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5BA9" w14:textId="774CEF51" w:rsidR="00496306" w:rsidRPr="00FE0E06" w:rsidRDefault="00496306" w:rsidP="009C2D43">
      <w:pPr>
        <w:spacing w:line="360" w:lineRule="auto"/>
        <w:rPr>
          <w:rFonts w:ascii="Verdana" w:eastAsia="Times New Roman" w:hAnsi="Verdana"/>
          <w:bCs/>
          <w:highlight w:val="white"/>
          <w:shd w:val="clear" w:color="auto" w:fill="FEFEFE"/>
        </w:rPr>
      </w:pPr>
    </w:p>
    <w:p w14:paraId="518AD22F" w14:textId="77777777" w:rsidR="009F2EC4" w:rsidRPr="00FE0E06" w:rsidRDefault="009F2EC4" w:rsidP="009C2D43">
      <w:pPr>
        <w:widowControl/>
        <w:autoSpaceDE/>
        <w:autoSpaceDN/>
        <w:adjustRightInd/>
        <w:spacing w:line="360" w:lineRule="auto"/>
        <w:jc w:val="center"/>
        <w:rPr>
          <w:rFonts w:ascii="Verdana" w:eastAsia="Times New Roman" w:hAnsi="Verdana"/>
          <w:b/>
          <w:bCs/>
          <w:spacing w:val="20"/>
          <w:sz w:val="26"/>
          <w:szCs w:val="26"/>
        </w:rPr>
      </w:pPr>
      <w:r w:rsidRPr="00FE0E06">
        <w:rPr>
          <w:rFonts w:ascii="Verdana" w:eastAsia="Times New Roman" w:hAnsi="Verdana"/>
          <w:b/>
          <w:bCs/>
          <w:spacing w:val="20"/>
          <w:sz w:val="26"/>
          <w:szCs w:val="26"/>
        </w:rPr>
        <w:t>МИНИСТЕРСТВО НА ЗЕМЕДЕЛИЕТО И ХРАНИТЕ</w:t>
      </w:r>
    </w:p>
    <w:p w14:paraId="55AE48C3" w14:textId="77777777" w:rsidR="009F2EC4" w:rsidRPr="00FE0E06" w:rsidRDefault="009F2EC4" w:rsidP="009C2D43">
      <w:pPr>
        <w:widowControl/>
        <w:autoSpaceDE/>
        <w:autoSpaceDN/>
        <w:adjustRightInd/>
        <w:spacing w:line="360" w:lineRule="auto"/>
        <w:jc w:val="right"/>
        <w:rPr>
          <w:rFonts w:ascii="Verdana" w:eastAsia="Times New Roman" w:hAnsi="Verdana"/>
          <w:bCs/>
        </w:rPr>
      </w:pPr>
      <w:r w:rsidRPr="00FE0E06">
        <w:rPr>
          <w:rFonts w:ascii="Verdana" w:eastAsia="Times New Roman" w:hAnsi="Verdana"/>
          <w:bCs/>
        </w:rPr>
        <w:t>Проект</w:t>
      </w:r>
    </w:p>
    <w:p w14:paraId="4ED2DCB0" w14:textId="77777777" w:rsidR="00E1765E" w:rsidRPr="00FE0E06" w:rsidRDefault="00E1765E" w:rsidP="009C2D43">
      <w:pPr>
        <w:spacing w:line="360" w:lineRule="auto"/>
        <w:jc w:val="center"/>
        <w:rPr>
          <w:rFonts w:ascii="Verdana" w:eastAsia="Times New Roman" w:hAnsi="Verdana"/>
          <w:b/>
          <w:bCs/>
          <w:highlight w:val="white"/>
          <w:shd w:val="clear" w:color="auto" w:fill="FEFEFE"/>
        </w:rPr>
      </w:pPr>
    </w:p>
    <w:p w14:paraId="0A691958" w14:textId="1C20F141" w:rsidR="00D32E17" w:rsidRPr="00FE0E06" w:rsidRDefault="00D32E17" w:rsidP="009C2D43">
      <w:pPr>
        <w:spacing w:line="360" w:lineRule="auto"/>
        <w:jc w:val="center"/>
        <w:rPr>
          <w:rFonts w:ascii="Verdana" w:eastAsia="Times New Roman" w:hAnsi="Verdana"/>
          <w:b/>
          <w:bCs/>
          <w:sz w:val="24"/>
          <w:szCs w:val="24"/>
          <w:highlight w:val="white"/>
          <w:shd w:val="clear" w:color="auto" w:fill="FEFEFE"/>
        </w:rPr>
      </w:pPr>
      <w:r w:rsidRPr="00FE0E06">
        <w:rPr>
          <w:rFonts w:ascii="Verdana" w:eastAsia="Times New Roman" w:hAnsi="Verdana"/>
          <w:b/>
          <w:bCs/>
          <w:sz w:val="24"/>
          <w:szCs w:val="24"/>
          <w:highlight w:val="white"/>
          <w:shd w:val="clear" w:color="auto" w:fill="FEFEFE"/>
        </w:rPr>
        <w:t>НАРЕДБА</w:t>
      </w:r>
      <w:r w:rsidR="00C71A28" w:rsidRPr="00FE0E06">
        <w:rPr>
          <w:rFonts w:ascii="Verdana" w:eastAsia="Times New Roman" w:hAnsi="Verdana"/>
          <w:b/>
          <w:bCs/>
          <w:sz w:val="24"/>
          <w:szCs w:val="24"/>
          <w:highlight w:val="white"/>
          <w:shd w:val="clear" w:color="auto" w:fill="FEFEFE"/>
        </w:rPr>
        <w:t xml:space="preserve"> №</w:t>
      </w:r>
      <w:r w:rsidR="00ED6E35" w:rsidRPr="00FE0E06">
        <w:rPr>
          <w:rFonts w:ascii="Verdana" w:eastAsia="Times New Roman" w:hAnsi="Verdana"/>
          <w:b/>
          <w:bCs/>
          <w:sz w:val="24"/>
          <w:szCs w:val="24"/>
          <w:highlight w:val="white"/>
          <w:shd w:val="clear" w:color="auto" w:fill="FEFEFE"/>
        </w:rPr>
        <w:t xml:space="preserve"> …………</w:t>
      </w:r>
    </w:p>
    <w:p w14:paraId="36D40E80" w14:textId="594B84C2" w:rsidR="009C2D43" w:rsidRPr="00FE0E06" w:rsidRDefault="009C2D43" w:rsidP="009C2D43">
      <w:pPr>
        <w:spacing w:line="360" w:lineRule="auto"/>
        <w:jc w:val="center"/>
        <w:rPr>
          <w:rFonts w:ascii="Verdana" w:eastAsia="Times New Roman" w:hAnsi="Verdana"/>
          <w:b/>
          <w:bCs/>
          <w:sz w:val="24"/>
          <w:szCs w:val="24"/>
          <w:highlight w:val="white"/>
          <w:shd w:val="clear" w:color="auto" w:fill="FEFEFE"/>
        </w:rPr>
      </w:pPr>
      <w:r w:rsidRPr="00FE0E06">
        <w:rPr>
          <w:rFonts w:ascii="Verdana" w:eastAsia="Times New Roman" w:hAnsi="Verdana"/>
          <w:b/>
          <w:bCs/>
          <w:sz w:val="24"/>
          <w:szCs w:val="24"/>
          <w:highlight w:val="white"/>
          <w:shd w:val="clear" w:color="auto" w:fill="FEFEFE"/>
        </w:rPr>
        <w:t>от ……………………………………. г.</w:t>
      </w:r>
    </w:p>
    <w:p w14:paraId="7CFDEA6E" w14:textId="77777777" w:rsidR="007F2FEA" w:rsidRPr="00FE0E06" w:rsidRDefault="00992F6F" w:rsidP="009C2D43">
      <w:pPr>
        <w:spacing w:line="360" w:lineRule="auto"/>
        <w:jc w:val="center"/>
        <w:rPr>
          <w:rFonts w:ascii="Verdana" w:eastAsia="Times New Roman" w:hAnsi="Verdana"/>
          <w:b/>
          <w:bCs/>
          <w:shd w:val="clear" w:color="auto" w:fill="FEFEFE"/>
        </w:rPr>
      </w:pPr>
      <w:r w:rsidRPr="00FE0E06">
        <w:rPr>
          <w:rFonts w:ascii="Verdana" w:eastAsia="Times New Roman" w:hAnsi="Verdana"/>
          <w:b/>
          <w:bCs/>
          <w:shd w:val="clear" w:color="auto" w:fill="FEFEFE"/>
        </w:rPr>
        <w:t xml:space="preserve">за </w:t>
      </w:r>
      <w:r w:rsidR="00DA6221" w:rsidRPr="00FE0E06">
        <w:rPr>
          <w:rFonts w:ascii="Verdana" w:eastAsia="Times New Roman" w:hAnsi="Verdana"/>
          <w:b/>
          <w:bCs/>
          <w:shd w:val="clear" w:color="auto" w:fill="FEFEFE"/>
        </w:rPr>
        <w:t>условията и реда за вземане на проби и лабораторно изпитване на храни</w:t>
      </w:r>
    </w:p>
    <w:p w14:paraId="34177745" w14:textId="77777777" w:rsidR="007F2FEA" w:rsidRPr="00FE0E06" w:rsidRDefault="007F2FEA" w:rsidP="009C2D43">
      <w:pPr>
        <w:spacing w:line="360" w:lineRule="auto"/>
        <w:jc w:val="center"/>
        <w:rPr>
          <w:rFonts w:ascii="Verdana" w:eastAsia="Times New Roman" w:hAnsi="Verdana"/>
          <w:bCs/>
          <w:shd w:val="clear" w:color="auto" w:fill="FEFEFE"/>
        </w:rPr>
      </w:pPr>
    </w:p>
    <w:p w14:paraId="03476EE8" w14:textId="77777777" w:rsidR="007F2FEA" w:rsidRPr="00FE0E06" w:rsidRDefault="007F2FEA" w:rsidP="009C2D43">
      <w:pPr>
        <w:spacing w:line="360" w:lineRule="auto"/>
        <w:jc w:val="center"/>
        <w:rPr>
          <w:rFonts w:ascii="Verdana" w:eastAsia="Times New Roman" w:hAnsi="Verdana"/>
          <w:bCs/>
          <w:shd w:val="clear" w:color="auto" w:fill="FEFEFE"/>
        </w:rPr>
      </w:pPr>
    </w:p>
    <w:p w14:paraId="66766FC7" w14:textId="77777777" w:rsidR="00857FFC" w:rsidRPr="00FE0E06" w:rsidRDefault="00857FFC" w:rsidP="009C2D43">
      <w:pPr>
        <w:spacing w:line="360" w:lineRule="auto"/>
        <w:jc w:val="center"/>
        <w:rPr>
          <w:rFonts w:ascii="Verdana" w:eastAsia="Times New Roman" w:hAnsi="Verdana"/>
          <w:spacing w:val="70"/>
          <w:shd w:val="clear" w:color="auto" w:fill="FEFEFE"/>
        </w:rPr>
      </w:pPr>
      <w:r w:rsidRPr="00FE0E06">
        <w:rPr>
          <w:rFonts w:ascii="Verdana" w:eastAsia="Times New Roman" w:hAnsi="Verdana"/>
          <w:spacing w:val="70"/>
          <w:shd w:val="clear" w:color="auto" w:fill="FEFEFE"/>
        </w:rPr>
        <w:t>Глава първа</w:t>
      </w:r>
    </w:p>
    <w:p w14:paraId="68AB19A8" w14:textId="77777777" w:rsidR="00857FFC" w:rsidRPr="00FE0E06" w:rsidRDefault="003A7060" w:rsidP="009C2D43">
      <w:pPr>
        <w:spacing w:line="360" w:lineRule="auto"/>
        <w:jc w:val="center"/>
        <w:rPr>
          <w:rFonts w:ascii="Verdana" w:eastAsia="Times New Roman" w:hAnsi="Verdana"/>
          <w:shd w:val="clear" w:color="auto" w:fill="FEFEFE"/>
        </w:rPr>
      </w:pPr>
      <w:r w:rsidRPr="00FE0E06">
        <w:rPr>
          <w:rFonts w:ascii="Verdana" w:eastAsia="Times New Roman" w:hAnsi="Verdana"/>
          <w:shd w:val="clear" w:color="auto" w:fill="FEFEFE"/>
        </w:rPr>
        <w:t>ОБЩИ ПОЛОЖЕНИЯ</w:t>
      </w:r>
    </w:p>
    <w:p w14:paraId="07043640"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47A1DE29" w14:textId="3E38F1F1" w:rsidR="009E7B46"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1. </w:t>
      </w:r>
      <w:r w:rsidR="002971B7" w:rsidRPr="00FE0E06">
        <w:rPr>
          <w:rFonts w:ascii="Verdana" w:eastAsia="Times New Roman" w:hAnsi="Verdana"/>
          <w:shd w:val="clear" w:color="auto" w:fill="FEFEFE"/>
        </w:rPr>
        <w:t>(1)</w:t>
      </w:r>
      <w:r w:rsidR="002971B7" w:rsidRPr="00FE0E06">
        <w:rPr>
          <w:rFonts w:ascii="Verdana" w:eastAsia="Times New Roman" w:hAnsi="Verdana"/>
          <w:b/>
          <w:shd w:val="clear" w:color="auto" w:fill="FEFEFE"/>
        </w:rPr>
        <w:t xml:space="preserve"> </w:t>
      </w:r>
      <w:r w:rsidR="009E7B46" w:rsidRPr="00FE0E06">
        <w:rPr>
          <w:rFonts w:ascii="Verdana" w:eastAsia="Times New Roman" w:hAnsi="Verdana"/>
          <w:shd w:val="clear" w:color="auto" w:fill="FEFEFE"/>
        </w:rPr>
        <w:t>С наредбата се определят:</w:t>
      </w:r>
    </w:p>
    <w:p w14:paraId="27D4AB7B" w14:textId="77777777" w:rsidR="009E7B46" w:rsidRPr="00FE0E06" w:rsidRDefault="009E7B4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условията и редът за вземане на проби от храни, произведени в страната, Европейския съюз или с произход от трети държави, предназначени за пускане на пазара на Съюза, с изключение на натурални минерални, изворни и трапезни води, за извършване на лабораторни изпитвания за целите на официалния контрол;</w:t>
      </w:r>
    </w:p>
    <w:p w14:paraId="24C34655" w14:textId="77777777" w:rsidR="009E7B46" w:rsidRPr="00FE0E06" w:rsidRDefault="009E7B4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условията и редът за вземане на проби, прилагани при провеждането на официалния контрол върху съдържанието на </w:t>
      </w:r>
      <w:r w:rsidR="00434623" w:rsidRPr="00FE0E06">
        <w:rPr>
          <w:rFonts w:ascii="Verdana" w:eastAsia="Times New Roman" w:hAnsi="Verdana"/>
          <w:shd w:val="clear" w:color="auto" w:fill="FEFEFE"/>
        </w:rPr>
        <w:t xml:space="preserve">остатъчни вещества </w:t>
      </w:r>
      <w:r w:rsidRPr="00FE0E06">
        <w:rPr>
          <w:rFonts w:ascii="Verdana" w:eastAsia="Times New Roman" w:hAnsi="Verdana"/>
          <w:shd w:val="clear" w:color="auto" w:fill="FEFEFE"/>
        </w:rPr>
        <w:t>от пестициди във или върху храни от растителен и животински произход</w:t>
      </w:r>
      <w:r w:rsidR="005E48B2" w:rsidRPr="00FE0E06">
        <w:rPr>
          <w:rFonts w:ascii="Verdana" w:eastAsia="Times New Roman" w:hAnsi="Verdana"/>
          <w:shd w:val="clear" w:color="auto" w:fill="FEFEFE"/>
        </w:rPr>
        <w:t>, посочени в приложение І на</w:t>
      </w:r>
      <w:r w:rsidR="00356496" w:rsidRPr="00FE0E06">
        <w:rPr>
          <w:rFonts w:ascii="Verdana" w:hAnsi="Verdana"/>
        </w:rPr>
        <w:t xml:space="preserve"> </w:t>
      </w:r>
      <w:r w:rsidR="005E48B2" w:rsidRPr="00FE0E06">
        <w:rPr>
          <w:rFonts w:ascii="Verdana" w:eastAsia="Times New Roman" w:hAnsi="Verdana"/>
          <w:shd w:val="clear" w:color="auto" w:fill="FEFEFE"/>
        </w:rPr>
        <w:t>Регламент (ЕО) № 396/2005 на Европейския парламент и на Съвета от 23 февруари 2005 година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(ОВ, специално българско издание, глава 03, том 063), наричан по-нататък „Регламент (ЕО) № 396/2005“</w:t>
      </w:r>
      <w:r w:rsidRPr="00FE0E06">
        <w:rPr>
          <w:rFonts w:ascii="Verdana" w:eastAsia="Times New Roman" w:hAnsi="Verdana"/>
          <w:shd w:val="clear" w:color="auto" w:fill="FEFEFE"/>
        </w:rPr>
        <w:t>;</w:t>
      </w:r>
    </w:p>
    <w:p w14:paraId="726DEAA4" w14:textId="77777777" w:rsidR="00857FFC" w:rsidRPr="00FE0E06" w:rsidRDefault="009E7B4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условията и редът за вземане на проби и методите за анализ на пчелен мед.</w:t>
      </w:r>
    </w:p>
    <w:p w14:paraId="74261C89" w14:textId="0DB49488" w:rsidR="001B42B0" w:rsidRPr="00FE0E06" w:rsidRDefault="00C83122"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001B42B0" w:rsidRPr="00FE0E06">
        <w:rPr>
          <w:rFonts w:ascii="Verdana" w:eastAsia="Times New Roman" w:hAnsi="Verdana"/>
          <w:shd w:val="clear" w:color="auto" w:fill="FEFEFE"/>
        </w:rPr>
        <w:t>Наредбата не се прилага</w:t>
      </w:r>
      <w:r w:rsidRPr="00FE0E06">
        <w:rPr>
          <w:rFonts w:ascii="Verdana" w:eastAsia="Times New Roman" w:hAnsi="Verdana"/>
          <w:shd w:val="clear" w:color="auto" w:fill="FEFEFE"/>
        </w:rPr>
        <w:t xml:space="preserve"> за вземането на проби и лабораторно изпитване на храни, в случаите когато това е уредено в </w:t>
      </w:r>
      <w:r w:rsidR="00852223" w:rsidRPr="00FE0E06">
        <w:rPr>
          <w:rFonts w:ascii="Verdana" w:eastAsia="Times New Roman" w:hAnsi="Verdana"/>
          <w:shd w:val="clear" w:color="auto" w:fill="FEFEFE"/>
        </w:rPr>
        <w:t>регламенти и решения</w:t>
      </w:r>
      <w:r w:rsidRPr="00FE0E06">
        <w:rPr>
          <w:rFonts w:ascii="Verdana" w:eastAsia="Times New Roman" w:hAnsi="Verdana"/>
          <w:shd w:val="clear" w:color="auto" w:fill="FEFEFE"/>
        </w:rPr>
        <w:t xml:space="preserve"> на Европейския съюз или </w:t>
      </w:r>
      <w:r w:rsidR="00A56953" w:rsidRPr="00FE0E06">
        <w:rPr>
          <w:rFonts w:ascii="Verdana" w:eastAsia="Times New Roman" w:hAnsi="Verdana"/>
          <w:shd w:val="clear" w:color="auto" w:fill="FEFEFE"/>
        </w:rPr>
        <w:t xml:space="preserve">е уредено </w:t>
      </w:r>
      <w:r w:rsidR="00193178" w:rsidRPr="00FE0E06">
        <w:rPr>
          <w:rFonts w:ascii="Verdana" w:eastAsia="Times New Roman" w:hAnsi="Verdana"/>
          <w:shd w:val="clear" w:color="auto" w:fill="FEFEFE"/>
        </w:rPr>
        <w:t>в подзаконови нормативни актове по прилагането на Закона за храните и Закона за управление на агрохранителната верига</w:t>
      </w:r>
      <w:r w:rsidR="00A56953" w:rsidRPr="00FE0E06">
        <w:rPr>
          <w:rFonts w:ascii="Verdana" w:eastAsia="Times New Roman" w:hAnsi="Verdana"/>
          <w:shd w:val="clear" w:color="auto" w:fill="FEFEFE"/>
        </w:rPr>
        <w:t>.</w:t>
      </w:r>
    </w:p>
    <w:p w14:paraId="4254BB53" w14:textId="77777777" w:rsidR="001B42B0" w:rsidRPr="00FE0E06" w:rsidRDefault="001B42B0" w:rsidP="009C2D43">
      <w:pPr>
        <w:spacing w:line="360" w:lineRule="auto"/>
        <w:ind w:firstLine="709"/>
        <w:jc w:val="both"/>
        <w:rPr>
          <w:rFonts w:ascii="Verdana" w:eastAsia="Times New Roman" w:hAnsi="Verdana"/>
          <w:b/>
          <w:shd w:val="clear" w:color="auto" w:fill="FEFEFE"/>
        </w:rPr>
      </w:pPr>
    </w:p>
    <w:p w14:paraId="1D42278B" w14:textId="63B2CDCA"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2.</w:t>
      </w:r>
      <w:r w:rsidRPr="00FE0E06">
        <w:rPr>
          <w:rFonts w:ascii="Verdana" w:eastAsia="Times New Roman" w:hAnsi="Verdana"/>
          <w:shd w:val="clear" w:color="auto" w:fill="FEFEFE"/>
        </w:rPr>
        <w:t xml:space="preserve"> (1) Служителите на Българската агенция по безопасност на храните (БАБХ), осъществяващи официалния контрол в областта на храните, вземат проби от храни при извършване на официален контрол</w:t>
      </w:r>
      <w:r w:rsidR="00A1708C"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съгласно процедури по чл. 21 от Закона за управление на агрохранителната верига (ЗУАХВ)</w:t>
      </w:r>
      <w:r w:rsidR="00515C94" w:rsidRPr="00FE0E06">
        <w:t xml:space="preserve"> </w:t>
      </w:r>
      <w:r w:rsidR="00515C94" w:rsidRPr="00FE0E06">
        <w:rPr>
          <w:rFonts w:ascii="Verdana" w:eastAsia="Times New Roman" w:hAnsi="Verdana"/>
          <w:shd w:val="clear" w:color="auto" w:fill="FEFEFE"/>
        </w:rPr>
        <w:t>утвърдени от министъра на земеделието и храните и/или изпълнителния директор на БАБХ,</w:t>
      </w:r>
      <w:r w:rsidRPr="00FE0E06">
        <w:rPr>
          <w:rFonts w:ascii="Verdana" w:eastAsia="Times New Roman" w:hAnsi="Verdana"/>
          <w:shd w:val="clear" w:color="auto" w:fill="FEFEFE"/>
        </w:rPr>
        <w:t xml:space="preserve"> в обектите за производство, преработка и дистрибуция с храни</w:t>
      </w:r>
      <w:r w:rsidR="00175448" w:rsidRPr="00FE0E06">
        <w:rPr>
          <w:rFonts w:ascii="Verdana" w:eastAsia="Times New Roman" w:hAnsi="Verdana"/>
          <w:shd w:val="clear" w:color="auto" w:fill="FEFEFE"/>
        </w:rPr>
        <w:t xml:space="preserve"> и на одобрените гранични контролни пунктове </w:t>
      </w:r>
      <w:r w:rsidR="00E41906" w:rsidRPr="00FE0E06">
        <w:rPr>
          <w:rFonts w:ascii="Verdana" w:eastAsia="Times New Roman" w:hAnsi="Verdana"/>
          <w:shd w:val="clear" w:color="auto" w:fill="FEFEFE"/>
        </w:rPr>
        <w:t>(ГКП)</w:t>
      </w:r>
      <w:r w:rsidR="00D006F4" w:rsidRPr="00FE0E06">
        <w:rPr>
          <w:rFonts w:ascii="Verdana" w:eastAsia="Times New Roman" w:hAnsi="Verdana"/>
          <w:shd w:val="clear" w:color="auto" w:fill="FEFEFE"/>
        </w:rPr>
        <w:t>,</w:t>
      </w:r>
      <w:r w:rsidR="00E41906" w:rsidRPr="00FE0E06">
        <w:rPr>
          <w:rFonts w:ascii="Verdana" w:eastAsia="Times New Roman" w:hAnsi="Verdana"/>
          <w:shd w:val="clear" w:color="auto" w:fill="FEFEFE"/>
        </w:rPr>
        <w:t xml:space="preserve"> </w:t>
      </w:r>
      <w:r w:rsidR="00734EEC" w:rsidRPr="00FE0E06">
        <w:rPr>
          <w:rFonts w:ascii="Verdana" w:eastAsia="Times New Roman" w:hAnsi="Verdana"/>
          <w:shd w:val="clear" w:color="auto" w:fill="FEFEFE"/>
        </w:rPr>
        <w:t>съгласно</w:t>
      </w:r>
      <w:r w:rsidR="00E41906" w:rsidRPr="00FE0E06">
        <w:rPr>
          <w:rFonts w:ascii="Verdana" w:eastAsia="Times New Roman" w:hAnsi="Verdana"/>
          <w:shd w:val="clear" w:color="auto" w:fill="FEFEFE"/>
        </w:rPr>
        <w:t xml:space="preserve"> чл. 33,</w:t>
      </w:r>
      <w:r w:rsidR="000C03A3" w:rsidRPr="00FE0E06">
        <w:rPr>
          <w:rFonts w:ascii="Verdana" w:eastAsia="Times New Roman" w:hAnsi="Verdana"/>
          <w:shd w:val="clear" w:color="auto" w:fill="FEFEFE"/>
        </w:rPr>
        <w:t xml:space="preserve"> ал. 1 от ЗУАХВ</w:t>
      </w:r>
      <w:r w:rsidR="00066083" w:rsidRPr="00FE0E06">
        <w:rPr>
          <w:rFonts w:ascii="Verdana" w:eastAsia="Times New Roman" w:hAnsi="Verdana"/>
          <w:shd w:val="clear" w:color="auto" w:fill="FEFEFE"/>
        </w:rPr>
        <w:t xml:space="preserve"> и контролни пунктове (КП)</w:t>
      </w:r>
      <w:r w:rsidR="00D006F4" w:rsidRPr="00FE0E06">
        <w:rPr>
          <w:rFonts w:ascii="Verdana" w:eastAsia="Times New Roman" w:hAnsi="Verdana"/>
          <w:shd w:val="clear" w:color="auto" w:fill="FEFEFE"/>
        </w:rPr>
        <w:t>,</w:t>
      </w:r>
      <w:r w:rsidR="00066083" w:rsidRPr="00FE0E06">
        <w:rPr>
          <w:rFonts w:ascii="Verdana" w:eastAsia="Times New Roman" w:hAnsi="Verdana"/>
          <w:shd w:val="clear" w:color="auto" w:fill="FEFEFE"/>
        </w:rPr>
        <w:t xml:space="preserve"> съгласно Делегиран регламент (ЕС) 2019/2123 на Комисията от 10 октомври 2019 година за допълнение на Регламент (ЕС) 2017/625 на Европейския парламент и на Съвета по отношение на случаите и условията, при които проверките за идентичност и </w:t>
      </w:r>
      <w:r w:rsidR="00066083" w:rsidRPr="00FE0E06">
        <w:rPr>
          <w:rFonts w:ascii="Verdana" w:eastAsia="Times New Roman" w:hAnsi="Verdana"/>
          <w:shd w:val="clear" w:color="auto" w:fill="FEFEFE"/>
        </w:rPr>
        <w:lastRenderedPageBreak/>
        <w:t>физическите проверки на някои стоки може да се извършват на контролни пунктове, а проверките на документи може да се извършват на разстояние от граничните контролни пунктове (ОВ, L 321 от 12.12.2019 г.)</w:t>
      </w:r>
      <w:r w:rsidR="000C03A3" w:rsidRPr="00FE0E06">
        <w:rPr>
          <w:rFonts w:ascii="Verdana" w:eastAsia="Times New Roman" w:hAnsi="Verdana"/>
          <w:shd w:val="clear" w:color="auto" w:fill="FEFEFE"/>
        </w:rPr>
        <w:t>.</w:t>
      </w:r>
    </w:p>
    <w:p w14:paraId="0DF3CC73"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Освен в случаите по ал. 1 проби от храни се вземат:</w:t>
      </w:r>
    </w:p>
    <w:p w14:paraId="5CF72028"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при сигнали за наличие на опасни и некачествени храни на пазара;</w:t>
      </w:r>
    </w:p>
    <w:p w14:paraId="0F998A35"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при разследване на възникнало хранително заболяване;</w:t>
      </w:r>
    </w:p>
    <w:p w14:paraId="1057C768"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при констатиране на несъответствия при извършване на официален контрол, водещи до съмнения за нарушаване на безопасността и качеството на храните;</w:t>
      </w:r>
    </w:p>
    <w:p w14:paraId="1289A472"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при съмнение за замърсяване на храни вследствие природни бедствия, промишлени аварии и други извънредни инциденти;</w:t>
      </w:r>
    </w:p>
    <w:p w14:paraId="45765DB7"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 при провеждане на съдебни експертизи;</w:t>
      </w:r>
    </w:p>
    <w:p w14:paraId="68F60713" w14:textId="5D8DBAEA"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6. по молба на физически и/или юридически лица, </w:t>
      </w:r>
      <w:r w:rsidR="00C749D0" w:rsidRPr="00FE0E06">
        <w:rPr>
          <w:rFonts w:ascii="Verdana" w:eastAsia="Times New Roman" w:hAnsi="Verdana"/>
          <w:shd w:val="clear" w:color="auto" w:fill="FEFEFE"/>
        </w:rPr>
        <w:t>бизнес оператори</w:t>
      </w:r>
      <w:r w:rsidR="00711D51" w:rsidRPr="00FE0E06">
        <w:rPr>
          <w:rFonts w:ascii="Verdana" w:eastAsia="Times New Roman" w:hAnsi="Verdana"/>
          <w:shd w:val="clear" w:color="auto" w:fill="FEFEFE"/>
        </w:rPr>
        <w:t>, по смисъла на чл. 9 от Закона за храните</w:t>
      </w:r>
      <w:r w:rsidR="00C749D0" w:rsidRPr="00FE0E06">
        <w:rPr>
          <w:rFonts w:ascii="Verdana" w:eastAsia="Times New Roman" w:hAnsi="Verdana"/>
          <w:shd w:val="clear" w:color="auto" w:fill="FEFEFE"/>
        </w:rPr>
        <w:t xml:space="preserve"> или потребители</w:t>
      </w:r>
      <w:r w:rsidRPr="00FE0E06">
        <w:rPr>
          <w:rFonts w:ascii="Verdana" w:eastAsia="Times New Roman" w:hAnsi="Verdana"/>
          <w:shd w:val="clear" w:color="auto" w:fill="FEFEFE"/>
        </w:rPr>
        <w:t xml:space="preserve"> на храната.</w:t>
      </w:r>
    </w:p>
    <w:p w14:paraId="417A5CB0" w14:textId="2DC1AC11"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Когато служител по чл. 2, ал. 1 направи заключение, че храни са </w:t>
      </w:r>
      <w:r w:rsidR="00A17398" w:rsidRPr="00FE0E06">
        <w:rPr>
          <w:rFonts w:ascii="Verdana" w:eastAsia="Times New Roman" w:hAnsi="Verdana"/>
          <w:shd w:val="clear" w:color="auto" w:fill="FEFEFE"/>
        </w:rPr>
        <w:t xml:space="preserve">явно </w:t>
      </w:r>
      <w:r w:rsidRPr="00FE0E06">
        <w:rPr>
          <w:rFonts w:ascii="Verdana" w:eastAsia="Times New Roman" w:hAnsi="Verdana"/>
          <w:shd w:val="clear" w:color="auto" w:fill="FEFEFE"/>
        </w:rPr>
        <w:t>негодни за консумация от човека</w:t>
      </w:r>
      <w:r w:rsidR="00A17398" w:rsidRPr="00FE0E06">
        <w:rPr>
          <w:rFonts w:ascii="Verdana" w:eastAsia="Times New Roman" w:hAnsi="Verdana"/>
          <w:shd w:val="clear" w:color="auto" w:fill="FEFEFE"/>
        </w:rPr>
        <w:t xml:space="preserve">, по смисъла на чл. 14, параграф 5 от </w:t>
      </w:r>
      <w:r w:rsidR="00980CFE" w:rsidRPr="00FE0E06">
        <w:rPr>
          <w:rFonts w:ascii="Verdana" w:eastAsia="Times New Roman" w:hAnsi="Verdana"/>
          <w:shd w:val="clear" w:color="auto" w:fill="FEFEFE"/>
        </w:rPr>
        <w:t xml:space="preserve">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специално българско издание, глава 15, том 008)</w:t>
      </w:r>
      <w:r w:rsidR="006E7C53" w:rsidRPr="00FE0E06">
        <w:rPr>
          <w:rFonts w:ascii="Verdana" w:eastAsia="Times New Roman" w:hAnsi="Verdana"/>
          <w:shd w:val="clear" w:color="auto" w:fill="FEFEFE"/>
        </w:rPr>
        <w:t>,</w:t>
      </w:r>
      <w:r w:rsidR="006E7C53" w:rsidRPr="00FE0E06">
        <w:rPr>
          <w:rFonts w:ascii="Verdana" w:hAnsi="Verdana"/>
        </w:rPr>
        <w:t xml:space="preserve"> </w:t>
      </w:r>
      <w:r w:rsidR="006E7C53" w:rsidRPr="00FE0E06">
        <w:rPr>
          <w:rFonts w:ascii="Verdana" w:eastAsia="Times New Roman" w:hAnsi="Verdana"/>
          <w:shd w:val="clear" w:color="auto" w:fill="FEFEFE"/>
        </w:rPr>
        <w:t>наричан по-нататък „Регламент (ЕО) № 178/2002“,</w:t>
      </w:r>
      <w:r w:rsidRPr="00FE0E06">
        <w:rPr>
          <w:rFonts w:ascii="Verdana" w:eastAsia="Times New Roman" w:hAnsi="Verdana"/>
          <w:shd w:val="clear" w:color="auto" w:fill="FEFEFE"/>
        </w:rPr>
        <w:t xml:space="preserve"> и бизнес операторът или негов оправомощен представител не представи в Областната дирекция по безопасност на храните писмено възражение срещу това в рамките на 3 работни дни от датата на връчване на заключението, не се изисква вземане на проби за лабораторно изпитване.</w:t>
      </w:r>
    </w:p>
    <w:p w14:paraId="0E429E49"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6BBFB109" w14:textId="2A5F261B" w:rsidR="00221D62"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3.</w:t>
      </w:r>
      <w:r w:rsidRPr="00FE0E06">
        <w:rPr>
          <w:rFonts w:ascii="Verdana" w:eastAsia="Times New Roman" w:hAnsi="Verdana"/>
          <w:shd w:val="clear" w:color="auto" w:fill="FEFEFE"/>
        </w:rPr>
        <w:t xml:space="preserve"> (1) Когато при вземане на проба възникне съмнение, че храната, от която е взета, пряко или косвено застрашава здравето на потребителите, служителят по </w:t>
      </w:r>
      <w:r w:rsidR="009C2D43"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чл. 2, ал. 1 издава разпореждане по чл. 25, ал. 1, т. 2 от ЗУАХВ, с което предприема мерки до получаване на резултатите от лабораторното изпитване на пробата.</w:t>
      </w:r>
    </w:p>
    <w:p w14:paraId="3B84440E"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Не се разрешава на физически или юридически лица да вземат проби за лабораторно изпитване на храните по ал. 1.</w:t>
      </w:r>
    </w:p>
    <w:p w14:paraId="5C339C35" w14:textId="0CB9C3A2"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Разпореждането по ал. 1 може да се обжалва по реда на Административнопроцесуалния кодекс.</w:t>
      </w:r>
    </w:p>
    <w:p w14:paraId="6F1D6F97" w14:textId="21487881" w:rsidR="003A7060"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(4) Когато резултатите от лабораторно изпитване покажат съответствие на храните по ал. 1 с приложимото право на Европейския съюз и </w:t>
      </w:r>
      <w:r w:rsidR="00ED50ED" w:rsidRPr="00FE0E06">
        <w:rPr>
          <w:rFonts w:ascii="Verdana" w:eastAsia="Times New Roman" w:hAnsi="Verdana"/>
          <w:shd w:val="clear" w:color="auto" w:fill="FEFEFE"/>
        </w:rPr>
        <w:t>националната нормативна уредба</w:t>
      </w:r>
      <w:r w:rsidRPr="00FE0E06">
        <w:rPr>
          <w:rFonts w:ascii="Verdana" w:eastAsia="Times New Roman" w:hAnsi="Verdana"/>
          <w:shd w:val="clear" w:color="auto" w:fill="FEFEFE"/>
        </w:rPr>
        <w:t xml:space="preserve">, </w:t>
      </w:r>
      <w:r w:rsidR="00666865" w:rsidRPr="00FE0E06">
        <w:rPr>
          <w:rFonts w:ascii="Verdana" w:eastAsia="Times New Roman" w:hAnsi="Verdana"/>
          <w:shd w:val="clear" w:color="auto" w:fill="FEFEFE"/>
        </w:rPr>
        <w:t>служителят</w:t>
      </w:r>
      <w:r w:rsidRPr="00FE0E06">
        <w:rPr>
          <w:rFonts w:ascii="Verdana" w:eastAsia="Times New Roman" w:hAnsi="Verdana"/>
          <w:shd w:val="clear" w:color="auto" w:fill="FEFEFE"/>
        </w:rPr>
        <w:t xml:space="preserve">, взел пробата, освобождава храната в срок </w:t>
      </w:r>
      <w:r w:rsidR="00277399" w:rsidRPr="00FE0E06">
        <w:rPr>
          <w:rFonts w:ascii="Verdana" w:eastAsia="Times New Roman" w:hAnsi="Verdana"/>
          <w:shd w:val="clear" w:color="auto" w:fill="FEFEFE"/>
        </w:rPr>
        <w:t>до</w:t>
      </w:r>
      <w:r w:rsidRPr="00FE0E06">
        <w:rPr>
          <w:rFonts w:ascii="Verdana" w:eastAsia="Times New Roman" w:hAnsi="Verdana"/>
          <w:shd w:val="clear" w:color="auto" w:fill="FEFEFE"/>
        </w:rPr>
        <w:t xml:space="preserve"> 24 часа от датата на получаване на протокола с резултатите от лабораторното изпитване</w:t>
      </w:r>
      <w:r w:rsidR="00E41906" w:rsidRPr="00FE0E06">
        <w:rPr>
          <w:rFonts w:ascii="Verdana" w:eastAsia="Times New Roman" w:hAnsi="Verdana"/>
          <w:shd w:val="clear" w:color="auto" w:fill="FEFEFE"/>
        </w:rPr>
        <w:t>.</w:t>
      </w:r>
    </w:p>
    <w:p w14:paraId="374C20F9" w14:textId="77777777" w:rsidR="00277399" w:rsidRPr="00FE0E06" w:rsidRDefault="00277399" w:rsidP="009C2D43">
      <w:pPr>
        <w:spacing w:line="360" w:lineRule="auto"/>
        <w:ind w:firstLine="709"/>
        <w:jc w:val="both"/>
        <w:rPr>
          <w:rFonts w:ascii="Verdana" w:eastAsia="Times New Roman" w:hAnsi="Verdana"/>
          <w:b/>
          <w:shd w:val="clear" w:color="auto" w:fill="FEFEFE"/>
        </w:rPr>
      </w:pPr>
    </w:p>
    <w:p w14:paraId="574ED93B" w14:textId="62DDCA98"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4.</w:t>
      </w:r>
      <w:r w:rsidRPr="00FE0E06">
        <w:rPr>
          <w:rFonts w:ascii="Verdana" w:eastAsia="Times New Roman" w:hAnsi="Verdana"/>
          <w:shd w:val="clear" w:color="auto" w:fill="FEFEFE"/>
        </w:rPr>
        <w:t xml:space="preserve"> (1) Служителите по чл. 2, ал. 1 вземат проби от храни в присъствие на бизнес оператора,</w:t>
      </w:r>
      <w:r w:rsidR="00287665" w:rsidRPr="00FE0E06">
        <w:rPr>
          <w:rFonts w:ascii="Verdana" w:eastAsia="Times New Roman" w:hAnsi="Verdana"/>
          <w:shd w:val="clear" w:color="auto" w:fill="FEFEFE"/>
        </w:rPr>
        <w:t xml:space="preserve"> който произвежда, преработва и/или дистрибутира храната</w:t>
      </w:r>
      <w:r w:rsidRPr="00FE0E06">
        <w:rPr>
          <w:rFonts w:ascii="Verdana" w:eastAsia="Times New Roman" w:hAnsi="Verdana"/>
          <w:shd w:val="clear" w:color="auto" w:fill="FEFEFE"/>
        </w:rPr>
        <w:t xml:space="preserve">, или на </w:t>
      </w:r>
      <w:r w:rsidRPr="00FE0E06">
        <w:rPr>
          <w:rFonts w:ascii="Verdana" w:eastAsia="Times New Roman" w:hAnsi="Verdana"/>
          <w:shd w:val="clear" w:color="auto" w:fill="FEFEFE"/>
        </w:rPr>
        <w:lastRenderedPageBreak/>
        <w:t>негов оправомощен представител.</w:t>
      </w:r>
    </w:p>
    <w:p w14:paraId="06F0A380" w14:textId="71B20826"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При вземане на пробите по ал. 1 се съставя Акт за вземане на проби по образец, утвърден със заповед на изпълнителния директор на БАБХ, който се подписва от служителя от БАБХ, взел пробата, и от бизнес оператора или неговия оправомощен представител. Актът се съставя в три екземпляра, </w:t>
      </w:r>
      <w:r w:rsidR="00B447B9" w:rsidRPr="00FE0E06">
        <w:rPr>
          <w:rFonts w:ascii="Verdana" w:eastAsia="Times New Roman" w:hAnsi="Verdana"/>
          <w:shd w:val="clear" w:color="auto" w:fill="FEFEFE"/>
        </w:rPr>
        <w:t>като първия</w:t>
      </w:r>
      <w:r w:rsidR="00277399" w:rsidRPr="00FE0E06">
        <w:rPr>
          <w:rFonts w:ascii="Verdana" w:eastAsia="Times New Roman" w:hAnsi="Verdana"/>
          <w:shd w:val="clear" w:color="auto" w:fill="FEFEFE"/>
        </w:rPr>
        <w:t>т</w:t>
      </w:r>
      <w:r w:rsidR="00B447B9" w:rsidRPr="00FE0E06">
        <w:rPr>
          <w:rFonts w:ascii="Verdana" w:eastAsia="Times New Roman" w:hAnsi="Verdana"/>
          <w:shd w:val="clear" w:color="auto" w:fill="FEFEFE"/>
        </w:rPr>
        <w:t xml:space="preserve"> екземпляр </w:t>
      </w:r>
      <w:r w:rsidRPr="00FE0E06">
        <w:rPr>
          <w:rFonts w:ascii="Verdana" w:eastAsia="Times New Roman" w:hAnsi="Verdana"/>
          <w:shd w:val="clear" w:color="auto" w:fill="FEFEFE"/>
        </w:rPr>
        <w:t xml:space="preserve">се представя заедно с пробата в лабораторията, определена за осъществяване на официален контрол, а другите два - съответно на </w:t>
      </w:r>
      <w:r w:rsidR="008B194D" w:rsidRPr="00FE0E06">
        <w:rPr>
          <w:rFonts w:ascii="Verdana" w:eastAsia="Times New Roman" w:hAnsi="Verdana"/>
          <w:shd w:val="clear" w:color="auto" w:fill="FEFEFE"/>
        </w:rPr>
        <w:t>служителя</w:t>
      </w:r>
      <w:r w:rsidRPr="00FE0E06">
        <w:rPr>
          <w:rFonts w:ascii="Verdana" w:eastAsia="Times New Roman" w:hAnsi="Verdana"/>
          <w:shd w:val="clear" w:color="auto" w:fill="FEFEFE"/>
        </w:rPr>
        <w:t xml:space="preserve"> по чл. 2, ал. 1 и на бизнес оператора.</w:t>
      </w:r>
    </w:p>
    <w:p w14:paraId="58BD0AAA"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При вземане на пробите по ал. 1 могат да присъстват представители на заинтересовани браншови и/или неправителствени организации след получено писмено съгласие от страна на бизнес оператора и изпълнителния директор на БАБХ.</w:t>
      </w:r>
    </w:p>
    <w:p w14:paraId="674EF931"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5BBABA0B"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5.</w:t>
      </w:r>
      <w:r w:rsidRPr="00FE0E06">
        <w:rPr>
          <w:rFonts w:ascii="Verdana" w:eastAsia="Times New Roman" w:hAnsi="Verdana"/>
          <w:shd w:val="clear" w:color="auto" w:fill="FEFEFE"/>
        </w:rPr>
        <w:t xml:space="preserve"> (1) Пробите от храни, взети за извършване на лабораторни изпитвания за целите на официалния контрол, се предоставят безплатно от бизнес оператора след оформяне на Акта за вземане на проби по чл. 4, ал. 2.</w:t>
      </w:r>
    </w:p>
    <w:p w14:paraId="5263C152" w14:textId="101DE5FF"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822E7F" w:rsidRPr="00FE0E06">
        <w:rPr>
          <w:rFonts w:ascii="Verdana" w:eastAsia="Times New Roman" w:hAnsi="Verdana"/>
          <w:shd w:val="clear" w:color="auto" w:fill="FEFEFE"/>
        </w:rPr>
        <w:t>2</w:t>
      </w:r>
      <w:r w:rsidRPr="00FE0E06">
        <w:rPr>
          <w:rFonts w:ascii="Verdana" w:eastAsia="Times New Roman" w:hAnsi="Verdana"/>
          <w:shd w:val="clear" w:color="auto" w:fill="FEFEFE"/>
        </w:rPr>
        <w:t>) В случаите по чл. 2, ал. 2, т. 3 и 6</w:t>
      </w:r>
      <w:r w:rsidR="00423D95" w:rsidRPr="00FE0E06">
        <w:rPr>
          <w:rFonts w:ascii="Verdana" w:eastAsia="Times New Roman" w:hAnsi="Verdana"/>
          <w:shd w:val="clear" w:color="auto" w:fill="FEFEFE"/>
        </w:rPr>
        <w:t>, и при вземане на проби на ГКП</w:t>
      </w:r>
      <w:r w:rsidR="00822E7F" w:rsidRPr="00FE0E06">
        <w:rPr>
          <w:rFonts w:ascii="Verdana" w:eastAsia="Times New Roman" w:hAnsi="Verdana"/>
          <w:shd w:val="clear" w:color="auto" w:fill="FEFEFE"/>
        </w:rPr>
        <w:t>/КП</w:t>
      </w:r>
      <w:r w:rsidR="00423D95"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бизнес операторът заплаща стойността за извършване на лабораторните изпитвания по ценоразписа на лабораторията.</w:t>
      </w:r>
    </w:p>
    <w:p w14:paraId="57FC3B28" w14:textId="77777777" w:rsidR="0057453D" w:rsidRPr="00FE0E06" w:rsidRDefault="0057453D" w:rsidP="009C2D43">
      <w:pPr>
        <w:spacing w:line="360" w:lineRule="auto"/>
        <w:ind w:firstLine="709"/>
        <w:jc w:val="both"/>
        <w:rPr>
          <w:rFonts w:ascii="Verdana" w:eastAsia="Times New Roman" w:hAnsi="Verdana"/>
          <w:shd w:val="clear" w:color="auto" w:fill="FEFEFE"/>
        </w:rPr>
      </w:pPr>
    </w:p>
    <w:p w14:paraId="02765B9B" w14:textId="77777777" w:rsidR="00533E90" w:rsidRPr="00FE0E06" w:rsidRDefault="00533E90" w:rsidP="009C2D43">
      <w:pPr>
        <w:spacing w:line="360" w:lineRule="auto"/>
        <w:jc w:val="center"/>
        <w:rPr>
          <w:rFonts w:ascii="Verdana" w:eastAsia="Times New Roman" w:hAnsi="Verdana"/>
          <w:spacing w:val="70"/>
          <w:shd w:val="clear" w:color="auto" w:fill="FEFEFE"/>
        </w:rPr>
      </w:pPr>
      <w:r w:rsidRPr="00FE0E06">
        <w:rPr>
          <w:rFonts w:ascii="Verdana" w:eastAsia="Times New Roman" w:hAnsi="Verdana"/>
          <w:spacing w:val="70"/>
          <w:shd w:val="clear" w:color="auto" w:fill="FEFEFE"/>
        </w:rPr>
        <w:t>Глава втора</w:t>
      </w:r>
    </w:p>
    <w:p w14:paraId="11A4F645" w14:textId="1C999BE8" w:rsidR="00533E90" w:rsidRPr="00FE0E06" w:rsidRDefault="00533E90" w:rsidP="009C2D43">
      <w:pPr>
        <w:spacing w:line="360" w:lineRule="auto"/>
        <w:jc w:val="center"/>
        <w:rPr>
          <w:rFonts w:ascii="Verdana" w:eastAsia="Times New Roman" w:hAnsi="Verdana"/>
          <w:shd w:val="clear" w:color="auto" w:fill="FEFEFE"/>
        </w:rPr>
      </w:pPr>
      <w:r w:rsidRPr="00FE0E06">
        <w:rPr>
          <w:rFonts w:ascii="Verdana" w:eastAsia="Times New Roman" w:hAnsi="Verdana"/>
          <w:shd w:val="clear" w:color="auto" w:fill="FEFEFE"/>
        </w:rPr>
        <w:t>ОБЩИ ИЗИСКВАНИЯ ЗА ВЗЕМАНЕ НА ПРОБИ И ЛАБОРАТОРНО ИЗПИТВАНЕ НА ХРАНИ</w:t>
      </w:r>
    </w:p>
    <w:p w14:paraId="4BFEC7BB" w14:textId="77777777" w:rsidR="009C2D43" w:rsidRPr="00FE0E06" w:rsidRDefault="009C2D43" w:rsidP="009C2D43">
      <w:pPr>
        <w:spacing w:line="360" w:lineRule="auto"/>
        <w:jc w:val="center"/>
        <w:rPr>
          <w:rFonts w:ascii="Verdana" w:eastAsia="Times New Roman" w:hAnsi="Verdana"/>
          <w:shd w:val="clear" w:color="auto" w:fill="FEFEFE"/>
        </w:rPr>
      </w:pPr>
    </w:p>
    <w:p w14:paraId="0C088636" w14:textId="552163D6" w:rsidR="00857FFC" w:rsidRPr="00FE0E06" w:rsidRDefault="00857FFC" w:rsidP="009C2D43">
      <w:pPr>
        <w:spacing w:line="360" w:lineRule="auto"/>
        <w:jc w:val="center"/>
        <w:rPr>
          <w:rFonts w:ascii="Verdana" w:eastAsia="Times New Roman" w:hAnsi="Verdana"/>
          <w:b/>
          <w:shd w:val="clear" w:color="auto" w:fill="FEFEFE"/>
        </w:rPr>
      </w:pPr>
      <w:r w:rsidRPr="00FE0E06">
        <w:rPr>
          <w:rFonts w:ascii="Verdana" w:eastAsia="Times New Roman" w:hAnsi="Verdana"/>
          <w:shd w:val="clear" w:color="auto" w:fill="FEFEFE"/>
        </w:rPr>
        <w:t>Раздел I</w:t>
      </w:r>
      <w:r w:rsidR="009C2D43" w:rsidRPr="00FE0E06">
        <w:rPr>
          <w:rFonts w:ascii="Verdana" w:eastAsia="Times New Roman" w:hAnsi="Verdana"/>
          <w:shd w:val="clear" w:color="auto" w:fill="FEFEFE"/>
        </w:rPr>
        <w:br/>
      </w:r>
      <w:r w:rsidRPr="00FE0E06">
        <w:rPr>
          <w:rFonts w:ascii="Verdana" w:eastAsia="Times New Roman" w:hAnsi="Verdana"/>
          <w:b/>
          <w:shd w:val="clear" w:color="auto" w:fill="FEFEFE"/>
        </w:rPr>
        <w:t>Условия и ред за вземане на проби</w:t>
      </w:r>
    </w:p>
    <w:p w14:paraId="3E116A2F"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3D2364A1"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6.</w:t>
      </w:r>
      <w:r w:rsidRPr="00FE0E06">
        <w:rPr>
          <w:rFonts w:ascii="Verdana" w:eastAsia="Times New Roman" w:hAnsi="Verdana"/>
          <w:shd w:val="clear" w:color="auto" w:fill="FEFEFE"/>
        </w:rPr>
        <w:t xml:space="preserve"> (1) Всяка проба за извършване на лабораторни изпитвания се взема от определена партида храна.</w:t>
      </w:r>
    </w:p>
    <w:p w14:paraId="11D844AA"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Преди вземане на пробата служителят по чл. 2, ал. 1 идентифицира партидата храна и извършва:</w:t>
      </w:r>
    </w:p>
    <w:p w14:paraId="30CEEEDF"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външен оглед на цялата партида, ако това е възможно, или външен оглед на всички достъпни части на партидата;</w:t>
      </w:r>
    </w:p>
    <w:p w14:paraId="0DAEB4EF"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оценка за съответствието на партидата с придружаващата я документация;</w:t>
      </w:r>
    </w:p>
    <w:p w14:paraId="025FF917"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оценка на състоянието на опаковките на храната;</w:t>
      </w:r>
    </w:p>
    <w:p w14:paraId="36E386AD"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органолептична преценка на храната - външен вид, цвят, мирис, консистенция, наличие на примеси;</w:t>
      </w:r>
    </w:p>
    <w:p w14:paraId="51B271D7"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 оценка на условията, при които се съхранява партидата.</w:t>
      </w:r>
    </w:p>
    <w:p w14:paraId="0B8002C8" w14:textId="77777777" w:rsidR="0028415A"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В Акта за вземане на проби се вписват</w:t>
      </w:r>
      <w:r w:rsidR="0028415A" w:rsidRPr="00FE0E06">
        <w:rPr>
          <w:rFonts w:ascii="Verdana" w:eastAsia="Times New Roman" w:hAnsi="Verdana"/>
          <w:shd w:val="clear" w:color="auto" w:fill="FEFEFE"/>
        </w:rPr>
        <w:t>:</w:t>
      </w:r>
    </w:p>
    <w:p w14:paraId="45C63187" w14:textId="55EF9F53" w:rsidR="00857FFC" w:rsidRPr="00FE0E06" w:rsidRDefault="0028415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857FFC" w:rsidRPr="00FE0E06">
        <w:rPr>
          <w:rFonts w:ascii="Verdana" w:eastAsia="Times New Roman" w:hAnsi="Verdana"/>
          <w:shd w:val="clear" w:color="auto" w:fill="FEFEFE"/>
        </w:rPr>
        <w:t xml:space="preserve"> основанието, целта, видът и показателите, по които пробата следва да бъде изпитана</w:t>
      </w:r>
      <w:r w:rsidRPr="00FE0E06">
        <w:rPr>
          <w:rFonts w:ascii="Verdana" w:eastAsia="Times New Roman" w:hAnsi="Verdana"/>
          <w:shd w:val="clear" w:color="auto" w:fill="FEFEFE"/>
        </w:rPr>
        <w:t>;</w:t>
      </w:r>
    </w:p>
    <w:p w14:paraId="4ABE3115" w14:textId="13299109" w:rsidR="0028415A" w:rsidRPr="00FE0E06" w:rsidRDefault="0028415A" w:rsidP="0028415A">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естеството и произхода на партидата; производител/дистрибутор/вносител; </w:t>
      </w:r>
      <w:r w:rsidRPr="00FE0E06">
        <w:rPr>
          <w:rFonts w:ascii="Verdana" w:eastAsia="Times New Roman" w:hAnsi="Verdana"/>
          <w:shd w:val="clear" w:color="auto" w:fill="FEFEFE"/>
        </w:rPr>
        <w:lastRenderedPageBreak/>
        <w:t>дата, час и място на вземане на пробата;</w:t>
      </w:r>
    </w:p>
    <w:p w14:paraId="7D6DC366" w14:textId="7267C747" w:rsidR="0028415A" w:rsidRPr="00FE0E06" w:rsidRDefault="0028415A" w:rsidP="0028415A">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всяка друга информация, която има отношение към вземането на пробите и е от значение за целите на анализа;</w:t>
      </w:r>
    </w:p>
    <w:p w14:paraId="76EE18E9" w14:textId="5C0EA4AA" w:rsidR="0028415A" w:rsidRPr="00FE0E06" w:rsidRDefault="0028415A" w:rsidP="0028415A">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всяко отклонение от прилагания метод за вземане на проби.</w:t>
      </w:r>
    </w:p>
    <w:p w14:paraId="4FDBF028" w14:textId="1AC3CC74" w:rsidR="0028415A" w:rsidRPr="00FE0E06" w:rsidRDefault="0028415A" w:rsidP="0028415A">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Когато за идентификация на пробите се използва баркод, в акта за вземане на проби се отразява информация за използваните букви и цифри.</w:t>
      </w:r>
    </w:p>
    <w:p w14:paraId="5F66DB83"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080017C5" w14:textId="0289DFD2"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7.</w:t>
      </w:r>
      <w:r w:rsidRPr="00FE0E06">
        <w:rPr>
          <w:rFonts w:ascii="Verdana" w:eastAsia="Times New Roman" w:hAnsi="Verdana"/>
          <w:shd w:val="clear" w:color="auto" w:fill="FEFEFE"/>
        </w:rPr>
        <w:t xml:space="preserve"> (1) </w:t>
      </w:r>
      <w:r w:rsidR="00213304" w:rsidRPr="00FE0E06">
        <w:rPr>
          <w:rFonts w:ascii="Verdana" w:eastAsia="Times New Roman" w:hAnsi="Verdana"/>
          <w:shd w:val="clear" w:color="auto" w:fill="FEFEFE"/>
        </w:rPr>
        <w:t xml:space="preserve">За целите на официалния контрол проби се вземат по ред, определен в приложимото право на Европейския съюз и </w:t>
      </w:r>
      <w:r w:rsidR="00D565A3" w:rsidRPr="00FE0E06">
        <w:rPr>
          <w:rFonts w:ascii="Verdana" w:eastAsia="Times New Roman" w:hAnsi="Verdana"/>
          <w:shd w:val="clear" w:color="auto" w:fill="FEFEFE"/>
        </w:rPr>
        <w:t>националната нормативна уредба в областта на храните</w:t>
      </w:r>
      <w:r w:rsidR="00213304" w:rsidRPr="00FE0E06">
        <w:rPr>
          <w:rFonts w:ascii="Verdana" w:eastAsia="Times New Roman" w:hAnsi="Verdana"/>
          <w:shd w:val="clear" w:color="auto" w:fill="FEFEFE"/>
        </w:rPr>
        <w:t xml:space="preserve"> или по реда на Българските държавни стандарти (БДС) - БДС, БДС EN, БДС EN ISO, БДС ISO</w:t>
      </w:r>
      <w:r w:rsidR="00D565A3" w:rsidRPr="00FE0E06">
        <w:rPr>
          <w:rFonts w:ascii="Verdana" w:eastAsia="Times New Roman" w:hAnsi="Verdana"/>
          <w:shd w:val="clear" w:color="auto" w:fill="FEFEFE"/>
        </w:rPr>
        <w:t>.</w:t>
      </w:r>
    </w:p>
    <w:p w14:paraId="069C989E" w14:textId="7E5C33EE"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00213304" w:rsidRPr="00FE0E06">
        <w:rPr>
          <w:rFonts w:ascii="Verdana" w:eastAsia="Times New Roman" w:hAnsi="Verdana"/>
          <w:shd w:val="clear" w:color="auto" w:fill="FEFEFE"/>
        </w:rPr>
        <w:t xml:space="preserve">Когато в приложимото </w:t>
      </w:r>
      <w:r w:rsidR="00BB7DB8" w:rsidRPr="00FE0E06">
        <w:rPr>
          <w:rFonts w:ascii="Verdana" w:eastAsia="Times New Roman" w:hAnsi="Verdana"/>
          <w:shd w:val="clear" w:color="auto" w:fill="FEFEFE"/>
        </w:rPr>
        <w:t xml:space="preserve">право на Европейския съюз или националната нормативна уредба </w:t>
      </w:r>
      <w:r w:rsidR="00213304" w:rsidRPr="00FE0E06">
        <w:rPr>
          <w:rFonts w:ascii="Verdana" w:eastAsia="Times New Roman" w:hAnsi="Verdana"/>
          <w:shd w:val="clear" w:color="auto" w:fill="FEFEFE"/>
        </w:rPr>
        <w:t>не е определен метод за вземане на проби за лабораторно изпитване за съответния замърсител/показател</w:t>
      </w:r>
      <w:r w:rsidR="0064270C" w:rsidRPr="00FE0E06">
        <w:rPr>
          <w:rFonts w:ascii="Verdana" w:eastAsia="Times New Roman" w:hAnsi="Verdana"/>
          <w:shd w:val="clear" w:color="auto" w:fill="FEFEFE"/>
        </w:rPr>
        <w:t>,</w:t>
      </w:r>
      <w:r w:rsidR="00213304" w:rsidRPr="00FE0E06">
        <w:rPr>
          <w:rFonts w:ascii="Verdana" w:eastAsia="Times New Roman" w:hAnsi="Verdana"/>
          <w:shd w:val="clear" w:color="auto" w:fill="FEFEFE"/>
        </w:rPr>
        <w:t xml:space="preserve"> се взема двойна лабораторна проба от храните, която трябва да бъде представителна за партидата.</w:t>
      </w:r>
    </w:p>
    <w:p w14:paraId="64E08504" w14:textId="32413DF4" w:rsidR="005E531C" w:rsidRPr="00FE0E06" w:rsidRDefault="005E531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Пробите се вземат в минималния размер за извършване на лабораторните изпитвания съгласно приложение № 1, освен ако със стандарт или в приложимото право на Европейския съюз и</w:t>
      </w:r>
      <w:r w:rsidR="00ED50ED" w:rsidRPr="00FE0E06">
        <w:rPr>
          <w:rFonts w:ascii="Verdana" w:eastAsia="Times New Roman" w:hAnsi="Verdana"/>
          <w:shd w:val="clear" w:color="auto" w:fill="FEFEFE"/>
        </w:rPr>
        <w:t>ли</w:t>
      </w:r>
      <w:r w:rsidRPr="00FE0E06">
        <w:rPr>
          <w:rFonts w:ascii="Verdana" w:eastAsia="Times New Roman" w:hAnsi="Verdana"/>
          <w:shd w:val="clear" w:color="auto" w:fill="FEFEFE"/>
        </w:rPr>
        <w:t xml:space="preserve"> </w:t>
      </w:r>
      <w:r w:rsidR="00ED50ED" w:rsidRPr="00FE0E06">
        <w:rPr>
          <w:rFonts w:ascii="Verdana" w:eastAsia="Times New Roman" w:hAnsi="Verdana"/>
          <w:shd w:val="clear" w:color="auto" w:fill="FEFEFE"/>
        </w:rPr>
        <w:t>националната нормативна уредба</w:t>
      </w:r>
      <w:r w:rsidRPr="00FE0E06">
        <w:rPr>
          <w:rFonts w:ascii="Verdana" w:eastAsia="Times New Roman" w:hAnsi="Verdana"/>
          <w:shd w:val="clear" w:color="auto" w:fill="FEFEFE"/>
        </w:rPr>
        <w:t xml:space="preserve"> не е определено друго.</w:t>
      </w:r>
    </w:p>
    <w:p w14:paraId="648377EF" w14:textId="55B6422C" w:rsidR="00FE52DB"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5E531C" w:rsidRPr="00FE0E06">
        <w:rPr>
          <w:rFonts w:ascii="Verdana" w:eastAsia="Times New Roman" w:hAnsi="Verdana"/>
          <w:shd w:val="clear" w:color="auto" w:fill="FEFEFE"/>
        </w:rPr>
        <w:t>4</w:t>
      </w:r>
      <w:r w:rsidRPr="00FE0E06">
        <w:rPr>
          <w:rFonts w:ascii="Verdana" w:eastAsia="Times New Roman" w:hAnsi="Verdana"/>
          <w:shd w:val="clear" w:color="auto" w:fill="FEFEFE"/>
        </w:rPr>
        <w:t xml:space="preserve">) </w:t>
      </w:r>
      <w:r w:rsidR="005E531C" w:rsidRPr="00FE0E06">
        <w:rPr>
          <w:rFonts w:ascii="Verdana" w:eastAsia="Times New Roman" w:hAnsi="Verdana"/>
          <w:shd w:val="clear" w:color="auto" w:fill="FEFEFE"/>
        </w:rPr>
        <w:t>Необходимото к</w:t>
      </w:r>
      <w:r w:rsidRPr="00FE0E06">
        <w:rPr>
          <w:rFonts w:ascii="Verdana" w:eastAsia="Times New Roman" w:hAnsi="Verdana"/>
          <w:shd w:val="clear" w:color="auto" w:fill="FEFEFE"/>
        </w:rPr>
        <w:t>оличество на</w:t>
      </w:r>
      <w:r w:rsidR="00E333C1" w:rsidRPr="00FE0E06">
        <w:rPr>
          <w:rFonts w:ascii="Verdana" w:eastAsia="Times New Roman" w:hAnsi="Verdana"/>
          <w:shd w:val="clear" w:color="auto" w:fill="FEFEFE"/>
        </w:rPr>
        <w:t xml:space="preserve"> </w:t>
      </w:r>
      <w:r w:rsidR="00E51895" w:rsidRPr="00FE0E06">
        <w:rPr>
          <w:rFonts w:ascii="Verdana" w:eastAsia="Times New Roman" w:hAnsi="Verdana"/>
          <w:shd w:val="clear" w:color="auto" w:fill="FEFEFE"/>
        </w:rPr>
        <w:t xml:space="preserve">двойната </w:t>
      </w:r>
      <w:r w:rsidR="00E333C1" w:rsidRPr="00FE0E06">
        <w:rPr>
          <w:rFonts w:ascii="Verdana" w:eastAsia="Times New Roman" w:hAnsi="Verdana"/>
          <w:shd w:val="clear" w:color="auto" w:fill="FEFEFE"/>
        </w:rPr>
        <w:t>лабораторна</w:t>
      </w:r>
      <w:r w:rsidRPr="00FE0E06">
        <w:rPr>
          <w:rFonts w:ascii="Verdana" w:eastAsia="Times New Roman" w:hAnsi="Verdana"/>
          <w:shd w:val="clear" w:color="auto" w:fill="FEFEFE"/>
        </w:rPr>
        <w:t xml:space="preserve"> проба </w:t>
      </w:r>
      <w:r w:rsidR="00213304" w:rsidRPr="00FE0E06">
        <w:rPr>
          <w:rFonts w:ascii="Verdana" w:eastAsia="Times New Roman" w:hAnsi="Verdana"/>
          <w:shd w:val="clear" w:color="auto" w:fill="FEFEFE"/>
        </w:rPr>
        <w:t xml:space="preserve">по ал. 2 </w:t>
      </w:r>
      <w:r w:rsidRPr="00FE0E06">
        <w:rPr>
          <w:rFonts w:ascii="Verdana" w:eastAsia="Times New Roman" w:hAnsi="Verdana"/>
          <w:shd w:val="clear" w:color="auto" w:fill="FEFEFE"/>
        </w:rPr>
        <w:t>се определя от целта, вида и показателите на изпитване</w:t>
      </w:r>
      <w:r w:rsidR="005E531C" w:rsidRPr="00FE0E06">
        <w:rPr>
          <w:rFonts w:ascii="Verdana" w:eastAsia="Times New Roman" w:hAnsi="Verdana"/>
          <w:shd w:val="clear" w:color="auto" w:fill="FEFEFE"/>
        </w:rPr>
        <w:t>, като следва да бъде достатъчно и за извършване на</w:t>
      </w:r>
      <w:r w:rsidR="00FE52DB" w:rsidRPr="00FE0E06">
        <w:rPr>
          <w:rFonts w:ascii="Verdana" w:eastAsia="Times New Roman" w:hAnsi="Verdana"/>
          <w:shd w:val="clear" w:color="auto" w:fill="FEFEFE"/>
        </w:rPr>
        <w:t xml:space="preserve"> повторно лабораторно изпитване по чл. 18, ал. 3 и за лабораторно изпитване по чл. 19, ал. 3, в случай на оспорване на второто експертно становище по раздел IV.</w:t>
      </w:r>
    </w:p>
    <w:p w14:paraId="120D23D8" w14:textId="005198AE"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5E531C" w:rsidRPr="00FE0E06">
        <w:rPr>
          <w:rFonts w:ascii="Verdana" w:eastAsia="Times New Roman" w:hAnsi="Verdana"/>
          <w:shd w:val="clear" w:color="auto" w:fill="FEFEFE"/>
        </w:rPr>
        <w:t>5</w:t>
      </w:r>
      <w:r w:rsidRPr="00FE0E06">
        <w:rPr>
          <w:rFonts w:ascii="Verdana" w:eastAsia="Times New Roman" w:hAnsi="Verdana"/>
          <w:shd w:val="clear" w:color="auto" w:fill="FEFEFE"/>
        </w:rPr>
        <w:t xml:space="preserve">) </w:t>
      </w:r>
      <w:r w:rsidR="00213304" w:rsidRPr="00FE0E06">
        <w:rPr>
          <w:rFonts w:ascii="Verdana" w:eastAsia="Times New Roman" w:hAnsi="Verdana"/>
          <w:shd w:val="clear" w:color="auto" w:fill="FEFEFE"/>
        </w:rPr>
        <w:t>П</w:t>
      </w:r>
      <w:r w:rsidRPr="00FE0E06">
        <w:rPr>
          <w:rFonts w:ascii="Verdana" w:eastAsia="Times New Roman" w:hAnsi="Verdana"/>
          <w:shd w:val="clear" w:color="auto" w:fill="FEFEFE"/>
        </w:rPr>
        <w:t xml:space="preserve">ри вземането на проби по ал. </w:t>
      </w:r>
      <w:r w:rsidR="00213304" w:rsidRPr="00FE0E06">
        <w:rPr>
          <w:rFonts w:ascii="Verdana" w:eastAsia="Times New Roman" w:hAnsi="Verdana"/>
          <w:shd w:val="clear" w:color="auto" w:fill="FEFEFE"/>
        </w:rPr>
        <w:t>2</w:t>
      </w:r>
      <w:r w:rsidRPr="00FE0E06">
        <w:rPr>
          <w:rFonts w:ascii="Verdana" w:eastAsia="Times New Roman" w:hAnsi="Verdana"/>
          <w:shd w:val="clear" w:color="auto" w:fill="FEFEFE"/>
        </w:rPr>
        <w:t xml:space="preserve"> се спазва следната последователност:</w:t>
      </w:r>
    </w:p>
    <w:p w14:paraId="1D24D430"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вземат се точкови проби от различни части на партидата съгласно изискванията на приложение № 2, които след смесването им формират обща проба;</w:t>
      </w:r>
    </w:p>
    <w:p w14:paraId="28ECEA30"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от общата проба чрез смесване, размесване, разбъркване или хомогенизиране се съставя средна проба;</w:t>
      </w:r>
    </w:p>
    <w:p w14:paraId="23E1087C" w14:textId="0CB36892"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получената средна проба се разделя на две равни части, при което се получава двойна лабораторна проба, </w:t>
      </w:r>
      <w:r w:rsidR="00023078" w:rsidRPr="00FE0E06">
        <w:rPr>
          <w:rFonts w:ascii="Verdana" w:eastAsia="Times New Roman" w:hAnsi="Verdana"/>
          <w:shd w:val="clear" w:color="auto" w:fill="FEFEFE"/>
        </w:rPr>
        <w:t>минимални</w:t>
      </w:r>
      <w:r w:rsidRPr="00FE0E06">
        <w:rPr>
          <w:rFonts w:ascii="Verdana" w:eastAsia="Times New Roman" w:hAnsi="Verdana"/>
          <w:shd w:val="clear" w:color="auto" w:fill="FEFEFE"/>
        </w:rPr>
        <w:t>ят размер за която е посочен в приложение № 1.</w:t>
      </w:r>
    </w:p>
    <w:p w14:paraId="0B0F36BF"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61B3EB9E"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8.</w:t>
      </w:r>
      <w:r w:rsidRPr="00FE0E06">
        <w:rPr>
          <w:rFonts w:ascii="Verdana" w:eastAsia="Times New Roman" w:hAnsi="Verdana"/>
          <w:shd w:val="clear" w:color="auto" w:fill="FEFEFE"/>
        </w:rPr>
        <w:t xml:space="preserve"> (1) При вземане на проби от храни се използват прибори, инструменти и съдове, които отговарят на изискванията, посочени в приложение № 3.</w:t>
      </w:r>
    </w:p>
    <w:p w14:paraId="4E62E902"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Проби от храни се вземат по начин, който изключва допълнителното им замърсяване.</w:t>
      </w:r>
    </w:p>
    <w:p w14:paraId="4391DF0C"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4E26A9B9"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9.</w:t>
      </w:r>
      <w:r w:rsidRPr="00FE0E06">
        <w:rPr>
          <w:rFonts w:ascii="Verdana" w:eastAsia="Times New Roman" w:hAnsi="Verdana"/>
          <w:shd w:val="clear" w:color="auto" w:fill="FEFEFE"/>
        </w:rPr>
        <w:t xml:space="preserve"> (1) Взетите проби се опаковат и маркират по начин, който осигурява запазване на тяхната идентичност.</w:t>
      </w:r>
    </w:p>
    <w:p w14:paraId="3C49FA4B"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(2) Взетите проби се поставят в еднократни опаковки (контейнери, епруветки, бутилки, пликове и др.) в зависимост от характера и консистенцията на храната, както и от вида на изпитването.</w:t>
      </w:r>
    </w:p>
    <w:p w14:paraId="7D13F226"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Затварянето на еднократната опаковка на пробата се извършва по начин, който гарантира валидността на пробата, запазването на целостта ѝ, както и да не се допуска евентуалното ѝ изтичане, разсипване и разливане. На опаковката се поставя етикет, който обхваща мястото на затваряне така, че пробата да не може да бъде отворена, без да се наруши неговата цялост.</w:t>
      </w:r>
    </w:p>
    <w:p w14:paraId="013D9305"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Информацията върху етикета на опакованите проби по ал. 3 се отбелязва по ясен и четлив начин и съдържа:</w:t>
      </w:r>
    </w:p>
    <w:p w14:paraId="323DD9FE"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номер и дата на издаване на Акта за вземане на проби;</w:t>
      </w:r>
    </w:p>
    <w:p w14:paraId="09E0C171"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наименование на храната;</w:t>
      </w:r>
    </w:p>
    <w:p w14:paraId="0E69B4B4" w14:textId="22EEA06B"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партиден номер и/или срок на </w:t>
      </w:r>
      <w:r w:rsidR="00F55A62" w:rsidRPr="00FE0E06">
        <w:rPr>
          <w:rFonts w:ascii="Verdana" w:eastAsia="Times New Roman" w:hAnsi="Verdana"/>
          <w:shd w:val="clear" w:color="auto" w:fill="FEFEFE"/>
        </w:rPr>
        <w:t xml:space="preserve">годност или срок на минимална </w:t>
      </w:r>
      <w:r w:rsidRPr="00FE0E06">
        <w:rPr>
          <w:rFonts w:ascii="Verdana" w:eastAsia="Times New Roman" w:hAnsi="Verdana"/>
          <w:shd w:val="clear" w:color="auto" w:fill="FEFEFE"/>
        </w:rPr>
        <w:t>трайност;</w:t>
      </w:r>
    </w:p>
    <w:p w14:paraId="08461268"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брой и количество на единиците на пробата;</w:t>
      </w:r>
    </w:p>
    <w:p w14:paraId="033CD3AC"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 час на вземане на пробата - при бързоразвалящите се храни;</w:t>
      </w:r>
    </w:p>
    <w:p w14:paraId="4F912BF0"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 име и подпис на служителя по чл. 2, ал. 1, взел пробата.</w:t>
      </w:r>
    </w:p>
    <w:p w14:paraId="0F4F6C19"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19865090" w14:textId="582DB2D9" w:rsidR="00857FFC" w:rsidRPr="00FE0E06" w:rsidRDefault="00857FFC" w:rsidP="004E1167">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10.</w:t>
      </w:r>
      <w:r w:rsidRPr="00FE0E06">
        <w:rPr>
          <w:rFonts w:ascii="Verdana" w:eastAsia="Times New Roman" w:hAnsi="Verdana"/>
          <w:shd w:val="clear" w:color="auto" w:fill="FEFEFE"/>
        </w:rPr>
        <w:t xml:space="preserve"> (1) </w:t>
      </w:r>
      <w:r w:rsidR="007C1A12" w:rsidRPr="00FE0E06">
        <w:rPr>
          <w:rFonts w:ascii="Verdana" w:eastAsia="Times New Roman" w:hAnsi="Verdana"/>
          <w:shd w:val="clear" w:color="auto" w:fill="FEFEFE"/>
        </w:rPr>
        <w:t>Допълнително</w:t>
      </w:r>
      <w:r w:rsidRPr="00FE0E06">
        <w:rPr>
          <w:rFonts w:ascii="Verdana" w:eastAsia="Times New Roman" w:hAnsi="Verdana"/>
          <w:shd w:val="clear" w:color="auto" w:fill="FEFEFE"/>
        </w:rPr>
        <w:t xml:space="preserve"> вземане на проби от храни от една и съща партида се допуска</w:t>
      </w:r>
      <w:r w:rsidR="004E1167" w:rsidRPr="00FE0E06">
        <w:rPr>
          <w:rFonts w:ascii="Verdana" w:eastAsia="Times New Roman" w:hAnsi="Verdana"/>
          <w:shd w:val="clear" w:color="auto" w:fill="FEFEFE"/>
        </w:rPr>
        <w:t xml:space="preserve"> само в случаите по чл. 14, ал. 3</w:t>
      </w:r>
      <w:r w:rsidRPr="00FE0E06">
        <w:rPr>
          <w:rFonts w:ascii="Verdana" w:eastAsia="Times New Roman" w:hAnsi="Verdana"/>
          <w:shd w:val="clear" w:color="auto" w:fill="FEFEFE"/>
        </w:rPr>
        <w:t>,</w:t>
      </w:r>
      <w:r w:rsidR="004E1167"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когато</w:t>
      </w:r>
      <w:r w:rsidR="004E1167"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възникне необходимост от извършване на допълнителни лабораторни изпитвания.</w:t>
      </w:r>
    </w:p>
    <w:p w14:paraId="50CD5B62" w14:textId="0D46D4DC"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007C1A12" w:rsidRPr="00FE0E06">
        <w:rPr>
          <w:rFonts w:ascii="Verdana" w:eastAsia="Times New Roman" w:hAnsi="Verdana"/>
          <w:shd w:val="clear" w:color="auto" w:fill="FEFEFE"/>
        </w:rPr>
        <w:t>Допълнителното</w:t>
      </w:r>
      <w:r w:rsidRPr="00FE0E06">
        <w:rPr>
          <w:rFonts w:ascii="Verdana" w:eastAsia="Times New Roman" w:hAnsi="Verdana"/>
          <w:shd w:val="clear" w:color="auto" w:fill="FEFEFE"/>
        </w:rPr>
        <w:t xml:space="preserve"> вземане на проби се извършва при спазване на процедурата, следвана при първото вземане на проби.</w:t>
      </w:r>
    </w:p>
    <w:p w14:paraId="7137ABD8"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7FC87739" w14:textId="5A116BF2"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11.</w:t>
      </w:r>
      <w:r w:rsidRPr="00FE0E06">
        <w:rPr>
          <w:rFonts w:ascii="Verdana" w:eastAsia="Times New Roman" w:hAnsi="Verdana"/>
          <w:shd w:val="clear" w:color="auto" w:fill="FEFEFE"/>
        </w:rPr>
        <w:t xml:space="preserve"> В случаите по чл. 2, ал. 2, т. 6 проби от храни може да бъдат транспортирани до лабораторията от лицето, поискало изпитването, или от негов представител</w:t>
      </w:r>
      <w:r w:rsidR="006E38B6" w:rsidRPr="00FE0E06">
        <w:rPr>
          <w:rFonts w:ascii="Verdana" w:eastAsia="Times New Roman" w:hAnsi="Verdana"/>
          <w:shd w:val="clear" w:color="auto" w:fill="FEFEFE"/>
        </w:rPr>
        <w:t>, при</w:t>
      </w:r>
      <w:r w:rsidR="00A56AC4" w:rsidRPr="00FE0E06">
        <w:rPr>
          <w:rFonts w:ascii="Verdana" w:eastAsia="Times New Roman" w:hAnsi="Verdana"/>
          <w:shd w:val="clear" w:color="auto" w:fill="FEFEFE"/>
        </w:rPr>
        <w:t xml:space="preserve"> осигуряване на условия, които</w:t>
      </w:r>
      <w:r w:rsidR="006E38B6" w:rsidRPr="00FE0E06">
        <w:rPr>
          <w:rFonts w:ascii="Verdana" w:eastAsia="Times New Roman" w:hAnsi="Verdana"/>
          <w:shd w:val="clear" w:color="auto" w:fill="FEFEFE"/>
        </w:rPr>
        <w:t xml:space="preserve"> гарантира</w:t>
      </w:r>
      <w:r w:rsidR="00A56AC4" w:rsidRPr="00FE0E06">
        <w:rPr>
          <w:rFonts w:ascii="Verdana" w:eastAsia="Times New Roman" w:hAnsi="Verdana"/>
          <w:shd w:val="clear" w:color="auto" w:fill="FEFEFE"/>
        </w:rPr>
        <w:t>т</w:t>
      </w:r>
      <w:r w:rsidR="006E38B6" w:rsidRPr="00FE0E06">
        <w:rPr>
          <w:rFonts w:ascii="Verdana" w:eastAsia="Times New Roman" w:hAnsi="Verdana"/>
          <w:shd w:val="clear" w:color="auto" w:fill="FEFEFE"/>
        </w:rPr>
        <w:t xml:space="preserve"> пр</w:t>
      </w:r>
      <w:r w:rsidR="00B84E79" w:rsidRPr="00FE0E06">
        <w:rPr>
          <w:rFonts w:ascii="Verdana" w:eastAsia="Times New Roman" w:hAnsi="Verdana"/>
          <w:shd w:val="clear" w:color="auto" w:fill="FEFEFE"/>
        </w:rPr>
        <w:t>авната и техническа вал</w:t>
      </w:r>
      <w:r w:rsidR="006E38B6" w:rsidRPr="00FE0E06">
        <w:rPr>
          <w:rFonts w:ascii="Verdana" w:eastAsia="Times New Roman" w:hAnsi="Verdana"/>
          <w:shd w:val="clear" w:color="auto" w:fill="FEFEFE"/>
        </w:rPr>
        <w:t xml:space="preserve">идност на пробата съгласно </w:t>
      </w:r>
      <w:r w:rsidR="00B84E79" w:rsidRPr="00FE0E06">
        <w:rPr>
          <w:rFonts w:ascii="Verdana" w:eastAsia="Times New Roman" w:hAnsi="Verdana"/>
          <w:shd w:val="clear" w:color="auto" w:fill="FEFEFE"/>
        </w:rPr>
        <w:t>чл. 34, пар</w:t>
      </w:r>
      <w:r w:rsidR="00A56AC4" w:rsidRPr="00FE0E06">
        <w:rPr>
          <w:rFonts w:ascii="Verdana" w:eastAsia="Times New Roman" w:hAnsi="Verdana"/>
          <w:shd w:val="clear" w:color="auto" w:fill="FEFEFE"/>
        </w:rPr>
        <w:t>аграф</w:t>
      </w:r>
      <w:r w:rsidR="00B84E79" w:rsidRPr="00FE0E06">
        <w:rPr>
          <w:rFonts w:ascii="Verdana" w:eastAsia="Times New Roman" w:hAnsi="Verdana"/>
          <w:shd w:val="clear" w:color="auto" w:fill="FEFEFE"/>
        </w:rPr>
        <w:t xml:space="preserve"> 5 от </w:t>
      </w:r>
      <w:r w:rsidR="00A56AC4" w:rsidRPr="00FE0E06">
        <w:rPr>
          <w:rFonts w:ascii="Verdana" w:eastAsia="Times New Roman" w:hAnsi="Verdana"/>
          <w:shd w:val="clear" w:color="auto" w:fill="FEFEFE"/>
        </w:rPr>
        <w:t xml:space="preserve">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(ОВ, L 95 от 7.4.2017 г.), наричан по-нататък </w:t>
      </w:r>
      <w:r w:rsidR="00795621" w:rsidRPr="00FE0E06">
        <w:rPr>
          <w:rFonts w:ascii="Verdana" w:eastAsia="Times New Roman" w:hAnsi="Verdana"/>
          <w:shd w:val="clear" w:color="auto" w:fill="FEFEFE"/>
        </w:rPr>
        <w:t>„</w:t>
      </w:r>
      <w:r w:rsidR="00A56AC4" w:rsidRPr="00FE0E06">
        <w:rPr>
          <w:rFonts w:ascii="Verdana" w:eastAsia="Times New Roman" w:hAnsi="Verdana"/>
          <w:shd w:val="clear" w:color="auto" w:fill="FEFEFE"/>
        </w:rPr>
        <w:t>Регламент (ЕС) 2017/625</w:t>
      </w:r>
      <w:r w:rsidR="00795621" w:rsidRPr="00FE0E06">
        <w:rPr>
          <w:rFonts w:ascii="Verdana" w:eastAsia="Times New Roman" w:hAnsi="Verdana"/>
          <w:shd w:val="clear" w:color="auto" w:fill="FEFEFE"/>
        </w:rPr>
        <w:t>“</w:t>
      </w:r>
      <w:r w:rsidR="00A56AC4" w:rsidRPr="00FE0E06">
        <w:rPr>
          <w:rFonts w:ascii="Verdana" w:eastAsia="Times New Roman" w:hAnsi="Verdana"/>
          <w:shd w:val="clear" w:color="auto" w:fill="FEFEFE"/>
        </w:rPr>
        <w:t>.</w:t>
      </w:r>
    </w:p>
    <w:p w14:paraId="4892CC5A" w14:textId="77777777" w:rsidR="00183E39" w:rsidRPr="00FE0E06" w:rsidRDefault="00183E39" w:rsidP="009C2D43">
      <w:pPr>
        <w:spacing w:line="360" w:lineRule="auto"/>
        <w:jc w:val="both"/>
        <w:rPr>
          <w:rFonts w:ascii="Verdana" w:eastAsia="Times New Roman" w:hAnsi="Verdana"/>
          <w:shd w:val="clear" w:color="auto" w:fill="FEFEFE"/>
        </w:rPr>
      </w:pPr>
    </w:p>
    <w:p w14:paraId="6EB06848" w14:textId="35C6C136" w:rsidR="00857FFC" w:rsidRPr="00FE0E06" w:rsidRDefault="00857FFC" w:rsidP="009C2D43">
      <w:pPr>
        <w:spacing w:line="360" w:lineRule="auto"/>
        <w:jc w:val="center"/>
        <w:rPr>
          <w:rFonts w:ascii="Verdana" w:eastAsia="Times New Roman" w:hAnsi="Verdana"/>
          <w:shd w:val="clear" w:color="auto" w:fill="FEFEFE"/>
        </w:rPr>
      </w:pPr>
      <w:r w:rsidRPr="00FE0E06">
        <w:rPr>
          <w:rFonts w:ascii="Verdana" w:eastAsia="Times New Roman" w:hAnsi="Verdana"/>
          <w:shd w:val="clear" w:color="auto" w:fill="FEFEFE"/>
        </w:rPr>
        <w:t>Раздел II</w:t>
      </w:r>
      <w:r w:rsidR="009C2D43" w:rsidRPr="00FE0E06">
        <w:rPr>
          <w:rFonts w:ascii="Verdana" w:eastAsia="Times New Roman" w:hAnsi="Verdana"/>
          <w:shd w:val="clear" w:color="auto" w:fill="FEFEFE"/>
        </w:rPr>
        <w:br/>
      </w:r>
      <w:r w:rsidRPr="00FE0E06">
        <w:rPr>
          <w:rFonts w:ascii="Verdana" w:eastAsia="Times New Roman" w:hAnsi="Verdana"/>
          <w:b/>
          <w:shd w:val="clear" w:color="auto" w:fill="FEFEFE"/>
        </w:rPr>
        <w:t>Ред за доставяне и приемане на пробите в лабораторията</w:t>
      </w:r>
    </w:p>
    <w:p w14:paraId="009D7C7C"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34BD4AEF"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12.</w:t>
      </w:r>
      <w:r w:rsidRPr="00FE0E06">
        <w:rPr>
          <w:rFonts w:ascii="Verdana" w:eastAsia="Times New Roman" w:hAnsi="Verdana"/>
          <w:shd w:val="clear" w:color="auto" w:fill="FEFEFE"/>
        </w:rPr>
        <w:t xml:space="preserve"> (1) Взетите проби от храни за целите на официалния контрол се изследват в официални лаборатории, които отговарят на изискванията на чл. 51 от ЗУАХВ.</w:t>
      </w:r>
    </w:p>
    <w:p w14:paraId="5CF07AE8" w14:textId="6C3C2510"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Когато лабораториите в структурата на БАБХ не разполагат с капацитет</w:t>
      </w:r>
      <w:r w:rsidR="00C92440" w:rsidRPr="00FE0E06">
        <w:rPr>
          <w:rFonts w:ascii="Verdana" w:eastAsia="Times New Roman" w:hAnsi="Verdana"/>
          <w:shd w:val="clear" w:color="auto" w:fill="FEFEFE"/>
        </w:rPr>
        <w:t xml:space="preserve"> </w:t>
      </w:r>
      <w:r w:rsidR="00D411B4" w:rsidRPr="00FE0E06">
        <w:rPr>
          <w:rFonts w:ascii="Verdana" w:eastAsia="Times New Roman" w:hAnsi="Verdana"/>
          <w:shd w:val="clear" w:color="auto" w:fill="FEFEFE"/>
        </w:rPr>
        <w:t>и/</w:t>
      </w:r>
      <w:r w:rsidR="00C92440" w:rsidRPr="00FE0E06">
        <w:rPr>
          <w:rFonts w:ascii="Verdana" w:eastAsia="Times New Roman" w:hAnsi="Verdana"/>
          <w:shd w:val="clear" w:color="auto" w:fill="FEFEFE"/>
        </w:rPr>
        <w:t>или акредитация</w:t>
      </w:r>
      <w:r w:rsidRPr="00FE0E06">
        <w:rPr>
          <w:rFonts w:ascii="Verdana" w:eastAsia="Times New Roman" w:hAnsi="Verdana"/>
          <w:shd w:val="clear" w:color="auto" w:fill="FEFEFE"/>
        </w:rPr>
        <w:t xml:space="preserve"> </w:t>
      </w:r>
      <w:r w:rsidR="00C92440" w:rsidRPr="00FE0E06">
        <w:rPr>
          <w:rFonts w:ascii="Verdana" w:eastAsia="Times New Roman" w:hAnsi="Verdana"/>
          <w:shd w:val="clear" w:color="auto" w:fill="FEFEFE"/>
        </w:rPr>
        <w:t>за</w:t>
      </w:r>
      <w:r w:rsidRPr="00FE0E06">
        <w:rPr>
          <w:rFonts w:ascii="Verdana" w:eastAsia="Times New Roman" w:hAnsi="Verdana"/>
          <w:shd w:val="clear" w:color="auto" w:fill="FEFEFE"/>
        </w:rPr>
        <w:t xml:space="preserve"> извърш</w:t>
      </w:r>
      <w:r w:rsidR="00C92440" w:rsidRPr="00FE0E06">
        <w:rPr>
          <w:rFonts w:ascii="Verdana" w:eastAsia="Times New Roman" w:hAnsi="Verdana"/>
          <w:shd w:val="clear" w:color="auto" w:fill="FEFEFE"/>
        </w:rPr>
        <w:t>ване на</w:t>
      </w:r>
      <w:r w:rsidRPr="00FE0E06">
        <w:rPr>
          <w:rFonts w:ascii="Verdana" w:eastAsia="Times New Roman" w:hAnsi="Verdana"/>
          <w:shd w:val="clear" w:color="auto" w:fill="FEFEFE"/>
        </w:rPr>
        <w:t xml:space="preserve"> </w:t>
      </w:r>
      <w:r w:rsidR="00C92440" w:rsidRPr="00FE0E06">
        <w:rPr>
          <w:rFonts w:ascii="Verdana" w:eastAsia="Times New Roman" w:hAnsi="Verdana"/>
          <w:shd w:val="clear" w:color="auto" w:fill="FEFEFE"/>
        </w:rPr>
        <w:t>съответните</w:t>
      </w:r>
      <w:r w:rsidRPr="00FE0E06">
        <w:rPr>
          <w:rFonts w:ascii="Verdana" w:eastAsia="Times New Roman" w:hAnsi="Verdana"/>
          <w:shd w:val="clear" w:color="auto" w:fill="FEFEFE"/>
        </w:rPr>
        <w:t xml:space="preserve"> лабораторни изпитвания за нуждите на официалния контрол, изпълнителният директор на БАБХ може да определи за официална друга лаборатория, </w:t>
      </w:r>
      <w:r w:rsidR="007E0147" w:rsidRPr="00FE0E06">
        <w:rPr>
          <w:rFonts w:ascii="Verdana" w:eastAsia="Times New Roman" w:hAnsi="Verdana"/>
          <w:shd w:val="clear" w:color="auto" w:fill="FEFEFE"/>
        </w:rPr>
        <w:t xml:space="preserve">разположена в страната, в друга държава членка на Европейския съюз или в държава – страна по Споразумението за Европейското икономическо пространство, </w:t>
      </w:r>
      <w:r w:rsidRPr="00FE0E06">
        <w:rPr>
          <w:rFonts w:ascii="Verdana" w:eastAsia="Times New Roman" w:hAnsi="Verdana"/>
          <w:shd w:val="clear" w:color="auto" w:fill="FEFEFE"/>
        </w:rPr>
        <w:t xml:space="preserve">която отговаря на критериите по чл. 37, параграфи 4 и 5 от </w:t>
      </w:r>
      <w:r w:rsidR="00464AD7" w:rsidRPr="00FE0E06">
        <w:rPr>
          <w:rFonts w:ascii="Verdana" w:eastAsia="Times New Roman" w:hAnsi="Verdana"/>
          <w:shd w:val="clear" w:color="auto" w:fill="FEFEFE"/>
        </w:rPr>
        <w:t>Регламент (ЕС) 2017/625</w:t>
      </w:r>
      <w:r w:rsidR="00443F53"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при спазване на правилата по чл. 51, ал. 3 от ЗУАХВ.</w:t>
      </w:r>
    </w:p>
    <w:p w14:paraId="10A7F196"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15EBB474"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13.</w:t>
      </w:r>
      <w:r w:rsidRPr="00FE0E06">
        <w:rPr>
          <w:rFonts w:ascii="Verdana" w:eastAsia="Times New Roman" w:hAnsi="Verdana"/>
          <w:shd w:val="clear" w:color="auto" w:fill="FEFEFE"/>
        </w:rPr>
        <w:t xml:space="preserve"> (1) Взетите проби храни се транспортират и представят на лабораторията от служителите по чл. 2, ал. 1, отговорни за вземането на пробата, или чрез ползване на независими транспортни услуги от юридически лица, извършващи куриерска дейност, които писмено гарантират, че ще изпълняват изискванията на ал. 2, 3 и 4.</w:t>
      </w:r>
    </w:p>
    <w:p w14:paraId="0E767905"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Пробите от храни се транспортират при спазване на температурния режим за съхранение на храната, от която са взети, и по начин, който осигурява запазване на тяхната идентичност и целостта на опаковките им.</w:t>
      </w:r>
    </w:p>
    <w:p w14:paraId="720D751A"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Проби от храни, за които има съмнение, че съдържат патогенни микроорганизми, се транспортират по начин, който изключва разпространението им.</w:t>
      </w:r>
    </w:p>
    <w:p w14:paraId="095260CF"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Времето за транспортиране на пробите до лабораторията зависи от вида на изпитването, вписано в Акта за вземане на проби, но не е допустимо да надхвърля 48 часа от вземането им.</w:t>
      </w:r>
    </w:p>
    <w:p w14:paraId="38588A24"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37B84F9C" w14:textId="0C983265"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14.</w:t>
      </w:r>
      <w:r w:rsidRPr="00FE0E06">
        <w:rPr>
          <w:rFonts w:ascii="Verdana" w:eastAsia="Times New Roman" w:hAnsi="Verdana"/>
          <w:shd w:val="clear" w:color="auto" w:fill="FEFEFE"/>
        </w:rPr>
        <w:t xml:space="preserve"> (1) Представените в лабораторията проби се завеждат в дневник, </w:t>
      </w:r>
      <w:r w:rsidR="00E35B70" w:rsidRPr="00FE0E06">
        <w:rPr>
          <w:rFonts w:ascii="Verdana" w:eastAsia="Times New Roman" w:hAnsi="Verdana"/>
          <w:shd w:val="clear" w:color="auto" w:fill="FEFEFE"/>
        </w:rPr>
        <w:t>в съответствие с</w:t>
      </w:r>
      <w:r w:rsidR="00A64750" w:rsidRPr="00FE0E06">
        <w:rPr>
          <w:rFonts w:ascii="Verdana" w:eastAsia="Times New Roman" w:hAnsi="Verdana"/>
          <w:shd w:val="clear" w:color="auto" w:fill="FEFEFE"/>
        </w:rPr>
        <w:t xml:space="preserve"> вътрешните правила на лабораторията</w:t>
      </w:r>
      <w:r w:rsidR="00C9048C" w:rsidRPr="00FE0E06">
        <w:rPr>
          <w:rFonts w:ascii="Verdana" w:eastAsia="Times New Roman" w:hAnsi="Verdana"/>
          <w:shd w:val="clear" w:color="auto" w:fill="FEFEFE"/>
        </w:rPr>
        <w:t xml:space="preserve"> с</w:t>
      </w:r>
      <w:r w:rsidR="00E35B70" w:rsidRPr="00FE0E06">
        <w:rPr>
          <w:rFonts w:ascii="Verdana" w:eastAsia="Times New Roman" w:hAnsi="Verdana"/>
          <w:shd w:val="clear" w:color="auto" w:fill="FEFEFE"/>
        </w:rPr>
        <w:t>ъгласно</w:t>
      </w:r>
      <w:r w:rsidR="009A038E" w:rsidRPr="00FE0E06">
        <w:rPr>
          <w:rFonts w:ascii="Verdana" w:eastAsia="Times New Roman" w:hAnsi="Verdana"/>
          <w:shd w:val="clear" w:color="auto" w:fill="FEFEFE"/>
        </w:rPr>
        <w:t xml:space="preserve"> БДС EN ISO/IEC 17025.</w:t>
      </w:r>
    </w:p>
    <w:p w14:paraId="3EBA5957"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Изпитването на проби от бързоразвалящи се храни и проби от храни, взети в случаите по чл. 2, ал. 2, т. 1, 2 и 3, започва незабавно.</w:t>
      </w:r>
    </w:p>
    <w:p w14:paraId="0E022B43" w14:textId="77777777"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За постигане целта на изпитването ръководителят на лабораторията може да разшири обхвата, определен от служителя по чл. 2, ал. 1, в Акта за вземане на проби.</w:t>
      </w:r>
    </w:p>
    <w:p w14:paraId="044255DA"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5AA85DE4" w14:textId="7E592DF7" w:rsidR="0097018E"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15.</w:t>
      </w:r>
      <w:r w:rsidRPr="00FE0E06">
        <w:rPr>
          <w:rFonts w:ascii="Verdana" w:eastAsia="Times New Roman" w:hAnsi="Verdana"/>
          <w:shd w:val="clear" w:color="auto" w:fill="FEFEFE"/>
        </w:rPr>
        <w:t xml:space="preserve"> (1) В лабораторията се извършва изпитване на едната част от постъпилата </w:t>
      </w:r>
      <w:r w:rsidR="008E5F1F" w:rsidRPr="00FE0E06">
        <w:rPr>
          <w:rFonts w:ascii="Verdana" w:eastAsia="Times New Roman" w:hAnsi="Verdana"/>
          <w:shd w:val="clear" w:color="auto" w:fill="FEFEFE"/>
        </w:rPr>
        <w:t xml:space="preserve">двойна </w:t>
      </w:r>
      <w:r w:rsidRPr="00FE0E06">
        <w:rPr>
          <w:rFonts w:ascii="Verdana" w:eastAsia="Times New Roman" w:hAnsi="Verdana"/>
          <w:shd w:val="clear" w:color="auto" w:fill="FEFEFE"/>
        </w:rPr>
        <w:t xml:space="preserve">лабораторна проба от храната. Втората част от </w:t>
      </w:r>
      <w:r w:rsidR="008E5F1F" w:rsidRPr="00FE0E06">
        <w:rPr>
          <w:rFonts w:ascii="Verdana" w:eastAsia="Times New Roman" w:hAnsi="Verdana"/>
          <w:shd w:val="clear" w:color="auto" w:fill="FEFEFE"/>
        </w:rPr>
        <w:t xml:space="preserve">двойната </w:t>
      </w:r>
      <w:r w:rsidRPr="00FE0E06">
        <w:rPr>
          <w:rFonts w:ascii="Verdana" w:eastAsia="Times New Roman" w:hAnsi="Verdana"/>
          <w:shd w:val="clear" w:color="auto" w:fill="FEFEFE"/>
        </w:rPr>
        <w:t xml:space="preserve">лабораторна проба се съхранява за </w:t>
      </w:r>
      <w:r w:rsidR="00296886" w:rsidRPr="00FE0E06">
        <w:rPr>
          <w:rFonts w:ascii="Verdana" w:eastAsia="Times New Roman" w:hAnsi="Verdana"/>
          <w:shd w:val="clear" w:color="auto" w:fill="FEFEFE"/>
        </w:rPr>
        <w:t>целите на повторно лабораторно изпитване</w:t>
      </w:r>
      <w:r w:rsidRPr="00FE0E06">
        <w:rPr>
          <w:rFonts w:ascii="Verdana" w:eastAsia="Times New Roman" w:hAnsi="Verdana"/>
          <w:shd w:val="clear" w:color="auto" w:fill="FEFEFE"/>
        </w:rPr>
        <w:t xml:space="preserve"> </w:t>
      </w:r>
      <w:r w:rsidR="00E9196C" w:rsidRPr="00FE0E06">
        <w:rPr>
          <w:rFonts w:ascii="Verdana" w:eastAsia="Times New Roman" w:hAnsi="Verdana"/>
          <w:shd w:val="clear" w:color="auto" w:fill="FEFEFE"/>
        </w:rPr>
        <w:t xml:space="preserve">по чл. 18, ал. 3 и/или за лабораторно изпитване по чл. 19, ал. 3, </w:t>
      </w:r>
      <w:r w:rsidR="00D67BC9" w:rsidRPr="00FE0E06">
        <w:rPr>
          <w:rFonts w:ascii="Verdana" w:eastAsia="Times New Roman" w:hAnsi="Verdana"/>
          <w:shd w:val="clear" w:color="auto" w:fill="FEFEFE"/>
        </w:rPr>
        <w:t xml:space="preserve">в </w:t>
      </w:r>
      <w:r w:rsidR="00E9196C" w:rsidRPr="00FE0E06">
        <w:rPr>
          <w:rFonts w:ascii="Verdana" w:eastAsia="Times New Roman" w:hAnsi="Verdana"/>
          <w:shd w:val="clear" w:color="auto" w:fill="FEFEFE"/>
        </w:rPr>
        <w:t xml:space="preserve">случай на </w:t>
      </w:r>
      <w:r w:rsidR="00296886" w:rsidRPr="00FE0E06">
        <w:rPr>
          <w:rFonts w:ascii="Verdana" w:eastAsia="Times New Roman" w:hAnsi="Verdana"/>
          <w:shd w:val="clear" w:color="auto" w:fill="FEFEFE"/>
        </w:rPr>
        <w:t>оспорване</w:t>
      </w:r>
      <w:r w:rsidRPr="00FE0E06">
        <w:rPr>
          <w:rFonts w:ascii="Verdana" w:eastAsia="Times New Roman" w:hAnsi="Verdana"/>
          <w:shd w:val="clear" w:color="auto" w:fill="FEFEFE"/>
        </w:rPr>
        <w:t xml:space="preserve"> на </w:t>
      </w:r>
      <w:r w:rsidRPr="00FE0E06">
        <w:rPr>
          <w:rFonts w:ascii="Verdana" w:eastAsia="Times New Roman" w:hAnsi="Verdana"/>
          <w:shd w:val="clear" w:color="auto" w:fill="FEFEFE"/>
        </w:rPr>
        <w:lastRenderedPageBreak/>
        <w:t>второ</w:t>
      </w:r>
      <w:r w:rsidR="00296886" w:rsidRPr="00FE0E06">
        <w:rPr>
          <w:rFonts w:ascii="Verdana" w:eastAsia="Times New Roman" w:hAnsi="Verdana"/>
          <w:shd w:val="clear" w:color="auto" w:fill="FEFEFE"/>
        </w:rPr>
        <w:t>то</w:t>
      </w:r>
      <w:r w:rsidRPr="00FE0E06">
        <w:rPr>
          <w:rFonts w:ascii="Verdana" w:eastAsia="Times New Roman" w:hAnsi="Verdana"/>
          <w:shd w:val="clear" w:color="auto" w:fill="FEFEFE"/>
        </w:rPr>
        <w:t xml:space="preserve"> експертно становище</w:t>
      </w:r>
      <w:r w:rsidR="00E9196C" w:rsidRPr="00FE0E06">
        <w:rPr>
          <w:rFonts w:ascii="Verdana" w:eastAsia="Times New Roman" w:hAnsi="Verdana"/>
          <w:shd w:val="clear" w:color="auto" w:fill="FEFEFE"/>
        </w:rPr>
        <w:t xml:space="preserve"> по раздел IV</w:t>
      </w:r>
      <w:r w:rsidR="0097018E" w:rsidRPr="00FE0E06">
        <w:rPr>
          <w:rFonts w:ascii="Verdana" w:eastAsia="Times New Roman" w:hAnsi="Verdana"/>
          <w:shd w:val="clear" w:color="auto" w:fill="FEFEFE"/>
        </w:rPr>
        <w:t>.</w:t>
      </w:r>
    </w:p>
    <w:p w14:paraId="7FE43B9F" w14:textId="1BEE932E" w:rsidR="00857FFC" w:rsidRPr="00FE0E06" w:rsidRDefault="0097018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w:t>
      </w:r>
      <w:r w:rsidR="00296886" w:rsidRPr="00FE0E06">
        <w:rPr>
          <w:rFonts w:ascii="Verdana" w:eastAsia="Times New Roman" w:hAnsi="Verdana"/>
          <w:shd w:val="clear" w:color="auto" w:fill="FEFEFE"/>
        </w:rPr>
        <w:t xml:space="preserve"> </w:t>
      </w:r>
      <w:r w:rsidR="008E5F1F" w:rsidRPr="00FE0E06">
        <w:rPr>
          <w:rFonts w:ascii="Verdana" w:eastAsia="Times New Roman" w:hAnsi="Verdana"/>
          <w:shd w:val="clear" w:color="auto" w:fill="FEFEFE"/>
        </w:rPr>
        <w:t>Втората част от л</w:t>
      </w:r>
      <w:r w:rsidRPr="00FE0E06">
        <w:rPr>
          <w:rFonts w:ascii="Verdana" w:eastAsia="Times New Roman" w:hAnsi="Verdana"/>
          <w:shd w:val="clear" w:color="auto" w:fill="FEFEFE"/>
        </w:rPr>
        <w:t>абораторната проба</w:t>
      </w:r>
      <w:r w:rsidR="00857FFC" w:rsidRPr="00FE0E06">
        <w:rPr>
          <w:rFonts w:ascii="Verdana" w:eastAsia="Times New Roman" w:hAnsi="Verdana"/>
          <w:shd w:val="clear" w:color="auto" w:fill="FEFEFE"/>
        </w:rPr>
        <w:t xml:space="preserve"> се съхранява при условия, които осигуряват запазване на състоянието</w:t>
      </w:r>
      <w:r w:rsidR="004950A3" w:rsidRPr="00FE0E06">
        <w:rPr>
          <w:rFonts w:ascii="Verdana" w:eastAsia="Times New Roman" w:hAnsi="Verdana"/>
          <w:shd w:val="clear" w:color="auto" w:fill="FEFEFE"/>
        </w:rPr>
        <w:t xml:space="preserve"> или</w:t>
      </w:r>
      <w:r w:rsidR="009579CE" w:rsidRPr="00FE0E06">
        <w:rPr>
          <w:rFonts w:ascii="Verdana" w:eastAsia="Times New Roman" w:hAnsi="Verdana"/>
          <w:shd w:val="clear" w:color="auto" w:fill="FEFEFE"/>
        </w:rPr>
        <w:t xml:space="preserve"> на характеристиките</w:t>
      </w:r>
      <w:r w:rsidR="00857FFC" w:rsidRPr="00FE0E06">
        <w:rPr>
          <w:rFonts w:ascii="Verdana" w:eastAsia="Times New Roman" w:hAnsi="Verdana"/>
          <w:shd w:val="clear" w:color="auto" w:fill="FEFEFE"/>
        </w:rPr>
        <w:t xml:space="preserve">, </w:t>
      </w:r>
      <w:r w:rsidR="004950A3" w:rsidRPr="00FE0E06">
        <w:rPr>
          <w:rFonts w:ascii="Verdana" w:eastAsia="Times New Roman" w:hAnsi="Verdana"/>
          <w:shd w:val="clear" w:color="auto" w:fill="FEFEFE"/>
        </w:rPr>
        <w:t>при</w:t>
      </w:r>
      <w:r w:rsidR="00857FFC" w:rsidRPr="00FE0E06">
        <w:rPr>
          <w:rFonts w:ascii="Verdana" w:eastAsia="Times New Roman" w:hAnsi="Verdana"/>
          <w:shd w:val="clear" w:color="auto" w:fill="FEFEFE"/>
        </w:rPr>
        <w:t xml:space="preserve"> ко</w:t>
      </w:r>
      <w:r w:rsidR="004950A3" w:rsidRPr="00FE0E06">
        <w:rPr>
          <w:rFonts w:ascii="Verdana" w:eastAsia="Times New Roman" w:hAnsi="Verdana"/>
          <w:shd w:val="clear" w:color="auto" w:fill="FEFEFE"/>
        </w:rPr>
        <w:t>и</w:t>
      </w:r>
      <w:r w:rsidR="00857FFC" w:rsidRPr="00FE0E06">
        <w:rPr>
          <w:rFonts w:ascii="Verdana" w:eastAsia="Times New Roman" w:hAnsi="Verdana"/>
          <w:shd w:val="clear" w:color="auto" w:fill="FEFEFE"/>
        </w:rPr>
        <w:t>то е получена</w:t>
      </w:r>
      <w:r w:rsidR="00296886" w:rsidRPr="00FE0E06">
        <w:rPr>
          <w:rFonts w:ascii="Verdana" w:eastAsia="Times New Roman" w:hAnsi="Verdana"/>
          <w:shd w:val="clear" w:color="auto" w:fill="FEFEFE"/>
        </w:rPr>
        <w:t xml:space="preserve"> пробата</w:t>
      </w:r>
      <w:r w:rsidR="00857FFC" w:rsidRPr="00FE0E06">
        <w:rPr>
          <w:rFonts w:ascii="Verdana" w:eastAsia="Times New Roman" w:hAnsi="Verdana"/>
          <w:shd w:val="clear" w:color="auto" w:fill="FEFEFE"/>
        </w:rPr>
        <w:t>, до</w:t>
      </w:r>
      <w:r w:rsidRPr="00FE0E06">
        <w:rPr>
          <w:rFonts w:ascii="Verdana" w:eastAsia="Times New Roman" w:hAnsi="Verdana"/>
          <w:shd w:val="clear" w:color="auto" w:fill="FEFEFE"/>
        </w:rPr>
        <w:t xml:space="preserve"> изтичане на сроковете</w:t>
      </w:r>
      <w:r w:rsidR="00857FFC" w:rsidRPr="00FE0E06">
        <w:rPr>
          <w:rFonts w:ascii="Verdana" w:eastAsia="Times New Roman" w:hAnsi="Verdana"/>
          <w:shd w:val="clear" w:color="auto" w:fill="FEFEFE"/>
        </w:rPr>
        <w:t xml:space="preserve"> по ал. </w:t>
      </w:r>
      <w:r w:rsidRPr="00FE0E06">
        <w:rPr>
          <w:rFonts w:ascii="Verdana" w:eastAsia="Times New Roman" w:hAnsi="Verdana"/>
          <w:shd w:val="clear" w:color="auto" w:fill="FEFEFE"/>
        </w:rPr>
        <w:t>3</w:t>
      </w:r>
      <w:r w:rsidR="00857FFC" w:rsidRPr="00FE0E06">
        <w:rPr>
          <w:rFonts w:ascii="Verdana" w:eastAsia="Times New Roman" w:hAnsi="Verdana"/>
          <w:shd w:val="clear" w:color="auto" w:fill="FEFEFE"/>
        </w:rPr>
        <w:t xml:space="preserve"> или приключване на </w:t>
      </w:r>
      <w:r w:rsidR="00296886" w:rsidRPr="00FE0E06">
        <w:rPr>
          <w:rFonts w:ascii="Verdana" w:eastAsia="Times New Roman" w:hAnsi="Verdana"/>
          <w:shd w:val="clear" w:color="auto" w:fill="FEFEFE"/>
        </w:rPr>
        <w:t>процедурата</w:t>
      </w:r>
      <w:r w:rsidR="00857FFC" w:rsidRPr="00FE0E06">
        <w:rPr>
          <w:rFonts w:ascii="Verdana" w:eastAsia="Times New Roman" w:hAnsi="Verdana"/>
          <w:shd w:val="clear" w:color="auto" w:fill="FEFEFE"/>
        </w:rPr>
        <w:t xml:space="preserve"> </w:t>
      </w:r>
      <w:r w:rsidR="00296886" w:rsidRPr="00FE0E06">
        <w:rPr>
          <w:rFonts w:ascii="Verdana" w:eastAsia="Times New Roman" w:hAnsi="Verdana"/>
          <w:shd w:val="clear" w:color="auto" w:fill="FEFEFE"/>
        </w:rPr>
        <w:t>по</w:t>
      </w:r>
      <w:r w:rsidR="00857FFC"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 xml:space="preserve">чл. 19 по </w:t>
      </w:r>
      <w:r w:rsidR="00857FFC" w:rsidRPr="00FE0E06">
        <w:rPr>
          <w:rFonts w:ascii="Verdana" w:eastAsia="Times New Roman" w:hAnsi="Verdana"/>
          <w:shd w:val="clear" w:color="auto" w:fill="FEFEFE"/>
        </w:rPr>
        <w:t>оспорване</w:t>
      </w:r>
      <w:r w:rsidRPr="00FE0E06">
        <w:rPr>
          <w:rFonts w:ascii="Verdana" w:eastAsia="Times New Roman" w:hAnsi="Verdana"/>
          <w:shd w:val="clear" w:color="auto" w:fill="FEFEFE"/>
        </w:rPr>
        <w:t xml:space="preserve"> на второто експертно становище</w:t>
      </w:r>
      <w:r w:rsidR="00857FFC" w:rsidRPr="00FE0E06">
        <w:rPr>
          <w:rFonts w:ascii="Verdana" w:eastAsia="Times New Roman" w:hAnsi="Verdana"/>
          <w:shd w:val="clear" w:color="auto" w:fill="FEFEFE"/>
        </w:rPr>
        <w:t>.</w:t>
      </w:r>
    </w:p>
    <w:p w14:paraId="71D04223" w14:textId="64E9AA8C"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97018E" w:rsidRPr="00FE0E06">
        <w:rPr>
          <w:rFonts w:ascii="Verdana" w:eastAsia="Times New Roman" w:hAnsi="Verdana"/>
          <w:shd w:val="clear" w:color="auto" w:fill="FEFEFE"/>
        </w:rPr>
        <w:t>3</w:t>
      </w:r>
      <w:r w:rsidRPr="00FE0E06">
        <w:rPr>
          <w:rFonts w:ascii="Verdana" w:eastAsia="Times New Roman" w:hAnsi="Verdana"/>
          <w:shd w:val="clear" w:color="auto" w:fill="FEFEFE"/>
        </w:rPr>
        <w:t xml:space="preserve">) </w:t>
      </w:r>
      <w:r w:rsidR="0006704D" w:rsidRPr="00FE0E06">
        <w:rPr>
          <w:rFonts w:ascii="Verdana" w:eastAsia="Times New Roman" w:hAnsi="Verdana"/>
          <w:shd w:val="clear" w:color="auto" w:fill="FEFEFE"/>
        </w:rPr>
        <w:t>В случаите к</w:t>
      </w:r>
      <w:r w:rsidRPr="00FE0E06">
        <w:rPr>
          <w:rFonts w:ascii="Verdana" w:eastAsia="Times New Roman" w:hAnsi="Verdana"/>
          <w:shd w:val="clear" w:color="auto" w:fill="FEFEFE"/>
        </w:rPr>
        <w:t>огато</w:t>
      </w:r>
      <w:r w:rsidR="0006704D" w:rsidRPr="00FE0E06">
        <w:rPr>
          <w:rFonts w:ascii="Verdana" w:eastAsia="Times New Roman" w:hAnsi="Verdana"/>
          <w:shd w:val="clear" w:color="auto" w:fill="FEFEFE"/>
        </w:rPr>
        <w:t xml:space="preserve"> резултатите от изпитването на проба показват несъответствие с нормативни</w:t>
      </w:r>
      <w:r w:rsidR="004D2F21" w:rsidRPr="00FE0E06">
        <w:rPr>
          <w:rFonts w:ascii="Verdana" w:eastAsia="Times New Roman" w:hAnsi="Verdana"/>
          <w:shd w:val="clear" w:color="auto" w:fill="FEFEFE"/>
        </w:rPr>
        <w:t>те</w:t>
      </w:r>
      <w:r w:rsidR="0006704D" w:rsidRPr="00FE0E06">
        <w:rPr>
          <w:rFonts w:ascii="Verdana" w:eastAsia="Times New Roman" w:hAnsi="Verdana"/>
          <w:shd w:val="clear" w:color="auto" w:fill="FEFEFE"/>
        </w:rPr>
        <w:t xml:space="preserve"> изисквания</w:t>
      </w:r>
      <w:r w:rsidR="004D2F21" w:rsidRPr="00FE0E06">
        <w:rPr>
          <w:rFonts w:ascii="Verdana" w:eastAsia="Times New Roman" w:hAnsi="Verdana"/>
          <w:shd w:val="clear" w:color="auto" w:fill="FEFEFE"/>
        </w:rPr>
        <w:t xml:space="preserve"> и</w:t>
      </w:r>
      <w:r w:rsidRPr="00FE0E06">
        <w:rPr>
          <w:rFonts w:ascii="Verdana" w:eastAsia="Times New Roman" w:hAnsi="Verdana"/>
          <w:shd w:val="clear" w:color="auto" w:fill="FEFEFE"/>
        </w:rPr>
        <w:t xml:space="preserve"> в 14-дневен срок от </w:t>
      </w:r>
      <w:r w:rsidR="005E1411" w:rsidRPr="00FE0E06">
        <w:rPr>
          <w:rFonts w:ascii="Verdana" w:eastAsia="Times New Roman" w:hAnsi="Verdana"/>
          <w:shd w:val="clear" w:color="auto" w:fill="FEFEFE"/>
        </w:rPr>
        <w:t>предоставяне</w:t>
      </w:r>
      <w:r w:rsidRPr="00FE0E06">
        <w:rPr>
          <w:rFonts w:ascii="Verdana" w:eastAsia="Times New Roman" w:hAnsi="Verdana"/>
          <w:shd w:val="clear" w:color="auto" w:fill="FEFEFE"/>
        </w:rPr>
        <w:t xml:space="preserve"> на протокола от изпитването на служителя по чл. 2, ал. 1, взел пробата</w:t>
      </w:r>
      <w:r w:rsidR="00593508" w:rsidRPr="00FE0E06">
        <w:rPr>
          <w:rFonts w:ascii="Verdana" w:eastAsia="Times New Roman" w:hAnsi="Verdana"/>
          <w:shd w:val="clear" w:color="auto" w:fill="FEFEFE"/>
        </w:rPr>
        <w:t>, или до изтичане</w:t>
      </w:r>
      <w:r w:rsidR="004D2F21" w:rsidRPr="00FE0E06">
        <w:rPr>
          <w:rFonts w:ascii="Verdana" w:eastAsia="Times New Roman" w:hAnsi="Verdana"/>
          <w:shd w:val="clear" w:color="auto" w:fill="FEFEFE"/>
        </w:rPr>
        <w:t xml:space="preserve"> </w:t>
      </w:r>
      <w:r w:rsidR="00593508" w:rsidRPr="00FE0E06">
        <w:rPr>
          <w:rFonts w:ascii="Verdana" w:eastAsia="Times New Roman" w:hAnsi="Verdana"/>
          <w:shd w:val="clear" w:color="auto" w:fill="FEFEFE"/>
        </w:rPr>
        <w:t xml:space="preserve">срока на годност на </w:t>
      </w:r>
      <w:r w:rsidR="004D2F21" w:rsidRPr="00FE0E06">
        <w:rPr>
          <w:rFonts w:ascii="Verdana" w:eastAsia="Times New Roman" w:hAnsi="Verdana"/>
          <w:shd w:val="clear" w:color="auto" w:fill="FEFEFE"/>
        </w:rPr>
        <w:t>хранат</w:t>
      </w:r>
      <w:r w:rsidR="00593508" w:rsidRPr="00FE0E06">
        <w:rPr>
          <w:rFonts w:ascii="Verdana" w:eastAsia="Times New Roman" w:hAnsi="Verdana"/>
          <w:shd w:val="clear" w:color="auto" w:fill="FEFEFE"/>
        </w:rPr>
        <w:t>а</w:t>
      </w:r>
      <w:r w:rsidRPr="00FE0E06">
        <w:rPr>
          <w:rFonts w:ascii="Verdana" w:eastAsia="Times New Roman" w:hAnsi="Verdana"/>
          <w:shd w:val="clear" w:color="auto" w:fill="FEFEFE"/>
        </w:rPr>
        <w:t xml:space="preserve">, не е постъпило писмено </w:t>
      </w:r>
      <w:r w:rsidR="00D67BC9" w:rsidRPr="00FE0E06">
        <w:rPr>
          <w:rFonts w:ascii="Verdana" w:eastAsia="Times New Roman" w:hAnsi="Verdana"/>
          <w:shd w:val="clear" w:color="auto" w:fill="FEFEFE"/>
        </w:rPr>
        <w:t>заявлен</w:t>
      </w:r>
      <w:r w:rsidRPr="00FE0E06">
        <w:rPr>
          <w:rFonts w:ascii="Verdana" w:eastAsia="Times New Roman" w:hAnsi="Verdana"/>
          <w:shd w:val="clear" w:color="auto" w:fill="FEFEFE"/>
        </w:rPr>
        <w:t xml:space="preserve">ие по чл. 18, ал. </w:t>
      </w:r>
      <w:r w:rsidR="00D67BC9" w:rsidRPr="00FE0E06">
        <w:rPr>
          <w:rFonts w:ascii="Verdana" w:eastAsia="Times New Roman" w:hAnsi="Verdana"/>
          <w:shd w:val="clear" w:color="auto" w:fill="FEFEFE"/>
        </w:rPr>
        <w:t>3 или не е направено оспорване по чл. 19, ал. 3</w:t>
      </w:r>
      <w:r w:rsidRPr="00FE0E06">
        <w:rPr>
          <w:rFonts w:ascii="Verdana" w:eastAsia="Times New Roman" w:hAnsi="Verdana"/>
          <w:shd w:val="clear" w:color="auto" w:fill="FEFEFE"/>
        </w:rPr>
        <w:t>, втората част от лабораторната проба се унищожава.</w:t>
      </w:r>
    </w:p>
    <w:p w14:paraId="5D8630D3" w14:textId="0D90461A"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CB46EF" w:rsidRPr="00FE0E06">
        <w:rPr>
          <w:rFonts w:ascii="Verdana" w:eastAsia="Times New Roman" w:hAnsi="Verdana"/>
          <w:shd w:val="clear" w:color="auto" w:fill="FEFEFE"/>
        </w:rPr>
        <w:t>4</w:t>
      </w:r>
      <w:r w:rsidRPr="00FE0E06">
        <w:rPr>
          <w:rFonts w:ascii="Verdana" w:eastAsia="Times New Roman" w:hAnsi="Verdana"/>
          <w:shd w:val="clear" w:color="auto" w:fill="FEFEFE"/>
        </w:rPr>
        <w:t>) В лабораторията по ал. 1 се води д</w:t>
      </w:r>
      <w:r w:rsidR="001A28E1" w:rsidRPr="00FE0E06">
        <w:rPr>
          <w:rFonts w:ascii="Verdana" w:eastAsia="Times New Roman" w:hAnsi="Verdana"/>
          <w:shd w:val="clear" w:color="auto" w:fill="FEFEFE"/>
        </w:rPr>
        <w:t>окументация</w:t>
      </w:r>
      <w:r w:rsidRPr="00FE0E06">
        <w:rPr>
          <w:rFonts w:ascii="Verdana" w:eastAsia="Times New Roman" w:hAnsi="Verdana"/>
          <w:shd w:val="clear" w:color="auto" w:fill="FEFEFE"/>
        </w:rPr>
        <w:t xml:space="preserve"> за унищожаване на проби, </w:t>
      </w:r>
      <w:r w:rsidR="001A28E1" w:rsidRPr="00FE0E06">
        <w:rPr>
          <w:rFonts w:ascii="Verdana" w:eastAsia="Times New Roman" w:hAnsi="Verdana"/>
          <w:shd w:val="clear" w:color="auto" w:fill="FEFEFE"/>
        </w:rPr>
        <w:t>в съответствие с</w:t>
      </w:r>
      <w:r w:rsidR="001A28E1" w:rsidRPr="00FE0E06">
        <w:rPr>
          <w:rFonts w:ascii="Verdana" w:hAnsi="Verdana"/>
        </w:rPr>
        <w:t xml:space="preserve"> </w:t>
      </w:r>
      <w:r w:rsidR="001A28E1" w:rsidRPr="00FE0E06">
        <w:rPr>
          <w:rFonts w:ascii="Verdana" w:eastAsia="Times New Roman" w:hAnsi="Verdana"/>
          <w:shd w:val="clear" w:color="auto" w:fill="FEFEFE"/>
        </w:rPr>
        <w:t>вътрешните правила на лабораторията</w:t>
      </w:r>
      <w:r w:rsidR="00D1123F" w:rsidRPr="00FE0E06">
        <w:rPr>
          <w:rFonts w:ascii="Verdana" w:eastAsia="Times New Roman" w:hAnsi="Verdana"/>
          <w:shd w:val="clear" w:color="auto" w:fill="FEFEFE"/>
        </w:rPr>
        <w:t>,</w:t>
      </w:r>
      <w:r w:rsidR="001A28E1" w:rsidRPr="00FE0E06">
        <w:rPr>
          <w:rFonts w:ascii="Verdana" w:eastAsia="Times New Roman" w:hAnsi="Verdana"/>
          <w:shd w:val="clear" w:color="auto" w:fill="FEFEFE"/>
        </w:rPr>
        <w:t xml:space="preserve"> съгласно БДС EN ISO/IEC 17025,</w:t>
      </w:r>
      <w:r w:rsidR="0082685A"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ко</w:t>
      </w:r>
      <w:r w:rsidR="00D1123F" w:rsidRPr="00FE0E06">
        <w:rPr>
          <w:rFonts w:ascii="Verdana" w:eastAsia="Times New Roman" w:hAnsi="Verdana"/>
          <w:shd w:val="clear" w:color="auto" w:fill="FEFEFE"/>
        </w:rPr>
        <w:t>я</w:t>
      </w:r>
      <w:r w:rsidRPr="00FE0E06">
        <w:rPr>
          <w:rFonts w:ascii="Verdana" w:eastAsia="Times New Roman" w:hAnsi="Verdana"/>
          <w:shd w:val="clear" w:color="auto" w:fill="FEFEFE"/>
        </w:rPr>
        <w:t xml:space="preserve">то съдържа </w:t>
      </w:r>
      <w:r w:rsidR="0071384C" w:rsidRPr="00FE0E06">
        <w:rPr>
          <w:rFonts w:ascii="Verdana" w:eastAsia="Times New Roman" w:hAnsi="Verdana"/>
          <w:shd w:val="clear" w:color="auto" w:fill="FEFEFE"/>
        </w:rPr>
        <w:t xml:space="preserve">най-малко </w:t>
      </w:r>
      <w:r w:rsidRPr="00FE0E06">
        <w:rPr>
          <w:rFonts w:ascii="Verdana" w:eastAsia="Times New Roman" w:hAnsi="Verdana"/>
          <w:shd w:val="clear" w:color="auto" w:fill="FEFEFE"/>
        </w:rPr>
        <w:t>следните данни:</w:t>
      </w:r>
    </w:p>
    <w:p w14:paraId="64DFF010" w14:textId="16D31A25"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лабораторен код на пробата;</w:t>
      </w:r>
    </w:p>
    <w:p w14:paraId="0F4902D5" w14:textId="5A505A18" w:rsidR="00857FFC" w:rsidRPr="00FE0E06" w:rsidRDefault="0071384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w:t>
      </w:r>
      <w:r w:rsidR="00857FFC" w:rsidRPr="00FE0E06">
        <w:rPr>
          <w:rFonts w:ascii="Verdana" w:eastAsia="Times New Roman" w:hAnsi="Verdana"/>
          <w:shd w:val="clear" w:color="auto" w:fill="FEFEFE"/>
        </w:rPr>
        <w:t xml:space="preserve">. </w:t>
      </w:r>
      <w:r w:rsidR="009C238C" w:rsidRPr="00FE0E06">
        <w:rPr>
          <w:rFonts w:ascii="Verdana" w:eastAsia="Times New Roman" w:hAnsi="Verdana"/>
          <w:shd w:val="clear" w:color="auto" w:fill="FEFEFE"/>
        </w:rPr>
        <w:t>дата</w:t>
      </w:r>
      <w:r w:rsidR="00857FFC" w:rsidRPr="00FE0E06">
        <w:rPr>
          <w:rFonts w:ascii="Verdana" w:eastAsia="Times New Roman" w:hAnsi="Verdana"/>
          <w:shd w:val="clear" w:color="auto" w:fill="FEFEFE"/>
        </w:rPr>
        <w:t xml:space="preserve"> на унищожаване</w:t>
      </w:r>
      <w:r w:rsidRPr="00FE0E06">
        <w:rPr>
          <w:rFonts w:ascii="Verdana" w:eastAsia="Times New Roman" w:hAnsi="Verdana"/>
          <w:shd w:val="clear" w:color="auto" w:fill="FEFEFE"/>
        </w:rPr>
        <w:t>.</w:t>
      </w:r>
    </w:p>
    <w:p w14:paraId="7D676974" w14:textId="77777777" w:rsidR="002E67B0" w:rsidRPr="00FE0E06" w:rsidRDefault="002E67B0" w:rsidP="009C2D43">
      <w:pPr>
        <w:spacing w:line="360" w:lineRule="auto"/>
        <w:ind w:firstLine="709"/>
        <w:jc w:val="both"/>
        <w:rPr>
          <w:rFonts w:ascii="Verdana" w:eastAsia="Times New Roman" w:hAnsi="Verdana"/>
          <w:shd w:val="clear" w:color="auto" w:fill="FEFEFE"/>
        </w:rPr>
      </w:pPr>
    </w:p>
    <w:p w14:paraId="1C4699A7" w14:textId="7EFA591D" w:rsidR="00857FFC" w:rsidRPr="00FE0E06" w:rsidRDefault="00857FFC" w:rsidP="009C2D43">
      <w:pPr>
        <w:spacing w:line="360" w:lineRule="auto"/>
        <w:jc w:val="center"/>
        <w:rPr>
          <w:rFonts w:ascii="Verdana" w:eastAsia="Times New Roman" w:hAnsi="Verdana"/>
          <w:shd w:val="clear" w:color="auto" w:fill="FEFEFE"/>
        </w:rPr>
      </w:pPr>
      <w:r w:rsidRPr="00FE0E06">
        <w:rPr>
          <w:rFonts w:ascii="Verdana" w:eastAsia="Times New Roman" w:hAnsi="Verdana"/>
          <w:shd w:val="clear" w:color="auto" w:fill="FEFEFE"/>
        </w:rPr>
        <w:t>Раздел I</w:t>
      </w:r>
      <w:r w:rsidR="002E67B0" w:rsidRPr="00FE0E06">
        <w:rPr>
          <w:rFonts w:ascii="Verdana" w:eastAsia="Times New Roman" w:hAnsi="Verdana"/>
          <w:shd w:val="clear" w:color="auto" w:fill="FEFEFE"/>
        </w:rPr>
        <w:t>II</w:t>
      </w:r>
      <w:r w:rsidR="009C2D43" w:rsidRPr="00FE0E06">
        <w:rPr>
          <w:rFonts w:ascii="Verdana" w:eastAsia="Times New Roman" w:hAnsi="Verdana"/>
          <w:shd w:val="clear" w:color="auto" w:fill="FEFEFE"/>
        </w:rPr>
        <w:br/>
      </w:r>
      <w:r w:rsidRPr="00FE0E06">
        <w:rPr>
          <w:rFonts w:ascii="Verdana" w:eastAsia="Times New Roman" w:hAnsi="Verdana"/>
          <w:b/>
          <w:shd w:val="clear" w:color="auto" w:fill="FEFEFE"/>
        </w:rPr>
        <w:t>Изготвяне на протокол от изпитване</w:t>
      </w:r>
    </w:p>
    <w:p w14:paraId="5B814BC6"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0A44CCF1" w14:textId="72DE1D52"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16.</w:t>
      </w:r>
      <w:r w:rsidRPr="00FE0E06">
        <w:rPr>
          <w:rFonts w:ascii="Verdana" w:eastAsia="Times New Roman" w:hAnsi="Verdana"/>
          <w:shd w:val="clear" w:color="auto" w:fill="FEFEFE"/>
        </w:rPr>
        <w:t xml:space="preserve"> (1) Официалната лаборатория по чл. 12, ал. 1 след извършване на лабораторно изпитване на проби от храни изготвя протокол от изпитването, съдържащ резултатите от изпитване и допустимите норми, ако съществуват такива в приложимото право на Европейския съюз и</w:t>
      </w:r>
      <w:r w:rsidR="0030724A" w:rsidRPr="00FE0E06">
        <w:rPr>
          <w:rFonts w:ascii="Verdana" w:eastAsia="Times New Roman" w:hAnsi="Verdana"/>
          <w:shd w:val="clear" w:color="auto" w:fill="FEFEFE"/>
        </w:rPr>
        <w:t>ли</w:t>
      </w:r>
      <w:r w:rsidRPr="00FE0E06">
        <w:rPr>
          <w:rFonts w:ascii="Verdana" w:eastAsia="Times New Roman" w:hAnsi="Verdana"/>
          <w:shd w:val="clear" w:color="auto" w:fill="FEFEFE"/>
        </w:rPr>
        <w:t xml:space="preserve"> </w:t>
      </w:r>
      <w:r w:rsidR="0030724A" w:rsidRPr="00FE0E06">
        <w:rPr>
          <w:rFonts w:ascii="Verdana" w:eastAsia="Times New Roman" w:hAnsi="Verdana"/>
          <w:shd w:val="clear" w:color="auto" w:fill="FEFEFE"/>
        </w:rPr>
        <w:t>националната нормативна уредба</w:t>
      </w:r>
      <w:r w:rsidRPr="00FE0E06">
        <w:rPr>
          <w:rFonts w:ascii="Verdana" w:eastAsia="Times New Roman" w:hAnsi="Verdana"/>
          <w:shd w:val="clear" w:color="auto" w:fill="FEFEFE"/>
        </w:rPr>
        <w:t>.</w:t>
      </w:r>
    </w:p>
    <w:p w14:paraId="0C76DD25" w14:textId="088CB22A"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Протоколът по ал. 1 се изготвя </w:t>
      </w:r>
      <w:r w:rsidR="00A1557D" w:rsidRPr="00FE0E06">
        <w:rPr>
          <w:rFonts w:ascii="Verdana" w:eastAsia="Times New Roman" w:hAnsi="Verdana"/>
          <w:shd w:val="clear" w:color="auto" w:fill="FEFEFE"/>
        </w:rPr>
        <w:t xml:space="preserve">най-малко </w:t>
      </w:r>
      <w:r w:rsidRPr="00FE0E06">
        <w:rPr>
          <w:rFonts w:ascii="Verdana" w:eastAsia="Times New Roman" w:hAnsi="Verdana"/>
          <w:shd w:val="clear" w:color="auto" w:fill="FEFEFE"/>
        </w:rPr>
        <w:t xml:space="preserve">в </w:t>
      </w:r>
      <w:r w:rsidR="00A1557D" w:rsidRPr="00FE0E06">
        <w:rPr>
          <w:rFonts w:ascii="Verdana" w:eastAsia="Times New Roman" w:hAnsi="Verdana"/>
          <w:shd w:val="clear" w:color="auto" w:fill="FEFEFE"/>
        </w:rPr>
        <w:t>2</w:t>
      </w:r>
      <w:r w:rsidRPr="00FE0E06">
        <w:rPr>
          <w:rFonts w:ascii="Verdana" w:eastAsia="Times New Roman" w:hAnsi="Verdana"/>
          <w:shd w:val="clear" w:color="auto" w:fill="FEFEFE"/>
        </w:rPr>
        <w:t xml:space="preserve"> екземпляра, единият от които остава в лабораторията, а други</w:t>
      </w:r>
      <w:r w:rsidR="00A1557D" w:rsidRPr="00FE0E06">
        <w:rPr>
          <w:rFonts w:ascii="Verdana" w:eastAsia="Times New Roman" w:hAnsi="Verdana"/>
          <w:shd w:val="clear" w:color="auto" w:fill="FEFEFE"/>
        </w:rPr>
        <w:t>ят</w:t>
      </w:r>
      <w:r w:rsidRPr="00FE0E06">
        <w:rPr>
          <w:rFonts w:ascii="Verdana" w:eastAsia="Times New Roman" w:hAnsi="Verdana"/>
          <w:shd w:val="clear" w:color="auto" w:fill="FEFEFE"/>
        </w:rPr>
        <w:t xml:space="preserve"> се </w:t>
      </w:r>
      <w:r w:rsidR="00A1557D" w:rsidRPr="00FE0E06">
        <w:rPr>
          <w:rFonts w:ascii="Verdana" w:eastAsia="Times New Roman" w:hAnsi="Verdana"/>
          <w:shd w:val="clear" w:color="auto" w:fill="FEFEFE"/>
        </w:rPr>
        <w:t>предоставя</w:t>
      </w:r>
      <w:r w:rsidRPr="00FE0E06">
        <w:rPr>
          <w:rFonts w:ascii="Verdana" w:eastAsia="Times New Roman" w:hAnsi="Verdana"/>
          <w:shd w:val="clear" w:color="auto" w:fill="FEFEFE"/>
        </w:rPr>
        <w:t xml:space="preserve"> на служителя по чл. 2, ал. 1, взел пробата.</w:t>
      </w:r>
    </w:p>
    <w:p w14:paraId="470E92A2" w14:textId="4AFCAA98"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Служителят по </w:t>
      </w:r>
      <w:r w:rsidR="00A1557D" w:rsidRPr="00FE0E06">
        <w:rPr>
          <w:rFonts w:ascii="Verdana" w:eastAsia="Times New Roman" w:hAnsi="Verdana"/>
          <w:shd w:val="clear" w:color="auto" w:fill="FEFEFE"/>
        </w:rPr>
        <w:t>ч</w:t>
      </w:r>
      <w:r w:rsidRPr="00FE0E06">
        <w:rPr>
          <w:rFonts w:ascii="Verdana" w:eastAsia="Times New Roman" w:hAnsi="Verdana"/>
          <w:shd w:val="clear" w:color="auto" w:fill="FEFEFE"/>
        </w:rPr>
        <w:t>л. 2</w:t>
      </w:r>
      <w:r w:rsidR="007827C9" w:rsidRPr="00FE0E06">
        <w:rPr>
          <w:rFonts w:ascii="Verdana" w:eastAsia="Times New Roman" w:hAnsi="Verdana"/>
          <w:shd w:val="clear" w:color="auto" w:fill="FEFEFE"/>
        </w:rPr>
        <w:t>, ал. 1</w:t>
      </w:r>
      <w:r w:rsidRPr="00FE0E06">
        <w:rPr>
          <w:rFonts w:ascii="Verdana" w:eastAsia="Times New Roman" w:hAnsi="Verdana"/>
          <w:shd w:val="clear" w:color="auto" w:fill="FEFEFE"/>
        </w:rPr>
        <w:t xml:space="preserve"> връчва екземпляр от протокола на бизнес оператора, собственик на храната, или на негов оправомощен представител</w:t>
      </w:r>
      <w:r w:rsidR="00A1557D"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не по-късно от </w:t>
      </w:r>
      <w:r w:rsidR="002D2999" w:rsidRPr="00FE0E06">
        <w:rPr>
          <w:rFonts w:ascii="Verdana" w:eastAsia="Times New Roman" w:hAnsi="Verdana"/>
          <w:shd w:val="clear" w:color="auto" w:fill="FEFEFE"/>
        </w:rPr>
        <w:t>три</w:t>
      </w:r>
      <w:r w:rsidRPr="00FE0E06">
        <w:rPr>
          <w:rFonts w:ascii="Verdana" w:eastAsia="Times New Roman" w:hAnsi="Verdana"/>
          <w:shd w:val="clear" w:color="auto" w:fill="FEFEFE"/>
        </w:rPr>
        <w:t xml:space="preserve"> работни дни от получаването м</w:t>
      </w:r>
      <w:r w:rsidR="008E5F4E" w:rsidRPr="00FE0E06">
        <w:rPr>
          <w:rFonts w:ascii="Verdana" w:eastAsia="Times New Roman" w:hAnsi="Verdana"/>
          <w:shd w:val="clear" w:color="auto" w:fill="FEFEFE"/>
        </w:rPr>
        <w:t>у</w:t>
      </w:r>
      <w:r w:rsidRPr="00FE0E06">
        <w:rPr>
          <w:rFonts w:ascii="Verdana" w:eastAsia="Times New Roman" w:hAnsi="Verdana"/>
          <w:shd w:val="clear" w:color="auto" w:fill="FEFEFE"/>
        </w:rPr>
        <w:t>, като датата на връчване се отбелязва на гърба на екземпляра.</w:t>
      </w:r>
    </w:p>
    <w:p w14:paraId="151C218D"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733FE9BF" w14:textId="28944AB6"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17.</w:t>
      </w:r>
      <w:r w:rsidRPr="00FE0E06">
        <w:rPr>
          <w:rFonts w:ascii="Verdana" w:eastAsia="Times New Roman" w:hAnsi="Verdana"/>
          <w:shd w:val="clear" w:color="auto" w:fill="FEFEFE"/>
        </w:rPr>
        <w:t xml:space="preserve"> (1) Когато при лабораторното изпитване се установи, че храната не съответства на приложимото право на Европейския съюз или на </w:t>
      </w:r>
      <w:r w:rsidR="0030724A" w:rsidRPr="00FE0E06">
        <w:rPr>
          <w:rFonts w:ascii="Verdana" w:eastAsia="Times New Roman" w:hAnsi="Verdana"/>
          <w:shd w:val="clear" w:color="auto" w:fill="FEFEFE"/>
        </w:rPr>
        <w:t>националната нормативна уредба</w:t>
      </w:r>
      <w:r w:rsidRPr="00FE0E06">
        <w:rPr>
          <w:rFonts w:ascii="Verdana" w:eastAsia="Times New Roman" w:hAnsi="Verdana"/>
          <w:shd w:val="clear" w:color="auto" w:fill="FEFEFE"/>
        </w:rPr>
        <w:t xml:space="preserve">, служителят по чл. 2, ал. 1, взел пробата, </w:t>
      </w:r>
      <w:r w:rsidR="006753D4" w:rsidRPr="00FE0E06">
        <w:rPr>
          <w:rFonts w:ascii="Verdana" w:eastAsia="Times New Roman" w:hAnsi="Verdana"/>
          <w:shd w:val="clear" w:color="auto" w:fill="FEFEFE"/>
        </w:rPr>
        <w:t>разпорежд</w:t>
      </w:r>
      <w:r w:rsidR="00C53D2F" w:rsidRPr="00FE0E06">
        <w:rPr>
          <w:rFonts w:ascii="Verdana" w:eastAsia="Times New Roman" w:hAnsi="Verdana"/>
          <w:shd w:val="clear" w:color="auto" w:fill="FEFEFE"/>
        </w:rPr>
        <w:t>а</w:t>
      </w:r>
      <w:r w:rsidR="006753D4" w:rsidRPr="00FE0E06">
        <w:rPr>
          <w:rFonts w:ascii="Verdana" w:eastAsia="Times New Roman" w:hAnsi="Verdana"/>
          <w:shd w:val="clear" w:color="auto" w:fill="FEFEFE"/>
        </w:rPr>
        <w:t xml:space="preserve"> да бъдат </w:t>
      </w:r>
      <w:r w:rsidRPr="00FE0E06">
        <w:rPr>
          <w:rFonts w:ascii="Verdana" w:eastAsia="Times New Roman" w:hAnsi="Verdana"/>
          <w:shd w:val="clear" w:color="auto" w:fill="FEFEFE"/>
        </w:rPr>
        <w:t>предприе</w:t>
      </w:r>
      <w:r w:rsidR="006753D4" w:rsidRPr="00FE0E06">
        <w:rPr>
          <w:rFonts w:ascii="Verdana" w:eastAsia="Times New Roman" w:hAnsi="Verdana"/>
          <w:shd w:val="clear" w:color="auto" w:fill="FEFEFE"/>
        </w:rPr>
        <w:t>ти</w:t>
      </w:r>
      <w:r w:rsidRPr="00FE0E06">
        <w:rPr>
          <w:rFonts w:ascii="Verdana" w:eastAsia="Times New Roman" w:hAnsi="Verdana"/>
          <w:shd w:val="clear" w:color="auto" w:fill="FEFEFE"/>
        </w:rPr>
        <w:t xml:space="preserve"> коригиращи действия в съответствие с приложимото право на Европейския съюз и националн</w:t>
      </w:r>
      <w:r w:rsidR="00365BE4" w:rsidRPr="00FE0E06">
        <w:rPr>
          <w:rFonts w:ascii="Verdana" w:eastAsia="Times New Roman" w:hAnsi="Verdana"/>
          <w:shd w:val="clear" w:color="auto" w:fill="FEFEFE"/>
        </w:rPr>
        <w:t>ата нормативна уредба</w:t>
      </w:r>
      <w:r w:rsidRPr="00FE0E06">
        <w:rPr>
          <w:rFonts w:ascii="Verdana" w:eastAsia="Times New Roman" w:hAnsi="Verdana"/>
          <w:shd w:val="clear" w:color="auto" w:fill="FEFEFE"/>
        </w:rPr>
        <w:t>.</w:t>
      </w:r>
    </w:p>
    <w:p w14:paraId="75F7482F" w14:textId="3CD5BEDF" w:rsidR="00857FFC" w:rsidRPr="00FE0E06" w:rsidRDefault="00857FF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004D2181" w:rsidRPr="00FE0E06">
        <w:rPr>
          <w:rFonts w:ascii="Verdana" w:eastAsia="Times New Roman" w:hAnsi="Verdana"/>
          <w:shd w:val="clear" w:color="auto" w:fill="FEFEFE"/>
        </w:rPr>
        <w:t>В случаите когато предприемането на действията по ал. 1 е разпоредено с и</w:t>
      </w:r>
      <w:r w:rsidRPr="00FE0E06">
        <w:rPr>
          <w:rFonts w:ascii="Verdana" w:eastAsia="Times New Roman" w:hAnsi="Verdana"/>
          <w:shd w:val="clear" w:color="auto" w:fill="FEFEFE"/>
        </w:rPr>
        <w:t>ндивидуални административни актове по</w:t>
      </w:r>
      <w:r w:rsidR="004D2181" w:rsidRPr="00FE0E06">
        <w:t xml:space="preserve"> </w:t>
      </w:r>
      <w:r w:rsidR="004D2181" w:rsidRPr="00FE0E06">
        <w:rPr>
          <w:rFonts w:ascii="Verdana" w:eastAsia="Times New Roman" w:hAnsi="Verdana"/>
          <w:shd w:val="clear" w:color="auto" w:fill="FEFEFE"/>
        </w:rPr>
        <w:t>чл. 25, ал. 1 от ЗУАХВ</w:t>
      </w:r>
      <w:r w:rsidRPr="00FE0E06">
        <w:rPr>
          <w:rFonts w:ascii="Verdana" w:eastAsia="Times New Roman" w:hAnsi="Verdana"/>
          <w:shd w:val="clear" w:color="auto" w:fill="FEFEFE"/>
        </w:rPr>
        <w:t xml:space="preserve">, </w:t>
      </w:r>
      <w:r w:rsidR="004D2181" w:rsidRPr="00FE0E06">
        <w:rPr>
          <w:rFonts w:ascii="Verdana" w:eastAsia="Times New Roman" w:hAnsi="Verdana"/>
          <w:shd w:val="clear" w:color="auto" w:fill="FEFEFE"/>
        </w:rPr>
        <w:t xml:space="preserve">те </w:t>
      </w:r>
      <w:r w:rsidRPr="00FE0E06">
        <w:rPr>
          <w:rFonts w:ascii="Verdana" w:eastAsia="Times New Roman" w:hAnsi="Verdana"/>
          <w:shd w:val="clear" w:color="auto" w:fill="FEFEFE"/>
        </w:rPr>
        <w:t xml:space="preserve">могат да се обжалват по реда на Административнопроцесуалния кодекс. Обжалването не спира </w:t>
      </w:r>
      <w:r w:rsidRPr="00FE0E06">
        <w:rPr>
          <w:rFonts w:ascii="Verdana" w:eastAsia="Times New Roman" w:hAnsi="Verdana"/>
          <w:shd w:val="clear" w:color="auto" w:fill="FEFEFE"/>
        </w:rPr>
        <w:lastRenderedPageBreak/>
        <w:t>изпълнението съгласно чл. 25, ал. 3 от ЗУАХВ.</w:t>
      </w:r>
    </w:p>
    <w:p w14:paraId="2A992065" w14:textId="77777777" w:rsidR="00D5244B" w:rsidRPr="00FE0E06" w:rsidRDefault="00D5244B" w:rsidP="009C2D43">
      <w:pPr>
        <w:spacing w:line="360" w:lineRule="auto"/>
        <w:jc w:val="both"/>
        <w:rPr>
          <w:rFonts w:ascii="Verdana" w:eastAsia="Times New Roman" w:hAnsi="Verdana"/>
          <w:shd w:val="clear" w:color="auto" w:fill="FEFEFE"/>
        </w:rPr>
      </w:pPr>
    </w:p>
    <w:p w14:paraId="7AA4DE0A" w14:textId="5F02B6CA" w:rsidR="00857FFC" w:rsidRPr="00FE0E06" w:rsidRDefault="00857FFC" w:rsidP="009C2D43">
      <w:pPr>
        <w:spacing w:line="360" w:lineRule="auto"/>
        <w:jc w:val="center"/>
        <w:rPr>
          <w:rFonts w:ascii="Verdana" w:eastAsia="Times New Roman" w:hAnsi="Verdana"/>
          <w:b/>
          <w:shd w:val="clear" w:color="auto" w:fill="FEFEFE"/>
        </w:rPr>
      </w:pPr>
      <w:r w:rsidRPr="00FE0E06">
        <w:rPr>
          <w:rFonts w:ascii="Verdana" w:eastAsia="Times New Roman" w:hAnsi="Verdana"/>
          <w:shd w:val="clear" w:color="auto" w:fill="FEFEFE"/>
        </w:rPr>
        <w:t xml:space="preserve">Раздел </w:t>
      </w:r>
      <w:r w:rsidR="00D5244B" w:rsidRPr="00FE0E06">
        <w:rPr>
          <w:rFonts w:ascii="Verdana" w:eastAsia="Times New Roman" w:hAnsi="Verdana"/>
          <w:shd w:val="clear" w:color="auto" w:fill="FEFEFE"/>
        </w:rPr>
        <w:t>I</w:t>
      </w:r>
      <w:r w:rsidRPr="00FE0E06">
        <w:rPr>
          <w:rFonts w:ascii="Verdana" w:eastAsia="Times New Roman" w:hAnsi="Verdana"/>
          <w:shd w:val="clear" w:color="auto" w:fill="FEFEFE"/>
        </w:rPr>
        <w:t>V</w:t>
      </w:r>
      <w:r w:rsidR="009C2D43" w:rsidRPr="00FE0E06">
        <w:rPr>
          <w:rFonts w:ascii="Verdana" w:eastAsia="Times New Roman" w:hAnsi="Verdana"/>
          <w:shd w:val="clear" w:color="auto" w:fill="FEFEFE"/>
        </w:rPr>
        <w:br/>
      </w:r>
      <w:r w:rsidRPr="00FE0E06">
        <w:rPr>
          <w:rFonts w:ascii="Verdana" w:eastAsia="Times New Roman" w:hAnsi="Verdana"/>
          <w:b/>
          <w:shd w:val="clear" w:color="auto" w:fill="FEFEFE"/>
        </w:rPr>
        <w:t>Второ експертно становище</w:t>
      </w:r>
    </w:p>
    <w:p w14:paraId="21E72AC8" w14:textId="77777777" w:rsidR="00857FFC" w:rsidRPr="00FE0E06" w:rsidRDefault="00857FFC" w:rsidP="009C2D43">
      <w:pPr>
        <w:spacing w:line="360" w:lineRule="auto"/>
        <w:ind w:firstLine="709"/>
        <w:jc w:val="both"/>
        <w:rPr>
          <w:rFonts w:ascii="Verdana" w:eastAsia="Times New Roman" w:hAnsi="Verdana"/>
          <w:shd w:val="clear" w:color="auto" w:fill="FEFEFE"/>
        </w:rPr>
      </w:pPr>
    </w:p>
    <w:p w14:paraId="4F0B2F40" w14:textId="10FF0423" w:rsidR="00E53E82" w:rsidRPr="00FE0E06" w:rsidRDefault="00E53E82"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18.</w:t>
      </w:r>
      <w:r w:rsidRPr="00FE0E06">
        <w:rPr>
          <w:rFonts w:ascii="Verdana" w:eastAsia="Times New Roman" w:hAnsi="Verdana"/>
          <w:shd w:val="clear" w:color="auto" w:fill="FEFEFE"/>
        </w:rPr>
        <w:t xml:space="preserve"> (1) </w:t>
      </w:r>
      <w:r w:rsidR="00BB374C" w:rsidRPr="00FE0E06">
        <w:rPr>
          <w:rFonts w:ascii="Verdana" w:eastAsia="Times New Roman" w:hAnsi="Verdana"/>
          <w:shd w:val="clear" w:color="auto" w:fill="FEFEFE"/>
        </w:rPr>
        <w:t xml:space="preserve">Бизнес оператор или негов оправомощен представител, </w:t>
      </w:r>
      <w:r w:rsidR="00C66A4D" w:rsidRPr="00FE0E06">
        <w:rPr>
          <w:rFonts w:ascii="Verdana" w:eastAsia="Times New Roman" w:hAnsi="Verdana"/>
          <w:shd w:val="clear" w:color="auto" w:fill="FEFEFE"/>
        </w:rPr>
        <w:t>който е получил протокол от извършено изпитване на храна, съгласно чл. 16, ал. 3, може да поиска от изпълнителния директор на БАБХ да бъде изготвено второ експертно становище по чл. 35, параграф 1 от Регламент (ЕС) 2017/625.</w:t>
      </w:r>
    </w:p>
    <w:p w14:paraId="2159F7F1" w14:textId="5DA0EEDA" w:rsidR="007951D0" w:rsidRPr="00FE0E06" w:rsidRDefault="007951D0"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За издаване на второ експертно становище, бизнес операторът или негов оправомощен представител в срок до три работни дни от получаване на протокола от проведеното изпитване,</w:t>
      </w:r>
      <w:r w:rsidRPr="00FE0E06">
        <w:rPr>
          <w:rFonts w:ascii="Verdana" w:hAnsi="Verdana"/>
        </w:rPr>
        <w:t xml:space="preserve"> </w:t>
      </w:r>
      <w:r w:rsidRPr="00FE0E06">
        <w:rPr>
          <w:rFonts w:ascii="Verdana" w:eastAsia="Times New Roman" w:hAnsi="Verdana"/>
          <w:shd w:val="clear" w:color="auto" w:fill="FEFEFE"/>
        </w:rPr>
        <w:t>подава писмено заявление по образец</w:t>
      </w:r>
      <w:r w:rsidR="002967B9"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w:t>
      </w:r>
      <w:r w:rsidR="002967B9" w:rsidRPr="00FE0E06">
        <w:rPr>
          <w:rFonts w:ascii="Verdana" w:eastAsia="Times New Roman" w:hAnsi="Verdana"/>
          <w:shd w:val="clear" w:color="auto" w:fill="FEFEFE"/>
        </w:rPr>
        <w:t xml:space="preserve">одобрен от изпълнителния директор на </w:t>
      </w:r>
      <w:r w:rsidRPr="00FE0E06">
        <w:rPr>
          <w:rFonts w:ascii="Verdana" w:eastAsia="Times New Roman" w:hAnsi="Verdana"/>
          <w:shd w:val="clear" w:color="auto" w:fill="FEFEFE"/>
        </w:rPr>
        <w:t>БАБХ, което съдържа най-малко следната информация</w:t>
      </w:r>
      <w:r w:rsidR="002967B9" w:rsidRPr="00FE0E06">
        <w:rPr>
          <w:rFonts w:ascii="Verdana" w:eastAsia="Times New Roman" w:hAnsi="Verdana"/>
          <w:shd w:val="clear" w:color="auto" w:fill="FEFEFE"/>
        </w:rPr>
        <w:t>:</w:t>
      </w:r>
    </w:p>
    <w:p w14:paraId="0F309E76" w14:textId="08D279D9" w:rsidR="002967B9" w:rsidRPr="00FE0E06" w:rsidRDefault="002967B9"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1. детайлно описание на причините, </w:t>
      </w:r>
      <w:r w:rsidR="00AE36B9" w:rsidRPr="00FE0E06">
        <w:rPr>
          <w:rFonts w:ascii="Verdana" w:eastAsia="Times New Roman" w:hAnsi="Verdana"/>
          <w:shd w:val="clear" w:color="auto" w:fill="FEFEFE"/>
        </w:rPr>
        <w:t xml:space="preserve">поради </w:t>
      </w:r>
      <w:r w:rsidRPr="00FE0E06">
        <w:rPr>
          <w:rFonts w:ascii="Verdana" w:eastAsia="Times New Roman" w:hAnsi="Verdana"/>
          <w:shd w:val="clear" w:color="auto" w:fill="FEFEFE"/>
        </w:rPr>
        <w:t xml:space="preserve">които </w:t>
      </w:r>
      <w:r w:rsidR="00AE36B9" w:rsidRPr="00FE0E06">
        <w:rPr>
          <w:rFonts w:ascii="Verdana" w:eastAsia="Times New Roman" w:hAnsi="Verdana"/>
          <w:shd w:val="clear" w:color="auto" w:fill="FEFEFE"/>
        </w:rPr>
        <w:t>се иска</w:t>
      </w:r>
      <w:r w:rsidRPr="00FE0E06">
        <w:rPr>
          <w:rFonts w:ascii="Verdana" w:eastAsia="Times New Roman" w:hAnsi="Verdana"/>
          <w:shd w:val="clear" w:color="auto" w:fill="FEFEFE"/>
        </w:rPr>
        <w:t xml:space="preserve"> изготвяне на второ експертно становище и които могат да бъдат свързани с </w:t>
      </w:r>
      <w:r w:rsidR="00AE36B9" w:rsidRPr="00FE0E06">
        <w:rPr>
          <w:rFonts w:ascii="Verdana" w:eastAsia="Times New Roman" w:hAnsi="Verdana"/>
          <w:shd w:val="clear" w:color="auto" w:fill="FEFEFE"/>
        </w:rPr>
        <w:t>оспорване</w:t>
      </w:r>
      <w:r w:rsidRPr="00FE0E06">
        <w:rPr>
          <w:rFonts w:ascii="Verdana" w:eastAsia="Times New Roman" w:hAnsi="Verdana"/>
          <w:shd w:val="clear" w:color="auto" w:fill="FEFEFE"/>
        </w:rPr>
        <w:t xml:space="preserve"> на пробовземането или извършването на изпитването и получения лабораторен резултат;</w:t>
      </w:r>
    </w:p>
    <w:p w14:paraId="04ADB43E" w14:textId="4C141E42" w:rsidR="002967B9" w:rsidRPr="00FE0E06" w:rsidRDefault="00AE36B9"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и</w:t>
      </w:r>
      <w:r w:rsidR="002967B9" w:rsidRPr="00FE0E06">
        <w:rPr>
          <w:rFonts w:ascii="Verdana" w:eastAsia="Times New Roman" w:hAnsi="Verdana"/>
          <w:shd w:val="clear" w:color="auto" w:fill="FEFEFE"/>
        </w:rPr>
        <w:t xml:space="preserve">нформация за </w:t>
      </w:r>
      <w:r w:rsidRPr="00FE0E06">
        <w:rPr>
          <w:rFonts w:ascii="Verdana" w:eastAsia="Times New Roman" w:hAnsi="Verdana"/>
          <w:shd w:val="clear" w:color="auto" w:fill="FEFEFE"/>
        </w:rPr>
        <w:t>храната</w:t>
      </w:r>
      <w:r w:rsidR="002967B9" w:rsidRPr="00FE0E06">
        <w:rPr>
          <w:rFonts w:ascii="Verdana" w:eastAsia="Times New Roman" w:hAnsi="Verdana"/>
          <w:shd w:val="clear" w:color="auto" w:fill="FEFEFE"/>
        </w:rPr>
        <w:t xml:space="preserve">, предмет на искането на второ експертно становище и копие на всички </w:t>
      </w:r>
      <w:r w:rsidRPr="00FE0E06">
        <w:rPr>
          <w:rFonts w:ascii="Verdana" w:eastAsia="Times New Roman" w:hAnsi="Verdana"/>
          <w:shd w:val="clear" w:color="auto" w:fill="FEFEFE"/>
        </w:rPr>
        <w:t xml:space="preserve">налични </w:t>
      </w:r>
      <w:r w:rsidR="002967B9" w:rsidRPr="00FE0E06">
        <w:rPr>
          <w:rFonts w:ascii="Verdana" w:eastAsia="Times New Roman" w:hAnsi="Verdana"/>
          <w:shd w:val="clear" w:color="auto" w:fill="FEFEFE"/>
        </w:rPr>
        <w:t>документи, касаещи вземането и анализа на пробата;</w:t>
      </w:r>
    </w:p>
    <w:p w14:paraId="1FDECDEE" w14:textId="76FD5E31" w:rsidR="007951D0" w:rsidRPr="00FE0E06" w:rsidRDefault="008C3224"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w:t>
      </w:r>
      <w:r w:rsidR="00692FAB" w:rsidRPr="00FE0E06">
        <w:rPr>
          <w:rFonts w:ascii="Verdana" w:eastAsia="Times New Roman" w:hAnsi="Verdana"/>
          <w:shd w:val="clear" w:color="auto" w:fill="FEFEFE"/>
        </w:rPr>
        <w:t xml:space="preserve"> </w:t>
      </w:r>
      <w:r w:rsidR="00AE36B9" w:rsidRPr="00FE0E06">
        <w:rPr>
          <w:rFonts w:ascii="Verdana" w:eastAsia="Times New Roman" w:hAnsi="Verdana"/>
          <w:shd w:val="clear" w:color="auto" w:fill="FEFEFE"/>
        </w:rPr>
        <w:t>в</w:t>
      </w:r>
      <w:r w:rsidR="002967B9" w:rsidRPr="00FE0E06">
        <w:rPr>
          <w:rFonts w:ascii="Verdana" w:eastAsia="Times New Roman" w:hAnsi="Verdana"/>
          <w:shd w:val="clear" w:color="auto" w:fill="FEFEFE"/>
        </w:rPr>
        <w:t>сяка</w:t>
      </w:r>
      <w:r w:rsidR="00692FAB" w:rsidRPr="00FE0E06">
        <w:rPr>
          <w:rFonts w:ascii="Verdana" w:eastAsia="Times New Roman" w:hAnsi="Verdana"/>
          <w:shd w:val="clear" w:color="auto" w:fill="FEFEFE"/>
        </w:rPr>
        <w:t xml:space="preserve"> </w:t>
      </w:r>
      <w:r w:rsidR="002967B9" w:rsidRPr="00FE0E06">
        <w:rPr>
          <w:rFonts w:ascii="Verdana" w:eastAsia="Times New Roman" w:hAnsi="Verdana"/>
          <w:shd w:val="clear" w:color="auto" w:fill="FEFEFE"/>
        </w:rPr>
        <w:t>друга налична информация и документ</w:t>
      </w:r>
      <w:r w:rsidR="00AE36B9" w:rsidRPr="00FE0E06">
        <w:rPr>
          <w:rFonts w:ascii="Verdana" w:eastAsia="Times New Roman" w:hAnsi="Verdana"/>
          <w:shd w:val="clear" w:color="auto" w:fill="FEFEFE"/>
        </w:rPr>
        <w:t>и, имащи отношение към храната</w:t>
      </w:r>
      <w:r w:rsidR="002967B9" w:rsidRPr="00FE0E06">
        <w:rPr>
          <w:rFonts w:ascii="Verdana" w:eastAsia="Times New Roman" w:hAnsi="Verdana"/>
          <w:shd w:val="clear" w:color="auto" w:fill="FEFEFE"/>
        </w:rPr>
        <w:t>, предмет на искането на второ експертно становище.</w:t>
      </w:r>
    </w:p>
    <w:p w14:paraId="04D6D690" w14:textId="51B0D501" w:rsidR="00C82328" w:rsidRPr="00FE0E06" w:rsidRDefault="006A0FA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В случаите, когато са изпълнени изискванията по</w:t>
      </w:r>
      <w:r w:rsidRPr="00FE0E06">
        <w:rPr>
          <w:rFonts w:ascii="Verdana" w:hAnsi="Verdana"/>
        </w:rPr>
        <w:t xml:space="preserve"> </w:t>
      </w:r>
      <w:r w:rsidRPr="00FE0E06">
        <w:rPr>
          <w:rFonts w:ascii="Verdana" w:eastAsia="Times New Roman" w:hAnsi="Verdana"/>
          <w:shd w:val="clear" w:color="auto" w:fill="FEFEFE"/>
        </w:rPr>
        <w:t>чл. 35, параграф 2 от Регламент (ЕС) 2017/625, бизнес операторът или неговият оправомощен представител</w:t>
      </w:r>
      <w:r w:rsidR="00C82328" w:rsidRPr="00FE0E06">
        <w:rPr>
          <w:rFonts w:ascii="Verdana" w:eastAsia="Times New Roman" w:hAnsi="Verdana"/>
          <w:shd w:val="clear" w:color="auto" w:fill="FEFEFE"/>
        </w:rPr>
        <w:t xml:space="preserve"> със заявлението по ал. 2 </w:t>
      </w:r>
      <w:r w:rsidRPr="00FE0E06">
        <w:rPr>
          <w:rFonts w:ascii="Verdana" w:eastAsia="Times New Roman" w:hAnsi="Verdana"/>
          <w:shd w:val="clear" w:color="auto" w:fill="FEFEFE"/>
        </w:rPr>
        <w:t>мо</w:t>
      </w:r>
      <w:r w:rsidR="00C82328" w:rsidRPr="00FE0E06">
        <w:rPr>
          <w:rFonts w:ascii="Verdana" w:eastAsia="Times New Roman" w:hAnsi="Verdana"/>
          <w:shd w:val="clear" w:color="auto" w:fill="FEFEFE"/>
        </w:rPr>
        <w:t>же</w:t>
      </w:r>
      <w:r w:rsidRPr="00FE0E06">
        <w:rPr>
          <w:rFonts w:ascii="Verdana" w:eastAsia="Times New Roman" w:hAnsi="Verdana"/>
          <w:shd w:val="clear" w:color="auto" w:fill="FEFEFE"/>
        </w:rPr>
        <w:t xml:space="preserve"> да поиска за изготвянето второто експертно становище</w:t>
      </w:r>
      <w:r w:rsidR="00C82328"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да бъде извършено повторно лабораторно изпитване в лаборатория, различна от лабораторията</w:t>
      </w:r>
      <w:r w:rsidR="00C82328"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извършила първоначалния лабораторен анализ</w:t>
      </w:r>
      <w:r w:rsidR="00E76F8D" w:rsidRPr="00FE0E06">
        <w:rPr>
          <w:rFonts w:ascii="Verdana" w:eastAsia="Times New Roman" w:hAnsi="Verdana"/>
          <w:shd w:val="clear" w:color="auto" w:fill="FEFEFE"/>
        </w:rPr>
        <w:t xml:space="preserve"> по чл. 16, ал. 1</w:t>
      </w:r>
      <w:r w:rsidRPr="00FE0E06">
        <w:rPr>
          <w:rFonts w:ascii="Verdana" w:eastAsia="Times New Roman" w:hAnsi="Verdana"/>
          <w:shd w:val="clear" w:color="auto" w:fill="FEFEFE"/>
        </w:rPr>
        <w:t>.</w:t>
      </w:r>
    </w:p>
    <w:p w14:paraId="74392B86" w14:textId="222BB67C" w:rsidR="00E334F2" w:rsidRPr="00FE0E06" w:rsidRDefault="00E334F2"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Повторно лабораторно изпитване не се извършва в случаите по чл. 29, ал. 5 от ЗУАХВ.</w:t>
      </w:r>
    </w:p>
    <w:p w14:paraId="1921D627" w14:textId="62DBE936" w:rsidR="006A0FAE" w:rsidRPr="00FE0E06" w:rsidRDefault="00C82328"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E334F2" w:rsidRPr="00FE0E06">
        <w:rPr>
          <w:rFonts w:ascii="Verdana" w:eastAsia="Times New Roman" w:hAnsi="Verdana"/>
          <w:shd w:val="clear" w:color="auto" w:fill="FEFEFE"/>
        </w:rPr>
        <w:t>5</w:t>
      </w:r>
      <w:r w:rsidRPr="00FE0E06">
        <w:rPr>
          <w:rFonts w:ascii="Verdana" w:eastAsia="Times New Roman" w:hAnsi="Verdana"/>
          <w:shd w:val="clear" w:color="auto" w:fill="FEFEFE"/>
        </w:rPr>
        <w:t xml:space="preserve">) За целите на повторното лабораторно изпитване се използва втората част от лабораторната проба по смисъла на чл. 15, ал. 1 или съответната част от пробата, така, както е определена в приложимото </w:t>
      </w:r>
      <w:r w:rsidR="00E30DE6" w:rsidRPr="00FE0E06">
        <w:rPr>
          <w:rFonts w:ascii="Verdana" w:eastAsia="Times New Roman" w:hAnsi="Verdana"/>
          <w:shd w:val="clear" w:color="auto" w:fill="FEFEFE"/>
        </w:rPr>
        <w:t>право на Европейския съюз</w:t>
      </w:r>
      <w:r w:rsidRPr="00FE0E06">
        <w:rPr>
          <w:rFonts w:ascii="Verdana" w:eastAsia="Times New Roman" w:hAnsi="Verdana"/>
          <w:shd w:val="clear" w:color="auto" w:fill="FEFEFE"/>
        </w:rPr>
        <w:t xml:space="preserve"> и/или в публикувани ръководства на Европейската комисия, която </w:t>
      </w:r>
      <w:r w:rsidR="00E30DE6" w:rsidRPr="00FE0E06">
        <w:rPr>
          <w:rFonts w:ascii="Verdana" w:eastAsia="Times New Roman" w:hAnsi="Verdana"/>
          <w:shd w:val="clear" w:color="auto" w:fill="FEFEFE"/>
        </w:rPr>
        <w:t xml:space="preserve">проба </w:t>
      </w:r>
      <w:r w:rsidRPr="00FE0E06">
        <w:rPr>
          <w:rFonts w:ascii="Verdana" w:eastAsia="Times New Roman" w:hAnsi="Verdana"/>
          <w:shd w:val="clear" w:color="auto" w:fill="FEFEFE"/>
        </w:rPr>
        <w:t>се съхранява за контролна експертиза.</w:t>
      </w:r>
    </w:p>
    <w:p w14:paraId="6A2CF800" w14:textId="6787D9E7" w:rsidR="00C82328" w:rsidRPr="00FE0E06" w:rsidRDefault="005F26E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E334F2" w:rsidRPr="00FE0E06">
        <w:rPr>
          <w:rFonts w:ascii="Verdana" w:eastAsia="Times New Roman" w:hAnsi="Verdana"/>
          <w:shd w:val="clear" w:color="auto" w:fill="FEFEFE"/>
        </w:rPr>
        <w:t>6</w:t>
      </w:r>
      <w:r w:rsidRPr="00FE0E06">
        <w:rPr>
          <w:rFonts w:ascii="Verdana" w:eastAsia="Times New Roman" w:hAnsi="Verdana"/>
          <w:shd w:val="clear" w:color="auto" w:fill="FEFEFE"/>
        </w:rPr>
        <w:t xml:space="preserve">) Изпълнителният директор </w:t>
      </w:r>
      <w:r w:rsidR="006427F7" w:rsidRPr="00FE0E06">
        <w:rPr>
          <w:rFonts w:ascii="Verdana" w:eastAsia="Times New Roman" w:hAnsi="Verdana"/>
          <w:shd w:val="clear" w:color="auto" w:fill="FEFEFE"/>
        </w:rPr>
        <w:t xml:space="preserve">на БАБХ в срок до </w:t>
      </w:r>
      <w:r w:rsidR="00CE6FB8" w:rsidRPr="00FE0E06">
        <w:rPr>
          <w:rFonts w:ascii="Verdana" w:eastAsia="Times New Roman" w:hAnsi="Verdana"/>
          <w:shd w:val="clear" w:color="auto" w:fill="FEFEFE"/>
        </w:rPr>
        <w:t>три</w:t>
      </w:r>
      <w:r w:rsidR="0068574C" w:rsidRPr="00FE0E06">
        <w:rPr>
          <w:rFonts w:ascii="Verdana" w:eastAsia="Times New Roman" w:hAnsi="Verdana"/>
          <w:shd w:val="clear" w:color="auto" w:fill="FEFEFE"/>
        </w:rPr>
        <w:t xml:space="preserve"> работни дни</w:t>
      </w:r>
      <w:r w:rsidR="00CE6FB8" w:rsidRPr="00FE0E06">
        <w:rPr>
          <w:rFonts w:ascii="Verdana" w:eastAsia="Times New Roman" w:hAnsi="Verdana"/>
          <w:shd w:val="clear" w:color="auto" w:fill="FEFEFE"/>
        </w:rPr>
        <w:t xml:space="preserve"> от постъпване на заявлението,</w:t>
      </w:r>
      <w:r w:rsidR="006427F7"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определя</w:t>
      </w:r>
      <w:r w:rsidR="00C82328" w:rsidRPr="00FE0E06">
        <w:rPr>
          <w:rFonts w:ascii="Verdana" w:eastAsia="Times New Roman" w:hAnsi="Verdana"/>
          <w:shd w:val="clear" w:color="auto" w:fill="FEFEFE"/>
        </w:rPr>
        <w:t>:</w:t>
      </w:r>
    </w:p>
    <w:p w14:paraId="79AD2665" w14:textId="5E6FA4E6" w:rsidR="008A0CE6" w:rsidRPr="00FE0E06" w:rsidRDefault="00C82328"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1. </w:t>
      </w:r>
      <w:r w:rsidR="005F26E6" w:rsidRPr="00FE0E06">
        <w:rPr>
          <w:rFonts w:ascii="Verdana" w:eastAsia="Times New Roman" w:hAnsi="Verdana"/>
          <w:shd w:val="clear" w:color="auto" w:fill="FEFEFE"/>
        </w:rPr>
        <w:t>експерт или експерти с подходящ</w:t>
      </w:r>
      <w:r w:rsidR="00854D9B" w:rsidRPr="00FE0E06">
        <w:rPr>
          <w:rFonts w:ascii="Verdana" w:eastAsia="Times New Roman" w:hAnsi="Verdana"/>
          <w:shd w:val="clear" w:color="auto" w:fill="FEFEFE"/>
        </w:rPr>
        <w:t>а</w:t>
      </w:r>
      <w:r w:rsidR="005F26E6" w:rsidRPr="00FE0E06">
        <w:rPr>
          <w:rFonts w:ascii="Verdana" w:eastAsia="Times New Roman" w:hAnsi="Verdana"/>
          <w:shd w:val="clear" w:color="auto" w:fill="FEFEFE"/>
        </w:rPr>
        <w:t xml:space="preserve"> </w:t>
      </w:r>
      <w:r w:rsidR="00854D9B" w:rsidRPr="00FE0E06">
        <w:rPr>
          <w:rFonts w:ascii="Verdana" w:eastAsia="Times New Roman" w:hAnsi="Verdana"/>
          <w:shd w:val="clear" w:color="auto" w:fill="FEFEFE"/>
        </w:rPr>
        <w:t xml:space="preserve">квалификация и </w:t>
      </w:r>
      <w:r w:rsidR="005F26E6" w:rsidRPr="00FE0E06">
        <w:rPr>
          <w:rFonts w:ascii="Verdana" w:eastAsia="Times New Roman" w:hAnsi="Verdana"/>
          <w:shd w:val="clear" w:color="auto" w:fill="FEFEFE"/>
        </w:rPr>
        <w:t>опит</w:t>
      </w:r>
      <w:r w:rsidR="00854D9B" w:rsidRPr="00FE0E06">
        <w:rPr>
          <w:rFonts w:ascii="Verdana" w:eastAsia="Times New Roman" w:hAnsi="Verdana"/>
          <w:shd w:val="clear" w:color="auto" w:fill="FEFEFE"/>
        </w:rPr>
        <w:t xml:space="preserve"> </w:t>
      </w:r>
      <w:r w:rsidR="00BC57C3" w:rsidRPr="00FE0E06">
        <w:rPr>
          <w:rFonts w:ascii="Verdana" w:eastAsia="Times New Roman" w:hAnsi="Verdana"/>
          <w:shd w:val="clear" w:color="auto" w:fill="FEFEFE"/>
        </w:rPr>
        <w:t xml:space="preserve">по отношение </w:t>
      </w:r>
      <w:r w:rsidR="00C93868" w:rsidRPr="00FE0E06">
        <w:rPr>
          <w:rFonts w:ascii="Verdana" w:eastAsia="Times New Roman" w:hAnsi="Verdana"/>
          <w:shd w:val="clear" w:color="auto" w:fill="FEFEFE"/>
        </w:rPr>
        <w:t>предмета на искането за второ експертно становище</w:t>
      </w:r>
      <w:r w:rsidR="005F26E6" w:rsidRPr="00FE0E06">
        <w:rPr>
          <w:rFonts w:ascii="Verdana" w:eastAsia="Times New Roman" w:hAnsi="Verdana"/>
          <w:shd w:val="clear" w:color="auto" w:fill="FEFEFE"/>
        </w:rPr>
        <w:t>, вкл</w:t>
      </w:r>
      <w:r w:rsidR="00C93868" w:rsidRPr="00FE0E06">
        <w:rPr>
          <w:rFonts w:ascii="Verdana" w:eastAsia="Times New Roman" w:hAnsi="Verdana"/>
          <w:shd w:val="clear" w:color="auto" w:fill="FEFEFE"/>
        </w:rPr>
        <w:t>ючително</w:t>
      </w:r>
      <w:r w:rsidR="005F26E6" w:rsidRPr="00FE0E06">
        <w:rPr>
          <w:rFonts w:ascii="Verdana" w:eastAsia="Times New Roman" w:hAnsi="Verdana"/>
          <w:shd w:val="clear" w:color="auto" w:fill="FEFEFE"/>
        </w:rPr>
        <w:t xml:space="preserve"> външни експерти</w:t>
      </w:r>
      <w:r w:rsidR="00C93868" w:rsidRPr="00FE0E06">
        <w:rPr>
          <w:rFonts w:ascii="Verdana" w:eastAsia="Times New Roman" w:hAnsi="Verdana"/>
          <w:shd w:val="clear" w:color="auto" w:fill="FEFEFE"/>
        </w:rPr>
        <w:t xml:space="preserve"> при необходимост,</w:t>
      </w:r>
      <w:r w:rsidR="005F26E6" w:rsidRPr="00FE0E06">
        <w:rPr>
          <w:rFonts w:ascii="Verdana" w:eastAsia="Times New Roman" w:hAnsi="Verdana"/>
          <w:shd w:val="clear" w:color="auto" w:fill="FEFEFE"/>
        </w:rPr>
        <w:t xml:space="preserve"> отговарящи на критериите по чл. </w:t>
      </w:r>
      <w:r w:rsidR="00510D99" w:rsidRPr="00FE0E06">
        <w:rPr>
          <w:rFonts w:ascii="Verdana" w:eastAsia="Times New Roman" w:hAnsi="Verdana"/>
          <w:shd w:val="clear" w:color="auto" w:fill="FEFEFE"/>
        </w:rPr>
        <w:t>20</w:t>
      </w:r>
      <w:r w:rsidR="007E2767" w:rsidRPr="00FE0E06">
        <w:rPr>
          <w:rFonts w:ascii="Verdana" w:eastAsia="Times New Roman" w:hAnsi="Verdana"/>
          <w:shd w:val="clear" w:color="auto" w:fill="FEFEFE"/>
        </w:rPr>
        <w:t>,</w:t>
      </w:r>
      <w:r w:rsidR="005F26E6" w:rsidRPr="00FE0E06">
        <w:rPr>
          <w:rFonts w:ascii="Verdana" w:eastAsia="Times New Roman" w:hAnsi="Verdana"/>
          <w:shd w:val="clear" w:color="auto" w:fill="FEFEFE"/>
        </w:rPr>
        <w:t xml:space="preserve"> различни от служителите, взели пробите</w:t>
      </w:r>
      <w:r w:rsidR="0083111E" w:rsidRPr="00FE0E06">
        <w:rPr>
          <w:rFonts w:ascii="Verdana" w:eastAsia="Times New Roman" w:hAnsi="Verdana"/>
          <w:shd w:val="clear" w:color="auto" w:fill="FEFEFE"/>
        </w:rPr>
        <w:t xml:space="preserve"> или </w:t>
      </w:r>
      <w:r w:rsidR="003F2934" w:rsidRPr="00FE0E06">
        <w:rPr>
          <w:rFonts w:ascii="Verdana" w:eastAsia="Times New Roman" w:hAnsi="Verdana"/>
          <w:shd w:val="clear" w:color="auto" w:fill="FEFEFE"/>
        </w:rPr>
        <w:t>провели</w:t>
      </w:r>
      <w:r w:rsidR="0083111E"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 xml:space="preserve">първоначалното </w:t>
      </w:r>
      <w:r w:rsidR="0083111E" w:rsidRPr="00FE0E06">
        <w:rPr>
          <w:rFonts w:ascii="Verdana" w:eastAsia="Times New Roman" w:hAnsi="Verdana"/>
          <w:shd w:val="clear" w:color="auto" w:fill="FEFEFE"/>
        </w:rPr>
        <w:t>изпитване</w:t>
      </w:r>
      <w:r w:rsidR="006B2252" w:rsidRPr="00FE0E06">
        <w:rPr>
          <w:rFonts w:ascii="Verdana" w:eastAsia="Times New Roman" w:hAnsi="Verdana"/>
          <w:shd w:val="clear" w:color="auto" w:fill="FEFEFE"/>
        </w:rPr>
        <w:t xml:space="preserve"> по чл. 16, ал. 1</w:t>
      </w:r>
      <w:r w:rsidR="008A0CE6" w:rsidRPr="00FE0E06">
        <w:rPr>
          <w:rFonts w:ascii="Verdana" w:eastAsia="Times New Roman" w:hAnsi="Verdana"/>
          <w:shd w:val="clear" w:color="auto" w:fill="FEFEFE"/>
        </w:rPr>
        <w:t>;</w:t>
      </w:r>
    </w:p>
    <w:p w14:paraId="5A268AEB" w14:textId="7A27B3E0" w:rsidR="008A0CE6" w:rsidRPr="00FE0E06" w:rsidRDefault="008A0CE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акредитирана от </w:t>
      </w:r>
      <w:r w:rsidR="005D6316" w:rsidRPr="00FE0E06">
        <w:rPr>
          <w:rFonts w:ascii="Verdana" w:eastAsia="Times New Roman" w:hAnsi="Verdana"/>
          <w:shd w:val="clear" w:color="auto" w:fill="FEFEFE"/>
        </w:rPr>
        <w:t>Изпълнителна агенция „</w:t>
      </w:r>
      <w:r w:rsidRPr="00FE0E06">
        <w:rPr>
          <w:rFonts w:ascii="Verdana" w:eastAsia="Times New Roman" w:hAnsi="Verdana"/>
          <w:shd w:val="clear" w:color="auto" w:fill="FEFEFE"/>
        </w:rPr>
        <w:t>Българска служба за акредитация</w:t>
      </w:r>
      <w:r w:rsidR="005D6316"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или</w:t>
      </w:r>
      <w:r w:rsidR="005D6316" w:rsidRPr="00FE0E06">
        <w:rPr>
          <w:rFonts w:ascii="Verdana" w:eastAsia="Times New Roman" w:hAnsi="Verdana"/>
          <w:shd w:val="clear" w:color="auto" w:fill="FEFEFE"/>
        </w:rPr>
        <w:t xml:space="preserve"> </w:t>
      </w:r>
      <w:r w:rsidR="00A0009D" w:rsidRPr="00FE0E06">
        <w:rPr>
          <w:rFonts w:ascii="Verdana" w:eastAsia="Times New Roman" w:hAnsi="Verdana"/>
          <w:shd w:val="clear" w:color="auto" w:fill="FEFEFE"/>
        </w:rPr>
        <w:t xml:space="preserve">национален орган по акредитация на друга страна-членка </w:t>
      </w:r>
      <w:r w:rsidRPr="00FE0E06">
        <w:rPr>
          <w:rFonts w:ascii="Verdana" w:eastAsia="Times New Roman" w:hAnsi="Verdana"/>
          <w:shd w:val="clear" w:color="auto" w:fill="FEFEFE"/>
        </w:rPr>
        <w:t xml:space="preserve">лаборатория за </w:t>
      </w:r>
      <w:r w:rsidRPr="00FE0E06">
        <w:rPr>
          <w:rFonts w:ascii="Verdana" w:eastAsia="Times New Roman" w:hAnsi="Verdana"/>
          <w:shd w:val="clear" w:color="auto" w:fill="FEFEFE"/>
        </w:rPr>
        <w:lastRenderedPageBreak/>
        <w:t xml:space="preserve">изпитване на храната, предмет на искането </w:t>
      </w:r>
      <w:r w:rsidR="008F0CF1" w:rsidRPr="00FE0E06">
        <w:rPr>
          <w:rFonts w:ascii="Verdana" w:eastAsia="Times New Roman" w:hAnsi="Verdana"/>
          <w:shd w:val="clear" w:color="auto" w:fill="FEFEFE"/>
        </w:rPr>
        <w:t>за</w:t>
      </w:r>
      <w:r w:rsidRPr="00FE0E06">
        <w:rPr>
          <w:rFonts w:ascii="Verdana" w:eastAsia="Times New Roman" w:hAnsi="Verdana"/>
          <w:shd w:val="clear" w:color="auto" w:fill="FEFEFE"/>
        </w:rPr>
        <w:t xml:space="preserve"> второ експертно становище</w:t>
      </w:r>
      <w:r w:rsidR="00A0009D" w:rsidRPr="00FE0E06">
        <w:rPr>
          <w:rFonts w:ascii="Verdana" w:eastAsia="Times New Roman" w:hAnsi="Verdana"/>
          <w:shd w:val="clear" w:color="auto" w:fill="FEFEFE"/>
        </w:rPr>
        <w:t xml:space="preserve"> – в случаите по ал. 3;</w:t>
      </w:r>
      <w:r w:rsidRPr="00FE0E06">
        <w:rPr>
          <w:rFonts w:ascii="Verdana" w:eastAsia="Times New Roman" w:hAnsi="Verdana"/>
          <w:shd w:val="clear" w:color="auto" w:fill="FEFEFE"/>
        </w:rPr>
        <w:t xml:space="preserve"> </w:t>
      </w:r>
    </w:p>
    <w:p w14:paraId="053BE6DD" w14:textId="1A7159D3" w:rsidR="005F26E6" w:rsidRPr="00FE0E06" w:rsidRDefault="00A0009D"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BB2117" w:rsidRPr="00FE0E06">
        <w:rPr>
          <w:rFonts w:ascii="Verdana" w:eastAsia="Times New Roman" w:hAnsi="Verdana"/>
          <w:shd w:val="clear" w:color="auto" w:fill="FEFEFE"/>
        </w:rPr>
        <w:t>7</w:t>
      </w:r>
      <w:r w:rsidRPr="00FE0E06">
        <w:rPr>
          <w:rFonts w:ascii="Verdana" w:eastAsia="Times New Roman" w:hAnsi="Verdana"/>
          <w:shd w:val="clear" w:color="auto" w:fill="FEFEFE"/>
        </w:rPr>
        <w:t>)</w:t>
      </w:r>
      <w:r w:rsidRPr="00FE0E06">
        <w:rPr>
          <w:rFonts w:ascii="Verdana" w:eastAsia="Times New Roman" w:hAnsi="Verdana"/>
          <w:color w:val="FF0000"/>
          <w:shd w:val="clear" w:color="auto" w:fill="FEFEFE"/>
        </w:rPr>
        <w:t xml:space="preserve"> </w:t>
      </w:r>
      <w:r w:rsidRPr="00FE0E06">
        <w:rPr>
          <w:rFonts w:ascii="Verdana" w:eastAsia="Times New Roman" w:hAnsi="Verdana"/>
          <w:shd w:val="clear" w:color="auto" w:fill="FEFEFE"/>
        </w:rPr>
        <w:t xml:space="preserve">Експертът или експертите по ал. </w:t>
      </w:r>
      <w:r w:rsidR="00E334F2" w:rsidRPr="00FE0E06">
        <w:rPr>
          <w:rFonts w:ascii="Verdana" w:eastAsia="Times New Roman" w:hAnsi="Verdana"/>
          <w:shd w:val="clear" w:color="auto" w:fill="FEFEFE"/>
        </w:rPr>
        <w:t>6</w:t>
      </w:r>
      <w:r w:rsidRPr="00FE0E06">
        <w:rPr>
          <w:rFonts w:ascii="Verdana" w:eastAsia="Times New Roman" w:hAnsi="Verdana"/>
          <w:shd w:val="clear" w:color="auto" w:fill="FEFEFE"/>
        </w:rPr>
        <w:t>, т. 1</w:t>
      </w:r>
      <w:r w:rsidR="005F26E6" w:rsidRPr="00FE0E06">
        <w:rPr>
          <w:rFonts w:ascii="Verdana" w:eastAsia="Times New Roman" w:hAnsi="Verdana"/>
          <w:shd w:val="clear" w:color="auto" w:fill="FEFEFE"/>
        </w:rPr>
        <w:t xml:space="preserve"> извърш</w:t>
      </w:r>
      <w:r w:rsidR="0083111E" w:rsidRPr="00FE0E06">
        <w:rPr>
          <w:rFonts w:ascii="Verdana" w:eastAsia="Times New Roman" w:hAnsi="Verdana"/>
          <w:shd w:val="clear" w:color="auto" w:fill="FEFEFE"/>
        </w:rPr>
        <w:t>ва</w:t>
      </w:r>
      <w:r w:rsidRPr="00FE0E06">
        <w:rPr>
          <w:rFonts w:ascii="Verdana" w:eastAsia="Times New Roman" w:hAnsi="Verdana"/>
          <w:shd w:val="clear" w:color="auto" w:fill="FEFEFE"/>
        </w:rPr>
        <w:t xml:space="preserve">т проверка и </w:t>
      </w:r>
      <w:r w:rsidR="0090084D" w:rsidRPr="00FE0E06">
        <w:rPr>
          <w:rFonts w:ascii="Verdana" w:eastAsia="Times New Roman" w:hAnsi="Verdana"/>
          <w:shd w:val="clear" w:color="auto" w:fill="FEFEFE"/>
        </w:rPr>
        <w:t>оценка</w:t>
      </w:r>
      <w:r w:rsidR="0083111E" w:rsidRPr="00FE0E06">
        <w:rPr>
          <w:rFonts w:ascii="Verdana" w:eastAsia="Times New Roman" w:hAnsi="Verdana"/>
          <w:shd w:val="clear" w:color="auto" w:fill="FEFEFE"/>
        </w:rPr>
        <w:t xml:space="preserve"> </w:t>
      </w:r>
      <w:r w:rsidR="005F26E6" w:rsidRPr="00FE0E06">
        <w:rPr>
          <w:rFonts w:ascii="Verdana" w:eastAsia="Times New Roman" w:hAnsi="Verdana"/>
          <w:shd w:val="clear" w:color="auto" w:fill="FEFEFE"/>
        </w:rPr>
        <w:t>на документацията</w:t>
      </w:r>
      <w:r w:rsidR="0083111E" w:rsidRPr="00FE0E06">
        <w:rPr>
          <w:rFonts w:ascii="Verdana" w:eastAsia="Times New Roman" w:hAnsi="Verdana"/>
          <w:shd w:val="clear" w:color="auto" w:fill="FEFEFE"/>
        </w:rPr>
        <w:t xml:space="preserve"> и обстоятелствата</w:t>
      </w:r>
      <w:r w:rsidR="005F26E6" w:rsidRPr="00FE0E06">
        <w:rPr>
          <w:rFonts w:ascii="Verdana" w:eastAsia="Times New Roman" w:hAnsi="Verdana"/>
          <w:shd w:val="clear" w:color="auto" w:fill="FEFEFE"/>
        </w:rPr>
        <w:t xml:space="preserve">, </w:t>
      </w:r>
      <w:r w:rsidR="00BA153C" w:rsidRPr="00FE0E06">
        <w:rPr>
          <w:rFonts w:ascii="Verdana" w:eastAsia="Times New Roman" w:hAnsi="Verdana"/>
          <w:shd w:val="clear" w:color="auto" w:fill="FEFEFE"/>
        </w:rPr>
        <w:t>с</w:t>
      </w:r>
      <w:r w:rsidR="00B47376" w:rsidRPr="00FE0E06">
        <w:rPr>
          <w:rFonts w:ascii="Verdana" w:eastAsia="Times New Roman" w:hAnsi="Verdana"/>
          <w:shd w:val="clear" w:color="auto" w:fill="FEFEFE"/>
        </w:rPr>
        <w:t>вързани с</w:t>
      </w:r>
      <w:r w:rsidR="005F26E6" w:rsidRPr="00FE0E06">
        <w:rPr>
          <w:rFonts w:ascii="Verdana" w:eastAsia="Times New Roman" w:hAnsi="Verdana"/>
          <w:shd w:val="clear" w:color="auto" w:fill="FEFEFE"/>
        </w:rPr>
        <w:t xml:space="preserve"> изготвянето на второ експертно становище, както следва:</w:t>
      </w:r>
    </w:p>
    <w:p w14:paraId="6614556B" w14:textId="4DEE69CA" w:rsidR="005F26E6" w:rsidRPr="00FE0E06" w:rsidRDefault="005F26E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1. заявлението по ал. </w:t>
      </w:r>
      <w:r w:rsidR="00CC1D5D" w:rsidRPr="00FE0E06">
        <w:rPr>
          <w:rFonts w:ascii="Verdana" w:eastAsia="Times New Roman" w:hAnsi="Verdana"/>
          <w:shd w:val="clear" w:color="auto" w:fill="FEFEFE"/>
        </w:rPr>
        <w:t>2</w:t>
      </w:r>
      <w:r w:rsidRPr="00FE0E06">
        <w:rPr>
          <w:rFonts w:ascii="Verdana" w:eastAsia="Times New Roman" w:hAnsi="Verdana"/>
          <w:shd w:val="clear" w:color="auto" w:fill="FEFEFE"/>
        </w:rPr>
        <w:t>;</w:t>
      </w:r>
    </w:p>
    <w:p w14:paraId="351DDF5C" w14:textId="36C13B52" w:rsidR="005F26E6" w:rsidRPr="00FE0E06" w:rsidRDefault="005F26E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документацията и фактологията по вземането на пробите, вкл</w:t>
      </w:r>
      <w:r w:rsidR="00A0009D" w:rsidRPr="00FE0E06">
        <w:rPr>
          <w:rFonts w:ascii="Verdana" w:eastAsia="Times New Roman" w:hAnsi="Verdana"/>
          <w:shd w:val="clear" w:color="auto" w:fill="FEFEFE"/>
        </w:rPr>
        <w:t>ючително</w:t>
      </w:r>
      <w:r w:rsidRPr="00FE0E06">
        <w:rPr>
          <w:rFonts w:ascii="Verdana" w:eastAsia="Times New Roman" w:hAnsi="Verdana"/>
          <w:shd w:val="clear" w:color="auto" w:fill="FEFEFE"/>
        </w:rPr>
        <w:t xml:space="preserve"> преглед на </w:t>
      </w:r>
      <w:r w:rsidR="00CC1D5D" w:rsidRPr="00FE0E06">
        <w:rPr>
          <w:rFonts w:ascii="Verdana" w:eastAsia="Times New Roman" w:hAnsi="Verdana"/>
          <w:shd w:val="clear" w:color="auto" w:fill="FEFEFE"/>
        </w:rPr>
        <w:t>информа</w:t>
      </w:r>
      <w:r w:rsidRPr="00FE0E06">
        <w:rPr>
          <w:rFonts w:ascii="Verdana" w:eastAsia="Times New Roman" w:hAnsi="Verdana"/>
          <w:shd w:val="clear" w:color="auto" w:fill="FEFEFE"/>
        </w:rPr>
        <w:t>цията за проби взети на ГКП/КП;</w:t>
      </w:r>
    </w:p>
    <w:p w14:paraId="560E9F11" w14:textId="355E9B21" w:rsidR="005F26E6" w:rsidRPr="00FE0E06" w:rsidRDefault="005F26E6"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документацията по извършване на изпитването, вкл</w:t>
      </w:r>
      <w:r w:rsidR="00CC1D5D" w:rsidRPr="00FE0E06">
        <w:rPr>
          <w:rFonts w:ascii="Verdana" w:eastAsia="Times New Roman" w:hAnsi="Verdana"/>
          <w:shd w:val="clear" w:color="auto" w:fill="FEFEFE"/>
        </w:rPr>
        <w:t>ючително</w:t>
      </w:r>
      <w:r w:rsidRPr="00FE0E06">
        <w:rPr>
          <w:rFonts w:ascii="Verdana" w:eastAsia="Times New Roman" w:hAnsi="Verdana"/>
          <w:shd w:val="clear" w:color="auto" w:fill="FEFEFE"/>
        </w:rPr>
        <w:t xml:space="preserve"> когато е необходимо, проверка на място в лабораторията</w:t>
      </w:r>
      <w:r w:rsidR="00A0009D" w:rsidRPr="00FE0E06">
        <w:rPr>
          <w:rFonts w:ascii="Verdana" w:eastAsia="Times New Roman" w:hAnsi="Verdana"/>
          <w:shd w:val="clear" w:color="auto" w:fill="FEFEFE"/>
        </w:rPr>
        <w:t xml:space="preserve"> по чл. 1</w:t>
      </w:r>
      <w:r w:rsidR="0090084D" w:rsidRPr="00FE0E06">
        <w:rPr>
          <w:rFonts w:ascii="Verdana" w:eastAsia="Times New Roman" w:hAnsi="Verdana"/>
          <w:shd w:val="clear" w:color="auto" w:fill="FEFEFE"/>
        </w:rPr>
        <w:t>6</w:t>
      </w:r>
      <w:r w:rsidR="00E334F2" w:rsidRPr="00FE0E06">
        <w:rPr>
          <w:rFonts w:ascii="Verdana" w:eastAsia="Times New Roman" w:hAnsi="Verdana"/>
          <w:shd w:val="clear" w:color="auto" w:fill="FEFEFE"/>
        </w:rPr>
        <w:t>, ал. 1 и/или чл. 18, ал. 6</w:t>
      </w:r>
      <w:r w:rsidR="00A0009D" w:rsidRPr="00FE0E06">
        <w:rPr>
          <w:rFonts w:ascii="Verdana" w:eastAsia="Times New Roman" w:hAnsi="Verdana"/>
          <w:shd w:val="clear" w:color="auto" w:fill="FEFEFE"/>
        </w:rPr>
        <w:t>, т. 2;</w:t>
      </w:r>
    </w:p>
    <w:p w14:paraId="48154EF4" w14:textId="71B03D29" w:rsidR="00A0009D" w:rsidRPr="00FE0E06" w:rsidRDefault="00A0009D"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резултатите от повторното лабораторно изпитване по ал. 3.</w:t>
      </w:r>
    </w:p>
    <w:p w14:paraId="01F7F917" w14:textId="6A7C7705" w:rsidR="002967B9" w:rsidRPr="00FE0E06" w:rsidRDefault="00CC1D5D"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BB2117" w:rsidRPr="00FE0E06">
        <w:rPr>
          <w:rFonts w:ascii="Verdana" w:eastAsia="Times New Roman" w:hAnsi="Verdana"/>
          <w:shd w:val="clear" w:color="auto" w:fill="FEFEFE"/>
        </w:rPr>
        <w:t>8</w:t>
      </w:r>
      <w:r w:rsidRPr="00FE0E06">
        <w:rPr>
          <w:rFonts w:ascii="Verdana" w:eastAsia="Times New Roman" w:hAnsi="Verdana"/>
          <w:shd w:val="clear" w:color="auto" w:fill="FEFEFE"/>
        </w:rPr>
        <w:t>)</w:t>
      </w:r>
      <w:r w:rsidRPr="00FE0E06">
        <w:rPr>
          <w:rFonts w:ascii="Verdana" w:eastAsia="Times New Roman" w:hAnsi="Verdana"/>
          <w:color w:val="FF0000"/>
          <w:shd w:val="clear" w:color="auto" w:fill="FEFEFE"/>
        </w:rPr>
        <w:t xml:space="preserve"> </w:t>
      </w:r>
      <w:r w:rsidR="00AA7C0E" w:rsidRPr="00FE0E06">
        <w:rPr>
          <w:rFonts w:ascii="Verdana" w:eastAsia="Times New Roman" w:hAnsi="Verdana"/>
          <w:shd w:val="clear" w:color="auto" w:fill="FEFEFE"/>
        </w:rPr>
        <w:t>Когато</w:t>
      </w:r>
      <w:r w:rsidR="005F26E6" w:rsidRPr="00FE0E06">
        <w:rPr>
          <w:rFonts w:ascii="Verdana" w:eastAsia="Times New Roman" w:hAnsi="Verdana"/>
          <w:shd w:val="clear" w:color="auto" w:fill="FEFEFE"/>
        </w:rPr>
        <w:t xml:space="preserve"> при оценката на заявлението се установи, </w:t>
      </w:r>
      <w:r w:rsidRPr="00FE0E06">
        <w:rPr>
          <w:rFonts w:ascii="Verdana" w:eastAsia="Times New Roman" w:hAnsi="Verdana"/>
          <w:shd w:val="clear" w:color="auto" w:fill="FEFEFE"/>
        </w:rPr>
        <w:t xml:space="preserve">че не </w:t>
      </w:r>
      <w:r w:rsidR="00BF2EBF" w:rsidRPr="00FE0E06">
        <w:rPr>
          <w:rFonts w:ascii="Verdana" w:eastAsia="Times New Roman" w:hAnsi="Verdana"/>
          <w:shd w:val="clear" w:color="auto" w:fill="FEFEFE"/>
        </w:rPr>
        <w:t>са</w:t>
      </w:r>
      <w:r w:rsidRPr="00FE0E06">
        <w:rPr>
          <w:rFonts w:ascii="Verdana" w:eastAsia="Times New Roman" w:hAnsi="Verdana"/>
          <w:shd w:val="clear" w:color="auto" w:fill="FEFEFE"/>
        </w:rPr>
        <w:t xml:space="preserve"> спазен</w:t>
      </w:r>
      <w:r w:rsidR="00BF2EBF" w:rsidRPr="00FE0E06">
        <w:rPr>
          <w:rFonts w:ascii="Verdana" w:eastAsia="Times New Roman" w:hAnsi="Verdana"/>
          <w:shd w:val="clear" w:color="auto" w:fill="FEFEFE"/>
        </w:rPr>
        <w:t>и изискванията</w:t>
      </w:r>
      <w:r w:rsidRPr="00FE0E06">
        <w:rPr>
          <w:rFonts w:ascii="Verdana" w:eastAsia="Times New Roman" w:hAnsi="Verdana"/>
          <w:shd w:val="clear" w:color="auto" w:fill="FEFEFE"/>
        </w:rPr>
        <w:t xml:space="preserve"> по ал. 2</w:t>
      </w:r>
      <w:r w:rsidR="005F26E6" w:rsidRPr="00FE0E06">
        <w:rPr>
          <w:rFonts w:ascii="Verdana" w:eastAsia="Times New Roman" w:hAnsi="Verdana"/>
          <w:shd w:val="clear" w:color="auto" w:fill="FEFEFE"/>
        </w:rPr>
        <w:t>, се изготвя мотивиран отказ за изготвяне на второ експертно становище.</w:t>
      </w:r>
    </w:p>
    <w:p w14:paraId="3819EE91" w14:textId="3F9E4D5B" w:rsidR="007E1633" w:rsidRPr="00FE0E06" w:rsidRDefault="007E1633"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BB2117" w:rsidRPr="00FE0E06">
        <w:rPr>
          <w:rFonts w:ascii="Verdana" w:eastAsia="Times New Roman" w:hAnsi="Verdana"/>
          <w:shd w:val="clear" w:color="auto" w:fill="FEFEFE"/>
        </w:rPr>
        <w:t>9</w:t>
      </w:r>
      <w:r w:rsidRPr="00FE0E06">
        <w:rPr>
          <w:rFonts w:ascii="Verdana" w:eastAsia="Times New Roman" w:hAnsi="Verdana"/>
          <w:shd w:val="clear" w:color="auto" w:fill="FEFEFE"/>
        </w:rPr>
        <w:t>)</w:t>
      </w:r>
      <w:r w:rsidRPr="00FE0E06">
        <w:rPr>
          <w:rFonts w:ascii="Verdana" w:hAnsi="Verdana"/>
          <w:color w:val="FF0000"/>
        </w:rPr>
        <w:t xml:space="preserve"> </w:t>
      </w:r>
      <w:r w:rsidRPr="00FE0E06">
        <w:rPr>
          <w:rFonts w:ascii="Verdana" w:eastAsia="Times New Roman" w:hAnsi="Verdana"/>
          <w:shd w:val="clear" w:color="auto" w:fill="FEFEFE"/>
        </w:rPr>
        <w:t xml:space="preserve">След приключване на проверката, експертът или експертите по ал. </w:t>
      </w:r>
      <w:r w:rsidR="00E334F2" w:rsidRPr="00FE0E06">
        <w:rPr>
          <w:rFonts w:ascii="Verdana" w:eastAsia="Times New Roman" w:hAnsi="Verdana"/>
          <w:shd w:val="clear" w:color="auto" w:fill="FEFEFE"/>
        </w:rPr>
        <w:t>6</w:t>
      </w:r>
      <w:r w:rsidR="00BF2EBF" w:rsidRPr="00FE0E06">
        <w:rPr>
          <w:rFonts w:ascii="Verdana" w:eastAsia="Times New Roman" w:hAnsi="Verdana"/>
          <w:shd w:val="clear" w:color="auto" w:fill="FEFEFE"/>
        </w:rPr>
        <w:t>, т. 1</w:t>
      </w:r>
      <w:r w:rsidRPr="00FE0E06">
        <w:rPr>
          <w:rFonts w:ascii="Verdana" w:eastAsia="Times New Roman" w:hAnsi="Verdana"/>
          <w:shd w:val="clear" w:color="auto" w:fill="FEFEFE"/>
        </w:rPr>
        <w:t>,  предоставят на изпълнителния директор на БАБХ доклад с резултатите от извършената проверка.</w:t>
      </w:r>
    </w:p>
    <w:p w14:paraId="4DCA1108" w14:textId="26CFD070" w:rsidR="00D2562C" w:rsidRPr="00FE0E06" w:rsidRDefault="007E1633"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BB2117" w:rsidRPr="00FE0E06">
        <w:rPr>
          <w:rFonts w:ascii="Verdana" w:eastAsia="Times New Roman" w:hAnsi="Verdana"/>
          <w:shd w:val="clear" w:color="auto" w:fill="FEFEFE"/>
        </w:rPr>
        <w:t>10</w:t>
      </w:r>
      <w:r w:rsidRPr="00FE0E06">
        <w:rPr>
          <w:rFonts w:ascii="Verdana" w:eastAsia="Times New Roman" w:hAnsi="Verdana"/>
          <w:shd w:val="clear" w:color="auto" w:fill="FEFEFE"/>
        </w:rPr>
        <w:t>)</w:t>
      </w:r>
      <w:r w:rsidRPr="00FE0E06">
        <w:rPr>
          <w:rFonts w:ascii="Verdana" w:eastAsia="Times New Roman" w:hAnsi="Verdana"/>
          <w:color w:val="FF0000"/>
          <w:shd w:val="clear" w:color="auto" w:fill="FEFEFE"/>
        </w:rPr>
        <w:t xml:space="preserve"> </w:t>
      </w:r>
      <w:r w:rsidRPr="00FE0E06">
        <w:rPr>
          <w:rFonts w:ascii="Verdana" w:eastAsia="Times New Roman" w:hAnsi="Verdana"/>
          <w:shd w:val="clear" w:color="auto" w:fill="FEFEFE"/>
        </w:rPr>
        <w:t xml:space="preserve">След одобряване на доклада по ал. </w:t>
      </w:r>
      <w:r w:rsidR="00BF2EBF" w:rsidRPr="00FE0E06">
        <w:rPr>
          <w:rFonts w:ascii="Verdana" w:eastAsia="Times New Roman" w:hAnsi="Verdana"/>
          <w:shd w:val="clear" w:color="auto" w:fill="FEFEFE"/>
        </w:rPr>
        <w:t>8</w:t>
      </w:r>
      <w:r w:rsidRPr="00FE0E06">
        <w:rPr>
          <w:rFonts w:ascii="Verdana" w:eastAsia="Times New Roman" w:hAnsi="Verdana"/>
          <w:shd w:val="clear" w:color="auto" w:fill="FEFEFE"/>
        </w:rPr>
        <w:t xml:space="preserve">, експертът или </w:t>
      </w:r>
      <w:r w:rsidR="003F05BD" w:rsidRPr="00FE0E06">
        <w:rPr>
          <w:rFonts w:ascii="Verdana" w:eastAsia="Times New Roman" w:hAnsi="Verdana"/>
          <w:shd w:val="clear" w:color="auto" w:fill="FEFEFE"/>
        </w:rPr>
        <w:t xml:space="preserve">експертите по ал. </w:t>
      </w:r>
      <w:r w:rsidR="00E334F2" w:rsidRPr="00FE0E06">
        <w:rPr>
          <w:rFonts w:ascii="Verdana" w:eastAsia="Times New Roman" w:hAnsi="Verdana"/>
          <w:shd w:val="clear" w:color="auto" w:fill="FEFEFE"/>
        </w:rPr>
        <w:t>6</w:t>
      </w:r>
      <w:r w:rsidR="00BF2EBF" w:rsidRPr="00FE0E06">
        <w:rPr>
          <w:rFonts w:ascii="Verdana" w:eastAsia="Times New Roman" w:hAnsi="Verdana"/>
          <w:shd w:val="clear" w:color="auto" w:fill="FEFEFE"/>
        </w:rPr>
        <w:t xml:space="preserve">, т. 1 </w:t>
      </w:r>
      <w:r w:rsidRPr="00FE0E06">
        <w:rPr>
          <w:rFonts w:ascii="Verdana" w:eastAsia="Times New Roman" w:hAnsi="Verdana"/>
          <w:shd w:val="clear" w:color="auto" w:fill="FEFEFE"/>
        </w:rPr>
        <w:t>изготвя</w:t>
      </w:r>
      <w:r w:rsidR="003F05BD" w:rsidRPr="00FE0E06">
        <w:rPr>
          <w:rFonts w:ascii="Verdana" w:eastAsia="Times New Roman" w:hAnsi="Verdana"/>
          <w:shd w:val="clear" w:color="auto" w:fill="FEFEFE"/>
        </w:rPr>
        <w:t>т</w:t>
      </w:r>
      <w:r w:rsidRPr="00FE0E06">
        <w:rPr>
          <w:rFonts w:ascii="Verdana" w:eastAsia="Times New Roman" w:hAnsi="Verdana"/>
          <w:shd w:val="clear" w:color="auto" w:fill="FEFEFE"/>
        </w:rPr>
        <w:t xml:space="preserve"> второто експертно становище</w:t>
      </w:r>
      <w:r w:rsidR="00D2562C" w:rsidRPr="00FE0E06">
        <w:rPr>
          <w:rFonts w:ascii="Verdana" w:eastAsia="Times New Roman" w:hAnsi="Verdana"/>
          <w:shd w:val="clear" w:color="auto" w:fill="FEFEFE"/>
        </w:rPr>
        <w:t>. Становището съдържа основните констатации от одобрения доклад.</w:t>
      </w:r>
    </w:p>
    <w:p w14:paraId="17CC6068" w14:textId="6BC02F5B" w:rsidR="003F05BD" w:rsidRPr="00FE0E06" w:rsidRDefault="00D2562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BF2EBF" w:rsidRPr="00FE0E06">
        <w:rPr>
          <w:rFonts w:ascii="Verdana" w:eastAsia="Times New Roman" w:hAnsi="Verdana"/>
          <w:shd w:val="clear" w:color="auto" w:fill="FEFEFE"/>
        </w:rPr>
        <w:t>1</w:t>
      </w:r>
      <w:r w:rsidR="00BB2117" w:rsidRPr="00FE0E06">
        <w:rPr>
          <w:rFonts w:ascii="Verdana" w:eastAsia="Times New Roman" w:hAnsi="Verdana"/>
          <w:shd w:val="clear" w:color="auto" w:fill="FEFEFE"/>
        </w:rPr>
        <w:t>1</w:t>
      </w:r>
      <w:r w:rsidRPr="00FE0E06">
        <w:rPr>
          <w:rFonts w:ascii="Verdana" w:eastAsia="Times New Roman" w:hAnsi="Verdana"/>
          <w:shd w:val="clear" w:color="auto" w:fill="FEFEFE"/>
        </w:rPr>
        <w:t>)</w:t>
      </w:r>
      <w:r w:rsidRPr="00FE0E06">
        <w:rPr>
          <w:rFonts w:ascii="Verdana" w:eastAsia="Times New Roman" w:hAnsi="Verdana"/>
          <w:color w:val="FF0000"/>
          <w:shd w:val="clear" w:color="auto" w:fill="FEFEFE"/>
        </w:rPr>
        <w:t xml:space="preserve"> </w:t>
      </w:r>
      <w:r w:rsidRPr="00FE0E06">
        <w:rPr>
          <w:rFonts w:ascii="Verdana" w:eastAsia="Times New Roman" w:hAnsi="Verdana"/>
          <w:shd w:val="clear" w:color="auto" w:fill="FEFEFE"/>
        </w:rPr>
        <w:t>Второто експертно становище се издава от изпълнителния директор на БАБХ в два еднообразни екземпляра - по един за БАБХ и бизнес оператора</w:t>
      </w:r>
      <w:r w:rsidR="003F05BD" w:rsidRPr="00FE0E06">
        <w:rPr>
          <w:rFonts w:ascii="Verdana" w:eastAsia="Times New Roman" w:hAnsi="Verdana"/>
          <w:shd w:val="clear" w:color="auto" w:fill="FEFEFE"/>
        </w:rPr>
        <w:t>.</w:t>
      </w:r>
    </w:p>
    <w:p w14:paraId="5E62C835" w14:textId="75C7777F" w:rsidR="007E1633" w:rsidRPr="00FE0E06" w:rsidRDefault="003F05BD"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BF2EBF" w:rsidRPr="00FE0E06">
        <w:rPr>
          <w:rFonts w:ascii="Verdana" w:eastAsia="Times New Roman" w:hAnsi="Verdana"/>
          <w:shd w:val="clear" w:color="auto" w:fill="FEFEFE"/>
        </w:rPr>
        <w:t>1</w:t>
      </w:r>
      <w:r w:rsidR="00BB2117" w:rsidRPr="00FE0E06">
        <w:rPr>
          <w:rFonts w:ascii="Verdana" w:eastAsia="Times New Roman" w:hAnsi="Verdana"/>
          <w:shd w:val="clear" w:color="auto" w:fill="FEFEFE"/>
        </w:rPr>
        <w:t>2</w:t>
      </w:r>
      <w:r w:rsidRPr="00FE0E06">
        <w:rPr>
          <w:rFonts w:ascii="Verdana" w:eastAsia="Times New Roman" w:hAnsi="Verdana"/>
          <w:shd w:val="clear" w:color="auto" w:fill="FEFEFE"/>
        </w:rPr>
        <w:t>)</w:t>
      </w:r>
      <w:r w:rsidRPr="00FE0E06">
        <w:rPr>
          <w:rFonts w:ascii="Verdana" w:eastAsia="Times New Roman" w:hAnsi="Verdana"/>
          <w:color w:val="FF0000"/>
          <w:shd w:val="clear" w:color="auto" w:fill="FEFEFE"/>
        </w:rPr>
        <w:t xml:space="preserve"> </w:t>
      </w:r>
      <w:r w:rsidR="007E1633" w:rsidRPr="00FE0E06">
        <w:rPr>
          <w:rFonts w:ascii="Verdana" w:eastAsia="Times New Roman" w:hAnsi="Verdana"/>
          <w:shd w:val="clear" w:color="auto" w:fill="FEFEFE"/>
        </w:rPr>
        <w:t xml:space="preserve">В срок до </w:t>
      </w:r>
      <w:r w:rsidR="00CE6FB8" w:rsidRPr="00FE0E06">
        <w:rPr>
          <w:rFonts w:ascii="Verdana" w:eastAsia="Times New Roman" w:hAnsi="Verdana"/>
          <w:shd w:val="clear" w:color="auto" w:fill="FEFEFE"/>
        </w:rPr>
        <w:t>три</w:t>
      </w:r>
      <w:r w:rsidR="007E1633" w:rsidRPr="00FE0E06">
        <w:rPr>
          <w:rFonts w:ascii="Verdana" w:eastAsia="Times New Roman" w:hAnsi="Verdana"/>
          <w:shd w:val="clear" w:color="auto" w:fill="FEFEFE"/>
        </w:rPr>
        <w:t xml:space="preserve"> работни дни от изготвянето му</w:t>
      </w:r>
      <w:r w:rsidR="006B7317" w:rsidRPr="00FE0E06">
        <w:rPr>
          <w:rFonts w:ascii="Verdana" w:eastAsia="Times New Roman" w:hAnsi="Verdana"/>
          <w:shd w:val="clear" w:color="auto" w:fill="FEFEFE"/>
        </w:rPr>
        <w:t>,</w:t>
      </w:r>
      <w:r w:rsidR="007E1633" w:rsidRPr="00FE0E06">
        <w:rPr>
          <w:rFonts w:ascii="Verdana" w:eastAsia="Times New Roman" w:hAnsi="Verdana"/>
          <w:shd w:val="clear" w:color="auto" w:fill="FEFEFE"/>
        </w:rPr>
        <w:t xml:space="preserve"> второто експертно становище се предоставя на бизнес оператора, подал заявлението.</w:t>
      </w:r>
    </w:p>
    <w:p w14:paraId="211B9D4E" w14:textId="77777777" w:rsidR="002967B9" w:rsidRPr="00FE0E06" w:rsidRDefault="002967B9" w:rsidP="009C2D43">
      <w:pPr>
        <w:spacing w:line="360" w:lineRule="auto"/>
        <w:ind w:firstLine="709"/>
        <w:jc w:val="both"/>
        <w:rPr>
          <w:rFonts w:ascii="Verdana" w:eastAsia="Times New Roman" w:hAnsi="Verdana"/>
          <w:shd w:val="clear" w:color="auto" w:fill="FEFEFE"/>
        </w:rPr>
      </w:pPr>
    </w:p>
    <w:p w14:paraId="224E6DD6" w14:textId="7DDB542F" w:rsidR="00C66A4D" w:rsidRPr="00FE0E06" w:rsidRDefault="007A6493"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19.</w:t>
      </w:r>
      <w:r w:rsidRPr="00FE0E06">
        <w:rPr>
          <w:rFonts w:ascii="Verdana" w:eastAsia="Times New Roman" w:hAnsi="Verdana"/>
          <w:shd w:val="clear" w:color="auto" w:fill="FEFEFE"/>
        </w:rPr>
        <w:t xml:space="preserve"> </w:t>
      </w:r>
      <w:r w:rsidR="00C66A4D" w:rsidRPr="00FE0E06">
        <w:rPr>
          <w:rFonts w:ascii="Verdana" w:eastAsia="Times New Roman" w:hAnsi="Verdana"/>
          <w:shd w:val="clear" w:color="auto" w:fill="FEFEFE"/>
        </w:rPr>
        <w:t>(</w:t>
      </w:r>
      <w:r w:rsidRPr="00FE0E06">
        <w:rPr>
          <w:rFonts w:ascii="Verdana" w:eastAsia="Times New Roman" w:hAnsi="Verdana"/>
          <w:shd w:val="clear" w:color="auto" w:fill="FEFEFE"/>
        </w:rPr>
        <w:t>1</w:t>
      </w:r>
      <w:r w:rsidR="00C66A4D" w:rsidRPr="00FE0E06">
        <w:rPr>
          <w:rFonts w:ascii="Verdana" w:eastAsia="Times New Roman" w:hAnsi="Verdana"/>
          <w:shd w:val="clear" w:color="auto" w:fill="FEFEFE"/>
        </w:rPr>
        <w:t xml:space="preserve">) </w:t>
      </w:r>
      <w:r w:rsidR="00A34E0C" w:rsidRPr="00FE0E06">
        <w:rPr>
          <w:rFonts w:ascii="Verdana" w:eastAsia="Times New Roman" w:hAnsi="Verdana"/>
          <w:shd w:val="clear" w:color="auto" w:fill="FEFEFE"/>
        </w:rPr>
        <w:t>Б</w:t>
      </w:r>
      <w:r w:rsidR="002F4FAC" w:rsidRPr="00FE0E06">
        <w:rPr>
          <w:rFonts w:ascii="Verdana" w:eastAsia="Times New Roman" w:hAnsi="Verdana"/>
          <w:shd w:val="clear" w:color="auto" w:fill="FEFEFE"/>
        </w:rPr>
        <w:t>изнес оператор или негов оправомощен представител,</w:t>
      </w:r>
      <w:r w:rsidR="00A34E0C" w:rsidRPr="00FE0E06">
        <w:rPr>
          <w:rFonts w:ascii="Verdana" w:eastAsia="Times New Roman" w:hAnsi="Verdana"/>
          <w:shd w:val="clear" w:color="auto" w:fill="FEFEFE"/>
        </w:rPr>
        <w:t xml:space="preserve"> на когото е предоставено второ експертно становище</w:t>
      </w:r>
      <w:r w:rsidR="007317F2" w:rsidRPr="00FE0E06">
        <w:rPr>
          <w:rFonts w:ascii="Verdana" w:eastAsia="Times New Roman" w:hAnsi="Verdana"/>
          <w:shd w:val="clear" w:color="auto" w:fill="FEFEFE"/>
        </w:rPr>
        <w:t xml:space="preserve">, </w:t>
      </w:r>
      <w:r w:rsidR="00A34E0C" w:rsidRPr="00FE0E06">
        <w:rPr>
          <w:rFonts w:ascii="Verdana" w:eastAsia="Times New Roman" w:hAnsi="Verdana"/>
          <w:shd w:val="clear" w:color="auto" w:fill="FEFEFE"/>
        </w:rPr>
        <w:t>може да го оспори писмено пред</w:t>
      </w:r>
      <w:r w:rsidR="007317F2" w:rsidRPr="00FE0E06">
        <w:rPr>
          <w:rFonts w:ascii="Verdana" w:eastAsia="Times New Roman" w:hAnsi="Verdana"/>
          <w:shd w:val="clear" w:color="auto" w:fill="FEFEFE"/>
        </w:rPr>
        <w:t xml:space="preserve"> изпълнителния директор на БАБХ</w:t>
      </w:r>
      <w:r w:rsidR="004E4BCD" w:rsidRPr="00FE0E06">
        <w:rPr>
          <w:rFonts w:ascii="Verdana" w:eastAsia="Times New Roman" w:hAnsi="Verdana"/>
          <w:shd w:val="clear" w:color="auto" w:fill="FEFEFE"/>
        </w:rPr>
        <w:t xml:space="preserve"> в срок до </w:t>
      </w:r>
      <w:r w:rsidR="00CE6FB8" w:rsidRPr="00FE0E06">
        <w:rPr>
          <w:rFonts w:ascii="Verdana" w:eastAsia="Times New Roman" w:hAnsi="Verdana"/>
          <w:shd w:val="clear" w:color="auto" w:fill="FEFEFE"/>
        </w:rPr>
        <w:t>три</w:t>
      </w:r>
      <w:r w:rsidR="004E4BCD" w:rsidRPr="00FE0E06">
        <w:rPr>
          <w:rFonts w:ascii="Verdana" w:eastAsia="Times New Roman" w:hAnsi="Verdana"/>
          <w:shd w:val="clear" w:color="auto" w:fill="FEFEFE"/>
        </w:rPr>
        <w:t xml:space="preserve"> работни дни от получаването му</w:t>
      </w:r>
      <w:r w:rsidR="007317F2" w:rsidRPr="00FE0E06">
        <w:rPr>
          <w:rFonts w:ascii="Verdana" w:eastAsia="Times New Roman" w:hAnsi="Verdana"/>
          <w:shd w:val="clear" w:color="auto" w:fill="FEFEFE"/>
        </w:rPr>
        <w:t xml:space="preserve">, като изиска да бъдат </w:t>
      </w:r>
      <w:r w:rsidR="00E54CB1" w:rsidRPr="00FE0E06">
        <w:rPr>
          <w:rFonts w:ascii="Verdana" w:eastAsia="Times New Roman" w:hAnsi="Verdana"/>
          <w:shd w:val="clear" w:color="auto" w:fill="FEFEFE"/>
        </w:rPr>
        <w:t>предприети действията по чл. 35, параграф 3 от Регламент (ЕС) 2017/625.</w:t>
      </w:r>
    </w:p>
    <w:p w14:paraId="55D3EDB7" w14:textId="72DBFF16" w:rsidR="004E4BCD" w:rsidRPr="00FE0E06" w:rsidRDefault="004E4BCD"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00854D9B"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зпълнителният директор на БАБХ </w:t>
      </w:r>
      <w:r w:rsidR="00CE6FB8" w:rsidRPr="00FE0E06">
        <w:rPr>
          <w:rFonts w:ascii="Verdana" w:eastAsia="Times New Roman" w:hAnsi="Verdana"/>
          <w:shd w:val="clear" w:color="auto" w:fill="FEFEFE"/>
        </w:rPr>
        <w:t xml:space="preserve">в срок до три работни дни от постъпване на оспорването, </w:t>
      </w:r>
      <w:r w:rsidRPr="00FE0E06">
        <w:rPr>
          <w:rFonts w:ascii="Verdana" w:eastAsia="Times New Roman" w:hAnsi="Verdana"/>
          <w:shd w:val="clear" w:color="auto" w:fill="FEFEFE"/>
        </w:rPr>
        <w:t>със заповед определя комисия от експерти с подходяща квалификация</w:t>
      </w:r>
      <w:r w:rsidR="00DF4BD0" w:rsidRPr="00FE0E06">
        <w:rPr>
          <w:rFonts w:ascii="Verdana" w:eastAsia="Times New Roman" w:hAnsi="Verdana"/>
          <w:shd w:val="clear" w:color="auto" w:fill="FEFEFE"/>
        </w:rPr>
        <w:t xml:space="preserve"> и опит</w:t>
      </w:r>
      <w:r w:rsidRPr="00FE0E06">
        <w:rPr>
          <w:rFonts w:ascii="Verdana" w:eastAsia="Times New Roman" w:hAnsi="Verdana"/>
          <w:shd w:val="clear" w:color="auto" w:fill="FEFEFE"/>
        </w:rPr>
        <w:t xml:space="preserve">, </w:t>
      </w:r>
      <w:r w:rsidR="00DF4BD0" w:rsidRPr="00FE0E06">
        <w:rPr>
          <w:rFonts w:ascii="Verdana" w:eastAsia="Times New Roman" w:hAnsi="Verdana"/>
          <w:shd w:val="clear" w:color="auto" w:fill="FEFEFE"/>
        </w:rPr>
        <w:t xml:space="preserve">включително външни експерти при необходимост, отговарящи на критериите по чл. </w:t>
      </w:r>
      <w:r w:rsidR="007E2767" w:rsidRPr="00FE0E06">
        <w:rPr>
          <w:rFonts w:ascii="Verdana" w:eastAsia="Times New Roman" w:hAnsi="Verdana"/>
          <w:shd w:val="clear" w:color="auto" w:fill="FEFEFE"/>
        </w:rPr>
        <w:t>20,</w:t>
      </w:r>
      <w:r w:rsidR="00DF4BD0"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 xml:space="preserve">различни от експертите по </w:t>
      </w:r>
      <w:r w:rsidR="00DF4BD0" w:rsidRPr="00FE0E06">
        <w:rPr>
          <w:rFonts w:ascii="Verdana" w:eastAsia="Times New Roman" w:hAnsi="Verdana"/>
          <w:shd w:val="clear" w:color="auto" w:fill="FEFEFE"/>
        </w:rPr>
        <w:t xml:space="preserve">чл. 18, </w:t>
      </w:r>
      <w:r w:rsidRPr="00FE0E06">
        <w:rPr>
          <w:rFonts w:ascii="Verdana" w:eastAsia="Times New Roman" w:hAnsi="Verdana"/>
          <w:shd w:val="clear" w:color="auto" w:fill="FEFEFE"/>
        </w:rPr>
        <w:t xml:space="preserve">ал. </w:t>
      </w:r>
      <w:r w:rsidR="00875A00" w:rsidRPr="00FE0E06">
        <w:rPr>
          <w:rFonts w:ascii="Verdana" w:eastAsia="Times New Roman" w:hAnsi="Verdana"/>
          <w:shd w:val="clear" w:color="auto" w:fill="FEFEFE"/>
        </w:rPr>
        <w:t>6</w:t>
      </w:r>
      <w:r w:rsidR="006B2252" w:rsidRPr="00FE0E06">
        <w:rPr>
          <w:rFonts w:ascii="Verdana" w:eastAsia="Times New Roman" w:hAnsi="Verdana"/>
          <w:shd w:val="clear" w:color="auto" w:fill="FEFEFE"/>
        </w:rPr>
        <w:t xml:space="preserve">, т. 1 </w:t>
      </w:r>
      <w:r w:rsidRPr="00FE0E06">
        <w:rPr>
          <w:rFonts w:ascii="Verdana" w:eastAsia="Times New Roman" w:hAnsi="Verdana"/>
          <w:shd w:val="clear" w:color="auto" w:fill="FEFEFE"/>
        </w:rPr>
        <w:t>и различни от служителите, взели пробите</w:t>
      </w:r>
      <w:r w:rsidR="00DF4BD0" w:rsidRPr="00FE0E06">
        <w:rPr>
          <w:rFonts w:ascii="Verdana" w:eastAsia="Times New Roman" w:hAnsi="Verdana"/>
          <w:shd w:val="clear" w:color="auto" w:fill="FEFEFE"/>
        </w:rPr>
        <w:t xml:space="preserve"> или провели </w:t>
      </w:r>
      <w:r w:rsidR="006B2252" w:rsidRPr="00FE0E06">
        <w:rPr>
          <w:rFonts w:ascii="Verdana" w:eastAsia="Times New Roman" w:hAnsi="Verdana"/>
          <w:shd w:val="clear" w:color="auto" w:fill="FEFEFE"/>
        </w:rPr>
        <w:t xml:space="preserve">първоначалното </w:t>
      </w:r>
      <w:r w:rsidR="00DF4BD0" w:rsidRPr="00FE0E06">
        <w:rPr>
          <w:rFonts w:ascii="Verdana" w:eastAsia="Times New Roman" w:hAnsi="Verdana"/>
          <w:shd w:val="clear" w:color="auto" w:fill="FEFEFE"/>
        </w:rPr>
        <w:t>изпитване</w:t>
      </w:r>
      <w:r w:rsidR="006B2252" w:rsidRPr="00FE0E06">
        <w:rPr>
          <w:rFonts w:ascii="Verdana" w:eastAsia="Times New Roman" w:hAnsi="Verdana"/>
          <w:shd w:val="clear" w:color="auto" w:fill="FEFEFE"/>
        </w:rPr>
        <w:t xml:space="preserve"> по </w:t>
      </w:r>
      <w:r w:rsidR="007307FE" w:rsidRPr="00FE0E06">
        <w:rPr>
          <w:rFonts w:ascii="Verdana" w:eastAsia="Times New Roman" w:hAnsi="Verdana"/>
          <w:shd w:val="clear" w:color="auto" w:fill="FEFEFE"/>
        </w:rPr>
        <w:t xml:space="preserve">чл. </w:t>
      </w:r>
      <w:r w:rsidR="006B2252" w:rsidRPr="00FE0E06">
        <w:rPr>
          <w:rFonts w:ascii="Verdana" w:eastAsia="Times New Roman" w:hAnsi="Verdana"/>
          <w:shd w:val="clear" w:color="auto" w:fill="FEFEFE"/>
        </w:rPr>
        <w:t>16, ал. 1 и повторното изпитване по чл. 18, ал. 3</w:t>
      </w:r>
      <w:r w:rsidRPr="00FE0E06">
        <w:rPr>
          <w:rFonts w:ascii="Verdana" w:eastAsia="Times New Roman" w:hAnsi="Verdana"/>
          <w:shd w:val="clear" w:color="auto" w:fill="FEFEFE"/>
        </w:rPr>
        <w:t xml:space="preserve">, която да извърши </w:t>
      </w:r>
      <w:r w:rsidR="007307FE" w:rsidRPr="00FE0E06">
        <w:rPr>
          <w:rFonts w:ascii="Verdana" w:eastAsia="Times New Roman" w:hAnsi="Verdana"/>
          <w:shd w:val="clear" w:color="auto" w:fill="FEFEFE"/>
        </w:rPr>
        <w:t>окончател</w:t>
      </w:r>
      <w:r w:rsidR="00842F32" w:rsidRPr="00FE0E06">
        <w:rPr>
          <w:rFonts w:ascii="Verdana" w:eastAsia="Times New Roman" w:hAnsi="Verdana"/>
          <w:shd w:val="clear" w:color="auto" w:fill="FEFEFE"/>
        </w:rPr>
        <w:t>ен</w:t>
      </w:r>
      <w:r w:rsidRPr="00FE0E06">
        <w:rPr>
          <w:rFonts w:ascii="Verdana" w:eastAsia="Times New Roman" w:hAnsi="Verdana"/>
          <w:shd w:val="clear" w:color="auto" w:fill="FEFEFE"/>
        </w:rPr>
        <w:t xml:space="preserve"> преглед на документацията и проверка на </w:t>
      </w:r>
      <w:r w:rsidR="00DF4BD0" w:rsidRPr="00FE0E06">
        <w:rPr>
          <w:rFonts w:ascii="Verdana" w:eastAsia="Times New Roman" w:hAnsi="Verdana"/>
          <w:shd w:val="clear" w:color="auto" w:fill="FEFEFE"/>
        </w:rPr>
        <w:t>обстоятелствата</w:t>
      </w:r>
      <w:r w:rsidRPr="00FE0E06">
        <w:rPr>
          <w:rFonts w:ascii="Verdana" w:eastAsia="Times New Roman" w:hAnsi="Verdana"/>
          <w:shd w:val="clear" w:color="auto" w:fill="FEFEFE"/>
        </w:rPr>
        <w:t xml:space="preserve"> по вземането на пробите и извършването на </w:t>
      </w:r>
      <w:r w:rsidR="00B60A03" w:rsidRPr="00FE0E06">
        <w:rPr>
          <w:rFonts w:ascii="Verdana" w:eastAsia="Times New Roman" w:hAnsi="Verdana"/>
          <w:shd w:val="clear" w:color="auto" w:fill="FEFEFE"/>
        </w:rPr>
        <w:t>лабораторните анализи</w:t>
      </w:r>
      <w:r w:rsidRPr="00FE0E06">
        <w:rPr>
          <w:rFonts w:ascii="Verdana" w:eastAsia="Times New Roman" w:hAnsi="Verdana"/>
          <w:shd w:val="clear" w:color="auto" w:fill="FEFEFE"/>
        </w:rPr>
        <w:t>.</w:t>
      </w:r>
    </w:p>
    <w:p w14:paraId="5A912EB5" w14:textId="50A2E7AD" w:rsidR="00AA421C" w:rsidRPr="00FE0E06" w:rsidRDefault="009246D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w:t>
      </w:r>
      <w:r w:rsidR="004E4BCD" w:rsidRPr="00FE0E06">
        <w:rPr>
          <w:rFonts w:ascii="Verdana" w:eastAsia="Times New Roman" w:hAnsi="Verdana"/>
          <w:shd w:val="clear" w:color="auto" w:fill="FEFEFE"/>
        </w:rPr>
        <w:t xml:space="preserve">) Когато в хода на работата си комисията по ал. 2 прецени, че за изясняване </w:t>
      </w:r>
      <w:r w:rsidR="004E4BCD" w:rsidRPr="00FE0E06">
        <w:rPr>
          <w:rFonts w:ascii="Verdana" w:eastAsia="Times New Roman" w:hAnsi="Verdana"/>
          <w:shd w:val="clear" w:color="auto" w:fill="FEFEFE"/>
        </w:rPr>
        <w:lastRenderedPageBreak/>
        <w:t xml:space="preserve">на обстоятелствата е необходимо да се извърши </w:t>
      </w:r>
      <w:r w:rsidR="00CD6FA8" w:rsidRPr="00FE0E06">
        <w:rPr>
          <w:rFonts w:ascii="Verdana" w:eastAsia="Times New Roman" w:hAnsi="Verdana"/>
          <w:shd w:val="clear" w:color="auto" w:fill="FEFEFE"/>
        </w:rPr>
        <w:t>друго (</w:t>
      </w:r>
      <w:r w:rsidR="007307FE" w:rsidRPr="00FE0E06">
        <w:rPr>
          <w:rFonts w:ascii="Verdana" w:eastAsia="Times New Roman" w:hAnsi="Verdana"/>
          <w:shd w:val="clear" w:color="auto" w:fill="FEFEFE"/>
        </w:rPr>
        <w:t>о</w:t>
      </w:r>
      <w:r w:rsidR="006E2A53" w:rsidRPr="00FE0E06">
        <w:rPr>
          <w:rFonts w:ascii="Verdana" w:eastAsia="Times New Roman" w:hAnsi="Verdana"/>
          <w:shd w:val="clear" w:color="auto" w:fill="FEFEFE"/>
        </w:rPr>
        <w:t>кончателно</w:t>
      </w:r>
      <w:r w:rsidR="00CD6FA8" w:rsidRPr="00FE0E06">
        <w:rPr>
          <w:rFonts w:ascii="Verdana" w:eastAsia="Times New Roman" w:hAnsi="Verdana"/>
          <w:shd w:val="clear" w:color="auto" w:fill="FEFEFE"/>
        </w:rPr>
        <w:t>)</w:t>
      </w:r>
      <w:r w:rsidR="004E4BCD" w:rsidRPr="00FE0E06">
        <w:rPr>
          <w:rFonts w:ascii="Verdana" w:eastAsia="Times New Roman" w:hAnsi="Verdana"/>
          <w:shd w:val="clear" w:color="auto" w:fill="FEFEFE"/>
        </w:rPr>
        <w:t xml:space="preserve"> лабораторно из</w:t>
      </w:r>
      <w:r w:rsidRPr="00FE0E06">
        <w:rPr>
          <w:rFonts w:ascii="Verdana" w:eastAsia="Times New Roman" w:hAnsi="Verdana"/>
          <w:shd w:val="clear" w:color="auto" w:fill="FEFEFE"/>
        </w:rPr>
        <w:t xml:space="preserve">питване или в случай, че това </w:t>
      </w:r>
      <w:r w:rsidR="004E4BCD" w:rsidRPr="00FE0E06">
        <w:rPr>
          <w:rFonts w:ascii="Verdana" w:eastAsia="Times New Roman" w:hAnsi="Verdana"/>
          <w:shd w:val="clear" w:color="auto" w:fill="FEFEFE"/>
        </w:rPr>
        <w:t xml:space="preserve">изрично е поискано </w:t>
      </w:r>
      <w:r w:rsidRPr="00FE0E06">
        <w:rPr>
          <w:rFonts w:ascii="Verdana" w:eastAsia="Times New Roman" w:hAnsi="Verdana"/>
          <w:shd w:val="clear" w:color="auto" w:fill="FEFEFE"/>
        </w:rPr>
        <w:t>при оспорването</w:t>
      </w:r>
      <w:r w:rsidR="004E4BCD" w:rsidRPr="00FE0E06">
        <w:rPr>
          <w:rFonts w:ascii="Verdana" w:eastAsia="Times New Roman" w:hAnsi="Verdana"/>
          <w:shd w:val="clear" w:color="auto" w:fill="FEFEFE"/>
        </w:rPr>
        <w:t>, изпитване</w:t>
      </w:r>
      <w:r w:rsidR="006D5760" w:rsidRPr="00FE0E06">
        <w:rPr>
          <w:rFonts w:ascii="Verdana" w:eastAsia="Times New Roman" w:hAnsi="Verdana"/>
          <w:shd w:val="clear" w:color="auto" w:fill="FEFEFE"/>
        </w:rPr>
        <w:t>то</w:t>
      </w:r>
      <w:r w:rsidR="004E4BCD" w:rsidRPr="00FE0E06">
        <w:rPr>
          <w:rFonts w:ascii="Verdana" w:eastAsia="Times New Roman" w:hAnsi="Verdana"/>
          <w:shd w:val="clear" w:color="auto" w:fill="FEFEFE"/>
        </w:rPr>
        <w:t xml:space="preserve"> се извършва в </w:t>
      </w:r>
      <w:r w:rsidR="007307FE" w:rsidRPr="00FE0E06">
        <w:rPr>
          <w:rFonts w:ascii="Verdana" w:eastAsia="Times New Roman" w:hAnsi="Verdana"/>
          <w:shd w:val="clear" w:color="auto" w:fill="FEFEFE"/>
        </w:rPr>
        <w:t xml:space="preserve">официална </w:t>
      </w:r>
      <w:r w:rsidR="004E4BCD" w:rsidRPr="00FE0E06">
        <w:rPr>
          <w:rFonts w:ascii="Verdana" w:eastAsia="Times New Roman" w:hAnsi="Verdana"/>
          <w:shd w:val="clear" w:color="auto" w:fill="FEFEFE"/>
        </w:rPr>
        <w:t>лаборатория, различна от лаборатори</w:t>
      </w:r>
      <w:r w:rsidR="007307FE" w:rsidRPr="00FE0E06">
        <w:rPr>
          <w:rFonts w:ascii="Verdana" w:eastAsia="Times New Roman" w:hAnsi="Verdana"/>
          <w:shd w:val="clear" w:color="auto" w:fill="FEFEFE"/>
        </w:rPr>
        <w:t>ята, провела първоначалното изпитване по чл. 16, ал. 1 и повторното изпитване по чл. 18, ал. 3</w:t>
      </w:r>
      <w:r w:rsidR="00AA421C" w:rsidRPr="00FE0E06">
        <w:rPr>
          <w:rFonts w:ascii="Verdana" w:eastAsia="Times New Roman" w:hAnsi="Verdana"/>
          <w:shd w:val="clear" w:color="auto" w:fill="FEFEFE"/>
        </w:rPr>
        <w:t>.</w:t>
      </w:r>
    </w:p>
    <w:p w14:paraId="385F9033" w14:textId="7D0E4504" w:rsidR="00360998" w:rsidRPr="00FE0E06" w:rsidRDefault="00360998"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Лабораторно изпитване по ал. 3 не се извършва в случаите по чл. 29, ал. 5 от ЗУАХВ.</w:t>
      </w:r>
    </w:p>
    <w:p w14:paraId="031E20EF" w14:textId="2B7DC7B7" w:rsidR="004E4BCD" w:rsidRPr="00FE0E06" w:rsidRDefault="00AA421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1E44B1" w:rsidRPr="00FE0E06">
        <w:rPr>
          <w:rFonts w:ascii="Verdana" w:eastAsia="Times New Roman" w:hAnsi="Verdana"/>
          <w:shd w:val="clear" w:color="auto" w:fill="FEFEFE"/>
        </w:rPr>
        <w:t>5</w:t>
      </w:r>
      <w:r w:rsidR="0004298D" w:rsidRPr="00FE0E06">
        <w:rPr>
          <w:rFonts w:ascii="Verdana" w:eastAsia="Times New Roman" w:hAnsi="Verdana"/>
          <w:shd w:val="clear" w:color="auto" w:fill="FEFEFE"/>
        </w:rPr>
        <w:t xml:space="preserve">) </w:t>
      </w:r>
      <w:r w:rsidR="004E4BCD" w:rsidRPr="00FE0E06">
        <w:rPr>
          <w:rFonts w:ascii="Verdana" w:eastAsia="Times New Roman" w:hAnsi="Verdana"/>
          <w:shd w:val="clear" w:color="auto" w:fill="FEFEFE"/>
        </w:rPr>
        <w:t xml:space="preserve">За целите на </w:t>
      </w:r>
      <w:r w:rsidR="006E2A53" w:rsidRPr="00FE0E06">
        <w:rPr>
          <w:rFonts w:ascii="Verdana" w:eastAsia="Times New Roman" w:hAnsi="Verdana"/>
          <w:shd w:val="clear" w:color="auto" w:fill="FEFEFE"/>
        </w:rPr>
        <w:t>окончателн</w:t>
      </w:r>
      <w:r w:rsidR="004E4BCD" w:rsidRPr="00FE0E06">
        <w:rPr>
          <w:rFonts w:ascii="Verdana" w:eastAsia="Times New Roman" w:hAnsi="Verdana"/>
          <w:shd w:val="clear" w:color="auto" w:fill="FEFEFE"/>
        </w:rPr>
        <w:t xml:space="preserve">ото лабораторно изпитване се използва втората част от лабораторната проба по смисъла на чл. 15, ал. 1 или съответната част от пробата, така, както е определена в приложимото </w:t>
      </w:r>
      <w:r w:rsidR="00FF64C2" w:rsidRPr="00FE0E06">
        <w:rPr>
          <w:rFonts w:ascii="Verdana" w:eastAsia="Times New Roman" w:hAnsi="Verdana"/>
          <w:shd w:val="clear" w:color="auto" w:fill="FEFEFE"/>
        </w:rPr>
        <w:t>право на Европейския съюз</w:t>
      </w:r>
      <w:r w:rsidR="004E4BCD" w:rsidRPr="00FE0E06">
        <w:rPr>
          <w:rFonts w:ascii="Verdana" w:eastAsia="Times New Roman" w:hAnsi="Verdana"/>
          <w:shd w:val="clear" w:color="auto" w:fill="FEFEFE"/>
        </w:rPr>
        <w:t xml:space="preserve"> и/или </w:t>
      </w:r>
      <w:r w:rsidR="002E41D1" w:rsidRPr="00FE0E06">
        <w:rPr>
          <w:rFonts w:ascii="Verdana" w:eastAsia="Times New Roman" w:hAnsi="Verdana"/>
          <w:shd w:val="clear" w:color="auto" w:fill="FEFEFE"/>
        </w:rPr>
        <w:t xml:space="preserve">в </w:t>
      </w:r>
      <w:r w:rsidR="005572B8" w:rsidRPr="00FE0E06">
        <w:rPr>
          <w:rFonts w:ascii="Verdana" w:eastAsia="Times New Roman" w:hAnsi="Verdana"/>
          <w:shd w:val="clear" w:color="auto" w:fill="FEFEFE"/>
        </w:rPr>
        <w:t xml:space="preserve">публикувани </w:t>
      </w:r>
      <w:r w:rsidR="004E4BCD" w:rsidRPr="00FE0E06">
        <w:rPr>
          <w:rFonts w:ascii="Verdana" w:eastAsia="Times New Roman" w:hAnsi="Verdana"/>
          <w:shd w:val="clear" w:color="auto" w:fill="FEFEFE"/>
        </w:rPr>
        <w:t>ръководства на Е</w:t>
      </w:r>
      <w:r w:rsidR="002E41D1" w:rsidRPr="00FE0E06">
        <w:rPr>
          <w:rFonts w:ascii="Verdana" w:eastAsia="Times New Roman" w:hAnsi="Verdana"/>
          <w:shd w:val="clear" w:color="auto" w:fill="FEFEFE"/>
        </w:rPr>
        <w:t>вропейската комисия</w:t>
      </w:r>
      <w:r w:rsidR="004E4BCD" w:rsidRPr="00FE0E06">
        <w:rPr>
          <w:rFonts w:ascii="Verdana" w:eastAsia="Times New Roman" w:hAnsi="Verdana"/>
          <w:shd w:val="clear" w:color="auto" w:fill="FEFEFE"/>
        </w:rPr>
        <w:t>, която</w:t>
      </w:r>
      <w:r w:rsidR="00FF64C2" w:rsidRPr="00FE0E06">
        <w:rPr>
          <w:rFonts w:ascii="Verdana" w:eastAsia="Times New Roman" w:hAnsi="Verdana"/>
          <w:shd w:val="clear" w:color="auto" w:fill="FEFEFE"/>
        </w:rPr>
        <w:t xml:space="preserve"> проба</w:t>
      </w:r>
      <w:r w:rsidR="004E4BCD" w:rsidRPr="00FE0E06">
        <w:rPr>
          <w:rFonts w:ascii="Verdana" w:eastAsia="Times New Roman" w:hAnsi="Verdana"/>
          <w:shd w:val="clear" w:color="auto" w:fill="FEFEFE"/>
        </w:rPr>
        <w:t xml:space="preserve"> се съхранява за контролна експертиза.</w:t>
      </w:r>
    </w:p>
    <w:p w14:paraId="67BB98DB" w14:textId="20EF8958" w:rsidR="001E44B1" w:rsidRPr="00FE0E06" w:rsidRDefault="001E44B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991FCC" w:rsidRPr="00FE0E06">
        <w:rPr>
          <w:rFonts w:ascii="Verdana" w:eastAsia="Times New Roman" w:hAnsi="Verdana"/>
          <w:shd w:val="clear" w:color="auto" w:fill="FEFEFE"/>
        </w:rPr>
        <w:t>6</w:t>
      </w:r>
      <w:r w:rsidRPr="00FE0E06">
        <w:rPr>
          <w:rFonts w:ascii="Verdana" w:eastAsia="Times New Roman" w:hAnsi="Verdana"/>
          <w:shd w:val="clear" w:color="auto" w:fill="FEFEFE"/>
        </w:rPr>
        <w:t>) Лабораторията по ал. 3 се определя от изпълнителния директор на БАБХ, съгласно изискванията на чл. 29, ал. 4 от ЗУАХВ.</w:t>
      </w:r>
    </w:p>
    <w:p w14:paraId="262EB1AF" w14:textId="26D757E5" w:rsidR="00B867DC" w:rsidRPr="00FE0E06" w:rsidRDefault="00B867D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CE719F" w:rsidRPr="00FE0E06">
        <w:rPr>
          <w:rFonts w:ascii="Verdana" w:eastAsia="Times New Roman" w:hAnsi="Verdana"/>
          <w:shd w:val="clear" w:color="auto" w:fill="FEFEFE"/>
        </w:rPr>
        <w:t>7</w:t>
      </w:r>
      <w:r w:rsidRPr="00FE0E06">
        <w:rPr>
          <w:rFonts w:ascii="Verdana" w:eastAsia="Times New Roman" w:hAnsi="Verdana"/>
          <w:shd w:val="clear" w:color="auto" w:fill="FEFEFE"/>
        </w:rPr>
        <w:t xml:space="preserve">) В случаите когато на територията на страната няма </w:t>
      </w:r>
      <w:r w:rsidR="005357EA" w:rsidRPr="00FE0E06">
        <w:rPr>
          <w:rFonts w:ascii="Verdana" w:eastAsia="Times New Roman" w:hAnsi="Verdana"/>
          <w:shd w:val="clear" w:color="auto" w:fill="FEFEFE"/>
        </w:rPr>
        <w:t xml:space="preserve">друга </w:t>
      </w:r>
      <w:r w:rsidRPr="00FE0E06">
        <w:rPr>
          <w:rFonts w:ascii="Verdana" w:eastAsia="Times New Roman" w:hAnsi="Verdana"/>
          <w:shd w:val="clear" w:color="auto" w:fill="FEFEFE"/>
        </w:rPr>
        <w:t>лаборатория,</w:t>
      </w:r>
      <w:r w:rsidR="00007C24" w:rsidRPr="00FE0E06">
        <w:rPr>
          <w:rFonts w:ascii="Verdana" w:eastAsia="Times New Roman" w:hAnsi="Verdana"/>
          <w:shd w:val="clear" w:color="auto" w:fill="FEFEFE"/>
        </w:rPr>
        <w:t xml:space="preserve"> съответстваща на изискванията на чл. 29, ал. 4 от ЗУАХВ,</w:t>
      </w:r>
      <w:r w:rsidRPr="00FE0E06">
        <w:rPr>
          <w:rFonts w:ascii="Verdana" w:eastAsia="Times New Roman" w:hAnsi="Verdana"/>
          <w:shd w:val="clear" w:color="auto" w:fill="FEFEFE"/>
        </w:rPr>
        <w:t xml:space="preserve"> която разполага с капацитет и/или акредитация за извършване на</w:t>
      </w:r>
      <w:r w:rsidR="005357EA" w:rsidRPr="00FE0E06">
        <w:rPr>
          <w:rFonts w:ascii="Verdana" w:eastAsia="Times New Roman" w:hAnsi="Verdana"/>
          <w:shd w:val="clear" w:color="auto" w:fill="FEFEFE"/>
        </w:rPr>
        <w:t xml:space="preserve"> </w:t>
      </w:r>
      <w:r w:rsidR="0096447E" w:rsidRPr="00FE0E06">
        <w:rPr>
          <w:rFonts w:ascii="Verdana" w:eastAsia="Times New Roman" w:hAnsi="Verdana"/>
          <w:shd w:val="clear" w:color="auto" w:fill="FEFEFE"/>
        </w:rPr>
        <w:t>окончател</w:t>
      </w:r>
      <w:r w:rsidR="005357EA" w:rsidRPr="00FE0E06">
        <w:rPr>
          <w:rFonts w:ascii="Verdana" w:eastAsia="Times New Roman" w:hAnsi="Verdana"/>
          <w:shd w:val="clear" w:color="auto" w:fill="FEFEFE"/>
        </w:rPr>
        <w:t xml:space="preserve">ното </w:t>
      </w:r>
      <w:r w:rsidRPr="00FE0E06">
        <w:rPr>
          <w:rFonts w:ascii="Verdana" w:eastAsia="Times New Roman" w:hAnsi="Verdana"/>
          <w:shd w:val="clear" w:color="auto" w:fill="FEFEFE"/>
        </w:rPr>
        <w:t xml:space="preserve">лабораторно изпитване, </w:t>
      </w:r>
      <w:r w:rsidR="005357EA" w:rsidRPr="00FE0E06">
        <w:rPr>
          <w:rFonts w:ascii="Verdana" w:eastAsia="Times New Roman" w:hAnsi="Verdana"/>
          <w:shd w:val="clear" w:color="auto" w:fill="FEFEFE"/>
        </w:rPr>
        <w:t>изпълнителния</w:t>
      </w:r>
      <w:r w:rsidR="0014499C" w:rsidRPr="00FE0E06">
        <w:rPr>
          <w:rFonts w:ascii="Verdana" w:eastAsia="Times New Roman" w:hAnsi="Verdana"/>
          <w:shd w:val="clear" w:color="auto" w:fill="FEFEFE"/>
        </w:rPr>
        <w:t>т</w:t>
      </w:r>
      <w:r w:rsidR="005357EA" w:rsidRPr="00FE0E06">
        <w:rPr>
          <w:rFonts w:ascii="Verdana" w:eastAsia="Times New Roman" w:hAnsi="Verdana"/>
          <w:shd w:val="clear" w:color="auto" w:fill="FEFEFE"/>
        </w:rPr>
        <w:t xml:space="preserve"> директор на БАБХ</w:t>
      </w:r>
      <w:r w:rsidR="0013111B" w:rsidRPr="00FE0E06">
        <w:rPr>
          <w:rFonts w:ascii="Verdana" w:eastAsia="Times New Roman" w:hAnsi="Verdana"/>
          <w:shd w:val="clear" w:color="auto" w:fill="FEFEFE"/>
        </w:rPr>
        <w:t xml:space="preserve"> определя</w:t>
      </w:r>
      <w:r w:rsidR="0014499C" w:rsidRPr="00FE0E06">
        <w:rPr>
          <w:rFonts w:ascii="Verdana" w:hAnsi="Verdana"/>
        </w:rPr>
        <w:t xml:space="preserve"> </w:t>
      </w:r>
      <w:r w:rsidR="0014499C" w:rsidRPr="00FE0E06">
        <w:rPr>
          <w:rFonts w:ascii="Verdana" w:eastAsia="Times New Roman" w:hAnsi="Verdana"/>
          <w:shd w:val="clear" w:color="auto" w:fill="FEFEFE"/>
        </w:rPr>
        <w:t>лаборатория, разположена в друга държава</w:t>
      </w:r>
      <w:r w:rsidR="00592F89" w:rsidRPr="00FE0E06">
        <w:rPr>
          <w:rFonts w:ascii="Verdana" w:eastAsia="Times New Roman" w:hAnsi="Verdana"/>
          <w:shd w:val="clear" w:color="auto" w:fill="FEFEFE"/>
        </w:rPr>
        <w:t xml:space="preserve"> </w:t>
      </w:r>
      <w:r w:rsidR="0014499C" w:rsidRPr="00FE0E06">
        <w:rPr>
          <w:rFonts w:ascii="Verdana" w:eastAsia="Times New Roman" w:hAnsi="Verdana"/>
          <w:shd w:val="clear" w:color="auto" w:fill="FEFEFE"/>
        </w:rPr>
        <w:t xml:space="preserve">членка </w:t>
      </w:r>
      <w:r w:rsidR="00AC230D" w:rsidRPr="00FE0E06">
        <w:rPr>
          <w:rFonts w:ascii="Verdana" w:eastAsia="Times New Roman" w:hAnsi="Verdana"/>
          <w:shd w:val="clear" w:color="auto" w:fill="FEFEFE"/>
        </w:rPr>
        <w:t xml:space="preserve">на Европейския съюз </w:t>
      </w:r>
      <w:r w:rsidR="0014499C" w:rsidRPr="00FE0E06">
        <w:rPr>
          <w:rFonts w:ascii="Verdana" w:eastAsia="Times New Roman" w:hAnsi="Verdana"/>
          <w:shd w:val="clear" w:color="auto" w:fill="FEFEFE"/>
        </w:rPr>
        <w:t xml:space="preserve">или в държава </w:t>
      </w:r>
      <w:r w:rsidR="0027141D" w:rsidRPr="00FE0E06">
        <w:rPr>
          <w:rFonts w:ascii="Verdana" w:eastAsia="Times New Roman" w:hAnsi="Verdana"/>
          <w:shd w:val="clear" w:color="auto" w:fill="FEFEFE"/>
        </w:rPr>
        <w:t>–</w:t>
      </w:r>
      <w:r w:rsidR="0014499C" w:rsidRPr="00FE0E06">
        <w:rPr>
          <w:rFonts w:ascii="Verdana" w:eastAsia="Times New Roman" w:hAnsi="Verdana"/>
          <w:shd w:val="clear" w:color="auto" w:fill="FEFEFE"/>
        </w:rPr>
        <w:t xml:space="preserve"> страна по Споразумението за Европейското икономическо пространство</w:t>
      </w:r>
      <w:r w:rsidRPr="00FE0E06">
        <w:rPr>
          <w:rFonts w:ascii="Verdana" w:eastAsia="Times New Roman" w:hAnsi="Verdana"/>
          <w:shd w:val="clear" w:color="auto" w:fill="FEFEFE"/>
        </w:rPr>
        <w:t>, в съответствие с изискванията на чл. 37, параграф 2 от Регламент (ЕС) 2017/625.</w:t>
      </w:r>
    </w:p>
    <w:p w14:paraId="266F9869" w14:textId="06A94F3D" w:rsidR="00040F8C" w:rsidRPr="00FE0E06" w:rsidRDefault="00040F8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CE719F" w:rsidRPr="00FE0E06">
        <w:rPr>
          <w:rFonts w:ascii="Verdana" w:eastAsia="Times New Roman" w:hAnsi="Verdana"/>
          <w:shd w:val="clear" w:color="auto" w:fill="FEFEFE"/>
        </w:rPr>
        <w:t>8</w:t>
      </w:r>
      <w:r w:rsidRPr="00FE0E06">
        <w:rPr>
          <w:rFonts w:ascii="Verdana" w:eastAsia="Times New Roman" w:hAnsi="Verdana"/>
          <w:shd w:val="clear" w:color="auto" w:fill="FEFEFE"/>
        </w:rPr>
        <w:t xml:space="preserve">) След приключване на </w:t>
      </w:r>
      <w:r w:rsidR="0096447E" w:rsidRPr="00FE0E06">
        <w:rPr>
          <w:rFonts w:ascii="Verdana" w:eastAsia="Times New Roman" w:hAnsi="Verdana"/>
          <w:shd w:val="clear" w:color="auto" w:fill="FEFEFE"/>
        </w:rPr>
        <w:t>окончател</w:t>
      </w:r>
      <w:r w:rsidRPr="00FE0E06">
        <w:rPr>
          <w:rFonts w:ascii="Verdana" w:eastAsia="Times New Roman" w:hAnsi="Verdana"/>
          <w:shd w:val="clear" w:color="auto" w:fill="FEFEFE"/>
        </w:rPr>
        <w:t xml:space="preserve">ния преглед </w:t>
      </w:r>
      <w:r w:rsidR="00534ECD" w:rsidRPr="00FE0E06">
        <w:rPr>
          <w:rFonts w:ascii="Verdana" w:eastAsia="Times New Roman" w:hAnsi="Verdana"/>
          <w:shd w:val="clear" w:color="auto" w:fill="FEFEFE"/>
        </w:rPr>
        <w:t xml:space="preserve">на документацията и на обстоятелствата по вземането на пробите и извършването на </w:t>
      </w:r>
      <w:r w:rsidR="00D06BA5" w:rsidRPr="00FE0E06">
        <w:rPr>
          <w:rFonts w:ascii="Verdana" w:eastAsia="Times New Roman" w:hAnsi="Verdana"/>
          <w:shd w:val="clear" w:color="auto" w:fill="FEFEFE"/>
        </w:rPr>
        <w:t>лабораторните анализи</w:t>
      </w:r>
      <w:r w:rsidR="00534ECD"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и </w:t>
      </w:r>
      <w:r w:rsidR="00DC1E79" w:rsidRPr="00FE0E06">
        <w:rPr>
          <w:rFonts w:ascii="Verdana" w:eastAsia="Times New Roman" w:hAnsi="Verdana"/>
          <w:shd w:val="clear" w:color="auto" w:fill="FEFEFE"/>
        </w:rPr>
        <w:t xml:space="preserve">съобразно </w:t>
      </w:r>
      <w:r w:rsidR="00CF0183" w:rsidRPr="00FE0E06">
        <w:rPr>
          <w:rFonts w:ascii="Verdana" w:eastAsia="Times New Roman" w:hAnsi="Verdana"/>
          <w:shd w:val="clear" w:color="auto" w:fill="FEFEFE"/>
        </w:rPr>
        <w:t xml:space="preserve">получените </w:t>
      </w:r>
      <w:r w:rsidRPr="00FE0E06">
        <w:rPr>
          <w:rFonts w:ascii="Verdana" w:eastAsia="Times New Roman" w:hAnsi="Verdana"/>
          <w:shd w:val="clear" w:color="auto" w:fill="FEFEFE"/>
        </w:rPr>
        <w:t xml:space="preserve">резултати от </w:t>
      </w:r>
      <w:r w:rsidR="00D06BA5" w:rsidRPr="00FE0E06">
        <w:rPr>
          <w:rFonts w:ascii="Verdana" w:eastAsia="Times New Roman" w:hAnsi="Verdana"/>
          <w:shd w:val="clear" w:color="auto" w:fill="FEFEFE"/>
        </w:rPr>
        <w:t>окончател</w:t>
      </w:r>
      <w:r w:rsidRPr="00FE0E06">
        <w:rPr>
          <w:rFonts w:ascii="Verdana" w:eastAsia="Times New Roman" w:hAnsi="Verdana"/>
          <w:shd w:val="clear" w:color="auto" w:fill="FEFEFE"/>
        </w:rPr>
        <w:t xml:space="preserve">ното лабораторно изпитване, </w:t>
      </w:r>
      <w:r w:rsidR="00CF0183" w:rsidRPr="00FE0E06">
        <w:rPr>
          <w:rFonts w:ascii="Verdana" w:eastAsia="Times New Roman" w:hAnsi="Verdana"/>
          <w:shd w:val="clear" w:color="auto" w:fill="FEFEFE"/>
        </w:rPr>
        <w:t>комисията</w:t>
      </w:r>
      <w:r w:rsidRPr="00FE0E06">
        <w:rPr>
          <w:rFonts w:ascii="Verdana" w:eastAsia="Times New Roman" w:hAnsi="Verdana"/>
          <w:shd w:val="clear" w:color="auto" w:fill="FEFEFE"/>
        </w:rPr>
        <w:t xml:space="preserve"> по ал. </w:t>
      </w:r>
      <w:r w:rsidR="00CF0183" w:rsidRPr="00FE0E06">
        <w:rPr>
          <w:rFonts w:ascii="Verdana" w:eastAsia="Times New Roman" w:hAnsi="Verdana"/>
          <w:shd w:val="clear" w:color="auto" w:fill="FEFEFE"/>
        </w:rPr>
        <w:t>2</w:t>
      </w:r>
      <w:r w:rsidRPr="00FE0E06">
        <w:rPr>
          <w:rFonts w:ascii="Verdana" w:eastAsia="Times New Roman" w:hAnsi="Verdana"/>
          <w:shd w:val="clear" w:color="auto" w:fill="FEFEFE"/>
        </w:rPr>
        <w:t xml:space="preserve">, предоставя на изпълнителния директор на БАБХ </w:t>
      </w:r>
      <w:r w:rsidR="00CF0183" w:rsidRPr="00FE0E06">
        <w:rPr>
          <w:rFonts w:ascii="Verdana" w:eastAsia="Times New Roman" w:hAnsi="Verdana"/>
          <w:shd w:val="clear" w:color="auto" w:fill="FEFEFE"/>
        </w:rPr>
        <w:t xml:space="preserve">доклад </w:t>
      </w:r>
      <w:r w:rsidR="0065078F" w:rsidRPr="00FE0E06">
        <w:rPr>
          <w:rFonts w:ascii="Verdana" w:eastAsia="Times New Roman" w:hAnsi="Verdana"/>
          <w:shd w:val="clear" w:color="auto" w:fill="FEFEFE"/>
        </w:rPr>
        <w:t xml:space="preserve">с предложение за промяна или потвърждаване </w:t>
      </w:r>
      <w:r w:rsidR="00CF0183" w:rsidRPr="00FE0E06">
        <w:rPr>
          <w:rFonts w:ascii="Verdana" w:eastAsia="Times New Roman" w:hAnsi="Verdana"/>
          <w:shd w:val="clear" w:color="auto" w:fill="FEFEFE"/>
        </w:rPr>
        <w:t>на второто експертно становище</w:t>
      </w:r>
      <w:r w:rsidRPr="00FE0E06">
        <w:rPr>
          <w:rFonts w:ascii="Verdana" w:eastAsia="Times New Roman" w:hAnsi="Verdana"/>
          <w:shd w:val="clear" w:color="auto" w:fill="FEFEFE"/>
        </w:rPr>
        <w:t>.</w:t>
      </w:r>
    </w:p>
    <w:p w14:paraId="074DC683" w14:textId="328B47CA" w:rsidR="00C959D5" w:rsidRPr="00FE0E06" w:rsidRDefault="00040F8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CE719F" w:rsidRPr="00FE0E06">
        <w:rPr>
          <w:rFonts w:ascii="Verdana" w:eastAsia="Times New Roman" w:hAnsi="Verdana"/>
          <w:shd w:val="clear" w:color="auto" w:fill="FEFEFE"/>
        </w:rPr>
        <w:t>9</w:t>
      </w:r>
      <w:r w:rsidRPr="00FE0E06">
        <w:rPr>
          <w:rFonts w:ascii="Verdana" w:eastAsia="Times New Roman" w:hAnsi="Verdana"/>
          <w:shd w:val="clear" w:color="auto" w:fill="FEFEFE"/>
        </w:rPr>
        <w:t xml:space="preserve">) След одобряване на доклада по ал. </w:t>
      </w:r>
      <w:r w:rsidR="00CE719F" w:rsidRPr="00FE0E06">
        <w:rPr>
          <w:rFonts w:ascii="Verdana" w:eastAsia="Times New Roman" w:hAnsi="Verdana"/>
          <w:shd w:val="clear" w:color="auto" w:fill="FEFEFE"/>
        </w:rPr>
        <w:t>8</w:t>
      </w:r>
      <w:r w:rsidRPr="00FE0E06">
        <w:rPr>
          <w:rFonts w:ascii="Verdana" w:eastAsia="Times New Roman" w:hAnsi="Verdana"/>
          <w:shd w:val="clear" w:color="auto" w:fill="FEFEFE"/>
        </w:rPr>
        <w:t xml:space="preserve">, </w:t>
      </w:r>
      <w:r w:rsidR="00534ECD" w:rsidRPr="00FE0E06">
        <w:rPr>
          <w:rFonts w:ascii="Verdana" w:eastAsia="Times New Roman" w:hAnsi="Verdana"/>
          <w:shd w:val="clear" w:color="auto" w:fill="FEFEFE"/>
        </w:rPr>
        <w:t>комисията</w:t>
      </w:r>
      <w:r w:rsidRPr="00FE0E06">
        <w:rPr>
          <w:rFonts w:ascii="Verdana" w:eastAsia="Times New Roman" w:hAnsi="Verdana"/>
          <w:shd w:val="clear" w:color="auto" w:fill="FEFEFE"/>
        </w:rPr>
        <w:t xml:space="preserve"> по ал. </w:t>
      </w:r>
      <w:r w:rsidR="00EB1719" w:rsidRPr="00FE0E06">
        <w:rPr>
          <w:rFonts w:ascii="Verdana" w:eastAsia="Times New Roman" w:hAnsi="Verdana"/>
          <w:shd w:val="clear" w:color="auto" w:fill="FEFEFE"/>
        </w:rPr>
        <w:t>2</w:t>
      </w:r>
      <w:r w:rsidRPr="00FE0E06">
        <w:rPr>
          <w:rFonts w:ascii="Verdana" w:eastAsia="Times New Roman" w:hAnsi="Verdana"/>
          <w:shd w:val="clear" w:color="auto" w:fill="FEFEFE"/>
        </w:rPr>
        <w:t xml:space="preserve"> изготвя </w:t>
      </w:r>
      <w:r w:rsidR="00EB1719" w:rsidRPr="00FE0E06">
        <w:rPr>
          <w:rFonts w:ascii="Verdana" w:eastAsia="Times New Roman" w:hAnsi="Verdana"/>
          <w:shd w:val="clear" w:color="auto" w:fill="FEFEFE"/>
        </w:rPr>
        <w:t>становище по направеното оспорване</w:t>
      </w:r>
      <w:r w:rsidR="00C959D5" w:rsidRPr="00FE0E06">
        <w:rPr>
          <w:rFonts w:ascii="Verdana" w:eastAsia="Times New Roman" w:hAnsi="Verdana"/>
          <w:shd w:val="clear" w:color="auto" w:fill="FEFEFE"/>
        </w:rPr>
        <w:t>. Становището съдържа основните констатации от одобрения доклад.</w:t>
      </w:r>
    </w:p>
    <w:p w14:paraId="2236B423" w14:textId="67F8A687" w:rsidR="00040F8C" w:rsidRPr="00FE0E06" w:rsidRDefault="00C959D5"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CE719F" w:rsidRPr="00FE0E06">
        <w:rPr>
          <w:rFonts w:ascii="Verdana" w:eastAsia="Times New Roman" w:hAnsi="Verdana"/>
          <w:shd w:val="clear" w:color="auto" w:fill="FEFEFE"/>
        </w:rPr>
        <w:t>10</w:t>
      </w:r>
      <w:r w:rsidRPr="00FE0E06">
        <w:rPr>
          <w:rFonts w:ascii="Verdana" w:eastAsia="Times New Roman" w:hAnsi="Verdana"/>
          <w:shd w:val="clear" w:color="auto" w:fill="FEFEFE"/>
        </w:rPr>
        <w:t xml:space="preserve">) Становището по ал. </w:t>
      </w:r>
      <w:r w:rsidR="00CE719F" w:rsidRPr="00FE0E06">
        <w:rPr>
          <w:rFonts w:ascii="Verdana" w:eastAsia="Times New Roman" w:hAnsi="Verdana"/>
          <w:shd w:val="clear" w:color="auto" w:fill="FEFEFE"/>
        </w:rPr>
        <w:t>9</w:t>
      </w:r>
      <w:r w:rsidRPr="00FE0E06">
        <w:rPr>
          <w:rFonts w:ascii="Verdana" w:eastAsia="Times New Roman" w:hAnsi="Verdana"/>
          <w:shd w:val="clear" w:color="auto" w:fill="FEFEFE"/>
        </w:rPr>
        <w:t xml:space="preserve"> се издава от изпълнителния директор на БАБХ </w:t>
      </w:r>
      <w:r w:rsidR="00040F8C" w:rsidRPr="00FE0E06">
        <w:rPr>
          <w:rFonts w:ascii="Verdana" w:eastAsia="Times New Roman" w:hAnsi="Verdana"/>
          <w:shd w:val="clear" w:color="auto" w:fill="FEFEFE"/>
        </w:rPr>
        <w:t xml:space="preserve">в два еднообразни екземпляра </w:t>
      </w:r>
      <w:r w:rsidR="0027141D" w:rsidRPr="00FE0E06">
        <w:rPr>
          <w:rFonts w:ascii="Verdana" w:eastAsia="Times New Roman" w:hAnsi="Verdana"/>
          <w:shd w:val="clear" w:color="auto" w:fill="FEFEFE"/>
        </w:rPr>
        <w:t>–</w:t>
      </w:r>
      <w:r w:rsidR="00040F8C" w:rsidRPr="00FE0E06">
        <w:rPr>
          <w:rFonts w:ascii="Verdana" w:eastAsia="Times New Roman" w:hAnsi="Verdana"/>
          <w:shd w:val="clear" w:color="auto" w:fill="FEFEFE"/>
        </w:rPr>
        <w:t xml:space="preserve"> по един за БАБХ и бизнес оператора.</w:t>
      </w:r>
      <w:r w:rsidR="00692FAB" w:rsidRPr="00FE0E06">
        <w:rPr>
          <w:rFonts w:ascii="Verdana" w:eastAsia="Times New Roman" w:hAnsi="Verdana"/>
          <w:shd w:val="clear" w:color="auto" w:fill="FEFEFE"/>
        </w:rPr>
        <w:t xml:space="preserve"> Протоколът с резултатите от </w:t>
      </w:r>
      <w:r w:rsidR="00D06BA5" w:rsidRPr="00FE0E06">
        <w:rPr>
          <w:rFonts w:ascii="Verdana" w:eastAsia="Times New Roman" w:hAnsi="Verdana"/>
          <w:shd w:val="clear" w:color="auto" w:fill="FEFEFE"/>
        </w:rPr>
        <w:t>окончателно</w:t>
      </w:r>
      <w:r w:rsidR="00692FAB" w:rsidRPr="00FE0E06">
        <w:rPr>
          <w:rFonts w:ascii="Verdana" w:eastAsia="Times New Roman" w:hAnsi="Verdana"/>
          <w:shd w:val="clear" w:color="auto" w:fill="FEFEFE"/>
        </w:rPr>
        <w:t>то лабораторно изпитване се прилага към становището.</w:t>
      </w:r>
    </w:p>
    <w:p w14:paraId="64C54C70" w14:textId="27205212" w:rsidR="005357EA" w:rsidRPr="00FE0E06" w:rsidRDefault="00040F8C"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692FAB" w:rsidRPr="00FE0E06">
        <w:rPr>
          <w:rFonts w:ascii="Verdana" w:eastAsia="Times New Roman" w:hAnsi="Verdana"/>
          <w:shd w:val="clear" w:color="auto" w:fill="FEFEFE"/>
        </w:rPr>
        <w:t>1</w:t>
      </w:r>
      <w:r w:rsidR="00CE719F" w:rsidRPr="00FE0E06">
        <w:rPr>
          <w:rFonts w:ascii="Verdana" w:eastAsia="Times New Roman" w:hAnsi="Verdana"/>
          <w:shd w:val="clear" w:color="auto" w:fill="FEFEFE"/>
        </w:rPr>
        <w:t>1</w:t>
      </w:r>
      <w:r w:rsidRPr="00FE0E06">
        <w:rPr>
          <w:rFonts w:ascii="Verdana" w:eastAsia="Times New Roman" w:hAnsi="Verdana"/>
          <w:shd w:val="clear" w:color="auto" w:fill="FEFEFE"/>
        </w:rPr>
        <w:t>) В срок до три работни дни от изготвянето му, становище</w:t>
      </w:r>
      <w:r w:rsidR="00963351" w:rsidRPr="00FE0E06">
        <w:rPr>
          <w:rFonts w:ascii="Verdana" w:eastAsia="Times New Roman" w:hAnsi="Verdana"/>
          <w:shd w:val="clear" w:color="auto" w:fill="FEFEFE"/>
        </w:rPr>
        <w:t>то</w:t>
      </w:r>
      <w:r w:rsidRPr="00FE0E06">
        <w:rPr>
          <w:rFonts w:ascii="Verdana" w:eastAsia="Times New Roman" w:hAnsi="Verdana"/>
          <w:shd w:val="clear" w:color="auto" w:fill="FEFEFE"/>
        </w:rPr>
        <w:t xml:space="preserve"> се предоставя на бизнес оператора, </w:t>
      </w:r>
      <w:r w:rsidR="00692FAB" w:rsidRPr="00FE0E06">
        <w:rPr>
          <w:rFonts w:ascii="Verdana" w:eastAsia="Times New Roman" w:hAnsi="Verdana"/>
          <w:shd w:val="clear" w:color="auto" w:fill="FEFEFE"/>
        </w:rPr>
        <w:t>направил</w:t>
      </w:r>
      <w:r w:rsidRPr="00FE0E06">
        <w:rPr>
          <w:rFonts w:ascii="Verdana" w:eastAsia="Times New Roman" w:hAnsi="Verdana"/>
          <w:shd w:val="clear" w:color="auto" w:fill="FEFEFE"/>
        </w:rPr>
        <w:t xml:space="preserve"> </w:t>
      </w:r>
      <w:r w:rsidR="00692FAB" w:rsidRPr="00FE0E06">
        <w:rPr>
          <w:rFonts w:ascii="Verdana" w:eastAsia="Times New Roman" w:hAnsi="Verdana"/>
          <w:shd w:val="clear" w:color="auto" w:fill="FEFEFE"/>
        </w:rPr>
        <w:t>оспорване</w:t>
      </w:r>
      <w:r w:rsidRPr="00FE0E06">
        <w:rPr>
          <w:rFonts w:ascii="Verdana" w:eastAsia="Times New Roman" w:hAnsi="Verdana"/>
          <w:shd w:val="clear" w:color="auto" w:fill="FEFEFE"/>
        </w:rPr>
        <w:t>.</w:t>
      </w:r>
    </w:p>
    <w:p w14:paraId="2BC2295B" w14:textId="5C0D57F7" w:rsidR="00692FAB" w:rsidRPr="00FE0E06" w:rsidRDefault="00692FAB"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CE719F" w:rsidRPr="00FE0E06">
        <w:rPr>
          <w:rFonts w:ascii="Verdana" w:eastAsia="Times New Roman" w:hAnsi="Verdana"/>
          <w:shd w:val="clear" w:color="auto" w:fill="FEFEFE"/>
        </w:rPr>
        <w:t>2</w:t>
      </w:r>
      <w:r w:rsidRPr="00FE0E06">
        <w:rPr>
          <w:rFonts w:ascii="Verdana" w:eastAsia="Times New Roman" w:hAnsi="Verdana"/>
          <w:shd w:val="clear" w:color="auto" w:fill="FEFEFE"/>
        </w:rPr>
        <w:t xml:space="preserve">) Становището по ал. </w:t>
      </w:r>
      <w:r w:rsidR="00CE719F" w:rsidRPr="00FE0E06">
        <w:rPr>
          <w:rFonts w:ascii="Verdana" w:eastAsia="Times New Roman" w:hAnsi="Verdana"/>
          <w:shd w:val="clear" w:color="auto" w:fill="FEFEFE"/>
        </w:rPr>
        <w:t>9</w:t>
      </w:r>
      <w:r w:rsidRPr="00FE0E06">
        <w:rPr>
          <w:rFonts w:ascii="Verdana" w:eastAsia="Times New Roman" w:hAnsi="Verdana"/>
          <w:shd w:val="clear" w:color="auto" w:fill="FEFEFE"/>
        </w:rPr>
        <w:t xml:space="preserve"> е окончателно и не подлежи на обжалване.</w:t>
      </w:r>
    </w:p>
    <w:p w14:paraId="77921FDC" w14:textId="77777777" w:rsidR="00692FAB" w:rsidRPr="00FE0E06" w:rsidRDefault="00692FAB" w:rsidP="009C2D43">
      <w:pPr>
        <w:spacing w:line="360" w:lineRule="auto"/>
        <w:ind w:firstLine="709"/>
        <w:jc w:val="both"/>
        <w:rPr>
          <w:rFonts w:ascii="Verdana" w:eastAsia="Times New Roman" w:hAnsi="Verdana"/>
          <w:shd w:val="clear" w:color="auto" w:fill="FEFEFE"/>
        </w:rPr>
      </w:pPr>
    </w:p>
    <w:p w14:paraId="79340A90" w14:textId="67EFC468" w:rsidR="00692FAB" w:rsidRPr="00FE0E06" w:rsidRDefault="00692FAB"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20.</w:t>
      </w:r>
      <w:r w:rsidRPr="00FE0E06">
        <w:rPr>
          <w:rFonts w:ascii="Verdana" w:eastAsia="Times New Roman" w:hAnsi="Verdana"/>
          <w:shd w:val="clear" w:color="auto" w:fill="FEFEFE"/>
        </w:rPr>
        <w:t xml:space="preserve"> Експертите по </w:t>
      </w:r>
      <w:r w:rsidR="00510D99" w:rsidRPr="00FE0E06">
        <w:rPr>
          <w:rFonts w:ascii="Verdana" w:eastAsia="Times New Roman" w:hAnsi="Verdana"/>
          <w:shd w:val="clear" w:color="auto" w:fill="FEFEFE"/>
        </w:rPr>
        <w:t xml:space="preserve">чл. 18, </w:t>
      </w:r>
      <w:r w:rsidRPr="00FE0E06">
        <w:rPr>
          <w:rFonts w:ascii="Verdana" w:eastAsia="Times New Roman" w:hAnsi="Verdana"/>
          <w:shd w:val="clear" w:color="auto" w:fill="FEFEFE"/>
        </w:rPr>
        <w:t xml:space="preserve">ал. </w:t>
      </w:r>
      <w:r w:rsidR="00D03E06" w:rsidRPr="00FE0E06">
        <w:rPr>
          <w:rFonts w:ascii="Verdana" w:eastAsia="Times New Roman" w:hAnsi="Verdana"/>
          <w:shd w:val="clear" w:color="auto" w:fill="FEFEFE"/>
        </w:rPr>
        <w:t>6</w:t>
      </w:r>
      <w:r w:rsidR="00B65C54" w:rsidRPr="00FE0E06">
        <w:rPr>
          <w:rFonts w:ascii="Verdana" w:eastAsia="Times New Roman" w:hAnsi="Verdana"/>
          <w:shd w:val="clear" w:color="auto" w:fill="FEFEFE"/>
        </w:rPr>
        <w:t>, т. 1</w:t>
      </w:r>
      <w:r w:rsidR="00510D99" w:rsidRPr="00FE0E06">
        <w:rPr>
          <w:rFonts w:ascii="Verdana" w:eastAsia="Times New Roman" w:hAnsi="Verdana"/>
          <w:color w:val="FF0000"/>
          <w:shd w:val="clear" w:color="auto" w:fill="FEFEFE"/>
        </w:rPr>
        <w:t xml:space="preserve"> </w:t>
      </w:r>
      <w:r w:rsidR="00510D99" w:rsidRPr="00FE0E06">
        <w:rPr>
          <w:rFonts w:ascii="Verdana" w:eastAsia="Times New Roman" w:hAnsi="Verdana"/>
          <w:shd w:val="clear" w:color="auto" w:fill="FEFEFE"/>
        </w:rPr>
        <w:t>и чл. 19, ал. 2</w:t>
      </w:r>
      <w:r w:rsidRPr="00FE0E06">
        <w:rPr>
          <w:rFonts w:ascii="Verdana" w:eastAsia="Times New Roman" w:hAnsi="Verdana"/>
          <w:shd w:val="clear" w:color="auto" w:fill="FEFEFE"/>
        </w:rPr>
        <w:t xml:space="preserve"> следва да отговарят на</w:t>
      </w:r>
      <w:r w:rsidR="0080110E" w:rsidRPr="00FE0E06">
        <w:rPr>
          <w:rFonts w:ascii="Verdana" w:eastAsia="Times New Roman" w:hAnsi="Verdana"/>
          <w:shd w:val="clear" w:color="auto" w:fill="FEFEFE"/>
        </w:rPr>
        <w:t xml:space="preserve">й-малко на </w:t>
      </w:r>
      <w:r w:rsidRPr="00FE0E06">
        <w:rPr>
          <w:rFonts w:ascii="Verdana" w:eastAsia="Times New Roman" w:hAnsi="Verdana"/>
          <w:shd w:val="clear" w:color="auto" w:fill="FEFEFE"/>
        </w:rPr>
        <w:t>следните критерии:</w:t>
      </w:r>
    </w:p>
    <w:p w14:paraId="22006DA2" w14:textId="31BD78D1" w:rsidR="00692FAB" w:rsidRPr="00FE0E06" w:rsidRDefault="0080110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692FAB"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д</w:t>
      </w:r>
      <w:r w:rsidR="00692FAB" w:rsidRPr="00FE0E06">
        <w:rPr>
          <w:rFonts w:ascii="Verdana" w:eastAsia="Times New Roman" w:hAnsi="Verdana"/>
          <w:shd w:val="clear" w:color="auto" w:fill="FEFEFE"/>
        </w:rPr>
        <w:t>а притежават подходящи за целите на съответната експертиза познания по отношение на извършеното пробовземане</w:t>
      </w:r>
      <w:r w:rsidRPr="00FE0E06">
        <w:rPr>
          <w:rFonts w:ascii="Verdana" w:eastAsia="Times New Roman" w:hAnsi="Verdana"/>
          <w:shd w:val="clear" w:color="auto" w:fill="FEFEFE"/>
        </w:rPr>
        <w:t xml:space="preserve"> и изпитване, в т.ч. приложимите БДС/EN/ISO стандарти, и получения лабораторен резултат</w:t>
      </w:r>
      <w:r w:rsidR="00692FAB" w:rsidRPr="00FE0E06">
        <w:rPr>
          <w:rFonts w:ascii="Verdana" w:eastAsia="Times New Roman" w:hAnsi="Verdana"/>
          <w:shd w:val="clear" w:color="auto" w:fill="FEFEFE"/>
        </w:rPr>
        <w:t>;</w:t>
      </w:r>
    </w:p>
    <w:p w14:paraId="262F99DE" w14:textId="060F562F" w:rsidR="0080110E" w:rsidRPr="00FE0E06" w:rsidRDefault="0080110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2. да притежават подходящи за целите на съответната експертиза познания по отношение на официалния контрол на храните;</w:t>
      </w:r>
    </w:p>
    <w:p w14:paraId="057AA6BD" w14:textId="4FAD05CB" w:rsidR="00692FAB" w:rsidRPr="00FE0E06" w:rsidRDefault="00692FAB"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w:t>
      </w:r>
      <w:r w:rsidR="007F0A8A" w:rsidRPr="00FE0E06">
        <w:rPr>
          <w:rFonts w:ascii="Verdana" w:eastAsia="Times New Roman" w:hAnsi="Verdana"/>
          <w:shd w:val="clear" w:color="auto" w:fill="FEFEFE"/>
        </w:rPr>
        <w:t>д</w:t>
      </w:r>
      <w:r w:rsidRPr="00FE0E06">
        <w:rPr>
          <w:rFonts w:ascii="Verdana" w:eastAsia="Times New Roman" w:hAnsi="Verdana"/>
          <w:shd w:val="clear" w:color="auto" w:fill="FEFEFE"/>
        </w:rPr>
        <w:t xml:space="preserve">а </w:t>
      </w:r>
      <w:r w:rsidR="00C77346" w:rsidRPr="00FE0E06">
        <w:rPr>
          <w:rFonts w:ascii="Verdana" w:eastAsia="Times New Roman" w:hAnsi="Verdana"/>
          <w:shd w:val="clear" w:color="auto" w:fill="FEFEFE"/>
        </w:rPr>
        <w:t>не са в</w:t>
      </w:r>
      <w:r w:rsidRPr="00FE0E06">
        <w:rPr>
          <w:rFonts w:ascii="Verdana" w:eastAsia="Times New Roman" w:hAnsi="Verdana"/>
          <w:shd w:val="clear" w:color="auto" w:fill="FEFEFE"/>
        </w:rPr>
        <w:t xml:space="preserve"> конфликт на интереси;</w:t>
      </w:r>
    </w:p>
    <w:p w14:paraId="1D7E7012" w14:textId="0F9970D1" w:rsidR="00692FAB" w:rsidRPr="00FE0E06" w:rsidRDefault="00692FAB"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4. </w:t>
      </w:r>
      <w:r w:rsidR="007F0A8A" w:rsidRPr="00FE0E06">
        <w:rPr>
          <w:rFonts w:ascii="Verdana" w:eastAsia="Times New Roman" w:hAnsi="Verdana"/>
          <w:shd w:val="clear" w:color="auto" w:fill="FEFEFE"/>
        </w:rPr>
        <w:t>д</w:t>
      </w:r>
      <w:r w:rsidRPr="00FE0E06">
        <w:rPr>
          <w:rFonts w:ascii="Verdana" w:eastAsia="Times New Roman" w:hAnsi="Verdana"/>
          <w:shd w:val="clear" w:color="auto" w:fill="FEFEFE"/>
        </w:rPr>
        <w:t xml:space="preserve">а спазват принципа на конфиденциалност и професионална </w:t>
      </w:r>
      <w:r w:rsidR="00E369D7" w:rsidRPr="00FE0E06">
        <w:rPr>
          <w:rFonts w:ascii="Verdana" w:eastAsia="Times New Roman" w:hAnsi="Verdana"/>
          <w:shd w:val="clear" w:color="auto" w:fill="FEFEFE"/>
        </w:rPr>
        <w:t>ети</w:t>
      </w:r>
      <w:r w:rsidRPr="00FE0E06">
        <w:rPr>
          <w:rFonts w:ascii="Verdana" w:eastAsia="Times New Roman" w:hAnsi="Verdana"/>
          <w:shd w:val="clear" w:color="auto" w:fill="FEFEFE"/>
        </w:rPr>
        <w:t>ка.</w:t>
      </w:r>
    </w:p>
    <w:p w14:paraId="169E31D1" w14:textId="77777777" w:rsidR="00692FAB" w:rsidRPr="00FE0E06" w:rsidRDefault="00692FAB" w:rsidP="009C2D43">
      <w:pPr>
        <w:spacing w:line="360" w:lineRule="auto"/>
        <w:ind w:firstLine="709"/>
        <w:jc w:val="both"/>
        <w:rPr>
          <w:rFonts w:ascii="Verdana" w:eastAsia="Times New Roman" w:hAnsi="Verdana"/>
          <w:shd w:val="clear" w:color="auto" w:fill="FEFEFE"/>
        </w:rPr>
      </w:pPr>
    </w:p>
    <w:p w14:paraId="47B98F9A" w14:textId="70ED4ECD" w:rsidR="0027141D" w:rsidRPr="00FE0E06" w:rsidRDefault="00692FAB" w:rsidP="00A04FFB">
      <w:pPr>
        <w:spacing w:line="360" w:lineRule="auto"/>
        <w:ind w:firstLine="709"/>
        <w:rPr>
          <w:rFonts w:ascii="Verdana" w:eastAsia="Times New Roman" w:hAnsi="Verdana"/>
          <w:b/>
          <w:shd w:val="clear" w:color="auto" w:fill="FEFEFE"/>
        </w:rPr>
      </w:pPr>
      <w:r w:rsidRPr="00FE0E06">
        <w:rPr>
          <w:rFonts w:ascii="Verdana" w:eastAsia="Times New Roman" w:hAnsi="Verdana"/>
          <w:b/>
          <w:shd w:val="clear" w:color="auto" w:fill="FEFEFE"/>
        </w:rPr>
        <w:t>Чл. 21.</w:t>
      </w:r>
      <w:r w:rsidR="00B867DC" w:rsidRPr="00FE0E06">
        <w:rPr>
          <w:rFonts w:ascii="Verdana" w:eastAsia="Times New Roman" w:hAnsi="Verdana"/>
          <w:shd w:val="clear" w:color="auto" w:fill="FEFEFE"/>
        </w:rPr>
        <w:t xml:space="preserve"> Всички разходи, свързани с </w:t>
      </w:r>
      <w:r w:rsidRPr="00FE0E06">
        <w:rPr>
          <w:rFonts w:ascii="Verdana" w:eastAsia="Times New Roman" w:hAnsi="Verdana"/>
          <w:shd w:val="clear" w:color="auto" w:fill="FEFEFE"/>
        </w:rPr>
        <w:t xml:space="preserve">издаването на второ експертно становище по чл. 18 или неговото </w:t>
      </w:r>
      <w:r w:rsidR="00B867DC" w:rsidRPr="00FE0E06">
        <w:rPr>
          <w:rFonts w:ascii="Verdana" w:eastAsia="Times New Roman" w:hAnsi="Verdana"/>
          <w:shd w:val="clear" w:color="auto" w:fill="FEFEFE"/>
        </w:rPr>
        <w:t>оспорване</w:t>
      </w:r>
      <w:r w:rsidRPr="00FE0E06">
        <w:rPr>
          <w:rFonts w:ascii="Verdana" w:eastAsia="Times New Roman" w:hAnsi="Verdana"/>
          <w:shd w:val="clear" w:color="auto" w:fill="FEFEFE"/>
        </w:rPr>
        <w:t xml:space="preserve"> по чл. 19, включително за</w:t>
      </w:r>
      <w:r w:rsidRPr="00FE0E06">
        <w:rPr>
          <w:rFonts w:ascii="Verdana" w:hAnsi="Verdana"/>
        </w:rPr>
        <w:t xml:space="preserve"> </w:t>
      </w:r>
      <w:r w:rsidRPr="00FE0E06">
        <w:rPr>
          <w:rFonts w:ascii="Verdana" w:eastAsia="Times New Roman" w:hAnsi="Verdana"/>
          <w:shd w:val="clear" w:color="auto" w:fill="FEFEFE"/>
        </w:rPr>
        <w:t>извърш</w:t>
      </w:r>
      <w:r w:rsidR="00CD1C74" w:rsidRPr="00FE0E06">
        <w:rPr>
          <w:rFonts w:ascii="Verdana" w:eastAsia="Times New Roman" w:hAnsi="Verdana"/>
          <w:shd w:val="clear" w:color="auto" w:fill="FEFEFE"/>
        </w:rPr>
        <w:t xml:space="preserve">ване на </w:t>
      </w:r>
      <w:r w:rsidRPr="00FE0E06">
        <w:rPr>
          <w:rFonts w:ascii="Verdana" w:eastAsia="Times New Roman" w:hAnsi="Verdana"/>
          <w:shd w:val="clear" w:color="auto" w:fill="FEFEFE"/>
        </w:rPr>
        <w:t>лабораторн</w:t>
      </w:r>
      <w:r w:rsidR="00CD1C74" w:rsidRPr="00FE0E06">
        <w:rPr>
          <w:rFonts w:ascii="Verdana" w:eastAsia="Times New Roman" w:hAnsi="Verdana"/>
          <w:shd w:val="clear" w:color="auto" w:fill="FEFEFE"/>
        </w:rPr>
        <w:t>ите</w:t>
      </w:r>
      <w:r w:rsidRPr="00FE0E06">
        <w:rPr>
          <w:rFonts w:ascii="Verdana" w:eastAsia="Times New Roman" w:hAnsi="Verdana"/>
          <w:shd w:val="clear" w:color="auto" w:fill="FEFEFE"/>
        </w:rPr>
        <w:t xml:space="preserve"> изпитван</w:t>
      </w:r>
      <w:r w:rsidR="00CD1C74" w:rsidRPr="00FE0E06">
        <w:rPr>
          <w:rFonts w:ascii="Verdana" w:eastAsia="Times New Roman" w:hAnsi="Verdana"/>
          <w:shd w:val="clear" w:color="auto" w:fill="FEFEFE"/>
        </w:rPr>
        <w:t>ия</w:t>
      </w:r>
      <w:r w:rsidRPr="00FE0E06">
        <w:rPr>
          <w:rFonts w:ascii="Verdana" w:eastAsia="Times New Roman" w:hAnsi="Verdana"/>
          <w:shd w:val="clear" w:color="auto" w:fill="FEFEFE"/>
        </w:rPr>
        <w:t xml:space="preserve"> </w:t>
      </w:r>
      <w:r w:rsidR="00CD1C74" w:rsidRPr="00FE0E06">
        <w:rPr>
          <w:rFonts w:ascii="Verdana" w:eastAsia="Times New Roman" w:hAnsi="Verdana"/>
          <w:shd w:val="clear" w:color="auto" w:fill="FEFEFE"/>
        </w:rPr>
        <w:t>по</w:t>
      </w:r>
      <w:r w:rsidRPr="00FE0E06">
        <w:rPr>
          <w:rFonts w:ascii="Verdana" w:eastAsia="Times New Roman" w:hAnsi="Verdana"/>
          <w:shd w:val="clear" w:color="auto" w:fill="FEFEFE"/>
        </w:rPr>
        <w:t xml:space="preserve"> чл. 1</w:t>
      </w:r>
      <w:r w:rsidR="00CD1C74" w:rsidRPr="00FE0E06">
        <w:rPr>
          <w:rFonts w:ascii="Verdana" w:eastAsia="Times New Roman" w:hAnsi="Verdana"/>
          <w:shd w:val="clear" w:color="auto" w:fill="FEFEFE"/>
        </w:rPr>
        <w:t>8</w:t>
      </w:r>
      <w:r w:rsidRPr="00FE0E06">
        <w:rPr>
          <w:rFonts w:ascii="Verdana" w:eastAsia="Times New Roman" w:hAnsi="Verdana"/>
          <w:shd w:val="clear" w:color="auto" w:fill="FEFEFE"/>
        </w:rPr>
        <w:t>, ал. 3</w:t>
      </w:r>
      <w:r w:rsidR="00CD1C74" w:rsidRPr="00FE0E06">
        <w:rPr>
          <w:rFonts w:ascii="Verdana" w:eastAsia="Times New Roman" w:hAnsi="Verdana"/>
          <w:shd w:val="clear" w:color="auto" w:fill="FEFEFE"/>
        </w:rPr>
        <w:t xml:space="preserve"> и </w:t>
      </w:r>
      <w:r w:rsidR="00676126" w:rsidRPr="00FE0E06">
        <w:rPr>
          <w:rFonts w:ascii="Verdana" w:eastAsia="Times New Roman" w:hAnsi="Verdana"/>
          <w:shd w:val="clear" w:color="auto" w:fill="FEFEFE"/>
        </w:rPr>
        <w:t xml:space="preserve">чл. </w:t>
      </w:r>
      <w:r w:rsidR="00CD1C74" w:rsidRPr="00FE0E06">
        <w:rPr>
          <w:rFonts w:ascii="Verdana" w:eastAsia="Times New Roman" w:hAnsi="Verdana"/>
          <w:shd w:val="clear" w:color="auto" w:fill="FEFEFE"/>
        </w:rPr>
        <w:t>19, ал. 3</w:t>
      </w:r>
      <w:r w:rsidRPr="00FE0E06">
        <w:rPr>
          <w:rFonts w:ascii="Verdana" w:eastAsia="Times New Roman" w:hAnsi="Verdana"/>
          <w:shd w:val="clear" w:color="auto" w:fill="FEFEFE"/>
        </w:rPr>
        <w:t xml:space="preserve">, </w:t>
      </w:r>
      <w:r w:rsidR="00B867DC" w:rsidRPr="00FE0E06">
        <w:rPr>
          <w:rFonts w:ascii="Verdana" w:eastAsia="Times New Roman" w:hAnsi="Verdana"/>
          <w:shd w:val="clear" w:color="auto" w:fill="FEFEFE"/>
        </w:rPr>
        <w:t>са за сметка на бизнес оператора</w:t>
      </w:r>
      <w:r w:rsidRPr="00FE0E06">
        <w:rPr>
          <w:rFonts w:ascii="Verdana" w:hAnsi="Verdana"/>
        </w:rPr>
        <w:t xml:space="preserve"> </w:t>
      </w:r>
      <w:r w:rsidRPr="00FE0E06">
        <w:rPr>
          <w:rFonts w:ascii="Verdana" w:eastAsia="Times New Roman" w:hAnsi="Verdana"/>
          <w:shd w:val="clear" w:color="auto" w:fill="FEFEFE"/>
        </w:rPr>
        <w:t>или изрично упълномощен негов представител</w:t>
      </w:r>
      <w:r w:rsidR="00B867DC" w:rsidRPr="00FE0E06">
        <w:rPr>
          <w:rFonts w:ascii="Verdana" w:eastAsia="Times New Roman" w:hAnsi="Verdana"/>
          <w:shd w:val="clear" w:color="auto" w:fill="FEFEFE"/>
        </w:rPr>
        <w:t>.</w:t>
      </w:r>
    </w:p>
    <w:p w14:paraId="2F3C27A7" w14:textId="77777777" w:rsidR="00E258CD" w:rsidRPr="00FE0E06" w:rsidRDefault="00E258CD" w:rsidP="00FE0E06">
      <w:pPr>
        <w:spacing w:line="360" w:lineRule="auto"/>
        <w:ind w:firstLine="709"/>
        <w:jc w:val="both"/>
        <w:rPr>
          <w:rFonts w:ascii="Verdana" w:eastAsia="Times New Roman" w:hAnsi="Verdana"/>
          <w:shd w:val="clear" w:color="auto" w:fill="FEFEFE"/>
        </w:rPr>
      </w:pPr>
    </w:p>
    <w:p w14:paraId="67905DFE" w14:textId="0A5DB370" w:rsidR="002D444C" w:rsidRPr="00FE0E06" w:rsidRDefault="002D444C" w:rsidP="00A3454D">
      <w:pPr>
        <w:spacing w:line="360" w:lineRule="auto"/>
        <w:jc w:val="center"/>
        <w:rPr>
          <w:rFonts w:ascii="Verdana" w:eastAsia="Times New Roman" w:hAnsi="Verdana"/>
          <w:spacing w:val="70"/>
          <w:shd w:val="clear" w:color="auto" w:fill="FEFEFE"/>
        </w:rPr>
      </w:pPr>
      <w:r w:rsidRPr="00FE0E06">
        <w:rPr>
          <w:rFonts w:ascii="Verdana" w:eastAsia="Times New Roman" w:hAnsi="Verdana"/>
          <w:spacing w:val="70"/>
          <w:shd w:val="clear" w:color="auto" w:fill="FEFEFE"/>
        </w:rPr>
        <w:t>Глава трета</w:t>
      </w:r>
    </w:p>
    <w:p w14:paraId="2872D475" w14:textId="77777777" w:rsidR="003251AA" w:rsidRPr="00FE0E06" w:rsidRDefault="002D444C" w:rsidP="00A3454D">
      <w:pPr>
        <w:spacing w:line="360" w:lineRule="auto"/>
        <w:jc w:val="center"/>
        <w:rPr>
          <w:rFonts w:ascii="Verdana" w:eastAsia="Times New Roman" w:hAnsi="Verdana"/>
          <w:shd w:val="clear" w:color="auto" w:fill="FEFEFE"/>
        </w:rPr>
      </w:pPr>
      <w:r w:rsidRPr="00FE0E06">
        <w:rPr>
          <w:rFonts w:ascii="Verdana" w:eastAsia="Times New Roman" w:hAnsi="Verdana"/>
          <w:shd w:val="clear" w:color="auto" w:fill="FEFEFE"/>
        </w:rPr>
        <w:t>УСЛОВИЯ И РЕД ЗА ВЗЕМАНЕ НА ПРОБИ ЗА ОПРЕДЕЛЯНЕ СЪДЪРЖАНИЕТО НА</w:t>
      </w:r>
      <w:r w:rsidR="00952050" w:rsidRPr="00FE0E06">
        <w:rPr>
          <w:rFonts w:ascii="Verdana" w:hAnsi="Verdana"/>
        </w:rPr>
        <w:t xml:space="preserve"> </w:t>
      </w:r>
      <w:r w:rsidR="00952050" w:rsidRPr="00FE0E06">
        <w:rPr>
          <w:rFonts w:ascii="Verdana" w:eastAsia="Times New Roman" w:hAnsi="Verdana"/>
          <w:shd w:val="clear" w:color="auto" w:fill="FEFEFE"/>
        </w:rPr>
        <w:t xml:space="preserve">ОСТАТЪЧНИ ВЕЩЕСТВА </w:t>
      </w:r>
      <w:r w:rsidRPr="00FE0E06">
        <w:rPr>
          <w:rFonts w:ascii="Verdana" w:eastAsia="Times New Roman" w:hAnsi="Verdana"/>
          <w:shd w:val="clear" w:color="auto" w:fill="FEFEFE"/>
        </w:rPr>
        <w:t>ОТ ПЕСТИЦИДИ ВЪВ ИЛИ ВЪРХУ ХРАНИ ПРИ ПРОВЕЖДАНЕ НА ОФИЦИАЛНИЯ КОНТРОЛ</w:t>
      </w:r>
    </w:p>
    <w:p w14:paraId="584D57A8" w14:textId="77777777" w:rsidR="007A6A75" w:rsidRPr="00FE0E06" w:rsidRDefault="007A6A75" w:rsidP="00A3454D">
      <w:pPr>
        <w:spacing w:line="360" w:lineRule="auto"/>
        <w:jc w:val="center"/>
        <w:rPr>
          <w:rFonts w:ascii="Verdana" w:eastAsia="Times New Roman" w:hAnsi="Verdana"/>
          <w:shd w:val="clear" w:color="auto" w:fill="FEFEFE"/>
        </w:rPr>
      </w:pPr>
    </w:p>
    <w:p w14:paraId="74E7CD65" w14:textId="181C3C49" w:rsidR="003251AA" w:rsidRPr="00FE0E06" w:rsidRDefault="003251AA" w:rsidP="00A3454D">
      <w:pPr>
        <w:spacing w:line="360" w:lineRule="auto"/>
        <w:jc w:val="center"/>
        <w:rPr>
          <w:rFonts w:ascii="Verdana" w:eastAsia="Times New Roman" w:hAnsi="Verdana"/>
          <w:b/>
          <w:shd w:val="clear" w:color="auto" w:fill="FEFEFE"/>
        </w:rPr>
      </w:pPr>
      <w:r w:rsidRPr="00FE0E06">
        <w:rPr>
          <w:rFonts w:ascii="Verdana" w:eastAsia="Times New Roman" w:hAnsi="Verdana"/>
          <w:shd w:val="clear" w:color="auto" w:fill="FEFEFE"/>
        </w:rPr>
        <w:t>Раздел I</w:t>
      </w:r>
      <w:r w:rsidR="00A3454D" w:rsidRPr="00FE0E06">
        <w:rPr>
          <w:rFonts w:ascii="Verdana" w:eastAsia="Times New Roman" w:hAnsi="Verdana"/>
          <w:shd w:val="clear" w:color="auto" w:fill="FEFEFE"/>
        </w:rPr>
        <w:br/>
      </w:r>
      <w:r w:rsidRPr="00FE0E06">
        <w:rPr>
          <w:rFonts w:ascii="Verdana" w:eastAsia="Times New Roman" w:hAnsi="Verdana"/>
          <w:b/>
          <w:shd w:val="clear" w:color="auto" w:fill="FEFEFE"/>
        </w:rPr>
        <w:t>Вземане на проби</w:t>
      </w:r>
    </w:p>
    <w:p w14:paraId="7BBF9393"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7F8D6037" w14:textId="11A8DD71"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2</w:t>
      </w:r>
      <w:r w:rsidR="00DF5EFC" w:rsidRPr="00FE0E06">
        <w:rPr>
          <w:rFonts w:ascii="Verdana" w:eastAsia="Times New Roman" w:hAnsi="Verdana"/>
          <w:b/>
          <w:shd w:val="clear" w:color="auto" w:fill="FEFEFE"/>
        </w:rPr>
        <w:t>2</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Вземането на проби от храни за целите на официалния контрол за съдържанието на</w:t>
      </w:r>
      <w:r w:rsidR="008B522B" w:rsidRPr="00FE0E06">
        <w:rPr>
          <w:rFonts w:ascii="Verdana" w:hAnsi="Verdana"/>
        </w:rPr>
        <w:t xml:space="preserve"> </w:t>
      </w:r>
      <w:r w:rsidR="008B522B"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както и всички дейности, които включват или имат като резултат вземането на проби от храни, опаковането на пробите, изпращането им до лабораторията за анализ и подготовката на пълната документация, придружаваща пробите, се извършват от </w:t>
      </w:r>
      <w:r w:rsidR="00CD57EB" w:rsidRPr="00FE0E06">
        <w:rPr>
          <w:rFonts w:ascii="Verdana" w:eastAsia="Times New Roman" w:hAnsi="Verdana"/>
          <w:shd w:val="clear" w:color="auto" w:fill="FEFEFE"/>
        </w:rPr>
        <w:t xml:space="preserve">служител </w:t>
      </w:r>
      <w:r w:rsidR="00121272" w:rsidRPr="00FE0E06">
        <w:rPr>
          <w:rFonts w:ascii="Verdana" w:eastAsia="Times New Roman" w:hAnsi="Verdana"/>
          <w:shd w:val="clear" w:color="auto" w:fill="FEFEFE"/>
        </w:rPr>
        <w:t>по чл. 2, ал. 1</w:t>
      </w:r>
      <w:r w:rsidRPr="00FE0E06">
        <w:rPr>
          <w:rFonts w:ascii="Verdana" w:eastAsia="Times New Roman" w:hAnsi="Verdana"/>
          <w:shd w:val="clear" w:color="auto" w:fill="FEFEFE"/>
        </w:rPr>
        <w:t>.</w:t>
      </w:r>
    </w:p>
    <w:p w14:paraId="6DB11AE2" w14:textId="02640116"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00C640C4" w:rsidRPr="00FE0E06">
        <w:rPr>
          <w:rFonts w:ascii="Verdana" w:eastAsia="Times New Roman" w:hAnsi="Verdana"/>
          <w:shd w:val="clear" w:color="auto" w:fill="FEFEFE"/>
        </w:rPr>
        <w:t xml:space="preserve">Служителят по чл. 2, ал. 1 </w:t>
      </w:r>
      <w:r w:rsidRPr="00FE0E06">
        <w:rPr>
          <w:rFonts w:ascii="Verdana" w:eastAsia="Times New Roman" w:hAnsi="Verdana"/>
          <w:shd w:val="clear" w:color="auto" w:fill="FEFEFE"/>
        </w:rPr>
        <w:t>е длъж</w:t>
      </w:r>
      <w:r w:rsidR="00C640C4" w:rsidRPr="00FE0E06">
        <w:rPr>
          <w:rFonts w:ascii="Verdana" w:eastAsia="Times New Roman" w:hAnsi="Verdana"/>
          <w:shd w:val="clear" w:color="auto" w:fill="FEFEFE"/>
        </w:rPr>
        <w:t>е</w:t>
      </w:r>
      <w:r w:rsidRPr="00FE0E06">
        <w:rPr>
          <w:rFonts w:ascii="Verdana" w:eastAsia="Times New Roman" w:hAnsi="Verdana"/>
          <w:shd w:val="clear" w:color="auto" w:fill="FEFEFE"/>
        </w:rPr>
        <w:t xml:space="preserve">н да спазва установения в </w:t>
      </w:r>
      <w:r w:rsidR="00E258CD" w:rsidRPr="00FE0E06">
        <w:rPr>
          <w:rFonts w:ascii="Verdana" w:eastAsia="Times New Roman" w:hAnsi="Verdana"/>
          <w:shd w:val="clear" w:color="auto" w:fill="FEFEFE"/>
        </w:rPr>
        <w:t>настоящата г</w:t>
      </w:r>
      <w:r w:rsidR="00CD57EB" w:rsidRPr="00FE0E06">
        <w:rPr>
          <w:rFonts w:ascii="Verdana" w:eastAsia="Times New Roman" w:hAnsi="Verdana"/>
          <w:shd w:val="clear" w:color="auto" w:fill="FEFEFE"/>
        </w:rPr>
        <w:t>лава</w:t>
      </w:r>
      <w:r w:rsidRPr="00FE0E06">
        <w:rPr>
          <w:rFonts w:ascii="Verdana" w:eastAsia="Times New Roman" w:hAnsi="Verdana"/>
          <w:shd w:val="clear" w:color="auto" w:fill="FEFEFE"/>
        </w:rPr>
        <w:t xml:space="preserve"> ред за вземане на проби и да съдейства на лабораториите за целите на анализа.</w:t>
      </w:r>
    </w:p>
    <w:p w14:paraId="68DCDF14" w14:textId="77777777" w:rsidR="00050200" w:rsidRPr="00FE0E06" w:rsidRDefault="00050200" w:rsidP="009C2D43">
      <w:pPr>
        <w:spacing w:line="360" w:lineRule="auto"/>
        <w:ind w:firstLine="709"/>
        <w:jc w:val="both"/>
        <w:rPr>
          <w:rFonts w:ascii="Verdana" w:eastAsia="Times New Roman" w:hAnsi="Verdana"/>
          <w:shd w:val="clear" w:color="auto" w:fill="FEFEFE"/>
        </w:rPr>
      </w:pPr>
    </w:p>
    <w:p w14:paraId="1CC8EB57" w14:textId="518A6130" w:rsidR="00050200" w:rsidRPr="00FE0E06" w:rsidRDefault="00050200"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23. </w:t>
      </w:r>
      <w:r w:rsidRPr="00FE0E06">
        <w:rPr>
          <w:rFonts w:ascii="Verdana" w:eastAsia="Times New Roman" w:hAnsi="Verdana"/>
          <w:shd w:val="clear" w:color="auto" w:fill="FEFEFE"/>
        </w:rPr>
        <w:t>При вземане на проби по чл. 22 се съставя Акт за вземане на проби, съгласно</w:t>
      </w:r>
      <w:r w:rsidR="001D1E4B"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чл. 4, ал. 2.</w:t>
      </w:r>
    </w:p>
    <w:p w14:paraId="3E614883"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35279F89" w14:textId="1643E636"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132AF6" w:rsidRPr="00FE0E06">
        <w:rPr>
          <w:rFonts w:ascii="Verdana" w:eastAsia="Times New Roman" w:hAnsi="Verdana"/>
          <w:b/>
          <w:shd w:val="clear" w:color="auto" w:fill="FEFEFE"/>
        </w:rPr>
        <w:t>2</w:t>
      </w:r>
      <w:r w:rsidR="00571D97" w:rsidRPr="00FE0E06">
        <w:rPr>
          <w:rFonts w:ascii="Verdana" w:eastAsia="Times New Roman" w:hAnsi="Verdana"/>
          <w:b/>
          <w:shd w:val="clear" w:color="auto" w:fill="FEFEFE"/>
        </w:rPr>
        <w:t>4</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Пробите, взети за официален контрол на съдържанието на</w:t>
      </w:r>
      <w:r w:rsidR="008A7C25" w:rsidRPr="00FE0E06">
        <w:rPr>
          <w:rFonts w:ascii="Verdana" w:hAnsi="Verdana"/>
        </w:rPr>
        <w:t xml:space="preserve"> </w:t>
      </w:r>
      <w:r w:rsidR="008A7C25"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във или върху храни, трябва да бъдат представителни</w:t>
      </w:r>
      <w:r w:rsidR="00132AF6"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за партидите.</w:t>
      </w:r>
    </w:p>
    <w:p w14:paraId="4C200B5B"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046091EE" w14:textId="45E354E6"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132AF6" w:rsidRPr="00FE0E06">
        <w:rPr>
          <w:rFonts w:ascii="Verdana" w:eastAsia="Times New Roman" w:hAnsi="Verdana"/>
          <w:b/>
          <w:shd w:val="clear" w:color="auto" w:fill="FEFEFE"/>
        </w:rPr>
        <w:t>2</w:t>
      </w:r>
      <w:r w:rsidR="00571D97" w:rsidRPr="00FE0E06">
        <w:rPr>
          <w:rFonts w:ascii="Verdana" w:eastAsia="Times New Roman" w:hAnsi="Verdana"/>
          <w:b/>
          <w:shd w:val="clear" w:color="auto" w:fill="FEFEFE"/>
        </w:rPr>
        <w:t>5</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При вземането на първичните (точковите) проби и формиране на общата (съставната) и лабораторната проба се предприемат мерки за недопускане на замърсяване или настъпване на развала на пробите, които могат да окажат влияние върху резултатите от изпитването за определяне съдържанието на </w:t>
      </w:r>
      <w:r w:rsidR="00562D5D" w:rsidRPr="00FE0E06">
        <w:rPr>
          <w:rFonts w:ascii="Verdana" w:eastAsia="Times New Roman" w:hAnsi="Verdana"/>
          <w:shd w:val="clear" w:color="auto" w:fill="FEFEFE"/>
        </w:rPr>
        <w:t xml:space="preserve">остатъчните вещества </w:t>
      </w:r>
      <w:r w:rsidRPr="00FE0E06">
        <w:rPr>
          <w:rFonts w:ascii="Verdana" w:eastAsia="Times New Roman" w:hAnsi="Verdana"/>
          <w:shd w:val="clear" w:color="auto" w:fill="FEFEFE"/>
        </w:rPr>
        <w:t>от пестициди.</w:t>
      </w:r>
    </w:p>
    <w:p w14:paraId="07CB1235"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14863E51" w14:textId="3D3CC6A2"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1370CD" w:rsidRPr="00FE0E06">
        <w:rPr>
          <w:rFonts w:ascii="Verdana" w:eastAsia="Times New Roman" w:hAnsi="Verdana"/>
          <w:b/>
          <w:shd w:val="clear" w:color="auto" w:fill="FEFEFE"/>
        </w:rPr>
        <w:t>2</w:t>
      </w:r>
      <w:r w:rsidR="00571D97" w:rsidRPr="00FE0E06">
        <w:rPr>
          <w:rFonts w:ascii="Verdana" w:eastAsia="Times New Roman" w:hAnsi="Verdana"/>
          <w:b/>
          <w:shd w:val="clear" w:color="auto" w:fill="FEFEFE"/>
        </w:rPr>
        <w:t>6</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Проби се вземат поотделно от всяка партида храни, която е обект на </w:t>
      </w:r>
      <w:r w:rsidRPr="00FE0E06">
        <w:rPr>
          <w:rFonts w:ascii="Verdana" w:eastAsia="Times New Roman" w:hAnsi="Verdana"/>
          <w:shd w:val="clear" w:color="auto" w:fill="FEFEFE"/>
        </w:rPr>
        <w:lastRenderedPageBreak/>
        <w:t>анализ.</w:t>
      </w:r>
    </w:p>
    <w:p w14:paraId="7D1172B4" w14:textId="1A408CE4"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Преди вземане на пробите </w:t>
      </w:r>
      <w:r w:rsidR="00234228" w:rsidRPr="00FE0E06">
        <w:rPr>
          <w:rFonts w:ascii="Verdana" w:eastAsia="Times New Roman" w:hAnsi="Verdana"/>
          <w:shd w:val="clear" w:color="auto" w:fill="FEFEFE"/>
        </w:rPr>
        <w:t>служителят</w:t>
      </w:r>
      <w:r w:rsidRPr="00FE0E06">
        <w:rPr>
          <w:rFonts w:ascii="Verdana" w:eastAsia="Times New Roman" w:hAnsi="Verdana"/>
          <w:shd w:val="clear" w:color="auto" w:fill="FEFEFE"/>
        </w:rPr>
        <w:t xml:space="preserve"> по чл. </w:t>
      </w:r>
      <w:r w:rsidR="00AC3A4D" w:rsidRPr="00FE0E06">
        <w:rPr>
          <w:rFonts w:ascii="Verdana" w:eastAsia="Times New Roman" w:hAnsi="Verdana"/>
          <w:shd w:val="clear" w:color="auto" w:fill="FEFEFE"/>
        </w:rPr>
        <w:t>2</w:t>
      </w:r>
      <w:r w:rsidRPr="00FE0E06">
        <w:rPr>
          <w:rFonts w:ascii="Verdana" w:eastAsia="Times New Roman" w:hAnsi="Verdana"/>
          <w:shd w:val="clear" w:color="auto" w:fill="FEFEFE"/>
        </w:rPr>
        <w:t>, ал. 1 установява еднородността на партидата.</w:t>
      </w:r>
    </w:p>
    <w:p w14:paraId="216A55F5"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Когато една пратка се състои от няколко партиди храна, които могат да бъдат определени, че са от различни производители, търговци на едро и др., всяка от партидите се счита за отделна партида.</w:t>
      </w:r>
    </w:p>
    <w:p w14:paraId="07706782" w14:textId="274F2DB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Когато е невъзможно да се определи големината и/или количеств</w:t>
      </w:r>
      <w:r w:rsidR="003D74AA" w:rsidRPr="00FE0E06">
        <w:rPr>
          <w:rFonts w:ascii="Verdana" w:eastAsia="Times New Roman" w:hAnsi="Verdana"/>
          <w:shd w:val="clear" w:color="auto" w:fill="FEFEFE"/>
        </w:rPr>
        <w:t>ото</w:t>
      </w:r>
      <w:r w:rsidRPr="00FE0E06">
        <w:rPr>
          <w:rFonts w:ascii="Verdana" w:eastAsia="Times New Roman" w:hAnsi="Verdana"/>
          <w:shd w:val="clear" w:color="auto" w:fill="FEFEFE"/>
        </w:rPr>
        <w:t xml:space="preserve"> на една партида, всяко използвано за доставката й транспортно средство, като вагон, камион, кораб и друго, се разглежда като отделна партида.</w:t>
      </w:r>
    </w:p>
    <w:p w14:paraId="7E3F8EFC"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 Една партида може да бъде смесена, например в резултат на сортиране или по време на производствения процес.</w:t>
      </w:r>
    </w:p>
    <w:p w14:paraId="675D528E"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0234F8EB" w14:textId="239996A1"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2</w:t>
      </w:r>
      <w:r w:rsidR="00F675D8" w:rsidRPr="00FE0E06">
        <w:rPr>
          <w:rFonts w:ascii="Verdana" w:eastAsia="Times New Roman" w:hAnsi="Verdana"/>
          <w:b/>
          <w:shd w:val="clear" w:color="auto" w:fill="FEFEFE"/>
        </w:rPr>
        <w:t>7</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Методите на вземане на проби, посочени в тази наредба, се прилагат за всички различни форми, под които храните се предлагат на пазара (в насипно състояние, в транспортни контейнери или в индивидуални опаковки - торби, чували, опаковки за търговия на дребно и др.).</w:t>
      </w:r>
    </w:p>
    <w:p w14:paraId="453DEEFE"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740652C6" w14:textId="56346D76"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674B71" w:rsidRPr="00FE0E06">
        <w:rPr>
          <w:rFonts w:ascii="Verdana" w:eastAsia="Times New Roman" w:hAnsi="Verdana"/>
          <w:b/>
          <w:shd w:val="clear" w:color="auto" w:fill="FEFEFE"/>
        </w:rPr>
        <w:t>2</w:t>
      </w:r>
      <w:r w:rsidR="00F675D8" w:rsidRPr="00FE0E06">
        <w:rPr>
          <w:rFonts w:ascii="Verdana" w:eastAsia="Times New Roman" w:hAnsi="Verdana"/>
          <w:b/>
          <w:shd w:val="clear" w:color="auto" w:fill="FEFEFE"/>
        </w:rPr>
        <w:t>8</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Последователно се вземат първични (точкови) проби и обща (съставна) проба, от която се формира лабораторна проба.</w:t>
      </w:r>
    </w:p>
    <w:p w14:paraId="31A2783B"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40EB447A" w14:textId="345832F1"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674B71" w:rsidRPr="00FE0E06">
        <w:rPr>
          <w:rFonts w:ascii="Verdana" w:eastAsia="Times New Roman" w:hAnsi="Verdana"/>
          <w:b/>
          <w:shd w:val="clear" w:color="auto" w:fill="FEFEFE"/>
        </w:rPr>
        <w:t>2</w:t>
      </w:r>
      <w:r w:rsidR="00F675D8" w:rsidRPr="00FE0E06">
        <w:rPr>
          <w:rFonts w:ascii="Verdana" w:eastAsia="Times New Roman" w:hAnsi="Verdana"/>
          <w:b/>
          <w:shd w:val="clear" w:color="auto" w:fill="FEFEFE"/>
        </w:rPr>
        <w:t>9</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Първични (точкови) проби се приготвят от единици на партидата изследвана храна.</w:t>
      </w:r>
    </w:p>
    <w:p w14:paraId="1CAEDC62"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Единиците се определят, както следва за партиди:</w:t>
      </w:r>
    </w:p>
    <w:p w14:paraId="7B4949D4"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пресни плодове и зеленчуци - всеки цял плод, зеленчук или естествена група от тях (като чепка, китка, грозд и други) формират една единица, освен в случаите, когато те са с малки размери; единици от пакетирани продукти с малки размери могат да бъдат определени съгласно посоченото в т. 4; когато може да се използва инструмент за вземане на проби, без да се уврежда продуктът, единици могат да се образуват чрез такива инструменти; не се допуска разрязване на пресни плодове и зеленчуци или чупене на яйца за определяне на единици;</w:t>
      </w:r>
    </w:p>
    <w:p w14:paraId="45A24CFE"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месо от едри животни, части от тях или техни органи - част от кланичен труп или част от орган формират една единица; части от трупа или органите на тези животни могат да бъдат отрязани, за да образуват единици;</w:t>
      </w:r>
    </w:p>
    <w:p w14:paraId="7E70733A"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месо от малки животни, части от тях или техни органи - цял кланичен труп или част от него или орган формират една единица; когато тези продукти са пакетирани, единиците се определят съгласно посоченото в т. 4; когато се използва инструмент за вземане на проби, без това да окаже влияние върху съдържанието на </w:t>
      </w:r>
      <w:r w:rsidR="002D0C0C" w:rsidRPr="00FE0E06">
        <w:rPr>
          <w:rFonts w:ascii="Verdana" w:eastAsia="Times New Roman" w:hAnsi="Verdana"/>
          <w:shd w:val="clear" w:color="auto" w:fill="FEFEFE"/>
        </w:rPr>
        <w:t xml:space="preserve">остатъчните вещества </w:t>
      </w:r>
      <w:r w:rsidRPr="00FE0E06">
        <w:rPr>
          <w:rFonts w:ascii="Verdana" w:eastAsia="Times New Roman" w:hAnsi="Verdana"/>
          <w:shd w:val="clear" w:color="auto" w:fill="FEFEFE"/>
        </w:rPr>
        <w:t>от пестициди, единиците могат да бъдат създавани по този начин;</w:t>
      </w:r>
    </w:p>
    <w:p w14:paraId="3B0178CC"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4. пакетирани храни - най-малките по размер опаковки в партидата формират </w:t>
      </w:r>
      <w:r w:rsidRPr="00FE0E06">
        <w:rPr>
          <w:rFonts w:ascii="Verdana" w:eastAsia="Times New Roman" w:hAnsi="Verdana"/>
          <w:shd w:val="clear" w:color="auto" w:fill="FEFEFE"/>
        </w:rPr>
        <w:lastRenderedPageBreak/>
        <w:t>една единица; когато най-малките опаковки са с размери, по-големи от необходимото за образуване на първична (точкова) проба, се вземат проби както при насипно състояние съгласно посоченото в т. 5; когато най-малките опаковки са много малки, една партида от опаковки може да образува една единица;</w:t>
      </w:r>
    </w:p>
    <w:p w14:paraId="42840659" w14:textId="34DE5648"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5. храни в насипно състояние и големи опаковки (като бидони, пити кашкавал или сирене и т. н.), които сами по себе си са твърде големи за образуване на първична (точкова) проба </w:t>
      </w:r>
      <w:r w:rsidR="009F5557"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единиците се образуват с инструмент за вземане на проби.</w:t>
      </w:r>
    </w:p>
    <w:p w14:paraId="5DF44ECF"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00804A2C" w14:textId="4237C7D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F675D8" w:rsidRPr="00FE0E06">
        <w:rPr>
          <w:rFonts w:ascii="Verdana" w:eastAsia="Times New Roman" w:hAnsi="Verdana"/>
          <w:b/>
          <w:shd w:val="clear" w:color="auto" w:fill="FEFEFE"/>
        </w:rPr>
        <w:t>30</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Първични (точкови) проби се вземат от произволно избрани места на партидата. Когато това е практически невъзможно, пробите се вземат от различни места от достъпната част на партидата, като това се отбелязва в документа за вземане на проби.</w:t>
      </w:r>
    </w:p>
    <w:p w14:paraId="54AA2DD5" w14:textId="4F792556"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Броят единици, необходим за </w:t>
      </w:r>
      <w:r w:rsidR="009513BC" w:rsidRPr="00FE0E06">
        <w:rPr>
          <w:rFonts w:ascii="Verdana" w:eastAsia="Times New Roman" w:hAnsi="Verdana"/>
          <w:shd w:val="clear" w:color="auto" w:fill="FEFEFE"/>
        </w:rPr>
        <w:t>приготвяне</w:t>
      </w:r>
      <w:r w:rsidRPr="00FE0E06">
        <w:rPr>
          <w:rFonts w:ascii="Verdana" w:eastAsia="Times New Roman" w:hAnsi="Verdana"/>
          <w:shd w:val="clear" w:color="auto" w:fill="FEFEFE"/>
        </w:rPr>
        <w:t xml:space="preserve"> на първична (точкова) проба, се определя от минималния размер и брой на лабораторните проби.</w:t>
      </w:r>
    </w:p>
    <w:p w14:paraId="1FAD38E5"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Минималният брой първични (точкови) проби, които трябва да се вземат от една партида, е посочен в приложение № </w:t>
      </w:r>
      <w:r w:rsidR="00E249C2" w:rsidRPr="00FE0E06">
        <w:rPr>
          <w:rFonts w:ascii="Verdana" w:eastAsia="Times New Roman" w:hAnsi="Verdana"/>
          <w:shd w:val="clear" w:color="auto" w:fill="FEFEFE"/>
        </w:rPr>
        <w:t>4</w:t>
      </w:r>
      <w:r w:rsidRPr="00FE0E06">
        <w:rPr>
          <w:rFonts w:ascii="Verdana" w:eastAsia="Times New Roman" w:hAnsi="Verdana"/>
          <w:shd w:val="clear" w:color="auto" w:fill="FEFEFE"/>
        </w:rPr>
        <w:t>.</w:t>
      </w:r>
    </w:p>
    <w:p w14:paraId="536C7970"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(4) Минималният брой първични (точкови) проби, които трябва да се вземат от съмнителна партида от месо или птиче месо, е посочен в приложение № </w:t>
      </w:r>
      <w:r w:rsidR="006873EB" w:rsidRPr="00FE0E06">
        <w:rPr>
          <w:rFonts w:ascii="Verdana" w:eastAsia="Times New Roman" w:hAnsi="Verdana"/>
          <w:shd w:val="clear" w:color="auto" w:fill="FEFEFE"/>
        </w:rPr>
        <w:t>5</w:t>
      </w:r>
      <w:r w:rsidRPr="00FE0E06">
        <w:rPr>
          <w:rFonts w:ascii="Verdana" w:eastAsia="Times New Roman" w:hAnsi="Verdana"/>
          <w:shd w:val="clear" w:color="auto" w:fill="FEFEFE"/>
        </w:rPr>
        <w:t>.</w:t>
      </w:r>
    </w:p>
    <w:p w14:paraId="037BAC23"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 За растителни, яйчни и млечни продукти, при които се взема повече от една първична (точкова) проба от партида, всички първични (точкови) проби трябва да са с приблизително еднакъв пропорционален дял при формирането на общата (съставната) проба.</w:t>
      </w:r>
    </w:p>
    <w:p w14:paraId="3A876427"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 Когато първичните (точковите) проби се вземат в различни интервали от време при процеса на товарене или разтоварване на партидата, се счита, че първичните (точковите) проби са взети от произволно избрани места на партидата.</w:t>
      </w:r>
    </w:p>
    <w:p w14:paraId="7719F0CD"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(7) Не се допуска при вземане на първични (точкови) проби единиците на партидата да се разделят на части чрез разрязване или разчупване освен в случаите, посочени в приложение № </w:t>
      </w:r>
      <w:r w:rsidR="00BA2EDE" w:rsidRPr="00FE0E06">
        <w:rPr>
          <w:rFonts w:ascii="Verdana" w:eastAsia="Times New Roman" w:hAnsi="Verdana"/>
          <w:shd w:val="clear" w:color="auto" w:fill="FEFEFE"/>
        </w:rPr>
        <w:t>6</w:t>
      </w:r>
      <w:r w:rsidRPr="00FE0E06">
        <w:rPr>
          <w:rFonts w:ascii="Verdana" w:eastAsia="Times New Roman" w:hAnsi="Verdana"/>
          <w:shd w:val="clear" w:color="auto" w:fill="FEFEFE"/>
        </w:rPr>
        <w:t>.</w:t>
      </w:r>
    </w:p>
    <w:p w14:paraId="3937D100"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2D59AF76" w14:textId="759A3220"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DF5EFC" w:rsidRPr="00FE0E06">
        <w:rPr>
          <w:rFonts w:ascii="Verdana" w:eastAsia="Times New Roman" w:hAnsi="Verdana"/>
          <w:b/>
          <w:shd w:val="clear" w:color="auto" w:fill="FEFEFE"/>
        </w:rPr>
        <w:t>3</w:t>
      </w:r>
      <w:r w:rsidR="00F675D8" w:rsidRPr="00FE0E06">
        <w:rPr>
          <w:rFonts w:ascii="Verdana" w:eastAsia="Times New Roman" w:hAnsi="Verdana"/>
          <w:b/>
          <w:shd w:val="clear" w:color="auto" w:fill="FEFEFE"/>
        </w:rPr>
        <w:t>1</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Общата (съставната) проба се приготвя чрез обединяване и смесване на първичните (точковите) проби.</w:t>
      </w:r>
    </w:p>
    <w:p w14:paraId="64AD2020"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Общата (съставната) проба от партида месо, птиче месо или продукти от тях се образува от първичната (точкова) проба, взета съгласно изискванията, посочени в приложение № </w:t>
      </w:r>
      <w:r w:rsidR="00AC2329" w:rsidRPr="00FE0E06">
        <w:rPr>
          <w:rFonts w:ascii="Verdana" w:eastAsia="Times New Roman" w:hAnsi="Verdana"/>
          <w:shd w:val="clear" w:color="auto" w:fill="FEFEFE"/>
        </w:rPr>
        <w:t>6</w:t>
      </w:r>
      <w:r w:rsidRPr="00FE0E06">
        <w:rPr>
          <w:rFonts w:ascii="Verdana" w:eastAsia="Times New Roman" w:hAnsi="Verdana"/>
          <w:shd w:val="clear" w:color="auto" w:fill="FEFEFE"/>
        </w:rPr>
        <w:t>. За тези храни всяка първична (точкова) проба се счита за отделна обща (съставна) проба.</w:t>
      </w:r>
    </w:p>
    <w:p w14:paraId="60B658CB"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Обща (съставна) проба от партида растителни продукти, яйца или млечни продукти се образува от първични (точкови) проби, взети съгласно изискванията, посочени в приложения № </w:t>
      </w:r>
      <w:r w:rsidR="00BD2204" w:rsidRPr="00FE0E06">
        <w:rPr>
          <w:rFonts w:ascii="Verdana" w:eastAsia="Times New Roman" w:hAnsi="Verdana"/>
          <w:shd w:val="clear" w:color="auto" w:fill="FEFEFE"/>
        </w:rPr>
        <w:t>7</w:t>
      </w:r>
      <w:r w:rsidRPr="00FE0E06">
        <w:rPr>
          <w:rFonts w:ascii="Verdana" w:eastAsia="Times New Roman" w:hAnsi="Verdana"/>
          <w:shd w:val="clear" w:color="auto" w:fill="FEFEFE"/>
        </w:rPr>
        <w:t xml:space="preserve"> и </w:t>
      </w:r>
      <w:r w:rsidR="00BD2204" w:rsidRPr="00FE0E06">
        <w:rPr>
          <w:rFonts w:ascii="Verdana" w:eastAsia="Times New Roman" w:hAnsi="Verdana"/>
          <w:shd w:val="clear" w:color="auto" w:fill="FEFEFE"/>
        </w:rPr>
        <w:t>8</w:t>
      </w:r>
      <w:r w:rsidRPr="00FE0E06">
        <w:rPr>
          <w:rFonts w:ascii="Verdana" w:eastAsia="Times New Roman" w:hAnsi="Verdana"/>
          <w:shd w:val="clear" w:color="auto" w:fill="FEFEFE"/>
        </w:rPr>
        <w:t>. Първичните (точковите) проби от тези храни трябва добре да се смесят и разбъркат, когато това практически е възможно, за да се образува общата (съставната) проба.</w:t>
      </w:r>
    </w:p>
    <w:p w14:paraId="4E795689"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(4) Допуска се в процеса на вземане на първични (точкови) проби да се изготвят лабораторни проби чрез произволно събиране на единици на партидата. Тази процедура се прилага по изключение, когато за образуване на общата (съставната) проба смесването на първичните (точковите) проби е неподходящо или практически невъзможно в следните случаи:</w:t>
      </w:r>
    </w:p>
    <w:p w14:paraId="1FF9AA1A"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1. смесването или разделянето на общата (съставната) проба може да доведе до увреждане на единиците, което може да окаже влияние върху съдържанието на </w:t>
      </w:r>
      <w:r w:rsidR="0032407A" w:rsidRPr="00FE0E06">
        <w:rPr>
          <w:rFonts w:ascii="Verdana" w:eastAsia="Times New Roman" w:hAnsi="Verdana"/>
          <w:shd w:val="clear" w:color="auto" w:fill="FEFEFE"/>
        </w:rPr>
        <w:t>остатъчните вещества</w:t>
      </w:r>
      <w:r w:rsidRPr="00FE0E06">
        <w:rPr>
          <w:rFonts w:ascii="Verdana" w:eastAsia="Times New Roman" w:hAnsi="Verdana"/>
          <w:shd w:val="clear" w:color="auto" w:fill="FEFEFE"/>
        </w:rPr>
        <w:t xml:space="preserve"> от пестициди;</w:t>
      </w:r>
    </w:p>
    <w:p w14:paraId="47FF633D"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единици</w:t>
      </w:r>
      <w:r w:rsidR="00E6702E" w:rsidRPr="00FE0E06">
        <w:rPr>
          <w:rFonts w:ascii="Verdana" w:eastAsia="Times New Roman" w:hAnsi="Verdana"/>
          <w:shd w:val="clear" w:color="auto" w:fill="FEFEFE"/>
        </w:rPr>
        <w:t>те</w:t>
      </w:r>
      <w:r w:rsidRPr="00FE0E06">
        <w:rPr>
          <w:rFonts w:ascii="Verdana" w:eastAsia="Times New Roman" w:hAnsi="Verdana"/>
          <w:shd w:val="clear" w:color="auto" w:fill="FEFEFE"/>
        </w:rPr>
        <w:t xml:space="preserve"> са с големи размери и не могат да бъдат смесени по начин, който да осигури равномерното разпределяне на </w:t>
      </w:r>
      <w:r w:rsidR="0032407A" w:rsidRPr="00FE0E06">
        <w:rPr>
          <w:rFonts w:ascii="Verdana" w:eastAsia="Times New Roman" w:hAnsi="Verdana"/>
          <w:shd w:val="clear" w:color="auto" w:fill="FEFEFE"/>
        </w:rPr>
        <w:t>остатъчните вещества</w:t>
      </w:r>
      <w:r w:rsidRPr="00FE0E06">
        <w:rPr>
          <w:rFonts w:ascii="Verdana" w:eastAsia="Times New Roman" w:hAnsi="Verdana"/>
          <w:shd w:val="clear" w:color="auto" w:fill="FEFEFE"/>
        </w:rPr>
        <w:t xml:space="preserve"> от пестициди.</w:t>
      </w:r>
    </w:p>
    <w:p w14:paraId="2B8EF30D"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(5) За случаите по ал. 4 като обща (съставна) проба се приема сумата на всички лабораторни проби, а резултатът от анализа им, който определя съдържанието на </w:t>
      </w:r>
      <w:r w:rsidR="005B0A06"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в партидата, се изчислява като средна стойност на валидните резултати, получени при анализа на всички лабораторни проби.</w:t>
      </w:r>
    </w:p>
    <w:p w14:paraId="260F1609"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2BCD28B8" w14:textId="3781E651"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97382A" w:rsidRPr="00FE0E06">
        <w:rPr>
          <w:rFonts w:ascii="Verdana" w:eastAsia="Times New Roman" w:hAnsi="Verdana"/>
          <w:b/>
          <w:shd w:val="clear" w:color="auto" w:fill="FEFEFE"/>
        </w:rPr>
        <w:t>3</w:t>
      </w:r>
      <w:r w:rsidR="00437418" w:rsidRPr="00FE0E06">
        <w:rPr>
          <w:rFonts w:ascii="Verdana" w:eastAsia="Times New Roman" w:hAnsi="Verdana"/>
          <w:b/>
          <w:shd w:val="clear" w:color="auto" w:fill="FEFEFE"/>
        </w:rPr>
        <w:t>2</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Лабораторната проба се приготвя от цялата обща (съставна) проба или от част от нея.</w:t>
      </w:r>
    </w:p>
    <w:p w14:paraId="789FDF53"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Когато общата (съставната) проба е в количество, по-голямо от необходимото за образуване на лабораторна проба, тя се намалява чрез разделяне, за да се получи представителна част. 3а целта може да се използва инструмент за вземане на проби, разделяне на равни четвъртини или други подходящи методи за намаляване на размера на пробата. Не се допуска разрязване или разчупване на единици на пресни растителни продукти или яйца.</w:t>
      </w:r>
    </w:p>
    <w:p w14:paraId="2847741B" w14:textId="3F9874F6"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w:t>
      </w:r>
      <w:r w:rsidR="009B40BD" w:rsidRPr="00FE0E06">
        <w:rPr>
          <w:rFonts w:ascii="Verdana" w:eastAsia="Times New Roman" w:hAnsi="Verdana"/>
          <w:shd w:val="clear" w:color="auto" w:fill="FEFEFE"/>
        </w:rPr>
        <w:t xml:space="preserve">Когато са необходими </w:t>
      </w:r>
      <w:r w:rsidRPr="00FE0E06">
        <w:rPr>
          <w:rFonts w:ascii="Verdana" w:eastAsia="Times New Roman" w:hAnsi="Verdana"/>
          <w:shd w:val="clear" w:color="auto" w:fill="FEFEFE"/>
        </w:rPr>
        <w:t>повторни лабораторни проби</w:t>
      </w:r>
      <w:r w:rsidR="009B40BD" w:rsidRPr="00FE0E06">
        <w:rPr>
          <w:rFonts w:ascii="Verdana" w:eastAsia="Times New Roman" w:hAnsi="Verdana"/>
          <w:shd w:val="clear" w:color="auto" w:fill="FEFEFE"/>
        </w:rPr>
        <w:t xml:space="preserve">, те </w:t>
      </w:r>
      <w:r w:rsidR="00A96AC0" w:rsidRPr="00FE0E06">
        <w:rPr>
          <w:rFonts w:ascii="Verdana" w:eastAsia="Times New Roman" w:hAnsi="Verdana"/>
          <w:shd w:val="clear" w:color="auto" w:fill="FEFEFE"/>
        </w:rPr>
        <w:t xml:space="preserve">може да </w:t>
      </w:r>
      <w:r w:rsidR="009B40BD" w:rsidRPr="00FE0E06">
        <w:rPr>
          <w:rFonts w:ascii="Verdana" w:eastAsia="Times New Roman" w:hAnsi="Verdana"/>
          <w:shd w:val="clear" w:color="auto" w:fill="FEFEFE"/>
        </w:rPr>
        <w:t>се изготвят от общата (съставната) проба по ал. 2 или по чл. 3</w:t>
      </w:r>
      <w:r w:rsidR="00437418" w:rsidRPr="00FE0E06">
        <w:rPr>
          <w:rFonts w:ascii="Verdana" w:eastAsia="Times New Roman" w:hAnsi="Verdana"/>
          <w:shd w:val="clear" w:color="auto" w:fill="FEFEFE"/>
        </w:rPr>
        <w:t>1</w:t>
      </w:r>
      <w:r w:rsidR="009B40BD" w:rsidRPr="00FE0E06">
        <w:rPr>
          <w:rFonts w:ascii="Verdana" w:eastAsia="Times New Roman" w:hAnsi="Verdana"/>
          <w:shd w:val="clear" w:color="auto" w:fill="FEFEFE"/>
        </w:rPr>
        <w:t>, ал. 4</w:t>
      </w:r>
      <w:r w:rsidRPr="00FE0E06">
        <w:rPr>
          <w:rFonts w:ascii="Verdana" w:eastAsia="Times New Roman" w:hAnsi="Verdana"/>
          <w:shd w:val="clear" w:color="auto" w:fill="FEFEFE"/>
        </w:rPr>
        <w:t>.</w:t>
      </w:r>
    </w:p>
    <w:p w14:paraId="583DFA83"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(4) Количеството на лабораторната проба не може да бъде по-малко от посоченото за съответния вид храна в приложения № </w:t>
      </w:r>
      <w:r w:rsidR="00BD2204" w:rsidRPr="00FE0E06">
        <w:rPr>
          <w:rFonts w:ascii="Verdana" w:eastAsia="Times New Roman" w:hAnsi="Verdana"/>
          <w:shd w:val="clear" w:color="auto" w:fill="FEFEFE"/>
        </w:rPr>
        <w:t>6</w:t>
      </w:r>
      <w:r w:rsidRPr="00FE0E06">
        <w:rPr>
          <w:rFonts w:ascii="Verdana" w:eastAsia="Times New Roman" w:hAnsi="Verdana"/>
          <w:shd w:val="clear" w:color="auto" w:fill="FEFEFE"/>
        </w:rPr>
        <w:t xml:space="preserve">, </w:t>
      </w:r>
      <w:r w:rsidR="00BD2204" w:rsidRPr="00FE0E06">
        <w:rPr>
          <w:rFonts w:ascii="Verdana" w:eastAsia="Times New Roman" w:hAnsi="Verdana"/>
          <w:shd w:val="clear" w:color="auto" w:fill="FEFEFE"/>
        </w:rPr>
        <w:t>7</w:t>
      </w:r>
      <w:r w:rsidRPr="00FE0E06">
        <w:rPr>
          <w:rFonts w:ascii="Verdana" w:eastAsia="Times New Roman" w:hAnsi="Verdana"/>
          <w:shd w:val="clear" w:color="auto" w:fill="FEFEFE"/>
        </w:rPr>
        <w:t xml:space="preserve"> и </w:t>
      </w:r>
      <w:r w:rsidR="00BD2204" w:rsidRPr="00FE0E06">
        <w:rPr>
          <w:rFonts w:ascii="Verdana" w:eastAsia="Times New Roman" w:hAnsi="Verdana"/>
          <w:shd w:val="clear" w:color="auto" w:fill="FEFEFE"/>
        </w:rPr>
        <w:t>8</w:t>
      </w:r>
      <w:r w:rsidRPr="00FE0E06">
        <w:rPr>
          <w:rFonts w:ascii="Verdana" w:eastAsia="Times New Roman" w:hAnsi="Verdana"/>
          <w:shd w:val="clear" w:color="auto" w:fill="FEFEFE"/>
        </w:rPr>
        <w:t>.</w:t>
      </w:r>
    </w:p>
    <w:p w14:paraId="5CC05119" w14:textId="77777777" w:rsidR="0097382A" w:rsidRPr="00FE0E06" w:rsidRDefault="0097382A" w:rsidP="009C2D43">
      <w:pPr>
        <w:spacing w:line="360" w:lineRule="auto"/>
        <w:ind w:firstLine="709"/>
        <w:jc w:val="both"/>
        <w:rPr>
          <w:rFonts w:ascii="Verdana" w:eastAsia="Times New Roman" w:hAnsi="Verdana"/>
          <w:shd w:val="clear" w:color="auto" w:fill="FEFEFE"/>
        </w:rPr>
      </w:pPr>
    </w:p>
    <w:p w14:paraId="2887D2E3" w14:textId="70D94884" w:rsidR="003251AA" w:rsidRPr="00FE0E06" w:rsidRDefault="003251AA" w:rsidP="009C2D43">
      <w:pPr>
        <w:spacing w:line="360" w:lineRule="auto"/>
        <w:jc w:val="center"/>
        <w:rPr>
          <w:rFonts w:ascii="Verdana" w:eastAsia="Times New Roman" w:hAnsi="Verdana"/>
          <w:b/>
          <w:shd w:val="clear" w:color="auto" w:fill="FEFEFE"/>
        </w:rPr>
      </w:pPr>
      <w:r w:rsidRPr="00FE0E06">
        <w:rPr>
          <w:rFonts w:ascii="Verdana" w:eastAsia="Times New Roman" w:hAnsi="Verdana"/>
          <w:shd w:val="clear" w:color="auto" w:fill="FEFEFE"/>
        </w:rPr>
        <w:t>Раздел II</w:t>
      </w:r>
      <w:r w:rsidR="009F5557" w:rsidRPr="00FE0E06">
        <w:rPr>
          <w:rFonts w:ascii="Verdana" w:eastAsia="Times New Roman" w:hAnsi="Verdana"/>
          <w:shd w:val="clear" w:color="auto" w:fill="FEFEFE"/>
        </w:rPr>
        <w:br/>
      </w:r>
      <w:r w:rsidRPr="00FE0E06">
        <w:rPr>
          <w:rFonts w:ascii="Verdana" w:eastAsia="Times New Roman" w:hAnsi="Verdana"/>
          <w:b/>
          <w:shd w:val="clear" w:color="auto" w:fill="FEFEFE"/>
        </w:rPr>
        <w:t>Опаковане и транспортиране на пробите</w:t>
      </w:r>
    </w:p>
    <w:p w14:paraId="7DB208AE"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32040096" w14:textId="6DC76E99"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97382A" w:rsidRPr="00FE0E06">
        <w:rPr>
          <w:rFonts w:ascii="Verdana" w:eastAsia="Times New Roman" w:hAnsi="Verdana"/>
          <w:b/>
          <w:shd w:val="clear" w:color="auto" w:fill="FEFEFE"/>
        </w:rPr>
        <w:t>3</w:t>
      </w:r>
      <w:r w:rsidR="00437418" w:rsidRPr="00FE0E06">
        <w:rPr>
          <w:rFonts w:ascii="Verdana" w:eastAsia="Times New Roman" w:hAnsi="Verdana"/>
          <w:b/>
          <w:shd w:val="clear" w:color="auto" w:fill="FEFEFE"/>
        </w:rPr>
        <w:t>3</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Лабораторната проба се поставя в чиста, инертна опаковка, която предоставя сигурна защита от замърсяване, повреда или изтичане, запечатва се и се етикетира</w:t>
      </w:r>
      <w:r w:rsidR="00E22C6D" w:rsidRPr="00FE0E06">
        <w:rPr>
          <w:rFonts w:ascii="Verdana" w:eastAsia="Times New Roman" w:hAnsi="Verdana"/>
          <w:shd w:val="clear" w:color="auto" w:fill="FEFEFE"/>
        </w:rPr>
        <w:t xml:space="preserve"> съгласно чл. 9, ал. 4</w:t>
      </w:r>
      <w:r w:rsidRPr="00FE0E06">
        <w:rPr>
          <w:rFonts w:ascii="Verdana" w:eastAsia="Times New Roman" w:hAnsi="Verdana"/>
          <w:shd w:val="clear" w:color="auto" w:fill="FEFEFE"/>
        </w:rPr>
        <w:t>.</w:t>
      </w:r>
    </w:p>
    <w:p w14:paraId="1AD0AAC1" w14:textId="269D32B0"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w:t>
      </w:r>
      <w:r w:rsidR="00E22C6D" w:rsidRPr="00FE0E06">
        <w:rPr>
          <w:rFonts w:ascii="Verdana" w:eastAsia="Times New Roman" w:hAnsi="Verdana"/>
          <w:shd w:val="clear" w:color="auto" w:fill="FEFEFE"/>
        </w:rPr>
        <w:t>2</w:t>
      </w:r>
      <w:r w:rsidRPr="00FE0E06">
        <w:rPr>
          <w:rFonts w:ascii="Verdana" w:eastAsia="Times New Roman" w:hAnsi="Verdana"/>
          <w:shd w:val="clear" w:color="auto" w:fill="FEFEFE"/>
        </w:rPr>
        <w:t xml:space="preserve">) По време на транспортирането пробите се придружават от </w:t>
      </w:r>
      <w:r w:rsidR="00E977DD" w:rsidRPr="00FE0E06">
        <w:rPr>
          <w:rFonts w:ascii="Verdana" w:eastAsia="Times New Roman" w:hAnsi="Verdana"/>
          <w:shd w:val="clear" w:color="auto" w:fill="FEFEFE"/>
        </w:rPr>
        <w:t>Акт</w:t>
      </w:r>
      <w:r w:rsidRPr="00FE0E06">
        <w:rPr>
          <w:rFonts w:ascii="Verdana" w:eastAsia="Times New Roman" w:hAnsi="Verdana"/>
          <w:shd w:val="clear" w:color="auto" w:fill="FEFEFE"/>
        </w:rPr>
        <w:t xml:space="preserve"> за вземане на проби</w:t>
      </w:r>
      <w:r w:rsidR="00E977DD" w:rsidRPr="00FE0E06">
        <w:rPr>
          <w:rFonts w:ascii="Verdana" w:eastAsia="Times New Roman" w:hAnsi="Verdana"/>
          <w:shd w:val="clear" w:color="auto" w:fill="FEFEFE"/>
        </w:rPr>
        <w:t xml:space="preserve"> по чл. </w:t>
      </w:r>
      <w:r w:rsidR="00E33C02" w:rsidRPr="00FE0E06">
        <w:rPr>
          <w:rFonts w:ascii="Verdana" w:eastAsia="Times New Roman" w:hAnsi="Verdana"/>
          <w:shd w:val="clear" w:color="auto" w:fill="FEFEFE"/>
        </w:rPr>
        <w:t>4, ал. 2</w:t>
      </w:r>
      <w:r w:rsidR="007A2769" w:rsidRPr="00FE0E06">
        <w:rPr>
          <w:rFonts w:ascii="Verdana" w:eastAsia="Times New Roman" w:hAnsi="Verdana"/>
          <w:shd w:val="clear" w:color="auto" w:fill="FEFEFE"/>
        </w:rPr>
        <w:t>.</w:t>
      </w:r>
    </w:p>
    <w:p w14:paraId="0BCF2A42"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2594D2DC" w14:textId="315878D8"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97382A" w:rsidRPr="00FE0E06">
        <w:rPr>
          <w:rFonts w:ascii="Verdana" w:eastAsia="Times New Roman" w:hAnsi="Verdana"/>
          <w:b/>
          <w:shd w:val="clear" w:color="auto" w:fill="FEFEFE"/>
        </w:rPr>
        <w:t>3</w:t>
      </w:r>
      <w:r w:rsidR="00DF5EFC" w:rsidRPr="00FE0E06">
        <w:rPr>
          <w:rFonts w:ascii="Verdana" w:eastAsia="Times New Roman" w:hAnsi="Verdana"/>
          <w:b/>
          <w:shd w:val="clear" w:color="auto" w:fill="FEFEFE"/>
        </w:rPr>
        <w:t>4</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Лабораторната проба се доставя в лабораторията във възможно най-кратък срок.</w:t>
      </w:r>
    </w:p>
    <w:p w14:paraId="596A1431"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При транспортирането на пробите се вземат мерки за недопускане на </w:t>
      </w:r>
      <w:r w:rsidRPr="00FE0E06">
        <w:rPr>
          <w:rFonts w:ascii="Verdana" w:eastAsia="Times New Roman" w:hAnsi="Verdana"/>
          <w:shd w:val="clear" w:color="auto" w:fill="FEFEFE"/>
        </w:rPr>
        <w:lastRenderedPageBreak/>
        <w:t>настъпване на промени в тях, като пробите от пресни храни се съхраняват охладени, а замразените трябва да останат замразени. Пробите от месо или птиче месо се замразяват преди изпращането им в лабораторията освен в случаите, когато е възможно да се транспортират до лабораторията преди настъпване на промени в тях.</w:t>
      </w:r>
    </w:p>
    <w:p w14:paraId="55958693" w14:textId="77777777" w:rsidR="007A6A75" w:rsidRPr="00FE0E06" w:rsidRDefault="007A6A75" w:rsidP="009C2D43">
      <w:pPr>
        <w:spacing w:line="360" w:lineRule="auto"/>
        <w:ind w:firstLine="709"/>
        <w:jc w:val="both"/>
        <w:rPr>
          <w:rFonts w:ascii="Verdana" w:eastAsia="Times New Roman" w:hAnsi="Verdana"/>
          <w:shd w:val="clear" w:color="auto" w:fill="FEFEFE"/>
        </w:rPr>
      </w:pPr>
    </w:p>
    <w:p w14:paraId="338D79EE" w14:textId="2E307CE4" w:rsidR="003251AA" w:rsidRPr="00FE0E06" w:rsidRDefault="003251AA" w:rsidP="009C2D43">
      <w:pPr>
        <w:spacing w:line="360" w:lineRule="auto"/>
        <w:jc w:val="center"/>
        <w:rPr>
          <w:rFonts w:ascii="Verdana" w:eastAsia="Times New Roman" w:hAnsi="Verdana"/>
          <w:b/>
          <w:shd w:val="clear" w:color="auto" w:fill="FEFEFE"/>
        </w:rPr>
      </w:pPr>
      <w:r w:rsidRPr="00FE0E06">
        <w:rPr>
          <w:rFonts w:ascii="Verdana" w:eastAsia="Times New Roman" w:hAnsi="Verdana"/>
          <w:shd w:val="clear" w:color="auto" w:fill="FEFEFE"/>
        </w:rPr>
        <w:t>Раздел III</w:t>
      </w:r>
      <w:r w:rsidR="009F5557" w:rsidRPr="00FE0E06">
        <w:rPr>
          <w:rFonts w:ascii="Verdana" w:eastAsia="Times New Roman" w:hAnsi="Verdana"/>
          <w:shd w:val="clear" w:color="auto" w:fill="FEFEFE"/>
        </w:rPr>
        <w:br/>
      </w:r>
      <w:r w:rsidRPr="00FE0E06">
        <w:rPr>
          <w:rFonts w:ascii="Verdana" w:eastAsia="Times New Roman" w:hAnsi="Verdana"/>
          <w:b/>
          <w:shd w:val="clear" w:color="auto" w:fill="FEFEFE"/>
        </w:rPr>
        <w:t>Подготовка на пробите за изпитване и оценка на резултатите от изпитването</w:t>
      </w:r>
    </w:p>
    <w:p w14:paraId="558B75A1"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622C76FB" w14:textId="0BC1C182"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976921" w:rsidRPr="00FE0E06">
        <w:rPr>
          <w:rFonts w:ascii="Verdana" w:eastAsia="Times New Roman" w:hAnsi="Verdana"/>
          <w:b/>
          <w:shd w:val="clear" w:color="auto" w:fill="FEFEFE"/>
        </w:rPr>
        <w:t>3</w:t>
      </w:r>
      <w:r w:rsidR="00DF5EFC" w:rsidRPr="00FE0E06">
        <w:rPr>
          <w:rFonts w:ascii="Verdana" w:eastAsia="Times New Roman" w:hAnsi="Verdana"/>
          <w:b/>
          <w:shd w:val="clear" w:color="auto" w:fill="FEFEFE"/>
        </w:rPr>
        <w:t>5</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След получаване в лабораторията на лабораторната проба</w:t>
      </w:r>
      <w:r w:rsidR="005C0E62"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във възможно най-крат</w:t>
      </w:r>
      <w:r w:rsidR="005C0E62" w:rsidRPr="00FE0E06">
        <w:rPr>
          <w:rFonts w:ascii="Verdana" w:eastAsia="Times New Roman" w:hAnsi="Verdana"/>
          <w:shd w:val="clear" w:color="auto" w:fill="FEFEFE"/>
        </w:rPr>
        <w:t>ък</w:t>
      </w:r>
      <w:r w:rsidRPr="00FE0E06">
        <w:rPr>
          <w:rFonts w:ascii="Verdana" w:eastAsia="Times New Roman" w:hAnsi="Verdana"/>
          <w:shd w:val="clear" w:color="auto" w:fill="FEFEFE"/>
        </w:rPr>
        <w:t xml:space="preserve"> срок от нея се изготвя аналитична проба.</w:t>
      </w:r>
    </w:p>
    <w:p w14:paraId="5EDD5EB0"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При изготвянето на аналитичната проба се включват частите на изследваната храна, за които се прилага </w:t>
      </w:r>
      <w:r w:rsidR="00B62209" w:rsidRPr="00FE0E06">
        <w:rPr>
          <w:rFonts w:ascii="Verdana" w:eastAsia="Times New Roman" w:hAnsi="Verdana"/>
          <w:shd w:val="clear" w:color="auto" w:fill="FEFEFE"/>
        </w:rPr>
        <w:t>максимално допустима граница на остатъчни вещества (МДГОВ)</w:t>
      </w:r>
      <w:r w:rsidRPr="00FE0E06">
        <w:rPr>
          <w:rFonts w:ascii="Verdana" w:eastAsia="Times New Roman" w:hAnsi="Verdana"/>
          <w:shd w:val="clear" w:color="auto" w:fill="FEFEFE"/>
        </w:rPr>
        <w:t xml:space="preserve">, включително и тези части, които обикновено не се консумират, съгласно посоченото в колона 6 на таблицата на приложение </w:t>
      </w:r>
      <w:r w:rsidR="0014164F" w:rsidRPr="00FE0E06">
        <w:rPr>
          <w:rFonts w:ascii="Verdana" w:eastAsia="Times New Roman" w:hAnsi="Verdana"/>
          <w:shd w:val="clear" w:color="auto" w:fill="FEFEFE"/>
        </w:rPr>
        <w:t>I</w:t>
      </w:r>
      <w:r w:rsidRPr="00FE0E06">
        <w:rPr>
          <w:rFonts w:ascii="Verdana" w:eastAsia="Times New Roman" w:hAnsi="Verdana"/>
          <w:shd w:val="clear" w:color="auto" w:fill="FEFEFE"/>
        </w:rPr>
        <w:t xml:space="preserve"> на </w:t>
      </w:r>
      <w:r w:rsidR="00251D6B" w:rsidRPr="00FE0E06">
        <w:rPr>
          <w:rFonts w:ascii="Verdana" w:eastAsia="Times New Roman" w:hAnsi="Verdana"/>
          <w:shd w:val="clear" w:color="auto" w:fill="FEFEFE"/>
        </w:rPr>
        <w:t>Регламент (ЕО) № 396/2005</w:t>
      </w:r>
      <w:r w:rsidRPr="00FE0E06">
        <w:rPr>
          <w:rFonts w:ascii="Verdana" w:eastAsia="Times New Roman" w:hAnsi="Verdana"/>
          <w:shd w:val="clear" w:color="auto" w:fill="FEFEFE"/>
        </w:rPr>
        <w:t>.</w:t>
      </w:r>
    </w:p>
    <w:p w14:paraId="6D86682B"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Когато съдържанието на </w:t>
      </w:r>
      <w:r w:rsidR="00E72264"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се изчислява по начин, който включва части на храната, които не подлежат на анализ, теглото на тези части се документира.</w:t>
      </w:r>
    </w:p>
    <w:p w14:paraId="5857187B"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2052FF07" w14:textId="2329616F"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9812AB" w:rsidRPr="00FE0E06">
        <w:rPr>
          <w:rFonts w:ascii="Verdana" w:eastAsia="Times New Roman" w:hAnsi="Verdana"/>
          <w:b/>
          <w:shd w:val="clear" w:color="auto" w:fill="FEFEFE"/>
        </w:rPr>
        <w:t>3</w:t>
      </w:r>
      <w:r w:rsidR="00DF5EFC" w:rsidRPr="00FE0E06">
        <w:rPr>
          <w:rFonts w:ascii="Verdana" w:eastAsia="Times New Roman" w:hAnsi="Verdana"/>
          <w:b/>
          <w:shd w:val="clear" w:color="auto" w:fill="FEFEFE"/>
        </w:rPr>
        <w:t>6</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Когато е подходящо, аналитичната проба се приготвя чрез раздробяване, смилане и смесване на лабораторната проба по начин, който осигурява отделянето на представителни аналитични части, без да се оказва влияние върху съдържанието на </w:t>
      </w:r>
      <w:r w:rsidR="00E72264" w:rsidRPr="00FE0E06">
        <w:rPr>
          <w:rFonts w:ascii="Verdana" w:eastAsia="Times New Roman" w:hAnsi="Verdana"/>
          <w:shd w:val="clear" w:color="auto" w:fill="FEFEFE"/>
        </w:rPr>
        <w:t>остатъчните вещества</w:t>
      </w:r>
      <w:r w:rsidRPr="00FE0E06">
        <w:rPr>
          <w:rFonts w:ascii="Verdana" w:eastAsia="Times New Roman" w:hAnsi="Verdana"/>
          <w:shd w:val="clear" w:color="auto" w:fill="FEFEFE"/>
        </w:rPr>
        <w:t xml:space="preserve"> от пестициди в аналитичната проба. Методите за раздробяване, смилане и смесване се документират.</w:t>
      </w:r>
    </w:p>
    <w:p w14:paraId="2B0E68F1"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Когато е подходящо, аналитичната проба се обработва при специални условия (като температура под 0°С), за да се намалят неблагоприятните ефекти върху пробата.</w:t>
      </w:r>
    </w:p>
    <w:p w14:paraId="62DC9E45"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За определяне на съдържанието на </w:t>
      </w:r>
      <w:r w:rsidR="00E72264"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във или върху храни от аналитичната проба се отделят аналитични части.</w:t>
      </w:r>
    </w:p>
    <w:p w14:paraId="44B0AA29"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Количеството на аналитичните части се определя в зависимост от използвания метод за анализ, степента на смесване и за контролна експертиза.</w:t>
      </w:r>
    </w:p>
    <w:p w14:paraId="487CD2B7"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(5) Когато обработването на аналитичната проба може да доведе до повлияване на съдържанието на </w:t>
      </w:r>
      <w:r w:rsidR="00E72264"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и не съществуват други практически възможности за обработка, може да се получи аналитична част, която да се състои от цели единици или части, отделени от целите единици. В случай че аналитична част се състои от малък брой единици или техни части, се анализират достатъчен брой повторни аналитични части, за да се определи променливостта на средната стойност на съдържание на </w:t>
      </w:r>
      <w:r w:rsidR="00732423"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в пробата.</w:t>
      </w:r>
    </w:p>
    <w:p w14:paraId="77AC9EED"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(6) Когато се налага аналитичните части да бъдат съхранявани преди извършване на анализите, се прилагат методи и срокове на съхранение, които не </w:t>
      </w:r>
      <w:r w:rsidRPr="00FE0E06">
        <w:rPr>
          <w:rFonts w:ascii="Verdana" w:eastAsia="Times New Roman" w:hAnsi="Verdana"/>
          <w:shd w:val="clear" w:color="auto" w:fill="FEFEFE"/>
        </w:rPr>
        <w:lastRenderedPageBreak/>
        <w:t>оказват влияние върху съдържанието на</w:t>
      </w:r>
      <w:r w:rsidR="00732423" w:rsidRPr="00FE0E06">
        <w:rPr>
          <w:rFonts w:ascii="Verdana" w:hAnsi="Verdana"/>
        </w:rPr>
        <w:t xml:space="preserve"> </w:t>
      </w:r>
      <w:r w:rsidR="00732423" w:rsidRPr="00FE0E06">
        <w:rPr>
          <w:rFonts w:ascii="Verdana" w:eastAsia="Times New Roman" w:hAnsi="Verdana"/>
          <w:shd w:val="clear" w:color="auto" w:fill="FEFEFE"/>
        </w:rPr>
        <w:t>остатъчните вещества</w:t>
      </w:r>
      <w:r w:rsidRPr="00FE0E06">
        <w:rPr>
          <w:rFonts w:ascii="Verdana" w:eastAsia="Times New Roman" w:hAnsi="Verdana"/>
          <w:shd w:val="clear" w:color="auto" w:fill="FEFEFE"/>
        </w:rPr>
        <w:t xml:space="preserve"> от пестициди в тях.</w:t>
      </w:r>
    </w:p>
    <w:p w14:paraId="3459F23E"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 Когато е необходимо да се извършат повторни или потвърждаващи анализи, се вземат допълнителните аналитични части.</w:t>
      </w:r>
    </w:p>
    <w:p w14:paraId="79AF1002"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 В случай на контролна експертиза се взема определената аналитична част по ал. 4.</w:t>
      </w:r>
    </w:p>
    <w:p w14:paraId="4C06149D"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(9) За отделянето на аналитичните части могат да се използват инструменти за вземане на проби.</w:t>
      </w:r>
    </w:p>
    <w:p w14:paraId="2051967D"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2AF8F5BE" w14:textId="2E346FD1" w:rsidR="003251AA" w:rsidRPr="00FE0E06" w:rsidRDefault="003251AA" w:rsidP="009C2D43">
      <w:pPr>
        <w:spacing w:line="360" w:lineRule="auto"/>
        <w:jc w:val="center"/>
        <w:rPr>
          <w:rFonts w:ascii="Verdana" w:eastAsia="Times New Roman" w:hAnsi="Verdana"/>
          <w:b/>
          <w:shd w:val="clear" w:color="auto" w:fill="FEFEFE"/>
        </w:rPr>
      </w:pPr>
      <w:r w:rsidRPr="00FE0E06">
        <w:rPr>
          <w:rFonts w:ascii="Verdana" w:eastAsia="Times New Roman" w:hAnsi="Verdana"/>
          <w:shd w:val="clear" w:color="auto" w:fill="FEFEFE"/>
        </w:rPr>
        <w:t>Раздел IV</w:t>
      </w:r>
      <w:r w:rsidR="009F5557" w:rsidRPr="00FE0E06">
        <w:rPr>
          <w:rFonts w:ascii="Verdana" w:eastAsia="Times New Roman" w:hAnsi="Verdana"/>
          <w:shd w:val="clear" w:color="auto" w:fill="FEFEFE"/>
        </w:rPr>
        <w:br/>
      </w:r>
      <w:r w:rsidRPr="00FE0E06">
        <w:rPr>
          <w:rFonts w:ascii="Verdana" w:eastAsia="Times New Roman" w:hAnsi="Verdana"/>
          <w:b/>
          <w:shd w:val="clear" w:color="auto" w:fill="FEFEFE"/>
        </w:rPr>
        <w:t xml:space="preserve">Тълкуване на резултатите от изпитването на храни за съдържание на </w:t>
      </w:r>
      <w:r w:rsidR="003F1E38" w:rsidRPr="00FE0E06">
        <w:rPr>
          <w:rFonts w:ascii="Verdana" w:eastAsia="Times New Roman" w:hAnsi="Verdana"/>
          <w:b/>
          <w:shd w:val="clear" w:color="auto" w:fill="FEFEFE"/>
        </w:rPr>
        <w:t>остатъчни вещества</w:t>
      </w:r>
      <w:r w:rsidRPr="00FE0E06">
        <w:rPr>
          <w:rFonts w:ascii="Verdana" w:eastAsia="Times New Roman" w:hAnsi="Verdana"/>
          <w:b/>
          <w:shd w:val="clear" w:color="auto" w:fill="FEFEFE"/>
        </w:rPr>
        <w:t xml:space="preserve"> от пестициди. Критерии за установяване на съответствие</w:t>
      </w:r>
    </w:p>
    <w:p w14:paraId="2BF84D1F"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6FB36298" w14:textId="058BA490"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F06365" w:rsidRPr="00FE0E06">
        <w:rPr>
          <w:rFonts w:ascii="Verdana" w:eastAsia="Times New Roman" w:hAnsi="Verdana"/>
          <w:b/>
          <w:shd w:val="clear" w:color="auto" w:fill="FEFEFE"/>
        </w:rPr>
        <w:t>3</w:t>
      </w:r>
      <w:r w:rsidR="00DF5EFC" w:rsidRPr="00FE0E06">
        <w:rPr>
          <w:rFonts w:ascii="Verdana" w:eastAsia="Times New Roman" w:hAnsi="Verdana"/>
          <w:b/>
          <w:shd w:val="clear" w:color="auto" w:fill="FEFEFE"/>
        </w:rPr>
        <w:t>7</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w:t>
      </w:r>
      <w:r w:rsidR="007F4027" w:rsidRPr="00FE0E06">
        <w:rPr>
          <w:rFonts w:ascii="Verdana" w:eastAsia="Times New Roman" w:hAnsi="Verdana"/>
          <w:shd w:val="clear" w:color="auto" w:fill="FEFEFE"/>
        </w:rPr>
        <w:t xml:space="preserve">Максимално допустими граници на остатъчни вещества </w:t>
      </w:r>
      <w:r w:rsidRPr="00FE0E06">
        <w:rPr>
          <w:rFonts w:ascii="Verdana" w:eastAsia="Times New Roman" w:hAnsi="Verdana"/>
          <w:shd w:val="clear" w:color="auto" w:fill="FEFEFE"/>
        </w:rPr>
        <w:t>от пестициди във или върху храни се прилагат към общата (съставната) проба.</w:t>
      </w:r>
    </w:p>
    <w:p w14:paraId="4FDA543C" w14:textId="1C1BC471"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007F4027" w:rsidRPr="00FE0E06">
        <w:rPr>
          <w:rFonts w:ascii="Verdana" w:eastAsia="Times New Roman" w:hAnsi="Verdana"/>
          <w:shd w:val="clear" w:color="auto" w:fill="FEFEFE"/>
        </w:rPr>
        <w:t xml:space="preserve">Максимално допустими граници на остатъчни вещества </w:t>
      </w:r>
      <w:r w:rsidRPr="00FE0E06">
        <w:rPr>
          <w:rFonts w:ascii="Verdana" w:eastAsia="Times New Roman" w:hAnsi="Verdana"/>
          <w:shd w:val="clear" w:color="auto" w:fill="FEFEFE"/>
        </w:rPr>
        <w:t>от пестициди за растителни, яйчни или млечни продукти се прилагат към обща (съставна) проба, образувана от една до десет първични (точкови) проби.</w:t>
      </w:r>
    </w:p>
    <w:p w14:paraId="05DE54BF" w14:textId="07B1FBB3"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w:t>
      </w:r>
      <w:r w:rsidR="007F4027" w:rsidRPr="00FE0E06">
        <w:rPr>
          <w:rFonts w:ascii="Verdana" w:eastAsia="Times New Roman" w:hAnsi="Verdana"/>
          <w:shd w:val="clear" w:color="auto" w:fill="FEFEFE"/>
        </w:rPr>
        <w:t xml:space="preserve">Максимално допустими граници на остатъчни вещества </w:t>
      </w:r>
      <w:r w:rsidRPr="00FE0E06">
        <w:rPr>
          <w:rFonts w:ascii="Verdana" w:eastAsia="Times New Roman" w:hAnsi="Verdana"/>
          <w:shd w:val="clear" w:color="auto" w:fill="FEFEFE"/>
        </w:rPr>
        <w:t>от пестициди за месо или птиче месо се прилагат към обща (съставна) проба, която е образувана от една първична (точкова) проба.</w:t>
      </w:r>
    </w:p>
    <w:p w14:paraId="3D65D9C9"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0760C8EB" w14:textId="5934D57E"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F27716" w:rsidRPr="00FE0E06">
        <w:rPr>
          <w:rFonts w:ascii="Verdana" w:eastAsia="Times New Roman" w:hAnsi="Verdana"/>
          <w:b/>
          <w:shd w:val="clear" w:color="auto" w:fill="FEFEFE"/>
        </w:rPr>
        <w:t>3</w:t>
      </w:r>
      <w:r w:rsidR="00DF5EFC" w:rsidRPr="00FE0E06">
        <w:rPr>
          <w:rFonts w:ascii="Verdana" w:eastAsia="Times New Roman" w:hAnsi="Verdana"/>
          <w:b/>
          <w:shd w:val="clear" w:color="auto" w:fill="FEFEFE"/>
        </w:rPr>
        <w:t>8</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Съответствието на изследваните храни с МД</w:t>
      </w:r>
      <w:r w:rsidR="00783305" w:rsidRPr="00FE0E06">
        <w:rPr>
          <w:rFonts w:ascii="Verdana" w:eastAsia="Times New Roman" w:hAnsi="Verdana"/>
          <w:shd w:val="clear" w:color="auto" w:fill="FEFEFE"/>
        </w:rPr>
        <w:t>ГОВ</w:t>
      </w:r>
      <w:r w:rsidRPr="00FE0E06">
        <w:rPr>
          <w:rFonts w:ascii="Verdana" w:eastAsia="Times New Roman" w:hAnsi="Verdana"/>
          <w:shd w:val="clear" w:color="auto" w:fill="FEFEFE"/>
        </w:rPr>
        <w:t xml:space="preserve"> се определя при спазване на следните изисквания:</w:t>
      </w:r>
    </w:p>
    <w:p w14:paraId="27088B22"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аналитичните резултати трябва да са получени от една или повече лабораторни проби, взети от партидата и получени в лабораторията в състояние, което позволява извършването на лабораторните анализи;</w:t>
      </w:r>
    </w:p>
    <w:p w14:paraId="0DCE4DD4" w14:textId="5AEF30EB"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резултатите от анализите трябва да бъдат съпроводени с данни за одобрен</w:t>
      </w:r>
      <w:r w:rsidR="00A02555" w:rsidRPr="00FE0E06">
        <w:rPr>
          <w:rFonts w:ascii="Verdana" w:eastAsia="Times New Roman" w:hAnsi="Verdana"/>
          <w:shd w:val="clear" w:color="auto" w:fill="FEFEFE"/>
        </w:rPr>
        <w:t>а</w:t>
      </w:r>
      <w:r w:rsidRPr="00FE0E06">
        <w:rPr>
          <w:rFonts w:ascii="Verdana" w:eastAsia="Times New Roman" w:hAnsi="Verdana"/>
          <w:shd w:val="clear" w:color="auto" w:fill="FEFEFE"/>
        </w:rPr>
        <w:t xml:space="preserve"> </w:t>
      </w:r>
      <w:r w:rsidR="00A02555" w:rsidRPr="00FE0E06">
        <w:rPr>
          <w:rFonts w:ascii="Verdana" w:eastAsia="Times New Roman" w:hAnsi="Verdana"/>
          <w:shd w:val="clear" w:color="auto" w:fill="FEFEFE"/>
        </w:rPr>
        <w:t>валидност на резултатите</w:t>
      </w:r>
      <w:r w:rsidRPr="00FE0E06">
        <w:rPr>
          <w:rFonts w:ascii="Verdana" w:eastAsia="Times New Roman" w:hAnsi="Verdana"/>
          <w:shd w:val="clear" w:color="auto" w:fill="FEFEFE"/>
        </w:rPr>
        <w:t>;</w:t>
      </w:r>
    </w:p>
    <w:p w14:paraId="3E8C7384"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3. когато се констатира, че </w:t>
      </w:r>
      <w:r w:rsidR="008F4BF9" w:rsidRPr="00FE0E06">
        <w:rPr>
          <w:rFonts w:ascii="Verdana" w:eastAsia="Times New Roman" w:hAnsi="Verdana"/>
          <w:shd w:val="clear" w:color="auto" w:fill="FEFEFE"/>
        </w:rPr>
        <w:t>остатъчно вещество</w:t>
      </w:r>
      <w:r w:rsidRPr="00FE0E06">
        <w:rPr>
          <w:rFonts w:ascii="Verdana" w:eastAsia="Times New Roman" w:hAnsi="Verdana"/>
          <w:shd w:val="clear" w:color="auto" w:fill="FEFEFE"/>
        </w:rPr>
        <w:t xml:space="preserve"> от пестициди превишава МД</w:t>
      </w:r>
      <w:r w:rsidR="008F4BF9" w:rsidRPr="00FE0E06">
        <w:rPr>
          <w:rFonts w:ascii="Verdana" w:eastAsia="Times New Roman" w:hAnsi="Verdana"/>
          <w:shd w:val="clear" w:color="auto" w:fill="FEFEFE"/>
        </w:rPr>
        <w:t xml:space="preserve">ГОВ </w:t>
      </w:r>
      <w:r w:rsidRPr="00FE0E06">
        <w:rPr>
          <w:rFonts w:ascii="Verdana" w:eastAsia="Times New Roman" w:hAnsi="Verdana"/>
          <w:shd w:val="clear" w:color="auto" w:fill="FEFEFE"/>
        </w:rPr>
        <w:t>от пестициди във или върху храни, неговата идентичност трябва да се потвърди и съдържанието му да се установи чрез анализ на една или повече допълнителни аналитични части, приготвени от същите лабораторни проби.</w:t>
      </w:r>
    </w:p>
    <w:p w14:paraId="2D385CF4" w14:textId="77777777" w:rsidR="003251AA" w:rsidRPr="00FE0E06" w:rsidRDefault="003251AA" w:rsidP="009C2D43">
      <w:pPr>
        <w:spacing w:line="360" w:lineRule="auto"/>
        <w:ind w:firstLine="709"/>
        <w:jc w:val="both"/>
        <w:rPr>
          <w:rFonts w:ascii="Verdana" w:eastAsia="Times New Roman" w:hAnsi="Verdana"/>
          <w:shd w:val="clear" w:color="auto" w:fill="FEFEFE"/>
        </w:rPr>
      </w:pPr>
    </w:p>
    <w:p w14:paraId="6652D9D9" w14:textId="253481A9"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F27716" w:rsidRPr="00FE0E06">
        <w:rPr>
          <w:rFonts w:ascii="Verdana" w:eastAsia="Times New Roman" w:hAnsi="Verdana"/>
          <w:b/>
          <w:shd w:val="clear" w:color="auto" w:fill="FEFEFE"/>
        </w:rPr>
        <w:t>3</w:t>
      </w:r>
      <w:r w:rsidR="00DF5EFC" w:rsidRPr="00FE0E06">
        <w:rPr>
          <w:rFonts w:ascii="Verdana" w:eastAsia="Times New Roman" w:hAnsi="Verdana"/>
          <w:b/>
          <w:shd w:val="clear" w:color="auto" w:fill="FEFEFE"/>
        </w:rPr>
        <w:t>9</w:t>
      </w:r>
      <w:r w:rsidRPr="00FE0E06">
        <w:rPr>
          <w:rFonts w:ascii="Verdana" w:eastAsia="Times New Roman" w:hAnsi="Verdana"/>
          <w:b/>
          <w:shd w:val="clear" w:color="auto" w:fill="FEFEFE"/>
        </w:rPr>
        <w:t>.</w:t>
      </w:r>
      <w:r w:rsidR="007C4C00" w:rsidRPr="00FE0E06">
        <w:rPr>
          <w:rFonts w:ascii="Verdana" w:eastAsia="Times New Roman" w:hAnsi="Verdana"/>
          <w:shd w:val="clear" w:color="auto" w:fill="FEFEFE"/>
        </w:rPr>
        <w:t xml:space="preserve"> (1) Партидата съответства на МДГОВ</w:t>
      </w:r>
      <w:r w:rsidRPr="00FE0E06">
        <w:rPr>
          <w:rFonts w:ascii="Verdana" w:eastAsia="Times New Roman" w:hAnsi="Verdana"/>
          <w:shd w:val="clear" w:color="auto" w:fill="FEFEFE"/>
        </w:rPr>
        <w:t xml:space="preserve"> във или върху храни, когато стойностите на аналитичните резултати не надвишават определените в приложение ІІ на Регламент (ЕО) № 396/2005.</w:t>
      </w:r>
    </w:p>
    <w:p w14:paraId="137C588A"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Когато стойностите на резултатите за общата (съставната) проба надвишават определените МД</w:t>
      </w:r>
      <w:r w:rsidR="00E17A73" w:rsidRPr="00FE0E06">
        <w:rPr>
          <w:rFonts w:ascii="Verdana" w:eastAsia="Times New Roman" w:hAnsi="Verdana"/>
          <w:shd w:val="clear" w:color="auto" w:fill="FEFEFE"/>
        </w:rPr>
        <w:t>ГОВ</w:t>
      </w:r>
      <w:r w:rsidRPr="00FE0E06">
        <w:rPr>
          <w:rFonts w:ascii="Verdana" w:eastAsia="Times New Roman" w:hAnsi="Verdana"/>
          <w:shd w:val="clear" w:color="auto" w:fill="FEFEFE"/>
        </w:rPr>
        <w:t xml:space="preserve"> във или върху храни, при издаване на заключение за несъответствие на партидата се вземат предвид:</w:t>
      </w:r>
    </w:p>
    <w:p w14:paraId="245D5F88" w14:textId="77777777" w:rsidR="003251AA"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1. стойностите на резултатите, получени от анализа на една или повече </w:t>
      </w:r>
      <w:r w:rsidRPr="00FE0E06">
        <w:rPr>
          <w:rFonts w:ascii="Verdana" w:eastAsia="Times New Roman" w:hAnsi="Verdana"/>
          <w:shd w:val="clear" w:color="auto" w:fill="FEFEFE"/>
        </w:rPr>
        <w:lastRenderedPageBreak/>
        <w:t>лабораторни проби, според приложението им;</w:t>
      </w:r>
    </w:p>
    <w:p w14:paraId="2D269D21" w14:textId="6A5F0583" w:rsidR="00E1765E" w:rsidRPr="00FE0E06" w:rsidRDefault="003251AA"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точността и прецизността на прилаганите методи за анализ съгласно наличните данни за въведени процедури за </w:t>
      </w:r>
      <w:r w:rsidR="0006399C" w:rsidRPr="00FE0E06">
        <w:rPr>
          <w:rFonts w:ascii="Verdana" w:eastAsia="Times New Roman" w:hAnsi="Verdana"/>
          <w:shd w:val="clear" w:color="auto" w:fill="FEFEFE"/>
        </w:rPr>
        <w:t>валидност на резултатите</w:t>
      </w:r>
      <w:r w:rsidRPr="00FE0E06">
        <w:rPr>
          <w:rFonts w:ascii="Verdana" w:eastAsia="Times New Roman" w:hAnsi="Verdana"/>
          <w:shd w:val="clear" w:color="auto" w:fill="FEFEFE"/>
        </w:rPr>
        <w:t xml:space="preserve"> при определяне на </w:t>
      </w:r>
      <w:r w:rsidR="008F4BF9"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w:t>
      </w:r>
    </w:p>
    <w:p w14:paraId="3D66C1B9" w14:textId="77777777" w:rsidR="00626765" w:rsidRPr="00FE0E06" w:rsidRDefault="00626765" w:rsidP="009C2D43">
      <w:pPr>
        <w:spacing w:line="360" w:lineRule="auto"/>
        <w:ind w:firstLine="709"/>
        <w:jc w:val="both"/>
        <w:rPr>
          <w:rFonts w:ascii="Verdana" w:eastAsia="Times New Roman" w:hAnsi="Verdana"/>
          <w:shd w:val="clear" w:color="auto" w:fill="FEFEFE"/>
        </w:rPr>
      </w:pPr>
    </w:p>
    <w:p w14:paraId="2A229BAB" w14:textId="77777777" w:rsidR="00283333" w:rsidRPr="00FE0E06" w:rsidRDefault="00283333" w:rsidP="009C2D43">
      <w:pPr>
        <w:spacing w:line="360" w:lineRule="auto"/>
        <w:jc w:val="center"/>
        <w:rPr>
          <w:rFonts w:ascii="Verdana" w:eastAsia="Times New Roman" w:hAnsi="Verdana"/>
          <w:spacing w:val="70"/>
          <w:shd w:val="clear" w:color="auto" w:fill="FEFEFE"/>
        </w:rPr>
      </w:pPr>
      <w:r w:rsidRPr="00FE0E06">
        <w:rPr>
          <w:rFonts w:ascii="Verdana" w:eastAsia="Times New Roman" w:hAnsi="Verdana"/>
          <w:spacing w:val="70"/>
          <w:shd w:val="clear" w:color="auto" w:fill="FEFEFE"/>
        </w:rPr>
        <w:t>Глава четвърта</w:t>
      </w:r>
    </w:p>
    <w:p w14:paraId="0CBAB136" w14:textId="77777777" w:rsidR="00626765" w:rsidRPr="00FE0E06" w:rsidRDefault="00283333" w:rsidP="009C2D43">
      <w:pPr>
        <w:spacing w:line="360" w:lineRule="auto"/>
        <w:jc w:val="center"/>
        <w:rPr>
          <w:rFonts w:ascii="Verdana" w:eastAsia="Times New Roman" w:hAnsi="Verdana"/>
          <w:shd w:val="clear" w:color="auto" w:fill="FEFEFE"/>
        </w:rPr>
      </w:pPr>
      <w:r w:rsidRPr="00FE0E06">
        <w:rPr>
          <w:rFonts w:ascii="Verdana" w:eastAsia="Times New Roman" w:hAnsi="Verdana"/>
          <w:shd w:val="clear" w:color="auto" w:fill="FEFEFE"/>
        </w:rPr>
        <w:t>УСЛОВИЯ И РЕД ЗА ВЗЕМАНЕ НА ПРОБИ И МЕТОДИ ЗА АНАЛИЗ НА ПЧЕЛЕН МЕД</w:t>
      </w:r>
    </w:p>
    <w:p w14:paraId="712D2008" w14:textId="77777777" w:rsidR="00CA519F" w:rsidRPr="00FE0E06" w:rsidRDefault="00CA519F" w:rsidP="009C2D43">
      <w:pPr>
        <w:spacing w:line="360" w:lineRule="auto"/>
        <w:ind w:firstLine="709"/>
        <w:jc w:val="both"/>
        <w:rPr>
          <w:rFonts w:ascii="Verdana" w:eastAsia="Times New Roman" w:hAnsi="Verdana"/>
          <w:shd w:val="clear" w:color="auto" w:fill="FEFEFE"/>
        </w:rPr>
      </w:pPr>
    </w:p>
    <w:p w14:paraId="66F6925F" w14:textId="2B1D9651" w:rsidR="00664EA3" w:rsidRPr="00FE0E06" w:rsidRDefault="00664EA3" w:rsidP="009C2D43">
      <w:pPr>
        <w:spacing w:line="360" w:lineRule="auto"/>
        <w:ind w:firstLine="709"/>
        <w:jc w:val="both"/>
        <w:rPr>
          <w:rFonts w:ascii="Verdana" w:eastAsia="Times New Roman" w:hAnsi="Verdana"/>
          <w:b/>
          <w:shd w:val="clear" w:color="auto" w:fill="FEFEFE"/>
        </w:rPr>
      </w:pPr>
      <w:r w:rsidRPr="00FE0E06">
        <w:rPr>
          <w:rFonts w:ascii="Verdana" w:eastAsia="Times New Roman" w:hAnsi="Verdana"/>
          <w:b/>
          <w:shd w:val="clear" w:color="auto" w:fill="FEFEFE"/>
        </w:rPr>
        <w:t>Чл. 40.</w:t>
      </w:r>
      <w:r w:rsidRPr="00FE0E06">
        <w:rPr>
          <w:rFonts w:ascii="Verdana" w:eastAsia="Times New Roman" w:hAnsi="Verdana"/>
          <w:shd w:val="clear" w:color="auto" w:fill="FEFEFE"/>
        </w:rPr>
        <w:t xml:space="preserve"> </w:t>
      </w:r>
      <w:r w:rsidRPr="00FE0E06">
        <w:rPr>
          <w:rFonts w:ascii="Verdana" w:hAnsi="Verdana"/>
        </w:rPr>
        <w:t>Вземането на проби от пчелен мед, както и всички дейности, които включват или имат като резултат вземането на проби, опаковането на пробите, изпращането им до лабораторията за анализ и подготовката на пълната документация, придружаваща пробите, се извършва от служител по чл. 2, ал. 1</w:t>
      </w:r>
      <w:r w:rsidR="008C706A" w:rsidRPr="00FE0E06">
        <w:rPr>
          <w:rFonts w:ascii="Verdana" w:hAnsi="Verdana"/>
        </w:rPr>
        <w:t xml:space="preserve">, при спазване на изискванията </w:t>
      </w:r>
      <w:r w:rsidRPr="00FE0E06">
        <w:rPr>
          <w:rFonts w:ascii="Verdana" w:hAnsi="Verdana"/>
        </w:rPr>
        <w:t>по</w:t>
      </w:r>
      <w:r w:rsidR="00273AEC" w:rsidRPr="00FE0E06">
        <w:rPr>
          <w:rFonts w:ascii="Verdana" w:hAnsi="Verdana"/>
        </w:rPr>
        <w:t xml:space="preserve"> г</w:t>
      </w:r>
      <w:r w:rsidRPr="00FE0E06">
        <w:rPr>
          <w:rFonts w:ascii="Verdana" w:hAnsi="Verdana"/>
        </w:rPr>
        <w:t>лав</w:t>
      </w:r>
      <w:r w:rsidR="00497CDE" w:rsidRPr="00FE0E06">
        <w:rPr>
          <w:rFonts w:ascii="Verdana" w:hAnsi="Verdana"/>
        </w:rPr>
        <w:t>и</w:t>
      </w:r>
      <w:r w:rsidR="00273AEC" w:rsidRPr="00FE0E06">
        <w:rPr>
          <w:rFonts w:ascii="Verdana" w:hAnsi="Verdana"/>
        </w:rPr>
        <w:t xml:space="preserve"> първа,</w:t>
      </w:r>
      <w:r w:rsidR="00497CDE" w:rsidRPr="00FE0E06">
        <w:rPr>
          <w:rFonts w:ascii="Verdana" w:hAnsi="Verdana"/>
        </w:rPr>
        <w:t xml:space="preserve"> втора</w:t>
      </w:r>
      <w:r w:rsidR="00273AEC" w:rsidRPr="00FE0E06">
        <w:rPr>
          <w:rFonts w:ascii="Verdana" w:hAnsi="Verdana"/>
        </w:rPr>
        <w:t xml:space="preserve"> и четвърта</w:t>
      </w:r>
      <w:r w:rsidRPr="00FE0E06">
        <w:rPr>
          <w:rFonts w:ascii="Verdana" w:hAnsi="Verdana"/>
        </w:rPr>
        <w:t>.</w:t>
      </w:r>
    </w:p>
    <w:p w14:paraId="1C5A2825" w14:textId="77777777" w:rsidR="00664EA3" w:rsidRPr="00FE0E06" w:rsidRDefault="00664EA3" w:rsidP="009C2D43">
      <w:pPr>
        <w:spacing w:line="360" w:lineRule="auto"/>
        <w:ind w:firstLine="709"/>
        <w:jc w:val="both"/>
        <w:rPr>
          <w:rFonts w:ascii="Verdana" w:eastAsia="Times New Roman" w:hAnsi="Verdana"/>
          <w:b/>
          <w:shd w:val="clear" w:color="auto" w:fill="FEFEFE"/>
        </w:rPr>
      </w:pPr>
    </w:p>
    <w:p w14:paraId="6B32D4AE" w14:textId="77AE63C6"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Чл. </w:t>
      </w:r>
      <w:r w:rsidR="00DF5EFC" w:rsidRPr="00FE0E06">
        <w:rPr>
          <w:rFonts w:ascii="Verdana" w:eastAsia="Times New Roman" w:hAnsi="Verdana"/>
          <w:b/>
          <w:shd w:val="clear" w:color="auto" w:fill="FEFEFE"/>
        </w:rPr>
        <w:t>4</w:t>
      </w:r>
      <w:r w:rsidR="00920CA3" w:rsidRPr="00FE0E06">
        <w:rPr>
          <w:rFonts w:ascii="Verdana" w:eastAsia="Times New Roman" w:hAnsi="Verdana"/>
          <w:b/>
          <w:shd w:val="clear" w:color="auto" w:fill="FEFEFE"/>
        </w:rPr>
        <w:t>1</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Анализът на пчелния мед се извършва за определяне на:</w:t>
      </w:r>
    </w:p>
    <w:p w14:paraId="18160821"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органолептични показатели;</w:t>
      </w:r>
    </w:p>
    <w:p w14:paraId="2042A9A4"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съдържание на захари;</w:t>
      </w:r>
    </w:p>
    <w:p w14:paraId="3872AF47"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водно съдържание;</w:t>
      </w:r>
    </w:p>
    <w:p w14:paraId="22BB0133"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неразтворими примеси във вода;</w:t>
      </w:r>
    </w:p>
    <w:p w14:paraId="7B29C329"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 електропроводимост;</w:t>
      </w:r>
    </w:p>
    <w:p w14:paraId="0C310099"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 свободна киселинност;</w:t>
      </w:r>
    </w:p>
    <w:p w14:paraId="4EF09512"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 диастазна активност;</w:t>
      </w:r>
    </w:p>
    <w:p w14:paraId="7E93A2CF" w14:textId="77777777" w:rsidR="00CA519F"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 количество на хидроксиметилфурфурола;</w:t>
      </w:r>
    </w:p>
    <w:p w14:paraId="00D9E626" w14:textId="77777777" w:rsidR="00626765" w:rsidRPr="00FE0E06" w:rsidRDefault="00CA519F"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9. поленова характеристика.</w:t>
      </w:r>
    </w:p>
    <w:p w14:paraId="425EF887" w14:textId="77777777" w:rsidR="005F0CA1" w:rsidRPr="00FE0E06" w:rsidRDefault="005F0CA1" w:rsidP="009C2D43">
      <w:pPr>
        <w:spacing w:line="360" w:lineRule="auto"/>
        <w:ind w:firstLine="709"/>
        <w:jc w:val="both"/>
        <w:rPr>
          <w:rFonts w:ascii="Verdana" w:eastAsia="Times New Roman" w:hAnsi="Verdana"/>
          <w:shd w:val="clear" w:color="auto" w:fill="FEFEFE"/>
        </w:rPr>
      </w:pPr>
    </w:p>
    <w:p w14:paraId="507119C7" w14:textId="78369AF6" w:rsidR="005F0CA1" w:rsidRPr="00FE0E06" w:rsidRDefault="005F0CA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4</w:t>
      </w:r>
      <w:r w:rsidR="007C4AA8" w:rsidRPr="00FE0E06">
        <w:rPr>
          <w:rFonts w:ascii="Verdana" w:eastAsia="Times New Roman" w:hAnsi="Verdana"/>
          <w:b/>
          <w:shd w:val="clear" w:color="auto" w:fill="FEFEFE"/>
        </w:rPr>
        <w:t>2</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От всяка партида в зависимост от размера на партидата и обема на опаковките се вземат </w:t>
      </w:r>
      <w:r w:rsidR="00B82698" w:rsidRPr="00FE0E06">
        <w:rPr>
          <w:rFonts w:ascii="Verdana" w:eastAsia="Times New Roman" w:hAnsi="Verdana"/>
          <w:shd w:val="clear" w:color="auto" w:fill="FEFEFE"/>
        </w:rPr>
        <w:t>точков</w:t>
      </w:r>
      <w:r w:rsidRPr="00FE0E06">
        <w:rPr>
          <w:rFonts w:ascii="Verdana" w:eastAsia="Times New Roman" w:hAnsi="Verdana"/>
          <w:shd w:val="clear" w:color="auto" w:fill="FEFEFE"/>
        </w:rPr>
        <w:t>и проби в еднакви количества, както следва:</w:t>
      </w:r>
    </w:p>
    <w:p w14:paraId="1DF6B838" w14:textId="1A2F37BC" w:rsidR="005F0CA1" w:rsidRPr="00FE0E06" w:rsidRDefault="005F0CA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1. от съдове с вместимост до 1 kg </w:t>
      </w:r>
      <w:r w:rsidR="00BD087F"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от 5 % от опаковките;</w:t>
      </w:r>
    </w:p>
    <w:p w14:paraId="1D05F66A" w14:textId="50284F54" w:rsidR="005F0CA1" w:rsidRPr="00FE0E06" w:rsidRDefault="005F0CA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2. от съдове с вместимост над 1 kg </w:t>
      </w:r>
      <w:r w:rsidR="00BD087F"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от 15 % от броя на опаковките; при монофлорните и мановите медове в опаковки над 25 kg се вземат проби от 50 % от броя на опаковките при партиди над 500 kg и от 100 % от броя на опаковките при партиди под 500 kg.</w:t>
      </w:r>
    </w:p>
    <w:p w14:paraId="08CB1195" w14:textId="77777777" w:rsidR="005F0CA1" w:rsidRPr="00FE0E06" w:rsidRDefault="005F0CA1" w:rsidP="009C2D43">
      <w:pPr>
        <w:spacing w:line="360" w:lineRule="auto"/>
        <w:ind w:firstLine="709"/>
        <w:jc w:val="both"/>
        <w:rPr>
          <w:rFonts w:ascii="Verdana" w:eastAsia="Times New Roman" w:hAnsi="Verdana"/>
          <w:shd w:val="clear" w:color="auto" w:fill="FEFEFE"/>
        </w:rPr>
      </w:pPr>
    </w:p>
    <w:p w14:paraId="716E4922" w14:textId="61E3CF45" w:rsidR="005F0CA1" w:rsidRPr="00FE0E06" w:rsidRDefault="005F0CA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4</w:t>
      </w:r>
      <w:r w:rsidR="007C4AA8" w:rsidRPr="00FE0E06">
        <w:rPr>
          <w:rFonts w:ascii="Verdana" w:eastAsia="Times New Roman" w:hAnsi="Verdana"/>
          <w:b/>
          <w:shd w:val="clear" w:color="auto" w:fill="FEFEFE"/>
        </w:rPr>
        <w:t>3</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w:t>
      </w:r>
      <w:r w:rsidR="00D04280" w:rsidRPr="00FE0E06">
        <w:rPr>
          <w:rFonts w:ascii="Verdana" w:eastAsia="Times New Roman" w:hAnsi="Verdana"/>
          <w:shd w:val="clear" w:color="auto" w:fill="FEFEFE"/>
        </w:rPr>
        <w:t>Т</w:t>
      </w:r>
      <w:r w:rsidR="00B82698" w:rsidRPr="00FE0E06">
        <w:rPr>
          <w:rFonts w:ascii="Verdana" w:eastAsia="Times New Roman" w:hAnsi="Verdana"/>
          <w:shd w:val="clear" w:color="auto" w:fill="FEFEFE"/>
        </w:rPr>
        <w:t xml:space="preserve">очкови </w:t>
      </w:r>
      <w:r w:rsidRPr="00FE0E06">
        <w:rPr>
          <w:rFonts w:ascii="Verdana" w:eastAsia="Times New Roman" w:hAnsi="Verdana"/>
          <w:shd w:val="clear" w:color="auto" w:fill="FEFEFE"/>
        </w:rPr>
        <w:t>проби от мед във восъчна пита се вземат от една пита на всеки 30, но не по-малко от 3 пити, по следния начин: срязва се горната част на питата и медът се отделя от питата чрез пресоване и прецеждане през марля или мрежа с отвори с големина до 0,5 mm.</w:t>
      </w:r>
    </w:p>
    <w:p w14:paraId="2EF88C8C" w14:textId="77777777" w:rsidR="005F0CA1" w:rsidRPr="00FE0E06" w:rsidRDefault="005F0CA1" w:rsidP="009C2D43">
      <w:pPr>
        <w:spacing w:line="360" w:lineRule="auto"/>
        <w:ind w:firstLine="709"/>
        <w:jc w:val="both"/>
        <w:rPr>
          <w:rFonts w:ascii="Verdana" w:eastAsia="Times New Roman" w:hAnsi="Verdana"/>
          <w:shd w:val="clear" w:color="auto" w:fill="FEFEFE"/>
        </w:rPr>
      </w:pPr>
    </w:p>
    <w:p w14:paraId="10349F9E" w14:textId="7EF631C4" w:rsidR="00D04280" w:rsidRPr="00FE0E06" w:rsidRDefault="005F0CA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4</w:t>
      </w:r>
      <w:r w:rsidR="007C4AA8" w:rsidRPr="00FE0E06">
        <w:rPr>
          <w:rFonts w:ascii="Verdana" w:eastAsia="Times New Roman" w:hAnsi="Verdana"/>
          <w:b/>
          <w:shd w:val="clear" w:color="auto" w:fill="FEFEFE"/>
        </w:rPr>
        <w:t>4</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(1) От </w:t>
      </w:r>
      <w:r w:rsidR="00D04280" w:rsidRPr="00FE0E06">
        <w:rPr>
          <w:rFonts w:ascii="Verdana" w:eastAsia="Times New Roman" w:hAnsi="Verdana"/>
          <w:shd w:val="clear" w:color="auto" w:fill="FEFEFE"/>
        </w:rPr>
        <w:t>точкови</w:t>
      </w:r>
      <w:r w:rsidRPr="00FE0E06">
        <w:rPr>
          <w:rFonts w:ascii="Verdana" w:eastAsia="Times New Roman" w:hAnsi="Verdana"/>
          <w:shd w:val="clear" w:color="auto" w:fill="FEFEFE"/>
        </w:rPr>
        <w:t>те проби по чл. 4</w:t>
      </w:r>
      <w:r w:rsidR="00156C13" w:rsidRPr="00FE0E06">
        <w:rPr>
          <w:rFonts w:ascii="Verdana" w:eastAsia="Times New Roman" w:hAnsi="Verdana"/>
          <w:shd w:val="clear" w:color="auto" w:fill="FEFEFE"/>
        </w:rPr>
        <w:t>2</w:t>
      </w:r>
      <w:r w:rsidRPr="00FE0E06">
        <w:rPr>
          <w:rFonts w:ascii="Verdana" w:eastAsia="Times New Roman" w:hAnsi="Verdana"/>
          <w:shd w:val="clear" w:color="auto" w:fill="FEFEFE"/>
        </w:rPr>
        <w:t xml:space="preserve"> и </w:t>
      </w:r>
      <w:r w:rsidR="00B82698" w:rsidRPr="00FE0E06">
        <w:rPr>
          <w:rFonts w:ascii="Verdana" w:eastAsia="Times New Roman" w:hAnsi="Verdana"/>
          <w:shd w:val="clear" w:color="auto" w:fill="FEFEFE"/>
        </w:rPr>
        <w:t>4</w:t>
      </w:r>
      <w:r w:rsidR="007C4AA8" w:rsidRPr="00FE0E06">
        <w:rPr>
          <w:rFonts w:ascii="Verdana" w:eastAsia="Times New Roman" w:hAnsi="Verdana"/>
          <w:shd w:val="clear" w:color="auto" w:fill="FEFEFE"/>
        </w:rPr>
        <w:t>3</w:t>
      </w:r>
      <w:r w:rsidRPr="00FE0E06">
        <w:rPr>
          <w:rFonts w:ascii="Verdana" w:eastAsia="Times New Roman" w:hAnsi="Verdana"/>
          <w:shd w:val="clear" w:color="auto" w:fill="FEFEFE"/>
        </w:rPr>
        <w:t xml:space="preserve"> се образува </w:t>
      </w:r>
      <w:r w:rsidR="00D04280" w:rsidRPr="00FE0E06">
        <w:rPr>
          <w:rFonts w:ascii="Verdana" w:eastAsia="Times New Roman" w:hAnsi="Verdana"/>
          <w:shd w:val="clear" w:color="auto" w:fill="FEFEFE"/>
        </w:rPr>
        <w:t>обща</w:t>
      </w:r>
      <w:r w:rsidRPr="00FE0E06">
        <w:rPr>
          <w:rFonts w:ascii="Verdana" w:eastAsia="Times New Roman" w:hAnsi="Verdana"/>
          <w:shd w:val="clear" w:color="auto" w:fill="FEFEFE"/>
        </w:rPr>
        <w:t xml:space="preserve"> проба в количество не по-малко от 1 kg</w:t>
      </w:r>
      <w:r w:rsidR="00D04280" w:rsidRPr="00FE0E06">
        <w:rPr>
          <w:rFonts w:ascii="Verdana" w:eastAsia="Times New Roman" w:hAnsi="Verdana"/>
          <w:shd w:val="clear" w:color="auto" w:fill="FEFEFE"/>
        </w:rPr>
        <w:t>.</w:t>
      </w:r>
    </w:p>
    <w:p w14:paraId="4DDC322F" w14:textId="77777777" w:rsidR="00B36164" w:rsidRPr="00FE0E06" w:rsidRDefault="00B36164"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(2) От общата проба чрез смесване и хомогенизиране се съставя средна проба.</w:t>
      </w:r>
    </w:p>
    <w:p w14:paraId="137E2159" w14:textId="77777777" w:rsidR="00B36164" w:rsidRPr="00FE0E06" w:rsidRDefault="00B36164"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Ако медът е кристализирал и не позволява добро размесване, средната проба се обработва в затворен съд, поставен на водна баня с температура до 40°C до 2 часа.</w:t>
      </w:r>
    </w:p>
    <w:p w14:paraId="68D218DD" w14:textId="2908FA2D" w:rsidR="00334D7C" w:rsidRPr="00FE0E06" w:rsidRDefault="00B36164"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 Получената средна проба се разделя на две равни части, за получаване на двойна лабораторна проба за целите на официалния контрол</w:t>
      </w:r>
      <w:r w:rsidR="00112CA8" w:rsidRPr="00FE0E06">
        <w:rPr>
          <w:rFonts w:ascii="Verdana" w:eastAsia="Times New Roman" w:hAnsi="Verdana"/>
          <w:shd w:val="clear" w:color="auto" w:fill="FEFEFE"/>
        </w:rPr>
        <w:t xml:space="preserve">, съгласно чл. 7, ал. </w:t>
      </w:r>
      <w:r w:rsidR="00563579" w:rsidRPr="00FE0E06">
        <w:rPr>
          <w:rFonts w:ascii="Verdana" w:eastAsia="Times New Roman" w:hAnsi="Verdana"/>
          <w:shd w:val="clear" w:color="auto" w:fill="FEFEFE"/>
        </w:rPr>
        <w:t>2</w:t>
      </w:r>
      <w:r w:rsidRPr="00FE0E06">
        <w:rPr>
          <w:rFonts w:ascii="Verdana" w:eastAsia="Times New Roman" w:hAnsi="Verdana"/>
          <w:shd w:val="clear" w:color="auto" w:fill="FEFEFE"/>
        </w:rPr>
        <w:t>.</w:t>
      </w:r>
    </w:p>
    <w:p w14:paraId="5F10C5B4" w14:textId="77777777" w:rsidR="00C06CC3" w:rsidRPr="00FE0E06" w:rsidRDefault="00C06CC3" w:rsidP="009C2D43">
      <w:pPr>
        <w:spacing w:line="360" w:lineRule="auto"/>
        <w:ind w:firstLine="709"/>
        <w:jc w:val="both"/>
        <w:rPr>
          <w:rFonts w:ascii="Verdana" w:eastAsia="Times New Roman" w:hAnsi="Verdana"/>
          <w:shd w:val="clear" w:color="auto" w:fill="FEFEFE"/>
        </w:rPr>
      </w:pPr>
    </w:p>
    <w:p w14:paraId="217D680E" w14:textId="07E3355D" w:rsidR="005F0CA1" w:rsidRPr="00FE0E06" w:rsidRDefault="005F0CA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Чл. 4</w:t>
      </w:r>
      <w:r w:rsidR="007C4AA8" w:rsidRPr="00FE0E06">
        <w:rPr>
          <w:rFonts w:ascii="Verdana" w:eastAsia="Times New Roman" w:hAnsi="Verdana"/>
          <w:b/>
          <w:shd w:val="clear" w:color="auto" w:fill="FEFEFE"/>
        </w:rPr>
        <w:t>5</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Методите за анализ на пчелния мед са </w:t>
      </w:r>
      <w:r w:rsidR="008A65E1" w:rsidRPr="00FE0E06">
        <w:rPr>
          <w:rFonts w:ascii="Verdana" w:eastAsia="Times New Roman" w:hAnsi="Verdana"/>
          <w:shd w:val="clear" w:color="auto" w:fill="FEFEFE"/>
        </w:rPr>
        <w:t>о</w:t>
      </w:r>
      <w:r w:rsidRPr="00FE0E06">
        <w:rPr>
          <w:rFonts w:ascii="Verdana" w:eastAsia="Times New Roman" w:hAnsi="Verdana"/>
          <w:shd w:val="clear" w:color="auto" w:fill="FEFEFE"/>
        </w:rPr>
        <w:t>писани в приложение №</w:t>
      </w:r>
      <w:r w:rsidR="003146E5" w:rsidRPr="00FE0E06">
        <w:rPr>
          <w:rFonts w:ascii="Verdana" w:eastAsia="Times New Roman" w:hAnsi="Verdana"/>
          <w:shd w:val="clear" w:color="auto" w:fill="FEFEFE"/>
        </w:rPr>
        <w:t xml:space="preserve"> 9</w:t>
      </w:r>
      <w:r w:rsidRPr="00FE0E06">
        <w:rPr>
          <w:rFonts w:ascii="Verdana" w:eastAsia="Times New Roman" w:hAnsi="Verdana"/>
          <w:shd w:val="clear" w:color="auto" w:fill="FEFEFE"/>
        </w:rPr>
        <w:t>.</w:t>
      </w:r>
    </w:p>
    <w:p w14:paraId="630D9682" w14:textId="77777777" w:rsidR="008C58A7" w:rsidRPr="00FE0E06" w:rsidRDefault="008C58A7" w:rsidP="00BD087F">
      <w:pPr>
        <w:spacing w:line="360" w:lineRule="auto"/>
        <w:ind w:firstLine="709"/>
        <w:jc w:val="both"/>
        <w:rPr>
          <w:rFonts w:ascii="Verdana" w:eastAsia="Times New Roman" w:hAnsi="Verdana"/>
          <w:shd w:val="clear" w:color="auto" w:fill="FEFEFE"/>
        </w:rPr>
      </w:pPr>
    </w:p>
    <w:p w14:paraId="1B53E6A0" w14:textId="015D6823" w:rsidR="008C58A7" w:rsidRPr="00FE0E06" w:rsidRDefault="008C58A7" w:rsidP="009C2D43">
      <w:pPr>
        <w:spacing w:line="360" w:lineRule="auto"/>
        <w:jc w:val="center"/>
        <w:rPr>
          <w:rFonts w:ascii="Verdana" w:eastAsia="Times New Roman" w:hAnsi="Verdana"/>
          <w:b/>
          <w:shd w:val="clear" w:color="auto" w:fill="FEFEFE"/>
        </w:rPr>
      </w:pPr>
      <w:r w:rsidRPr="00FE0E06">
        <w:rPr>
          <w:rFonts w:ascii="Verdana" w:eastAsia="Times New Roman" w:hAnsi="Verdana"/>
          <w:b/>
          <w:shd w:val="clear" w:color="auto" w:fill="FEFEFE"/>
        </w:rPr>
        <w:t>Допълнителни разпоредби</w:t>
      </w:r>
    </w:p>
    <w:p w14:paraId="7770B9F6" w14:textId="77777777" w:rsidR="00721AE1" w:rsidRPr="00FE0E06" w:rsidRDefault="00721AE1" w:rsidP="00BD087F">
      <w:pPr>
        <w:spacing w:line="360" w:lineRule="auto"/>
        <w:ind w:firstLine="709"/>
        <w:jc w:val="both"/>
        <w:rPr>
          <w:rFonts w:ascii="Verdana" w:eastAsia="Times New Roman" w:hAnsi="Verdana"/>
          <w:shd w:val="clear" w:color="auto" w:fill="FEFEFE"/>
        </w:rPr>
      </w:pPr>
    </w:p>
    <w:p w14:paraId="7CC34317" w14:textId="77777777" w:rsidR="00443F53" w:rsidRPr="00FE0E06" w:rsidRDefault="00443F53"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1.</w:t>
      </w:r>
      <w:r w:rsidRPr="00FE0E06">
        <w:rPr>
          <w:rFonts w:ascii="Verdana" w:eastAsia="Times New Roman" w:hAnsi="Verdana"/>
          <w:shd w:val="clear" w:color="auto" w:fill="FEFEFE"/>
        </w:rPr>
        <w:t xml:space="preserve"> По смисъла на тази наредба:</w:t>
      </w:r>
    </w:p>
    <w:p w14:paraId="69F1C7AF"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1. „Аналитична проба“ е количеството материал, приготвено за анализ от лабораторната проба чрез отделяне на частта от продукта, която ще се анализира за определяне съдържанието на </w:t>
      </w:r>
      <w:r w:rsidR="008E0F6D"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и след това смесва, стрива и фино раздробява и др., с цел отделяне на аналитичните части.</w:t>
      </w:r>
    </w:p>
    <w:p w14:paraId="7B866800"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w:t>
      </w:r>
      <w:r w:rsidR="003A1CCE" w:rsidRPr="00FE0E06">
        <w:rPr>
          <w:rFonts w:ascii="Verdana" w:eastAsia="Times New Roman" w:hAnsi="Verdana"/>
          <w:shd w:val="clear" w:color="auto" w:fill="FEFEFE"/>
        </w:rPr>
        <w:t xml:space="preserve">. „Аналитична част“ е представително количество материал, отделено от аналитичната проба, в количество, необходимо за извършване на определянето на съдържанието на </w:t>
      </w:r>
      <w:r w:rsidR="008E0F6D" w:rsidRPr="00FE0E06">
        <w:rPr>
          <w:rFonts w:ascii="Verdana" w:eastAsia="Times New Roman" w:hAnsi="Verdana"/>
          <w:shd w:val="clear" w:color="auto" w:fill="FEFEFE"/>
        </w:rPr>
        <w:t>остатъчни вещества</w:t>
      </w:r>
      <w:r w:rsidR="003A1CCE" w:rsidRPr="00FE0E06">
        <w:rPr>
          <w:rFonts w:ascii="Verdana" w:eastAsia="Times New Roman" w:hAnsi="Verdana"/>
          <w:shd w:val="clear" w:color="auto" w:fill="FEFEFE"/>
        </w:rPr>
        <w:t xml:space="preserve"> от пестициди.</w:t>
      </w:r>
    </w:p>
    <w:p w14:paraId="6E50C9A0" w14:textId="30FA9E4F" w:rsidR="00443F53"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w:t>
      </w:r>
      <w:r w:rsidR="00443F53" w:rsidRPr="00FE0E06">
        <w:rPr>
          <w:rFonts w:ascii="Verdana" w:eastAsia="Times New Roman" w:hAnsi="Verdana"/>
          <w:shd w:val="clear" w:color="auto" w:fill="FEFEFE"/>
        </w:rPr>
        <w:t xml:space="preserve">. „Бързоразвалящи се храни“ са храни, които след кратък период от време могат да представляват непосредствена опасност за човешкото здраве и след крайната дата на „срока на годност“ не отговарят на изискванията за безопасност в съответствие с чл. 14, параграфи 2 </w:t>
      </w:r>
      <w:r w:rsidR="00BD087F" w:rsidRPr="00FE0E06">
        <w:rPr>
          <w:rFonts w:ascii="Verdana" w:eastAsia="Times New Roman" w:hAnsi="Verdana"/>
          <w:shd w:val="clear" w:color="auto" w:fill="FEFEFE"/>
        </w:rPr>
        <w:t>–</w:t>
      </w:r>
      <w:r w:rsidR="00443F53" w:rsidRPr="00FE0E06">
        <w:rPr>
          <w:rFonts w:ascii="Verdana" w:eastAsia="Times New Roman" w:hAnsi="Verdana"/>
          <w:shd w:val="clear" w:color="auto" w:fill="FEFEFE"/>
        </w:rPr>
        <w:t xml:space="preserve"> 5 от Регламент (ЕО) № 178/2002.</w:t>
      </w:r>
    </w:p>
    <w:p w14:paraId="2C53E242"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w:t>
      </w:r>
      <w:r w:rsidR="003A1CCE" w:rsidRPr="00FE0E06">
        <w:rPr>
          <w:rFonts w:ascii="Verdana" w:eastAsia="Times New Roman" w:hAnsi="Verdana"/>
          <w:shd w:val="clear" w:color="auto" w:fill="FEFEFE"/>
        </w:rPr>
        <w:t>. „Вземане на проби“ е дейността по събиране и приготвяне на пробите.</w:t>
      </w:r>
    </w:p>
    <w:p w14:paraId="291BBD71" w14:textId="77777777" w:rsidR="00443F53"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w:t>
      </w:r>
      <w:r w:rsidR="00DA5373" w:rsidRPr="00FE0E06">
        <w:rPr>
          <w:rFonts w:ascii="Verdana" w:eastAsia="Times New Roman" w:hAnsi="Verdana"/>
          <w:shd w:val="clear" w:color="auto" w:fill="FEFEFE"/>
        </w:rPr>
        <w:t>. „Двойна лабораторна проба“</w:t>
      </w:r>
      <w:r w:rsidR="00443F53" w:rsidRPr="00FE0E06">
        <w:rPr>
          <w:rFonts w:ascii="Verdana" w:eastAsia="Times New Roman" w:hAnsi="Verdana"/>
          <w:shd w:val="clear" w:color="auto" w:fill="FEFEFE"/>
        </w:rPr>
        <w:t xml:space="preserve"> е пробата, която постъпва в лабораторията за лабораторно изпитване; тя представлява средната проба, разделена на две равни части; всяка част е в минималното количество, необходимо за лабораторното изпитване, определено в приложение № 1.</w:t>
      </w:r>
    </w:p>
    <w:p w14:paraId="283F6C1F"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w:t>
      </w:r>
      <w:r w:rsidR="003A1CCE" w:rsidRPr="00FE0E06">
        <w:rPr>
          <w:rFonts w:ascii="Verdana" w:eastAsia="Times New Roman" w:hAnsi="Verdana"/>
          <w:shd w:val="clear" w:color="auto" w:fill="FEFEFE"/>
        </w:rPr>
        <w:t xml:space="preserve">. „Единица“ е най-малката частица в една партида, която трябва да се отдели, за да се образува цяла или част от първична (точкова) проба за определяне съдържанието на </w:t>
      </w:r>
      <w:r w:rsidR="008E0F6D" w:rsidRPr="00FE0E06">
        <w:rPr>
          <w:rFonts w:ascii="Verdana" w:eastAsia="Times New Roman" w:hAnsi="Verdana"/>
          <w:shd w:val="clear" w:color="auto" w:fill="FEFEFE"/>
        </w:rPr>
        <w:t xml:space="preserve">остатъчни вещества </w:t>
      </w:r>
      <w:r w:rsidR="003A1CCE" w:rsidRPr="00FE0E06">
        <w:rPr>
          <w:rFonts w:ascii="Verdana" w:eastAsia="Times New Roman" w:hAnsi="Verdana"/>
          <w:shd w:val="clear" w:color="auto" w:fill="FEFEFE"/>
        </w:rPr>
        <w:t>от пестициди.</w:t>
      </w:r>
    </w:p>
    <w:p w14:paraId="2423B376"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w:t>
      </w:r>
      <w:r w:rsidR="003A1CCE" w:rsidRPr="00FE0E06">
        <w:rPr>
          <w:rFonts w:ascii="Verdana" w:eastAsia="Times New Roman" w:hAnsi="Verdana"/>
          <w:shd w:val="clear" w:color="auto" w:fill="FEFEFE"/>
        </w:rPr>
        <w:t>. „Инструмент за вземане на проби“ е:</w:t>
      </w:r>
    </w:p>
    <w:p w14:paraId="08A87350"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а) инструмент, като лопатка, черпак, сонда, нож или вилица, използвани за вземане на една единица от партида храна в насипно състояние или в големи опаковки (като бидони, пити и др.), или на единици месо или птиче месо, които са с размери, по-големи от необходимото за образуване на първична (точкова) проба;</w:t>
      </w:r>
    </w:p>
    <w:p w14:paraId="415C7571"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б) инструмент, като съд за разбъркване, който се използва за приготвяне на лабораторна проба от общата (съставната) проба или за приготвяне на аналитична част от аналитичната проба;</w:t>
      </w:r>
    </w:p>
    <w:p w14:paraId="13123E6E"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 специфични инструменти, описани в ISO и IDF стандарти;</w:t>
      </w:r>
    </w:p>
    <w:p w14:paraId="3DF1B54A"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г) по отношение на някои храни в насипно състояние като инструмент за вземане на проби се приемат ръцете на длъжностното лице, което взема проби.</w:t>
      </w:r>
    </w:p>
    <w:p w14:paraId="7CC49B9D"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w:t>
      </w:r>
      <w:r w:rsidR="003A1CCE" w:rsidRPr="00FE0E06">
        <w:rPr>
          <w:rFonts w:ascii="Verdana" w:eastAsia="Times New Roman" w:hAnsi="Verdana"/>
          <w:shd w:val="clear" w:color="auto" w:fill="FEFEFE"/>
        </w:rPr>
        <w:t xml:space="preserve">. „Лабораторна проба“ е представително количество от изследваната за съдържание на </w:t>
      </w:r>
      <w:r w:rsidR="00FD2CDE" w:rsidRPr="00FE0E06">
        <w:rPr>
          <w:rFonts w:ascii="Verdana" w:eastAsia="Times New Roman" w:hAnsi="Verdana"/>
          <w:shd w:val="clear" w:color="auto" w:fill="FEFEFE"/>
        </w:rPr>
        <w:t>остатъчни вещества</w:t>
      </w:r>
      <w:r w:rsidR="003A1CCE" w:rsidRPr="00FE0E06">
        <w:rPr>
          <w:rFonts w:ascii="Verdana" w:eastAsia="Times New Roman" w:hAnsi="Verdana"/>
          <w:shd w:val="clear" w:color="auto" w:fill="FEFEFE"/>
        </w:rPr>
        <w:t xml:space="preserve"> от пестициди храна, отделено от общата (съставната) проба и изпратено в лабораторията за анализ.</w:t>
      </w:r>
    </w:p>
    <w:p w14:paraId="1D92DE08" w14:textId="0B730ED4" w:rsidR="00443F53"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9</w:t>
      </w:r>
      <w:r w:rsidR="00DA5373" w:rsidRPr="00FE0E06">
        <w:rPr>
          <w:rFonts w:ascii="Verdana" w:eastAsia="Times New Roman" w:hAnsi="Verdana"/>
          <w:shd w:val="clear" w:color="auto" w:fill="FEFEFE"/>
        </w:rPr>
        <w:t>. „Независими транспортни услуги“</w:t>
      </w:r>
      <w:r w:rsidR="000A5DB6" w:rsidRPr="00FE0E06">
        <w:rPr>
          <w:rFonts w:ascii="Verdana" w:eastAsia="Times New Roman" w:hAnsi="Verdana"/>
          <w:shd w:val="clear" w:color="auto" w:fill="FEFEFE"/>
        </w:rPr>
        <w:t xml:space="preserve"> са транспортни услуги, извършвани от юридически лица, които не са свързани лица по смисъла на § 1, т. 3 от допълнителните разпоредби на Данъчно</w:t>
      </w:r>
      <w:r w:rsidR="00CE1F39" w:rsidRPr="00FE0E06">
        <w:rPr>
          <w:rFonts w:ascii="Verdana" w:eastAsia="Times New Roman" w:hAnsi="Verdana"/>
          <w:shd w:val="clear" w:color="auto" w:fill="FEFEFE"/>
        </w:rPr>
        <w:t>-</w:t>
      </w:r>
      <w:r w:rsidR="000A5DB6" w:rsidRPr="00FE0E06">
        <w:rPr>
          <w:rFonts w:ascii="Verdana" w:eastAsia="Times New Roman" w:hAnsi="Verdana"/>
          <w:shd w:val="clear" w:color="auto" w:fill="FEFEFE"/>
        </w:rPr>
        <w:t>осигурителния процесуален кодекс с бизнес оператора, който произвежда, преработва и/или дистрибутира храната, от която е взета пробата и/или има частен интерес от резултата от извършеното лабораторно изпитване;</w:t>
      </w:r>
    </w:p>
    <w:p w14:paraId="265CA675" w14:textId="77777777" w:rsidR="00443F53"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10</w:t>
      </w:r>
      <w:r w:rsidR="00DA5373" w:rsidRPr="00FE0E06">
        <w:rPr>
          <w:rFonts w:ascii="Verdana" w:eastAsia="Times New Roman" w:hAnsi="Verdana"/>
          <w:shd w:val="clear" w:color="auto" w:fill="FEFEFE"/>
        </w:rPr>
        <w:t>. „Обща проба“</w:t>
      </w:r>
      <w:r w:rsidR="00443F53" w:rsidRPr="00FE0E06">
        <w:rPr>
          <w:rFonts w:ascii="Verdana" w:eastAsia="Times New Roman" w:hAnsi="Verdana"/>
          <w:shd w:val="clear" w:color="auto" w:fill="FEFEFE"/>
        </w:rPr>
        <w:t xml:space="preserve"> е част от партида, подбрана от общата съвкупност на храната; тя се състои от отделни точкови проби, представляващи потребителски опаковки или представителни количества при непакетираните храни, уточнени като единица мярка за съответните видове храни (брой, маса, обем, екземпляри).</w:t>
      </w:r>
    </w:p>
    <w:p w14:paraId="4B6AB045"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6F6C4E" w:rsidRPr="00FE0E06">
        <w:rPr>
          <w:rFonts w:ascii="Verdana" w:eastAsia="Times New Roman" w:hAnsi="Verdana"/>
          <w:shd w:val="clear" w:color="auto" w:fill="FEFEFE"/>
        </w:rPr>
        <w:t>1</w:t>
      </w:r>
      <w:r w:rsidRPr="00FE0E06">
        <w:rPr>
          <w:rFonts w:ascii="Verdana" w:eastAsia="Times New Roman" w:hAnsi="Verdana"/>
          <w:shd w:val="clear" w:color="auto" w:fill="FEFEFE"/>
        </w:rPr>
        <w:t>. „Обща (съставна) проба“ е количеството от изследваната за съдържание на</w:t>
      </w:r>
      <w:r w:rsidR="00A64C64" w:rsidRPr="00FE0E06">
        <w:rPr>
          <w:rFonts w:ascii="Verdana" w:hAnsi="Verdana"/>
        </w:rPr>
        <w:t xml:space="preserve"> </w:t>
      </w:r>
      <w:r w:rsidR="00A64C64"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храна, с изключение на месо и птиче месо, получено чрез събиране и добро размесване на първичните (точковите) проби, взети от партидата. За месо и птиче месо първичните (точковите) проби се считат за обща (съставна) проба.</w:t>
      </w:r>
    </w:p>
    <w:p w14:paraId="56F911C5" w14:textId="77777777" w:rsidR="00C64339"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12</w:t>
      </w:r>
      <w:r w:rsidR="003A1CCE" w:rsidRPr="00FE0E06">
        <w:rPr>
          <w:rFonts w:ascii="Verdana" w:eastAsia="Times New Roman" w:hAnsi="Verdana"/>
          <w:shd w:val="clear" w:color="auto" w:fill="FEFEFE"/>
        </w:rPr>
        <w:t xml:space="preserve">. </w:t>
      </w:r>
      <w:r w:rsidR="00C64339" w:rsidRPr="00FE0E06">
        <w:rPr>
          <w:rFonts w:ascii="Verdana" w:eastAsia="Times New Roman" w:hAnsi="Verdana"/>
          <w:shd w:val="clear" w:color="auto" w:fill="FEFEFE"/>
        </w:rPr>
        <w:t>„Партида“ е определено по маса (брой) количество от храна, доставена по едно и също време, за която представителят на компетентния орган на официалния контрол съгласно Закона за храните е установил наличие на едни и същи характеристики за произход, вид, опаковка, маркировка, производител, пакетиращо предприятие, доставчик и др.</w:t>
      </w:r>
    </w:p>
    <w:p w14:paraId="2C2B9014"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13</w:t>
      </w:r>
      <w:r w:rsidR="003A1CCE" w:rsidRPr="00FE0E06">
        <w:rPr>
          <w:rFonts w:ascii="Verdana" w:eastAsia="Times New Roman" w:hAnsi="Verdana"/>
          <w:shd w:val="clear" w:color="auto" w:fill="FEFEFE"/>
        </w:rPr>
        <w:t>. „Проба“ е определено количество храна (брой опаковки, маса, обем, екземпляри), подбрано от партидата и предназначено за извършване на лабораторни изпитвания по реда на глава IV от Регламент (EС) 2017/625.</w:t>
      </w:r>
    </w:p>
    <w:p w14:paraId="1E431D1E"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6F6C4E" w:rsidRPr="00FE0E06">
        <w:rPr>
          <w:rFonts w:ascii="Verdana" w:eastAsia="Times New Roman" w:hAnsi="Verdana"/>
          <w:shd w:val="clear" w:color="auto" w:fill="FEFEFE"/>
        </w:rPr>
        <w:t>4</w:t>
      </w:r>
      <w:r w:rsidRPr="00FE0E06">
        <w:rPr>
          <w:rFonts w:ascii="Verdana" w:eastAsia="Times New Roman" w:hAnsi="Verdana"/>
          <w:shd w:val="clear" w:color="auto" w:fill="FEFEFE"/>
        </w:rPr>
        <w:t xml:space="preserve">. „Проба за определяне съдържанието на </w:t>
      </w:r>
      <w:r w:rsidR="002067FA"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във или върху храни“ е една или повече единици на изследвания продукт, подбрани от една партида, или част от изследвания продукт, избрана от едно по-голямо количество от продукта. Тя следва да бъде представителна за партидата, общата (съставната) проба, животното и други по отношение на съдържанието на</w:t>
      </w:r>
      <w:r w:rsidR="002067FA" w:rsidRPr="00FE0E06">
        <w:rPr>
          <w:rFonts w:ascii="Verdana" w:hAnsi="Verdana"/>
        </w:rPr>
        <w:t xml:space="preserve"> </w:t>
      </w:r>
      <w:r w:rsidR="002067FA"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и не непременно и за други показатели за контрол.</w:t>
      </w:r>
    </w:p>
    <w:p w14:paraId="0FC0D72D"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6F6C4E" w:rsidRPr="00FE0E06">
        <w:rPr>
          <w:rFonts w:ascii="Verdana" w:eastAsia="Times New Roman" w:hAnsi="Verdana"/>
          <w:shd w:val="clear" w:color="auto" w:fill="FEFEFE"/>
        </w:rPr>
        <w:t>5</w:t>
      </w:r>
      <w:r w:rsidRPr="00FE0E06">
        <w:rPr>
          <w:rFonts w:ascii="Verdana" w:eastAsia="Times New Roman" w:hAnsi="Verdana"/>
          <w:shd w:val="clear" w:color="auto" w:fill="FEFEFE"/>
        </w:rPr>
        <w:t xml:space="preserve">. „Първична (точкова) проба“ е една или повече единици на изследваната за съдържание на </w:t>
      </w:r>
      <w:r w:rsidR="002067FA"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храна, взети еднократно от избрани места на партидата.</w:t>
      </w:r>
    </w:p>
    <w:p w14:paraId="740B9390"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16</w:t>
      </w:r>
      <w:r w:rsidR="003A1CCE" w:rsidRPr="00FE0E06">
        <w:rPr>
          <w:rFonts w:ascii="Verdana" w:eastAsia="Times New Roman" w:hAnsi="Verdana"/>
          <w:shd w:val="clear" w:color="auto" w:fill="FEFEFE"/>
        </w:rPr>
        <w:t>. „Размер (големина) на партидата“ е количеството ѝ, изразено чрез масата (обема) на храната при непакетирани храни или брой единични потребителски или транспортни опаковки при пакетираните храни.</w:t>
      </w:r>
    </w:p>
    <w:p w14:paraId="7B2900AE" w14:textId="77777777" w:rsidR="003A1CCE" w:rsidRPr="00FE0E06" w:rsidRDefault="003A1CC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6F6C4E" w:rsidRPr="00FE0E06">
        <w:rPr>
          <w:rFonts w:ascii="Verdana" w:eastAsia="Times New Roman" w:hAnsi="Verdana"/>
          <w:shd w:val="clear" w:color="auto" w:fill="FEFEFE"/>
        </w:rPr>
        <w:t>7</w:t>
      </w:r>
      <w:r w:rsidRPr="00FE0E06">
        <w:rPr>
          <w:rFonts w:ascii="Verdana" w:eastAsia="Times New Roman" w:hAnsi="Verdana"/>
          <w:shd w:val="clear" w:color="auto" w:fill="FEFEFE"/>
        </w:rPr>
        <w:t xml:space="preserve">. „Размер на пробата“ е броят на единиците или количеството храна, от което </w:t>
      </w:r>
      <w:r w:rsidRPr="00FE0E06">
        <w:rPr>
          <w:rFonts w:ascii="Verdana" w:eastAsia="Times New Roman" w:hAnsi="Verdana"/>
          <w:shd w:val="clear" w:color="auto" w:fill="FEFEFE"/>
        </w:rPr>
        <w:lastRenderedPageBreak/>
        <w:t xml:space="preserve">се състои пробата за определяне съдържанието на </w:t>
      </w:r>
      <w:r w:rsidR="002067FA" w:rsidRPr="00FE0E06">
        <w:rPr>
          <w:rFonts w:ascii="Verdana" w:eastAsia="Times New Roman" w:hAnsi="Verdana"/>
          <w:shd w:val="clear" w:color="auto" w:fill="FEFEFE"/>
        </w:rPr>
        <w:t>остатъчни вещества</w:t>
      </w:r>
      <w:r w:rsidRPr="00FE0E06">
        <w:rPr>
          <w:rFonts w:ascii="Verdana" w:eastAsia="Times New Roman" w:hAnsi="Verdana"/>
          <w:shd w:val="clear" w:color="auto" w:fill="FEFEFE"/>
        </w:rPr>
        <w:t xml:space="preserve"> от пестициди във или върху храни.</w:t>
      </w:r>
    </w:p>
    <w:p w14:paraId="6F0C1FB3" w14:textId="77777777" w:rsidR="0065437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w:t>
      </w:r>
      <w:r w:rsidR="0065437E" w:rsidRPr="00FE0E06">
        <w:rPr>
          <w:rFonts w:ascii="Verdana" w:eastAsia="Times New Roman" w:hAnsi="Verdana"/>
          <w:shd w:val="clear" w:color="auto" w:fill="FEFEFE"/>
        </w:rPr>
        <w:t>8. „Средна проба“ е част от обща проба, взета след подходящо смесване, размесване, разбъркване или хомогенизиране; тя отразява обективно състоянието на цялата партида; при нехомогенна продукция средната проба отразява пропорционално съотношенията на съставните ѝ части.</w:t>
      </w:r>
    </w:p>
    <w:p w14:paraId="3F29060C" w14:textId="77777777" w:rsidR="003A1CCE"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19</w:t>
      </w:r>
      <w:r w:rsidR="003A1CCE" w:rsidRPr="00FE0E06">
        <w:rPr>
          <w:rFonts w:ascii="Verdana" w:eastAsia="Times New Roman" w:hAnsi="Verdana"/>
          <w:shd w:val="clear" w:color="auto" w:fill="FEFEFE"/>
        </w:rPr>
        <w:t xml:space="preserve">. „Съмнителна партида“ е партида, за която има причина да се предполага, че съдържа </w:t>
      </w:r>
      <w:r w:rsidR="002067FA" w:rsidRPr="00FE0E06">
        <w:rPr>
          <w:rFonts w:ascii="Verdana" w:eastAsia="Times New Roman" w:hAnsi="Verdana"/>
          <w:shd w:val="clear" w:color="auto" w:fill="FEFEFE"/>
        </w:rPr>
        <w:t>остатъчни вещества</w:t>
      </w:r>
      <w:r w:rsidR="003A1CCE" w:rsidRPr="00FE0E06">
        <w:rPr>
          <w:rFonts w:ascii="Verdana" w:eastAsia="Times New Roman" w:hAnsi="Verdana"/>
          <w:shd w:val="clear" w:color="auto" w:fill="FEFEFE"/>
        </w:rPr>
        <w:t xml:space="preserve"> от пестициди в количества над максимално допустимите.</w:t>
      </w:r>
    </w:p>
    <w:p w14:paraId="23D9C31E" w14:textId="69F5A7C4" w:rsidR="008C58A7" w:rsidRPr="00FE0E06" w:rsidRDefault="006F6C4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20</w:t>
      </w:r>
      <w:r w:rsidR="00DA5373" w:rsidRPr="00FE0E06">
        <w:rPr>
          <w:rFonts w:ascii="Verdana" w:eastAsia="Times New Roman" w:hAnsi="Verdana"/>
          <w:shd w:val="clear" w:color="auto" w:fill="FEFEFE"/>
        </w:rPr>
        <w:t>. „Точкова проба“</w:t>
      </w:r>
      <w:r w:rsidR="00443F53" w:rsidRPr="00FE0E06">
        <w:rPr>
          <w:rFonts w:ascii="Verdana" w:eastAsia="Times New Roman" w:hAnsi="Verdana"/>
          <w:shd w:val="clear" w:color="auto" w:fill="FEFEFE"/>
        </w:rPr>
        <w:t xml:space="preserve"> е количество или съставна единица, взето/взета от едно място от партидата или подпартидата, което е избрано на случаен принцип.</w:t>
      </w:r>
    </w:p>
    <w:p w14:paraId="1031E7F1" w14:textId="77777777" w:rsidR="00721AE1" w:rsidRPr="00FE0E06" w:rsidRDefault="00721AE1" w:rsidP="009C2D43">
      <w:pPr>
        <w:spacing w:line="360" w:lineRule="auto"/>
        <w:ind w:firstLine="709"/>
        <w:jc w:val="both"/>
        <w:rPr>
          <w:rFonts w:ascii="Verdana" w:eastAsia="Times New Roman" w:hAnsi="Verdana"/>
          <w:shd w:val="clear" w:color="auto" w:fill="FEFEFE"/>
        </w:rPr>
      </w:pPr>
    </w:p>
    <w:p w14:paraId="67DC80D8" w14:textId="77777777" w:rsidR="005F0CA1" w:rsidRPr="00FE0E06" w:rsidRDefault="006B682E"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2.</w:t>
      </w:r>
      <w:r w:rsidRPr="00FE0E06">
        <w:rPr>
          <w:rFonts w:ascii="Verdana" w:eastAsia="Times New Roman" w:hAnsi="Verdana"/>
          <w:shd w:val="clear" w:color="auto" w:fill="FEFEFE"/>
        </w:rPr>
        <w:t xml:space="preserve"> С тази наредба се въвеждат изискванията на Директива 2002/63/ЕО на Комисията от 11 юли 2002 година за определяне на методи на Общността за вземане на проби за официалния контрол на остатъци от пестициди във и върху продукти от растителен и животински произход и за отмяна на Директива 79/700/ЕИО (</w:t>
      </w:r>
      <w:r w:rsidR="00C44B86" w:rsidRPr="00FE0E06">
        <w:rPr>
          <w:rFonts w:ascii="Verdana" w:eastAsia="Times New Roman" w:hAnsi="Verdana"/>
          <w:shd w:val="clear" w:color="auto" w:fill="FEFEFE"/>
        </w:rPr>
        <w:t xml:space="preserve">ОВ, </w:t>
      </w:r>
      <w:r w:rsidRPr="00FE0E06">
        <w:rPr>
          <w:rFonts w:ascii="Verdana" w:eastAsia="Times New Roman" w:hAnsi="Verdana"/>
          <w:shd w:val="clear" w:color="auto" w:fill="FEFEFE"/>
        </w:rPr>
        <w:t>специално българско издание, глава 03, том 43).</w:t>
      </w:r>
    </w:p>
    <w:p w14:paraId="1147CA72" w14:textId="77777777" w:rsidR="00432701" w:rsidRPr="00FE0E06" w:rsidRDefault="00432701" w:rsidP="009C2D43">
      <w:pPr>
        <w:spacing w:line="360" w:lineRule="auto"/>
        <w:ind w:firstLine="709"/>
        <w:jc w:val="both"/>
        <w:rPr>
          <w:rFonts w:ascii="Verdana" w:eastAsia="Times New Roman" w:hAnsi="Verdana"/>
          <w:shd w:val="clear" w:color="auto" w:fill="FEFEFE"/>
        </w:rPr>
      </w:pPr>
    </w:p>
    <w:p w14:paraId="0A2E2114" w14:textId="77777777" w:rsidR="00432701" w:rsidRPr="00FE0E06" w:rsidRDefault="00432701" w:rsidP="009C2D43">
      <w:pPr>
        <w:spacing w:line="360" w:lineRule="auto"/>
        <w:jc w:val="center"/>
        <w:rPr>
          <w:rFonts w:ascii="Verdana" w:eastAsia="Times New Roman" w:hAnsi="Verdana"/>
          <w:b/>
          <w:shd w:val="clear" w:color="auto" w:fill="FEFEFE"/>
        </w:rPr>
      </w:pPr>
      <w:r w:rsidRPr="00FE0E06">
        <w:rPr>
          <w:rFonts w:ascii="Verdana" w:eastAsia="Times New Roman" w:hAnsi="Verdana"/>
          <w:b/>
          <w:shd w:val="clear" w:color="auto" w:fill="FEFEFE"/>
        </w:rPr>
        <w:t>Заключителни разпоредби</w:t>
      </w:r>
    </w:p>
    <w:p w14:paraId="26B7AF72" w14:textId="77777777" w:rsidR="00432701" w:rsidRPr="00FE0E06" w:rsidRDefault="00432701" w:rsidP="009C2D43">
      <w:pPr>
        <w:spacing w:line="360" w:lineRule="auto"/>
        <w:ind w:firstLine="709"/>
        <w:jc w:val="both"/>
        <w:rPr>
          <w:rFonts w:ascii="Verdana" w:eastAsia="Times New Roman" w:hAnsi="Verdana"/>
          <w:shd w:val="clear" w:color="auto" w:fill="FEFEFE"/>
        </w:rPr>
      </w:pPr>
    </w:p>
    <w:p w14:paraId="3334E229" w14:textId="77777777" w:rsidR="005514A0" w:rsidRPr="00FE0E06" w:rsidRDefault="0043270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3.</w:t>
      </w:r>
      <w:r w:rsidRPr="00FE0E06">
        <w:rPr>
          <w:rFonts w:ascii="Verdana" w:eastAsia="Times New Roman" w:hAnsi="Verdana"/>
          <w:shd w:val="clear" w:color="auto" w:fill="FEFEFE"/>
        </w:rPr>
        <w:t xml:space="preserve"> Наредбата се издава на основание чл. 50, ал. 3 от Закона за управление на агрохранителната верига</w:t>
      </w:r>
      <w:r w:rsidR="005514A0" w:rsidRPr="00FE0E06">
        <w:rPr>
          <w:rFonts w:ascii="Verdana" w:eastAsia="Times New Roman" w:hAnsi="Verdana"/>
          <w:shd w:val="clear" w:color="auto" w:fill="FEFEFE"/>
        </w:rPr>
        <w:t>.</w:t>
      </w:r>
    </w:p>
    <w:p w14:paraId="1BBBE8AB" w14:textId="77777777" w:rsidR="005514A0" w:rsidRPr="00FE0E06" w:rsidRDefault="005514A0" w:rsidP="009C2D43">
      <w:pPr>
        <w:spacing w:line="360" w:lineRule="auto"/>
        <w:ind w:firstLine="709"/>
        <w:jc w:val="both"/>
        <w:rPr>
          <w:rFonts w:ascii="Verdana" w:eastAsia="Times New Roman" w:hAnsi="Verdana"/>
          <w:shd w:val="clear" w:color="auto" w:fill="FEFEFE"/>
        </w:rPr>
      </w:pPr>
    </w:p>
    <w:p w14:paraId="6FD25E36" w14:textId="29A7E712" w:rsidR="00432701" w:rsidRPr="00FE0E06" w:rsidRDefault="005514A0"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4.</w:t>
      </w:r>
      <w:r w:rsidR="004D74FD" w:rsidRPr="00FE0E06">
        <w:rPr>
          <w:rFonts w:ascii="Verdana" w:eastAsia="Times New Roman" w:hAnsi="Verdana"/>
          <w:shd w:val="clear" w:color="auto" w:fill="FEFEFE"/>
        </w:rPr>
        <w:t xml:space="preserve"> Наредба № 7 от 2020 г. за условията и реда за вземане на проби и лабораторно изпитване на храни (обн., ДВ, бр. 89 от 2020 г.)</w:t>
      </w:r>
      <w:r w:rsidR="00595AB6" w:rsidRPr="00FE0E06">
        <w:rPr>
          <w:rFonts w:ascii="Verdana" w:eastAsia="Times New Roman" w:hAnsi="Verdana"/>
          <w:shd w:val="clear" w:color="auto" w:fill="FEFEFE"/>
        </w:rPr>
        <w:t>,</w:t>
      </w:r>
      <w:r w:rsidR="004D74FD" w:rsidRPr="00FE0E06">
        <w:rPr>
          <w:rFonts w:ascii="Verdana" w:eastAsia="Times New Roman" w:hAnsi="Verdana"/>
          <w:shd w:val="clear" w:color="auto" w:fill="FEFEFE"/>
        </w:rPr>
        <w:t xml:space="preserve"> </w:t>
      </w:r>
      <w:r w:rsidR="00595AB6" w:rsidRPr="00FE0E06">
        <w:rPr>
          <w:rFonts w:ascii="Verdana" w:eastAsia="Times New Roman" w:hAnsi="Verdana"/>
          <w:shd w:val="clear" w:color="auto" w:fill="FEFEFE"/>
        </w:rPr>
        <w:t xml:space="preserve">Наредба № 5 от 2020 г. за здравните изисквания към животните, от които се добиват храни (обн., ДВ, бр. 87 от 2020 г.) </w:t>
      </w:r>
      <w:r w:rsidR="004D74FD" w:rsidRPr="00FE0E06">
        <w:rPr>
          <w:rFonts w:ascii="Verdana" w:eastAsia="Times New Roman" w:hAnsi="Verdana"/>
          <w:shd w:val="clear" w:color="auto" w:fill="FEFEFE"/>
        </w:rPr>
        <w:t>и Наредба № 48 от 11 ноември 2003 г. за реда и начините за вземане на проби и използваните методи за анализ на пчелния мед (обн., ДВ, бр. 103 от 2003 г.)</w:t>
      </w:r>
      <w:r w:rsidRPr="00FE0E06">
        <w:rPr>
          <w:rFonts w:ascii="Verdana" w:eastAsia="Times New Roman" w:hAnsi="Verdana"/>
          <w:shd w:val="clear" w:color="auto" w:fill="FEFEFE"/>
        </w:rPr>
        <w:t>, се отменят</w:t>
      </w:r>
      <w:r w:rsidR="00432701" w:rsidRPr="00FE0E06">
        <w:rPr>
          <w:rFonts w:ascii="Verdana" w:eastAsia="Times New Roman" w:hAnsi="Verdana"/>
          <w:shd w:val="clear" w:color="auto" w:fill="FEFEFE"/>
        </w:rPr>
        <w:t>.</w:t>
      </w:r>
    </w:p>
    <w:p w14:paraId="7475277D" w14:textId="77777777" w:rsidR="00051D1E" w:rsidRPr="00FE0E06" w:rsidRDefault="00051D1E" w:rsidP="009C2D43">
      <w:pPr>
        <w:spacing w:line="360" w:lineRule="auto"/>
        <w:ind w:firstLine="709"/>
        <w:jc w:val="both"/>
        <w:rPr>
          <w:rFonts w:ascii="Verdana" w:eastAsia="Times New Roman" w:hAnsi="Verdana"/>
          <w:b/>
          <w:shd w:val="clear" w:color="auto" w:fill="FEFEFE"/>
        </w:rPr>
      </w:pPr>
    </w:p>
    <w:p w14:paraId="4D78D993" w14:textId="5776932B" w:rsidR="008C58A7" w:rsidRPr="00FE0E06" w:rsidRDefault="00432701" w:rsidP="009C2D43">
      <w:pPr>
        <w:spacing w:line="360" w:lineRule="auto"/>
        <w:ind w:firstLine="709"/>
        <w:jc w:val="both"/>
        <w:rPr>
          <w:rFonts w:ascii="Verdana" w:eastAsia="Times New Roman" w:hAnsi="Verdana"/>
          <w:shd w:val="clear" w:color="auto" w:fill="FEFEFE"/>
        </w:rPr>
      </w:pPr>
      <w:r w:rsidRPr="00FE0E06">
        <w:rPr>
          <w:rFonts w:ascii="Verdana" w:eastAsia="Times New Roman" w:hAnsi="Verdana"/>
          <w:b/>
          <w:shd w:val="clear" w:color="auto" w:fill="FEFEFE"/>
        </w:rPr>
        <w:t xml:space="preserve">§ </w:t>
      </w:r>
      <w:r w:rsidR="005514A0" w:rsidRPr="00FE0E06">
        <w:rPr>
          <w:rFonts w:ascii="Verdana" w:eastAsia="Times New Roman" w:hAnsi="Verdana"/>
          <w:b/>
          <w:shd w:val="clear" w:color="auto" w:fill="FEFEFE"/>
        </w:rPr>
        <w:t>5</w:t>
      </w:r>
      <w:r w:rsidRPr="00FE0E06">
        <w:rPr>
          <w:rFonts w:ascii="Verdana" w:eastAsia="Times New Roman" w:hAnsi="Verdana"/>
          <w:b/>
          <w:shd w:val="clear" w:color="auto" w:fill="FEFEFE"/>
        </w:rPr>
        <w:t>.</w:t>
      </w:r>
      <w:r w:rsidRPr="00FE0E06">
        <w:rPr>
          <w:rFonts w:ascii="Verdana" w:eastAsia="Times New Roman" w:hAnsi="Verdana"/>
          <w:shd w:val="clear" w:color="auto" w:fill="FEFEFE"/>
        </w:rPr>
        <w:t xml:space="preserve"> Наредбата влиза в сила в 14-дневен сро</w:t>
      </w:r>
      <w:r w:rsidR="004D74FD" w:rsidRPr="00FE0E06">
        <w:rPr>
          <w:rFonts w:ascii="Verdana" w:eastAsia="Times New Roman" w:hAnsi="Verdana"/>
          <w:shd w:val="clear" w:color="auto" w:fill="FEFEFE"/>
        </w:rPr>
        <w:t>к от деня на обнародването ѝ в „Държавен вестник“</w:t>
      </w:r>
      <w:r w:rsidRPr="00FE0E06">
        <w:rPr>
          <w:rFonts w:ascii="Verdana" w:eastAsia="Times New Roman" w:hAnsi="Verdana"/>
          <w:shd w:val="clear" w:color="auto" w:fill="FEFEFE"/>
        </w:rPr>
        <w:t>.</w:t>
      </w:r>
    </w:p>
    <w:p w14:paraId="0FD7CED6" w14:textId="77777777" w:rsidR="00E452FB" w:rsidRPr="00FE0E06" w:rsidRDefault="00E452FB" w:rsidP="00FE0E06">
      <w:pPr>
        <w:spacing w:line="360" w:lineRule="auto"/>
        <w:jc w:val="both"/>
        <w:rPr>
          <w:rFonts w:ascii="Verdana" w:eastAsia="Times New Roman" w:hAnsi="Verdana"/>
          <w:shd w:val="clear" w:color="auto" w:fill="FEFEFE"/>
        </w:rPr>
      </w:pPr>
    </w:p>
    <w:p w14:paraId="65269AE1" w14:textId="77777777" w:rsidR="00E452FB" w:rsidRPr="00FE0E06" w:rsidRDefault="00E452FB" w:rsidP="00FE0E06">
      <w:pPr>
        <w:spacing w:line="360" w:lineRule="auto"/>
        <w:jc w:val="both"/>
        <w:rPr>
          <w:rFonts w:ascii="Verdana" w:eastAsia="Times New Roman" w:hAnsi="Verdana"/>
          <w:shd w:val="clear" w:color="auto" w:fill="FEFEFE"/>
        </w:rPr>
      </w:pPr>
    </w:p>
    <w:p w14:paraId="3083EB28" w14:textId="77777777" w:rsidR="00E452FB" w:rsidRPr="00FE0E06" w:rsidRDefault="00E452FB" w:rsidP="00FE0E06">
      <w:pPr>
        <w:spacing w:line="360" w:lineRule="auto"/>
        <w:jc w:val="both"/>
        <w:rPr>
          <w:rFonts w:ascii="Verdana" w:eastAsia="Times New Roman" w:hAnsi="Verdana"/>
          <w:shd w:val="clear" w:color="auto" w:fill="FEFEFE"/>
        </w:rPr>
      </w:pPr>
    </w:p>
    <w:p w14:paraId="61B38C7C" w14:textId="77777777" w:rsidR="005B7FA4" w:rsidRPr="00FE0E06" w:rsidRDefault="005B7FA4" w:rsidP="009C2D43">
      <w:pPr>
        <w:widowControl/>
        <w:autoSpaceDE/>
        <w:autoSpaceDN/>
        <w:adjustRightInd/>
        <w:spacing w:line="360" w:lineRule="auto"/>
        <w:rPr>
          <w:rFonts w:ascii="Verdana" w:eastAsia="Calibri" w:hAnsi="Verdana"/>
          <w:b/>
          <w:bCs/>
        </w:rPr>
      </w:pPr>
      <w:r w:rsidRPr="00FE0E06">
        <w:rPr>
          <w:rFonts w:ascii="Verdana" w:eastAsia="Calibri" w:hAnsi="Verdana"/>
          <w:b/>
          <w:bCs/>
          <w:caps/>
          <w:lang w:eastAsia="ko-KR"/>
        </w:rPr>
        <w:t>КИРИЛ вътев</w:t>
      </w:r>
    </w:p>
    <w:p w14:paraId="402151A1" w14:textId="77777777" w:rsidR="005B7FA4" w:rsidRPr="00FE0E06" w:rsidRDefault="005B7FA4" w:rsidP="009C2D43">
      <w:pPr>
        <w:widowControl/>
        <w:autoSpaceDE/>
        <w:autoSpaceDN/>
        <w:adjustRightInd/>
        <w:spacing w:line="360" w:lineRule="auto"/>
        <w:rPr>
          <w:rFonts w:ascii="Verdana" w:eastAsia="Calibri" w:hAnsi="Verdana"/>
          <w:i/>
          <w:iCs/>
          <w:lang w:eastAsia="ko-KR"/>
        </w:rPr>
      </w:pPr>
      <w:r w:rsidRPr="00FE0E06">
        <w:rPr>
          <w:rFonts w:ascii="Verdana" w:eastAsia="Calibri" w:hAnsi="Verdana"/>
          <w:i/>
          <w:iCs/>
          <w:lang w:eastAsia="ko-KR"/>
        </w:rPr>
        <w:t>Министър на земеделието и храните</w:t>
      </w:r>
    </w:p>
    <w:p w14:paraId="59456C7F" w14:textId="77777777" w:rsidR="005B7FA4" w:rsidRPr="00FE0E06" w:rsidRDefault="005B7FA4" w:rsidP="00031296">
      <w:pPr>
        <w:widowControl/>
        <w:autoSpaceDE/>
        <w:autoSpaceDN/>
        <w:adjustRightInd/>
        <w:jc w:val="both"/>
        <w:rPr>
          <w:rFonts w:ascii="Verdana" w:eastAsia="Calibri" w:hAnsi="Verdana"/>
          <w:smallCaps/>
        </w:rPr>
      </w:pPr>
    </w:p>
    <w:p w14:paraId="1F423C49" w14:textId="77777777" w:rsidR="005B7FA4" w:rsidRPr="00FE0E06" w:rsidRDefault="005B7FA4" w:rsidP="00031296">
      <w:pPr>
        <w:widowControl/>
        <w:autoSpaceDE/>
        <w:adjustRightInd/>
        <w:jc w:val="both"/>
        <w:rPr>
          <w:rFonts w:ascii="Verdana" w:eastAsia="Times New Roman" w:hAnsi="Verdana"/>
          <w:smallCaps/>
          <w:sz w:val="18"/>
          <w:szCs w:val="18"/>
          <w:lang w:eastAsia="bg-BG"/>
        </w:rPr>
      </w:pPr>
    </w:p>
    <w:p w14:paraId="006D2B5E" w14:textId="77777777" w:rsidR="004C7A5E" w:rsidRDefault="004C7A5E" w:rsidP="00051D1E">
      <w:pPr>
        <w:spacing w:line="360" w:lineRule="auto"/>
        <w:jc w:val="right"/>
        <w:rPr>
          <w:rFonts w:ascii="Verdana" w:eastAsia="Times New Roman" w:hAnsi="Verdana"/>
          <w:smallCaps/>
          <w:sz w:val="18"/>
          <w:szCs w:val="18"/>
          <w:lang w:eastAsia="bg-BG"/>
        </w:rPr>
      </w:pPr>
    </w:p>
    <w:p w14:paraId="080B2A47" w14:textId="77777777" w:rsidR="004C7A5E" w:rsidRDefault="004C7A5E" w:rsidP="00051D1E">
      <w:pPr>
        <w:spacing w:line="360" w:lineRule="auto"/>
        <w:jc w:val="right"/>
        <w:rPr>
          <w:rFonts w:ascii="Verdana" w:eastAsia="Times New Roman" w:hAnsi="Verdana"/>
          <w:smallCaps/>
          <w:sz w:val="18"/>
          <w:szCs w:val="18"/>
          <w:lang w:eastAsia="bg-BG"/>
        </w:rPr>
      </w:pPr>
    </w:p>
    <w:p w14:paraId="4980BA7C" w14:textId="77777777" w:rsidR="004C7A5E" w:rsidRDefault="004C7A5E" w:rsidP="00051D1E">
      <w:pPr>
        <w:spacing w:line="360" w:lineRule="auto"/>
        <w:jc w:val="right"/>
        <w:rPr>
          <w:rFonts w:ascii="Verdana" w:eastAsia="Times New Roman" w:hAnsi="Verdana"/>
          <w:smallCaps/>
          <w:sz w:val="18"/>
          <w:szCs w:val="18"/>
          <w:lang w:eastAsia="bg-BG"/>
        </w:rPr>
      </w:pPr>
    </w:p>
    <w:p w14:paraId="2F818232" w14:textId="77777777" w:rsidR="004C7A5E" w:rsidRDefault="004C7A5E" w:rsidP="00051D1E">
      <w:pPr>
        <w:spacing w:line="360" w:lineRule="auto"/>
        <w:jc w:val="right"/>
        <w:rPr>
          <w:rFonts w:ascii="Verdana" w:eastAsia="Times New Roman" w:hAnsi="Verdana"/>
          <w:smallCaps/>
          <w:sz w:val="18"/>
          <w:szCs w:val="18"/>
          <w:lang w:eastAsia="bg-BG"/>
        </w:rPr>
      </w:pPr>
    </w:p>
    <w:p w14:paraId="50EA861C" w14:textId="77777777" w:rsidR="004C7A5E" w:rsidRDefault="004C7A5E" w:rsidP="00051D1E">
      <w:pPr>
        <w:spacing w:line="360" w:lineRule="auto"/>
        <w:jc w:val="right"/>
        <w:rPr>
          <w:rFonts w:ascii="Verdana" w:eastAsia="Times New Roman" w:hAnsi="Verdana"/>
          <w:smallCaps/>
          <w:sz w:val="18"/>
          <w:szCs w:val="18"/>
          <w:lang w:eastAsia="bg-BG"/>
        </w:rPr>
      </w:pPr>
    </w:p>
    <w:p w14:paraId="71D50E8F" w14:textId="77777777" w:rsidR="004C7A5E" w:rsidRDefault="004C7A5E" w:rsidP="00051D1E">
      <w:pPr>
        <w:spacing w:line="360" w:lineRule="auto"/>
        <w:jc w:val="right"/>
        <w:rPr>
          <w:rFonts w:ascii="Verdana" w:eastAsia="Times New Roman" w:hAnsi="Verdana"/>
          <w:smallCaps/>
          <w:sz w:val="18"/>
          <w:szCs w:val="18"/>
          <w:lang w:eastAsia="bg-BG"/>
        </w:rPr>
      </w:pPr>
    </w:p>
    <w:p w14:paraId="12B5D9E3" w14:textId="77777777" w:rsidR="004C7A5E" w:rsidRDefault="004C7A5E" w:rsidP="00051D1E">
      <w:pPr>
        <w:spacing w:line="360" w:lineRule="auto"/>
        <w:jc w:val="right"/>
        <w:rPr>
          <w:rFonts w:ascii="Verdana" w:eastAsia="Times New Roman" w:hAnsi="Verdana"/>
          <w:smallCaps/>
          <w:sz w:val="18"/>
          <w:szCs w:val="18"/>
          <w:lang w:eastAsia="bg-BG"/>
        </w:rPr>
      </w:pPr>
    </w:p>
    <w:p w14:paraId="7F9F1828" w14:textId="77777777" w:rsidR="004C7A5E" w:rsidRDefault="004C7A5E" w:rsidP="00051D1E">
      <w:pPr>
        <w:spacing w:line="360" w:lineRule="auto"/>
        <w:jc w:val="right"/>
        <w:rPr>
          <w:rFonts w:ascii="Verdana" w:eastAsia="Times New Roman" w:hAnsi="Verdana"/>
          <w:smallCaps/>
          <w:sz w:val="18"/>
          <w:szCs w:val="18"/>
          <w:lang w:eastAsia="bg-BG"/>
        </w:rPr>
      </w:pPr>
    </w:p>
    <w:p w14:paraId="3C45EC2A" w14:textId="77777777" w:rsidR="004C7A5E" w:rsidRDefault="004C7A5E" w:rsidP="00051D1E">
      <w:pPr>
        <w:spacing w:line="360" w:lineRule="auto"/>
        <w:jc w:val="right"/>
        <w:rPr>
          <w:rFonts w:ascii="Verdana" w:eastAsia="Times New Roman" w:hAnsi="Verdana"/>
          <w:smallCaps/>
          <w:sz w:val="18"/>
          <w:szCs w:val="18"/>
          <w:lang w:eastAsia="bg-BG"/>
        </w:rPr>
      </w:pPr>
    </w:p>
    <w:p w14:paraId="5E9103A8" w14:textId="77777777" w:rsidR="004C7A5E" w:rsidRDefault="004C7A5E" w:rsidP="00051D1E">
      <w:pPr>
        <w:spacing w:line="360" w:lineRule="auto"/>
        <w:jc w:val="right"/>
        <w:rPr>
          <w:rFonts w:ascii="Verdana" w:eastAsia="Times New Roman" w:hAnsi="Verdana"/>
          <w:smallCaps/>
          <w:sz w:val="18"/>
          <w:szCs w:val="18"/>
          <w:lang w:eastAsia="bg-BG"/>
        </w:rPr>
      </w:pPr>
    </w:p>
    <w:p w14:paraId="39C6FA05" w14:textId="77777777" w:rsidR="004C7A5E" w:rsidRDefault="004C7A5E" w:rsidP="00051D1E">
      <w:pPr>
        <w:spacing w:line="360" w:lineRule="auto"/>
        <w:jc w:val="right"/>
        <w:rPr>
          <w:rFonts w:ascii="Verdana" w:eastAsia="Times New Roman" w:hAnsi="Verdana"/>
          <w:smallCaps/>
          <w:sz w:val="18"/>
          <w:szCs w:val="18"/>
          <w:lang w:eastAsia="bg-BG"/>
        </w:rPr>
      </w:pPr>
    </w:p>
    <w:p w14:paraId="73E8D937" w14:textId="77777777" w:rsidR="004C7A5E" w:rsidRDefault="004C7A5E" w:rsidP="00051D1E">
      <w:pPr>
        <w:spacing w:line="360" w:lineRule="auto"/>
        <w:jc w:val="right"/>
        <w:rPr>
          <w:rFonts w:ascii="Verdana" w:eastAsia="Times New Roman" w:hAnsi="Verdana"/>
          <w:smallCaps/>
          <w:sz w:val="18"/>
          <w:szCs w:val="18"/>
          <w:lang w:eastAsia="bg-BG"/>
        </w:rPr>
      </w:pPr>
    </w:p>
    <w:p w14:paraId="19A3CA76" w14:textId="77777777" w:rsidR="004C7A5E" w:rsidRDefault="004C7A5E" w:rsidP="00051D1E">
      <w:pPr>
        <w:spacing w:line="360" w:lineRule="auto"/>
        <w:jc w:val="right"/>
        <w:rPr>
          <w:rFonts w:ascii="Verdana" w:eastAsia="Times New Roman" w:hAnsi="Verdana"/>
          <w:smallCaps/>
          <w:sz w:val="18"/>
          <w:szCs w:val="18"/>
          <w:lang w:eastAsia="bg-BG"/>
        </w:rPr>
      </w:pPr>
    </w:p>
    <w:p w14:paraId="0D802BD1" w14:textId="77777777" w:rsidR="004C7A5E" w:rsidRDefault="004C7A5E" w:rsidP="00051D1E">
      <w:pPr>
        <w:spacing w:line="360" w:lineRule="auto"/>
        <w:jc w:val="right"/>
        <w:rPr>
          <w:rFonts w:ascii="Verdana" w:eastAsia="Times New Roman" w:hAnsi="Verdana"/>
          <w:smallCaps/>
          <w:sz w:val="18"/>
          <w:szCs w:val="18"/>
          <w:lang w:eastAsia="bg-BG"/>
        </w:rPr>
      </w:pPr>
    </w:p>
    <w:p w14:paraId="5B96FD35" w14:textId="77777777" w:rsidR="004C7A5E" w:rsidRDefault="004C7A5E" w:rsidP="00051D1E">
      <w:pPr>
        <w:spacing w:line="360" w:lineRule="auto"/>
        <w:jc w:val="right"/>
        <w:rPr>
          <w:rFonts w:ascii="Verdana" w:eastAsia="Times New Roman" w:hAnsi="Verdana"/>
          <w:smallCaps/>
          <w:sz w:val="18"/>
          <w:szCs w:val="18"/>
          <w:lang w:eastAsia="bg-BG"/>
        </w:rPr>
      </w:pPr>
    </w:p>
    <w:p w14:paraId="0B00F3FB" w14:textId="77777777" w:rsidR="004C7A5E" w:rsidRDefault="004C7A5E" w:rsidP="00051D1E">
      <w:pPr>
        <w:spacing w:line="360" w:lineRule="auto"/>
        <w:jc w:val="right"/>
        <w:rPr>
          <w:rFonts w:ascii="Verdana" w:eastAsia="Times New Roman" w:hAnsi="Verdana"/>
          <w:smallCaps/>
          <w:sz w:val="18"/>
          <w:szCs w:val="18"/>
          <w:lang w:eastAsia="bg-BG"/>
        </w:rPr>
      </w:pPr>
    </w:p>
    <w:p w14:paraId="32BC4E4D" w14:textId="77777777" w:rsidR="004C7A5E" w:rsidRDefault="004C7A5E" w:rsidP="00051D1E">
      <w:pPr>
        <w:spacing w:line="360" w:lineRule="auto"/>
        <w:jc w:val="right"/>
        <w:rPr>
          <w:rFonts w:ascii="Verdana" w:eastAsia="Times New Roman" w:hAnsi="Verdana"/>
          <w:smallCaps/>
          <w:sz w:val="18"/>
          <w:szCs w:val="18"/>
          <w:lang w:eastAsia="bg-BG"/>
        </w:rPr>
      </w:pPr>
    </w:p>
    <w:p w14:paraId="16EFEEA5" w14:textId="77777777" w:rsidR="004C7A5E" w:rsidRDefault="004C7A5E" w:rsidP="00051D1E">
      <w:pPr>
        <w:spacing w:line="360" w:lineRule="auto"/>
        <w:jc w:val="right"/>
        <w:rPr>
          <w:rFonts w:ascii="Verdana" w:eastAsia="Times New Roman" w:hAnsi="Verdana"/>
          <w:smallCaps/>
          <w:sz w:val="18"/>
          <w:szCs w:val="18"/>
          <w:lang w:eastAsia="bg-BG"/>
        </w:rPr>
      </w:pPr>
    </w:p>
    <w:p w14:paraId="1FAF17DD" w14:textId="77777777" w:rsidR="004C7A5E" w:rsidRDefault="004C7A5E" w:rsidP="00051D1E">
      <w:pPr>
        <w:spacing w:line="360" w:lineRule="auto"/>
        <w:jc w:val="right"/>
        <w:rPr>
          <w:rFonts w:ascii="Verdana" w:eastAsia="Times New Roman" w:hAnsi="Verdana"/>
          <w:smallCaps/>
          <w:sz w:val="18"/>
          <w:szCs w:val="18"/>
          <w:lang w:eastAsia="bg-BG"/>
        </w:rPr>
      </w:pPr>
    </w:p>
    <w:p w14:paraId="7A8028E4" w14:textId="77777777" w:rsidR="004C7A5E" w:rsidRDefault="004C7A5E" w:rsidP="00051D1E">
      <w:pPr>
        <w:spacing w:line="360" w:lineRule="auto"/>
        <w:jc w:val="right"/>
        <w:rPr>
          <w:rFonts w:ascii="Verdana" w:eastAsia="Times New Roman" w:hAnsi="Verdana"/>
          <w:smallCaps/>
          <w:sz w:val="18"/>
          <w:szCs w:val="18"/>
          <w:lang w:eastAsia="bg-BG"/>
        </w:rPr>
      </w:pPr>
    </w:p>
    <w:p w14:paraId="388D8BF8" w14:textId="77777777" w:rsidR="004C7A5E" w:rsidRDefault="004C7A5E" w:rsidP="00051D1E">
      <w:pPr>
        <w:spacing w:line="360" w:lineRule="auto"/>
        <w:jc w:val="right"/>
        <w:rPr>
          <w:rFonts w:ascii="Verdana" w:eastAsia="Times New Roman" w:hAnsi="Verdana"/>
          <w:smallCaps/>
          <w:sz w:val="18"/>
          <w:szCs w:val="18"/>
          <w:lang w:eastAsia="bg-BG"/>
        </w:rPr>
      </w:pPr>
    </w:p>
    <w:p w14:paraId="3A6F212E" w14:textId="77777777" w:rsidR="004C7A5E" w:rsidRDefault="004C7A5E" w:rsidP="00051D1E">
      <w:pPr>
        <w:spacing w:line="360" w:lineRule="auto"/>
        <w:jc w:val="right"/>
        <w:rPr>
          <w:rFonts w:ascii="Verdana" w:eastAsia="Times New Roman" w:hAnsi="Verdana"/>
          <w:smallCaps/>
          <w:sz w:val="18"/>
          <w:szCs w:val="18"/>
          <w:lang w:eastAsia="bg-BG"/>
        </w:rPr>
      </w:pPr>
    </w:p>
    <w:p w14:paraId="3CD87CD5" w14:textId="77777777" w:rsidR="004C7A5E" w:rsidRDefault="004C7A5E" w:rsidP="00051D1E">
      <w:pPr>
        <w:spacing w:line="360" w:lineRule="auto"/>
        <w:jc w:val="right"/>
        <w:rPr>
          <w:rFonts w:ascii="Verdana" w:eastAsia="Times New Roman" w:hAnsi="Verdana"/>
          <w:smallCaps/>
          <w:sz w:val="18"/>
          <w:szCs w:val="18"/>
          <w:lang w:eastAsia="bg-BG"/>
        </w:rPr>
      </w:pPr>
    </w:p>
    <w:p w14:paraId="221C5FF5" w14:textId="77777777" w:rsidR="004C7A5E" w:rsidRDefault="004C7A5E" w:rsidP="00051D1E">
      <w:pPr>
        <w:spacing w:line="360" w:lineRule="auto"/>
        <w:jc w:val="right"/>
        <w:rPr>
          <w:rFonts w:ascii="Verdana" w:eastAsia="Times New Roman" w:hAnsi="Verdana"/>
          <w:smallCaps/>
          <w:sz w:val="18"/>
          <w:szCs w:val="18"/>
          <w:lang w:eastAsia="bg-BG"/>
        </w:rPr>
      </w:pPr>
    </w:p>
    <w:p w14:paraId="29D35933" w14:textId="77777777" w:rsidR="004C7A5E" w:rsidRDefault="004C7A5E" w:rsidP="00051D1E">
      <w:pPr>
        <w:spacing w:line="360" w:lineRule="auto"/>
        <w:jc w:val="right"/>
        <w:rPr>
          <w:rFonts w:ascii="Verdana" w:eastAsia="Times New Roman" w:hAnsi="Verdana"/>
          <w:smallCaps/>
          <w:sz w:val="18"/>
          <w:szCs w:val="18"/>
          <w:lang w:eastAsia="bg-BG"/>
        </w:rPr>
      </w:pPr>
    </w:p>
    <w:p w14:paraId="7801D3B0" w14:textId="77777777" w:rsidR="004C7A5E" w:rsidRDefault="004C7A5E" w:rsidP="00051D1E">
      <w:pPr>
        <w:spacing w:line="360" w:lineRule="auto"/>
        <w:jc w:val="right"/>
        <w:rPr>
          <w:rFonts w:ascii="Verdana" w:eastAsia="Times New Roman" w:hAnsi="Verdana"/>
          <w:smallCaps/>
          <w:sz w:val="18"/>
          <w:szCs w:val="18"/>
          <w:lang w:eastAsia="bg-BG"/>
        </w:rPr>
      </w:pPr>
    </w:p>
    <w:p w14:paraId="09974E7E" w14:textId="77777777" w:rsidR="004C7A5E" w:rsidRDefault="004C7A5E" w:rsidP="00051D1E">
      <w:pPr>
        <w:spacing w:line="360" w:lineRule="auto"/>
        <w:jc w:val="right"/>
        <w:rPr>
          <w:rFonts w:ascii="Verdana" w:eastAsia="Times New Roman" w:hAnsi="Verdana"/>
          <w:smallCaps/>
          <w:sz w:val="18"/>
          <w:szCs w:val="18"/>
          <w:lang w:eastAsia="bg-BG"/>
        </w:rPr>
      </w:pPr>
    </w:p>
    <w:p w14:paraId="42EB5BDE" w14:textId="77777777" w:rsidR="004C7A5E" w:rsidRDefault="004C7A5E" w:rsidP="00051D1E">
      <w:pPr>
        <w:spacing w:line="360" w:lineRule="auto"/>
        <w:jc w:val="right"/>
        <w:rPr>
          <w:rFonts w:ascii="Verdana" w:eastAsia="Times New Roman" w:hAnsi="Verdana"/>
          <w:smallCaps/>
          <w:sz w:val="18"/>
          <w:szCs w:val="18"/>
          <w:lang w:eastAsia="bg-BG"/>
        </w:rPr>
      </w:pPr>
    </w:p>
    <w:p w14:paraId="3E4C9A6B" w14:textId="77777777" w:rsidR="004C7A5E" w:rsidRDefault="004C7A5E" w:rsidP="00051D1E">
      <w:pPr>
        <w:spacing w:line="360" w:lineRule="auto"/>
        <w:jc w:val="right"/>
        <w:rPr>
          <w:rFonts w:ascii="Verdana" w:eastAsia="Times New Roman" w:hAnsi="Verdana"/>
          <w:smallCaps/>
          <w:sz w:val="18"/>
          <w:szCs w:val="18"/>
          <w:lang w:eastAsia="bg-BG"/>
        </w:rPr>
      </w:pPr>
    </w:p>
    <w:p w14:paraId="2197B5C4" w14:textId="77777777" w:rsidR="004C7A5E" w:rsidRDefault="004C7A5E" w:rsidP="00051D1E">
      <w:pPr>
        <w:spacing w:line="360" w:lineRule="auto"/>
        <w:jc w:val="right"/>
        <w:rPr>
          <w:rFonts w:ascii="Verdana" w:eastAsia="Times New Roman" w:hAnsi="Verdana"/>
          <w:smallCaps/>
          <w:sz w:val="18"/>
          <w:szCs w:val="18"/>
          <w:lang w:eastAsia="bg-BG"/>
        </w:rPr>
      </w:pPr>
    </w:p>
    <w:p w14:paraId="4AA45ED1" w14:textId="77777777" w:rsidR="004C7A5E" w:rsidRDefault="004C7A5E" w:rsidP="00051D1E">
      <w:pPr>
        <w:spacing w:line="360" w:lineRule="auto"/>
        <w:jc w:val="right"/>
        <w:rPr>
          <w:rFonts w:ascii="Verdana" w:eastAsia="Times New Roman" w:hAnsi="Verdana"/>
          <w:smallCaps/>
          <w:sz w:val="18"/>
          <w:szCs w:val="18"/>
          <w:lang w:eastAsia="bg-BG"/>
        </w:rPr>
      </w:pPr>
    </w:p>
    <w:p w14:paraId="0E571466" w14:textId="77777777" w:rsidR="004C7A5E" w:rsidRDefault="004C7A5E" w:rsidP="00051D1E">
      <w:pPr>
        <w:spacing w:line="360" w:lineRule="auto"/>
        <w:jc w:val="right"/>
        <w:rPr>
          <w:rFonts w:ascii="Verdana" w:eastAsia="Times New Roman" w:hAnsi="Verdana"/>
          <w:smallCaps/>
          <w:sz w:val="18"/>
          <w:szCs w:val="18"/>
          <w:lang w:eastAsia="bg-BG"/>
        </w:rPr>
      </w:pPr>
    </w:p>
    <w:p w14:paraId="4AFE68B0" w14:textId="77777777" w:rsidR="004C7A5E" w:rsidRDefault="004C7A5E" w:rsidP="00051D1E">
      <w:pPr>
        <w:spacing w:line="360" w:lineRule="auto"/>
        <w:jc w:val="right"/>
        <w:rPr>
          <w:rFonts w:ascii="Verdana" w:eastAsia="Times New Roman" w:hAnsi="Verdana"/>
          <w:smallCaps/>
          <w:sz w:val="18"/>
          <w:szCs w:val="18"/>
          <w:lang w:eastAsia="bg-BG"/>
        </w:rPr>
      </w:pPr>
    </w:p>
    <w:p w14:paraId="5AF2C1DE" w14:textId="77777777" w:rsidR="004C7A5E" w:rsidRDefault="004C7A5E" w:rsidP="00051D1E">
      <w:pPr>
        <w:spacing w:line="360" w:lineRule="auto"/>
        <w:jc w:val="right"/>
        <w:rPr>
          <w:rFonts w:ascii="Verdana" w:eastAsia="Times New Roman" w:hAnsi="Verdana"/>
          <w:smallCaps/>
          <w:sz w:val="18"/>
          <w:szCs w:val="18"/>
          <w:lang w:eastAsia="bg-BG"/>
        </w:rPr>
      </w:pPr>
    </w:p>
    <w:p w14:paraId="10B66329" w14:textId="77777777" w:rsidR="004C7A5E" w:rsidRDefault="004C7A5E" w:rsidP="00051D1E">
      <w:pPr>
        <w:spacing w:line="360" w:lineRule="auto"/>
        <w:jc w:val="right"/>
        <w:rPr>
          <w:rFonts w:ascii="Verdana" w:eastAsia="Times New Roman" w:hAnsi="Verdana"/>
          <w:smallCaps/>
          <w:sz w:val="18"/>
          <w:szCs w:val="18"/>
          <w:lang w:eastAsia="bg-BG"/>
        </w:rPr>
      </w:pPr>
    </w:p>
    <w:p w14:paraId="13127896" w14:textId="77777777" w:rsidR="004C7A5E" w:rsidRDefault="004C7A5E" w:rsidP="00051D1E">
      <w:pPr>
        <w:spacing w:line="360" w:lineRule="auto"/>
        <w:jc w:val="right"/>
        <w:rPr>
          <w:rFonts w:ascii="Verdana" w:eastAsia="Times New Roman" w:hAnsi="Verdana"/>
          <w:smallCaps/>
          <w:sz w:val="18"/>
          <w:szCs w:val="18"/>
          <w:lang w:eastAsia="bg-BG"/>
        </w:rPr>
      </w:pPr>
    </w:p>
    <w:p w14:paraId="70C4424A" w14:textId="77777777" w:rsidR="004C7A5E" w:rsidRDefault="004C7A5E" w:rsidP="00051D1E">
      <w:pPr>
        <w:spacing w:line="360" w:lineRule="auto"/>
        <w:jc w:val="right"/>
        <w:rPr>
          <w:rFonts w:ascii="Verdana" w:eastAsia="Times New Roman" w:hAnsi="Verdana"/>
          <w:smallCaps/>
          <w:sz w:val="18"/>
          <w:szCs w:val="18"/>
          <w:lang w:eastAsia="bg-BG"/>
        </w:rPr>
      </w:pPr>
    </w:p>
    <w:p w14:paraId="6C61E614" w14:textId="77777777" w:rsidR="004C7A5E" w:rsidRDefault="004C7A5E" w:rsidP="00051D1E">
      <w:pPr>
        <w:spacing w:line="360" w:lineRule="auto"/>
        <w:jc w:val="right"/>
        <w:rPr>
          <w:rFonts w:ascii="Verdana" w:eastAsia="Times New Roman" w:hAnsi="Verdana"/>
          <w:smallCaps/>
          <w:sz w:val="18"/>
          <w:szCs w:val="18"/>
          <w:lang w:eastAsia="bg-BG"/>
        </w:rPr>
      </w:pPr>
    </w:p>
    <w:p w14:paraId="3CAAD920" w14:textId="77777777" w:rsidR="004C7A5E" w:rsidRDefault="004C7A5E" w:rsidP="00051D1E">
      <w:pPr>
        <w:spacing w:line="360" w:lineRule="auto"/>
        <w:jc w:val="right"/>
        <w:rPr>
          <w:rFonts w:ascii="Verdana" w:eastAsia="Times New Roman" w:hAnsi="Verdana"/>
          <w:smallCaps/>
          <w:sz w:val="18"/>
          <w:szCs w:val="18"/>
          <w:lang w:eastAsia="bg-BG"/>
        </w:rPr>
      </w:pPr>
    </w:p>
    <w:p w14:paraId="67BBFEE0" w14:textId="77777777" w:rsidR="004C7A5E" w:rsidRDefault="004C7A5E" w:rsidP="00051D1E">
      <w:pPr>
        <w:spacing w:line="360" w:lineRule="auto"/>
        <w:jc w:val="right"/>
        <w:rPr>
          <w:rFonts w:ascii="Verdana" w:eastAsia="Times New Roman" w:hAnsi="Verdana"/>
          <w:smallCaps/>
          <w:sz w:val="18"/>
          <w:szCs w:val="18"/>
          <w:lang w:eastAsia="bg-BG"/>
        </w:rPr>
      </w:pPr>
    </w:p>
    <w:p w14:paraId="404049D9" w14:textId="77777777" w:rsidR="004C7A5E" w:rsidRDefault="004C7A5E" w:rsidP="00051D1E">
      <w:pPr>
        <w:spacing w:line="360" w:lineRule="auto"/>
        <w:jc w:val="right"/>
        <w:rPr>
          <w:rFonts w:ascii="Verdana" w:eastAsia="Times New Roman" w:hAnsi="Verdana"/>
          <w:smallCaps/>
          <w:sz w:val="18"/>
          <w:szCs w:val="18"/>
          <w:lang w:eastAsia="bg-BG"/>
        </w:rPr>
      </w:pPr>
    </w:p>
    <w:p w14:paraId="2078652A" w14:textId="77777777" w:rsidR="004C7A5E" w:rsidRDefault="004C7A5E" w:rsidP="00051D1E">
      <w:pPr>
        <w:spacing w:line="360" w:lineRule="auto"/>
        <w:jc w:val="right"/>
        <w:rPr>
          <w:rFonts w:ascii="Verdana" w:eastAsia="Times New Roman" w:hAnsi="Verdana"/>
          <w:smallCaps/>
          <w:sz w:val="18"/>
          <w:szCs w:val="18"/>
          <w:lang w:eastAsia="bg-BG"/>
        </w:rPr>
      </w:pPr>
    </w:p>
    <w:p w14:paraId="28E23168" w14:textId="77777777" w:rsidR="004C7A5E" w:rsidRDefault="004C7A5E" w:rsidP="00051D1E">
      <w:pPr>
        <w:spacing w:line="360" w:lineRule="auto"/>
        <w:jc w:val="right"/>
        <w:rPr>
          <w:rFonts w:ascii="Verdana" w:eastAsia="Times New Roman" w:hAnsi="Verdana"/>
          <w:smallCaps/>
          <w:sz w:val="18"/>
          <w:szCs w:val="18"/>
          <w:lang w:eastAsia="bg-BG"/>
        </w:rPr>
      </w:pPr>
    </w:p>
    <w:p w14:paraId="5CD347FF" w14:textId="77777777" w:rsidR="004C7A5E" w:rsidRDefault="004C7A5E" w:rsidP="00051D1E">
      <w:pPr>
        <w:spacing w:line="360" w:lineRule="auto"/>
        <w:jc w:val="right"/>
        <w:rPr>
          <w:rFonts w:ascii="Verdana" w:eastAsia="Times New Roman" w:hAnsi="Verdana"/>
          <w:smallCaps/>
          <w:sz w:val="18"/>
          <w:szCs w:val="18"/>
          <w:lang w:eastAsia="bg-BG"/>
        </w:rPr>
      </w:pPr>
    </w:p>
    <w:p w14:paraId="15DD3107" w14:textId="77777777" w:rsidR="004C7A5E" w:rsidRDefault="004C7A5E" w:rsidP="00051D1E">
      <w:pPr>
        <w:spacing w:line="360" w:lineRule="auto"/>
        <w:jc w:val="right"/>
        <w:rPr>
          <w:rFonts w:ascii="Verdana" w:eastAsia="Times New Roman" w:hAnsi="Verdana"/>
          <w:smallCaps/>
          <w:sz w:val="18"/>
          <w:szCs w:val="18"/>
          <w:lang w:eastAsia="bg-BG"/>
        </w:rPr>
      </w:pPr>
    </w:p>
    <w:p w14:paraId="715836A7" w14:textId="77777777" w:rsidR="004C7A5E" w:rsidRDefault="004C7A5E" w:rsidP="00051D1E">
      <w:pPr>
        <w:spacing w:line="360" w:lineRule="auto"/>
        <w:jc w:val="right"/>
        <w:rPr>
          <w:rFonts w:ascii="Verdana" w:eastAsia="Times New Roman" w:hAnsi="Verdana"/>
          <w:smallCaps/>
          <w:sz w:val="18"/>
          <w:szCs w:val="18"/>
          <w:lang w:eastAsia="bg-BG"/>
        </w:rPr>
      </w:pPr>
    </w:p>
    <w:p w14:paraId="3D826DE4" w14:textId="77777777" w:rsidR="004C7A5E" w:rsidRDefault="004C7A5E" w:rsidP="00051D1E">
      <w:pPr>
        <w:spacing w:line="360" w:lineRule="auto"/>
        <w:jc w:val="right"/>
        <w:rPr>
          <w:rFonts w:ascii="Verdana" w:eastAsia="Times New Roman" w:hAnsi="Verdana"/>
          <w:smallCaps/>
          <w:sz w:val="18"/>
          <w:szCs w:val="18"/>
          <w:lang w:eastAsia="bg-BG"/>
        </w:rPr>
      </w:pPr>
    </w:p>
    <w:p w14:paraId="23100207" w14:textId="77777777" w:rsidR="004C7A5E" w:rsidRDefault="004C7A5E" w:rsidP="00051D1E">
      <w:pPr>
        <w:spacing w:line="360" w:lineRule="auto"/>
        <w:jc w:val="right"/>
        <w:rPr>
          <w:rFonts w:ascii="Verdana" w:eastAsia="Times New Roman" w:hAnsi="Verdana"/>
          <w:smallCaps/>
          <w:sz w:val="18"/>
          <w:szCs w:val="18"/>
          <w:lang w:eastAsia="bg-BG"/>
        </w:rPr>
      </w:pPr>
    </w:p>
    <w:p w14:paraId="7ABF1446" w14:textId="77777777" w:rsidR="004C7A5E" w:rsidRDefault="004C7A5E" w:rsidP="00051D1E">
      <w:pPr>
        <w:spacing w:line="360" w:lineRule="auto"/>
        <w:jc w:val="right"/>
        <w:rPr>
          <w:rFonts w:ascii="Verdana" w:eastAsia="Times New Roman" w:hAnsi="Verdana"/>
          <w:smallCaps/>
          <w:sz w:val="18"/>
          <w:szCs w:val="18"/>
          <w:lang w:eastAsia="bg-BG"/>
        </w:rPr>
      </w:pPr>
    </w:p>
    <w:p w14:paraId="62630BAB" w14:textId="226E40F7" w:rsidR="00051D1E" w:rsidRPr="00FE0E06" w:rsidRDefault="00051D1E" w:rsidP="00051D1E">
      <w:pPr>
        <w:spacing w:line="360" w:lineRule="auto"/>
        <w:jc w:val="right"/>
        <w:rPr>
          <w:rFonts w:ascii="Verdana" w:eastAsia="Times New Roman" w:hAnsi="Verdana"/>
          <w:shd w:val="clear" w:color="auto" w:fill="FEFEFE"/>
        </w:rPr>
      </w:pPr>
      <w:bookmarkStart w:id="0" w:name="_GoBack"/>
      <w:bookmarkEnd w:id="0"/>
      <w:r w:rsidRPr="00FE0E06">
        <w:rPr>
          <w:rFonts w:ascii="Verdana" w:eastAsia="Times New Roman" w:hAnsi="Verdana"/>
          <w:shd w:val="clear" w:color="auto" w:fill="FEFEFE"/>
        </w:rPr>
        <w:lastRenderedPageBreak/>
        <w:t>Приложение № 1</w:t>
      </w:r>
    </w:p>
    <w:p w14:paraId="0CC38DB8" w14:textId="77777777" w:rsidR="00051D1E" w:rsidRPr="00FE0E06" w:rsidRDefault="00051D1E" w:rsidP="00051D1E">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към чл. 7, ал. 3</w:t>
      </w:r>
    </w:p>
    <w:p w14:paraId="45208337" w14:textId="77777777" w:rsidR="00953A6B" w:rsidRPr="00FE0E06" w:rsidRDefault="00953A6B" w:rsidP="00CF751C">
      <w:pPr>
        <w:spacing w:line="360" w:lineRule="auto"/>
        <w:rPr>
          <w:rFonts w:ascii="Verdana" w:eastAsia="Times New Roman" w:hAnsi="Verdana"/>
          <w:bCs/>
          <w:shd w:val="clear" w:color="auto" w:fill="FEFEFE"/>
        </w:rPr>
      </w:pPr>
    </w:p>
    <w:p w14:paraId="0B56B7BD" w14:textId="07A7CF05" w:rsidR="00051D1E" w:rsidRPr="00FE0E06" w:rsidRDefault="00953A6B" w:rsidP="00953A6B">
      <w:pPr>
        <w:spacing w:line="360" w:lineRule="auto"/>
        <w:jc w:val="center"/>
        <w:rPr>
          <w:rFonts w:ascii="Verdana" w:eastAsia="Times New Roman" w:hAnsi="Verdana"/>
          <w:b/>
          <w:bCs/>
          <w:shd w:val="clear" w:color="auto" w:fill="FEFEFE"/>
        </w:rPr>
      </w:pPr>
      <w:r w:rsidRPr="00FE0E06">
        <w:rPr>
          <w:rFonts w:ascii="Verdana" w:eastAsia="Times New Roman" w:hAnsi="Verdana"/>
          <w:b/>
          <w:bCs/>
          <w:shd w:val="clear" w:color="auto" w:fill="FEFEFE"/>
        </w:rPr>
        <w:t>Минимални количества за едната част от двойна лабораторна проба от храна по видове лабораторни изпитвания</w:t>
      </w:r>
    </w:p>
    <w:p w14:paraId="4BBD9729" w14:textId="4F774A0A" w:rsidR="00CF751C" w:rsidRPr="00FE0E06" w:rsidRDefault="00CF751C" w:rsidP="00CF751C">
      <w:pPr>
        <w:spacing w:line="360" w:lineRule="auto"/>
        <w:rPr>
          <w:rFonts w:ascii="Verdana" w:eastAsia="Times New Roman" w:hAnsi="Verdana"/>
          <w:bCs/>
          <w:shd w:val="clear" w:color="auto" w:fill="FEFEFE"/>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5"/>
        <w:gridCol w:w="4510"/>
      </w:tblGrid>
      <w:tr w:rsidR="00CF751C" w:rsidRPr="00FE0E06" w14:paraId="48246C6A" w14:textId="77777777" w:rsidTr="00CF751C">
        <w:tc>
          <w:tcPr>
            <w:tcW w:w="4485" w:type="dxa"/>
            <w:shd w:val="clear" w:color="auto" w:fill="FEFEFE"/>
            <w:tcMar>
              <w:top w:w="28" w:type="dxa"/>
              <w:left w:w="57" w:type="dxa"/>
              <w:bottom w:w="57" w:type="dxa"/>
              <w:right w:w="57" w:type="dxa"/>
            </w:tcMar>
            <w:vAlign w:val="center"/>
            <w:hideMark/>
          </w:tcPr>
          <w:p w14:paraId="5C8C1748"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Вид на изпитването</w:t>
            </w:r>
          </w:p>
        </w:tc>
        <w:tc>
          <w:tcPr>
            <w:tcW w:w="4510" w:type="dxa"/>
            <w:shd w:val="clear" w:color="auto" w:fill="FEFEFE"/>
            <w:tcMar>
              <w:top w:w="28" w:type="dxa"/>
              <w:left w:w="57" w:type="dxa"/>
              <w:bottom w:w="57" w:type="dxa"/>
              <w:right w:w="57" w:type="dxa"/>
            </w:tcMar>
            <w:hideMark/>
          </w:tcPr>
          <w:p w14:paraId="3869A67A" w14:textId="02EBBBA2"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Минимално количество</w:t>
            </w:r>
            <w:r w:rsidRPr="00FE0E06">
              <w:rPr>
                <w:rFonts w:ascii="Verdana" w:eastAsia="Times New Roman" w:hAnsi="Verdana"/>
                <w:shd w:val="clear" w:color="auto" w:fill="FEFEFE"/>
              </w:rPr>
              <w:br/>
              <w:t>в g или сm</w:t>
            </w:r>
            <w:r w:rsidRPr="00FE0E06">
              <w:rPr>
                <w:rFonts w:ascii="Verdana" w:eastAsia="Times New Roman" w:hAnsi="Verdana"/>
                <w:shd w:val="clear" w:color="auto" w:fill="FEFEFE"/>
                <w:vertAlign w:val="superscript"/>
              </w:rPr>
              <w:t>3</w:t>
            </w:r>
          </w:p>
        </w:tc>
      </w:tr>
      <w:tr w:rsidR="00CF751C" w:rsidRPr="00FE0E06" w14:paraId="6F66CA43" w14:textId="77777777" w:rsidTr="00CF751C">
        <w:tc>
          <w:tcPr>
            <w:tcW w:w="4485" w:type="dxa"/>
            <w:shd w:val="clear" w:color="auto" w:fill="FEFEFE"/>
            <w:tcMar>
              <w:top w:w="28" w:type="dxa"/>
              <w:left w:w="57" w:type="dxa"/>
              <w:bottom w:w="57" w:type="dxa"/>
              <w:right w:w="57" w:type="dxa"/>
            </w:tcMar>
            <w:hideMark/>
          </w:tcPr>
          <w:p w14:paraId="385FED09"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Микробиологично (бактериологично, микологично)</w:t>
            </w:r>
          </w:p>
        </w:tc>
        <w:tc>
          <w:tcPr>
            <w:tcW w:w="4510" w:type="dxa"/>
            <w:shd w:val="clear" w:color="auto" w:fill="FEFEFE"/>
            <w:tcMar>
              <w:top w:w="28" w:type="dxa"/>
              <w:left w:w="57" w:type="dxa"/>
              <w:bottom w:w="57" w:type="dxa"/>
              <w:right w:w="57" w:type="dxa"/>
            </w:tcMar>
            <w:hideMark/>
          </w:tcPr>
          <w:p w14:paraId="53153388"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250</w:t>
            </w:r>
          </w:p>
        </w:tc>
      </w:tr>
      <w:tr w:rsidR="00CF751C" w:rsidRPr="00FE0E06" w14:paraId="39C5A466" w14:textId="77777777" w:rsidTr="00CF751C">
        <w:tc>
          <w:tcPr>
            <w:tcW w:w="4485" w:type="dxa"/>
            <w:shd w:val="clear" w:color="auto" w:fill="FEFEFE"/>
            <w:tcMar>
              <w:top w:w="28" w:type="dxa"/>
              <w:left w:w="57" w:type="dxa"/>
              <w:bottom w:w="57" w:type="dxa"/>
              <w:right w:w="57" w:type="dxa"/>
            </w:tcMar>
            <w:hideMark/>
          </w:tcPr>
          <w:p w14:paraId="556A4EB8"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Паразитологично</w:t>
            </w:r>
          </w:p>
        </w:tc>
        <w:tc>
          <w:tcPr>
            <w:tcW w:w="4510" w:type="dxa"/>
            <w:shd w:val="clear" w:color="auto" w:fill="FEFEFE"/>
            <w:tcMar>
              <w:top w:w="28" w:type="dxa"/>
              <w:left w:w="57" w:type="dxa"/>
              <w:bottom w:w="57" w:type="dxa"/>
              <w:right w:w="57" w:type="dxa"/>
            </w:tcMar>
            <w:hideMark/>
          </w:tcPr>
          <w:p w14:paraId="6A5AD5B6"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250</w:t>
            </w:r>
          </w:p>
        </w:tc>
      </w:tr>
      <w:tr w:rsidR="00CF751C" w:rsidRPr="00FE0E06" w14:paraId="21B75872" w14:textId="77777777" w:rsidTr="00CF751C">
        <w:tc>
          <w:tcPr>
            <w:tcW w:w="4485" w:type="dxa"/>
            <w:shd w:val="clear" w:color="auto" w:fill="FEFEFE"/>
            <w:tcMar>
              <w:top w:w="28" w:type="dxa"/>
              <w:left w:w="57" w:type="dxa"/>
              <w:bottom w:w="57" w:type="dxa"/>
              <w:right w:w="57" w:type="dxa"/>
            </w:tcMar>
          </w:tcPr>
          <w:p w14:paraId="6E40AB81"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Химично</w:t>
            </w:r>
          </w:p>
        </w:tc>
        <w:tc>
          <w:tcPr>
            <w:tcW w:w="4510" w:type="dxa"/>
            <w:shd w:val="clear" w:color="auto" w:fill="FEFEFE"/>
            <w:tcMar>
              <w:top w:w="28" w:type="dxa"/>
              <w:left w:w="57" w:type="dxa"/>
              <w:bottom w:w="57" w:type="dxa"/>
              <w:right w:w="57" w:type="dxa"/>
            </w:tcMar>
            <w:hideMark/>
          </w:tcPr>
          <w:p w14:paraId="42005485"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300</w:t>
            </w:r>
          </w:p>
        </w:tc>
      </w:tr>
      <w:tr w:rsidR="00CF751C" w:rsidRPr="00FE0E06" w14:paraId="741C59A2" w14:textId="77777777" w:rsidTr="00CF751C">
        <w:tc>
          <w:tcPr>
            <w:tcW w:w="4485" w:type="dxa"/>
            <w:shd w:val="clear" w:color="auto" w:fill="FEFEFE"/>
            <w:tcMar>
              <w:top w:w="28" w:type="dxa"/>
              <w:left w:w="57" w:type="dxa"/>
              <w:bottom w:w="57" w:type="dxa"/>
              <w:right w:w="57" w:type="dxa"/>
            </w:tcMar>
            <w:hideMark/>
          </w:tcPr>
          <w:p w14:paraId="11C8D6FF"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Токсикологично</w:t>
            </w:r>
          </w:p>
        </w:tc>
        <w:tc>
          <w:tcPr>
            <w:tcW w:w="4510" w:type="dxa"/>
            <w:shd w:val="clear" w:color="auto" w:fill="FEFEFE"/>
            <w:tcMar>
              <w:top w:w="28" w:type="dxa"/>
              <w:left w:w="57" w:type="dxa"/>
              <w:bottom w:w="57" w:type="dxa"/>
              <w:right w:w="57" w:type="dxa"/>
            </w:tcMar>
            <w:hideMark/>
          </w:tcPr>
          <w:p w14:paraId="60ECB659"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500</w:t>
            </w:r>
          </w:p>
        </w:tc>
      </w:tr>
      <w:tr w:rsidR="00CF751C" w:rsidRPr="00FE0E06" w14:paraId="2EAFF16E" w14:textId="77777777" w:rsidTr="00CF751C">
        <w:tc>
          <w:tcPr>
            <w:tcW w:w="4485" w:type="dxa"/>
            <w:shd w:val="clear" w:color="auto" w:fill="FEFEFE"/>
            <w:tcMar>
              <w:top w:w="28" w:type="dxa"/>
              <w:left w:w="57" w:type="dxa"/>
              <w:bottom w:w="57" w:type="dxa"/>
              <w:right w:w="57" w:type="dxa"/>
            </w:tcMar>
            <w:hideMark/>
          </w:tcPr>
          <w:p w14:paraId="7EA78BDE"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Радиологично</w:t>
            </w:r>
          </w:p>
        </w:tc>
        <w:tc>
          <w:tcPr>
            <w:tcW w:w="4510" w:type="dxa"/>
            <w:shd w:val="clear" w:color="auto" w:fill="FEFEFE"/>
            <w:tcMar>
              <w:top w:w="28" w:type="dxa"/>
              <w:left w:w="57" w:type="dxa"/>
              <w:bottom w:w="57" w:type="dxa"/>
              <w:right w:w="57" w:type="dxa"/>
            </w:tcMar>
            <w:hideMark/>
          </w:tcPr>
          <w:p w14:paraId="7CADB2C4"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1 000</w:t>
            </w:r>
          </w:p>
        </w:tc>
      </w:tr>
    </w:tbl>
    <w:p w14:paraId="2E603FF8" w14:textId="40FD2E51" w:rsidR="00CF751C" w:rsidRPr="00FE0E06" w:rsidRDefault="00CF751C" w:rsidP="00CF751C">
      <w:pPr>
        <w:spacing w:line="360" w:lineRule="auto"/>
        <w:rPr>
          <w:rFonts w:ascii="Verdana" w:eastAsia="Times New Roman" w:hAnsi="Verdana"/>
          <w:bCs/>
          <w:shd w:val="clear" w:color="auto" w:fill="FEFEFE"/>
        </w:rPr>
      </w:pPr>
    </w:p>
    <w:p w14:paraId="4BE6AD58" w14:textId="6D9D18E8" w:rsidR="00CF751C" w:rsidRPr="00FE0E06" w:rsidRDefault="00CF751C" w:rsidP="00CF751C">
      <w:pPr>
        <w:spacing w:line="360" w:lineRule="auto"/>
        <w:rPr>
          <w:rFonts w:ascii="Verdana" w:eastAsia="Times New Roman" w:hAnsi="Verdana"/>
          <w:bCs/>
          <w:shd w:val="clear" w:color="auto" w:fill="FEFEFE"/>
        </w:rPr>
      </w:pPr>
    </w:p>
    <w:p w14:paraId="50672D65" w14:textId="77777777" w:rsidR="00D91A34" w:rsidRPr="00FE0E06" w:rsidRDefault="00D91A34" w:rsidP="00D91A34">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Приложение № 2</w:t>
      </w:r>
    </w:p>
    <w:p w14:paraId="214554C9" w14:textId="34D168C9" w:rsidR="00D91A34" w:rsidRPr="00FE0E06" w:rsidRDefault="00D91A34" w:rsidP="00D91A34">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 xml:space="preserve">към чл. 7, ал. </w:t>
      </w:r>
      <w:r w:rsidR="00E368C2" w:rsidRPr="00FE0E06">
        <w:rPr>
          <w:rFonts w:ascii="Verdana" w:eastAsia="Times New Roman" w:hAnsi="Verdana"/>
          <w:shd w:val="clear" w:color="auto" w:fill="FEFEFE"/>
        </w:rPr>
        <w:t>5</w:t>
      </w:r>
      <w:r w:rsidRPr="00FE0E06">
        <w:rPr>
          <w:rFonts w:ascii="Verdana" w:eastAsia="Times New Roman" w:hAnsi="Verdana"/>
          <w:shd w:val="clear" w:color="auto" w:fill="FEFEFE"/>
        </w:rPr>
        <w:t>, т. 1</w:t>
      </w:r>
    </w:p>
    <w:p w14:paraId="7BD2555E" w14:textId="77777777" w:rsidR="00D91A34" w:rsidRPr="00FE0E06" w:rsidRDefault="00D91A34" w:rsidP="002601CD">
      <w:pPr>
        <w:spacing w:line="360" w:lineRule="auto"/>
        <w:jc w:val="right"/>
        <w:rPr>
          <w:rFonts w:ascii="Verdana" w:eastAsia="Times New Roman" w:hAnsi="Verdana"/>
          <w:highlight w:val="yellow"/>
          <w:shd w:val="clear" w:color="auto" w:fill="FEFEFE"/>
        </w:rPr>
      </w:pPr>
    </w:p>
    <w:p w14:paraId="4F21F9BF" w14:textId="77777777" w:rsidR="00D91A34" w:rsidRPr="00FE0E06" w:rsidRDefault="00D91A34" w:rsidP="00D91A34">
      <w:pPr>
        <w:spacing w:line="360" w:lineRule="auto"/>
        <w:jc w:val="center"/>
        <w:rPr>
          <w:rFonts w:ascii="Verdana" w:eastAsia="Times New Roman" w:hAnsi="Verdana"/>
          <w:b/>
          <w:shd w:val="clear" w:color="auto" w:fill="FEFEFE"/>
        </w:rPr>
      </w:pPr>
      <w:r w:rsidRPr="00FE0E06">
        <w:rPr>
          <w:rFonts w:ascii="Verdana" w:eastAsia="Times New Roman" w:hAnsi="Verdana"/>
          <w:b/>
          <w:shd w:val="clear" w:color="auto" w:fill="FEFEFE"/>
        </w:rPr>
        <w:t>Изисквания към техниката на вземане на проби от храни</w:t>
      </w:r>
    </w:p>
    <w:p w14:paraId="6577054D" w14:textId="77777777" w:rsidR="00D91A34" w:rsidRPr="00FE0E06" w:rsidRDefault="00D91A34" w:rsidP="00CF751C">
      <w:pPr>
        <w:spacing w:line="360" w:lineRule="auto"/>
        <w:ind w:firstLine="720"/>
        <w:jc w:val="both"/>
        <w:rPr>
          <w:rFonts w:ascii="Verdana" w:eastAsia="Times New Roman" w:hAnsi="Verdana"/>
          <w:shd w:val="clear" w:color="auto" w:fill="FEFEFE"/>
        </w:rPr>
      </w:pPr>
    </w:p>
    <w:p w14:paraId="221350E9" w14:textId="77777777" w:rsidR="00D91A34" w:rsidRPr="00FE0E06" w:rsidRDefault="00D91A34" w:rsidP="00D91A34">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1. Точкови проби от течни хомогенни храни или течни хетерогенни маси, вкл. такива, образуващи емулсии (мляко, боза, растителни масла, емулсионни напитки и др.), се вземат след хомогенизиране на течността чрез многократно разбъркване и/или разклащане на съда.</w:t>
      </w:r>
    </w:p>
    <w:p w14:paraId="5A13D0BC" w14:textId="77777777" w:rsidR="00D91A34" w:rsidRPr="00FE0E06" w:rsidRDefault="00D91A34" w:rsidP="00D91A34">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2. Точкови проби от храни с твърда, полутвърда, пастообразна или мажеща се консистенция се вземат от различни нива, най-малко от 10 места на опаковката (на повърхността, във вътрешността, около дъното и стените), с подходящ инструментариум.</w:t>
      </w:r>
    </w:p>
    <w:p w14:paraId="453BB12F" w14:textId="77777777" w:rsidR="00D91A34" w:rsidRPr="00FE0E06" w:rsidRDefault="00D91A34" w:rsidP="00D91A34">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3. Точкови проби от храни с прахообразна, гранулоподобна или зърнеста консистенция и/или в насипно състояние се вземат по начина, описан в т. 2.</w:t>
      </w:r>
    </w:p>
    <w:p w14:paraId="1E093FB4" w14:textId="77777777" w:rsidR="00D91A34" w:rsidRPr="00FE0E06" w:rsidRDefault="00D91A34" w:rsidP="00D91A34">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4. Точкови проби от плодове и зеленчуци, както и от яйца се вземат като отделни бройки (екземпляри) от различни места на транспортната опаковка.</w:t>
      </w:r>
    </w:p>
    <w:p w14:paraId="63DD97E2" w14:textId="77777777" w:rsidR="00D91A34" w:rsidRPr="00FE0E06" w:rsidRDefault="00D91A34" w:rsidP="00D91A34">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5. Точкови проби от храни с нееднородна, нехомогенна консистенция (готови ястия, туршии и др.) се вземат по начина, описан в т. 2, като в общата, средната и в пробата за лабораторно изпитване се запазват съотношения на компонентите, аналогични на съотношенията им в храната.</w:t>
      </w:r>
    </w:p>
    <w:p w14:paraId="47189B7B" w14:textId="77777777" w:rsidR="00D91A34" w:rsidRPr="00FE0E06" w:rsidRDefault="00D91A34" w:rsidP="00D91A34">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6. Проби от храни, разфасовани на дребно или опаковани в неделими херметични или други потребителски опаковки (до 2 kg), се вземат цели, без да се нарушава целостта на разфасовката, екземпляра или потребителската опаковка.</w:t>
      </w:r>
    </w:p>
    <w:p w14:paraId="1611AA7B" w14:textId="256F03F3" w:rsidR="00D91A34" w:rsidRPr="00FE0E06" w:rsidRDefault="00D91A34" w:rsidP="00D91A34">
      <w:pPr>
        <w:spacing w:line="360" w:lineRule="auto"/>
        <w:ind w:firstLine="720"/>
        <w:jc w:val="both"/>
        <w:rPr>
          <w:rFonts w:ascii="Verdana" w:eastAsia="Times New Roman" w:hAnsi="Verdana"/>
          <w:highlight w:val="yellow"/>
          <w:shd w:val="clear" w:color="auto" w:fill="FEFEFE"/>
        </w:rPr>
      </w:pPr>
      <w:r w:rsidRPr="00FE0E06">
        <w:rPr>
          <w:rFonts w:ascii="Verdana" w:eastAsia="Times New Roman" w:hAnsi="Verdana"/>
          <w:shd w:val="clear" w:color="auto" w:fill="FEFEFE"/>
        </w:rPr>
        <w:t xml:space="preserve">7. Точкови проби от храни в опаковки с тегло над 2 кg се вземат по съответния </w:t>
      </w:r>
      <w:r w:rsidRPr="00FE0E06">
        <w:rPr>
          <w:rFonts w:ascii="Verdana" w:eastAsia="Times New Roman" w:hAnsi="Verdana"/>
          <w:shd w:val="clear" w:color="auto" w:fill="FEFEFE"/>
        </w:rPr>
        <w:lastRenderedPageBreak/>
        <w:t xml:space="preserve">начин, посочен в т. 1 </w:t>
      </w:r>
      <w:r w:rsidR="00CF751C"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6, в количествата по приложение № 1, като опаковките се отварят на място. Когато храните са поставени в херметични опаковки и са обработени термично, за извършване на микробиологично изпитване се взема цялата опаковка, без да се нарушава нейната цялост.</w:t>
      </w:r>
    </w:p>
    <w:p w14:paraId="3EC600A2" w14:textId="77777777" w:rsidR="00D91A34" w:rsidRPr="00FE0E06" w:rsidRDefault="00D91A34" w:rsidP="00CF751C">
      <w:pPr>
        <w:spacing w:line="360" w:lineRule="auto"/>
        <w:rPr>
          <w:rFonts w:ascii="Verdana" w:eastAsia="Times New Roman" w:hAnsi="Verdana"/>
          <w:bCs/>
          <w:shd w:val="clear" w:color="auto" w:fill="FEFEFE"/>
        </w:rPr>
      </w:pPr>
    </w:p>
    <w:p w14:paraId="4D13196C" w14:textId="77777777" w:rsidR="005B1DA9" w:rsidRPr="00FE0E06" w:rsidRDefault="005B1DA9" w:rsidP="00CF751C">
      <w:pPr>
        <w:spacing w:line="360" w:lineRule="auto"/>
        <w:rPr>
          <w:rFonts w:ascii="Verdana" w:eastAsia="Times New Roman" w:hAnsi="Verdana"/>
          <w:bCs/>
          <w:shd w:val="clear" w:color="auto" w:fill="FEFEFE"/>
        </w:rPr>
      </w:pPr>
    </w:p>
    <w:p w14:paraId="3726FCD7" w14:textId="77777777" w:rsidR="005B1DA9" w:rsidRPr="00FE0E06" w:rsidRDefault="005B1DA9" w:rsidP="005B1DA9">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Приложение № 3</w:t>
      </w:r>
    </w:p>
    <w:p w14:paraId="6DBE9028" w14:textId="77777777" w:rsidR="005B1DA9" w:rsidRPr="00FE0E06" w:rsidRDefault="005B1DA9" w:rsidP="005B1DA9">
      <w:pPr>
        <w:spacing w:line="360" w:lineRule="auto"/>
        <w:jc w:val="right"/>
        <w:rPr>
          <w:rFonts w:ascii="Verdana" w:eastAsia="Times New Roman" w:hAnsi="Verdana"/>
          <w:highlight w:val="yellow"/>
          <w:shd w:val="clear" w:color="auto" w:fill="FEFEFE"/>
        </w:rPr>
      </w:pPr>
      <w:r w:rsidRPr="00FE0E06">
        <w:rPr>
          <w:rFonts w:ascii="Verdana" w:eastAsia="Times New Roman" w:hAnsi="Verdana"/>
          <w:shd w:val="clear" w:color="auto" w:fill="FEFEFE"/>
        </w:rPr>
        <w:t>към чл. 8, ал. 1</w:t>
      </w:r>
    </w:p>
    <w:p w14:paraId="42AD3662" w14:textId="77777777" w:rsidR="005B1DA9" w:rsidRPr="00FE0E06" w:rsidRDefault="005B1DA9" w:rsidP="00CF751C">
      <w:pPr>
        <w:spacing w:line="360" w:lineRule="auto"/>
        <w:rPr>
          <w:rFonts w:ascii="Verdana" w:eastAsia="Times New Roman" w:hAnsi="Verdana"/>
          <w:bCs/>
          <w:shd w:val="clear" w:color="auto" w:fill="FEFEFE"/>
        </w:rPr>
      </w:pPr>
    </w:p>
    <w:p w14:paraId="0A0C1E27" w14:textId="77777777" w:rsidR="005B1DA9" w:rsidRPr="00FE0E06" w:rsidRDefault="005B1DA9" w:rsidP="005B1DA9">
      <w:pPr>
        <w:spacing w:line="360" w:lineRule="auto"/>
        <w:jc w:val="center"/>
        <w:rPr>
          <w:rFonts w:ascii="Verdana" w:eastAsia="Times New Roman" w:hAnsi="Verdana"/>
          <w:b/>
          <w:shd w:val="clear" w:color="auto" w:fill="FEFEFE"/>
        </w:rPr>
      </w:pPr>
      <w:r w:rsidRPr="00FE0E06">
        <w:rPr>
          <w:rFonts w:ascii="Verdana" w:eastAsia="Times New Roman" w:hAnsi="Verdana"/>
          <w:b/>
          <w:shd w:val="clear" w:color="auto" w:fill="FEFEFE"/>
        </w:rPr>
        <w:t>Изисквания към приборите, съдовете и инструментите за вземане на проби от храни</w:t>
      </w:r>
    </w:p>
    <w:p w14:paraId="0DED7BC3" w14:textId="77777777" w:rsidR="005B1DA9" w:rsidRPr="00FE0E06" w:rsidRDefault="005B1DA9" w:rsidP="00CF751C">
      <w:pPr>
        <w:spacing w:line="360" w:lineRule="auto"/>
        <w:rPr>
          <w:rFonts w:ascii="Verdana" w:eastAsia="Times New Roman" w:hAnsi="Verdana"/>
          <w:bCs/>
          <w:shd w:val="clear" w:color="auto" w:fill="FEFEFE"/>
        </w:rPr>
      </w:pPr>
    </w:p>
    <w:p w14:paraId="6AB1A727" w14:textId="77777777"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Приборите, инструментите и съдовете, които се използват при вземане на проби от храни, трябва да отговарят на следните условия:</w:t>
      </w:r>
    </w:p>
    <w:p w14:paraId="3C666FAA" w14:textId="77777777"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1. Да са изработени от инертни в химическо отношение материали с антикорозионни свойства, устойчиви на въздействието на киселини, основи, алкохоли, дезинфекционни средства и други химически вещества, както и на високи и ниски температури.</w:t>
      </w:r>
    </w:p>
    <w:p w14:paraId="40D6A732" w14:textId="77777777"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2. Да не отделят вещества, влияещи върху химическия състав на храната, действащи антисептично или променящи органолептичните показатели на храната.</w:t>
      </w:r>
    </w:p>
    <w:p w14:paraId="05D90C39" w14:textId="77777777"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3. Да осигуряват условия на съхранение, аналогични на изискващите се за конкретния вид храна, и да изолират от допълнителни физични, химични и механични влияния - въздух, светлина, влажност, температура и др.</w:t>
      </w:r>
    </w:p>
    <w:p w14:paraId="72B69F20" w14:textId="77777777"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4. Да не създават условия за допълнително размножаване на бактерии, микроскопични гъбички и други и за продукция на техни токсини.</w:t>
      </w:r>
    </w:p>
    <w:p w14:paraId="63038635" w14:textId="77777777"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5. Да изолират храната в достатъчна степен от възможности за вторично биологично и химично замърсяване.</w:t>
      </w:r>
    </w:p>
    <w:p w14:paraId="19409B90" w14:textId="77777777"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6. Да са здрави и да осигуряват запазването на целостта на пробата, както и да не допускат евентуалното ѝ изтичане, разсипване и разливане.</w:t>
      </w:r>
    </w:p>
    <w:p w14:paraId="5E9CA3E6" w14:textId="55C1D9A0" w:rsidR="005B1DA9" w:rsidRPr="00FE0E06" w:rsidRDefault="005B1DA9" w:rsidP="002C7B7D">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t xml:space="preserve">7. Да са свободни от механични замърсявания, добре подсушени, а в зависимост от предназначението на пробата </w:t>
      </w:r>
      <w:r w:rsidR="00CF751C"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химически чисти или стерилни.</w:t>
      </w:r>
    </w:p>
    <w:p w14:paraId="3A489E6C" w14:textId="47714BC5" w:rsidR="005B1DA9" w:rsidRPr="00FE0E06" w:rsidRDefault="005B1DA9" w:rsidP="00CF751C">
      <w:pPr>
        <w:spacing w:line="360" w:lineRule="auto"/>
        <w:ind w:firstLine="720"/>
        <w:jc w:val="both"/>
        <w:rPr>
          <w:rFonts w:ascii="Verdana" w:eastAsia="Times New Roman" w:hAnsi="Verdana"/>
          <w:shd w:val="clear" w:color="auto" w:fill="FEFEFE"/>
        </w:rPr>
      </w:pPr>
    </w:p>
    <w:p w14:paraId="6074A2E6" w14:textId="77777777" w:rsidR="00CF751C" w:rsidRPr="00FE0E06" w:rsidRDefault="00CF751C" w:rsidP="00CF751C">
      <w:pPr>
        <w:spacing w:line="360" w:lineRule="auto"/>
        <w:ind w:firstLine="720"/>
        <w:jc w:val="both"/>
        <w:rPr>
          <w:rFonts w:ascii="Verdana" w:eastAsia="Times New Roman" w:hAnsi="Verdana"/>
          <w:shd w:val="clear" w:color="auto" w:fill="FEFEFE"/>
        </w:rPr>
      </w:pPr>
    </w:p>
    <w:p w14:paraId="0EF27658" w14:textId="69421008" w:rsidR="00CF751C" w:rsidRPr="00FE0E06" w:rsidRDefault="00CF751C" w:rsidP="00CF751C">
      <w:pPr>
        <w:spacing w:line="360" w:lineRule="auto"/>
        <w:ind w:firstLine="720"/>
        <w:jc w:val="both"/>
        <w:rPr>
          <w:rFonts w:ascii="Verdana" w:eastAsia="Times New Roman" w:hAnsi="Verdana"/>
          <w:shd w:val="clear" w:color="auto" w:fill="FEFEFE"/>
        </w:rPr>
      </w:pPr>
      <w:r w:rsidRPr="00FE0E06">
        <w:rPr>
          <w:rFonts w:ascii="Verdana" w:eastAsia="Times New Roman" w:hAnsi="Verdana"/>
          <w:shd w:val="clear" w:color="auto" w:fill="FEFEFE"/>
        </w:rPr>
        <w:br w:type="page"/>
      </w:r>
    </w:p>
    <w:p w14:paraId="584C2CB8" w14:textId="77777777" w:rsidR="002601CD" w:rsidRPr="00FE0E06" w:rsidRDefault="00425873" w:rsidP="002601CD">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lastRenderedPageBreak/>
        <w:t>Приложение</w:t>
      </w:r>
      <w:r w:rsidR="00E249C2"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 4</w:t>
      </w:r>
    </w:p>
    <w:p w14:paraId="7D5C624F" w14:textId="1C12ABB3" w:rsidR="00425873" w:rsidRPr="00FE0E06" w:rsidRDefault="00425873" w:rsidP="002601CD">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 xml:space="preserve">към чл. </w:t>
      </w:r>
      <w:r w:rsidR="00F675D8" w:rsidRPr="00FE0E06">
        <w:rPr>
          <w:rFonts w:ascii="Verdana" w:eastAsia="Times New Roman" w:hAnsi="Verdana"/>
          <w:shd w:val="clear" w:color="auto" w:fill="FEFEFE"/>
        </w:rPr>
        <w:t>30</w:t>
      </w:r>
      <w:r w:rsidR="00E249C2" w:rsidRPr="00FE0E06">
        <w:rPr>
          <w:rFonts w:ascii="Verdana" w:eastAsia="Times New Roman" w:hAnsi="Verdana"/>
          <w:shd w:val="clear" w:color="auto" w:fill="FEFEFE"/>
        </w:rPr>
        <w:t>, ал. 3</w:t>
      </w:r>
    </w:p>
    <w:p w14:paraId="5C347E3D" w14:textId="52017634" w:rsidR="00D25063" w:rsidRPr="00FE0E06" w:rsidRDefault="00D25063" w:rsidP="00E249C2">
      <w:pPr>
        <w:spacing w:line="360" w:lineRule="auto"/>
        <w:ind w:firstLine="709"/>
        <w:jc w:val="both"/>
        <w:rPr>
          <w:rFonts w:ascii="Verdana" w:eastAsia="Times New Roman" w:hAnsi="Verdana"/>
          <w:shd w:val="clear" w:color="auto" w:fill="FEFEFE"/>
        </w:rPr>
      </w:pPr>
    </w:p>
    <w:p w14:paraId="431703AA" w14:textId="77777777" w:rsidR="00CF751C" w:rsidRPr="00FE0E06" w:rsidRDefault="00CF751C" w:rsidP="00CF751C">
      <w:pPr>
        <w:spacing w:line="360" w:lineRule="auto"/>
        <w:jc w:val="center"/>
        <w:rPr>
          <w:rFonts w:ascii="Verdana" w:eastAsia="Times New Roman" w:hAnsi="Verdana"/>
          <w:shd w:val="clear" w:color="auto" w:fill="FEFEFE"/>
        </w:rPr>
      </w:pPr>
      <w:r w:rsidRPr="00FE0E06">
        <w:rPr>
          <w:rFonts w:ascii="Verdana" w:eastAsia="Times New Roman" w:hAnsi="Verdana"/>
          <w:b/>
          <w:bCs/>
          <w:shd w:val="clear" w:color="auto" w:fill="FEFEFE"/>
        </w:rPr>
        <w:t>Минимален брой първични (точкови) проби за наличие на остатъчни вещества от пестициди, които трябва да се вземат от една партида</w:t>
      </w:r>
    </w:p>
    <w:p w14:paraId="1D207EC3" w14:textId="050A4CF9" w:rsidR="00CF751C" w:rsidRPr="00FE0E06" w:rsidRDefault="00CF751C" w:rsidP="00E249C2">
      <w:pPr>
        <w:spacing w:line="360" w:lineRule="auto"/>
        <w:ind w:firstLine="709"/>
        <w:jc w:val="both"/>
        <w:rPr>
          <w:rFonts w:ascii="Verdana" w:eastAsia="Times New Roman" w:hAnsi="Verdana"/>
          <w:shd w:val="clear" w:color="auto" w:fill="FEFEF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2"/>
        <w:gridCol w:w="4904"/>
      </w:tblGrid>
      <w:tr w:rsidR="00CF751C" w:rsidRPr="00FE0E06" w14:paraId="344EFF22" w14:textId="77777777" w:rsidTr="00CF751C">
        <w:trPr>
          <w:trHeight w:val="60"/>
        </w:trPr>
        <w:tc>
          <w:tcPr>
            <w:tcW w:w="4452" w:type="dxa"/>
            <w:shd w:val="clear" w:color="auto" w:fill="FEFEFE"/>
            <w:tcMar>
              <w:top w:w="28" w:type="dxa"/>
              <w:left w:w="57" w:type="dxa"/>
              <w:bottom w:w="57" w:type="dxa"/>
              <w:right w:w="57" w:type="dxa"/>
            </w:tcMar>
            <w:hideMark/>
          </w:tcPr>
          <w:p w14:paraId="36AF4FE2" w14:textId="4C2E5E25" w:rsidR="00CF751C" w:rsidRPr="00FE0E06" w:rsidRDefault="00CF751C" w:rsidP="00CF751C">
            <w:pPr>
              <w:spacing w:line="276" w:lineRule="auto"/>
              <w:ind w:firstLine="709"/>
              <w:jc w:val="both"/>
              <w:rPr>
                <w:rFonts w:ascii="Verdana" w:eastAsia="Times New Roman" w:hAnsi="Verdana"/>
                <w:shd w:val="clear" w:color="auto" w:fill="FEFEFE"/>
              </w:rPr>
            </w:pPr>
          </w:p>
        </w:tc>
        <w:tc>
          <w:tcPr>
            <w:tcW w:w="4904" w:type="dxa"/>
            <w:shd w:val="clear" w:color="auto" w:fill="FEFEFE"/>
            <w:tcMar>
              <w:top w:w="28" w:type="dxa"/>
              <w:left w:w="57" w:type="dxa"/>
              <w:bottom w:w="57" w:type="dxa"/>
              <w:right w:w="57" w:type="dxa"/>
            </w:tcMar>
            <w:hideMark/>
          </w:tcPr>
          <w:p w14:paraId="7E985056"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Минимален брой първични (точкови) проби, които трябва да се вземат от една партида</w:t>
            </w:r>
          </w:p>
        </w:tc>
      </w:tr>
      <w:tr w:rsidR="00CF751C" w:rsidRPr="00FE0E06" w14:paraId="40864232" w14:textId="77777777" w:rsidTr="00CF751C">
        <w:trPr>
          <w:trHeight w:val="60"/>
        </w:trPr>
        <w:tc>
          <w:tcPr>
            <w:tcW w:w="9356" w:type="dxa"/>
            <w:gridSpan w:val="2"/>
            <w:shd w:val="clear" w:color="auto" w:fill="FEFEFE"/>
            <w:tcMar>
              <w:top w:w="28" w:type="dxa"/>
              <w:left w:w="57" w:type="dxa"/>
              <w:bottom w:w="57" w:type="dxa"/>
              <w:right w:w="57" w:type="dxa"/>
            </w:tcMar>
            <w:hideMark/>
          </w:tcPr>
          <w:p w14:paraId="559E99FC" w14:textId="1B338D81"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1. Месо и птиче месо</w:t>
            </w:r>
          </w:p>
        </w:tc>
      </w:tr>
      <w:tr w:rsidR="00CF751C" w:rsidRPr="00FE0E06" w14:paraId="53A8AA51" w14:textId="77777777" w:rsidTr="00CF751C">
        <w:trPr>
          <w:trHeight w:val="60"/>
        </w:trPr>
        <w:tc>
          <w:tcPr>
            <w:tcW w:w="4452" w:type="dxa"/>
            <w:shd w:val="clear" w:color="auto" w:fill="FEFEFE"/>
            <w:tcMar>
              <w:top w:w="28" w:type="dxa"/>
              <w:left w:w="57" w:type="dxa"/>
              <w:bottom w:w="57" w:type="dxa"/>
              <w:right w:w="57" w:type="dxa"/>
            </w:tcMar>
            <w:hideMark/>
          </w:tcPr>
          <w:p w14:paraId="79A65659"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Партида, за която няма съмнения</w:t>
            </w:r>
          </w:p>
        </w:tc>
        <w:tc>
          <w:tcPr>
            <w:tcW w:w="4904" w:type="dxa"/>
            <w:shd w:val="clear" w:color="auto" w:fill="FEFEFE"/>
            <w:tcMar>
              <w:top w:w="28" w:type="dxa"/>
              <w:left w:w="57" w:type="dxa"/>
              <w:bottom w:w="57" w:type="dxa"/>
              <w:right w:w="57" w:type="dxa"/>
            </w:tcMar>
            <w:hideMark/>
          </w:tcPr>
          <w:p w14:paraId="7D4B7A88"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w:t>
            </w:r>
          </w:p>
        </w:tc>
      </w:tr>
      <w:tr w:rsidR="00CF751C" w:rsidRPr="00FE0E06" w14:paraId="73AE2E64" w14:textId="77777777" w:rsidTr="00CF751C">
        <w:trPr>
          <w:trHeight w:val="60"/>
        </w:trPr>
        <w:tc>
          <w:tcPr>
            <w:tcW w:w="4452" w:type="dxa"/>
            <w:shd w:val="clear" w:color="auto" w:fill="FEFEFE"/>
            <w:tcMar>
              <w:top w:w="28" w:type="dxa"/>
              <w:left w:w="57" w:type="dxa"/>
              <w:bottom w:w="57" w:type="dxa"/>
              <w:right w:w="57" w:type="dxa"/>
            </w:tcMar>
            <w:hideMark/>
          </w:tcPr>
          <w:p w14:paraId="089AC975"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Съмнителна партида</w:t>
            </w:r>
          </w:p>
        </w:tc>
        <w:tc>
          <w:tcPr>
            <w:tcW w:w="4904" w:type="dxa"/>
            <w:shd w:val="clear" w:color="auto" w:fill="FEFEFE"/>
            <w:tcMar>
              <w:top w:w="28" w:type="dxa"/>
              <w:left w:w="57" w:type="dxa"/>
              <w:bottom w:w="57" w:type="dxa"/>
              <w:right w:w="57" w:type="dxa"/>
            </w:tcMar>
            <w:hideMark/>
          </w:tcPr>
          <w:p w14:paraId="352F53CA"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Определя се съгласно приложение № 5</w:t>
            </w:r>
          </w:p>
        </w:tc>
      </w:tr>
      <w:tr w:rsidR="00CF751C" w:rsidRPr="00FE0E06" w14:paraId="59913B65" w14:textId="77777777" w:rsidTr="00CF751C">
        <w:trPr>
          <w:trHeight w:val="60"/>
        </w:trPr>
        <w:tc>
          <w:tcPr>
            <w:tcW w:w="9356" w:type="dxa"/>
            <w:gridSpan w:val="2"/>
            <w:shd w:val="clear" w:color="auto" w:fill="FEFEFE"/>
            <w:tcMar>
              <w:top w:w="28" w:type="dxa"/>
              <w:left w:w="57" w:type="dxa"/>
              <w:bottom w:w="57" w:type="dxa"/>
              <w:right w:w="57" w:type="dxa"/>
            </w:tcMar>
            <w:hideMark/>
          </w:tcPr>
          <w:p w14:paraId="7C36B380" w14:textId="5CD1D708"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2. Други продукти</w:t>
            </w:r>
          </w:p>
        </w:tc>
      </w:tr>
      <w:tr w:rsidR="00CF751C" w:rsidRPr="00FE0E06" w14:paraId="1808D2E6" w14:textId="77777777" w:rsidTr="00CF751C">
        <w:trPr>
          <w:trHeight w:val="60"/>
        </w:trPr>
        <w:tc>
          <w:tcPr>
            <w:tcW w:w="4452" w:type="dxa"/>
            <w:shd w:val="clear" w:color="auto" w:fill="FEFEFE"/>
            <w:tcMar>
              <w:top w:w="28" w:type="dxa"/>
              <w:left w:w="57" w:type="dxa"/>
              <w:bottom w:w="57" w:type="dxa"/>
              <w:right w:w="57" w:type="dxa"/>
            </w:tcMar>
            <w:hideMark/>
          </w:tcPr>
          <w:p w14:paraId="33A0824F"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2.1. Продукти, опаковани или в насипно състояние, за които може да се предположи, че са добре смесени или са хомогенни</w:t>
            </w:r>
          </w:p>
        </w:tc>
        <w:tc>
          <w:tcPr>
            <w:tcW w:w="4904" w:type="dxa"/>
            <w:shd w:val="clear" w:color="auto" w:fill="FEFEFE"/>
            <w:tcMar>
              <w:top w:w="28" w:type="dxa"/>
              <w:left w:w="57" w:type="dxa"/>
              <w:bottom w:w="57" w:type="dxa"/>
              <w:right w:w="57" w:type="dxa"/>
            </w:tcMar>
            <w:hideMark/>
          </w:tcPr>
          <w:p w14:paraId="2442216B" w14:textId="18CB839E"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w:t>
            </w:r>
            <w:r w:rsidRPr="00FE0E06">
              <w:rPr>
                <w:rFonts w:ascii="Verdana" w:eastAsia="Times New Roman" w:hAnsi="Verdana"/>
                <w:shd w:val="clear" w:color="auto" w:fill="FEFEFE"/>
              </w:rPr>
              <w:br/>
              <w:t>(една партида може да бъде смесена, например в резултат на сортиране или по време на производствения процес)</w:t>
            </w:r>
          </w:p>
        </w:tc>
      </w:tr>
      <w:tr w:rsidR="00CF751C" w:rsidRPr="00FE0E06" w14:paraId="7428377B" w14:textId="77777777" w:rsidTr="00CF751C">
        <w:trPr>
          <w:trHeight w:val="60"/>
        </w:trPr>
        <w:tc>
          <w:tcPr>
            <w:tcW w:w="4452" w:type="dxa"/>
            <w:shd w:val="clear" w:color="auto" w:fill="FEFEFE"/>
            <w:tcMar>
              <w:top w:w="28" w:type="dxa"/>
              <w:left w:w="57" w:type="dxa"/>
              <w:bottom w:w="57" w:type="dxa"/>
              <w:right w:w="57" w:type="dxa"/>
            </w:tcMar>
            <w:hideMark/>
          </w:tcPr>
          <w:p w14:paraId="258F90E8"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2.2. Продукти, опаковани или в насипно състояние, които може да не са добре смесени или хомогенни</w:t>
            </w:r>
          </w:p>
        </w:tc>
        <w:tc>
          <w:tcPr>
            <w:tcW w:w="4904" w:type="dxa"/>
            <w:shd w:val="clear" w:color="auto" w:fill="FEFEFE"/>
            <w:tcMar>
              <w:top w:w="28" w:type="dxa"/>
              <w:left w:w="57" w:type="dxa"/>
              <w:bottom w:w="57" w:type="dxa"/>
              <w:right w:w="57" w:type="dxa"/>
            </w:tcMar>
            <w:hideMark/>
          </w:tcPr>
          <w:p w14:paraId="0FB6D579"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За продукти, съставени от големи единици, представляващи първични продукти  от растителен произход, минималният брой от първични проби трябва да съответства на минималния брой единици, изисквани за лабораторната проба (виж приложение № 7)</w:t>
            </w:r>
          </w:p>
        </w:tc>
      </w:tr>
      <w:tr w:rsidR="00CF751C" w:rsidRPr="00FE0E06" w14:paraId="09420780" w14:textId="77777777" w:rsidTr="00CF751C">
        <w:trPr>
          <w:trHeight w:val="60"/>
        </w:trPr>
        <w:tc>
          <w:tcPr>
            <w:tcW w:w="9356" w:type="dxa"/>
            <w:gridSpan w:val="2"/>
            <w:shd w:val="clear" w:color="auto" w:fill="FEFEFE"/>
            <w:tcMar>
              <w:top w:w="28" w:type="dxa"/>
              <w:left w:w="57" w:type="dxa"/>
              <w:bottom w:w="57" w:type="dxa"/>
              <w:right w:w="57" w:type="dxa"/>
            </w:tcMar>
            <w:hideMark/>
          </w:tcPr>
          <w:p w14:paraId="45E5502F" w14:textId="510C7712"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или:</w:t>
            </w:r>
          </w:p>
        </w:tc>
      </w:tr>
      <w:tr w:rsidR="00CF751C" w:rsidRPr="00FE0E06" w14:paraId="12998676" w14:textId="77777777" w:rsidTr="00CF751C">
        <w:trPr>
          <w:trHeight w:val="60"/>
        </w:trPr>
        <w:tc>
          <w:tcPr>
            <w:tcW w:w="4452" w:type="dxa"/>
            <w:shd w:val="clear" w:color="auto" w:fill="FEFEFE"/>
            <w:tcMar>
              <w:top w:w="28" w:type="dxa"/>
              <w:left w:w="57" w:type="dxa"/>
              <w:bottom w:w="57" w:type="dxa"/>
              <w:right w:w="57" w:type="dxa"/>
            </w:tcMar>
            <w:hideMark/>
          </w:tcPr>
          <w:p w14:paraId="4526669B"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Тегло на партида, kg</w:t>
            </w:r>
          </w:p>
        </w:tc>
        <w:tc>
          <w:tcPr>
            <w:tcW w:w="4904" w:type="dxa"/>
            <w:shd w:val="clear" w:color="auto" w:fill="FEFEFE"/>
            <w:tcMar>
              <w:top w:w="28" w:type="dxa"/>
              <w:left w:w="57" w:type="dxa"/>
              <w:bottom w:w="57" w:type="dxa"/>
              <w:right w:w="57" w:type="dxa"/>
            </w:tcMar>
            <w:hideMark/>
          </w:tcPr>
          <w:p w14:paraId="6D3B2F7B" w14:textId="6AB9D3F4" w:rsidR="00CF751C" w:rsidRPr="00FE0E06" w:rsidRDefault="00CF751C" w:rsidP="00CF751C">
            <w:pPr>
              <w:spacing w:line="276" w:lineRule="auto"/>
              <w:jc w:val="center"/>
              <w:rPr>
                <w:rFonts w:ascii="Verdana" w:eastAsia="Times New Roman" w:hAnsi="Verdana"/>
                <w:shd w:val="clear" w:color="auto" w:fill="FEFEFE"/>
              </w:rPr>
            </w:pPr>
          </w:p>
        </w:tc>
      </w:tr>
      <w:tr w:rsidR="00CF751C" w:rsidRPr="00FE0E06" w14:paraId="1BEE3968" w14:textId="77777777" w:rsidTr="00CF751C">
        <w:trPr>
          <w:trHeight w:val="60"/>
        </w:trPr>
        <w:tc>
          <w:tcPr>
            <w:tcW w:w="4452" w:type="dxa"/>
            <w:shd w:val="clear" w:color="auto" w:fill="FEFEFE"/>
            <w:tcMar>
              <w:top w:w="28" w:type="dxa"/>
              <w:left w:w="57" w:type="dxa"/>
              <w:bottom w:w="57" w:type="dxa"/>
              <w:right w:w="57" w:type="dxa"/>
            </w:tcMar>
            <w:hideMark/>
          </w:tcPr>
          <w:p w14:paraId="26C80B40"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&lt; 50</w:t>
            </w:r>
          </w:p>
        </w:tc>
        <w:tc>
          <w:tcPr>
            <w:tcW w:w="4904" w:type="dxa"/>
            <w:shd w:val="clear" w:color="auto" w:fill="FEFEFE"/>
            <w:tcMar>
              <w:top w:w="28" w:type="dxa"/>
              <w:left w:w="57" w:type="dxa"/>
              <w:bottom w:w="57" w:type="dxa"/>
              <w:right w:w="57" w:type="dxa"/>
            </w:tcMar>
            <w:hideMark/>
          </w:tcPr>
          <w:p w14:paraId="63645A6F"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3</w:t>
            </w:r>
          </w:p>
        </w:tc>
      </w:tr>
      <w:tr w:rsidR="00CF751C" w:rsidRPr="00FE0E06" w14:paraId="6939F0D5" w14:textId="77777777" w:rsidTr="00CF751C">
        <w:trPr>
          <w:trHeight w:val="60"/>
        </w:trPr>
        <w:tc>
          <w:tcPr>
            <w:tcW w:w="4452" w:type="dxa"/>
            <w:shd w:val="clear" w:color="auto" w:fill="FEFEFE"/>
            <w:tcMar>
              <w:top w:w="28" w:type="dxa"/>
              <w:left w:w="57" w:type="dxa"/>
              <w:bottom w:w="57" w:type="dxa"/>
              <w:right w:w="57" w:type="dxa"/>
            </w:tcMar>
            <w:hideMark/>
          </w:tcPr>
          <w:p w14:paraId="1D1CFF89" w14:textId="08A771C2"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50 – 500</w:t>
            </w:r>
          </w:p>
        </w:tc>
        <w:tc>
          <w:tcPr>
            <w:tcW w:w="4904" w:type="dxa"/>
            <w:shd w:val="clear" w:color="auto" w:fill="FEFEFE"/>
            <w:tcMar>
              <w:top w:w="28" w:type="dxa"/>
              <w:left w:w="57" w:type="dxa"/>
              <w:bottom w:w="57" w:type="dxa"/>
              <w:right w:w="57" w:type="dxa"/>
            </w:tcMar>
            <w:hideMark/>
          </w:tcPr>
          <w:p w14:paraId="7C83D972"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w:t>
            </w:r>
          </w:p>
        </w:tc>
      </w:tr>
      <w:tr w:rsidR="00CF751C" w:rsidRPr="00FE0E06" w14:paraId="5A1F1572" w14:textId="77777777" w:rsidTr="00CF751C">
        <w:trPr>
          <w:trHeight w:val="60"/>
        </w:trPr>
        <w:tc>
          <w:tcPr>
            <w:tcW w:w="4452" w:type="dxa"/>
            <w:shd w:val="clear" w:color="auto" w:fill="FEFEFE"/>
            <w:tcMar>
              <w:top w:w="28" w:type="dxa"/>
              <w:left w:w="57" w:type="dxa"/>
              <w:bottom w:w="57" w:type="dxa"/>
              <w:right w:w="57" w:type="dxa"/>
            </w:tcMar>
            <w:hideMark/>
          </w:tcPr>
          <w:p w14:paraId="6ED9167C"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&gt; 500</w:t>
            </w:r>
          </w:p>
        </w:tc>
        <w:tc>
          <w:tcPr>
            <w:tcW w:w="4904" w:type="dxa"/>
            <w:shd w:val="clear" w:color="auto" w:fill="FEFEFE"/>
            <w:tcMar>
              <w:top w:w="28" w:type="dxa"/>
              <w:left w:w="57" w:type="dxa"/>
              <w:bottom w:w="57" w:type="dxa"/>
              <w:right w:w="57" w:type="dxa"/>
            </w:tcMar>
            <w:hideMark/>
          </w:tcPr>
          <w:p w14:paraId="19407D99"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10</w:t>
            </w:r>
          </w:p>
        </w:tc>
      </w:tr>
      <w:tr w:rsidR="00CF751C" w:rsidRPr="00FE0E06" w14:paraId="48A06508" w14:textId="77777777" w:rsidTr="00CF751C">
        <w:trPr>
          <w:trHeight w:val="60"/>
        </w:trPr>
        <w:tc>
          <w:tcPr>
            <w:tcW w:w="9356" w:type="dxa"/>
            <w:gridSpan w:val="2"/>
            <w:shd w:val="clear" w:color="auto" w:fill="FEFEFE"/>
            <w:tcMar>
              <w:top w:w="28" w:type="dxa"/>
              <w:left w:w="57" w:type="dxa"/>
              <w:bottom w:w="57" w:type="dxa"/>
              <w:right w:w="57" w:type="dxa"/>
            </w:tcMar>
            <w:hideMark/>
          </w:tcPr>
          <w:p w14:paraId="75869F76" w14:textId="264F99FB"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или:</w:t>
            </w:r>
          </w:p>
        </w:tc>
      </w:tr>
      <w:tr w:rsidR="00CF751C" w:rsidRPr="00FE0E06" w14:paraId="27AB6C90" w14:textId="77777777" w:rsidTr="00CF751C">
        <w:trPr>
          <w:trHeight w:val="60"/>
        </w:trPr>
        <w:tc>
          <w:tcPr>
            <w:tcW w:w="4452" w:type="dxa"/>
            <w:shd w:val="clear" w:color="auto" w:fill="FEFEFE"/>
            <w:tcMar>
              <w:top w:w="28" w:type="dxa"/>
              <w:left w:w="57" w:type="dxa"/>
              <w:bottom w:w="57" w:type="dxa"/>
              <w:right w:w="57" w:type="dxa"/>
            </w:tcMar>
            <w:hideMark/>
          </w:tcPr>
          <w:p w14:paraId="4C50C4CA"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Брой кутии, кашони или други контейнери в партидата</w:t>
            </w:r>
          </w:p>
        </w:tc>
        <w:tc>
          <w:tcPr>
            <w:tcW w:w="4904" w:type="dxa"/>
            <w:shd w:val="clear" w:color="auto" w:fill="FEFEFE"/>
            <w:tcMar>
              <w:top w:w="28" w:type="dxa"/>
              <w:left w:w="57" w:type="dxa"/>
              <w:bottom w:w="57" w:type="dxa"/>
              <w:right w:w="57" w:type="dxa"/>
            </w:tcMar>
            <w:hideMark/>
          </w:tcPr>
          <w:p w14:paraId="519A4DE7" w14:textId="07A26073" w:rsidR="00CF751C" w:rsidRPr="00FE0E06" w:rsidRDefault="00CF751C" w:rsidP="00CF751C">
            <w:pPr>
              <w:spacing w:line="276" w:lineRule="auto"/>
              <w:jc w:val="center"/>
              <w:rPr>
                <w:rFonts w:ascii="Verdana" w:eastAsia="Times New Roman" w:hAnsi="Verdana"/>
                <w:shd w:val="clear" w:color="auto" w:fill="FEFEFE"/>
              </w:rPr>
            </w:pPr>
          </w:p>
        </w:tc>
      </w:tr>
      <w:tr w:rsidR="00CF751C" w:rsidRPr="00FE0E06" w14:paraId="5BD2741C" w14:textId="77777777" w:rsidTr="00CF751C">
        <w:trPr>
          <w:trHeight w:val="60"/>
        </w:trPr>
        <w:tc>
          <w:tcPr>
            <w:tcW w:w="4452" w:type="dxa"/>
            <w:shd w:val="clear" w:color="auto" w:fill="FEFEFE"/>
            <w:tcMar>
              <w:top w:w="28" w:type="dxa"/>
              <w:left w:w="57" w:type="dxa"/>
              <w:bottom w:w="57" w:type="dxa"/>
              <w:right w:w="57" w:type="dxa"/>
            </w:tcMar>
            <w:hideMark/>
          </w:tcPr>
          <w:p w14:paraId="76709B63"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1 – 25</w:t>
            </w:r>
          </w:p>
        </w:tc>
        <w:tc>
          <w:tcPr>
            <w:tcW w:w="4904" w:type="dxa"/>
            <w:shd w:val="clear" w:color="auto" w:fill="FEFEFE"/>
            <w:tcMar>
              <w:top w:w="28" w:type="dxa"/>
              <w:left w:w="57" w:type="dxa"/>
              <w:bottom w:w="57" w:type="dxa"/>
              <w:right w:w="57" w:type="dxa"/>
            </w:tcMar>
            <w:hideMark/>
          </w:tcPr>
          <w:p w14:paraId="59062551"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w:t>
            </w:r>
          </w:p>
        </w:tc>
      </w:tr>
      <w:tr w:rsidR="00CF751C" w:rsidRPr="00FE0E06" w14:paraId="1ABAF2BF" w14:textId="77777777" w:rsidTr="00CF751C">
        <w:trPr>
          <w:trHeight w:val="60"/>
        </w:trPr>
        <w:tc>
          <w:tcPr>
            <w:tcW w:w="4452" w:type="dxa"/>
            <w:shd w:val="clear" w:color="auto" w:fill="FEFEFE"/>
            <w:tcMar>
              <w:top w:w="28" w:type="dxa"/>
              <w:left w:w="57" w:type="dxa"/>
              <w:bottom w:w="57" w:type="dxa"/>
              <w:right w:w="57" w:type="dxa"/>
            </w:tcMar>
            <w:hideMark/>
          </w:tcPr>
          <w:p w14:paraId="33BD2E4A" w14:textId="5DBB32B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26 – 100</w:t>
            </w:r>
          </w:p>
        </w:tc>
        <w:tc>
          <w:tcPr>
            <w:tcW w:w="4904" w:type="dxa"/>
            <w:shd w:val="clear" w:color="auto" w:fill="FEFEFE"/>
            <w:tcMar>
              <w:top w:w="28" w:type="dxa"/>
              <w:left w:w="57" w:type="dxa"/>
              <w:bottom w:w="57" w:type="dxa"/>
              <w:right w:w="57" w:type="dxa"/>
            </w:tcMar>
            <w:hideMark/>
          </w:tcPr>
          <w:p w14:paraId="7BA597BC"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w:t>
            </w:r>
          </w:p>
        </w:tc>
      </w:tr>
      <w:tr w:rsidR="00CF751C" w:rsidRPr="00FE0E06" w14:paraId="732A6CB6" w14:textId="77777777" w:rsidTr="00CF751C">
        <w:trPr>
          <w:trHeight w:val="60"/>
        </w:trPr>
        <w:tc>
          <w:tcPr>
            <w:tcW w:w="4452" w:type="dxa"/>
            <w:shd w:val="clear" w:color="auto" w:fill="FEFEFE"/>
            <w:tcMar>
              <w:top w:w="28" w:type="dxa"/>
              <w:left w:w="57" w:type="dxa"/>
              <w:bottom w:w="57" w:type="dxa"/>
              <w:right w:w="57" w:type="dxa"/>
            </w:tcMar>
            <w:hideMark/>
          </w:tcPr>
          <w:p w14:paraId="10FF4F26" w14:textId="77777777" w:rsidR="00CF751C" w:rsidRPr="00FE0E06" w:rsidRDefault="00CF751C" w:rsidP="00CF751C">
            <w:pPr>
              <w:spacing w:line="276" w:lineRule="auto"/>
              <w:jc w:val="both"/>
              <w:rPr>
                <w:rFonts w:ascii="Verdana" w:eastAsia="Times New Roman" w:hAnsi="Verdana"/>
                <w:shd w:val="clear" w:color="auto" w:fill="FEFEFE"/>
              </w:rPr>
            </w:pPr>
            <w:r w:rsidRPr="00FE0E06">
              <w:rPr>
                <w:rFonts w:ascii="Verdana" w:eastAsia="Times New Roman" w:hAnsi="Verdana"/>
                <w:shd w:val="clear" w:color="auto" w:fill="FEFEFE"/>
              </w:rPr>
              <w:t>&gt; 100</w:t>
            </w:r>
          </w:p>
        </w:tc>
        <w:tc>
          <w:tcPr>
            <w:tcW w:w="4904" w:type="dxa"/>
            <w:shd w:val="clear" w:color="auto" w:fill="FEFEFE"/>
            <w:tcMar>
              <w:top w:w="28" w:type="dxa"/>
              <w:left w:w="57" w:type="dxa"/>
              <w:bottom w:w="57" w:type="dxa"/>
              <w:right w:w="57" w:type="dxa"/>
            </w:tcMar>
            <w:hideMark/>
          </w:tcPr>
          <w:p w14:paraId="2D8C1C67" w14:textId="77777777" w:rsidR="00CF751C" w:rsidRPr="00FE0E06" w:rsidRDefault="00CF751C" w:rsidP="00CF751C">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10</w:t>
            </w:r>
          </w:p>
        </w:tc>
      </w:tr>
    </w:tbl>
    <w:p w14:paraId="7737B150" w14:textId="0542DEB9" w:rsidR="00CF751C" w:rsidRPr="00FE0E06" w:rsidRDefault="00CF751C" w:rsidP="00E249C2">
      <w:pPr>
        <w:spacing w:line="360" w:lineRule="auto"/>
        <w:ind w:firstLine="709"/>
        <w:jc w:val="both"/>
        <w:rPr>
          <w:rFonts w:ascii="Verdana" w:eastAsia="Times New Roman" w:hAnsi="Verdana"/>
          <w:shd w:val="clear" w:color="auto" w:fill="FEFEFE"/>
        </w:rPr>
      </w:pPr>
    </w:p>
    <w:p w14:paraId="71670B56" w14:textId="064BDB63" w:rsidR="00CF751C" w:rsidRPr="00FE0E06" w:rsidRDefault="00CF751C" w:rsidP="00E249C2">
      <w:pPr>
        <w:spacing w:line="360" w:lineRule="auto"/>
        <w:ind w:firstLine="709"/>
        <w:jc w:val="both"/>
        <w:rPr>
          <w:rFonts w:ascii="Verdana" w:eastAsia="Times New Roman" w:hAnsi="Verdana"/>
          <w:shd w:val="clear" w:color="auto" w:fill="FEFEFE"/>
        </w:rPr>
      </w:pPr>
    </w:p>
    <w:p w14:paraId="17E81454" w14:textId="6E06E4C4" w:rsidR="00CF751C" w:rsidRPr="00FE0E06" w:rsidRDefault="00CF751C" w:rsidP="00CF751C">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br w:type="page"/>
      </w:r>
    </w:p>
    <w:p w14:paraId="54590DB7" w14:textId="3EF4D6E2" w:rsidR="006873EB" w:rsidRPr="00FE0E06" w:rsidRDefault="006873EB" w:rsidP="00E2224A">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lastRenderedPageBreak/>
        <w:t>Приложение № 5</w:t>
      </w:r>
    </w:p>
    <w:p w14:paraId="777009A8" w14:textId="3EE2508D" w:rsidR="00425873" w:rsidRPr="00FE0E06" w:rsidRDefault="006873EB" w:rsidP="00E2224A">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 xml:space="preserve">към чл. </w:t>
      </w:r>
      <w:r w:rsidR="00F675D8" w:rsidRPr="00FE0E06">
        <w:rPr>
          <w:rFonts w:ascii="Verdana" w:eastAsia="Times New Roman" w:hAnsi="Verdana"/>
          <w:shd w:val="clear" w:color="auto" w:fill="FEFEFE"/>
        </w:rPr>
        <w:t>30</w:t>
      </w:r>
      <w:r w:rsidRPr="00FE0E06">
        <w:rPr>
          <w:rFonts w:ascii="Verdana" w:eastAsia="Times New Roman" w:hAnsi="Verdana"/>
          <w:shd w:val="clear" w:color="auto" w:fill="FEFEFE"/>
        </w:rPr>
        <w:t>, ал. 4</w:t>
      </w:r>
    </w:p>
    <w:p w14:paraId="202F6C9E" w14:textId="77777777" w:rsidR="006873EB" w:rsidRPr="00FE0E06" w:rsidRDefault="006873EB" w:rsidP="006873EB">
      <w:pPr>
        <w:spacing w:line="360" w:lineRule="auto"/>
        <w:rPr>
          <w:rFonts w:ascii="Verdana" w:eastAsia="Times New Roman" w:hAnsi="Verdana"/>
          <w:shd w:val="clear" w:color="auto" w:fill="FEFEFE"/>
        </w:rPr>
      </w:pPr>
    </w:p>
    <w:p w14:paraId="5666A32B" w14:textId="0B391242" w:rsidR="00D25063" w:rsidRPr="00FE0E06" w:rsidRDefault="00D25063" w:rsidP="00E2224A">
      <w:pPr>
        <w:spacing w:line="360" w:lineRule="auto"/>
        <w:jc w:val="center"/>
        <w:rPr>
          <w:rFonts w:ascii="Verdana" w:eastAsia="Times New Roman" w:hAnsi="Verdana"/>
          <w:shd w:val="clear" w:color="auto" w:fill="FEFEFE"/>
        </w:rPr>
      </w:pPr>
      <w:r w:rsidRPr="00FE0E06">
        <w:rPr>
          <w:rFonts w:ascii="Verdana" w:eastAsia="Times New Roman" w:hAnsi="Verdana"/>
          <w:b/>
          <w:bCs/>
          <w:shd w:val="clear" w:color="auto" w:fill="FEFEFE"/>
        </w:rPr>
        <w:t>Брой от произволно избрани първични (точкови) проби, изисквани за определяне на вероятност от откриване на поне една несъответстваща проба в партида от месо или птиче месо, за определен</w:t>
      </w:r>
      <w:r w:rsidR="0096698C" w:rsidRPr="00FE0E06">
        <w:rPr>
          <w:rFonts w:ascii="Verdana" w:eastAsia="Times New Roman" w:hAnsi="Verdana"/>
          <w:b/>
          <w:bCs/>
          <w:shd w:val="clear" w:color="auto" w:fill="FEFEFE"/>
        </w:rPr>
        <w:t>а</w:t>
      </w:r>
      <w:r w:rsidRPr="00FE0E06">
        <w:rPr>
          <w:rFonts w:ascii="Verdana" w:eastAsia="Times New Roman" w:hAnsi="Verdana"/>
          <w:b/>
          <w:bCs/>
          <w:shd w:val="clear" w:color="auto" w:fill="FEFEFE"/>
        </w:rPr>
        <w:t xml:space="preserve"> </w:t>
      </w:r>
      <w:r w:rsidR="0096698C" w:rsidRPr="00FE0E06">
        <w:rPr>
          <w:rFonts w:ascii="Verdana" w:eastAsia="Times New Roman" w:hAnsi="Verdana"/>
          <w:b/>
          <w:bCs/>
          <w:shd w:val="clear" w:color="auto" w:fill="FEFEFE"/>
        </w:rPr>
        <w:t>разпространеност</w:t>
      </w:r>
      <w:r w:rsidR="00AD39A4" w:rsidRPr="00FE0E06">
        <w:rPr>
          <w:rFonts w:ascii="Verdana" w:eastAsia="Times New Roman" w:hAnsi="Verdana"/>
          <w:b/>
          <w:bCs/>
          <w:shd w:val="clear" w:color="auto" w:fill="FEFEFE"/>
        </w:rPr>
        <w:t xml:space="preserve"> на несъответстващи остатъчни вещества</w:t>
      </w:r>
      <w:r w:rsidR="00E2224A" w:rsidRPr="00FE0E06">
        <w:rPr>
          <w:rFonts w:ascii="Verdana" w:eastAsia="Times New Roman" w:hAnsi="Verdana"/>
          <w:b/>
          <w:bCs/>
          <w:shd w:val="clear" w:color="auto" w:fill="FEFEFE"/>
        </w:rPr>
        <w:t xml:space="preserve"> от пестициди</w:t>
      </w:r>
      <w:r w:rsidRPr="00FE0E06">
        <w:rPr>
          <w:rFonts w:ascii="Verdana" w:eastAsia="Times New Roman" w:hAnsi="Verdana"/>
          <w:b/>
          <w:bCs/>
          <w:shd w:val="clear" w:color="auto" w:fill="FEFEFE"/>
        </w:rPr>
        <w:t xml:space="preserve"> в партидата</w:t>
      </w:r>
    </w:p>
    <w:p w14:paraId="3A8E842F" w14:textId="02589CAB" w:rsidR="00D25063" w:rsidRPr="00FE0E06" w:rsidRDefault="00D25063" w:rsidP="00D25063">
      <w:pPr>
        <w:spacing w:line="360" w:lineRule="auto"/>
        <w:rPr>
          <w:rFonts w:ascii="Verdana" w:eastAsia="Times New Roman" w:hAnsi="Verdana"/>
          <w:shd w:val="clear" w:color="auto" w:fill="FEFEFE"/>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4"/>
        <w:gridCol w:w="2294"/>
        <w:gridCol w:w="2106"/>
        <w:gridCol w:w="2065"/>
      </w:tblGrid>
      <w:tr w:rsidR="00D25063" w:rsidRPr="00FE0E06" w14:paraId="2BFF2C92" w14:textId="77777777" w:rsidTr="00DF0B02">
        <w:trPr>
          <w:trHeight w:val="60"/>
        </w:trPr>
        <w:tc>
          <w:tcPr>
            <w:tcW w:w="2664" w:type="dxa"/>
            <w:shd w:val="clear" w:color="auto" w:fill="FEFEFE"/>
            <w:tcMar>
              <w:top w:w="45" w:type="dxa"/>
              <w:left w:w="57" w:type="dxa"/>
              <w:bottom w:w="45" w:type="dxa"/>
              <w:right w:w="57" w:type="dxa"/>
            </w:tcMar>
            <w:hideMark/>
          </w:tcPr>
          <w:p w14:paraId="0871D791" w14:textId="2E20C1F1" w:rsidR="00D25063" w:rsidRPr="00FE0E06" w:rsidRDefault="0096698C"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Разпространеност</w:t>
            </w:r>
            <w:r w:rsidR="00D25063" w:rsidRPr="00FE0E06">
              <w:rPr>
                <w:rFonts w:ascii="Verdana" w:eastAsia="Times New Roman" w:hAnsi="Verdana"/>
                <w:shd w:val="clear" w:color="auto" w:fill="FEFEFE"/>
              </w:rPr>
              <w:t xml:space="preserve"> на несъответстващи </w:t>
            </w:r>
            <w:r w:rsidR="00AD39A4" w:rsidRPr="00FE0E06">
              <w:rPr>
                <w:rFonts w:ascii="Verdana" w:eastAsia="Times New Roman" w:hAnsi="Verdana"/>
                <w:shd w:val="clear" w:color="auto" w:fill="FEFEFE"/>
              </w:rPr>
              <w:t>остатъчни вещества</w:t>
            </w:r>
            <w:r w:rsidR="00E2224A" w:rsidRPr="00FE0E06">
              <w:rPr>
                <w:rFonts w:ascii="Verdana" w:eastAsia="Times New Roman" w:hAnsi="Verdana"/>
                <w:shd w:val="clear" w:color="auto" w:fill="FEFEFE"/>
              </w:rPr>
              <w:t xml:space="preserve"> от пестициди</w:t>
            </w:r>
            <w:r w:rsidR="00D25063" w:rsidRPr="00FE0E06">
              <w:rPr>
                <w:rFonts w:ascii="Verdana" w:eastAsia="Times New Roman" w:hAnsi="Verdana"/>
                <w:shd w:val="clear" w:color="auto" w:fill="FEFEFE"/>
              </w:rPr>
              <w:t xml:space="preserve"> в партидата</w:t>
            </w:r>
          </w:p>
        </w:tc>
        <w:tc>
          <w:tcPr>
            <w:tcW w:w="6465" w:type="dxa"/>
            <w:gridSpan w:val="3"/>
            <w:shd w:val="clear" w:color="auto" w:fill="FEFEFE"/>
            <w:tcMar>
              <w:top w:w="45" w:type="dxa"/>
              <w:left w:w="57" w:type="dxa"/>
              <w:bottom w:w="45" w:type="dxa"/>
              <w:right w:w="57" w:type="dxa"/>
            </w:tcMar>
            <w:vAlign w:val="center"/>
            <w:hideMark/>
          </w:tcPr>
          <w:p w14:paraId="12679D03"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Минимален брой проби (</w:t>
            </w:r>
            <w:r w:rsidRPr="00FE0E06">
              <w:rPr>
                <w:rFonts w:ascii="Verdana" w:eastAsia="Times New Roman" w:hAnsi="Verdana"/>
                <w:i/>
                <w:shd w:val="clear" w:color="auto" w:fill="FEFEFE"/>
              </w:rPr>
              <w:t>n</w:t>
            </w:r>
            <w:r w:rsidRPr="00FE0E06">
              <w:rPr>
                <w:rFonts w:ascii="Verdana" w:eastAsia="Times New Roman" w:hAnsi="Verdana"/>
                <w:i/>
                <w:shd w:val="clear" w:color="auto" w:fill="FEFEFE"/>
                <w:vertAlign w:val="subscript"/>
              </w:rPr>
              <w:t>0</w:t>
            </w:r>
            <w:r w:rsidRPr="00FE0E06">
              <w:rPr>
                <w:rFonts w:ascii="Verdana" w:eastAsia="Times New Roman" w:hAnsi="Verdana"/>
                <w:shd w:val="clear" w:color="auto" w:fill="FEFEFE"/>
              </w:rPr>
              <w:t>), изисквани за откриване на несъответстващ</w:t>
            </w:r>
            <w:r w:rsidR="00AD39A4" w:rsidRPr="00FE0E06">
              <w:rPr>
                <w:rFonts w:ascii="Verdana" w:eastAsia="Times New Roman" w:hAnsi="Verdana"/>
                <w:shd w:val="clear" w:color="auto" w:fill="FEFEFE"/>
              </w:rPr>
              <w:t>о</w:t>
            </w:r>
            <w:r w:rsidRPr="00FE0E06">
              <w:rPr>
                <w:rFonts w:ascii="Verdana" w:eastAsia="Times New Roman" w:hAnsi="Verdana"/>
                <w:shd w:val="clear" w:color="auto" w:fill="FEFEFE"/>
              </w:rPr>
              <w:t xml:space="preserve"> </w:t>
            </w:r>
            <w:r w:rsidR="00AD39A4" w:rsidRPr="00FE0E06">
              <w:rPr>
                <w:rFonts w:ascii="Verdana" w:eastAsia="Times New Roman" w:hAnsi="Verdana"/>
                <w:shd w:val="clear" w:color="auto" w:fill="FEFEFE"/>
              </w:rPr>
              <w:t>остатъчно вещество</w:t>
            </w:r>
            <w:r w:rsidR="00E2224A" w:rsidRPr="00FE0E06">
              <w:rPr>
                <w:rFonts w:ascii="Verdana" w:eastAsia="Times New Roman" w:hAnsi="Verdana"/>
                <w:shd w:val="clear" w:color="auto" w:fill="FEFEFE"/>
              </w:rPr>
              <w:t xml:space="preserve"> от пестициди</w:t>
            </w:r>
            <w:r w:rsidRPr="00FE0E06">
              <w:rPr>
                <w:rFonts w:ascii="Verdana" w:eastAsia="Times New Roman" w:hAnsi="Verdana"/>
                <w:shd w:val="clear" w:color="auto" w:fill="FEFEFE"/>
              </w:rPr>
              <w:t xml:space="preserve"> с вероятност:</w:t>
            </w:r>
          </w:p>
        </w:tc>
      </w:tr>
      <w:tr w:rsidR="00D25063" w:rsidRPr="00FE0E06" w14:paraId="43636FE0" w14:textId="77777777" w:rsidTr="00DF0B02">
        <w:trPr>
          <w:trHeight w:val="60"/>
        </w:trPr>
        <w:tc>
          <w:tcPr>
            <w:tcW w:w="2664" w:type="dxa"/>
            <w:shd w:val="clear" w:color="auto" w:fill="FEFEFE"/>
            <w:tcMar>
              <w:top w:w="45" w:type="dxa"/>
              <w:left w:w="57" w:type="dxa"/>
              <w:bottom w:w="45" w:type="dxa"/>
              <w:right w:w="57" w:type="dxa"/>
            </w:tcMar>
            <w:hideMark/>
          </w:tcPr>
          <w:p w14:paraId="775DA485"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w:t>
            </w:r>
          </w:p>
        </w:tc>
        <w:tc>
          <w:tcPr>
            <w:tcW w:w="2294" w:type="dxa"/>
            <w:shd w:val="clear" w:color="auto" w:fill="FEFEFE"/>
            <w:tcMar>
              <w:top w:w="45" w:type="dxa"/>
              <w:left w:w="57" w:type="dxa"/>
              <w:bottom w:w="45" w:type="dxa"/>
              <w:right w:w="57" w:type="dxa"/>
            </w:tcMar>
            <w:hideMark/>
          </w:tcPr>
          <w:p w14:paraId="5E7D6718"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90 %</w:t>
            </w:r>
          </w:p>
        </w:tc>
        <w:tc>
          <w:tcPr>
            <w:tcW w:w="2106" w:type="dxa"/>
            <w:shd w:val="clear" w:color="auto" w:fill="FEFEFE"/>
            <w:tcMar>
              <w:top w:w="45" w:type="dxa"/>
              <w:left w:w="57" w:type="dxa"/>
              <w:bottom w:w="45" w:type="dxa"/>
              <w:right w:w="57" w:type="dxa"/>
            </w:tcMar>
            <w:hideMark/>
          </w:tcPr>
          <w:p w14:paraId="0BE8E966"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95 %</w:t>
            </w:r>
          </w:p>
        </w:tc>
        <w:tc>
          <w:tcPr>
            <w:tcW w:w="2065" w:type="dxa"/>
            <w:shd w:val="clear" w:color="auto" w:fill="FEFEFE"/>
            <w:tcMar>
              <w:top w:w="45" w:type="dxa"/>
              <w:left w:w="57" w:type="dxa"/>
              <w:bottom w:w="45" w:type="dxa"/>
              <w:right w:w="57" w:type="dxa"/>
            </w:tcMar>
            <w:hideMark/>
          </w:tcPr>
          <w:p w14:paraId="014EB431"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99 %</w:t>
            </w:r>
          </w:p>
        </w:tc>
      </w:tr>
      <w:tr w:rsidR="00D25063" w:rsidRPr="00FE0E06" w14:paraId="2B323B17" w14:textId="77777777" w:rsidTr="00DF0B02">
        <w:trPr>
          <w:trHeight w:val="60"/>
        </w:trPr>
        <w:tc>
          <w:tcPr>
            <w:tcW w:w="2664" w:type="dxa"/>
            <w:shd w:val="clear" w:color="auto" w:fill="FEFEFE"/>
            <w:tcMar>
              <w:top w:w="45" w:type="dxa"/>
              <w:left w:w="57" w:type="dxa"/>
              <w:bottom w:w="45" w:type="dxa"/>
              <w:right w:w="57" w:type="dxa"/>
            </w:tcMar>
            <w:hideMark/>
          </w:tcPr>
          <w:p w14:paraId="58C7C76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90</w:t>
            </w:r>
          </w:p>
        </w:tc>
        <w:tc>
          <w:tcPr>
            <w:tcW w:w="2294" w:type="dxa"/>
            <w:shd w:val="clear" w:color="auto" w:fill="FEFEFE"/>
            <w:tcMar>
              <w:top w:w="45" w:type="dxa"/>
              <w:left w:w="57" w:type="dxa"/>
              <w:bottom w:w="45" w:type="dxa"/>
              <w:right w:w="57" w:type="dxa"/>
            </w:tcMar>
            <w:hideMark/>
          </w:tcPr>
          <w:p w14:paraId="033AB137"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w:t>
            </w:r>
          </w:p>
        </w:tc>
        <w:tc>
          <w:tcPr>
            <w:tcW w:w="2106" w:type="dxa"/>
            <w:shd w:val="clear" w:color="auto" w:fill="FEFEFE"/>
            <w:tcMar>
              <w:top w:w="45" w:type="dxa"/>
              <w:left w:w="57" w:type="dxa"/>
              <w:bottom w:w="45" w:type="dxa"/>
              <w:right w:w="57" w:type="dxa"/>
            </w:tcMar>
            <w:hideMark/>
          </w:tcPr>
          <w:p w14:paraId="7DAD2DD2"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w:t>
            </w:r>
          </w:p>
        </w:tc>
        <w:tc>
          <w:tcPr>
            <w:tcW w:w="2065" w:type="dxa"/>
            <w:shd w:val="clear" w:color="auto" w:fill="FEFEFE"/>
            <w:tcMar>
              <w:top w:w="45" w:type="dxa"/>
              <w:left w:w="57" w:type="dxa"/>
              <w:bottom w:w="45" w:type="dxa"/>
              <w:right w:w="57" w:type="dxa"/>
            </w:tcMar>
            <w:hideMark/>
          </w:tcPr>
          <w:p w14:paraId="77C3BCE3"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w:t>
            </w:r>
          </w:p>
        </w:tc>
      </w:tr>
      <w:tr w:rsidR="00D25063" w:rsidRPr="00FE0E06" w14:paraId="20FDC9A1" w14:textId="77777777" w:rsidTr="00DF0B02">
        <w:trPr>
          <w:trHeight w:val="60"/>
        </w:trPr>
        <w:tc>
          <w:tcPr>
            <w:tcW w:w="2664" w:type="dxa"/>
            <w:shd w:val="clear" w:color="auto" w:fill="FEFEFE"/>
            <w:tcMar>
              <w:top w:w="45" w:type="dxa"/>
              <w:left w:w="57" w:type="dxa"/>
              <w:bottom w:w="45" w:type="dxa"/>
              <w:right w:w="57" w:type="dxa"/>
            </w:tcMar>
            <w:hideMark/>
          </w:tcPr>
          <w:p w14:paraId="4111A71D"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80</w:t>
            </w:r>
          </w:p>
        </w:tc>
        <w:tc>
          <w:tcPr>
            <w:tcW w:w="2294" w:type="dxa"/>
            <w:shd w:val="clear" w:color="auto" w:fill="FEFEFE"/>
            <w:tcMar>
              <w:top w:w="45" w:type="dxa"/>
              <w:left w:w="57" w:type="dxa"/>
              <w:bottom w:w="45" w:type="dxa"/>
              <w:right w:w="57" w:type="dxa"/>
            </w:tcMar>
            <w:hideMark/>
          </w:tcPr>
          <w:p w14:paraId="5D44E17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w:t>
            </w:r>
          </w:p>
        </w:tc>
        <w:tc>
          <w:tcPr>
            <w:tcW w:w="2106" w:type="dxa"/>
            <w:shd w:val="clear" w:color="auto" w:fill="FEFEFE"/>
            <w:tcMar>
              <w:top w:w="45" w:type="dxa"/>
              <w:left w:w="57" w:type="dxa"/>
              <w:bottom w:w="45" w:type="dxa"/>
              <w:right w:w="57" w:type="dxa"/>
            </w:tcMar>
            <w:hideMark/>
          </w:tcPr>
          <w:p w14:paraId="368B966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w:t>
            </w:r>
          </w:p>
        </w:tc>
        <w:tc>
          <w:tcPr>
            <w:tcW w:w="2065" w:type="dxa"/>
            <w:shd w:val="clear" w:color="auto" w:fill="FEFEFE"/>
            <w:tcMar>
              <w:top w:w="45" w:type="dxa"/>
              <w:left w:w="57" w:type="dxa"/>
              <w:bottom w:w="45" w:type="dxa"/>
              <w:right w:w="57" w:type="dxa"/>
            </w:tcMar>
            <w:hideMark/>
          </w:tcPr>
          <w:p w14:paraId="2416FD3D"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3</w:t>
            </w:r>
          </w:p>
        </w:tc>
      </w:tr>
      <w:tr w:rsidR="00D25063" w:rsidRPr="00FE0E06" w14:paraId="03785CAF" w14:textId="77777777" w:rsidTr="00DF0B02">
        <w:trPr>
          <w:trHeight w:val="60"/>
        </w:trPr>
        <w:tc>
          <w:tcPr>
            <w:tcW w:w="2664" w:type="dxa"/>
            <w:shd w:val="clear" w:color="auto" w:fill="FEFEFE"/>
            <w:tcMar>
              <w:top w:w="45" w:type="dxa"/>
              <w:left w:w="57" w:type="dxa"/>
              <w:bottom w:w="45" w:type="dxa"/>
              <w:right w:w="57" w:type="dxa"/>
            </w:tcMar>
            <w:hideMark/>
          </w:tcPr>
          <w:p w14:paraId="432CEF5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70</w:t>
            </w:r>
          </w:p>
        </w:tc>
        <w:tc>
          <w:tcPr>
            <w:tcW w:w="2294" w:type="dxa"/>
            <w:shd w:val="clear" w:color="auto" w:fill="FEFEFE"/>
            <w:tcMar>
              <w:top w:w="45" w:type="dxa"/>
              <w:left w:w="57" w:type="dxa"/>
              <w:bottom w:w="45" w:type="dxa"/>
              <w:right w:w="57" w:type="dxa"/>
            </w:tcMar>
            <w:hideMark/>
          </w:tcPr>
          <w:p w14:paraId="2DE7C6BC"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w:t>
            </w:r>
          </w:p>
        </w:tc>
        <w:tc>
          <w:tcPr>
            <w:tcW w:w="2106" w:type="dxa"/>
            <w:shd w:val="clear" w:color="auto" w:fill="FEFEFE"/>
            <w:tcMar>
              <w:top w:w="45" w:type="dxa"/>
              <w:left w:w="57" w:type="dxa"/>
              <w:bottom w:w="45" w:type="dxa"/>
              <w:right w:w="57" w:type="dxa"/>
            </w:tcMar>
            <w:hideMark/>
          </w:tcPr>
          <w:p w14:paraId="2FBFEF1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3</w:t>
            </w:r>
          </w:p>
        </w:tc>
        <w:tc>
          <w:tcPr>
            <w:tcW w:w="2065" w:type="dxa"/>
            <w:shd w:val="clear" w:color="auto" w:fill="FEFEFE"/>
            <w:tcMar>
              <w:top w:w="45" w:type="dxa"/>
              <w:left w:w="57" w:type="dxa"/>
              <w:bottom w:w="45" w:type="dxa"/>
              <w:right w:w="57" w:type="dxa"/>
            </w:tcMar>
            <w:hideMark/>
          </w:tcPr>
          <w:p w14:paraId="71451D0D"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w:t>
            </w:r>
          </w:p>
        </w:tc>
      </w:tr>
      <w:tr w:rsidR="00D25063" w:rsidRPr="00FE0E06" w14:paraId="15B04E0A" w14:textId="77777777" w:rsidTr="00DF0B02">
        <w:trPr>
          <w:trHeight w:val="60"/>
        </w:trPr>
        <w:tc>
          <w:tcPr>
            <w:tcW w:w="2664" w:type="dxa"/>
            <w:shd w:val="clear" w:color="auto" w:fill="FEFEFE"/>
            <w:tcMar>
              <w:top w:w="45" w:type="dxa"/>
              <w:left w:w="57" w:type="dxa"/>
              <w:bottom w:w="45" w:type="dxa"/>
              <w:right w:w="57" w:type="dxa"/>
            </w:tcMar>
            <w:hideMark/>
          </w:tcPr>
          <w:p w14:paraId="3B885AD9"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60</w:t>
            </w:r>
          </w:p>
        </w:tc>
        <w:tc>
          <w:tcPr>
            <w:tcW w:w="2294" w:type="dxa"/>
            <w:shd w:val="clear" w:color="auto" w:fill="FEFEFE"/>
            <w:tcMar>
              <w:top w:w="45" w:type="dxa"/>
              <w:left w:w="57" w:type="dxa"/>
              <w:bottom w:w="45" w:type="dxa"/>
              <w:right w:w="57" w:type="dxa"/>
            </w:tcMar>
            <w:hideMark/>
          </w:tcPr>
          <w:p w14:paraId="7912164A"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3</w:t>
            </w:r>
          </w:p>
        </w:tc>
        <w:tc>
          <w:tcPr>
            <w:tcW w:w="2106" w:type="dxa"/>
            <w:shd w:val="clear" w:color="auto" w:fill="FEFEFE"/>
            <w:tcMar>
              <w:top w:w="45" w:type="dxa"/>
              <w:left w:w="57" w:type="dxa"/>
              <w:bottom w:w="45" w:type="dxa"/>
              <w:right w:w="57" w:type="dxa"/>
            </w:tcMar>
            <w:hideMark/>
          </w:tcPr>
          <w:p w14:paraId="45EDFE75"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w:t>
            </w:r>
          </w:p>
        </w:tc>
        <w:tc>
          <w:tcPr>
            <w:tcW w:w="2065" w:type="dxa"/>
            <w:shd w:val="clear" w:color="auto" w:fill="FEFEFE"/>
            <w:tcMar>
              <w:top w:w="45" w:type="dxa"/>
              <w:left w:w="57" w:type="dxa"/>
              <w:bottom w:w="45" w:type="dxa"/>
              <w:right w:w="57" w:type="dxa"/>
            </w:tcMar>
            <w:hideMark/>
          </w:tcPr>
          <w:p w14:paraId="5647A5CB"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w:t>
            </w:r>
          </w:p>
        </w:tc>
      </w:tr>
      <w:tr w:rsidR="00D25063" w:rsidRPr="00FE0E06" w14:paraId="0E935389" w14:textId="77777777" w:rsidTr="00DF0B02">
        <w:trPr>
          <w:trHeight w:val="60"/>
        </w:trPr>
        <w:tc>
          <w:tcPr>
            <w:tcW w:w="2664" w:type="dxa"/>
            <w:shd w:val="clear" w:color="auto" w:fill="FEFEFE"/>
            <w:tcMar>
              <w:top w:w="45" w:type="dxa"/>
              <w:left w:w="57" w:type="dxa"/>
              <w:bottom w:w="45" w:type="dxa"/>
              <w:right w:w="57" w:type="dxa"/>
            </w:tcMar>
            <w:hideMark/>
          </w:tcPr>
          <w:p w14:paraId="27AEA1B0"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50</w:t>
            </w:r>
          </w:p>
        </w:tc>
        <w:tc>
          <w:tcPr>
            <w:tcW w:w="2294" w:type="dxa"/>
            <w:shd w:val="clear" w:color="auto" w:fill="FEFEFE"/>
            <w:tcMar>
              <w:top w:w="45" w:type="dxa"/>
              <w:left w:w="57" w:type="dxa"/>
              <w:bottom w:w="45" w:type="dxa"/>
              <w:right w:w="57" w:type="dxa"/>
            </w:tcMar>
            <w:hideMark/>
          </w:tcPr>
          <w:p w14:paraId="717D9E6C"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w:t>
            </w:r>
          </w:p>
        </w:tc>
        <w:tc>
          <w:tcPr>
            <w:tcW w:w="2106" w:type="dxa"/>
            <w:shd w:val="clear" w:color="auto" w:fill="FEFEFE"/>
            <w:tcMar>
              <w:top w:w="45" w:type="dxa"/>
              <w:left w:w="57" w:type="dxa"/>
              <w:bottom w:w="45" w:type="dxa"/>
              <w:right w:w="57" w:type="dxa"/>
            </w:tcMar>
            <w:hideMark/>
          </w:tcPr>
          <w:p w14:paraId="7B338BF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w:t>
            </w:r>
          </w:p>
        </w:tc>
        <w:tc>
          <w:tcPr>
            <w:tcW w:w="2065" w:type="dxa"/>
            <w:shd w:val="clear" w:color="auto" w:fill="FEFEFE"/>
            <w:tcMar>
              <w:top w:w="45" w:type="dxa"/>
              <w:left w:w="57" w:type="dxa"/>
              <w:bottom w:w="45" w:type="dxa"/>
              <w:right w:w="57" w:type="dxa"/>
            </w:tcMar>
            <w:hideMark/>
          </w:tcPr>
          <w:p w14:paraId="038E8BBC"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7</w:t>
            </w:r>
          </w:p>
        </w:tc>
      </w:tr>
      <w:tr w:rsidR="00D25063" w:rsidRPr="00FE0E06" w14:paraId="5A0CE658" w14:textId="77777777" w:rsidTr="00DF0B02">
        <w:trPr>
          <w:trHeight w:val="60"/>
        </w:trPr>
        <w:tc>
          <w:tcPr>
            <w:tcW w:w="2664" w:type="dxa"/>
            <w:shd w:val="clear" w:color="auto" w:fill="FEFEFE"/>
            <w:tcMar>
              <w:top w:w="45" w:type="dxa"/>
              <w:left w:w="57" w:type="dxa"/>
              <w:bottom w:w="45" w:type="dxa"/>
              <w:right w:w="57" w:type="dxa"/>
            </w:tcMar>
            <w:hideMark/>
          </w:tcPr>
          <w:p w14:paraId="44F87700"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40</w:t>
            </w:r>
          </w:p>
        </w:tc>
        <w:tc>
          <w:tcPr>
            <w:tcW w:w="2294" w:type="dxa"/>
            <w:shd w:val="clear" w:color="auto" w:fill="FEFEFE"/>
            <w:tcMar>
              <w:top w:w="45" w:type="dxa"/>
              <w:left w:w="57" w:type="dxa"/>
              <w:bottom w:w="45" w:type="dxa"/>
              <w:right w:w="57" w:type="dxa"/>
            </w:tcMar>
            <w:hideMark/>
          </w:tcPr>
          <w:p w14:paraId="0AFA18BD"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w:t>
            </w:r>
          </w:p>
        </w:tc>
        <w:tc>
          <w:tcPr>
            <w:tcW w:w="2106" w:type="dxa"/>
            <w:shd w:val="clear" w:color="auto" w:fill="FEFEFE"/>
            <w:tcMar>
              <w:top w:w="45" w:type="dxa"/>
              <w:left w:w="57" w:type="dxa"/>
              <w:bottom w:w="45" w:type="dxa"/>
              <w:right w:w="57" w:type="dxa"/>
            </w:tcMar>
            <w:hideMark/>
          </w:tcPr>
          <w:p w14:paraId="3793C70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6</w:t>
            </w:r>
          </w:p>
        </w:tc>
        <w:tc>
          <w:tcPr>
            <w:tcW w:w="2065" w:type="dxa"/>
            <w:shd w:val="clear" w:color="auto" w:fill="FEFEFE"/>
            <w:tcMar>
              <w:top w:w="45" w:type="dxa"/>
              <w:left w:w="57" w:type="dxa"/>
              <w:bottom w:w="45" w:type="dxa"/>
              <w:right w:w="57" w:type="dxa"/>
            </w:tcMar>
            <w:hideMark/>
          </w:tcPr>
          <w:p w14:paraId="3B4826F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w:t>
            </w:r>
          </w:p>
        </w:tc>
      </w:tr>
      <w:tr w:rsidR="00D25063" w:rsidRPr="00FE0E06" w14:paraId="1184F521" w14:textId="77777777" w:rsidTr="00DF0B02">
        <w:trPr>
          <w:trHeight w:val="60"/>
        </w:trPr>
        <w:tc>
          <w:tcPr>
            <w:tcW w:w="2664" w:type="dxa"/>
            <w:shd w:val="clear" w:color="auto" w:fill="FEFEFE"/>
            <w:tcMar>
              <w:top w:w="45" w:type="dxa"/>
              <w:left w:w="57" w:type="dxa"/>
              <w:bottom w:w="45" w:type="dxa"/>
              <w:right w:w="57" w:type="dxa"/>
            </w:tcMar>
            <w:hideMark/>
          </w:tcPr>
          <w:p w14:paraId="3BED926A"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35</w:t>
            </w:r>
          </w:p>
        </w:tc>
        <w:tc>
          <w:tcPr>
            <w:tcW w:w="2294" w:type="dxa"/>
            <w:shd w:val="clear" w:color="auto" w:fill="FEFEFE"/>
            <w:tcMar>
              <w:top w:w="45" w:type="dxa"/>
              <w:left w:w="57" w:type="dxa"/>
              <w:bottom w:w="45" w:type="dxa"/>
              <w:right w:w="57" w:type="dxa"/>
            </w:tcMar>
            <w:hideMark/>
          </w:tcPr>
          <w:p w14:paraId="2416BB2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6</w:t>
            </w:r>
          </w:p>
        </w:tc>
        <w:tc>
          <w:tcPr>
            <w:tcW w:w="2106" w:type="dxa"/>
            <w:shd w:val="clear" w:color="auto" w:fill="FEFEFE"/>
            <w:tcMar>
              <w:top w:w="45" w:type="dxa"/>
              <w:left w:w="57" w:type="dxa"/>
              <w:bottom w:w="45" w:type="dxa"/>
              <w:right w:w="57" w:type="dxa"/>
            </w:tcMar>
            <w:hideMark/>
          </w:tcPr>
          <w:p w14:paraId="1717C947"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7</w:t>
            </w:r>
          </w:p>
        </w:tc>
        <w:tc>
          <w:tcPr>
            <w:tcW w:w="2065" w:type="dxa"/>
            <w:shd w:val="clear" w:color="auto" w:fill="FEFEFE"/>
            <w:tcMar>
              <w:top w:w="45" w:type="dxa"/>
              <w:left w:w="57" w:type="dxa"/>
              <w:bottom w:w="45" w:type="dxa"/>
              <w:right w:w="57" w:type="dxa"/>
            </w:tcMar>
            <w:hideMark/>
          </w:tcPr>
          <w:p w14:paraId="06915C0C"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11</w:t>
            </w:r>
          </w:p>
        </w:tc>
      </w:tr>
      <w:tr w:rsidR="00D25063" w:rsidRPr="00FE0E06" w14:paraId="6597DA85" w14:textId="77777777" w:rsidTr="00DF0B02">
        <w:trPr>
          <w:trHeight w:val="60"/>
        </w:trPr>
        <w:tc>
          <w:tcPr>
            <w:tcW w:w="2664" w:type="dxa"/>
            <w:shd w:val="clear" w:color="auto" w:fill="FEFEFE"/>
            <w:tcMar>
              <w:top w:w="45" w:type="dxa"/>
              <w:left w:w="57" w:type="dxa"/>
              <w:bottom w:w="45" w:type="dxa"/>
              <w:right w:w="57" w:type="dxa"/>
            </w:tcMar>
            <w:hideMark/>
          </w:tcPr>
          <w:p w14:paraId="34BCB261"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30</w:t>
            </w:r>
          </w:p>
        </w:tc>
        <w:tc>
          <w:tcPr>
            <w:tcW w:w="2294" w:type="dxa"/>
            <w:shd w:val="clear" w:color="auto" w:fill="FEFEFE"/>
            <w:tcMar>
              <w:top w:w="45" w:type="dxa"/>
              <w:left w:w="57" w:type="dxa"/>
              <w:bottom w:w="45" w:type="dxa"/>
              <w:right w:w="57" w:type="dxa"/>
            </w:tcMar>
            <w:hideMark/>
          </w:tcPr>
          <w:p w14:paraId="46140057"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7</w:t>
            </w:r>
          </w:p>
        </w:tc>
        <w:tc>
          <w:tcPr>
            <w:tcW w:w="2106" w:type="dxa"/>
            <w:shd w:val="clear" w:color="auto" w:fill="FEFEFE"/>
            <w:tcMar>
              <w:top w:w="45" w:type="dxa"/>
              <w:left w:w="57" w:type="dxa"/>
              <w:bottom w:w="45" w:type="dxa"/>
              <w:right w:w="57" w:type="dxa"/>
            </w:tcMar>
            <w:hideMark/>
          </w:tcPr>
          <w:p w14:paraId="085DDFED"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w:t>
            </w:r>
          </w:p>
        </w:tc>
        <w:tc>
          <w:tcPr>
            <w:tcW w:w="2065" w:type="dxa"/>
            <w:shd w:val="clear" w:color="auto" w:fill="FEFEFE"/>
            <w:tcMar>
              <w:top w:w="45" w:type="dxa"/>
              <w:left w:w="57" w:type="dxa"/>
              <w:bottom w:w="45" w:type="dxa"/>
              <w:right w:w="57" w:type="dxa"/>
            </w:tcMar>
            <w:hideMark/>
          </w:tcPr>
          <w:p w14:paraId="1464442B"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13</w:t>
            </w:r>
          </w:p>
        </w:tc>
      </w:tr>
      <w:tr w:rsidR="00D25063" w:rsidRPr="00FE0E06" w14:paraId="35F3445F" w14:textId="77777777" w:rsidTr="00DF0B02">
        <w:trPr>
          <w:trHeight w:val="60"/>
        </w:trPr>
        <w:tc>
          <w:tcPr>
            <w:tcW w:w="2664" w:type="dxa"/>
            <w:shd w:val="clear" w:color="auto" w:fill="FEFEFE"/>
            <w:tcMar>
              <w:top w:w="45" w:type="dxa"/>
              <w:left w:w="57" w:type="dxa"/>
              <w:bottom w:w="45" w:type="dxa"/>
              <w:right w:w="57" w:type="dxa"/>
            </w:tcMar>
            <w:hideMark/>
          </w:tcPr>
          <w:p w14:paraId="0DA7034D"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25</w:t>
            </w:r>
          </w:p>
        </w:tc>
        <w:tc>
          <w:tcPr>
            <w:tcW w:w="2294" w:type="dxa"/>
            <w:shd w:val="clear" w:color="auto" w:fill="FEFEFE"/>
            <w:tcMar>
              <w:top w:w="45" w:type="dxa"/>
              <w:left w:w="57" w:type="dxa"/>
              <w:bottom w:w="45" w:type="dxa"/>
              <w:right w:w="57" w:type="dxa"/>
            </w:tcMar>
            <w:hideMark/>
          </w:tcPr>
          <w:p w14:paraId="5B36526D"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w:t>
            </w:r>
          </w:p>
        </w:tc>
        <w:tc>
          <w:tcPr>
            <w:tcW w:w="2106" w:type="dxa"/>
            <w:shd w:val="clear" w:color="auto" w:fill="FEFEFE"/>
            <w:tcMar>
              <w:top w:w="45" w:type="dxa"/>
              <w:left w:w="57" w:type="dxa"/>
              <w:bottom w:w="45" w:type="dxa"/>
              <w:right w:w="57" w:type="dxa"/>
            </w:tcMar>
            <w:hideMark/>
          </w:tcPr>
          <w:p w14:paraId="4E04F4F1"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11</w:t>
            </w:r>
          </w:p>
        </w:tc>
        <w:tc>
          <w:tcPr>
            <w:tcW w:w="2065" w:type="dxa"/>
            <w:shd w:val="clear" w:color="auto" w:fill="FEFEFE"/>
            <w:tcMar>
              <w:top w:w="45" w:type="dxa"/>
              <w:left w:w="57" w:type="dxa"/>
              <w:bottom w:w="45" w:type="dxa"/>
              <w:right w:w="57" w:type="dxa"/>
            </w:tcMar>
            <w:hideMark/>
          </w:tcPr>
          <w:p w14:paraId="2F35971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17</w:t>
            </w:r>
          </w:p>
        </w:tc>
      </w:tr>
      <w:tr w:rsidR="00D25063" w:rsidRPr="00FE0E06" w14:paraId="59A5AC35" w14:textId="77777777" w:rsidTr="00DF0B02">
        <w:trPr>
          <w:trHeight w:val="60"/>
        </w:trPr>
        <w:tc>
          <w:tcPr>
            <w:tcW w:w="2664" w:type="dxa"/>
            <w:shd w:val="clear" w:color="auto" w:fill="FEFEFE"/>
            <w:tcMar>
              <w:top w:w="45" w:type="dxa"/>
              <w:left w:w="57" w:type="dxa"/>
              <w:bottom w:w="45" w:type="dxa"/>
              <w:right w:w="57" w:type="dxa"/>
            </w:tcMar>
            <w:hideMark/>
          </w:tcPr>
          <w:p w14:paraId="5092CE9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20</w:t>
            </w:r>
          </w:p>
        </w:tc>
        <w:tc>
          <w:tcPr>
            <w:tcW w:w="2294" w:type="dxa"/>
            <w:shd w:val="clear" w:color="auto" w:fill="FEFEFE"/>
            <w:tcMar>
              <w:top w:w="45" w:type="dxa"/>
              <w:left w:w="57" w:type="dxa"/>
              <w:bottom w:w="45" w:type="dxa"/>
              <w:right w:w="57" w:type="dxa"/>
            </w:tcMar>
            <w:hideMark/>
          </w:tcPr>
          <w:p w14:paraId="2B0D88F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11</w:t>
            </w:r>
          </w:p>
        </w:tc>
        <w:tc>
          <w:tcPr>
            <w:tcW w:w="2106" w:type="dxa"/>
            <w:shd w:val="clear" w:color="auto" w:fill="FEFEFE"/>
            <w:tcMar>
              <w:top w:w="45" w:type="dxa"/>
              <w:left w:w="57" w:type="dxa"/>
              <w:bottom w:w="45" w:type="dxa"/>
              <w:right w:w="57" w:type="dxa"/>
            </w:tcMar>
            <w:hideMark/>
          </w:tcPr>
          <w:p w14:paraId="414D734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w:t>
            </w:r>
          </w:p>
        </w:tc>
        <w:tc>
          <w:tcPr>
            <w:tcW w:w="2065" w:type="dxa"/>
            <w:shd w:val="clear" w:color="auto" w:fill="FEFEFE"/>
            <w:tcMar>
              <w:top w:w="45" w:type="dxa"/>
              <w:left w:w="57" w:type="dxa"/>
              <w:bottom w:w="45" w:type="dxa"/>
              <w:right w:w="57" w:type="dxa"/>
            </w:tcMar>
            <w:hideMark/>
          </w:tcPr>
          <w:p w14:paraId="534D5AEA"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21</w:t>
            </w:r>
          </w:p>
        </w:tc>
      </w:tr>
      <w:tr w:rsidR="00D25063" w:rsidRPr="00FE0E06" w14:paraId="293F19B9" w14:textId="77777777" w:rsidTr="00DF0B02">
        <w:trPr>
          <w:trHeight w:val="60"/>
        </w:trPr>
        <w:tc>
          <w:tcPr>
            <w:tcW w:w="2664" w:type="dxa"/>
            <w:shd w:val="clear" w:color="auto" w:fill="FEFEFE"/>
            <w:tcMar>
              <w:top w:w="45" w:type="dxa"/>
              <w:left w:w="57" w:type="dxa"/>
              <w:bottom w:w="45" w:type="dxa"/>
              <w:right w:w="57" w:type="dxa"/>
            </w:tcMar>
            <w:hideMark/>
          </w:tcPr>
          <w:p w14:paraId="43CC47FE"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w:t>
            </w:r>
          </w:p>
        </w:tc>
        <w:tc>
          <w:tcPr>
            <w:tcW w:w="2294" w:type="dxa"/>
            <w:shd w:val="clear" w:color="auto" w:fill="FEFEFE"/>
            <w:tcMar>
              <w:top w:w="45" w:type="dxa"/>
              <w:left w:w="57" w:type="dxa"/>
              <w:bottom w:w="45" w:type="dxa"/>
              <w:right w:w="57" w:type="dxa"/>
            </w:tcMar>
            <w:hideMark/>
          </w:tcPr>
          <w:p w14:paraId="0EF2B3D8"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w:t>
            </w:r>
          </w:p>
        </w:tc>
        <w:tc>
          <w:tcPr>
            <w:tcW w:w="2106" w:type="dxa"/>
            <w:shd w:val="clear" w:color="auto" w:fill="FEFEFE"/>
            <w:tcMar>
              <w:top w:w="45" w:type="dxa"/>
              <w:left w:w="57" w:type="dxa"/>
              <w:bottom w:w="45" w:type="dxa"/>
              <w:right w:w="57" w:type="dxa"/>
            </w:tcMar>
            <w:hideMark/>
          </w:tcPr>
          <w:p w14:paraId="0FEA0D69"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19</w:t>
            </w:r>
          </w:p>
        </w:tc>
        <w:tc>
          <w:tcPr>
            <w:tcW w:w="2065" w:type="dxa"/>
            <w:shd w:val="clear" w:color="auto" w:fill="FEFEFE"/>
            <w:tcMar>
              <w:top w:w="45" w:type="dxa"/>
              <w:left w:w="57" w:type="dxa"/>
              <w:bottom w:w="45" w:type="dxa"/>
              <w:right w:w="57" w:type="dxa"/>
            </w:tcMar>
            <w:hideMark/>
          </w:tcPr>
          <w:p w14:paraId="21112181"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29</w:t>
            </w:r>
          </w:p>
        </w:tc>
      </w:tr>
      <w:tr w:rsidR="00D25063" w:rsidRPr="00FE0E06" w14:paraId="67AF4AFD" w14:textId="77777777" w:rsidTr="00DF0B02">
        <w:trPr>
          <w:trHeight w:val="60"/>
        </w:trPr>
        <w:tc>
          <w:tcPr>
            <w:tcW w:w="2664" w:type="dxa"/>
            <w:shd w:val="clear" w:color="auto" w:fill="FEFEFE"/>
            <w:tcMar>
              <w:top w:w="45" w:type="dxa"/>
              <w:left w:w="57" w:type="dxa"/>
              <w:bottom w:w="45" w:type="dxa"/>
              <w:right w:w="57" w:type="dxa"/>
            </w:tcMar>
            <w:hideMark/>
          </w:tcPr>
          <w:p w14:paraId="74CA8919"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10</w:t>
            </w:r>
          </w:p>
        </w:tc>
        <w:tc>
          <w:tcPr>
            <w:tcW w:w="2294" w:type="dxa"/>
            <w:shd w:val="clear" w:color="auto" w:fill="FEFEFE"/>
            <w:tcMar>
              <w:top w:w="45" w:type="dxa"/>
              <w:left w:w="57" w:type="dxa"/>
              <w:bottom w:w="45" w:type="dxa"/>
              <w:right w:w="57" w:type="dxa"/>
            </w:tcMar>
            <w:hideMark/>
          </w:tcPr>
          <w:p w14:paraId="18FA7B72"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22</w:t>
            </w:r>
          </w:p>
        </w:tc>
        <w:tc>
          <w:tcPr>
            <w:tcW w:w="2106" w:type="dxa"/>
            <w:shd w:val="clear" w:color="auto" w:fill="FEFEFE"/>
            <w:tcMar>
              <w:top w:w="45" w:type="dxa"/>
              <w:left w:w="57" w:type="dxa"/>
              <w:bottom w:w="45" w:type="dxa"/>
              <w:right w:w="57" w:type="dxa"/>
            </w:tcMar>
            <w:hideMark/>
          </w:tcPr>
          <w:p w14:paraId="5C5E8586"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29</w:t>
            </w:r>
          </w:p>
        </w:tc>
        <w:tc>
          <w:tcPr>
            <w:tcW w:w="2065" w:type="dxa"/>
            <w:shd w:val="clear" w:color="auto" w:fill="FEFEFE"/>
            <w:tcMar>
              <w:top w:w="45" w:type="dxa"/>
              <w:left w:w="57" w:type="dxa"/>
              <w:bottom w:w="45" w:type="dxa"/>
              <w:right w:w="57" w:type="dxa"/>
            </w:tcMar>
            <w:hideMark/>
          </w:tcPr>
          <w:p w14:paraId="31355FF7"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44</w:t>
            </w:r>
          </w:p>
        </w:tc>
      </w:tr>
      <w:tr w:rsidR="00D25063" w:rsidRPr="00FE0E06" w14:paraId="67D44F1D" w14:textId="77777777" w:rsidTr="00DF0B02">
        <w:trPr>
          <w:trHeight w:val="60"/>
        </w:trPr>
        <w:tc>
          <w:tcPr>
            <w:tcW w:w="2664" w:type="dxa"/>
            <w:shd w:val="clear" w:color="auto" w:fill="FEFEFE"/>
            <w:tcMar>
              <w:top w:w="45" w:type="dxa"/>
              <w:left w:w="57" w:type="dxa"/>
              <w:bottom w:w="45" w:type="dxa"/>
              <w:right w:w="57" w:type="dxa"/>
            </w:tcMar>
            <w:hideMark/>
          </w:tcPr>
          <w:p w14:paraId="4ADCB7F5"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w:t>
            </w:r>
          </w:p>
        </w:tc>
        <w:tc>
          <w:tcPr>
            <w:tcW w:w="2294" w:type="dxa"/>
            <w:shd w:val="clear" w:color="auto" w:fill="FEFEFE"/>
            <w:tcMar>
              <w:top w:w="45" w:type="dxa"/>
              <w:left w:w="57" w:type="dxa"/>
              <w:bottom w:w="45" w:type="dxa"/>
              <w:right w:w="57" w:type="dxa"/>
            </w:tcMar>
            <w:hideMark/>
          </w:tcPr>
          <w:p w14:paraId="108A0900"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45</w:t>
            </w:r>
          </w:p>
        </w:tc>
        <w:tc>
          <w:tcPr>
            <w:tcW w:w="2106" w:type="dxa"/>
            <w:shd w:val="clear" w:color="auto" w:fill="FEFEFE"/>
            <w:tcMar>
              <w:top w:w="45" w:type="dxa"/>
              <w:left w:w="57" w:type="dxa"/>
              <w:bottom w:w="45" w:type="dxa"/>
              <w:right w:w="57" w:type="dxa"/>
            </w:tcMar>
            <w:hideMark/>
          </w:tcPr>
          <w:p w14:paraId="1A87F40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59</w:t>
            </w:r>
          </w:p>
        </w:tc>
        <w:tc>
          <w:tcPr>
            <w:tcW w:w="2065" w:type="dxa"/>
            <w:shd w:val="clear" w:color="auto" w:fill="FEFEFE"/>
            <w:tcMar>
              <w:top w:w="45" w:type="dxa"/>
              <w:left w:w="57" w:type="dxa"/>
              <w:bottom w:w="45" w:type="dxa"/>
              <w:right w:w="57" w:type="dxa"/>
            </w:tcMar>
            <w:hideMark/>
          </w:tcPr>
          <w:p w14:paraId="6CAA999F"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90</w:t>
            </w:r>
          </w:p>
        </w:tc>
      </w:tr>
      <w:tr w:rsidR="00D25063" w:rsidRPr="00FE0E06" w14:paraId="046A09B1" w14:textId="77777777" w:rsidTr="00DF0B02">
        <w:trPr>
          <w:trHeight w:val="60"/>
        </w:trPr>
        <w:tc>
          <w:tcPr>
            <w:tcW w:w="2664" w:type="dxa"/>
            <w:shd w:val="clear" w:color="auto" w:fill="FEFEFE"/>
            <w:tcMar>
              <w:top w:w="45" w:type="dxa"/>
              <w:left w:w="57" w:type="dxa"/>
              <w:bottom w:w="45" w:type="dxa"/>
              <w:right w:w="57" w:type="dxa"/>
            </w:tcMar>
            <w:hideMark/>
          </w:tcPr>
          <w:p w14:paraId="56EBEA2B"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w:t>
            </w:r>
          </w:p>
        </w:tc>
        <w:tc>
          <w:tcPr>
            <w:tcW w:w="2294" w:type="dxa"/>
            <w:shd w:val="clear" w:color="auto" w:fill="FEFEFE"/>
            <w:tcMar>
              <w:top w:w="45" w:type="dxa"/>
              <w:left w:w="57" w:type="dxa"/>
              <w:bottom w:w="45" w:type="dxa"/>
              <w:right w:w="57" w:type="dxa"/>
            </w:tcMar>
            <w:hideMark/>
          </w:tcPr>
          <w:p w14:paraId="33835D45"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231</w:t>
            </w:r>
          </w:p>
        </w:tc>
        <w:tc>
          <w:tcPr>
            <w:tcW w:w="2106" w:type="dxa"/>
            <w:shd w:val="clear" w:color="auto" w:fill="FEFEFE"/>
            <w:tcMar>
              <w:top w:w="45" w:type="dxa"/>
              <w:left w:w="57" w:type="dxa"/>
              <w:bottom w:w="45" w:type="dxa"/>
              <w:right w:w="57" w:type="dxa"/>
            </w:tcMar>
            <w:hideMark/>
          </w:tcPr>
          <w:p w14:paraId="519DFE40"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299</w:t>
            </w:r>
          </w:p>
        </w:tc>
        <w:tc>
          <w:tcPr>
            <w:tcW w:w="2065" w:type="dxa"/>
            <w:shd w:val="clear" w:color="auto" w:fill="FEFEFE"/>
            <w:tcMar>
              <w:top w:w="45" w:type="dxa"/>
              <w:left w:w="57" w:type="dxa"/>
              <w:bottom w:w="45" w:type="dxa"/>
              <w:right w:w="57" w:type="dxa"/>
            </w:tcMar>
            <w:hideMark/>
          </w:tcPr>
          <w:p w14:paraId="352FC374"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459</w:t>
            </w:r>
          </w:p>
        </w:tc>
      </w:tr>
      <w:tr w:rsidR="00D25063" w:rsidRPr="00FE0E06" w14:paraId="57D7DCDE" w14:textId="77777777" w:rsidTr="00DF0B02">
        <w:trPr>
          <w:trHeight w:val="60"/>
        </w:trPr>
        <w:tc>
          <w:tcPr>
            <w:tcW w:w="2664" w:type="dxa"/>
            <w:shd w:val="clear" w:color="auto" w:fill="FEFEFE"/>
            <w:tcMar>
              <w:top w:w="45" w:type="dxa"/>
              <w:left w:w="57" w:type="dxa"/>
              <w:bottom w:w="45" w:type="dxa"/>
              <w:right w:w="57" w:type="dxa"/>
            </w:tcMar>
            <w:hideMark/>
          </w:tcPr>
          <w:p w14:paraId="730288E4"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w:t>
            </w:r>
          </w:p>
        </w:tc>
        <w:tc>
          <w:tcPr>
            <w:tcW w:w="2294" w:type="dxa"/>
            <w:shd w:val="clear" w:color="auto" w:fill="FEFEFE"/>
            <w:tcMar>
              <w:top w:w="45" w:type="dxa"/>
              <w:left w:w="57" w:type="dxa"/>
              <w:bottom w:w="45" w:type="dxa"/>
              <w:right w:w="57" w:type="dxa"/>
            </w:tcMar>
            <w:hideMark/>
          </w:tcPr>
          <w:p w14:paraId="434A7882"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460</w:t>
            </w:r>
          </w:p>
        </w:tc>
        <w:tc>
          <w:tcPr>
            <w:tcW w:w="2106" w:type="dxa"/>
            <w:shd w:val="clear" w:color="auto" w:fill="FEFEFE"/>
            <w:tcMar>
              <w:top w:w="45" w:type="dxa"/>
              <w:left w:w="57" w:type="dxa"/>
              <w:bottom w:w="45" w:type="dxa"/>
              <w:right w:w="57" w:type="dxa"/>
            </w:tcMar>
            <w:hideMark/>
          </w:tcPr>
          <w:p w14:paraId="1AFDD970"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598</w:t>
            </w:r>
          </w:p>
        </w:tc>
        <w:tc>
          <w:tcPr>
            <w:tcW w:w="2065" w:type="dxa"/>
            <w:shd w:val="clear" w:color="auto" w:fill="FEFEFE"/>
            <w:tcMar>
              <w:top w:w="45" w:type="dxa"/>
              <w:left w:w="57" w:type="dxa"/>
              <w:bottom w:w="45" w:type="dxa"/>
              <w:right w:w="57" w:type="dxa"/>
            </w:tcMar>
            <w:hideMark/>
          </w:tcPr>
          <w:p w14:paraId="178B58BC"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919</w:t>
            </w:r>
          </w:p>
        </w:tc>
      </w:tr>
      <w:tr w:rsidR="00D25063" w:rsidRPr="00FE0E06" w14:paraId="5C61E4F2" w14:textId="77777777" w:rsidTr="00DF0B02">
        <w:trPr>
          <w:trHeight w:val="60"/>
        </w:trPr>
        <w:tc>
          <w:tcPr>
            <w:tcW w:w="2664" w:type="dxa"/>
            <w:shd w:val="clear" w:color="auto" w:fill="FEFEFE"/>
            <w:tcMar>
              <w:top w:w="45" w:type="dxa"/>
              <w:left w:w="57" w:type="dxa"/>
              <w:bottom w:w="45" w:type="dxa"/>
              <w:right w:w="57" w:type="dxa"/>
            </w:tcMar>
            <w:hideMark/>
          </w:tcPr>
          <w:p w14:paraId="0F410FD0"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0,1</w:t>
            </w:r>
          </w:p>
        </w:tc>
        <w:tc>
          <w:tcPr>
            <w:tcW w:w="2294" w:type="dxa"/>
            <w:shd w:val="clear" w:color="auto" w:fill="FEFEFE"/>
            <w:tcMar>
              <w:top w:w="45" w:type="dxa"/>
              <w:left w:w="57" w:type="dxa"/>
              <w:bottom w:w="45" w:type="dxa"/>
              <w:right w:w="57" w:type="dxa"/>
            </w:tcMar>
            <w:hideMark/>
          </w:tcPr>
          <w:p w14:paraId="4E0845E6"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2301</w:t>
            </w:r>
          </w:p>
        </w:tc>
        <w:tc>
          <w:tcPr>
            <w:tcW w:w="2106" w:type="dxa"/>
            <w:shd w:val="clear" w:color="auto" w:fill="FEFEFE"/>
            <w:tcMar>
              <w:top w:w="45" w:type="dxa"/>
              <w:left w:w="57" w:type="dxa"/>
              <w:bottom w:w="45" w:type="dxa"/>
              <w:right w:w="57" w:type="dxa"/>
            </w:tcMar>
            <w:hideMark/>
          </w:tcPr>
          <w:p w14:paraId="2E6E7042"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2995</w:t>
            </w:r>
          </w:p>
        </w:tc>
        <w:tc>
          <w:tcPr>
            <w:tcW w:w="2065" w:type="dxa"/>
            <w:shd w:val="clear" w:color="auto" w:fill="FEFEFE"/>
            <w:tcMar>
              <w:top w:w="45" w:type="dxa"/>
              <w:left w:w="57" w:type="dxa"/>
              <w:bottom w:w="45" w:type="dxa"/>
              <w:right w:w="57" w:type="dxa"/>
            </w:tcMar>
            <w:hideMark/>
          </w:tcPr>
          <w:p w14:paraId="5DD55670" w14:textId="77777777" w:rsidR="00D25063" w:rsidRPr="00FE0E06" w:rsidRDefault="00D25063" w:rsidP="00DF0B02">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4603</w:t>
            </w:r>
          </w:p>
        </w:tc>
      </w:tr>
    </w:tbl>
    <w:p w14:paraId="32990516" w14:textId="77777777" w:rsidR="00E2224A" w:rsidRPr="00FE0E06" w:rsidRDefault="00E2224A" w:rsidP="00E2224A">
      <w:pPr>
        <w:spacing w:line="360" w:lineRule="auto"/>
        <w:rPr>
          <w:rFonts w:ascii="Verdana" w:eastAsia="Times New Roman" w:hAnsi="Verdana"/>
          <w:shd w:val="clear" w:color="auto" w:fill="FEFEFE"/>
        </w:rPr>
      </w:pPr>
    </w:p>
    <w:p w14:paraId="3364E96C" w14:textId="77777777"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t>Забележки:</w:t>
      </w:r>
    </w:p>
    <w:p w14:paraId="415B9233" w14:textId="77777777"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t xml:space="preserve">1. </w:t>
      </w:r>
      <w:r w:rsidR="003948E6" w:rsidRPr="00FE0E06">
        <w:rPr>
          <w:rFonts w:ascii="Verdana" w:eastAsia="Times New Roman" w:hAnsi="Verdana"/>
          <w:shd w:val="clear" w:color="auto" w:fill="FEFEFE"/>
        </w:rPr>
        <w:t xml:space="preserve">Таблицата се отнася за произволно взети </w:t>
      </w:r>
      <w:r w:rsidRPr="00FE0E06">
        <w:rPr>
          <w:rFonts w:ascii="Verdana" w:eastAsia="Times New Roman" w:hAnsi="Verdana"/>
          <w:shd w:val="clear" w:color="auto" w:fill="FEFEFE"/>
        </w:rPr>
        <w:t>проби.</w:t>
      </w:r>
    </w:p>
    <w:p w14:paraId="710490AE" w14:textId="3195387A"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t xml:space="preserve">2. </w:t>
      </w:r>
      <w:r w:rsidRPr="00FE0E06">
        <w:rPr>
          <w:rFonts w:ascii="Verdana" w:eastAsia="Times New Roman" w:hAnsi="Verdana"/>
          <w:spacing w:val="-2"/>
          <w:shd w:val="clear" w:color="auto" w:fill="FEFEFE"/>
        </w:rPr>
        <w:t>Когато броят първични</w:t>
      </w:r>
      <w:r w:rsidR="00E452FB" w:rsidRPr="00FE0E06">
        <w:rPr>
          <w:rFonts w:ascii="Verdana" w:eastAsia="Times New Roman" w:hAnsi="Verdana"/>
          <w:spacing w:val="-2"/>
          <w:shd w:val="clear" w:color="auto" w:fill="FEFEFE"/>
        </w:rPr>
        <w:t xml:space="preserve"> (точкови)</w:t>
      </w:r>
      <w:r w:rsidRPr="00FE0E06">
        <w:rPr>
          <w:rFonts w:ascii="Verdana" w:eastAsia="Times New Roman" w:hAnsi="Verdana"/>
          <w:spacing w:val="-2"/>
          <w:shd w:val="clear" w:color="auto" w:fill="FEFEFE"/>
        </w:rPr>
        <w:t xml:space="preserve"> проби, посочен в </w:t>
      </w:r>
      <w:r w:rsidR="003948E6" w:rsidRPr="00FE0E06">
        <w:rPr>
          <w:rFonts w:ascii="Verdana" w:eastAsia="Times New Roman" w:hAnsi="Verdana"/>
          <w:spacing w:val="-2"/>
          <w:shd w:val="clear" w:color="auto" w:fill="FEFEFE"/>
        </w:rPr>
        <w:t>таблицата</w:t>
      </w:r>
      <w:r w:rsidRPr="00FE0E06">
        <w:rPr>
          <w:rFonts w:ascii="Verdana" w:eastAsia="Times New Roman" w:hAnsi="Verdana"/>
          <w:spacing w:val="-2"/>
          <w:shd w:val="clear" w:color="auto" w:fill="FEFEFE"/>
        </w:rPr>
        <w:t>, е повече от около 10 %</w:t>
      </w:r>
      <w:r w:rsidRPr="00FE0E06">
        <w:rPr>
          <w:rFonts w:ascii="Verdana" w:eastAsia="Times New Roman" w:hAnsi="Verdana"/>
          <w:shd w:val="clear" w:color="auto" w:fill="FEFEFE"/>
        </w:rPr>
        <w:t xml:space="preserve"> от единиците в цялата партида, броят на взетите първични (точкови) проби може да бъде по-малък и трябва да бъде изчислен, както следва:</w:t>
      </w:r>
    </w:p>
    <w:p w14:paraId="5160FBD0" w14:textId="4673DE75" w:rsidR="00E2224A" w:rsidRPr="00FE0E06" w:rsidRDefault="00E2224A" w:rsidP="00DF0B02">
      <w:pPr>
        <w:spacing w:line="360" w:lineRule="auto"/>
        <w:rPr>
          <w:rFonts w:ascii="Verdana" w:eastAsia="Times New Roman" w:hAnsi="Verdana"/>
          <w:shd w:val="clear" w:color="auto" w:fill="FEFEFE"/>
        </w:rPr>
      </w:pPr>
      <w:r w:rsidRPr="00FE0E06">
        <w:rPr>
          <w:rFonts w:ascii="Verdana" w:eastAsia="Times New Roman" w:hAnsi="Verdana"/>
          <w:i/>
          <w:shd w:val="clear" w:color="auto" w:fill="FEFEFE"/>
        </w:rPr>
        <w:t>n</w:t>
      </w:r>
      <w:r w:rsidRPr="00FE0E06">
        <w:rPr>
          <w:rFonts w:ascii="Verdana" w:eastAsia="Times New Roman" w:hAnsi="Verdana"/>
          <w:shd w:val="clear" w:color="auto" w:fill="FEFEFE"/>
        </w:rPr>
        <w:t xml:space="preserve"> = </w:t>
      </w:r>
      <w:r w:rsidRPr="00FE0E06">
        <w:rPr>
          <w:rFonts w:ascii="Verdana" w:eastAsia="Times New Roman" w:hAnsi="Verdana"/>
          <w:i/>
          <w:shd w:val="clear" w:color="auto" w:fill="FEFEFE"/>
        </w:rPr>
        <w:t>n</w:t>
      </w:r>
      <w:r w:rsidRPr="00FE0E06">
        <w:rPr>
          <w:rFonts w:ascii="Verdana" w:eastAsia="Times New Roman" w:hAnsi="Verdana"/>
          <w:i/>
          <w:shd w:val="clear" w:color="auto" w:fill="FEFEFE"/>
          <w:vertAlign w:val="subscript"/>
        </w:rPr>
        <w:t>0</w:t>
      </w:r>
      <w:r w:rsidRPr="00FE0E06">
        <w:rPr>
          <w:rFonts w:ascii="Verdana" w:eastAsia="Times New Roman" w:hAnsi="Verdana"/>
          <w:shd w:val="clear" w:color="auto" w:fill="FEFEFE"/>
        </w:rPr>
        <w:t>/((1 + (</w:t>
      </w:r>
      <w:r w:rsidRPr="00FE0E06">
        <w:rPr>
          <w:rFonts w:ascii="Verdana" w:eastAsia="Times New Roman" w:hAnsi="Verdana"/>
          <w:i/>
          <w:shd w:val="clear" w:color="auto" w:fill="FEFEFE"/>
        </w:rPr>
        <w:t>n</w:t>
      </w:r>
      <w:r w:rsidRPr="00FE0E06">
        <w:rPr>
          <w:rFonts w:ascii="Verdana" w:eastAsia="Times New Roman" w:hAnsi="Verdana"/>
          <w:i/>
          <w:shd w:val="clear" w:color="auto" w:fill="FEFEFE"/>
          <w:vertAlign w:val="subscript"/>
        </w:rPr>
        <w:t>0</w:t>
      </w:r>
      <w:r w:rsidRPr="00FE0E06">
        <w:rPr>
          <w:rFonts w:ascii="Verdana" w:eastAsia="Times New Roman" w:hAnsi="Verdana"/>
          <w:shd w:val="clear" w:color="auto" w:fill="FEFEFE"/>
        </w:rPr>
        <w:t xml:space="preserve"> - 1))/</w:t>
      </w:r>
      <w:r w:rsidRPr="00FE0E06">
        <w:rPr>
          <w:rFonts w:ascii="Verdana" w:eastAsia="Times New Roman" w:hAnsi="Verdana"/>
          <w:i/>
          <w:shd w:val="clear" w:color="auto" w:fill="FEFEFE"/>
        </w:rPr>
        <w:t>N</w:t>
      </w:r>
      <w:r w:rsidRPr="00FE0E06">
        <w:rPr>
          <w:rFonts w:ascii="Verdana" w:eastAsia="Times New Roman" w:hAnsi="Verdana"/>
          <w:shd w:val="clear" w:color="auto" w:fill="FEFEFE"/>
        </w:rPr>
        <w:t>),</w:t>
      </w:r>
      <w:r w:rsidR="00DF0B02"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където:</w:t>
      </w:r>
    </w:p>
    <w:p w14:paraId="10A9414B" w14:textId="77777777"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i/>
          <w:shd w:val="clear" w:color="auto" w:fill="FEFEFE"/>
        </w:rPr>
        <w:t xml:space="preserve">n </w:t>
      </w:r>
      <w:r w:rsidRPr="00FE0E06">
        <w:rPr>
          <w:rFonts w:ascii="Verdana" w:eastAsia="Times New Roman" w:hAnsi="Verdana"/>
          <w:shd w:val="clear" w:color="auto" w:fill="FEFEFE"/>
        </w:rPr>
        <w:t>е минималният брой от първични (точкови) проби, които трябва да се вземат;</w:t>
      </w:r>
    </w:p>
    <w:p w14:paraId="483A8ED8" w14:textId="53EF9831"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i/>
          <w:shd w:val="clear" w:color="auto" w:fill="FEFEFE"/>
        </w:rPr>
        <w:t>n</w:t>
      </w:r>
      <w:r w:rsidRPr="00FE0E06">
        <w:rPr>
          <w:rFonts w:ascii="Verdana" w:eastAsia="Times New Roman" w:hAnsi="Verdana"/>
          <w:i/>
          <w:shd w:val="clear" w:color="auto" w:fill="FEFEFE"/>
          <w:vertAlign w:val="subscript"/>
        </w:rPr>
        <w:t>0</w:t>
      </w:r>
      <w:r w:rsidRPr="00FE0E06">
        <w:rPr>
          <w:rFonts w:ascii="Verdana" w:eastAsia="Times New Roman" w:hAnsi="Verdana"/>
          <w:shd w:val="clear" w:color="auto" w:fill="FEFEFE"/>
        </w:rPr>
        <w:t xml:space="preserve"> </w:t>
      </w:r>
      <w:r w:rsidR="00DF0B02"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броят на първичните (точковите) проби, посочен в </w:t>
      </w:r>
      <w:r w:rsidR="000E18BF" w:rsidRPr="00FE0E06">
        <w:rPr>
          <w:rFonts w:ascii="Verdana" w:eastAsia="Times New Roman" w:hAnsi="Verdana"/>
          <w:shd w:val="clear" w:color="auto" w:fill="FEFEFE"/>
        </w:rPr>
        <w:t>таблицата</w:t>
      </w:r>
      <w:r w:rsidRPr="00FE0E06">
        <w:rPr>
          <w:rFonts w:ascii="Verdana" w:eastAsia="Times New Roman" w:hAnsi="Verdana"/>
          <w:shd w:val="clear" w:color="auto" w:fill="FEFEFE"/>
        </w:rPr>
        <w:t>;</w:t>
      </w:r>
    </w:p>
    <w:p w14:paraId="0986E1F1" w14:textId="5156F761"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i/>
          <w:shd w:val="clear" w:color="auto" w:fill="FEFEFE"/>
        </w:rPr>
        <w:t>N</w:t>
      </w:r>
      <w:r w:rsidRPr="00FE0E06">
        <w:rPr>
          <w:rFonts w:ascii="Verdana" w:eastAsia="Times New Roman" w:hAnsi="Verdana"/>
          <w:shd w:val="clear" w:color="auto" w:fill="FEFEFE"/>
        </w:rPr>
        <w:t xml:space="preserve"> </w:t>
      </w:r>
      <w:r w:rsidR="00DF0B02"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броят единици, които могат да дадат първична (точкова) проба, в една партида.</w:t>
      </w:r>
    </w:p>
    <w:p w14:paraId="105D3250" w14:textId="77777777" w:rsidR="00E915A5" w:rsidRPr="00FE0E06" w:rsidRDefault="00E915A5" w:rsidP="005922EA">
      <w:pPr>
        <w:spacing w:line="360" w:lineRule="auto"/>
        <w:jc w:val="both"/>
        <w:rPr>
          <w:rFonts w:ascii="Verdana" w:eastAsia="Times New Roman" w:hAnsi="Verdana"/>
          <w:shd w:val="clear" w:color="auto" w:fill="FEFEFE"/>
        </w:rPr>
      </w:pPr>
    </w:p>
    <w:p w14:paraId="16969C7E" w14:textId="39BD0661"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3. Когато се вземе една-единствена първична (точкова) проба, в</w:t>
      </w:r>
      <w:r w:rsidR="004B5F8D" w:rsidRPr="00FE0E06">
        <w:rPr>
          <w:rFonts w:ascii="Verdana" w:eastAsia="Times New Roman" w:hAnsi="Verdana"/>
          <w:shd w:val="clear" w:color="auto" w:fill="FEFEFE"/>
        </w:rPr>
        <w:t>ероятно</w:t>
      </w:r>
      <w:r w:rsidRPr="00FE0E06">
        <w:rPr>
          <w:rFonts w:ascii="Verdana" w:eastAsia="Times New Roman" w:hAnsi="Verdana"/>
          <w:shd w:val="clear" w:color="auto" w:fill="FEFEFE"/>
        </w:rPr>
        <w:t xml:space="preserve">стта за откриване на несъответствие е подобна на </w:t>
      </w:r>
      <w:r w:rsidR="00812C16" w:rsidRPr="00FE0E06">
        <w:rPr>
          <w:rFonts w:ascii="Verdana" w:eastAsia="Times New Roman" w:hAnsi="Verdana"/>
          <w:shd w:val="clear" w:color="auto" w:fill="FEFEFE"/>
        </w:rPr>
        <w:t>разпространеността</w:t>
      </w:r>
      <w:r w:rsidRPr="00FE0E06">
        <w:rPr>
          <w:rFonts w:ascii="Verdana" w:eastAsia="Times New Roman" w:hAnsi="Verdana"/>
          <w:shd w:val="clear" w:color="auto" w:fill="FEFEFE"/>
        </w:rPr>
        <w:t xml:space="preserve"> на несъответстващи </w:t>
      </w:r>
      <w:r w:rsidR="00AD39A4" w:rsidRPr="00FE0E06">
        <w:rPr>
          <w:rFonts w:ascii="Verdana" w:eastAsia="Times New Roman" w:hAnsi="Verdana"/>
          <w:shd w:val="clear" w:color="auto" w:fill="FEFEFE"/>
        </w:rPr>
        <w:t>остатъчни вещества</w:t>
      </w:r>
      <w:r w:rsidR="00F05831" w:rsidRPr="00FE0E06">
        <w:rPr>
          <w:rFonts w:ascii="Verdana" w:eastAsia="Times New Roman" w:hAnsi="Verdana"/>
          <w:shd w:val="clear" w:color="auto" w:fill="FEFEFE"/>
        </w:rPr>
        <w:t xml:space="preserve"> от пестициди</w:t>
      </w:r>
      <w:r w:rsidRPr="00FE0E06">
        <w:rPr>
          <w:rFonts w:ascii="Verdana" w:eastAsia="Times New Roman" w:hAnsi="Verdana"/>
          <w:shd w:val="clear" w:color="auto" w:fill="FEFEFE"/>
        </w:rPr>
        <w:t>.</w:t>
      </w:r>
    </w:p>
    <w:p w14:paraId="2AFE3B42" w14:textId="09A66615"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t>4. За точн</w:t>
      </w:r>
      <w:r w:rsidR="008404CE" w:rsidRPr="00FE0E06">
        <w:rPr>
          <w:rFonts w:ascii="Verdana" w:eastAsia="Times New Roman" w:hAnsi="Verdana"/>
          <w:shd w:val="clear" w:color="auto" w:fill="FEFEFE"/>
        </w:rPr>
        <w:t>а</w:t>
      </w:r>
      <w:r w:rsidRPr="00FE0E06">
        <w:rPr>
          <w:rFonts w:ascii="Verdana" w:eastAsia="Times New Roman" w:hAnsi="Verdana"/>
          <w:shd w:val="clear" w:color="auto" w:fill="FEFEFE"/>
        </w:rPr>
        <w:t xml:space="preserve"> или алтернативн</w:t>
      </w:r>
      <w:r w:rsidR="008404CE" w:rsidRPr="00FE0E06">
        <w:rPr>
          <w:rFonts w:ascii="Verdana" w:eastAsia="Times New Roman" w:hAnsi="Verdana"/>
          <w:shd w:val="clear" w:color="auto" w:fill="FEFEFE"/>
        </w:rPr>
        <w:t>а</w:t>
      </w:r>
      <w:r w:rsidRPr="00FE0E06">
        <w:rPr>
          <w:rFonts w:ascii="Verdana" w:eastAsia="Times New Roman" w:hAnsi="Verdana"/>
          <w:shd w:val="clear" w:color="auto" w:fill="FEFEFE"/>
        </w:rPr>
        <w:t xml:space="preserve"> в</w:t>
      </w:r>
      <w:r w:rsidR="004B5F8D" w:rsidRPr="00FE0E06">
        <w:rPr>
          <w:rFonts w:ascii="Verdana" w:eastAsia="Times New Roman" w:hAnsi="Verdana"/>
          <w:shd w:val="clear" w:color="auto" w:fill="FEFEFE"/>
        </w:rPr>
        <w:t>ероятно</w:t>
      </w:r>
      <w:r w:rsidRPr="00FE0E06">
        <w:rPr>
          <w:rFonts w:ascii="Verdana" w:eastAsia="Times New Roman" w:hAnsi="Verdana"/>
          <w:shd w:val="clear" w:color="auto" w:fill="FEFEFE"/>
        </w:rPr>
        <w:t>ст, или за различ</w:t>
      </w:r>
      <w:r w:rsidR="008404CE" w:rsidRPr="00FE0E06">
        <w:rPr>
          <w:rFonts w:ascii="Verdana" w:eastAsia="Times New Roman" w:hAnsi="Verdana"/>
          <w:shd w:val="clear" w:color="auto" w:fill="FEFEFE"/>
        </w:rPr>
        <w:t>на</w:t>
      </w:r>
      <w:r w:rsidRPr="00FE0E06">
        <w:rPr>
          <w:rFonts w:ascii="Verdana" w:eastAsia="Times New Roman" w:hAnsi="Verdana"/>
          <w:shd w:val="clear" w:color="auto" w:fill="FEFEFE"/>
        </w:rPr>
        <w:t xml:space="preserve"> </w:t>
      </w:r>
      <w:r w:rsidR="008404CE" w:rsidRPr="00FE0E06">
        <w:rPr>
          <w:rFonts w:ascii="Verdana" w:eastAsia="Times New Roman" w:hAnsi="Verdana"/>
          <w:shd w:val="clear" w:color="auto" w:fill="FEFEFE"/>
        </w:rPr>
        <w:t>разпространеност</w:t>
      </w:r>
      <w:r w:rsidRPr="00FE0E06">
        <w:rPr>
          <w:rFonts w:ascii="Verdana" w:eastAsia="Times New Roman" w:hAnsi="Verdana"/>
          <w:shd w:val="clear" w:color="auto" w:fill="FEFEFE"/>
        </w:rPr>
        <w:t xml:space="preserve"> на несъответствие, броят проби, който трябва да се вземе, може да се изчисли от:</w:t>
      </w:r>
    </w:p>
    <w:p w14:paraId="100571B5" w14:textId="7581FCC2" w:rsidR="00E2224A" w:rsidRPr="00FE0E06" w:rsidRDefault="00E2224A" w:rsidP="00DF0B02">
      <w:pPr>
        <w:spacing w:line="360" w:lineRule="auto"/>
        <w:rPr>
          <w:rFonts w:ascii="Verdana" w:eastAsia="Times New Roman" w:hAnsi="Verdana"/>
          <w:shd w:val="clear" w:color="auto" w:fill="FEFEFE"/>
        </w:rPr>
      </w:pPr>
      <w:r w:rsidRPr="00FE0E06">
        <w:rPr>
          <w:rFonts w:ascii="Verdana" w:eastAsia="Times New Roman" w:hAnsi="Verdana"/>
          <w:shd w:val="clear" w:color="auto" w:fill="FEFEFE"/>
        </w:rPr>
        <w:t xml:space="preserve">1 - </w:t>
      </w:r>
      <w:r w:rsidRPr="00FE0E06">
        <w:rPr>
          <w:rFonts w:ascii="Verdana" w:eastAsia="Times New Roman" w:hAnsi="Verdana"/>
          <w:i/>
          <w:shd w:val="clear" w:color="auto" w:fill="FEFEFE"/>
        </w:rPr>
        <w:t>p</w:t>
      </w:r>
      <w:r w:rsidRPr="00FE0E06">
        <w:rPr>
          <w:rFonts w:ascii="Verdana" w:eastAsia="Times New Roman" w:hAnsi="Verdana"/>
          <w:shd w:val="clear" w:color="auto" w:fill="FEFEFE"/>
        </w:rPr>
        <w:t xml:space="preserve"> = (1-</w:t>
      </w:r>
      <w:r w:rsidRPr="00FE0E06">
        <w:rPr>
          <w:rFonts w:ascii="Verdana" w:eastAsia="Times New Roman" w:hAnsi="Verdana"/>
          <w:i/>
          <w:shd w:val="clear" w:color="auto" w:fill="FEFEFE"/>
        </w:rPr>
        <w:t>i</w:t>
      </w:r>
      <w:r w:rsidRPr="00FE0E06">
        <w:rPr>
          <w:rFonts w:ascii="Verdana" w:eastAsia="Times New Roman" w:hAnsi="Verdana"/>
          <w:shd w:val="clear" w:color="auto" w:fill="FEFEFE"/>
        </w:rPr>
        <w:t>)</w:t>
      </w:r>
      <w:r w:rsidRPr="00FE0E06">
        <w:rPr>
          <w:rFonts w:ascii="Verdana" w:eastAsia="Times New Roman" w:hAnsi="Verdana"/>
          <w:i/>
          <w:shd w:val="clear" w:color="auto" w:fill="FEFEFE"/>
          <w:vertAlign w:val="superscript"/>
        </w:rPr>
        <w:t>n</w:t>
      </w:r>
      <w:r w:rsidRPr="00FE0E06">
        <w:rPr>
          <w:rFonts w:ascii="Verdana" w:eastAsia="Times New Roman" w:hAnsi="Verdana"/>
          <w:shd w:val="clear" w:color="auto" w:fill="FEFEFE"/>
        </w:rPr>
        <w:t>,</w:t>
      </w:r>
      <w:r w:rsidR="00DF0B02"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където:</w:t>
      </w:r>
    </w:p>
    <w:p w14:paraId="3BE7E64D" w14:textId="77777777"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t xml:space="preserve">p е </w:t>
      </w:r>
      <w:r w:rsidR="004B5F8D" w:rsidRPr="00FE0E06">
        <w:rPr>
          <w:rFonts w:ascii="Verdana" w:eastAsia="Times New Roman" w:hAnsi="Verdana"/>
          <w:shd w:val="clear" w:color="auto" w:fill="FEFEFE"/>
        </w:rPr>
        <w:t>вероятно</w:t>
      </w:r>
      <w:r w:rsidRPr="00FE0E06">
        <w:rPr>
          <w:rFonts w:ascii="Verdana" w:eastAsia="Times New Roman" w:hAnsi="Verdana"/>
          <w:shd w:val="clear" w:color="auto" w:fill="FEFEFE"/>
        </w:rPr>
        <w:t>стта;</w:t>
      </w:r>
    </w:p>
    <w:p w14:paraId="4A7ADEA1" w14:textId="3FDC1BD8" w:rsidR="00E2224A"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i/>
          <w:shd w:val="clear" w:color="auto" w:fill="FEFEFE"/>
        </w:rPr>
        <w:t xml:space="preserve">i </w:t>
      </w:r>
      <w:r w:rsidR="00DF0B02"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w:t>
      </w:r>
      <w:r w:rsidR="008404CE" w:rsidRPr="00FE0E06">
        <w:rPr>
          <w:rFonts w:ascii="Verdana" w:eastAsia="Times New Roman" w:hAnsi="Verdana"/>
          <w:shd w:val="clear" w:color="auto" w:fill="FEFEFE"/>
        </w:rPr>
        <w:t>разпространеността</w:t>
      </w:r>
      <w:r w:rsidRPr="00FE0E06">
        <w:rPr>
          <w:rFonts w:ascii="Verdana" w:eastAsia="Times New Roman" w:hAnsi="Verdana"/>
          <w:shd w:val="clear" w:color="auto" w:fill="FEFEFE"/>
        </w:rPr>
        <w:t xml:space="preserve"> на несъответстващи </w:t>
      </w:r>
      <w:r w:rsidR="00AD39A4" w:rsidRPr="00FE0E06">
        <w:rPr>
          <w:rFonts w:ascii="Verdana" w:eastAsia="Times New Roman" w:hAnsi="Verdana"/>
          <w:shd w:val="clear" w:color="auto" w:fill="FEFEFE"/>
        </w:rPr>
        <w:t>остатъчни вещества</w:t>
      </w:r>
      <w:r w:rsidR="003C3A03" w:rsidRPr="00FE0E06">
        <w:rPr>
          <w:rFonts w:ascii="Verdana" w:eastAsia="Times New Roman" w:hAnsi="Verdana"/>
          <w:shd w:val="clear" w:color="auto" w:fill="FEFEFE"/>
        </w:rPr>
        <w:t xml:space="preserve"> от пестициди</w:t>
      </w:r>
      <w:r w:rsidRPr="00FE0E06">
        <w:rPr>
          <w:rFonts w:ascii="Verdana" w:eastAsia="Times New Roman" w:hAnsi="Verdana"/>
          <w:shd w:val="clear" w:color="auto" w:fill="FEFEFE"/>
        </w:rPr>
        <w:t xml:space="preserve"> в партидата (и двете изразени като деления, не </w:t>
      </w:r>
      <w:r w:rsidR="0000030D" w:rsidRPr="00FE0E06">
        <w:rPr>
          <w:rFonts w:ascii="Verdana" w:eastAsia="Times New Roman" w:hAnsi="Verdana"/>
          <w:shd w:val="clear" w:color="auto" w:fill="FEFEFE"/>
        </w:rPr>
        <w:t xml:space="preserve">като </w:t>
      </w:r>
      <w:r w:rsidRPr="00FE0E06">
        <w:rPr>
          <w:rFonts w:ascii="Verdana" w:eastAsia="Times New Roman" w:hAnsi="Verdana"/>
          <w:shd w:val="clear" w:color="auto" w:fill="FEFEFE"/>
        </w:rPr>
        <w:t>проценти);</w:t>
      </w:r>
    </w:p>
    <w:p w14:paraId="66BBAB57" w14:textId="7C357D80" w:rsidR="006873EB" w:rsidRPr="00FE0E06" w:rsidRDefault="00E2224A" w:rsidP="005922EA">
      <w:pPr>
        <w:spacing w:line="360" w:lineRule="auto"/>
        <w:jc w:val="both"/>
        <w:rPr>
          <w:rFonts w:ascii="Verdana" w:eastAsia="Times New Roman" w:hAnsi="Verdana"/>
          <w:shd w:val="clear" w:color="auto" w:fill="FEFEFE"/>
        </w:rPr>
      </w:pPr>
      <w:r w:rsidRPr="00FE0E06">
        <w:rPr>
          <w:rFonts w:ascii="Verdana" w:eastAsia="Times New Roman" w:hAnsi="Verdana"/>
          <w:i/>
          <w:shd w:val="clear" w:color="auto" w:fill="FEFEFE"/>
        </w:rPr>
        <w:t>n</w:t>
      </w:r>
      <w:r w:rsidRPr="00FE0E06">
        <w:rPr>
          <w:rFonts w:ascii="Verdana" w:eastAsia="Times New Roman" w:hAnsi="Verdana"/>
          <w:shd w:val="clear" w:color="auto" w:fill="FEFEFE"/>
        </w:rPr>
        <w:t xml:space="preserve"> </w:t>
      </w:r>
      <w:r w:rsidR="00DF0B02"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броят на пробите.</w:t>
      </w:r>
    </w:p>
    <w:p w14:paraId="44F0798C" w14:textId="77777777" w:rsidR="003948E6" w:rsidRPr="00FE0E06" w:rsidRDefault="003948E6" w:rsidP="005922EA">
      <w:pPr>
        <w:spacing w:line="360" w:lineRule="auto"/>
        <w:jc w:val="both"/>
        <w:rPr>
          <w:rFonts w:ascii="Verdana" w:eastAsia="Times New Roman" w:hAnsi="Verdana"/>
          <w:shd w:val="clear" w:color="auto" w:fill="FEFEFE"/>
        </w:rPr>
      </w:pPr>
    </w:p>
    <w:p w14:paraId="5873C414" w14:textId="77777777" w:rsidR="003948E6" w:rsidRPr="00FE0E06" w:rsidRDefault="003948E6" w:rsidP="005922EA">
      <w:pPr>
        <w:spacing w:line="360" w:lineRule="auto"/>
        <w:jc w:val="both"/>
        <w:rPr>
          <w:rFonts w:ascii="Verdana" w:eastAsia="Times New Roman" w:hAnsi="Verdana"/>
          <w:shd w:val="clear" w:color="auto" w:fill="FEFEFE"/>
        </w:rPr>
      </w:pPr>
    </w:p>
    <w:p w14:paraId="6C361365" w14:textId="77777777" w:rsidR="00251A0B" w:rsidRPr="00FE0E06" w:rsidRDefault="00251A0B" w:rsidP="004A47D9">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Приложение № 6</w:t>
      </w:r>
    </w:p>
    <w:p w14:paraId="71930B9D" w14:textId="5EA4FF55" w:rsidR="003948E6" w:rsidRPr="00FE0E06" w:rsidRDefault="00251A0B" w:rsidP="004A47D9">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 xml:space="preserve">към чл. </w:t>
      </w:r>
      <w:r w:rsidR="00F675D8" w:rsidRPr="00FE0E06">
        <w:rPr>
          <w:rFonts w:ascii="Verdana" w:eastAsia="Times New Roman" w:hAnsi="Verdana"/>
          <w:shd w:val="clear" w:color="auto" w:fill="FEFEFE"/>
        </w:rPr>
        <w:t>3</w:t>
      </w:r>
      <w:r w:rsidR="00524849" w:rsidRPr="00FE0E06">
        <w:rPr>
          <w:rFonts w:ascii="Verdana" w:eastAsia="Times New Roman" w:hAnsi="Verdana"/>
          <w:shd w:val="clear" w:color="auto" w:fill="FEFEFE"/>
        </w:rPr>
        <w:t>0</w:t>
      </w:r>
      <w:r w:rsidRPr="00FE0E06">
        <w:rPr>
          <w:rFonts w:ascii="Verdana" w:eastAsia="Times New Roman" w:hAnsi="Verdana"/>
          <w:shd w:val="clear" w:color="auto" w:fill="FEFEFE"/>
        </w:rPr>
        <w:t>, ал. 7</w:t>
      </w:r>
    </w:p>
    <w:p w14:paraId="3131850A" w14:textId="77777777" w:rsidR="00251A0B" w:rsidRPr="00FE0E06" w:rsidRDefault="00251A0B" w:rsidP="00251A0B">
      <w:pPr>
        <w:spacing w:line="360" w:lineRule="auto"/>
        <w:jc w:val="both"/>
        <w:rPr>
          <w:rFonts w:ascii="Verdana" w:eastAsia="Times New Roman" w:hAnsi="Verdana"/>
          <w:shd w:val="clear" w:color="auto" w:fill="FEFEFE"/>
        </w:rPr>
      </w:pPr>
    </w:p>
    <w:p w14:paraId="53C9A5FA" w14:textId="77777777" w:rsidR="00251A0B" w:rsidRPr="00FE0E06" w:rsidRDefault="00251A0B" w:rsidP="00C249F1">
      <w:pPr>
        <w:spacing w:line="360" w:lineRule="auto"/>
        <w:jc w:val="center"/>
        <w:rPr>
          <w:rFonts w:ascii="Verdana" w:eastAsia="Times New Roman" w:hAnsi="Verdana"/>
          <w:shd w:val="clear" w:color="auto" w:fill="FEFEFE"/>
        </w:rPr>
      </w:pPr>
      <w:r w:rsidRPr="00FE0E06">
        <w:rPr>
          <w:rFonts w:ascii="Verdana" w:eastAsia="Times New Roman" w:hAnsi="Verdana"/>
          <w:b/>
          <w:bCs/>
          <w:shd w:val="clear" w:color="auto" w:fill="FEFEFE"/>
        </w:rPr>
        <w:t>Месо и птиче месо: описание на първичните (точковите) проби и минимално количество на лабораторните проби</w:t>
      </w:r>
    </w:p>
    <w:p w14:paraId="79F13D63" w14:textId="2E6B04EE" w:rsidR="00251A0B" w:rsidRPr="00FE0E06" w:rsidRDefault="00251A0B" w:rsidP="00251A0B">
      <w:pPr>
        <w:spacing w:line="360" w:lineRule="auto"/>
        <w:jc w:val="both"/>
        <w:rPr>
          <w:rFonts w:ascii="Verdana" w:eastAsia="Times New Roman" w:hAnsi="Verdana"/>
          <w:shd w:val="clear" w:color="auto" w:fill="FEFEFE"/>
        </w:rPr>
      </w:pPr>
    </w:p>
    <w:tbl>
      <w:tblPr>
        <w:tblW w:w="9412"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3194"/>
        <w:gridCol w:w="1472"/>
        <w:gridCol w:w="82"/>
        <w:gridCol w:w="2218"/>
        <w:gridCol w:w="65"/>
        <w:gridCol w:w="1823"/>
      </w:tblGrid>
      <w:tr w:rsidR="004A547A" w:rsidRPr="00FE0E06" w14:paraId="018ADBD2" w14:textId="77777777" w:rsidTr="00887CFF">
        <w:tc>
          <w:tcPr>
            <w:tcW w:w="558" w:type="dxa"/>
            <w:shd w:val="clear" w:color="auto" w:fill="FEFEFE"/>
            <w:tcMar>
              <w:top w:w="57" w:type="dxa"/>
              <w:left w:w="57" w:type="dxa"/>
              <w:bottom w:w="57" w:type="dxa"/>
              <w:right w:w="57" w:type="dxa"/>
            </w:tcMar>
            <w:vAlign w:val="center"/>
            <w:hideMark/>
          </w:tcPr>
          <w:p w14:paraId="36CCE970" w14:textId="2573CBA1" w:rsidR="00251A0B" w:rsidRPr="00FE0E06" w:rsidRDefault="00251A0B" w:rsidP="00E915A5">
            <w:pPr>
              <w:spacing w:line="276" w:lineRule="auto"/>
              <w:jc w:val="center"/>
              <w:rPr>
                <w:rFonts w:ascii="Verdana" w:eastAsia="Times New Roman" w:hAnsi="Verdana"/>
                <w:shd w:val="clear" w:color="auto" w:fill="FEFEFE"/>
              </w:rPr>
            </w:pPr>
          </w:p>
        </w:tc>
        <w:tc>
          <w:tcPr>
            <w:tcW w:w="3194" w:type="dxa"/>
            <w:shd w:val="clear" w:color="auto" w:fill="FEFEFE"/>
            <w:tcMar>
              <w:top w:w="57" w:type="dxa"/>
              <w:left w:w="57" w:type="dxa"/>
              <w:bottom w:w="57" w:type="dxa"/>
              <w:right w:w="57" w:type="dxa"/>
            </w:tcMar>
            <w:vAlign w:val="center"/>
            <w:hideMark/>
          </w:tcPr>
          <w:p w14:paraId="6E244BDF" w14:textId="77777777" w:rsidR="00251A0B" w:rsidRPr="00FE0E06" w:rsidRDefault="00251A0B" w:rsidP="00E915A5">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Класификация на продуктите</w:t>
            </w:r>
            <w:r w:rsidR="001260C5" w:rsidRPr="00FE0E06">
              <w:rPr>
                <w:rFonts w:ascii="Verdana" w:eastAsia="Times New Roman" w:hAnsi="Verdana"/>
                <w:shd w:val="clear" w:color="auto" w:fill="FEFEFE"/>
              </w:rPr>
              <w:t>(</w:t>
            </w:r>
            <w:r w:rsidR="001260C5" w:rsidRPr="00FE0E06">
              <w:rPr>
                <w:rFonts w:ascii="Verdana" w:eastAsia="Times New Roman" w:hAnsi="Verdana"/>
                <w:shd w:val="clear" w:color="auto" w:fill="FEFEFE"/>
                <w:vertAlign w:val="superscript"/>
              </w:rPr>
              <w:t>1</w:t>
            </w:r>
            <w:r w:rsidR="001260C5" w:rsidRPr="00FE0E06">
              <w:rPr>
                <w:rFonts w:ascii="Verdana" w:eastAsia="Times New Roman" w:hAnsi="Verdana"/>
                <w:shd w:val="clear" w:color="auto" w:fill="FEFEFE"/>
              </w:rPr>
              <w:t>)</w:t>
            </w:r>
          </w:p>
        </w:tc>
        <w:tc>
          <w:tcPr>
            <w:tcW w:w="1472" w:type="dxa"/>
            <w:shd w:val="clear" w:color="auto" w:fill="FEFEFE"/>
            <w:tcMar>
              <w:top w:w="57" w:type="dxa"/>
              <w:left w:w="57" w:type="dxa"/>
              <w:bottom w:w="57" w:type="dxa"/>
              <w:right w:w="57" w:type="dxa"/>
            </w:tcMar>
            <w:vAlign w:val="center"/>
            <w:hideMark/>
          </w:tcPr>
          <w:p w14:paraId="017F9038" w14:textId="77777777" w:rsidR="00251A0B" w:rsidRPr="00FE0E06" w:rsidRDefault="00251A0B" w:rsidP="00E915A5">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Примери</w:t>
            </w:r>
          </w:p>
        </w:tc>
        <w:tc>
          <w:tcPr>
            <w:tcW w:w="2300" w:type="dxa"/>
            <w:gridSpan w:val="2"/>
            <w:shd w:val="clear" w:color="auto" w:fill="FEFEFE"/>
            <w:tcMar>
              <w:top w:w="57" w:type="dxa"/>
              <w:left w:w="57" w:type="dxa"/>
              <w:bottom w:w="57" w:type="dxa"/>
              <w:right w:w="57" w:type="dxa"/>
            </w:tcMar>
            <w:vAlign w:val="center"/>
            <w:hideMark/>
          </w:tcPr>
          <w:p w14:paraId="15CC5E88" w14:textId="77777777" w:rsidR="00251A0B" w:rsidRPr="00FE0E06" w:rsidRDefault="00251A0B" w:rsidP="00E915A5">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Естество на първичните (точковите) проби, които трябва да се вземат</w:t>
            </w:r>
          </w:p>
        </w:tc>
        <w:tc>
          <w:tcPr>
            <w:tcW w:w="1888" w:type="dxa"/>
            <w:gridSpan w:val="2"/>
            <w:shd w:val="clear" w:color="auto" w:fill="FEFEFE"/>
            <w:tcMar>
              <w:top w:w="57" w:type="dxa"/>
              <w:left w:w="57" w:type="dxa"/>
              <w:bottom w:w="57" w:type="dxa"/>
              <w:right w:w="57" w:type="dxa"/>
            </w:tcMar>
            <w:vAlign w:val="center"/>
            <w:hideMark/>
          </w:tcPr>
          <w:p w14:paraId="5C5344FF" w14:textId="77777777" w:rsidR="00251A0B" w:rsidRPr="00FE0E06" w:rsidRDefault="00251A0B" w:rsidP="00E915A5">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Минимално количество на всяка лабораторна проба</w:t>
            </w:r>
          </w:p>
        </w:tc>
      </w:tr>
      <w:tr w:rsidR="00251A0B" w:rsidRPr="00FE0E06" w14:paraId="6A6F398D" w14:textId="77777777" w:rsidTr="00887CFF">
        <w:tc>
          <w:tcPr>
            <w:tcW w:w="558" w:type="dxa"/>
            <w:shd w:val="clear" w:color="auto" w:fill="FEFEFE"/>
            <w:tcMar>
              <w:top w:w="57" w:type="dxa"/>
              <w:left w:w="57" w:type="dxa"/>
              <w:bottom w:w="57" w:type="dxa"/>
              <w:right w:w="57" w:type="dxa"/>
            </w:tcMar>
            <w:hideMark/>
          </w:tcPr>
          <w:p w14:paraId="471FB5BF"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I.</w:t>
            </w:r>
          </w:p>
        </w:tc>
        <w:tc>
          <w:tcPr>
            <w:tcW w:w="8854" w:type="dxa"/>
            <w:gridSpan w:val="6"/>
            <w:shd w:val="clear" w:color="auto" w:fill="FEFEFE"/>
            <w:tcMar>
              <w:top w:w="57" w:type="dxa"/>
              <w:left w:w="57" w:type="dxa"/>
              <w:bottom w:w="57" w:type="dxa"/>
              <w:right w:w="57" w:type="dxa"/>
            </w:tcMar>
            <w:hideMark/>
          </w:tcPr>
          <w:p w14:paraId="268C2B8B"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b/>
                <w:bCs/>
                <w:shd w:val="clear" w:color="auto" w:fill="FEFEFE"/>
              </w:rPr>
              <w:t>Първични продукти от животински произход:</w:t>
            </w:r>
          </w:p>
        </w:tc>
      </w:tr>
      <w:tr w:rsidR="00251A0B" w:rsidRPr="00FE0E06" w14:paraId="5D31F27E" w14:textId="77777777" w:rsidTr="00887CFF">
        <w:tc>
          <w:tcPr>
            <w:tcW w:w="558" w:type="dxa"/>
            <w:shd w:val="clear" w:color="auto" w:fill="FEFEFE"/>
            <w:tcMar>
              <w:top w:w="57" w:type="dxa"/>
              <w:left w:w="57" w:type="dxa"/>
              <w:bottom w:w="57" w:type="dxa"/>
              <w:right w:w="57" w:type="dxa"/>
            </w:tcMar>
            <w:hideMark/>
          </w:tcPr>
          <w:p w14:paraId="47FFD00E"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w:t>
            </w:r>
          </w:p>
        </w:tc>
        <w:tc>
          <w:tcPr>
            <w:tcW w:w="8854" w:type="dxa"/>
            <w:gridSpan w:val="6"/>
            <w:shd w:val="clear" w:color="auto" w:fill="FEFEFE"/>
            <w:tcMar>
              <w:top w:w="57" w:type="dxa"/>
              <w:left w:w="57" w:type="dxa"/>
              <w:bottom w:w="57" w:type="dxa"/>
              <w:right w:w="57" w:type="dxa"/>
            </w:tcMar>
            <w:hideMark/>
          </w:tcPr>
          <w:p w14:paraId="3BDD9043"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Месо от бозайници</w:t>
            </w:r>
          </w:p>
          <w:p w14:paraId="3DF438C0" w14:textId="3EBACB7A"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i/>
                <w:iCs/>
                <w:shd w:val="clear" w:color="auto" w:fill="FEFEFE"/>
              </w:rPr>
              <w:t>Забележка:</w:t>
            </w:r>
            <w:r w:rsidRPr="00FE0E06">
              <w:rPr>
                <w:rFonts w:ascii="Verdana" w:eastAsia="Times New Roman" w:hAnsi="Verdana"/>
                <w:shd w:val="clear" w:color="auto" w:fill="FEFEFE"/>
              </w:rPr>
              <w:t xml:space="preserve"> За </w:t>
            </w:r>
            <w:r w:rsidR="005E37CC" w:rsidRPr="00FE0E06">
              <w:rPr>
                <w:rFonts w:ascii="Verdana" w:eastAsia="Times New Roman" w:hAnsi="Verdana"/>
                <w:shd w:val="clear" w:color="auto" w:fill="FEFEFE"/>
              </w:rPr>
              <w:t>определяне на съответствието с</w:t>
            </w:r>
            <w:r w:rsidRPr="00FE0E06">
              <w:rPr>
                <w:rFonts w:ascii="Verdana" w:eastAsia="Times New Roman" w:hAnsi="Verdana"/>
                <w:shd w:val="clear" w:color="auto" w:fill="FEFEFE"/>
              </w:rPr>
              <w:t xml:space="preserve"> МД</w:t>
            </w:r>
            <w:r w:rsidR="00A6112E" w:rsidRPr="00FE0E06">
              <w:rPr>
                <w:rFonts w:ascii="Verdana" w:eastAsia="Times New Roman" w:hAnsi="Verdana"/>
                <w:shd w:val="clear" w:color="auto" w:fill="FEFEFE"/>
              </w:rPr>
              <w:t>ГОВ</w:t>
            </w:r>
            <w:r w:rsidRPr="00FE0E06">
              <w:rPr>
                <w:rFonts w:ascii="Verdana" w:eastAsia="Times New Roman" w:hAnsi="Verdana"/>
                <w:shd w:val="clear" w:color="auto" w:fill="FEFEFE"/>
              </w:rPr>
              <w:t xml:space="preserve"> за мастноразтворими пестициди</w:t>
            </w:r>
            <w:r w:rsidR="00B56BA8"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трябва да</w:t>
            </w:r>
            <w:r w:rsidR="00B56BA8" w:rsidRPr="00FE0E06">
              <w:rPr>
                <w:rFonts w:ascii="Verdana" w:eastAsia="Times New Roman" w:hAnsi="Verdana"/>
                <w:shd w:val="clear" w:color="auto" w:fill="FEFEFE"/>
              </w:rPr>
              <w:t xml:space="preserve"> се вземат проби в съответствие </w:t>
            </w:r>
            <w:r w:rsidRPr="00FE0E06">
              <w:rPr>
                <w:rFonts w:ascii="Verdana" w:eastAsia="Times New Roman" w:hAnsi="Verdana"/>
                <w:shd w:val="clear" w:color="auto" w:fill="FEFEFE"/>
              </w:rPr>
              <w:t xml:space="preserve">с </w:t>
            </w:r>
            <w:r w:rsidR="00B56BA8" w:rsidRPr="00FE0E06">
              <w:rPr>
                <w:rFonts w:ascii="Verdana" w:eastAsia="Times New Roman" w:hAnsi="Verdana"/>
                <w:shd w:val="clear" w:color="auto" w:fill="FEFEFE"/>
              </w:rPr>
              <w:t>т.</w:t>
            </w:r>
            <w:r w:rsidRPr="00FE0E06">
              <w:rPr>
                <w:rFonts w:ascii="Verdana" w:eastAsia="Times New Roman" w:hAnsi="Verdana"/>
                <w:shd w:val="clear" w:color="auto" w:fill="FEFEFE"/>
              </w:rPr>
              <w:t xml:space="preserve"> 2.</w:t>
            </w:r>
          </w:p>
        </w:tc>
      </w:tr>
      <w:tr w:rsidR="004A547A" w:rsidRPr="00FE0E06" w14:paraId="631070C8" w14:textId="77777777" w:rsidTr="00887CFF">
        <w:tc>
          <w:tcPr>
            <w:tcW w:w="558" w:type="dxa"/>
            <w:shd w:val="clear" w:color="auto" w:fill="FEFEFE"/>
            <w:tcMar>
              <w:top w:w="57" w:type="dxa"/>
              <w:left w:w="57" w:type="dxa"/>
              <w:bottom w:w="57" w:type="dxa"/>
              <w:right w:w="57" w:type="dxa"/>
            </w:tcMar>
            <w:hideMark/>
          </w:tcPr>
          <w:p w14:paraId="6030B652"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1.1.</w:t>
            </w:r>
          </w:p>
        </w:tc>
        <w:tc>
          <w:tcPr>
            <w:tcW w:w="3194" w:type="dxa"/>
            <w:shd w:val="clear" w:color="auto" w:fill="FEFEFE"/>
            <w:tcMar>
              <w:top w:w="57" w:type="dxa"/>
              <w:left w:w="57" w:type="dxa"/>
              <w:bottom w:w="57" w:type="dxa"/>
              <w:right w:w="57" w:type="dxa"/>
            </w:tcMar>
            <w:hideMark/>
          </w:tcPr>
          <w:p w14:paraId="47CF4CDE"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Големи бозайници, цял или половина кланичен труп, обикновено</w:t>
            </w:r>
            <w:r w:rsidR="00830833"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 xml:space="preserve"> 10 kg</w:t>
            </w:r>
          </w:p>
        </w:tc>
        <w:tc>
          <w:tcPr>
            <w:tcW w:w="1554" w:type="dxa"/>
            <w:gridSpan w:val="2"/>
            <w:shd w:val="clear" w:color="auto" w:fill="FEFEFE"/>
            <w:tcMar>
              <w:top w:w="57" w:type="dxa"/>
              <w:left w:w="57" w:type="dxa"/>
              <w:bottom w:w="57" w:type="dxa"/>
              <w:right w:w="57" w:type="dxa"/>
            </w:tcMar>
            <w:hideMark/>
          </w:tcPr>
          <w:p w14:paraId="76C4BBC2"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Говеда, овце, прасета</w:t>
            </w:r>
          </w:p>
        </w:tc>
        <w:tc>
          <w:tcPr>
            <w:tcW w:w="2218" w:type="dxa"/>
            <w:shd w:val="clear" w:color="auto" w:fill="FEFEFE"/>
            <w:tcMar>
              <w:top w:w="57" w:type="dxa"/>
              <w:left w:w="57" w:type="dxa"/>
              <w:bottom w:w="57" w:type="dxa"/>
              <w:right w:w="57" w:type="dxa"/>
            </w:tcMar>
            <w:hideMark/>
          </w:tcPr>
          <w:p w14:paraId="7463FCE1"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Цялата или част от диафрагмата, допълнена от шиен мускул, ако е необходимо</w:t>
            </w:r>
          </w:p>
        </w:tc>
        <w:tc>
          <w:tcPr>
            <w:tcW w:w="1888" w:type="dxa"/>
            <w:gridSpan w:val="2"/>
            <w:shd w:val="clear" w:color="auto" w:fill="FEFEFE"/>
            <w:tcMar>
              <w:top w:w="57" w:type="dxa"/>
              <w:left w:w="57" w:type="dxa"/>
              <w:bottom w:w="57" w:type="dxa"/>
              <w:right w:w="57" w:type="dxa"/>
            </w:tcMar>
            <w:hideMark/>
          </w:tcPr>
          <w:p w14:paraId="22D1BB70" w14:textId="77777777" w:rsidR="00251A0B" w:rsidRPr="00FE0E06" w:rsidRDefault="00251A0B"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4A547A" w:rsidRPr="00FE0E06" w14:paraId="6365EB01" w14:textId="77777777" w:rsidTr="00887CFF">
        <w:tc>
          <w:tcPr>
            <w:tcW w:w="558" w:type="dxa"/>
            <w:shd w:val="clear" w:color="auto" w:fill="FEFEFE"/>
            <w:tcMar>
              <w:top w:w="57" w:type="dxa"/>
              <w:left w:w="57" w:type="dxa"/>
              <w:bottom w:w="57" w:type="dxa"/>
              <w:right w:w="57" w:type="dxa"/>
            </w:tcMar>
            <w:hideMark/>
          </w:tcPr>
          <w:p w14:paraId="08C3923C"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1.2.</w:t>
            </w:r>
          </w:p>
        </w:tc>
        <w:tc>
          <w:tcPr>
            <w:tcW w:w="3194" w:type="dxa"/>
            <w:shd w:val="clear" w:color="auto" w:fill="FEFEFE"/>
            <w:tcMar>
              <w:top w:w="57" w:type="dxa"/>
              <w:left w:w="57" w:type="dxa"/>
              <w:bottom w:w="57" w:type="dxa"/>
              <w:right w:w="57" w:type="dxa"/>
            </w:tcMar>
            <w:hideMark/>
          </w:tcPr>
          <w:p w14:paraId="51CDB8A6"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Малки бозайници, цял кланичен труп</w:t>
            </w:r>
          </w:p>
        </w:tc>
        <w:tc>
          <w:tcPr>
            <w:tcW w:w="1554" w:type="dxa"/>
            <w:gridSpan w:val="2"/>
            <w:shd w:val="clear" w:color="auto" w:fill="FEFEFE"/>
            <w:tcMar>
              <w:top w:w="57" w:type="dxa"/>
              <w:left w:w="57" w:type="dxa"/>
              <w:bottom w:w="57" w:type="dxa"/>
              <w:right w:w="57" w:type="dxa"/>
            </w:tcMar>
            <w:hideMark/>
          </w:tcPr>
          <w:p w14:paraId="5C31A2A0"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Зайци</w:t>
            </w:r>
          </w:p>
        </w:tc>
        <w:tc>
          <w:tcPr>
            <w:tcW w:w="2218" w:type="dxa"/>
            <w:shd w:val="clear" w:color="auto" w:fill="FEFEFE"/>
            <w:tcMar>
              <w:top w:w="57" w:type="dxa"/>
              <w:left w:w="57" w:type="dxa"/>
              <w:bottom w:w="57" w:type="dxa"/>
              <w:right w:w="57" w:type="dxa"/>
            </w:tcMar>
            <w:hideMark/>
          </w:tcPr>
          <w:p w14:paraId="7738CAA9"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Цял кланичен труп или задни четвъртини</w:t>
            </w:r>
          </w:p>
        </w:tc>
        <w:tc>
          <w:tcPr>
            <w:tcW w:w="1888" w:type="dxa"/>
            <w:gridSpan w:val="2"/>
            <w:shd w:val="clear" w:color="auto" w:fill="FEFEFE"/>
            <w:tcMar>
              <w:top w:w="57" w:type="dxa"/>
              <w:left w:w="57" w:type="dxa"/>
              <w:bottom w:w="57" w:type="dxa"/>
              <w:right w:w="57" w:type="dxa"/>
            </w:tcMar>
            <w:hideMark/>
          </w:tcPr>
          <w:p w14:paraId="58C39CDF"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0,5 kg след премахване на кожата и костите</w:t>
            </w:r>
          </w:p>
        </w:tc>
      </w:tr>
      <w:tr w:rsidR="004A547A" w:rsidRPr="00FE0E06" w14:paraId="69F4F544" w14:textId="77777777" w:rsidTr="00887CFF">
        <w:tc>
          <w:tcPr>
            <w:tcW w:w="558" w:type="dxa"/>
            <w:shd w:val="clear" w:color="auto" w:fill="FEFEFE"/>
            <w:tcMar>
              <w:top w:w="57" w:type="dxa"/>
              <w:left w:w="57" w:type="dxa"/>
              <w:bottom w:w="57" w:type="dxa"/>
              <w:right w:w="57" w:type="dxa"/>
            </w:tcMar>
            <w:hideMark/>
          </w:tcPr>
          <w:p w14:paraId="57F576F4"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1.3.</w:t>
            </w:r>
          </w:p>
        </w:tc>
        <w:tc>
          <w:tcPr>
            <w:tcW w:w="3194" w:type="dxa"/>
            <w:shd w:val="clear" w:color="auto" w:fill="FEFEFE"/>
            <w:tcMar>
              <w:top w:w="57" w:type="dxa"/>
              <w:left w:w="57" w:type="dxa"/>
              <w:bottom w:w="57" w:type="dxa"/>
              <w:right w:w="57" w:type="dxa"/>
            </w:tcMar>
            <w:hideMark/>
          </w:tcPr>
          <w:p w14:paraId="7EE15690"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Части от месо на бозайници, пресни</w:t>
            </w:r>
            <w:r w:rsidR="00A56B16" w:rsidRPr="00FE0E06">
              <w:rPr>
                <w:rFonts w:ascii="Verdana" w:eastAsia="Times New Roman" w:hAnsi="Verdana"/>
                <w:shd w:val="clear" w:color="auto" w:fill="FEFEFE"/>
              </w:rPr>
              <w:t>/</w:t>
            </w:r>
            <w:r w:rsidRPr="00FE0E06">
              <w:rPr>
                <w:rFonts w:ascii="Verdana" w:eastAsia="Times New Roman" w:hAnsi="Verdana"/>
                <w:shd w:val="clear" w:color="auto" w:fill="FEFEFE"/>
              </w:rPr>
              <w:t>охладени</w:t>
            </w:r>
            <w:r w:rsidR="00A56B16" w:rsidRPr="00FE0E06">
              <w:rPr>
                <w:rFonts w:ascii="Verdana" w:eastAsia="Times New Roman" w:hAnsi="Verdana"/>
                <w:shd w:val="clear" w:color="auto" w:fill="FEFEFE"/>
              </w:rPr>
              <w:t>/</w:t>
            </w:r>
            <w:r w:rsidRPr="00FE0E06">
              <w:rPr>
                <w:rFonts w:ascii="Verdana" w:eastAsia="Times New Roman" w:hAnsi="Verdana"/>
                <w:shd w:val="clear" w:color="auto" w:fill="FEFEFE"/>
              </w:rPr>
              <w:t>замразени, пакетирани или в друг вид</w:t>
            </w:r>
          </w:p>
        </w:tc>
        <w:tc>
          <w:tcPr>
            <w:tcW w:w="1554" w:type="dxa"/>
            <w:gridSpan w:val="2"/>
            <w:shd w:val="clear" w:color="auto" w:fill="FEFEFE"/>
            <w:tcMar>
              <w:top w:w="57" w:type="dxa"/>
              <w:left w:w="57" w:type="dxa"/>
              <w:bottom w:w="57" w:type="dxa"/>
              <w:right w:w="57" w:type="dxa"/>
            </w:tcMar>
            <w:hideMark/>
          </w:tcPr>
          <w:p w14:paraId="25C2D00B"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Четвъртини, котлети, пържоли, плешки</w:t>
            </w:r>
          </w:p>
        </w:tc>
        <w:tc>
          <w:tcPr>
            <w:tcW w:w="2218" w:type="dxa"/>
            <w:shd w:val="clear" w:color="auto" w:fill="FEFEFE"/>
            <w:tcMar>
              <w:top w:w="57" w:type="dxa"/>
              <w:left w:w="57" w:type="dxa"/>
              <w:bottom w:w="57" w:type="dxa"/>
              <w:right w:w="57" w:type="dxa"/>
            </w:tcMar>
            <w:hideMark/>
          </w:tcPr>
          <w:p w14:paraId="3DB4080B"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Цяла единица(и) или част от една голяма единица</w:t>
            </w:r>
          </w:p>
        </w:tc>
        <w:tc>
          <w:tcPr>
            <w:tcW w:w="1888" w:type="dxa"/>
            <w:gridSpan w:val="2"/>
            <w:shd w:val="clear" w:color="auto" w:fill="FEFEFE"/>
            <w:tcMar>
              <w:top w:w="57" w:type="dxa"/>
              <w:left w:w="57" w:type="dxa"/>
              <w:bottom w:w="57" w:type="dxa"/>
              <w:right w:w="57" w:type="dxa"/>
            </w:tcMar>
            <w:hideMark/>
          </w:tcPr>
          <w:p w14:paraId="3EA563DD"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0,5 kg след премахване на костите</w:t>
            </w:r>
          </w:p>
        </w:tc>
      </w:tr>
      <w:tr w:rsidR="004A547A" w:rsidRPr="00FE0E06" w14:paraId="329A3F3D" w14:textId="77777777" w:rsidTr="00887CFF">
        <w:tc>
          <w:tcPr>
            <w:tcW w:w="558" w:type="dxa"/>
            <w:shd w:val="clear" w:color="auto" w:fill="FEFEFE"/>
            <w:tcMar>
              <w:top w:w="57" w:type="dxa"/>
              <w:left w:w="57" w:type="dxa"/>
              <w:bottom w:w="57" w:type="dxa"/>
              <w:right w:w="57" w:type="dxa"/>
            </w:tcMar>
            <w:hideMark/>
          </w:tcPr>
          <w:p w14:paraId="757225B0"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1.4.</w:t>
            </w:r>
          </w:p>
        </w:tc>
        <w:tc>
          <w:tcPr>
            <w:tcW w:w="3194" w:type="dxa"/>
            <w:shd w:val="clear" w:color="auto" w:fill="FEFEFE"/>
            <w:tcMar>
              <w:top w:w="57" w:type="dxa"/>
              <w:left w:w="57" w:type="dxa"/>
              <w:bottom w:w="57" w:type="dxa"/>
              <w:right w:w="57" w:type="dxa"/>
            </w:tcMar>
            <w:hideMark/>
          </w:tcPr>
          <w:p w14:paraId="371CD809"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Части от месо на бозайници, замразени в насипно състояние</w:t>
            </w:r>
          </w:p>
        </w:tc>
        <w:tc>
          <w:tcPr>
            <w:tcW w:w="1554" w:type="dxa"/>
            <w:gridSpan w:val="2"/>
            <w:shd w:val="clear" w:color="auto" w:fill="FEFEFE"/>
            <w:tcMar>
              <w:top w:w="57" w:type="dxa"/>
              <w:left w:w="57" w:type="dxa"/>
              <w:bottom w:w="57" w:type="dxa"/>
              <w:right w:w="57" w:type="dxa"/>
            </w:tcMar>
            <w:hideMark/>
          </w:tcPr>
          <w:p w14:paraId="689897ED"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Четвъртини, котлети</w:t>
            </w:r>
          </w:p>
        </w:tc>
        <w:tc>
          <w:tcPr>
            <w:tcW w:w="2218" w:type="dxa"/>
            <w:shd w:val="clear" w:color="auto" w:fill="FEFEFE"/>
            <w:tcMar>
              <w:top w:w="57" w:type="dxa"/>
              <w:left w:w="57" w:type="dxa"/>
              <w:bottom w:w="57" w:type="dxa"/>
              <w:right w:w="57" w:type="dxa"/>
            </w:tcMar>
            <w:hideMark/>
          </w:tcPr>
          <w:p w14:paraId="410943F4" w14:textId="77777777" w:rsidR="00251A0B" w:rsidRPr="00FE0E06" w:rsidRDefault="00C95612"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З</w:t>
            </w:r>
            <w:r w:rsidR="00251A0B" w:rsidRPr="00FE0E06">
              <w:rPr>
                <w:rFonts w:ascii="Verdana" w:eastAsia="Times New Roman" w:hAnsi="Verdana"/>
                <w:shd w:val="clear" w:color="auto" w:fill="FEFEFE"/>
              </w:rPr>
              <w:t>амразена част, взета в съд, или цялото (или части) парче месо</w:t>
            </w:r>
          </w:p>
        </w:tc>
        <w:tc>
          <w:tcPr>
            <w:tcW w:w="1888" w:type="dxa"/>
            <w:gridSpan w:val="2"/>
            <w:shd w:val="clear" w:color="auto" w:fill="FEFEFE"/>
            <w:tcMar>
              <w:top w:w="57" w:type="dxa"/>
              <w:left w:w="57" w:type="dxa"/>
              <w:bottom w:w="57" w:type="dxa"/>
              <w:right w:w="57" w:type="dxa"/>
            </w:tcMar>
            <w:hideMark/>
          </w:tcPr>
          <w:p w14:paraId="1B80ADDA"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0,5 kg след премахване на костите</w:t>
            </w:r>
          </w:p>
        </w:tc>
      </w:tr>
      <w:tr w:rsidR="00251A0B" w:rsidRPr="00FE0E06" w14:paraId="0596EE64" w14:textId="77777777" w:rsidTr="00887CFF">
        <w:tc>
          <w:tcPr>
            <w:tcW w:w="558" w:type="dxa"/>
            <w:shd w:val="clear" w:color="auto" w:fill="FEFEFE"/>
            <w:tcMar>
              <w:top w:w="57" w:type="dxa"/>
              <w:left w:w="57" w:type="dxa"/>
              <w:bottom w:w="57" w:type="dxa"/>
              <w:right w:w="57" w:type="dxa"/>
            </w:tcMar>
            <w:hideMark/>
          </w:tcPr>
          <w:p w14:paraId="6278E618"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lastRenderedPageBreak/>
              <w:t>2.</w:t>
            </w:r>
          </w:p>
        </w:tc>
        <w:tc>
          <w:tcPr>
            <w:tcW w:w="8854" w:type="dxa"/>
            <w:gridSpan w:val="6"/>
            <w:shd w:val="clear" w:color="auto" w:fill="FEFEFE"/>
            <w:tcMar>
              <w:top w:w="57" w:type="dxa"/>
              <w:left w:w="57" w:type="dxa"/>
              <w:bottom w:w="57" w:type="dxa"/>
              <w:right w:w="57" w:type="dxa"/>
            </w:tcMar>
            <w:hideMark/>
          </w:tcPr>
          <w:p w14:paraId="532005E0"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Мазнини от бозайници, включително мазнина от кланични трупове</w:t>
            </w:r>
          </w:p>
          <w:p w14:paraId="0E8E5671"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i/>
                <w:iCs/>
                <w:shd w:val="clear" w:color="auto" w:fill="FEFEFE"/>
              </w:rPr>
              <w:t>Забележка:</w:t>
            </w:r>
            <w:r w:rsidRPr="00FE0E06">
              <w:rPr>
                <w:rFonts w:ascii="Verdana" w:eastAsia="Times New Roman" w:hAnsi="Verdana"/>
                <w:shd w:val="clear" w:color="auto" w:fill="FEFEFE"/>
              </w:rPr>
              <w:t xml:space="preserve"> Проби от мазнина, взети както е описано в </w:t>
            </w:r>
            <w:r w:rsidR="00A9391B" w:rsidRPr="00FE0E06">
              <w:rPr>
                <w:rFonts w:ascii="Verdana" w:eastAsia="Times New Roman" w:hAnsi="Verdana"/>
                <w:shd w:val="clear" w:color="auto" w:fill="FEFEFE"/>
              </w:rPr>
              <w:t>т.</w:t>
            </w:r>
            <w:r w:rsidRPr="00FE0E06">
              <w:rPr>
                <w:rFonts w:ascii="Verdana" w:eastAsia="Times New Roman" w:hAnsi="Verdana"/>
                <w:shd w:val="clear" w:color="auto" w:fill="FEFEFE"/>
              </w:rPr>
              <w:t xml:space="preserve"> 2.1, 2.2 и 2.3, могат да бъдат използвани за определяне на съответствието на мазнината или целия продукт, със съответните МД</w:t>
            </w:r>
            <w:r w:rsidR="0069534E" w:rsidRPr="00FE0E06">
              <w:rPr>
                <w:rFonts w:ascii="Verdana" w:eastAsia="Times New Roman" w:hAnsi="Verdana"/>
                <w:shd w:val="clear" w:color="auto" w:fill="FEFEFE"/>
              </w:rPr>
              <w:t>ГОВ</w:t>
            </w:r>
            <w:r w:rsidRPr="00FE0E06">
              <w:rPr>
                <w:rFonts w:ascii="Verdana" w:eastAsia="Times New Roman" w:hAnsi="Verdana"/>
                <w:shd w:val="clear" w:color="auto" w:fill="FEFEFE"/>
              </w:rPr>
              <w:t>.</w:t>
            </w:r>
          </w:p>
        </w:tc>
      </w:tr>
      <w:tr w:rsidR="004A547A" w:rsidRPr="00FE0E06" w14:paraId="6864EBE4" w14:textId="77777777" w:rsidTr="00FB289A">
        <w:tc>
          <w:tcPr>
            <w:tcW w:w="558" w:type="dxa"/>
            <w:shd w:val="clear" w:color="auto" w:fill="FEFEFE"/>
            <w:tcMar>
              <w:top w:w="57" w:type="dxa"/>
              <w:left w:w="57" w:type="dxa"/>
              <w:bottom w:w="57" w:type="dxa"/>
              <w:right w:w="57" w:type="dxa"/>
            </w:tcMar>
            <w:hideMark/>
          </w:tcPr>
          <w:p w14:paraId="0A4434CB"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2.1.</w:t>
            </w:r>
          </w:p>
        </w:tc>
        <w:tc>
          <w:tcPr>
            <w:tcW w:w="3194" w:type="dxa"/>
            <w:shd w:val="clear" w:color="auto" w:fill="FEFEFE"/>
            <w:tcMar>
              <w:top w:w="57" w:type="dxa"/>
              <w:left w:w="57" w:type="dxa"/>
              <w:bottom w:w="57" w:type="dxa"/>
              <w:right w:w="57" w:type="dxa"/>
            </w:tcMar>
            <w:hideMark/>
          </w:tcPr>
          <w:p w14:paraId="75AA07A4"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Големи бозайници, за клане, цял или половина кланичен труп, обикновено </w:t>
            </w:r>
            <w:r w:rsidR="00830833"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10 kg</w:t>
            </w:r>
          </w:p>
        </w:tc>
        <w:tc>
          <w:tcPr>
            <w:tcW w:w="1554" w:type="dxa"/>
            <w:gridSpan w:val="2"/>
            <w:shd w:val="clear" w:color="auto" w:fill="FEFEFE"/>
            <w:tcMar>
              <w:top w:w="57" w:type="dxa"/>
              <w:left w:w="57" w:type="dxa"/>
              <w:bottom w:w="57" w:type="dxa"/>
              <w:right w:w="57" w:type="dxa"/>
            </w:tcMar>
            <w:hideMark/>
          </w:tcPr>
          <w:p w14:paraId="16F40BC0"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Говеда, овце, прасета</w:t>
            </w:r>
          </w:p>
        </w:tc>
        <w:tc>
          <w:tcPr>
            <w:tcW w:w="2218" w:type="dxa"/>
            <w:shd w:val="clear" w:color="auto" w:fill="FEFEFE"/>
            <w:tcMar>
              <w:top w:w="57" w:type="dxa"/>
              <w:left w:w="57" w:type="dxa"/>
              <w:bottom w:w="57" w:type="dxa"/>
              <w:right w:w="57" w:type="dxa"/>
            </w:tcMar>
            <w:hideMark/>
          </w:tcPr>
          <w:p w14:paraId="2B739141"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Бъбрек, коремни или подкожни мазнини, отрязани от едно животно</w:t>
            </w:r>
          </w:p>
        </w:tc>
        <w:tc>
          <w:tcPr>
            <w:tcW w:w="1888" w:type="dxa"/>
            <w:gridSpan w:val="2"/>
            <w:shd w:val="clear" w:color="auto" w:fill="FEFEFE"/>
            <w:tcMar>
              <w:top w:w="57" w:type="dxa"/>
              <w:left w:w="57" w:type="dxa"/>
              <w:bottom w:w="57" w:type="dxa"/>
              <w:right w:w="57" w:type="dxa"/>
            </w:tcMar>
            <w:hideMark/>
          </w:tcPr>
          <w:p w14:paraId="0B982F8D"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4A547A" w:rsidRPr="00FE0E06" w14:paraId="08E91DE3" w14:textId="77777777" w:rsidTr="00FB289A">
        <w:tc>
          <w:tcPr>
            <w:tcW w:w="558" w:type="dxa"/>
            <w:shd w:val="clear" w:color="auto" w:fill="FEFEFE"/>
            <w:tcMar>
              <w:top w:w="57" w:type="dxa"/>
              <w:left w:w="57" w:type="dxa"/>
              <w:bottom w:w="57" w:type="dxa"/>
              <w:right w:w="57" w:type="dxa"/>
            </w:tcMar>
            <w:hideMark/>
          </w:tcPr>
          <w:p w14:paraId="02BA8876"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2.2.</w:t>
            </w:r>
          </w:p>
        </w:tc>
        <w:tc>
          <w:tcPr>
            <w:tcW w:w="3194" w:type="dxa"/>
            <w:shd w:val="clear" w:color="auto" w:fill="FEFEFE"/>
            <w:tcMar>
              <w:top w:w="57" w:type="dxa"/>
              <w:left w:w="57" w:type="dxa"/>
              <w:bottom w:w="57" w:type="dxa"/>
              <w:right w:w="57" w:type="dxa"/>
            </w:tcMar>
            <w:hideMark/>
          </w:tcPr>
          <w:p w14:paraId="4911C94B"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Малки бозайници, за клане, цял или половин кланичен труп, &lt; 10 kg</w:t>
            </w:r>
          </w:p>
        </w:tc>
        <w:tc>
          <w:tcPr>
            <w:tcW w:w="1554" w:type="dxa"/>
            <w:gridSpan w:val="2"/>
            <w:shd w:val="clear" w:color="auto" w:fill="FEFEFE"/>
            <w:tcMar>
              <w:top w:w="57" w:type="dxa"/>
              <w:left w:w="57" w:type="dxa"/>
              <w:bottom w:w="57" w:type="dxa"/>
              <w:right w:w="57" w:type="dxa"/>
            </w:tcMar>
            <w:hideMark/>
          </w:tcPr>
          <w:p w14:paraId="4A642574" w14:textId="09765C43" w:rsidR="00251A0B" w:rsidRPr="00FE0E06" w:rsidRDefault="00251A0B" w:rsidP="00E915A5">
            <w:pPr>
              <w:spacing w:line="276" w:lineRule="auto"/>
              <w:rPr>
                <w:rFonts w:ascii="Verdana" w:eastAsia="Times New Roman" w:hAnsi="Verdana"/>
                <w:shd w:val="clear" w:color="auto" w:fill="FEFEFE"/>
              </w:rPr>
            </w:pPr>
          </w:p>
        </w:tc>
        <w:tc>
          <w:tcPr>
            <w:tcW w:w="2218" w:type="dxa"/>
            <w:tcBorders>
              <w:bottom w:val="single" w:sz="4" w:space="0" w:color="auto"/>
            </w:tcBorders>
            <w:shd w:val="clear" w:color="auto" w:fill="FEFEFE"/>
            <w:tcMar>
              <w:top w:w="57" w:type="dxa"/>
              <w:left w:w="57" w:type="dxa"/>
              <w:bottom w:w="57" w:type="dxa"/>
              <w:right w:w="57" w:type="dxa"/>
            </w:tcMar>
            <w:hideMark/>
          </w:tcPr>
          <w:p w14:paraId="7EFDB07F"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Коремни или подкожни мазнини от едно или повече животни</w:t>
            </w:r>
          </w:p>
        </w:tc>
        <w:tc>
          <w:tcPr>
            <w:tcW w:w="1888" w:type="dxa"/>
            <w:gridSpan w:val="2"/>
            <w:tcBorders>
              <w:bottom w:val="single" w:sz="4" w:space="0" w:color="auto"/>
            </w:tcBorders>
            <w:shd w:val="clear" w:color="auto" w:fill="FEFEFE"/>
            <w:tcMar>
              <w:top w:w="57" w:type="dxa"/>
              <w:left w:w="57" w:type="dxa"/>
              <w:bottom w:w="57" w:type="dxa"/>
              <w:right w:w="57" w:type="dxa"/>
            </w:tcMar>
            <w:hideMark/>
          </w:tcPr>
          <w:p w14:paraId="656904C6"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887CFF" w:rsidRPr="00FE0E06" w14:paraId="096E6793" w14:textId="77777777" w:rsidTr="00FB289A">
        <w:tc>
          <w:tcPr>
            <w:tcW w:w="558" w:type="dxa"/>
            <w:vMerge w:val="restart"/>
            <w:shd w:val="clear" w:color="auto" w:fill="FEFEFE"/>
            <w:tcMar>
              <w:top w:w="57" w:type="dxa"/>
              <w:left w:w="57" w:type="dxa"/>
              <w:bottom w:w="57" w:type="dxa"/>
              <w:right w:w="57" w:type="dxa"/>
            </w:tcMar>
            <w:hideMark/>
          </w:tcPr>
          <w:p w14:paraId="28B578DA" w14:textId="49D4CC6F" w:rsidR="00887CFF" w:rsidRPr="00FE0E06" w:rsidRDefault="00887CFF"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2.3.</w:t>
            </w:r>
          </w:p>
        </w:tc>
        <w:tc>
          <w:tcPr>
            <w:tcW w:w="3194" w:type="dxa"/>
            <w:vMerge w:val="restart"/>
            <w:shd w:val="clear" w:color="auto" w:fill="FEFEFE"/>
            <w:tcMar>
              <w:top w:w="57" w:type="dxa"/>
              <w:left w:w="57" w:type="dxa"/>
              <w:bottom w:w="57" w:type="dxa"/>
              <w:right w:w="57" w:type="dxa"/>
            </w:tcMar>
            <w:hideMark/>
          </w:tcPr>
          <w:p w14:paraId="30FEDB42" w14:textId="636C5496" w:rsidR="00887CFF" w:rsidRPr="00FE0E06" w:rsidRDefault="00887CFF"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Части от месо на бозайници</w:t>
            </w:r>
          </w:p>
        </w:tc>
        <w:tc>
          <w:tcPr>
            <w:tcW w:w="1554" w:type="dxa"/>
            <w:gridSpan w:val="2"/>
            <w:vMerge w:val="restart"/>
            <w:shd w:val="clear" w:color="auto" w:fill="FEFEFE"/>
            <w:tcMar>
              <w:top w:w="57" w:type="dxa"/>
              <w:left w:w="57" w:type="dxa"/>
              <w:bottom w:w="57" w:type="dxa"/>
              <w:right w:w="57" w:type="dxa"/>
            </w:tcMar>
            <w:hideMark/>
          </w:tcPr>
          <w:p w14:paraId="553A9722" w14:textId="075E88D5" w:rsidR="00887CFF" w:rsidRPr="00FE0E06" w:rsidRDefault="00887CFF"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Крака, котлети, пържоли</w:t>
            </w:r>
          </w:p>
        </w:tc>
        <w:tc>
          <w:tcPr>
            <w:tcW w:w="2218" w:type="dxa"/>
            <w:tcBorders>
              <w:bottom w:val="nil"/>
            </w:tcBorders>
            <w:shd w:val="clear" w:color="auto" w:fill="FEFEFE"/>
            <w:tcMar>
              <w:top w:w="57" w:type="dxa"/>
              <w:left w:w="57" w:type="dxa"/>
              <w:bottom w:w="57" w:type="dxa"/>
              <w:right w:w="57" w:type="dxa"/>
            </w:tcMar>
            <w:hideMark/>
          </w:tcPr>
          <w:p w14:paraId="474FFF2B" w14:textId="6CA1A04F" w:rsidR="00887CFF" w:rsidRPr="00FE0E06" w:rsidRDefault="00887CFF"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или видима мазнина, изрязана от единица(и)</w:t>
            </w:r>
          </w:p>
        </w:tc>
        <w:tc>
          <w:tcPr>
            <w:tcW w:w="1888" w:type="dxa"/>
            <w:gridSpan w:val="2"/>
            <w:tcBorders>
              <w:bottom w:val="nil"/>
            </w:tcBorders>
            <w:shd w:val="clear" w:color="auto" w:fill="FEFEFE"/>
            <w:tcMar>
              <w:top w:w="57" w:type="dxa"/>
              <w:left w:w="57" w:type="dxa"/>
              <w:bottom w:w="57" w:type="dxa"/>
              <w:right w:w="57" w:type="dxa"/>
            </w:tcMar>
            <w:hideMark/>
          </w:tcPr>
          <w:p w14:paraId="0CE35CDE" w14:textId="07C053EC" w:rsidR="00887CFF" w:rsidRPr="00FE0E06" w:rsidRDefault="00887CFF"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887CFF" w:rsidRPr="00FE0E06" w14:paraId="3A5C8040" w14:textId="77777777" w:rsidTr="00FB289A">
        <w:tc>
          <w:tcPr>
            <w:tcW w:w="558" w:type="dxa"/>
            <w:vMerge/>
            <w:shd w:val="clear" w:color="auto" w:fill="FEFEFE"/>
            <w:tcMar>
              <w:top w:w="57" w:type="dxa"/>
              <w:left w:w="57" w:type="dxa"/>
              <w:bottom w:w="57" w:type="dxa"/>
              <w:right w:w="57" w:type="dxa"/>
            </w:tcMar>
          </w:tcPr>
          <w:p w14:paraId="7AFEC8F8" w14:textId="77777777" w:rsidR="00887CFF" w:rsidRPr="00FE0E06" w:rsidRDefault="00887CFF" w:rsidP="00E915A5">
            <w:pPr>
              <w:spacing w:line="276" w:lineRule="auto"/>
              <w:jc w:val="right"/>
              <w:rPr>
                <w:rFonts w:ascii="Verdana" w:eastAsia="Times New Roman" w:hAnsi="Verdana"/>
                <w:shd w:val="clear" w:color="auto" w:fill="FEFEFE"/>
              </w:rPr>
            </w:pPr>
          </w:p>
        </w:tc>
        <w:tc>
          <w:tcPr>
            <w:tcW w:w="3194" w:type="dxa"/>
            <w:vMerge/>
            <w:shd w:val="clear" w:color="auto" w:fill="FEFEFE"/>
            <w:tcMar>
              <w:top w:w="57" w:type="dxa"/>
              <w:left w:w="57" w:type="dxa"/>
              <w:bottom w:w="57" w:type="dxa"/>
              <w:right w:w="57" w:type="dxa"/>
            </w:tcMar>
          </w:tcPr>
          <w:p w14:paraId="1B70BBD2" w14:textId="77777777" w:rsidR="00887CFF" w:rsidRPr="00FE0E06" w:rsidRDefault="00887CFF" w:rsidP="00E915A5">
            <w:pPr>
              <w:spacing w:line="276" w:lineRule="auto"/>
              <w:rPr>
                <w:rFonts w:ascii="Verdana" w:eastAsia="Times New Roman" w:hAnsi="Verdana"/>
                <w:shd w:val="clear" w:color="auto" w:fill="FEFEFE"/>
              </w:rPr>
            </w:pPr>
          </w:p>
        </w:tc>
        <w:tc>
          <w:tcPr>
            <w:tcW w:w="1554" w:type="dxa"/>
            <w:gridSpan w:val="2"/>
            <w:vMerge/>
            <w:shd w:val="clear" w:color="auto" w:fill="FEFEFE"/>
            <w:tcMar>
              <w:top w:w="57" w:type="dxa"/>
              <w:left w:w="57" w:type="dxa"/>
              <w:bottom w:w="57" w:type="dxa"/>
              <w:right w:w="57" w:type="dxa"/>
            </w:tcMar>
          </w:tcPr>
          <w:p w14:paraId="4EE22627" w14:textId="77777777" w:rsidR="00887CFF" w:rsidRPr="00FE0E06" w:rsidRDefault="00887CFF" w:rsidP="00E915A5">
            <w:pPr>
              <w:spacing w:line="276" w:lineRule="auto"/>
              <w:rPr>
                <w:rFonts w:ascii="Verdana" w:eastAsia="Times New Roman" w:hAnsi="Verdana"/>
                <w:shd w:val="clear" w:color="auto" w:fill="FEFEFE"/>
              </w:rPr>
            </w:pPr>
          </w:p>
        </w:tc>
        <w:tc>
          <w:tcPr>
            <w:tcW w:w="2218" w:type="dxa"/>
            <w:tcBorders>
              <w:top w:val="nil"/>
            </w:tcBorders>
            <w:shd w:val="clear" w:color="auto" w:fill="FEFEFE"/>
            <w:tcMar>
              <w:top w:w="57" w:type="dxa"/>
              <w:left w:w="57" w:type="dxa"/>
              <w:bottom w:w="57" w:type="dxa"/>
              <w:right w:w="57" w:type="dxa"/>
            </w:tcMar>
          </w:tcPr>
          <w:p w14:paraId="54DE8F37" w14:textId="75F87E78" w:rsidR="00887CFF" w:rsidRPr="00FE0E06" w:rsidRDefault="00887CFF"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или цяла единица(и) или части от цяла единица(и), когато мазнината не може да се изреже</w:t>
            </w:r>
          </w:p>
        </w:tc>
        <w:tc>
          <w:tcPr>
            <w:tcW w:w="1888" w:type="dxa"/>
            <w:gridSpan w:val="2"/>
            <w:tcBorders>
              <w:top w:val="nil"/>
            </w:tcBorders>
            <w:shd w:val="clear" w:color="auto" w:fill="FEFEFE"/>
            <w:tcMar>
              <w:top w:w="57" w:type="dxa"/>
              <w:left w:w="57" w:type="dxa"/>
              <w:bottom w:w="57" w:type="dxa"/>
              <w:right w:w="57" w:type="dxa"/>
            </w:tcMar>
          </w:tcPr>
          <w:p w14:paraId="79292424" w14:textId="38F04D83" w:rsidR="00887CFF" w:rsidRPr="00FE0E06" w:rsidRDefault="00887CFF"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 kg</w:t>
            </w:r>
          </w:p>
        </w:tc>
      </w:tr>
      <w:tr w:rsidR="004A547A" w:rsidRPr="00FE0E06" w14:paraId="6E9BA6AE" w14:textId="77777777" w:rsidTr="00FB289A">
        <w:tc>
          <w:tcPr>
            <w:tcW w:w="558" w:type="dxa"/>
            <w:shd w:val="clear" w:color="auto" w:fill="FEFEFE"/>
            <w:tcMar>
              <w:top w:w="57" w:type="dxa"/>
              <w:left w:w="57" w:type="dxa"/>
              <w:bottom w:w="57" w:type="dxa"/>
              <w:right w:w="57" w:type="dxa"/>
            </w:tcMar>
            <w:hideMark/>
          </w:tcPr>
          <w:p w14:paraId="6B882B58"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2.4.</w:t>
            </w:r>
          </w:p>
        </w:tc>
        <w:tc>
          <w:tcPr>
            <w:tcW w:w="3194" w:type="dxa"/>
            <w:shd w:val="clear" w:color="auto" w:fill="FEFEFE"/>
            <w:tcMar>
              <w:top w:w="57" w:type="dxa"/>
              <w:left w:w="57" w:type="dxa"/>
              <w:bottom w:w="57" w:type="dxa"/>
              <w:right w:w="57" w:type="dxa"/>
            </w:tcMar>
            <w:hideMark/>
          </w:tcPr>
          <w:p w14:paraId="61F3D0F8"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Мастна тъкан в насипно състояние от бозайници</w:t>
            </w:r>
          </w:p>
        </w:tc>
        <w:tc>
          <w:tcPr>
            <w:tcW w:w="1554" w:type="dxa"/>
            <w:gridSpan w:val="2"/>
            <w:shd w:val="clear" w:color="auto" w:fill="FEFEFE"/>
            <w:tcMar>
              <w:top w:w="57" w:type="dxa"/>
              <w:left w:w="57" w:type="dxa"/>
              <w:bottom w:w="57" w:type="dxa"/>
              <w:right w:w="57" w:type="dxa"/>
            </w:tcMar>
            <w:hideMark/>
          </w:tcPr>
          <w:p w14:paraId="61A499A0" w14:textId="33900F90"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02A67FAC"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Единици, взети с инструмент за вземане на проби, от поне три позиции</w:t>
            </w:r>
          </w:p>
        </w:tc>
        <w:tc>
          <w:tcPr>
            <w:tcW w:w="1888" w:type="dxa"/>
            <w:gridSpan w:val="2"/>
            <w:shd w:val="clear" w:color="auto" w:fill="FEFEFE"/>
            <w:tcMar>
              <w:top w:w="57" w:type="dxa"/>
              <w:left w:w="57" w:type="dxa"/>
              <w:bottom w:w="57" w:type="dxa"/>
              <w:right w:w="57" w:type="dxa"/>
            </w:tcMar>
            <w:hideMark/>
          </w:tcPr>
          <w:p w14:paraId="487C9637"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251A0B" w:rsidRPr="00FE0E06" w14:paraId="7E4F6932" w14:textId="77777777" w:rsidTr="00887CFF">
        <w:tc>
          <w:tcPr>
            <w:tcW w:w="558" w:type="dxa"/>
            <w:shd w:val="clear" w:color="auto" w:fill="FEFEFE"/>
            <w:tcMar>
              <w:top w:w="57" w:type="dxa"/>
              <w:left w:w="57" w:type="dxa"/>
              <w:bottom w:w="57" w:type="dxa"/>
              <w:right w:w="57" w:type="dxa"/>
            </w:tcMar>
            <w:hideMark/>
          </w:tcPr>
          <w:p w14:paraId="645644DD"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3.</w:t>
            </w:r>
          </w:p>
        </w:tc>
        <w:tc>
          <w:tcPr>
            <w:tcW w:w="8854" w:type="dxa"/>
            <w:gridSpan w:val="6"/>
            <w:shd w:val="clear" w:color="auto" w:fill="FEFEFE"/>
            <w:tcMar>
              <w:top w:w="57" w:type="dxa"/>
              <w:left w:w="57" w:type="dxa"/>
              <w:bottom w:w="57" w:type="dxa"/>
              <w:right w:w="57" w:type="dxa"/>
            </w:tcMar>
            <w:hideMark/>
          </w:tcPr>
          <w:p w14:paraId="04E27281" w14:textId="65D4ABF6" w:rsidR="00251A0B" w:rsidRPr="00FE0E06" w:rsidRDefault="00251A0B"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Вътрешности от бозайници</w:t>
            </w:r>
          </w:p>
        </w:tc>
      </w:tr>
      <w:tr w:rsidR="004A547A" w:rsidRPr="00FE0E06" w14:paraId="21CB4FE6" w14:textId="77777777" w:rsidTr="00FB289A">
        <w:tc>
          <w:tcPr>
            <w:tcW w:w="558" w:type="dxa"/>
            <w:shd w:val="clear" w:color="auto" w:fill="FEFEFE"/>
            <w:tcMar>
              <w:top w:w="57" w:type="dxa"/>
              <w:left w:w="57" w:type="dxa"/>
              <w:bottom w:w="57" w:type="dxa"/>
              <w:right w:w="57" w:type="dxa"/>
            </w:tcMar>
            <w:hideMark/>
          </w:tcPr>
          <w:p w14:paraId="4783950E"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3.1.</w:t>
            </w:r>
          </w:p>
        </w:tc>
        <w:tc>
          <w:tcPr>
            <w:tcW w:w="3194" w:type="dxa"/>
            <w:shd w:val="clear" w:color="auto" w:fill="FEFEFE"/>
            <w:tcMar>
              <w:top w:w="57" w:type="dxa"/>
              <w:left w:w="57" w:type="dxa"/>
              <w:bottom w:w="57" w:type="dxa"/>
              <w:right w:w="57" w:type="dxa"/>
            </w:tcMar>
            <w:hideMark/>
          </w:tcPr>
          <w:p w14:paraId="1DFA1786"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Черен дроб от бозайници, пресен, охладен, замразен</w:t>
            </w:r>
          </w:p>
        </w:tc>
        <w:tc>
          <w:tcPr>
            <w:tcW w:w="1554" w:type="dxa"/>
            <w:gridSpan w:val="2"/>
            <w:shd w:val="clear" w:color="auto" w:fill="FEFEFE"/>
            <w:tcMar>
              <w:top w:w="57" w:type="dxa"/>
              <w:left w:w="57" w:type="dxa"/>
              <w:bottom w:w="57" w:type="dxa"/>
              <w:right w:w="57" w:type="dxa"/>
            </w:tcMar>
            <w:hideMark/>
          </w:tcPr>
          <w:p w14:paraId="1E653690" w14:textId="52FB7C03"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2BEB05B6"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Цял черен дроб(ове), или част от черен дроб</w:t>
            </w:r>
          </w:p>
        </w:tc>
        <w:tc>
          <w:tcPr>
            <w:tcW w:w="1888" w:type="dxa"/>
            <w:gridSpan w:val="2"/>
            <w:shd w:val="clear" w:color="auto" w:fill="FEFEFE"/>
            <w:tcMar>
              <w:top w:w="57" w:type="dxa"/>
              <w:left w:w="57" w:type="dxa"/>
              <w:bottom w:w="57" w:type="dxa"/>
              <w:right w:w="57" w:type="dxa"/>
            </w:tcMar>
            <w:hideMark/>
          </w:tcPr>
          <w:p w14:paraId="7246D0F6"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0,4 kg</w:t>
            </w:r>
          </w:p>
        </w:tc>
      </w:tr>
      <w:tr w:rsidR="004A547A" w:rsidRPr="00FE0E06" w14:paraId="6ADE6151" w14:textId="77777777" w:rsidTr="00FB289A">
        <w:tc>
          <w:tcPr>
            <w:tcW w:w="558" w:type="dxa"/>
            <w:shd w:val="clear" w:color="auto" w:fill="FEFEFE"/>
            <w:tcMar>
              <w:top w:w="57" w:type="dxa"/>
              <w:left w:w="57" w:type="dxa"/>
              <w:bottom w:w="57" w:type="dxa"/>
              <w:right w:w="57" w:type="dxa"/>
            </w:tcMar>
            <w:hideMark/>
          </w:tcPr>
          <w:p w14:paraId="0FC4FF01"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3.2.</w:t>
            </w:r>
          </w:p>
        </w:tc>
        <w:tc>
          <w:tcPr>
            <w:tcW w:w="3194" w:type="dxa"/>
            <w:shd w:val="clear" w:color="auto" w:fill="FEFEFE"/>
            <w:tcMar>
              <w:top w:w="57" w:type="dxa"/>
              <w:left w:w="57" w:type="dxa"/>
              <w:bottom w:w="57" w:type="dxa"/>
              <w:right w:w="57" w:type="dxa"/>
            </w:tcMar>
            <w:hideMark/>
          </w:tcPr>
          <w:p w14:paraId="137771AE"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Бъбрек от бозайници, пресен, охладен, замразен</w:t>
            </w:r>
          </w:p>
        </w:tc>
        <w:tc>
          <w:tcPr>
            <w:tcW w:w="1554" w:type="dxa"/>
            <w:gridSpan w:val="2"/>
            <w:shd w:val="clear" w:color="auto" w:fill="FEFEFE"/>
            <w:tcMar>
              <w:top w:w="57" w:type="dxa"/>
              <w:left w:w="57" w:type="dxa"/>
              <w:bottom w:w="57" w:type="dxa"/>
              <w:right w:w="57" w:type="dxa"/>
            </w:tcMar>
            <w:hideMark/>
          </w:tcPr>
          <w:p w14:paraId="6850C90B" w14:textId="1E2D2BCE"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7E3DAAF8"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Един или двата бъбрека, от едно или две животни</w:t>
            </w:r>
          </w:p>
        </w:tc>
        <w:tc>
          <w:tcPr>
            <w:tcW w:w="1888" w:type="dxa"/>
            <w:gridSpan w:val="2"/>
            <w:shd w:val="clear" w:color="auto" w:fill="FEFEFE"/>
            <w:tcMar>
              <w:top w:w="57" w:type="dxa"/>
              <w:left w:w="57" w:type="dxa"/>
              <w:bottom w:w="57" w:type="dxa"/>
              <w:right w:w="57" w:type="dxa"/>
            </w:tcMar>
            <w:hideMark/>
          </w:tcPr>
          <w:p w14:paraId="1ED4F597"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0,2 kg</w:t>
            </w:r>
          </w:p>
        </w:tc>
      </w:tr>
      <w:tr w:rsidR="004A547A" w:rsidRPr="00FE0E06" w14:paraId="4F9344F1" w14:textId="77777777" w:rsidTr="00FB289A">
        <w:tc>
          <w:tcPr>
            <w:tcW w:w="558" w:type="dxa"/>
            <w:shd w:val="clear" w:color="auto" w:fill="FEFEFE"/>
            <w:tcMar>
              <w:top w:w="57" w:type="dxa"/>
              <w:left w:w="57" w:type="dxa"/>
              <w:bottom w:w="57" w:type="dxa"/>
              <w:right w:w="57" w:type="dxa"/>
            </w:tcMar>
            <w:hideMark/>
          </w:tcPr>
          <w:p w14:paraId="70485ADB"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3.3.</w:t>
            </w:r>
          </w:p>
        </w:tc>
        <w:tc>
          <w:tcPr>
            <w:tcW w:w="3194" w:type="dxa"/>
            <w:shd w:val="clear" w:color="auto" w:fill="FEFEFE"/>
            <w:tcMar>
              <w:top w:w="57" w:type="dxa"/>
              <w:left w:w="57" w:type="dxa"/>
              <w:bottom w:w="57" w:type="dxa"/>
              <w:right w:w="57" w:type="dxa"/>
            </w:tcMar>
            <w:hideMark/>
          </w:tcPr>
          <w:p w14:paraId="22D27C45"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Сърце от бозайници, прясно, охладено, замразено</w:t>
            </w:r>
          </w:p>
        </w:tc>
        <w:tc>
          <w:tcPr>
            <w:tcW w:w="1554" w:type="dxa"/>
            <w:gridSpan w:val="2"/>
            <w:shd w:val="clear" w:color="auto" w:fill="FEFEFE"/>
            <w:tcMar>
              <w:top w:w="57" w:type="dxa"/>
              <w:left w:w="57" w:type="dxa"/>
              <w:bottom w:w="57" w:type="dxa"/>
              <w:right w:w="57" w:type="dxa"/>
            </w:tcMar>
            <w:hideMark/>
          </w:tcPr>
          <w:p w14:paraId="7FF62E84" w14:textId="18060C51"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22637AC9"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Цяло сърце(а) или само камерата, ако е голяма</w:t>
            </w:r>
          </w:p>
        </w:tc>
        <w:tc>
          <w:tcPr>
            <w:tcW w:w="1888" w:type="dxa"/>
            <w:gridSpan w:val="2"/>
            <w:shd w:val="clear" w:color="auto" w:fill="FEFEFE"/>
            <w:tcMar>
              <w:top w:w="57" w:type="dxa"/>
              <w:left w:w="57" w:type="dxa"/>
              <w:bottom w:w="57" w:type="dxa"/>
              <w:right w:w="57" w:type="dxa"/>
            </w:tcMar>
            <w:hideMark/>
          </w:tcPr>
          <w:p w14:paraId="5D6A3C2C"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0,4 kg</w:t>
            </w:r>
          </w:p>
        </w:tc>
      </w:tr>
      <w:tr w:rsidR="004A547A" w:rsidRPr="00FE0E06" w14:paraId="02C79045" w14:textId="77777777" w:rsidTr="00FB289A">
        <w:tc>
          <w:tcPr>
            <w:tcW w:w="558" w:type="dxa"/>
            <w:shd w:val="clear" w:color="auto" w:fill="FEFEFE"/>
            <w:tcMar>
              <w:top w:w="57" w:type="dxa"/>
              <w:left w:w="57" w:type="dxa"/>
              <w:bottom w:w="57" w:type="dxa"/>
              <w:right w:w="57" w:type="dxa"/>
            </w:tcMar>
            <w:hideMark/>
          </w:tcPr>
          <w:p w14:paraId="5FC8AD09"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3.4.</w:t>
            </w:r>
          </w:p>
        </w:tc>
        <w:tc>
          <w:tcPr>
            <w:tcW w:w="3194" w:type="dxa"/>
            <w:shd w:val="clear" w:color="auto" w:fill="FEFEFE"/>
            <w:tcMar>
              <w:top w:w="57" w:type="dxa"/>
              <w:left w:w="57" w:type="dxa"/>
              <w:bottom w:w="57" w:type="dxa"/>
              <w:right w:w="57" w:type="dxa"/>
            </w:tcMar>
            <w:hideMark/>
          </w:tcPr>
          <w:p w14:paraId="30A32A28"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Други вътрешности от бозайници, пресни, охладени, замразени</w:t>
            </w:r>
          </w:p>
        </w:tc>
        <w:tc>
          <w:tcPr>
            <w:tcW w:w="1554" w:type="dxa"/>
            <w:gridSpan w:val="2"/>
            <w:shd w:val="clear" w:color="auto" w:fill="FEFEFE"/>
            <w:tcMar>
              <w:top w:w="57" w:type="dxa"/>
              <w:left w:w="57" w:type="dxa"/>
              <w:bottom w:w="57" w:type="dxa"/>
              <w:right w:w="57" w:type="dxa"/>
            </w:tcMar>
            <w:hideMark/>
          </w:tcPr>
          <w:p w14:paraId="7E950BFB" w14:textId="34F6C11A"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36F99904"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Част или цяла единица от едно или повече животни, или напречен разрез, взет от замразен продукт в насипно състояние</w:t>
            </w:r>
          </w:p>
        </w:tc>
        <w:tc>
          <w:tcPr>
            <w:tcW w:w="1888" w:type="dxa"/>
            <w:gridSpan w:val="2"/>
            <w:shd w:val="clear" w:color="auto" w:fill="FEFEFE"/>
            <w:tcMar>
              <w:top w:w="57" w:type="dxa"/>
              <w:left w:w="57" w:type="dxa"/>
              <w:bottom w:w="57" w:type="dxa"/>
              <w:right w:w="57" w:type="dxa"/>
            </w:tcMar>
            <w:hideMark/>
          </w:tcPr>
          <w:p w14:paraId="206FF99C"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251A0B" w:rsidRPr="00FE0E06" w14:paraId="6E4BF512" w14:textId="77777777" w:rsidTr="00887CFF">
        <w:tc>
          <w:tcPr>
            <w:tcW w:w="558" w:type="dxa"/>
            <w:shd w:val="clear" w:color="auto" w:fill="FEFEFE"/>
            <w:tcMar>
              <w:top w:w="57" w:type="dxa"/>
              <w:left w:w="57" w:type="dxa"/>
              <w:bottom w:w="57" w:type="dxa"/>
              <w:right w:w="57" w:type="dxa"/>
            </w:tcMar>
            <w:hideMark/>
          </w:tcPr>
          <w:p w14:paraId="3CF65C31" w14:textId="77777777" w:rsidR="00251A0B" w:rsidRPr="00FE0E06" w:rsidRDefault="00251A0B" w:rsidP="00E915A5">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w:t>
            </w:r>
          </w:p>
        </w:tc>
        <w:tc>
          <w:tcPr>
            <w:tcW w:w="8854" w:type="dxa"/>
            <w:gridSpan w:val="6"/>
            <w:shd w:val="clear" w:color="auto" w:fill="FEFEFE"/>
            <w:tcMar>
              <w:top w:w="57" w:type="dxa"/>
              <w:left w:w="57" w:type="dxa"/>
              <w:bottom w:w="57" w:type="dxa"/>
              <w:right w:w="57" w:type="dxa"/>
            </w:tcMar>
            <w:hideMark/>
          </w:tcPr>
          <w:p w14:paraId="523B9553"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Птиче месо</w:t>
            </w:r>
          </w:p>
          <w:p w14:paraId="52DC739B" w14:textId="76768AD5"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i/>
                <w:iCs/>
                <w:shd w:val="clear" w:color="auto" w:fill="FEFEFE"/>
              </w:rPr>
              <w:t>Забележка:</w:t>
            </w:r>
            <w:r w:rsidRPr="00FE0E06">
              <w:rPr>
                <w:rFonts w:ascii="Verdana" w:eastAsia="Times New Roman" w:hAnsi="Verdana"/>
                <w:shd w:val="clear" w:color="auto" w:fill="FEFEFE"/>
              </w:rPr>
              <w:t xml:space="preserve"> За </w:t>
            </w:r>
            <w:r w:rsidR="008953A5" w:rsidRPr="00FE0E06">
              <w:rPr>
                <w:rFonts w:ascii="Verdana" w:eastAsia="Times New Roman" w:hAnsi="Verdana"/>
                <w:shd w:val="clear" w:color="auto" w:fill="FEFEFE"/>
              </w:rPr>
              <w:t>определяне на съответствието с</w:t>
            </w:r>
            <w:r w:rsidRPr="00FE0E06">
              <w:rPr>
                <w:rFonts w:ascii="Verdana" w:eastAsia="Times New Roman" w:hAnsi="Verdana"/>
                <w:shd w:val="clear" w:color="auto" w:fill="FEFEFE"/>
              </w:rPr>
              <w:t xml:space="preserve"> МД</w:t>
            </w:r>
            <w:r w:rsidR="0020161B" w:rsidRPr="00FE0E06">
              <w:rPr>
                <w:rFonts w:ascii="Verdana" w:eastAsia="Times New Roman" w:hAnsi="Verdana"/>
                <w:shd w:val="clear" w:color="auto" w:fill="FEFEFE"/>
              </w:rPr>
              <w:t>ГОВ</w:t>
            </w:r>
            <w:r w:rsidRPr="00FE0E06">
              <w:rPr>
                <w:rFonts w:ascii="Verdana" w:eastAsia="Times New Roman" w:hAnsi="Verdana"/>
                <w:shd w:val="clear" w:color="auto" w:fill="FEFEFE"/>
              </w:rPr>
              <w:t xml:space="preserve"> за мастноразтворими пестициди проби трябва да се вземат в съответствие с </w:t>
            </w:r>
            <w:r w:rsidR="00D543D1" w:rsidRPr="00FE0E06">
              <w:rPr>
                <w:rFonts w:ascii="Verdana" w:eastAsia="Times New Roman" w:hAnsi="Verdana"/>
                <w:shd w:val="clear" w:color="auto" w:fill="FEFEFE"/>
              </w:rPr>
              <w:t>т.</w:t>
            </w:r>
            <w:r w:rsidRPr="00FE0E06">
              <w:rPr>
                <w:rFonts w:ascii="Verdana" w:eastAsia="Times New Roman" w:hAnsi="Verdana"/>
                <w:shd w:val="clear" w:color="auto" w:fill="FEFEFE"/>
              </w:rPr>
              <w:t xml:space="preserve"> 5.</w:t>
            </w:r>
          </w:p>
        </w:tc>
      </w:tr>
      <w:tr w:rsidR="004A547A" w:rsidRPr="00FE0E06" w14:paraId="1360549B" w14:textId="77777777" w:rsidTr="00887CFF">
        <w:trPr>
          <w:cantSplit/>
        </w:trPr>
        <w:tc>
          <w:tcPr>
            <w:tcW w:w="558" w:type="dxa"/>
            <w:shd w:val="clear" w:color="auto" w:fill="FEFEFE"/>
            <w:tcMar>
              <w:top w:w="57" w:type="dxa"/>
              <w:left w:w="57" w:type="dxa"/>
              <w:bottom w:w="57" w:type="dxa"/>
              <w:right w:w="57" w:type="dxa"/>
            </w:tcMar>
            <w:hideMark/>
          </w:tcPr>
          <w:p w14:paraId="7305A5BA"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lastRenderedPageBreak/>
              <w:t>4.1.</w:t>
            </w:r>
          </w:p>
        </w:tc>
        <w:tc>
          <w:tcPr>
            <w:tcW w:w="3194" w:type="dxa"/>
            <w:shd w:val="clear" w:color="auto" w:fill="FEFEFE"/>
            <w:tcMar>
              <w:top w:w="57" w:type="dxa"/>
              <w:left w:w="57" w:type="dxa"/>
              <w:bottom w:w="57" w:type="dxa"/>
              <w:right w:w="57" w:type="dxa"/>
            </w:tcMar>
            <w:hideMark/>
          </w:tcPr>
          <w:p w14:paraId="3AB3C9E1"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Птици, големи трупове &gt; 2 kg</w:t>
            </w:r>
          </w:p>
        </w:tc>
        <w:tc>
          <w:tcPr>
            <w:tcW w:w="1554" w:type="dxa"/>
            <w:gridSpan w:val="2"/>
            <w:shd w:val="clear" w:color="auto" w:fill="FEFEFE"/>
            <w:tcMar>
              <w:top w:w="57" w:type="dxa"/>
              <w:left w:w="57" w:type="dxa"/>
              <w:bottom w:w="57" w:type="dxa"/>
              <w:right w:w="57" w:type="dxa"/>
            </w:tcMar>
            <w:hideMark/>
          </w:tcPr>
          <w:p w14:paraId="1E549994"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Пуйки, гъски, петли, угоени петли и патици</w:t>
            </w:r>
          </w:p>
        </w:tc>
        <w:tc>
          <w:tcPr>
            <w:tcW w:w="2218" w:type="dxa"/>
            <w:shd w:val="clear" w:color="auto" w:fill="FEFEFE"/>
            <w:tcMar>
              <w:top w:w="57" w:type="dxa"/>
              <w:left w:w="57" w:type="dxa"/>
              <w:bottom w:w="57" w:type="dxa"/>
              <w:right w:w="57" w:type="dxa"/>
            </w:tcMar>
            <w:hideMark/>
          </w:tcPr>
          <w:p w14:paraId="2E947844"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Бутчета, крака и друго тъмно месо</w:t>
            </w:r>
          </w:p>
        </w:tc>
        <w:tc>
          <w:tcPr>
            <w:tcW w:w="1888" w:type="dxa"/>
            <w:gridSpan w:val="2"/>
            <w:shd w:val="clear" w:color="auto" w:fill="FEFEFE"/>
            <w:tcMar>
              <w:top w:w="57" w:type="dxa"/>
              <w:left w:w="57" w:type="dxa"/>
              <w:bottom w:w="57" w:type="dxa"/>
              <w:right w:w="57" w:type="dxa"/>
            </w:tcMar>
            <w:hideMark/>
          </w:tcPr>
          <w:p w14:paraId="10D696B5"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0,5 kg след премахване на кожата и костите</w:t>
            </w:r>
          </w:p>
        </w:tc>
      </w:tr>
      <w:tr w:rsidR="004A547A" w:rsidRPr="00FE0E06" w14:paraId="33204E5D" w14:textId="77777777" w:rsidTr="00887CFF">
        <w:tc>
          <w:tcPr>
            <w:tcW w:w="558" w:type="dxa"/>
            <w:shd w:val="clear" w:color="auto" w:fill="FEFEFE"/>
            <w:tcMar>
              <w:top w:w="57" w:type="dxa"/>
              <w:left w:w="57" w:type="dxa"/>
              <w:bottom w:w="57" w:type="dxa"/>
              <w:right w:w="57" w:type="dxa"/>
            </w:tcMar>
            <w:hideMark/>
          </w:tcPr>
          <w:p w14:paraId="719A7048"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4.2.</w:t>
            </w:r>
          </w:p>
        </w:tc>
        <w:tc>
          <w:tcPr>
            <w:tcW w:w="3194" w:type="dxa"/>
            <w:shd w:val="clear" w:color="auto" w:fill="FEFEFE"/>
            <w:tcMar>
              <w:top w:w="57" w:type="dxa"/>
              <w:left w:w="57" w:type="dxa"/>
              <w:bottom w:w="57" w:type="dxa"/>
              <w:right w:w="57" w:type="dxa"/>
            </w:tcMar>
            <w:hideMark/>
          </w:tcPr>
          <w:p w14:paraId="4CD28047"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Птици, средни на големина кланични трупове 500 g - 2 kg</w:t>
            </w:r>
          </w:p>
        </w:tc>
        <w:tc>
          <w:tcPr>
            <w:tcW w:w="1554" w:type="dxa"/>
            <w:gridSpan w:val="2"/>
            <w:shd w:val="clear" w:color="auto" w:fill="FEFEFE"/>
            <w:tcMar>
              <w:top w:w="57" w:type="dxa"/>
              <w:left w:w="57" w:type="dxa"/>
              <w:bottom w:w="57" w:type="dxa"/>
              <w:right w:w="57" w:type="dxa"/>
            </w:tcMar>
            <w:hideMark/>
          </w:tcPr>
          <w:p w14:paraId="42900307"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Кокошки, гвинейски кокошки, млади пилета</w:t>
            </w:r>
          </w:p>
        </w:tc>
        <w:tc>
          <w:tcPr>
            <w:tcW w:w="2218" w:type="dxa"/>
            <w:shd w:val="clear" w:color="auto" w:fill="FEFEFE"/>
            <w:tcMar>
              <w:top w:w="57" w:type="dxa"/>
              <w:left w:w="57" w:type="dxa"/>
              <w:bottom w:w="57" w:type="dxa"/>
              <w:right w:w="57" w:type="dxa"/>
            </w:tcMar>
            <w:hideMark/>
          </w:tcPr>
          <w:p w14:paraId="29D0F837"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Бутчета, крака и друго тъмно месо от поне три птици</w:t>
            </w:r>
          </w:p>
        </w:tc>
        <w:tc>
          <w:tcPr>
            <w:tcW w:w="1888" w:type="dxa"/>
            <w:gridSpan w:val="2"/>
            <w:shd w:val="clear" w:color="auto" w:fill="FEFEFE"/>
            <w:tcMar>
              <w:top w:w="57" w:type="dxa"/>
              <w:left w:w="57" w:type="dxa"/>
              <w:bottom w:w="57" w:type="dxa"/>
              <w:right w:w="57" w:type="dxa"/>
            </w:tcMar>
            <w:hideMark/>
          </w:tcPr>
          <w:p w14:paraId="50CF1332"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0,5 kg след премахване на кожата и костите</w:t>
            </w:r>
          </w:p>
        </w:tc>
      </w:tr>
      <w:tr w:rsidR="004A547A" w:rsidRPr="00FE0E06" w14:paraId="7AE57F69" w14:textId="77777777" w:rsidTr="00887CFF">
        <w:tc>
          <w:tcPr>
            <w:tcW w:w="558" w:type="dxa"/>
            <w:shd w:val="clear" w:color="auto" w:fill="FEFEFE"/>
            <w:tcMar>
              <w:top w:w="57" w:type="dxa"/>
              <w:left w:w="57" w:type="dxa"/>
              <w:bottom w:w="57" w:type="dxa"/>
              <w:right w:w="57" w:type="dxa"/>
            </w:tcMar>
            <w:hideMark/>
          </w:tcPr>
          <w:p w14:paraId="796B2085"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4.3.</w:t>
            </w:r>
          </w:p>
        </w:tc>
        <w:tc>
          <w:tcPr>
            <w:tcW w:w="3194" w:type="dxa"/>
            <w:shd w:val="clear" w:color="auto" w:fill="FEFEFE"/>
            <w:tcMar>
              <w:top w:w="57" w:type="dxa"/>
              <w:left w:w="57" w:type="dxa"/>
              <w:bottom w:w="57" w:type="dxa"/>
              <w:right w:w="57" w:type="dxa"/>
            </w:tcMar>
            <w:hideMark/>
          </w:tcPr>
          <w:p w14:paraId="1DCB8D3F"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Птици, малки трупове &lt; 500 g кланичен труп</w:t>
            </w:r>
          </w:p>
        </w:tc>
        <w:tc>
          <w:tcPr>
            <w:tcW w:w="1554" w:type="dxa"/>
            <w:gridSpan w:val="2"/>
            <w:shd w:val="clear" w:color="auto" w:fill="FEFEFE"/>
            <w:tcMar>
              <w:top w:w="57" w:type="dxa"/>
              <w:left w:w="57" w:type="dxa"/>
              <w:bottom w:w="57" w:type="dxa"/>
              <w:right w:w="57" w:type="dxa"/>
            </w:tcMar>
            <w:hideMark/>
          </w:tcPr>
          <w:p w14:paraId="24F67857"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Пъдпъдъци, гълъби</w:t>
            </w:r>
          </w:p>
        </w:tc>
        <w:tc>
          <w:tcPr>
            <w:tcW w:w="2218" w:type="dxa"/>
            <w:shd w:val="clear" w:color="auto" w:fill="FEFEFE"/>
            <w:tcMar>
              <w:top w:w="57" w:type="dxa"/>
              <w:left w:w="57" w:type="dxa"/>
              <w:bottom w:w="57" w:type="dxa"/>
              <w:right w:w="57" w:type="dxa"/>
            </w:tcMar>
            <w:hideMark/>
          </w:tcPr>
          <w:p w14:paraId="1E735BE7"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Кланични трупове от поне шест птици</w:t>
            </w:r>
          </w:p>
        </w:tc>
        <w:tc>
          <w:tcPr>
            <w:tcW w:w="1888" w:type="dxa"/>
            <w:gridSpan w:val="2"/>
            <w:shd w:val="clear" w:color="auto" w:fill="FEFEFE"/>
            <w:tcMar>
              <w:top w:w="57" w:type="dxa"/>
              <w:left w:w="57" w:type="dxa"/>
              <w:bottom w:w="57" w:type="dxa"/>
              <w:right w:w="57" w:type="dxa"/>
            </w:tcMar>
            <w:hideMark/>
          </w:tcPr>
          <w:p w14:paraId="4A996C88"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0,2 kg от мускулната тъкан</w:t>
            </w:r>
          </w:p>
        </w:tc>
      </w:tr>
      <w:tr w:rsidR="004A547A" w:rsidRPr="00FE0E06" w14:paraId="3350859B" w14:textId="77777777" w:rsidTr="00887CFF">
        <w:tc>
          <w:tcPr>
            <w:tcW w:w="558" w:type="dxa"/>
            <w:shd w:val="clear" w:color="auto" w:fill="FEFEFE"/>
            <w:tcMar>
              <w:top w:w="57" w:type="dxa"/>
              <w:left w:w="57" w:type="dxa"/>
              <w:bottom w:w="57" w:type="dxa"/>
              <w:right w:w="57" w:type="dxa"/>
            </w:tcMar>
            <w:hideMark/>
          </w:tcPr>
          <w:p w14:paraId="5155CF76"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4.4.</w:t>
            </w:r>
          </w:p>
        </w:tc>
        <w:tc>
          <w:tcPr>
            <w:tcW w:w="3194" w:type="dxa"/>
            <w:shd w:val="clear" w:color="auto" w:fill="FEFEFE"/>
            <w:tcMar>
              <w:top w:w="57" w:type="dxa"/>
              <w:left w:w="57" w:type="dxa"/>
              <w:bottom w:w="57" w:type="dxa"/>
              <w:right w:w="57" w:type="dxa"/>
            </w:tcMar>
            <w:hideMark/>
          </w:tcPr>
          <w:p w14:paraId="6404C67E"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Части от птици, пресни, охладени, замразени, пакетирани за продажба на дребно или едро</w:t>
            </w:r>
          </w:p>
        </w:tc>
        <w:tc>
          <w:tcPr>
            <w:tcW w:w="1554" w:type="dxa"/>
            <w:gridSpan w:val="2"/>
            <w:shd w:val="clear" w:color="auto" w:fill="FEFEFE"/>
            <w:tcMar>
              <w:top w:w="57" w:type="dxa"/>
              <w:left w:w="57" w:type="dxa"/>
              <w:bottom w:w="57" w:type="dxa"/>
              <w:right w:w="57" w:type="dxa"/>
            </w:tcMar>
            <w:hideMark/>
          </w:tcPr>
          <w:p w14:paraId="263FCDCE"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Крака, четвъртини, гърди и крила</w:t>
            </w:r>
          </w:p>
        </w:tc>
        <w:tc>
          <w:tcPr>
            <w:tcW w:w="2218" w:type="dxa"/>
            <w:shd w:val="clear" w:color="auto" w:fill="FEFEFE"/>
            <w:tcMar>
              <w:top w:w="57" w:type="dxa"/>
              <w:left w:w="57" w:type="dxa"/>
              <w:bottom w:w="57" w:type="dxa"/>
              <w:right w:w="57" w:type="dxa"/>
            </w:tcMar>
            <w:hideMark/>
          </w:tcPr>
          <w:p w14:paraId="78C71F3D"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Пакетирани единици или индивидуални единици</w:t>
            </w:r>
          </w:p>
        </w:tc>
        <w:tc>
          <w:tcPr>
            <w:tcW w:w="1888" w:type="dxa"/>
            <w:gridSpan w:val="2"/>
            <w:shd w:val="clear" w:color="auto" w:fill="FEFEFE"/>
            <w:tcMar>
              <w:top w:w="57" w:type="dxa"/>
              <w:left w:w="57" w:type="dxa"/>
              <w:bottom w:w="57" w:type="dxa"/>
              <w:right w:w="57" w:type="dxa"/>
            </w:tcMar>
            <w:hideMark/>
          </w:tcPr>
          <w:p w14:paraId="0A066B56"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0,5 kg след премахване на кожата или костите</w:t>
            </w:r>
          </w:p>
        </w:tc>
      </w:tr>
      <w:tr w:rsidR="00251A0B" w:rsidRPr="00FE0E06" w14:paraId="3493CC25" w14:textId="77777777" w:rsidTr="00887CFF">
        <w:tc>
          <w:tcPr>
            <w:tcW w:w="558" w:type="dxa"/>
            <w:shd w:val="clear" w:color="auto" w:fill="FEFEFE"/>
            <w:tcMar>
              <w:top w:w="57" w:type="dxa"/>
              <w:left w:w="57" w:type="dxa"/>
              <w:bottom w:w="57" w:type="dxa"/>
              <w:right w:w="57" w:type="dxa"/>
            </w:tcMar>
            <w:hideMark/>
          </w:tcPr>
          <w:p w14:paraId="33224A1A"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5.</w:t>
            </w:r>
          </w:p>
        </w:tc>
        <w:tc>
          <w:tcPr>
            <w:tcW w:w="8854" w:type="dxa"/>
            <w:gridSpan w:val="6"/>
            <w:shd w:val="clear" w:color="auto" w:fill="FEFEFE"/>
            <w:tcMar>
              <w:top w:w="57" w:type="dxa"/>
              <w:left w:w="57" w:type="dxa"/>
              <w:bottom w:w="57" w:type="dxa"/>
              <w:right w:w="57" w:type="dxa"/>
            </w:tcMar>
            <w:hideMark/>
          </w:tcPr>
          <w:p w14:paraId="4581832A"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Мазнина от птици, включително мазнина от кланичен труп</w:t>
            </w:r>
          </w:p>
          <w:p w14:paraId="1491B32F"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i/>
                <w:iCs/>
                <w:shd w:val="clear" w:color="auto" w:fill="FEFEFE"/>
              </w:rPr>
              <w:t>Забележка</w:t>
            </w:r>
            <w:r w:rsidRPr="00FE0E06">
              <w:rPr>
                <w:rFonts w:ascii="Verdana" w:eastAsia="Times New Roman" w:hAnsi="Verdana"/>
                <w:shd w:val="clear" w:color="auto" w:fill="FEFEFE"/>
              </w:rPr>
              <w:t xml:space="preserve">: Проби от мазнина, взети както е описано в </w:t>
            </w:r>
            <w:r w:rsidR="00D543D1" w:rsidRPr="00FE0E06">
              <w:rPr>
                <w:rFonts w:ascii="Verdana" w:eastAsia="Times New Roman" w:hAnsi="Verdana"/>
                <w:shd w:val="clear" w:color="auto" w:fill="FEFEFE"/>
              </w:rPr>
              <w:t>т.</w:t>
            </w:r>
            <w:r w:rsidRPr="00FE0E06">
              <w:rPr>
                <w:rFonts w:ascii="Verdana" w:eastAsia="Times New Roman" w:hAnsi="Verdana"/>
                <w:shd w:val="clear" w:color="auto" w:fill="FEFEFE"/>
              </w:rPr>
              <w:t xml:space="preserve"> 5.1 и 5.2, могат да бъдат използвани за определяне на съответствието на мазнината, или на целия продукт, със съответстващите МД</w:t>
            </w:r>
            <w:r w:rsidR="0020161B" w:rsidRPr="00FE0E06">
              <w:rPr>
                <w:rFonts w:ascii="Verdana" w:eastAsia="Times New Roman" w:hAnsi="Verdana"/>
                <w:shd w:val="clear" w:color="auto" w:fill="FEFEFE"/>
              </w:rPr>
              <w:t>ГОВ</w:t>
            </w:r>
          </w:p>
        </w:tc>
      </w:tr>
      <w:tr w:rsidR="004A547A" w:rsidRPr="00FE0E06" w14:paraId="2C26F0C2" w14:textId="77777777" w:rsidTr="00FB289A">
        <w:tc>
          <w:tcPr>
            <w:tcW w:w="558" w:type="dxa"/>
            <w:shd w:val="clear" w:color="auto" w:fill="FEFEFE"/>
            <w:tcMar>
              <w:top w:w="57" w:type="dxa"/>
              <w:left w:w="57" w:type="dxa"/>
              <w:bottom w:w="57" w:type="dxa"/>
              <w:right w:w="57" w:type="dxa"/>
            </w:tcMar>
            <w:hideMark/>
          </w:tcPr>
          <w:p w14:paraId="250B7884"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5.1.</w:t>
            </w:r>
          </w:p>
        </w:tc>
        <w:tc>
          <w:tcPr>
            <w:tcW w:w="3194" w:type="dxa"/>
            <w:shd w:val="clear" w:color="auto" w:fill="FEFEFE"/>
            <w:tcMar>
              <w:top w:w="57" w:type="dxa"/>
              <w:left w:w="57" w:type="dxa"/>
              <w:bottom w:w="57" w:type="dxa"/>
              <w:right w:w="57" w:type="dxa"/>
            </w:tcMar>
            <w:hideMark/>
          </w:tcPr>
          <w:p w14:paraId="441B27F6"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Птици за клане, цял или част от кланичен труп</w:t>
            </w:r>
          </w:p>
        </w:tc>
        <w:tc>
          <w:tcPr>
            <w:tcW w:w="1554" w:type="dxa"/>
            <w:gridSpan w:val="2"/>
            <w:shd w:val="clear" w:color="auto" w:fill="FEFEFE"/>
            <w:tcMar>
              <w:top w:w="57" w:type="dxa"/>
              <w:left w:w="57" w:type="dxa"/>
              <w:bottom w:w="57" w:type="dxa"/>
              <w:right w:w="57" w:type="dxa"/>
            </w:tcMar>
            <w:hideMark/>
          </w:tcPr>
          <w:p w14:paraId="60D8D132"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Пилета, пуйки</w:t>
            </w:r>
          </w:p>
        </w:tc>
        <w:tc>
          <w:tcPr>
            <w:tcW w:w="2218" w:type="dxa"/>
            <w:tcBorders>
              <w:bottom w:val="single" w:sz="4" w:space="0" w:color="auto"/>
            </w:tcBorders>
            <w:shd w:val="clear" w:color="auto" w:fill="FEFEFE"/>
            <w:tcMar>
              <w:top w:w="57" w:type="dxa"/>
              <w:left w:w="57" w:type="dxa"/>
              <w:bottom w:w="57" w:type="dxa"/>
              <w:right w:w="57" w:type="dxa"/>
            </w:tcMar>
            <w:hideMark/>
          </w:tcPr>
          <w:p w14:paraId="78DE5A48"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Единици от коремна мазнина от поне 3 птици</w:t>
            </w:r>
          </w:p>
        </w:tc>
        <w:tc>
          <w:tcPr>
            <w:tcW w:w="1888" w:type="dxa"/>
            <w:gridSpan w:val="2"/>
            <w:tcBorders>
              <w:bottom w:val="single" w:sz="4" w:space="0" w:color="auto"/>
            </w:tcBorders>
            <w:shd w:val="clear" w:color="auto" w:fill="FEFEFE"/>
            <w:tcMar>
              <w:top w:w="57" w:type="dxa"/>
              <w:left w:w="57" w:type="dxa"/>
              <w:bottom w:w="57" w:type="dxa"/>
              <w:right w:w="57" w:type="dxa"/>
            </w:tcMar>
            <w:hideMark/>
          </w:tcPr>
          <w:p w14:paraId="053A644F"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887CFF" w:rsidRPr="00FE0E06" w14:paraId="4E7DA570" w14:textId="77777777" w:rsidTr="00FB289A">
        <w:tc>
          <w:tcPr>
            <w:tcW w:w="558" w:type="dxa"/>
            <w:vMerge w:val="restart"/>
            <w:shd w:val="clear" w:color="auto" w:fill="FEFEFE"/>
            <w:tcMar>
              <w:top w:w="57" w:type="dxa"/>
              <w:left w:w="57" w:type="dxa"/>
              <w:bottom w:w="57" w:type="dxa"/>
              <w:right w:w="57" w:type="dxa"/>
            </w:tcMar>
            <w:hideMark/>
          </w:tcPr>
          <w:p w14:paraId="2B29CC18" w14:textId="11B54305" w:rsidR="00887CFF" w:rsidRPr="00FE0E06" w:rsidRDefault="00887CFF"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5.2.</w:t>
            </w:r>
          </w:p>
        </w:tc>
        <w:tc>
          <w:tcPr>
            <w:tcW w:w="3194" w:type="dxa"/>
            <w:vMerge w:val="restart"/>
            <w:shd w:val="clear" w:color="auto" w:fill="FEFEFE"/>
            <w:tcMar>
              <w:top w:w="57" w:type="dxa"/>
              <w:left w:w="57" w:type="dxa"/>
              <w:bottom w:w="57" w:type="dxa"/>
              <w:right w:w="57" w:type="dxa"/>
            </w:tcMar>
            <w:hideMark/>
          </w:tcPr>
          <w:p w14:paraId="4F674FD1" w14:textId="41E1B95B" w:rsidR="00887CFF" w:rsidRPr="00FE0E06" w:rsidRDefault="00887CFF"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Части от птиче месо</w:t>
            </w:r>
          </w:p>
        </w:tc>
        <w:tc>
          <w:tcPr>
            <w:tcW w:w="1554" w:type="dxa"/>
            <w:gridSpan w:val="2"/>
            <w:vMerge w:val="restart"/>
            <w:shd w:val="clear" w:color="auto" w:fill="FEFEFE"/>
            <w:tcMar>
              <w:top w:w="57" w:type="dxa"/>
              <w:left w:w="57" w:type="dxa"/>
              <w:bottom w:w="57" w:type="dxa"/>
              <w:right w:w="57" w:type="dxa"/>
            </w:tcMar>
            <w:hideMark/>
          </w:tcPr>
          <w:p w14:paraId="18EAC127" w14:textId="185DA4EA" w:rsidR="00887CFF" w:rsidRPr="00FE0E06" w:rsidRDefault="00887CFF"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Крака, гръден мускул</w:t>
            </w:r>
          </w:p>
        </w:tc>
        <w:tc>
          <w:tcPr>
            <w:tcW w:w="2218" w:type="dxa"/>
            <w:tcBorders>
              <w:bottom w:val="nil"/>
            </w:tcBorders>
            <w:shd w:val="clear" w:color="auto" w:fill="FEFEFE"/>
            <w:tcMar>
              <w:top w:w="57" w:type="dxa"/>
              <w:left w:w="57" w:type="dxa"/>
              <w:bottom w:w="57" w:type="dxa"/>
              <w:right w:w="57" w:type="dxa"/>
            </w:tcMar>
            <w:hideMark/>
          </w:tcPr>
          <w:p w14:paraId="3BB55EB5" w14:textId="5181D599" w:rsidR="00887CFF" w:rsidRPr="00FE0E06" w:rsidRDefault="00887CFF"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или видима мазнина, изрязана от единица(и)</w:t>
            </w:r>
          </w:p>
        </w:tc>
        <w:tc>
          <w:tcPr>
            <w:tcW w:w="1888" w:type="dxa"/>
            <w:gridSpan w:val="2"/>
            <w:tcBorders>
              <w:bottom w:val="nil"/>
            </w:tcBorders>
            <w:shd w:val="clear" w:color="auto" w:fill="FEFEFE"/>
            <w:tcMar>
              <w:top w:w="57" w:type="dxa"/>
              <w:left w:w="57" w:type="dxa"/>
              <w:bottom w:w="57" w:type="dxa"/>
              <w:right w:w="57" w:type="dxa"/>
            </w:tcMar>
            <w:hideMark/>
          </w:tcPr>
          <w:p w14:paraId="7E52EDE7" w14:textId="4DF7D0A2" w:rsidR="00887CFF" w:rsidRPr="00FE0E06" w:rsidRDefault="00887CFF"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887CFF" w:rsidRPr="00FE0E06" w14:paraId="07B1290A" w14:textId="77777777" w:rsidTr="00FB289A">
        <w:tc>
          <w:tcPr>
            <w:tcW w:w="558" w:type="dxa"/>
            <w:vMerge/>
            <w:shd w:val="clear" w:color="auto" w:fill="FEFEFE"/>
            <w:tcMar>
              <w:top w:w="57" w:type="dxa"/>
              <w:left w:w="57" w:type="dxa"/>
              <w:bottom w:w="57" w:type="dxa"/>
              <w:right w:w="57" w:type="dxa"/>
            </w:tcMar>
          </w:tcPr>
          <w:p w14:paraId="30DE9FF0" w14:textId="77777777" w:rsidR="00887CFF" w:rsidRPr="00FE0E06" w:rsidRDefault="00887CFF" w:rsidP="00887CFF">
            <w:pPr>
              <w:spacing w:line="276" w:lineRule="auto"/>
              <w:jc w:val="right"/>
              <w:rPr>
                <w:rFonts w:ascii="Verdana" w:eastAsia="Times New Roman" w:hAnsi="Verdana"/>
                <w:shd w:val="clear" w:color="auto" w:fill="FEFEFE"/>
              </w:rPr>
            </w:pPr>
          </w:p>
        </w:tc>
        <w:tc>
          <w:tcPr>
            <w:tcW w:w="3194" w:type="dxa"/>
            <w:vMerge/>
            <w:shd w:val="clear" w:color="auto" w:fill="FEFEFE"/>
            <w:tcMar>
              <w:top w:w="57" w:type="dxa"/>
              <w:left w:w="57" w:type="dxa"/>
              <w:bottom w:w="57" w:type="dxa"/>
              <w:right w:w="57" w:type="dxa"/>
            </w:tcMar>
          </w:tcPr>
          <w:p w14:paraId="67AA7E38" w14:textId="77777777" w:rsidR="00887CFF" w:rsidRPr="00FE0E06" w:rsidRDefault="00887CFF" w:rsidP="00E915A5">
            <w:pPr>
              <w:spacing w:line="276" w:lineRule="auto"/>
              <w:rPr>
                <w:rFonts w:ascii="Verdana" w:eastAsia="Times New Roman" w:hAnsi="Verdana"/>
                <w:shd w:val="clear" w:color="auto" w:fill="FEFEFE"/>
              </w:rPr>
            </w:pPr>
          </w:p>
        </w:tc>
        <w:tc>
          <w:tcPr>
            <w:tcW w:w="1554" w:type="dxa"/>
            <w:gridSpan w:val="2"/>
            <w:vMerge/>
            <w:shd w:val="clear" w:color="auto" w:fill="FEFEFE"/>
            <w:tcMar>
              <w:top w:w="57" w:type="dxa"/>
              <w:left w:w="57" w:type="dxa"/>
              <w:bottom w:w="57" w:type="dxa"/>
              <w:right w:w="57" w:type="dxa"/>
            </w:tcMar>
          </w:tcPr>
          <w:p w14:paraId="12B927DA" w14:textId="77777777" w:rsidR="00887CFF" w:rsidRPr="00FE0E06" w:rsidRDefault="00887CFF" w:rsidP="00E915A5">
            <w:pPr>
              <w:spacing w:line="276" w:lineRule="auto"/>
              <w:rPr>
                <w:rFonts w:ascii="Verdana" w:eastAsia="Times New Roman" w:hAnsi="Verdana"/>
                <w:shd w:val="clear" w:color="auto" w:fill="FEFEFE"/>
              </w:rPr>
            </w:pPr>
          </w:p>
        </w:tc>
        <w:tc>
          <w:tcPr>
            <w:tcW w:w="2218" w:type="dxa"/>
            <w:tcBorders>
              <w:top w:val="nil"/>
            </w:tcBorders>
            <w:shd w:val="clear" w:color="auto" w:fill="FEFEFE"/>
            <w:tcMar>
              <w:top w:w="57" w:type="dxa"/>
              <w:left w:w="57" w:type="dxa"/>
              <w:bottom w:w="57" w:type="dxa"/>
              <w:right w:w="57" w:type="dxa"/>
            </w:tcMar>
          </w:tcPr>
          <w:p w14:paraId="643A932F" w14:textId="20CA754D" w:rsidR="00887CFF" w:rsidRPr="00FE0E06" w:rsidRDefault="00887CFF"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или цяла единица(и) или части от цяла единица(и), когато мазнината не може да се изреже</w:t>
            </w:r>
          </w:p>
        </w:tc>
        <w:tc>
          <w:tcPr>
            <w:tcW w:w="1888" w:type="dxa"/>
            <w:gridSpan w:val="2"/>
            <w:tcBorders>
              <w:top w:val="nil"/>
            </w:tcBorders>
            <w:shd w:val="clear" w:color="auto" w:fill="FEFEFE"/>
            <w:tcMar>
              <w:top w:w="57" w:type="dxa"/>
              <w:left w:w="57" w:type="dxa"/>
              <w:bottom w:w="57" w:type="dxa"/>
              <w:right w:w="57" w:type="dxa"/>
            </w:tcMar>
          </w:tcPr>
          <w:p w14:paraId="362D6CBC" w14:textId="4416A443" w:rsidR="00887CFF" w:rsidRPr="00FE0E06" w:rsidRDefault="00887CFF"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 kg</w:t>
            </w:r>
          </w:p>
        </w:tc>
      </w:tr>
      <w:tr w:rsidR="004A547A" w:rsidRPr="00FE0E06" w14:paraId="234338BB" w14:textId="77777777" w:rsidTr="00FB289A">
        <w:tc>
          <w:tcPr>
            <w:tcW w:w="558" w:type="dxa"/>
            <w:shd w:val="clear" w:color="auto" w:fill="FEFEFE"/>
            <w:tcMar>
              <w:top w:w="57" w:type="dxa"/>
              <w:left w:w="57" w:type="dxa"/>
              <w:bottom w:w="57" w:type="dxa"/>
              <w:right w:w="57" w:type="dxa"/>
            </w:tcMar>
            <w:hideMark/>
          </w:tcPr>
          <w:p w14:paraId="45409088"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5.3.</w:t>
            </w:r>
          </w:p>
        </w:tc>
        <w:tc>
          <w:tcPr>
            <w:tcW w:w="3194" w:type="dxa"/>
            <w:shd w:val="clear" w:color="auto" w:fill="FEFEFE"/>
            <w:tcMar>
              <w:top w:w="57" w:type="dxa"/>
              <w:left w:w="57" w:type="dxa"/>
              <w:bottom w:w="57" w:type="dxa"/>
              <w:right w:w="57" w:type="dxa"/>
            </w:tcMar>
            <w:hideMark/>
          </w:tcPr>
          <w:p w14:paraId="58F578E3"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Мастна тъкан от птици в насипно състояние</w:t>
            </w:r>
          </w:p>
        </w:tc>
        <w:tc>
          <w:tcPr>
            <w:tcW w:w="1554" w:type="dxa"/>
            <w:gridSpan w:val="2"/>
            <w:shd w:val="clear" w:color="auto" w:fill="FEFEFE"/>
            <w:tcMar>
              <w:top w:w="57" w:type="dxa"/>
              <w:left w:w="57" w:type="dxa"/>
              <w:bottom w:w="57" w:type="dxa"/>
              <w:right w:w="57" w:type="dxa"/>
            </w:tcMar>
            <w:hideMark/>
          </w:tcPr>
          <w:p w14:paraId="5C2B813E" w14:textId="7F5AB895"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0C0A0D21"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Единици, взети с инструмент за вземане на проби от поне три места</w:t>
            </w:r>
          </w:p>
        </w:tc>
        <w:tc>
          <w:tcPr>
            <w:tcW w:w="1888" w:type="dxa"/>
            <w:gridSpan w:val="2"/>
            <w:shd w:val="clear" w:color="auto" w:fill="FEFEFE"/>
            <w:tcMar>
              <w:top w:w="57" w:type="dxa"/>
              <w:left w:w="57" w:type="dxa"/>
              <w:bottom w:w="57" w:type="dxa"/>
              <w:right w:w="57" w:type="dxa"/>
            </w:tcMar>
            <w:hideMark/>
          </w:tcPr>
          <w:p w14:paraId="78A66A26"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251A0B" w:rsidRPr="00FE0E06" w14:paraId="29196032" w14:textId="77777777" w:rsidTr="00887CFF">
        <w:tc>
          <w:tcPr>
            <w:tcW w:w="558" w:type="dxa"/>
            <w:shd w:val="clear" w:color="auto" w:fill="FEFEFE"/>
            <w:tcMar>
              <w:top w:w="57" w:type="dxa"/>
              <w:left w:w="57" w:type="dxa"/>
              <w:bottom w:w="57" w:type="dxa"/>
              <w:right w:w="57" w:type="dxa"/>
            </w:tcMar>
            <w:hideMark/>
          </w:tcPr>
          <w:p w14:paraId="64E41A66"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6.</w:t>
            </w:r>
          </w:p>
        </w:tc>
        <w:tc>
          <w:tcPr>
            <w:tcW w:w="8854" w:type="dxa"/>
            <w:gridSpan w:val="6"/>
            <w:shd w:val="clear" w:color="auto" w:fill="FEFEFE"/>
            <w:tcMar>
              <w:top w:w="57" w:type="dxa"/>
              <w:left w:w="57" w:type="dxa"/>
              <w:bottom w:w="57" w:type="dxa"/>
              <w:right w:w="57" w:type="dxa"/>
            </w:tcMar>
            <w:hideMark/>
          </w:tcPr>
          <w:p w14:paraId="1DD5AB4D"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Вътрешности от птици</w:t>
            </w:r>
          </w:p>
        </w:tc>
      </w:tr>
      <w:tr w:rsidR="004A547A" w:rsidRPr="00FE0E06" w14:paraId="00370734" w14:textId="77777777" w:rsidTr="00FB289A">
        <w:tc>
          <w:tcPr>
            <w:tcW w:w="558" w:type="dxa"/>
            <w:shd w:val="clear" w:color="auto" w:fill="FEFEFE"/>
            <w:tcMar>
              <w:top w:w="57" w:type="dxa"/>
              <w:left w:w="57" w:type="dxa"/>
              <w:bottom w:w="57" w:type="dxa"/>
              <w:right w:w="57" w:type="dxa"/>
            </w:tcMar>
            <w:hideMark/>
          </w:tcPr>
          <w:p w14:paraId="4D8C32FB"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6.1.</w:t>
            </w:r>
          </w:p>
        </w:tc>
        <w:tc>
          <w:tcPr>
            <w:tcW w:w="3194" w:type="dxa"/>
            <w:shd w:val="clear" w:color="auto" w:fill="FEFEFE"/>
            <w:tcMar>
              <w:top w:w="57" w:type="dxa"/>
              <w:left w:w="57" w:type="dxa"/>
              <w:bottom w:w="57" w:type="dxa"/>
              <w:right w:w="57" w:type="dxa"/>
            </w:tcMar>
            <w:hideMark/>
          </w:tcPr>
          <w:p w14:paraId="168CB8B4"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Ядивни вътрешности от птици, с изключение на гъши и патешки угоен черен дроб и подобни продукти с висока икономическа стойност</w:t>
            </w:r>
          </w:p>
        </w:tc>
        <w:tc>
          <w:tcPr>
            <w:tcW w:w="1554" w:type="dxa"/>
            <w:gridSpan w:val="2"/>
            <w:shd w:val="clear" w:color="auto" w:fill="FEFEFE"/>
            <w:tcMar>
              <w:top w:w="57" w:type="dxa"/>
              <w:left w:w="57" w:type="dxa"/>
              <w:bottom w:w="57" w:type="dxa"/>
              <w:right w:w="57" w:type="dxa"/>
            </w:tcMar>
            <w:hideMark/>
          </w:tcPr>
          <w:p w14:paraId="2F968BFC" w14:textId="383F1E10"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3D851E09"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Единици от поне шест птици или напречен разрез от контейнер</w:t>
            </w:r>
          </w:p>
        </w:tc>
        <w:tc>
          <w:tcPr>
            <w:tcW w:w="1888" w:type="dxa"/>
            <w:gridSpan w:val="2"/>
            <w:shd w:val="clear" w:color="auto" w:fill="FEFEFE"/>
            <w:tcMar>
              <w:top w:w="57" w:type="dxa"/>
              <w:left w:w="57" w:type="dxa"/>
              <w:bottom w:w="57" w:type="dxa"/>
              <w:right w:w="57" w:type="dxa"/>
            </w:tcMar>
            <w:hideMark/>
          </w:tcPr>
          <w:p w14:paraId="36DE10CB"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0,2 kg</w:t>
            </w:r>
          </w:p>
        </w:tc>
      </w:tr>
      <w:tr w:rsidR="004A547A" w:rsidRPr="00FE0E06" w14:paraId="5D7FF456" w14:textId="77777777" w:rsidTr="00FB289A">
        <w:tc>
          <w:tcPr>
            <w:tcW w:w="558" w:type="dxa"/>
            <w:shd w:val="clear" w:color="auto" w:fill="FEFEFE"/>
            <w:tcMar>
              <w:top w:w="57" w:type="dxa"/>
              <w:left w:w="57" w:type="dxa"/>
              <w:bottom w:w="57" w:type="dxa"/>
              <w:right w:w="57" w:type="dxa"/>
            </w:tcMar>
            <w:hideMark/>
          </w:tcPr>
          <w:p w14:paraId="5A1C05FE"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6.2.</w:t>
            </w:r>
          </w:p>
        </w:tc>
        <w:tc>
          <w:tcPr>
            <w:tcW w:w="3194" w:type="dxa"/>
            <w:shd w:val="clear" w:color="auto" w:fill="FEFEFE"/>
            <w:tcMar>
              <w:top w:w="57" w:type="dxa"/>
              <w:left w:w="57" w:type="dxa"/>
              <w:bottom w:w="57" w:type="dxa"/>
              <w:right w:w="57" w:type="dxa"/>
            </w:tcMar>
            <w:hideMark/>
          </w:tcPr>
          <w:p w14:paraId="001ED2A5"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Гъши и патешки угоен черен дроб и подобни продукти с висока икономическа стойност</w:t>
            </w:r>
          </w:p>
        </w:tc>
        <w:tc>
          <w:tcPr>
            <w:tcW w:w="1554" w:type="dxa"/>
            <w:gridSpan w:val="2"/>
            <w:shd w:val="clear" w:color="auto" w:fill="FEFEFE"/>
            <w:tcMar>
              <w:top w:w="57" w:type="dxa"/>
              <w:left w:w="57" w:type="dxa"/>
              <w:bottom w:w="57" w:type="dxa"/>
              <w:right w:w="57" w:type="dxa"/>
            </w:tcMar>
            <w:hideMark/>
          </w:tcPr>
          <w:p w14:paraId="3983BEFC" w14:textId="3F76C5ED" w:rsidR="00251A0B" w:rsidRPr="00FE0E06" w:rsidRDefault="00251A0B" w:rsidP="00E915A5">
            <w:pPr>
              <w:spacing w:line="276" w:lineRule="auto"/>
              <w:rPr>
                <w:rFonts w:ascii="Verdana" w:eastAsia="Times New Roman" w:hAnsi="Verdana"/>
                <w:shd w:val="clear" w:color="auto" w:fill="FEFEFE"/>
              </w:rPr>
            </w:pPr>
          </w:p>
        </w:tc>
        <w:tc>
          <w:tcPr>
            <w:tcW w:w="2218" w:type="dxa"/>
            <w:shd w:val="clear" w:color="auto" w:fill="FEFEFE"/>
            <w:tcMar>
              <w:top w:w="57" w:type="dxa"/>
              <w:left w:w="57" w:type="dxa"/>
              <w:bottom w:w="57" w:type="dxa"/>
              <w:right w:w="57" w:type="dxa"/>
            </w:tcMar>
            <w:hideMark/>
          </w:tcPr>
          <w:p w14:paraId="0E42A87C"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Единица от една птица или контейнер</w:t>
            </w:r>
          </w:p>
        </w:tc>
        <w:tc>
          <w:tcPr>
            <w:tcW w:w="1888" w:type="dxa"/>
            <w:gridSpan w:val="2"/>
            <w:shd w:val="clear" w:color="auto" w:fill="FEFEFE"/>
            <w:tcMar>
              <w:top w:w="57" w:type="dxa"/>
              <w:left w:w="57" w:type="dxa"/>
              <w:bottom w:w="57" w:type="dxa"/>
              <w:right w:w="57" w:type="dxa"/>
            </w:tcMar>
            <w:hideMark/>
          </w:tcPr>
          <w:p w14:paraId="2E46643B" w14:textId="77777777" w:rsidR="00251A0B" w:rsidRPr="00FE0E06" w:rsidRDefault="00251A0B"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0,05 kg</w:t>
            </w:r>
          </w:p>
        </w:tc>
      </w:tr>
      <w:tr w:rsidR="00251A0B" w:rsidRPr="00FE0E06" w14:paraId="651F3824" w14:textId="77777777" w:rsidTr="00887CFF">
        <w:trPr>
          <w:cantSplit/>
        </w:trPr>
        <w:tc>
          <w:tcPr>
            <w:tcW w:w="558" w:type="dxa"/>
            <w:shd w:val="clear" w:color="auto" w:fill="FEFEFE"/>
            <w:tcMar>
              <w:top w:w="57" w:type="dxa"/>
              <w:left w:w="57" w:type="dxa"/>
              <w:bottom w:w="57" w:type="dxa"/>
              <w:right w:w="57" w:type="dxa"/>
            </w:tcMar>
            <w:hideMark/>
          </w:tcPr>
          <w:p w14:paraId="10CD7D55"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II.</w:t>
            </w:r>
          </w:p>
        </w:tc>
        <w:tc>
          <w:tcPr>
            <w:tcW w:w="8854" w:type="dxa"/>
            <w:gridSpan w:val="6"/>
            <w:shd w:val="clear" w:color="auto" w:fill="FEFEFE"/>
            <w:tcMar>
              <w:top w:w="57" w:type="dxa"/>
              <w:left w:w="57" w:type="dxa"/>
              <w:bottom w:w="57" w:type="dxa"/>
              <w:right w:w="57" w:type="dxa"/>
            </w:tcMar>
            <w:hideMark/>
          </w:tcPr>
          <w:p w14:paraId="364DE38C"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b/>
                <w:bCs/>
                <w:shd w:val="clear" w:color="auto" w:fill="FEFEFE"/>
              </w:rPr>
              <w:t>Преработени храни от животински произход:</w:t>
            </w:r>
          </w:p>
        </w:tc>
      </w:tr>
      <w:tr w:rsidR="00251A0B" w:rsidRPr="00FE0E06" w14:paraId="7539F469" w14:textId="77777777" w:rsidTr="00887CFF">
        <w:tc>
          <w:tcPr>
            <w:tcW w:w="558" w:type="dxa"/>
            <w:shd w:val="clear" w:color="auto" w:fill="FEFEFE"/>
            <w:tcMar>
              <w:top w:w="57" w:type="dxa"/>
              <w:left w:w="57" w:type="dxa"/>
              <w:bottom w:w="57" w:type="dxa"/>
              <w:right w:w="57" w:type="dxa"/>
            </w:tcMar>
            <w:hideMark/>
          </w:tcPr>
          <w:p w14:paraId="79B9A573"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lastRenderedPageBreak/>
              <w:t>7.</w:t>
            </w:r>
          </w:p>
        </w:tc>
        <w:tc>
          <w:tcPr>
            <w:tcW w:w="8854" w:type="dxa"/>
            <w:gridSpan w:val="6"/>
            <w:shd w:val="clear" w:color="auto" w:fill="FEFEFE"/>
            <w:tcMar>
              <w:top w:w="57" w:type="dxa"/>
              <w:left w:w="57" w:type="dxa"/>
              <w:bottom w:w="57" w:type="dxa"/>
              <w:right w:w="57" w:type="dxa"/>
            </w:tcMar>
            <w:hideMark/>
          </w:tcPr>
          <w:p w14:paraId="620D2DF4"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Вторични продукти от животински произход, изсушени меса</w:t>
            </w:r>
            <w:r w:rsidR="00EF4ADE" w:rsidRPr="00FE0E06">
              <w:rPr>
                <w:rFonts w:ascii="Verdana" w:eastAsia="Times New Roman" w:hAnsi="Verdana"/>
                <w:shd w:val="clear" w:color="auto" w:fill="FEFEFE"/>
              </w:rPr>
              <w:t>;</w:t>
            </w:r>
          </w:p>
          <w:p w14:paraId="2EA8C92D"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Извлечени ядивни продукти от животински произход, преработени животински мазнини, включително топени или екстрахирани мазнини</w:t>
            </w:r>
            <w:r w:rsidR="00EF4ADE" w:rsidRPr="00FE0E06">
              <w:rPr>
                <w:rFonts w:ascii="Verdana" w:eastAsia="Times New Roman" w:hAnsi="Verdana"/>
                <w:shd w:val="clear" w:color="auto" w:fill="FEFEFE"/>
              </w:rPr>
              <w:t>;</w:t>
            </w:r>
          </w:p>
          <w:p w14:paraId="1C3A8D87"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Пр</w:t>
            </w:r>
            <w:r w:rsidR="001F11C0" w:rsidRPr="00FE0E06">
              <w:rPr>
                <w:rFonts w:ascii="Verdana" w:eastAsia="Times New Roman" w:hAnsi="Verdana"/>
                <w:shd w:val="clear" w:color="auto" w:fill="FEFEFE"/>
              </w:rPr>
              <w:t>оизведени</w:t>
            </w:r>
            <w:r w:rsidRPr="00FE0E06">
              <w:rPr>
                <w:rFonts w:ascii="Verdana" w:eastAsia="Times New Roman" w:hAnsi="Verdana"/>
                <w:shd w:val="clear" w:color="auto" w:fill="FEFEFE"/>
              </w:rPr>
              <w:t xml:space="preserve"> хран</w:t>
            </w:r>
            <w:r w:rsidR="001F11C0"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 (от една съставка) от животински произход, със или без опаковка, средни или малки съставки, като ароматиза</w:t>
            </w:r>
            <w:r w:rsidR="0088329E" w:rsidRPr="00FE0E06">
              <w:rPr>
                <w:rFonts w:ascii="Verdana" w:eastAsia="Times New Roman" w:hAnsi="Verdana"/>
                <w:shd w:val="clear" w:color="auto" w:fill="FEFEFE"/>
              </w:rPr>
              <w:t>нт</w:t>
            </w:r>
            <w:r w:rsidRPr="00FE0E06">
              <w:rPr>
                <w:rFonts w:ascii="Verdana" w:eastAsia="Times New Roman" w:hAnsi="Verdana"/>
                <w:shd w:val="clear" w:color="auto" w:fill="FEFEFE"/>
              </w:rPr>
              <w:t>и, подправки и овкусители, и ко</w:t>
            </w:r>
            <w:r w:rsidR="001F11C0"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то нормално </w:t>
            </w:r>
            <w:r w:rsidR="001F11C0" w:rsidRPr="00FE0E06">
              <w:rPr>
                <w:rFonts w:ascii="Verdana" w:eastAsia="Times New Roman" w:hAnsi="Verdana"/>
                <w:shd w:val="clear" w:color="auto" w:fill="FEFEFE"/>
              </w:rPr>
              <w:t>са</w:t>
            </w:r>
            <w:r w:rsidRPr="00FE0E06">
              <w:rPr>
                <w:rFonts w:ascii="Verdana" w:eastAsia="Times New Roman" w:hAnsi="Verdana"/>
                <w:shd w:val="clear" w:color="auto" w:fill="FEFEFE"/>
              </w:rPr>
              <w:t xml:space="preserve"> предварително опакован</w:t>
            </w:r>
            <w:r w:rsidR="001F11C0"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 и готов</w:t>
            </w:r>
            <w:r w:rsidR="001F11C0"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 за консумация, със или без готвене</w:t>
            </w:r>
            <w:r w:rsidR="00EF4ADE" w:rsidRPr="00FE0E06">
              <w:rPr>
                <w:rFonts w:ascii="Verdana" w:eastAsia="Times New Roman" w:hAnsi="Verdana"/>
                <w:shd w:val="clear" w:color="auto" w:fill="FEFEFE"/>
              </w:rPr>
              <w:t>;</w:t>
            </w:r>
          </w:p>
          <w:p w14:paraId="0D544724" w14:textId="77777777" w:rsidR="00947CD2"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Пр</w:t>
            </w:r>
            <w:r w:rsidR="001F11C0" w:rsidRPr="00FE0E06">
              <w:rPr>
                <w:rFonts w:ascii="Verdana" w:eastAsia="Times New Roman" w:hAnsi="Verdana"/>
                <w:shd w:val="clear" w:color="auto" w:fill="FEFEFE"/>
              </w:rPr>
              <w:t>оизведени</w:t>
            </w:r>
            <w:r w:rsidRPr="00FE0E06">
              <w:rPr>
                <w:rFonts w:ascii="Verdana" w:eastAsia="Times New Roman" w:hAnsi="Verdana"/>
                <w:shd w:val="clear" w:color="auto" w:fill="FEFEFE"/>
              </w:rPr>
              <w:t xml:space="preserve"> хран</w:t>
            </w:r>
            <w:r w:rsidR="001F11C0"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 (от много съставки) от животински произход, хран</w:t>
            </w:r>
            <w:r w:rsidR="001F11C0"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 с много съставки, състоящ</w:t>
            </w:r>
            <w:r w:rsidR="001F11C0" w:rsidRPr="00FE0E06">
              <w:rPr>
                <w:rFonts w:ascii="Verdana" w:eastAsia="Times New Roman" w:hAnsi="Verdana"/>
                <w:shd w:val="clear" w:color="auto" w:fill="FEFEFE"/>
              </w:rPr>
              <w:t>и</w:t>
            </w:r>
            <w:r w:rsidRPr="00FE0E06">
              <w:rPr>
                <w:rFonts w:ascii="Verdana" w:eastAsia="Times New Roman" w:hAnsi="Verdana"/>
                <w:shd w:val="clear" w:color="auto" w:fill="FEFEFE"/>
              </w:rPr>
              <w:t xml:space="preserve"> се от съставки както от животински, така и от растителен произход, ко</w:t>
            </w:r>
            <w:r w:rsidR="00947CD2" w:rsidRPr="00FE0E06">
              <w:rPr>
                <w:rFonts w:ascii="Verdana" w:eastAsia="Times New Roman" w:hAnsi="Verdana"/>
                <w:shd w:val="clear" w:color="auto" w:fill="FEFEFE"/>
              </w:rPr>
              <w:t>гато</w:t>
            </w:r>
            <w:r w:rsidRPr="00FE0E06">
              <w:rPr>
                <w:rFonts w:ascii="Verdana" w:eastAsia="Times New Roman" w:hAnsi="Verdana"/>
                <w:shd w:val="clear" w:color="auto" w:fill="FEFEFE"/>
              </w:rPr>
              <w:t xml:space="preserve"> съставката(ите) от животински произход преобладава(т).</w:t>
            </w:r>
          </w:p>
        </w:tc>
      </w:tr>
      <w:tr w:rsidR="004A547A" w:rsidRPr="00FE0E06" w14:paraId="3C043B1B" w14:textId="77777777" w:rsidTr="00887CFF">
        <w:tc>
          <w:tcPr>
            <w:tcW w:w="558" w:type="dxa"/>
            <w:shd w:val="clear" w:color="auto" w:fill="FEFEFE"/>
            <w:tcMar>
              <w:top w:w="57" w:type="dxa"/>
              <w:left w:w="57" w:type="dxa"/>
              <w:bottom w:w="57" w:type="dxa"/>
              <w:right w:w="57" w:type="dxa"/>
            </w:tcMar>
            <w:hideMark/>
          </w:tcPr>
          <w:p w14:paraId="4B625329" w14:textId="77777777" w:rsidR="00251A0B" w:rsidRPr="00FE0E06" w:rsidRDefault="00251A0B"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7.1.</w:t>
            </w:r>
          </w:p>
        </w:tc>
        <w:tc>
          <w:tcPr>
            <w:tcW w:w="3194" w:type="dxa"/>
            <w:shd w:val="clear" w:color="auto" w:fill="FEFEFE"/>
            <w:tcMar>
              <w:top w:w="57" w:type="dxa"/>
              <w:left w:w="57" w:type="dxa"/>
              <w:bottom w:w="57" w:type="dxa"/>
              <w:right w:w="57" w:type="dxa"/>
            </w:tcMar>
            <w:hideMark/>
          </w:tcPr>
          <w:p w14:paraId="161D1ED8"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Бозайници или птици, раздробени на части, сготвени, консервирани, изсушени, топени или преработени</w:t>
            </w:r>
            <w:r w:rsidR="002C6858"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продукти по друг начин, включително продукти с много съставки</w:t>
            </w:r>
          </w:p>
        </w:tc>
        <w:tc>
          <w:tcPr>
            <w:tcW w:w="1554" w:type="dxa"/>
            <w:gridSpan w:val="2"/>
            <w:shd w:val="clear" w:color="auto" w:fill="FEFEFE"/>
            <w:tcMar>
              <w:top w:w="57" w:type="dxa"/>
              <w:left w:w="57" w:type="dxa"/>
              <w:bottom w:w="57" w:type="dxa"/>
              <w:right w:w="57" w:type="dxa"/>
            </w:tcMar>
            <w:hideMark/>
          </w:tcPr>
          <w:p w14:paraId="7634FADD"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Шунка, колбаси, мляно говеждо месо, пилешка паста</w:t>
            </w:r>
          </w:p>
        </w:tc>
        <w:tc>
          <w:tcPr>
            <w:tcW w:w="2283" w:type="dxa"/>
            <w:gridSpan w:val="2"/>
            <w:shd w:val="clear" w:color="auto" w:fill="FEFEFE"/>
            <w:tcMar>
              <w:top w:w="57" w:type="dxa"/>
              <w:left w:w="57" w:type="dxa"/>
              <w:bottom w:w="57" w:type="dxa"/>
              <w:right w:w="57" w:type="dxa"/>
            </w:tcMar>
            <w:hideMark/>
          </w:tcPr>
          <w:p w14:paraId="6988EB8A"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Пакетирани единици, или представителен напречен разрез от контейнер, или единици (включително сокове, ако има такива), взети с инструмент за вземане на проби</w:t>
            </w:r>
          </w:p>
        </w:tc>
        <w:tc>
          <w:tcPr>
            <w:tcW w:w="1823" w:type="dxa"/>
            <w:shd w:val="clear" w:color="auto" w:fill="FEFEFE"/>
            <w:tcMar>
              <w:top w:w="57" w:type="dxa"/>
              <w:left w:w="57" w:type="dxa"/>
              <w:bottom w:w="57" w:type="dxa"/>
              <w:right w:w="57" w:type="dxa"/>
            </w:tcMar>
            <w:hideMark/>
          </w:tcPr>
          <w:p w14:paraId="44C105B1" w14:textId="77777777" w:rsidR="00251A0B" w:rsidRPr="00FE0E06" w:rsidRDefault="00251A0B" w:rsidP="00E915A5">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0,5 kg или 2 kg, ако съдържанието на мазнина е &lt; 5 %</w:t>
            </w:r>
          </w:p>
        </w:tc>
      </w:tr>
    </w:tbl>
    <w:p w14:paraId="78086118" w14:textId="77777777" w:rsidR="00E915A5" w:rsidRPr="00FE0E06" w:rsidRDefault="00E915A5" w:rsidP="00E915A5">
      <w:pPr>
        <w:spacing w:line="360" w:lineRule="auto"/>
        <w:jc w:val="both"/>
        <w:rPr>
          <w:rFonts w:ascii="Verdana" w:eastAsia="Times New Roman" w:hAnsi="Verdana"/>
          <w:shd w:val="clear" w:color="auto" w:fill="FEFEFE"/>
        </w:rPr>
      </w:pPr>
    </w:p>
    <w:p w14:paraId="4FEB6F2D" w14:textId="49C079AB" w:rsidR="00A47306" w:rsidRPr="00FE0E06" w:rsidRDefault="00A47306" w:rsidP="00E915A5">
      <w:pPr>
        <w:spacing w:line="360" w:lineRule="auto"/>
        <w:jc w:val="both"/>
        <w:rPr>
          <w:rFonts w:ascii="Verdana" w:eastAsia="Times New Roman" w:hAnsi="Verdana"/>
          <w:bCs/>
          <w:shd w:val="clear" w:color="auto" w:fill="FEFEFE"/>
        </w:rPr>
      </w:pPr>
      <w:r w:rsidRPr="00FE0E06">
        <w:rPr>
          <w:rFonts w:ascii="Verdana" w:eastAsia="Times New Roman" w:hAnsi="Verdana"/>
          <w:shd w:val="clear" w:color="auto" w:fill="FEFEFE"/>
        </w:rPr>
        <w:t>(</w:t>
      </w:r>
      <w:r w:rsidRPr="00FE0E06">
        <w:rPr>
          <w:rFonts w:ascii="Verdana" w:eastAsia="Times New Roman" w:hAnsi="Verdana"/>
          <w:shd w:val="clear" w:color="auto" w:fill="FEFEFE"/>
          <w:vertAlign w:val="superscript"/>
        </w:rPr>
        <w:t>1</w:t>
      </w:r>
      <w:r w:rsidRPr="00FE0E06">
        <w:rPr>
          <w:rFonts w:ascii="Verdana" w:eastAsia="Times New Roman" w:hAnsi="Verdana"/>
          <w:shd w:val="clear" w:color="auto" w:fill="FEFEFE"/>
        </w:rPr>
        <w:t xml:space="preserve">) Класификация на EС на храните: </w:t>
      </w:r>
      <w:r w:rsidRPr="00FE0E06">
        <w:rPr>
          <w:rFonts w:ascii="Verdana" w:eastAsia="Times New Roman" w:hAnsi="Verdana"/>
          <w:bCs/>
          <w:shd w:val="clear" w:color="auto" w:fill="FEFEFE"/>
        </w:rPr>
        <w:t xml:space="preserve">продукти от растителен и животински произход, обхванати от </w:t>
      </w:r>
      <w:r w:rsidRPr="00FE0E06">
        <w:rPr>
          <w:rFonts w:ascii="Verdana" w:eastAsia="Times New Roman" w:hAnsi="Verdana"/>
          <w:shd w:val="clear" w:color="auto" w:fill="FEFEFE"/>
        </w:rPr>
        <w:t>приложение I към Регламент (ЕО) № 396/2005.</w:t>
      </w:r>
      <w:r w:rsidRPr="00FE0E06">
        <w:rPr>
          <w:rFonts w:ascii="Verdana" w:eastAsia="Times New Roman" w:hAnsi="Verdana"/>
          <w:bCs/>
          <w:shd w:val="clear" w:color="auto" w:fill="FEFEFE"/>
        </w:rPr>
        <w:t> </w:t>
      </w:r>
    </w:p>
    <w:p w14:paraId="1614EE7D" w14:textId="77777777" w:rsidR="00251A0B" w:rsidRPr="00FE0E06" w:rsidRDefault="00251A0B" w:rsidP="00251A0B">
      <w:pPr>
        <w:spacing w:line="360" w:lineRule="auto"/>
        <w:jc w:val="both"/>
        <w:rPr>
          <w:rFonts w:ascii="Verdana" w:eastAsia="Times New Roman" w:hAnsi="Verdana"/>
          <w:shd w:val="clear" w:color="auto" w:fill="FEFEFE"/>
        </w:rPr>
      </w:pPr>
    </w:p>
    <w:p w14:paraId="1D08A86B" w14:textId="77777777" w:rsidR="00407949" w:rsidRPr="00FE0E06" w:rsidRDefault="00407949" w:rsidP="00251A0B">
      <w:pPr>
        <w:spacing w:line="360" w:lineRule="auto"/>
        <w:jc w:val="both"/>
        <w:rPr>
          <w:rFonts w:ascii="Verdana" w:eastAsia="Times New Roman" w:hAnsi="Verdana"/>
          <w:shd w:val="clear" w:color="auto" w:fill="FEFEFE"/>
        </w:rPr>
      </w:pPr>
    </w:p>
    <w:p w14:paraId="109EE0AB" w14:textId="77777777" w:rsidR="00407949" w:rsidRPr="00FE0E06" w:rsidRDefault="00407949" w:rsidP="00407949">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Приложение № 7</w:t>
      </w:r>
    </w:p>
    <w:p w14:paraId="3A1DAC2E" w14:textId="2389F099" w:rsidR="00407949" w:rsidRPr="00FE0E06" w:rsidRDefault="00407949" w:rsidP="00407949">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 xml:space="preserve">към чл. </w:t>
      </w:r>
      <w:r w:rsidR="009C273D" w:rsidRPr="00FE0E06">
        <w:rPr>
          <w:rFonts w:ascii="Verdana" w:eastAsia="Times New Roman" w:hAnsi="Verdana"/>
          <w:shd w:val="clear" w:color="auto" w:fill="FEFEFE"/>
        </w:rPr>
        <w:t>3</w:t>
      </w:r>
      <w:r w:rsidR="00B20C16" w:rsidRPr="00FE0E06">
        <w:rPr>
          <w:rFonts w:ascii="Verdana" w:eastAsia="Times New Roman" w:hAnsi="Verdana"/>
          <w:shd w:val="clear" w:color="auto" w:fill="FEFEFE"/>
        </w:rPr>
        <w:t>1</w:t>
      </w:r>
      <w:r w:rsidRPr="00FE0E06">
        <w:rPr>
          <w:rFonts w:ascii="Verdana" w:eastAsia="Times New Roman" w:hAnsi="Verdana"/>
          <w:shd w:val="clear" w:color="auto" w:fill="FEFEFE"/>
        </w:rPr>
        <w:t>, ал. 3</w:t>
      </w:r>
    </w:p>
    <w:p w14:paraId="1F63330F" w14:textId="20A94BE3" w:rsidR="00407949" w:rsidRPr="00FE0E06" w:rsidRDefault="00407949" w:rsidP="00FB289A">
      <w:pPr>
        <w:spacing w:line="360" w:lineRule="auto"/>
        <w:jc w:val="both"/>
        <w:rPr>
          <w:rFonts w:ascii="Verdana" w:eastAsia="Times New Roman" w:hAnsi="Verdana"/>
          <w:shd w:val="clear" w:color="auto" w:fill="FEFEFE"/>
        </w:rPr>
      </w:pPr>
    </w:p>
    <w:p w14:paraId="3BAA91D4" w14:textId="77777777" w:rsidR="00407949" w:rsidRPr="00FE0E06" w:rsidRDefault="00407949" w:rsidP="00407949">
      <w:pPr>
        <w:spacing w:line="360" w:lineRule="auto"/>
        <w:jc w:val="center"/>
        <w:rPr>
          <w:rFonts w:ascii="Verdana" w:eastAsia="Times New Roman" w:hAnsi="Verdana"/>
          <w:shd w:val="clear" w:color="auto" w:fill="FEFEFE"/>
        </w:rPr>
      </w:pPr>
      <w:r w:rsidRPr="00FE0E06">
        <w:rPr>
          <w:rFonts w:ascii="Verdana" w:eastAsia="Times New Roman" w:hAnsi="Verdana"/>
          <w:b/>
          <w:bCs/>
          <w:shd w:val="clear" w:color="auto" w:fill="FEFEFE"/>
        </w:rPr>
        <w:t>Растителни продукти: описание на първичните (точковите) проби и минимално количество на лабораторните проби</w:t>
      </w:r>
    </w:p>
    <w:p w14:paraId="19A94184" w14:textId="77777777" w:rsidR="00407949" w:rsidRPr="00FE0E06" w:rsidRDefault="00407949" w:rsidP="005B6109">
      <w:pPr>
        <w:spacing w:line="360" w:lineRule="auto"/>
        <w:rPr>
          <w:rFonts w:ascii="Verdana" w:eastAsia="Times New Roman" w:hAnsi="Verdana"/>
          <w:shd w:val="clear" w:color="auto" w:fill="FEFEF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119"/>
        <w:gridCol w:w="1559"/>
        <w:gridCol w:w="2126"/>
        <w:gridCol w:w="341"/>
        <w:gridCol w:w="1644"/>
      </w:tblGrid>
      <w:tr w:rsidR="00803E36" w:rsidRPr="00FE0E06" w14:paraId="4E94CB51" w14:textId="77777777" w:rsidTr="00FB289A">
        <w:trPr>
          <w:trHeight w:val="60"/>
        </w:trPr>
        <w:tc>
          <w:tcPr>
            <w:tcW w:w="567" w:type="dxa"/>
            <w:shd w:val="clear" w:color="auto" w:fill="FEFEFE"/>
            <w:tcMar>
              <w:top w:w="57" w:type="dxa"/>
              <w:left w:w="57" w:type="dxa"/>
              <w:bottom w:w="57" w:type="dxa"/>
              <w:right w:w="57" w:type="dxa"/>
            </w:tcMar>
            <w:vAlign w:val="center"/>
            <w:hideMark/>
          </w:tcPr>
          <w:p w14:paraId="0D433415" w14:textId="77777777" w:rsidR="005B6109" w:rsidRPr="00FE0E06" w:rsidRDefault="005B6109" w:rsidP="00887CFF">
            <w:pPr>
              <w:spacing w:line="276" w:lineRule="auto"/>
              <w:jc w:val="center"/>
              <w:rPr>
                <w:rFonts w:ascii="Verdana" w:eastAsia="Times New Roman" w:hAnsi="Verdana"/>
                <w:shd w:val="clear" w:color="auto" w:fill="FEFEFE"/>
              </w:rPr>
            </w:pPr>
          </w:p>
        </w:tc>
        <w:tc>
          <w:tcPr>
            <w:tcW w:w="3119" w:type="dxa"/>
            <w:shd w:val="clear" w:color="auto" w:fill="FEFEFE"/>
            <w:tcMar>
              <w:top w:w="57" w:type="dxa"/>
              <w:left w:w="57" w:type="dxa"/>
              <w:bottom w:w="57" w:type="dxa"/>
              <w:right w:w="57" w:type="dxa"/>
            </w:tcMar>
            <w:vAlign w:val="center"/>
            <w:hideMark/>
          </w:tcPr>
          <w:p w14:paraId="6631B5E9"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Класификация на продуктите</w:t>
            </w:r>
            <w:r w:rsidR="00DC2F8B" w:rsidRPr="00FE0E06">
              <w:rPr>
                <w:rFonts w:ascii="Verdana" w:eastAsia="Times New Roman" w:hAnsi="Verdana"/>
                <w:shd w:val="clear" w:color="auto" w:fill="FEFEFE"/>
              </w:rPr>
              <w:t>(</w:t>
            </w:r>
            <w:r w:rsidR="00DC2F8B" w:rsidRPr="00FE0E06">
              <w:rPr>
                <w:rFonts w:ascii="Verdana" w:eastAsia="Times New Roman" w:hAnsi="Verdana"/>
                <w:shd w:val="clear" w:color="auto" w:fill="FEFEFE"/>
                <w:vertAlign w:val="superscript"/>
              </w:rPr>
              <w:t>1</w:t>
            </w:r>
            <w:r w:rsidR="00DC2F8B" w:rsidRPr="00FE0E06">
              <w:rPr>
                <w:rFonts w:ascii="Verdana" w:eastAsia="Times New Roman" w:hAnsi="Verdana"/>
                <w:shd w:val="clear" w:color="auto" w:fill="FEFEFE"/>
              </w:rPr>
              <w:t>)</w:t>
            </w:r>
          </w:p>
        </w:tc>
        <w:tc>
          <w:tcPr>
            <w:tcW w:w="1559" w:type="dxa"/>
            <w:shd w:val="clear" w:color="auto" w:fill="FEFEFE"/>
            <w:tcMar>
              <w:top w:w="57" w:type="dxa"/>
              <w:left w:w="57" w:type="dxa"/>
              <w:bottom w:w="57" w:type="dxa"/>
              <w:right w:w="57" w:type="dxa"/>
            </w:tcMar>
            <w:vAlign w:val="center"/>
            <w:hideMark/>
          </w:tcPr>
          <w:p w14:paraId="1C1C92E6"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Примери</w:t>
            </w:r>
          </w:p>
        </w:tc>
        <w:tc>
          <w:tcPr>
            <w:tcW w:w="2467" w:type="dxa"/>
            <w:gridSpan w:val="2"/>
            <w:shd w:val="clear" w:color="auto" w:fill="FEFEFE"/>
            <w:tcMar>
              <w:top w:w="57" w:type="dxa"/>
              <w:left w:w="57" w:type="dxa"/>
              <w:bottom w:w="57" w:type="dxa"/>
              <w:right w:w="57" w:type="dxa"/>
            </w:tcMar>
            <w:vAlign w:val="center"/>
            <w:hideMark/>
          </w:tcPr>
          <w:p w14:paraId="0F3C4093"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Естество на първичните</w:t>
            </w:r>
            <w:r w:rsidR="00C20AF8" w:rsidRPr="00FE0E06">
              <w:rPr>
                <w:rFonts w:ascii="Verdana" w:eastAsia="Times New Roman" w:hAnsi="Verdana"/>
                <w:shd w:val="clear" w:color="auto" w:fill="FEFEFE"/>
              </w:rPr>
              <w:t xml:space="preserve"> (точковите)</w:t>
            </w:r>
            <w:r w:rsidRPr="00FE0E06">
              <w:rPr>
                <w:rFonts w:ascii="Verdana" w:eastAsia="Times New Roman" w:hAnsi="Verdana"/>
                <w:shd w:val="clear" w:color="auto" w:fill="FEFEFE"/>
              </w:rPr>
              <w:t xml:space="preserve"> проби, които трябва да се вземат</w:t>
            </w:r>
          </w:p>
        </w:tc>
        <w:tc>
          <w:tcPr>
            <w:tcW w:w="1644" w:type="dxa"/>
            <w:shd w:val="clear" w:color="auto" w:fill="FEFEFE"/>
            <w:tcMar>
              <w:top w:w="57" w:type="dxa"/>
              <w:left w:w="57" w:type="dxa"/>
              <w:bottom w:w="57" w:type="dxa"/>
              <w:right w:w="57" w:type="dxa"/>
            </w:tcMar>
            <w:vAlign w:val="center"/>
            <w:hideMark/>
          </w:tcPr>
          <w:p w14:paraId="1585F1AA"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Минимално количество на всяка лабораторна проба</w:t>
            </w:r>
          </w:p>
        </w:tc>
      </w:tr>
      <w:tr w:rsidR="005B6109" w:rsidRPr="00FE0E06" w14:paraId="4FFF2D01" w14:textId="77777777" w:rsidTr="00887CFF">
        <w:trPr>
          <w:trHeight w:val="60"/>
        </w:trPr>
        <w:tc>
          <w:tcPr>
            <w:tcW w:w="567" w:type="dxa"/>
            <w:shd w:val="clear" w:color="auto" w:fill="FEFEFE"/>
            <w:tcMar>
              <w:top w:w="57" w:type="dxa"/>
              <w:left w:w="57" w:type="dxa"/>
              <w:bottom w:w="57" w:type="dxa"/>
              <w:right w:w="57" w:type="dxa"/>
            </w:tcMar>
            <w:hideMark/>
          </w:tcPr>
          <w:p w14:paraId="3D48C3FC"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I.</w:t>
            </w:r>
          </w:p>
        </w:tc>
        <w:tc>
          <w:tcPr>
            <w:tcW w:w="8789" w:type="dxa"/>
            <w:gridSpan w:val="5"/>
            <w:shd w:val="clear" w:color="auto" w:fill="FEFEFE"/>
            <w:tcMar>
              <w:top w:w="57" w:type="dxa"/>
              <w:left w:w="57" w:type="dxa"/>
              <w:bottom w:w="57" w:type="dxa"/>
              <w:right w:w="57" w:type="dxa"/>
            </w:tcMar>
            <w:hideMark/>
          </w:tcPr>
          <w:p w14:paraId="2B93610E"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b/>
                <w:bCs/>
                <w:shd w:val="clear" w:color="auto" w:fill="FEFEFE"/>
              </w:rPr>
              <w:t>Първични продукти от растителен произход:</w:t>
            </w:r>
          </w:p>
        </w:tc>
      </w:tr>
      <w:tr w:rsidR="005B6109" w:rsidRPr="00FE0E06" w14:paraId="4591FACC" w14:textId="77777777" w:rsidTr="00887CFF">
        <w:trPr>
          <w:trHeight w:val="60"/>
        </w:trPr>
        <w:tc>
          <w:tcPr>
            <w:tcW w:w="567" w:type="dxa"/>
            <w:shd w:val="clear" w:color="auto" w:fill="FEFEFE"/>
            <w:tcMar>
              <w:top w:w="57" w:type="dxa"/>
              <w:left w:w="57" w:type="dxa"/>
              <w:bottom w:w="57" w:type="dxa"/>
              <w:right w:w="57" w:type="dxa"/>
            </w:tcMar>
            <w:hideMark/>
          </w:tcPr>
          <w:p w14:paraId="0B6E4DD1"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w:t>
            </w:r>
          </w:p>
        </w:tc>
        <w:tc>
          <w:tcPr>
            <w:tcW w:w="8789" w:type="dxa"/>
            <w:gridSpan w:val="5"/>
            <w:shd w:val="clear" w:color="auto" w:fill="FEFEFE"/>
            <w:tcMar>
              <w:top w:w="57" w:type="dxa"/>
              <w:left w:w="57" w:type="dxa"/>
              <w:bottom w:w="57" w:type="dxa"/>
              <w:right w:w="57" w:type="dxa"/>
            </w:tcMar>
            <w:hideMark/>
          </w:tcPr>
          <w:p w14:paraId="21AC0539"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Всички пресни зеленчуци</w:t>
            </w:r>
          </w:p>
          <w:p w14:paraId="5F511B52"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Всички пресни зеленчуци, включително картофи и захарно цвекло, с изключение на билки</w:t>
            </w:r>
          </w:p>
        </w:tc>
      </w:tr>
      <w:tr w:rsidR="005B6109" w:rsidRPr="00FE0E06" w14:paraId="4DB15ACE" w14:textId="77777777" w:rsidTr="00FB289A">
        <w:trPr>
          <w:trHeight w:val="60"/>
        </w:trPr>
        <w:tc>
          <w:tcPr>
            <w:tcW w:w="567" w:type="dxa"/>
            <w:shd w:val="clear" w:color="auto" w:fill="FEFEFE"/>
            <w:tcMar>
              <w:top w:w="57" w:type="dxa"/>
              <w:left w:w="57" w:type="dxa"/>
              <w:bottom w:w="57" w:type="dxa"/>
              <w:right w:w="57" w:type="dxa"/>
            </w:tcMar>
            <w:hideMark/>
          </w:tcPr>
          <w:p w14:paraId="0C4F2E11"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1.1.</w:t>
            </w:r>
          </w:p>
        </w:tc>
        <w:tc>
          <w:tcPr>
            <w:tcW w:w="3119" w:type="dxa"/>
            <w:shd w:val="clear" w:color="auto" w:fill="FEFEFE"/>
            <w:tcMar>
              <w:top w:w="57" w:type="dxa"/>
              <w:left w:w="57" w:type="dxa"/>
              <w:bottom w:w="57" w:type="dxa"/>
              <w:right w:w="57" w:type="dxa"/>
            </w:tcMar>
            <w:hideMark/>
          </w:tcPr>
          <w:p w14:paraId="54A7005E" w14:textId="46583EB3"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Малки единици от пр</w:t>
            </w:r>
            <w:r w:rsidR="009F4FC5" w:rsidRPr="00FE0E06">
              <w:rPr>
                <w:rFonts w:ascii="Verdana" w:eastAsia="Times New Roman" w:hAnsi="Verdana"/>
                <w:shd w:val="clear" w:color="auto" w:fill="FEFEFE"/>
              </w:rPr>
              <w:t xml:space="preserve">есни продукти, обикновено &lt; 25 </w:t>
            </w:r>
            <w:r w:rsidRPr="00FE0E06">
              <w:rPr>
                <w:rFonts w:ascii="Verdana" w:eastAsia="Times New Roman" w:hAnsi="Verdana"/>
                <w:shd w:val="clear" w:color="auto" w:fill="FEFEFE"/>
              </w:rPr>
              <w:t>g</w:t>
            </w:r>
          </w:p>
        </w:tc>
        <w:tc>
          <w:tcPr>
            <w:tcW w:w="1559" w:type="dxa"/>
            <w:shd w:val="clear" w:color="auto" w:fill="FEFEFE"/>
            <w:tcMar>
              <w:top w:w="57" w:type="dxa"/>
              <w:left w:w="57" w:type="dxa"/>
              <w:bottom w:w="57" w:type="dxa"/>
              <w:right w:w="57" w:type="dxa"/>
            </w:tcMar>
            <w:hideMark/>
          </w:tcPr>
          <w:p w14:paraId="25C5E6D9"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Дребни плодове, грах, маслини</w:t>
            </w:r>
          </w:p>
        </w:tc>
        <w:tc>
          <w:tcPr>
            <w:tcW w:w="2467" w:type="dxa"/>
            <w:gridSpan w:val="2"/>
            <w:shd w:val="clear" w:color="auto" w:fill="FEFEFE"/>
            <w:tcMar>
              <w:top w:w="57" w:type="dxa"/>
              <w:left w:w="57" w:type="dxa"/>
              <w:bottom w:w="57" w:type="dxa"/>
              <w:right w:w="57" w:type="dxa"/>
            </w:tcMar>
            <w:hideMark/>
          </w:tcPr>
          <w:p w14:paraId="3435DE5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Цели единици или пакети, или единици, взети с инструмент за вземане на проби</w:t>
            </w:r>
          </w:p>
        </w:tc>
        <w:tc>
          <w:tcPr>
            <w:tcW w:w="1644" w:type="dxa"/>
            <w:shd w:val="clear" w:color="auto" w:fill="FEFEFE"/>
            <w:tcMar>
              <w:top w:w="57" w:type="dxa"/>
              <w:left w:w="57" w:type="dxa"/>
              <w:bottom w:w="57" w:type="dxa"/>
              <w:right w:w="57" w:type="dxa"/>
            </w:tcMar>
            <w:hideMark/>
          </w:tcPr>
          <w:p w14:paraId="11A04CDC"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 kg</w:t>
            </w:r>
          </w:p>
        </w:tc>
      </w:tr>
      <w:tr w:rsidR="005B6109" w:rsidRPr="00FE0E06" w14:paraId="32224936" w14:textId="77777777" w:rsidTr="00FB289A">
        <w:trPr>
          <w:trHeight w:val="60"/>
        </w:trPr>
        <w:tc>
          <w:tcPr>
            <w:tcW w:w="567" w:type="dxa"/>
            <w:shd w:val="clear" w:color="auto" w:fill="FEFEFE"/>
            <w:tcMar>
              <w:top w:w="57" w:type="dxa"/>
              <w:left w:w="57" w:type="dxa"/>
              <w:bottom w:w="57" w:type="dxa"/>
              <w:right w:w="57" w:type="dxa"/>
            </w:tcMar>
            <w:hideMark/>
          </w:tcPr>
          <w:p w14:paraId="27F5643C"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1.2.</w:t>
            </w:r>
          </w:p>
        </w:tc>
        <w:tc>
          <w:tcPr>
            <w:tcW w:w="3119" w:type="dxa"/>
            <w:shd w:val="clear" w:color="auto" w:fill="FEFEFE"/>
            <w:tcMar>
              <w:top w:w="57" w:type="dxa"/>
              <w:left w:w="57" w:type="dxa"/>
              <w:bottom w:w="57" w:type="dxa"/>
              <w:right w:w="57" w:type="dxa"/>
            </w:tcMar>
            <w:hideMark/>
          </w:tcPr>
          <w:p w14:paraId="0C130BA5"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 xml:space="preserve">Средни на големина пресни </w:t>
            </w:r>
            <w:r w:rsidRPr="00FE0E06">
              <w:rPr>
                <w:rFonts w:ascii="Verdana" w:eastAsia="Times New Roman" w:hAnsi="Verdana"/>
                <w:shd w:val="clear" w:color="auto" w:fill="FEFEFE"/>
              </w:rPr>
              <w:lastRenderedPageBreak/>
              <w:t>продукти, единици обикновено 25 до 250 g</w:t>
            </w:r>
          </w:p>
        </w:tc>
        <w:tc>
          <w:tcPr>
            <w:tcW w:w="1559" w:type="dxa"/>
            <w:shd w:val="clear" w:color="auto" w:fill="FEFEFE"/>
            <w:tcMar>
              <w:top w:w="57" w:type="dxa"/>
              <w:left w:w="57" w:type="dxa"/>
              <w:bottom w:w="57" w:type="dxa"/>
              <w:right w:w="57" w:type="dxa"/>
            </w:tcMar>
            <w:hideMark/>
          </w:tcPr>
          <w:p w14:paraId="51B2751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lastRenderedPageBreak/>
              <w:t xml:space="preserve">Ябълки, </w:t>
            </w:r>
            <w:r w:rsidRPr="00FE0E06">
              <w:rPr>
                <w:rFonts w:ascii="Verdana" w:eastAsia="Times New Roman" w:hAnsi="Verdana"/>
                <w:shd w:val="clear" w:color="auto" w:fill="FEFEFE"/>
              </w:rPr>
              <w:lastRenderedPageBreak/>
              <w:t>портокали</w:t>
            </w:r>
          </w:p>
        </w:tc>
        <w:tc>
          <w:tcPr>
            <w:tcW w:w="2467" w:type="dxa"/>
            <w:gridSpan w:val="2"/>
            <w:shd w:val="clear" w:color="auto" w:fill="FEFEFE"/>
            <w:tcMar>
              <w:top w:w="57" w:type="dxa"/>
              <w:left w:w="57" w:type="dxa"/>
              <w:bottom w:w="57" w:type="dxa"/>
              <w:right w:w="57" w:type="dxa"/>
            </w:tcMar>
            <w:hideMark/>
          </w:tcPr>
          <w:p w14:paraId="4643878B"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lastRenderedPageBreak/>
              <w:t>Цели единици</w:t>
            </w:r>
          </w:p>
        </w:tc>
        <w:tc>
          <w:tcPr>
            <w:tcW w:w="1644" w:type="dxa"/>
            <w:shd w:val="clear" w:color="auto" w:fill="FEFEFE"/>
            <w:tcMar>
              <w:top w:w="57" w:type="dxa"/>
              <w:left w:w="57" w:type="dxa"/>
              <w:bottom w:w="57" w:type="dxa"/>
              <w:right w:w="57" w:type="dxa"/>
            </w:tcMar>
            <w:hideMark/>
          </w:tcPr>
          <w:p w14:paraId="27B3A734" w14:textId="77777777" w:rsidR="005B6109" w:rsidRPr="00FE0E06" w:rsidRDefault="005B6109"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 xml:space="preserve">1 kg </w:t>
            </w:r>
            <w:r w:rsidRPr="00FE0E06">
              <w:rPr>
                <w:rFonts w:ascii="Verdana" w:eastAsia="Times New Roman" w:hAnsi="Verdana"/>
                <w:shd w:val="clear" w:color="auto" w:fill="FEFEFE"/>
              </w:rPr>
              <w:lastRenderedPageBreak/>
              <w:t>(най-малко 10 единици)</w:t>
            </w:r>
          </w:p>
        </w:tc>
      </w:tr>
      <w:tr w:rsidR="005B6109" w:rsidRPr="00FE0E06" w14:paraId="0E0E7426" w14:textId="77777777" w:rsidTr="00FB289A">
        <w:trPr>
          <w:trHeight w:val="60"/>
        </w:trPr>
        <w:tc>
          <w:tcPr>
            <w:tcW w:w="567" w:type="dxa"/>
            <w:shd w:val="clear" w:color="auto" w:fill="FEFEFE"/>
            <w:tcMar>
              <w:top w:w="57" w:type="dxa"/>
              <w:left w:w="57" w:type="dxa"/>
              <w:bottom w:w="57" w:type="dxa"/>
              <w:right w:w="57" w:type="dxa"/>
            </w:tcMar>
            <w:hideMark/>
          </w:tcPr>
          <w:p w14:paraId="685F75DB"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lastRenderedPageBreak/>
              <w:t>1.3.</w:t>
            </w:r>
          </w:p>
        </w:tc>
        <w:tc>
          <w:tcPr>
            <w:tcW w:w="3119" w:type="dxa"/>
            <w:shd w:val="clear" w:color="auto" w:fill="FEFEFE"/>
            <w:tcMar>
              <w:top w:w="57" w:type="dxa"/>
              <w:left w:w="57" w:type="dxa"/>
              <w:bottom w:w="57" w:type="dxa"/>
              <w:right w:w="57" w:type="dxa"/>
            </w:tcMar>
            <w:hideMark/>
          </w:tcPr>
          <w:p w14:paraId="31393936"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Големи пресни продукти, единици обикновено &gt; 250 g</w:t>
            </w:r>
          </w:p>
        </w:tc>
        <w:tc>
          <w:tcPr>
            <w:tcW w:w="1559" w:type="dxa"/>
            <w:shd w:val="clear" w:color="auto" w:fill="FEFEFE"/>
            <w:tcMar>
              <w:top w:w="57" w:type="dxa"/>
              <w:left w:w="57" w:type="dxa"/>
              <w:bottom w:w="57" w:type="dxa"/>
              <w:right w:w="57" w:type="dxa"/>
            </w:tcMar>
            <w:hideMark/>
          </w:tcPr>
          <w:p w14:paraId="7B54A09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Зеле, краставици, грозде (чепки)</w:t>
            </w:r>
          </w:p>
        </w:tc>
        <w:tc>
          <w:tcPr>
            <w:tcW w:w="2467" w:type="dxa"/>
            <w:gridSpan w:val="2"/>
            <w:shd w:val="clear" w:color="auto" w:fill="FEFEFE"/>
            <w:tcMar>
              <w:top w:w="57" w:type="dxa"/>
              <w:left w:w="57" w:type="dxa"/>
              <w:bottom w:w="57" w:type="dxa"/>
              <w:right w:w="57" w:type="dxa"/>
            </w:tcMar>
            <w:hideMark/>
          </w:tcPr>
          <w:p w14:paraId="78A27243"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Цяла единица(и)</w:t>
            </w:r>
          </w:p>
        </w:tc>
        <w:tc>
          <w:tcPr>
            <w:tcW w:w="1644" w:type="dxa"/>
            <w:shd w:val="clear" w:color="auto" w:fill="FEFEFE"/>
            <w:tcMar>
              <w:top w:w="57" w:type="dxa"/>
              <w:left w:w="57" w:type="dxa"/>
              <w:bottom w:w="57" w:type="dxa"/>
              <w:right w:w="57" w:type="dxa"/>
            </w:tcMar>
            <w:hideMark/>
          </w:tcPr>
          <w:p w14:paraId="0B065C45" w14:textId="77777777" w:rsidR="005B6109" w:rsidRPr="00FE0E06" w:rsidRDefault="005B6109"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 kg (най-малко 5 единици)</w:t>
            </w:r>
          </w:p>
        </w:tc>
      </w:tr>
      <w:tr w:rsidR="005B6109" w:rsidRPr="00FE0E06" w14:paraId="1E3F2E45" w14:textId="77777777" w:rsidTr="00FB289A">
        <w:trPr>
          <w:trHeight w:val="60"/>
        </w:trPr>
        <w:tc>
          <w:tcPr>
            <w:tcW w:w="567" w:type="dxa"/>
            <w:vMerge w:val="restart"/>
            <w:shd w:val="clear" w:color="auto" w:fill="FEFEFE"/>
            <w:tcMar>
              <w:top w:w="57" w:type="dxa"/>
              <w:left w:w="57" w:type="dxa"/>
              <w:bottom w:w="57" w:type="dxa"/>
              <w:right w:w="57" w:type="dxa"/>
            </w:tcMar>
            <w:hideMark/>
          </w:tcPr>
          <w:p w14:paraId="5B8A884E"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2.</w:t>
            </w:r>
          </w:p>
        </w:tc>
        <w:tc>
          <w:tcPr>
            <w:tcW w:w="3119" w:type="dxa"/>
            <w:shd w:val="clear" w:color="auto" w:fill="FEFEFE"/>
            <w:tcMar>
              <w:top w:w="57" w:type="dxa"/>
              <w:left w:w="57" w:type="dxa"/>
              <w:bottom w:w="57" w:type="dxa"/>
              <w:right w:w="57" w:type="dxa"/>
            </w:tcMar>
            <w:hideMark/>
          </w:tcPr>
          <w:p w14:paraId="6C9C0282"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Варива</w:t>
            </w:r>
          </w:p>
        </w:tc>
        <w:tc>
          <w:tcPr>
            <w:tcW w:w="1559" w:type="dxa"/>
            <w:shd w:val="clear" w:color="auto" w:fill="FEFEFE"/>
            <w:tcMar>
              <w:top w:w="57" w:type="dxa"/>
              <w:left w:w="57" w:type="dxa"/>
              <w:bottom w:w="57" w:type="dxa"/>
              <w:right w:w="57" w:type="dxa"/>
            </w:tcMar>
            <w:hideMark/>
          </w:tcPr>
          <w:p w14:paraId="38191DD4"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Боб, сух;</w:t>
            </w:r>
          </w:p>
          <w:p w14:paraId="369A175F"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Грах, сух</w:t>
            </w:r>
          </w:p>
        </w:tc>
        <w:tc>
          <w:tcPr>
            <w:tcW w:w="2467" w:type="dxa"/>
            <w:gridSpan w:val="2"/>
            <w:shd w:val="clear" w:color="auto" w:fill="FEFEFE"/>
            <w:tcMar>
              <w:top w:w="57" w:type="dxa"/>
              <w:left w:w="57" w:type="dxa"/>
              <w:bottom w:w="57" w:type="dxa"/>
              <w:right w:w="57" w:type="dxa"/>
            </w:tcMar>
            <w:hideMark/>
          </w:tcPr>
          <w:p w14:paraId="507F6AAE" w14:textId="545CB247" w:rsidR="005B6109" w:rsidRPr="00FE0E06" w:rsidRDefault="005B6109" w:rsidP="00887CFF">
            <w:pPr>
              <w:spacing w:line="276" w:lineRule="auto"/>
              <w:rPr>
                <w:rFonts w:ascii="Verdana" w:eastAsia="Times New Roman" w:hAnsi="Verdana"/>
                <w:shd w:val="clear" w:color="auto" w:fill="FEFEFE"/>
              </w:rPr>
            </w:pPr>
          </w:p>
        </w:tc>
        <w:tc>
          <w:tcPr>
            <w:tcW w:w="1644" w:type="dxa"/>
            <w:shd w:val="clear" w:color="auto" w:fill="FEFEFE"/>
            <w:tcMar>
              <w:top w:w="57" w:type="dxa"/>
              <w:left w:w="57" w:type="dxa"/>
              <w:bottom w:w="57" w:type="dxa"/>
              <w:right w:w="57" w:type="dxa"/>
            </w:tcMar>
            <w:hideMark/>
          </w:tcPr>
          <w:p w14:paraId="432C86E1"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 kg</w:t>
            </w:r>
          </w:p>
        </w:tc>
      </w:tr>
      <w:tr w:rsidR="005B6109" w:rsidRPr="00FE0E06" w14:paraId="726BBA6C" w14:textId="77777777" w:rsidTr="00FB289A">
        <w:trPr>
          <w:trHeight w:val="60"/>
        </w:trPr>
        <w:tc>
          <w:tcPr>
            <w:tcW w:w="567" w:type="dxa"/>
            <w:vMerge/>
            <w:hideMark/>
          </w:tcPr>
          <w:p w14:paraId="78DEE04F" w14:textId="77777777" w:rsidR="005B6109" w:rsidRPr="00FE0E06" w:rsidRDefault="005B6109" w:rsidP="00887CFF">
            <w:pPr>
              <w:spacing w:line="276" w:lineRule="auto"/>
              <w:jc w:val="right"/>
              <w:rPr>
                <w:rFonts w:ascii="Verdana" w:eastAsia="Times New Roman" w:hAnsi="Verdana"/>
                <w:shd w:val="clear" w:color="auto" w:fill="FEFEFE"/>
              </w:rPr>
            </w:pPr>
          </w:p>
        </w:tc>
        <w:tc>
          <w:tcPr>
            <w:tcW w:w="3119" w:type="dxa"/>
            <w:shd w:val="clear" w:color="auto" w:fill="FEFEFE"/>
            <w:tcMar>
              <w:top w:w="57" w:type="dxa"/>
              <w:left w:w="57" w:type="dxa"/>
              <w:bottom w:w="57" w:type="dxa"/>
              <w:right w:w="57" w:type="dxa"/>
            </w:tcMar>
            <w:hideMark/>
          </w:tcPr>
          <w:p w14:paraId="19502F56"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Зърнени храни</w:t>
            </w:r>
          </w:p>
        </w:tc>
        <w:tc>
          <w:tcPr>
            <w:tcW w:w="1559" w:type="dxa"/>
            <w:shd w:val="clear" w:color="auto" w:fill="FEFEFE"/>
            <w:tcMar>
              <w:top w:w="57" w:type="dxa"/>
              <w:left w:w="57" w:type="dxa"/>
              <w:bottom w:w="57" w:type="dxa"/>
              <w:right w:w="57" w:type="dxa"/>
            </w:tcMar>
            <w:hideMark/>
          </w:tcPr>
          <w:p w14:paraId="3434BACD"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Ориз, пшеница</w:t>
            </w:r>
          </w:p>
        </w:tc>
        <w:tc>
          <w:tcPr>
            <w:tcW w:w="2467" w:type="dxa"/>
            <w:gridSpan w:val="2"/>
            <w:shd w:val="clear" w:color="auto" w:fill="FEFEFE"/>
            <w:tcMar>
              <w:top w:w="57" w:type="dxa"/>
              <w:left w:w="57" w:type="dxa"/>
              <w:bottom w:w="57" w:type="dxa"/>
              <w:right w:w="57" w:type="dxa"/>
            </w:tcMar>
            <w:hideMark/>
          </w:tcPr>
          <w:p w14:paraId="65EF2C07" w14:textId="680693F7" w:rsidR="005B6109" w:rsidRPr="00FE0E06" w:rsidRDefault="005B6109" w:rsidP="00887CFF">
            <w:pPr>
              <w:spacing w:line="276" w:lineRule="auto"/>
              <w:rPr>
                <w:rFonts w:ascii="Verdana" w:eastAsia="Times New Roman" w:hAnsi="Verdana"/>
                <w:shd w:val="clear" w:color="auto" w:fill="FEFEFE"/>
              </w:rPr>
            </w:pPr>
          </w:p>
        </w:tc>
        <w:tc>
          <w:tcPr>
            <w:tcW w:w="1644" w:type="dxa"/>
            <w:shd w:val="clear" w:color="auto" w:fill="FEFEFE"/>
            <w:tcMar>
              <w:top w:w="57" w:type="dxa"/>
              <w:left w:w="57" w:type="dxa"/>
              <w:bottom w:w="57" w:type="dxa"/>
              <w:right w:w="57" w:type="dxa"/>
            </w:tcMar>
            <w:hideMark/>
          </w:tcPr>
          <w:p w14:paraId="2378F56A"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 kg</w:t>
            </w:r>
          </w:p>
        </w:tc>
      </w:tr>
      <w:tr w:rsidR="005B6109" w:rsidRPr="00FE0E06" w14:paraId="50751B02" w14:textId="77777777" w:rsidTr="00FB289A">
        <w:trPr>
          <w:trHeight w:val="60"/>
        </w:trPr>
        <w:tc>
          <w:tcPr>
            <w:tcW w:w="567" w:type="dxa"/>
            <w:vMerge/>
            <w:hideMark/>
          </w:tcPr>
          <w:p w14:paraId="29DBB60D" w14:textId="77777777" w:rsidR="005B6109" w:rsidRPr="00FE0E06" w:rsidRDefault="005B6109" w:rsidP="00887CFF">
            <w:pPr>
              <w:spacing w:line="276" w:lineRule="auto"/>
              <w:jc w:val="right"/>
              <w:rPr>
                <w:rFonts w:ascii="Verdana" w:eastAsia="Times New Roman" w:hAnsi="Verdana"/>
                <w:shd w:val="clear" w:color="auto" w:fill="FEFEFE"/>
              </w:rPr>
            </w:pPr>
          </w:p>
        </w:tc>
        <w:tc>
          <w:tcPr>
            <w:tcW w:w="3119" w:type="dxa"/>
            <w:vMerge w:val="restart"/>
            <w:shd w:val="clear" w:color="auto" w:fill="FEFEFE"/>
            <w:tcMar>
              <w:top w:w="57" w:type="dxa"/>
              <w:left w:w="57" w:type="dxa"/>
              <w:bottom w:w="57" w:type="dxa"/>
              <w:right w:w="57" w:type="dxa"/>
            </w:tcMar>
            <w:hideMark/>
          </w:tcPr>
          <w:p w14:paraId="6CE3CB17"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Черупкови плодове от дървета</w:t>
            </w:r>
          </w:p>
        </w:tc>
        <w:tc>
          <w:tcPr>
            <w:tcW w:w="1559" w:type="dxa"/>
            <w:shd w:val="clear" w:color="auto" w:fill="FEFEFE"/>
            <w:tcMar>
              <w:top w:w="57" w:type="dxa"/>
              <w:left w:w="57" w:type="dxa"/>
              <w:bottom w:w="57" w:type="dxa"/>
              <w:right w:w="57" w:type="dxa"/>
            </w:tcMar>
            <w:hideMark/>
          </w:tcPr>
          <w:p w14:paraId="79F31E4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с изключение на кокосови орехи</w:t>
            </w:r>
          </w:p>
        </w:tc>
        <w:tc>
          <w:tcPr>
            <w:tcW w:w="2467" w:type="dxa"/>
            <w:gridSpan w:val="2"/>
            <w:shd w:val="clear" w:color="auto" w:fill="FEFEFE"/>
            <w:tcMar>
              <w:top w:w="57" w:type="dxa"/>
              <w:left w:w="57" w:type="dxa"/>
              <w:bottom w:w="57" w:type="dxa"/>
              <w:right w:w="57" w:type="dxa"/>
            </w:tcMar>
            <w:hideMark/>
          </w:tcPr>
          <w:p w14:paraId="7EDE4E01" w14:textId="67D76391" w:rsidR="005B6109" w:rsidRPr="00FE0E06" w:rsidRDefault="005B6109" w:rsidP="00887CFF">
            <w:pPr>
              <w:spacing w:line="276" w:lineRule="auto"/>
              <w:rPr>
                <w:rFonts w:ascii="Verdana" w:eastAsia="Times New Roman" w:hAnsi="Verdana"/>
                <w:shd w:val="clear" w:color="auto" w:fill="FEFEFE"/>
              </w:rPr>
            </w:pPr>
          </w:p>
        </w:tc>
        <w:tc>
          <w:tcPr>
            <w:tcW w:w="1644" w:type="dxa"/>
            <w:shd w:val="clear" w:color="auto" w:fill="FEFEFE"/>
            <w:tcMar>
              <w:top w:w="57" w:type="dxa"/>
              <w:left w:w="57" w:type="dxa"/>
              <w:bottom w:w="57" w:type="dxa"/>
              <w:right w:w="57" w:type="dxa"/>
            </w:tcMar>
            <w:hideMark/>
          </w:tcPr>
          <w:p w14:paraId="31637B11"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 kg</w:t>
            </w:r>
          </w:p>
        </w:tc>
      </w:tr>
      <w:tr w:rsidR="005B6109" w:rsidRPr="00FE0E06" w14:paraId="39E841DE" w14:textId="77777777" w:rsidTr="00FB289A">
        <w:trPr>
          <w:trHeight w:val="60"/>
        </w:trPr>
        <w:tc>
          <w:tcPr>
            <w:tcW w:w="567" w:type="dxa"/>
            <w:vMerge/>
            <w:hideMark/>
          </w:tcPr>
          <w:p w14:paraId="379A01C8" w14:textId="77777777" w:rsidR="005B6109" w:rsidRPr="00FE0E06" w:rsidRDefault="005B6109" w:rsidP="00887CFF">
            <w:pPr>
              <w:spacing w:line="276" w:lineRule="auto"/>
              <w:jc w:val="right"/>
              <w:rPr>
                <w:rFonts w:ascii="Verdana" w:eastAsia="Times New Roman" w:hAnsi="Verdana"/>
                <w:shd w:val="clear" w:color="auto" w:fill="FEFEFE"/>
              </w:rPr>
            </w:pPr>
          </w:p>
        </w:tc>
        <w:tc>
          <w:tcPr>
            <w:tcW w:w="3119" w:type="dxa"/>
            <w:vMerge/>
            <w:hideMark/>
          </w:tcPr>
          <w:p w14:paraId="2A431845" w14:textId="77777777" w:rsidR="005B6109" w:rsidRPr="00FE0E06" w:rsidRDefault="005B6109" w:rsidP="00887CFF">
            <w:pPr>
              <w:spacing w:line="276" w:lineRule="auto"/>
              <w:rPr>
                <w:rFonts w:ascii="Verdana" w:eastAsia="Times New Roman" w:hAnsi="Verdana"/>
                <w:shd w:val="clear" w:color="auto" w:fill="FEFEFE"/>
              </w:rPr>
            </w:pPr>
          </w:p>
        </w:tc>
        <w:tc>
          <w:tcPr>
            <w:tcW w:w="1559" w:type="dxa"/>
            <w:shd w:val="clear" w:color="auto" w:fill="FEFEFE"/>
            <w:tcMar>
              <w:top w:w="57" w:type="dxa"/>
              <w:left w:w="57" w:type="dxa"/>
              <w:bottom w:w="57" w:type="dxa"/>
              <w:right w:w="57" w:type="dxa"/>
            </w:tcMar>
            <w:hideMark/>
          </w:tcPr>
          <w:p w14:paraId="6B06D4E6"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Кокосови орехи</w:t>
            </w:r>
          </w:p>
        </w:tc>
        <w:tc>
          <w:tcPr>
            <w:tcW w:w="2467" w:type="dxa"/>
            <w:gridSpan w:val="2"/>
            <w:shd w:val="clear" w:color="auto" w:fill="FEFEFE"/>
            <w:tcMar>
              <w:top w:w="57" w:type="dxa"/>
              <w:left w:w="57" w:type="dxa"/>
              <w:bottom w:w="57" w:type="dxa"/>
              <w:right w:w="57" w:type="dxa"/>
            </w:tcMar>
            <w:hideMark/>
          </w:tcPr>
          <w:p w14:paraId="0022607D" w14:textId="52C2992C" w:rsidR="005B6109" w:rsidRPr="00FE0E06" w:rsidRDefault="005B6109" w:rsidP="00887CFF">
            <w:pPr>
              <w:spacing w:line="276" w:lineRule="auto"/>
              <w:rPr>
                <w:rFonts w:ascii="Verdana" w:eastAsia="Times New Roman" w:hAnsi="Verdana"/>
                <w:shd w:val="clear" w:color="auto" w:fill="FEFEFE"/>
              </w:rPr>
            </w:pPr>
          </w:p>
        </w:tc>
        <w:tc>
          <w:tcPr>
            <w:tcW w:w="1644" w:type="dxa"/>
            <w:shd w:val="clear" w:color="auto" w:fill="FEFEFE"/>
            <w:tcMar>
              <w:top w:w="57" w:type="dxa"/>
              <w:left w:w="57" w:type="dxa"/>
              <w:bottom w:w="57" w:type="dxa"/>
              <w:right w:w="57" w:type="dxa"/>
            </w:tcMar>
            <w:hideMark/>
          </w:tcPr>
          <w:p w14:paraId="41DC424C"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5 единици</w:t>
            </w:r>
          </w:p>
        </w:tc>
      </w:tr>
      <w:tr w:rsidR="005B6109" w:rsidRPr="00FE0E06" w14:paraId="144925BA" w14:textId="77777777" w:rsidTr="00FB289A">
        <w:trPr>
          <w:trHeight w:val="60"/>
        </w:trPr>
        <w:tc>
          <w:tcPr>
            <w:tcW w:w="567" w:type="dxa"/>
            <w:vMerge/>
            <w:hideMark/>
          </w:tcPr>
          <w:p w14:paraId="1E33A4DD" w14:textId="77777777" w:rsidR="005B6109" w:rsidRPr="00FE0E06" w:rsidRDefault="005B6109" w:rsidP="00887CFF">
            <w:pPr>
              <w:spacing w:line="276" w:lineRule="auto"/>
              <w:jc w:val="right"/>
              <w:rPr>
                <w:rFonts w:ascii="Verdana" w:eastAsia="Times New Roman" w:hAnsi="Verdana"/>
                <w:shd w:val="clear" w:color="auto" w:fill="FEFEFE"/>
              </w:rPr>
            </w:pPr>
          </w:p>
        </w:tc>
        <w:tc>
          <w:tcPr>
            <w:tcW w:w="3119" w:type="dxa"/>
            <w:shd w:val="clear" w:color="auto" w:fill="FEFEFE"/>
            <w:tcMar>
              <w:top w:w="57" w:type="dxa"/>
              <w:left w:w="57" w:type="dxa"/>
              <w:bottom w:w="57" w:type="dxa"/>
              <w:right w:w="57" w:type="dxa"/>
            </w:tcMar>
            <w:hideMark/>
          </w:tcPr>
          <w:p w14:paraId="3E486324"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Маслодайни семена</w:t>
            </w:r>
          </w:p>
        </w:tc>
        <w:tc>
          <w:tcPr>
            <w:tcW w:w="1559" w:type="dxa"/>
            <w:shd w:val="clear" w:color="auto" w:fill="FEFEFE"/>
            <w:tcMar>
              <w:top w:w="57" w:type="dxa"/>
              <w:left w:w="57" w:type="dxa"/>
              <w:bottom w:w="57" w:type="dxa"/>
              <w:right w:w="57" w:type="dxa"/>
            </w:tcMar>
            <w:hideMark/>
          </w:tcPr>
          <w:p w14:paraId="7A102009"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Фъстъци</w:t>
            </w:r>
          </w:p>
        </w:tc>
        <w:tc>
          <w:tcPr>
            <w:tcW w:w="2467" w:type="dxa"/>
            <w:gridSpan w:val="2"/>
            <w:shd w:val="clear" w:color="auto" w:fill="FEFEFE"/>
            <w:tcMar>
              <w:top w:w="57" w:type="dxa"/>
              <w:left w:w="57" w:type="dxa"/>
              <w:bottom w:w="57" w:type="dxa"/>
              <w:right w:w="57" w:type="dxa"/>
            </w:tcMar>
            <w:hideMark/>
          </w:tcPr>
          <w:p w14:paraId="57A9EFCE" w14:textId="7FC55F1D" w:rsidR="005B6109" w:rsidRPr="00FE0E06" w:rsidRDefault="005B6109" w:rsidP="00887CFF">
            <w:pPr>
              <w:spacing w:line="276" w:lineRule="auto"/>
              <w:rPr>
                <w:rFonts w:ascii="Verdana" w:eastAsia="Times New Roman" w:hAnsi="Verdana"/>
                <w:shd w:val="clear" w:color="auto" w:fill="FEFEFE"/>
              </w:rPr>
            </w:pPr>
          </w:p>
        </w:tc>
        <w:tc>
          <w:tcPr>
            <w:tcW w:w="1644" w:type="dxa"/>
            <w:shd w:val="clear" w:color="auto" w:fill="FEFEFE"/>
            <w:tcMar>
              <w:top w:w="57" w:type="dxa"/>
              <w:left w:w="57" w:type="dxa"/>
              <w:bottom w:w="57" w:type="dxa"/>
              <w:right w:w="57" w:type="dxa"/>
            </w:tcMar>
            <w:hideMark/>
          </w:tcPr>
          <w:p w14:paraId="2D619977"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5B6109" w:rsidRPr="00FE0E06" w14:paraId="2BCF4F73" w14:textId="77777777" w:rsidTr="00FB289A">
        <w:trPr>
          <w:trHeight w:val="60"/>
        </w:trPr>
        <w:tc>
          <w:tcPr>
            <w:tcW w:w="567" w:type="dxa"/>
            <w:vMerge/>
            <w:hideMark/>
          </w:tcPr>
          <w:p w14:paraId="55390C96" w14:textId="77777777" w:rsidR="005B6109" w:rsidRPr="00FE0E06" w:rsidRDefault="005B6109" w:rsidP="00887CFF">
            <w:pPr>
              <w:spacing w:line="276" w:lineRule="auto"/>
              <w:jc w:val="right"/>
              <w:rPr>
                <w:rFonts w:ascii="Verdana" w:eastAsia="Times New Roman" w:hAnsi="Verdana"/>
                <w:shd w:val="clear" w:color="auto" w:fill="FEFEFE"/>
              </w:rPr>
            </w:pPr>
          </w:p>
        </w:tc>
        <w:tc>
          <w:tcPr>
            <w:tcW w:w="3119" w:type="dxa"/>
            <w:shd w:val="clear" w:color="auto" w:fill="FEFEFE"/>
            <w:tcMar>
              <w:top w:w="57" w:type="dxa"/>
              <w:left w:w="57" w:type="dxa"/>
              <w:bottom w:w="57" w:type="dxa"/>
              <w:right w:w="57" w:type="dxa"/>
            </w:tcMar>
            <w:hideMark/>
          </w:tcPr>
          <w:p w14:paraId="08A4C34B"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 xml:space="preserve">Зърна </w:t>
            </w:r>
            <w:r w:rsidR="00D05A4E" w:rsidRPr="00FE0E06">
              <w:rPr>
                <w:rFonts w:ascii="Verdana" w:eastAsia="Times New Roman" w:hAnsi="Verdana"/>
                <w:shd w:val="clear" w:color="auto" w:fill="FEFEFE"/>
              </w:rPr>
              <w:t>з</w:t>
            </w:r>
            <w:r w:rsidRPr="00FE0E06">
              <w:rPr>
                <w:rFonts w:ascii="Verdana" w:eastAsia="Times New Roman" w:hAnsi="Verdana"/>
                <w:shd w:val="clear" w:color="auto" w:fill="FEFEFE"/>
              </w:rPr>
              <w:t>а напитки и сладкарски изделия</w:t>
            </w:r>
          </w:p>
        </w:tc>
        <w:tc>
          <w:tcPr>
            <w:tcW w:w="1559" w:type="dxa"/>
            <w:shd w:val="clear" w:color="auto" w:fill="FEFEFE"/>
            <w:tcMar>
              <w:top w:w="57" w:type="dxa"/>
              <w:left w:w="57" w:type="dxa"/>
              <w:bottom w:w="57" w:type="dxa"/>
              <w:right w:w="57" w:type="dxa"/>
            </w:tcMar>
            <w:hideMark/>
          </w:tcPr>
          <w:p w14:paraId="33E4BDD5"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Кафени зърна</w:t>
            </w:r>
          </w:p>
        </w:tc>
        <w:tc>
          <w:tcPr>
            <w:tcW w:w="2467" w:type="dxa"/>
            <w:gridSpan w:val="2"/>
            <w:shd w:val="clear" w:color="auto" w:fill="FEFEFE"/>
            <w:tcMar>
              <w:top w:w="57" w:type="dxa"/>
              <w:left w:w="57" w:type="dxa"/>
              <w:bottom w:w="57" w:type="dxa"/>
              <w:right w:w="57" w:type="dxa"/>
            </w:tcMar>
            <w:hideMark/>
          </w:tcPr>
          <w:p w14:paraId="695366F3" w14:textId="51BAE208" w:rsidR="005B6109" w:rsidRPr="00FE0E06" w:rsidRDefault="005B6109" w:rsidP="00887CFF">
            <w:pPr>
              <w:spacing w:line="276" w:lineRule="auto"/>
              <w:rPr>
                <w:rFonts w:ascii="Verdana" w:eastAsia="Times New Roman" w:hAnsi="Verdana"/>
                <w:shd w:val="clear" w:color="auto" w:fill="FEFEFE"/>
              </w:rPr>
            </w:pPr>
          </w:p>
        </w:tc>
        <w:tc>
          <w:tcPr>
            <w:tcW w:w="1644" w:type="dxa"/>
            <w:shd w:val="clear" w:color="auto" w:fill="FEFEFE"/>
            <w:tcMar>
              <w:top w:w="57" w:type="dxa"/>
              <w:left w:w="57" w:type="dxa"/>
              <w:bottom w:w="57" w:type="dxa"/>
              <w:right w:w="57" w:type="dxa"/>
            </w:tcMar>
            <w:hideMark/>
          </w:tcPr>
          <w:p w14:paraId="3FA1588F"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5B6109" w:rsidRPr="00FE0E06" w14:paraId="6EC74353" w14:textId="77777777" w:rsidTr="00FB289A">
        <w:trPr>
          <w:trHeight w:val="60"/>
        </w:trPr>
        <w:tc>
          <w:tcPr>
            <w:tcW w:w="567" w:type="dxa"/>
            <w:vMerge w:val="restart"/>
            <w:shd w:val="clear" w:color="auto" w:fill="FEFEFE"/>
            <w:tcMar>
              <w:top w:w="57" w:type="dxa"/>
              <w:left w:w="57" w:type="dxa"/>
              <w:bottom w:w="57" w:type="dxa"/>
              <w:right w:w="57" w:type="dxa"/>
            </w:tcMar>
            <w:hideMark/>
          </w:tcPr>
          <w:p w14:paraId="4B27BF06"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3.</w:t>
            </w:r>
          </w:p>
        </w:tc>
        <w:tc>
          <w:tcPr>
            <w:tcW w:w="3119" w:type="dxa"/>
            <w:vMerge w:val="restart"/>
            <w:shd w:val="clear" w:color="auto" w:fill="FEFEFE"/>
            <w:tcMar>
              <w:top w:w="57" w:type="dxa"/>
              <w:left w:w="57" w:type="dxa"/>
              <w:bottom w:w="57" w:type="dxa"/>
              <w:right w:w="57" w:type="dxa"/>
            </w:tcMar>
            <w:hideMark/>
          </w:tcPr>
          <w:p w14:paraId="4ED837A0"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Билки</w:t>
            </w:r>
          </w:p>
        </w:tc>
        <w:tc>
          <w:tcPr>
            <w:tcW w:w="1559" w:type="dxa"/>
            <w:shd w:val="clear" w:color="auto" w:fill="FEFEFE"/>
            <w:tcMar>
              <w:top w:w="57" w:type="dxa"/>
              <w:left w:w="57" w:type="dxa"/>
              <w:bottom w:w="57" w:type="dxa"/>
              <w:right w:w="57" w:type="dxa"/>
            </w:tcMar>
            <w:hideMark/>
          </w:tcPr>
          <w:p w14:paraId="57DAC4E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Пресен магданоз</w:t>
            </w:r>
          </w:p>
        </w:tc>
        <w:tc>
          <w:tcPr>
            <w:tcW w:w="2467" w:type="dxa"/>
            <w:gridSpan w:val="2"/>
            <w:vMerge w:val="restart"/>
            <w:shd w:val="clear" w:color="auto" w:fill="FEFEFE"/>
            <w:tcMar>
              <w:top w:w="57" w:type="dxa"/>
              <w:left w:w="57" w:type="dxa"/>
              <w:bottom w:w="57" w:type="dxa"/>
              <w:right w:w="57" w:type="dxa"/>
            </w:tcMar>
            <w:hideMark/>
          </w:tcPr>
          <w:p w14:paraId="7EC17CBA"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Цели единици</w:t>
            </w:r>
          </w:p>
        </w:tc>
        <w:tc>
          <w:tcPr>
            <w:tcW w:w="1644" w:type="dxa"/>
            <w:shd w:val="clear" w:color="auto" w:fill="FEFEFE"/>
            <w:tcMar>
              <w:top w:w="57" w:type="dxa"/>
              <w:left w:w="57" w:type="dxa"/>
              <w:bottom w:w="57" w:type="dxa"/>
              <w:right w:w="57" w:type="dxa"/>
            </w:tcMar>
            <w:hideMark/>
          </w:tcPr>
          <w:p w14:paraId="5FDAFA75"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5B6109" w:rsidRPr="00FE0E06" w14:paraId="62508269" w14:textId="77777777" w:rsidTr="00FB289A">
        <w:trPr>
          <w:trHeight w:val="60"/>
        </w:trPr>
        <w:tc>
          <w:tcPr>
            <w:tcW w:w="567" w:type="dxa"/>
            <w:vMerge/>
            <w:hideMark/>
          </w:tcPr>
          <w:p w14:paraId="6D6ECBC6" w14:textId="77777777" w:rsidR="005B6109" w:rsidRPr="00FE0E06" w:rsidRDefault="005B6109" w:rsidP="00887CFF">
            <w:pPr>
              <w:spacing w:line="276" w:lineRule="auto"/>
              <w:jc w:val="right"/>
              <w:rPr>
                <w:rFonts w:ascii="Verdana" w:eastAsia="Times New Roman" w:hAnsi="Verdana"/>
                <w:shd w:val="clear" w:color="auto" w:fill="FEFEFE"/>
              </w:rPr>
            </w:pPr>
          </w:p>
        </w:tc>
        <w:tc>
          <w:tcPr>
            <w:tcW w:w="3119" w:type="dxa"/>
            <w:vMerge/>
            <w:hideMark/>
          </w:tcPr>
          <w:p w14:paraId="4E8C5840" w14:textId="77777777" w:rsidR="005B6109" w:rsidRPr="00FE0E06" w:rsidRDefault="005B6109" w:rsidP="00887CFF">
            <w:pPr>
              <w:spacing w:line="276" w:lineRule="auto"/>
              <w:rPr>
                <w:rFonts w:ascii="Verdana" w:eastAsia="Times New Roman" w:hAnsi="Verdana"/>
                <w:shd w:val="clear" w:color="auto" w:fill="FEFEFE"/>
              </w:rPr>
            </w:pPr>
          </w:p>
        </w:tc>
        <w:tc>
          <w:tcPr>
            <w:tcW w:w="1559" w:type="dxa"/>
            <w:shd w:val="clear" w:color="auto" w:fill="FEFEFE"/>
            <w:tcMar>
              <w:top w:w="57" w:type="dxa"/>
              <w:left w:w="57" w:type="dxa"/>
              <w:bottom w:w="57" w:type="dxa"/>
              <w:right w:w="57" w:type="dxa"/>
            </w:tcMar>
            <w:hideMark/>
          </w:tcPr>
          <w:p w14:paraId="792269AF"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Други пресни</w:t>
            </w:r>
          </w:p>
        </w:tc>
        <w:tc>
          <w:tcPr>
            <w:tcW w:w="2467" w:type="dxa"/>
            <w:gridSpan w:val="2"/>
            <w:vMerge/>
            <w:hideMark/>
          </w:tcPr>
          <w:p w14:paraId="383D67FE" w14:textId="77777777" w:rsidR="005B6109" w:rsidRPr="00FE0E06" w:rsidRDefault="005B6109" w:rsidP="00887CFF">
            <w:pPr>
              <w:spacing w:line="276" w:lineRule="auto"/>
              <w:rPr>
                <w:rFonts w:ascii="Verdana" w:eastAsia="Times New Roman" w:hAnsi="Verdana"/>
                <w:shd w:val="clear" w:color="auto" w:fill="FEFEFE"/>
              </w:rPr>
            </w:pPr>
          </w:p>
        </w:tc>
        <w:tc>
          <w:tcPr>
            <w:tcW w:w="1644" w:type="dxa"/>
            <w:shd w:val="clear" w:color="auto" w:fill="FEFEFE"/>
            <w:tcMar>
              <w:top w:w="57" w:type="dxa"/>
              <w:left w:w="57" w:type="dxa"/>
              <w:bottom w:w="57" w:type="dxa"/>
              <w:right w:w="57" w:type="dxa"/>
            </w:tcMar>
            <w:hideMark/>
          </w:tcPr>
          <w:p w14:paraId="26CB5A36"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0,5 kg</w:t>
            </w:r>
          </w:p>
        </w:tc>
      </w:tr>
      <w:tr w:rsidR="005B6109" w:rsidRPr="00FE0E06" w14:paraId="486CAB77" w14:textId="77777777" w:rsidTr="00887CFF">
        <w:trPr>
          <w:trHeight w:val="60"/>
        </w:trPr>
        <w:tc>
          <w:tcPr>
            <w:tcW w:w="567" w:type="dxa"/>
            <w:vMerge/>
            <w:hideMark/>
          </w:tcPr>
          <w:p w14:paraId="45A7EA35" w14:textId="77777777" w:rsidR="005B6109" w:rsidRPr="00FE0E06" w:rsidRDefault="005B6109" w:rsidP="00887CFF">
            <w:pPr>
              <w:spacing w:line="276" w:lineRule="auto"/>
              <w:jc w:val="right"/>
              <w:rPr>
                <w:rFonts w:ascii="Verdana" w:eastAsia="Times New Roman" w:hAnsi="Verdana"/>
                <w:shd w:val="clear" w:color="auto" w:fill="FEFEFE"/>
              </w:rPr>
            </w:pPr>
          </w:p>
        </w:tc>
        <w:tc>
          <w:tcPr>
            <w:tcW w:w="8789" w:type="dxa"/>
            <w:gridSpan w:val="5"/>
            <w:shd w:val="clear" w:color="auto" w:fill="FEFEFE"/>
            <w:tcMar>
              <w:top w:w="57" w:type="dxa"/>
              <w:left w:w="57" w:type="dxa"/>
              <w:bottom w:w="57" w:type="dxa"/>
              <w:right w:w="57" w:type="dxa"/>
            </w:tcMar>
            <w:hideMark/>
          </w:tcPr>
          <w:p w14:paraId="55D0DAF4"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i/>
                <w:iCs/>
                <w:shd w:val="clear" w:color="auto" w:fill="FEFEFE"/>
              </w:rPr>
              <w:t xml:space="preserve">(за изсушени </w:t>
            </w:r>
            <w:r w:rsidR="00A653B0" w:rsidRPr="00FE0E06">
              <w:rPr>
                <w:rFonts w:ascii="Verdana" w:eastAsia="Times New Roman" w:hAnsi="Verdana"/>
                <w:i/>
                <w:iCs/>
                <w:shd w:val="clear" w:color="auto" w:fill="FEFEFE"/>
              </w:rPr>
              <w:t>бил</w:t>
            </w:r>
            <w:r w:rsidRPr="00FE0E06">
              <w:rPr>
                <w:rFonts w:ascii="Verdana" w:eastAsia="Times New Roman" w:hAnsi="Verdana"/>
                <w:i/>
                <w:iCs/>
                <w:shd w:val="clear" w:color="auto" w:fill="FEFEFE"/>
              </w:rPr>
              <w:t>ки виж т</w:t>
            </w:r>
            <w:r w:rsidR="003B59C5" w:rsidRPr="00FE0E06">
              <w:rPr>
                <w:rFonts w:ascii="Verdana" w:eastAsia="Times New Roman" w:hAnsi="Verdana"/>
                <w:i/>
                <w:iCs/>
                <w:shd w:val="clear" w:color="auto" w:fill="FEFEFE"/>
              </w:rPr>
              <w:t>.</w:t>
            </w:r>
            <w:r w:rsidRPr="00FE0E06">
              <w:rPr>
                <w:rFonts w:ascii="Verdana" w:eastAsia="Times New Roman" w:hAnsi="Verdana"/>
                <w:i/>
                <w:iCs/>
                <w:shd w:val="clear" w:color="auto" w:fill="FEFEFE"/>
              </w:rPr>
              <w:t xml:space="preserve"> 4)</w:t>
            </w:r>
          </w:p>
        </w:tc>
      </w:tr>
      <w:tr w:rsidR="005B6109" w:rsidRPr="00FE0E06" w14:paraId="75B23F17" w14:textId="77777777" w:rsidTr="00FB289A">
        <w:trPr>
          <w:trHeight w:val="60"/>
        </w:trPr>
        <w:tc>
          <w:tcPr>
            <w:tcW w:w="567" w:type="dxa"/>
            <w:vMerge/>
            <w:hideMark/>
          </w:tcPr>
          <w:p w14:paraId="0BFAD27E" w14:textId="77777777" w:rsidR="005B6109" w:rsidRPr="00FE0E06" w:rsidRDefault="005B6109" w:rsidP="00887CFF">
            <w:pPr>
              <w:spacing w:line="276" w:lineRule="auto"/>
              <w:jc w:val="right"/>
              <w:rPr>
                <w:rFonts w:ascii="Verdana" w:eastAsia="Times New Roman" w:hAnsi="Verdana"/>
                <w:shd w:val="clear" w:color="auto" w:fill="FEFEFE"/>
              </w:rPr>
            </w:pPr>
          </w:p>
        </w:tc>
        <w:tc>
          <w:tcPr>
            <w:tcW w:w="3119" w:type="dxa"/>
            <w:shd w:val="clear" w:color="auto" w:fill="FEFEFE"/>
            <w:tcMar>
              <w:top w:w="57" w:type="dxa"/>
              <w:left w:w="57" w:type="dxa"/>
              <w:bottom w:w="57" w:type="dxa"/>
              <w:right w:w="57" w:type="dxa"/>
            </w:tcMar>
            <w:hideMark/>
          </w:tcPr>
          <w:p w14:paraId="3069F295"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Подправки</w:t>
            </w:r>
          </w:p>
        </w:tc>
        <w:tc>
          <w:tcPr>
            <w:tcW w:w="1559" w:type="dxa"/>
            <w:shd w:val="clear" w:color="auto" w:fill="FEFEFE"/>
            <w:tcMar>
              <w:top w:w="57" w:type="dxa"/>
              <w:left w:w="57" w:type="dxa"/>
              <w:bottom w:w="57" w:type="dxa"/>
              <w:right w:w="57" w:type="dxa"/>
            </w:tcMar>
            <w:hideMark/>
          </w:tcPr>
          <w:p w14:paraId="6B8C0A8E"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Изсушени</w:t>
            </w:r>
          </w:p>
        </w:tc>
        <w:tc>
          <w:tcPr>
            <w:tcW w:w="2467" w:type="dxa"/>
            <w:gridSpan w:val="2"/>
            <w:shd w:val="clear" w:color="auto" w:fill="FEFEFE"/>
            <w:tcMar>
              <w:top w:w="57" w:type="dxa"/>
              <w:left w:w="57" w:type="dxa"/>
              <w:bottom w:w="57" w:type="dxa"/>
              <w:right w:w="57" w:type="dxa"/>
            </w:tcMar>
            <w:hideMark/>
          </w:tcPr>
          <w:p w14:paraId="767DCDE9"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Цели единици или взети с инструмент за вземане на проби</w:t>
            </w:r>
          </w:p>
        </w:tc>
        <w:tc>
          <w:tcPr>
            <w:tcW w:w="1644" w:type="dxa"/>
            <w:shd w:val="clear" w:color="auto" w:fill="FEFEFE"/>
            <w:tcMar>
              <w:top w:w="57" w:type="dxa"/>
              <w:left w:w="57" w:type="dxa"/>
              <w:bottom w:w="57" w:type="dxa"/>
              <w:right w:w="57" w:type="dxa"/>
            </w:tcMar>
            <w:hideMark/>
          </w:tcPr>
          <w:p w14:paraId="53516C3D"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0,1 kg</w:t>
            </w:r>
          </w:p>
        </w:tc>
      </w:tr>
      <w:tr w:rsidR="005B6109" w:rsidRPr="00FE0E06" w14:paraId="0E436B22" w14:textId="77777777" w:rsidTr="00887CFF">
        <w:trPr>
          <w:trHeight w:val="60"/>
        </w:trPr>
        <w:tc>
          <w:tcPr>
            <w:tcW w:w="567" w:type="dxa"/>
            <w:shd w:val="clear" w:color="auto" w:fill="FEFEFE"/>
            <w:tcMar>
              <w:top w:w="57" w:type="dxa"/>
              <w:left w:w="57" w:type="dxa"/>
              <w:bottom w:w="57" w:type="dxa"/>
              <w:right w:w="57" w:type="dxa"/>
            </w:tcMar>
            <w:hideMark/>
          </w:tcPr>
          <w:p w14:paraId="522B5AE0"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II.</w:t>
            </w:r>
          </w:p>
        </w:tc>
        <w:tc>
          <w:tcPr>
            <w:tcW w:w="8789" w:type="dxa"/>
            <w:gridSpan w:val="5"/>
            <w:shd w:val="clear" w:color="auto" w:fill="FEFEFE"/>
            <w:tcMar>
              <w:top w:w="57" w:type="dxa"/>
              <w:left w:w="57" w:type="dxa"/>
              <w:bottom w:w="57" w:type="dxa"/>
              <w:right w:w="57" w:type="dxa"/>
            </w:tcMar>
            <w:hideMark/>
          </w:tcPr>
          <w:p w14:paraId="644A3796"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b/>
                <w:bCs/>
                <w:shd w:val="clear" w:color="auto" w:fill="FEFEFE"/>
              </w:rPr>
              <w:t>Преработени храни от растителен произход:</w:t>
            </w:r>
          </w:p>
        </w:tc>
      </w:tr>
      <w:tr w:rsidR="005B6109" w:rsidRPr="00FE0E06" w14:paraId="131650DB" w14:textId="77777777" w:rsidTr="00887CFF">
        <w:trPr>
          <w:trHeight w:val="60"/>
        </w:trPr>
        <w:tc>
          <w:tcPr>
            <w:tcW w:w="567" w:type="dxa"/>
            <w:shd w:val="clear" w:color="auto" w:fill="FEFEFE"/>
            <w:tcMar>
              <w:top w:w="57" w:type="dxa"/>
              <w:left w:w="57" w:type="dxa"/>
              <w:bottom w:w="57" w:type="dxa"/>
              <w:right w:w="57" w:type="dxa"/>
            </w:tcMar>
            <w:hideMark/>
          </w:tcPr>
          <w:p w14:paraId="4B71B192"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w:t>
            </w:r>
          </w:p>
        </w:tc>
        <w:tc>
          <w:tcPr>
            <w:tcW w:w="8789" w:type="dxa"/>
            <w:gridSpan w:val="5"/>
            <w:shd w:val="clear" w:color="auto" w:fill="FEFEFE"/>
            <w:tcMar>
              <w:top w:w="57" w:type="dxa"/>
              <w:left w:w="57" w:type="dxa"/>
              <w:bottom w:w="57" w:type="dxa"/>
              <w:right w:w="57" w:type="dxa"/>
            </w:tcMar>
            <w:hideMark/>
          </w:tcPr>
          <w:p w14:paraId="63B60D0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Вторични хранителни продукти от растителен произход, изсушени плодове, зеленчуци, билки, хмел, смлени зърнени продукти</w:t>
            </w:r>
          </w:p>
          <w:p w14:paraId="5A1F6B7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Продукти, получени от растителен произход, чайове, билкови чайове, растителни мазнини, сокове и различни продукти, напр. преработени маслини и цитрусова меласа</w:t>
            </w:r>
          </w:p>
          <w:p w14:paraId="026B63FE"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Пр</w:t>
            </w:r>
            <w:r w:rsidR="00D40391" w:rsidRPr="00FE0E06">
              <w:rPr>
                <w:rFonts w:ascii="Verdana" w:eastAsia="Times New Roman" w:hAnsi="Verdana"/>
                <w:shd w:val="clear" w:color="auto" w:fill="FEFEFE"/>
              </w:rPr>
              <w:t>оизвед</w:t>
            </w:r>
            <w:r w:rsidRPr="00FE0E06">
              <w:rPr>
                <w:rFonts w:ascii="Verdana" w:eastAsia="Times New Roman" w:hAnsi="Verdana"/>
                <w:shd w:val="clear" w:color="auto" w:fill="FEFEFE"/>
              </w:rPr>
              <w:t>ени храни (от една съставка) от растителен произход, със или без опаковка, средни или малки съставки, като ароматиза</w:t>
            </w:r>
            <w:r w:rsidR="00C7531E" w:rsidRPr="00FE0E06">
              <w:rPr>
                <w:rFonts w:ascii="Verdana" w:eastAsia="Times New Roman" w:hAnsi="Verdana"/>
                <w:shd w:val="clear" w:color="auto" w:fill="FEFEFE"/>
              </w:rPr>
              <w:t>нт</w:t>
            </w:r>
            <w:r w:rsidRPr="00FE0E06">
              <w:rPr>
                <w:rFonts w:ascii="Verdana" w:eastAsia="Times New Roman" w:hAnsi="Verdana"/>
                <w:shd w:val="clear" w:color="auto" w:fill="FEFEFE"/>
              </w:rPr>
              <w:t>и, подправки и овкусители, и които обикновено са предварително опаковани и готови за консумация със или без готвене</w:t>
            </w:r>
          </w:p>
          <w:p w14:paraId="6CE7C8FC"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Пр</w:t>
            </w:r>
            <w:r w:rsidR="00D40391" w:rsidRPr="00FE0E06">
              <w:rPr>
                <w:rFonts w:ascii="Verdana" w:eastAsia="Times New Roman" w:hAnsi="Verdana"/>
                <w:shd w:val="clear" w:color="auto" w:fill="FEFEFE"/>
              </w:rPr>
              <w:t>оизведе</w:t>
            </w:r>
            <w:r w:rsidRPr="00FE0E06">
              <w:rPr>
                <w:rFonts w:ascii="Verdana" w:eastAsia="Times New Roman" w:hAnsi="Verdana"/>
                <w:shd w:val="clear" w:color="auto" w:fill="FEFEFE"/>
              </w:rPr>
              <w:t>ни храни (от много съставки) от растителен произход, включително продукти със съставки от животински произход, когато съставката(ите) от растителен произход преобладава(т), хлябове и други готвени зърнени продукти</w:t>
            </w:r>
          </w:p>
        </w:tc>
      </w:tr>
      <w:tr w:rsidR="0085714D" w:rsidRPr="00FE0E06" w14:paraId="3C3E95BB" w14:textId="77777777" w:rsidTr="00887CFF">
        <w:trPr>
          <w:trHeight w:val="60"/>
        </w:trPr>
        <w:tc>
          <w:tcPr>
            <w:tcW w:w="567" w:type="dxa"/>
            <w:shd w:val="clear" w:color="auto" w:fill="FEFEFE"/>
            <w:tcMar>
              <w:top w:w="57" w:type="dxa"/>
              <w:left w:w="57" w:type="dxa"/>
              <w:bottom w:w="57" w:type="dxa"/>
              <w:right w:w="57" w:type="dxa"/>
            </w:tcMar>
            <w:hideMark/>
          </w:tcPr>
          <w:p w14:paraId="5A289BED"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4.1.</w:t>
            </w:r>
          </w:p>
        </w:tc>
        <w:tc>
          <w:tcPr>
            <w:tcW w:w="3119" w:type="dxa"/>
            <w:shd w:val="clear" w:color="auto" w:fill="FEFEFE"/>
            <w:tcMar>
              <w:top w:w="57" w:type="dxa"/>
              <w:left w:w="57" w:type="dxa"/>
              <w:bottom w:w="57" w:type="dxa"/>
              <w:right w:w="57" w:type="dxa"/>
            </w:tcMar>
            <w:hideMark/>
          </w:tcPr>
          <w:p w14:paraId="62F2C00B"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Продукти с висока единична цена</w:t>
            </w:r>
          </w:p>
        </w:tc>
        <w:tc>
          <w:tcPr>
            <w:tcW w:w="1559" w:type="dxa"/>
            <w:shd w:val="clear" w:color="auto" w:fill="FEFEFE"/>
            <w:tcMar>
              <w:top w:w="57" w:type="dxa"/>
              <w:left w:w="57" w:type="dxa"/>
              <w:bottom w:w="57" w:type="dxa"/>
              <w:right w:w="57" w:type="dxa"/>
            </w:tcMar>
            <w:hideMark/>
          </w:tcPr>
          <w:p w14:paraId="15BE43E2" w14:textId="20F92898" w:rsidR="005B6109" w:rsidRPr="00FE0E06" w:rsidRDefault="005B6109" w:rsidP="00887CFF">
            <w:pPr>
              <w:spacing w:line="276" w:lineRule="auto"/>
              <w:rPr>
                <w:rFonts w:ascii="Verdana" w:eastAsia="Times New Roman" w:hAnsi="Verdana"/>
                <w:shd w:val="clear" w:color="auto" w:fill="FEFEFE"/>
              </w:rPr>
            </w:pPr>
          </w:p>
        </w:tc>
        <w:tc>
          <w:tcPr>
            <w:tcW w:w="2126" w:type="dxa"/>
            <w:shd w:val="clear" w:color="auto" w:fill="FEFEFE"/>
            <w:tcMar>
              <w:top w:w="57" w:type="dxa"/>
              <w:left w:w="57" w:type="dxa"/>
              <w:bottom w:w="57" w:type="dxa"/>
              <w:right w:w="57" w:type="dxa"/>
            </w:tcMar>
            <w:hideMark/>
          </w:tcPr>
          <w:p w14:paraId="3F3EFF6E"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Пакети или единици, взети с инструмент за вземане на проби</w:t>
            </w:r>
          </w:p>
        </w:tc>
        <w:tc>
          <w:tcPr>
            <w:tcW w:w="1985" w:type="dxa"/>
            <w:gridSpan w:val="2"/>
            <w:shd w:val="clear" w:color="auto" w:fill="FEFEFE"/>
            <w:tcMar>
              <w:top w:w="57" w:type="dxa"/>
              <w:left w:w="57" w:type="dxa"/>
              <w:bottom w:w="57" w:type="dxa"/>
              <w:right w:w="57" w:type="dxa"/>
            </w:tcMar>
            <w:hideMark/>
          </w:tcPr>
          <w:p w14:paraId="6ED9FFFE"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0,1 kg</w:t>
            </w:r>
            <w:r w:rsidR="00B77B86" w:rsidRPr="00FE0E06">
              <w:rPr>
                <w:rFonts w:ascii="Verdana" w:eastAsia="Times New Roman" w:hAnsi="Verdana"/>
                <w:shd w:val="clear" w:color="auto" w:fill="FEFEFE"/>
              </w:rPr>
              <w:t>(</w:t>
            </w:r>
            <w:r w:rsidR="00B77B86" w:rsidRPr="00FE0E06">
              <w:rPr>
                <w:rFonts w:ascii="Verdana" w:eastAsia="Times New Roman" w:hAnsi="Verdana"/>
                <w:shd w:val="clear" w:color="auto" w:fill="FEFEFE"/>
                <w:vertAlign w:val="superscript"/>
              </w:rPr>
              <w:t>2</w:t>
            </w:r>
            <w:r w:rsidR="00B77B86" w:rsidRPr="00FE0E06">
              <w:rPr>
                <w:rFonts w:ascii="Verdana" w:eastAsia="Times New Roman" w:hAnsi="Verdana"/>
                <w:shd w:val="clear" w:color="auto" w:fill="FEFEFE"/>
              </w:rPr>
              <w:t>)</w:t>
            </w:r>
          </w:p>
        </w:tc>
      </w:tr>
      <w:tr w:rsidR="0085714D" w:rsidRPr="00FE0E06" w14:paraId="27C637A8" w14:textId="77777777" w:rsidTr="00887CFF">
        <w:trPr>
          <w:trHeight w:val="60"/>
        </w:trPr>
        <w:tc>
          <w:tcPr>
            <w:tcW w:w="567" w:type="dxa"/>
            <w:shd w:val="clear" w:color="auto" w:fill="FEFEFE"/>
            <w:tcMar>
              <w:top w:w="57" w:type="dxa"/>
              <w:left w:w="57" w:type="dxa"/>
              <w:bottom w:w="57" w:type="dxa"/>
              <w:right w:w="57" w:type="dxa"/>
            </w:tcMar>
            <w:hideMark/>
          </w:tcPr>
          <w:p w14:paraId="4802F47C"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4.2.</w:t>
            </w:r>
          </w:p>
        </w:tc>
        <w:tc>
          <w:tcPr>
            <w:tcW w:w="3119" w:type="dxa"/>
            <w:shd w:val="clear" w:color="auto" w:fill="FEFEFE"/>
            <w:tcMar>
              <w:top w:w="57" w:type="dxa"/>
              <w:left w:w="57" w:type="dxa"/>
              <w:bottom w:w="57" w:type="dxa"/>
              <w:right w:w="57" w:type="dxa"/>
            </w:tcMar>
            <w:hideMark/>
          </w:tcPr>
          <w:p w14:paraId="346A12D0"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Твърди продукти с ниска плътност в насипно състояние</w:t>
            </w:r>
          </w:p>
        </w:tc>
        <w:tc>
          <w:tcPr>
            <w:tcW w:w="1559" w:type="dxa"/>
            <w:shd w:val="clear" w:color="auto" w:fill="FEFEFE"/>
            <w:tcMar>
              <w:top w:w="57" w:type="dxa"/>
              <w:left w:w="57" w:type="dxa"/>
              <w:bottom w:w="57" w:type="dxa"/>
              <w:right w:w="57" w:type="dxa"/>
            </w:tcMar>
            <w:hideMark/>
          </w:tcPr>
          <w:p w14:paraId="64608044"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Хмел, чай, билков чай</w:t>
            </w:r>
          </w:p>
        </w:tc>
        <w:tc>
          <w:tcPr>
            <w:tcW w:w="2126" w:type="dxa"/>
            <w:shd w:val="clear" w:color="auto" w:fill="FEFEFE"/>
            <w:tcMar>
              <w:top w:w="57" w:type="dxa"/>
              <w:left w:w="57" w:type="dxa"/>
              <w:bottom w:w="57" w:type="dxa"/>
              <w:right w:w="57" w:type="dxa"/>
            </w:tcMar>
            <w:hideMark/>
          </w:tcPr>
          <w:p w14:paraId="65258E36"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 xml:space="preserve">Опаковани единици или единици, взети с </w:t>
            </w:r>
            <w:r w:rsidRPr="00FE0E06">
              <w:rPr>
                <w:rFonts w:ascii="Verdana" w:eastAsia="Times New Roman" w:hAnsi="Verdana"/>
                <w:shd w:val="clear" w:color="auto" w:fill="FEFEFE"/>
              </w:rPr>
              <w:lastRenderedPageBreak/>
              <w:t>инструмент за вземане на проби</w:t>
            </w:r>
          </w:p>
        </w:tc>
        <w:tc>
          <w:tcPr>
            <w:tcW w:w="1985" w:type="dxa"/>
            <w:gridSpan w:val="2"/>
            <w:shd w:val="clear" w:color="auto" w:fill="FEFEFE"/>
            <w:tcMar>
              <w:top w:w="57" w:type="dxa"/>
              <w:left w:w="57" w:type="dxa"/>
              <w:bottom w:w="57" w:type="dxa"/>
              <w:right w:w="57" w:type="dxa"/>
            </w:tcMar>
            <w:hideMark/>
          </w:tcPr>
          <w:p w14:paraId="6CCDA1D4"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lastRenderedPageBreak/>
              <w:t>0,2</w:t>
            </w:r>
          </w:p>
        </w:tc>
      </w:tr>
      <w:tr w:rsidR="0085714D" w:rsidRPr="00FE0E06" w14:paraId="780C5027" w14:textId="77777777" w:rsidTr="00887CFF">
        <w:trPr>
          <w:trHeight w:val="60"/>
        </w:trPr>
        <w:tc>
          <w:tcPr>
            <w:tcW w:w="567" w:type="dxa"/>
            <w:shd w:val="clear" w:color="auto" w:fill="FEFEFE"/>
            <w:tcMar>
              <w:top w:w="57" w:type="dxa"/>
              <w:left w:w="57" w:type="dxa"/>
              <w:bottom w:w="57" w:type="dxa"/>
              <w:right w:w="57" w:type="dxa"/>
            </w:tcMar>
            <w:hideMark/>
          </w:tcPr>
          <w:p w14:paraId="7A51E266"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4.3.</w:t>
            </w:r>
          </w:p>
        </w:tc>
        <w:tc>
          <w:tcPr>
            <w:tcW w:w="3119" w:type="dxa"/>
            <w:shd w:val="clear" w:color="auto" w:fill="FEFEFE"/>
            <w:tcMar>
              <w:top w:w="57" w:type="dxa"/>
              <w:left w:w="57" w:type="dxa"/>
              <w:bottom w:w="57" w:type="dxa"/>
              <w:right w:w="57" w:type="dxa"/>
            </w:tcMar>
            <w:hideMark/>
          </w:tcPr>
          <w:p w14:paraId="32675000"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Други твърди продукти</w:t>
            </w:r>
          </w:p>
        </w:tc>
        <w:tc>
          <w:tcPr>
            <w:tcW w:w="1559" w:type="dxa"/>
            <w:shd w:val="clear" w:color="auto" w:fill="FEFEFE"/>
            <w:tcMar>
              <w:top w:w="57" w:type="dxa"/>
              <w:left w:w="57" w:type="dxa"/>
              <w:bottom w:w="57" w:type="dxa"/>
              <w:right w:w="57" w:type="dxa"/>
            </w:tcMar>
            <w:hideMark/>
          </w:tcPr>
          <w:p w14:paraId="4074EE09"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Хляб, брашно, изсушени плодове</w:t>
            </w:r>
          </w:p>
        </w:tc>
        <w:tc>
          <w:tcPr>
            <w:tcW w:w="2126" w:type="dxa"/>
            <w:shd w:val="clear" w:color="auto" w:fill="FEFEFE"/>
            <w:tcMar>
              <w:top w:w="57" w:type="dxa"/>
              <w:left w:w="57" w:type="dxa"/>
              <w:bottom w:w="57" w:type="dxa"/>
              <w:right w:w="57" w:type="dxa"/>
            </w:tcMar>
            <w:hideMark/>
          </w:tcPr>
          <w:p w14:paraId="60DCA789"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Пакети или други цели единици, или единици, взети с инструмент за вземане на проби</w:t>
            </w:r>
          </w:p>
        </w:tc>
        <w:tc>
          <w:tcPr>
            <w:tcW w:w="1985" w:type="dxa"/>
            <w:gridSpan w:val="2"/>
            <w:shd w:val="clear" w:color="auto" w:fill="FEFEFE"/>
            <w:tcMar>
              <w:top w:w="57" w:type="dxa"/>
              <w:left w:w="57" w:type="dxa"/>
              <w:bottom w:w="57" w:type="dxa"/>
              <w:right w:w="57" w:type="dxa"/>
            </w:tcMar>
            <w:hideMark/>
          </w:tcPr>
          <w:p w14:paraId="0C140B90"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 xml:space="preserve">0,5 </w:t>
            </w:r>
            <w:r w:rsidR="00C7531E" w:rsidRPr="00FE0E06">
              <w:rPr>
                <w:rFonts w:ascii="Verdana" w:eastAsia="Times New Roman" w:hAnsi="Verdana"/>
                <w:shd w:val="clear" w:color="auto" w:fill="FEFEFE"/>
              </w:rPr>
              <w:t>L</w:t>
            </w:r>
          </w:p>
        </w:tc>
      </w:tr>
      <w:tr w:rsidR="0085714D" w:rsidRPr="00FE0E06" w14:paraId="3D3EBCA6" w14:textId="77777777" w:rsidTr="00887CFF">
        <w:trPr>
          <w:trHeight w:val="60"/>
        </w:trPr>
        <w:tc>
          <w:tcPr>
            <w:tcW w:w="567" w:type="dxa"/>
            <w:shd w:val="clear" w:color="auto" w:fill="FEFEFE"/>
            <w:tcMar>
              <w:top w:w="57" w:type="dxa"/>
              <w:left w:w="57" w:type="dxa"/>
              <w:bottom w:w="57" w:type="dxa"/>
              <w:right w:w="57" w:type="dxa"/>
            </w:tcMar>
            <w:hideMark/>
          </w:tcPr>
          <w:p w14:paraId="0B6BD4E4" w14:textId="77777777" w:rsidR="005B6109" w:rsidRPr="00FE0E06" w:rsidRDefault="005B6109" w:rsidP="00887CFF">
            <w:pPr>
              <w:spacing w:line="276" w:lineRule="auto"/>
              <w:jc w:val="right"/>
              <w:rPr>
                <w:rFonts w:ascii="Verdana" w:eastAsia="Times New Roman" w:hAnsi="Verdana"/>
                <w:shd w:val="clear" w:color="auto" w:fill="FEFEFE"/>
              </w:rPr>
            </w:pPr>
            <w:r w:rsidRPr="00FE0E06">
              <w:rPr>
                <w:rFonts w:ascii="Verdana" w:eastAsia="Times New Roman" w:hAnsi="Verdana"/>
                <w:shd w:val="clear" w:color="auto" w:fill="FEFEFE"/>
              </w:rPr>
              <w:t>4.4.</w:t>
            </w:r>
          </w:p>
        </w:tc>
        <w:tc>
          <w:tcPr>
            <w:tcW w:w="3119" w:type="dxa"/>
            <w:shd w:val="clear" w:color="auto" w:fill="FEFEFE"/>
            <w:tcMar>
              <w:top w:w="57" w:type="dxa"/>
              <w:left w:w="57" w:type="dxa"/>
              <w:bottom w:w="57" w:type="dxa"/>
              <w:right w:w="57" w:type="dxa"/>
            </w:tcMar>
            <w:hideMark/>
          </w:tcPr>
          <w:p w14:paraId="42D2F7E2"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Течни продукти</w:t>
            </w:r>
          </w:p>
        </w:tc>
        <w:tc>
          <w:tcPr>
            <w:tcW w:w="1559" w:type="dxa"/>
            <w:shd w:val="clear" w:color="auto" w:fill="FEFEFE"/>
            <w:tcMar>
              <w:top w:w="57" w:type="dxa"/>
              <w:left w:w="57" w:type="dxa"/>
              <w:bottom w:w="57" w:type="dxa"/>
              <w:right w:w="57" w:type="dxa"/>
            </w:tcMar>
            <w:hideMark/>
          </w:tcPr>
          <w:p w14:paraId="327C76C3"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Растителни масла, сокове</w:t>
            </w:r>
          </w:p>
        </w:tc>
        <w:tc>
          <w:tcPr>
            <w:tcW w:w="2126" w:type="dxa"/>
            <w:shd w:val="clear" w:color="auto" w:fill="FEFEFE"/>
            <w:tcMar>
              <w:top w:w="57" w:type="dxa"/>
              <w:left w:w="57" w:type="dxa"/>
              <w:bottom w:w="57" w:type="dxa"/>
              <w:right w:w="57" w:type="dxa"/>
            </w:tcMar>
            <w:hideMark/>
          </w:tcPr>
          <w:p w14:paraId="6BE4F2A0" w14:textId="77777777" w:rsidR="005B6109" w:rsidRPr="00FE0E06" w:rsidRDefault="005B6109" w:rsidP="00887CFF">
            <w:pPr>
              <w:spacing w:line="276" w:lineRule="auto"/>
              <w:rPr>
                <w:rFonts w:ascii="Verdana" w:eastAsia="Times New Roman" w:hAnsi="Verdana"/>
                <w:shd w:val="clear" w:color="auto" w:fill="FEFEFE"/>
              </w:rPr>
            </w:pPr>
            <w:r w:rsidRPr="00FE0E06">
              <w:rPr>
                <w:rFonts w:ascii="Verdana" w:eastAsia="Times New Roman" w:hAnsi="Verdana"/>
                <w:shd w:val="clear" w:color="auto" w:fill="FEFEFE"/>
              </w:rPr>
              <w:t>Опаковани единици или единици, взети с инструмент за вземане на проби</w:t>
            </w:r>
          </w:p>
        </w:tc>
        <w:tc>
          <w:tcPr>
            <w:tcW w:w="1985" w:type="dxa"/>
            <w:gridSpan w:val="2"/>
            <w:shd w:val="clear" w:color="auto" w:fill="FEFEFE"/>
            <w:tcMar>
              <w:top w:w="57" w:type="dxa"/>
              <w:left w:w="57" w:type="dxa"/>
              <w:bottom w:w="57" w:type="dxa"/>
              <w:right w:w="57" w:type="dxa"/>
            </w:tcMar>
            <w:hideMark/>
          </w:tcPr>
          <w:p w14:paraId="493CD185" w14:textId="77777777" w:rsidR="005B6109" w:rsidRPr="00FE0E06" w:rsidRDefault="005B6109" w:rsidP="00887CFF">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 xml:space="preserve">0,5 </w:t>
            </w:r>
            <w:r w:rsidR="00C7531E" w:rsidRPr="00FE0E06">
              <w:rPr>
                <w:rFonts w:ascii="Verdana" w:eastAsia="Times New Roman" w:hAnsi="Verdana"/>
                <w:shd w:val="clear" w:color="auto" w:fill="FEFEFE"/>
              </w:rPr>
              <w:t>L</w:t>
            </w:r>
            <w:r w:rsidRPr="00FE0E06">
              <w:rPr>
                <w:rFonts w:ascii="Verdana" w:eastAsia="Times New Roman" w:hAnsi="Verdana"/>
                <w:shd w:val="clear" w:color="auto" w:fill="FEFEFE"/>
              </w:rPr>
              <w:t xml:space="preserve"> или 0,5 kg</w:t>
            </w:r>
          </w:p>
        </w:tc>
      </w:tr>
    </w:tbl>
    <w:p w14:paraId="2AD80446" w14:textId="77777777" w:rsidR="00407949" w:rsidRPr="00FE0E06" w:rsidRDefault="00407949" w:rsidP="00251A0B">
      <w:pPr>
        <w:spacing w:line="360" w:lineRule="auto"/>
        <w:jc w:val="both"/>
        <w:rPr>
          <w:rFonts w:ascii="Verdana" w:eastAsia="Times New Roman" w:hAnsi="Verdana"/>
          <w:shd w:val="clear" w:color="auto" w:fill="FEFEFE"/>
        </w:rPr>
      </w:pPr>
    </w:p>
    <w:p w14:paraId="3C28AE59" w14:textId="77777777" w:rsidR="00EB2D89" w:rsidRPr="00FE0E06" w:rsidRDefault="00EB2D89" w:rsidP="00EB2D89">
      <w:pPr>
        <w:spacing w:line="360" w:lineRule="auto"/>
        <w:rPr>
          <w:rFonts w:ascii="Verdana" w:eastAsia="Times New Roman" w:hAnsi="Verdana"/>
          <w:bCs/>
          <w:shd w:val="clear" w:color="auto" w:fill="FEFEFE"/>
        </w:rPr>
      </w:pPr>
      <w:r w:rsidRPr="00FE0E06">
        <w:rPr>
          <w:rFonts w:ascii="Verdana" w:eastAsia="Times New Roman" w:hAnsi="Verdana"/>
          <w:shd w:val="clear" w:color="auto" w:fill="FEFEFE"/>
        </w:rPr>
        <w:t>(</w:t>
      </w:r>
      <w:r w:rsidRPr="00FE0E06">
        <w:rPr>
          <w:rFonts w:ascii="Verdana" w:eastAsia="Times New Roman" w:hAnsi="Verdana"/>
          <w:shd w:val="clear" w:color="auto" w:fill="FEFEFE"/>
          <w:vertAlign w:val="superscript"/>
        </w:rPr>
        <w:t>1</w:t>
      </w:r>
      <w:r w:rsidRPr="00FE0E06">
        <w:rPr>
          <w:rFonts w:ascii="Verdana" w:eastAsia="Times New Roman" w:hAnsi="Verdana"/>
          <w:shd w:val="clear" w:color="auto" w:fill="FEFEFE"/>
        </w:rPr>
        <w:t xml:space="preserve">) Класификация на EС на храните: </w:t>
      </w:r>
      <w:r w:rsidRPr="00FE0E06">
        <w:rPr>
          <w:rFonts w:ascii="Verdana" w:eastAsia="Times New Roman" w:hAnsi="Verdana"/>
          <w:bCs/>
          <w:shd w:val="clear" w:color="auto" w:fill="FEFEFE"/>
        </w:rPr>
        <w:t xml:space="preserve">продукти от растителен и животински произход, обхванати от </w:t>
      </w:r>
      <w:r w:rsidRPr="00FE0E06">
        <w:rPr>
          <w:rFonts w:ascii="Verdana" w:eastAsia="Times New Roman" w:hAnsi="Verdana"/>
          <w:shd w:val="clear" w:color="auto" w:fill="FEFEFE"/>
        </w:rPr>
        <w:t>приложение I към Регламент (ЕО) № 396/2005.</w:t>
      </w:r>
      <w:r w:rsidRPr="00FE0E06">
        <w:rPr>
          <w:rFonts w:ascii="Verdana" w:eastAsia="Times New Roman" w:hAnsi="Verdana"/>
          <w:bCs/>
          <w:shd w:val="clear" w:color="auto" w:fill="FEFEFE"/>
        </w:rPr>
        <w:t> </w:t>
      </w:r>
    </w:p>
    <w:p w14:paraId="7FB559A8" w14:textId="77777777" w:rsidR="00FC4769" w:rsidRPr="00FE0E06" w:rsidRDefault="00FC4769" w:rsidP="00251A0B">
      <w:pPr>
        <w:spacing w:line="360" w:lineRule="auto"/>
        <w:jc w:val="both"/>
        <w:rPr>
          <w:rFonts w:ascii="Verdana" w:eastAsia="Times New Roman" w:hAnsi="Verdana"/>
          <w:shd w:val="clear" w:color="auto" w:fill="FEFEFE"/>
        </w:rPr>
      </w:pPr>
      <w:r w:rsidRPr="00FE0E06">
        <w:rPr>
          <w:rFonts w:ascii="Verdana" w:eastAsia="Times New Roman" w:hAnsi="Verdana"/>
          <w:shd w:val="clear" w:color="auto" w:fill="FEFEFE"/>
        </w:rPr>
        <w:t>(</w:t>
      </w:r>
      <w:r w:rsidRPr="00FE0E06">
        <w:rPr>
          <w:rFonts w:ascii="Verdana" w:eastAsia="Times New Roman" w:hAnsi="Verdana"/>
          <w:shd w:val="clear" w:color="auto" w:fill="FEFEFE"/>
          <w:vertAlign w:val="superscript"/>
        </w:rPr>
        <w:t>2</w:t>
      </w:r>
      <w:r w:rsidRPr="00FE0E06">
        <w:rPr>
          <w:rFonts w:ascii="Verdana" w:eastAsia="Times New Roman" w:hAnsi="Verdana"/>
          <w:shd w:val="clear" w:color="auto" w:fill="FEFEFE"/>
        </w:rPr>
        <w:t>) По-малка лабораторна проба може да се вземе от продукт с изключително висока икономическа стойност, но причината това да се направи трябва да бъде отбелязана в дневника за проби.</w:t>
      </w:r>
    </w:p>
    <w:p w14:paraId="6B3D6D40" w14:textId="77777777" w:rsidR="00407949" w:rsidRPr="00FE0E06" w:rsidRDefault="00407949" w:rsidP="00251A0B">
      <w:pPr>
        <w:spacing w:line="360" w:lineRule="auto"/>
        <w:jc w:val="both"/>
        <w:rPr>
          <w:rFonts w:ascii="Verdana" w:eastAsia="Times New Roman" w:hAnsi="Verdana"/>
          <w:shd w:val="clear" w:color="auto" w:fill="FEFEFE"/>
        </w:rPr>
      </w:pPr>
    </w:p>
    <w:p w14:paraId="73AD6AA5" w14:textId="77777777" w:rsidR="00177C66" w:rsidRPr="00FE0E06" w:rsidRDefault="00177C66" w:rsidP="00251A0B">
      <w:pPr>
        <w:spacing w:line="360" w:lineRule="auto"/>
        <w:jc w:val="both"/>
        <w:rPr>
          <w:rFonts w:ascii="Verdana" w:eastAsia="Times New Roman" w:hAnsi="Verdana"/>
          <w:shd w:val="clear" w:color="auto" w:fill="FEFEFE"/>
        </w:rPr>
      </w:pPr>
    </w:p>
    <w:p w14:paraId="1F8147E2" w14:textId="77777777" w:rsidR="00177C66" w:rsidRPr="00FE0E06" w:rsidRDefault="00177C66" w:rsidP="00177C66">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Приложение № 8</w:t>
      </w:r>
    </w:p>
    <w:p w14:paraId="3DAF699E" w14:textId="10D981CD" w:rsidR="00177C66" w:rsidRPr="00FE0E06" w:rsidRDefault="00177C66" w:rsidP="00177C66">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 xml:space="preserve">към чл. </w:t>
      </w:r>
      <w:r w:rsidR="009C273D" w:rsidRPr="00FE0E06">
        <w:rPr>
          <w:rFonts w:ascii="Verdana" w:eastAsia="Times New Roman" w:hAnsi="Verdana"/>
          <w:shd w:val="clear" w:color="auto" w:fill="FEFEFE"/>
        </w:rPr>
        <w:t>3</w:t>
      </w:r>
      <w:r w:rsidR="00B20C16" w:rsidRPr="00FE0E06">
        <w:rPr>
          <w:rFonts w:ascii="Verdana" w:eastAsia="Times New Roman" w:hAnsi="Verdana"/>
          <w:shd w:val="clear" w:color="auto" w:fill="FEFEFE"/>
        </w:rPr>
        <w:t>1</w:t>
      </w:r>
      <w:r w:rsidRPr="00FE0E06">
        <w:rPr>
          <w:rFonts w:ascii="Verdana" w:eastAsia="Times New Roman" w:hAnsi="Verdana"/>
          <w:shd w:val="clear" w:color="auto" w:fill="FEFEFE"/>
        </w:rPr>
        <w:t>, ал. 3</w:t>
      </w:r>
    </w:p>
    <w:p w14:paraId="0D7394F0" w14:textId="77777777" w:rsidR="00233568" w:rsidRPr="00FE0E06" w:rsidRDefault="00233568" w:rsidP="00FB289A">
      <w:pPr>
        <w:spacing w:line="360" w:lineRule="auto"/>
        <w:jc w:val="both"/>
        <w:rPr>
          <w:rFonts w:ascii="Verdana" w:eastAsia="Times New Roman" w:hAnsi="Verdana"/>
          <w:shd w:val="clear" w:color="auto" w:fill="FEFEFE"/>
        </w:rPr>
      </w:pPr>
    </w:p>
    <w:p w14:paraId="26257A0E" w14:textId="77777777" w:rsidR="00233568" w:rsidRPr="00FE0E06" w:rsidRDefault="00233568" w:rsidP="00FB289A">
      <w:pPr>
        <w:spacing w:line="360" w:lineRule="auto"/>
        <w:jc w:val="center"/>
        <w:rPr>
          <w:rFonts w:ascii="Verdana" w:eastAsia="Times New Roman" w:hAnsi="Verdana"/>
          <w:b/>
          <w:bCs/>
          <w:shd w:val="clear" w:color="auto" w:fill="FEFEFE"/>
        </w:rPr>
      </w:pPr>
      <w:r w:rsidRPr="00FE0E06">
        <w:rPr>
          <w:rFonts w:ascii="Verdana" w:eastAsia="Times New Roman" w:hAnsi="Verdana"/>
          <w:b/>
          <w:bCs/>
          <w:shd w:val="clear" w:color="auto" w:fill="FEFEFE"/>
        </w:rPr>
        <w:t>Яйца и млечни продукти: описание на първичните (точковите) проби и минимално количество на лабораторните проби</w:t>
      </w:r>
    </w:p>
    <w:p w14:paraId="06C82DC7" w14:textId="77777777" w:rsidR="00177C66" w:rsidRPr="00FE0E06" w:rsidRDefault="00177C66" w:rsidP="00FB289A">
      <w:pPr>
        <w:spacing w:line="360" w:lineRule="auto"/>
        <w:jc w:val="both"/>
        <w:rPr>
          <w:rFonts w:ascii="Verdana" w:eastAsia="Times New Roman" w:hAnsi="Verdana"/>
          <w:shd w:val="clear" w:color="auto" w:fill="FEFEFE"/>
        </w:rPr>
      </w:pP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119"/>
        <w:gridCol w:w="1559"/>
        <w:gridCol w:w="2268"/>
        <w:gridCol w:w="1843"/>
      </w:tblGrid>
      <w:tr w:rsidR="00306B1C" w:rsidRPr="00FE0E06" w14:paraId="16BDCD8E" w14:textId="77777777" w:rsidTr="00FB289A">
        <w:tc>
          <w:tcPr>
            <w:tcW w:w="567" w:type="dxa"/>
            <w:shd w:val="clear" w:color="auto" w:fill="FEFEFE"/>
            <w:tcMar>
              <w:top w:w="57" w:type="dxa"/>
              <w:left w:w="57" w:type="dxa"/>
              <w:bottom w:w="57" w:type="dxa"/>
              <w:right w:w="57" w:type="dxa"/>
            </w:tcMar>
            <w:vAlign w:val="center"/>
            <w:hideMark/>
          </w:tcPr>
          <w:p w14:paraId="4890D1BB" w14:textId="77777777" w:rsidR="00306B1C" w:rsidRPr="00FE0E06" w:rsidRDefault="00306B1C" w:rsidP="00FB289A">
            <w:pPr>
              <w:spacing w:line="276" w:lineRule="auto"/>
              <w:jc w:val="center"/>
              <w:rPr>
                <w:rFonts w:ascii="Verdana" w:eastAsia="Times New Roman" w:hAnsi="Verdana"/>
                <w:shd w:val="clear" w:color="auto" w:fill="FEFEFE"/>
              </w:rPr>
            </w:pPr>
          </w:p>
        </w:tc>
        <w:tc>
          <w:tcPr>
            <w:tcW w:w="3119" w:type="dxa"/>
            <w:shd w:val="clear" w:color="auto" w:fill="FEFEFE"/>
            <w:tcMar>
              <w:top w:w="57" w:type="dxa"/>
              <w:left w:w="57" w:type="dxa"/>
              <w:bottom w:w="57" w:type="dxa"/>
              <w:right w:w="57" w:type="dxa"/>
            </w:tcMar>
            <w:vAlign w:val="center"/>
            <w:hideMark/>
          </w:tcPr>
          <w:p w14:paraId="76CAD3BD" w14:textId="77777777" w:rsidR="00306B1C" w:rsidRPr="00FE0E06" w:rsidRDefault="00306B1C"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Класификация на продуктите(</w:t>
            </w:r>
            <w:r w:rsidRPr="00FE0E06">
              <w:rPr>
                <w:rFonts w:ascii="Verdana" w:eastAsia="Times New Roman" w:hAnsi="Verdana"/>
                <w:shd w:val="clear" w:color="auto" w:fill="FEFEFE"/>
                <w:vertAlign w:val="superscript"/>
              </w:rPr>
              <w:t>1</w:t>
            </w:r>
            <w:r w:rsidRPr="00FE0E06">
              <w:rPr>
                <w:rFonts w:ascii="Verdana" w:eastAsia="Times New Roman" w:hAnsi="Verdana"/>
                <w:shd w:val="clear" w:color="auto" w:fill="FEFEFE"/>
              </w:rPr>
              <w:t>)</w:t>
            </w:r>
          </w:p>
        </w:tc>
        <w:tc>
          <w:tcPr>
            <w:tcW w:w="1559" w:type="dxa"/>
            <w:shd w:val="clear" w:color="auto" w:fill="FEFEFE"/>
            <w:tcMar>
              <w:top w:w="57" w:type="dxa"/>
              <w:left w:w="57" w:type="dxa"/>
              <w:bottom w:w="57" w:type="dxa"/>
              <w:right w:w="57" w:type="dxa"/>
            </w:tcMar>
            <w:vAlign w:val="center"/>
            <w:hideMark/>
          </w:tcPr>
          <w:p w14:paraId="5E29ED93" w14:textId="77777777" w:rsidR="00306B1C" w:rsidRPr="00FE0E06" w:rsidRDefault="00306B1C"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Примери</w:t>
            </w:r>
          </w:p>
        </w:tc>
        <w:tc>
          <w:tcPr>
            <w:tcW w:w="2268" w:type="dxa"/>
            <w:shd w:val="clear" w:color="auto" w:fill="FEFEFE"/>
            <w:tcMar>
              <w:top w:w="57" w:type="dxa"/>
              <w:left w:w="57" w:type="dxa"/>
              <w:bottom w:w="57" w:type="dxa"/>
              <w:right w:w="57" w:type="dxa"/>
            </w:tcMar>
            <w:vAlign w:val="center"/>
            <w:hideMark/>
          </w:tcPr>
          <w:p w14:paraId="098BFA3F" w14:textId="77777777" w:rsidR="00306B1C" w:rsidRPr="00FE0E06" w:rsidRDefault="00306B1C"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Естество на първичните (точковите) проби, които трябва да се вземат</w:t>
            </w:r>
          </w:p>
        </w:tc>
        <w:tc>
          <w:tcPr>
            <w:tcW w:w="1843" w:type="dxa"/>
            <w:shd w:val="clear" w:color="auto" w:fill="FEFEFE"/>
            <w:tcMar>
              <w:top w:w="57" w:type="dxa"/>
              <w:left w:w="57" w:type="dxa"/>
              <w:bottom w:w="57" w:type="dxa"/>
              <w:right w:w="57" w:type="dxa"/>
            </w:tcMar>
            <w:vAlign w:val="center"/>
            <w:hideMark/>
          </w:tcPr>
          <w:p w14:paraId="5A0BEE32" w14:textId="77777777" w:rsidR="00306B1C" w:rsidRPr="00FE0E06" w:rsidRDefault="00306B1C" w:rsidP="00FB289A">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Минимално количество на всяка лабораторна проба</w:t>
            </w:r>
          </w:p>
        </w:tc>
      </w:tr>
      <w:tr w:rsidR="00233568" w:rsidRPr="00FE0E06" w14:paraId="53DC2867" w14:textId="77777777" w:rsidTr="00FB289A">
        <w:tc>
          <w:tcPr>
            <w:tcW w:w="567" w:type="dxa"/>
            <w:shd w:val="clear" w:color="auto" w:fill="FEFEFE"/>
            <w:tcMar>
              <w:top w:w="57" w:type="dxa"/>
              <w:left w:w="57" w:type="dxa"/>
              <w:bottom w:w="57" w:type="dxa"/>
              <w:right w:w="57" w:type="dxa"/>
            </w:tcMar>
            <w:hideMark/>
          </w:tcPr>
          <w:p w14:paraId="0A838ED1"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I.</w:t>
            </w:r>
          </w:p>
        </w:tc>
        <w:tc>
          <w:tcPr>
            <w:tcW w:w="8789" w:type="dxa"/>
            <w:gridSpan w:val="4"/>
            <w:shd w:val="clear" w:color="auto" w:fill="FEFEFE"/>
            <w:tcMar>
              <w:top w:w="57" w:type="dxa"/>
              <w:left w:w="57" w:type="dxa"/>
              <w:bottom w:w="57" w:type="dxa"/>
              <w:right w:w="57" w:type="dxa"/>
            </w:tcMar>
            <w:hideMark/>
          </w:tcPr>
          <w:p w14:paraId="740A8D50" w14:textId="77777777" w:rsidR="00233568" w:rsidRPr="00FE0E06" w:rsidRDefault="00233568" w:rsidP="00FB289A">
            <w:pPr>
              <w:spacing w:line="276" w:lineRule="auto"/>
              <w:rPr>
                <w:rFonts w:ascii="Verdana" w:eastAsia="Times New Roman" w:hAnsi="Verdana"/>
                <w:b/>
                <w:bCs/>
                <w:shd w:val="clear" w:color="auto" w:fill="FEFEFE"/>
              </w:rPr>
            </w:pPr>
            <w:r w:rsidRPr="00FE0E06">
              <w:rPr>
                <w:rFonts w:ascii="Verdana" w:eastAsia="Times New Roman" w:hAnsi="Verdana"/>
                <w:b/>
                <w:bCs/>
                <w:shd w:val="clear" w:color="auto" w:fill="FEFEFE"/>
              </w:rPr>
              <w:t>Първични продукти от животински произход</w:t>
            </w:r>
          </w:p>
        </w:tc>
      </w:tr>
      <w:tr w:rsidR="00233568" w:rsidRPr="00FE0E06" w14:paraId="68524932" w14:textId="77777777" w:rsidTr="00FB289A">
        <w:tc>
          <w:tcPr>
            <w:tcW w:w="567" w:type="dxa"/>
            <w:shd w:val="clear" w:color="auto" w:fill="FEFEFE"/>
            <w:tcMar>
              <w:top w:w="57" w:type="dxa"/>
              <w:left w:w="57" w:type="dxa"/>
              <w:bottom w:w="57" w:type="dxa"/>
              <w:right w:w="57" w:type="dxa"/>
            </w:tcMar>
            <w:hideMark/>
          </w:tcPr>
          <w:p w14:paraId="4006D873"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1.</w:t>
            </w:r>
          </w:p>
        </w:tc>
        <w:tc>
          <w:tcPr>
            <w:tcW w:w="8789" w:type="dxa"/>
            <w:gridSpan w:val="4"/>
            <w:shd w:val="clear" w:color="auto" w:fill="FEFEFE"/>
            <w:tcMar>
              <w:top w:w="57" w:type="dxa"/>
              <w:left w:w="57" w:type="dxa"/>
              <w:bottom w:w="57" w:type="dxa"/>
              <w:right w:w="57" w:type="dxa"/>
            </w:tcMar>
            <w:hideMark/>
          </w:tcPr>
          <w:p w14:paraId="61AA963B"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Яйца от птици</w:t>
            </w:r>
          </w:p>
        </w:tc>
      </w:tr>
      <w:tr w:rsidR="0085714D" w:rsidRPr="00FE0E06" w14:paraId="53AC3B86" w14:textId="77777777" w:rsidTr="00FB289A">
        <w:tc>
          <w:tcPr>
            <w:tcW w:w="567" w:type="dxa"/>
            <w:shd w:val="clear" w:color="auto" w:fill="FEFEFE"/>
            <w:tcMar>
              <w:top w:w="57" w:type="dxa"/>
              <w:left w:w="57" w:type="dxa"/>
              <w:bottom w:w="57" w:type="dxa"/>
              <w:right w:w="57" w:type="dxa"/>
            </w:tcMar>
            <w:hideMark/>
          </w:tcPr>
          <w:p w14:paraId="37CEF55B"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1.1.</w:t>
            </w:r>
          </w:p>
        </w:tc>
        <w:tc>
          <w:tcPr>
            <w:tcW w:w="3119" w:type="dxa"/>
            <w:shd w:val="clear" w:color="auto" w:fill="FEFEFE"/>
            <w:tcMar>
              <w:top w:w="57" w:type="dxa"/>
              <w:left w:w="57" w:type="dxa"/>
              <w:bottom w:w="57" w:type="dxa"/>
              <w:right w:w="57" w:type="dxa"/>
            </w:tcMar>
            <w:hideMark/>
          </w:tcPr>
          <w:p w14:paraId="19A77702"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Яйца, с изключение на пъдпъдъчи яйца и подобни</w:t>
            </w:r>
          </w:p>
        </w:tc>
        <w:tc>
          <w:tcPr>
            <w:tcW w:w="1559" w:type="dxa"/>
            <w:shd w:val="clear" w:color="auto" w:fill="FEFEFE"/>
            <w:tcMar>
              <w:top w:w="57" w:type="dxa"/>
              <w:left w:w="57" w:type="dxa"/>
              <w:bottom w:w="57" w:type="dxa"/>
              <w:right w:w="57" w:type="dxa"/>
            </w:tcMar>
            <w:hideMark/>
          </w:tcPr>
          <w:p w14:paraId="488D3E20" w14:textId="62C83FA5" w:rsidR="00233568" w:rsidRPr="00FE0E06" w:rsidRDefault="00233568" w:rsidP="00FB289A">
            <w:pPr>
              <w:spacing w:line="276" w:lineRule="auto"/>
              <w:rPr>
                <w:rFonts w:ascii="Verdana" w:eastAsia="Times New Roman" w:hAnsi="Verdana"/>
                <w:bCs/>
                <w:shd w:val="clear" w:color="auto" w:fill="FEFEFE"/>
              </w:rPr>
            </w:pPr>
          </w:p>
        </w:tc>
        <w:tc>
          <w:tcPr>
            <w:tcW w:w="2268" w:type="dxa"/>
            <w:shd w:val="clear" w:color="auto" w:fill="FEFEFE"/>
            <w:tcMar>
              <w:top w:w="57" w:type="dxa"/>
              <w:left w:w="57" w:type="dxa"/>
              <w:bottom w:w="57" w:type="dxa"/>
              <w:right w:w="57" w:type="dxa"/>
            </w:tcMar>
            <w:hideMark/>
          </w:tcPr>
          <w:p w14:paraId="6D952684"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Цели яйца</w:t>
            </w:r>
          </w:p>
        </w:tc>
        <w:tc>
          <w:tcPr>
            <w:tcW w:w="1843" w:type="dxa"/>
            <w:shd w:val="clear" w:color="auto" w:fill="FEFEFE"/>
            <w:tcMar>
              <w:top w:w="57" w:type="dxa"/>
              <w:left w:w="57" w:type="dxa"/>
              <w:bottom w:w="57" w:type="dxa"/>
              <w:right w:w="57" w:type="dxa"/>
            </w:tcMar>
            <w:hideMark/>
          </w:tcPr>
          <w:p w14:paraId="0DF38E71"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12 цели яйца от птици, 6 цели гъши или патешки яйца</w:t>
            </w:r>
          </w:p>
        </w:tc>
      </w:tr>
      <w:tr w:rsidR="0085714D" w:rsidRPr="00FE0E06" w14:paraId="72F6237A" w14:textId="77777777" w:rsidTr="00FB289A">
        <w:tc>
          <w:tcPr>
            <w:tcW w:w="567" w:type="dxa"/>
            <w:shd w:val="clear" w:color="auto" w:fill="FEFEFE"/>
            <w:tcMar>
              <w:top w:w="102" w:type="dxa"/>
              <w:left w:w="57" w:type="dxa"/>
              <w:bottom w:w="102" w:type="dxa"/>
              <w:right w:w="57" w:type="dxa"/>
            </w:tcMar>
            <w:hideMark/>
          </w:tcPr>
          <w:p w14:paraId="11745F8C"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1.2.</w:t>
            </w:r>
          </w:p>
        </w:tc>
        <w:tc>
          <w:tcPr>
            <w:tcW w:w="3119" w:type="dxa"/>
            <w:shd w:val="clear" w:color="auto" w:fill="FEFEFE"/>
            <w:tcMar>
              <w:top w:w="102" w:type="dxa"/>
              <w:left w:w="57" w:type="dxa"/>
              <w:bottom w:w="102" w:type="dxa"/>
              <w:right w:w="57" w:type="dxa"/>
            </w:tcMar>
            <w:hideMark/>
          </w:tcPr>
          <w:p w14:paraId="3882257F"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Яйца, пъдпъдъчи яйца и подобни</w:t>
            </w:r>
          </w:p>
        </w:tc>
        <w:tc>
          <w:tcPr>
            <w:tcW w:w="1559" w:type="dxa"/>
            <w:shd w:val="clear" w:color="auto" w:fill="FEFEFE"/>
            <w:tcMar>
              <w:top w:w="102" w:type="dxa"/>
              <w:left w:w="57" w:type="dxa"/>
              <w:bottom w:w="102" w:type="dxa"/>
              <w:right w:w="57" w:type="dxa"/>
            </w:tcMar>
            <w:hideMark/>
          </w:tcPr>
          <w:p w14:paraId="73E55658" w14:textId="7BC52704" w:rsidR="00233568" w:rsidRPr="00FE0E06" w:rsidRDefault="00233568" w:rsidP="00FB289A">
            <w:pPr>
              <w:spacing w:line="276" w:lineRule="auto"/>
              <w:rPr>
                <w:rFonts w:ascii="Verdana" w:eastAsia="Times New Roman" w:hAnsi="Verdana"/>
                <w:bCs/>
                <w:shd w:val="clear" w:color="auto" w:fill="FEFEFE"/>
              </w:rPr>
            </w:pPr>
          </w:p>
        </w:tc>
        <w:tc>
          <w:tcPr>
            <w:tcW w:w="2268" w:type="dxa"/>
            <w:shd w:val="clear" w:color="auto" w:fill="FEFEFE"/>
            <w:tcMar>
              <w:top w:w="102" w:type="dxa"/>
              <w:left w:w="57" w:type="dxa"/>
              <w:bottom w:w="102" w:type="dxa"/>
              <w:right w:w="57" w:type="dxa"/>
            </w:tcMar>
            <w:hideMark/>
          </w:tcPr>
          <w:p w14:paraId="402E6CAC"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Цели яйца</w:t>
            </w:r>
          </w:p>
        </w:tc>
        <w:tc>
          <w:tcPr>
            <w:tcW w:w="1843" w:type="dxa"/>
            <w:shd w:val="clear" w:color="auto" w:fill="FEFEFE"/>
            <w:tcMar>
              <w:top w:w="102" w:type="dxa"/>
              <w:left w:w="57" w:type="dxa"/>
              <w:bottom w:w="102" w:type="dxa"/>
              <w:right w:w="57" w:type="dxa"/>
            </w:tcMar>
            <w:hideMark/>
          </w:tcPr>
          <w:p w14:paraId="500BE251"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24 цели яйца</w:t>
            </w:r>
          </w:p>
        </w:tc>
      </w:tr>
      <w:tr w:rsidR="0085714D" w:rsidRPr="00FE0E06" w14:paraId="03EDBE70" w14:textId="77777777" w:rsidTr="00FB289A">
        <w:tc>
          <w:tcPr>
            <w:tcW w:w="567" w:type="dxa"/>
            <w:shd w:val="clear" w:color="auto" w:fill="FEFEFE"/>
            <w:tcMar>
              <w:top w:w="102" w:type="dxa"/>
              <w:left w:w="57" w:type="dxa"/>
              <w:bottom w:w="102" w:type="dxa"/>
              <w:right w:w="57" w:type="dxa"/>
            </w:tcMar>
            <w:hideMark/>
          </w:tcPr>
          <w:p w14:paraId="67BBE84B"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2.</w:t>
            </w:r>
          </w:p>
        </w:tc>
        <w:tc>
          <w:tcPr>
            <w:tcW w:w="3119" w:type="dxa"/>
            <w:shd w:val="clear" w:color="auto" w:fill="FEFEFE"/>
            <w:tcMar>
              <w:top w:w="102" w:type="dxa"/>
              <w:left w:w="57" w:type="dxa"/>
              <w:bottom w:w="102" w:type="dxa"/>
              <w:right w:w="57" w:type="dxa"/>
            </w:tcMar>
            <w:hideMark/>
          </w:tcPr>
          <w:p w14:paraId="2ECB7185"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Млека</w:t>
            </w:r>
          </w:p>
        </w:tc>
        <w:tc>
          <w:tcPr>
            <w:tcW w:w="1559" w:type="dxa"/>
            <w:shd w:val="clear" w:color="auto" w:fill="FEFEFE"/>
            <w:tcMar>
              <w:top w:w="102" w:type="dxa"/>
              <w:left w:w="57" w:type="dxa"/>
              <w:bottom w:w="102" w:type="dxa"/>
              <w:right w:w="57" w:type="dxa"/>
            </w:tcMar>
            <w:hideMark/>
          </w:tcPr>
          <w:p w14:paraId="4DCEC0D9" w14:textId="2DAD7E4D" w:rsidR="00233568" w:rsidRPr="00FE0E06" w:rsidRDefault="00233568" w:rsidP="00FB289A">
            <w:pPr>
              <w:spacing w:line="276" w:lineRule="auto"/>
              <w:rPr>
                <w:rFonts w:ascii="Verdana" w:eastAsia="Times New Roman" w:hAnsi="Verdana"/>
                <w:bCs/>
                <w:shd w:val="clear" w:color="auto" w:fill="FEFEFE"/>
              </w:rPr>
            </w:pPr>
          </w:p>
        </w:tc>
        <w:tc>
          <w:tcPr>
            <w:tcW w:w="2268" w:type="dxa"/>
            <w:shd w:val="clear" w:color="auto" w:fill="FEFEFE"/>
            <w:tcMar>
              <w:top w:w="102" w:type="dxa"/>
              <w:left w:w="57" w:type="dxa"/>
              <w:bottom w:w="102" w:type="dxa"/>
              <w:right w:w="57" w:type="dxa"/>
            </w:tcMar>
            <w:hideMark/>
          </w:tcPr>
          <w:p w14:paraId="0FC93441"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Цели единици или единици, взети с инструмент за вземане на проби</w:t>
            </w:r>
          </w:p>
        </w:tc>
        <w:tc>
          <w:tcPr>
            <w:tcW w:w="1843" w:type="dxa"/>
            <w:shd w:val="clear" w:color="auto" w:fill="FEFEFE"/>
            <w:tcMar>
              <w:top w:w="102" w:type="dxa"/>
              <w:left w:w="57" w:type="dxa"/>
              <w:bottom w:w="102" w:type="dxa"/>
              <w:right w:w="57" w:type="dxa"/>
            </w:tcMar>
            <w:hideMark/>
          </w:tcPr>
          <w:p w14:paraId="34E658E9" w14:textId="77777777" w:rsidR="00233568" w:rsidRPr="00FE0E06" w:rsidRDefault="00233568" w:rsidP="00FB289A">
            <w:pPr>
              <w:spacing w:line="276" w:lineRule="auto"/>
              <w:jc w:val="center"/>
              <w:rPr>
                <w:rFonts w:ascii="Verdana" w:eastAsia="Times New Roman" w:hAnsi="Verdana"/>
                <w:bCs/>
                <w:shd w:val="clear" w:color="auto" w:fill="FEFEFE"/>
              </w:rPr>
            </w:pPr>
            <w:r w:rsidRPr="00FE0E06">
              <w:rPr>
                <w:rFonts w:ascii="Verdana" w:eastAsia="Times New Roman" w:hAnsi="Verdana"/>
                <w:bCs/>
                <w:shd w:val="clear" w:color="auto" w:fill="FEFEFE"/>
              </w:rPr>
              <w:t xml:space="preserve">0,5 </w:t>
            </w:r>
            <w:r w:rsidR="00786C7B" w:rsidRPr="00FE0E06">
              <w:rPr>
                <w:rFonts w:ascii="Verdana" w:eastAsia="Times New Roman" w:hAnsi="Verdana"/>
                <w:bCs/>
                <w:shd w:val="clear" w:color="auto" w:fill="FEFEFE"/>
              </w:rPr>
              <w:t>L</w:t>
            </w:r>
          </w:p>
        </w:tc>
      </w:tr>
      <w:tr w:rsidR="00233568" w:rsidRPr="00FE0E06" w14:paraId="2506EF4C" w14:textId="77777777" w:rsidTr="00FB289A">
        <w:tc>
          <w:tcPr>
            <w:tcW w:w="567" w:type="dxa"/>
            <w:shd w:val="clear" w:color="auto" w:fill="FEFEFE"/>
            <w:tcMar>
              <w:top w:w="102" w:type="dxa"/>
              <w:left w:w="57" w:type="dxa"/>
              <w:bottom w:w="102" w:type="dxa"/>
              <w:right w:w="57" w:type="dxa"/>
            </w:tcMar>
            <w:hideMark/>
          </w:tcPr>
          <w:p w14:paraId="52AF6F5B"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lastRenderedPageBreak/>
              <w:t>II.</w:t>
            </w:r>
          </w:p>
        </w:tc>
        <w:tc>
          <w:tcPr>
            <w:tcW w:w="8789" w:type="dxa"/>
            <w:gridSpan w:val="4"/>
            <w:shd w:val="clear" w:color="auto" w:fill="FEFEFE"/>
            <w:tcMar>
              <w:top w:w="102" w:type="dxa"/>
              <w:left w:w="57" w:type="dxa"/>
              <w:bottom w:w="102" w:type="dxa"/>
              <w:right w:w="57" w:type="dxa"/>
            </w:tcMar>
            <w:hideMark/>
          </w:tcPr>
          <w:p w14:paraId="2F4FD764" w14:textId="77777777" w:rsidR="00233568" w:rsidRPr="00FE0E06" w:rsidRDefault="00233568" w:rsidP="00FB289A">
            <w:pPr>
              <w:spacing w:line="276" w:lineRule="auto"/>
              <w:rPr>
                <w:rFonts w:ascii="Verdana" w:eastAsia="Times New Roman" w:hAnsi="Verdana"/>
                <w:b/>
                <w:bCs/>
                <w:shd w:val="clear" w:color="auto" w:fill="FEFEFE"/>
              </w:rPr>
            </w:pPr>
            <w:r w:rsidRPr="00FE0E06">
              <w:rPr>
                <w:rFonts w:ascii="Verdana" w:eastAsia="Times New Roman" w:hAnsi="Verdana"/>
                <w:b/>
                <w:bCs/>
                <w:shd w:val="clear" w:color="auto" w:fill="FEFEFE"/>
              </w:rPr>
              <w:t>Преработени храни от животински произход</w:t>
            </w:r>
          </w:p>
        </w:tc>
      </w:tr>
      <w:tr w:rsidR="00233568" w:rsidRPr="00FE0E06" w14:paraId="77C98152" w14:textId="77777777" w:rsidTr="00FB289A">
        <w:tc>
          <w:tcPr>
            <w:tcW w:w="567" w:type="dxa"/>
            <w:shd w:val="clear" w:color="auto" w:fill="FEFEFE"/>
            <w:tcMar>
              <w:top w:w="102" w:type="dxa"/>
              <w:left w:w="57" w:type="dxa"/>
              <w:bottom w:w="102" w:type="dxa"/>
              <w:right w:w="57" w:type="dxa"/>
            </w:tcMar>
            <w:hideMark/>
          </w:tcPr>
          <w:p w14:paraId="1616F387"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3.</w:t>
            </w:r>
          </w:p>
        </w:tc>
        <w:tc>
          <w:tcPr>
            <w:tcW w:w="8789" w:type="dxa"/>
            <w:gridSpan w:val="4"/>
            <w:shd w:val="clear" w:color="auto" w:fill="FEFEFE"/>
            <w:tcMar>
              <w:top w:w="102" w:type="dxa"/>
              <w:left w:w="57" w:type="dxa"/>
              <w:bottom w:w="102" w:type="dxa"/>
              <w:right w:w="57" w:type="dxa"/>
            </w:tcMar>
            <w:hideMark/>
          </w:tcPr>
          <w:p w14:paraId="09894F5F"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Вторични продукти от животински произход, вторични млечни продукти, като обезмаслени млека, кондензирани млека и мляко на прах</w:t>
            </w:r>
          </w:p>
          <w:p w14:paraId="73B6B45E"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Производни ядивни продукти от животински произход, млечни мазнини, производни млечни продукти, като масла, млечни мазнини, сметани, сметана на прах, казеини и т.н.</w:t>
            </w:r>
          </w:p>
          <w:p w14:paraId="43327794"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Произведени храни (от една съставка) от животински произход, произведени млечни продукти, като кисело мляко, сирена</w:t>
            </w:r>
          </w:p>
          <w:p w14:paraId="0222454E"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Произведени храни (от много съставки) от животински произход, произведени млечни продукти (включително продукти със съставки от растителен произход, к</w:t>
            </w:r>
            <w:r w:rsidR="0003266F" w:rsidRPr="00FE0E06">
              <w:rPr>
                <w:rFonts w:ascii="Verdana" w:eastAsia="Times New Roman" w:hAnsi="Verdana"/>
                <w:bCs/>
                <w:shd w:val="clear" w:color="auto" w:fill="FEFEFE"/>
              </w:rPr>
              <w:t>ога</w:t>
            </w:r>
            <w:r w:rsidRPr="00FE0E06">
              <w:rPr>
                <w:rFonts w:ascii="Verdana" w:eastAsia="Times New Roman" w:hAnsi="Verdana"/>
                <w:bCs/>
                <w:shd w:val="clear" w:color="auto" w:fill="FEFEFE"/>
              </w:rPr>
              <w:t>то съставката(те) от животински произход преобладава(т), като преработени продукти от сирене, заготовки на сирене, ароматизирано кисело мляко, подсладено кондензирано мляко</w:t>
            </w:r>
          </w:p>
        </w:tc>
      </w:tr>
      <w:tr w:rsidR="0085714D" w:rsidRPr="00FE0E06" w14:paraId="3AE410A2" w14:textId="77777777" w:rsidTr="00FB289A">
        <w:tc>
          <w:tcPr>
            <w:tcW w:w="567" w:type="dxa"/>
            <w:vMerge w:val="restart"/>
            <w:shd w:val="clear" w:color="auto" w:fill="FEFEFE"/>
            <w:tcMar>
              <w:top w:w="102" w:type="dxa"/>
              <w:left w:w="57" w:type="dxa"/>
              <w:bottom w:w="102" w:type="dxa"/>
              <w:right w:w="57" w:type="dxa"/>
            </w:tcMar>
            <w:hideMark/>
          </w:tcPr>
          <w:p w14:paraId="08732BA5"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3.1.</w:t>
            </w:r>
          </w:p>
        </w:tc>
        <w:tc>
          <w:tcPr>
            <w:tcW w:w="3119" w:type="dxa"/>
            <w:shd w:val="clear" w:color="auto" w:fill="FEFEFE"/>
            <w:tcMar>
              <w:top w:w="102" w:type="dxa"/>
              <w:left w:w="57" w:type="dxa"/>
              <w:bottom w:w="102" w:type="dxa"/>
              <w:right w:w="57" w:type="dxa"/>
            </w:tcMar>
            <w:hideMark/>
          </w:tcPr>
          <w:p w14:paraId="455DFEEE"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Течни млека, мляко на прах, кондензирани млека или сметани, млечни сладоледи, сметани, кисели млека</w:t>
            </w:r>
          </w:p>
        </w:tc>
        <w:tc>
          <w:tcPr>
            <w:tcW w:w="1559" w:type="dxa"/>
            <w:shd w:val="clear" w:color="auto" w:fill="FEFEFE"/>
            <w:tcMar>
              <w:top w:w="102" w:type="dxa"/>
              <w:left w:w="57" w:type="dxa"/>
              <w:bottom w:w="102" w:type="dxa"/>
              <w:right w:w="57" w:type="dxa"/>
            </w:tcMar>
            <w:hideMark/>
          </w:tcPr>
          <w:p w14:paraId="4209CDD2"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 </w:t>
            </w:r>
          </w:p>
        </w:tc>
        <w:tc>
          <w:tcPr>
            <w:tcW w:w="2268" w:type="dxa"/>
            <w:shd w:val="clear" w:color="auto" w:fill="FEFEFE"/>
            <w:tcMar>
              <w:top w:w="102" w:type="dxa"/>
              <w:left w:w="57" w:type="dxa"/>
              <w:bottom w:w="102" w:type="dxa"/>
              <w:right w:w="57" w:type="dxa"/>
            </w:tcMar>
            <w:hideMark/>
          </w:tcPr>
          <w:p w14:paraId="0D29D792"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Пакетирани единици или единица(и), взета с инструмент за вземане на проби</w:t>
            </w:r>
          </w:p>
        </w:tc>
        <w:tc>
          <w:tcPr>
            <w:tcW w:w="1843" w:type="dxa"/>
            <w:shd w:val="clear" w:color="auto" w:fill="FEFEFE"/>
            <w:tcMar>
              <w:top w:w="102" w:type="dxa"/>
              <w:left w:w="57" w:type="dxa"/>
              <w:bottom w:w="102" w:type="dxa"/>
              <w:right w:w="57" w:type="dxa"/>
            </w:tcMar>
            <w:hideMark/>
          </w:tcPr>
          <w:p w14:paraId="193FAD32" w14:textId="77777777" w:rsidR="00233568" w:rsidRPr="00FE0E06" w:rsidRDefault="00233568" w:rsidP="00FB289A">
            <w:pPr>
              <w:spacing w:line="276" w:lineRule="auto"/>
              <w:jc w:val="center"/>
              <w:rPr>
                <w:rFonts w:ascii="Verdana" w:eastAsia="Times New Roman" w:hAnsi="Verdana"/>
                <w:bCs/>
                <w:shd w:val="clear" w:color="auto" w:fill="FEFEFE"/>
              </w:rPr>
            </w:pPr>
            <w:r w:rsidRPr="00FE0E06">
              <w:rPr>
                <w:rFonts w:ascii="Verdana" w:eastAsia="Times New Roman" w:hAnsi="Verdana"/>
                <w:bCs/>
                <w:shd w:val="clear" w:color="auto" w:fill="FEFEFE"/>
              </w:rPr>
              <w:t xml:space="preserve">0,5 </w:t>
            </w:r>
            <w:r w:rsidR="00F87239" w:rsidRPr="00FE0E06">
              <w:rPr>
                <w:rFonts w:ascii="Verdana" w:eastAsia="Times New Roman" w:hAnsi="Verdana"/>
                <w:bCs/>
                <w:shd w:val="clear" w:color="auto" w:fill="FEFEFE"/>
              </w:rPr>
              <w:t>L</w:t>
            </w:r>
            <w:r w:rsidRPr="00FE0E06">
              <w:rPr>
                <w:rFonts w:ascii="Verdana" w:eastAsia="Times New Roman" w:hAnsi="Verdana"/>
                <w:bCs/>
                <w:shd w:val="clear" w:color="auto" w:fill="FEFEFE"/>
              </w:rPr>
              <w:t xml:space="preserve"> (течни) или 0,5 kg (твърди)</w:t>
            </w:r>
          </w:p>
        </w:tc>
      </w:tr>
      <w:tr w:rsidR="00233568" w:rsidRPr="00FE0E06" w14:paraId="59B72759" w14:textId="77777777" w:rsidTr="00FB289A">
        <w:tc>
          <w:tcPr>
            <w:tcW w:w="567" w:type="dxa"/>
            <w:vMerge/>
            <w:hideMark/>
          </w:tcPr>
          <w:p w14:paraId="5A5EFCE7" w14:textId="77777777" w:rsidR="00233568" w:rsidRPr="00FE0E06" w:rsidRDefault="00233568" w:rsidP="00FB289A">
            <w:pPr>
              <w:spacing w:line="276" w:lineRule="auto"/>
              <w:rPr>
                <w:rFonts w:ascii="Verdana" w:eastAsia="Times New Roman" w:hAnsi="Verdana"/>
                <w:bCs/>
                <w:shd w:val="clear" w:color="auto" w:fill="FEFEFE"/>
              </w:rPr>
            </w:pPr>
          </w:p>
        </w:tc>
        <w:tc>
          <w:tcPr>
            <w:tcW w:w="8789" w:type="dxa"/>
            <w:gridSpan w:val="4"/>
            <w:shd w:val="clear" w:color="auto" w:fill="FEFEFE"/>
            <w:tcMar>
              <w:top w:w="102" w:type="dxa"/>
              <w:left w:w="57" w:type="dxa"/>
              <w:bottom w:w="102" w:type="dxa"/>
              <w:right w:w="57" w:type="dxa"/>
            </w:tcMar>
            <w:hideMark/>
          </w:tcPr>
          <w:p w14:paraId="091912E5" w14:textId="77FA5753"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 xml:space="preserve">3.1.1. Кондензирани млека и кондензирани сметани в насипно състояние трябва да бъдат смесени напълно, преди да се вземе проба, с изстъргване на прилежащия материал от страните и дъното на контейнерите и разбъркани добре. Около 2 </w:t>
            </w:r>
            <w:r w:rsidR="00FB289A" w:rsidRPr="00FE0E06">
              <w:rPr>
                <w:rFonts w:ascii="Verdana" w:eastAsia="Times New Roman" w:hAnsi="Verdana"/>
                <w:bCs/>
                <w:shd w:val="clear" w:color="auto" w:fill="FEFEFE"/>
              </w:rPr>
              <w:t>–</w:t>
            </w:r>
            <w:r w:rsidRPr="00FE0E06">
              <w:rPr>
                <w:rFonts w:ascii="Verdana" w:eastAsia="Times New Roman" w:hAnsi="Verdana"/>
                <w:bCs/>
                <w:shd w:val="clear" w:color="auto" w:fill="FEFEFE"/>
              </w:rPr>
              <w:t xml:space="preserve"> 3 </w:t>
            </w:r>
            <w:r w:rsidR="00906B66" w:rsidRPr="00FE0E06">
              <w:rPr>
                <w:rFonts w:ascii="Verdana" w:eastAsia="Times New Roman" w:hAnsi="Verdana"/>
                <w:bCs/>
                <w:shd w:val="clear" w:color="auto" w:fill="FEFEFE"/>
              </w:rPr>
              <w:t>L</w:t>
            </w:r>
            <w:r w:rsidRPr="00FE0E06">
              <w:rPr>
                <w:rFonts w:ascii="Verdana" w:eastAsia="Times New Roman" w:hAnsi="Verdana"/>
                <w:bCs/>
                <w:shd w:val="clear" w:color="auto" w:fill="FEFEFE"/>
              </w:rPr>
              <w:t xml:space="preserve"> трябва да бъдат отстранени и отново разбъркани добре преди вземане на лабораторната проба.</w:t>
            </w:r>
          </w:p>
          <w:p w14:paraId="21F6A107"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3.1.2. Мляко на прах в насипно състояние трябва да се изследва при асептични условия, като суха сонда минава през праха на равни интервали.</w:t>
            </w:r>
          </w:p>
          <w:p w14:paraId="0D8C481D"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3.1.3. Сметани в насипно състояние се смесват изцяло с черпак, но трябва да се избягва образуването на пяна, каймак и избиване.</w:t>
            </w:r>
          </w:p>
        </w:tc>
      </w:tr>
      <w:tr w:rsidR="0085714D" w:rsidRPr="00FE0E06" w14:paraId="71D5B282" w14:textId="77777777" w:rsidTr="00FB289A">
        <w:tc>
          <w:tcPr>
            <w:tcW w:w="567" w:type="dxa"/>
            <w:shd w:val="clear" w:color="auto" w:fill="FEFEFE"/>
            <w:tcMar>
              <w:top w:w="102" w:type="dxa"/>
              <w:left w:w="57" w:type="dxa"/>
              <w:bottom w:w="102" w:type="dxa"/>
              <w:right w:w="57" w:type="dxa"/>
            </w:tcMar>
            <w:hideMark/>
          </w:tcPr>
          <w:p w14:paraId="626D5E9E"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3.2.</w:t>
            </w:r>
          </w:p>
        </w:tc>
        <w:tc>
          <w:tcPr>
            <w:tcW w:w="3119" w:type="dxa"/>
            <w:shd w:val="clear" w:color="auto" w:fill="FEFEFE"/>
            <w:tcMar>
              <w:top w:w="102" w:type="dxa"/>
              <w:left w:w="57" w:type="dxa"/>
              <w:bottom w:w="102" w:type="dxa"/>
              <w:right w:w="57" w:type="dxa"/>
            </w:tcMar>
            <w:hideMark/>
          </w:tcPr>
          <w:p w14:paraId="18D3B2B6"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Масло и млечни мазнини</w:t>
            </w:r>
          </w:p>
        </w:tc>
        <w:tc>
          <w:tcPr>
            <w:tcW w:w="1559" w:type="dxa"/>
            <w:shd w:val="clear" w:color="auto" w:fill="FEFEFE"/>
            <w:tcMar>
              <w:top w:w="102" w:type="dxa"/>
              <w:left w:w="57" w:type="dxa"/>
              <w:bottom w:w="102" w:type="dxa"/>
              <w:right w:w="57" w:type="dxa"/>
            </w:tcMar>
            <w:hideMark/>
          </w:tcPr>
          <w:p w14:paraId="0C7BA565"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Масло, суроватка, нискомаслени маргарини, съдържащи мазнини от масло, обезводнена млечна мазнина</w:t>
            </w:r>
          </w:p>
        </w:tc>
        <w:tc>
          <w:tcPr>
            <w:tcW w:w="2268" w:type="dxa"/>
            <w:shd w:val="clear" w:color="auto" w:fill="FEFEFE"/>
            <w:tcMar>
              <w:top w:w="102" w:type="dxa"/>
              <w:left w:w="57" w:type="dxa"/>
              <w:bottom w:w="102" w:type="dxa"/>
              <w:right w:w="57" w:type="dxa"/>
            </w:tcMar>
            <w:hideMark/>
          </w:tcPr>
          <w:p w14:paraId="7E84CCC9"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Цели или части от пакетирана единица(и) или единица(и), взети с инструмент за вземане на проби</w:t>
            </w:r>
          </w:p>
        </w:tc>
        <w:tc>
          <w:tcPr>
            <w:tcW w:w="1843" w:type="dxa"/>
            <w:shd w:val="clear" w:color="auto" w:fill="FEFEFE"/>
            <w:tcMar>
              <w:top w:w="102" w:type="dxa"/>
              <w:left w:w="57" w:type="dxa"/>
              <w:bottom w:w="102" w:type="dxa"/>
              <w:right w:w="57" w:type="dxa"/>
            </w:tcMar>
            <w:hideMark/>
          </w:tcPr>
          <w:p w14:paraId="47B12498"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 xml:space="preserve">0,2 kg или 0,2 </w:t>
            </w:r>
            <w:r w:rsidR="00906B66" w:rsidRPr="00FE0E06">
              <w:rPr>
                <w:rFonts w:ascii="Verdana" w:eastAsia="Times New Roman" w:hAnsi="Verdana"/>
                <w:bCs/>
                <w:shd w:val="clear" w:color="auto" w:fill="FEFEFE"/>
              </w:rPr>
              <w:t>L</w:t>
            </w:r>
          </w:p>
        </w:tc>
      </w:tr>
      <w:tr w:rsidR="00233568" w:rsidRPr="00FE0E06" w14:paraId="0407D601" w14:textId="77777777" w:rsidTr="00FB289A">
        <w:tc>
          <w:tcPr>
            <w:tcW w:w="567" w:type="dxa"/>
            <w:vMerge w:val="restart"/>
            <w:shd w:val="clear" w:color="auto" w:fill="FEFEFE"/>
            <w:tcMar>
              <w:top w:w="102" w:type="dxa"/>
              <w:left w:w="57" w:type="dxa"/>
              <w:bottom w:w="102" w:type="dxa"/>
              <w:right w:w="57" w:type="dxa"/>
            </w:tcMar>
            <w:hideMark/>
          </w:tcPr>
          <w:p w14:paraId="2E2E1685"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t>3.3.</w:t>
            </w:r>
          </w:p>
        </w:tc>
        <w:tc>
          <w:tcPr>
            <w:tcW w:w="8789" w:type="dxa"/>
            <w:gridSpan w:val="4"/>
            <w:shd w:val="clear" w:color="auto" w:fill="FEFEFE"/>
            <w:tcMar>
              <w:top w:w="102" w:type="dxa"/>
              <w:left w:w="57" w:type="dxa"/>
              <w:bottom w:w="102" w:type="dxa"/>
              <w:right w:w="57" w:type="dxa"/>
            </w:tcMar>
            <w:hideMark/>
          </w:tcPr>
          <w:p w14:paraId="3922B85F"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Сирена, включително преработени сирена</w:t>
            </w:r>
          </w:p>
        </w:tc>
      </w:tr>
      <w:tr w:rsidR="0085714D" w:rsidRPr="00FE0E06" w14:paraId="708A48FB" w14:textId="77777777" w:rsidTr="00FB289A">
        <w:tc>
          <w:tcPr>
            <w:tcW w:w="567" w:type="dxa"/>
            <w:vMerge/>
            <w:hideMark/>
          </w:tcPr>
          <w:p w14:paraId="3BA98E66" w14:textId="77777777" w:rsidR="00233568" w:rsidRPr="00FE0E06" w:rsidRDefault="00233568" w:rsidP="00FB289A">
            <w:pPr>
              <w:spacing w:line="276" w:lineRule="auto"/>
              <w:rPr>
                <w:rFonts w:ascii="Verdana" w:eastAsia="Times New Roman" w:hAnsi="Verdana"/>
                <w:bCs/>
                <w:shd w:val="clear" w:color="auto" w:fill="FEFEFE"/>
              </w:rPr>
            </w:pPr>
          </w:p>
        </w:tc>
        <w:tc>
          <w:tcPr>
            <w:tcW w:w="3119" w:type="dxa"/>
            <w:shd w:val="clear" w:color="auto" w:fill="FEFEFE"/>
            <w:tcMar>
              <w:top w:w="102" w:type="dxa"/>
              <w:left w:w="57" w:type="dxa"/>
              <w:bottom w:w="102" w:type="dxa"/>
              <w:right w:w="57" w:type="dxa"/>
            </w:tcMar>
            <w:hideMark/>
          </w:tcPr>
          <w:p w14:paraId="72C8B512"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Единици 0,3 kg или по-големи</w:t>
            </w:r>
          </w:p>
        </w:tc>
        <w:tc>
          <w:tcPr>
            <w:tcW w:w="1559" w:type="dxa"/>
            <w:vMerge w:val="restart"/>
            <w:shd w:val="clear" w:color="auto" w:fill="FEFEFE"/>
            <w:tcMar>
              <w:top w:w="102" w:type="dxa"/>
              <w:left w:w="57" w:type="dxa"/>
              <w:bottom w:w="102" w:type="dxa"/>
              <w:right w:w="57" w:type="dxa"/>
            </w:tcMar>
            <w:hideMark/>
          </w:tcPr>
          <w:p w14:paraId="19C2B154" w14:textId="4CF45BDF" w:rsidR="00233568" w:rsidRPr="00FE0E06" w:rsidRDefault="00233568" w:rsidP="00FB289A">
            <w:pPr>
              <w:spacing w:line="276" w:lineRule="auto"/>
              <w:rPr>
                <w:rFonts w:ascii="Verdana" w:eastAsia="Times New Roman" w:hAnsi="Verdana"/>
                <w:bCs/>
                <w:shd w:val="clear" w:color="auto" w:fill="FEFEFE"/>
              </w:rPr>
            </w:pPr>
          </w:p>
        </w:tc>
        <w:tc>
          <w:tcPr>
            <w:tcW w:w="2268" w:type="dxa"/>
            <w:vMerge w:val="restart"/>
            <w:shd w:val="clear" w:color="auto" w:fill="FEFEFE"/>
            <w:tcMar>
              <w:top w:w="102" w:type="dxa"/>
              <w:left w:w="57" w:type="dxa"/>
              <w:bottom w:w="102" w:type="dxa"/>
              <w:right w:w="57" w:type="dxa"/>
            </w:tcMar>
            <w:hideMark/>
          </w:tcPr>
          <w:p w14:paraId="5D19A59A"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Цяла единица(и) или единица(и), отрязана с инструмент за вземане на проби</w:t>
            </w:r>
          </w:p>
        </w:tc>
        <w:tc>
          <w:tcPr>
            <w:tcW w:w="1843" w:type="dxa"/>
            <w:shd w:val="clear" w:color="auto" w:fill="FEFEFE"/>
            <w:tcMar>
              <w:top w:w="102" w:type="dxa"/>
              <w:left w:w="57" w:type="dxa"/>
              <w:bottom w:w="102" w:type="dxa"/>
              <w:right w:w="57" w:type="dxa"/>
            </w:tcMar>
            <w:hideMark/>
          </w:tcPr>
          <w:p w14:paraId="3BF2E6BA" w14:textId="77777777" w:rsidR="00233568" w:rsidRPr="00FE0E06" w:rsidRDefault="00233568" w:rsidP="00FB289A">
            <w:pPr>
              <w:spacing w:line="276" w:lineRule="auto"/>
              <w:jc w:val="center"/>
              <w:rPr>
                <w:rFonts w:ascii="Verdana" w:eastAsia="Times New Roman" w:hAnsi="Verdana"/>
                <w:bCs/>
                <w:shd w:val="clear" w:color="auto" w:fill="FEFEFE"/>
              </w:rPr>
            </w:pPr>
            <w:r w:rsidRPr="00FE0E06">
              <w:rPr>
                <w:rFonts w:ascii="Verdana" w:eastAsia="Times New Roman" w:hAnsi="Verdana"/>
                <w:bCs/>
                <w:shd w:val="clear" w:color="auto" w:fill="FEFEFE"/>
              </w:rPr>
              <w:t>0,5 kg</w:t>
            </w:r>
          </w:p>
        </w:tc>
      </w:tr>
      <w:tr w:rsidR="00233568" w:rsidRPr="00FE0E06" w14:paraId="683AEC1C" w14:textId="77777777" w:rsidTr="00FB289A">
        <w:tc>
          <w:tcPr>
            <w:tcW w:w="567" w:type="dxa"/>
            <w:vMerge/>
            <w:hideMark/>
          </w:tcPr>
          <w:p w14:paraId="041EB61B" w14:textId="77777777" w:rsidR="00233568" w:rsidRPr="00FE0E06" w:rsidRDefault="00233568" w:rsidP="00FB289A">
            <w:pPr>
              <w:spacing w:line="276" w:lineRule="auto"/>
              <w:rPr>
                <w:rFonts w:ascii="Verdana" w:eastAsia="Times New Roman" w:hAnsi="Verdana"/>
                <w:bCs/>
                <w:shd w:val="clear" w:color="auto" w:fill="FEFEFE"/>
              </w:rPr>
            </w:pPr>
          </w:p>
        </w:tc>
        <w:tc>
          <w:tcPr>
            <w:tcW w:w="3119" w:type="dxa"/>
            <w:shd w:val="clear" w:color="auto" w:fill="FEFEFE"/>
            <w:tcMar>
              <w:top w:w="102" w:type="dxa"/>
              <w:left w:w="57" w:type="dxa"/>
              <w:bottom w:w="102" w:type="dxa"/>
              <w:right w:w="57" w:type="dxa"/>
            </w:tcMar>
            <w:hideMark/>
          </w:tcPr>
          <w:p w14:paraId="293CD319"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Единици &lt; 0,3 kg</w:t>
            </w:r>
          </w:p>
        </w:tc>
        <w:tc>
          <w:tcPr>
            <w:tcW w:w="1559" w:type="dxa"/>
            <w:vMerge/>
            <w:hideMark/>
          </w:tcPr>
          <w:p w14:paraId="1D7B1CC8" w14:textId="77777777" w:rsidR="00233568" w:rsidRPr="00FE0E06" w:rsidRDefault="00233568" w:rsidP="00FB289A">
            <w:pPr>
              <w:spacing w:line="276" w:lineRule="auto"/>
              <w:rPr>
                <w:rFonts w:ascii="Verdana" w:eastAsia="Times New Roman" w:hAnsi="Verdana"/>
                <w:bCs/>
                <w:shd w:val="clear" w:color="auto" w:fill="FEFEFE"/>
              </w:rPr>
            </w:pPr>
          </w:p>
        </w:tc>
        <w:tc>
          <w:tcPr>
            <w:tcW w:w="2268" w:type="dxa"/>
            <w:vMerge/>
            <w:hideMark/>
          </w:tcPr>
          <w:p w14:paraId="170BEF10" w14:textId="77777777" w:rsidR="00233568" w:rsidRPr="00FE0E06" w:rsidRDefault="00233568" w:rsidP="00FB289A">
            <w:pPr>
              <w:spacing w:line="276" w:lineRule="auto"/>
              <w:rPr>
                <w:rFonts w:ascii="Verdana" w:eastAsia="Times New Roman" w:hAnsi="Verdana"/>
                <w:bCs/>
                <w:shd w:val="clear" w:color="auto" w:fill="FEFEFE"/>
              </w:rPr>
            </w:pPr>
          </w:p>
        </w:tc>
        <w:tc>
          <w:tcPr>
            <w:tcW w:w="1843" w:type="dxa"/>
            <w:shd w:val="clear" w:color="auto" w:fill="FEFEFE"/>
            <w:tcMar>
              <w:top w:w="102" w:type="dxa"/>
              <w:left w:w="57" w:type="dxa"/>
              <w:bottom w:w="102" w:type="dxa"/>
              <w:right w:w="57" w:type="dxa"/>
            </w:tcMar>
            <w:hideMark/>
          </w:tcPr>
          <w:p w14:paraId="3FDEFA73" w14:textId="77777777" w:rsidR="00233568" w:rsidRPr="00FE0E06" w:rsidRDefault="00233568" w:rsidP="00FB289A">
            <w:pPr>
              <w:spacing w:line="276" w:lineRule="auto"/>
              <w:jc w:val="center"/>
              <w:rPr>
                <w:rFonts w:ascii="Verdana" w:eastAsia="Times New Roman" w:hAnsi="Verdana"/>
                <w:bCs/>
                <w:shd w:val="clear" w:color="auto" w:fill="FEFEFE"/>
              </w:rPr>
            </w:pPr>
            <w:r w:rsidRPr="00FE0E06">
              <w:rPr>
                <w:rFonts w:ascii="Verdana" w:eastAsia="Times New Roman" w:hAnsi="Verdana"/>
                <w:bCs/>
                <w:shd w:val="clear" w:color="auto" w:fill="FEFEFE"/>
              </w:rPr>
              <w:t>0,3 kg</w:t>
            </w:r>
          </w:p>
        </w:tc>
      </w:tr>
      <w:tr w:rsidR="00233568" w:rsidRPr="00FE0E06" w14:paraId="7963FDD9" w14:textId="77777777" w:rsidTr="00FB289A">
        <w:tc>
          <w:tcPr>
            <w:tcW w:w="567" w:type="dxa"/>
            <w:vMerge/>
            <w:hideMark/>
          </w:tcPr>
          <w:p w14:paraId="3780E250" w14:textId="77777777" w:rsidR="00233568" w:rsidRPr="00FE0E06" w:rsidRDefault="00233568" w:rsidP="00FB289A">
            <w:pPr>
              <w:spacing w:line="276" w:lineRule="auto"/>
              <w:rPr>
                <w:rFonts w:ascii="Verdana" w:eastAsia="Times New Roman" w:hAnsi="Verdana"/>
                <w:bCs/>
                <w:shd w:val="clear" w:color="auto" w:fill="FEFEFE"/>
              </w:rPr>
            </w:pPr>
          </w:p>
        </w:tc>
        <w:tc>
          <w:tcPr>
            <w:tcW w:w="8789" w:type="dxa"/>
            <w:gridSpan w:val="4"/>
            <w:shd w:val="clear" w:color="auto" w:fill="FEFEFE"/>
            <w:tcMar>
              <w:top w:w="102" w:type="dxa"/>
              <w:left w:w="57" w:type="dxa"/>
              <w:bottom w:w="102" w:type="dxa"/>
              <w:right w:w="57" w:type="dxa"/>
            </w:tcMar>
            <w:hideMark/>
          </w:tcPr>
          <w:p w14:paraId="6676DF5E"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i/>
                <w:iCs/>
                <w:shd w:val="clear" w:color="auto" w:fill="FEFEFE"/>
              </w:rPr>
              <w:t>Забележка:</w:t>
            </w:r>
            <w:r w:rsidRPr="00FE0E06">
              <w:rPr>
                <w:rFonts w:ascii="Verdana" w:eastAsia="Times New Roman" w:hAnsi="Verdana"/>
                <w:bCs/>
                <w:shd w:val="clear" w:color="auto" w:fill="FEFEFE"/>
              </w:rPr>
              <w:t xml:space="preserve"> Проба от сирена с кръгла основа се взема чрез извършване на два разреза от центъра навън. Проба от сирена с правоъгълна основа се взема чрез извършване на два разреза, успоредни на страните.</w:t>
            </w:r>
          </w:p>
        </w:tc>
      </w:tr>
      <w:tr w:rsidR="0085714D" w:rsidRPr="00FE0E06" w14:paraId="52D600B8" w14:textId="77777777" w:rsidTr="00FB289A">
        <w:tc>
          <w:tcPr>
            <w:tcW w:w="567" w:type="dxa"/>
            <w:shd w:val="clear" w:color="auto" w:fill="FEFEFE"/>
            <w:tcMar>
              <w:top w:w="102" w:type="dxa"/>
              <w:left w:w="57" w:type="dxa"/>
              <w:bottom w:w="102" w:type="dxa"/>
              <w:right w:w="57" w:type="dxa"/>
            </w:tcMar>
            <w:hideMark/>
          </w:tcPr>
          <w:p w14:paraId="0C0E72D5" w14:textId="77777777" w:rsidR="00233568" w:rsidRPr="00FE0E06" w:rsidRDefault="00233568" w:rsidP="00FB289A">
            <w:pPr>
              <w:spacing w:line="276" w:lineRule="auto"/>
              <w:jc w:val="right"/>
              <w:rPr>
                <w:rFonts w:ascii="Verdana" w:eastAsia="Times New Roman" w:hAnsi="Verdana"/>
                <w:bCs/>
                <w:shd w:val="clear" w:color="auto" w:fill="FEFEFE"/>
              </w:rPr>
            </w:pPr>
            <w:r w:rsidRPr="00FE0E06">
              <w:rPr>
                <w:rFonts w:ascii="Verdana" w:eastAsia="Times New Roman" w:hAnsi="Verdana"/>
                <w:bCs/>
                <w:shd w:val="clear" w:color="auto" w:fill="FEFEFE"/>
              </w:rPr>
              <w:lastRenderedPageBreak/>
              <w:t>3.4.</w:t>
            </w:r>
          </w:p>
        </w:tc>
        <w:tc>
          <w:tcPr>
            <w:tcW w:w="3119" w:type="dxa"/>
            <w:shd w:val="clear" w:color="auto" w:fill="FEFEFE"/>
            <w:tcMar>
              <w:top w:w="102" w:type="dxa"/>
              <w:left w:w="57" w:type="dxa"/>
              <w:bottom w:w="102" w:type="dxa"/>
              <w:right w:w="57" w:type="dxa"/>
            </w:tcMar>
            <w:hideMark/>
          </w:tcPr>
          <w:p w14:paraId="215818BE"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Течни, замразени или изсушени яйчни продукти</w:t>
            </w:r>
          </w:p>
        </w:tc>
        <w:tc>
          <w:tcPr>
            <w:tcW w:w="1559" w:type="dxa"/>
            <w:shd w:val="clear" w:color="auto" w:fill="FEFEFE"/>
            <w:tcMar>
              <w:top w:w="102" w:type="dxa"/>
              <w:left w:w="57" w:type="dxa"/>
              <w:bottom w:w="102" w:type="dxa"/>
              <w:right w:w="57" w:type="dxa"/>
            </w:tcMar>
            <w:hideMark/>
          </w:tcPr>
          <w:p w14:paraId="4BB9EFD0"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 </w:t>
            </w:r>
          </w:p>
        </w:tc>
        <w:tc>
          <w:tcPr>
            <w:tcW w:w="2268" w:type="dxa"/>
            <w:shd w:val="clear" w:color="auto" w:fill="FEFEFE"/>
            <w:tcMar>
              <w:top w:w="102" w:type="dxa"/>
              <w:left w:w="57" w:type="dxa"/>
              <w:bottom w:w="102" w:type="dxa"/>
              <w:right w:w="57" w:type="dxa"/>
            </w:tcMar>
            <w:hideMark/>
          </w:tcPr>
          <w:p w14:paraId="3731E0A5" w14:textId="77777777" w:rsidR="00233568" w:rsidRPr="00FE0E06" w:rsidRDefault="00233568" w:rsidP="00FB289A">
            <w:pPr>
              <w:spacing w:line="276" w:lineRule="auto"/>
              <w:rPr>
                <w:rFonts w:ascii="Verdana" w:eastAsia="Times New Roman" w:hAnsi="Verdana"/>
                <w:bCs/>
                <w:shd w:val="clear" w:color="auto" w:fill="FEFEFE"/>
              </w:rPr>
            </w:pPr>
            <w:r w:rsidRPr="00FE0E06">
              <w:rPr>
                <w:rFonts w:ascii="Verdana" w:eastAsia="Times New Roman" w:hAnsi="Verdana"/>
                <w:bCs/>
                <w:shd w:val="clear" w:color="auto" w:fill="FEFEFE"/>
              </w:rPr>
              <w:t>Единица(и), взета(и) асептично с инструмент за вземане на проби</w:t>
            </w:r>
          </w:p>
        </w:tc>
        <w:tc>
          <w:tcPr>
            <w:tcW w:w="1843" w:type="dxa"/>
            <w:shd w:val="clear" w:color="auto" w:fill="FEFEFE"/>
            <w:tcMar>
              <w:top w:w="102" w:type="dxa"/>
              <w:left w:w="57" w:type="dxa"/>
              <w:bottom w:w="102" w:type="dxa"/>
              <w:right w:w="57" w:type="dxa"/>
            </w:tcMar>
            <w:hideMark/>
          </w:tcPr>
          <w:p w14:paraId="0F83EADE" w14:textId="77777777" w:rsidR="00233568" w:rsidRPr="00FE0E06" w:rsidRDefault="00233568" w:rsidP="00FB289A">
            <w:pPr>
              <w:spacing w:line="276" w:lineRule="auto"/>
              <w:jc w:val="center"/>
              <w:rPr>
                <w:rFonts w:ascii="Verdana" w:eastAsia="Times New Roman" w:hAnsi="Verdana"/>
                <w:bCs/>
                <w:shd w:val="clear" w:color="auto" w:fill="FEFEFE"/>
              </w:rPr>
            </w:pPr>
            <w:r w:rsidRPr="00FE0E06">
              <w:rPr>
                <w:rFonts w:ascii="Verdana" w:eastAsia="Times New Roman" w:hAnsi="Verdana"/>
                <w:bCs/>
                <w:shd w:val="clear" w:color="auto" w:fill="FEFEFE"/>
              </w:rPr>
              <w:t>0,5 kg</w:t>
            </w:r>
          </w:p>
        </w:tc>
      </w:tr>
    </w:tbl>
    <w:p w14:paraId="76E663EA" w14:textId="77777777" w:rsidR="00233568" w:rsidRPr="00FE0E06" w:rsidRDefault="008F38E2" w:rsidP="008E464B">
      <w:pPr>
        <w:spacing w:line="360" w:lineRule="auto"/>
        <w:rPr>
          <w:rFonts w:ascii="Verdana" w:eastAsia="Times New Roman" w:hAnsi="Verdana"/>
          <w:bCs/>
          <w:shd w:val="clear" w:color="auto" w:fill="FEFEFE"/>
        </w:rPr>
      </w:pPr>
      <w:r w:rsidRPr="00FE0E06">
        <w:rPr>
          <w:rFonts w:ascii="Verdana" w:eastAsia="Times New Roman" w:hAnsi="Verdana"/>
          <w:shd w:val="clear" w:color="auto" w:fill="FEFEFE"/>
        </w:rPr>
        <w:t>(</w:t>
      </w:r>
      <w:r w:rsidRPr="00FE0E06">
        <w:rPr>
          <w:rFonts w:ascii="Verdana" w:eastAsia="Times New Roman" w:hAnsi="Verdana"/>
          <w:shd w:val="clear" w:color="auto" w:fill="FEFEFE"/>
          <w:vertAlign w:val="superscript"/>
        </w:rPr>
        <w:t>1</w:t>
      </w:r>
      <w:r w:rsidRPr="00FE0E06">
        <w:rPr>
          <w:rFonts w:ascii="Verdana" w:eastAsia="Times New Roman" w:hAnsi="Verdana"/>
          <w:shd w:val="clear" w:color="auto" w:fill="FEFEFE"/>
        </w:rPr>
        <w:t>) Класификация на E</w:t>
      </w:r>
      <w:r w:rsidR="008E464B" w:rsidRPr="00FE0E06">
        <w:rPr>
          <w:rFonts w:ascii="Verdana" w:eastAsia="Times New Roman" w:hAnsi="Verdana"/>
          <w:shd w:val="clear" w:color="auto" w:fill="FEFEFE"/>
        </w:rPr>
        <w:t>С</w:t>
      </w:r>
      <w:r w:rsidRPr="00FE0E06">
        <w:rPr>
          <w:rFonts w:ascii="Verdana" w:eastAsia="Times New Roman" w:hAnsi="Verdana"/>
          <w:shd w:val="clear" w:color="auto" w:fill="FEFEFE"/>
        </w:rPr>
        <w:t xml:space="preserve"> на храните: </w:t>
      </w:r>
      <w:r w:rsidR="008E464B" w:rsidRPr="00FE0E06">
        <w:rPr>
          <w:rFonts w:ascii="Verdana" w:eastAsia="Times New Roman" w:hAnsi="Verdana"/>
          <w:bCs/>
          <w:shd w:val="clear" w:color="auto" w:fill="FEFEFE"/>
        </w:rPr>
        <w:t xml:space="preserve">продукти от растителен и животински произход, обхванати от </w:t>
      </w:r>
      <w:r w:rsidRPr="00FE0E06">
        <w:rPr>
          <w:rFonts w:ascii="Verdana" w:eastAsia="Times New Roman" w:hAnsi="Verdana"/>
          <w:shd w:val="clear" w:color="auto" w:fill="FEFEFE"/>
        </w:rPr>
        <w:t>приложение I към</w:t>
      </w:r>
      <w:r w:rsidR="0014164F" w:rsidRPr="00FE0E06">
        <w:rPr>
          <w:rFonts w:ascii="Verdana" w:eastAsia="Times New Roman" w:hAnsi="Verdana"/>
          <w:shd w:val="clear" w:color="auto" w:fill="FEFEFE"/>
        </w:rPr>
        <w:t xml:space="preserve"> Регламент (ЕО) № 396/2005</w:t>
      </w:r>
      <w:r w:rsidRPr="00FE0E06">
        <w:rPr>
          <w:rFonts w:ascii="Verdana" w:eastAsia="Times New Roman" w:hAnsi="Verdana"/>
          <w:shd w:val="clear" w:color="auto" w:fill="FEFEFE"/>
        </w:rPr>
        <w:t>.</w:t>
      </w:r>
      <w:r w:rsidR="00233568" w:rsidRPr="00FE0E06">
        <w:rPr>
          <w:rFonts w:ascii="Verdana" w:eastAsia="Times New Roman" w:hAnsi="Verdana"/>
          <w:bCs/>
          <w:shd w:val="clear" w:color="auto" w:fill="FEFEFE"/>
        </w:rPr>
        <w:t> </w:t>
      </w:r>
    </w:p>
    <w:p w14:paraId="742CE09D" w14:textId="77777777" w:rsidR="00407949" w:rsidRPr="00FE0E06" w:rsidRDefault="00407949" w:rsidP="00FB289A">
      <w:pPr>
        <w:spacing w:line="360" w:lineRule="auto"/>
        <w:jc w:val="both"/>
        <w:rPr>
          <w:rFonts w:ascii="Verdana" w:eastAsia="Times New Roman" w:hAnsi="Verdana"/>
          <w:shd w:val="clear" w:color="auto" w:fill="FEFEFE"/>
        </w:rPr>
      </w:pPr>
    </w:p>
    <w:p w14:paraId="78B1DDCB" w14:textId="77777777" w:rsidR="00407949" w:rsidRPr="00FE0E06" w:rsidRDefault="00407949" w:rsidP="00FB289A">
      <w:pPr>
        <w:spacing w:line="360" w:lineRule="auto"/>
        <w:jc w:val="both"/>
        <w:rPr>
          <w:rFonts w:ascii="Verdana" w:eastAsia="Times New Roman" w:hAnsi="Verdana"/>
          <w:shd w:val="clear" w:color="auto" w:fill="FEFEFE"/>
        </w:rPr>
      </w:pPr>
    </w:p>
    <w:p w14:paraId="3FD75A35" w14:textId="77777777" w:rsidR="00205B44" w:rsidRPr="00FE0E06" w:rsidRDefault="00205B44" w:rsidP="00FB289A">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Приложение № 9</w:t>
      </w:r>
    </w:p>
    <w:p w14:paraId="43AC803D" w14:textId="60ADBF0F" w:rsidR="00205B44" w:rsidRPr="00FE0E06" w:rsidRDefault="00205B44" w:rsidP="00FB289A">
      <w:pPr>
        <w:spacing w:line="360" w:lineRule="auto"/>
        <w:jc w:val="right"/>
        <w:rPr>
          <w:rFonts w:ascii="Verdana" w:eastAsia="Times New Roman" w:hAnsi="Verdana"/>
          <w:shd w:val="clear" w:color="auto" w:fill="FEFEFE"/>
        </w:rPr>
      </w:pPr>
      <w:r w:rsidRPr="00FE0E06">
        <w:rPr>
          <w:rFonts w:ascii="Verdana" w:eastAsia="Times New Roman" w:hAnsi="Verdana"/>
          <w:shd w:val="clear" w:color="auto" w:fill="FEFEFE"/>
        </w:rPr>
        <w:t xml:space="preserve">към чл. </w:t>
      </w:r>
      <w:r w:rsidR="001C75A0" w:rsidRPr="00FE0E06">
        <w:rPr>
          <w:rFonts w:ascii="Verdana" w:eastAsia="Times New Roman" w:hAnsi="Verdana"/>
          <w:shd w:val="clear" w:color="auto" w:fill="FEFEFE"/>
        </w:rPr>
        <w:t>4</w:t>
      </w:r>
      <w:r w:rsidR="00E1725D" w:rsidRPr="00FE0E06">
        <w:rPr>
          <w:rFonts w:ascii="Verdana" w:eastAsia="Times New Roman" w:hAnsi="Verdana"/>
          <w:shd w:val="clear" w:color="auto" w:fill="FEFEFE"/>
        </w:rPr>
        <w:t>5</w:t>
      </w:r>
    </w:p>
    <w:p w14:paraId="4BC08DF5" w14:textId="77777777" w:rsidR="00205B44" w:rsidRPr="00FE0E06" w:rsidRDefault="00205B44" w:rsidP="00FB289A">
      <w:pPr>
        <w:spacing w:line="360" w:lineRule="auto"/>
        <w:rPr>
          <w:rFonts w:ascii="Verdana" w:eastAsia="Times New Roman" w:hAnsi="Verdana"/>
          <w:bCs/>
          <w:shd w:val="clear" w:color="auto" w:fill="FEFEFE"/>
        </w:rPr>
      </w:pPr>
    </w:p>
    <w:p w14:paraId="3512DC20" w14:textId="77777777" w:rsidR="00980D99" w:rsidRPr="00FE0E06" w:rsidRDefault="00980D99" w:rsidP="00FB289A">
      <w:pPr>
        <w:spacing w:line="360" w:lineRule="auto"/>
        <w:jc w:val="center"/>
        <w:rPr>
          <w:rFonts w:ascii="Verdana" w:eastAsia="Times New Roman" w:hAnsi="Verdana"/>
          <w:b/>
          <w:bCs/>
          <w:shd w:val="clear" w:color="auto" w:fill="FEFEFE"/>
        </w:rPr>
      </w:pPr>
      <w:r w:rsidRPr="00FE0E06">
        <w:rPr>
          <w:rFonts w:ascii="Verdana" w:eastAsia="Times New Roman" w:hAnsi="Verdana"/>
          <w:b/>
          <w:bCs/>
          <w:shd w:val="clear" w:color="auto" w:fill="FEFEFE"/>
        </w:rPr>
        <w:t xml:space="preserve">Методи за анализ </w:t>
      </w:r>
    </w:p>
    <w:p w14:paraId="2F939596" w14:textId="77777777" w:rsidR="00980D99" w:rsidRPr="00FE0E06" w:rsidRDefault="00980D99" w:rsidP="00FB289A">
      <w:pPr>
        <w:spacing w:line="360" w:lineRule="auto"/>
        <w:rPr>
          <w:rFonts w:ascii="Verdana" w:eastAsia="Times New Roman" w:hAnsi="Verdana"/>
          <w:bCs/>
          <w:shd w:val="clear" w:color="auto" w:fill="FEFEFE"/>
        </w:rPr>
      </w:pPr>
    </w:p>
    <w:p w14:paraId="2F005E4C" w14:textId="77777777" w:rsidR="00980D99" w:rsidRPr="00FE0E06" w:rsidRDefault="00980D99" w:rsidP="00FB289A">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Органолептично изпитване</w:t>
      </w:r>
    </w:p>
    <w:p w14:paraId="3C2E4614" w14:textId="77777777" w:rsidR="00980D99" w:rsidRPr="00FE0E06" w:rsidRDefault="00980D99" w:rsidP="00FB289A">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Органолептичната преценка се извършва по показателите, посочени в наредбата за изискванията към пчелния мед, предназначен за консумация от човека, по чл. 5 от Закона за храните. </w:t>
      </w:r>
    </w:p>
    <w:p w14:paraId="56433725" w14:textId="77777777" w:rsidR="00980D99" w:rsidRPr="00FE0E06" w:rsidRDefault="00980D99" w:rsidP="00980D99">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За определяне на бистротата и цвета се вземат 5 - 10 g мед в епруветка от безцветно стъкло с диаметър 16 mm и се наблюдава на дневна светлина </w:t>
      </w:r>
      <w:r w:rsidR="00674E78" w:rsidRPr="00FE0E06">
        <w:rPr>
          <w:rFonts w:ascii="Verdana" w:eastAsia="Times New Roman" w:hAnsi="Verdana"/>
          <w:shd w:val="clear" w:color="auto" w:fill="FEFEFE"/>
        </w:rPr>
        <w:t xml:space="preserve">срещу бял фон. Кристализиралият </w:t>
      </w:r>
      <w:r w:rsidRPr="00FE0E06">
        <w:rPr>
          <w:rFonts w:ascii="Verdana" w:eastAsia="Times New Roman" w:hAnsi="Verdana"/>
          <w:shd w:val="clear" w:color="auto" w:fill="FEFEFE"/>
        </w:rPr>
        <w:t xml:space="preserve">мед се втечнява на водна баня при температура до </w:t>
      </w:r>
      <w:r w:rsidR="00C03A51" w:rsidRPr="00FE0E06">
        <w:rPr>
          <w:rFonts w:ascii="Verdana" w:eastAsia="Times New Roman" w:hAnsi="Verdana"/>
          <w:shd w:val="clear" w:color="auto" w:fill="FEFEFE"/>
        </w:rPr>
        <w:t>50°С</w:t>
      </w:r>
      <w:r w:rsidRPr="00FE0E06">
        <w:rPr>
          <w:rFonts w:ascii="Verdana" w:eastAsia="Times New Roman" w:hAnsi="Verdana"/>
          <w:shd w:val="clear" w:color="auto" w:fill="FEFEFE"/>
        </w:rPr>
        <w:t>.</w:t>
      </w:r>
    </w:p>
    <w:p w14:paraId="6BA76406" w14:textId="77777777" w:rsidR="00980D99" w:rsidRPr="00FE0E06" w:rsidRDefault="00980D99" w:rsidP="00980D99">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Вкусът</w:t>
      </w:r>
      <w:r w:rsidR="009F609F" w:rsidRPr="00FE0E06">
        <w:rPr>
          <w:rFonts w:ascii="Verdana" w:eastAsia="Times New Roman" w:hAnsi="Verdana"/>
          <w:shd w:val="clear" w:color="auto" w:fill="FEFEFE"/>
        </w:rPr>
        <w:t>, мирисът</w:t>
      </w:r>
      <w:r w:rsidRPr="00FE0E06">
        <w:rPr>
          <w:rFonts w:ascii="Verdana" w:eastAsia="Times New Roman" w:hAnsi="Verdana"/>
          <w:shd w:val="clear" w:color="auto" w:fill="FEFEFE"/>
        </w:rPr>
        <w:t xml:space="preserve"> и ароматът се определят чрез дегустация.</w:t>
      </w:r>
    </w:p>
    <w:p w14:paraId="0FB5355D" w14:textId="77777777" w:rsidR="00980D99" w:rsidRPr="00FE0E06" w:rsidRDefault="00980D99" w:rsidP="00980D99">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Консистенцията, кристализацията и наличието на механич</w:t>
      </w:r>
      <w:r w:rsidR="00C03A51" w:rsidRPr="00FE0E06">
        <w:rPr>
          <w:rFonts w:ascii="Verdana" w:eastAsia="Times New Roman" w:hAnsi="Verdana"/>
          <w:shd w:val="clear" w:color="auto" w:fill="FEFEFE"/>
        </w:rPr>
        <w:t>н</w:t>
      </w:r>
      <w:r w:rsidRPr="00FE0E06">
        <w:rPr>
          <w:rFonts w:ascii="Verdana" w:eastAsia="Times New Roman" w:hAnsi="Verdana"/>
          <w:shd w:val="clear" w:color="auto" w:fill="FEFEFE"/>
        </w:rPr>
        <w:t>и примеси се определят визуално.</w:t>
      </w:r>
    </w:p>
    <w:p w14:paraId="35CCFBF0" w14:textId="77777777" w:rsidR="00EC6617" w:rsidRPr="00FE0E06" w:rsidRDefault="00EC6617" w:rsidP="007F1C52">
      <w:pPr>
        <w:spacing w:line="360" w:lineRule="auto"/>
        <w:ind w:firstLine="709"/>
        <w:jc w:val="both"/>
        <w:rPr>
          <w:rFonts w:ascii="Verdana" w:eastAsia="Times New Roman" w:hAnsi="Verdana"/>
          <w:shd w:val="clear" w:color="auto" w:fill="FEFEFE"/>
        </w:rPr>
      </w:pPr>
    </w:p>
    <w:p w14:paraId="13EA0726"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 Метод за определяне на съдържанието на захари</w:t>
      </w:r>
    </w:p>
    <w:p w14:paraId="1420F1EF"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2.1. Същност на метода</w:t>
      </w:r>
    </w:p>
    <w:p w14:paraId="4EEE08FB"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Съдържанието на глюкоза, фруктоза и захароза се определя чрез високоефективна течна хроматография. Като детектор се използва диференциален рефрактометър. Идентифицирането на пиковете и количеството на индивидуалните въглехидрати се определя чрез съпоставяне с външни стандарти на съответните захари.</w:t>
      </w:r>
    </w:p>
    <w:p w14:paraId="1CDB7701"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2.2. Апаратура</w:t>
      </w:r>
    </w:p>
    <w:p w14:paraId="2A711178"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Мерителни колби с вместимост 100 сm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бехерови чаши с вместимост 100 cm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пипети от 25 сm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мембранен филтър за водни разтвори с размер на порите 0,45 mm, пластмасови спринцовки, виалки за пробите и стандартните разтвори.</w:t>
      </w:r>
    </w:p>
    <w:p w14:paraId="4EB7F399" w14:textId="64149C49"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Апарат за високоефективна течна хроматография, състоящ се от помпа, детектор </w:t>
      </w:r>
      <w:r w:rsidR="00FB289A"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диференциален рефрактометър, колонка с аминомодифициран силикагел (аминоколонка) с диаметър 4,6 mm и дължина 250 mm, интегратор.</w:t>
      </w:r>
    </w:p>
    <w:p w14:paraId="0209079B"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2.3. Реактиви</w:t>
      </w:r>
    </w:p>
    <w:p w14:paraId="2F7582AD"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Прясно дестилирана вода, метанол и ацетонитрил за високоефективна течна хроматография, стандарти - фруктоза, глюкоза и захароза.</w:t>
      </w:r>
    </w:p>
    <w:p w14:paraId="4A22F79F"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80 % разтвор на ацетонитрил - смесват се ацетонитрил и дестилирана вода в съотношение 80:20 (v/v).</w:t>
      </w:r>
    </w:p>
    <w:p w14:paraId="3A827843"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2.4. Процедура</w:t>
      </w:r>
    </w:p>
    <w:p w14:paraId="3A4C7297"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2.4.1. Приготвяне на стандартните разтвори</w:t>
      </w:r>
    </w:p>
    <w:p w14:paraId="21D4D2F0"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2,000 g фруктоза, 1,500 g глюкоза и 0,250 g захароза се разтварят в около 40 сm3 дестилирана вода и се прехвърлят количествено в мерителна колба с вместимост 100 cm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съдържаща 25 cm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xml:space="preserve"> метанол. Допълва се до марката с дестилирана вода. Стандартният разтвор е стабилен 4 седмици в хладилник и 6 месеца във фризер. Трябва да се отчете обстоятелството, че глюкозата кристализира с една молекула вода.</w:t>
      </w:r>
    </w:p>
    <w:p w14:paraId="7CAD10FC"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2.4.2. Подготовка на пробата</w:t>
      </w:r>
    </w:p>
    <w:p w14:paraId="16717E8C"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5 g мед в бехерова чаша и се разтварят в 40 сm</w:t>
      </w:r>
      <w:r w:rsidRPr="00FE0E06">
        <w:rPr>
          <w:rFonts w:ascii="Verdana" w:eastAsia="Times New Roman" w:hAnsi="Verdana"/>
          <w:shd w:val="clear" w:color="auto" w:fill="FEFEFE"/>
          <w:vertAlign w:val="superscript"/>
        </w:rPr>
        <w:t xml:space="preserve">3 </w:t>
      </w:r>
      <w:r w:rsidRPr="00FE0E06">
        <w:rPr>
          <w:rFonts w:ascii="Verdana" w:eastAsia="Times New Roman" w:hAnsi="Verdana"/>
          <w:shd w:val="clear" w:color="auto" w:fill="FEFEFE"/>
        </w:rPr>
        <w:t>дестилирана вода. Разтворът се прехвърля количествено в мерителна колба с вместимост 100 сm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съдържаща 25 сm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xml:space="preserve"> метанол. Допълва се с вода до марката. Част от разтвора се филтрува през мембранен филтър посредством спринцовка и се съхранява както стандартните разтвори на захари.</w:t>
      </w:r>
    </w:p>
    <w:p w14:paraId="1B108306"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2.4.3. Високоефективна течна хроматография</w:t>
      </w:r>
    </w:p>
    <w:p w14:paraId="637F3F90"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Условия на хроматографията: подвижна фаза - 80 %-ен разтвор на ацетонитрил, скорост на елуиране - 1,3 </w:t>
      </w:r>
      <w:r w:rsidR="007671D6" w:rsidRPr="00FE0E06">
        <w:rPr>
          <w:rFonts w:ascii="Verdana" w:eastAsia="Times New Roman" w:hAnsi="Verdana"/>
          <w:shd w:val="clear" w:color="auto" w:fill="FEFEFE"/>
        </w:rPr>
        <w:t>ml</w:t>
      </w:r>
      <w:r w:rsidRPr="00FE0E06">
        <w:rPr>
          <w:rFonts w:ascii="Verdana" w:eastAsia="Times New Roman" w:hAnsi="Verdana"/>
          <w:shd w:val="clear" w:color="auto" w:fill="FEFEFE"/>
        </w:rPr>
        <w:t>/</w:t>
      </w:r>
      <w:r w:rsidR="007671D6" w:rsidRPr="00FE0E06">
        <w:rPr>
          <w:rFonts w:ascii="Verdana" w:eastAsia="Times New Roman" w:hAnsi="Verdana"/>
          <w:shd w:val="clear" w:color="auto" w:fill="FEFEFE"/>
        </w:rPr>
        <w:t>min</w:t>
      </w:r>
      <w:r w:rsidRPr="00FE0E06">
        <w:rPr>
          <w:rFonts w:ascii="Verdana" w:eastAsia="Times New Roman" w:hAnsi="Verdana"/>
          <w:shd w:val="clear" w:color="auto" w:fill="FEFEFE"/>
        </w:rPr>
        <w:t>, обем на пробата - 10 ml.</w:t>
      </w:r>
    </w:p>
    <w:p w14:paraId="23B674F8"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Хроматографското разделяне на захарите се извършва до елуирането на всичките индивидуални въглехидрати, които имат по-големи времена на задържане от фруктозата, глюкозата и захарозата.</w:t>
      </w:r>
    </w:p>
    <w:p w14:paraId="29B21906"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2.5. Изчисление на резултатите</w:t>
      </w:r>
    </w:p>
    <w:p w14:paraId="3076C73C"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Пиковете на фруктозата, глюкозата и захарозата се идентифицират чрез сравнение с времената на задържане на стандартните захари. Количествата им </w:t>
      </w:r>
      <w:r w:rsidRPr="00FE0E06">
        <w:rPr>
          <w:rFonts w:ascii="Verdana" w:eastAsia="Times New Roman" w:hAnsi="Verdana"/>
          <w:i/>
          <w:shd w:val="clear" w:color="auto" w:fill="FEFEFE"/>
        </w:rPr>
        <w:t>W</w:t>
      </w:r>
      <w:r w:rsidRPr="00FE0E06">
        <w:rPr>
          <w:rFonts w:ascii="Verdana" w:eastAsia="Times New Roman" w:hAnsi="Verdana"/>
          <w:shd w:val="clear" w:color="auto" w:fill="FEFEFE"/>
        </w:rPr>
        <w:t xml:space="preserve"> в g/100 g (%) се изчисляват по следната формула:</w:t>
      </w:r>
    </w:p>
    <w:p w14:paraId="57C60A48" w14:textId="77777777" w:rsidR="007671D6" w:rsidRPr="00FE0E06" w:rsidRDefault="007671D6" w:rsidP="007F1C52">
      <w:pPr>
        <w:spacing w:line="360" w:lineRule="auto"/>
        <w:ind w:firstLine="709"/>
        <w:jc w:val="both"/>
        <w:rPr>
          <w:rFonts w:ascii="Verdana" w:eastAsia="Times New Roman" w:hAnsi="Verdana"/>
          <w:shd w:val="clear" w:color="auto" w:fill="FEFEFE"/>
        </w:rPr>
      </w:pPr>
    </w:p>
    <w:p w14:paraId="638562EA" w14:textId="77777777" w:rsidR="00033BD8" w:rsidRPr="00FE0E06" w:rsidRDefault="00033BD8" w:rsidP="00033BD8">
      <w:pPr>
        <w:spacing w:line="360" w:lineRule="auto"/>
        <w:ind w:left="709"/>
        <w:jc w:val="both"/>
        <w:rPr>
          <w:rFonts w:ascii="Verdana" w:eastAsia="Times New Roman" w:hAnsi="Verdana"/>
          <w:i/>
          <w:highlight w:val="white"/>
          <w:shd w:val="clear" w:color="auto" w:fill="FEFEFE"/>
        </w:rPr>
      </w:pPr>
      <m:oMathPara>
        <m:oMathParaPr>
          <m:jc m:val="left"/>
        </m:oMathParaPr>
        <m:oMath>
          <m:r>
            <w:rPr>
              <w:rFonts w:ascii="Cambria Math" w:eastAsia="Times New Roman" w:hAnsi="Cambria Math"/>
              <w:shd w:val="clear" w:color="auto" w:fill="FEFEFE"/>
            </w:rPr>
            <m:t>W=</m:t>
          </m:r>
          <m:f>
            <m:fPr>
              <m:ctrlPr>
                <w:rPr>
                  <w:rFonts w:ascii="Cambria Math" w:eastAsia="Times New Roman" w:hAnsi="Cambria Math"/>
                  <w:i/>
                  <w:shd w:val="clear" w:color="auto" w:fill="FEFEFE"/>
                </w:rPr>
              </m:ctrlPr>
            </m:fPr>
            <m:num>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A</m:t>
                  </m:r>
                </m:e>
                <m:sub>
                  <m:r>
                    <w:rPr>
                      <w:rFonts w:ascii="Cambria Math" w:eastAsia="Times New Roman" w:hAnsi="Cambria Math"/>
                      <w:shd w:val="clear" w:color="auto" w:fill="FEFEFE"/>
                    </w:rPr>
                    <m:t>1</m:t>
                  </m:r>
                </m:sub>
              </m:sSub>
              <m:r>
                <w:rPr>
                  <w:rFonts w:ascii="Cambria Math" w:eastAsia="Times New Roman" w:hAnsi="Cambria Math"/>
                  <w:shd w:val="clear" w:color="auto" w:fill="FEFEFE"/>
                </w:rPr>
                <m:t xml:space="preserve"> x </m:t>
              </m:r>
              <m:sSub>
                <m:sSubPr>
                  <m:ctrlPr>
                    <w:rPr>
                      <w:rFonts w:ascii="Cambria Math" w:eastAsia="Times New Roman" w:hAnsi="Cambria Math"/>
                      <w:i/>
                      <w:shd w:val="clear" w:color="auto" w:fill="FEFEFE"/>
                    </w:rPr>
                  </m:ctrlPr>
                </m:sSubPr>
                <m:e>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V</m:t>
                      </m:r>
                    </m:e>
                    <m:sub>
                      <m:r>
                        <w:rPr>
                          <w:rFonts w:ascii="Cambria Math" w:eastAsia="Times New Roman" w:hAnsi="Cambria Math"/>
                          <w:shd w:val="clear" w:color="auto" w:fill="FEFEFE"/>
                        </w:rPr>
                        <m:t>1</m:t>
                      </m:r>
                    </m:sub>
                  </m:sSub>
                  <m:r>
                    <w:rPr>
                      <w:rFonts w:ascii="Cambria Math" w:eastAsia="Times New Roman" w:hAnsi="Cambria Math"/>
                      <w:highlight w:val="white"/>
                      <w:shd w:val="clear" w:color="auto" w:fill="FEFEFE"/>
                    </w:rPr>
                    <m:t xml:space="preserve"> </m:t>
                  </m:r>
                  <m:r>
                    <w:rPr>
                      <w:rFonts w:ascii="Cambria Math" w:eastAsia="Times New Roman" w:hAnsi="Cambria Math"/>
                      <w:shd w:val="clear" w:color="auto" w:fill="FEFEFE"/>
                    </w:rPr>
                    <m:t>x</m:t>
                  </m:r>
                  <m:r>
                    <m:rPr>
                      <m:sty m:val="p"/>
                    </m:rPr>
                    <w:rPr>
                      <w:rFonts w:ascii="Cambria Math" w:eastAsia="Times New Roman" w:hAnsi="Cambria Math"/>
                      <w:highlight w:val="white"/>
                      <w:shd w:val="clear" w:color="auto" w:fill="FEFEFE"/>
                    </w:rPr>
                    <m:t xml:space="preserve"> </m:t>
                  </m:r>
                  <m:r>
                    <w:rPr>
                      <w:rFonts w:ascii="Cambria Math" w:eastAsia="Times New Roman" w:hAnsi="Cambria Math"/>
                      <w:shd w:val="clear" w:color="auto" w:fill="FEFEFE"/>
                    </w:rPr>
                    <m:t>m</m:t>
                  </m:r>
                </m:e>
                <m:sub>
                  <m:r>
                    <w:rPr>
                      <w:rFonts w:ascii="Cambria Math" w:eastAsia="Times New Roman" w:hAnsi="Cambria Math"/>
                      <w:shd w:val="clear" w:color="auto" w:fill="FEFEFE"/>
                    </w:rPr>
                    <m:t>1</m:t>
                  </m:r>
                </m:sub>
              </m:sSub>
            </m:num>
            <m:den>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A</m:t>
                  </m:r>
                </m:e>
                <m:sub>
                  <m:r>
                    <w:rPr>
                      <w:rFonts w:ascii="Cambria Math" w:eastAsia="Times New Roman" w:hAnsi="Cambria Math"/>
                      <w:shd w:val="clear" w:color="auto" w:fill="FEFEFE"/>
                    </w:rPr>
                    <m:t>2</m:t>
                  </m:r>
                </m:sub>
              </m:sSub>
              <m:r>
                <w:rPr>
                  <w:rFonts w:ascii="Cambria Math" w:eastAsia="Times New Roman" w:hAnsi="Cambria Math"/>
                  <w:shd w:val="clear" w:color="auto" w:fill="FEFEFE"/>
                </w:rPr>
                <m:t xml:space="preserve"> x </m:t>
              </m:r>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V</m:t>
                  </m:r>
                </m:e>
                <m:sub>
                  <m:r>
                    <w:rPr>
                      <w:rFonts w:ascii="Cambria Math" w:eastAsia="Times New Roman" w:hAnsi="Cambria Math"/>
                      <w:shd w:val="clear" w:color="auto" w:fill="FEFEFE"/>
                    </w:rPr>
                    <m:t>2</m:t>
                  </m:r>
                </m:sub>
              </m:sSub>
              <m:r>
                <w:rPr>
                  <w:rFonts w:ascii="Cambria Math" w:eastAsia="Times New Roman" w:hAnsi="Cambria Math"/>
                  <w:shd w:val="clear" w:color="auto" w:fill="FEFEFE"/>
                </w:rPr>
                <m:t xml:space="preserve"> </m:t>
              </m:r>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x m</m:t>
                  </m:r>
                </m:e>
                <m:sub>
                  <m:r>
                    <w:rPr>
                      <w:rFonts w:ascii="Cambria Math" w:eastAsia="Times New Roman" w:hAnsi="Cambria Math"/>
                      <w:shd w:val="clear" w:color="auto" w:fill="FEFEFE"/>
                    </w:rPr>
                    <m:t>0</m:t>
                  </m:r>
                </m:sub>
              </m:sSub>
            </m:den>
          </m:f>
          <m:r>
            <w:rPr>
              <w:rFonts w:ascii="Cambria Math" w:eastAsia="Times New Roman" w:hAnsi="Cambria Math"/>
              <w:shd w:val="clear" w:color="auto" w:fill="FEFEFE"/>
            </w:rPr>
            <m:t xml:space="preserve"> x 100;</m:t>
          </m:r>
        </m:oMath>
      </m:oMathPara>
    </w:p>
    <w:p w14:paraId="0F30A764" w14:textId="77777777" w:rsidR="00FC2312" w:rsidRPr="00FE0E06" w:rsidRDefault="00FC2312" w:rsidP="007F1C52">
      <w:pPr>
        <w:spacing w:line="360" w:lineRule="auto"/>
        <w:ind w:firstLine="709"/>
        <w:jc w:val="both"/>
        <w:rPr>
          <w:rFonts w:ascii="Verdana" w:eastAsia="Times New Roman" w:hAnsi="Verdana"/>
          <w:shd w:val="clear" w:color="auto" w:fill="FEFEFE"/>
        </w:rPr>
      </w:pPr>
    </w:p>
    <w:p w14:paraId="58926EE2"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където:</w:t>
      </w:r>
    </w:p>
    <w:p w14:paraId="04B4BFDA"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A</w:t>
      </w:r>
      <w:r w:rsidRPr="00FE0E06">
        <w:rPr>
          <w:rFonts w:ascii="Verdana" w:eastAsia="Times New Roman" w:hAnsi="Verdana"/>
          <w:i/>
          <w:shd w:val="clear" w:color="auto" w:fill="FEFEFE"/>
          <w:vertAlign w:val="subscript"/>
        </w:rPr>
        <w:t>1</w:t>
      </w:r>
      <w:r w:rsidRPr="00FE0E06">
        <w:rPr>
          <w:rFonts w:ascii="Verdana" w:eastAsia="Times New Roman" w:hAnsi="Verdana"/>
          <w:shd w:val="clear" w:color="auto" w:fill="FEFEFE"/>
          <w:vertAlign w:val="subscript"/>
        </w:rPr>
        <w:t xml:space="preserve"> </w:t>
      </w:r>
      <w:r w:rsidRPr="00FE0E06">
        <w:rPr>
          <w:rFonts w:ascii="Verdana" w:eastAsia="Times New Roman" w:hAnsi="Verdana"/>
          <w:shd w:val="clear" w:color="auto" w:fill="FEFEFE"/>
        </w:rPr>
        <w:t>е площта или височината на пика на дадения въглехидрат в пробата;</w:t>
      </w:r>
    </w:p>
    <w:p w14:paraId="2530C951"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А</w:t>
      </w:r>
      <w:r w:rsidRPr="00FE0E06">
        <w:rPr>
          <w:rFonts w:ascii="Verdana" w:eastAsia="Times New Roman" w:hAnsi="Verdana"/>
          <w:i/>
          <w:shd w:val="clear" w:color="auto" w:fill="FEFEFE"/>
          <w:vertAlign w:val="subscript"/>
        </w:rPr>
        <w:t xml:space="preserve">2 </w:t>
      </w:r>
      <w:r w:rsidRPr="00FE0E06">
        <w:rPr>
          <w:rFonts w:ascii="Verdana" w:eastAsia="Times New Roman" w:hAnsi="Verdana"/>
          <w:shd w:val="clear" w:color="auto" w:fill="FEFEFE"/>
        </w:rPr>
        <w:t>- площта или височината на пика на съответния въглехидрат в стандарта;</w:t>
      </w:r>
    </w:p>
    <w:p w14:paraId="5BA7E7F7"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V</w:t>
      </w:r>
      <w:r w:rsidRPr="00FE0E06">
        <w:rPr>
          <w:rFonts w:ascii="Verdana" w:eastAsia="Times New Roman" w:hAnsi="Verdana"/>
          <w:i/>
          <w:shd w:val="clear" w:color="auto" w:fill="FEFEFE"/>
          <w:vertAlign w:val="subscript"/>
        </w:rPr>
        <w:t>1</w:t>
      </w:r>
      <w:r w:rsidRPr="00FE0E06">
        <w:rPr>
          <w:rFonts w:ascii="Verdana" w:eastAsia="Times New Roman" w:hAnsi="Verdana"/>
          <w:shd w:val="clear" w:color="auto" w:fill="FEFEFE"/>
        </w:rPr>
        <w:t xml:space="preserve"> - общият обем на пробата в ml;</w:t>
      </w:r>
    </w:p>
    <w:p w14:paraId="537AC9C4"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V</w:t>
      </w:r>
      <w:r w:rsidRPr="00FE0E06">
        <w:rPr>
          <w:rFonts w:ascii="Verdana" w:eastAsia="Times New Roman" w:hAnsi="Verdana"/>
          <w:i/>
          <w:shd w:val="clear" w:color="auto" w:fill="FEFEFE"/>
          <w:vertAlign w:val="subscript"/>
        </w:rPr>
        <w:t>2</w:t>
      </w:r>
      <w:r w:rsidRPr="00FE0E06">
        <w:rPr>
          <w:rFonts w:ascii="Verdana" w:eastAsia="Times New Roman" w:hAnsi="Verdana"/>
          <w:shd w:val="clear" w:color="auto" w:fill="FEFEFE"/>
        </w:rPr>
        <w:t xml:space="preserve"> - общият обем на стандартния разтвор в ml;</w:t>
      </w:r>
    </w:p>
    <w:p w14:paraId="289B58A5" w14:textId="77777777" w:rsidR="007F1C52"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m</w:t>
      </w:r>
      <w:r w:rsidRPr="00FE0E06">
        <w:rPr>
          <w:rFonts w:ascii="Verdana" w:eastAsia="Times New Roman" w:hAnsi="Verdana"/>
          <w:i/>
          <w:shd w:val="clear" w:color="auto" w:fill="FEFEFE"/>
          <w:vertAlign w:val="subscript"/>
        </w:rPr>
        <w:t>1</w:t>
      </w:r>
      <w:r w:rsidRPr="00FE0E06">
        <w:rPr>
          <w:rFonts w:ascii="Verdana" w:eastAsia="Times New Roman" w:hAnsi="Verdana"/>
          <w:shd w:val="clear" w:color="auto" w:fill="FEFEFE"/>
        </w:rPr>
        <w:t xml:space="preserve"> - количеството на съответния въглехидрат в общия обем на стандартния разтвор в g;</w:t>
      </w:r>
    </w:p>
    <w:p w14:paraId="6AA46FC1" w14:textId="77777777" w:rsidR="00EC6617" w:rsidRPr="00FE0E06" w:rsidRDefault="007F1C52" w:rsidP="007F1C52">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m</w:t>
      </w:r>
      <w:r w:rsidR="006869B6" w:rsidRPr="00FE0E06">
        <w:rPr>
          <w:rFonts w:ascii="Verdana" w:eastAsia="Times New Roman" w:hAnsi="Verdana"/>
          <w:i/>
          <w:shd w:val="clear" w:color="auto" w:fill="FEFEFE"/>
          <w:vertAlign w:val="subscript"/>
        </w:rPr>
        <w:t>0</w:t>
      </w:r>
      <w:r w:rsidRPr="00FE0E06">
        <w:rPr>
          <w:rFonts w:ascii="Verdana" w:eastAsia="Times New Roman" w:hAnsi="Verdana"/>
          <w:i/>
          <w:shd w:val="clear" w:color="auto" w:fill="FEFEFE"/>
          <w:vertAlign w:val="subscript"/>
        </w:rPr>
        <w:t xml:space="preserve"> </w:t>
      </w:r>
      <w:r w:rsidRPr="00FE0E06">
        <w:rPr>
          <w:rFonts w:ascii="Verdana" w:eastAsia="Times New Roman" w:hAnsi="Verdana"/>
          <w:shd w:val="clear" w:color="auto" w:fill="FEFEFE"/>
        </w:rPr>
        <w:t>- количеството на пробата в g</w:t>
      </w:r>
      <w:r w:rsidR="00EC6617" w:rsidRPr="00FE0E06">
        <w:rPr>
          <w:rFonts w:ascii="Verdana" w:eastAsia="Times New Roman" w:hAnsi="Verdana"/>
          <w:shd w:val="clear" w:color="auto" w:fill="FEFEFE"/>
        </w:rPr>
        <w:t>.</w:t>
      </w:r>
    </w:p>
    <w:p w14:paraId="416039B2" w14:textId="77777777" w:rsidR="00EC6617" w:rsidRPr="00FE0E06" w:rsidRDefault="00EC6617" w:rsidP="00EC6617">
      <w:pPr>
        <w:spacing w:line="360" w:lineRule="auto"/>
        <w:ind w:firstLine="709"/>
        <w:jc w:val="both"/>
        <w:rPr>
          <w:rFonts w:ascii="Verdana" w:eastAsia="Times New Roman" w:hAnsi="Verdana"/>
          <w:shd w:val="clear" w:color="auto" w:fill="FEFEFE"/>
        </w:rPr>
      </w:pPr>
    </w:p>
    <w:p w14:paraId="239241CD"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 Метод за определяне на водното съдържание</w:t>
      </w:r>
    </w:p>
    <w:p w14:paraId="3CF30AAC"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3.1. Същност на метода</w:t>
      </w:r>
    </w:p>
    <w:p w14:paraId="52ED40F9"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Методът се базира на връзката между коефициента на рефракция и водното съдържание на меда. Таблицата за връзката е съставена чрез определяне на коефициента на рефракция и на водното съдържание чрез сушене под вакуум на едни и същи проби мед.</w:t>
      </w:r>
    </w:p>
    <w:p w14:paraId="72E27E26"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3.2. Апаратура</w:t>
      </w:r>
    </w:p>
    <w:p w14:paraId="760E7502" w14:textId="77777777" w:rsidR="00EC6617" w:rsidRPr="00FE0E06" w:rsidRDefault="00EF02E6"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Рефрактометър „</w:t>
      </w:r>
      <w:r w:rsidR="00EC6617" w:rsidRPr="00FE0E06">
        <w:rPr>
          <w:rFonts w:ascii="Verdana" w:eastAsia="Times New Roman" w:hAnsi="Verdana"/>
          <w:shd w:val="clear" w:color="auto" w:fill="FEFEFE"/>
        </w:rPr>
        <w:t>Аббе</w:t>
      </w:r>
      <w:r w:rsidRPr="00FE0E06">
        <w:rPr>
          <w:rFonts w:ascii="Verdana" w:eastAsia="Times New Roman" w:hAnsi="Verdana"/>
          <w:shd w:val="clear" w:color="auto" w:fill="FEFEFE"/>
        </w:rPr>
        <w:t>“</w:t>
      </w:r>
      <w:r w:rsidR="00EC6617" w:rsidRPr="00FE0E06">
        <w:rPr>
          <w:rFonts w:ascii="Verdana" w:eastAsia="Times New Roman" w:hAnsi="Verdana"/>
          <w:shd w:val="clear" w:color="auto" w:fill="FEFEFE"/>
        </w:rPr>
        <w:t xml:space="preserve"> или друг вид рефрактометър, който може да се термостатира. Рефрактометърът се сверява (настройва) периодично с дестилирана вода или вещество с познат коефициент на рефракция. Коефициентът на рефракция на дестилираната вода при температура 20</w:t>
      </w:r>
      <w:r w:rsidRPr="00FE0E06">
        <w:rPr>
          <w:rFonts w:ascii="Verdana" w:eastAsia="Times New Roman" w:hAnsi="Verdana"/>
          <w:shd w:val="clear" w:color="auto" w:fill="FEFEFE"/>
        </w:rPr>
        <w:t>°С</w:t>
      </w:r>
      <w:r w:rsidR="00EC6617" w:rsidRPr="00FE0E06">
        <w:rPr>
          <w:rFonts w:ascii="Verdana" w:eastAsia="Times New Roman" w:hAnsi="Verdana"/>
          <w:shd w:val="clear" w:color="auto" w:fill="FEFEFE"/>
        </w:rPr>
        <w:t xml:space="preserve"> е 1,3330.</w:t>
      </w:r>
    </w:p>
    <w:p w14:paraId="23ABBBA6"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Ултратермостат с водна баня.</w:t>
      </w:r>
    </w:p>
    <w:p w14:paraId="0E4A94C4"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3.3. Подготовка на пробата</w:t>
      </w:r>
    </w:p>
    <w:p w14:paraId="5E39E54A"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Течният мед се хомогенизира добре. Кристализиралият мед се втечнява в херметически затворен съд до разтваряне на всички кристали на водна баня при температура </w:t>
      </w:r>
      <w:r w:rsidR="00EF02E6" w:rsidRPr="00FE0E06">
        <w:rPr>
          <w:rFonts w:ascii="Verdana" w:eastAsia="Times New Roman" w:hAnsi="Verdana"/>
          <w:shd w:val="clear" w:color="auto" w:fill="FEFEFE"/>
        </w:rPr>
        <w:t>50°С</w:t>
      </w:r>
      <w:r w:rsidRPr="00FE0E06">
        <w:rPr>
          <w:rFonts w:ascii="Verdana" w:eastAsia="Times New Roman" w:hAnsi="Verdana"/>
          <w:shd w:val="clear" w:color="auto" w:fill="FEFEFE"/>
        </w:rPr>
        <w:t xml:space="preserve"> и се хомогенизира.</w:t>
      </w:r>
    </w:p>
    <w:p w14:paraId="6E1E29A9"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3.4. Процедура</w:t>
      </w:r>
    </w:p>
    <w:p w14:paraId="16313A2C"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Проверява се дали призмите на рефрактометъра са чисти и сухи. Върху призмите се поставя една капка мед и след две минути се отчита рефракционният коефициент при температура </w:t>
      </w:r>
      <w:r w:rsidR="00243305" w:rsidRPr="00FE0E06">
        <w:rPr>
          <w:rFonts w:ascii="Verdana" w:eastAsia="Times New Roman" w:hAnsi="Verdana"/>
          <w:shd w:val="clear" w:color="auto" w:fill="FEFEFE"/>
        </w:rPr>
        <w:t>20°С</w:t>
      </w:r>
      <w:r w:rsidRPr="00FE0E06">
        <w:rPr>
          <w:rFonts w:ascii="Verdana" w:eastAsia="Times New Roman" w:hAnsi="Verdana"/>
          <w:shd w:val="clear" w:color="auto" w:fill="FEFEFE"/>
        </w:rPr>
        <w:t xml:space="preserve">. При липса на ултратермостат, когато определянето се извършва при температура, по-висока или по-ниска от температура </w:t>
      </w:r>
      <w:r w:rsidR="00471ED6" w:rsidRPr="00FE0E06">
        <w:rPr>
          <w:rFonts w:ascii="Verdana" w:eastAsia="Times New Roman" w:hAnsi="Verdana"/>
          <w:shd w:val="clear" w:color="auto" w:fill="FEFEFE"/>
        </w:rPr>
        <w:t>20°С</w:t>
      </w:r>
      <w:r w:rsidRPr="00FE0E06">
        <w:rPr>
          <w:rFonts w:ascii="Verdana" w:eastAsia="Times New Roman" w:hAnsi="Verdana"/>
          <w:shd w:val="clear" w:color="auto" w:fill="FEFEFE"/>
        </w:rPr>
        <w:t>, коефициентът на пречупване съответно се увеличава или намалява с 0,00023 за всеки градус.</w:t>
      </w:r>
    </w:p>
    <w:p w14:paraId="79917489" w14:textId="77777777" w:rsidR="00EC6617"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3.5. Отчитане на водното съдържание</w:t>
      </w:r>
    </w:p>
    <w:p w14:paraId="5C30A1B5" w14:textId="77777777" w:rsidR="00712AD9" w:rsidRPr="00FE0E06" w:rsidRDefault="00EC6617" w:rsidP="00EC6617">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Водното съдържание се отчита по таблицата</w:t>
      </w:r>
      <w:r w:rsidR="00F77857" w:rsidRPr="00FE0E06">
        <w:rPr>
          <w:rFonts w:ascii="Verdana" w:eastAsia="Times New Roman" w:hAnsi="Verdana"/>
          <w:shd w:val="clear" w:color="auto" w:fill="FEFEFE"/>
        </w:rPr>
        <w:t>.</w:t>
      </w:r>
    </w:p>
    <w:p w14:paraId="50B872FF" w14:textId="77777777" w:rsidR="00F77857" w:rsidRPr="00FE0E06" w:rsidRDefault="00F77857" w:rsidP="00F77857">
      <w:pPr>
        <w:spacing w:line="360" w:lineRule="auto"/>
        <w:rPr>
          <w:rFonts w:ascii="Verdana" w:eastAsia="Times New Roman" w:hAnsi="Verdana"/>
          <w:shd w:val="clear" w:color="auto" w:fill="FEFEFE"/>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9"/>
        <w:gridCol w:w="1549"/>
        <w:gridCol w:w="1588"/>
        <w:gridCol w:w="1549"/>
        <w:gridCol w:w="1588"/>
        <w:gridCol w:w="1549"/>
      </w:tblGrid>
      <w:tr w:rsidR="00F77857" w:rsidRPr="00FE0E06" w14:paraId="76BA6390" w14:textId="77777777" w:rsidTr="00125F71">
        <w:tc>
          <w:tcPr>
            <w:tcW w:w="1536" w:type="dxa"/>
            <w:hideMark/>
          </w:tcPr>
          <w:p w14:paraId="4F207D19" w14:textId="5FA30DCD" w:rsidR="00F77857" w:rsidRPr="00FE0E06" w:rsidRDefault="00FB289A"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Коефициент на рефракция, 20°С</w:t>
            </w:r>
          </w:p>
        </w:tc>
        <w:tc>
          <w:tcPr>
            <w:tcW w:w="1498" w:type="dxa"/>
            <w:hideMark/>
          </w:tcPr>
          <w:p w14:paraId="2C6C0778" w14:textId="7E8DA395"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Водно</w:t>
            </w:r>
            <w:r w:rsidR="00FB289A" w:rsidRPr="00FE0E06">
              <w:rPr>
                <w:rFonts w:ascii="Verdana" w:eastAsia="Times New Roman" w:hAnsi="Verdana"/>
                <w:shd w:val="clear" w:color="auto" w:fill="FEFEFE"/>
              </w:rPr>
              <w:t xml:space="preserve"> съдържание,</w:t>
            </w:r>
            <w:r w:rsidR="00FB289A" w:rsidRPr="00FE0E06">
              <w:rPr>
                <w:rFonts w:ascii="Verdana" w:eastAsia="Times New Roman" w:hAnsi="Verdana"/>
                <w:shd w:val="clear" w:color="auto" w:fill="FEFEFE"/>
              </w:rPr>
              <w:br/>
              <w:t>%</w:t>
            </w:r>
          </w:p>
        </w:tc>
        <w:tc>
          <w:tcPr>
            <w:tcW w:w="1536" w:type="dxa"/>
            <w:hideMark/>
          </w:tcPr>
          <w:p w14:paraId="476742D6" w14:textId="217D91AB"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К</w:t>
            </w:r>
            <w:r w:rsidR="00125F71" w:rsidRPr="00FE0E06">
              <w:rPr>
                <w:rFonts w:ascii="Verdana" w:eastAsia="Times New Roman" w:hAnsi="Verdana"/>
                <w:shd w:val="clear" w:color="auto" w:fill="FEFEFE"/>
              </w:rPr>
              <w:t>оефициент на рефракция, 20°С</w:t>
            </w:r>
          </w:p>
        </w:tc>
        <w:tc>
          <w:tcPr>
            <w:tcW w:w="1498" w:type="dxa"/>
            <w:hideMark/>
          </w:tcPr>
          <w:p w14:paraId="5F7BE714" w14:textId="6A100ED2"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Водно</w:t>
            </w:r>
            <w:r w:rsidR="00125F71" w:rsidRPr="00FE0E06">
              <w:rPr>
                <w:rFonts w:ascii="Verdana" w:eastAsia="Times New Roman" w:hAnsi="Verdana"/>
                <w:shd w:val="clear" w:color="auto" w:fill="FEFEFE"/>
              </w:rPr>
              <w:t xml:space="preserve"> съдържание,</w:t>
            </w:r>
            <w:r w:rsidR="00125F71" w:rsidRPr="00FE0E06">
              <w:rPr>
                <w:rFonts w:ascii="Verdana" w:eastAsia="Times New Roman" w:hAnsi="Verdana"/>
                <w:shd w:val="clear" w:color="auto" w:fill="FEFEFE"/>
              </w:rPr>
              <w:br/>
              <w:t>%</w:t>
            </w:r>
          </w:p>
        </w:tc>
        <w:tc>
          <w:tcPr>
            <w:tcW w:w="1536" w:type="dxa"/>
            <w:hideMark/>
          </w:tcPr>
          <w:p w14:paraId="2F5CD437" w14:textId="2916A329" w:rsidR="00F77857" w:rsidRPr="00FE0E06" w:rsidRDefault="00125F71"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Коефициент на рефракция, 20°С</w:t>
            </w:r>
          </w:p>
        </w:tc>
        <w:tc>
          <w:tcPr>
            <w:tcW w:w="1498" w:type="dxa"/>
            <w:hideMark/>
          </w:tcPr>
          <w:p w14:paraId="174615AE" w14:textId="72FA4635" w:rsidR="00F77857" w:rsidRPr="00FE0E06" w:rsidRDefault="00125F71"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Водно съдържание,</w:t>
            </w:r>
            <w:r w:rsidRPr="00FE0E06">
              <w:rPr>
                <w:rFonts w:ascii="Verdana" w:eastAsia="Times New Roman" w:hAnsi="Verdana"/>
                <w:shd w:val="clear" w:color="auto" w:fill="FEFEFE"/>
              </w:rPr>
              <w:br/>
              <w:t>%</w:t>
            </w:r>
          </w:p>
        </w:tc>
      </w:tr>
      <w:tr w:rsidR="00F77857" w:rsidRPr="00FE0E06" w14:paraId="1BC8AB10" w14:textId="77777777" w:rsidTr="00125F71">
        <w:tc>
          <w:tcPr>
            <w:tcW w:w="1536" w:type="dxa"/>
            <w:hideMark/>
          </w:tcPr>
          <w:p w14:paraId="7B58087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1,5044</w:t>
            </w:r>
          </w:p>
        </w:tc>
        <w:tc>
          <w:tcPr>
            <w:tcW w:w="1498" w:type="dxa"/>
            <w:hideMark/>
          </w:tcPr>
          <w:p w14:paraId="7A53C5B1"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13,2</w:t>
            </w:r>
          </w:p>
        </w:tc>
        <w:tc>
          <w:tcPr>
            <w:tcW w:w="1536" w:type="dxa"/>
            <w:hideMark/>
          </w:tcPr>
          <w:p w14:paraId="3465CF5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1,4940</w:t>
            </w:r>
          </w:p>
        </w:tc>
        <w:tc>
          <w:tcPr>
            <w:tcW w:w="1498" w:type="dxa"/>
            <w:hideMark/>
          </w:tcPr>
          <w:p w14:paraId="6AB18D6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17,0</w:t>
            </w:r>
          </w:p>
        </w:tc>
        <w:tc>
          <w:tcPr>
            <w:tcW w:w="1536" w:type="dxa"/>
            <w:hideMark/>
          </w:tcPr>
          <w:p w14:paraId="1F3BE6EC"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1,4840</w:t>
            </w:r>
          </w:p>
        </w:tc>
        <w:tc>
          <w:tcPr>
            <w:tcW w:w="1498" w:type="dxa"/>
            <w:hideMark/>
          </w:tcPr>
          <w:p w14:paraId="7914533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21,0</w:t>
            </w:r>
          </w:p>
        </w:tc>
      </w:tr>
      <w:tr w:rsidR="00F77857" w:rsidRPr="00FE0E06" w14:paraId="1A6B852B" w14:textId="77777777" w:rsidTr="00125F71">
        <w:tc>
          <w:tcPr>
            <w:tcW w:w="1536" w:type="dxa"/>
            <w:hideMark/>
          </w:tcPr>
          <w:p w14:paraId="7C574F1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1,5038</w:t>
            </w:r>
          </w:p>
        </w:tc>
        <w:tc>
          <w:tcPr>
            <w:tcW w:w="1498" w:type="dxa"/>
            <w:hideMark/>
          </w:tcPr>
          <w:p w14:paraId="3C81193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13,2</w:t>
            </w:r>
          </w:p>
        </w:tc>
        <w:tc>
          <w:tcPr>
            <w:tcW w:w="1536" w:type="dxa"/>
            <w:hideMark/>
          </w:tcPr>
          <w:p w14:paraId="3FB21FE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1,4935</w:t>
            </w:r>
          </w:p>
        </w:tc>
        <w:tc>
          <w:tcPr>
            <w:tcW w:w="1498" w:type="dxa"/>
            <w:hideMark/>
          </w:tcPr>
          <w:p w14:paraId="2F7E226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17,2</w:t>
            </w:r>
          </w:p>
        </w:tc>
        <w:tc>
          <w:tcPr>
            <w:tcW w:w="1536" w:type="dxa"/>
            <w:hideMark/>
          </w:tcPr>
          <w:p w14:paraId="14FB9D1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1,4835</w:t>
            </w:r>
          </w:p>
        </w:tc>
        <w:tc>
          <w:tcPr>
            <w:tcW w:w="1498" w:type="dxa"/>
            <w:hideMark/>
          </w:tcPr>
          <w:p w14:paraId="13C57D7B"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21,2</w:t>
            </w:r>
          </w:p>
        </w:tc>
      </w:tr>
      <w:tr w:rsidR="00F77857" w:rsidRPr="00FE0E06" w14:paraId="53949ED0" w14:textId="77777777" w:rsidTr="00125F71">
        <w:tc>
          <w:tcPr>
            <w:tcW w:w="1536" w:type="dxa"/>
            <w:hideMark/>
          </w:tcPr>
          <w:p w14:paraId="29E07FEA"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1,5033</w:t>
            </w:r>
          </w:p>
        </w:tc>
        <w:tc>
          <w:tcPr>
            <w:tcW w:w="1498" w:type="dxa"/>
            <w:hideMark/>
          </w:tcPr>
          <w:p w14:paraId="2497FDD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13,4</w:t>
            </w:r>
          </w:p>
        </w:tc>
        <w:tc>
          <w:tcPr>
            <w:tcW w:w="1536" w:type="dxa"/>
            <w:hideMark/>
          </w:tcPr>
          <w:p w14:paraId="75F0EB2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1,4930</w:t>
            </w:r>
          </w:p>
        </w:tc>
        <w:tc>
          <w:tcPr>
            <w:tcW w:w="1498" w:type="dxa"/>
            <w:hideMark/>
          </w:tcPr>
          <w:p w14:paraId="367B1CA7"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17,4</w:t>
            </w:r>
          </w:p>
        </w:tc>
        <w:tc>
          <w:tcPr>
            <w:tcW w:w="1536" w:type="dxa"/>
            <w:hideMark/>
          </w:tcPr>
          <w:p w14:paraId="2C06FD8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1,4830</w:t>
            </w:r>
          </w:p>
        </w:tc>
        <w:tc>
          <w:tcPr>
            <w:tcW w:w="1498" w:type="dxa"/>
            <w:hideMark/>
          </w:tcPr>
          <w:p w14:paraId="2338C2C4"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21,4</w:t>
            </w:r>
          </w:p>
        </w:tc>
      </w:tr>
      <w:tr w:rsidR="00F77857" w:rsidRPr="00FE0E06" w14:paraId="365AE112" w14:textId="77777777" w:rsidTr="00125F71">
        <w:tc>
          <w:tcPr>
            <w:tcW w:w="1536" w:type="dxa"/>
            <w:hideMark/>
          </w:tcPr>
          <w:p w14:paraId="079D6197"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1,5028</w:t>
            </w:r>
          </w:p>
        </w:tc>
        <w:tc>
          <w:tcPr>
            <w:tcW w:w="1498" w:type="dxa"/>
            <w:hideMark/>
          </w:tcPr>
          <w:p w14:paraId="3BB5910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13,6</w:t>
            </w:r>
          </w:p>
        </w:tc>
        <w:tc>
          <w:tcPr>
            <w:tcW w:w="1536" w:type="dxa"/>
            <w:hideMark/>
          </w:tcPr>
          <w:p w14:paraId="3F89BC1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1,4925</w:t>
            </w:r>
          </w:p>
        </w:tc>
        <w:tc>
          <w:tcPr>
            <w:tcW w:w="1498" w:type="dxa"/>
            <w:hideMark/>
          </w:tcPr>
          <w:p w14:paraId="2200C20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17,6</w:t>
            </w:r>
          </w:p>
        </w:tc>
        <w:tc>
          <w:tcPr>
            <w:tcW w:w="1536" w:type="dxa"/>
            <w:hideMark/>
          </w:tcPr>
          <w:p w14:paraId="12213974"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1,4825</w:t>
            </w:r>
          </w:p>
        </w:tc>
        <w:tc>
          <w:tcPr>
            <w:tcW w:w="1498" w:type="dxa"/>
            <w:hideMark/>
          </w:tcPr>
          <w:p w14:paraId="1FA5CA9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21,6</w:t>
            </w:r>
          </w:p>
        </w:tc>
      </w:tr>
      <w:tr w:rsidR="00F77857" w:rsidRPr="00FE0E06" w14:paraId="4B3281CB" w14:textId="77777777" w:rsidTr="00125F71">
        <w:tc>
          <w:tcPr>
            <w:tcW w:w="1536" w:type="dxa"/>
            <w:hideMark/>
          </w:tcPr>
          <w:p w14:paraId="577948E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1,5023</w:t>
            </w:r>
          </w:p>
        </w:tc>
        <w:tc>
          <w:tcPr>
            <w:tcW w:w="1498" w:type="dxa"/>
            <w:hideMark/>
          </w:tcPr>
          <w:p w14:paraId="62EFA0AF"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13,8</w:t>
            </w:r>
          </w:p>
        </w:tc>
        <w:tc>
          <w:tcPr>
            <w:tcW w:w="1536" w:type="dxa"/>
            <w:hideMark/>
          </w:tcPr>
          <w:p w14:paraId="1DF44BB1"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1,4920</w:t>
            </w:r>
          </w:p>
        </w:tc>
        <w:tc>
          <w:tcPr>
            <w:tcW w:w="1498" w:type="dxa"/>
            <w:hideMark/>
          </w:tcPr>
          <w:p w14:paraId="40089147"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17,8</w:t>
            </w:r>
          </w:p>
        </w:tc>
        <w:tc>
          <w:tcPr>
            <w:tcW w:w="1536" w:type="dxa"/>
            <w:hideMark/>
          </w:tcPr>
          <w:p w14:paraId="23BA31A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1,4820</w:t>
            </w:r>
          </w:p>
        </w:tc>
        <w:tc>
          <w:tcPr>
            <w:tcW w:w="1498" w:type="dxa"/>
            <w:hideMark/>
          </w:tcPr>
          <w:p w14:paraId="39108E5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21,8</w:t>
            </w:r>
          </w:p>
        </w:tc>
      </w:tr>
      <w:tr w:rsidR="00F77857" w:rsidRPr="00FE0E06" w14:paraId="3E6D921D" w14:textId="77777777" w:rsidTr="00125F71">
        <w:tc>
          <w:tcPr>
            <w:tcW w:w="1536" w:type="dxa"/>
            <w:hideMark/>
          </w:tcPr>
          <w:p w14:paraId="6BAA13D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1,5018</w:t>
            </w:r>
          </w:p>
        </w:tc>
        <w:tc>
          <w:tcPr>
            <w:tcW w:w="1498" w:type="dxa"/>
            <w:hideMark/>
          </w:tcPr>
          <w:p w14:paraId="76C75FA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14,0</w:t>
            </w:r>
          </w:p>
        </w:tc>
        <w:tc>
          <w:tcPr>
            <w:tcW w:w="1536" w:type="dxa"/>
            <w:hideMark/>
          </w:tcPr>
          <w:p w14:paraId="59ACF64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1,4915</w:t>
            </w:r>
          </w:p>
        </w:tc>
        <w:tc>
          <w:tcPr>
            <w:tcW w:w="1498" w:type="dxa"/>
            <w:hideMark/>
          </w:tcPr>
          <w:p w14:paraId="5B704087"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18,0</w:t>
            </w:r>
          </w:p>
        </w:tc>
        <w:tc>
          <w:tcPr>
            <w:tcW w:w="1536" w:type="dxa"/>
            <w:hideMark/>
          </w:tcPr>
          <w:p w14:paraId="7C687339"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1,4815</w:t>
            </w:r>
          </w:p>
        </w:tc>
        <w:tc>
          <w:tcPr>
            <w:tcW w:w="1498" w:type="dxa"/>
            <w:hideMark/>
          </w:tcPr>
          <w:p w14:paraId="4E195F65"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22,0</w:t>
            </w:r>
          </w:p>
        </w:tc>
      </w:tr>
      <w:tr w:rsidR="00F77857" w:rsidRPr="00FE0E06" w14:paraId="06762092" w14:textId="77777777" w:rsidTr="00125F71">
        <w:tc>
          <w:tcPr>
            <w:tcW w:w="1536" w:type="dxa"/>
            <w:hideMark/>
          </w:tcPr>
          <w:p w14:paraId="0C8B360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1,5012</w:t>
            </w:r>
          </w:p>
        </w:tc>
        <w:tc>
          <w:tcPr>
            <w:tcW w:w="1498" w:type="dxa"/>
            <w:hideMark/>
          </w:tcPr>
          <w:p w14:paraId="53A3AB8A"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14,2</w:t>
            </w:r>
          </w:p>
        </w:tc>
        <w:tc>
          <w:tcPr>
            <w:tcW w:w="1536" w:type="dxa"/>
            <w:hideMark/>
          </w:tcPr>
          <w:p w14:paraId="48F8AB8B"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1,4910</w:t>
            </w:r>
          </w:p>
        </w:tc>
        <w:tc>
          <w:tcPr>
            <w:tcW w:w="1498" w:type="dxa"/>
            <w:hideMark/>
          </w:tcPr>
          <w:p w14:paraId="06D9C83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18,2</w:t>
            </w:r>
          </w:p>
        </w:tc>
        <w:tc>
          <w:tcPr>
            <w:tcW w:w="1536" w:type="dxa"/>
            <w:hideMark/>
          </w:tcPr>
          <w:p w14:paraId="6BE3B6B5"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1,4810</w:t>
            </w:r>
          </w:p>
        </w:tc>
        <w:tc>
          <w:tcPr>
            <w:tcW w:w="1498" w:type="dxa"/>
            <w:hideMark/>
          </w:tcPr>
          <w:p w14:paraId="19E522D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22,2</w:t>
            </w:r>
          </w:p>
        </w:tc>
      </w:tr>
      <w:tr w:rsidR="00F77857" w:rsidRPr="00FE0E06" w14:paraId="36FE04FC" w14:textId="77777777" w:rsidTr="00125F71">
        <w:tc>
          <w:tcPr>
            <w:tcW w:w="1536" w:type="dxa"/>
            <w:hideMark/>
          </w:tcPr>
          <w:p w14:paraId="7CCC36AF"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1,5007</w:t>
            </w:r>
          </w:p>
        </w:tc>
        <w:tc>
          <w:tcPr>
            <w:tcW w:w="1498" w:type="dxa"/>
            <w:hideMark/>
          </w:tcPr>
          <w:p w14:paraId="415AD9E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14,4</w:t>
            </w:r>
          </w:p>
        </w:tc>
        <w:tc>
          <w:tcPr>
            <w:tcW w:w="1536" w:type="dxa"/>
            <w:hideMark/>
          </w:tcPr>
          <w:p w14:paraId="55653B6B"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1,4905</w:t>
            </w:r>
          </w:p>
        </w:tc>
        <w:tc>
          <w:tcPr>
            <w:tcW w:w="1498" w:type="dxa"/>
            <w:hideMark/>
          </w:tcPr>
          <w:p w14:paraId="27A557E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18,4</w:t>
            </w:r>
          </w:p>
        </w:tc>
        <w:tc>
          <w:tcPr>
            <w:tcW w:w="1536" w:type="dxa"/>
            <w:hideMark/>
          </w:tcPr>
          <w:p w14:paraId="0D2B1A0F"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1,4805</w:t>
            </w:r>
          </w:p>
        </w:tc>
        <w:tc>
          <w:tcPr>
            <w:tcW w:w="1498" w:type="dxa"/>
            <w:hideMark/>
          </w:tcPr>
          <w:p w14:paraId="499367B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22,4</w:t>
            </w:r>
          </w:p>
        </w:tc>
      </w:tr>
      <w:tr w:rsidR="00F77857" w:rsidRPr="00FE0E06" w14:paraId="5FBD2BBC" w14:textId="77777777" w:rsidTr="00125F71">
        <w:tc>
          <w:tcPr>
            <w:tcW w:w="1536" w:type="dxa"/>
            <w:hideMark/>
          </w:tcPr>
          <w:p w14:paraId="4A1211E9"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1,5002</w:t>
            </w:r>
          </w:p>
        </w:tc>
        <w:tc>
          <w:tcPr>
            <w:tcW w:w="1498" w:type="dxa"/>
            <w:hideMark/>
          </w:tcPr>
          <w:p w14:paraId="3245F3BC"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14,6</w:t>
            </w:r>
          </w:p>
        </w:tc>
        <w:tc>
          <w:tcPr>
            <w:tcW w:w="1536" w:type="dxa"/>
            <w:hideMark/>
          </w:tcPr>
          <w:p w14:paraId="40A42FD7"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1,4900</w:t>
            </w:r>
          </w:p>
        </w:tc>
        <w:tc>
          <w:tcPr>
            <w:tcW w:w="1498" w:type="dxa"/>
            <w:hideMark/>
          </w:tcPr>
          <w:p w14:paraId="75CC1BF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18,6</w:t>
            </w:r>
          </w:p>
        </w:tc>
        <w:tc>
          <w:tcPr>
            <w:tcW w:w="1536" w:type="dxa"/>
            <w:hideMark/>
          </w:tcPr>
          <w:p w14:paraId="3259391B"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1,4800</w:t>
            </w:r>
          </w:p>
        </w:tc>
        <w:tc>
          <w:tcPr>
            <w:tcW w:w="1498" w:type="dxa"/>
            <w:hideMark/>
          </w:tcPr>
          <w:p w14:paraId="23F09627"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22,6</w:t>
            </w:r>
          </w:p>
        </w:tc>
      </w:tr>
      <w:tr w:rsidR="00F77857" w:rsidRPr="00FE0E06" w14:paraId="245AF533" w14:textId="77777777" w:rsidTr="00125F71">
        <w:tc>
          <w:tcPr>
            <w:tcW w:w="1536" w:type="dxa"/>
            <w:hideMark/>
          </w:tcPr>
          <w:p w14:paraId="7743B5C4"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1,4997</w:t>
            </w:r>
          </w:p>
        </w:tc>
        <w:tc>
          <w:tcPr>
            <w:tcW w:w="1498" w:type="dxa"/>
            <w:hideMark/>
          </w:tcPr>
          <w:p w14:paraId="7BA124AC"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w:t>
            </w:r>
          </w:p>
        </w:tc>
        <w:tc>
          <w:tcPr>
            <w:tcW w:w="1536" w:type="dxa"/>
            <w:hideMark/>
          </w:tcPr>
          <w:p w14:paraId="7008E014"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1,4895</w:t>
            </w:r>
          </w:p>
        </w:tc>
        <w:tc>
          <w:tcPr>
            <w:tcW w:w="1498" w:type="dxa"/>
            <w:hideMark/>
          </w:tcPr>
          <w:p w14:paraId="1F895A6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18,8</w:t>
            </w:r>
          </w:p>
        </w:tc>
        <w:tc>
          <w:tcPr>
            <w:tcW w:w="1536" w:type="dxa"/>
            <w:hideMark/>
          </w:tcPr>
          <w:p w14:paraId="735CD92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1,4795</w:t>
            </w:r>
          </w:p>
        </w:tc>
        <w:tc>
          <w:tcPr>
            <w:tcW w:w="1498" w:type="dxa"/>
            <w:hideMark/>
          </w:tcPr>
          <w:p w14:paraId="4C02D96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22,8</w:t>
            </w:r>
          </w:p>
        </w:tc>
      </w:tr>
      <w:tr w:rsidR="00F77857" w:rsidRPr="00FE0E06" w14:paraId="7931DCF5" w14:textId="77777777" w:rsidTr="00125F71">
        <w:tc>
          <w:tcPr>
            <w:tcW w:w="1536" w:type="dxa"/>
            <w:hideMark/>
          </w:tcPr>
          <w:p w14:paraId="507D6285"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1,4992</w:t>
            </w:r>
          </w:p>
        </w:tc>
        <w:tc>
          <w:tcPr>
            <w:tcW w:w="1498" w:type="dxa"/>
            <w:hideMark/>
          </w:tcPr>
          <w:p w14:paraId="75395C9C"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15,0</w:t>
            </w:r>
          </w:p>
        </w:tc>
        <w:tc>
          <w:tcPr>
            <w:tcW w:w="1536" w:type="dxa"/>
            <w:hideMark/>
          </w:tcPr>
          <w:p w14:paraId="34A2B3C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1,4890</w:t>
            </w:r>
          </w:p>
        </w:tc>
        <w:tc>
          <w:tcPr>
            <w:tcW w:w="1498" w:type="dxa"/>
            <w:hideMark/>
          </w:tcPr>
          <w:p w14:paraId="60D78A5F"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19,0</w:t>
            </w:r>
          </w:p>
        </w:tc>
        <w:tc>
          <w:tcPr>
            <w:tcW w:w="1536" w:type="dxa"/>
            <w:hideMark/>
          </w:tcPr>
          <w:p w14:paraId="47E4376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1,4790</w:t>
            </w:r>
          </w:p>
        </w:tc>
        <w:tc>
          <w:tcPr>
            <w:tcW w:w="1498" w:type="dxa"/>
            <w:hideMark/>
          </w:tcPr>
          <w:p w14:paraId="192D480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23,0</w:t>
            </w:r>
          </w:p>
        </w:tc>
      </w:tr>
      <w:tr w:rsidR="00F77857" w:rsidRPr="00FE0E06" w14:paraId="6E7D33CA" w14:textId="77777777" w:rsidTr="00125F71">
        <w:tc>
          <w:tcPr>
            <w:tcW w:w="1536" w:type="dxa"/>
            <w:hideMark/>
          </w:tcPr>
          <w:p w14:paraId="08F692BA"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1,4987</w:t>
            </w:r>
          </w:p>
        </w:tc>
        <w:tc>
          <w:tcPr>
            <w:tcW w:w="1498" w:type="dxa"/>
            <w:hideMark/>
          </w:tcPr>
          <w:p w14:paraId="7667967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15,2</w:t>
            </w:r>
          </w:p>
        </w:tc>
        <w:tc>
          <w:tcPr>
            <w:tcW w:w="1536" w:type="dxa"/>
            <w:hideMark/>
          </w:tcPr>
          <w:p w14:paraId="7F03B269"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1,4885</w:t>
            </w:r>
          </w:p>
        </w:tc>
        <w:tc>
          <w:tcPr>
            <w:tcW w:w="1498" w:type="dxa"/>
            <w:hideMark/>
          </w:tcPr>
          <w:p w14:paraId="4BE05111"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19,2</w:t>
            </w:r>
          </w:p>
        </w:tc>
        <w:tc>
          <w:tcPr>
            <w:tcW w:w="1536" w:type="dxa"/>
            <w:hideMark/>
          </w:tcPr>
          <w:p w14:paraId="7792DAC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1,4785</w:t>
            </w:r>
          </w:p>
        </w:tc>
        <w:tc>
          <w:tcPr>
            <w:tcW w:w="1498" w:type="dxa"/>
            <w:hideMark/>
          </w:tcPr>
          <w:p w14:paraId="57E104A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23,2</w:t>
            </w:r>
          </w:p>
        </w:tc>
      </w:tr>
      <w:tr w:rsidR="00F77857" w:rsidRPr="00FE0E06" w14:paraId="2E7CAEBB" w14:textId="77777777" w:rsidTr="00125F71">
        <w:tc>
          <w:tcPr>
            <w:tcW w:w="1536" w:type="dxa"/>
            <w:hideMark/>
          </w:tcPr>
          <w:p w14:paraId="5438CF8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1,4982</w:t>
            </w:r>
          </w:p>
        </w:tc>
        <w:tc>
          <w:tcPr>
            <w:tcW w:w="1498" w:type="dxa"/>
            <w:hideMark/>
          </w:tcPr>
          <w:p w14:paraId="227D834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15,4</w:t>
            </w:r>
          </w:p>
        </w:tc>
        <w:tc>
          <w:tcPr>
            <w:tcW w:w="1536" w:type="dxa"/>
            <w:hideMark/>
          </w:tcPr>
          <w:p w14:paraId="4421CE2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1,4880</w:t>
            </w:r>
          </w:p>
        </w:tc>
        <w:tc>
          <w:tcPr>
            <w:tcW w:w="1498" w:type="dxa"/>
            <w:hideMark/>
          </w:tcPr>
          <w:p w14:paraId="5FED763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19,4</w:t>
            </w:r>
          </w:p>
        </w:tc>
        <w:tc>
          <w:tcPr>
            <w:tcW w:w="1536" w:type="dxa"/>
            <w:hideMark/>
          </w:tcPr>
          <w:p w14:paraId="33DD1EF5"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1,4780</w:t>
            </w:r>
          </w:p>
        </w:tc>
        <w:tc>
          <w:tcPr>
            <w:tcW w:w="1498" w:type="dxa"/>
            <w:hideMark/>
          </w:tcPr>
          <w:p w14:paraId="44F963F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23,4</w:t>
            </w:r>
          </w:p>
        </w:tc>
      </w:tr>
      <w:tr w:rsidR="00F77857" w:rsidRPr="00FE0E06" w14:paraId="4216B426" w14:textId="77777777" w:rsidTr="00125F71">
        <w:tc>
          <w:tcPr>
            <w:tcW w:w="1536" w:type="dxa"/>
            <w:hideMark/>
          </w:tcPr>
          <w:p w14:paraId="0048180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1,4976</w:t>
            </w:r>
          </w:p>
        </w:tc>
        <w:tc>
          <w:tcPr>
            <w:tcW w:w="1498" w:type="dxa"/>
            <w:hideMark/>
          </w:tcPr>
          <w:p w14:paraId="68CE5AB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15,6</w:t>
            </w:r>
          </w:p>
        </w:tc>
        <w:tc>
          <w:tcPr>
            <w:tcW w:w="1536" w:type="dxa"/>
            <w:hideMark/>
          </w:tcPr>
          <w:p w14:paraId="4F7B3C0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1,4875</w:t>
            </w:r>
          </w:p>
        </w:tc>
        <w:tc>
          <w:tcPr>
            <w:tcW w:w="1498" w:type="dxa"/>
            <w:hideMark/>
          </w:tcPr>
          <w:p w14:paraId="45BBCCF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19,6</w:t>
            </w:r>
          </w:p>
        </w:tc>
        <w:tc>
          <w:tcPr>
            <w:tcW w:w="1536" w:type="dxa"/>
            <w:hideMark/>
          </w:tcPr>
          <w:p w14:paraId="50B1E39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1,4775</w:t>
            </w:r>
          </w:p>
        </w:tc>
        <w:tc>
          <w:tcPr>
            <w:tcW w:w="1498" w:type="dxa"/>
            <w:hideMark/>
          </w:tcPr>
          <w:p w14:paraId="5374C78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23,6</w:t>
            </w:r>
          </w:p>
        </w:tc>
      </w:tr>
      <w:tr w:rsidR="00F77857" w:rsidRPr="00FE0E06" w14:paraId="1DBA6CB7" w14:textId="77777777" w:rsidTr="00125F71">
        <w:tc>
          <w:tcPr>
            <w:tcW w:w="1536" w:type="dxa"/>
            <w:hideMark/>
          </w:tcPr>
          <w:p w14:paraId="7C09DB2F"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1,4971</w:t>
            </w:r>
          </w:p>
        </w:tc>
        <w:tc>
          <w:tcPr>
            <w:tcW w:w="1498" w:type="dxa"/>
            <w:hideMark/>
          </w:tcPr>
          <w:p w14:paraId="212AA1EC"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15,8</w:t>
            </w:r>
          </w:p>
        </w:tc>
        <w:tc>
          <w:tcPr>
            <w:tcW w:w="1536" w:type="dxa"/>
            <w:hideMark/>
          </w:tcPr>
          <w:p w14:paraId="7B929A5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1,4870</w:t>
            </w:r>
          </w:p>
        </w:tc>
        <w:tc>
          <w:tcPr>
            <w:tcW w:w="1498" w:type="dxa"/>
            <w:hideMark/>
          </w:tcPr>
          <w:p w14:paraId="42382A57"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19,8</w:t>
            </w:r>
          </w:p>
        </w:tc>
        <w:tc>
          <w:tcPr>
            <w:tcW w:w="1536" w:type="dxa"/>
            <w:hideMark/>
          </w:tcPr>
          <w:p w14:paraId="7FBD158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1,4770</w:t>
            </w:r>
          </w:p>
        </w:tc>
        <w:tc>
          <w:tcPr>
            <w:tcW w:w="1498" w:type="dxa"/>
            <w:hideMark/>
          </w:tcPr>
          <w:p w14:paraId="13F0F38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23,8</w:t>
            </w:r>
          </w:p>
        </w:tc>
      </w:tr>
      <w:tr w:rsidR="00F77857" w:rsidRPr="00FE0E06" w14:paraId="417BBC4A" w14:textId="77777777" w:rsidTr="00125F71">
        <w:tc>
          <w:tcPr>
            <w:tcW w:w="1536" w:type="dxa"/>
            <w:hideMark/>
          </w:tcPr>
          <w:p w14:paraId="13E95B9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1,4966</w:t>
            </w:r>
          </w:p>
        </w:tc>
        <w:tc>
          <w:tcPr>
            <w:tcW w:w="1498" w:type="dxa"/>
            <w:hideMark/>
          </w:tcPr>
          <w:p w14:paraId="7A6B385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16,0</w:t>
            </w:r>
          </w:p>
        </w:tc>
        <w:tc>
          <w:tcPr>
            <w:tcW w:w="1536" w:type="dxa"/>
            <w:hideMark/>
          </w:tcPr>
          <w:p w14:paraId="7E5C8FC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1,4865</w:t>
            </w:r>
          </w:p>
        </w:tc>
        <w:tc>
          <w:tcPr>
            <w:tcW w:w="1498" w:type="dxa"/>
            <w:hideMark/>
          </w:tcPr>
          <w:p w14:paraId="4004DE5F"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20,0</w:t>
            </w:r>
          </w:p>
        </w:tc>
        <w:tc>
          <w:tcPr>
            <w:tcW w:w="1536" w:type="dxa"/>
            <w:hideMark/>
          </w:tcPr>
          <w:p w14:paraId="15D3BFF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1,4765</w:t>
            </w:r>
          </w:p>
        </w:tc>
        <w:tc>
          <w:tcPr>
            <w:tcW w:w="1498" w:type="dxa"/>
            <w:hideMark/>
          </w:tcPr>
          <w:p w14:paraId="7777942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24,0</w:t>
            </w:r>
          </w:p>
        </w:tc>
      </w:tr>
      <w:tr w:rsidR="00F77857" w:rsidRPr="00FE0E06" w14:paraId="048CB2E2" w14:textId="77777777" w:rsidTr="00125F71">
        <w:tc>
          <w:tcPr>
            <w:tcW w:w="1536" w:type="dxa"/>
            <w:hideMark/>
          </w:tcPr>
          <w:p w14:paraId="42F3432A"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lastRenderedPageBreak/>
              <w:t>1,4961</w:t>
            </w:r>
          </w:p>
        </w:tc>
        <w:tc>
          <w:tcPr>
            <w:tcW w:w="1498" w:type="dxa"/>
            <w:hideMark/>
          </w:tcPr>
          <w:p w14:paraId="09648BC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16,2</w:t>
            </w:r>
          </w:p>
        </w:tc>
        <w:tc>
          <w:tcPr>
            <w:tcW w:w="1536" w:type="dxa"/>
            <w:hideMark/>
          </w:tcPr>
          <w:p w14:paraId="715261B9"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1,4860</w:t>
            </w:r>
          </w:p>
        </w:tc>
        <w:tc>
          <w:tcPr>
            <w:tcW w:w="1498" w:type="dxa"/>
            <w:hideMark/>
          </w:tcPr>
          <w:p w14:paraId="007BE4A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20,2</w:t>
            </w:r>
          </w:p>
        </w:tc>
        <w:tc>
          <w:tcPr>
            <w:tcW w:w="1536" w:type="dxa"/>
            <w:hideMark/>
          </w:tcPr>
          <w:p w14:paraId="2BFFAA9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1,4760</w:t>
            </w:r>
          </w:p>
        </w:tc>
        <w:tc>
          <w:tcPr>
            <w:tcW w:w="1498" w:type="dxa"/>
            <w:hideMark/>
          </w:tcPr>
          <w:p w14:paraId="0A4141F9"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24,2</w:t>
            </w:r>
          </w:p>
        </w:tc>
      </w:tr>
      <w:tr w:rsidR="00F77857" w:rsidRPr="00FE0E06" w14:paraId="7C3707ED" w14:textId="77777777" w:rsidTr="00125F71">
        <w:tc>
          <w:tcPr>
            <w:tcW w:w="1536" w:type="dxa"/>
            <w:hideMark/>
          </w:tcPr>
          <w:p w14:paraId="24B73386"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1,4956</w:t>
            </w:r>
          </w:p>
        </w:tc>
        <w:tc>
          <w:tcPr>
            <w:tcW w:w="1498" w:type="dxa"/>
            <w:hideMark/>
          </w:tcPr>
          <w:p w14:paraId="23406C58"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16,4</w:t>
            </w:r>
          </w:p>
        </w:tc>
        <w:tc>
          <w:tcPr>
            <w:tcW w:w="1536" w:type="dxa"/>
            <w:hideMark/>
          </w:tcPr>
          <w:p w14:paraId="798920D4"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1,4855</w:t>
            </w:r>
          </w:p>
        </w:tc>
        <w:tc>
          <w:tcPr>
            <w:tcW w:w="1498" w:type="dxa"/>
            <w:hideMark/>
          </w:tcPr>
          <w:p w14:paraId="1CBD57B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20,4</w:t>
            </w:r>
          </w:p>
        </w:tc>
        <w:tc>
          <w:tcPr>
            <w:tcW w:w="1536" w:type="dxa"/>
            <w:hideMark/>
          </w:tcPr>
          <w:p w14:paraId="26DA0E79"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1,4755</w:t>
            </w:r>
          </w:p>
        </w:tc>
        <w:tc>
          <w:tcPr>
            <w:tcW w:w="1498" w:type="dxa"/>
            <w:hideMark/>
          </w:tcPr>
          <w:p w14:paraId="166A0463"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24,4</w:t>
            </w:r>
          </w:p>
        </w:tc>
      </w:tr>
      <w:tr w:rsidR="00F77857" w:rsidRPr="00FE0E06" w14:paraId="7187EDB8" w14:textId="77777777" w:rsidTr="00125F71">
        <w:tc>
          <w:tcPr>
            <w:tcW w:w="1536" w:type="dxa"/>
            <w:hideMark/>
          </w:tcPr>
          <w:p w14:paraId="6638179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1,4951</w:t>
            </w:r>
          </w:p>
        </w:tc>
        <w:tc>
          <w:tcPr>
            <w:tcW w:w="1498" w:type="dxa"/>
            <w:hideMark/>
          </w:tcPr>
          <w:p w14:paraId="10EEE071"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16,6</w:t>
            </w:r>
          </w:p>
        </w:tc>
        <w:tc>
          <w:tcPr>
            <w:tcW w:w="1536" w:type="dxa"/>
            <w:hideMark/>
          </w:tcPr>
          <w:p w14:paraId="372512F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1,4850</w:t>
            </w:r>
          </w:p>
        </w:tc>
        <w:tc>
          <w:tcPr>
            <w:tcW w:w="1498" w:type="dxa"/>
            <w:hideMark/>
          </w:tcPr>
          <w:p w14:paraId="24544A65"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20,6</w:t>
            </w:r>
          </w:p>
        </w:tc>
        <w:tc>
          <w:tcPr>
            <w:tcW w:w="1536" w:type="dxa"/>
            <w:hideMark/>
          </w:tcPr>
          <w:p w14:paraId="50B6C9ED"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1,4750</w:t>
            </w:r>
          </w:p>
        </w:tc>
        <w:tc>
          <w:tcPr>
            <w:tcW w:w="1498" w:type="dxa"/>
            <w:hideMark/>
          </w:tcPr>
          <w:p w14:paraId="0F6D5CA5"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24,6</w:t>
            </w:r>
          </w:p>
        </w:tc>
      </w:tr>
      <w:tr w:rsidR="00F77857" w:rsidRPr="00FE0E06" w14:paraId="2CAB5941" w14:textId="77777777" w:rsidTr="00125F71">
        <w:tc>
          <w:tcPr>
            <w:tcW w:w="1536" w:type="dxa"/>
            <w:hideMark/>
          </w:tcPr>
          <w:p w14:paraId="06B7AC80"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1,4946</w:t>
            </w:r>
          </w:p>
        </w:tc>
        <w:tc>
          <w:tcPr>
            <w:tcW w:w="1498" w:type="dxa"/>
            <w:hideMark/>
          </w:tcPr>
          <w:p w14:paraId="4F615954"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16,8</w:t>
            </w:r>
          </w:p>
        </w:tc>
        <w:tc>
          <w:tcPr>
            <w:tcW w:w="1536" w:type="dxa"/>
            <w:hideMark/>
          </w:tcPr>
          <w:p w14:paraId="64ACD982"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1,4845</w:t>
            </w:r>
          </w:p>
        </w:tc>
        <w:tc>
          <w:tcPr>
            <w:tcW w:w="1498" w:type="dxa"/>
            <w:hideMark/>
          </w:tcPr>
          <w:p w14:paraId="562142F1"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20,8</w:t>
            </w:r>
          </w:p>
        </w:tc>
        <w:tc>
          <w:tcPr>
            <w:tcW w:w="1536" w:type="dxa"/>
            <w:hideMark/>
          </w:tcPr>
          <w:p w14:paraId="5511F4E9"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1,4745</w:t>
            </w:r>
          </w:p>
        </w:tc>
        <w:tc>
          <w:tcPr>
            <w:tcW w:w="1498" w:type="dxa"/>
            <w:hideMark/>
          </w:tcPr>
          <w:p w14:paraId="2CED74EC"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24,8</w:t>
            </w:r>
          </w:p>
        </w:tc>
      </w:tr>
      <w:tr w:rsidR="00F77857" w:rsidRPr="00FE0E06" w14:paraId="22DB1CDA" w14:textId="77777777" w:rsidTr="00125F71">
        <w:tc>
          <w:tcPr>
            <w:tcW w:w="1536" w:type="dxa"/>
            <w:hideMark/>
          </w:tcPr>
          <w:p w14:paraId="448BCC15" w14:textId="77777777" w:rsidR="00F77857" w:rsidRPr="00FE0E06" w:rsidRDefault="00F77857" w:rsidP="00125F71">
            <w:pPr>
              <w:spacing w:line="276" w:lineRule="auto"/>
              <w:jc w:val="center"/>
              <w:rPr>
                <w:rFonts w:ascii="Verdana" w:eastAsia="Times New Roman" w:hAnsi="Verdana"/>
                <w:shd w:val="clear" w:color="auto" w:fill="FEFEFE"/>
              </w:rPr>
            </w:pPr>
          </w:p>
        </w:tc>
        <w:tc>
          <w:tcPr>
            <w:tcW w:w="1498" w:type="dxa"/>
            <w:hideMark/>
          </w:tcPr>
          <w:p w14:paraId="422127AE" w14:textId="77777777" w:rsidR="00F77857" w:rsidRPr="00FE0E06" w:rsidRDefault="00F77857" w:rsidP="00125F71">
            <w:pPr>
              <w:spacing w:line="276" w:lineRule="auto"/>
              <w:jc w:val="center"/>
              <w:rPr>
                <w:rFonts w:ascii="Verdana" w:eastAsia="Times New Roman" w:hAnsi="Verdana"/>
                <w:shd w:val="clear" w:color="auto" w:fill="FEFEFE"/>
              </w:rPr>
            </w:pPr>
          </w:p>
        </w:tc>
        <w:tc>
          <w:tcPr>
            <w:tcW w:w="1536" w:type="dxa"/>
            <w:hideMark/>
          </w:tcPr>
          <w:p w14:paraId="0CFC2730" w14:textId="77777777" w:rsidR="00F77857" w:rsidRPr="00FE0E06" w:rsidRDefault="00F77857" w:rsidP="00125F71">
            <w:pPr>
              <w:spacing w:line="276" w:lineRule="auto"/>
              <w:jc w:val="center"/>
              <w:rPr>
                <w:rFonts w:ascii="Verdana" w:eastAsia="Times New Roman" w:hAnsi="Verdana"/>
                <w:shd w:val="clear" w:color="auto" w:fill="FEFEFE"/>
              </w:rPr>
            </w:pPr>
          </w:p>
        </w:tc>
        <w:tc>
          <w:tcPr>
            <w:tcW w:w="1498" w:type="dxa"/>
            <w:hideMark/>
          </w:tcPr>
          <w:p w14:paraId="40782245" w14:textId="77777777" w:rsidR="00F77857" w:rsidRPr="00FE0E06" w:rsidRDefault="00F77857" w:rsidP="00125F71">
            <w:pPr>
              <w:spacing w:line="276" w:lineRule="auto"/>
              <w:jc w:val="center"/>
              <w:rPr>
                <w:rFonts w:ascii="Verdana" w:eastAsia="Times New Roman" w:hAnsi="Verdana"/>
                <w:shd w:val="clear" w:color="auto" w:fill="FEFEFE"/>
              </w:rPr>
            </w:pPr>
          </w:p>
        </w:tc>
        <w:tc>
          <w:tcPr>
            <w:tcW w:w="1536" w:type="dxa"/>
            <w:hideMark/>
          </w:tcPr>
          <w:p w14:paraId="5BC795FE"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1,4740</w:t>
            </w:r>
          </w:p>
        </w:tc>
        <w:tc>
          <w:tcPr>
            <w:tcW w:w="1498" w:type="dxa"/>
            <w:hideMark/>
          </w:tcPr>
          <w:p w14:paraId="12D224D1" w14:textId="77777777" w:rsidR="00F77857" w:rsidRPr="00FE0E06" w:rsidRDefault="00F77857" w:rsidP="00125F71">
            <w:pPr>
              <w:spacing w:line="276" w:lineRule="auto"/>
              <w:jc w:val="center"/>
              <w:rPr>
                <w:rFonts w:ascii="Verdana" w:eastAsia="Times New Roman" w:hAnsi="Verdana"/>
                <w:shd w:val="clear" w:color="auto" w:fill="FEFEFE"/>
              </w:rPr>
            </w:pPr>
            <w:r w:rsidRPr="00FE0E06">
              <w:rPr>
                <w:rFonts w:ascii="Verdana" w:eastAsia="Times New Roman" w:hAnsi="Verdana"/>
                <w:shd w:val="clear" w:color="auto" w:fill="FEFEFE"/>
              </w:rPr>
              <w:t>25,0</w:t>
            </w:r>
          </w:p>
        </w:tc>
      </w:tr>
    </w:tbl>
    <w:p w14:paraId="4AEE9024" w14:textId="77777777" w:rsidR="00F77857" w:rsidRPr="00FE0E06" w:rsidRDefault="00F77857" w:rsidP="00F77857">
      <w:pPr>
        <w:spacing w:line="360" w:lineRule="auto"/>
        <w:rPr>
          <w:rFonts w:ascii="Verdana" w:eastAsia="Times New Roman" w:hAnsi="Verdana"/>
          <w:shd w:val="clear" w:color="auto" w:fill="FEFEFE"/>
        </w:rPr>
      </w:pPr>
    </w:p>
    <w:p w14:paraId="3D1C90B7"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4. Метод за определяне на неразтворими примеси във вода </w:t>
      </w:r>
    </w:p>
    <w:p w14:paraId="0BE89BF1"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4.1. Същност на метода</w:t>
      </w:r>
    </w:p>
    <w:p w14:paraId="75B32FC2"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Неразтворимите примеси се събират върху стъклен филтър, промиват се, сушат се и се претеглят.</w:t>
      </w:r>
    </w:p>
    <w:p w14:paraId="763C230E"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4.2. Апаратура</w:t>
      </w:r>
    </w:p>
    <w:p w14:paraId="7C19BA68"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Аналитична везна с точност 0,1 mg, стъклени филтри с размери на порите 15 - 40 mm, сушилна при температура 135°С, ексикатор, бехерови чаши, епруветки.</w:t>
      </w:r>
    </w:p>
    <w:p w14:paraId="02111E66"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4.3. Реактиви</w:t>
      </w:r>
    </w:p>
    <w:p w14:paraId="65C7D0D8"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 разтвор на флороглуцин в етанол</w:t>
      </w:r>
    </w:p>
    <w:p w14:paraId="3DA3EB9A"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4.4. Процедура</w:t>
      </w:r>
    </w:p>
    <w:p w14:paraId="54924A76"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около 20 g мед и се разтварят в около 200 сm</w:t>
      </w:r>
      <w:r w:rsidRPr="00FE0E06">
        <w:rPr>
          <w:rFonts w:ascii="Verdana" w:eastAsia="Times New Roman" w:hAnsi="Verdana"/>
          <w:shd w:val="clear" w:color="auto" w:fill="FEFEFE"/>
          <w:vertAlign w:val="superscript"/>
        </w:rPr>
        <w:t>3</w:t>
      </w:r>
      <w:r w:rsidRPr="00FE0E06">
        <w:rPr>
          <w:rFonts w:ascii="Verdana" w:eastAsia="Times New Roman" w:hAnsi="Verdana"/>
          <w:shd w:val="clear" w:color="auto" w:fill="FEFEFE"/>
        </w:rPr>
        <w:t xml:space="preserve"> вода, при температура 80°С. Стъкленият филтър се суши и претегля. Разтворът на мед се филтрува през филтъра и се промива с гореща вода за отстраняване на захарите. Отсъствието на захари във филтрата се установява, като в епруветка към порция филтрат се добавя малко 1 %-ен разтвор на флороглуцинол в етанол, разбърква се и се добавят няколко капки концентрирана сярна киселина по стената на епруветката. В присъствие на захари се наблюдава оцветяване на граничната повърхност.</w:t>
      </w:r>
    </w:p>
    <w:p w14:paraId="0B3F70B4"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Филтърът с примесите се суши 1 час при температура 135°С. Охлажда се в ексикатор и се претегля. Филтърът отново се суши в продължение на 30 min до постоянно тегло.</w:t>
      </w:r>
    </w:p>
    <w:p w14:paraId="1BD36915"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4.5. Изчисляване на резултатите</w:t>
      </w:r>
    </w:p>
    <w:p w14:paraId="18730D3E"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Количеството на неразтворимите примеси </w:t>
      </w:r>
      <w:r w:rsidRPr="00FE0E06">
        <w:rPr>
          <w:rFonts w:ascii="Verdana" w:eastAsia="Times New Roman" w:hAnsi="Verdana"/>
          <w:i/>
          <w:shd w:val="clear" w:color="auto" w:fill="FEFEFE"/>
        </w:rPr>
        <w:t>W</w:t>
      </w:r>
      <w:r w:rsidRPr="00FE0E06">
        <w:rPr>
          <w:rFonts w:ascii="Verdana" w:eastAsia="Times New Roman" w:hAnsi="Verdana"/>
          <w:shd w:val="clear" w:color="auto" w:fill="FEFEFE"/>
        </w:rPr>
        <w:t xml:space="preserve"> в g/100 g се изчислява по формулата:</w:t>
      </w:r>
    </w:p>
    <w:p w14:paraId="10CFC95C" w14:textId="77777777" w:rsidR="00AF122B" w:rsidRPr="00FE0E06" w:rsidRDefault="00AF122B" w:rsidP="00AF122B">
      <w:pPr>
        <w:spacing w:line="360" w:lineRule="auto"/>
        <w:ind w:firstLine="709"/>
        <w:jc w:val="both"/>
        <w:rPr>
          <w:rFonts w:ascii="Verdana" w:eastAsia="Times New Roman" w:hAnsi="Verdana"/>
          <w:shd w:val="clear" w:color="auto" w:fill="FEFEFE"/>
        </w:rPr>
      </w:pPr>
    </w:p>
    <w:p w14:paraId="0E6C8CFE" w14:textId="77777777" w:rsidR="00AF122B" w:rsidRPr="00FE0E06" w:rsidRDefault="00AF122B" w:rsidP="00AF122B">
      <w:pPr>
        <w:spacing w:line="360" w:lineRule="auto"/>
        <w:ind w:left="709"/>
        <w:jc w:val="both"/>
        <w:rPr>
          <w:rFonts w:ascii="Verdana" w:eastAsia="Times New Roman" w:hAnsi="Verdana"/>
          <w:i/>
          <w:highlight w:val="white"/>
          <w:shd w:val="clear" w:color="auto" w:fill="FEFEFE"/>
        </w:rPr>
      </w:pPr>
      <m:oMathPara>
        <m:oMathParaPr>
          <m:jc m:val="left"/>
        </m:oMathParaPr>
        <m:oMath>
          <m:r>
            <w:rPr>
              <w:rFonts w:ascii="Cambria Math" w:eastAsia="Times New Roman" w:hAnsi="Cambria Math"/>
              <w:shd w:val="clear" w:color="auto" w:fill="FEFEFE"/>
            </w:rPr>
            <m:t>W=</m:t>
          </m:r>
          <m:f>
            <m:fPr>
              <m:ctrlPr>
                <w:rPr>
                  <w:rFonts w:ascii="Cambria Math" w:eastAsia="Times New Roman" w:hAnsi="Cambria Math"/>
                  <w:i/>
                  <w:shd w:val="clear" w:color="auto" w:fill="FEFEFE"/>
                </w:rPr>
              </m:ctrlPr>
            </m:fPr>
            <m:num>
              <m:r>
                <w:rPr>
                  <w:rFonts w:ascii="Cambria Math" w:eastAsia="Times New Roman" w:hAnsi="Cambria Math"/>
                  <w:shd w:val="clear" w:color="auto" w:fill="FEFEFE"/>
                </w:rPr>
                <m:t>m</m:t>
              </m:r>
            </m:num>
            <m:den>
              <m:r>
                <w:rPr>
                  <w:rFonts w:ascii="Cambria Math" w:eastAsia="Times New Roman" w:hAnsi="Cambria Math"/>
                  <w:shd w:val="clear" w:color="auto" w:fill="FEFEFE"/>
                </w:rPr>
                <m:t xml:space="preserve"> </m:t>
              </m:r>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m</m:t>
                  </m:r>
                </m:e>
                <m:sub>
                  <m:r>
                    <w:rPr>
                      <w:rFonts w:ascii="Cambria Math" w:eastAsia="Times New Roman" w:hAnsi="Cambria Math"/>
                      <w:shd w:val="clear" w:color="auto" w:fill="FEFEFE"/>
                    </w:rPr>
                    <m:t>1</m:t>
                  </m:r>
                </m:sub>
              </m:sSub>
            </m:den>
          </m:f>
          <m:r>
            <w:rPr>
              <w:rFonts w:ascii="Cambria Math" w:eastAsia="Times New Roman" w:hAnsi="Cambria Math"/>
              <w:shd w:val="clear" w:color="auto" w:fill="FEFEFE"/>
            </w:rPr>
            <m:t xml:space="preserve"> x 100;</m:t>
          </m:r>
        </m:oMath>
      </m:oMathPara>
    </w:p>
    <w:p w14:paraId="75699315" w14:textId="77777777" w:rsidR="00AF122B" w:rsidRPr="00FE0E06" w:rsidRDefault="00AF122B" w:rsidP="00AF122B">
      <w:pPr>
        <w:spacing w:line="360" w:lineRule="auto"/>
        <w:ind w:firstLine="709"/>
        <w:jc w:val="both"/>
        <w:rPr>
          <w:rFonts w:ascii="Verdana" w:eastAsia="Times New Roman" w:hAnsi="Verdana"/>
          <w:shd w:val="clear" w:color="auto" w:fill="FEFEFE"/>
        </w:rPr>
      </w:pPr>
    </w:p>
    <w:p w14:paraId="6E3C9047" w14:textId="77777777" w:rsidR="00AF122B"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където:</w:t>
      </w:r>
    </w:p>
    <w:p w14:paraId="2477D32E" w14:textId="77777777" w:rsidR="009C2A89"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m</w:t>
      </w:r>
      <w:r w:rsidRPr="00FE0E06">
        <w:rPr>
          <w:rFonts w:ascii="Verdana" w:eastAsia="Times New Roman" w:hAnsi="Verdana"/>
          <w:shd w:val="clear" w:color="auto" w:fill="FEFEFE"/>
        </w:rPr>
        <w:t xml:space="preserve"> е масата на </w:t>
      </w:r>
      <w:r w:rsidR="009C2A89" w:rsidRPr="00FE0E06">
        <w:rPr>
          <w:rFonts w:ascii="Verdana" w:eastAsia="Times New Roman" w:hAnsi="Verdana"/>
          <w:shd w:val="clear" w:color="auto" w:fill="FEFEFE"/>
        </w:rPr>
        <w:t>изсушените неразтворими примеси;</w:t>
      </w:r>
    </w:p>
    <w:p w14:paraId="23ED4808" w14:textId="6D349A42" w:rsidR="00C10300" w:rsidRPr="00FE0E06" w:rsidRDefault="00AF122B" w:rsidP="00AF122B">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m</w:t>
      </w:r>
      <w:r w:rsidRPr="00FE0E06">
        <w:rPr>
          <w:rFonts w:ascii="Verdana" w:eastAsia="Times New Roman" w:hAnsi="Verdana"/>
          <w:i/>
          <w:shd w:val="clear" w:color="auto" w:fill="FEFEFE"/>
          <w:vertAlign w:val="subscript"/>
        </w:rPr>
        <w:t>1</w:t>
      </w:r>
      <w:r w:rsidRPr="00FE0E06">
        <w:rPr>
          <w:rFonts w:ascii="Verdana" w:eastAsia="Times New Roman" w:hAnsi="Verdana"/>
          <w:shd w:val="clear" w:color="auto" w:fill="FEFEFE"/>
          <w:vertAlign w:val="subscript"/>
        </w:rPr>
        <w:t xml:space="preserve"> </w:t>
      </w:r>
      <w:r w:rsidR="00125F71"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масата на взетата проба мед</w:t>
      </w:r>
      <w:r w:rsidR="00C10300" w:rsidRPr="00FE0E06">
        <w:rPr>
          <w:rFonts w:ascii="Verdana" w:eastAsia="Times New Roman" w:hAnsi="Verdana"/>
          <w:shd w:val="clear" w:color="auto" w:fill="FEFEFE"/>
        </w:rPr>
        <w:t>.</w:t>
      </w:r>
    </w:p>
    <w:p w14:paraId="60F116D9" w14:textId="77777777" w:rsidR="00C10300" w:rsidRPr="00FE0E06" w:rsidRDefault="00C10300" w:rsidP="00AF122B">
      <w:pPr>
        <w:spacing w:line="360" w:lineRule="auto"/>
        <w:ind w:firstLine="709"/>
        <w:jc w:val="both"/>
        <w:rPr>
          <w:rFonts w:ascii="Verdana" w:eastAsia="Times New Roman" w:hAnsi="Verdana"/>
          <w:shd w:val="clear" w:color="auto" w:fill="FEFEFE"/>
        </w:rPr>
      </w:pPr>
    </w:p>
    <w:p w14:paraId="1C0668A9"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 Метод за определяне на електропроводимостта</w:t>
      </w:r>
    </w:p>
    <w:p w14:paraId="3CE9EF77"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5.1. Същност на метода</w:t>
      </w:r>
    </w:p>
    <w:p w14:paraId="75947A6D" w14:textId="77777777" w:rsidR="00C10300" w:rsidRPr="00FE0E06" w:rsidRDefault="001A31F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Определянето </w:t>
      </w:r>
      <w:r w:rsidR="00C10300" w:rsidRPr="00FE0E06">
        <w:rPr>
          <w:rFonts w:ascii="Verdana" w:eastAsia="Times New Roman" w:hAnsi="Verdana"/>
          <w:shd w:val="clear" w:color="auto" w:fill="FEFEFE"/>
        </w:rPr>
        <w:t xml:space="preserve">на електропроводимостта се базира на измерване на електрическото съпротивление на воден разтвор на мед. Електропроводимостта </w:t>
      </w:r>
      <w:r w:rsidR="00C10300" w:rsidRPr="00FE0E06">
        <w:rPr>
          <w:rFonts w:ascii="Verdana" w:eastAsia="Times New Roman" w:hAnsi="Verdana"/>
          <w:shd w:val="clear" w:color="auto" w:fill="FEFEFE"/>
        </w:rPr>
        <w:lastRenderedPageBreak/>
        <w:t>представлява реципрочната стойност на електрическото съпротивление.</w:t>
      </w:r>
    </w:p>
    <w:p w14:paraId="5C298B67"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5.2. Апаратура</w:t>
      </w:r>
    </w:p>
    <w:p w14:paraId="40D5C629"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Кондуктометър с клетка за електропроводимост, термометър с точност 0,1</w:t>
      </w:r>
      <w:r w:rsidR="001A31F0" w:rsidRPr="00FE0E06">
        <w:rPr>
          <w:rFonts w:ascii="Verdana" w:eastAsia="Times New Roman" w:hAnsi="Verdana"/>
          <w:shd w:val="clear" w:color="auto" w:fill="FEFEFE"/>
        </w:rPr>
        <w:t>°С</w:t>
      </w:r>
      <w:r w:rsidRPr="00FE0E06">
        <w:rPr>
          <w:rFonts w:ascii="Verdana" w:eastAsia="Times New Roman" w:hAnsi="Verdana"/>
          <w:shd w:val="clear" w:color="auto" w:fill="FEFEFE"/>
        </w:rPr>
        <w:t>, водна баня, мерителни колби с вместимост 100 ml и 1</w:t>
      </w:r>
      <w:r w:rsidR="001A31F0"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000 ml, бехерови чаши с висока форма.</w:t>
      </w:r>
    </w:p>
    <w:p w14:paraId="641FE145"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5.3. Реактиви</w:t>
      </w:r>
    </w:p>
    <w:p w14:paraId="3611EDC2"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Прясно дестилирана вода.</w:t>
      </w:r>
    </w:p>
    <w:p w14:paraId="68DAEF36"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0,1 М разтвор на калиев хлорид (КСl) : 7,4557 g изсушен при температура 130</w:t>
      </w:r>
      <w:r w:rsidR="001A31F0" w:rsidRPr="00FE0E06">
        <w:rPr>
          <w:rFonts w:ascii="Verdana" w:eastAsia="Times New Roman" w:hAnsi="Verdana"/>
          <w:shd w:val="clear" w:color="auto" w:fill="FEFEFE"/>
        </w:rPr>
        <w:t xml:space="preserve">°С </w:t>
      </w:r>
      <w:r w:rsidRPr="00FE0E06">
        <w:rPr>
          <w:rFonts w:ascii="Verdana" w:eastAsia="Times New Roman" w:hAnsi="Verdana"/>
          <w:shd w:val="clear" w:color="auto" w:fill="FEFEFE"/>
        </w:rPr>
        <w:t>се разтварят около 100 ml в прясно дестилирана вода, прехвърля се в мерителна колба с вместимост 1</w:t>
      </w:r>
      <w:r w:rsidR="001A31F0"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000 ml и се допълва до мярката с дестилирана вода. Разтворът се приготвя в деня на използването.</w:t>
      </w:r>
    </w:p>
    <w:p w14:paraId="3217CC40"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5.4. Процедура</w:t>
      </w:r>
    </w:p>
    <w:p w14:paraId="560380BA"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5.4.1. Определяне на константата на клетката - извършва се периодично</w:t>
      </w:r>
    </w:p>
    <w:p w14:paraId="5F6E325D"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 чаша се поставят 40 ml от разтвора на калиевия хлорид, клетката се свързва с кондуктометъра, изплаква се с разтвора и се потопява в разтвора заедно с термометър. След темпериране при температура 20</w:t>
      </w:r>
      <w:r w:rsidR="001A31F0" w:rsidRPr="00FE0E06">
        <w:rPr>
          <w:rFonts w:ascii="Verdana" w:eastAsia="Times New Roman" w:hAnsi="Verdana"/>
          <w:shd w:val="clear" w:color="auto" w:fill="FEFEFE"/>
        </w:rPr>
        <w:t>°С</w:t>
      </w:r>
      <w:r w:rsidRPr="00FE0E06">
        <w:rPr>
          <w:rFonts w:ascii="Verdana" w:eastAsia="Times New Roman" w:hAnsi="Verdana"/>
          <w:shd w:val="clear" w:color="auto" w:fill="FEFEFE"/>
        </w:rPr>
        <w:t xml:space="preserve"> се измерва електропроводимостта на този разтвор в mS. За да се избегнат поляризационни ефекти, измерването се извършва колкото е възможно по-бързо.</w:t>
      </w:r>
    </w:p>
    <w:p w14:paraId="218F0EFA"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Константата </w:t>
      </w:r>
      <w:r w:rsidRPr="00FE0E06">
        <w:rPr>
          <w:rFonts w:ascii="Verdana" w:eastAsia="Times New Roman" w:hAnsi="Verdana"/>
          <w:i/>
          <w:shd w:val="clear" w:color="auto" w:fill="FEFEFE"/>
        </w:rPr>
        <w:t>К</w:t>
      </w:r>
      <w:r w:rsidRPr="00FE0E06">
        <w:rPr>
          <w:rFonts w:ascii="Verdana" w:eastAsia="Times New Roman" w:hAnsi="Verdana"/>
          <w:shd w:val="clear" w:color="auto" w:fill="FEFEFE"/>
        </w:rPr>
        <w:t xml:space="preserve"> на клетката се определя по формулата:</w:t>
      </w:r>
    </w:p>
    <w:p w14:paraId="083E4399" w14:textId="77777777" w:rsidR="001A31F0" w:rsidRPr="00FE0E06" w:rsidRDefault="001A31F0" w:rsidP="00C10300">
      <w:pPr>
        <w:spacing w:line="360" w:lineRule="auto"/>
        <w:ind w:firstLine="709"/>
        <w:jc w:val="both"/>
        <w:rPr>
          <w:rFonts w:ascii="Verdana" w:eastAsia="Times New Roman" w:hAnsi="Verdana"/>
          <w:shd w:val="clear" w:color="auto" w:fill="FEFEFE"/>
        </w:rPr>
      </w:pPr>
    </w:p>
    <w:p w14:paraId="57B3EF97" w14:textId="77777777" w:rsidR="001A31F0" w:rsidRPr="00FE0E06" w:rsidRDefault="001A31F0" w:rsidP="001A31F0">
      <w:pPr>
        <w:spacing w:line="360" w:lineRule="auto"/>
        <w:ind w:left="709"/>
        <w:jc w:val="both"/>
        <w:rPr>
          <w:rFonts w:ascii="Verdana" w:eastAsia="Times New Roman" w:hAnsi="Verdana"/>
          <w:i/>
          <w:highlight w:val="white"/>
          <w:shd w:val="clear" w:color="auto" w:fill="FEFEFE"/>
        </w:rPr>
      </w:pPr>
      <m:oMathPara>
        <m:oMathParaPr>
          <m:jc m:val="left"/>
        </m:oMathParaPr>
        <m:oMath>
          <m:r>
            <w:rPr>
              <w:rFonts w:ascii="Cambria Math" w:eastAsia="Times New Roman" w:hAnsi="Cambria Math"/>
              <w:shd w:val="clear" w:color="auto" w:fill="FEFEFE"/>
            </w:rPr>
            <m:t>K=</m:t>
          </m:r>
          <m:f>
            <m:fPr>
              <m:ctrlPr>
                <w:rPr>
                  <w:rFonts w:ascii="Cambria Math" w:eastAsia="Times New Roman" w:hAnsi="Cambria Math"/>
                  <w:i/>
                  <w:shd w:val="clear" w:color="auto" w:fill="FEFEFE"/>
                </w:rPr>
              </m:ctrlPr>
            </m:fPr>
            <m:num>
              <m:r>
                <w:rPr>
                  <w:rFonts w:ascii="Cambria Math" w:eastAsia="Times New Roman" w:hAnsi="Cambria Math"/>
                  <w:shd w:val="clear" w:color="auto" w:fill="FEFEFE"/>
                </w:rPr>
                <m:t>11,691 x 1</m:t>
              </m:r>
            </m:num>
            <m:den>
              <m:r>
                <w:rPr>
                  <w:rFonts w:ascii="Cambria Math" w:eastAsia="Times New Roman" w:hAnsi="Cambria Math"/>
                  <w:shd w:val="clear" w:color="auto" w:fill="FEFEFE"/>
                </w:rPr>
                <m:t xml:space="preserve"> G</m:t>
              </m:r>
            </m:den>
          </m:f>
          <m:r>
            <w:rPr>
              <w:rFonts w:ascii="Cambria Math" w:eastAsia="Times New Roman" w:hAnsi="Cambria Math"/>
              <w:shd w:val="clear" w:color="auto" w:fill="FEFEFE"/>
            </w:rPr>
            <m:t>;</m:t>
          </m:r>
        </m:oMath>
      </m:oMathPara>
    </w:p>
    <w:p w14:paraId="2CFB57BD" w14:textId="77777777" w:rsidR="00C844FE" w:rsidRPr="00FE0E06" w:rsidRDefault="00C844FE" w:rsidP="00C10300">
      <w:pPr>
        <w:spacing w:line="360" w:lineRule="auto"/>
        <w:ind w:firstLine="709"/>
        <w:jc w:val="both"/>
        <w:rPr>
          <w:rFonts w:ascii="Verdana" w:eastAsia="Times New Roman" w:hAnsi="Verdana"/>
          <w:shd w:val="clear" w:color="auto" w:fill="FEFEFE"/>
        </w:rPr>
      </w:pPr>
    </w:p>
    <w:p w14:paraId="4161A602"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където:</w:t>
      </w:r>
    </w:p>
    <w:p w14:paraId="5A2A64FB"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К</w:t>
      </w:r>
      <w:r w:rsidRPr="00FE0E06">
        <w:rPr>
          <w:rFonts w:ascii="Verdana" w:eastAsia="Times New Roman" w:hAnsi="Verdana"/>
          <w:shd w:val="clear" w:color="auto" w:fill="FEFEFE"/>
        </w:rPr>
        <w:t xml:space="preserve"> е константата на клетката в cm</w:t>
      </w:r>
      <w:r w:rsidRPr="00FE0E06">
        <w:rPr>
          <w:rFonts w:ascii="Verdana" w:eastAsia="Times New Roman" w:hAnsi="Verdana"/>
          <w:shd w:val="clear" w:color="auto" w:fill="FEFEFE"/>
          <w:vertAlign w:val="superscript"/>
        </w:rPr>
        <w:t>-1</w:t>
      </w:r>
      <w:r w:rsidRPr="00FE0E06">
        <w:rPr>
          <w:rFonts w:ascii="Verdana" w:eastAsia="Times New Roman" w:hAnsi="Verdana"/>
          <w:shd w:val="clear" w:color="auto" w:fill="FEFEFE"/>
        </w:rPr>
        <w:t>,</w:t>
      </w:r>
    </w:p>
    <w:p w14:paraId="2770CB40" w14:textId="600D3CEA"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G</w:t>
      </w:r>
      <w:r w:rsidRPr="00FE0E06">
        <w:rPr>
          <w:rFonts w:ascii="Verdana" w:eastAsia="Times New Roman" w:hAnsi="Verdana"/>
          <w:shd w:val="clear" w:color="auto" w:fill="FEFEFE"/>
        </w:rPr>
        <w:t xml:space="preserve"> </w:t>
      </w:r>
      <w:r w:rsidR="00125F71"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измерената електропроводимост в mS;</w:t>
      </w:r>
    </w:p>
    <w:p w14:paraId="2D321677" w14:textId="525DD504"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11,691</w:t>
      </w:r>
      <w:r w:rsidR="00B62B08" w:rsidRPr="00FE0E06">
        <w:rPr>
          <w:rFonts w:ascii="Verdana" w:eastAsia="Times New Roman" w:hAnsi="Verdana"/>
          <w:i/>
          <w:shd w:val="clear" w:color="auto" w:fill="FEFEFE"/>
        </w:rPr>
        <w:t xml:space="preserve"> </w:t>
      </w:r>
      <w:r w:rsidR="00125F71"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сумата от стойностите на електропроводимостите на прясно дестилираната вода и на 0,1 М разтвор на калиевия хлорид в mS/cm при температура 20</w:t>
      </w:r>
      <w:r w:rsidR="001A31F0" w:rsidRPr="00FE0E06">
        <w:rPr>
          <w:rFonts w:ascii="Verdana" w:eastAsia="Times New Roman" w:hAnsi="Verdana"/>
          <w:shd w:val="clear" w:color="auto" w:fill="FEFEFE"/>
        </w:rPr>
        <w:t>°С</w:t>
      </w:r>
      <w:r w:rsidRPr="00FE0E06">
        <w:rPr>
          <w:rFonts w:ascii="Verdana" w:eastAsia="Times New Roman" w:hAnsi="Verdana"/>
          <w:shd w:val="clear" w:color="auto" w:fill="FEFEFE"/>
        </w:rPr>
        <w:t>.</w:t>
      </w:r>
    </w:p>
    <w:p w14:paraId="7594A041"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След измерването клетката се промива с дестилирана вода. Когато не се използва, клетката се съхранява пълна с дестилирана вода, за да се избегне стареенето на електродите.</w:t>
      </w:r>
    </w:p>
    <w:p w14:paraId="61D4D353"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5.4.2. Подготовка на разтвора на пробата</w:t>
      </w:r>
    </w:p>
    <w:p w14:paraId="3CBBFEC7"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Претегля се такова количество мед, което е еквивалентно на 20,0 g сухо вещество, и се разтваря в дестилирана вода. Разтворът се прехвърля количествено в </w:t>
      </w:r>
      <w:r w:rsidRPr="00FE0E06">
        <w:rPr>
          <w:rFonts w:ascii="Verdana" w:eastAsia="Times New Roman" w:hAnsi="Verdana"/>
          <w:spacing w:val="-2"/>
          <w:shd w:val="clear" w:color="auto" w:fill="FEFEFE"/>
        </w:rPr>
        <w:t>мерителна колба с вместимост 100 ml и се допълва до мярката с дестилирана вода. 40 ml</w:t>
      </w:r>
      <w:r w:rsidRPr="00FE0E06">
        <w:rPr>
          <w:rFonts w:ascii="Verdana" w:eastAsia="Times New Roman" w:hAnsi="Verdana"/>
          <w:shd w:val="clear" w:color="auto" w:fill="FEFEFE"/>
        </w:rPr>
        <w:t xml:space="preserve"> от разтвора се поставят в чашка и се темперират при 20</w:t>
      </w:r>
      <w:r w:rsidR="002D2E10" w:rsidRPr="00FE0E06">
        <w:rPr>
          <w:rFonts w:ascii="Verdana" w:eastAsia="Times New Roman" w:hAnsi="Verdana"/>
          <w:shd w:val="clear" w:color="auto" w:fill="FEFEFE"/>
        </w:rPr>
        <w:t>°С</w:t>
      </w:r>
      <w:r w:rsidRPr="00FE0E06">
        <w:rPr>
          <w:rFonts w:ascii="Verdana" w:eastAsia="Times New Roman" w:hAnsi="Verdana"/>
          <w:shd w:val="clear" w:color="auto" w:fill="FEFEFE"/>
        </w:rPr>
        <w:t>. Клетката се промива с останалата част от разтвора и се потопява в темперирания разтвор. Отчита се колкото е възможно по-бързо електропроводимостта с кондуктометъра. Ако измерването се извършва при друга температура, за всеки градус над температура 20</w:t>
      </w:r>
      <w:r w:rsidR="002D2E10" w:rsidRPr="00FE0E06">
        <w:rPr>
          <w:rFonts w:ascii="Verdana" w:eastAsia="Times New Roman" w:hAnsi="Verdana"/>
          <w:shd w:val="clear" w:color="auto" w:fill="FEFEFE"/>
        </w:rPr>
        <w:t>°С</w:t>
      </w:r>
      <w:r w:rsidRPr="00FE0E06">
        <w:rPr>
          <w:rFonts w:ascii="Verdana" w:eastAsia="Times New Roman" w:hAnsi="Verdana"/>
          <w:shd w:val="clear" w:color="auto" w:fill="FEFEFE"/>
        </w:rPr>
        <w:t xml:space="preserve"> се изваждат </w:t>
      </w:r>
      <w:r w:rsidRPr="00FE0E06">
        <w:rPr>
          <w:rFonts w:ascii="Verdana" w:eastAsia="Times New Roman" w:hAnsi="Verdana"/>
          <w:spacing w:val="-2"/>
          <w:shd w:val="clear" w:color="auto" w:fill="FEFEFE"/>
        </w:rPr>
        <w:t>3,2 % от измерената стойност и за всеки градус под температура 20</w:t>
      </w:r>
      <w:r w:rsidR="00453B4A" w:rsidRPr="00FE0E06">
        <w:rPr>
          <w:rFonts w:ascii="Verdana" w:eastAsia="Times New Roman" w:hAnsi="Verdana"/>
          <w:spacing w:val="-2"/>
          <w:shd w:val="clear" w:color="auto" w:fill="FEFEFE"/>
        </w:rPr>
        <w:t>°С</w:t>
      </w:r>
      <w:r w:rsidRPr="00FE0E06">
        <w:rPr>
          <w:rFonts w:ascii="Verdana" w:eastAsia="Times New Roman" w:hAnsi="Verdana"/>
          <w:spacing w:val="-2"/>
          <w:shd w:val="clear" w:color="auto" w:fill="FEFEFE"/>
        </w:rPr>
        <w:t xml:space="preserve"> се добавят 3,2 %.</w:t>
      </w:r>
    </w:p>
    <w:p w14:paraId="1329FA27"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5.4.3. Изчисляване на резултатите</w:t>
      </w:r>
    </w:p>
    <w:p w14:paraId="4C6E662F"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Електропроводимостта се изчислява по следната формула:</w:t>
      </w:r>
    </w:p>
    <w:p w14:paraId="425305DF" w14:textId="77777777" w:rsidR="00453B4A" w:rsidRPr="00FE0E06" w:rsidRDefault="00453B4A" w:rsidP="00C10300">
      <w:pPr>
        <w:spacing w:line="360" w:lineRule="auto"/>
        <w:ind w:firstLine="709"/>
        <w:jc w:val="both"/>
        <w:rPr>
          <w:rFonts w:ascii="Verdana" w:eastAsia="Times New Roman" w:hAnsi="Verdana"/>
          <w:shd w:val="clear" w:color="auto" w:fill="FEFEFE"/>
        </w:rPr>
      </w:pPr>
    </w:p>
    <w:p w14:paraId="06150BF7" w14:textId="77777777" w:rsidR="00453B4A" w:rsidRPr="00FE0E06" w:rsidRDefault="004C7A5E" w:rsidP="00453B4A">
      <w:pPr>
        <w:spacing w:line="360" w:lineRule="auto"/>
        <w:ind w:left="709"/>
        <w:jc w:val="both"/>
        <w:rPr>
          <w:rFonts w:ascii="Verdana" w:eastAsia="Times New Roman" w:hAnsi="Verdana"/>
          <w:i/>
          <w:highlight w:val="white"/>
          <w:shd w:val="clear" w:color="auto" w:fill="FEFEFE"/>
        </w:rPr>
      </w:pPr>
      <m:oMathPara>
        <m:oMathParaPr>
          <m:jc m:val="left"/>
        </m:oMathParaPr>
        <m:oMath>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S</m:t>
              </m:r>
            </m:e>
            <m:sub>
              <m:r>
                <w:rPr>
                  <w:rFonts w:ascii="Cambria Math" w:eastAsia="Times New Roman" w:hAnsi="Cambria Math"/>
                  <w:shd w:val="clear" w:color="auto" w:fill="FEFEFE"/>
                </w:rPr>
                <m:t>H</m:t>
              </m:r>
            </m:sub>
          </m:sSub>
          <m:r>
            <w:rPr>
              <w:rFonts w:ascii="Cambria Math" w:eastAsia="Times New Roman" w:hAnsi="Cambria Math"/>
              <w:shd w:val="clear" w:color="auto" w:fill="FEFEFE"/>
            </w:rPr>
            <m:t>=K x G;</m:t>
          </m:r>
        </m:oMath>
      </m:oMathPara>
    </w:p>
    <w:p w14:paraId="7078AEEF" w14:textId="77777777" w:rsidR="00C10300" w:rsidRPr="00FE0E06" w:rsidRDefault="00C10300" w:rsidP="00C10300">
      <w:pPr>
        <w:spacing w:line="360" w:lineRule="auto"/>
        <w:ind w:firstLine="709"/>
        <w:jc w:val="both"/>
        <w:rPr>
          <w:rFonts w:ascii="Verdana" w:eastAsia="Times New Roman" w:hAnsi="Verdana"/>
          <w:shd w:val="clear" w:color="auto" w:fill="FEFEFE"/>
        </w:rPr>
      </w:pPr>
    </w:p>
    <w:p w14:paraId="60DC0D78"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където:</w:t>
      </w:r>
    </w:p>
    <w:p w14:paraId="74FD9E2A" w14:textId="77777777"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S</w:t>
      </w:r>
      <w:r w:rsidRPr="00FE0E06">
        <w:rPr>
          <w:rFonts w:ascii="Verdana" w:eastAsia="Times New Roman" w:hAnsi="Verdana"/>
          <w:i/>
          <w:shd w:val="clear" w:color="auto" w:fill="FEFEFE"/>
          <w:vertAlign w:val="subscript"/>
        </w:rPr>
        <w:t>H</w:t>
      </w:r>
      <w:r w:rsidRPr="00FE0E06">
        <w:rPr>
          <w:rFonts w:ascii="Verdana" w:eastAsia="Times New Roman" w:hAnsi="Verdana"/>
          <w:shd w:val="clear" w:color="auto" w:fill="FEFEFE"/>
        </w:rPr>
        <w:t xml:space="preserve"> е електропроводимостта на разтвора на мед в mS/cm;</w:t>
      </w:r>
    </w:p>
    <w:p w14:paraId="40A9AED7" w14:textId="584BE5B2" w:rsidR="00C10300"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К</w:t>
      </w:r>
      <w:r w:rsidRPr="00FE0E06">
        <w:rPr>
          <w:rFonts w:ascii="Verdana" w:eastAsia="Times New Roman" w:hAnsi="Verdana"/>
          <w:shd w:val="clear" w:color="auto" w:fill="FEFEFE"/>
        </w:rPr>
        <w:t xml:space="preserve"> </w:t>
      </w:r>
      <w:r w:rsidR="00792B37"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константата на клетката;</w:t>
      </w:r>
    </w:p>
    <w:p w14:paraId="48A53211" w14:textId="5743FF2D" w:rsidR="005D56F6" w:rsidRPr="00FE0E06" w:rsidRDefault="00C10300" w:rsidP="00C10300">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G</w:t>
      </w:r>
      <w:r w:rsidRPr="00FE0E06">
        <w:rPr>
          <w:rFonts w:ascii="Verdana" w:eastAsia="Times New Roman" w:hAnsi="Verdana"/>
          <w:shd w:val="clear" w:color="auto" w:fill="FEFEFE"/>
        </w:rPr>
        <w:t xml:space="preserve"> </w:t>
      </w:r>
      <w:r w:rsidR="00792B37"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измерената електропроводимост в mS</w:t>
      </w:r>
      <w:r w:rsidR="00AF0953" w:rsidRPr="00FE0E06">
        <w:rPr>
          <w:rFonts w:ascii="Verdana" w:eastAsia="Times New Roman" w:hAnsi="Verdana"/>
          <w:shd w:val="clear" w:color="auto" w:fill="FEFEFE"/>
        </w:rPr>
        <w:t>.</w:t>
      </w:r>
    </w:p>
    <w:p w14:paraId="047E865A" w14:textId="77777777" w:rsidR="005D56F6" w:rsidRPr="00FE0E06" w:rsidRDefault="005D56F6" w:rsidP="00C10300">
      <w:pPr>
        <w:spacing w:line="360" w:lineRule="auto"/>
        <w:ind w:firstLine="709"/>
        <w:jc w:val="both"/>
        <w:rPr>
          <w:rFonts w:ascii="Verdana" w:eastAsia="Times New Roman" w:hAnsi="Verdana"/>
          <w:shd w:val="clear" w:color="auto" w:fill="FEFEFE"/>
        </w:rPr>
      </w:pPr>
    </w:p>
    <w:p w14:paraId="04F4EBD0"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 Методи за определяне на свободната киселинност</w:t>
      </w:r>
    </w:p>
    <w:p w14:paraId="4307381E"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6.1. Метод за определяне на свободната киселинност чрез титруване с основа при индикатор фенолфталеин.</w:t>
      </w:r>
    </w:p>
    <w:p w14:paraId="0700C186"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6.1.1. Същност на метода</w:t>
      </w:r>
    </w:p>
    <w:p w14:paraId="430CF75D"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Свободните киселини в разтвор на мед във вода се титруват с натриева основа и еквивалентният пункт се установява с индикатор фенолфталеин.</w:t>
      </w:r>
    </w:p>
    <w:p w14:paraId="637A81C6"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6.1.2. Апаратура</w:t>
      </w:r>
    </w:p>
    <w:p w14:paraId="6DD184B5"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Бюрети от 10 ml, чаши с вместимост 100 ml</w:t>
      </w:r>
    </w:p>
    <w:p w14:paraId="19DD16A8"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6.1.3. Реактиви</w:t>
      </w:r>
    </w:p>
    <w:p w14:paraId="51BAEB18"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0,1 М разтвор на натриева основа, свободна от карбонати</w:t>
      </w:r>
    </w:p>
    <w:p w14:paraId="0AD9DD2D"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1 % разтвор на фенолфталеин в етанол</w:t>
      </w:r>
    </w:p>
    <w:p w14:paraId="6306B893"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Дестилирана вода, от която въглеродният д</w:t>
      </w:r>
      <w:r w:rsidR="00AF0953" w:rsidRPr="00FE0E06">
        <w:rPr>
          <w:rFonts w:ascii="Verdana" w:eastAsia="Times New Roman" w:hAnsi="Verdana"/>
          <w:shd w:val="clear" w:color="auto" w:fill="FEFEFE"/>
        </w:rPr>
        <w:t>иоксид</w:t>
      </w:r>
      <w:r w:rsidRPr="00FE0E06">
        <w:rPr>
          <w:rFonts w:ascii="Verdana" w:eastAsia="Times New Roman" w:hAnsi="Verdana"/>
          <w:shd w:val="clear" w:color="auto" w:fill="FEFEFE"/>
        </w:rPr>
        <w:t xml:space="preserve"> е отстранен чрез кипене преди употребата.</w:t>
      </w:r>
    </w:p>
    <w:p w14:paraId="13E3C635"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6.1.4. Процедура</w:t>
      </w:r>
    </w:p>
    <w:p w14:paraId="24379AD3" w14:textId="48FA0FAC"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10 g мед и се разтварят в 50 ml д</w:t>
      </w:r>
      <w:r w:rsidR="00792B37" w:rsidRPr="00FE0E06">
        <w:rPr>
          <w:rFonts w:ascii="Verdana" w:eastAsia="Times New Roman" w:hAnsi="Verdana"/>
          <w:shd w:val="clear" w:color="auto" w:fill="FEFEFE"/>
        </w:rPr>
        <w:t>естилирана вода. Добавят се 4-</w:t>
      </w:r>
      <w:r w:rsidRPr="00FE0E06">
        <w:rPr>
          <w:rFonts w:ascii="Verdana" w:eastAsia="Times New Roman" w:hAnsi="Verdana"/>
          <w:shd w:val="clear" w:color="auto" w:fill="FEFEFE"/>
        </w:rPr>
        <w:t>5 капки 1 % разтвор на фенолфталеин и се титрува с 0,1 М разтвор на натриева основа до появата на розово оцветяване, което се задържа 10 - 20 s. Титруването трябва да се извърши за не повече от две минути.</w:t>
      </w:r>
    </w:p>
    <w:p w14:paraId="043B53A4"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6.1.5. Изчисляване на резултатите</w:t>
      </w:r>
    </w:p>
    <w:p w14:paraId="73047CE3"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Свободната киселинност в милиеквивалента/kg е равна на изразходваните при титруването милилитри 0,1 М натриева основа x 10.</w:t>
      </w:r>
    </w:p>
    <w:p w14:paraId="0E380728"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6.2. Метод за определяне на свободната киселинност чрез титруване с основа до рН 8,30</w:t>
      </w:r>
    </w:p>
    <w:p w14:paraId="16773238"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6.2.1. Същност на метода</w:t>
      </w:r>
    </w:p>
    <w:p w14:paraId="75CE5A05"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Свободните киселини в разтвор на мед във вода се титруват с натриева основа до достигане на рН на разтвора 8,30.</w:t>
      </w:r>
    </w:p>
    <w:p w14:paraId="08605D31"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6.2.2. Апаратура</w:t>
      </w:r>
    </w:p>
    <w:p w14:paraId="73E3DF83"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рН метър с точност до 0,01, магнитна бъркалка, бюрети с вместимост 10 ml или автоматичен титратор, чаши с вместимост 250 ml.</w:t>
      </w:r>
    </w:p>
    <w:p w14:paraId="0802A612"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6.2.3. Реактиви</w:t>
      </w:r>
    </w:p>
    <w:p w14:paraId="68A9AF38"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lastRenderedPageBreak/>
        <w:t>0,1 М разтвор на натриева основа, свободна от карбонати.</w:t>
      </w:r>
    </w:p>
    <w:p w14:paraId="50B3D767"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Дестилирана вода, свободна от въглероден д</w:t>
      </w:r>
      <w:r w:rsidR="00AF0953" w:rsidRPr="00FE0E06">
        <w:rPr>
          <w:rFonts w:ascii="Verdana" w:eastAsia="Times New Roman" w:hAnsi="Verdana"/>
          <w:shd w:val="clear" w:color="auto" w:fill="FEFEFE"/>
        </w:rPr>
        <w:t>иоксид</w:t>
      </w:r>
      <w:r w:rsidRPr="00FE0E06">
        <w:rPr>
          <w:rFonts w:ascii="Verdana" w:eastAsia="Times New Roman" w:hAnsi="Verdana"/>
          <w:shd w:val="clear" w:color="auto" w:fill="FEFEFE"/>
        </w:rPr>
        <w:t>.</w:t>
      </w:r>
    </w:p>
    <w:p w14:paraId="1E5B5F04"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6.2.4. Процедура</w:t>
      </w:r>
    </w:p>
    <w:p w14:paraId="3258D2B4"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 чаша с вместимост 250 ml се разтварят 10 g мед в 75 ml дестилирана вода, разбърква се с магнитната бъркалка и електродите на рН метъра се потопяват в разтвора. Титрува се с 0,1 М разтвор на натриева основа до рН 8,30. Титруването трябва да се извърши за не повече от две минути.</w:t>
      </w:r>
    </w:p>
    <w:p w14:paraId="14980A5A" w14:textId="77777777" w:rsidR="00A321F8"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6.2.5. Изчисляване на резултатите</w:t>
      </w:r>
    </w:p>
    <w:p w14:paraId="27D1D2B3" w14:textId="77777777" w:rsidR="00373FEE" w:rsidRPr="00FE0E06" w:rsidRDefault="00A321F8" w:rsidP="00A321F8">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Резултатите се изчисляват по начина, описан в метод 6.1</w:t>
      </w:r>
    </w:p>
    <w:p w14:paraId="378CD2C0" w14:textId="77777777" w:rsidR="00373FEE" w:rsidRPr="00FE0E06" w:rsidRDefault="00373FEE" w:rsidP="00A321F8">
      <w:pPr>
        <w:spacing w:line="360" w:lineRule="auto"/>
        <w:ind w:firstLine="709"/>
        <w:jc w:val="both"/>
        <w:rPr>
          <w:rFonts w:ascii="Verdana" w:eastAsia="Times New Roman" w:hAnsi="Verdana"/>
          <w:shd w:val="clear" w:color="auto" w:fill="FEFEFE"/>
        </w:rPr>
      </w:pPr>
    </w:p>
    <w:p w14:paraId="307DF2A8"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 Метод за определяне на диастазната активност</w:t>
      </w:r>
    </w:p>
    <w:p w14:paraId="6AD2E7E0"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7.1. Същност на метода</w:t>
      </w:r>
    </w:p>
    <w:p w14:paraId="38167C34"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Методът се основава на определяне на количеството на разложеното нишесте при определени условия от диастазата в меда. През определени интервали се отчита интензитетът на синьо оцветените разтвори, които неразложеното нишесте в инкубационния разтвор дава с разтвор на йод. Построява се графика на зависимостта между времето и намаляващата екстинкция (оптична плътност) на сините разтвори. По графиката се определя времето </w:t>
      </w:r>
      <w:r w:rsidRPr="00FE0E06">
        <w:rPr>
          <w:rFonts w:ascii="Verdana" w:eastAsia="Times New Roman" w:hAnsi="Verdana"/>
          <w:i/>
          <w:shd w:val="clear" w:color="auto" w:fill="FEFEFE"/>
        </w:rPr>
        <w:t>tx</w:t>
      </w:r>
      <w:r w:rsidRPr="00FE0E06">
        <w:rPr>
          <w:rFonts w:ascii="Verdana" w:eastAsia="Times New Roman" w:hAnsi="Verdana"/>
          <w:shd w:val="clear" w:color="auto" w:fill="FEFEFE"/>
        </w:rPr>
        <w:t xml:space="preserve">, необходимо за достигане на екстинкция със стойност 0,235. Диастазното число се изчислява чрез разделяне на 300 с </w:t>
      </w:r>
      <w:r w:rsidRPr="00FE0E06">
        <w:rPr>
          <w:rFonts w:ascii="Verdana" w:eastAsia="Times New Roman" w:hAnsi="Verdana"/>
          <w:i/>
          <w:shd w:val="clear" w:color="auto" w:fill="FEFEFE"/>
        </w:rPr>
        <w:t>tx</w:t>
      </w:r>
      <w:r w:rsidRPr="00FE0E06">
        <w:rPr>
          <w:rFonts w:ascii="Verdana" w:eastAsia="Times New Roman" w:hAnsi="Verdana"/>
          <w:shd w:val="clear" w:color="auto" w:fill="FEFEFE"/>
        </w:rPr>
        <w:t>.</w:t>
      </w:r>
    </w:p>
    <w:p w14:paraId="51A7AC3C"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7.2. Апаратура</w:t>
      </w:r>
    </w:p>
    <w:p w14:paraId="28874F5E"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Апаратурата трябва да е чиста от детергенти!</w:t>
      </w:r>
    </w:p>
    <w:p w14:paraId="69FC8D42"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Водна баня, спектрофотометър, часовник, рН метър, електрическа сушилна, мерителни колби, ерленмайерови колби, чаши, епруветки, пипети</w:t>
      </w:r>
    </w:p>
    <w:p w14:paraId="18C3FB17"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7.3. Реактиви</w:t>
      </w:r>
    </w:p>
    <w:p w14:paraId="31845A3A"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Разтвор на натриев хлорид: разтварят се 2,9 g натриев хлорид във вода и се долива до 100 ml.</w:t>
      </w:r>
    </w:p>
    <w:p w14:paraId="3D8637BD"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Ацетатен буферен разтвор с рН 5,3: разтварят се 43,5 g натриев ацетат (CH</w:t>
      </w:r>
      <w:r w:rsidRPr="00FE0E06">
        <w:rPr>
          <w:rFonts w:ascii="Verdana" w:eastAsia="Times New Roman" w:hAnsi="Verdana"/>
          <w:shd w:val="clear" w:color="auto" w:fill="FEFEFE"/>
          <w:vertAlign w:val="subscript"/>
        </w:rPr>
        <w:t>3</w:t>
      </w:r>
      <w:r w:rsidRPr="00FE0E06">
        <w:rPr>
          <w:rFonts w:ascii="Verdana" w:eastAsia="Times New Roman" w:hAnsi="Verdana"/>
          <w:shd w:val="clear" w:color="auto" w:fill="FEFEFE"/>
        </w:rPr>
        <w:t>СООNa.3H</w:t>
      </w:r>
      <w:r w:rsidRPr="00FE0E06">
        <w:rPr>
          <w:rFonts w:ascii="Verdana" w:eastAsia="Times New Roman" w:hAnsi="Verdana"/>
          <w:shd w:val="clear" w:color="auto" w:fill="FEFEFE"/>
          <w:vertAlign w:val="subscript"/>
        </w:rPr>
        <w:t>2</w:t>
      </w:r>
      <w:r w:rsidRPr="00FE0E06">
        <w:rPr>
          <w:rFonts w:ascii="Verdana" w:eastAsia="Times New Roman" w:hAnsi="Verdana"/>
          <w:shd w:val="clear" w:color="auto" w:fill="FEFEFE"/>
        </w:rPr>
        <w:t>O) в дестилирана вода, довежда се рН на разтвора до 5,3 с ледена оцетна киселина и се долива до 250 ml.</w:t>
      </w:r>
    </w:p>
    <w:p w14:paraId="6115313D"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Разтвор на нишесте</w:t>
      </w:r>
    </w:p>
    <w:p w14:paraId="050EDA5D"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Определяне на сухото вещество в нишестето</w:t>
      </w:r>
    </w:p>
    <w:p w14:paraId="25DBD629"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около 2 g въздушно сухо нишесте в часовниково стъкло и се суши 90 min при температура 130</w:t>
      </w:r>
      <w:r w:rsidR="00322258" w:rsidRPr="00FE0E06">
        <w:rPr>
          <w:rFonts w:ascii="Verdana" w:eastAsia="Times New Roman" w:hAnsi="Verdana"/>
          <w:shd w:val="clear" w:color="auto" w:fill="FEFEFE"/>
        </w:rPr>
        <w:t>°С</w:t>
      </w:r>
      <w:r w:rsidRPr="00FE0E06">
        <w:rPr>
          <w:rFonts w:ascii="Verdana" w:eastAsia="Times New Roman" w:hAnsi="Verdana"/>
          <w:shd w:val="clear" w:color="auto" w:fill="FEFEFE"/>
        </w:rPr>
        <w:t>. Охлажда се в ексикатор и се претегля отново.</w:t>
      </w:r>
    </w:p>
    <w:p w14:paraId="7DB3BB75"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Приготвяне на разтвор на нишесте</w:t>
      </w:r>
    </w:p>
    <w:p w14:paraId="732B6C2A"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В ерленмайерова колба с вместимост 250 ml се претегля количество нишесте, еквивалентно на 2,000 g безводно нишесте. Добавят се 90 ml вода и се разбърква чрез разклащане. Бързо се нагрява до кипене при постоянно разбъркване и се кипи умерено 3 min. Горещият разтвор се прехвърля в мерителна колба с вместимост 100 ml. Охлажда се бързо до стайна температура на течаща вода, допълва се с вода до марката и се разбърква добре. Разтворът се приготвя в деня на използването му. Използва се </w:t>
      </w:r>
      <w:r w:rsidRPr="00FE0E06">
        <w:rPr>
          <w:rFonts w:ascii="Verdana" w:eastAsia="Times New Roman" w:hAnsi="Verdana"/>
          <w:shd w:val="clear" w:color="auto" w:fill="FEFEFE"/>
        </w:rPr>
        <w:lastRenderedPageBreak/>
        <w:t>само разтворимо нишесте, даващо бистри сини разтвори с йода.</w:t>
      </w:r>
    </w:p>
    <w:p w14:paraId="63E1806A"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Основен разтвор на йод</w:t>
      </w:r>
    </w:p>
    <w:p w14:paraId="5D0857C5"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Разтварят се 11,0 g йод и 22,0 g калиев йодид в 30 - 40 ml вода и се разрежда до 500 ml. Основният разтвор може да се съхранява около една година в затворен тъмно оцветен съд.</w:t>
      </w:r>
    </w:p>
    <w:p w14:paraId="241C04AC"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Разреден разтвор на йод</w:t>
      </w:r>
    </w:p>
    <w:p w14:paraId="61EC07BC"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Разтварят се 20,0 g калиев йодид във вода, добавят се 2 ml от основния разтвор на йод и се разрежда до 500 ml. Този разреден разтвор се прави в деня на използването, като се избягва доколкото е възможно контактът му с въздуха, като след употреба колбата веднага се затваря.</w:t>
      </w:r>
    </w:p>
    <w:p w14:paraId="36F19B8D"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7.4. Процедура</w:t>
      </w:r>
    </w:p>
    <w:p w14:paraId="6DE94B68"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7.4.1. Приготвяне на разтвора на мед</w:t>
      </w:r>
    </w:p>
    <w:p w14:paraId="29FED728"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10,0 g мед в чаша и се разтварят в около 15 ml вода и 5 ml ацетатен буфер без нагряване. Разтворът се прехвърля количествено в мерителна колба с вместимост 50 ml, съдържаща 3 ml разтвор на натриев хлорид, и се долива до марката.</w:t>
      </w:r>
    </w:p>
    <w:p w14:paraId="3090F578"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Много важно е медът да бъде буфериран преди контакта му с натриевия хлорид, тъй като при рН под 4,0 в присъствие на натриев хлорид диастазната активност се редуцира бързо.</w:t>
      </w:r>
    </w:p>
    <w:p w14:paraId="4425D190"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Разтворът на мед може да се съхранява само няколко часа и поради това се приготвя преди анализа.</w:t>
      </w:r>
    </w:p>
    <w:p w14:paraId="79E55A66"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7.4.2. Стандартизиране на разтвора на нишесте и на първоначалната оптична плътност на сините нишестено-йодни разтвори.</w:t>
      </w:r>
    </w:p>
    <w:p w14:paraId="6EC9FA21"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Стандартизирането се извършва, за да се установи количеството на водата, което трябва да се добави към реакционната смес, за да се постигне оптична плътност на нишестено-йодните разтвори между 0,745 и 0,770.</w:t>
      </w:r>
    </w:p>
    <w:p w14:paraId="558DC696"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 епруветки се пипетират 20, 21, 22, 23, 24 и 25 ml вода и 5 ml разреден разтвор на йод. В първата епруветка се добавят 0,5 ml смес, състояща се от 10 ml вода и 5 ml нишестен разтвор, разбърква се добре и веднага се отчита оптичната плътност при 660 nm срещу празна проба вода в кювета 1 сm. По същия начин се постъпва и с другите епруветки, докато оптичната плътност влезе в интервала 0,770 - 0,745.</w:t>
      </w:r>
    </w:p>
    <w:p w14:paraId="3B085969"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Определеното по този начин количество на водата се използва като стандартно разреждане при всяко определяне на диастазната активност с този нишестен разтвор.</w:t>
      </w:r>
    </w:p>
    <w:p w14:paraId="4A5AE0B8"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7.4.3. Определяне на диастазната активност на меда</w:t>
      </w:r>
    </w:p>
    <w:p w14:paraId="1B6BC8F0"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 колба с вместимост 50 ml се поставят 10 ml разтвор на мед и колбата се поставя във водна баня при температура 50</w:t>
      </w:r>
      <w:r w:rsidR="00C8164A" w:rsidRPr="00FE0E06">
        <w:rPr>
          <w:rFonts w:ascii="Verdana" w:eastAsia="Times New Roman" w:hAnsi="Verdana"/>
          <w:shd w:val="clear" w:color="auto" w:fill="FEFEFE"/>
        </w:rPr>
        <w:t>°С</w:t>
      </w:r>
      <w:r w:rsidRPr="00FE0E06">
        <w:rPr>
          <w:rFonts w:ascii="Verdana" w:eastAsia="Times New Roman" w:hAnsi="Verdana"/>
          <w:shd w:val="clear" w:color="auto" w:fill="FEFEFE"/>
        </w:rPr>
        <w:t xml:space="preserve"> заедно с друга колба, съдържаща около 10 ml разтвор на нишесте. След 15 min към разтвора на мед се добавят 5 ml от нишестения разтвор, разбърква се и се засича времето. През определени интервали, за първи път след 5 min, се вземат по 0,5 ml от сместа, поставят се в епруветка и се добавят бързо 5 ml от разредения разтвор на йод. Добавя се определеното количество вода при калибрирането (т.</w:t>
      </w:r>
      <w:r w:rsidR="00C8164A"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 xml:space="preserve">7.4.2), разбърква се и веднага се отчита оптичната </w:t>
      </w:r>
      <w:r w:rsidRPr="00FE0E06">
        <w:rPr>
          <w:rFonts w:ascii="Verdana" w:eastAsia="Times New Roman" w:hAnsi="Verdana"/>
          <w:shd w:val="clear" w:color="auto" w:fill="FEFEFE"/>
        </w:rPr>
        <w:lastRenderedPageBreak/>
        <w:t>плътност при 660 nm срещу празна проба вода в кювета 1 сm. След първото вземане на пробата интервалите трябва да се подберат така, че да се получат 3 - 4 стойности на оптичната плътност в интервала 0,456 и 0,155. Ако първата отчетена стойност на оптичната плътност е по-голяма от 0,658, интервалите трябва да са от 10 min, ако стойността е между 0,658 и 0,523, интервалите са между 5 и 10 min и ако стойността е между 0,523 и 0,456, интервалите са между 2 и 5 min.</w:t>
      </w:r>
    </w:p>
    <w:p w14:paraId="11086DB7"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Ако първата отчетена стойност на оптичната плътност при 5 min е по-ниска от 0,350, се препоръчва да се намали времето за първото определяне.</w:t>
      </w:r>
    </w:p>
    <w:p w14:paraId="0B65C6BF"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7.4.4. Празна проба</w:t>
      </w:r>
    </w:p>
    <w:p w14:paraId="5A8648E1"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Към 5 ml вода се прибавят 10 ml от разтвора на мед. Към 0,5 ml от сместа се добавят 5 ml разреден разтвор на йод. Добавя се определеното количество вода, разбърква се и се отчита оптичната плътност при 660 nm срещу празна проба вода в кювета 1 сm. Ако има оптична плътност, отчетената стойност се изважда от получените стойност по т. 7.4.3.</w:t>
      </w:r>
    </w:p>
    <w:p w14:paraId="6CA6C21E"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7.4.5. Изчисляване на резултатите</w:t>
      </w:r>
    </w:p>
    <w:p w14:paraId="5471E5B2"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Диастазната активност като диастазно число (ДЧ) се изчислява по формулата:</w:t>
      </w:r>
    </w:p>
    <w:p w14:paraId="3085AD9D" w14:textId="77777777" w:rsidR="00373FEE" w:rsidRPr="00FE0E06" w:rsidRDefault="00373FEE" w:rsidP="00373FEE">
      <w:pPr>
        <w:spacing w:line="360" w:lineRule="auto"/>
        <w:ind w:firstLine="709"/>
        <w:jc w:val="both"/>
        <w:rPr>
          <w:rFonts w:ascii="Verdana" w:eastAsia="Times New Roman" w:hAnsi="Verdana"/>
          <w:shd w:val="clear" w:color="auto" w:fill="FEFEFE"/>
        </w:rPr>
      </w:pPr>
    </w:p>
    <w:p w14:paraId="1362329C" w14:textId="77777777" w:rsidR="00130DC9" w:rsidRPr="00FE0E06" w:rsidRDefault="00130DC9" w:rsidP="00130DC9">
      <w:pPr>
        <w:spacing w:line="360" w:lineRule="auto"/>
        <w:ind w:left="709"/>
        <w:jc w:val="both"/>
        <w:rPr>
          <w:rFonts w:ascii="Verdana" w:eastAsia="Times New Roman" w:hAnsi="Verdana"/>
          <w:i/>
          <w:highlight w:val="white"/>
          <w:shd w:val="clear" w:color="auto" w:fill="FEFEFE"/>
        </w:rPr>
      </w:pPr>
      <m:oMathPara>
        <m:oMathParaPr>
          <m:jc m:val="left"/>
        </m:oMathParaPr>
        <m:oMath>
          <m:r>
            <w:rPr>
              <w:rFonts w:ascii="Cambria Math" w:eastAsia="Times New Roman" w:hAnsi="Cambria Math"/>
              <w:shd w:val="clear" w:color="auto" w:fill="FEFEFE"/>
            </w:rPr>
            <m:t>ДЧ=</m:t>
          </m:r>
          <m:f>
            <m:fPr>
              <m:ctrlPr>
                <w:rPr>
                  <w:rFonts w:ascii="Cambria Math" w:eastAsia="Times New Roman" w:hAnsi="Cambria Math"/>
                  <w:i/>
                  <w:shd w:val="clear" w:color="auto" w:fill="FEFEFE"/>
                </w:rPr>
              </m:ctrlPr>
            </m:fPr>
            <m:num>
              <m:r>
                <w:rPr>
                  <w:rFonts w:ascii="Cambria Math" w:eastAsia="Times New Roman" w:hAnsi="Cambria Math"/>
                  <w:shd w:val="clear" w:color="auto" w:fill="FEFEFE"/>
                </w:rPr>
                <m:t>300</m:t>
              </m:r>
            </m:num>
            <m:den>
              <m:r>
                <w:rPr>
                  <w:rFonts w:ascii="Cambria Math" w:eastAsia="Times New Roman" w:hAnsi="Cambria Math"/>
                  <w:shd w:val="clear" w:color="auto" w:fill="FEFEFE"/>
                </w:rPr>
                <m:t xml:space="preserve"> tx</m:t>
              </m:r>
            </m:den>
          </m:f>
          <m:r>
            <w:rPr>
              <w:rFonts w:ascii="Cambria Math" w:eastAsia="Times New Roman" w:hAnsi="Cambria Math"/>
              <w:shd w:val="clear" w:color="auto" w:fill="FEFEFE"/>
            </w:rPr>
            <m:t>;</m:t>
          </m:r>
        </m:oMath>
      </m:oMathPara>
    </w:p>
    <w:p w14:paraId="393C4498" w14:textId="77777777" w:rsidR="00373FEE" w:rsidRPr="00FE0E06" w:rsidRDefault="00387366" w:rsidP="0038736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 единици по Шаде,</w:t>
      </w:r>
    </w:p>
    <w:p w14:paraId="6804F94E" w14:textId="77777777" w:rsidR="00C8164A"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където</w:t>
      </w:r>
      <w:r w:rsidR="00C8164A" w:rsidRPr="00FE0E06">
        <w:rPr>
          <w:rFonts w:ascii="Verdana" w:eastAsia="Times New Roman" w:hAnsi="Verdana"/>
          <w:shd w:val="clear" w:color="auto" w:fill="FEFEFE"/>
        </w:rPr>
        <w:t>:</w:t>
      </w:r>
    </w:p>
    <w:p w14:paraId="21DD13C8" w14:textId="77777777" w:rsidR="00373FEE"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tx</w:t>
      </w:r>
      <w:r w:rsidRPr="00FE0E06">
        <w:rPr>
          <w:rFonts w:ascii="Verdana" w:eastAsia="Times New Roman" w:hAnsi="Verdana"/>
          <w:shd w:val="clear" w:color="auto" w:fill="FEFEFE"/>
        </w:rPr>
        <w:t xml:space="preserve"> е времето в min, за което оптичната плътност достига стойност 0,235.</w:t>
      </w:r>
    </w:p>
    <w:p w14:paraId="394CAF75" w14:textId="77777777" w:rsidR="00B05636" w:rsidRPr="00FE0E06" w:rsidRDefault="00373FEE" w:rsidP="00373FEE">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Времето </w:t>
      </w:r>
      <w:r w:rsidRPr="00FE0E06">
        <w:rPr>
          <w:rFonts w:ascii="Verdana" w:eastAsia="Times New Roman" w:hAnsi="Verdana"/>
          <w:i/>
          <w:shd w:val="clear" w:color="auto" w:fill="FEFEFE"/>
        </w:rPr>
        <w:t>tx</w:t>
      </w:r>
      <w:r w:rsidRPr="00FE0E06">
        <w:rPr>
          <w:rFonts w:ascii="Verdana" w:eastAsia="Times New Roman" w:hAnsi="Verdana"/>
          <w:shd w:val="clear" w:color="auto" w:fill="FEFEFE"/>
        </w:rPr>
        <w:t xml:space="preserve"> се отчита от построената графика, отразяваща връзката между измерените стойности на оптичната плътност и съответното време на вземане на порциите от инкубационната смес.</w:t>
      </w:r>
    </w:p>
    <w:p w14:paraId="4DF3E023" w14:textId="77777777" w:rsidR="00B05636" w:rsidRPr="00FE0E06" w:rsidRDefault="00B05636" w:rsidP="00373FEE">
      <w:pPr>
        <w:spacing w:line="360" w:lineRule="auto"/>
        <w:ind w:firstLine="709"/>
        <w:jc w:val="both"/>
        <w:rPr>
          <w:rFonts w:ascii="Verdana" w:eastAsia="Times New Roman" w:hAnsi="Verdana"/>
          <w:shd w:val="clear" w:color="auto" w:fill="FEFEFE"/>
        </w:rPr>
      </w:pPr>
    </w:p>
    <w:p w14:paraId="1FEA873E"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 Методи за определяне на количеството на хидроксиметилфурфурола</w:t>
      </w:r>
    </w:p>
    <w:p w14:paraId="035317EA"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 Метод на Винклер</w:t>
      </w:r>
    </w:p>
    <w:p w14:paraId="25C91CF0" w14:textId="4CE37164"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w:t>
      </w:r>
      <w:r w:rsidR="00BB2329" w:rsidRPr="00FE0E06">
        <w:rPr>
          <w:rFonts w:ascii="Verdana" w:eastAsia="Times New Roman" w:hAnsi="Verdana"/>
          <w:shd w:val="clear" w:color="auto" w:fill="FEFEFE"/>
        </w:rPr>
        <w:t>1</w:t>
      </w:r>
      <w:r w:rsidRPr="00FE0E06">
        <w:rPr>
          <w:rFonts w:ascii="Verdana" w:eastAsia="Times New Roman" w:hAnsi="Verdana"/>
          <w:shd w:val="clear" w:color="auto" w:fill="FEFEFE"/>
        </w:rPr>
        <w:t>.</w:t>
      </w:r>
      <w:r w:rsidRPr="00FE0E06">
        <w:rPr>
          <w:rFonts w:ascii="Verdana" w:eastAsia="Times New Roman" w:hAnsi="Verdana"/>
          <w:color w:val="FF0000"/>
          <w:shd w:val="clear" w:color="auto" w:fill="FEFEFE"/>
        </w:rPr>
        <w:t xml:space="preserve"> </w:t>
      </w:r>
      <w:r w:rsidRPr="00FE0E06">
        <w:rPr>
          <w:rFonts w:ascii="Verdana" w:eastAsia="Times New Roman" w:hAnsi="Verdana"/>
          <w:shd w:val="clear" w:color="auto" w:fill="FEFEFE"/>
        </w:rPr>
        <w:t>Същност на метода</w:t>
      </w:r>
    </w:p>
    <w:p w14:paraId="2F67EE1F"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Методът се основава на определяне на оптичната плътност при 550 nm на оцветените разтвори, които се получават в резултат на взаимодействието между съдържащия с</w:t>
      </w:r>
      <w:r w:rsidR="00051A32" w:rsidRPr="00FE0E06">
        <w:rPr>
          <w:rFonts w:ascii="Verdana" w:eastAsia="Times New Roman" w:hAnsi="Verdana"/>
          <w:shd w:val="clear" w:color="auto" w:fill="FEFEFE"/>
        </w:rPr>
        <w:t xml:space="preserve">е в меда хидроксиметилфурфурол, </w:t>
      </w:r>
      <w:r w:rsidRPr="00FE0E06">
        <w:rPr>
          <w:rFonts w:ascii="Verdana" w:eastAsia="Times New Roman" w:hAnsi="Verdana"/>
          <w:i/>
          <w:shd w:val="clear" w:color="auto" w:fill="FEFEFE"/>
        </w:rPr>
        <w:t>пара-</w:t>
      </w:r>
      <w:r w:rsidRPr="00FE0E06">
        <w:rPr>
          <w:rFonts w:ascii="Verdana" w:eastAsia="Times New Roman" w:hAnsi="Verdana"/>
          <w:shd w:val="clear" w:color="auto" w:fill="FEFEFE"/>
        </w:rPr>
        <w:t>толуидина и барбитуровата киселина.</w:t>
      </w:r>
    </w:p>
    <w:p w14:paraId="4126D7F4" w14:textId="2DFA7A09"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w:t>
      </w:r>
      <w:r w:rsidR="00BB2329" w:rsidRPr="00FE0E06">
        <w:rPr>
          <w:rFonts w:ascii="Verdana" w:eastAsia="Times New Roman" w:hAnsi="Verdana"/>
          <w:shd w:val="clear" w:color="auto" w:fill="FEFEFE"/>
        </w:rPr>
        <w:t>2</w:t>
      </w:r>
      <w:r w:rsidRPr="00FE0E06">
        <w:rPr>
          <w:rFonts w:ascii="Verdana" w:eastAsia="Times New Roman" w:hAnsi="Verdana"/>
          <w:shd w:val="clear" w:color="auto" w:fill="FEFEFE"/>
        </w:rPr>
        <w:t>.</w:t>
      </w:r>
      <w:r w:rsidRPr="00FE0E06">
        <w:rPr>
          <w:rFonts w:ascii="Verdana" w:eastAsia="Times New Roman" w:hAnsi="Verdana"/>
          <w:color w:val="FF0000"/>
          <w:shd w:val="clear" w:color="auto" w:fill="FEFEFE"/>
        </w:rPr>
        <w:t xml:space="preserve"> </w:t>
      </w:r>
      <w:r w:rsidRPr="00FE0E06">
        <w:rPr>
          <w:rFonts w:ascii="Verdana" w:eastAsia="Times New Roman" w:hAnsi="Verdana"/>
          <w:shd w:val="clear" w:color="auto" w:fill="FEFEFE"/>
        </w:rPr>
        <w:t>Апаратура</w:t>
      </w:r>
    </w:p>
    <w:p w14:paraId="0A378A6E"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Спектрофотометър или друг вид фотометър за измерване на оптичната плътност при 550 nm, чаши, епруветки с обем 10 ml, пипети с обем 1, 2, 5 и 10 ml, мерителни колби с обем 50 и100 ml.</w:t>
      </w:r>
    </w:p>
    <w:p w14:paraId="0FC648D3" w14:textId="68E6C0B0" w:rsidR="00B05636" w:rsidRPr="00FE0E06" w:rsidRDefault="00BB2329"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8.1.3</w:t>
      </w:r>
      <w:r w:rsidR="00B05636" w:rsidRPr="00FE0E06">
        <w:rPr>
          <w:rFonts w:ascii="Verdana" w:eastAsia="Times New Roman" w:hAnsi="Verdana"/>
          <w:shd w:val="clear" w:color="auto" w:fill="FEFEFE"/>
        </w:rPr>
        <w:t>.</w:t>
      </w:r>
      <w:r w:rsidR="00B05636" w:rsidRPr="00FE0E06">
        <w:rPr>
          <w:rFonts w:ascii="Verdana" w:eastAsia="Times New Roman" w:hAnsi="Verdana"/>
          <w:color w:val="FF0000"/>
          <w:shd w:val="clear" w:color="auto" w:fill="FEFEFE"/>
        </w:rPr>
        <w:t xml:space="preserve"> </w:t>
      </w:r>
      <w:r w:rsidR="00B05636" w:rsidRPr="00FE0E06">
        <w:rPr>
          <w:rFonts w:ascii="Verdana" w:eastAsia="Times New Roman" w:hAnsi="Verdana"/>
          <w:shd w:val="clear" w:color="auto" w:fill="FEFEFE"/>
        </w:rPr>
        <w:t>Реактиви</w:t>
      </w:r>
    </w:p>
    <w:p w14:paraId="44E4763B"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Разтвор на барбитурова киселина: претеглят се 500 mg барбитурова киселина и се разтварят в дестилирана вода на водна баня. Разтворът се прехвърля в мерителна колба с обем 100 ml и след охлаждане до температура 20</w:t>
      </w:r>
      <w:r w:rsidR="00051A32" w:rsidRPr="00FE0E06">
        <w:rPr>
          <w:rFonts w:ascii="Verdana" w:eastAsia="Times New Roman" w:hAnsi="Verdana"/>
          <w:shd w:val="clear" w:color="auto" w:fill="FEFEFE"/>
        </w:rPr>
        <w:t xml:space="preserve">°С </w:t>
      </w:r>
      <w:r w:rsidRPr="00FE0E06">
        <w:rPr>
          <w:rFonts w:ascii="Verdana" w:eastAsia="Times New Roman" w:hAnsi="Verdana"/>
          <w:shd w:val="clear" w:color="auto" w:fill="FEFEFE"/>
        </w:rPr>
        <w:t xml:space="preserve">се допълва до марката с </w:t>
      </w:r>
      <w:r w:rsidRPr="00FE0E06">
        <w:rPr>
          <w:rFonts w:ascii="Verdana" w:eastAsia="Times New Roman" w:hAnsi="Verdana"/>
          <w:shd w:val="clear" w:color="auto" w:fill="FEFEFE"/>
        </w:rPr>
        <w:lastRenderedPageBreak/>
        <w:t>вода.</w:t>
      </w:r>
    </w:p>
    <w:p w14:paraId="0B989C63"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Разтвор на </w:t>
      </w:r>
      <w:r w:rsidRPr="00FE0E06">
        <w:rPr>
          <w:rFonts w:ascii="Verdana" w:eastAsia="Times New Roman" w:hAnsi="Verdana"/>
          <w:i/>
          <w:shd w:val="clear" w:color="auto" w:fill="FEFEFE"/>
        </w:rPr>
        <w:t>пара-</w:t>
      </w:r>
      <w:r w:rsidRPr="00FE0E06">
        <w:rPr>
          <w:rFonts w:ascii="Verdana" w:eastAsia="Times New Roman" w:hAnsi="Verdana"/>
          <w:shd w:val="clear" w:color="auto" w:fill="FEFEFE"/>
        </w:rPr>
        <w:t xml:space="preserve">толуидин: претеглят се 10 g </w:t>
      </w:r>
      <w:r w:rsidRPr="00FE0E06">
        <w:rPr>
          <w:rFonts w:ascii="Verdana" w:eastAsia="Times New Roman" w:hAnsi="Verdana"/>
          <w:i/>
          <w:shd w:val="clear" w:color="auto" w:fill="FEFEFE"/>
        </w:rPr>
        <w:t>пара-</w:t>
      </w:r>
      <w:r w:rsidRPr="00FE0E06">
        <w:rPr>
          <w:rFonts w:ascii="Verdana" w:eastAsia="Times New Roman" w:hAnsi="Verdana"/>
          <w:shd w:val="clear" w:color="auto" w:fill="FEFEFE"/>
        </w:rPr>
        <w:t>толуидин (т. т. 45</w:t>
      </w:r>
      <w:r w:rsidR="006265E6" w:rsidRPr="00FE0E06">
        <w:rPr>
          <w:rFonts w:ascii="Verdana" w:eastAsia="Times New Roman" w:hAnsi="Verdana"/>
          <w:shd w:val="clear" w:color="auto" w:fill="FEFEFE"/>
        </w:rPr>
        <w:t>°С</w:t>
      </w:r>
      <w:r w:rsidRPr="00FE0E06">
        <w:rPr>
          <w:rFonts w:ascii="Verdana" w:eastAsia="Times New Roman" w:hAnsi="Verdana"/>
          <w:shd w:val="clear" w:color="auto" w:fill="FEFEFE"/>
        </w:rPr>
        <w:t>) и се разтварят в 50 ml изопропанол на водна баня. Разтворът се прехвърля в мерителна колба от 100 ml и се добавят 10 ml ледена оцетна киселина. Охлажда се и се допълва до марката с изопропанол. Разтворът се съхранява на тъмно поне 24 часа преди използването и се използва в продължение на не повече от 3 дни, ако не се оцвети интензивно през това време.</w:t>
      </w:r>
    </w:p>
    <w:p w14:paraId="78B44B77"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Забележка</w:t>
      </w:r>
      <w:r w:rsidR="004022AE" w:rsidRPr="00FE0E06">
        <w:rPr>
          <w:rFonts w:ascii="Verdana" w:eastAsia="Times New Roman" w:hAnsi="Verdana"/>
          <w:shd w:val="clear" w:color="auto" w:fill="FEFEFE"/>
        </w:rPr>
        <w:t xml:space="preserve">: </w:t>
      </w:r>
      <w:r w:rsidRPr="00FE0E06">
        <w:rPr>
          <w:rFonts w:ascii="Verdana" w:eastAsia="Times New Roman" w:hAnsi="Verdana"/>
          <w:i/>
          <w:shd w:val="clear" w:color="auto" w:fill="FEFEFE"/>
        </w:rPr>
        <w:t>Пара-</w:t>
      </w:r>
      <w:r w:rsidRPr="00FE0E06">
        <w:rPr>
          <w:rFonts w:ascii="Verdana" w:eastAsia="Times New Roman" w:hAnsi="Verdana"/>
          <w:shd w:val="clear" w:color="auto" w:fill="FEFEFE"/>
        </w:rPr>
        <w:t>толуидинът е канцерогенен и представлява риск за здравето.</w:t>
      </w:r>
      <w:r w:rsidR="004022AE" w:rsidRPr="00FE0E06">
        <w:rPr>
          <w:rFonts w:ascii="Verdana" w:eastAsia="Times New Roman" w:hAnsi="Verdana"/>
          <w:shd w:val="clear" w:color="auto" w:fill="FEFEFE"/>
        </w:rPr>
        <w:t xml:space="preserve"> </w:t>
      </w:r>
      <w:r w:rsidRPr="00FE0E06">
        <w:rPr>
          <w:rFonts w:ascii="Verdana" w:eastAsia="Times New Roman" w:hAnsi="Verdana"/>
          <w:shd w:val="clear" w:color="auto" w:fill="FEFEFE"/>
        </w:rPr>
        <w:t>Трябва да се избягва контакт с реагент</w:t>
      </w:r>
      <w:r w:rsidR="004022AE" w:rsidRPr="00FE0E06">
        <w:rPr>
          <w:rFonts w:ascii="Verdana" w:eastAsia="Times New Roman" w:hAnsi="Verdana"/>
          <w:shd w:val="clear" w:color="auto" w:fill="FEFEFE"/>
        </w:rPr>
        <w:t>а</w:t>
      </w:r>
      <w:r w:rsidRPr="00FE0E06">
        <w:rPr>
          <w:rFonts w:ascii="Verdana" w:eastAsia="Times New Roman" w:hAnsi="Verdana"/>
          <w:shd w:val="clear" w:color="auto" w:fill="FEFEFE"/>
        </w:rPr>
        <w:t>. Ако е възможно, трябва да се използва другият метод за определяне на количеството на хидроксиметилфурфурола.</w:t>
      </w:r>
    </w:p>
    <w:p w14:paraId="37C01BB4" w14:textId="4AEA0F42" w:rsidR="00B05636" w:rsidRPr="00FE0E06" w:rsidRDefault="00BB2329"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8.1.4</w:t>
      </w:r>
      <w:r w:rsidR="00B05636" w:rsidRPr="00FE0E06">
        <w:rPr>
          <w:rFonts w:ascii="Verdana" w:eastAsia="Times New Roman" w:hAnsi="Verdana"/>
          <w:shd w:val="clear" w:color="auto" w:fill="FEFEFE"/>
        </w:rPr>
        <w:t>.</w:t>
      </w:r>
      <w:r w:rsidR="00B05636" w:rsidRPr="00FE0E06">
        <w:rPr>
          <w:rFonts w:ascii="Verdana" w:eastAsia="Times New Roman" w:hAnsi="Verdana"/>
          <w:color w:val="FF0000"/>
          <w:shd w:val="clear" w:color="auto" w:fill="FEFEFE"/>
        </w:rPr>
        <w:t xml:space="preserve"> </w:t>
      </w:r>
      <w:r w:rsidR="00B05636" w:rsidRPr="00FE0E06">
        <w:rPr>
          <w:rFonts w:ascii="Verdana" w:eastAsia="Times New Roman" w:hAnsi="Verdana"/>
          <w:shd w:val="clear" w:color="auto" w:fill="FEFEFE"/>
        </w:rPr>
        <w:t>Процедура</w:t>
      </w:r>
    </w:p>
    <w:p w14:paraId="5FF38B73" w14:textId="6EEFCAFF" w:rsidR="00B05636" w:rsidRPr="00FE0E06" w:rsidRDefault="00BB2329"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8.1.4</w:t>
      </w:r>
      <w:r w:rsidR="00B05636" w:rsidRPr="00FE0E06">
        <w:rPr>
          <w:rFonts w:ascii="Verdana" w:eastAsia="Times New Roman" w:hAnsi="Verdana"/>
          <w:shd w:val="clear" w:color="auto" w:fill="FEFEFE"/>
        </w:rPr>
        <w:t>.1.</w:t>
      </w:r>
      <w:r w:rsidR="00B05636" w:rsidRPr="00FE0E06">
        <w:rPr>
          <w:rFonts w:ascii="Verdana" w:eastAsia="Times New Roman" w:hAnsi="Verdana"/>
          <w:color w:val="FF0000"/>
          <w:shd w:val="clear" w:color="auto" w:fill="FEFEFE"/>
        </w:rPr>
        <w:t xml:space="preserve"> </w:t>
      </w:r>
      <w:r w:rsidR="00B05636" w:rsidRPr="00FE0E06">
        <w:rPr>
          <w:rFonts w:ascii="Verdana" w:eastAsia="Times New Roman" w:hAnsi="Verdana"/>
          <w:shd w:val="clear" w:color="auto" w:fill="FEFEFE"/>
        </w:rPr>
        <w:t>Приготвяне на разтвора на мед</w:t>
      </w:r>
    </w:p>
    <w:p w14:paraId="1D39AA6C"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10 g мед и се разтварят в дестилирана вода. Разтворът се прехвърля количествено в мерителна колба с обем 50 ml и се допълва с вода до марката.</w:t>
      </w:r>
    </w:p>
    <w:p w14:paraId="484BBD70"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Забележка</w:t>
      </w:r>
      <w:r w:rsidR="00BD6C63"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Ако разтвор</w:t>
      </w:r>
      <w:r w:rsidR="00BD6C63" w:rsidRPr="00FE0E06">
        <w:rPr>
          <w:rFonts w:ascii="Verdana" w:eastAsia="Times New Roman" w:hAnsi="Verdana"/>
          <w:shd w:val="clear" w:color="auto" w:fill="FEFEFE"/>
        </w:rPr>
        <w:t>а</w:t>
      </w:r>
      <w:r w:rsidRPr="00FE0E06">
        <w:rPr>
          <w:rFonts w:ascii="Verdana" w:eastAsia="Times New Roman" w:hAnsi="Verdana"/>
          <w:shd w:val="clear" w:color="auto" w:fill="FEFEFE"/>
        </w:rPr>
        <w:t xml:space="preserve"> на мед е мътен (не е достатъчно бистър), се препоръчва да се избистри по следния начин:</w:t>
      </w:r>
    </w:p>
    <w:p w14:paraId="1CAF411D"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10 g мед и се разтварят в около 20 ml дестилирана вода. Разтворът се прехвърля количествено в мерителна колба с обем 50 ml. Добавя се 1 ml разтвор на Carrez I (приготвен съгласно т. 8.2.4), разбърква се, добавя се 1 ml разтвор на Carrez II (приготвен съгласно т. 8.2.4), разбърква се, допълва се с вода до марката и отново се разбърква. Разтворът се филтрува през хартиен филтър, като първите 10 ml се изхвърлят.</w:t>
      </w:r>
    </w:p>
    <w:p w14:paraId="0A61BDB2" w14:textId="73C6C492" w:rsidR="00B05636" w:rsidRPr="00FE0E06" w:rsidRDefault="00BB2329"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8.1.4</w:t>
      </w:r>
      <w:r w:rsidR="00B05636" w:rsidRPr="00FE0E06">
        <w:rPr>
          <w:rFonts w:ascii="Verdana" w:eastAsia="Times New Roman" w:hAnsi="Verdana"/>
          <w:shd w:val="clear" w:color="auto" w:fill="FEFEFE"/>
        </w:rPr>
        <w:t>.2.</w:t>
      </w:r>
      <w:r w:rsidR="00B05636" w:rsidRPr="00FE0E06">
        <w:rPr>
          <w:rFonts w:ascii="Verdana" w:eastAsia="Times New Roman" w:hAnsi="Verdana"/>
          <w:color w:val="FF0000"/>
          <w:shd w:val="clear" w:color="auto" w:fill="FEFEFE"/>
        </w:rPr>
        <w:t xml:space="preserve"> </w:t>
      </w:r>
      <w:r w:rsidR="00B05636" w:rsidRPr="00FE0E06">
        <w:rPr>
          <w:rFonts w:ascii="Verdana" w:eastAsia="Times New Roman" w:hAnsi="Verdana"/>
          <w:shd w:val="clear" w:color="auto" w:fill="FEFEFE"/>
        </w:rPr>
        <w:t>Определяне на количеството на хидроксиметилфурфурола</w:t>
      </w:r>
    </w:p>
    <w:p w14:paraId="62B70611"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В две епруветки се поставят по 2 ml разтвор на мед и 5 ml разтвор на </w:t>
      </w:r>
      <w:r w:rsidRPr="00FE0E06">
        <w:rPr>
          <w:rFonts w:ascii="Verdana" w:eastAsia="Times New Roman" w:hAnsi="Verdana"/>
          <w:i/>
          <w:shd w:val="clear" w:color="auto" w:fill="FEFEFE"/>
        </w:rPr>
        <w:t>пара-</w:t>
      </w:r>
      <w:r w:rsidRPr="00FE0E06">
        <w:rPr>
          <w:rFonts w:ascii="Verdana" w:eastAsia="Times New Roman" w:hAnsi="Verdana"/>
          <w:shd w:val="clear" w:color="auto" w:fill="FEFEFE"/>
        </w:rPr>
        <w:t>толуидин. В едната епруветка се добавя 1 ml дестилирана вода (празна проба), а в другата 1 ml разтвор на барбитурова киселина. Реагентите се прибавят в интервал 1 - 2 min. Измерва се оптичната плътност на разтвора срещу празната проба в кювета от 1 cm при 550 nm 3 - 4 min след добавянето на барбитуровата киселина.</w:t>
      </w:r>
    </w:p>
    <w:p w14:paraId="2270A10E" w14:textId="59F7D289" w:rsidR="00B05636" w:rsidRPr="00FE0E06" w:rsidRDefault="00BB2329"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8.1.5</w:t>
      </w:r>
      <w:r w:rsidR="00B05636" w:rsidRPr="00FE0E06">
        <w:rPr>
          <w:rFonts w:ascii="Verdana" w:eastAsia="Times New Roman" w:hAnsi="Verdana"/>
          <w:shd w:val="clear" w:color="auto" w:fill="FEFEFE"/>
        </w:rPr>
        <w:t>.</w:t>
      </w:r>
      <w:r w:rsidR="00B05636" w:rsidRPr="00FE0E06">
        <w:rPr>
          <w:rFonts w:ascii="Verdana" w:eastAsia="Times New Roman" w:hAnsi="Verdana"/>
          <w:color w:val="FF0000"/>
          <w:shd w:val="clear" w:color="auto" w:fill="FEFEFE"/>
        </w:rPr>
        <w:t xml:space="preserve"> </w:t>
      </w:r>
      <w:r w:rsidR="00B05636" w:rsidRPr="00FE0E06">
        <w:rPr>
          <w:rFonts w:ascii="Verdana" w:eastAsia="Times New Roman" w:hAnsi="Verdana"/>
          <w:shd w:val="clear" w:color="auto" w:fill="FEFEFE"/>
        </w:rPr>
        <w:t>Изчисляване на резултатите</w:t>
      </w:r>
    </w:p>
    <w:p w14:paraId="55DF589F"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Съдърж</w:t>
      </w:r>
      <w:r w:rsidR="007E1D40" w:rsidRPr="00FE0E06">
        <w:rPr>
          <w:rFonts w:ascii="Verdana" w:eastAsia="Times New Roman" w:hAnsi="Verdana"/>
          <w:shd w:val="clear" w:color="auto" w:fill="FEFEFE"/>
        </w:rPr>
        <w:t xml:space="preserve">анието на хидроксиметилфурфурол </w:t>
      </w:r>
      <w:r w:rsidRPr="00FE0E06">
        <w:rPr>
          <w:rFonts w:ascii="Verdana" w:eastAsia="Times New Roman" w:hAnsi="Verdana"/>
          <w:shd w:val="clear" w:color="auto" w:fill="FEFEFE"/>
        </w:rPr>
        <w:t>(ХМФ) се определя по формулата:</w:t>
      </w:r>
    </w:p>
    <w:p w14:paraId="1C924248" w14:textId="6A56EE97" w:rsidR="006D4D76" w:rsidRPr="00FE0E06" w:rsidRDefault="006D4D76" w:rsidP="004C1A43">
      <w:pPr>
        <w:spacing w:line="360" w:lineRule="auto"/>
        <w:ind w:left="709"/>
        <w:jc w:val="both"/>
        <w:rPr>
          <w:rFonts w:ascii="Verdana" w:eastAsia="Times New Roman" w:hAnsi="Verdana"/>
          <w:shd w:val="clear" w:color="auto" w:fill="FEFEFE"/>
        </w:rPr>
      </w:pPr>
    </w:p>
    <w:p w14:paraId="7457B0FD" w14:textId="34504A80" w:rsidR="004C1A43" w:rsidRPr="00FE0E06" w:rsidRDefault="00B05636" w:rsidP="004C1A43">
      <w:pPr>
        <w:spacing w:line="360" w:lineRule="auto"/>
        <w:ind w:left="709"/>
        <w:jc w:val="both"/>
        <w:rPr>
          <w:rFonts w:ascii="Verdana" w:eastAsia="Times New Roman" w:hAnsi="Verdana"/>
          <w:i/>
          <w:highlight w:val="white"/>
          <w:shd w:val="clear" w:color="auto" w:fill="FEFEFE"/>
        </w:rPr>
      </w:pPr>
      <m:oMathPara>
        <m:oMathParaPr>
          <m:jc m:val="left"/>
        </m:oMathParaPr>
        <m:oMath>
          <m:r>
            <w:rPr>
              <w:rFonts w:ascii="Cambria Math" w:eastAsia="Times New Roman" w:hAnsi="Cambria Math"/>
              <w:shd w:val="clear" w:color="auto" w:fill="FEFEFE"/>
            </w:rPr>
            <m:t xml:space="preserve"> ХМФ mg/kg =</m:t>
          </m:r>
          <m:f>
            <m:fPr>
              <m:ctrlPr>
                <w:rPr>
                  <w:rFonts w:ascii="Cambria Math" w:eastAsia="Times New Roman" w:hAnsi="Cambria Math"/>
                  <w:i/>
                  <w:shd w:val="clear" w:color="auto" w:fill="FEFEFE"/>
                </w:rPr>
              </m:ctrlPr>
            </m:fPr>
            <m:num>
              <m:r>
                <w:rPr>
                  <w:rFonts w:ascii="Cambria Math" w:eastAsia="Times New Roman" w:hAnsi="Cambria Math"/>
                  <w:shd w:val="clear" w:color="auto" w:fill="FEFEFE"/>
                </w:rPr>
                <m:t>192 x А x 10</m:t>
              </m:r>
            </m:num>
            <m:den>
              <m:r>
                <w:rPr>
                  <w:rFonts w:ascii="Cambria Math" w:eastAsia="Times New Roman" w:hAnsi="Cambria Math"/>
                  <w:shd w:val="clear" w:color="auto" w:fill="FEFEFE"/>
                </w:rPr>
                <m:t xml:space="preserve"> маса на меда в g</m:t>
              </m:r>
            </m:den>
          </m:f>
          <m:r>
            <w:rPr>
              <w:rFonts w:ascii="Cambria Math" w:eastAsia="Times New Roman" w:hAnsi="Cambria Math"/>
              <w:shd w:val="clear" w:color="auto" w:fill="FEFEFE"/>
            </w:rPr>
            <m:t>;</m:t>
          </m:r>
        </m:oMath>
      </m:oMathPara>
    </w:p>
    <w:p w14:paraId="632DC2F5" w14:textId="77777777" w:rsidR="004C1A43" w:rsidRPr="00FE0E06" w:rsidRDefault="004C1A43" w:rsidP="00B05636">
      <w:pPr>
        <w:spacing w:line="360" w:lineRule="auto"/>
        <w:ind w:firstLine="709"/>
        <w:jc w:val="both"/>
        <w:rPr>
          <w:rFonts w:ascii="Verdana" w:eastAsia="Times New Roman" w:hAnsi="Verdana"/>
          <w:shd w:val="clear" w:color="auto" w:fill="FEFEFE"/>
        </w:rPr>
      </w:pPr>
    </w:p>
    <w:p w14:paraId="6D9D2451" w14:textId="77777777" w:rsidR="004C1A43" w:rsidRPr="00FE0E06" w:rsidRDefault="004C1A43"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w:t>
      </w:r>
      <w:r w:rsidR="00B05636" w:rsidRPr="00FE0E06">
        <w:rPr>
          <w:rFonts w:ascii="Verdana" w:eastAsia="Times New Roman" w:hAnsi="Verdana"/>
          <w:shd w:val="clear" w:color="auto" w:fill="FEFEFE"/>
        </w:rPr>
        <w:t>ъдето</w:t>
      </w:r>
      <w:r w:rsidRPr="00FE0E06">
        <w:rPr>
          <w:rFonts w:ascii="Verdana" w:eastAsia="Times New Roman" w:hAnsi="Verdana"/>
          <w:shd w:val="clear" w:color="auto" w:fill="FEFEFE"/>
        </w:rPr>
        <w:t>:</w:t>
      </w:r>
      <w:r w:rsidR="00B05636" w:rsidRPr="00FE0E06">
        <w:rPr>
          <w:rFonts w:ascii="Verdana" w:eastAsia="Times New Roman" w:hAnsi="Verdana"/>
          <w:shd w:val="clear" w:color="auto" w:fill="FEFEFE"/>
        </w:rPr>
        <w:t xml:space="preserve"> </w:t>
      </w:r>
    </w:p>
    <w:p w14:paraId="4087262C"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 xml:space="preserve">А </w:t>
      </w:r>
      <w:r w:rsidRPr="00FE0E06">
        <w:rPr>
          <w:rFonts w:ascii="Verdana" w:eastAsia="Times New Roman" w:hAnsi="Verdana"/>
          <w:shd w:val="clear" w:color="auto" w:fill="FEFEFE"/>
        </w:rPr>
        <w:t xml:space="preserve">е измерената оптична плътност. </w:t>
      </w:r>
    </w:p>
    <w:p w14:paraId="1BD02B72"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8.2. Метод на Уайт</w:t>
      </w:r>
    </w:p>
    <w:p w14:paraId="1C1F7681"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8.2.1. Същност на метода</w:t>
      </w:r>
    </w:p>
    <w:p w14:paraId="7E11EE47"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 xml:space="preserve">Методът се базира на определяне на адсорбцията на хидроксиметилфурфурола в ултравиолетовата област при 284 nm. За да се избегне влиянието на други </w:t>
      </w:r>
      <w:r w:rsidRPr="00FE0E06">
        <w:rPr>
          <w:rFonts w:ascii="Verdana" w:eastAsia="Times New Roman" w:hAnsi="Verdana"/>
          <w:shd w:val="clear" w:color="auto" w:fill="FEFEFE"/>
        </w:rPr>
        <w:lastRenderedPageBreak/>
        <w:t>компоненти на меда в тази област на спектъра, се определя разликата в адсорбциите на чистия воден разтвор на мед и на същия разтвор след добавяне на натриев бисулфит към него. Съдържанието на хидроксиметилфурфурол се определя след изваждане от отчетената абсорбция при 284 nm на абсорбцията при 336 nm.</w:t>
      </w:r>
    </w:p>
    <w:p w14:paraId="10EF1B92"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8.2.2. Апаратура</w:t>
      </w:r>
    </w:p>
    <w:p w14:paraId="40017A98"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Спектрофотометър с обхват, включващ дължини на вълните 284 и 336 nm, 1 cm кварцови кювети, филтърна хартия, мембранни филтри за водни разтвори с размер на порите 0,45 mm, чаши от 50 ml, мерителни колби с обем 50 ml, пипети, спринцовки.</w:t>
      </w:r>
    </w:p>
    <w:p w14:paraId="13C8E8CC"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8.2.3. Реактиви</w:t>
      </w:r>
    </w:p>
    <w:p w14:paraId="1D9789D7"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Разтвор на Carrez I: 15 g калиев ферицианид K</w:t>
      </w:r>
      <w:r w:rsidRPr="00FE0E06">
        <w:rPr>
          <w:rFonts w:ascii="Verdana" w:eastAsia="Times New Roman" w:hAnsi="Verdana"/>
          <w:shd w:val="clear" w:color="auto" w:fill="FEFEFE"/>
          <w:vertAlign w:val="subscript"/>
        </w:rPr>
        <w:t>4</w:t>
      </w:r>
      <w:r w:rsidRPr="00FE0E06">
        <w:rPr>
          <w:rFonts w:ascii="Verdana" w:eastAsia="Times New Roman" w:hAnsi="Verdana"/>
          <w:shd w:val="clear" w:color="auto" w:fill="FEFEFE"/>
        </w:rPr>
        <w:t xml:space="preserve"> Fe (CN)</w:t>
      </w:r>
      <w:r w:rsidRPr="00FE0E06">
        <w:rPr>
          <w:rFonts w:ascii="Verdana" w:eastAsia="Times New Roman" w:hAnsi="Verdana"/>
          <w:shd w:val="clear" w:color="auto" w:fill="FEFEFE"/>
          <w:vertAlign w:val="subscript"/>
        </w:rPr>
        <w:t>6</w:t>
      </w:r>
      <w:r w:rsidRPr="00FE0E06">
        <w:rPr>
          <w:rFonts w:ascii="Verdana" w:eastAsia="Times New Roman" w:hAnsi="Verdana"/>
          <w:shd w:val="clear" w:color="auto" w:fill="FEFEFE"/>
        </w:rPr>
        <w:t>.3 H</w:t>
      </w:r>
      <w:r w:rsidRPr="00FE0E06">
        <w:rPr>
          <w:rFonts w:ascii="Verdana" w:eastAsia="Times New Roman" w:hAnsi="Verdana"/>
          <w:shd w:val="clear" w:color="auto" w:fill="FEFEFE"/>
          <w:vertAlign w:val="subscript"/>
        </w:rPr>
        <w:t>2</w:t>
      </w:r>
      <w:r w:rsidRPr="00FE0E06">
        <w:rPr>
          <w:rFonts w:ascii="Verdana" w:eastAsia="Times New Roman" w:hAnsi="Verdana"/>
          <w:shd w:val="clear" w:color="auto" w:fill="FEFEFE"/>
        </w:rPr>
        <w:t>O се разтварят във вода и обемът на разтвора се довежда до 100 ml.</w:t>
      </w:r>
    </w:p>
    <w:p w14:paraId="598FCBA1"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Разтвор на Carrez II: 30 g цинков ацетат Zn(CH</w:t>
      </w:r>
      <w:r w:rsidRPr="00FE0E06">
        <w:rPr>
          <w:rFonts w:ascii="Verdana" w:eastAsia="Times New Roman" w:hAnsi="Verdana"/>
          <w:shd w:val="clear" w:color="auto" w:fill="FEFEFE"/>
          <w:vertAlign w:val="subscript"/>
        </w:rPr>
        <w:t>3</w:t>
      </w:r>
      <w:r w:rsidRPr="00FE0E06">
        <w:rPr>
          <w:rFonts w:ascii="Verdana" w:eastAsia="Times New Roman" w:hAnsi="Verdana"/>
          <w:shd w:val="clear" w:color="auto" w:fill="FEFEFE"/>
        </w:rPr>
        <w:t>.COO)</w:t>
      </w:r>
      <w:r w:rsidRPr="00FE0E06">
        <w:rPr>
          <w:rFonts w:ascii="Verdana" w:eastAsia="Times New Roman" w:hAnsi="Verdana"/>
          <w:shd w:val="clear" w:color="auto" w:fill="FEFEFE"/>
          <w:vertAlign w:val="subscript"/>
        </w:rPr>
        <w:t>2</w:t>
      </w:r>
      <w:r w:rsidRPr="00FE0E06">
        <w:rPr>
          <w:rFonts w:ascii="Verdana" w:eastAsia="Times New Roman" w:hAnsi="Verdana"/>
          <w:shd w:val="clear" w:color="auto" w:fill="FEFEFE"/>
        </w:rPr>
        <w:t>.2H</w:t>
      </w:r>
      <w:r w:rsidRPr="00FE0E06">
        <w:rPr>
          <w:rFonts w:ascii="Verdana" w:eastAsia="Times New Roman" w:hAnsi="Verdana"/>
          <w:shd w:val="clear" w:color="auto" w:fill="FEFEFE"/>
          <w:vertAlign w:val="subscript"/>
        </w:rPr>
        <w:t>2</w:t>
      </w:r>
      <w:r w:rsidRPr="00FE0E06">
        <w:rPr>
          <w:rFonts w:ascii="Verdana" w:eastAsia="Times New Roman" w:hAnsi="Verdana"/>
          <w:shd w:val="clear" w:color="auto" w:fill="FEFEFE"/>
        </w:rPr>
        <w:t>O се разтваря във вода и обемът на разтвора се довежда до 100 ml.</w:t>
      </w:r>
    </w:p>
    <w:p w14:paraId="7C83C71C"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Разтвор на натриев бисулфит, NaHSO</w:t>
      </w:r>
      <w:r w:rsidRPr="00FE0E06">
        <w:rPr>
          <w:rFonts w:ascii="Verdana" w:eastAsia="Times New Roman" w:hAnsi="Verdana"/>
          <w:shd w:val="clear" w:color="auto" w:fill="FEFEFE"/>
          <w:vertAlign w:val="subscript"/>
        </w:rPr>
        <w:t>3</w:t>
      </w:r>
      <w:r w:rsidRPr="00FE0E06">
        <w:rPr>
          <w:rFonts w:ascii="Verdana" w:eastAsia="Times New Roman" w:hAnsi="Verdana"/>
          <w:shd w:val="clear" w:color="auto" w:fill="FEFEFE"/>
        </w:rPr>
        <w:t>, 0,20 g/100 ml: 0,20 g натриев бисулфит се разтварят във вода и обемът на разтвора се довежда до 100 ml. Приготвя се пресен всеки ден.</w:t>
      </w:r>
    </w:p>
    <w:p w14:paraId="667A8564"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8.2.4. Процедура</w:t>
      </w:r>
    </w:p>
    <w:p w14:paraId="055C2FDD"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Подготовката на пробата мед за анализ може да се извърши по два метода.</w:t>
      </w:r>
    </w:p>
    <w:p w14:paraId="3CA4DF4B"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Метод 1</w:t>
      </w:r>
    </w:p>
    <w:p w14:paraId="1C1707F4"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5 g мед и се разтварят в около 25 ml вода. Разтворът се прехвърля количествено в мерителна колба с обем 50 ml. Добавят се 0,5 ml от разтвор Carrez I и се разбърква. Добавят се 0,5 ml от разтвор Carrez II, разбърква се, допълва се до марката с вода и отново се разбърква. Разтворът се филтрува през хартиен филтър, като първите 10 ml се изхвърлят.</w:t>
      </w:r>
    </w:p>
    <w:p w14:paraId="3A98EEF6"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Метод 2</w:t>
      </w:r>
    </w:p>
    <w:p w14:paraId="18142C9C"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Претеглят се 5,000 g мед и се разтварят във вода. Разтворът се прехвърля количествено в мерителна колба с обем 50 ml и се допълва с вода до марката. Посредством спринцовка част от разтвора се филтрува през мембранен филтър.</w:t>
      </w:r>
    </w:p>
    <w:p w14:paraId="59001CF6"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Ход на анализа</w:t>
      </w:r>
    </w:p>
    <w:p w14:paraId="7463DD5C"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В две епруветки се пипетират по 5,0 ml от филтрата. В едната епруветка се добавят 5,0 ml вода (проба), а в другата се добавят 5,0 ml разтвор на натриев бисулфит (празна проба). Епруветките се разбъркват добре. Определят се оптичните плътности на пробата срещу празната проба при 284 и 336 nm в кварцова кювета 1 сm. Ако оптичната плътност при 284 nm е по-висока от 0,6, разтворът на пробата се разрежда с вода, а разтворът на празната проба се разрежда с разтвор на натриев бисулфит в една и съща степен, така че да се постигне по-ниска оптична плътност.</w:t>
      </w:r>
    </w:p>
    <w:p w14:paraId="36300404"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8.2.5. Изчисляване на резултатите</w:t>
      </w:r>
    </w:p>
    <w:p w14:paraId="6B16CF03" w14:textId="77777777"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Количеството на хидроксиметилфурфурола (ХМФ) се изчислява по формулата:</w:t>
      </w:r>
    </w:p>
    <w:p w14:paraId="6510A3D1" w14:textId="77777777" w:rsidR="00E95007" w:rsidRPr="00FE0E06" w:rsidRDefault="00E95007" w:rsidP="00B05636">
      <w:pPr>
        <w:spacing w:line="360" w:lineRule="auto"/>
        <w:ind w:firstLine="709"/>
        <w:jc w:val="both"/>
        <w:rPr>
          <w:rFonts w:ascii="Verdana" w:eastAsia="Times New Roman" w:hAnsi="Verdana"/>
          <w:shd w:val="clear" w:color="auto" w:fill="FEFEFE"/>
        </w:rPr>
      </w:pPr>
    </w:p>
    <w:p w14:paraId="4A698156" w14:textId="77777777" w:rsidR="00E95007" w:rsidRPr="00FE0E06" w:rsidRDefault="00E95007" w:rsidP="00E95007">
      <w:pPr>
        <w:spacing w:line="360" w:lineRule="auto"/>
        <w:ind w:left="709"/>
        <w:jc w:val="both"/>
        <w:rPr>
          <w:rFonts w:ascii="Verdana" w:eastAsia="Times New Roman" w:hAnsi="Verdana"/>
          <w:i/>
          <w:highlight w:val="white"/>
          <w:shd w:val="clear" w:color="auto" w:fill="FEFEFE"/>
        </w:rPr>
      </w:pPr>
      <m:oMathPara>
        <m:oMathParaPr>
          <m:jc m:val="left"/>
        </m:oMathParaPr>
        <m:oMath>
          <m:r>
            <w:rPr>
              <w:rFonts w:ascii="Cambria Math" w:eastAsia="Times New Roman" w:hAnsi="Cambria Math"/>
              <w:shd w:val="clear" w:color="auto" w:fill="FEFEFE"/>
            </w:rPr>
            <m:t xml:space="preserve"> ХМФ mg/kg =</m:t>
          </m:r>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(A</m:t>
              </m:r>
            </m:e>
            <m:sub>
              <m:r>
                <w:rPr>
                  <w:rFonts w:ascii="Cambria Math" w:eastAsia="Times New Roman" w:hAnsi="Cambria Math"/>
                  <w:shd w:val="clear" w:color="auto" w:fill="FEFEFE"/>
                </w:rPr>
                <m:t>284</m:t>
              </m:r>
            </m:sub>
          </m:sSub>
          <m:r>
            <w:rPr>
              <w:rFonts w:ascii="Cambria Math" w:eastAsia="Times New Roman" w:hAnsi="Cambria Math"/>
              <w:shd w:val="clear" w:color="auto" w:fill="FEFEFE"/>
            </w:rPr>
            <m:t>-</m:t>
          </m:r>
          <m:sSub>
            <m:sSubPr>
              <m:ctrlPr>
                <w:rPr>
                  <w:rFonts w:ascii="Cambria Math" w:eastAsia="Times New Roman" w:hAnsi="Cambria Math"/>
                  <w:i/>
                  <w:shd w:val="clear" w:color="auto" w:fill="FEFEFE"/>
                </w:rPr>
              </m:ctrlPr>
            </m:sSubPr>
            <m:e>
              <m:r>
                <w:rPr>
                  <w:rFonts w:ascii="Cambria Math" w:eastAsia="Times New Roman" w:hAnsi="Cambria Math"/>
                  <w:shd w:val="clear" w:color="auto" w:fill="FEFEFE"/>
                </w:rPr>
                <m:t>A</m:t>
              </m:r>
            </m:e>
            <m:sub>
              <m:r>
                <w:rPr>
                  <w:rFonts w:ascii="Cambria Math" w:eastAsia="Times New Roman" w:hAnsi="Cambria Math"/>
                  <w:shd w:val="clear" w:color="auto" w:fill="FEFEFE"/>
                </w:rPr>
                <m:t>336</m:t>
              </m:r>
            </m:sub>
          </m:sSub>
          <m:r>
            <w:rPr>
              <w:rFonts w:ascii="Cambria Math" w:eastAsia="Times New Roman" w:hAnsi="Cambria Math"/>
              <w:shd w:val="clear" w:color="auto" w:fill="FEFEFE"/>
            </w:rPr>
            <m:t>) x 149,7;</m:t>
          </m:r>
        </m:oMath>
      </m:oMathPara>
    </w:p>
    <w:p w14:paraId="4C93961C" w14:textId="77777777" w:rsidR="00E95007" w:rsidRPr="00FE0E06" w:rsidRDefault="00E95007" w:rsidP="00B05636">
      <w:pPr>
        <w:spacing w:line="360" w:lineRule="auto"/>
        <w:ind w:firstLine="709"/>
        <w:jc w:val="both"/>
        <w:rPr>
          <w:rFonts w:ascii="Verdana" w:eastAsia="Times New Roman" w:hAnsi="Verdana"/>
          <w:shd w:val="clear" w:color="auto" w:fill="FEFEFE"/>
        </w:rPr>
      </w:pPr>
    </w:p>
    <w:p w14:paraId="54F29027" w14:textId="77777777" w:rsidR="00E95007" w:rsidRPr="00FE0E06" w:rsidRDefault="00E95007"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к</w:t>
      </w:r>
      <w:r w:rsidR="00B05636" w:rsidRPr="00FE0E06">
        <w:rPr>
          <w:rFonts w:ascii="Verdana" w:eastAsia="Times New Roman" w:hAnsi="Verdana"/>
          <w:shd w:val="clear" w:color="auto" w:fill="FEFEFE"/>
        </w:rPr>
        <w:t>ъдето</w:t>
      </w:r>
      <w:r w:rsidRPr="00FE0E06">
        <w:rPr>
          <w:rFonts w:ascii="Verdana" w:eastAsia="Times New Roman" w:hAnsi="Verdana"/>
          <w:shd w:val="clear" w:color="auto" w:fill="FEFEFE"/>
        </w:rPr>
        <w:t>:</w:t>
      </w:r>
    </w:p>
    <w:p w14:paraId="78911C27" w14:textId="77777777" w:rsidR="00E95007"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А</w:t>
      </w:r>
      <w:r w:rsidRPr="00FE0E06">
        <w:rPr>
          <w:rFonts w:ascii="Verdana" w:eastAsia="Times New Roman" w:hAnsi="Verdana"/>
          <w:i/>
          <w:shd w:val="clear" w:color="auto" w:fill="FEFEFE"/>
          <w:vertAlign w:val="subscript"/>
        </w:rPr>
        <w:t>284</w:t>
      </w:r>
      <w:r w:rsidRPr="00FE0E06">
        <w:rPr>
          <w:rFonts w:ascii="Verdana" w:eastAsia="Times New Roman" w:hAnsi="Verdana"/>
          <w:shd w:val="clear" w:color="auto" w:fill="FEFEFE"/>
          <w:vertAlign w:val="subscript"/>
        </w:rPr>
        <w:t xml:space="preserve"> </w:t>
      </w:r>
      <w:r w:rsidRPr="00FE0E06">
        <w:rPr>
          <w:rFonts w:ascii="Verdana" w:eastAsia="Times New Roman" w:hAnsi="Verdana"/>
          <w:shd w:val="clear" w:color="auto" w:fill="FEFEFE"/>
        </w:rPr>
        <w:t>е оптичната плътност при 284 nm</w:t>
      </w:r>
      <w:r w:rsidR="00E95007" w:rsidRPr="00FE0E06">
        <w:rPr>
          <w:rFonts w:ascii="Verdana" w:eastAsia="Times New Roman" w:hAnsi="Verdana"/>
          <w:shd w:val="clear" w:color="auto" w:fill="FEFEFE"/>
        </w:rPr>
        <w:t>;</w:t>
      </w:r>
    </w:p>
    <w:p w14:paraId="71F20B43" w14:textId="652B4FE4" w:rsidR="00B05636"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i/>
          <w:shd w:val="clear" w:color="auto" w:fill="FEFEFE"/>
        </w:rPr>
        <w:t>А</w:t>
      </w:r>
      <w:r w:rsidRPr="00FE0E06">
        <w:rPr>
          <w:rFonts w:ascii="Verdana" w:eastAsia="Times New Roman" w:hAnsi="Verdana"/>
          <w:i/>
          <w:shd w:val="clear" w:color="auto" w:fill="FEFEFE"/>
          <w:vertAlign w:val="subscript"/>
        </w:rPr>
        <w:t>336</w:t>
      </w:r>
      <w:r w:rsidR="00E95007" w:rsidRPr="00FE0E06">
        <w:rPr>
          <w:rFonts w:ascii="Verdana" w:eastAsia="Times New Roman" w:hAnsi="Verdana"/>
          <w:shd w:val="clear" w:color="auto" w:fill="FEFEFE"/>
        </w:rPr>
        <w:t xml:space="preserve"> </w:t>
      </w:r>
      <w:r w:rsidR="006D4D76" w:rsidRPr="00FE0E06">
        <w:rPr>
          <w:rFonts w:ascii="Verdana" w:eastAsia="Times New Roman" w:hAnsi="Verdana"/>
          <w:shd w:val="clear" w:color="auto" w:fill="FEFEFE"/>
        </w:rPr>
        <w:t>–</w:t>
      </w:r>
      <w:r w:rsidRPr="00FE0E06">
        <w:rPr>
          <w:rFonts w:ascii="Verdana" w:eastAsia="Times New Roman" w:hAnsi="Verdana"/>
          <w:shd w:val="clear" w:color="auto" w:fill="FEFEFE"/>
        </w:rPr>
        <w:t xml:space="preserve"> оптичната плътност при 336 nm.</w:t>
      </w:r>
    </w:p>
    <w:p w14:paraId="6DA6F65C" w14:textId="77777777" w:rsidR="00EC6617" w:rsidRPr="00FE0E06" w:rsidRDefault="00B05636" w:rsidP="00B0563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Ако разтворите са разреждани, степента на разреждане трябва да се има предвид при изчисляване на резултатите.</w:t>
      </w:r>
    </w:p>
    <w:p w14:paraId="39460C5A" w14:textId="77777777" w:rsidR="00D528EF" w:rsidRPr="00FE0E06" w:rsidRDefault="00D528EF" w:rsidP="00B05636">
      <w:pPr>
        <w:spacing w:line="360" w:lineRule="auto"/>
        <w:ind w:firstLine="709"/>
        <w:jc w:val="both"/>
        <w:rPr>
          <w:rFonts w:ascii="Verdana" w:eastAsia="Times New Roman" w:hAnsi="Verdana"/>
          <w:shd w:val="clear" w:color="auto" w:fill="FEFEFE"/>
        </w:rPr>
      </w:pPr>
    </w:p>
    <w:p w14:paraId="4F54A5F2" w14:textId="77777777" w:rsidR="000E2D86" w:rsidRPr="00FE0E06" w:rsidRDefault="000E2D86" w:rsidP="000E2D86">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9. Поленов анализ на пчелен мед</w:t>
      </w:r>
    </w:p>
    <w:p w14:paraId="7D6F192A" w14:textId="408561A7" w:rsidR="00205B44" w:rsidRPr="00FE0E06" w:rsidRDefault="000E2D86" w:rsidP="000A2D0D">
      <w:pPr>
        <w:spacing w:line="360" w:lineRule="auto"/>
        <w:ind w:firstLine="709"/>
        <w:jc w:val="both"/>
        <w:rPr>
          <w:rFonts w:ascii="Verdana" w:eastAsia="Times New Roman" w:hAnsi="Verdana"/>
          <w:shd w:val="clear" w:color="auto" w:fill="FEFEFE"/>
        </w:rPr>
      </w:pPr>
      <w:r w:rsidRPr="00FE0E06">
        <w:rPr>
          <w:rFonts w:ascii="Verdana" w:eastAsia="Times New Roman" w:hAnsi="Verdana"/>
          <w:shd w:val="clear" w:color="auto" w:fill="FEFEFE"/>
        </w:rPr>
        <w:t>Извършва се по БДС 3050-80</w:t>
      </w:r>
      <w:r w:rsidR="000A2D0D" w:rsidRPr="00FE0E06">
        <w:rPr>
          <w:rFonts w:ascii="Verdana" w:hAnsi="Verdana"/>
        </w:rPr>
        <w:t xml:space="preserve"> „</w:t>
      </w:r>
      <w:r w:rsidR="000A2D0D" w:rsidRPr="00FE0E06">
        <w:rPr>
          <w:rFonts w:ascii="Verdana" w:eastAsia="Times New Roman" w:hAnsi="Verdana"/>
          <w:shd w:val="clear" w:color="auto" w:fill="FEFEFE"/>
        </w:rPr>
        <w:t>Мед пчелен. Правила за вземане на проби, методи за изпитване и ветеринарно-санитарна експертиза“</w:t>
      </w:r>
      <w:r w:rsidRPr="00FE0E06">
        <w:rPr>
          <w:rFonts w:ascii="Verdana" w:eastAsia="Times New Roman" w:hAnsi="Verdana"/>
          <w:shd w:val="clear" w:color="auto" w:fill="FEFEFE"/>
        </w:rPr>
        <w:t>.</w:t>
      </w:r>
    </w:p>
    <w:p w14:paraId="58001749" w14:textId="38889D0B" w:rsidR="006D4D76" w:rsidRPr="00FE0E06" w:rsidRDefault="006D4D76" w:rsidP="000A2D0D">
      <w:pPr>
        <w:spacing w:line="360" w:lineRule="auto"/>
        <w:ind w:firstLine="709"/>
        <w:jc w:val="both"/>
        <w:rPr>
          <w:rFonts w:ascii="Verdana" w:eastAsia="Times New Roman" w:hAnsi="Verdana"/>
          <w:shd w:val="clear" w:color="auto" w:fill="FEFEFE"/>
        </w:rPr>
      </w:pPr>
    </w:p>
    <w:p w14:paraId="6BFD8A8E" w14:textId="586908C1" w:rsidR="006D4D76" w:rsidRPr="00FE0E06" w:rsidRDefault="006D4D76" w:rsidP="000A2D0D">
      <w:pPr>
        <w:spacing w:line="360" w:lineRule="auto"/>
        <w:ind w:firstLine="709"/>
        <w:jc w:val="both"/>
        <w:rPr>
          <w:rFonts w:ascii="Verdana" w:eastAsia="Times New Roman" w:hAnsi="Verdana"/>
          <w:shd w:val="clear" w:color="auto" w:fill="FEFEFE"/>
        </w:rPr>
      </w:pPr>
    </w:p>
    <w:p w14:paraId="5081C3D5" w14:textId="77777777" w:rsidR="006D4D76" w:rsidRPr="00FE0E06" w:rsidRDefault="006D4D76" w:rsidP="000A2D0D">
      <w:pPr>
        <w:spacing w:line="360" w:lineRule="auto"/>
        <w:ind w:firstLine="709"/>
        <w:jc w:val="both"/>
        <w:rPr>
          <w:rFonts w:ascii="Verdana" w:eastAsia="Times New Roman" w:hAnsi="Verdana"/>
          <w:smallCaps/>
          <w:lang w:eastAsia="bg-BG"/>
        </w:rPr>
      </w:pPr>
    </w:p>
    <w:sectPr w:rsidR="006D4D76" w:rsidRPr="00FE0E06" w:rsidSect="00FE0E06">
      <w:footerReference w:type="default" r:id="rId8"/>
      <w:headerReference w:type="first" r:id="rId9"/>
      <w:pgSz w:w="11907" w:h="16840" w:code="9"/>
      <w:pgMar w:top="1134" w:right="1134" w:bottom="567" w:left="1701"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C55B" w14:textId="77777777" w:rsidR="00B27B3C" w:rsidRDefault="00B27B3C" w:rsidP="00B33B1C">
      <w:r>
        <w:separator/>
      </w:r>
    </w:p>
  </w:endnote>
  <w:endnote w:type="continuationSeparator" w:id="0">
    <w:p w14:paraId="09F2D2C4" w14:textId="77777777" w:rsidR="00B27B3C" w:rsidRDefault="00B27B3C" w:rsidP="00B3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41352"/>
      <w:docPartObj>
        <w:docPartGallery w:val="Page Numbers (Bottom of Page)"/>
        <w:docPartUnique/>
      </w:docPartObj>
    </w:sdtPr>
    <w:sdtEndPr>
      <w:rPr>
        <w:noProof/>
      </w:rPr>
    </w:sdtEndPr>
    <w:sdtContent>
      <w:p w14:paraId="7DA41DD2" w14:textId="784AA469" w:rsidR="0017714D" w:rsidRDefault="0017714D" w:rsidP="00A656E1">
        <w:pPr>
          <w:pStyle w:val="Footer"/>
          <w:jc w:val="right"/>
        </w:pPr>
        <w:r w:rsidRPr="004700E5">
          <w:rPr>
            <w:rFonts w:ascii="Verdana" w:hAnsi="Verdana"/>
            <w:sz w:val="16"/>
            <w:szCs w:val="16"/>
          </w:rPr>
          <w:fldChar w:fldCharType="begin"/>
        </w:r>
        <w:r w:rsidRPr="004700E5">
          <w:rPr>
            <w:rFonts w:ascii="Verdana" w:hAnsi="Verdana"/>
            <w:sz w:val="16"/>
            <w:szCs w:val="16"/>
          </w:rPr>
          <w:instrText xml:space="preserve"> PAGE   \* MERGEFORMAT </w:instrText>
        </w:r>
        <w:r w:rsidRPr="004700E5">
          <w:rPr>
            <w:rFonts w:ascii="Verdana" w:hAnsi="Verdana"/>
            <w:sz w:val="16"/>
            <w:szCs w:val="16"/>
          </w:rPr>
          <w:fldChar w:fldCharType="separate"/>
        </w:r>
        <w:r w:rsidR="004C7A5E">
          <w:rPr>
            <w:rFonts w:ascii="Verdana" w:hAnsi="Verdana"/>
            <w:noProof/>
            <w:sz w:val="16"/>
            <w:szCs w:val="16"/>
          </w:rPr>
          <w:t>21</w:t>
        </w:r>
        <w:r w:rsidRPr="004700E5">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EC900" w14:textId="77777777" w:rsidR="00B27B3C" w:rsidRDefault="00B27B3C" w:rsidP="00B33B1C">
      <w:r>
        <w:separator/>
      </w:r>
    </w:p>
  </w:footnote>
  <w:footnote w:type="continuationSeparator" w:id="0">
    <w:p w14:paraId="057F5DD2" w14:textId="77777777" w:rsidR="00B27B3C" w:rsidRDefault="00B27B3C" w:rsidP="00B3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CF2A" w14:textId="5B5367D4" w:rsidR="0017714D" w:rsidRDefault="0017714D" w:rsidP="00904569">
    <w:pPr>
      <w:pStyle w:val="Header"/>
      <w:ind w:left="6236"/>
    </w:pPr>
    <w:r w:rsidRPr="009F2EC4">
      <w:t>Класификация на информацията:</w:t>
    </w:r>
    <w:r>
      <w:br/>
    </w:r>
    <w:r w:rsidRPr="009F2EC4">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C69DD"/>
    <w:multiLevelType w:val="hybridMultilevel"/>
    <w:tmpl w:val="F566CB52"/>
    <w:lvl w:ilvl="0" w:tplc="6878293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69"/>
    <w:rsid w:val="0000030D"/>
    <w:rsid w:val="0000078E"/>
    <w:rsid w:val="000016F7"/>
    <w:rsid w:val="00002A5E"/>
    <w:rsid w:val="00003246"/>
    <w:rsid w:val="0000439C"/>
    <w:rsid w:val="00004E86"/>
    <w:rsid w:val="000055E5"/>
    <w:rsid w:val="00007070"/>
    <w:rsid w:val="00007C24"/>
    <w:rsid w:val="00007F59"/>
    <w:rsid w:val="000104A4"/>
    <w:rsid w:val="00011417"/>
    <w:rsid w:val="0001275E"/>
    <w:rsid w:val="0001371B"/>
    <w:rsid w:val="000141B0"/>
    <w:rsid w:val="000145D7"/>
    <w:rsid w:val="00015B5B"/>
    <w:rsid w:val="00016A80"/>
    <w:rsid w:val="00016D4B"/>
    <w:rsid w:val="00017C86"/>
    <w:rsid w:val="00017D77"/>
    <w:rsid w:val="000204C3"/>
    <w:rsid w:val="0002084F"/>
    <w:rsid w:val="00021956"/>
    <w:rsid w:val="00022802"/>
    <w:rsid w:val="00023078"/>
    <w:rsid w:val="000235C0"/>
    <w:rsid w:val="00024811"/>
    <w:rsid w:val="00024B1C"/>
    <w:rsid w:val="000254AE"/>
    <w:rsid w:val="00026BF4"/>
    <w:rsid w:val="0002737C"/>
    <w:rsid w:val="000275E5"/>
    <w:rsid w:val="00027A5E"/>
    <w:rsid w:val="00027FEE"/>
    <w:rsid w:val="000301C4"/>
    <w:rsid w:val="000304A6"/>
    <w:rsid w:val="00031296"/>
    <w:rsid w:val="000312FA"/>
    <w:rsid w:val="00031810"/>
    <w:rsid w:val="0003197D"/>
    <w:rsid w:val="00032289"/>
    <w:rsid w:val="0003266F"/>
    <w:rsid w:val="00033A18"/>
    <w:rsid w:val="00033BD8"/>
    <w:rsid w:val="000348D8"/>
    <w:rsid w:val="000349BF"/>
    <w:rsid w:val="00034BFF"/>
    <w:rsid w:val="000358AD"/>
    <w:rsid w:val="00035A1B"/>
    <w:rsid w:val="00037444"/>
    <w:rsid w:val="00037C02"/>
    <w:rsid w:val="00037E11"/>
    <w:rsid w:val="00040F8C"/>
    <w:rsid w:val="000412B3"/>
    <w:rsid w:val="00042338"/>
    <w:rsid w:val="000427A7"/>
    <w:rsid w:val="0004298D"/>
    <w:rsid w:val="00042E0C"/>
    <w:rsid w:val="00042FBA"/>
    <w:rsid w:val="00044DFD"/>
    <w:rsid w:val="00045471"/>
    <w:rsid w:val="000474CF"/>
    <w:rsid w:val="00047B34"/>
    <w:rsid w:val="00050200"/>
    <w:rsid w:val="00050420"/>
    <w:rsid w:val="000507D2"/>
    <w:rsid w:val="00051A32"/>
    <w:rsid w:val="00051D1E"/>
    <w:rsid w:val="00052468"/>
    <w:rsid w:val="000536DC"/>
    <w:rsid w:val="00053DD7"/>
    <w:rsid w:val="00055061"/>
    <w:rsid w:val="000553E7"/>
    <w:rsid w:val="00055F86"/>
    <w:rsid w:val="00055FEC"/>
    <w:rsid w:val="0005604F"/>
    <w:rsid w:val="00056331"/>
    <w:rsid w:val="0005707C"/>
    <w:rsid w:val="000573D6"/>
    <w:rsid w:val="00060164"/>
    <w:rsid w:val="00061CC0"/>
    <w:rsid w:val="00062C48"/>
    <w:rsid w:val="00062F25"/>
    <w:rsid w:val="0006399C"/>
    <w:rsid w:val="00065471"/>
    <w:rsid w:val="00066083"/>
    <w:rsid w:val="00066A9E"/>
    <w:rsid w:val="00066BC1"/>
    <w:rsid w:val="0006704D"/>
    <w:rsid w:val="00070232"/>
    <w:rsid w:val="0007080D"/>
    <w:rsid w:val="00073CEC"/>
    <w:rsid w:val="0007592D"/>
    <w:rsid w:val="00076670"/>
    <w:rsid w:val="0007677B"/>
    <w:rsid w:val="00076FB1"/>
    <w:rsid w:val="0008009E"/>
    <w:rsid w:val="00080235"/>
    <w:rsid w:val="0008058B"/>
    <w:rsid w:val="00082562"/>
    <w:rsid w:val="00082A73"/>
    <w:rsid w:val="0008502C"/>
    <w:rsid w:val="00085C72"/>
    <w:rsid w:val="00085F91"/>
    <w:rsid w:val="00086297"/>
    <w:rsid w:val="000878BA"/>
    <w:rsid w:val="00092DEE"/>
    <w:rsid w:val="00092F39"/>
    <w:rsid w:val="0009420C"/>
    <w:rsid w:val="00094C05"/>
    <w:rsid w:val="00095492"/>
    <w:rsid w:val="00095666"/>
    <w:rsid w:val="00095C16"/>
    <w:rsid w:val="00097B42"/>
    <w:rsid w:val="00097DB0"/>
    <w:rsid w:val="000A2D0D"/>
    <w:rsid w:val="000A2FC0"/>
    <w:rsid w:val="000A5535"/>
    <w:rsid w:val="000A5599"/>
    <w:rsid w:val="000A5DB6"/>
    <w:rsid w:val="000A7BB7"/>
    <w:rsid w:val="000B005A"/>
    <w:rsid w:val="000B0D36"/>
    <w:rsid w:val="000B164D"/>
    <w:rsid w:val="000B1AC1"/>
    <w:rsid w:val="000B2C36"/>
    <w:rsid w:val="000B4231"/>
    <w:rsid w:val="000B4ACE"/>
    <w:rsid w:val="000B5925"/>
    <w:rsid w:val="000B5928"/>
    <w:rsid w:val="000B635D"/>
    <w:rsid w:val="000B6E7C"/>
    <w:rsid w:val="000C03A3"/>
    <w:rsid w:val="000C077A"/>
    <w:rsid w:val="000C1605"/>
    <w:rsid w:val="000C21FB"/>
    <w:rsid w:val="000C2639"/>
    <w:rsid w:val="000C2A4D"/>
    <w:rsid w:val="000C40D0"/>
    <w:rsid w:val="000C4293"/>
    <w:rsid w:val="000C5EBF"/>
    <w:rsid w:val="000C6987"/>
    <w:rsid w:val="000C6F8A"/>
    <w:rsid w:val="000C7162"/>
    <w:rsid w:val="000D0155"/>
    <w:rsid w:val="000D45C9"/>
    <w:rsid w:val="000D5906"/>
    <w:rsid w:val="000D599F"/>
    <w:rsid w:val="000D5A6D"/>
    <w:rsid w:val="000D5C66"/>
    <w:rsid w:val="000D716D"/>
    <w:rsid w:val="000D7EEF"/>
    <w:rsid w:val="000D7F3B"/>
    <w:rsid w:val="000E00CD"/>
    <w:rsid w:val="000E03E2"/>
    <w:rsid w:val="000E17E3"/>
    <w:rsid w:val="000E18BF"/>
    <w:rsid w:val="000E1913"/>
    <w:rsid w:val="000E2208"/>
    <w:rsid w:val="000E2BD7"/>
    <w:rsid w:val="000E2D86"/>
    <w:rsid w:val="000E70A3"/>
    <w:rsid w:val="000E7F89"/>
    <w:rsid w:val="000F0A84"/>
    <w:rsid w:val="000F2B78"/>
    <w:rsid w:val="000F2FC1"/>
    <w:rsid w:val="000F4153"/>
    <w:rsid w:val="000F4A4F"/>
    <w:rsid w:val="000F56D7"/>
    <w:rsid w:val="000F5787"/>
    <w:rsid w:val="000F59D3"/>
    <w:rsid w:val="000F5A07"/>
    <w:rsid w:val="000F73F2"/>
    <w:rsid w:val="000F7626"/>
    <w:rsid w:val="00103E8E"/>
    <w:rsid w:val="00103FB4"/>
    <w:rsid w:val="00104DE8"/>
    <w:rsid w:val="00104E39"/>
    <w:rsid w:val="001055DA"/>
    <w:rsid w:val="00106CEB"/>
    <w:rsid w:val="001075D7"/>
    <w:rsid w:val="00111F1A"/>
    <w:rsid w:val="00112CA8"/>
    <w:rsid w:val="00113BB1"/>
    <w:rsid w:val="001146C4"/>
    <w:rsid w:val="00114992"/>
    <w:rsid w:val="00115F33"/>
    <w:rsid w:val="00117FC4"/>
    <w:rsid w:val="0012098D"/>
    <w:rsid w:val="001209BE"/>
    <w:rsid w:val="001209E2"/>
    <w:rsid w:val="00120D9E"/>
    <w:rsid w:val="00121272"/>
    <w:rsid w:val="00121C20"/>
    <w:rsid w:val="001224A5"/>
    <w:rsid w:val="00122804"/>
    <w:rsid w:val="00123164"/>
    <w:rsid w:val="00123717"/>
    <w:rsid w:val="00125F71"/>
    <w:rsid w:val="001260C5"/>
    <w:rsid w:val="00126396"/>
    <w:rsid w:val="001266C8"/>
    <w:rsid w:val="00126704"/>
    <w:rsid w:val="001268C2"/>
    <w:rsid w:val="00126CD6"/>
    <w:rsid w:val="00127548"/>
    <w:rsid w:val="00130260"/>
    <w:rsid w:val="0013047B"/>
    <w:rsid w:val="00130DC9"/>
    <w:rsid w:val="0013111B"/>
    <w:rsid w:val="0013133B"/>
    <w:rsid w:val="00131B70"/>
    <w:rsid w:val="0013274B"/>
    <w:rsid w:val="00132AF6"/>
    <w:rsid w:val="001333B4"/>
    <w:rsid w:val="001337FF"/>
    <w:rsid w:val="00134C09"/>
    <w:rsid w:val="00135095"/>
    <w:rsid w:val="00135422"/>
    <w:rsid w:val="001354D8"/>
    <w:rsid w:val="00135FC9"/>
    <w:rsid w:val="00136CF5"/>
    <w:rsid w:val="001370CD"/>
    <w:rsid w:val="00137BCB"/>
    <w:rsid w:val="001407E1"/>
    <w:rsid w:val="0014118C"/>
    <w:rsid w:val="0014164F"/>
    <w:rsid w:val="00141EA1"/>
    <w:rsid w:val="00142AC8"/>
    <w:rsid w:val="00142DC4"/>
    <w:rsid w:val="001430E8"/>
    <w:rsid w:val="00143422"/>
    <w:rsid w:val="0014499C"/>
    <w:rsid w:val="00145001"/>
    <w:rsid w:val="00145568"/>
    <w:rsid w:val="00145E2A"/>
    <w:rsid w:val="0014675E"/>
    <w:rsid w:val="00147FF1"/>
    <w:rsid w:val="00150801"/>
    <w:rsid w:val="0015097F"/>
    <w:rsid w:val="001515FD"/>
    <w:rsid w:val="00151D6C"/>
    <w:rsid w:val="00152113"/>
    <w:rsid w:val="001526B1"/>
    <w:rsid w:val="00152F5F"/>
    <w:rsid w:val="00153FBE"/>
    <w:rsid w:val="00155BED"/>
    <w:rsid w:val="00156BF9"/>
    <w:rsid w:val="00156C13"/>
    <w:rsid w:val="00156CCC"/>
    <w:rsid w:val="001574AB"/>
    <w:rsid w:val="001575D4"/>
    <w:rsid w:val="00160BF9"/>
    <w:rsid w:val="00161369"/>
    <w:rsid w:val="001613EA"/>
    <w:rsid w:val="00162912"/>
    <w:rsid w:val="0016359F"/>
    <w:rsid w:val="001636C9"/>
    <w:rsid w:val="00164686"/>
    <w:rsid w:val="001646D0"/>
    <w:rsid w:val="001649DD"/>
    <w:rsid w:val="00164ED6"/>
    <w:rsid w:val="0016599E"/>
    <w:rsid w:val="00166996"/>
    <w:rsid w:val="001676C1"/>
    <w:rsid w:val="00167BFF"/>
    <w:rsid w:val="001704BA"/>
    <w:rsid w:val="00172DD8"/>
    <w:rsid w:val="00173346"/>
    <w:rsid w:val="00175448"/>
    <w:rsid w:val="00175C8B"/>
    <w:rsid w:val="0017680C"/>
    <w:rsid w:val="00176F61"/>
    <w:rsid w:val="0017714D"/>
    <w:rsid w:val="0017752A"/>
    <w:rsid w:val="001775E7"/>
    <w:rsid w:val="00177C66"/>
    <w:rsid w:val="00180139"/>
    <w:rsid w:val="00180D41"/>
    <w:rsid w:val="00181C41"/>
    <w:rsid w:val="00182D82"/>
    <w:rsid w:val="00183580"/>
    <w:rsid w:val="00183E39"/>
    <w:rsid w:val="00185273"/>
    <w:rsid w:val="00186287"/>
    <w:rsid w:val="00187DE8"/>
    <w:rsid w:val="00190135"/>
    <w:rsid w:val="0019091B"/>
    <w:rsid w:val="00191520"/>
    <w:rsid w:val="00191573"/>
    <w:rsid w:val="0019227D"/>
    <w:rsid w:val="00193178"/>
    <w:rsid w:val="00196BA6"/>
    <w:rsid w:val="001974AD"/>
    <w:rsid w:val="00197677"/>
    <w:rsid w:val="0019779B"/>
    <w:rsid w:val="001A061C"/>
    <w:rsid w:val="001A1EFB"/>
    <w:rsid w:val="001A2100"/>
    <w:rsid w:val="001A28E1"/>
    <w:rsid w:val="001A2C5D"/>
    <w:rsid w:val="001A31F0"/>
    <w:rsid w:val="001A6AB5"/>
    <w:rsid w:val="001A6E54"/>
    <w:rsid w:val="001A70DB"/>
    <w:rsid w:val="001A7235"/>
    <w:rsid w:val="001B00F5"/>
    <w:rsid w:val="001B07FF"/>
    <w:rsid w:val="001B1EB9"/>
    <w:rsid w:val="001B3081"/>
    <w:rsid w:val="001B42B0"/>
    <w:rsid w:val="001B4D64"/>
    <w:rsid w:val="001B65BC"/>
    <w:rsid w:val="001C0A71"/>
    <w:rsid w:val="001C1C0F"/>
    <w:rsid w:val="001C2174"/>
    <w:rsid w:val="001C2520"/>
    <w:rsid w:val="001C55E4"/>
    <w:rsid w:val="001C75A0"/>
    <w:rsid w:val="001D01D6"/>
    <w:rsid w:val="001D025E"/>
    <w:rsid w:val="001D0FE9"/>
    <w:rsid w:val="001D1379"/>
    <w:rsid w:val="001D1E4B"/>
    <w:rsid w:val="001D2C82"/>
    <w:rsid w:val="001D3410"/>
    <w:rsid w:val="001D38D4"/>
    <w:rsid w:val="001D3F25"/>
    <w:rsid w:val="001D5144"/>
    <w:rsid w:val="001D7960"/>
    <w:rsid w:val="001E012E"/>
    <w:rsid w:val="001E01BC"/>
    <w:rsid w:val="001E0211"/>
    <w:rsid w:val="001E0ADA"/>
    <w:rsid w:val="001E0B32"/>
    <w:rsid w:val="001E0F10"/>
    <w:rsid w:val="001E1085"/>
    <w:rsid w:val="001E1FF0"/>
    <w:rsid w:val="001E22BA"/>
    <w:rsid w:val="001E2495"/>
    <w:rsid w:val="001E2511"/>
    <w:rsid w:val="001E2993"/>
    <w:rsid w:val="001E303A"/>
    <w:rsid w:val="001E3115"/>
    <w:rsid w:val="001E4210"/>
    <w:rsid w:val="001E44B1"/>
    <w:rsid w:val="001E5B16"/>
    <w:rsid w:val="001E743E"/>
    <w:rsid w:val="001E7B38"/>
    <w:rsid w:val="001F03AD"/>
    <w:rsid w:val="001F0584"/>
    <w:rsid w:val="001F107A"/>
    <w:rsid w:val="001F11C0"/>
    <w:rsid w:val="001F290F"/>
    <w:rsid w:val="001F2A31"/>
    <w:rsid w:val="001F3AE5"/>
    <w:rsid w:val="001F3FC2"/>
    <w:rsid w:val="001F429B"/>
    <w:rsid w:val="001F5063"/>
    <w:rsid w:val="001F604A"/>
    <w:rsid w:val="001F6754"/>
    <w:rsid w:val="001F7696"/>
    <w:rsid w:val="0020161B"/>
    <w:rsid w:val="00202B26"/>
    <w:rsid w:val="00204262"/>
    <w:rsid w:val="00205B44"/>
    <w:rsid w:val="002064A5"/>
    <w:rsid w:val="002067FA"/>
    <w:rsid w:val="00211AE7"/>
    <w:rsid w:val="00211CCE"/>
    <w:rsid w:val="00211E7A"/>
    <w:rsid w:val="00212EF8"/>
    <w:rsid w:val="00213304"/>
    <w:rsid w:val="0021370B"/>
    <w:rsid w:val="002145BB"/>
    <w:rsid w:val="00214A2D"/>
    <w:rsid w:val="00214F87"/>
    <w:rsid w:val="0021575F"/>
    <w:rsid w:val="00215A7C"/>
    <w:rsid w:val="0021774B"/>
    <w:rsid w:val="00217E8C"/>
    <w:rsid w:val="0022150E"/>
    <w:rsid w:val="00221A9A"/>
    <w:rsid w:val="00221C5B"/>
    <w:rsid w:val="00221D62"/>
    <w:rsid w:val="00222B0F"/>
    <w:rsid w:val="002233FE"/>
    <w:rsid w:val="002239F4"/>
    <w:rsid w:val="002251EA"/>
    <w:rsid w:val="002257C3"/>
    <w:rsid w:val="0022662F"/>
    <w:rsid w:val="00226682"/>
    <w:rsid w:val="00226762"/>
    <w:rsid w:val="00226AB7"/>
    <w:rsid w:val="00227F1B"/>
    <w:rsid w:val="002322AC"/>
    <w:rsid w:val="00232414"/>
    <w:rsid w:val="0023315A"/>
    <w:rsid w:val="00233196"/>
    <w:rsid w:val="00233568"/>
    <w:rsid w:val="002338FC"/>
    <w:rsid w:val="00233A71"/>
    <w:rsid w:val="00233A8C"/>
    <w:rsid w:val="00234228"/>
    <w:rsid w:val="002346A4"/>
    <w:rsid w:val="002357D6"/>
    <w:rsid w:val="0023610A"/>
    <w:rsid w:val="00236719"/>
    <w:rsid w:val="00236F8C"/>
    <w:rsid w:val="002378BF"/>
    <w:rsid w:val="00240530"/>
    <w:rsid w:val="002416A3"/>
    <w:rsid w:val="00243305"/>
    <w:rsid w:val="00243BD1"/>
    <w:rsid w:val="00243EF7"/>
    <w:rsid w:val="00246A23"/>
    <w:rsid w:val="002471E9"/>
    <w:rsid w:val="002472C5"/>
    <w:rsid w:val="00247C59"/>
    <w:rsid w:val="00250397"/>
    <w:rsid w:val="002508A3"/>
    <w:rsid w:val="00251A0B"/>
    <w:rsid w:val="00251D4A"/>
    <w:rsid w:val="00251D6B"/>
    <w:rsid w:val="00251E3E"/>
    <w:rsid w:val="00252205"/>
    <w:rsid w:val="002527B1"/>
    <w:rsid w:val="00253532"/>
    <w:rsid w:val="002539EC"/>
    <w:rsid w:val="00253CD7"/>
    <w:rsid w:val="00254D66"/>
    <w:rsid w:val="00255ADA"/>
    <w:rsid w:val="00257C6B"/>
    <w:rsid w:val="00257D01"/>
    <w:rsid w:val="002601CD"/>
    <w:rsid w:val="0026123C"/>
    <w:rsid w:val="00261DC9"/>
    <w:rsid w:val="00261F89"/>
    <w:rsid w:val="002644F0"/>
    <w:rsid w:val="0026631C"/>
    <w:rsid w:val="00266883"/>
    <w:rsid w:val="00267CFB"/>
    <w:rsid w:val="0027141D"/>
    <w:rsid w:val="00272567"/>
    <w:rsid w:val="00273379"/>
    <w:rsid w:val="00273AEC"/>
    <w:rsid w:val="00276BDF"/>
    <w:rsid w:val="00277399"/>
    <w:rsid w:val="00277999"/>
    <w:rsid w:val="002805C2"/>
    <w:rsid w:val="00280F5F"/>
    <w:rsid w:val="00282114"/>
    <w:rsid w:val="00283333"/>
    <w:rsid w:val="00283367"/>
    <w:rsid w:val="0028415A"/>
    <w:rsid w:val="00284525"/>
    <w:rsid w:val="00284D25"/>
    <w:rsid w:val="00286112"/>
    <w:rsid w:val="0028671E"/>
    <w:rsid w:val="00286D33"/>
    <w:rsid w:val="0028725E"/>
    <w:rsid w:val="00287665"/>
    <w:rsid w:val="002879B8"/>
    <w:rsid w:val="002900C9"/>
    <w:rsid w:val="002922B3"/>
    <w:rsid w:val="00293C59"/>
    <w:rsid w:val="00294289"/>
    <w:rsid w:val="0029542B"/>
    <w:rsid w:val="00295FE1"/>
    <w:rsid w:val="002961BB"/>
    <w:rsid w:val="002967B9"/>
    <w:rsid w:val="00296886"/>
    <w:rsid w:val="00296C30"/>
    <w:rsid w:val="002971B7"/>
    <w:rsid w:val="002978BE"/>
    <w:rsid w:val="002A0263"/>
    <w:rsid w:val="002A0E4F"/>
    <w:rsid w:val="002A1C99"/>
    <w:rsid w:val="002A2BEF"/>
    <w:rsid w:val="002A3397"/>
    <w:rsid w:val="002A3417"/>
    <w:rsid w:val="002A3519"/>
    <w:rsid w:val="002A3F79"/>
    <w:rsid w:val="002A404E"/>
    <w:rsid w:val="002A4D19"/>
    <w:rsid w:val="002A5953"/>
    <w:rsid w:val="002A6701"/>
    <w:rsid w:val="002A72B5"/>
    <w:rsid w:val="002A770C"/>
    <w:rsid w:val="002B07EF"/>
    <w:rsid w:val="002B0AEC"/>
    <w:rsid w:val="002B1A47"/>
    <w:rsid w:val="002B35C5"/>
    <w:rsid w:val="002B3DC5"/>
    <w:rsid w:val="002B49C3"/>
    <w:rsid w:val="002B531B"/>
    <w:rsid w:val="002B646E"/>
    <w:rsid w:val="002C0146"/>
    <w:rsid w:val="002C3786"/>
    <w:rsid w:val="002C43E1"/>
    <w:rsid w:val="002C4519"/>
    <w:rsid w:val="002C4609"/>
    <w:rsid w:val="002C467A"/>
    <w:rsid w:val="002C6858"/>
    <w:rsid w:val="002C7B7D"/>
    <w:rsid w:val="002D0C0C"/>
    <w:rsid w:val="002D0C1E"/>
    <w:rsid w:val="002D18B0"/>
    <w:rsid w:val="002D2999"/>
    <w:rsid w:val="002D2E10"/>
    <w:rsid w:val="002D37E2"/>
    <w:rsid w:val="002D3ED4"/>
    <w:rsid w:val="002D444C"/>
    <w:rsid w:val="002D5196"/>
    <w:rsid w:val="002D5571"/>
    <w:rsid w:val="002D56EB"/>
    <w:rsid w:val="002D68AD"/>
    <w:rsid w:val="002D71B2"/>
    <w:rsid w:val="002E0755"/>
    <w:rsid w:val="002E11D5"/>
    <w:rsid w:val="002E1950"/>
    <w:rsid w:val="002E1ADD"/>
    <w:rsid w:val="002E36AA"/>
    <w:rsid w:val="002E41D1"/>
    <w:rsid w:val="002E438F"/>
    <w:rsid w:val="002E53C8"/>
    <w:rsid w:val="002E5679"/>
    <w:rsid w:val="002E67B0"/>
    <w:rsid w:val="002E6CFE"/>
    <w:rsid w:val="002E6ECB"/>
    <w:rsid w:val="002F0294"/>
    <w:rsid w:val="002F10F6"/>
    <w:rsid w:val="002F159B"/>
    <w:rsid w:val="002F1E0F"/>
    <w:rsid w:val="002F4369"/>
    <w:rsid w:val="002F4FAC"/>
    <w:rsid w:val="002F60F3"/>
    <w:rsid w:val="002F624A"/>
    <w:rsid w:val="003005CC"/>
    <w:rsid w:val="00300E2C"/>
    <w:rsid w:val="003014AC"/>
    <w:rsid w:val="00302FB0"/>
    <w:rsid w:val="00303346"/>
    <w:rsid w:val="00305147"/>
    <w:rsid w:val="00306B1C"/>
    <w:rsid w:val="0030702D"/>
    <w:rsid w:val="0030724A"/>
    <w:rsid w:val="00307611"/>
    <w:rsid w:val="003078C9"/>
    <w:rsid w:val="00310DD2"/>
    <w:rsid w:val="00311746"/>
    <w:rsid w:val="003119D2"/>
    <w:rsid w:val="00311F19"/>
    <w:rsid w:val="003146E5"/>
    <w:rsid w:val="00316111"/>
    <w:rsid w:val="00317A14"/>
    <w:rsid w:val="00317FEF"/>
    <w:rsid w:val="00321B15"/>
    <w:rsid w:val="00322258"/>
    <w:rsid w:val="00322E2C"/>
    <w:rsid w:val="00323124"/>
    <w:rsid w:val="00323B8C"/>
    <w:rsid w:val="0032407A"/>
    <w:rsid w:val="003251AA"/>
    <w:rsid w:val="00326239"/>
    <w:rsid w:val="003274D6"/>
    <w:rsid w:val="00327857"/>
    <w:rsid w:val="0032791D"/>
    <w:rsid w:val="00331B5D"/>
    <w:rsid w:val="00331DB4"/>
    <w:rsid w:val="00332283"/>
    <w:rsid w:val="00334418"/>
    <w:rsid w:val="00334645"/>
    <w:rsid w:val="003348B6"/>
    <w:rsid w:val="00334D7C"/>
    <w:rsid w:val="003352F3"/>
    <w:rsid w:val="0033549D"/>
    <w:rsid w:val="00335E51"/>
    <w:rsid w:val="0033607E"/>
    <w:rsid w:val="00337A49"/>
    <w:rsid w:val="003419B4"/>
    <w:rsid w:val="003431F4"/>
    <w:rsid w:val="00343517"/>
    <w:rsid w:val="00343F97"/>
    <w:rsid w:val="00345147"/>
    <w:rsid w:val="003463A6"/>
    <w:rsid w:val="0034662C"/>
    <w:rsid w:val="00347698"/>
    <w:rsid w:val="00347EBC"/>
    <w:rsid w:val="00350A70"/>
    <w:rsid w:val="003521B6"/>
    <w:rsid w:val="00352E2F"/>
    <w:rsid w:val="003535CB"/>
    <w:rsid w:val="0035568C"/>
    <w:rsid w:val="00355999"/>
    <w:rsid w:val="00355EF5"/>
    <w:rsid w:val="00356397"/>
    <w:rsid w:val="00356496"/>
    <w:rsid w:val="003568EB"/>
    <w:rsid w:val="00357D45"/>
    <w:rsid w:val="00357DCA"/>
    <w:rsid w:val="00360448"/>
    <w:rsid w:val="00360998"/>
    <w:rsid w:val="00361646"/>
    <w:rsid w:val="003617F0"/>
    <w:rsid w:val="0036204E"/>
    <w:rsid w:val="0036237C"/>
    <w:rsid w:val="00362FB1"/>
    <w:rsid w:val="00365210"/>
    <w:rsid w:val="003657B8"/>
    <w:rsid w:val="00365BE4"/>
    <w:rsid w:val="0036628E"/>
    <w:rsid w:val="003675EB"/>
    <w:rsid w:val="00371D6E"/>
    <w:rsid w:val="0037311A"/>
    <w:rsid w:val="00373FEE"/>
    <w:rsid w:val="00375552"/>
    <w:rsid w:val="00375569"/>
    <w:rsid w:val="00376773"/>
    <w:rsid w:val="00380348"/>
    <w:rsid w:val="00380FF5"/>
    <w:rsid w:val="00382BB9"/>
    <w:rsid w:val="00383137"/>
    <w:rsid w:val="00383AD3"/>
    <w:rsid w:val="00385F93"/>
    <w:rsid w:val="003860FC"/>
    <w:rsid w:val="00387050"/>
    <w:rsid w:val="00387366"/>
    <w:rsid w:val="0038775C"/>
    <w:rsid w:val="00387F95"/>
    <w:rsid w:val="0039025B"/>
    <w:rsid w:val="003903FC"/>
    <w:rsid w:val="00391369"/>
    <w:rsid w:val="003930F8"/>
    <w:rsid w:val="003935B3"/>
    <w:rsid w:val="00393DF9"/>
    <w:rsid w:val="00394865"/>
    <w:rsid w:val="003948E6"/>
    <w:rsid w:val="00395028"/>
    <w:rsid w:val="003974D2"/>
    <w:rsid w:val="003A1CCE"/>
    <w:rsid w:val="003A1FE8"/>
    <w:rsid w:val="003A28C4"/>
    <w:rsid w:val="003A2CC9"/>
    <w:rsid w:val="003A35F9"/>
    <w:rsid w:val="003A3EAF"/>
    <w:rsid w:val="003A432F"/>
    <w:rsid w:val="003A46FE"/>
    <w:rsid w:val="003A55C7"/>
    <w:rsid w:val="003A593A"/>
    <w:rsid w:val="003A5D12"/>
    <w:rsid w:val="003A6C1A"/>
    <w:rsid w:val="003A7060"/>
    <w:rsid w:val="003A716E"/>
    <w:rsid w:val="003B0854"/>
    <w:rsid w:val="003B1339"/>
    <w:rsid w:val="003B1B24"/>
    <w:rsid w:val="003B4217"/>
    <w:rsid w:val="003B4384"/>
    <w:rsid w:val="003B4A5B"/>
    <w:rsid w:val="003B4F6B"/>
    <w:rsid w:val="003B5702"/>
    <w:rsid w:val="003B59C5"/>
    <w:rsid w:val="003B71F1"/>
    <w:rsid w:val="003B75BD"/>
    <w:rsid w:val="003B7D9F"/>
    <w:rsid w:val="003C19EF"/>
    <w:rsid w:val="003C26E4"/>
    <w:rsid w:val="003C2CF6"/>
    <w:rsid w:val="003C2D15"/>
    <w:rsid w:val="003C3685"/>
    <w:rsid w:val="003C3A03"/>
    <w:rsid w:val="003C59F2"/>
    <w:rsid w:val="003C622F"/>
    <w:rsid w:val="003C676E"/>
    <w:rsid w:val="003C68FA"/>
    <w:rsid w:val="003C710F"/>
    <w:rsid w:val="003C74C5"/>
    <w:rsid w:val="003C7971"/>
    <w:rsid w:val="003D045A"/>
    <w:rsid w:val="003D0831"/>
    <w:rsid w:val="003D229D"/>
    <w:rsid w:val="003D478B"/>
    <w:rsid w:val="003D4AEE"/>
    <w:rsid w:val="003D4EBF"/>
    <w:rsid w:val="003D5650"/>
    <w:rsid w:val="003D6EF8"/>
    <w:rsid w:val="003D71B7"/>
    <w:rsid w:val="003D74AA"/>
    <w:rsid w:val="003D7569"/>
    <w:rsid w:val="003E0961"/>
    <w:rsid w:val="003E103A"/>
    <w:rsid w:val="003E18BD"/>
    <w:rsid w:val="003E1E1F"/>
    <w:rsid w:val="003E4291"/>
    <w:rsid w:val="003E5620"/>
    <w:rsid w:val="003E5710"/>
    <w:rsid w:val="003E788D"/>
    <w:rsid w:val="003F05BD"/>
    <w:rsid w:val="003F121A"/>
    <w:rsid w:val="003F19E8"/>
    <w:rsid w:val="003F1E38"/>
    <w:rsid w:val="003F287C"/>
    <w:rsid w:val="003F2934"/>
    <w:rsid w:val="003F53E6"/>
    <w:rsid w:val="003F5A62"/>
    <w:rsid w:val="003F68E2"/>
    <w:rsid w:val="003F713F"/>
    <w:rsid w:val="00400C56"/>
    <w:rsid w:val="00400F25"/>
    <w:rsid w:val="00400F98"/>
    <w:rsid w:val="00401175"/>
    <w:rsid w:val="0040197E"/>
    <w:rsid w:val="00401FCA"/>
    <w:rsid w:val="00402230"/>
    <w:rsid w:val="004022AE"/>
    <w:rsid w:val="0040483D"/>
    <w:rsid w:val="0040499A"/>
    <w:rsid w:val="00406B23"/>
    <w:rsid w:val="004072F7"/>
    <w:rsid w:val="00407949"/>
    <w:rsid w:val="00407957"/>
    <w:rsid w:val="00410566"/>
    <w:rsid w:val="00410571"/>
    <w:rsid w:val="00411FDC"/>
    <w:rsid w:val="004127D8"/>
    <w:rsid w:val="0041315B"/>
    <w:rsid w:val="004134EA"/>
    <w:rsid w:val="00413532"/>
    <w:rsid w:val="00413D01"/>
    <w:rsid w:val="00414229"/>
    <w:rsid w:val="00415B8A"/>
    <w:rsid w:val="0041662E"/>
    <w:rsid w:val="004169B0"/>
    <w:rsid w:val="004171A3"/>
    <w:rsid w:val="00417EE3"/>
    <w:rsid w:val="004206B7"/>
    <w:rsid w:val="00421037"/>
    <w:rsid w:val="00421CD4"/>
    <w:rsid w:val="00422F5F"/>
    <w:rsid w:val="00423D95"/>
    <w:rsid w:val="00424A9C"/>
    <w:rsid w:val="00424CD9"/>
    <w:rsid w:val="0042511F"/>
    <w:rsid w:val="00425873"/>
    <w:rsid w:val="00425CA5"/>
    <w:rsid w:val="00426652"/>
    <w:rsid w:val="004268B8"/>
    <w:rsid w:val="004269D6"/>
    <w:rsid w:val="00427C10"/>
    <w:rsid w:val="00427F70"/>
    <w:rsid w:val="00430582"/>
    <w:rsid w:val="00432701"/>
    <w:rsid w:val="00432B8C"/>
    <w:rsid w:val="00433D57"/>
    <w:rsid w:val="00433E13"/>
    <w:rsid w:val="004342D9"/>
    <w:rsid w:val="00434623"/>
    <w:rsid w:val="0043483C"/>
    <w:rsid w:val="00434D8F"/>
    <w:rsid w:val="0043569F"/>
    <w:rsid w:val="0043693B"/>
    <w:rsid w:val="00437418"/>
    <w:rsid w:val="0044150F"/>
    <w:rsid w:val="00441576"/>
    <w:rsid w:val="004416B1"/>
    <w:rsid w:val="00441813"/>
    <w:rsid w:val="004421B8"/>
    <w:rsid w:val="004426AD"/>
    <w:rsid w:val="00443E79"/>
    <w:rsid w:val="00443F53"/>
    <w:rsid w:val="00444B0B"/>
    <w:rsid w:val="00445B45"/>
    <w:rsid w:val="00445E86"/>
    <w:rsid w:val="004464BF"/>
    <w:rsid w:val="00446696"/>
    <w:rsid w:val="00446774"/>
    <w:rsid w:val="00447376"/>
    <w:rsid w:val="00447895"/>
    <w:rsid w:val="00451675"/>
    <w:rsid w:val="004526BF"/>
    <w:rsid w:val="0045271A"/>
    <w:rsid w:val="004528E6"/>
    <w:rsid w:val="00453150"/>
    <w:rsid w:val="004533F3"/>
    <w:rsid w:val="00453B0C"/>
    <w:rsid w:val="00453B4A"/>
    <w:rsid w:val="00454C57"/>
    <w:rsid w:val="004554CD"/>
    <w:rsid w:val="00455528"/>
    <w:rsid w:val="0045562D"/>
    <w:rsid w:val="00456782"/>
    <w:rsid w:val="00457136"/>
    <w:rsid w:val="00457831"/>
    <w:rsid w:val="00457D10"/>
    <w:rsid w:val="004604A6"/>
    <w:rsid w:val="00460A5C"/>
    <w:rsid w:val="00460BDB"/>
    <w:rsid w:val="00460F74"/>
    <w:rsid w:val="00461189"/>
    <w:rsid w:val="0046190A"/>
    <w:rsid w:val="00463152"/>
    <w:rsid w:val="004635B8"/>
    <w:rsid w:val="0046369D"/>
    <w:rsid w:val="00463B91"/>
    <w:rsid w:val="0046430A"/>
    <w:rsid w:val="004645FC"/>
    <w:rsid w:val="00464AD7"/>
    <w:rsid w:val="00467EF0"/>
    <w:rsid w:val="004700E5"/>
    <w:rsid w:val="00470A73"/>
    <w:rsid w:val="00470DF2"/>
    <w:rsid w:val="00470FC0"/>
    <w:rsid w:val="004719C9"/>
    <w:rsid w:val="00471ED6"/>
    <w:rsid w:val="00474A9C"/>
    <w:rsid w:val="004754B6"/>
    <w:rsid w:val="00475D50"/>
    <w:rsid w:val="004773E4"/>
    <w:rsid w:val="0047795D"/>
    <w:rsid w:val="00477FE3"/>
    <w:rsid w:val="004814D3"/>
    <w:rsid w:val="004823D3"/>
    <w:rsid w:val="004828AB"/>
    <w:rsid w:val="00482B06"/>
    <w:rsid w:val="004841A8"/>
    <w:rsid w:val="0048424E"/>
    <w:rsid w:val="00484B61"/>
    <w:rsid w:val="004867AD"/>
    <w:rsid w:val="004876BF"/>
    <w:rsid w:val="00490100"/>
    <w:rsid w:val="004904C0"/>
    <w:rsid w:val="00490EFD"/>
    <w:rsid w:val="0049175B"/>
    <w:rsid w:val="00491900"/>
    <w:rsid w:val="00491CEB"/>
    <w:rsid w:val="00491FD1"/>
    <w:rsid w:val="00492621"/>
    <w:rsid w:val="0049269C"/>
    <w:rsid w:val="00492822"/>
    <w:rsid w:val="00492EB5"/>
    <w:rsid w:val="004930A6"/>
    <w:rsid w:val="0049324C"/>
    <w:rsid w:val="00494386"/>
    <w:rsid w:val="004950A3"/>
    <w:rsid w:val="00496306"/>
    <w:rsid w:val="004969D1"/>
    <w:rsid w:val="00497376"/>
    <w:rsid w:val="00497A53"/>
    <w:rsid w:val="00497B77"/>
    <w:rsid w:val="00497CDE"/>
    <w:rsid w:val="004A06FA"/>
    <w:rsid w:val="004A2483"/>
    <w:rsid w:val="004A2C01"/>
    <w:rsid w:val="004A47D9"/>
    <w:rsid w:val="004A4CC1"/>
    <w:rsid w:val="004A513F"/>
    <w:rsid w:val="004A547A"/>
    <w:rsid w:val="004A594D"/>
    <w:rsid w:val="004A5F00"/>
    <w:rsid w:val="004A67ED"/>
    <w:rsid w:val="004A7458"/>
    <w:rsid w:val="004A7F67"/>
    <w:rsid w:val="004B03B0"/>
    <w:rsid w:val="004B1946"/>
    <w:rsid w:val="004B1DCF"/>
    <w:rsid w:val="004B24E2"/>
    <w:rsid w:val="004B24F9"/>
    <w:rsid w:val="004B28C1"/>
    <w:rsid w:val="004B3812"/>
    <w:rsid w:val="004B5F8D"/>
    <w:rsid w:val="004B619D"/>
    <w:rsid w:val="004C0210"/>
    <w:rsid w:val="004C1890"/>
    <w:rsid w:val="004C1A43"/>
    <w:rsid w:val="004C1CEF"/>
    <w:rsid w:val="004C2C6C"/>
    <w:rsid w:val="004C4173"/>
    <w:rsid w:val="004C4391"/>
    <w:rsid w:val="004C67CA"/>
    <w:rsid w:val="004C7A5E"/>
    <w:rsid w:val="004D071E"/>
    <w:rsid w:val="004D194A"/>
    <w:rsid w:val="004D1E18"/>
    <w:rsid w:val="004D2181"/>
    <w:rsid w:val="004D25FD"/>
    <w:rsid w:val="004D2F21"/>
    <w:rsid w:val="004D3879"/>
    <w:rsid w:val="004D4146"/>
    <w:rsid w:val="004D47C1"/>
    <w:rsid w:val="004D700F"/>
    <w:rsid w:val="004D73A3"/>
    <w:rsid w:val="004D74FD"/>
    <w:rsid w:val="004D797A"/>
    <w:rsid w:val="004E03BA"/>
    <w:rsid w:val="004E04CE"/>
    <w:rsid w:val="004E0AE7"/>
    <w:rsid w:val="004E0BF1"/>
    <w:rsid w:val="004E0E4E"/>
    <w:rsid w:val="004E1167"/>
    <w:rsid w:val="004E1A0E"/>
    <w:rsid w:val="004E2E73"/>
    <w:rsid w:val="004E2FF8"/>
    <w:rsid w:val="004E3211"/>
    <w:rsid w:val="004E349A"/>
    <w:rsid w:val="004E4316"/>
    <w:rsid w:val="004E4BCD"/>
    <w:rsid w:val="004E54E4"/>
    <w:rsid w:val="004E5E9F"/>
    <w:rsid w:val="004F0522"/>
    <w:rsid w:val="004F0F57"/>
    <w:rsid w:val="004F18D9"/>
    <w:rsid w:val="004F23F0"/>
    <w:rsid w:val="004F3241"/>
    <w:rsid w:val="004F3FD8"/>
    <w:rsid w:val="005007E2"/>
    <w:rsid w:val="005008E2"/>
    <w:rsid w:val="00500B5D"/>
    <w:rsid w:val="0050107B"/>
    <w:rsid w:val="005010AC"/>
    <w:rsid w:val="00501ACE"/>
    <w:rsid w:val="00502086"/>
    <w:rsid w:val="00502D83"/>
    <w:rsid w:val="00503B28"/>
    <w:rsid w:val="00503BB6"/>
    <w:rsid w:val="00503CAA"/>
    <w:rsid w:val="00506C65"/>
    <w:rsid w:val="00506CEF"/>
    <w:rsid w:val="00507039"/>
    <w:rsid w:val="005070A3"/>
    <w:rsid w:val="005079EC"/>
    <w:rsid w:val="00510D99"/>
    <w:rsid w:val="00511105"/>
    <w:rsid w:val="00511DE9"/>
    <w:rsid w:val="005130D1"/>
    <w:rsid w:val="0051391B"/>
    <w:rsid w:val="00515C94"/>
    <w:rsid w:val="00516EA0"/>
    <w:rsid w:val="00516F0D"/>
    <w:rsid w:val="00517ACF"/>
    <w:rsid w:val="00520688"/>
    <w:rsid w:val="005206E2"/>
    <w:rsid w:val="00521383"/>
    <w:rsid w:val="00521FF9"/>
    <w:rsid w:val="005233DB"/>
    <w:rsid w:val="00524849"/>
    <w:rsid w:val="005249C3"/>
    <w:rsid w:val="00524DF2"/>
    <w:rsid w:val="005258C7"/>
    <w:rsid w:val="00526163"/>
    <w:rsid w:val="00530ADF"/>
    <w:rsid w:val="00532BD5"/>
    <w:rsid w:val="00532E22"/>
    <w:rsid w:val="005330D2"/>
    <w:rsid w:val="00533245"/>
    <w:rsid w:val="00533CD7"/>
    <w:rsid w:val="00533E90"/>
    <w:rsid w:val="0053469C"/>
    <w:rsid w:val="00534ECD"/>
    <w:rsid w:val="005357EA"/>
    <w:rsid w:val="00535916"/>
    <w:rsid w:val="00535AC2"/>
    <w:rsid w:val="005361E0"/>
    <w:rsid w:val="00536F22"/>
    <w:rsid w:val="005414C2"/>
    <w:rsid w:val="00541D39"/>
    <w:rsid w:val="005436C2"/>
    <w:rsid w:val="00544D15"/>
    <w:rsid w:val="00544D9A"/>
    <w:rsid w:val="005459FA"/>
    <w:rsid w:val="00545A06"/>
    <w:rsid w:val="00545FF0"/>
    <w:rsid w:val="00546DD6"/>
    <w:rsid w:val="0055090D"/>
    <w:rsid w:val="00550FEB"/>
    <w:rsid w:val="005514A0"/>
    <w:rsid w:val="0055164C"/>
    <w:rsid w:val="00551704"/>
    <w:rsid w:val="005568CD"/>
    <w:rsid w:val="005572B8"/>
    <w:rsid w:val="005575EF"/>
    <w:rsid w:val="00557C6A"/>
    <w:rsid w:val="00557EDE"/>
    <w:rsid w:val="00562A5D"/>
    <w:rsid w:val="00562D5D"/>
    <w:rsid w:val="00563579"/>
    <w:rsid w:val="00564504"/>
    <w:rsid w:val="00564BB4"/>
    <w:rsid w:val="00565512"/>
    <w:rsid w:val="00565CF3"/>
    <w:rsid w:val="00566E04"/>
    <w:rsid w:val="00566F40"/>
    <w:rsid w:val="005702B0"/>
    <w:rsid w:val="00570A7A"/>
    <w:rsid w:val="00571031"/>
    <w:rsid w:val="005719ED"/>
    <w:rsid w:val="00571D97"/>
    <w:rsid w:val="005724CF"/>
    <w:rsid w:val="005734CF"/>
    <w:rsid w:val="0057453D"/>
    <w:rsid w:val="00574D19"/>
    <w:rsid w:val="00574E84"/>
    <w:rsid w:val="005763D7"/>
    <w:rsid w:val="00580D7E"/>
    <w:rsid w:val="0058114A"/>
    <w:rsid w:val="00581943"/>
    <w:rsid w:val="00581D06"/>
    <w:rsid w:val="00582146"/>
    <w:rsid w:val="005825C3"/>
    <w:rsid w:val="00583C34"/>
    <w:rsid w:val="00584690"/>
    <w:rsid w:val="00584CD2"/>
    <w:rsid w:val="005860F3"/>
    <w:rsid w:val="00586186"/>
    <w:rsid w:val="00586937"/>
    <w:rsid w:val="00587657"/>
    <w:rsid w:val="005876FA"/>
    <w:rsid w:val="005903F7"/>
    <w:rsid w:val="005922EA"/>
    <w:rsid w:val="00592F89"/>
    <w:rsid w:val="00593508"/>
    <w:rsid w:val="00595AB6"/>
    <w:rsid w:val="005A00AA"/>
    <w:rsid w:val="005A0A7A"/>
    <w:rsid w:val="005A29C3"/>
    <w:rsid w:val="005A5E9B"/>
    <w:rsid w:val="005A6567"/>
    <w:rsid w:val="005A6815"/>
    <w:rsid w:val="005A6AB5"/>
    <w:rsid w:val="005A7C05"/>
    <w:rsid w:val="005B0357"/>
    <w:rsid w:val="005B0A06"/>
    <w:rsid w:val="005B1DA9"/>
    <w:rsid w:val="005B2A62"/>
    <w:rsid w:val="005B4D02"/>
    <w:rsid w:val="005B5822"/>
    <w:rsid w:val="005B5BF3"/>
    <w:rsid w:val="005B6109"/>
    <w:rsid w:val="005B6D00"/>
    <w:rsid w:val="005B702B"/>
    <w:rsid w:val="005B7FA4"/>
    <w:rsid w:val="005C0E62"/>
    <w:rsid w:val="005C169C"/>
    <w:rsid w:val="005C2105"/>
    <w:rsid w:val="005C2129"/>
    <w:rsid w:val="005C338A"/>
    <w:rsid w:val="005C3677"/>
    <w:rsid w:val="005C4DAC"/>
    <w:rsid w:val="005C558E"/>
    <w:rsid w:val="005C5A1F"/>
    <w:rsid w:val="005C6846"/>
    <w:rsid w:val="005C6E34"/>
    <w:rsid w:val="005C7A0E"/>
    <w:rsid w:val="005D019A"/>
    <w:rsid w:val="005D0950"/>
    <w:rsid w:val="005D0C5E"/>
    <w:rsid w:val="005D12C9"/>
    <w:rsid w:val="005D2FEC"/>
    <w:rsid w:val="005D3009"/>
    <w:rsid w:val="005D4229"/>
    <w:rsid w:val="005D4C3B"/>
    <w:rsid w:val="005D56F6"/>
    <w:rsid w:val="005D5E36"/>
    <w:rsid w:val="005D6316"/>
    <w:rsid w:val="005D660C"/>
    <w:rsid w:val="005D735F"/>
    <w:rsid w:val="005D78C7"/>
    <w:rsid w:val="005E066B"/>
    <w:rsid w:val="005E1411"/>
    <w:rsid w:val="005E206F"/>
    <w:rsid w:val="005E2879"/>
    <w:rsid w:val="005E3125"/>
    <w:rsid w:val="005E37CC"/>
    <w:rsid w:val="005E3869"/>
    <w:rsid w:val="005E4235"/>
    <w:rsid w:val="005E48B2"/>
    <w:rsid w:val="005E4F2F"/>
    <w:rsid w:val="005E5030"/>
    <w:rsid w:val="005E519C"/>
    <w:rsid w:val="005E531C"/>
    <w:rsid w:val="005F0335"/>
    <w:rsid w:val="005F0CA1"/>
    <w:rsid w:val="005F1A79"/>
    <w:rsid w:val="005F1BAB"/>
    <w:rsid w:val="005F1EC7"/>
    <w:rsid w:val="005F238D"/>
    <w:rsid w:val="005F26E6"/>
    <w:rsid w:val="005F381C"/>
    <w:rsid w:val="005F4081"/>
    <w:rsid w:val="005F497A"/>
    <w:rsid w:val="005F5692"/>
    <w:rsid w:val="005F5E13"/>
    <w:rsid w:val="005F738A"/>
    <w:rsid w:val="005F7506"/>
    <w:rsid w:val="005F7C80"/>
    <w:rsid w:val="006005B3"/>
    <w:rsid w:val="00602646"/>
    <w:rsid w:val="00603509"/>
    <w:rsid w:val="00603CE3"/>
    <w:rsid w:val="00605C77"/>
    <w:rsid w:val="00605CAD"/>
    <w:rsid w:val="0060670F"/>
    <w:rsid w:val="006106B6"/>
    <w:rsid w:val="00614343"/>
    <w:rsid w:val="0062000A"/>
    <w:rsid w:val="00620A72"/>
    <w:rsid w:val="006214AA"/>
    <w:rsid w:val="00621BCB"/>
    <w:rsid w:val="00622273"/>
    <w:rsid w:val="00623141"/>
    <w:rsid w:val="006239CA"/>
    <w:rsid w:val="006245F2"/>
    <w:rsid w:val="0062487B"/>
    <w:rsid w:val="00624AAD"/>
    <w:rsid w:val="006250BD"/>
    <w:rsid w:val="00625183"/>
    <w:rsid w:val="0062544A"/>
    <w:rsid w:val="006265E6"/>
    <w:rsid w:val="00626765"/>
    <w:rsid w:val="0063028F"/>
    <w:rsid w:val="006306F3"/>
    <w:rsid w:val="00630977"/>
    <w:rsid w:val="00630D31"/>
    <w:rsid w:val="006314AE"/>
    <w:rsid w:val="00632CF8"/>
    <w:rsid w:val="006336E9"/>
    <w:rsid w:val="00634242"/>
    <w:rsid w:val="006355B2"/>
    <w:rsid w:val="00635C1D"/>
    <w:rsid w:val="00636299"/>
    <w:rsid w:val="00636EAA"/>
    <w:rsid w:val="00640A9F"/>
    <w:rsid w:val="00640F82"/>
    <w:rsid w:val="00641CBE"/>
    <w:rsid w:val="006421B9"/>
    <w:rsid w:val="0064270C"/>
    <w:rsid w:val="006427F7"/>
    <w:rsid w:val="00644C0B"/>
    <w:rsid w:val="00645430"/>
    <w:rsid w:val="006472F5"/>
    <w:rsid w:val="0065078F"/>
    <w:rsid w:val="00650BC1"/>
    <w:rsid w:val="00652BC1"/>
    <w:rsid w:val="00652D91"/>
    <w:rsid w:val="0065437E"/>
    <w:rsid w:val="00655EC1"/>
    <w:rsid w:val="00656400"/>
    <w:rsid w:val="00656758"/>
    <w:rsid w:val="00657FA4"/>
    <w:rsid w:val="006609D6"/>
    <w:rsid w:val="00660B1E"/>
    <w:rsid w:val="00661FC1"/>
    <w:rsid w:val="00662D97"/>
    <w:rsid w:val="0066302B"/>
    <w:rsid w:val="00663DBA"/>
    <w:rsid w:val="00664514"/>
    <w:rsid w:val="00664EA3"/>
    <w:rsid w:val="00664F0B"/>
    <w:rsid w:val="00665D1C"/>
    <w:rsid w:val="00666865"/>
    <w:rsid w:val="00666D04"/>
    <w:rsid w:val="00667987"/>
    <w:rsid w:val="006717ED"/>
    <w:rsid w:val="006718CA"/>
    <w:rsid w:val="00671E63"/>
    <w:rsid w:val="006728A9"/>
    <w:rsid w:val="00673BE1"/>
    <w:rsid w:val="00674B71"/>
    <w:rsid w:val="00674E78"/>
    <w:rsid w:val="0067502E"/>
    <w:rsid w:val="0067538D"/>
    <w:rsid w:val="006753D4"/>
    <w:rsid w:val="00675AB2"/>
    <w:rsid w:val="00676126"/>
    <w:rsid w:val="0067664F"/>
    <w:rsid w:val="00676D7F"/>
    <w:rsid w:val="0067728D"/>
    <w:rsid w:val="0067775A"/>
    <w:rsid w:val="00680F85"/>
    <w:rsid w:val="00681671"/>
    <w:rsid w:val="0068428E"/>
    <w:rsid w:val="0068497B"/>
    <w:rsid w:val="00684A94"/>
    <w:rsid w:val="00684C55"/>
    <w:rsid w:val="0068574C"/>
    <w:rsid w:val="006869B6"/>
    <w:rsid w:val="006873EB"/>
    <w:rsid w:val="00687603"/>
    <w:rsid w:val="00690DDC"/>
    <w:rsid w:val="00691289"/>
    <w:rsid w:val="0069282D"/>
    <w:rsid w:val="00692962"/>
    <w:rsid w:val="00692FAB"/>
    <w:rsid w:val="00694E03"/>
    <w:rsid w:val="0069534E"/>
    <w:rsid w:val="00695495"/>
    <w:rsid w:val="0069565D"/>
    <w:rsid w:val="00695DDA"/>
    <w:rsid w:val="00696A32"/>
    <w:rsid w:val="00696D37"/>
    <w:rsid w:val="006A07A2"/>
    <w:rsid w:val="006A0B0A"/>
    <w:rsid w:val="006A0FAE"/>
    <w:rsid w:val="006A223C"/>
    <w:rsid w:val="006A2409"/>
    <w:rsid w:val="006A293C"/>
    <w:rsid w:val="006A39F6"/>
    <w:rsid w:val="006A3A9A"/>
    <w:rsid w:val="006A3CDC"/>
    <w:rsid w:val="006A4127"/>
    <w:rsid w:val="006A4ECE"/>
    <w:rsid w:val="006A55FC"/>
    <w:rsid w:val="006A5C4A"/>
    <w:rsid w:val="006A5DF2"/>
    <w:rsid w:val="006A6099"/>
    <w:rsid w:val="006A62C1"/>
    <w:rsid w:val="006A725B"/>
    <w:rsid w:val="006A755E"/>
    <w:rsid w:val="006A776B"/>
    <w:rsid w:val="006A77CE"/>
    <w:rsid w:val="006A788C"/>
    <w:rsid w:val="006B089B"/>
    <w:rsid w:val="006B0E9B"/>
    <w:rsid w:val="006B156A"/>
    <w:rsid w:val="006B19A6"/>
    <w:rsid w:val="006B2246"/>
    <w:rsid w:val="006B2252"/>
    <w:rsid w:val="006B3709"/>
    <w:rsid w:val="006B3C41"/>
    <w:rsid w:val="006B50B2"/>
    <w:rsid w:val="006B5CB3"/>
    <w:rsid w:val="006B61C0"/>
    <w:rsid w:val="006B682E"/>
    <w:rsid w:val="006B7317"/>
    <w:rsid w:val="006C042B"/>
    <w:rsid w:val="006C17C3"/>
    <w:rsid w:val="006C1D58"/>
    <w:rsid w:val="006C2E74"/>
    <w:rsid w:val="006C3DC2"/>
    <w:rsid w:val="006C4BD2"/>
    <w:rsid w:val="006C5599"/>
    <w:rsid w:val="006C6340"/>
    <w:rsid w:val="006C64CE"/>
    <w:rsid w:val="006C7522"/>
    <w:rsid w:val="006D19B5"/>
    <w:rsid w:val="006D29DE"/>
    <w:rsid w:val="006D2C5B"/>
    <w:rsid w:val="006D312E"/>
    <w:rsid w:val="006D34FA"/>
    <w:rsid w:val="006D4AA5"/>
    <w:rsid w:val="006D4D76"/>
    <w:rsid w:val="006D5760"/>
    <w:rsid w:val="006D5AA7"/>
    <w:rsid w:val="006D645A"/>
    <w:rsid w:val="006D6733"/>
    <w:rsid w:val="006D6E30"/>
    <w:rsid w:val="006D6F54"/>
    <w:rsid w:val="006D72AE"/>
    <w:rsid w:val="006E0E85"/>
    <w:rsid w:val="006E0EC8"/>
    <w:rsid w:val="006E17A8"/>
    <w:rsid w:val="006E1B6B"/>
    <w:rsid w:val="006E25EF"/>
    <w:rsid w:val="006E2A53"/>
    <w:rsid w:val="006E31C8"/>
    <w:rsid w:val="006E38B6"/>
    <w:rsid w:val="006E4E98"/>
    <w:rsid w:val="006E54BB"/>
    <w:rsid w:val="006E5DD5"/>
    <w:rsid w:val="006E60E2"/>
    <w:rsid w:val="006E662D"/>
    <w:rsid w:val="006E6812"/>
    <w:rsid w:val="006E6FAA"/>
    <w:rsid w:val="006E7088"/>
    <w:rsid w:val="006E70A7"/>
    <w:rsid w:val="006E7684"/>
    <w:rsid w:val="006E7C53"/>
    <w:rsid w:val="006F2189"/>
    <w:rsid w:val="006F28C9"/>
    <w:rsid w:val="006F295C"/>
    <w:rsid w:val="006F4683"/>
    <w:rsid w:val="006F4B26"/>
    <w:rsid w:val="006F5711"/>
    <w:rsid w:val="006F5848"/>
    <w:rsid w:val="006F5A12"/>
    <w:rsid w:val="006F5EE7"/>
    <w:rsid w:val="006F6418"/>
    <w:rsid w:val="006F6C4E"/>
    <w:rsid w:val="006F6D49"/>
    <w:rsid w:val="006F7093"/>
    <w:rsid w:val="006F726A"/>
    <w:rsid w:val="00700318"/>
    <w:rsid w:val="007005D1"/>
    <w:rsid w:val="00702943"/>
    <w:rsid w:val="00703AFF"/>
    <w:rsid w:val="007046B3"/>
    <w:rsid w:val="007046C2"/>
    <w:rsid w:val="00704B9F"/>
    <w:rsid w:val="007057D6"/>
    <w:rsid w:val="00706534"/>
    <w:rsid w:val="00707C92"/>
    <w:rsid w:val="0071152B"/>
    <w:rsid w:val="0071158B"/>
    <w:rsid w:val="007115D5"/>
    <w:rsid w:val="00711D51"/>
    <w:rsid w:val="007122DA"/>
    <w:rsid w:val="00712AD9"/>
    <w:rsid w:val="0071384C"/>
    <w:rsid w:val="00713D7F"/>
    <w:rsid w:val="00713E08"/>
    <w:rsid w:val="00714AF2"/>
    <w:rsid w:val="00714C1C"/>
    <w:rsid w:val="00715ED4"/>
    <w:rsid w:val="00716AE3"/>
    <w:rsid w:val="00717125"/>
    <w:rsid w:val="00717B80"/>
    <w:rsid w:val="0072044C"/>
    <w:rsid w:val="00721558"/>
    <w:rsid w:val="00721A8F"/>
    <w:rsid w:val="00721AE1"/>
    <w:rsid w:val="00723CDA"/>
    <w:rsid w:val="00723DF1"/>
    <w:rsid w:val="007249AD"/>
    <w:rsid w:val="0072535F"/>
    <w:rsid w:val="007256A4"/>
    <w:rsid w:val="00725C3D"/>
    <w:rsid w:val="007273C0"/>
    <w:rsid w:val="007301BD"/>
    <w:rsid w:val="007307FE"/>
    <w:rsid w:val="007317F2"/>
    <w:rsid w:val="0073186C"/>
    <w:rsid w:val="00731FBF"/>
    <w:rsid w:val="00732098"/>
    <w:rsid w:val="00732423"/>
    <w:rsid w:val="00732DB5"/>
    <w:rsid w:val="0073329B"/>
    <w:rsid w:val="007339C5"/>
    <w:rsid w:val="00733FA8"/>
    <w:rsid w:val="0073426C"/>
    <w:rsid w:val="00734EEC"/>
    <w:rsid w:val="00735BDF"/>
    <w:rsid w:val="00736DE8"/>
    <w:rsid w:val="00736E2D"/>
    <w:rsid w:val="00737028"/>
    <w:rsid w:val="00737070"/>
    <w:rsid w:val="00737077"/>
    <w:rsid w:val="00737664"/>
    <w:rsid w:val="00740482"/>
    <w:rsid w:val="00741FED"/>
    <w:rsid w:val="007421ED"/>
    <w:rsid w:val="007422A0"/>
    <w:rsid w:val="00742A81"/>
    <w:rsid w:val="00742BC5"/>
    <w:rsid w:val="00743544"/>
    <w:rsid w:val="00744032"/>
    <w:rsid w:val="00744A82"/>
    <w:rsid w:val="00744BE9"/>
    <w:rsid w:val="00746CC0"/>
    <w:rsid w:val="00746EE6"/>
    <w:rsid w:val="0074792B"/>
    <w:rsid w:val="0075010C"/>
    <w:rsid w:val="00750313"/>
    <w:rsid w:val="00751DB1"/>
    <w:rsid w:val="00752DB0"/>
    <w:rsid w:val="0075384C"/>
    <w:rsid w:val="00753878"/>
    <w:rsid w:val="00754790"/>
    <w:rsid w:val="0075527B"/>
    <w:rsid w:val="00755339"/>
    <w:rsid w:val="00760082"/>
    <w:rsid w:val="00760255"/>
    <w:rsid w:val="007608A3"/>
    <w:rsid w:val="00763CF2"/>
    <w:rsid w:val="0076458C"/>
    <w:rsid w:val="00764A78"/>
    <w:rsid w:val="00765012"/>
    <w:rsid w:val="007665DE"/>
    <w:rsid w:val="00766C1F"/>
    <w:rsid w:val="007671D6"/>
    <w:rsid w:val="00767D4A"/>
    <w:rsid w:val="00770D09"/>
    <w:rsid w:val="007712BF"/>
    <w:rsid w:val="00771F1F"/>
    <w:rsid w:val="00774EDC"/>
    <w:rsid w:val="00775B77"/>
    <w:rsid w:val="00776384"/>
    <w:rsid w:val="007768DB"/>
    <w:rsid w:val="00777F7F"/>
    <w:rsid w:val="007827C9"/>
    <w:rsid w:val="00783305"/>
    <w:rsid w:val="00783E95"/>
    <w:rsid w:val="0078429A"/>
    <w:rsid w:val="007845FB"/>
    <w:rsid w:val="00784A9E"/>
    <w:rsid w:val="00785959"/>
    <w:rsid w:val="00785BB8"/>
    <w:rsid w:val="00786833"/>
    <w:rsid w:val="00786C7B"/>
    <w:rsid w:val="00787CDA"/>
    <w:rsid w:val="00787DCA"/>
    <w:rsid w:val="007905DA"/>
    <w:rsid w:val="007907AB"/>
    <w:rsid w:val="007917DB"/>
    <w:rsid w:val="0079189F"/>
    <w:rsid w:val="00792680"/>
    <w:rsid w:val="00792A99"/>
    <w:rsid w:val="00792B37"/>
    <w:rsid w:val="00793C4A"/>
    <w:rsid w:val="00794256"/>
    <w:rsid w:val="007951D0"/>
    <w:rsid w:val="0079533F"/>
    <w:rsid w:val="00795621"/>
    <w:rsid w:val="007962F0"/>
    <w:rsid w:val="007965AF"/>
    <w:rsid w:val="00797565"/>
    <w:rsid w:val="0079797D"/>
    <w:rsid w:val="007A0231"/>
    <w:rsid w:val="007A025D"/>
    <w:rsid w:val="007A10AF"/>
    <w:rsid w:val="007A2624"/>
    <w:rsid w:val="007A2769"/>
    <w:rsid w:val="007A287C"/>
    <w:rsid w:val="007A2EDE"/>
    <w:rsid w:val="007A332D"/>
    <w:rsid w:val="007A42B4"/>
    <w:rsid w:val="007A476F"/>
    <w:rsid w:val="007A6493"/>
    <w:rsid w:val="007A6A75"/>
    <w:rsid w:val="007A6C10"/>
    <w:rsid w:val="007A75D4"/>
    <w:rsid w:val="007A75EC"/>
    <w:rsid w:val="007A7DD7"/>
    <w:rsid w:val="007B0614"/>
    <w:rsid w:val="007B067B"/>
    <w:rsid w:val="007B07A4"/>
    <w:rsid w:val="007B24C4"/>
    <w:rsid w:val="007B4A07"/>
    <w:rsid w:val="007B5A08"/>
    <w:rsid w:val="007B5EAE"/>
    <w:rsid w:val="007B71E4"/>
    <w:rsid w:val="007B7914"/>
    <w:rsid w:val="007C09D9"/>
    <w:rsid w:val="007C0E04"/>
    <w:rsid w:val="007C1A12"/>
    <w:rsid w:val="007C2F98"/>
    <w:rsid w:val="007C3361"/>
    <w:rsid w:val="007C4AA8"/>
    <w:rsid w:val="007C4C00"/>
    <w:rsid w:val="007C55FA"/>
    <w:rsid w:val="007C60B5"/>
    <w:rsid w:val="007C662E"/>
    <w:rsid w:val="007C7300"/>
    <w:rsid w:val="007C79C2"/>
    <w:rsid w:val="007C7C2F"/>
    <w:rsid w:val="007D1888"/>
    <w:rsid w:val="007D1A8B"/>
    <w:rsid w:val="007D252C"/>
    <w:rsid w:val="007D3159"/>
    <w:rsid w:val="007D38ED"/>
    <w:rsid w:val="007D43DC"/>
    <w:rsid w:val="007D6CC5"/>
    <w:rsid w:val="007D755A"/>
    <w:rsid w:val="007E0039"/>
    <w:rsid w:val="007E0147"/>
    <w:rsid w:val="007E06B7"/>
    <w:rsid w:val="007E0923"/>
    <w:rsid w:val="007E09C3"/>
    <w:rsid w:val="007E1633"/>
    <w:rsid w:val="007E1656"/>
    <w:rsid w:val="007E1D40"/>
    <w:rsid w:val="007E23C8"/>
    <w:rsid w:val="007E2767"/>
    <w:rsid w:val="007E3E9F"/>
    <w:rsid w:val="007E4EFA"/>
    <w:rsid w:val="007E6B6B"/>
    <w:rsid w:val="007E7295"/>
    <w:rsid w:val="007F0173"/>
    <w:rsid w:val="007F0A37"/>
    <w:rsid w:val="007F0A8A"/>
    <w:rsid w:val="007F1C52"/>
    <w:rsid w:val="007F2FEA"/>
    <w:rsid w:val="007F3224"/>
    <w:rsid w:val="007F34F3"/>
    <w:rsid w:val="007F4027"/>
    <w:rsid w:val="007F52D4"/>
    <w:rsid w:val="007F6D31"/>
    <w:rsid w:val="007F7F56"/>
    <w:rsid w:val="0080090D"/>
    <w:rsid w:val="0080110E"/>
    <w:rsid w:val="00801276"/>
    <w:rsid w:val="00803E04"/>
    <w:rsid w:val="00803E36"/>
    <w:rsid w:val="008049F5"/>
    <w:rsid w:val="00805B16"/>
    <w:rsid w:val="008064EB"/>
    <w:rsid w:val="00806B61"/>
    <w:rsid w:val="00806CB0"/>
    <w:rsid w:val="0080779B"/>
    <w:rsid w:val="00810EBE"/>
    <w:rsid w:val="008126F0"/>
    <w:rsid w:val="00812C16"/>
    <w:rsid w:val="00815150"/>
    <w:rsid w:val="008156FF"/>
    <w:rsid w:val="008161E0"/>
    <w:rsid w:val="008167A3"/>
    <w:rsid w:val="008169CB"/>
    <w:rsid w:val="00817599"/>
    <w:rsid w:val="0082047C"/>
    <w:rsid w:val="00820905"/>
    <w:rsid w:val="008209B5"/>
    <w:rsid w:val="00821379"/>
    <w:rsid w:val="00821DE0"/>
    <w:rsid w:val="00822201"/>
    <w:rsid w:val="00822E7F"/>
    <w:rsid w:val="00823697"/>
    <w:rsid w:val="00825A66"/>
    <w:rsid w:val="0082685A"/>
    <w:rsid w:val="00827964"/>
    <w:rsid w:val="00830833"/>
    <w:rsid w:val="00830A0F"/>
    <w:rsid w:val="0083111E"/>
    <w:rsid w:val="00831B02"/>
    <w:rsid w:val="00831DE4"/>
    <w:rsid w:val="00832078"/>
    <w:rsid w:val="0083325A"/>
    <w:rsid w:val="00833382"/>
    <w:rsid w:val="00833407"/>
    <w:rsid w:val="0083533E"/>
    <w:rsid w:val="008355E5"/>
    <w:rsid w:val="00836E42"/>
    <w:rsid w:val="0083745D"/>
    <w:rsid w:val="008374D7"/>
    <w:rsid w:val="008404CE"/>
    <w:rsid w:val="0084165C"/>
    <w:rsid w:val="00842F1E"/>
    <w:rsid w:val="00842F32"/>
    <w:rsid w:val="00845F8C"/>
    <w:rsid w:val="00847278"/>
    <w:rsid w:val="00847710"/>
    <w:rsid w:val="00847BA4"/>
    <w:rsid w:val="008504BF"/>
    <w:rsid w:val="00852223"/>
    <w:rsid w:val="00853D88"/>
    <w:rsid w:val="008543E7"/>
    <w:rsid w:val="008546B9"/>
    <w:rsid w:val="00854D9B"/>
    <w:rsid w:val="0085568A"/>
    <w:rsid w:val="00855716"/>
    <w:rsid w:val="008570BB"/>
    <w:rsid w:val="0085714D"/>
    <w:rsid w:val="00857FFC"/>
    <w:rsid w:val="00861836"/>
    <w:rsid w:val="00862090"/>
    <w:rsid w:val="00862902"/>
    <w:rsid w:val="00862BF1"/>
    <w:rsid w:val="00862FB9"/>
    <w:rsid w:val="0086321E"/>
    <w:rsid w:val="00863625"/>
    <w:rsid w:val="00864091"/>
    <w:rsid w:val="00864C47"/>
    <w:rsid w:val="00864E3F"/>
    <w:rsid w:val="00865C3E"/>
    <w:rsid w:val="008677F3"/>
    <w:rsid w:val="0086781D"/>
    <w:rsid w:val="00870665"/>
    <w:rsid w:val="00871EA1"/>
    <w:rsid w:val="00871F24"/>
    <w:rsid w:val="00872365"/>
    <w:rsid w:val="008731EE"/>
    <w:rsid w:val="008735E9"/>
    <w:rsid w:val="00874CF5"/>
    <w:rsid w:val="00874E7F"/>
    <w:rsid w:val="00875385"/>
    <w:rsid w:val="00875A00"/>
    <w:rsid w:val="00876A24"/>
    <w:rsid w:val="00876BFA"/>
    <w:rsid w:val="0087760C"/>
    <w:rsid w:val="00877787"/>
    <w:rsid w:val="00880085"/>
    <w:rsid w:val="00881DA3"/>
    <w:rsid w:val="00882247"/>
    <w:rsid w:val="00882A1D"/>
    <w:rsid w:val="0088329E"/>
    <w:rsid w:val="00883742"/>
    <w:rsid w:val="00883811"/>
    <w:rsid w:val="00883B5A"/>
    <w:rsid w:val="008841EC"/>
    <w:rsid w:val="008851DB"/>
    <w:rsid w:val="0088552D"/>
    <w:rsid w:val="008856F0"/>
    <w:rsid w:val="00887299"/>
    <w:rsid w:val="008879FE"/>
    <w:rsid w:val="00887CFF"/>
    <w:rsid w:val="00887FA9"/>
    <w:rsid w:val="00890378"/>
    <w:rsid w:val="00891C41"/>
    <w:rsid w:val="00893563"/>
    <w:rsid w:val="008947C0"/>
    <w:rsid w:val="00894BAE"/>
    <w:rsid w:val="00894D4A"/>
    <w:rsid w:val="008953A5"/>
    <w:rsid w:val="00895685"/>
    <w:rsid w:val="00896E50"/>
    <w:rsid w:val="00896E6E"/>
    <w:rsid w:val="00897335"/>
    <w:rsid w:val="0089753B"/>
    <w:rsid w:val="00897E50"/>
    <w:rsid w:val="008A0CE6"/>
    <w:rsid w:val="008A1969"/>
    <w:rsid w:val="008A6095"/>
    <w:rsid w:val="008A65E1"/>
    <w:rsid w:val="008A7420"/>
    <w:rsid w:val="008A7C25"/>
    <w:rsid w:val="008A7E93"/>
    <w:rsid w:val="008B0D36"/>
    <w:rsid w:val="008B194D"/>
    <w:rsid w:val="008B3209"/>
    <w:rsid w:val="008B3E28"/>
    <w:rsid w:val="008B522B"/>
    <w:rsid w:val="008B5BA2"/>
    <w:rsid w:val="008B5BCF"/>
    <w:rsid w:val="008B6981"/>
    <w:rsid w:val="008B6DE3"/>
    <w:rsid w:val="008B74EC"/>
    <w:rsid w:val="008C0A04"/>
    <w:rsid w:val="008C0FD4"/>
    <w:rsid w:val="008C3224"/>
    <w:rsid w:val="008C331D"/>
    <w:rsid w:val="008C3DE8"/>
    <w:rsid w:val="008C3F1E"/>
    <w:rsid w:val="008C4239"/>
    <w:rsid w:val="008C4872"/>
    <w:rsid w:val="008C5106"/>
    <w:rsid w:val="008C58A7"/>
    <w:rsid w:val="008C5F72"/>
    <w:rsid w:val="008C692C"/>
    <w:rsid w:val="008C706A"/>
    <w:rsid w:val="008C7622"/>
    <w:rsid w:val="008C7796"/>
    <w:rsid w:val="008C7FFD"/>
    <w:rsid w:val="008D1280"/>
    <w:rsid w:val="008D149A"/>
    <w:rsid w:val="008D2226"/>
    <w:rsid w:val="008D2460"/>
    <w:rsid w:val="008D2611"/>
    <w:rsid w:val="008D3CF4"/>
    <w:rsid w:val="008D402A"/>
    <w:rsid w:val="008D51B6"/>
    <w:rsid w:val="008D5708"/>
    <w:rsid w:val="008D67BF"/>
    <w:rsid w:val="008D770D"/>
    <w:rsid w:val="008E0F6D"/>
    <w:rsid w:val="008E1676"/>
    <w:rsid w:val="008E31C7"/>
    <w:rsid w:val="008E32E7"/>
    <w:rsid w:val="008E34A3"/>
    <w:rsid w:val="008E3911"/>
    <w:rsid w:val="008E464B"/>
    <w:rsid w:val="008E4893"/>
    <w:rsid w:val="008E4A47"/>
    <w:rsid w:val="008E5F1F"/>
    <w:rsid w:val="008E5F4E"/>
    <w:rsid w:val="008E7537"/>
    <w:rsid w:val="008E7542"/>
    <w:rsid w:val="008F0CF1"/>
    <w:rsid w:val="008F2823"/>
    <w:rsid w:val="008F3811"/>
    <w:rsid w:val="008F38E2"/>
    <w:rsid w:val="008F47C7"/>
    <w:rsid w:val="008F4BF9"/>
    <w:rsid w:val="008F5617"/>
    <w:rsid w:val="008F6E43"/>
    <w:rsid w:val="008F74CD"/>
    <w:rsid w:val="008F78D4"/>
    <w:rsid w:val="0090084D"/>
    <w:rsid w:val="00901C37"/>
    <w:rsid w:val="0090209C"/>
    <w:rsid w:val="00903763"/>
    <w:rsid w:val="00903FC6"/>
    <w:rsid w:val="00904569"/>
    <w:rsid w:val="0090667D"/>
    <w:rsid w:val="00906B66"/>
    <w:rsid w:val="00910194"/>
    <w:rsid w:val="009107A9"/>
    <w:rsid w:val="0091219E"/>
    <w:rsid w:val="0091260F"/>
    <w:rsid w:val="009129A7"/>
    <w:rsid w:val="009132CD"/>
    <w:rsid w:val="00913F56"/>
    <w:rsid w:val="0091552F"/>
    <w:rsid w:val="00915943"/>
    <w:rsid w:val="00916915"/>
    <w:rsid w:val="0091722F"/>
    <w:rsid w:val="0091744B"/>
    <w:rsid w:val="00917ECF"/>
    <w:rsid w:val="00917F41"/>
    <w:rsid w:val="00917F8E"/>
    <w:rsid w:val="00920CA3"/>
    <w:rsid w:val="00921699"/>
    <w:rsid w:val="0092180E"/>
    <w:rsid w:val="00922308"/>
    <w:rsid w:val="009246DA"/>
    <w:rsid w:val="00925CC7"/>
    <w:rsid w:val="00925CC8"/>
    <w:rsid w:val="00926527"/>
    <w:rsid w:val="00930398"/>
    <w:rsid w:val="009314C1"/>
    <w:rsid w:val="00931DA0"/>
    <w:rsid w:val="009328DC"/>
    <w:rsid w:val="0093322E"/>
    <w:rsid w:val="00933EB0"/>
    <w:rsid w:val="00933F16"/>
    <w:rsid w:val="009366B1"/>
    <w:rsid w:val="00936BFA"/>
    <w:rsid w:val="009373BA"/>
    <w:rsid w:val="00940AEB"/>
    <w:rsid w:val="009411EC"/>
    <w:rsid w:val="009415E1"/>
    <w:rsid w:val="00942782"/>
    <w:rsid w:val="00943E97"/>
    <w:rsid w:val="009459A1"/>
    <w:rsid w:val="00947CD2"/>
    <w:rsid w:val="00950D38"/>
    <w:rsid w:val="00950EAB"/>
    <w:rsid w:val="009513BC"/>
    <w:rsid w:val="00952050"/>
    <w:rsid w:val="009527EC"/>
    <w:rsid w:val="00953A6B"/>
    <w:rsid w:val="0095478D"/>
    <w:rsid w:val="009549F3"/>
    <w:rsid w:val="00954B7F"/>
    <w:rsid w:val="009550FC"/>
    <w:rsid w:val="0095774B"/>
    <w:rsid w:val="009579CE"/>
    <w:rsid w:val="00957BDC"/>
    <w:rsid w:val="009605B9"/>
    <w:rsid w:val="00961624"/>
    <w:rsid w:val="00963351"/>
    <w:rsid w:val="0096447E"/>
    <w:rsid w:val="009648A5"/>
    <w:rsid w:val="00964DA6"/>
    <w:rsid w:val="0096698C"/>
    <w:rsid w:val="00966AD4"/>
    <w:rsid w:val="0097018E"/>
    <w:rsid w:val="00970B2C"/>
    <w:rsid w:val="009710AD"/>
    <w:rsid w:val="009714E2"/>
    <w:rsid w:val="00971729"/>
    <w:rsid w:val="00971825"/>
    <w:rsid w:val="00971DA9"/>
    <w:rsid w:val="00971FBC"/>
    <w:rsid w:val="00972E24"/>
    <w:rsid w:val="00973627"/>
    <w:rsid w:val="0097382A"/>
    <w:rsid w:val="00974469"/>
    <w:rsid w:val="00974FAC"/>
    <w:rsid w:val="009750E0"/>
    <w:rsid w:val="00976921"/>
    <w:rsid w:val="00977B2D"/>
    <w:rsid w:val="00980C85"/>
    <w:rsid w:val="00980CFE"/>
    <w:rsid w:val="00980D99"/>
    <w:rsid w:val="009812AB"/>
    <w:rsid w:val="009826D5"/>
    <w:rsid w:val="0098660D"/>
    <w:rsid w:val="00986B18"/>
    <w:rsid w:val="00986D7F"/>
    <w:rsid w:val="00987A47"/>
    <w:rsid w:val="0099033A"/>
    <w:rsid w:val="00991316"/>
    <w:rsid w:val="00991B21"/>
    <w:rsid w:val="00991D67"/>
    <w:rsid w:val="00991FCC"/>
    <w:rsid w:val="00992412"/>
    <w:rsid w:val="009925D3"/>
    <w:rsid w:val="009929C9"/>
    <w:rsid w:val="00992F6F"/>
    <w:rsid w:val="00992F9D"/>
    <w:rsid w:val="00993320"/>
    <w:rsid w:val="00994095"/>
    <w:rsid w:val="00996B6A"/>
    <w:rsid w:val="00996FDD"/>
    <w:rsid w:val="00997DAB"/>
    <w:rsid w:val="00997E2F"/>
    <w:rsid w:val="00997E79"/>
    <w:rsid w:val="009A038E"/>
    <w:rsid w:val="009A1DC2"/>
    <w:rsid w:val="009A1FD1"/>
    <w:rsid w:val="009A2C8A"/>
    <w:rsid w:val="009A3681"/>
    <w:rsid w:val="009A39B8"/>
    <w:rsid w:val="009A437A"/>
    <w:rsid w:val="009A4672"/>
    <w:rsid w:val="009A52D1"/>
    <w:rsid w:val="009A5495"/>
    <w:rsid w:val="009A56C4"/>
    <w:rsid w:val="009A663E"/>
    <w:rsid w:val="009A6B02"/>
    <w:rsid w:val="009A6C70"/>
    <w:rsid w:val="009A7E42"/>
    <w:rsid w:val="009B1086"/>
    <w:rsid w:val="009B1686"/>
    <w:rsid w:val="009B2BF0"/>
    <w:rsid w:val="009B40BD"/>
    <w:rsid w:val="009B4344"/>
    <w:rsid w:val="009B4C62"/>
    <w:rsid w:val="009B50E9"/>
    <w:rsid w:val="009B5A1E"/>
    <w:rsid w:val="009B6EEA"/>
    <w:rsid w:val="009B70C9"/>
    <w:rsid w:val="009C09F9"/>
    <w:rsid w:val="009C16CB"/>
    <w:rsid w:val="009C238C"/>
    <w:rsid w:val="009C273D"/>
    <w:rsid w:val="009C2A89"/>
    <w:rsid w:val="009C2D43"/>
    <w:rsid w:val="009C439F"/>
    <w:rsid w:val="009C4806"/>
    <w:rsid w:val="009C4DFC"/>
    <w:rsid w:val="009C533F"/>
    <w:rsid w:val="009C69CF"/>
    <w:rsid w:val="009D0874"/>
    <w:rsid w:val="009D09DD"/>
    <w:rsid w:val="009D0A69"/>
    <w:rsid w:val="009D0E61"/>
    <w:rsid w:val="009D1CDE"/>
    <w:rsid w:val="009D222C"/>
    <w:rsid w:val="009D46B6"/>
    <w:rsid w:val="009D4ACC"/>
    <w:rsid w:val="009D5A3E"/>
    <w:rsid w:val="009D60D8"/>
    <w:rsid w:val="009D6138"/>
    <w:rsid w:val="009D6474"/>
    <w:rsid w:val="009D695D"/>
    <w:rsid w:val="009D7847"/>
    <w:rsid w:val="009D78E8"/>
    <w:rsid w:val="009D7BE6"/>
    <w:rsid w:val="009E02D1"/>
    <w:rsid w:val="009E0BEA"/>
    <w:rsid w:val="009E0D4F"/>
    <w:rsid w:val="009E1D01"/>
    <w:rsid w:val="009E34DC"/>
    <w:rsid w:val="009E4829"/>
    <w:rsid w:val="009E609E"/>
    <w:rsid w:val="009E6DE6"/>
    <w:rsid w:val="009E7B46"/>
    <w:rsid w:val="009F193D"/>
    <w:rsid w:val="009F2EC4"/>
    <w:rsid w:val="009F3033"/>
    <w:rsid w:val="009F3152"/>
    <w:rsid w:val="009F4FC5"/>
    <w:rsid w:val="009F5557"/>
    <w:rsid w:val="009F609F"/>
    <w:rsid w:val="009F66B8"/>
    <w:rsid w:val="009F78DA"/>
    <w:rsid w:val="00A0009D"/>
    <w:rsid w:val="00A00F1B"/>
    <w:rsid w:val="00A0232A"/>
    <w:rsid w:val="00A02555"/>
    <w:rsid w:val="00A026A3"/>
    <w:rsid w:val="00A046B3"/>
    <w:rsid w:val="00A04FFB"/>
    <w:rsid w:val="00A055BF"/>
    <w:rsid w:val="00A0655E"/>
    <w:rsid w:val="00A0699F"/>
    <w:rsid w:val="00A079A4"/>
    <w:rsid w:val="00A07AF7"/>
    <w:rsid w:val="00A106CC"/>
    <w:rsid w:val="00A10E89"/>
    <w:rsid w:val="00A1165C"/>
    <w:rsid w:val="00A120BA"/>
    <w:rsid w:val="00A12A32"/>
    <w:rsid w:val="00A12EC8"/>
    <w:rsid w:val="00A1340B"/>
    <w:rsid w:val="00A1379E"/>
    <w:rsid w:val="00A13AD7"/>
    <w:rsid w:val="00A1557D"/>
    <w:rsid w:val="00A168A0"/>
    <w:rsid w:val="00A1708C"/>
    <w:rsid w:val="00A17398"/>
    <w:rsid w:val="00A20AD2"/>
    <w:rsid w:val="00A20CE8"/>
    <w:rsid w:val="00A22D53"/>
    <w:rsid w:val="00A23105"/>
    <w:rsid w:val="00A234A3"/>
    <w:rsid w:val="00A23979"/>
    <w:rsid w:val="00A23B98"/>
    <w:rsid w:val="00A23EC6"/>
    <w:rsid w:val="00A26049"/>
    <w:rsid w:val="00A26A08"/>
    <w:rsid w:val="00A26B1A"/>
    <w:rsid w:val="00A271AC"/>
    <w:rsid w:val="00A279BA"/>
    <w:rsid w:val="00A27BB3"/>
    <w:rsid w:val="00A30802"/>
    <w:rsid w:val="00A321F8"/>
    <w:rsid w:val="00A32853"/>
    <w:rsid w:val="00A34345"/>
    <w:rsid w:val="00A3454D"/>
    <w:rsid w:val="00A349FB"/>
    <w:rsid w:val="00A34E0C"/>
    <w:rsid w:val="00A3540D"/>
    <w:rsid w:val="00A35F78"/>
    <w:rsid w:val="00A37235"/>
    <w:rsid w:val="00A37CCA"/>
    <w:rsid w:val="00A40C38"/>
    <w:rsid w:val="00A42388"/>
    <w:rsid w:val="00A42F23"/>
    <w:rsid w:val="00A45617"/>
    <w:rsid w:val="00A45D05"/>
    <w:rsid w:val="00A47306"/>
    <w:rsid w:val="00A47451"/>
    <w:rsid w:val="00A47F27"/>
    <w:rsid w:val="00A50841"/>
    <w:rsid w:val="00A50EE0"/>
    <w:rsid w:val="00A5166F"/>
    <w:rsid w:val="00A51945"/>
    <w:rsid w:val="00A530C5"/>
    <w:rsid w:val="00A533BF"/>
    <w:rsid w:val="00A548E7"/>
    <w:rsid w:val="00A54F40"/>
    <w:rsid w:val="00A5570F"/>
    <w:rsid w:val="00A558C2"/>
    <w:rsid w:val="00A56953"/>
    <w:rsid w:val="00A56AC4"/>
    <w:rsid w:val="00A56B16"/>
    <w:rsid w:val="00A56E27"/>
    <w:rsid w:val="00A577A7"/>
    <w:rsid w:val="00A603E9"/>
    <w:rsid w:val="00A6112E"/>
    <w:rsid w:val="00A6211F"/>
    <w:rsid w:val="00A621D7"/>
    <w:rsid w:val="00A623A2"/>
    <w:rsid w:val="00A62D61"/>
    <w:rsid w:val="00A63FF0"/>
    <w:rsid w:val="00A64207"/>
    <w:rsid w:val="00A6439F"/>
    <w:rsid w:val="00A64750"/>
    <w:rsid w:val="00A64C64"/>
    <w:rsid w:val="00A653B0"/>
    <w:rsid w:val="00A656E1"/>
    <w:rsid w:val="00A659F5"/>
    <w:rsid w:val="00A65F2D"/>
    <w:rsid w:val="00A70973"/>
    <w:rsid w:val="00A71275"/>
    <w:rsid w:val="00A71B4E"/>
    <w:rsid w:val="00A776C1"/>
    <w:rsid w:val="00A80A2F"/>
    <w:rsid w:val="00A810A5"/>
    <w:rsid w:val="00A818E0"/>
    <w:rsid w:val="00A81F3F"/>
    <w:rsid w:val="00A82E18"/>
    <w:rsid w:val="00A8639E"/>
    <w:rsid w:val="00A86A52"/>
    <w:rsid w:val="00A86AA8"/>
    <w:rsid w:val="00A86DAA"/>
    <w:rsid w:val="00A874C9"/>
    <w:rsid w:val="00A8780B"/>
    <w:rsid w:val="00A919D9"/>
    <w:rsid w:val="00A9391B"/>
    <w:rsid w:val="00A93E68"/>
    <w:rsid w:val="00A960CB"/>
    <w:rsid w:val="00A96224"/>
    <w:rsid w:val="00A96565"/>
    <w:rsid w:val="00A96AC0"/>
    <w:rsid w:val="00A97271"/>
    <w:rsid w:val="00A97EAA"/>
    <w:rsid w:val="00AA06B7"/>
    <w:rsid w:val="00AA13AE"/>
    <w:rsid w:val="00AA1479"/>
    <w:rsid w:val="00AA2A9F"/>
    <w:rsid w:val="00AA3728"/>
    <w:rsid w:val="00AA3929"/>
    <w:rsid w:val="00AA421C"/>
    <w:rsid w:val="00AA4FF9"/>
    <w:rsid w:val="00AA59E7"/>
    <w:rsid w:val="00AA5AD7"/>
    <w:rsid w:val="00AA5EC7"/>
    <w:rsid w:val="00AA6000"/>
    <w:rsid w:val="00AA6066"/>
    <w:rsid w:val="00AA77B2"/>
    <w:rsid w:val="00AA780D"/>
    <w:rsid w:val="00AA7A4E"/>
    <w:rsid w:val="00AA7C0E"/>
    <w:rsid w:val="00AA7FE2"/>
    <w:rsid w:val="00AB20B4"/>
    <w:rsid w:val="00AB5C75"/>
    <w:rsid w:val="00AB70B1"/>
    <w:rsid w:val="00AB7219"/>
    <w:rsid w:val="00AC0AFD"/>
    <w:rsid w:val="00AC0BCC"/>
    <w:rsid w:val="00AC10CC"/>
    <w:rsid w:val="00AC230D"/>
    <w:rsid w:val="00AC2329"/>
    <w:rsid w:val="00AC25C7"/>
    <w:rsid w:val="00AC292C"/>
    <w:rsid w:val="00AC3529"/>
    <w:rsid w:val="00AC3A4D"/>
    <w:rsid w:val="00AC4F96"/>
    <w:rsid w:val="00AC51EC"/>
    <w:rsid w:val="00AC6323"/>
    <w:rsid w:val="00AC6757"/>
    <w:rsid w:val="00AC72A9"/>
    <w:rsid w:val="00AD0160"/>
    <w:rsid w:val="00AD0BFA"/>
    <w:rsid w:val="00AD2FCE"/>
    <w:rsid w:val="00AD39A4"/>
    <w:rsid w:val="00AD3B75"/>
    <w:rsid w:val="00AD478D"/>
    <w:rsid w:val="00AD47AC"/>
    <w:rsid w:val="00AD5CA2"/>
    <w:rsid w:val="00AD6747"/>
    <w:rsid w:val="00AD71F3"/>
    <w:rsid w:val="00AD7B26"/>
    <w:rsid w:val="00AD7E64"/>
    <w:rsid w:val="00AE034F"/>
    <w:rsid w:val="00AE0E68"/>
    <w:rsid w:val="00AE1D42"/>
    <w:rsid w:val="00AE21AF"/>
    <w:rsid w:val="00AE36B9"/>
    <w:rsid w:val="00AE38E0"/>
    <w:rsid w:val="00AE433C"/>
    <w:rsid w:val="00AE4D59"/>
    <w:rsid w:val="00AE5C22"/>
    <w:rsid w:val="00AF0953"/>
    <w:rsid w:val="00AF122B"/>
    <w:rsid w:val="00AF21C3"/>
    <w:rsid w:val="00AF3372"/>
    <w:rsid w:val="00AF4B79"/>
    <w:rsid w:val="00AF6DFF"/>
    <w:rsid w:val="00AF7818"/>
    <w:rsid w:val="00B00997"/>
    <w:rsid w:val="00B0150A"/>
    <w:rsid w:val="00B01B2B"/>
    <w:rsid w:val="00B01F79"/>
    <w:rsid w:val="00B0395C"/>
    <w:rsid w:val="00B03F8C"/>
    <w:rsid w:val="00B047F0"/>
    <w:rsid w:val="00B04A00"/>
    <w:rsid w:val="00B05636"/>
    <w:rsid w:val="00B0578C"/>
    <w:rsid w:val="00B05A14"/>
    <w:rsid w:val="00B05B42"/>
    <w:rsid w:val="00B1009C"/>
    <w:rsid w:val="00B10F86"/>
    <w:rsid w:val="00B11714"/>
    <w:rsid w:val="00B12AB3"/>
    <w:rsid w:val="00B13F68"/>
    <w:rsid w:val="00B150C8"/>
    <w:rsid w:val="00B16970"/>
    <w:rsid w:val="00B17ECB"/>
    <w:rsid w:val="00B202E9"/>
    <w:rsid w:val="00B2054F"/>
    <w:rsid w:val="00B20A39"/>
    <w:rsid w:val="00B20C16"/>
    <w:rsid w:val="00B21E48"/>
    <w:rsid w:val="00B22812"/>
    <w:rsid w:val="00B24132"/>
    <w:rsid w:val="00B24DF4"/>
    <w:rsid w:val="00B26AAC"/>
    <w:rsid w:val="00B26E36"/>
    <w:rsid w:val="00B2717F"/>
    <w:rsid w:val="00B27B3C"/>
    <w:rsid w:val="00B3015A"/>
    <w:rsid w:val="00B30A2E"/>
    <w:rsid w:val="00B31CB4"/>
    <w:rsid w:val="00B31E69"/>
    <w:rsid w:val="00B32557"/>
    <w:rsid w:val="00B33B1C"/>
    <w:rsid w:val="00B34109"/>
    <w:rsid w:val="00B3481C"/>
    <w:rsid w:val="00B34CC5"/>
    <w:rsid w:val="00B36164"/>
    <w:rsid w:val="00B37F2B"/>
    <w:rsid w:val="00B40E3A"/>
    <w:rsid w:val="00B41DED"/>
    <w:rsid w:val="00B41E99"/>
    <w:rsid w:val="00B421BE"/>
    <w:rsid w:val="00B422B4"/>
    <w:rsid w:val="00B447B9"/>
    <w:rsid w:val="00B44BBC"/>
    <w:rsid w:val="00B45715"/>
    <w:rsid w:val="00B45A3E"/>
    <w:rsid w:val="00B45BFB"/>
    <w:rsid w:val="00B45FE3"/>
    <w:rsid w:val="00B4648A"/>
    <w:rsid w:val="00B46E44"/>
    <w:rsid w:val="00B47376"/>
    <w:rsid w:val="00B4791C"/>
    <w:rsid w:val="00B501BD"/>
    <w:rsid w:val="00B50997"/>
    <w:rsid w:val="00B515B5"/>
    <w:rsid w:val="00B517EA"/>
    <w:rsid w:val="00B51894"/>
    <w:rsid w:val="00B51A74"/>
    <w:rsid w:val="00B51D89"/>
    <w:rsid w:val="00B51ED1"/>
    <w:rsid w:val="00B5255F"/>
    <w:rsid w:val="00B5460D"/>
    <w:rsid w:val="00B546F4"/>
    <w:rsid w:val="00B549FA"/>
    <w:rsid w:val="00B55E2E"/>
    <w:rsid w:val="00B563C5"/>
    <w:rsid w:val="00B56BA8"/>
    <w:rsid w:val="00B57672"/>
    <w:rsid w:val="00B60625"/>
    <w:rsid w:val="00B60A03"/>
    <w:rsid w:val="00B61195"/>
    <w:rsid w:val="00B61FE7"/>
    <w:rsid w:val="00B6215D"/>
    <w:rsid w:val="00B62209"/>
    <w:rsid w:val="00B622F1"/>
    <w:rsid w:val="00B6267E"/>
    <w:rsid w:val="00B62B08"/>
    <w:rsid w:val="00B62C49"/>
    <w:rsid w:val="00B62C5D"/>
    <w:rsid w:val="00B62E92"/>
    <w:rsid w:val="00B655CB"/>
    <w:rsid w:val="00B65A93"/>
    <w:rsid w:val="00B65C54"/>
    <w:rsid w:val="00B667D4"/>
    <w:rsid w:val="00B70924"/>
    <w:rsid w:val="00B70E0C"/>
    <w:rsid w:val="00B72396"/>
    <w:rsid w:val="00B725E1"/>
    <w:rsid w:val="00B7388B"/>
    <w:rsid w:val="00B75AC6"/>
    <w:rsid w:val="00B76581"/>
    <w:rsid w:val="00B7680B"/>
    <w:rsid w:val="00B77B86"/>
    <w:rsid w:val="00B823FF"/>
    <w:rsid w:val="00B8264C"/>
    <w:rsid w:val="00B82698"/>
    <w:rsid w:val="00B8346E"/>
    <w:rsid w:val="00B84464"/>
    <w:rsid w:val="00B84CDB"/>
    <w:rsid w:val="00B84E79"/>
    <w:rsid w:val="00B8614C"/>
    <w:rsid w:val="00B86719"/>
    <w:rsid w:val="00B867DC"/>
    <w:rsid w:val="00B86E6E"/>
    <w:rsid w:val="00B90FDF"/>
    <w:rsid w:val="00B91327"/>
    <w:rsid w:val="00B919D3"/>
    <w:rsid w:val="00B934B8"/>
    <w:rsid w:val="00B93A21"/>
    <w:rsid w:val="00B93BB4"/>
    <w:rsid w:val="00B93EDF"/>
    <w:rsid w:val="00B96240"/>
    <w:rsid w:val="00B96800"/>
    <w:rsid w:val="00B97D99"/>
    <w:rsid w:val="00BA0002"/>
    <w:rsid w:val="00BA096E"/>
    <w:rsid w:val="00BA0B4A"/>
    <w:rsid w:val="00BA0E73"/>
    <w:rsid w:val="00BA0E8B"/>
    <w:rsid w:val="00BA153C"/>
    <w:rsid w:val="00BA181E"/>
    <w:rsid w:val="00BA24BF"/>
    <w:rsid w:val="00BA2708"/>
    <w:rsid w:val="00BA2E2A"/>
    <w:rsid w:val="00BA2EDE"/>
    <w:rsid w:val="00BA2F98"/>
    <w:rsid w:val="00BA3BC6"/>
    <w:rsid w:val="00BA4666"/>
    <w:rsid w:val="00BA5DA8"/>
    <w:rsid w:val="00BA658F"/>
    <w:rsid w:val="00BA6820"/>
    <w:rsid w:val="00BA704D"/>
    <w:rsid w:val="00BA741A"/>
    <w:rsid w:val="00BB006E"/>
    <w:rsid w:val="00BB1470"/>
    <w:rsid w:val="00BB2117"/>
    <w:rsid w:val="00BB2329"/>
    <w:rsid w:val="00BB374C"/>
    <w:rsid w:val="00BB3A8F"/>
    <w:rsid w:val="00BB3EE1"/>
    <w:rsid w:val="00BB4B2B"/>
    <w:rsid w:val="00BB4DBF"/>
    <w:rsid w:val="00BB6C27"/>
    <w:rsid w:val="00BB6ECA"/>
    <w:rsid w:val="00BB7DB8"/>
    <w:rsid w:val="00BB7E09"/>
    <w:rsid w:val="00BC01CD"/>
    <w:rsid w:val="00BC0EE8"/>
    <w:rsid w:val="00BC142D"/>
    <w:rsid w:val="00BC1D75"/>
    <w:rsid w:val="00BC213D"/>
    <w:rsid w:val="00BC214E"/>
    <w:rsid w:val="00BC23B1"/>
    <w:rsid w:val="00BC4679"/>
    <w:rsid w:val="00BC57C3"/>
    <w:rsid w:val="00BC58E4"/>
    <w:rsid w:val="00BC7CD7"/>
    <w:rsid w:val="00BD076E"/>
    <w:rsid w:val="00BD087F"/>
    <w:rsid w:val="00BD1F28"/>
    <w:rsid w:val="00BD2204"/>
    <w:rsid w:val="00BD3B25"/>
    <w:rsid w:val="00BD4510"/>
    <w:rsid w:val="00BD4ECB"/>
    <w:rsid w:val="00BD4F0F"/>
    <w:rsid w:val="00BD5428"/>
    <w:rsid w:val="00BD5624"/>
    <w:rsid w:val="00BD62CD"/>
    <w:rsid w:val="00BD6C63"/>
    <w:rsid w:val="00BD77BF"/>
    <w:rsid w:val="00BD7AD6"/>
    <w:rsid w:val="00BD7C75"/>
    <w:rsid w:val="00BE0A74"/>
    <w:rsid w:val="00BE1ECE"/>
    <w:rsid w:val="00BE2AE2"/>
    <w:rsid w:val="00BE3891"/>
    <w:rsid w:val="00BE6DF1"/>
    <w:rsid w:val="00BE7C67"/>
    <w:rsid w:val="00BF015C"/>
    <w:rsid w:val="00BF068B"/>
    <w:rsid w:val="00BF0B43"/>
    <w:rsid w:val="00BF21D6"/>
    <w:rsid w:val="00BF2627"/>
    <w:rsid w:val="00BF29A0"/>
    <w:rsid w:val="00BF2AC7"/>
    <w:rsid w:val="00BF2EBF"/>
    <w:rsid w:val="00BF2FD1"/>
    <w:rsid w:val="00BF3324"/>
    <w:rsid w:val="00BF3CC0"/>
    <w:rsid w:val="00BF4F2E"/>
    <w:rsid w:val="00BF503B"/>
    <w:rsid w:val="00BF5F88"/>
    <w:rsid w:val="00BF617C"/>
    <w:rsid w:val="00BF629F"/>
    <w:rsid w:val="00BF6B3D"/>
    <w:rsid w:val="00BF6D19"/>
    <w:rsid w:val="00BF725D"/>
    <w:rsid w:val="00C005D7"/>
    <w:rsid w:val="00C00DF9"/>
    <w:rsid w:val="00C00F50"/>
    <w:rsid w:val="00C01BE5"/>
    <w:rsid w:val="00C01F92"/>
    <w:rsid w:val="00C02386"/>
    <w:rsid w:val="00C0266B"/>
    <w:rsid w:val="00C02E85"/>
    <w:rsid w:val="00C035C8"/>
    <w:rsid w:val="00C03627"/>
    <w:rsid w:val="00C03A51"/>
    <w:rsid w:val="00C04A72"/>
    <w:rsid w:val="00C05954"/>
    <w:rsid w:val="00C05D3B"/>
    <w:rsid w:val="00C05EAA"/>
    <w:rsid w:val="00C06CC3"/>
    <w:rsid w:val="00C07126"/>
    <w:rsid w:val="00C07805"/>
    <w:rsid w:val="00C10300"/>
    <w:rsid w:val="00C1076D"/>
    <w:rsid w:val="00C1186E"/>
    <w:rsid w:val="00C11B64"/>
    <w:rsid w:val="00C12567"/>
    <w:rsid w:val="00C12747"/>
    <w:rsid w:val="00C1301E"/>
    <w:rsid w:val="00C13698"/>
    <w:rsid w:val="00C14E9A"/>
    <w:rsid w:val="00C156A5"/>
    <w:rsid w:val="00C15F81"/>
    <w:rsid w:val="00C166F6"/>
    <w:rsid w:val="00C17687"/>
    <w:rsid w:val="00C17C7E"/>
    <w:rsid w:val="00C208FF"/>
    <w:rsid w:val="00C20AF8"/>
    <w:rsid w:val="00C23B07"/>
    <w:rsid w:val="00C2445B"/>
    <w:rsid w:val="00C249F1"/>
    <w:rsid w:val="00C251A5"/>
    <w:rsid w:val="00C251F9"/>
    <w:rsid w:val="00C25758"/>
    <w:rsid w:val="00C26437"/>
    <w:rsid w:val="00C26493"/>
    <w:rsid w:val="00C27F89"/>
    <w:rsid w:val="00C30E99"/>
    <w:rsid w:val="00C32908"/>
    <w:rsid w:val="00C344DF"/>
    <w:rsid w:val="00C355F8"/>
    <w:rsid w:val="00C365B3"/>
    <w:rsid w:val="00C37A50"/>
    <w:rsid w:val="00C37C0E"/>
    <w:rsid w:val="00C37F4C"/>
    <w:rsid w:val="00C40A3E"/>
    <w:rsid w:val="00C410AA"/>
    <w:rsid w:val="00C41C86"/>
    <w:rsid w:val="00C41DCD"/>
    <w:rsid w:val="00C42E4B"/>
    <w:rsid w:val="00C43640"/>
    <w:rsid w:val="00C4396E"/>
    <w:rsid w:val="00C44B86"/>
    <w:rsid w:val="00C45A3C"/>
    <w:rsid w:val="00C46607"/>
    <w:rsid w:val="00C468CF"/>
    <w:rsid w:val="00C46A8F"/>
    <w:rsid w:val="00C471C3"/>
    <w:rsid w:val="00C5179E"/>
    <w:rsid w:val="00C520D4"/>
    <w:rsid w:val="00C532F5"/>
    <w:rsid w:val="00C53D2F"/>
    <w:rsid w:val="00C54674"/>
    <w:rsid w:val="00C554C7"/>
    <w:rsid w:val="00C57404"/>
    <w:rsid w:val="00C5771B"/>
    <w:rsid w:val="00C6018B"/>
    <w:rsid w:val="00C60417"/>
    <w:rsid w:val="00C60994"/>
    <w:rsid w:val="00C60CB5"/>
    <w:rsid w:val="00C610E3"/>
    <w:rsid w:val="00C62295"/>
    <w:rsid w:val="00C626ED"/>
    <w:rsid w:val="00C63029"/>
    <w:rsid w:val="00C634D2"/>
    <w:rsid w:val="00C63594"/>
    <w:rsid w:val="00C640C4"/>
    <w:rsid w:val="00C64339"/>
    <w:rsid w:val="00C64EBF"/>
    <w:rsid w:val="00C65427"/>
    <w:rsid w:val="00C655D0"/>
    <w:rsid w:val="00C6588A"/>
    <w:rsid w:val="00C66A4D"/>
    <w:rsid w:val="00C7180F"/>
    <w:rsid w:val="00C71A28"/>
    <w:rsid w:val="00C72C6B"/>
    <w:rsid w:val="00C7434E"/>
    <w:rsid w:val="00C749D0"/>
    <w:rsid w:val="00C750F1"/>
    <w:rsid w:val="00C751C4"/>
    <w:rsid w:val="00C751CC"/>
    <w:rsid w:val="00C7531E"/>
    <w:rsid w:val="00C77346"/>
    <w:rsid w:val="00C80CDE"/>
    <w:rsid w:val="00C80EFF"/>
    <w:rsid w:val="00C80F05"/>
    <w:rsid w:val="00C8164A"/>
    <w:rsid w:val="00C821A0"/>
    <w:rsid w:val="00C82328"/>
    <w:rsid w:val="00C829A5"/>
    <w:rsid w:val="00C83122"/>
    <w:rsid w:val="00C83621"/>
    <w:rsid w:val="00C84308"/>
    <w:rsid w:val="00C844FE"/>
    <w:rsid w:val="00C84E71"/>
    <w:rsid w:val="00C853E5"/>
    <w:rsid w:val="00C85E1F"/>
    <w:rsid w:val="00C868CA"/>
    <w:rsid w:val="00C86CCF"/>
    <w:rsid w:val="00C9048C"/>
    <w:rsid w:val="00C909CB"/>
    <w:rsid w:val="00C90B58"/>
    <w:rsid w:val="00C912FD"/>
    <w:rsid w:val="00C9206E"/>
    <w:rsid w:val="00C92440"/>
    <w:rsid w:val="00C924C3"/>
    <w:rsid w:val="00C92F3F"/>
    <w:rsid w:val="00C9341F"/>
    <w:rsid w:val="00C93868"/>
    <w:rsid w:val="00C95612"/>
    <w:rsid w:val="00C959D5"/>
    <w:rsid w:val="00C9735E"/>
    <w:rsid w:val="00C9741F"/>
    <w:rsid w:val="00C97625"/>
    <w:rsid w:val="00CA09CD"/>
    <w:rsid w:val="00CA2880"/>
    <w:rsid w:val="00CA2CCB"/>
    <w:rsid w:val="00CA3255"/>
    <w:rsid w:val="00CA39AB"/>
    <w:rsid w:val="00CA41D9"/>
    <w:rsid w:val="00CA519F"/>
    <w:rsid w:val="00CA6666"/>
    <w:rsid w:val="00CA6B15"/>
    <w:rsid w:val="00CA6C3D"/>
    <w:rsid w:val="00CA76AC"/>
    <w:rsid w:val="00CB0DC2"/>
    <w:rsid w:val="00CB13E3"/>
    <w:rsid w:val="00CB1F75"/>
    <w:rsid w:val="00CB2A0B"/>
    <w:rsid w:val="00CB3DA3"/>
    <w:rsid w:val="00CB46EF"/>
    <w:rsid w:val="00CB53FC"/>
    <w:rsid w:val="00CB55AE"/>
    <w:rsid w:val="00CB5B60"/>
    <w:rsid w:val="00CB5BD8"/>
    <w:rsid w:val="00CB622C"/>
    <w:rsid w:val="00CB6FCD"/>
    <w:rsid w:val="00CB7943"/>
    <w:rsid w:val="00CC00A1"/>
    <w:rsid w:val="00CC039F"/>
    <w:rsid w:val="00CC064C"/>
    <w:rsid w:val="00CC0B7E"/>
    <w:rsid w:val="00CC0EFF"/>
    <w:rsid w:val="00CC199B"/>
    <w:rsid w:val="00CC1D5D"/>
    <w:rsid w:val="00CC1F36"/>
    <w:rsid w:val="00CC1FD6"/>
    <w:rsid w:val="00CC3461"/>
    <w:rsid w:val="00CC48D2"/>
    <w:rsid w:val="00CC4EBE"/>
    <w:rsid w:val="00CC5959"/>
    <w:rsid w:val="00CC67F0"/>
    <w:rsid w:val="00CC71BF"/>
    <w:rsid w:val="00CC7BCC"/>
    <w:rsid w:val="00CD0192"/>
    <w:rsid w:val="00CD1C74"/>
    <w:rsid w:val="00CD22A5"/>
    <w:rsid w:val="00CD25ED"/>
    <w:rsid w:val="00CD2765"/>
    <w:rsid w:val="00CD2862"/>
    <w:rsid w:val="00CD3C85"/>
    <w:rsid w:val="00CD52B9"/>
    <w:rsid w:val="00CD5315"/>
    <w:rsid w:val="00CD57EB"/>
    <w:rsid w:val="00CD59E0"/>
    <w:rsid w:val="00CD6FA8"/>
    <w:rsid w:val="00CD751D"/>
    <w:rsid w:val="00CD7861"/>
    <w:rsid w:val="00CD7AF3"/>
    <w:rsid w:val="00CE0279"/>
    <w:rsid w:val="00CE047D"/>
    <w:rsid w:val="00CE11B9"/>
    <w:rsid w:val="00CE19E0"/>
    <w:rsid w:val="00CE1F39"/>
    <w:rsid w:val="00CE2555"/>
    <w:rsid w:val="00CE63EE"/>
    <w:rsid w:val="00CE6AE2"/>
    <w:rsid w:val="00CE6C4F"/>
    <w:rsid w:val="00CE6FB8"/>
    <w:rsid w:val="00CE719F"/>
    <w:rsid w:val="00CE7C08"/>
    <w:rsid w:val="00CE7CC4"/>
    <w:rsid w:val="00CF007C"/>
    <w:rsid w:val="00CF0183"/>
    <w:rsid w:val="00CF0F9E"/>
    <w:rsid w:val="00CF20F3"/>
    <w:rsid w:val="00CF255A"/>
    <w:rsid w:val="00CF59F7"/>
    <w:rsid w:val="00CF751C"/>
    <w:rsid w:val="00D00037"/>
    <w:rsid w:val="00D006F4"/>
    <w:rsid w:val="00D00940"/>
    <w:rsid w:val="00D01ADD"/>
    <w:rsid w:val="00D01B21"/>
    <w:rsid w:val="00D01B58"/>
    <w:rsid w:val="00D03545"/>
    <w:rsid w:val="00D03E06"/>
    <w:rsid w:val="00D0403C"/>
    <w:rsid w:val="00D04280"/>
    <w:rsid w:val="00D04358"/>
    <w:rsid w:val="00D052FA"/>
    <w:rsid w:val="00D05A4E"/>
    <w:rsid w:val="00D06BA5"/>
    <w:rsid w:val="00D06D84"/>
    <w:rsid w:val="00D1052C"/>
    <w:rsid w:val="00D10AD6"/>
    <w:rsid w:val="00D1123F"/>
    <w:rsid w:val="00D13061"/>
    <w:rsid w:val="00D137E1"/>
    <w:rsid w:val="00D140AF"/>
    <w:rsid w:val="00D1489E"/>
    <w:rsid w:val="00D156CF"/>
    <w:rsid w:val="00D16079"/>
    <w:rsid w:val="00D16A54"/>
    <w:rsid w:val="00D16C57"/>
    <w:rsid w:val="00D16E32"/>
    <w:rsid w:val="00D173AD"/>
    <w:rsid w:val="00D1750F"/>
    <w:rsid w:val="00D25063"/>
    <w:rsid w:val="00D2562C"/>
    <w:rsid w:val="00D26401"/>
    <w:rsid w:val="00D266A3"/>
    <w:rsid w:val="00D267B4"/>
    <w:rsid w:val="00D300F6"/>
    <w:rsid w:val="00D30423"/>
    <w:rsid w:val="00D306AE"/>
    <w:rsid w:val="00D32618"/>
    <w:rsid w:val="00D32E17"/>
    <w:rsid w:val="00D34329"/>
    <w:rsid w:val="00D353B2"/>
    <w:rsid w:val="00D353C3"/>
    <w:rsid w:val="00D35E08"/>
    <w:rsid w:val="00D37269"/>
    <w:rsid w:val="00D40391"/>
    <w:rsid w:val="00D40996"/>
    <w:rsid w:val="00D4118D"/>
    <w:rsid w:val="00D411B4"/>
    <w:rsid w:val="00D42CC2"/>
    <w:rsid w:val="00D43A9C"/>
    <w:rsid w:val="00D43F9E"/>
    <w:rsid w:val="00D44059"/>
    <w:rsid w:val="00D4413D"/>
    <w:rsid w:val="00D45C35"/>
    <w:rsid w:val="00D46C92"/>
    <w:rsid w:val="00D46D99"/>
    <w:rsid w:val="00D4789C"/>
    <w:rsid w:val="00D5244B"/>
    <w:rsid w:val="00D528EF"/>
    <w:rsid w:val="00D52F50"/>
    <w:rsid w:val="00D53101"/>
    <w:rsid w:val="00D53384"/>
    <w:rsid w:val="00D537E0"/>
    <w:rsid w:val="00D53D67"/>
    <w:rsid w:val="00D543D1"/>
    <w:rsid w:val="00D54FA1"/>
    <w:rsid w:val="00D55753"/>
    <w:rsid w:val="00D565A3"/>
    <w:rsid w:val="00D57919"/>
    <w:rsid w:val="00D60185"/>
    <w:rsid w:val="00D6034A"/>
    <w:rsid w:val="00D60ED8"/>
    <w:rsid w:val="00D611CD"/>
    <w:rsid w:val="00D62889"/>
    <w:rsid w:val="00D63847"/>
    <w:rsid w:val="00D6618F"/>
    <w:rsid w:val="00D675CE"/>
    <w:rsid w:val="00D6783A"/>
    <w:rsid w:val="00D67BC9"/>
    <w:rsid w:val="00D67EF2"/>
    <w:rsid w:val="00D7154D"/>
    <w:rsid w:val="00D71D3E"/>
    <w:rsid w:val="00D71F84"/>
    <w:rsid w:val="00D728AF"/>
    <w:rsid w:val="00D74174"/>
    <w:rsid w:val="00D743FD"/>
    <w:rsid w:val="00D76B52"/>
    <w:rsid w:val="00D76FEB"/>
    <w:rsid w:val="00D770D7"/>
    <w:rsid w:val="00D77555"/>
    <w:rsid w:val="00D802F9"/>
    <w:rsid w:val="00D806E3"/>
    <w:rsid w:val="00D80B86"/>
    <w:rsid w:val="00D82936"/>
    <w:rsid w:val="00D8301C"/>
    <w:rsid w:val="00D8385C"/>
    <w:rsid w:val="00D853A7"/>
    <w:rsid w:val="00D859FB"/>
    <w:rsid w:val="00D868B8"/>
    <w:rsid w:val="00D90A8C"/>
    <w:rsid w:val="00D91A34"/>
    <w:rsid w:val="00D91F6A"/>
    <w:rsid w:val="00D929EC"/>
    <w:rsid w:val="00D93FD7"/>
    <w:rsid w:val="00D9470B"/>
    <w:rsid w:val="00D9474B"/>
    <w:rsid w:val="00D94B65"/>
    <w:rsid w:val="00D95DA4"/>
    <w:rsid w:val="00D96066"/>
    <w:rsid w:val="00D97241"/>
    <w:rsid w:val="00DA055D"/>
    <w:rsid w:val="00DA0B2C"/>
    <w:rsid w:val="00DA192F"/>
    <w:rsid w:val="00DA222B"/>
    <w:rsid w:val="00DA26E3"/>
    <w:rsid w:val="00DA3862"/>
    <w:rsid w:val="00DA3A76"/>
    <w:rsid w:val="00DA48BC"/>
    <w:rsid w:val="00DA4B37"/>
    <w:rsid w:val="00DA5373"/>
    <w:rsid w:val="00DA6221"/>
    <w:rsid w:val="00DA68EE"/>
    <w:rsid w:val="00DA6B35"/>
    <w:rsid w:val="00DA7193"/>
    <w:rsid w:val="00DA7A74"/>
    <w:rsid w:val="00DB05B8"/>
    <w:rsid w:val="00DB0823"/>
    <w:rsid w:val="00DB0FBB"/>
    <w:rsid w:val="00DB1344"/>
    <w:rsid w:val="00DB1CBC"/>
    <w:rsid w:val="00DB263C"/>
    <w:rsid w:val="00DB2E6E"/>
    <w:rsid w:val="00DB3011"/>
    <w:rsid w:val="00DB3EAF"/>
    <w:rsid w:val="00DB486D"/>
    <w:rsid w:val="00DC0B8F"/>
    <w:rsid w:val="00DC1E79"/>
    <w:rsid w:val="00DC23E3"/>
    <w:rsid w:val="00DC2F8B"/>
    <w:rsid w:val="00DC3588"/>
    <w:rsid w:val="00DC547E"/>
    <w:rsid w:val="00DC568F"/>
    <w:rsid w:val="00DC65BE"/>
    <w:rsid w:val="00DC68AB"/>
    <w:rsid w:val="00DC699D"/>
    <w:rsid w:val="00DC6D7B"/>
    <w:rsid w:val="00DC6E39"/>
    <w:rsid w:val="00DC7658"/>
    <w:rsid w:val="00DD19D4"/>
    <w:rsid w:val="00DD1C0C"/>
    <w:rsid w:val="00DD1FCA"/>
    <w:rsid w:val="00DD20D2"/>
    <w:rsid w:val="00DD2773"/>
    <w:rsid w:val="00DD3D34"/>
    <w:rsid w:val="00DD3EAA"/>
    <w:rsid w:val="00DD3EC5"/>
    <w:rsid w:val="00DD4081"/>
    <w:rsid w:val="00DD4882"/>
    <w:rsid w:val="00DD4ACD"/>
    <w:rsid w:val="00DD5A69"/>
    <w:rsid w:val="00DD60BC"/>
    <w:rsid w:val="00DD7450"/>
    <w:rsid w:val="00DE083A"/>
    <w:rsid w:val="00DE1A5D"/>
    <w:rsid w:val="00DE2CFF"/>
    <w:rsid w:val="00DE2D56"/>
    <w:rsid w:val="00DE31E5"/>
    <w:rsid w:val="00DE3F21"/>
    <w:rsid w:val="00DE4089"/>
    <w:rsid w:val="00DE5703"/>
    <w:rsid w:val="00DE7D7D"/>
    <w:rsid w:val="00DE7E58"/>
    <w:rsid w:val="00DF0B02"/>
    <w:rsid w:val="00DF2378"/>
    <w:rsid w:val="00DF30EE"/>
    <w:rsid w:val="00DF34A7"/>
    <w:rsid w:val="00DF34D1"/>
    <w:rsid w:val="00DF4199"/>
    <w:rsid w:val="00DF4BD0"/>
    <w:rsid w:val="00DF518B"/>
    <w:rsid w:val="00DF57E1"/>
    <w:rsid w:val="00DF5EFC"/>
    <w:rsid w:val="00DF7067"/>
    <w:rsid w:val="00DF795A"/>
    <w:rsid w:val="00DF7EE2"/>
    <w:rsid w:val="00E00455"/>
    <w:rsid w:val="00E01E76"/>
    <w:rsid w:val="00E025D2"/>
    <w:rsid w:val="00E03223"/>
    <w:rsid w:val="00E04B24"/>
    <w:rsid w:val="00E05674"/>
    <w:rsid w:val="00E05A5E"/>
    <w:rsid w:val="00E067B4"/>
    <w:rsid w:val="00E06926"/>
    <w:rsid w:val="00E105C3"/>
    <w:rsid w:val="00E10A81"/>
    <w:rsid w:val="00E11A9C"/>
    <w:rsid w:val="00E11D25"/>
    <w:rsid w:val="00E11DB1"/>
    <w:rsid w:val="00E1266B"/>
    <w:rsid w:val="00E13C4E"/>
    <w:rsid w:val="00E1445F"/>
    <w:rsid w:val="00E15401"/>
    <w:rsid w:val="00E15AA2"/>
    <w:rsid w:val="00E1621D"/>
    <w:rsid w:val="00E1725D"/>
    <w:rsid w:val="00E1765E"/>
    <w:rsid w:val="00E1782A"/>
    <w:rsid w:val="00E17A53"/>
    <w:rsid w:val="00E17A73"/>
    <w:rsid w:val="00E201C5"/>
    <w:rsid w:val="00E20ABF"/>
    <w:rsid w:val="00E20D02"/>
    <w:rsid w:val="00E214DC"/>
    <w:rsid w:val="00E2212B"/>
    <w:rsid w:val="00E22171"/>
    <w:rsid w:val="00E2224A"/>
    <w:rsid w:val="00E22547"/>
    <w:rsid w:val="00E22C6D"/>
    <w:rsid w:val="00E24620"/>
    <w:rsid w:val="00E249C2"/>
    <w:rsid w:val="00E258CD"/>
    <w:rsid w:val="00E25A8C"/>
    <w:rsid w:val="00E30396"/>
    <w:rsid w:val="00E30A18"/>
    <w:rsid w:val="00E30DE6"/>
    <w:rsid w:val="00E327D1"/>
    <w:rsid w:val="00E32E6A"/>
    <w:rsid w:val="00E32F4A"/>
    <w:rsid w:val="00E33104"/>
    <w:rsid w:val="00E3326E"/>
    <w:rsid w:val="00E333C1"/>
    <w:rsid w:val="00E334F2"/>
    <w:rsid w:val="00E33AA8"/>
    <w:rsid w:val="00E33C02"/>
    <w:rsid w:val="00E341E6"/>
    <w:rsid w:val="00E35B70"/>
    <w:rsid w:val="00E35E3F"/>
    <w:rsid w:val="00E368C2"/>
    <w:rsid w:val="00E369D7"/>
    <w:rsid w:val="00E37C02"/>
    <w:rsid w:val="00E406A4"/>
    <w:rsid w:val="00E40A10"/>
    <w:rsid w:val="00E415E0"/>
    <w:rsid w:val="00E41906"/>
    <w:rsid w:val="00E434EC"/>
    <w:rsid w:val="00E44036"/>
    <w:rsid w:val="00E449F7"/>
    <w:rsid w:val="00E452FB"/>
    <w:rsid w:val="00E4781B"/>
    <w:rsid w:val="00E47C14"/>
    <w:rsid w:val="00E50DCA"/>
    <w:rsid w:val="00E50F4D"/>
    <w:rsid w:val="00E51895"/>
    <w:rsid w:val="00E51C4B"/>
    <w:rsid w:val="00E53E82"/>
    <w:rsid w:val="00E54CB1"/>
    <w:rsid w:val="00E55865"/>
    <w:rsid w:val="00E56957"/>
    <w:rsid w:val="00E570CE"/>
    <w:rsid w:val="00E57E42"/>
    <w:rsid w:val="00E615F0"/>
    <w:rsid w:val="00E62201"/>
    <w:rsid w:val="00E639F7"/>
    <w:rsid w:val="00E65439"/>
    <w:rsid w:val="00E6579E"/>
    <w:rsid w:val="00E65E4F"/>
    <w:rsid w:val="00E660C4"/>
    <w:rsid w:val="00E66927"/>
    <w:rsid w:val="00E6702E"/>
    <w:rsid w:val="00E675DD"/>
    <w:rsid w:val="00E67C38"/>
    <w:rsid w:val="00E70654"/>
    <w:rsid w:val="00E70678"/>
    <w:rsid w:val="00E72264"/>
    <w:rsid w:val="00E745BE"/>
    <w:rsid w:val="00E752E9"/>
    <w:rsid w:val="00E75CB9"/>
    <w:rsid w:val="00E75E29"/>
    <w:rsid w:val="00E76F8D"/>
    <w:rsid w:val="00E77BF0"/>
    <w:rsid w:val="00E77DA3"/>
    <w:rsid w:val="00E80856"/>
    <w:rsid w:val="00E82F12"/>
    <w:rsid w:val="00E82F32"/>
    <w:rsid w:val="00E83AB6"/>
    <w:rsid w:val="00E8519B"/>
    <w:rsid w:val="00E8693B"/>
    <w:rsid w:val="00E86ABD"/>
    <w:rsid w:val="00E86E7E"/>
    <w:rsid w:val="00E91493"/>
    <w:rsid w:val="00E915A5"/>
    <w:rsid w:val="00E9196C"/>
    <w:rsid w:val="00E919F5"/>
    <w:rsid w:val="00E91CDF"/>
    <w:rsid w:val="00E92322"/>
    <w:rsid w:val="00E92515"/>
    <w:rsid w:val="00E92B81"/>
    <w:rsid w:val="00E92F18"/>
    <w:rsid w:val="00E9370A"/>
    <w:rsid w:val="00E93AA1"/>
    <w:rsid w:val="00E949A1"/>
    <w:rsid w:val="00E94ABB"/>
    <w:rsid w:val="00E95007"/>
    <w:rsid w:val="00E9528C"/>
    <w:rsid w:val="00E95793"/>
    <w:rsid w:val="00E95C92"/>
    <w:rsid w:val="00E977DD"/>
    <w:rsid w:val="00EA0FDB"/>
    <w:rsid w:val="00EA2206"/>
    <w:rsid w:val="00EA3B43"/>
    <w:rsid w:val="00EA43D0"/>
    <w:rsid w:val="00EB008C"/>
    <w:rsid w:val="00EB0535"/>
    <w:rsid w:val="00EB1719"/>
    <w:rsid w:val="00EB19AC"/>
    <w:rsid w:val="00EB2D89"/>
    <w:rsid w:val="00EB2F1E"/>
    <w:rsid w:val="00EB4246"/>
    <w:rsid w:val="00EB6DA1"/>
    <w:rsid w:val="00EC41DB"/>
    <w:rsid w:val="00EC437A"/>
    <w:rsid w:val="00EC6554"/>
    <w:rsid w:val="00EC6617"/>
    <w:rsid w:val="00EC672A"/>
    <w:rsid w:val="00EC6960"/>
    <w:rsid w:val="00EC6A4E"/>
    <w:rsid w:val="00EC6C10"/>
    <w:rsid w:val="00ED2148"/>
    <w:rsid w:val="00ED2450"/>
    <w:rsid w:val="00ED2811"/>
    <w:rsid w:val="00ED319C"/>
    <w:rsid w:val="00ED3A71"/>
    <w:rsid w:val="00ED3B5D"/>
    <w:rsid w:val="00ED50ED"/>
    <w:rsid w:val="00ED5BF8"/>
    <w:rsid w:val="00ED5C8E"/>
    <w:rsid w:val="00ED6C48"/>
    <w:rsid w:val="00ED6E35"/>
    <w:rsid w:val="00ED736F"/>
    <w:rsid w:val="00ED7496"/>
    <w:rsid w:val="00ED7C1F"/>
    <w:rsid w:val="00ED7D76"/>
    <w:rsid w:val="00EE16E4"/>
    <w:rsid w:val="00EE5FDC"/>
    <w:rsid w:val="00EE6E7C"/>
    <w:rsid w:val="00EE7CBE"/>
    <w:rsid w:val="00EF02E6"/>
    <w:rsid w:val="00EF174E"/>
    <w:rsid w:val="00EF1BE7"/>
    <w:rsid w:val="00EF28A4"/>
    <w:rsid w:val="00EF419F"/>
    <w:rsid w:val="00EF494D"/>
    <w:rsid w:val="00EF4ADE"/>
    <w:rsid w:val="00EF4C99"/>
    <w:rsid w:val="00EF67EE"/>
    <w:rsid w:val="00EF6975"/>
    <w:rsid w:val="00EF719D"/>
    <w:rsid w:val="00EF71B0"/>
    <w:rsid w:val="00EF7C46"/>
    <w:rsid w:val="00F00768"/>
    <w:rsid w:val="00F00AD4"/>
    <w:rsid w:val="00F01C77"/>
    <w:rsid w:val="00F01EB0"/>
    <w:rsid w:val="00F03923"/>
    <w:rsid w:val="00F05831"/>
    <w:rsid w:val="00F06365"/>
    <w:rsid w:val="00F1126F"/>
    <w:rsid w:val="00F1155A"/>
    <w:rsid w:val="00F11E07"/>
    <w:rsid w:val="00F12CAF"/>
    <w:rsid w:val="00F137C3"/>
    <w:rsid w:val="00F1395A"/>
    <w:rsid w:val="00F154DF"/>
    <w:rsid w:val="00F1784A"/>
    <w:rsid w:val="00F17A69"/>
    <w:rsid w:val="00F230E6"/>
    <w:rsid w:val="00F244FE"/>
    <w:rsid w:val="00F2471C"/>
    <w:rsid w:val="00F25BF9"/>
    <w:rsid w:val="00F25CC3"/>
    <w:rsid w:val="00F27716"/>
    <w:rsid w:val="00F3039F"/>
    <w:rsid w:val="00F323BE"/>
    <w:rsid w:val="00F33980"/>
    <w:rsid w:val="00F3427F"/>
    <w:rsid w:val="00F3613B"/>
    <w:rsid w:val="00F36C94"/>
    <w:rsid w:val="00F378B9"/>
    <w:rsid w:val="00F40E38"/>
    <w:rsid w:val="00F4112F"/>
    <w:rsid w:val="00F42A16"/>
    <w:rsid w:val="00F431CE"/>
    <w:rsid w:val="00F43B03"/>
    <w:rsid w:val="00F445E9"/>
    <w:rsid w:val="00F4491D"/>
    <w:rsid w:val="00F454E5"/>
    <w:rsid w:val="00F458AE"/>
    <w:rsid w:val="00F51BC6"/>
    <w:rsid w:val="00F528B6"/>
    <w:rsid w:val="00F52EE4"/>
    <w:rsid w:val="00F533FF"/>
    <w:rsid w:val="00F53886"/>
    <w:rsid w:val="00F53BFE"/>
    <w:rsid w:val="00F55A62"/>
    <w:rsid w:val="00F55FC9"/>
    <w:rsid w:val="00F561EE"/>
    <w:rsid w:val="00F5646C"/>
    <w:rsid w:val="00F622AB"/>
    <w:rsid w:val="00F646F3"/>
    <w:rsid w:val="00F6492A"/>
    <w:rsid w:val="00F64962"/>
    <w:rsid w:val="00F66A09"/>
    <w:rsid w:val="00F675D8"/>
    <w:rsid w:val="00F710C1"/>
    <w:rsid w:val="00F71935"/>
    <w:rsid w:val="00F72156"/>
    <w:rsid w:val="00F727CB"/>
    <w:rsid w:val="00F74BDB"/>
    <w:rsid w:val="00F753E6"/>
    <w:rsid w:val="00F76983"/>
    <w:rsid w:val="00F77216"/>
    <w:rsid w:val="00F77315"/>
    <w:rsid w:val="00F77857"/>
    <w:rsid w:val="00F81274"/>
    <w:rsid w:val="00F825EA"/>
    <w:rsid w:val="00F8390B"/>
    <w:rsid w:val="00F84308"/>
    <w:rsid w:val="00F84572"/>
    <w:rsid w:val="00F84709"/>
    <w:rsid w:val="00F85820"/>
    <w:rsid w:val="00F8610E"/>
    <w:rsid w:val="00F86411"/>
    <w:rsid w:val="00F87239"/>
    <w:rsid w:val="00F87423"/>
    <w:rsid w:val="00F903B4"/>
    <w:rsid w:val="00F91338"/>
    <w:rsid w:val="00F91893"/>
    <w:rsid w:val="00F91C04"/>
    <w:rsid w:val="00F92400"/>
    <w:rsid w:val="00F92AB1"/>
    <w:rsid w:val="00F939A1"/>
    <w:rsid w:val="00F93F04"/>
    <w:rsid w:val="00F94C3D"/>
    <w:rsid w:val="00F95815"/>
    <w:rsid w:val="00F95A67"/>
    <w:rsid w:val="00F95A80"/>
    <w:rsid w:val="00F95F7A"/>
    <w:rsid w:val="00F97603"/>
    <w:rsid w:val="00FA0512"/>
    <w:rsid w:val="00FA112C"/>
    <w:rsid w:val="00FA4195"/>
    <w:rsid w:val="00FA4311"/>
    <w:rsid w:val="00FA6111"/>
    <w:rsid w:val="00FA6A57"/>
    <w:rsid w:val="00FA7FA2"/>
    <w:rsid w:val="00FA7FE0"/>
    <w:rsid w:val="00FB0B62"/>
    <w:rsid w:val="00FB0EE0"/>
    <w:rsid w:val="00FB1D3B"/>
    <w:rsid w:val="00FB2017"/>
    <w:rsid w:val="00FB2369"/>
    <w:rsid w:val="00FB23A0"/>
    <w:rsid w:val="00FB289A"/>
    <w:rsid w:val="00FB32D6"/>
    <w:rsid w:val="00FB3EB6"/>
    <w:rsid w:val="00FB44AA"/>
    <w:rsid w:val="00FB4669"/>
    <w:rsid w:val="00FB5301"/>
    <w:rsid w:val="00FB5FC9"/>
    <w:rsid w:val="00FB61B5"/>
    <w:rsid w:val="00FB6DE0"/>
    <w:rsid w:val="00FB785C"/>
    <w:rsid w:val="00FC2312"/>
    <w:rsid w:val="00FC235E"/>
    <w:rsid w:val="00FC2417"/>
    <w:rsid w:val="00FC2565"/>
    <w:rsid w:val="00FC2CE0"/>
    <w:rsid w:val="00FC469E"/>
    <w:rsid w:val="00FC4769"/>
    <w:rsid w:val="00FC4A33"/>
    <w:rsid w:val="00FC6406"/>
    <w:rsid w:val="00FC66A3"/>
    <w:rsid w:val="00FC675E"/>
    <w:rsid w:val="00FC69F4"/>
    <w:rsid w:val="00FC6E96"/>
    <w:rsid w:val="00FD0D2A"/>
    <w:rsid w:val="00FD198F"/>
    <w:rsid w:val="00FD1CE0"/>
    <w:rsid w:val="00FD27B9"/>
    <w:rsid w:val="00FD2CDE"/>
    <w:rsid w:val="00FD359D"/>
    <w:rsid w:val="00FD460C"/>
    <w:rsid w:val="00FD5064"/>
    <w:rsid w:val="00FD62A0"/>
    <w:rsid w:val="00FD6B26"/>
    <w:rsid w:val="00FD7219"/>
    <w:rsid w:val="00FD731A"/>
    <w:rsid w:val="00FE0302"/>
    <w:rsid w:val="00FE0E06"/>
    <w:rsid w:val="00FE13E6"/>
    <w:rsid w:val="00FE227C"/>
    <w:rsid w:val="00FE29AD"/>
    <w:rsid w:val="00FE2FEE"/>
    <w:rsid w:val="00FE328C"/>
    <w:rsid w:val="00FE3430"/>
    <w:rsid w:val="00FE3472"/>
    <w:rsid w:val="00FE4ACE"/>
    <w:rsid w:val="00FE4D01"/>
    <w:rsid w:val="00FE4F35"/>
    <w:rsid w:val="00FE4FCC"/>
    <w:rsid w:val="00FE52DB"/>
    <w:rsid w:val="00FE5A23"/>
    <w:rsid w:val="00FE6D40"/>
    <w:rsid w:val="00FE717F"/>
    <w:rsid w:val="00FF028D"/>
    <w:rsid w:val="00FF185A"/>
    <w:rsid w:val="00FF1B1B"/>
    <w:rsid w:val="00FF37D1"/>
    <w:rsid w:val="00FF49D7"/>
    <w:rsid w:val="00FF5F03"/>
    <w:rsid w:val="00FF5FDA"/>
    <w:rsid w:val="00FF64C2"/>
    <w:rsid w:val="00FF6A97"/>
    <w:rsid w:val="00FF729B"/>
    <w:rsid w:val="00FF77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F7C868"/>
  <w15:docId w15:val="{E5821A73-D009-442A-8C16-EB7E1F25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AB"/>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ED4"/>
    <w:rPr>
      <w:rFonts w:ascii="Tahoma" w:hAnsi="Tahoma" w:cs="Tahoma"/>
      <w:sz w:val="16"/>
      <w:szCs w:val="16"/>
    </w:rPr>
  </w:style>
  <w:style w:type="character" w:styleId="CommentReference">
    <w:name w:val="annotation reference"/>
    <w:basedOn w:val="DefaultParagraphFont"/>
    <w:uiPriority w:val="99"/>
    <w:rsid w:val="00D137E1"/>
    <w:rPr>
      <w:sz w:val="16"/>
      <w:szCs w:val="16"/>
    </w:rPr>
  </w:style>
  <w:style w:type="character" w:customStyle="1" w:styleId="BalloonTextChar">
    <w:name w:val="Balloon Text Char"/>
    <w:basedOn w:val="DefaultParagraphFont"/>
    <w:link w:val="BalloonText"/>
    <w:uiPriority w:val="99"/>
    <w:semiHidden/>
    <w:locked/>
    <w:rsid w:val="002D3ED4"/>
    <w:rPr>
      <w:rFonts w:ascii="Tahoma" w:hAnsi="Tahoma" w:cs="Tahoma"/>
      <w:sz w:val="16"/>
      <w:szCs w:val="16"/>
      <w:lang w:val="bg-BG"/>
    </w:rPr>
  </w:style>
  <w:style w:type="paragraph" w:styleId="CommentText">
    <w:name w:val="annotation text"/>
    <w:basedOn w:val="Normal"/>
    <w:link w:val="CommentTextChar"/>
    <w:uiPriority w:val="99"/>
    <w:rsid w:val="00D137E1"/>
  </w:style>
  <w:style w:type="character" w:customStyle="1" w:styleId="CommentTextChar">
    <w:name w:val="Comment Text Char"/>
    <w:basedOn w:val="DefaultParagraphFont"/>
    <w:link w:val="CommentText"/>
    <w:uiPriority w:val="99"/>
    <w:rsid w:val="00D137E1"/>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rsid w:val="00D137E1"/>
    <w:rPr>
      <w:b/>
      <w:bCs/>
    </w:rPr>
  </w:style>
  <w:style w:type="character" w:customStyle="1" w:styleId="CommentSubjectChar">
    <w:name w:val="Comment Subject Char"/>
    <w:basedOn w:val="CommentTextChar"/>
    <w:link w:val="CommentSubject"/>
    <w:uiPriority w:val="99"/>
    <w:rsid w:val="00D137E1"/>
    <w:rPr>
      <w:rFonts w:ascii="Times New Roman" w:hAnsi="Times New Roman"/>
      <w:b/>
      <w:bCs/>
      <w:sz w:val="20"/>
      <w:szCs w:val="20"/>
      <w:lang w:eastAsia="en-US"/>
    </w:rPr>
  </w:style>
  <w:style w:type="paragraph" w:styleId="Header">
    <w:name w:val="header"/>
    <w:basedOn w:val="Normal"/>
    <w:link w:val="HeaderChar"/>
    <w:uiPriority w:val="99"/>
    <w:rsid w:val="00B33B1C"/>
    <w:pPr>
      <w:tabs>
        <w:tab w:val="center" w:pos="4680"/>
        <w:tab w:val="right" w:pos="9360"/>
      </w:tabs>
    </w:pPr>
  </w:style>
  <w:style w:type="character" w:customStyle="1" w:styleId="HeaderChar">
    <w:name w:val="Header Char"/>
    <w:basedOn w:val="DefaultParagraphFont"/>
    <w:link w:val="Header"/>
    <w:uiPriority w:val="99"/>
    <w:rsid w:val="00B33B1C"/>
    <w:rPr>
      <w:rFonts w:ascii="Times New Roman" w:hAnsi="Times New Roman"/>
      <w:sz w:val="20"/>
      <w:szCs w:val="20"/>
      <w:lang w:eastAsia="en-US"/>
    </w:rPr>
  </w:style>
  <w:style w:type="paragraph" w:styleId="Footer">
    <w:name w:val="footer"/>
    <w:basedOn w:val="Normal"/>
    <w:link w:val="FooterChar"/>
    <w:uiPriority w:val="99"/>
    <w:rsid w:val="00B33B1C"/>
    <w:pPr>
      <w:tabs>
        <w:tab w:val="center" w:pos="4680"/>
        <w:tab w:val="right" w:pos="9360"/>
      </w:tabs>
    </w:pPr>
  </w:style>
  <w:style w:type="character" w:customStyle="1" w:styleId="FooterChar">
    <w:name w:val="Footer Char"/>
    <w:basedOn w:val="DefaultParagraphFont"/>
    <w:link w:val="Footer"/>
    <w:uiPriority w:val="99"/>
    <w:rsid w:val="00B33B1C"/>
    <w:rPr>
      <w:rFonts w:ascii="Times New Roman" w:hAnsi="Times New Roman"/>
      <w:sz w:val="20"/>
      <w:szCs w:val="20"/>
      <w:lang w:eastAsia="en-US"/>
    </w:rPr>
  </w:style>
  <w:style w:type="paragraph" w:styleId="ListParagraph">
    <w:name w:val="List Paragraph"/>
    <w:basedOn w:val="Normal"/>
    <w:uiPriority w:val="34"/>
    <w:qFormat/>
    <w:rsid w:val="00896E6E"/>
    <w:pPr>
      <w:ind w:left="720"/>
      <w:contextualSpacing/>
    </w:pPr>
  </w:style>
  <w:style w:type="character" w:styleId="PlaceholderText">
    <w:name w:val="Placeholder Text"/>
    <w:basedOn w:val="DefaultParagraphFont"/>
    <w:uiPriority w:val="99"/>
    <w:semiHidden/>
    <w:rsid w:val="007057D6"/>
    <w:rPr>
      <w:color w:val="808080"/>
    </w:rPr>
  </w:style>
  <w:style w:type="table" w:styleId="TableGrid">
    <w:name w:val="Table Grid"/>
    <w:basedOn w:val="TableNormal"/>
    <w:uiPriority w:val="59"/>
    <w:rsid w:val="00B8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5E4"/>
    <w:pPr>
      <w:spacing w:after="0" w:line="240" w:lineRule="auto"/>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9821">
      <w:bodyDiv w:val="1"/>
      <w:marLeft w:val="0"/>
      <w:marRight w:val="0"/>
      <w:marTop w:val="0"/>
      <w:marBottom w:val="0"/>
      <w:divBdr>
        <w:top w:val="none" w:sz="0" w:space="0" w:color="auto"/>
        <w:left w:val="none" w:sz="0" w:space="0" w:color="auto"/>
        <w:bottom w:val="none" w:sz="0" w:space="0" w:color="auto"/>
        <w:right w:val="none" w:sz="0" w:space="0" w:color="auto"/>
      </w:divBdr>
    </w:div>
    <w:div w:id="438455913">
      <w:bodyDiv w:val="1"/>
      <w:marLeft w:val="390"/>
      <w:marRight w:val="390"/>
      <w:marTop w:val="0"/>
      <w:marBottom w:val="0"/>
      <w:divBdr>
        <w:top w:val="none" w:sz="0" w:space="0" w:color="auto"/>
        <w:left w:val="none" w:sz="0" w:space="0" w:color="auto"/>
        <w:bottom w:val="none" w:sz="0" w:space="0" w:color="auto"/>
        <w:right w:val="none" w:sz="0" w:space="0" w:color="auto"/>
      </w:divBdr>
      <w:divsChild>
        <w:div w:id="1520967599">
          <w:marLeft w:val="0"/>
          <w:marRight w:val="0"/>
          <w:marTop w:val="0"/>
          <w:marBottom w:val="120"/>
          <w:divBdr>
            <w:top w:val="none" w:sz="0" w:space="0" w:color="auto"/>
            <w:left w:val="none" w:sz="0" w:space="0" w:color="auto"/>
            <w:bottom w:val="none" w:sz="0" w:space="0" w:color="auto"/>
            <w:right w:val="none" w:sz="0" w:space="0" w:color="auto"/>
          </w:divBdr>
          <w:divsChild>
            <w:div w:id="1794060182">
              <w:marLeft w:val="0"/>
              <w:marRight w:val="0"/>
              <w:marTop w:val="0"/>
              <w:marBottom w:val="0"/>
              <w:divBdr>
                <w:top w:val="none" w:sz="0" w:space="0" w:color="auto"/>
                <w:left w:val="none" w:sz="0" w:space="0" w:color="auto"/>
                <w:bottom w:val="none" w:sz="0" w:space="0" w:color="auto"/>
                <w:right w:val="none" w:sz="0" w:space="0" w:color="auto"/>
              </w:divBdr>
            </w:div>
            <w:div w:id="145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491">
      <w:bodyDiv w:val="1"/>
      <w:marLeft w:val="390"/>
      <w:marRight w:val="390"/>
      <w:marTop w:val="0"/>
      <w:marBottom w:val="0"/>
      <w:divBdr>
        <w:top w:val="none" w:sz="0" w:space="0" w:color="auto"/>
        <w:left w:val="none" w:sz="0" w:space="0" w:color="auto"/>
        <w:bottom w:val="none" w:sz="0" w:space="0" w:color="auto"/>
        <w:right w:val="none" w:sz="0" w:space="0" w:color="auto"/>
      </w:divBdr>
      <w:divsChild>
        <w:div w:id="1383211581">
          <w:marLeft w:val="0"/>
          <w:marRight w:val="0"/>
          <w:marTop w:val="0"/>
          <w:marBottom w:val="120"/>
          <w:divBdr>
            <w:top w:val="none" w:sz="0" w:space="0" w:color="auto"/>
            <w:left w:val="none" w:sz="0" w:space="0" w:color="auto"/>
            <w:bottom w:val="none" w:sz="0" w:space="0" w:color="auto"/>
            <w:right w:val="none" w:sz="0" w:space="0" w:color="auto"/>
          </w:divBdr>
        </w:div>
      </w:divsChild>
    </w:div>
    <w:div w:id="568462454">
      <w:bodyDiv w:val="1"/>
      <w:marLeft w:val="390"/>
      <w:marRight w:val="390"/>
      <w:marTop w:val="0"/>
      <w:marBottom w:val="0"/>
      <w:divBdr>
        <w:top w:val="none" w:sz="0" w:space="0" w:color="auto"/>
        <w:left w:val="none" w:sz="0" w:space="0" w:color="auto"/>
        <w:bottom w:val="none" w:sz="0" w:space="0" w:color="auto"/>
        <w:right w:val="none" w:sz="0" w:space="0" w:color="auto"/>
      </w:divBdr>
      <w:divsChild>
        <w:div w:id="1012952513">
          <w:marLeft w:val="0"/>
          <w:marRight w:val="0"/>
          <w:marTop w:val="0"/>
          <w:marBottom w:val="120"/>
          <w:divBdr>
            <w:top w:val="none" w:sz="0" w:space="0" w:color="auto"/>
            <w:left w:val="none" w:sz="0" w:space="0" w:color="auto"/>
            <w:bottom w:val="none" w:sz="0" w:space="0" w:color="auto"/>
            <w:right w:val="none" w:sz="0" w:space="0" w:color="auto"/>
          </w:divBdr>
          <w:divsChild>
            <w:div w:id="14935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89970">
      <w:bodyDiv w:val="1"/>
      <w:marLeft w:val="390"/>
      <w:marRight w:val="390"/>
      <w:marTop w:val="0"/>
      <w:marBottom w:val="0"/>
      <w:divBdr>
        <w:top w:val="none" w:sz="0" w:space="0" w:color="auto"/>
        <w:left w:val="none" w:sz="0" w:space="0" w:color="auto"/>
        <w:bottom w:val="none" w:sz="0" w:space="0" w:color="auto"/>
        <w:right w:val="none" w:sz="0" w:space="0" w:color="auto"/>
      </w:divBdr>
      <w:divsChild>
        <w:div w:id="923033401">
          <w:marLeft w:val="0"/>
          <w:marRight w:val="0"/>
          <w:marTop w:val="0"/>
          <w:marBottom w:val="120"/>
          <w:divBdr>
            <w:top w:val="none" w:sz="0" w:space="0" w:color="auto"/>
            <w:left w:val="none" w:sz="0" w:space="0" w:color="auto"/>
            <w:bottom w:val="none" w:sz="0" w:space="0" w:color="auto"/>
            <w:right w:val="none" w:sz="0" w:space="0" w:color="auto"/>
          </w:divBdr>
        </w:div>
      </w:divsChild>
    </w:div>
    <w:div w:id="601575170">
      <w:bodyDiv w:val="1"/>
      <w:marLeft w:val="390"/>
      <w:marRight w:val="390"/>
      <w:marTop w:val="0"/>
      <w:marBottom w:val="0"/>
      <w:divBdr>
        <w:top w:val="none" w:sz="0" w:space="0" w:color="auto"/>
        <w:left w:val="none" w:sz="0" w:space="0" w:color="auto"/>
        <w:bottom w:val="none" w:sz="0" w:space="0" w:color="auto"/>
        <w:right w:val="none" w:sz="0" w:space="0" w:color="auto"/>
      </w:divBdr>
      <w:divsChild>
        <w:div w:id="614681479">
          <w:marLeft w:val="0"/>
          <w:marRight w:val="0"/>
          <w:marTop w:val="0"/>
          <w:marBottom w:val="120"/>
          <w:divBdr>
            <w:top w:val="none" w:sz="0" w:space="0" w:color="auto"/>
            <w:left w:val="none" w:sz="0" w:space="0" w:color="auto"/>
            <w:bottom w:val="none" w:sz="0" w:space="0" w:color="auto"/>
            <w:right w:val="none" w:sz="0" w:space="0" w:color="auto"/>
          </w:divBdr>
          <w:divsChild>
            <w:div w:id="2700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8308">
      <w:bodyDiv w:val="1"/>
      <w:marLeft w:val="390"/>
      <w:marRight w:val="390"/>
      <w:marTop w:val="0"/>
      <w:marBottom w:val="0"/>
      <w:divBdr>
        <w:top w:val="none" w:sz="0" w:space="0" w:color="auto"/>
        <w:left w:val="none" w:sz="0" w:space="0" w:color="auto"/>
        <w:bottom w:val="none" w:sz="0" w:space="0" w:color="auto"/>
        <w:right w:val="none" w:sz="0" w:space="0" w:color="auto"/>
      </w:divBdr>
      <w:divsChild>
        <w:div w:id="344942530">
          <w:marLeft w:val="0"/>
          <w:marRight w:val="0"/>
          <w:marTop w:val="0"/>
          <w:marBottom w:val="120"/>
          <w:divBdr>
            <w:top w:val="none" w:sz="0" w:space="0" w:color="auto"/>
            <w:left w:val="none" w:sz="0" w:space="0" w:color="auto"/>
            <w:bottom w:val="none" w:sz="0" w:space="0" w:color="auto"/>
            <w:right w:val="none" w:sz="0" w:space="0" w:color="auto"/>
          </w:divBdr>
          <w:divsChild>
            <w:div w:id="630667795">
              <w:marLeft w:val="0"/>
              <w:marRight w:val="0"/>
              <w:marTop w:val="0"/>
              <w:marBottom w:val="0"/>
              <w:divBdr>
                <w:top w:val="none" w:sz="0" w:space="0" w:color="auto"/>
                <w:left w:val="none" w:sz="0" w:space="0" w:color="auto"/>
                <w:bottom w:val="none" w:sz="0" w:space="0" w:color="auto"/>
                <w:right w:val="none" w:sz="0" w:space="0" w:color="auto"/>
              </w:divBdr>
            </w:div>
            <w:div w:id="2048138965">
              <w:marLeft w:val="0"/>
              <w:marRight w:val="0"/>
              <w:marTop w:val="0"/>
              <w:marBottom w:val="0"/>
              <w:divBdr>
                <w:top w:val="none" w:sz="0" w:space="0" w:color="auto"/>
                <w:left w:val="none" w:sz="0" w:space="0" w:color="auto"/>
                <w:bottom w:val="none" w:sz="0" w:space="0" w:color="auto"/>
                <w:right w:val="none" w:sz="0" w:space="0" w:color="auto"/>
              </w:divBdr>
            </w:div>
            <w:div w:id="1491482496">
              <w:marLeft w:val="0"/>
              <w:marRight w:val="0"/>
              <w:marTop w:val="0"/>
              <w:marBottom w:val="0"/>
              <w:divBdr>
                <w:top w:val="none" w:sz="0" w:space="0" w:color="auto"/>
                <w:left w:val="none" w:sz="0" w:space="0" w:color="auto"/>
                <w:bottom w:val="none" w:sz="0" w:space="0" w:color="auto"/>
                <w:right w:val="none" w:sz="0" w:space="0" w:color="auto"/>
              </w:divBdr>
            </w:div>
            <w:div w:id="1355695667">
              <w:marLeft w:val="0"/>
              <w:marRight w:val="0"/>
              <w:marTop w:val="0"/>
              <w:marBottom w:val="0"/>
              <w:divBdr>
                <w:top w:val="none" w:sz="0" w:space="0" w:color="auto"/>
                <w:left w:val="none" w:sz="0" w:space="0" w:color="auto"/>
                <w:bottom w:val="none" w:sz="0" w:space="0" w:color="auto"/>
                <w:right w:val="none" w:sz="0" w:space="0" w:color="auto"/>
              </w:divBdr>
            </w:div>
            <w:div w:id="733814294">
              <w:marLeft w:val="0"/>
              <w:marRight w:val="0"/>
              <w:marTop w:val="0"/>
              <w:marBottom w:val="0"/>
              <w:divBdr>
                <w:top w:val="none" w:sz="0" w:space="0" w:color="auto"/>
                <w:left w:val="none" w:sz="0" w:space="0" w:color="auto"/>
                <w:bottom w:val="none" w:sz="0" w:space="0" w:color="auto"/>
                <w:right w:val="none" w:sz="0" w:space="0" w:color="auto"/>
              </w:divBdr>
            </w:div>
            <w:div w:id="1308588390">
              <w:marLeft w:val="0"/>
              <w:marRight w:val="0"/>
              <w:marTop w:val="0"/>
              <w:marBottom w:val="0"/>
              <w:divBdr>
                <w:top w:val="none" w:sz="0" w:space="0" w:color="auto"/>
                <w:left w:val="none" w:sz="0" w:space="0" w:color="auto"/>
                <w:bottom w:val="none" w:sz="0" w:space="0" w:color="auto"/>
                <w:right w:val="none" w:sz="0" w:space="0" w:color="auto"/>
              </w:divBdr>
            </w:div>
            <w:div w:id="1731997688">
              <w:marLeft w:val="0"/>
              <w:marRight w:val="0"/>
              <w:marTop w:val="0"/>
              <w:marBottom w:val="0"/>
              <w:divBdr>
                <w:top w:val="none" w:sz="0" w:space="0" w:color="auto"/>
                <w:left w:val="none" w:sz="0" w:space="0" w:color="auto"/>
                <w:bottom w:val="none" w:sz="0" w:space="0" w:color="auto"/>
                <w:right w:val="none" w:sz="0" w:space="0" w:color="auto"/>
              </w:divBdr>
            </w:div>
            <w:div w:id="1126848451">
              <w:marLeft w:val="0"/>
              <w:marRight w:val="0"/>
              <w:marTop w:val="0"/>
              <w:marBottom w:val="0"/>
              <w:divBdr>
                <w:top w:val="none" w:sz="0" w:space="0" w:color="auto"/>
                <w:left w:val="none" w:sz="0" w:space="0" w:color="auto"/>
                <w:bottom w:val="none" w:sz="0" w:space="0" w:color="auto"/>
                <w:right w:val="none" w:sz="0" w:space="0" w:color="auto"/>
              </w:divBdr>
            </w:div>
            <w:div w:id="111049339">
              <w:marLeft w:val="0"/>
              <w:marRight w:val="0"/>
              <w:marTop w:val="0"/>
              <w:marBottom w:val="0"/>
              <w:divBdr>
                <w:top w:val="none" w:sz="0" w:space="0" w:color="auto"/>
                <w:left w:val="none" w:sz="0" w:space="0" w:color="auto"/>
                <w:bottom w:val="none" w:sz="0" w:space="0" w:color="auto"/>
                <w:right w:val="none" w:sz="0" w:space="0" w:color="auto"/>
              </w:divBdr>
            </w:div>
            <w:div w:id="1771241854">
              <w:marLeft w:val="0"/>
              <w:marRight w:val="0"/>
              <w:marTop w:val="0"/>
              <w:marBottom w:val="0"/>
              <w:divBdr>
                <w:top w:val="none" w:sz="0" w:space="0" w:color="auto"/>
                <w:left w:val="none" w:sz="0" w:space="0" w:color="auto"/>
                <w:bottom w:val="none" w:sz="0" w:space="0" w:color="auto"/>
                <w:right w:val="none" w:sz="0" w:space="0" w:color="auto"/>
              </w:divBdr>
            </w:div>
            <w:div w:id="976255297">
              <w:marLeft w:val="0"/>
              <w:marRight w:val="0"/>
              <w:marTop w:val="0"/>
              <w:marBottom w:val="0"/>
              <w:divBdr>
                <w:top w:val="none" w:sz="0" w:space="0" w:color="auto"/>
                <w:left w:val="none" w:sz="0" w:space="0" w:color="auto"/>
                <w:bottom w:val="none" w:sz="0" w:space="0" w:color="auto"/>
                <w:right w:val="none" w:sz="0" w:space="0" w:color="auto"/>
              </w:divBdr>
            </w:div>
            <w:div w:id="1540891976">
              <w:marLeft w:val="0"/>
              <w:marRight w:val="0"/>
              <w:marTop w:val="0"/>
              <w:marBottom w:val="0"/>
              <w:divBdr>
                <w:top w:val="none" w:sz="0" w:space="0" w:color="auto"/>
                <w:left w:val="none" w:sz="0" w:space="0" w:color="auto"/>
                <w:bottom w:val="none" w:sz="0" w:space="0" w:color="auto"/>
                <w:right w:val="none" w:sz="0" w:space="0" w:color="auto"/>
              </w:divBdr>
            </w:div>
            <w:div w:id="1257205533">
              <w:marLeft w:val="0"/>
              <w:marRight w:val="0"/>
              <w:marTop w:val="0"/>
              <w:marBottom w:val="0"/>
              <w:divBdr>
                <w:top w:val="none" w:sz="0" w:space="0" w:color="auto"/>
                <w:left w:val="none" w:sz="0" w:space="0" w:color="auto"/>
                <w:bottom w:val="none" w:sz="0" w:space="0" w:color="auto"/>
                <w:right w:val="none" w:sz="0" w:space="0" w:color="auto"/>
              </w:divBdr>
            </w:div>
            <w:div w:id="1322537665">
              <w:marLeft w:val="0"/>
              <w:marRight w:val="0"/>
              <w:marTop w:val="0"/>
              <w:marBottom w:val="0"/>
              <w:divBdr>
                <w:top w:val="none" w:sz="0" w:space="0" w:color="auto"/>
                <w:left w:val="none" w:sz="0" w:space="0" w:color="auto"/>
                <w:bottom w:val="none" w:sz="0" w:space="0" w:color="auto"/>
                <w:right w:val="none" w:sz="0" w:space="0" w:color="auto"/>
              </w:divBdr>
            </w:div>
            <w:div w:id="1424495283">
              <w:marLeft w:val="0"/>
              <w:marRight w:val="0"/>
              <w:marTop w:val="0"/>
              <w:marBottom w:val="0"/>
              <w:divBdr>
                <w:top w:val="none" w:sz="0" w:space="0" w:color="auto"/>
                <w:left w:val="none" w:sz="0" w:space="0" w:color="auto"/>
                <w:bottom w:val="none" w:sz="0" w:space="0" w:color="auto"/>
                <w:right w:val="none" w:sz="0" w:space="0" w:color="auto"/>
              </w:divBdr>
            </w:div>
            <w:div w:id="2080977118">
              <w:marLeft w:val="0"/>
              <w:marRight w:val="0"/>
              <w:marTop w:val="0"/>
              <w:marBottom w:val="0"/>
              <w:divBdr>
                <w:top w:val="none" w:sz="0" w:space="0" w:color="auto"/>
                <w:left w:val="none" w:sz="0" w:space="0" w:color="auto"/>
                <w:bottom w:val="none" w:sz="0" w:space="0" w:color="auto"/>
                <w:right w:val="none" w:sz="0" w:space="0" w:color="auto"/>
              </w:divBdr>
            </w:div>
            <w:div w:id="1253706084">
              <w:marLeft w:val="0"/>
              <w:marRight w:val="0"/>
              <w:marTop w:val="0"/>
              <w:marBottom w:val="0"/>
              <w:divBdr>
                <w:top w:val="none" w:sz="0" w:space="0" w:color="auto"/>
                <w:left w:val="none" w:sz="0" w:space="0" w:color="auto"/>
                <w:bottom w:val="none" w:sz="0" w:space="0" w:color="auto"/>
                <w:right w:val="none" w:sz="0" w:space="0" w:color="auto"/>
              </w:divBdr>
            </w:div>
            <w:div w:id="1093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8305">
      <w:bodyDiv w:val="1"/>
      <w:marLeft w:val="390"/>
      <w:marRight w:val="390"/>
      <w:marTop w:val="0"/>
      <w:marBottom w:val="0"/>
      <w:divBdr>
        <w:top w:val="none" w:sz="0" w:space="0" w:color="auto"/>
        <w:left w:val="none" w:sz="0" w:space="0" w:color="auto"/>
        <w:bottom w:val="none" w:sz="0" w:space="0" w:color="auto"/>
        <w:right w:val="none" w:sz="0" w:space="0" w:color="auto"/>
      </w:divBdr>
      <w:divsChild>
        <w:div w:id="390738288">
          <w:marLeft w:val="0"/>
          <w:marRight w:val="0"/>
          <w:marTop w:val="0"/>
          <w:marBottom w:val="120"/>
          <w:divBdr>
            <w:top w:val="none" w:sz="0" w:space="0" w:color="auto"/>
            <w:left w:val="none" w:sz="0" w:space="0" w:color="auto"/>
            <w:bottom w:val="none" w:sz="0" w:space="0" w:color="auto"/>
            <w:right w:val="none" w:sz="0" w:space="0" w:color="auto"/>
          </w:divBdr>
          <w:divsChild>
            <w:div w:id="1676151111">
              <w:marLeft w:val="0"/>
              <w:marRight w:val="0"/>
              <w:marTop w:val="0"/>
              <w:marBottom w:val="0"/>
              <w:divBdr>
                <w:top w:val="none" w:sz="0" w:space="0" w:color="auto"/>
                <w:left w:val="none" w:sz="0" w:space="0" w:color="auto"/>
                <w:bottom w:val="none" w:sz="0" w:space="0" w:color="auto"/>
                <w:right w:val="none" w:sz="0" w:space="0" w:color="auto"/>
              </w:divBdr>
            </w:div>
            <w:div w:id="1634100103">
              <w:marLeft w:val="0"/>
              <w:marRight w:val="0"/>
              <w:marTop w:val="0"/>
              <w:marBottom w:val="0"/>
              <w:divBdr>
                <w:top w:val="none" w:sz="0" w:space="0" w:color="auto"/>
                <w:left w:val="none" w:sz="0" w:space="0" w:color="auto"/>
                <w:bottom w:val="none" w:sz="0" w:space="0" w:color="auto"/>
                <w:right w:val="none" w:sz="0" w:space="0" w:color="auto"/>
              </w:divBdr>
            </w:div>
            <w:div w:id="1987395953">
              <w:marLeft w:val="0"/>
              <w:marRight w:val="0"/>
              <w:marTop w:val="0"/>
              <w:marBottom w:val="0"/>
              <w:divBdr>
                <w:top w:val="none" w:sz="0" w:space="0" w:color="auto"/>
                <w:left w:val="none" w:sz="0" w:space="0" w:color="auto"/>
                <w:bottom w:val="none" w:sz="0" w:space="0" w:color="auto"/>
                <w:right w:val="none" w:sz="0" w:space="0" w:color="auto"/>
              </w:divBdr>
            </w:div>
            <w:div w:id="580063513">
              <w:marLeft w:val="0"/>
              <w:marRight w:val="0"/>
              <w:marTop w:val="0"/>
              <w:marBottom w:val="0"/>
              <w:divBdr>
                <w:top w:val="none" w:sz="0" w:space="0" w:color="auto"/>
                <w:left w:val="none" w:sz="0" w:space="0" w:color="auto"/>
                <w:bottom w:val="none" w:sz="0" w:space="0" w:color="auto"/>
                <w:right w:val="none" w:sz="0" w:space="0" w:color="auto"/>
              </w:divBdr>
            </w:div>
            <w:div w:id="2017805433">
              <w:marLeft w:val="0"/>
              <w:marRight w:val="0"/>
              <w:marTop w:val="0"/>
              <w:marBottom w:val="0"/>
              <w:divBdr>
                <w:top w:val="none" w:sz="0" w:space="0" w:color="auto"/>
                <w:left w:val="none" w:sz="0" w:space="0" w:color="auto"/>
                <w:bottom w:val="none" w:sz="0" w:space="0" w:color="auto"/>
                <w:right w:val="none" w:sz="0" w:space="0" w:color="auto"/>
              </w:divBdr>
            </w:div>
            <w:div w:id="1670405615">
              <w:marLeft w:val="0"/>
              <w:marRight w:val="0"/>
              <w:marTop w:val="0"/>
              <w:marBottom w:val="0"/>
              <w:divBdr>
                <w:top w:val="none" w:sz="0" w:space="0" w:color="auto"/>
                <w:left w:val="none" w:sz="0" w:space="0" w:color="auto"/>
                <w:bottom w:val="none" w:sz="0" w:space="0" w:color="auto"/>
                <w:right w:val="none" w:sz="0" w:space="0" w:color="auto"/>
              </w:divBdr>
            </w:div>
            <w:div w:id="879710530">
              <w:marLeft w:val="0"/>
              <w:marRight w:val="0"/>
              <w:marTop w:val="0"/>
              <w:marBottom w:val="0"/>
              <w:divBdr>
                <w:top w:val="none" w:sz="0" w:space="0" w:color="auto"/>
                <w:left w:val="none" w:sz="0" w:space="0" w:color="auto"/>
                <w:bottom w:val="none" w:sz="0" w:space="0" w:color="auto"/>
                <w:right w:val="none" w:sz="0" w:space="0" w:color="auto"/>
              </w:divBdr>
            </w:div>
            <w:div w:id="1970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7028">
      <w:bodyDiv w:val="1"/>
      <w:marLeft w:val="390"/>
      <w:marRight w:val="390"/>
      <w:marTop w:val="0"/>
      <w:marBottom w:val="0"/>
      <w:divBdr>
        <w:top w:val="none" w:sz="0" w:space="0" w:color="auto"/>
        <w:left w:val="none" w:sz="0" w:space="0" w:color="auto"/>
        <w:bottom w:val="none" w:sz="0" w:space="0" w:color="auto"/>
        <w:right w:val="none" w:sz="0" w:space="0" w:color="auto"/>
      </w:divBdr>
      <w:divsChild>
        <w:div w:id="1419332591">
          <w:marLeft w:val="0"/>
          <w:marRight w:val="0"/>
          <w:marTop w:val="150"/>
          <w:marBottom w:val="0"/>
          <w:divBdr>
            <w:top w:val="none" w:sz="0" w:space="0" w:color="auto"/>
            <w:left w:val="none" w:sz="0" w:space="0" w:color="auto"/>
            <w:bottom w:val="none" w:sz="0" w:space="0" w:color="auto"/>
            <w:right w:val="none" w:sz="0" w:space="0" w:color="auto"/>
          </w:divBdr>
        </w:div>
        <w:div w:id="679162371">
          <w:marLeft w:val="0"/>
          <w:marRight w:val="0"/>
          <w:marTop w:val="0"/>
          <w:marBottom w:val="0"/>
          <w:divBdr>
            <w:top w:val="none" w:sz="0" w:space="0" w:color="auto"/>
            <w:left w:val="none" w:sz="0" w:space="0" w:color="auto"/>
            <w:bottom w:val="none" w:sz="0" w:space="0" w:color="auto"/>
            <w:right w:val="none" w:sz="0" w:space="0" w:color="auto"/>
          </w:divBdr>
        </w:div>
        <w:div w:id="311056733">
          <w:marLeft w:val="0"/>
          <w:marRight w:val="0"/>
          <w:marTop w:val="0"/>
          <w:marBottom w:val="120"/>
          <w:divBdr>
            <w:top w:val="none" w:sz="0" w:space="0" w:color="auto"/>
            <w:left w:val="none" w:sz="0" w:space="0" w:color="auto"/>
            <w:bottom w:val="none" w:sz="0" w:space="0" w:color="auto"/>
            <w:right w:val="none" w:sz="0" w:space="0" w:color="auto"/>
          </w:divBdr>
          <w:divsChild>
            <w:div w:id="1067844799">
              <w:marLeft w:val="0"/>
              <w:marRight w:val="0"/>
              <w:marTop w:val="0"/>
              <w:marBottom w:val="0"/>
              <w:divBdr>
                <w:top w:val="none" w:sz="0" w:space="0" w:color="auto"/>
                <w:left w:val="none" w:sz="0" w:space="0" w:color="auto"/>
                <w:bottom w:val="none" w:sz="0" w:space="0" w:color="auto"/>
                <w:right w:val="none" w:sz="0" w:space="0" w:color="auto"/>
              </w:divBdr>
            </w:div>
          </w:divsChild>
        </w:div>
        <w:div w:id="1539201197">
          <w:marLeft w:val="0"/>
          <w:marRight w:val="0"/>
          <w:marTop w:val="150"/>
          <w:marBottom w:val="0"/>
          <w:divBdr>
            <w:top w:val="none" w:sz="0" w:space="0" w:color="auto"/>
            <w:left w:val="none" w:sz="0" w:space="0" w:color="auto"/>
            <w:bottom w:val="none" w:sz="0" w:space="0" w:color="auto"/>
            <w:right w:val="none" w:sz="0" w:space="0" w:color="auto"/>
          </w:divBdr>
        </w:div>
        <w:div w:id="187722994">
          <w:marLeft w:val="0"/>
          <w:marRight w:val="0"/>
          <w:marTop w:val="0"/>
          <w:marBottom w:val="0"/>
          <w:divBdr>
            <w:top w:val="none" w:sz="0" w:space="0" w:color="auto"/>
            <w:left w:val="none" w:sz="0" w:space="0" w:color="auto"/>
            <w:bottom w:val="none" w:sz="0" w:space="0" w:color="auto"/>
            <w:right w:val="none" w:sz="0" w:space="0" w:color="auto"/>
          </w:divBdr>
        </w:div>
        <w:div w:id="386337437">
          <w:marLeft w:val="0"/>
          <w:marRight w:val="0"/>
          <w:marTop w:val="0"/>
          <w:marBottom w:val="120"/>
          <w:divBdr>
            <w:top w:val="none" w:sz="0" w:space="0" w:color="auto"/>
            <w:left w:val="none" w:sz="0" w:space="0" w:color="auto"/>
            <w:bottom w:val="none" w:sz="0" w:space="0" w:color="auto"/>
            <w:right w:val="none" w:sz="0" w:space="0" w:color="auto"/>
          </w:divBdr>
          <w:divsChild>
            <w:div w:id="440228914">
              <w:marLeft w:val="0"/>
              <w:marRight w:val="0"/>
              <w:marTop w:val="0"/>
              <w:marBottom w:val="0"/>
              <w:divBdr>
                <w:top w:val="none" w:sz="0" w:space="0" w:color="auto"/>
                <w:left w:val="none" w:sz="0" w:space="0" w:color="auto"/>
                <w:bottom w:val="none" w:sz="0" w:space="0" w:color="auto"/>
                <w:right w:val="none" w:sz="0" w:space="0" w:color="auto"/>
              </w:divBdr>
            </w:div>
          </w:divsChild>
        </w:div>
        <w:div w:id="877396852">
          <w:marLeft w:val="0"/>
          <w:marRight w:val="0"/>
          <w:marTop w:val="0"/>
          <w:marBottom w:val="0"/>
          <w:divBdr>
            <w:top w:val="none" w:sz="0" w:space="0" w:color="auto"/>
            <w:left w:val="none" w:sz="0" w:space="0" w:color="auto"/>
            <w:bottom w:val="none" w:sz="0" w:space="0" w:color="auto"/>
            <w:right w:val="none" w:sz="0" w:space="0" w:color="auto"/>
          </w:divBdr>
        </w:div>
        <w:div w:id="1111902857">
          <w:marLeft w:val="0"/>
          <w:marRight w:val="0"/>
          <w:marTop w:val="0"/>
          <w:marBottom w:val="120"/>
          <w:divBdr>
            <w:top w:val="none" w:sz="0" w:space="0" w:color="auto"/>
            <w:left w:val="none" w:sz="0" w:space="0" w:color="auto"/>
            <w:bottom w:val="none" w:sz="0" w:space="0" w:color="auto"/>
            <w:right w:val="none" w:sz="0" w:space="0" w:color="auto"/>
          </w:divBdr>
          <w:divsChild>
            <w:div w:id="1994285618">
              <w:marLeft w:val="0"/>
              <w:marRight w:val="0"/>
              <w:marTop w:val="0"/>
              <w:marBottom w:val="0"/>
              <w:divBdr>
                <w:top w:val="none" w:sz="0" w:space="0" w:color="auto"/>
                <w:left w:val="none" w:sz="0" w:space="0" w:color="auto"/>
                <w:bottom w:val="none" w:sz="0" w:space="0" w:color="auto"/>
                <w:right w:val="none" w:sz="0" w:space="0" w:color="auto"/>
              </w:divBdr>
            </w:div>
          </w:divsChild>
        </w:div>
        <w:div w:id="324745792">
          <w:marLeft w:val="0"/>
          <w:marRight w:val="0"/>
          <w:marTop w:val="0"/>
          <w:marBottom w:val="0"/>
          <w:divBdr>
            <w:top w:val="none" w:sz="0" w:space="0" w:color="auto"/>
            <w:left w:val="none" w:sz="0" w:space="0" w:color="auto"/>
            <w:bottom w:val="none" w:sz="0" w:space="0" w:color="auto"/>
            <w:right w:val="none" w:sz="0" w:space="0" w:color="auto"/>
          </w:divBdr>
        </w:div>
        <w:div w:id="1571885297">
          <w:marLeft w:val="0"/>
          <w:marRight w:val="0"/>
          <w:marTop w:val="0"/>
          <w:marBottom w:val="120"/>
          <w:divBdr>
            <w:top w:val="none" w:sz="0" w:space="0" w:color="auto"/>
            <w:left w:val="none" w:sz="0" w:space="0" w:color="auto"/>
            <w:bottom w:val="none" w:sz="0" w:space="0" w:color="auto"/>
            <w:right w:val="none" w:sz="0" w:space="0" w:color="auto"/>
          </w:divBdr>
          <w:divsChild>
            <w:div w:id="1135025256">
              <w:marLeft w:val="0"/>
              <w:marRight w:val="0"/>
              <w:marTop w:val="0"/>
              <w:marBottom w:val="0"/>
              <w:divBdr>
                <w:top w:val="none" w:sz="0" w:space="0" w:color="auto"/>
                <w:left w:val="none" w:sz="0" w:space="0" w:color="auto"/>
                <w:bottom w:val="none" w:sz="0" w:space="0" w:color="auto"/>
                <w:right w:val="none" w:sz="0" w:space="0" w:color="auto"/>
              </w:divBdr>
            </w:div>
          </w:divsChild>
        </w:div>
        <w:div w:id="1910576534">
          <w:marLeft w:val="0"/>
          <w:marRight w:val="0"/>
          <w:marTop w:val="0"/>
          <w:marBottom w:val="0"/>
          <w:divBdr>
            <w:top w:val="none" w:sz="0" w:space="0" w:color="auto"/>
            <w:left w:val="none" w:sz="0" w:space="0" w:color="auto"/>
            <w:bottom w:val="none" w:sz="0" w:space="0" w:color="auto"/>
            <w:right w:val="none" w:sz="0" w:space="0" w:color="auto"/>
          </w:divBdr>
        </w:div>
        <w:div w:id="56974530">
          <w:marLeft w:val="0"/>
          <w:marRight w:val="0"/>
          <w:marTop w:val="0"/>
          <w:marBottom w:val="120"/>
          <w:divBdr>
            <w:top w:val="none" w:sz="0" w:space="0" w:color="auto"/>
            <w:left w:val="none" w:sz="0" w:space="0" w:color="auto"/>
            <w:bottom w:val="none" w:sz="0" w:space="0" w:color="auto"/>
            <w:right w:val="none" w:sz="0" w:space="0" w:color="auto"/>
          </w:divBdr>
          <w:divsChild>
            <w:div w:id="469252997">
              <w:marLeft w:val="0"/>
              <w:marRight w:val="0"/>
              <w:marTop w:val="0"/>
              <w:marBottom w:val="0"/>
              <w:divBdr>
                <w:top w:val="none" w:sz="0" w:space="0" w:color="auto"/>
                <w:left w:val="none" w:sz="0" w:space="0" w:color="auto"/>
                <w:bottom w:val="none" w:sz="0" w:space="0" w:color="auto"/>
                <w:right w:val="none" w:sz="0" w:space="0" w:color="auto"/>
              </w:divBdr>
            </w:div>
          </w:divsChild>
        </w:div>
        <w:div w:id="439494312">
          <w:marLeft w:val="0"/>
          <w:marRight w:val="0"/>
          <w:marTop w:val="0"/>
          <w:marBottom w:val="0"/>
          <w:divBdr>
            <w:top w:val="none" w:sz="0" w:space="0" w:color="auto"/>
            <w:left w:val="none" w:sz="0" w:space="0" w:color="auto"/>
            <w:bottom w:val="none" w:sz="0" w:space="0" w:color="auto"/>
            <w:right w:val="none" w:sz="0" w:space="0" w:color="auto"/>
          </w:divBdr>
        </w:div>
        <w:div w:id="2027518664">
          <w:marLeft w:val="0"/>
          <w:marRight w:val="0"/>
          <w:marTop w:val="0"/>
          <w:marBottom w:val="120"/>
          <w:divBdr>
            <w:top w:val="none" w:sz="0" w:space="0" w:color="auto"/>
            <w:left w:val="none" w:sz="0" w:space="0" w:color="auto"/>
            <w:bottom w:val="none" w:sz="0" w:space="0" w:color="auto"/>
            <w:right w:val="none" w:sz="0" w:space="0" w:color="auto"/>
          </w:divBdr>
          <w:divsChild>
            <w:div w:id="520436079">
              <w:marLeft w:val="0"/>
              <w:marRight w:val="0"/>
              <w:marTop w:val="0"/>
              <w:marBottom w:val="0"/>
              <w:divBdr>
                <w:top w:val="none" w:sz="0" w:space="0" w:color="auto"/>
                <w:left w:val="none" w:sz="0" w:space="0" w:color="auto"/>
                <w:bottom w:val="none" w:sz="0" w:space="0" w:color="auto"/>
                <w:right w:val="none" w:sz="0" w:space="0" w:color="auto"/>
              </w:divBdr>
            </w:div>
            <w:div w:id="1948003608">
              <w:marLeft w:val="0"/>
              <w:marRight w:val="0"/>
              <w:marTop w:val="0"/>
              <w:marBottom w:val="0"/>
              <w:divBdr>
                <w:top w:val="none" w:sz="0" w:space="0" w:color="auto"/>
                <w:left w:val="none" w:sz="0" w:space="0" w:color="auto"/>
                <w:bottom w:val="none" w:sz="0" w:space="0" w:color="auto"/>
                <w:right w:val="none" w:sz="0" w:space="0" w:color="auto"/>
              </w:divBdr>
            </w:div>
            <w:div w:id="263996644">
              <w:marLeft w:val="0"/>
              <w:marRight w:val="0"/>
              <w:marTop w:val="0"/>
              <w:marBottom w:val="0"/>
              <w:divBdr>
                <w:top w:val="none" w:sz="0" w:space="0" w:color="auto"/>
                <w:left w:val="none" w:sz="0" w:space="0" w:color="auto"/>
                <w:bottom w:val="none" w:sz="0" w:space="0" w:color="auto"/>
                <w:right w:val="none" w:sz="0" w:space="0" w:color="auto"/>
              </w:divBdr>
            </w:div>
            <w:div w:id="2114280925">
              <w:marLeft w:val="0"/>
              <w:marRight w:val="0"/>
              <w:marTop w:val="0"/>
              <w:marBottom w:val="0"/>
              <w:divBdr>
                <w:top w:val="none" w:sz="0" w:space="0" w:color="auto"/>
                <w:left w:val="none" w:sz="0" w:space="0" w:color="auto"/>
                <w:bottom w:val="none" w:sz="0" w:space="0" w:color="auto"/>
                <w:right w:val="none" w:sz="0" w:space="0" w:color="auto"/>
              </w:divBdr>
            </w:div>
            <w:div w:id="80104621">
              <w:marLeft w:val="0"/>
              <w:marRight w:val="0"/>
              <w:marTop w:val="0"/>
              <w:marBottom w:val="0"/>
              <w:divBdr>
                <w:top w:val="none" w:sz="0" w:space="0" w:color="auto"/>
                <w:left w:val="none" w:sz="0" w:space="0" w:color="auto"/>
                <w:bottom w:val="none" w:sz="0" w:space="0" w:color="auto"/>
                <w:right w:val="none" w:sz="0" w:space="0" w:color="auto"/>
              </w:divBdr>
            </w:div>
            <w:div w:id="792552498">
              <w:marLeft w:val="0"/>
              <w:marRight w:val="0"/>
              <w:marTop w:val="0"/>
              <w:marBottom w:val="0"/>
              <w:divBdr>
                <w:top w:val="none" w:sz="0" w:space="0" w:color="auto"/>
                <w:left w:val="none" w:sz="0" w:space="0" w:color="auto"/>
                <w:bottom w:val="none" w:sz="0" w:space="0" w:color="auto"/>
                <w:right w:val="none" w:sz="0" w:space="0" w:color="auto"/>
              </w:divBdr>
            </w:div>
            <w:div w:id="2147157958">
              <w:marLeft w:val="0"/>
              <w:marRight w:val="0"/>
              <w:marTop w:val="0"/>
              <w:marBottom w:val="0"/>
              <w:divBdr>
                <w:top w:val="none" w:sz="0" w:space="0" w:color="auto"/>
                <w:left w:val="none" w:sz="0" w:space="0" w:color="auto"/>
                <w:bottom w:val="none" w:sz="0" w:space="0" w:color="auto"/>
                <w:right w:val="none" w:sz="0" w:space="0" w:color="auto"/>
              </w:divBdr>
            </w:div>
            <w:div w:id="1328678976">
              <w:marLeft w:val="0"/>
              <w:marRight w:val="0"/>
              <w:marTop w:val="0"/>
              <w:marBottom w:val="0"/>
              <w:divBdr>
                <w:top w:val="none" w:sz="0" w:space="0" w:color="auto"/>
                <w:left w:val="none" w:sz="0" w:space="0" w:color="auto"/>
                <w:bottom w:val="none" w:sz="0" w:space="0" w:color="auto"/>
                <w:right w:val="none" w:sz="0" w:space="0" w:color="auto"/>
              </w:divBdr>
            </w:div>
            <w:div w:id="471141565">
              <w:marLeft w:val="0"/>
              <w:marRight w:val="0"/>
              <w:marTop w:val="0"/>
              <w:marBottom w:val="0"/>
              <w:divBdr>
                <w:top w:val="none" w:sz="0" w:space="0" w:color="auto"/>
                <w:left w:val="none" w:sz="0" w:space="0" w:color="auto"/>
                <w:bottom w:val="none" w:sz="0" w:space="0" w:color="auto"/>
                <w:right w:val="none" w:sz="0" w:space="0" w:color="auto"/>
              </w:divBdr>
            </w:div>
            <w:div w:id="829062620">
              <w:marLeft w:val="0"/>
              <w:marRight w:val="0"/>
              <w:marTop w:val="0"/>
              <w:marBottom w:val="0"/>
              <w:divBdr>
                <w:top w:val="none" w:sz="0" w:space="0" w:color="auto"/>
                <w:left w:val="none" w:sz="0" w:space="0" w:color="auto"/>
                <w:bottom w:val="none" w:sz="0" w:space="0" w:color="auto"/>
                <w:right w:val="none" w:sz="0" w:space="0" w:color="auto"/>
              </w:divBdr>
            </w:div>
            <w:div w:id="2077050269">
              <w:marLeft w:val="0"/>
              <w:marRight w:val="0"/>
              <w:marTop w:val="0"/>
              <w:marBottom w:val="0"/>
              <w:divBdr>
                <w:top w:val="none" w:sz="0" w:space="0" w:color="auto"/>
                <w:left w:val="none" w:sz="0" w:space="0" w:color="auto"/>
                <w:bottom w:val="none" w:sz="0" w:space="0" w:color="auto"/>
                <w:right w:val="none" w:sz="0" w:space="0" w:color="auto"/>
              </w:divBdr>
            </w:div>
            <w:div w:id="1042679910">
              <w:marLeft w:val="0"/>
              <w:marRight w:val="0"/>
              <w:marTop w:val="0"/>
              <w:marBottom w:val="0"/>
              <w:divBdr>
                <w:top w:val="none" w:sz="0" w:space="0" w:color="auto"/>
                <w:left w:val="none" w:sz="0" w:space="0" w:color="auto"/>
                <w:bottom w:val="none" w:sz="0" w:space="0" w:color="auto"/>
                <w:right w:val="none" w:sz="0" w:space="0" w:color="auto"/>
              </w:divBdr>
            </w:div>
            <w:div w:id="1235119944">
              <w:marLeft w:val="0"/>
              <w:marRight w:val="0"/>
              <w:marTop w:val="0"/>
              <w:marBottom w:val="0"/>
              <w:divBdr>
                <w:top w:val="none" w:sz="0" w:space="0" w:color="auto"/>
                <w:left w:val="none" w:sz="0" w:space="0" w:color="auto"/>
                <w:bottom w:val="none" w:sz="0" w:space="0" w:color="auto"/>
                <w:right w:val="none" w:sz="0" w:space="0" w:color="auto"/>
              </w:divBdr>
            </w:div>
            <w:div w:id="974988423">
              <w:marLeft w:val="0"/>
              <w:marRight w:val="0"/>
              <w:marTop w:val="0"/>
              <w:marBottom w:val="0"/>
              <w:divBdr>
                <w:top w:val="none" w:sz="0" w:space="0" w:color="auto"/>
                <w:left w:val="none" w:sz="0" w:space="0" w:color="auto"/>
                <w:bottom w:val="none" w:sz="0" w:space="0" w:color="auto"/>
                <w:right w:val="none" w:sz="0" w:space="0" w:color="auto"/>
              </w:divBdr>
            </w:div>
            <w:div w:id="1899168664">
              <w:marLeft w:val="0"/>
              <w:marRight w:val="0"/>
              <w:marTop w:val="0"/>
              <w:marBottom w:val="0"/>
              <w:divBdr>
                <w:top w:val="none" w:sz="0" w:space="0" w:color="auto"/>
                <w:left w:val="none" w:sz="0" w:space="0" w:color="auto"/>
                <w:bottom w:val="none" w:sz="0" w:space="0" w:color="auto"/>
                <w:right w:val="none" w:sz="0" w:space="0" w:color="auto"/>
              </w:divBdr>
            </w:div>
            <w:div w:id="1987661229">
              <w:marLeft w:val="0"/>
              <w:marRight w:val="0"/>
              <w:marTop w:val="0"/>
              <w:marBottom w:val="0"/>
              <w:divBdr>
                <w:top w:val="none" w:sz="0" w:space="0" w:color="auto"/>
                <w:left w:val="none" w:sz="0" w:space="0" w:color="auto"/>
                <w:bottom w:val="none" w:sz="0" w:space="0" w:color="auto"/>
                <w:right w:val="none" w:sz="0" w:space="0" w:color="auto"/>
              </w:divBdr>
            </w:div>
            <w:div w:id="109008147">
              <w:marLeft w:val="0"/>
              <w:marRight w:val="0"/>
              <w:marTop w:val="0"/>
              <w:marBottom w:val="0"/>
              <w:divBdr>
                <w:top w:val="none" w:sz="0" w:space="0" w:color="auto"/>
                <w:left w:val="none" w:sz="0" w:space="0" w:color="auto"/>
                <w:bottom w:val="none" w:sz="0" w:space="0" w:color="auto"/>
                <w:right w:val="none" w:sz="0" w:space="0" w:color="auto"/>
              </w:divBdr>
            </w:div>
            <w:div w:id="1802768478">
              <w:marLeft w:val="0"/>
              <w:marRight w:val="0"/>
              <w:marTop w:val="0"/>
              <w:marBottom w:val="0"/>
              <w:divBdr>
                <w:top w:val="none" w:sz="0" w:space="0" w:color="auto"/>
                <w:left w:val="none" w:sz="0" w:space="0" w:color="auto"/>
                <w:bottom w:val="none" w:sz="0" w:space="0" w:color="auto"/>
                <w:right w:val="none" w:sz="0" w:space="0" w:color="auto"/>
              </w:divBdr>
            </w:div>
          </w:divsChild>
        </w:div>
        <w:div w:id="61488843">
          <w:marLeft w:val="0"/>
          <w:marRight w:val="0"/>
          <w:marTop w:val="0"/>
          <w:marBottom w:val="0"/>
          <w:divBdr>
            <w:top w:val="none" w:sz="0" w:space="0" w:color="auto"/>
            <w:left w:val="none" w:sz="0" w:space="0" w:color="auto"/>
            <w:bottom w:val="none" w:sz="0" w:space="0" w:color="auto"/>
            <w:right w:val="none" w:sz="0" w:space="0" w:color="auto"/>
          </w:divBdr>
        </w:div>
        <w:div w:id="1653951457">
          <w:marLeft w:val="0"/>
          <w:marRight w:val="0"/>
          <w:marTop w:val="0"/>
          <w:marBottom w:val="120"/>
          <w:divBdr>
            <w:top w:val="none" w:sz="0" w:space="0" w:color="auto"/>
            <w:left w:val="none" w:sz="0" w:space="0" w:color="auto"/>
            <w:bottom w:val="none" w:sz="0" w:space="0" w:color="auto"/>
            <w:right w:val="none" w:sz="0" w:space="0" w:color="auto"/>
          </w:divBdr>
          <w:divsChild>
            <w:div w:id="2105304179">
              <w:marLeft w:val="0"/>
              <w:marRight w:val="0"/>
              <w:marTop w:val="0"/>
              <w:marBottom w:val="0"/>
              <w:divBdr>
                <w:top w:val="none" w:sz="0" w:space="0" w:color="auto"/>
                <w:left w:val="none" w:sz="0" w:space="0" w:color="auto"/>
                <w:bottom w:val="none" w:sz="0" w:space="0" w:color="auto"/>
                <w:right w:val="none" w:sz="0" w:space="0" w:color="auto"/>
              </w:divBdr>
            </w:div>
            <w:div w:id="1200774883">
              <w:marLeft w:val="0"/>
              <w:marRight w:val="0"/>
              <w:marTop w:val="0"/>
              <w:marBottom w:val="0"/>
              <w:divBdr>
                <w:top w:val="none" w:sz="0" w:space="0" w:color="auto"/>
                <w:left w:val="none" w:sz="0" w:space="0" w:color="auto"/>
                <w:bottom w:val="none" w:sz="0" w:space="0" w:color="auto"/>
                <w:right w:val="none" w:sz="0" w:space="0" w:color="auto"/>
              </w:divBdr>
            </w:div>
            <w:div w:id="1113938154">
              <w:marLeft w:val="0"/>
              <w:marRight w:val="0"/>
              <w:marTop w:val="0"/>
              <w:marBottom w:val="0"/>
              <w:divBdr>
                <w:top w:val="none" w:sz="0" w:space="0" w:color="auto"/>
                <w:left w:val="none" w:sz="0" w:space="0" w:color="auto"/>
                <w:bottom w:val="none" w:sz="0" w:space="0" w:color="auto"/>
                <w:right w:val="none" w:sz="0" w:space="0" w:color="auto"/>
              </w:divBdr>
            </w:div>
            <w:div w:id="727651222">
              <w:marLeft w:val="0"/>
              <w:marRight w:val="0"/>
              <w:marTop w:val="0"/>
              <w:marBottom w:val="0"/>
              <w:divBdr>
                <w:top w:val="none" w:sz="0" w:space="0" w:color="auto"/>
                <w:left w:val="none" w:sz="0" w:space="0" w:color="auto"/>
                <w:bottom w:val="none" w:sz="0" w:space="0" w:color="auto"/>
                <w:right w:val="none" w:sz="0" w:space="0" w:color="auto"/>
              </w:divBdr>
            </w:div>
            <w:div w:id="2085451806">
              <w:marLeft w:val="0"/>
              <w:marRight w:val="0"/>
              <w:marTop w:val="0"/>
              <w:marBottom w:val="0"/>
              <w:divBdr>
                <w:top w:val="none" w:sz="0" w:space="0" w:color="auto"/>
                <w:left w:val="none" w:sz="0" w:space="0" w:color="auto"/>
                <w:bottom w:val="none" w:sz="0" w:space="0" w:color="auto"/>
                <w:right w:val="none" w:sz="0" w:space="0" w:color="auto"/>
              </w:divBdr>
            </w:div>
            <w:div w:id="1433893025">
              <w:marLeft w:val="0"/>
              <w:marRight w:val="0"/>
              <w:marTop w:val="0"/>
              <w:marBottom w:val="0"/>
              <w:divBdr>
                <w:top w:val="none" w:sz="0" w:space="0" w:color="auto"/>
                <w:left w:val="none" w:sz="0" w:space="0" w:color="auto"/>
                <w:bottom w:val="none" w:sz="0" w:space="0" w:color="auto"/>
                <w:right w:val="none" w:sz="0" w:space="0" w:color="auto"/>
              </w:divBdr>
            </w:div>
            <w:div w:id="1461649845">
              <w:marLeft w:val="0"/>
              <w:marRight w:val="0"/>
              <w:marTop w:val="0"/>
              <w:marBottom w:val="0"/>
              <w:divBdr>
                <w:top w:val="none" w:sz="0" w:space="0" w:color="auto"/>
                <w:left w:val="none" w:sz="0" w:space="0" w:color="auto"/>
                <w:bottom w:val="none" w:sz="0" w:space="0" w:color="auto"/>
                <w:right w:val="none" w:sz="0" w:space="0" w:color="auto"/>
              </w:divBdr>
            </w:div>
            <w:div w:id="2079202594">
              <w:marLeft w:val="0"/>
              <w:marRight w:val="0"/>
              <w:marTop w:val="0"/>
              <w:marBottom w:val="0"/>
              <w:divBdr>
                <w:top w:val="none" w:sz="0" w:space="0" w:color="auto"/>
                <w:left w:val="none" w:sz="0" w:space="0" w:color="auto"/>
                <w:bottom w:val="none" w:sz="0" w:space="0" w:color="auto"/>
                <w:right w:val="none" w:sz="0" w:space="0" w:color="auto"/>
              </w:divBdr>
            </w:div>
            <w:div w:id="1086028097">
              <w:marLeft w:val="0"/>
              <w:marRight w:val="0"/>
              <w:marTop w:val="0"/>
              <w:marBottom w:val="0"/>
              <w:divBdr>
                <w:top w:val="none" w:sz="0" w:space="0" w:color="auto"/>
                <w:left w:val="none" w:sz="0" w:space="0" w:color="auto"/>
                <w:bottom w:val="none" w:sz="0" w:space="0" w:color="auto"/>
                <w:right w:val="none" w:sz="0" w:space="0" w:color="auto"/>
              </w:divBdr>
            </w:div>
            <w:div w:id="1378972549">
              <w:marLeft w:val="0"/>
              <w:marRight w:val="0"/>
              <w:marTop w:val="0"/>
              <w:marBottom w:val="0"/>
              <w:divBdr>
                <w:top w:val="none" w:sz="0" w:space="0" w:color="auto"/>
                <w:left w:val="none" w:sz="0" w:space="0" w:color="auto"/>
                <w:bottom w:val="none" w:sz="0" w:space="0" w:color="auto"/>
                <w:right w:val="none" w:sz="0" w:space="0" w:color="auto"/>
              </w:divBdr>
            </w:div>
          </w:divsChild>
        </w:div>
        <w:div w:id="408355079">
          <w:marLeft w:val="0"/>
          <w:marRight w:val="0"/>
          <w:marTop w:val="0"/>
          <w:marBottom w:val="0"/>
          <w:divBdr>
            <w:top w:val="none" w:sz="0" w:space="0" w:color="auto"/>
            <w:left w:val="none" w:sz="0" w:space="0" w:color="auto"/>
            <w:bottom w:val="none" w:sz="0" w:space="0" w:color="auto"/>
            <w:right w:val="none" w:sz="0" w:space="0" w:color="auto"/>
          </w:divBdr>
        </w:div>
        <w:div w:id="1283996548">
          <w:marLeft w:val="0"/>
          <w:marRight w:val="0"/>
          <w:marTop w:val="0"/>
          <w:marBottom w:val="120"/>
          <w:divBdr>
            <w:top w:val="none" w:sz="0" w:space="0" w:color="auto"/>
            <w:left w:val="none" w:sz="0" w:space="0" w:color="auto"/>
            <w:bottom w:val="none" w:sz="0" w:space="0" w:color="auto"/>
            <w:right w:val="none" w:sz="0" w:space="0" w:color="auto"/>
          </w:divBdr>
          <w:divsChild>
            <w:div w:id="1650089544">
              <w:marLeft w:val="0"/>
              <w:marRight w:val="0"/>
              <w:marTop w:val="0"/>
              <w:marBottom w:val="0"/>
              <w:divBdr>
                <w:top w:val="none" w:sz="0" w:space="0" w:color="auto"/>
                <w:left w:val="none" w:sz="0" w:space="0" w:color="auto"/>
                <w:bottom w:val="none" w:sz="0" w:space="0" w:color="auto"/>
                <w:right w:val="none" w:sz="0" w:space="0" w:color="auto"/>
              </w:divBdr>
            </w:div>
            <w:div w:id="226040760">
              <w:marLeft w:val="0"/>
              <w:marRight w:val="0"/>
              <w:marTop w:val="0"/>
              <w:marBottom w:val="0"/>
              <w:divBdr>
                <w:top w:val="none" w:sz="0" w:space="0" w:color="auto"/>
                <w:left w:val="none" w:sz="0" w:space="0" w:color="auto"/>
                <w:bottom w:val="none" w:sz="0" w:space="0" w:color="auto"/>
                <w:right w:val="none" w:sz="0" w:space="0" w:color="auto"/>
              </w:divBdr>
            </w:div>
            <w:div w:id="1991639699">
              <w:marLeft w:val="0"/>
              <w:marRight w:val="0"/>
              <w:marTop w:val="0"/>
              <w:marBottom w:val="0"/>
              <w:divBdr>
                <w:top w:val="none" w:sz="0" w:space="0" w:color="auto"/>
                <w:left w:val="none" w:sz="0" w:space="0" w:color="auto"/>
                <w:bottom w:val="none" w:sz="0" w:space="0" w:color="auto"/>
                <w:right w:val="none" w:sz="0" w:space="0" w:color="auto"/>
              </w:divBdr>
            </w:div>
            <w:div w:id="1281300346">
              <w:marLeft w:val="0"/>
              <w:marRight w:val="0"/>
              <w:marTop w:val="0"/>
              <w:marBottom w:val="0"/>
              <w:divBdr>
                <w:top w:val="none" w:sz="0" w:space="0" w:color="auto"/>
                <w:left w:val="none" w:sz="0" w:space="0" w:color="auto"/>
                <w:bottom w:val="none" w:sz="0" w:space="0" w:color="auto"/>
                <w:right w:val="none" w:sz="0" w:space="0" w:color="auto"/>
              </w:divBdr>
            </w:div>
            <w:div w:id="672998151">
              <w:marLeft w:val="0"/>
              <w:marRight w:val="0"/>
              <w:marTop w:val="0"/>
              <w:marBottom w:val="0"/>
              <w:divBdr>
                <w:top w:val="none" w:sz="0" w:space="0" w:color="auto"/>
                <w:left w:val="none" w:sz="0" w:space="0" w:color="auto"/>
                <w:bottom w:val="none" w:sz="0" w:space="0" w:color="auto"/>
                <w:right w:val="none" w:sz="0" w:space="0" w:color="auto"/>
              </w:divBdr>
            </w:div>
            <w:div w:id="1223177701">
              <w:marLeft w:val="0"/>
              <w:marRight w:val="0"/>
              <w:marTop w:val="0"/>
              <w:marBottom w:val="0"/>
              <w:divBdr>
                <w:top w:val="none" w:sz="0" w:space="0" w:color="auto"/>
                <w:left w:val="none" w:sz="0" w:space="0" w:color="auto"/>
                <w:bottom w:val="none" w:sz="0" w:space="0" w:color="auto"/>
                <w:right w:val="none" w:sz="0" w:space="0" w:color="auto"/>
              </w:divBdr>
            </w:div>
            <w:div w:id="674725078">
              <w:marLeft w:val="0"/>
              <w:marRight w:val="0"/>
              <w:marTop w:val="0"/>
              <w:marBottom w:val="0"/>
              <w:divBdr>
                <w:top w:val="none" w:sz="0" w:space="0" w:color="auto"/>
                <w:left w:val="none" w:sz="0" w:space="0" w:color="auto"/>
                <w:bottom w:val="none" w:sz="0" w:space="0" w:color="auto"/>
                <w:right w:val="none" w:sz="0" w:space="0" w:color="auto"/>
              </w:divBdr>
            </w:div>
            <w:div w:id="1012536910">
              <w:marLeft w:val="0"/>
              <w:marRight w:val="0"/>
              <w:marTop w:val="0"/>
              <w:marBottom w:val="0"/>
              <w:divBdr>
                <w:top w:val="none" w:sz="0" w:space="0" w:color="auto"/>
                <w:left w:val="none" w:sz="0" w:space="0" w:color="auto"/>
                <w:bottom w:val="none" w:sz="0" w:space="0" w:color="auto"/>
                <w:right w:val="none" w:sz="0" w:space="0" w:color="auto"/>
              </w:divBdr>
            </w:div>
          </w:divsChild>
        </w:div>
        <w:div w:id="1526555417">
          <w:marLeft w:val="0"/>
          <w:marRight w:val="0"/>
          <w:marTop w:val="0"/>
          <w:marBottom w:val="0"/>
          <w:divBdr>
            <w:top w:val="none" w:sz="0" w:space="0" w:color="auto"/>
            <w:left w:val="none" w:sz="0" w:space="0" w:color="auto"/>
            <w:bottom w:val="none" w:sz="0" w:space="0" w:color="auto"/>
            <w:right w:val="none" w:sz="0" w:space="0" w:color="auto"/>
          </w:divBdr>
        </w:div>
        <w:div w:id="392894329">
          <w:marLeft w:val="0"/>
          <w:marRight w:val="0"/>
          <w:marTop w:val="0"/>
          <w:marBottom w:val="120"/>
          <w:divBdr>
            <w:top w:val="none" w:sz="0" w:space="0" w:color="auto"/>
            <w:left w:val="none" w:sz="0" w:space="0" w:color="auto"/>
            <w:bottom w:val="none" w:sz="0" w:space="0" w:color="auto"/>
            <w:right w:val="none" w:sz="0" w:space="0" w:color="auto"/>
          </w:divBdr>
          <w:divsChild>
            <w:div w:id="1498181491">
              <w:marLeft w:val="0"/>
              <w:marRight w:val="0"/>
              <w:marTop w:val="0"/>
              <w:marBottom w:val="0"/>
              <w:divBdr>
                <w:top w:val="none" w:sz="0" w:space="0" w:color="auto"/>
                <w:left w:val="none" w:sz="0" w:space="0" w:color="auto"/>
                <w:bottom w:val="none" w:sz="0" w:space="0" w:color="auto"/>
                <w:right w:val="none" w:sz="0" w:space="0" w:color="auto"/>
              </w:divBdr>
            </w:div>
            <w:div w:id="803040601">
              <w:marLeft w:val="0"/>
              <w:marRight w:val="0"/>
              <w:marTop w:val="0"/>
              <w:marBottom w:val="0"/>
              <w:divBdr>
                <w:top w:val="none" w:sz="0" w:space="0" w:color="auto"/>
                <w:left w:val="none" w:sz="0" w:space="0" w:color="auto"/>
                <w:bottom w:val="none" w:sz="0" w:space="0" w:color="auto"/>
                <w:right w:val="none" w:sz="0" w:space="0" w:color="auto"/>
              </w:divBdr>
            </w:div>
          </w:divsChild>
        </w:div>
        <w:div w:id="73011257">
          <w:marLeft w:val="0"/>
          <w:marRight w:val="0"/>
          <w:marTop w:val="0"/>
          <w:marBottom w:val="0"/>
          <w:divBdr>
            <w:top w:val="none" w:sz="0" w:space="0" w:color="auto"/>
            <w:left w:val="none" w:sz="0" w:space="0" w:color="auto"/>
            <w:bottom w:val="none" w:sz="0" w:space="0" w:color="auto"/>
            <w:right w:val="none" w:sz="0" w:space="0" w:color="auto"/>
          </w:divBdr>
        </w:div>
        <w:div w:id="1912738794">
          <w:marLeft w:val="0"/>
          <w:marRight w:val="0"/>
          <w:marTop w:val="0"/>
          <w:marBottom w:val="120"/>
          <w:divBdr>
            <w:top w:val="none" w:sz="0" w:space="0" w:color="auto"/>
            <w:left w:val="none" w:sz="0" w:space="0" w:color="auto"/>
            <w:bottom w:val="none" w:sz="0" w:space="0" w:color="auto"/>
            <w:right w:val="none" w:sz="0" w:space="0" w:color="auto"/>
          </w:divBdr>
          <w:divsChild>
            <w:div w:id="1811437182">
              <w:marLeft w:val="0"/>
              <w:marRight w:val="0"/>
              <w:marTop w:val="0"/>
              <w:marBottom w:val="0"/>
              <w:divBdr>
                <w:top w:val="none" w:sz="0" w:space="0" w:color="auto"/>
                <w:left w:val="none" w:sz="0" w:space="0" w:color="auto"/>
                <w:bottom w:val="none" w:sz="0" w:space="0" w:color="auto"/>
                <w:right w:val="none" w:sz="0" w:space="0" w:color="auto"/>
              </w:divBdr>
            </w:div>
            <w:div w:id="1351685856">
              <w:marLeft w:val="0"/>
              <w:marRight w:val="0"/>
              <w:marTop w:val="0"/>
              <w:marBottom w:val="0"/>
              <w:divBdr>
                <w:top w:val="none" w:sz="0" w:space="0" w:color="auto"/>
                <w:left w:val="none" w:sz="0" w:space="0" w:color="auto"/>
                <w:bottom w:val="none" w:sz="0" w:space="0" w:color="auto"/>
                <w:right w:val="none" w:sz="0" w:space="0" w:color="auto"/>
              </w:divBdr>
            </w:div>
            <w:div w:id="719288271">
              <w:marLeft w:val="0"/>
              <w:marRight w:val="0"/>
              <w:marTop w:val="0"/>
              <w:marBottom w:val="0"/>
              <w:divBdr>
                <w:top w:val="none" w:sz="0" w:space="0" w:color="auto"/>
                <w:left w:val="none" w:sz="0" w:space="0" w:color="auto"/>
                <w:bottom w:val="none" w:sz="0" w:space="0" w:color="auto"/>
                <w:right w:val="none" w:sz="0" w:space="0" w:color="auto"/>
              </w:divBdr>
            </w:div>
            <w:div w:id="1499534679">
              <w:marLeft w:val="0"/>
              <w:marRight w:val="0"/>
              <w:marTop w:val="0"/>
              <w:marBottom w:val="0"/>
              <w:divBdr>
                <w:top w:val="none" w:sz="0" w:space="0" w:color="auto"/>
                <w:left w:val="none" w:sz="0" w:space="0" w:color="auto"/>
                <w:bottom w:val="none" w:sz="0" w:space="0" w:color="auto"/>
                <w:right w:val="none" w:sz="0" w:space="0" w:color="auto"/>
              </w:divBdr>
            </w:div>
            <w:div w:id="1234782615">
              <w:marLeft w:val="0"/>
              <w:marRight w:val="0"/>
              <w:marTop w:val="0"/>
              <w:marBottom w:val="0"/>
              <w:divBdr>
                <w:top w:val="none" w:sz="0" w:space="0" w:color="auto"/>
                <w:left w:val="none" w:sz="0" w:space="0" w:color="auto"/>
                <w:bottom w:val="none" w:sz="0" w:space="0" w:color="auto"/>
                <w:right w:val="none" w:sz="0" w:space="0" w:color="auto"/>
              </w:divBdr>
            </w:div>
            <w:div w:id="1417819217">
              <w:marLeft w:val="0"/>
              <w:marRight w:val="0"/>
              <w:marTop w:val="0"/>
              <w:marBottom w:val="0"/>
              <w:divBdr>
                <w:top w:val="none" w:sz="0" w:space="0" w:color="auto"/>
                <w:left w:val="none" w:sz="0" w:space="0" w:color="auto"/>
                <w:bottom w:val="none" w:sz="0" w:space="0" w:color="auto"/>
                <w:right w:val="none" w:sz="0" w:space="0" w:color="auto"/>
              </w:divBdr>
            </w:div>
            <w:div w:id="753356351">
              <w:marLeft w:val="0"/>
              <w:marRight w:val="0"/>
              <w:marTop w:val="0"/>
              <w:marBottom w:val="0"/>
              <w:divBdr>
                <w:top w:val="none" w:sz="0" w:space="0" w:color="auto"/>
                <w:left w:val="none" w:sz="0" w:space="0" w:color="auto"/>
                <w:bottom w:val="none" w:sz="0" w:space="0" w:color="auto"/>
                <w:right w:val="none" w:sz="0" w:space="0" w:color="auto"/>
              </w:divBdr>
            </w:div>
          </w:divsChild>
        </w:div>
        <w:div w:id="1995837925">
          <w:marLeft w:val="0"/>
          <w:marRight w:val="0"/>
          <w:marTop w:val="150"/>
          <w:marBottom w:val="0"/>
          <w:divBdr>
            <w:top w:val="none" w:sz="0" w:space="0" w:color="auto"/>
            <w:left w:val="none" w:sz="0" w:space="0" w:color="auto"/>
            <w:bottom w:val="none" w:sz="0" w:space="0" w:color="auto"/>
            <w:right w:val="none" w:sz="0" w:space="0" w:color="auto"/>
          </w:divBdr>
        </w:div>
        <w:div w:id="437146639">
          <w:marLeft w:val="0"/>
          <w:marRight w:val="0"/>
          <w:marTop w:val="0"/>
          <w:marBottom w:val="0"/>
          <w:divBdr>
            <w:top w:val="none" w:sz="0" w:space="0" w:color="auto"/>
            <w:left w:val="none" w:sz="0" w:space="0" w:color="auto"/>
            <w:bottom w:val="none" w:sz="0" w:space="0" w:color="auto"/>
            <w:right w:val="none" w:sz="0" w:space="0" w:color="auto"/>
          </w:divBdr>
        </w:div>
        <w:div w:id="1500464136">
          <w:marLeft w:val="0"/>
          <w:marRight w:val="0"/>
          <w:marTop w:val="0"/>
          <w:marBottom w:val="120"/>
          <w:divBdr>
            <w:top w:val="none" w:sz="0" w:space="0" w:color="auto"/>
            <w:left w:val="none" w:sz="0" w:space="0" w:color="auto"/>
            <w:bottom w:val="none" w:sz="0" w:space="0" w:color="auto"/>
            <w:right w:val="none" w:sz="0" w:space="0" w:color="auto"/>
          </w:divBdr>
          <w:divsChild>
            <w:div w:id="1611006603">
              <w:marLeft w:val="0"/>
              <w:marRight w:val="0"/>
              <w:marTop w:val="0"/>
              <w:marBottom w:val="0"/>
              <w:divBdr>
                <w:top w:val="none" w:sz="0" w:space="0" w:color="auto"/>
                <w:left w:val="none" w:sz="0" w:space="0" w:color="auto"/>
                <w:bottom w:val="none" w:sz="0" w:space="0" w:color="auto"/>
                <w:right w:val="none" w:sz="0" w:space="0" w:color="auto"/>
              </w:divBdr>
            </w:div>
            <w:div w:id="198901800">
              <w:marLeft w:val="0"/>
              <w:marRight w:val="0"/>
              <w:marTop w:val="0"/>
              <w:marBottom w:val="0"/>
              <w:divBdr>
                <w:top w:val="none" w:sz="0" w:space="0" w:color="auto"/>
                <w:left w:val="none" w:sz="0" w:space="0" w:color="auto"/>
                <w:bottom w:val="none" w:sz="0" w:space="0" w:color="auto"/>
                <w:right w:val="none" w:sz="0" w:space="0" w:color="auto"/>
              </w:divBdr>
            </w:div>
            <w:div w:id="415592637">
              <w:marLeft w:val="0"/>
              <w:marRight w:val="0"/>
              <w:marTop w:val="0"/>
              <w:marBottom w:val="0"/>
              <w:divBdr>
                <w:top w:val="none" w:sz="0" w:space="0" w:color="auto"/>
                <w:left w:val="none" w:sz="0" w:space="0" w:color="auto"/>
                <w:bottom w:val="none" w:sz="0" w:space="0" w:color="auto"/>
                <w:right w:val="none" w:sz="0" w:space="0" w:color="auto"/>
              </w:divBdr>
            </w:div>
            <w:div w:id="852571331">
              <w:marLeft w:val="0"/>
              <w:marRight w:val="0"/>
              <w:marTop w:val="0"/>
              <w:marBottom w:val="0"/>
              <w:divBdr>
                <w:top w:val="none" w:sz="0" w:space="0" w:color="auto"/>
                <w:left w:val="none" w:sz="0" w:space="0" w:color="auto"/>
                <w:bottom w:val="none" w:sz="0" w:space="0" w:color="auto"/>
                <w:right w:val="none" w:sz="0" w:space="0" w:color="auto"/>
              </w:divBdr>
            </w:div>
            <w:div w:id="1099450382">
              <w:marLeft w:val="0"/>
              <w:marRight w:val="0"/>
              <w:marTop w:val="0"/>
              <w:marBottom w:val="0"/>
              <w:divBdr>
                <w:top w:val="none" w:sz="0" w:space="0" w:color="auto"/>
                <w:left w:val="none" w:sz="0" w:space="0" w:color="auto"/>
                <w:bottom w:val="none" w:sz="0" w:space="0" w:color="auto"/>
                <w:right w:val="none" w:sz="0" w:space="0" w:color="auto"/>
              </w:divBdr>
            </w:div>
            <w:div w:id="1632593817">
              <w:marLeft w:val="0"/>
              <w:marRight w:val="0"/>
              <w:marTop w:val="0"/>
              <w:marBottom w:val="0"/>
              <w:divBdr>
                <w:top w:val="none" w:sz="0" w:space="0" w:color="auto"/>
                <w:left w:val="none" w:sz="0" w:space="0" w:color="auto"/>
                <w:bottom w:val="none" w:sz="0" w:space="0" w:color="auto"/>
                <w:right w:val="none" w:sz="0" w:space="0" w:color="auto"/>
              </w:divBdr>
            </w:div>
            <w:div w:id="1915777207">
              <w:marLeft w:val="0"/>
              <w:marRight w:val="0"/>
              <w:marTop w:val="0"/>
              <w:marBottom w:val="0"/>
              <w:divBdr>
                <w:top w:val="none" w:sz="0" w:space="0" w:color="auto"/>
                <w:left w:val="none" w:sz="0" w:space="0" w:color="auto"/>
                <w:bottom w:val="none" w:sz="0" w:space="0" w:color="auto"/>
                <w:right w:val="none" w:sz="0" w:space="0" w:color="auto"/>
              </w:divBdr>
            </w:div>
            <w:div w:id="1244682293">
              <w:marLeft w:val="0"/>
              <w:marRight w:val="0"/>
              <w:marTop w:val="0"/>
              <w:marBottom w:val="0"/>
              <w:divBdr>
                <w:top w:val="none" w:sz="0" w:space="0" w:color="auto"/>
                <w:left w:val="none" w:sz="0" w:space="0" w:color="auto"/>
                <w:bottom w:val="none" w:sz="0" w:space="0" w:color="auto"/>
                <w:right w:val="none" w:sz="0" w:space="0" w:color="auto"/>
              </w:divBdr>
            </w:div>
            <w:div w:id="2144107940">
              <w:marLeft w:val="0"/>
              <w:marRight w:val="0"/>
              <w:marTop w:val="0"/>
              <w:marBottom w:val="0"/>
              <w:divBdr>
                <w:top w:val="none" w:sz="0" w:space="0" w:color="auto"/>
                <w:left w:val="none" w:sz="0" w:space="0" w:color="auto"/>
                <w:bottom w:val="none" w:sz="0" w:space="0" w:color="auto"/>
                <w:right w:val="none" w:sz="0" w:space="0" w:color="auto"/>
              </w:divBdr>
            </w:div>
            <w:div w:id="390155088">
              <w:marLeft w:val="0"/>
              <w:marRight w:val="0"/>
              <w:marTop w:val="0"/>
              <w:marBottom w:val="0"/>
              <w:divBdr>
                <w:top w:val="none" w:sz="0" w:space="0" w:color="auto"/>
                <w:left w:val="none" w:sz="0" w:space="0" w:color="auto"/>
                <w:bottom w:val="none" w:sz="0" w:space="0" w:color="auto"/>
                <w:right w:val="none" w:sz="0" w:space="0" w:color="auto"/>
              </w:divBdr>
            </w:div>
            <w:div w:id="1779833907">
              <w:marLeft w:val="0"/>
              <w:marRight w:val="0"/>
              <w:marTop w:val="0"/>
              <w:marBottom w:val="0"/>
              <w:divBdr>
                <w:top w:val="none" w:sz="0" w:space="0" w:color="auto"/>
                <w:left w:val="none" w:sz="0" w:space="0" w:color="auto"/>
                <w:bottom w:val="none" w:sz="0" w:space="0" w:color="auto"/>
                <w:right w:val="none" w:sz="0" w:space="0" w:color="auto"/>
              </w:divBdr>
            </w:div>
          </w:divsChild>
        </w:div>
        <w:div w:id="2020694343">
          <w:marLeft w:val="0"/>
          <w:marRight w:val="0"/>
          <w:marTop w:val="0"/>
          <w:marBottom w:val="0"/>
          <w:divBdr>
            <w:top w:val="none" w:sz="0" w:space="0" w:color="auto"/>
            <w:left w:val="none" w:sz="0" w:space="0" w:color="auto"/>
            <w:bottom w:val="none" w:sz="0" w:space="0" w:color="auto"/>
            <w:right w:val="none" w:sz="0" w:space="0" w:color="auto"/>
          </w:divBdr>
        </w:div>
        <w:div w:id="434131472">
          <w:marLeft w:val="0"/>
          <w:marRight w:val="0"/>
          <w:marTop w:val="0"/>
          <w:marBottom w:val="120"/>
          <w:divBdr>
            <w:top w:val="none" w:sz="0" w:space="0" w:color="auto"/>
            <w:left w:val="none" w:sz="0" w:space="0" w:color="auto"/>
            <w:bottom w:val="none" w:sz="0" w:space="0" w:color="auto"/>
            <w:right w:val="none" w:sz="0" w:space="0" w:color="auto"/>
          </w:divBdr>
          <w:divsChild>
            <w:div w:id="673997301">
              <w:marLeft w:val="0"/>
              <w:marRight w:val="0"/>
              <w:marTop w:val="0"/>
              <w:marBottom w:val="0"/>
              <w:divBdr>
                <w:top w:val="none" w:sz="0" w:space="0" w:color="auto"/>
                <w:left w:val="none" w:sz="0" w:space="0" w:color="auto"/>
                <w:bottom w:val="none" w:sz="0" w:space="0" w:color="auto"/>
                <w:right w:val="none" w:sz="0" w:space="0" w:color="auto"/>
              </w:divBdr>
            </w:div>
          </w:divsChild>
        </w:div>
        <w:div w:id="1325013326">
          <w:marLeft w:val="0"/>
          <w:marRight w:val="0"/>
          <w:marTop w:val="0"/>
          <w:marBottom w:val="0"/>
          <w:divBdr>
            <w:top w:val="none" w:sz="0" w:space="0" w:color="auto"/>
            <w:left w:val="none" w:sz="0" w:space="0" w:color="auto"/>
            <w:bottom w:val="none" w:sz="0" w:space="0" w:color="auto"/>
            <w:right w:val="none" w:sz="0" w:space="0" w:color="auto"/>
          </w:divBdr>
        </w:div>
        <w:div w:id="1270771866">
          <w:marLeft w:val="0"/>
          <w:marRight w:val="0"/>
          <w:marTop w:val="0"/>
          <w:marBottom w:val="120"/>
          <w:divBdr>
            <w:top w:val="none" w:sz="0" w:space="0" w:color="auto"/>
            <w:left w:val="none" w:sz="0" w:space="0" w:color="auto"/>
            <w:bottom w:val="none" w:sz="0" w:space="0" w:color="auto"/>
            <w:right w:val="none" w:sz="0" w:space="0" w:color="auto"/>
          </w:divBdr>
          <w:divsChild>
            <w:div w:id="1562861370">
              <w:marLeft w:val="0"/>
              <w:marRight w:val="0"/>
              <w:marTop w:val="0"/>
              <w:marBottom w:val="0"/>
              <w:divBdr>
                <w:top w:val="none" w:sz="0" w:space="0" w:color="auto"/>
                <w:left w:val="none" w:sz="0" w:space="0" w:color="auto"/>
                <w:bottom w:val="none" w:sz="0" w:space="0" w:color="auto"/>
                <w:right w:val="none" w:sz="0" w:space="0" w:color="auto"/>
              </w:divBdr>
            </w:div>
          </w:divsChild>
        </w:div>
        <w:div w:id="2089423602">
          <w:marLeft w:val="0"/>
          <w:marRight w:val="0"/>
          <w:marTop w:val="0"/>
          <w:marBottom w:val="0"/>
          <w:divBdr>
            <w:top w:val="none" w:sz="0" w:space="0" w:color="auto"/>
            <w:left w:val="none" w:sz="0" w:space="0" w:color="auto"/>
            <w:bottom w:val="none" w:sz="0" w:space="0" w:color="auto"/>
            <w:right w:val="none" w:sz="0" w:space="0" w:color="auto"/>
          </w:divBdr>
        </w:div>
        <w:div w:id="1647203961">
          <w:marLeft w:val="0"/>
          <w:marRight w:val="0"/>
          <w:marTop w:val="0"/>
          <w:marBottom w:val="120"/>
          <w:divBdr>
            <w:top w:val="none" w:sz="0" w:space="0" w:color="auto"/>
            <w:left w:val="none" w:sz="0" w:space="0" w:color="auto"/>
            <w:bottom w:val="none" w:sz="0" w:space="0" w:color="auto"/>
            <w:right w:val="none" w:sz="0" w:space="0" w:color="auto"/>
          </w:divBdr>
          <w:divsChild>
            <w:div w:id="1363239220">
              <w:marLeft w:val="0"/>
              <w:marRight w:val="0"/>
              <w:marTop w:val="0"/>
              <w:marBottom w:val="0"/>
              <w:divBdr>
                <w:top w:val="none" w:sz="0" w:space="0" w:color="auto"/>
                <w:left w:val="none" w:sz="0" w:space="0" w:color="auto"/>
                <w:bottom w:val="none" w:sz="0" w:space="0" w:color="auto"/>
                <w:right w:val="none" w:sz="0" w:space="0" w:color="auto"/>
              </w:divBdr>
            </w:div>
            <w:div w:id="853567938">
              <w:marLeft w:val="0"/>
              <w:marRight w:val="0"/>
              <w:marTop w:val="0"/>
              <w:marBottom w:val="0"/>
              <w:divBdr>
                <w:top w:val="none" w:sz="0" w:space="0" w:color="auto"/>
                <w:left w:val="none" w:sz="0" w:space="0" w:color="auto"/>
                <w:bottom w:val="none" w:sz="0" w:space="0" w:color="auto"/>
                <w:right w:val="none" w:sz="0" w:space="0" w:color="auto"/>
              </w:divBdr>
            </w:div>
          </w:divsChild>
        </w:div>
        <w:div w:id="281885206">
          <w:marLeft w:val="0"/>
          <w:marRight w:val="0"/>
          <w:marTop w:val="75"/>
          <w:marBottom w:val="0"/>
          <w:divBdr>
            <w:top w:val="none" w:sz="0" w:space="0" w:color="auto"/>
            <w:left w:val="none" w:sz="0" w:space="0" w:color="auto"/>
            <w:bottom w:val="none" w:sz="0" w:space="0" w:color="auto"/>
            <w:right w:val="none" w:sz="0" w:space="0" w:color="auto"/>
          </w:divBdr>
        </w:div>
        <w:div w:id="1882597167">
          <w:marLeft w:val="0"/>
          <w:marRight w:val="0"/>
          <w:marTop w:val="0"/>
          <w:marBottom w:val="0"/>
          <w:divBdr>
            <w:top w:val="none" w:sz="0" w:space="0" w:color="auto"/>
            <w:left w:val="none" w:sz="0" w:space="0" w:color="auto"/>
            <w:bottom w:val="none" w:sz="0" w:space="0" w:color="auto"/>
            <w:right w:val="none" w:sz="0" w:space="0" w:color="auto"/>
          </w:divBdr>
        </w:div>
        <w:div w:id="1316450014">
          <w:marLeft w:val="0"/>
          <w:marRight w:val="0"/>
          <w:marTop w:val="0"/>
          <w:marBottom w:val="150"/>
          <w:divBdr>
            <w:top w:val="none" w:sz="0" w:space="0" w:color="auto"/>
            <w:left w:val="none" w:sz="0" w:space="0" w:color="auto"/>
            <w:bottom w:val="none" w:sz="0" w:space="0" w:color="auto"/>
            <w:right w:val="none" w:sz="0" w:space="0" w:color="auto"/>
          </w:divBdr>
          <w:divsChild>
            <w:div w:id="1525555528">
              <w:marLeft w:val="0"/>
              <w:marRight w:val="0"/>
              <w:marTop w:val="0"/>
              <w:marBottom w:val="0"/>
              <w:divBdr>
                <w:top w:val="none" w:sz="0" w:space="0" w:color="auto"/>
                <w:left w:val="none" w:sz="0" w:space="0" w:color="auto"/>
                <w:bottom w:val="none" w:sz="0" w:space="0" w:color="auto"/>
                <w:right w:val="none" w:sz="0" w:space="0" w:color="auto"/>
              </w:divBdr>
            </w:div>
          </w:divsChild>
        </w:div>
        <w:div w:id="1899246229">
          <w:marLeft w:val="0"/>
          <w:marRight w:val="0"/>
          <w:marTop w:val="0"/>
          <w:marBottom w:val="0"/>
          <w:divBdr>
            <w:top w:val="none" w:sz="0" w:space="0" w:color="auto"/>
            <w:left w:val="none" w:sz="0" w:space="0" w:color="auto"/>
            <w:bottom w:val="none" w:sz="0" w:space="0" w:color="auto"/>
            <w:right w:val="none" w:sz="0" w:space="0" w:color="auto"/>
          </w:divBdr>
        </w:div>
        <w:div w:id="1445809412">
          <w:marLeft w:val="0"/>
          <w:marRight w:val="0"/>
          <w:marTop w:val="0"/>
          <w:marBottom w:val="150"/>
          <w:divBdr>
            <w:top w:val="none" w:sz="0" w:space="0" w:color="auto"/>
            <w:left w:val="none" w:sz="0" w:space="0" w:color="auto"/>
            <w:bottom w:val="none" w:sz="0" w:space="0" w:color="auto"/>
            <w:right w:val="none" w:sz="0" w:space="0" w:color="auto"/>
          </w:divBdr>
          <w:divsChild>
            <w:div w:id="111558075">
              <w:marLeft w:val="0"/>
              <w:marRight w:val="0"/>
              <w:marTop w:val="0"/>
              <w:marBottom w:val="0"/>
              <w:divBdr>
                <w:top w:val="none" w:sz="0" w:space="0" w:color="auto"/>
                <w:left w:val="none" w:sz="0" w:space="0" w:color="auto"/>
                <w:bottom w:val="none" w:sz="0" w:space="0" w:color="auto"/>
                <w:right w:val="none" w:sz="0" w:space="0" w:color="auto"/>
              </w:divBdr>
            </w:div>
          </w:divsChild>
        </w:div>
        <w:div w:id="518356407">
          <w:marLeft w:val="0"/>
          <w:marRight w:val="0"/>
          <w:marTop w:val="150"/>
          <w:marBottom w:val="0"/>
          <w:divBdr>
            <w:top w:val="none" w:sz="0" w:space="0" w:color="auto"/>
            <w:left w:val="none" w:sz="0" w:space="0" w:color="auto"/>
            <w:bottom w:val="none" w:sz="0" w:space="0" w:color="auto"/>
            <w:right w:val="none" w:sz="0" w:space="0" w:color="auto"/>
          </w:divBdr>
        </w:div>
        <w:div w:id="306403914">
          <w:marLeft w:val="0"/>
          <w:marRight w:val="0"/>
          <w:marTop w:val="0"/>
          <w:marBottom w:val="0"/>
          <w:divBdr>
            <w:top w:val="none" w:sz="0" w:space="0" w:color="auto"/>
            <w:left w:val="none" w:sz="0" w:space="0" w:color="auto"/>
            <w:bottom w:val="none" w:sz="0" w:space="0" w:color="auto"/>
            <w:right w:val="none" w:sz="0" w:space="0" w:color="auto"/>
          </w:divBdr>
        </w:div>
        <w:div w:id="867454462">
          <w:marLeft w:val="0"/>
          <w:marRight w:val="0"/>
          <w:marTop w:val="0"/>
          <w:marBottom w:val="150"/>
          <w:divBdr>
            <w:top w:val="none" w:sz="0" w:space="0" w:color="auto"/>
            <w:left w:val="none" w:sz="0" w:space="0" w:color="auto"/>
            <w:bottom w:val="none" w:sz="0" w:space="0" w:color="auto"/>
            <w:right w:val="none" w:sz="0" w:space="0" w:color="auto"/>
          </w:divBdr>
          <w:divsChild>
            <w:div w:id="1974865799">
              <w:marLeft w:val="0"/>
              <w:marRight w:val="0"/>
              <w:marTop w:val="0"/>
              <w:marBottom w:val="0"/>
              <w:divBdr>
                <w:top w:val="none" w:sz="0" w:space="0" w:color="auto"/>
                <w:left w:val="none" w:sz="0" w:space="0" w:color="auto"/>
                <w:bottom w:val="none" w:sz="0" w:space="0" w:color="auto"/>
                <w:right w:val="none" w:sz="0" w:space="0" w:color="auto"/>
              </w:divBdr>
            </w:div>
          </w:divsChild>
        </w:div>
        <w:div w:id="859663127">
          <w:marLeft w:val="0"/>
          <w:marRight w:val="0"/>
          <w:marTop w:val="0"/>
          <w:marBottom w:val="0"/>
          <w:divBdr>
            <w:top w:val="none" w:sz="0" w:space="0" w:color="auto"/>
            <w:left w:val="none" w:sz="0" w:space="0" w:color="auto"/>
            <w:bottom w:val="none" w:sz="0" w:space="0" w:color="auto"/>
            <w:right w:val="none" w:sz="0" w:space="0" w:color="auto"/>
          </w:divBdr>
        </w:div>
        <w:div w:id="305862197">
          <w:marLeft w:val="0"/>
          <w:marRight w:val="0"/>
          <w:marTop w:val="0"/>
          <w:marBottom w:val="150"/>
          <w:divBdr>
            <w:top w:val="none" w:sz="0" w:space="0" w:color="auto"/>
            <w:left w:val="none" w:sz="0" w:space="0" w:color="auto"/>
            <w:bottom w:val="none" w:sz="0" w:space="0" w:color="auto"/>
            <w:right w:val="none" w:sz="0" w:space="0" w:color="auto"/>
          </w:divBdr>
          <w:divsChild>
            <w:div w:id="2046177480">
              <w:marLeft w:val="0"/>
              <w:marRight w:val="0"/>
              <w:marTop w:val="0"/>
              <w:marBottom w:val="0"/>
              <w:divBdr>
                <w:top w:val="none" w:sz="0" w:space="0" w:color="auto"/>
                <w:left w:val="none" w:sz="0" w:space="0" w:color="auto"/>
                <w:bottom w:val="none" w:sz="0" w:space="0" w:color="auto"/>
                <w:right w:val="none" w:sz="0" w:space="0" w:color="auto"/>
              </w:divBdr>
            </w:div>
          </w:divsChild>
        </w:div>
        <w:div w:id="1808737012">
          <w:marLeft w:val="0"/>
          <w:marRight w:val="0"/>
          <w:marTop w:val="0"/>
          <w:marBottom w:val="0"/>
          <w:divBdr>
            <w:top w:val="none" w:sz="0" w:space="0" w:color="auto"/>
            <w:left w:val="none" w:sz="0" w:space="0" w:color="auto"/>
            <w:bottom w:val="none" w:sz="0" w:space="0" w:color="auto"/>
            <w:right w:val="none" w:sz="0" w:space="0" w:color="auto"/>
          </w:divBdr>
        </w:div>
        <w:div w:id="1648970388">
          <w:marLeft w:val="0"/>
          <w:marRight w:val="0"/>
          <w:marTop w:val="0"/>
          <w:marBottom w:val="150"/>
          <w:divBdr>
            <w:top w:val="none" w:sz="0" w:space="0" w:color="auto"/>
            <w:left w:val="none" w:sz="0" w:space="0" w:color="auto"/>
            <w:bottom w:val="none" w:sz="0" w:space="0" w:color="auto"/>
            <w:right w:val="none" w:sz="0" w:space="0" w:color="auto"/>
          </w:divBdr>
          <w:divsChild>
            <w:div w:id="19868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284">
      <w:bodyDiv w:val="1"/>
      <w:marLeft w:val="390"/>
      <w:marRight w:val="390"/>
      <w:marTop w:val="0"/>
      <w:marBottom w:val="0"/>
      <w:divBdr>
        <w:top w:val="none" w:sz="0" w:space="0" w:color="auto"/>
        <w:left w:val="none" w:sz="0" w:space="0" w:color="auto"/>
        <w:bottom w:val="none" w:sz="0" w:space="0" w:color="auto"/>
        <w:right w:val="none" w:sz="0" w:space="0" w:color="auto"/>
      </w:divBdr>
      <w:divsChild>
        <w:div w:id="1997756342">
          <w:marLeft w:val="0"/>
          <w:marRight w:val="0"/>
          <w:marTop w:val="150"/>
          <w:marBottom w:val="0"/>
          <w:divBdr>
            <w:top w:val="none" w:sz="0" w:space="0" w:color="auto"/>
            <w:left w:val="none" w:sz="0" w:space="0" w:color="auto"/>
            <w:bottom w:val="none" w:sz="0" w:space="0" w:color="auto"/>
            <w:right w:val="none" w:sz="0" w:space="0" w:color="auto"/>
          </w:divBdr>
        </w:div>
        <w:div w:id="142629068">
          <w:marLeft w:val="0"/>
          <w:marRight w:val="0"/>
          <w:marTop w:val="0"/>
          <w:marBottom w:val="0"/>
          <w:divBdr>
            <w:top w:val="none" w:sz="0" w:space="0" w:color="auto"/>
            <w:left w:val="none" w:sz="0" w:space="0" w:color="auto"/>
            <w:bottom w:val="none" w:sz="0" w:space="0" w:color="auto"/>
            <w:right w:val="none" w:sz="0" w:space="0" w:color="auto"/>
          </w:divBdr>
        </w:div>
        <w:div w:id="1902211348">
          <w:marLeft w:val="0"/>
          <w:marRight w:val="0"/>
          <w:marTop w:val="0"/>
          <w:marBottom w:val="120"/>
          <w:divBdr>
            <w:top w:val="none" w:sz="0" w:space="0" w:color="auto"/>
            <w:left w:val="none" w:sz="0" w:space="0" w:color="auto"/>
            <w:bottom w:val="none" w:sz="0" w:space="0" w:color="auto"/>
            <w:right w:val="none" w:sz="0" w:space="0" w:color="auto"/>
          </w:divBdr>
          <w:divsChild>
            <w:div w:id="867913376">
              <w:marLeft w:val="0"/>
              <w:marRight w:val="0"/>
              <w:marTop w:val="0"/>
              <w:marBottom w:val="0"/>
              <w:divBdr>
                <w:top w:val="none" w:sz="0" w:space="0" w:color="auto"/>
                <w:left w:val="none" w:sz="0" w:space="0" w:color="auto"/>
                <w:bottom w:val="none" w:sz="0" w:space="0" w:color="auto"/>
                <w:right w:val="none" w:sz="0" w:space="0" w:color="auto"/>
              </w:divBdr>
            </w:div>
          </w:divsChild>
        </w:div>
        <w:div w:id="1214541621">
          <w:marLeft w:val="0"/>
          <w:marRight w:val="0"/>
          <w:marTop w:val="150"/>
          <w:marBottom w:val="0"/>
          <w:divBdr>
            <w:top w:val="none" w:sz="0" w:space="0" w:color="auto"/>
            <w:left w:val="none" w:sz="0" w:space="0" w:color="auto"/>
            <w:bottom w:val="none" w:sz="0" w:space="0" w:color="auto"/>
            <w:right w:val="none" w:sz="0" w:space="0" w:color="auto"/>
          </w:divBdr>
        </w:div>
        <w:div w:id="1572471011">
          <w:marLeft w:val="0"/>
          <w:marRight w:val="0"/>
          <w:marTop w:val="0"/>
          <w:marBottom w:val="0"/>
          <w:divBdr>
            <w:top w:val="none" w:sz="0" w:space="0" w:color="auto"/>
            <w:left w:val="none" w:sz="0" w:space="0" w:color="auto"/>
            <w:bottom w:val="none" w:sz="0" w:space="0" w:color="auto"/>
            <w:right w:val="none" w:sz="0" w:space="0" w:color="auto"/>
          </w:divBdr>
        </w:div>
        <w:div w:id="15471219">
          <w:marLeft w:val="0"/>
          <w:marRight w:val="0"/>
          <w:marTop w:val="0"/>
          <w:marBottom w:val="120"/>
          <w:divBdr>
            <w:top w:val="none" w:sz="0" w:space="0" w:color="auto"/>
            <w:left w:val="none" w:sz="0" w:space="0" w:color="auto"/>
            <w:bottom w:val="none" w:sz="0" w:space="0" w:color="auto"/>
            <w:right w:val="none" w:sz="0" w:space="0" w:color="auto"/>
          </w:divBdr>
          <w:divsChild>
            <w:div w:id="389814590">
              <w:marLeft w:val="0"/>
              <w:marRight w:val="0"/>
              <w:marTop w:val="0"/>
              <w:marBottom w:val="0"/>
              <w:divBdr>
                <w:top w:val="none" w:sz="0" w:space="0" w:color="auto"/>
                <w:left w:val="none" w:sz="0" w:space="0" w:color="auto"/>
                <w:bottom w:val="none" w:sz="0" w:space="0" w:color="auto"/>
                <w:right w:val="none" w:sz="0" w:space="0" w:color="auto"/>
              </w:divBdr>
            </w:div>
          </w:divsChild>
        </w:div>
        <w:div w:id="1562250072">
          <w:marLeft w:val="0"/>
          <w:marRight w:val="0"/>
          <w:marTop w:val="0"/>
          <w:marBottom w:val="0"/>
          <w:divBdr>
            <w:top w:val="none" w:sz="0" w:space="0" w:color="auto"/>
            <w:left w:val="none" w:sz="0" w:space="0" w:color="auto"/>
            <w:bottom w:val="none" w:sz="0" w:space="0" w:color="auto"/>
            <w:right w:val="none" w:sz="0" w:space="0" w:color="auto"/>
          </w:divBdr>
        </w:div>
        <w:div w:id="551885898">
          <w:marLeft w:val="0"/>
          <w:marRight w:val="0"/>
          <w:marTop w:val="0"/>
          <w:marBottom w:val="120"/>
          <w:divBdr>
            <w:top w:val="none" w:sz="0" w:space="0" w:color="auto"/>
            <w:left w:val="none" w:sz="0" w:space="0" w:color="auto"/>
            <w:bottom w:val="none" w:sz="0" w:space="0" w:color="auto"/>
            <w:right w:val="none" w:sz="0" w:space="0" w:color="auto"/>
          </w:divBdr>
          <w:divsChild>
            <w:div w:id="1224752497">
              <w:marLeft w:val="0"/>
              <w:marRight w:val="0"/>
              <w:marTop w:val="0"/>
              <w:marBottom w:val="0"/>
              <w:divBdr>
                <w:top w:val="none" w:sz="0" w:space="0" w:color="auto"/>
                <w:left w:val="none" w:sz="0" w:space="0" w:color="auto"/>
                <w:bottom w:val="none" w:sz="0" w:space="0" w:color="auto"/>
                <w:right w:val="none" w:sz="0" w:space="0" w:color="auto"/>
              </w:divBdr>
            </w:div>
          </w:divsChild>
        </w:div>
        <w:div w:id="1096554962">
          <w:marLeft w:val="0"/>
          <w:marRight w:val="0"/>
          <w:marTop w:val="0"/>
          <w:marBottom w:val="0"/>
          <w:divBdr>
            <w:top w:val="none" w:sz="0" w:space="0" w:color="auto"/>
            <w:left w:val="none" w:sz="0" w:space="0" w:color="auto"/>
            <w:bottom w:val="none" w:sz="0" w:space="0" w:color="auto"/>
            <w:right w:val="none" w:sz="0" w:space="0" w:color="auto"/>
          </w:divBdr>
        </w:div>
        <w:div w:id="1829008169">
          <w:marLeft w:val="0"/>
          <w:marRight w:val="0"/>
          <w:marTop w:val="0"/>
          <w:marBottom w:val="120"/>
          <w:divBdr>
            <w:top w:val="none" w:sz="0" w:space="0" w:color="auto"/>
            <w:left w:val="none" w:sz="0" w:space="0" w:color="auto"/>
            <w:bottom w:val="none" w:sz="0" w:space="0" w:color="auto"/>
            <w:right w:val="none" w:sz="0" w:space="0" w:color="auto"/>
          </w:divBdr>
          <w:divsChild>
            <w:div w:id="305623201">
              <w:marLeft w:val="0"/>
              <w:marRight w:val="0"/>
              <w:marTop w:val="0"/>
              <w:marBottom w:val="0"/>
              <w:divBdr>
                <w:top w:val="none" w:sz="0" w:space="0" w:color="auto"/>
                <w:left w:val="none" w:sz="0" w:space="0" w:color="auto"/>
                <w:bottom w:val="none" w:sz="0" w:space="0" w:color="auto"/>
                <w:right w:val="none" w:sz="0" w:space="0" w:color="auto"/>
              </w:divBdr>
            </w:div>
          </w:divsChild>
        </w:div>
        <w:div w:id="272714048">
          <w:marLeft w:val="0"/>
          <w:marRight w:val="0"/>
          <w:marTop w:val="0"/>
          <w:marBottom w:val="0"/>
          <w:divBdr>
            <w:top w:val="none" w:sz="0" w:space="0" w:color="auto"/>
            <w:left w:val="none" w:sz="0" w:space="0" w:color="auto"/>
            <w:bottom w:val="none" w:sz="0" w:space="0" w:color="auto"/>
            <w:right w:val="none" w:sz="0" w:space="0" w:color="auto"/>
          </w:divBdr>
        </w:div>
        <w:div w:id="311639466">
          <w:marLeft w:val="0"/>
          <w:marRight w:val="0"/>
          <w:marTop w:val="0"/>
          <w:marBottom w:val="120"/>
          <w:divBdr>
            <w:top w:val="none" w:sz="0" w:space="0" w:color="auto"/>
            <w:left w:val="none" w:sz="0" w:space="0" w:color="auto"/>
            <w:bottom w:val="none" w:sz="0" w:space="0" w:color="auto"/>
            <w:right w:val="none" w:sz="0" w:space="0" w:color="auto"/>
          </w:divBdr>
          <w:divsChild>
            <w:div w:id="831410419">
              <w:marLeft w:val="0"/>
              <w:marRight w:val="0"/>
              <w:marTop w:val="0"/>
              <w:marBottom w:val="0"/>
              <w:divBdr>
                <w:top w:val="none" w:sz="0" w:space="0" w:color="auto"/>
                <w:left w:val="none" w:sz="0" w:space="0" w:color="auto"/>
                <w:bottom w:val="none" w:sz="0" w:space="0" w:color="auto"/>
                <w:right w:val="none" w:sz="0" w:space="0" w:color="auto"/>
              </w:divBdr>
            </w:div>
          </w:divsChild>
        </w:div>
        <w:div w:id="1223714165">
          <w:marLeft w:val="0"/>
          <w:marRight w:val="0"/>
          <w:marTop w:val="0"/>
          <w:marBottom w:val="0"/>
          <w:divBdr>
            <w:top w:val="none" w:sz="0" w:space="0" w:color="auto"/>
            <w:left w:val="none" w:sz="0" w:space="0" w:color="auto"/>
            <w:bottom w:val="none" w:sz="0" w:space="0" w:color="auto"/>
            <w:right w:val="none" w:sz="0" w:space="0" w:color="auto"/>
          </w:divBdr>
        </w:div>
        <w:div w:id="1329941437">
          <w:marLeft w:val="0"/>
          <w:marRight w:val="0"/>
          <w:marTop w:val="0"/>
          <w:marBottom w:val="120"/>
          <w:divBdr>
            <w:top w:val="none" w:sz="0" w:space="0" w:color="auto"/>
            <w:left w:val="none" w:sz="0" w:space="0" w:color="auto"/>
            <w:bottom w:val="none" w:sz="0" w:space="0" w:color="auto"/>
            <w:right w:val="none" w:sz="0" w:space="0" w:color="auto"/>
          </w:divBdr>
          <w:divsChild>
            <w:div w:id="1857887774">
              <w:marLeft w:val="0"/>
              <w:marRight w:val="0"/>
              <w:marTop w:val="0"/>
              <w:marBottom w:val="0"/>
              <w:divBdr>
                <w:top w:val="none" w:sz="0" w:space="0" w:color="auto"/>
                <w:left w:val="none" w:sz="0" w:space="0" w:color="auto"/>
                <w:bottom w:val="none" w:sz="0" w:space="0" w:color="auto"/>
                <w:right w:val="none" w:sz="0" w:space="0" w:color="auto"/>
              </w:divBdr>
            </w:div>
            <w:div w:id="1994405901">
              <w:marLeft w:val="0"/>
              <w:marRight w:val="0"/>
              <w:marTop w:val="0"/>
              <w:marBottom w:val="0"/>
              <w:divBdr>
                <w:top w:val="none" w:sz="0" w:space="0" w:color="auto"/>
                <w:left w:val="none" w:sz="0" w:space="0" w:color="auto"/>
                <w:bottom w:val="none" w:sz="0" w:space="0" w:color="auto"/>
                <w:right w:val="none" w:sz="0" w:space="0" w:color="auto"/>
              </w:divBdr>
            </w:div>
            <w:div w:id="1576941060">
              <w:marLeft w:val="0"/>
              <w:marRight w:val="0"/>
              <w:marTop w:val="0"/>
              <w:marBottom w:val="0"/>
              <w:divBdr>
                <w:top w:val="none" w:sz="0" w:space="0" w:color="auto"/>
                <w:left w:val="none" w:sz="0" w:space="0" w:color="auto"/>
                <w:bottom w:val="none" w:sz="0" w:space="0" w:color="auto"/>
                <w:right w:val="none" w:sz="0" w:space="0" w:color="auto"/>
              </w:divBdr>
            </w:div>
            <w:div w:id="1602952264">
              <w:marLeft w:val="0"/>
              <w:marRight w:val="0"/>
              <w:marTop w:val="0"/>
              <w:marBottom w:val="0"/>
              <w:divBdr>
                <w:top w:val="none" w:sz="0" w:space="0" w:color="auto"/>
                <w:left w:val="none" w:sz="0" w:space="0" w:color="auto"/>
                <w:bottom w:val="none" w:sz="0" w:space="0" w:color="auto"/>
                <w:right w:val="none" w:sz="0" w:space="0" w:color="auto"/>
              </w:divBdr>
            </w:div>
            <w:div w:id="39522297">
              <w:marLeft w:val="0"/>
              <w:marRight w:val="0"/>
              <w:marTop w:val="0"/>
              <w:marBottom w:val="0"/>
              <w:divBdr>
                <w:top w:val="none" w:sz="0" w:space="0" w:color="auto"/>
                <w:left w:val="none" w:sz="0" w:space="0" w:color="auto"/>
                <w:bottom w:val="none" w:sz="0" w:space="0" w:color="auto"/>
                <w:right w:val="none" w:sz="0" w:space="0" w:color="auto"/>
              </w:divBdr>
            </w:div>
            <w:div w:id="1439719951">
              <w:marLeft w:val="0"/>
              <w:marRight w:val="0"/>
              <w:marTop w:val="0"/>
              <w:marBottom w:val="0"/>
              <w:divBdr>
                <w:top w:val="none" w:sz="0" w:space="0" w:color="auto"/>
                <w:left w:val="none" w:sz="0" w:space="0" w:color="auto"/>
                <w:bottom w:val="none" w:sz="0" w:space="0" w:color="auto"/>
                <w:right w:val="none" w:sz="0" w:space="0" w:color="auto"/>
              </w:divBdr>
            </w:div>
            <w:div w:id="1882938010">
              <w:marLeft w:val="0"/>
              <w:marRight w:val="0"/>
              <w:marTop w:val="0"/>
              <w:marBottom w:val="0"/>
              <w:divBdr>
                <w:top w:val="none" w:sz="0" w:space="0" w:color="auto"/>
                <w:left w:val="none" w:sz="0" w:space="0" w:color="auto"/>
                <w:bottom w:val="none" w:sz="0" w:space="0" w:color="auto"/>
                <w:right w:val="none" w:sz="0" w:space="0" w:color="auto"/>
              </w:divBdr>
            </w:div>
            <w:div w:id="1772701249">
              <w:marLeft w:val="0"/>
              <w:marRight w:val="0"/>
              <w:marTop w:val="0"/>
              <w:marBottom w:val="0"/>
              <w:divBdr>
                <w:top w:val="none" w:sz="0" w:space="0" w:color="auto"/>
                <w:left w:val="none" w:sz="0" w:space="0" w:color="auto"/>
                <w:bottom w:val="none" w:sz="0" w:space="0" w:color="auto"/>
                <w:right w:val="none" w:sz="0" w:space="0" w:color="auto"/>
              </w:divBdr>
            </w:div>
            <w:div w:id="1391030995">
              <w:marLeft w:val="0"/>
              <w:marRight w:val="0"/>
              <w:marTop w:val="0"/>
              <w:marBottom w:val="0"/>
              <w:divBdr>
                <w:top w:val="none" w:sz="0" w:space="0" w:color="auto"/>
                <w:left w:val="none" w:sz="0" w:space="0" w:color="auto"/>
                <w:bottom w:val="none" w:sz="0" w:space="0" w:color="auto"/>
                <w:right w:val="none" w:sz="0" w:space="0" w:color="auto"/>
              </w:divBdr>
            </w:div>
            <w:div w:id="622879515">
              <w:marLeft w:val="0"/>
              <w:marRight w:val="0"/>
              <w:marTop w:val="0"/>
              <w:marBottom w:val="0"/>
              <w:divBdr>
                <w:top w:val="none" w:sz="0" w:space="0" w:color="auto"/>
                <w:left w:val="none" w:sz="0" w:space="0" w:color="auto"/>
                <w:bottom w:val="none" w:sz="0" w:space="0" w:color="auto"/>
                <w:right w:val="none" w:sz="0" w:space="0" w:color="auto"/>
              </w:divBdr>
            </w:div>
            <w:div w:id="878468873">
              <w:marLeft w:val="0"/>
              <w:marRight w:val="0"/>
              <w:marTop w:val="0"/>
              <w:marBottom w:val="0"/>
              <w:divBdr>
                <w:top w:val="none" w:sz="0" w:space="0" w:color="auto"/>
                <w:left w:val="none" w:sz="0" w:space="0" w:color="auto"/>
                <w:bottom w:val="none" w:sz="0" w:space="0" w:color="auto"/>
                <w:right w:val="none" w:sz="0" w:space="0" w:color="auto"/>
              </w:divBdr>
            </w:div>
            <w:div w:id="330378811">
              <w:marLeft w:val="0"/>
              <w:marRight w:val="0"/>
              <w:marTop w:val="0"/>
              <w:marBottom w:val="0"/>
              <w:divBdr>
                <w:top w:val="none" w:sz="0" w:space="0" w:color="auto"/>
                <w:left w:val="none" w:sz="0" w:space="0" w:color="auto"/>
                <w:bottom w:val="none" w:sz="0" w:space="0" w:color="auto"/>
                <w:right w:val="none" w:sz="0" w:space="0" w:color="auto"/>
              </w:divBdr>
            </w:div>
            <w:div w:id="440883245">
              <w:marLeft w:val="0"/>
              <w:marRight w:val="0"/>
              <w:marTop w:val="0"/>
              <w:marBottom w:val="0"/>
              <w:divBdr>
                <w:top w:val="none" w:sz="0" w:space="0" w:color="auto"/>
                <w:left w:val="none" w:sz="0" w:space="0" w:color="auto"/>
                <w:bottom w:val="none" w:sz="0" w:space="0" w:color="auto"/>
                <w:right w:val="none" w:sz="0" w:space="0" w:color="auto"/>
              </w:divBdr>
            </w:div>
            <w:div w:id="1792430628">
              <w:marLeft w:val="0"/>
              <w:marRight w:val="0"/>
              <w:marTop w:val="0"/>
              <w:marBottom w:val="0"/>
              <w:divBdr>
                <w:top w:val="none" w:sz="0" w:space="0" w:color="auto"/>
                <w:left w:val="none" w:sz="0" w:space="0" w:color="auto"/>
                <w:bottom w:val="none" w:sz="0" w:space="0" w:color="auto"/>
                <w:right w:val="none" w:sz="0" w:space="0" w:color="auto"/>
              </w:divBdr>
            </w:div>
            <w:div w:id="1543520676">
              <w:marLeft w:val="0"/>
              <w:marRight w:val="0"/>
              <w:marTop w:val="0"/>
              <w:marBottom w:val="0"/>
              <w:divBdr>
                <w:top w:val="none" w:sz="0" w:space="0" w:color="auto"/>
                <w:left w:val="none" w:sz="0" w:space="0" w:color="auto"/>
                <w:bottom w:val="none" w:sz="0" w:space="0" w:color="auto"/>
                <w:right w:val="none" w:sz="0" w:space="0" w:color="auto"/>
              </w:divBdr>
            </w:div>
            <w:div w:id="1460761324">
              <w:marLeft w:val="0"/>
              <w:marRight w:val="0"/>
              <w:marTop w:val="0"/>
              <w:marBottom w:val="0"/>
              <w:divBdr>
                <w:top w:val="none" w:sz="0" w:space="0" w:color="auto"/>
                <w:left w:val="none" w:sz="0" w:space="0" w:color="auto"/>
                <w:bottom w:val="none" w:sz="0" w:space="0" w:color="auto"/>
                <w:right w:val="none" w:sz="0" w:space="0" w:color="auto"/>
              </w:divBdr>
            </w:div>
            <w:div w:id="1790971350">
              <w:marLeft w:val="0"/>
              <w:marRight w:val="0"/>
              <w:marTop w:val="0"/>
              <w:marBottom w:val="0"/>
              <w:divBdr>
                <w:top w:val="none" w:sz="0" w:space="0" w:color="auto"/>
                <w:left w:val="none" w:sz="0" w:space="0" w:color="auto"/>
                <w:bottom w:val="none" w:sz="0" w:space="0" w:color="auto"/>
                <w:right w:val="none" w:sz="0" w:space="0" w:color="auto"/>
              </w:divBdr>
            </w:div>
            <w:div w:id="1464880866">
              <w:marLeft w:val="0"/>
              <w:marRight w:val="0"/>
              <w:marTop w:val="0"/>
              <w:marBottom w:val="0"/>
              <w:divBdr>
                <w:top w:val="none" w:sz="0" w:space="0" w:color="auto"/>
                <w:left w:val="none" w:sz="0" w:space="0" w:color="auto"/>
                <w:bottom w:val="none" w:sz="0" w:space="0" w:color="auto"/>
                <w:right w:val="none" w:sz="0" w:space="0" w:color="auto"/>
              </w:divBdr>
            </w:div>
          </w:divsChild>
        </w:div>
        <w:div w:id="891960589">
          <w:marLeft w:val="0"/>
          <w:marRight w:val="0"/>
          <w:marTop w:val="0"/>
          <w:marBottom w:val="0"/>
          <w:divBdr>
            <w:top w:val="none" w:sz="0" w:space="0" w:color="auto"/>
            <w:left w:val="none" w:sz="0" w:space="0" w:color="auto"/>
            <w:bottom w:val="none" w:sz="0" w:space="0" w:color="auto"/>
            <w:right w:val="none" w:sz="0" w:space="0" w:color="auto"/>
          </w:divBdr>
        </w:div>
        <w:div w:id="1475373166">
          <w:marLeft w:val="0"/>
          <w:marRight w:val="0"/>
          <w:marTop w:val="0"/>
          <w:marBottom w:val="120"/>
          <w:divBdr>
            <w:top w:val="none" w:sz="0" w:space="0" w:color="auto"/>
            <w:left w:val="none" w:sz="0" w:space="0" w:color="auto"/>
            <w:bottom w:val="none" w:sz="0" w:space="0" w:color="auto"/>
            <w:right w:val="none" w:sz="0" w:space="0" w:color="auto"/>
          </w:divBdr>
          <w:divsChild>
            <w:div w:id="1212228758">
              <w:marLeft w:val="0"/>
              <w:marRight w:val="0"/>
              <w:marTop w:val="0"/>
              <w:marBottom w:val="0"/>
              <w:divBdr>
                <w:top w:val="none" w:sz="0" w:space="0" w:color="auto"/>
                <w:left w:val="none" w:sz="0" w:space="0" w:color="auto"/>
                <w:bottom w:val="none" w:sz="0" w:space="0" w:color="auto"/>
                <w:right w:val="none" w:sz="0" w:space="0" w:color="auto"/>
              </w:divBdr>
            </w:div>
            <w:div w:id="563563225">
              <w:marLeft w:val="0"/>
              <w:marRight w:val="0"/>
              <w:marTop w:val="0"/>
              <w:marBottom w:val="0"/>
              <w:divBdr>
                <w:top w:val="none" w:sz="0" w:space="0" w:color="auto"/>
                <w:left w:val="none" w:sz="0" w:space="0" w:color="auto"/>
                <w:bottom w:val="none" w:sz="0" w:space="0" w:color="auto"/>
                <w:right w:val="none" w:sz="0" w:space="0" w:color="auto"/>
              </w:divBdr>
            </w:div>
            <w:div w:id="229200159">
              <w:marLeft w:val="0"/>
              <w:marRight w:val="0"/>
              <w:marTop w:val="0"/>
              <w:marBottom w:val="0"/>
              <w:divBdr>
                <w:top w:val="none" w:sz="0" w:space="0" w:color="auto"/>
                <w:left w:val="none" w:sz="0" w:space="0" w:color="auto"/>
                <w:bottom w:val="none" w:sz="0" w:space="0" w:color="auto"/>
                <w:right w:val="none" w:sz="0" w:space="0" w:color="auto"/>
              </w:divBdr>
            </w:div>
            <w:div w:id="751782879">
              <w:marLeft w:val="0"/>
              <w:marRight w:val="0"/>
              <w:marTop w:val="0"/>
              <w:marBottom w:val="0"/>
              <w:divBdr>
                <w:top w:val="none" w:sz="0" w:space="0" w:color="auto"/>
                <w:left w:val="none" w:sz="0" w:space="0" w:color="auto"/>
                <w:bottom w:val="none" w:sz="0" w:space="0" w:color="auto"/>
                <w:right w:val="none" w:sz="0" w:space="0" w:color="auto"/>
              </w:divBdr>
            </w:div>
            <w:div w:id="1157842365">
              <w:marLeft w:val="0"/>
              <w:marRight w:val="0"/>
              <w:marTop w:val="0"/>
              <w:marBottom w:val="0"/>
              <w:divBdr>
                <w:top w:val="none" w:sz="0" w:space="0" w:color="auto"/>
                <w:left w:val="none" w:sz="0" w:space="0" w:color="auto"/>
                <w:bottom w:val="none" w:sz="0" w:space="0" w:color="auto"/>
                <w:right w:val="none" w:sz="0" w:space="0" w:color="auto"/>
              </w:divBdr>
            </w:div>
            <w:div w:id="2086687519">
              <w:marLeft w:val="0"/>
              <w:marRight w:val="0"/>
              <w:marTop w:val="0"/>
              <w:marBottom w:val="0"/>
              <w:divBdr>
                <w:top w:val="none" w:sz="0" w:space="0" w:color="auto"/>
                <w:left w:val="none" w:sz="0" w:space="0" w:color="auto"/>
                <w:bottom w:val="none" w:sz="0" w:space="0" w:color="auto"/>
                <w:right w:val="none" w:sz="0" w:space="0" w:color="auto"/>
              </w:divBdr>
            </w:div>
            <w:div w:id="1630210681">
              <w:marLeft w:val="0"/>
              <w:marRight w:val="0"/>
              <w:marTop w:val="0"/>
              <w:marBottom w:val="0"/>
              <w:divBdr>
                <w:top w:val="none" w:sz="0" w:space="0" w:color="auto"/>
                <w:left w:val="none" w:sz="0" w:space="0" w:color="auto"/>
                <w:bottom w:val="none" w:sz="0" w:space="0" w:color="auto"/>
                <w:right w:val="none" w:sz="0" w:space="0" w:color="auto"/>
              </w:divBdr>
            </w:div>
            <w:div w:id="1393193279">
              <w:marLeft w:val="0"/>
              <w:marRight w:val="0"/>
              <w:marTop w:val="0"/>
              <w:marBottom w:val="0"/>
              <w:divBdr>
                <w:top w:val="none" w:sz="0" w:space="0" w:color="auto"/>
                <w:left w:val="none" w:sz="0" w:space="0" w:color="auto"/>
                <w:bottom w:val="none" w:sz="0" w:space="0" w:color="auto"/>
                <w:right w:val="none" w:sz="0" w:space="0" w:color="auto"/>
              </w:divBdr>
            </w:div>
            <w:div w:id="851188700">
              <w:marLeft w:val="0"/>
              <w:marRight w:val="0"/>
              <w:marTop w:val="0"/>
              <w:marBottom w:val="0"/>
              <w:divBdr>
                <w:top w:val="none" w:sz="0" w:space="0" w:color="auto"/>
                <w:left w:val="none" w:sz="0" w:space="0" w:color="auto"/>
                <w:bottom w:val="none" w:sz="0" w:space="0" w:color="auto"/>
                <w:right w:val="none" w:sz="0" w:space="0" w:color="auto"/>
              </w:divBdr>
            </w:div>
            <w:div w:id="1468278602">
              <w:marLeft w:val="0"/>
              <w:marRight w:val="0"/>
              <w:marTop w:val="0"/>
              <w:marBottom w:val="0"/>
              <w:divBdr>
                <w:top w:val="none" w:sz="0" w:space="0" w:color="auto"/>
                <w:left w:val="none" w:sz="0" w:space="0" w:color="auto"/>
                <w:bottom w:val="none" w:sz="0" w:space="0" w:color="auto"/>
                <w:right w:val="none" w:sz="0" w:space="0" w:color="auto"/>
              </w:divBdr>
            </w:div>
          </w:divsChild>
        </w:div>
        <w:div w:id="1512141282">
          <w:marLeft w:val="0"/>
          <w:marRight w:val="0"/>
          <w:marTop w:val="0"/>
          <w:marBottom w:val="0"/>
          <w:divBdr>
            <w:top w:val="none" w:sz="0" w:space="0" w:color="auto"/>
            <w:left w:val="none" w:sz="0" w:space="0" w:color="auto"/>
            <w:bottom w:val="none" w:sz="0" w:space="0" w:color="auto"/>
            <w:right w:val="none" w:sz="0" w:space="0" w:color="auto"/>
          </w:divBdr>
        </w:div>
        <w:div w:id="693001962">
          <w:marLeft w:val="0"/>
          <w:marRight w:val="0"/>
          <w:marTop w:val="0"/>
          <w:marBottom w:val="120"/>
          <w:divBdr>
            <w:top w:val="none" w:sz="0" w:space="0" w:color="auto"/>
            <w:left w:val="none" w:sz="0" w:space="0" w:color="auto"/>
            <w:bottom w:val="none" w:sz="0" w:space="0" w:color="auto"/>
            <w:right w:val="none" w:sz="0" w:space="0" w:color="auto"/>
          </w:divBdr>
          <w:divsChild>
            <w:div w:id="67503287">
              <w:marLeft w:val="0"/>
              <w:marRight w:val="0"/>
              <w:marTop w:val="0"/>
              <w:marBottom w:val="0"/>
              <w:divBdr>
                <w:top w:val="none" w:sz="0" w:space="0" w:color="auto"/>
                <w:left w:val="none" w:sz="0" w:space="0" w:color="auto"/>
                <w:bottom w:val="none" w:sz="0" w:space="0" w:color="auto"/>
                <w:right w:val="none" w:sz="0" w:space="0" w:color="auto"/>
              </w:divBdr>
            </w:div>
            <w:div w:id="1724064556">
              <w:marLeft w:val="0"/>
              <w:marRight w:val="0"/>
              <w:marTop w:val="0"/>
              <w:marBottom w:val="0"/>
              <w:divBdr>
                <w:top w:val="none" w:sz="0" w:space="0" w:color="auto"/>
                <w:left w:val="none" w:sz="0" w:space="0" w:color="auto"/>
                <w:bottom w:val="none" w:sz="0" w:space="0" w:color="auto"/>
                <w:right w:val="none" w:sz="0" w:space="0" w:color="auto"/>
              </w:divBdr>
            </w:div>
            <w:div w:id="1404335686">
              <w:marLeft w:val="0"/>
              <w:marRight w:val="0"/>
              <w:marTop w:val="0"/>
              <w:marBottom w:val="0"/>
              <w:divBdr>
                <w:top w:val="none" w:sz="0" w:space="0" w:color="auto"/>
                <w:left w:val="none" w:sz="0" w:space="0" w:color="auto"/>
                <w:bottom w:val="none" w:sz="0" w:space="0" w:color="auto"/>
                <w:right w:val="none" w:sz="0" w:space="0" w:color="auto"/>
              </w:divBdr>
            </w:div>
            <w:div w:id="391270386">
              <w:marLeft w:val="0"/>
              <w:marRight w:val="0"/>
              <w:marTop w:val="0"/>
              <w:marBottom w:val="0"/>
              <w:divBdr>
                <w:top w:val="none" w:sz="0" w:space="0" w:color="auto"/>
                <w:left w:val="none" w:sz="0" w:space="0" w:color="auto"/>
                <w:bottom w:val="none" w:sz="0" w:space="0" w:color="auto"/>
                <w:right w:val="none" w:sz="0" w:space="0" w:color="auto"/>
              </w:divBdr>
            </w:div>
            <w:div w:id="669017290">
              <w:marLeft w:val="0"/>
              <w:marRight w:val="0"/>
              <w:marTop w:val="0"/>
              <w:marBottom w:val="0"/>
              <w:divBdr>
                <w:top w:val="none" w:sz="0" w:space="0" w:color="auto"/>
                <w:left w:val="none" w:sz="0" w:space="0" w:color="auto"/>
                <w:bottom w:val="none" w:sz="0" w:space="0" w:color="auto"/>
                <w:right w:val="none" w:sz="0" w:space="0" w:color="auto"/>
              </w:divBdr>
            </w:div>
            <w:div w:id="1220048219">
              <w:marLeft w:val="0"/>
              <w:marRight w:val="0"/>
              <w:marTop w:val="0"/>
              <w:marBottom w:val="0"/>
              <w:divBdr>
                <w:top w:val="none" w:sz="0" w:space="0" w:color="auto"/>
                <w:left w:val="none" w:sz="0" w:space="0" w:color="auto"/>
                <w:bottom w:val="none" w:sz="0" w:space="0" w:color="auto"/>
                <w:right w:val="none" w:sz="0" w:space="0" w:color="auto"/>
              </w:divBdr>
            </w:div>
            <w:div w:id="1366830753">
              <w:marLeft w:val="0"/>
              <w:marRight w:val="0"/>
              <w:marTop w:val="0"/>
              <w:marBottom w:val="0"/>
              <w:divBdr>
                <w:top w:val="none" w:sz="0" w:space="0" w:color="auto"/>
                <w:left w:val="none" w:sz="0" w:space="0" w:color="auto"/>
                <w:bottom w:val="none" w:sz="0" w:space="0" w:color="auto"/>
                <w:right w:val="none" w:sz="0" w:space="0" w:color="auto"/>
              </w:divBdr>
            </w:div>
            <w:div w:id="1664507792">
              <w:marLeft w:val="0"/>
              <w:marRight w:val="0"/>
              <w:marTop w:val="0"/>
              <w:marBottom w:val="0"/>
              <w:divBdr>
                <w:top w:val="none" w:sz="0" w:space="0" w:color="auto"/>
                <w:left w:val="none" w:sz="0" w:space="0" w:color="auto"/>
                <w:bottom w:val="none" w:sz="0" w:space="0" w:color="auto"/>
                <w:right w:val="none" w:sz="0" w:space="0" w:color="auto"/>
              </w:divBdr>
            </w:div>
          </w:divsChild>
        </w:div>
        <w:div w:id="1684086029">
          <w:marLeft w:val="0"/>
          <w:marRight w:val="0"/>
          <w:marTop w:val="0"/>
          <w:marBottom w:val="0"/>
          <w:divBdr>
            <w:top w:val="none" w:sz="0" w:space="0" w:color="auto"/>
            <w:left w:val="none" w:sz="0" w:space="0" w:color="auto"/>
            <w:bottom w:val="none" w:sz="0" w:space="0" w:color="auto"/>
            <w:right w:val="none" w:sz="0" w:space="0" w:color="auto"/>
          </w:divBdr>
        </w:div>
        <w:div w:id="1057513571">
          <w:marLeft w:val="0"/>
          <w:marRight w:val="0"/>
          <w:marTop w:val="0"/>
          <w:marBottom w:val="120"/>
          <w:divBdr>
            <w:top w:val="none" w:sz="0" w:space="0" w:color="auto"/>
            <w:left w:val="none" w:sz="0" w:space="0" w:color="auto"/>
            <w:bottom w:val="none" w:sz="0" w:space="0" w:color="auto"/>
            <w:right w:val="none" w:sz="0" w:space="0" w:color="auto"/>
          </w:divBdr>
          <w:divsChild>
            <w:div w:id="488860612">
              <w:marLeft w:val="0"/>
              <w:marRight w:val="0"/>
              <w:marTop w:val="0"/>
              <w:marBottom w:val="0"/>
              <w:divBdr>
                <w:top w:val="none" w:sz="0" w:space="0" w:color="auto"/>
                <w:left w:val="none" w:sz="0" w:space="0" w:color="auto"/>
                <w:bottom w:val="none" w:sz="0" w:space="0" w:color="auto"/>
                <w:right w:val="none" w:sz="0" w:space="0" w:color="auto"/>
              </w:divBdr>
            </w:div>
            <w:div w:id="1778328430">
              <w:marLeft w:val="0"/>
              <w:marRight w:val="0"/>
              <w:marTop w:val="0"/>
              <w:marBottom w:val="0"/>
              <w:divBdr>
                <w:top w:val="none" w:sz="0" w:space="0" w:color="auto"/>
                <w:left w:val="none" w:sz="0" w:space="0" w:color="auto"/>
                <w:bottom w:val="none" w:sz="0" w:space="0" w:color="auto"/>
                <w:right w:val="none" w:sz="0" w:space="0" w:color="auto"/>
              </w:divBdr>
            </w:div>
          </w:divsChild>
        </w:div>
        <w:div w:id="1227914943">
          <w:marLeft w:val="0"/>
          <w:marRight w:val="0"/>
          <w:marTop w:val="0"/>
          <w:marBottom w:val="0"/>
          <w:divBdr>
            <w:top w:val="none" w:sz="0" w:space="0" w:color="auto"/>
            <w:left w:val="none" w:sz="0" w:space="0" w:color="auto"/>
            <w:bottom w:val="none" w:sz="0" w:space="0" w:color="auto"/>
            <w:right w:val="none" w:sz="0" w:space="0" w:color="auto"/>
          </w:divBdr>
        </w:div>
        <w:div w:id="3942853">
          <w:marLeft w:val="0"/>
          <w:marRight w:val="0"/>
          <w:marTop w:val="0"/>
          <w:marBottom w:val="120"/>
          <w:divBdr>
            <w:top w:val="none" w:sz="0" w:space="0" w:color="auto"/>
            <w:left w:val="none" w:sz="0" w:space="0" w:color="auto"/>
            <w:bottom w:val="none" w:sz="0" w:space="0" w:color="auto"/>
            <w:right w:val="none" w:sz="0" w:space="0" w:color="auto"/>
          </w:divBdr>
          <w:divsChild>
            <w:div w:id="230194994">
              <w:marLeft w:val="0"/>
              <w:marRight w:val="0"/>
              <w:marTop w:val="0"/>
              <w:marBottom w:val="0"/>
              <w:divBdr>
                <w:top w:val="none" w:sz="0" w:space="0" w:color="auto"/>
                <w:left w:val="none" w:sz="0" w:space="0" w:color="auto"/>
                <w:bottom w:val="none" w:sz="0" w:space="0" w:color="auto"/>
                <w:right w:val="none" w:sz="0" w:space="0" w:color="auto"/>
              </w:divBdr>
            </w:div>
            <w:div w:id="1499927683">
              <w:marLeft w:val="0"/>
              <w:marRight w:val="0"/>
              <w:marTop w:val="0"/>
              <w:marBottom w:val="0"/>
              <w:divBdr>
                <w:top w:val="none" w:sz="0" w:space="0" w:color="auto"/>
                <w:left w:val="none" w:sz="0" w:space="0" w:color="auto"/>
                <w:bottom w:val="none" w:sz="0" w:space="0" w:color="auto"/>
                <w:right w:val="none" w:sz="0" w:space="0" w:color="auto"/>
              </w:divBdr>
            </w:div>
            <w:div w:id="1974754059">
              <w:marLeft w:val="0"/>
              <w:marRight w:val="0"/>
              <w:marTop w:val="0"/>
              <w:marBottom w:val="0"/>
              <w:divBdr>
                <w:top w:val="none" w:sz="0" w:space="0" w:color="auto"/>
                <w:left w:val="none" w:sz="0" w:space="0" w:color="auto"/>
                <w:bottom w:val="none" w:sz="0" w:space="0" w:color="auto"/>
                <w:right w:val="none" w:sz="0" w:space="0" w:color="auto"/>
              </w:divBdr>
            </w:div>
            <w:div w:id="1274284020">
              <w:marLeft w:val="0"/>
              <w:marRight w:val="0"/>
              <w:marTop w:val="0"/>
              <w:marBottom w:val="0"/>
              <w:divBdr>
                <w:top w:val="none" w:sz="0" w:space="0" w:color="auto"/>
                <w:left w:val="none" w:sz="0" w:space="0" w:color="auto"/>
                <w:bottom w:val="none" w:sz="0" w:space="0" w:color="auto"/>
                <w:right w:val="none" w:sz="0" w:space="0" w:color="auto"/>
              </w:divBdr>
            </w:div>
            <w:div w:id="524640185">
              <w:marLeft w:val="0"/>
              <w:marRight w:val="0"/>
              <w:marTop w:val="0"/>
              <w:marBottom w:val="0"/>
              <w:divBdr>
                <w:top w:val="none" w:sz="0" w:space="0" w:color="auto"/>
                <w:left w:val="none" w:sz="0" w:space="0" w:color="auto"/>
                <w:bottom w:val="none" w:sz="0" w:space="0" w:color="auto"/>
                <w:right w:val="none" w:sz="0" w:space="0" w:color="auto"/>
              </w:divBdr>
            </w:div>
            <w:div w:id="1311982634">
              <w:marLeft w:val="0"/>
              <w:marRight w:val="0"/>
              <w:marTop w:val="0"/>
              <w:marBottom w:val="0"/>
              <w:divBdr>
                <w:top w:val="none" w:sz="0" w:space="0" w:color="auto"/>
                <w:left w:val="none" w:sz="0" w:space="0" w:color="auto"/>
                <w:bottom w:val="none" w:sz="0" w:space="0" w:color="auto"/>
                <w:right w:val="none" w:sz="0" w:space="0" w:color="auto"/>
              </w:divBdr>
            </w:div>
            <w:div w:id="344870404">
              <w:marLeft w:val="0"/>
              <w:marRight w:val="0"/>
              <w:marTop w:val="0"/>
              <w:marBottom w:val="0"/>
              <w:divBdr>
                <w:top w:val="none" w:sz="0" w:space="0" w:color="auto"/>
                <w:left w:val="none" w:sz="0" w:space="0" w:color="auto"/>
                <w:bottom w:val="none" w:sz="0" w:space="0" w:color="auto"/>
                <w:right w:val="none" w:sz="0" w:space="0" w:color="auto"/>
              </w:divBdr>
            </w:div>
          </w:divsChild>
        </w:div>
        <w:div w:id="2076396677">
          <w:marLeft w:val="0"/>
          <w:marRight w:val="0"/>
          <w:marTop w:val="150"/>
          <w:marBottom w:val="0"/>
          <w:divBdr>
            <w:top w:val="none" w:sz="0" w:space="0" w:color="auto"/>
            <w:left w:val="none" w:sz="0" w:space="0" w:color="auto"/>
            <w:bottom w:val="none" w:sz="0" w:space="0" w:color="auto"/>
            <w:right w:val="none" w:sz="0" w:space="0" w:color="auto"/>
          </w:divBdr>
        </w:div>
        <w:div w:id="654337991">
          <w:marLeft w:val="0"/>
          <w:marRight w:val="0"/>
          <w:marTop w:val="0"/>
          <w:marBottom w:val="0"/>
          <w:divBdr>
            <w:top w:val="none" w:sz="0" w:space="0" w:color="auto"/>
            <w:left w:val="none" w:sz="0" w:space="0" w:color="auto"/>
            <w:bottom w:val="none" w:sz="0" w:space="0" w:color="auto"/>
            <w:right w:val="none" w:sz="0" w:space="0" w:color="auto"/>
          </w:divBdr>
        </w:div>
        <w:div w:id="59909531">
          <w:marLeft w:val="0"/>
          <w:marRight w:val="0"/>
          <w:marTop w:val="0"/>
          <w:marBottom w:val="120"/>
          <w:divBdr>
            <w:top w:val="none" w:sz="0" w:space="0" w:color="auto"/>
            <w:left w:val="none" w:sz="0" w:space="0" w:color="auto"/>
            <w:bottom w:val="none" w:sz="0" w:space="0" w:color="auto"/>
            <w:right w:val="none" w:sz="0" w:space="0" w:color="auto"/>
          </w:divBdr>
          <w:divsChild>
            <w:div w:id="1565410597">
              <w:marLeft w:val="0"/>
              <w:marRight w:val="0"/>
              <w:marTop w:val="0"/>
              <w:marBottom w:val="0"/>
              <w:divBdr>
                <w:top w:val="none" w:sz="0" w:space="0" w:color="auto"/>
                <w:left w:val="none" w:sz="0" w:space="0" w:color="auto"/>
                <w:bottom w:val="none" w:sz="0" w:space="0" w:color="auto"/>
                <w:right w:val="none" w:sz="0" w:space="0" w:color="auto"/>
              </w:divBdr>
            </w:div>
            <w:div w:id="709039562">
              <w:marLeft w:val="0"/>
              <w:marRight w:val="0"/>
              <w:marTop w:val="0"/>
              <w:marBottom w:val="0"/>
              <w:divBdr>
                <w:top w:val="none" w:sz="0" w:space="0" w:color="auto"/>
                <w:left w:val="none" w:sz="0" w:space="0" w:color="auto"/>
                <w:bottom w:val="none" w:sz="0" w:space="0" w:color="auto"/>
                <w:right w:val="none" w:sz="0" w:space="0" w:color="auto"/>
              </w:divBdr>
            </w:div>
            <w:div w:id="1831368390">
              <w:marLeft w:val="0"/>
              <w:marRight w:val="0"/>
              <w:marTop w:val="0"/>
              <w:marBottom w:val="0"/>
              <w:divBdr>
                <w:top w:val="none" w:sz="0" w:space="0" w:color="auto"/>
                <w:left w:val="none" w:sz="0" w:space="0" w:color="auto"/>
                <w:bottom w:val="none" w:sz="0" w:space="0" w:color="auto"/>
                <w:right w:val="none" w:sz="0" w:space="0" w:color="auto"/>
              </w:divBdr>
            </w:div>
            <w:div w:id="579632932">
              <w:marLeft w:val="0"/>
              <w:marRight w:val="0"/>
              <w:marTop w:val="0"/>
              <w:marBottom w:val="0"/>
              <w:divBdr>
                <w:top w:val="none" w:sz="0" w:space="0" w:color="auto"/>
                <w:left w:val="none" w:sz="0" w:space="0" w:color="auto"/>
                <w:bottom w:val="none" w:sz="0" w:space="0" w:color="auto"/>
                <w:right w:val="none" w:sz="0" w:space="0" w:color="auto"/>
              </w:divBdr>
            </w:div>
            <w:div w:id="1054618672">
              <w:marLeft w:val="0"/>
              <w:marRight w:val="0"/>
              <w:marTop w:val="0"/>
              <w:marBottom w:val="0"/>
              <w:divBdr>
                <w:top w:val="none" w:sz="0" w:space="0" w:color="auto"/>
                <w:left w:val="none" w:sz="0" w:space="0" w:color="auto"/>
                <w:bottom w:val="none" w:sz="0" w:space="0" w:color="auto"/>
                <w:right w:val="none" w:sz="0" w:space="0" w:color="auto"/>
              </w:divBdr>
            </w:div>
            <w:div w:id="924994883">
              <w:marLeft w:val="0"/>
              <w:marRight w:val="0"/>
              <w:marTop w:val="0"/>
              <w:marBottom w:val="0"/>
              <w:divBdr>
                <w:top w:val="none" w:sz="0" w:space="0" w:color="auto"/>
                <w:left w:val="none" w:sz="0" w:space="0" w:color="auto"/>
                <w:bottom w:val="none" w:sz="0" w:space="0" w:color="auto"/>
                <w:right w:val="none" w:sz="0" w:space="0" w:color="auto"/>
              </w:divBdr>
            </w:div>
            <w:div w:id="787506487">
              <w:marLeft w:val="0"/>
              <w:marRight w:val="0"/>
              <w:marTop w:val="0"/>
              <w:marBottom w:val="0"/>
              <w:divBdr>
                <w:top w:val="none" w:sz="0" w:space="0" w:color="auto"/>
                <w:left w:val="none" w:sz="0" w:space="0" w:color="auto"/>
                <w:bottom w:val="none" w:sz="0" w:space="0" w:color="auto"/>
                <w:right w:val="none" w:sz="0" w:space="0" w:color="auto"/>
              </w:divBdr>
            </w:div>
            <w:div w:id="83380421">
              <w:marLeft w:val="0"/>
              <w:marRight w:val="0"/>
              <w:marTop w:val="0"/>
              <w:marBottom w:val="0"/>
              <w:divBdr>
                <w:top w:val="none" w:sz="0" w:space="0" w:color="auto"/>
                <w:left w:val="none" w:sz="0" w:space="0" w:color="auto"/>
                <w:bottom w:val="none" w:sz="0" w:space="0" w:color="auto"/>
                <w:right w:val="none" w:sz="0" w:space="0" w:color="auto"/>
              </w:divBdr>
            </w:div>
            <w:div w:id="1491605139">
              <w:marLeft w:val="0"/>
              <w:marRight w:val="0"/>
              <w:marTop w:val="0"/>
              <w:marBottom w:val="0"/>
              <w:divBdr>
                <w:top w:val="none" w:sz="0" w:space="0" w:color="auto"/>
                <w:left w:val="none" w:sz="0" w:space="0" w:color="auto"/>
                <w:bottom w:val="none" w:sz="0" w:space="0" w:color="auto"/>
                <w:right w:val="none" w:sz="0" w:space="0" w:color="auto"/>
              </w:divBdr>
            </w:div>
            <w:div w:id="378479006">
              <w:marLeft w:val="0"/>
              <w:marRight w:val="0"/>
              <w:marTop w:val="0"/>
              <w:marBottom w:val="0"/>
              <w:divBdr>
                <w:top w:val="none" w:sz="0" w:space="0" w:color="auto"/>
                <w:left w:val="none" w:sz="0" w:space="0" w:color="auto"/>
                <w:bottom w:val="none" w:sz="0" w:space="0" w:color="auto"/>
                <w:right w:val="none" w:sz="0" w:space="0" w:color="auto"/>
              </w:divBdr>
            </w:div>
            <w:div w:id="834686244">
              <w:marLeft w:val="0"/>
              <w:marRight w:val="0"/>
              <w:marTop w:val="0"/>
              <w:marBottom w:val="0"/>
              <w:divBdr>
                <w:top w:val="none" w:sz="0" w:space="0" w:color="auto"/>
                <w:left w:val="none" w:sz="0" w:space="0" w:color="auto"/>
                <w:bottom w:val="none" w:sz="0" w:space="0" w:color="auto"/>
                <w:right w:val="none" w:sz="0" w:space="0" w:color="auto"/>
              </w:divBdr>
            </w:div>
          </w:divsChild>
        </w:div>
        <w:div w:id="1064110986">
          <w:marLeft w:val="0"/>
          <w:marRight w:val="0"/>
          <w:marTop w:val="0"/>
          <w:marBottom w:val="0"/>
          <w:divBdr>
            <w:top w:val="none" w:sz="0" w:space="0" w:color="auto"/>
            <w:left w:val="none" w:sz="0" w:space="0" w:color="auto"/>
            <w:bottom w:val="none" w:sz="0" w:space="0" w:color="auto"/>
            <w:right w:val="none" w:sz="0" w:space="0" w:color="auto"/>
          </w:divBdr>
        </w:div>
        <w:div w:id="1292201312">
          <w:marLeft w:val="0"/>
          <w:marRight w:val="0"/>
          <w:marTop w:val="0"/>
          <w:marBottom w:val="120"/>
          <w:divBdr>
            <w:top w:val="none" w:sz="0" w:space="0" w:color="auto"/>
            <w:left w:val="none" w:sz="0" w:space="0" w:color="auto"/>
            <w:bottom w:val="none" w:sz="0" w:space="0" w:color="auto"/>
            <w:right w:val="none" w:sz="0" w:space="0" w:color="auto"/>
          </w:divBdr>
          <w:divsChild>
            <w:div w:id="641470724">
              <w:marLeft w:val="0"/>
              <w:marRight w:val="0"/>
              <w:marTop w:val="0"/>
              <w:marBottom w:val="0"/>
              <w:divBdr>
                <w:top w:val="none" w:sz="0" w:space="0" w:color="auto"/>
                <w:left w:val="none" w:sz="0" w:space="0" w:color="auto"/>
                <w:bottom w:val="none" w:sz="0" w:space="0" w:color="auto"/>
                <w:right w:val="none" w:sz="0" w:space="0" w:color="auto"/>
              </w:divBdr>
            </w:div>
          </w:divsChild>
        </w:div>
        <w:div w:id="680399793">
          <w:marLeft w:val="0"/>
          <w:marRight w:val="0"/>
          <w:marTop w:val="0"/>
          <w:marBottom w:val="0"/>
          <w:divBdr>
            <w:top w:val="none" w:sz="0" w:space="0" w:color="auto"/>
            <w:left w:val="none" w:sz="0" w:space="0" w:color="auto"/>
            <w:bottom w:val="none" w:sz="0" w:space="0" w:color="auto"/>
            <w:right w:val="none" w:sz="0" w:space="0" w:color="auto"/>
          </w:divBdr>
        </w:div>
        <w:div w:id="658658079">
          <w:marLeft w:val="0"/>
          <w:marRight w:val="0"/>
          <w:marTop w:val="0"/>
          <w:marBottom w:val="120"/>
          <w:divBdr>
            <w:top w:val="none" w:sz="0" w:space="0" w:color="auto"/>
            <w:left w:val="none" w:sz="0" w:space="0" w:color="auto"/>
            <w:bottom w:val="none" w:sz="0" w:space="0" w:color="auto"/>
            <w:right w:val="none" w:sz="0" w:space="0" w:color="auto"/>
          </w:divBdr>
          <w:divsChild>
            <w:div w:id="123668188">
              <w:marLeft w:val="0"/>
              <w:marRight w:val="0"/>
              <w:marTop w:val="0"/>
              <w:marBottom w:val="0"/>
              <w:divBdr>
                <w:top w:val="none" w:sz="0" w:space="0" w:color="auto"/>
                <w:left w:val="none" w:sz="0" w:space="0" w:color="auto"/>
                <w:bottom w:val="none" w:sz="0" w:space="0" w:color="auto"/>
                <w:right w:val="none" w:sz="0" w:space="0" w:color="auto"/>
              </w:divBdr>
            </w:div>
          </w:divsChild>
        </w:div>
        <w:div w:id="1647126547">
          <w:marLeft w:val="0"/>
          <w:marRight w:val="0"/>
          <w:marTop w:val="0"/>
          <w:marBottom w:val="0"/>
          <w:divBdr>
            <w:top w:val="none" w:sz="0" w:space="0" w:color="auto"/>
            <w:left w:val="none" w:sz="0" w:space="0" w:color="auto"/>
            <w:bottom w:val="none" w:sz="0" w:space="0" w:color="auto"/>
            <w:right w:val="none" w:sz="0" w:space="0" w:color="auto"/>
          </w:divBdr>
        </w:div>
        <w:div w:id="996106024">
          <w:marLeft w:val="0"/>
          <w:marRight w:val="0"/>
          <w:marTop w:val="0"/>
          <w:marBottom w:val="120"/>
          <w:divBdr>
            <w:top w:val="none" w:sz="0" w:space="0" w:color="auto"/>
            <w:left w:val="none" w:sz="0" w:space="0" w:color="auto"/>
            <w:bottom w:val="none" w:sz="0" w:space="0" w:color="auto"/>
            <w:right w:val="none" w:sz="0" w:space="0" w:color="auto"/>
          </w:divBdr>
          <w:divsChild>
            <w:div w:id="1791121747">
              <w:marLeft w:val="0"/>
              <w:marRight w:val="0"/>
              <w:marTop w:val="0"/>
              <w:marBottom w:val="0"/>
              <w:divBdr>
                <w:top w:val="none" w:sz="0" w:space="0" w:color="auto"/>
                <w:left w:val="none" w:sz="0" w:space="0" w:color="auto"/>
                <w:bottom w:val="none" w:sz="0" w:space="0" w:color="auto"/>
                <w:right w:val="none" w:sz="0" w:space="0" w:color="auto"/>
              </w:divBdr>
            </w:div>
            <w:div w:id="1574582334">
              <w:marLeft w:val="0"/>
              <w:marRight w:val="0"/>
              <w:marTop w:val="0"/>
              <w:marBottom w:val="0"/>
              <w:divBdr>
                <w:top w:val="none" w:sz="0" w:space="0" w:color="auto"/>
                <w:left w:val="none" w:sz="0" w:space="0" w:color="auto"/>
                <w:bottom w:val="none" w:sz="0" w:space="0" w:color="auto"/>
                <w:right w:val="none" w:sz="0" w:space="0" w:color="auto"/>
              </w:divBdr>
            </w:div>
          </w:divsChild>
        </w:div>
        <w:div w:id="378288884">
          <w:marLeft w:val="0"/>
          <w:marRight w:val="0"/>
          <w:marTop w:val="75"/>
          <w:marBottom w:val="0"/>
          <w:divBdr>
            <w:top w:val="none" w:sz="0" w:space="0" w:color="auto"/>
            <w:left w:val="none" w:sz="0" w:space="0" w:color="auto"/>
            <w:bottom w:val="none" w:sz="0" w:space="0" w:color="auto"/>
            <w:right w:val="none" w:sz="0" w:space="0" w:color="auto"/>
          </w:divBdr>
        </w:div>
        <w:div w:id="1127698017">
          <w:marLeft w:val="0"/>
          <w:marRight w:val="0"/>
          <w:marTop w:val="0"/>
          <w:marBottom w:val="0"/>
          <w:divBdr>
            <w:top w:val="none" w:sz="0" w:space="0" w:color="auto"/>
            <w:left w:val="none" w:sz="0" w:space="0" w:color="auto"/>
            <w:bottom w:val="none" w:sz="0" w:space="0" w:color="auto"/>
            <w:right w:val="none" w:sz="0" w:space="0" w:color="auto"/>
          </w:divBdr>
        </w:div>
        <w:div w:id="77529347">
          <w:marLeft w:val="0"/>
          <w:marRight w:val="0"/>
          <w:marTop w:val="0"/>
          <w:marBottom w:val="150"/>
          <w:divBdr>
            <w:top w:val="none" w:sz="0" w:space="0" w:color="auto"/>
            <w:left w:val="none" w:sz="0" w:space="0" w:color="auto"/>
            <w:bottom w:val="none" w:sz="0" w:space="0" w:color="auto"/>
            <w:right w:val="none" w:sz="0" w:space="0" w:color="auto"/>
          </w:divBdr>
          <w:divsChild>
            <w:div w:id="2093507217">
              <w:marLeft w:val="0"/>
              <w:marRight w:val="0"/>
              <w:marTop w:val="0"/>
              <w:marBottom w:val="0"/>
              <w:divBdr>
                <w:top w:val="none" w:sz="0" w:space="0" w:color="auto"/>
                <w:left w:val="none" w:sz="0" w:space="0" w:color="auto"/>
                <w:bottom w:val="none" w:sz="0" w:space="0" w:color="auto"/>
                <w:right w:val="none" w:sz="0" w:space="0" w:color="auto"/>
              </w:divBdr>
            </w:div>
          </w:divsChild>
        </w:div>
        <w:div w:id="1575622678">
          <w:marLeft w:val="0"/>
          <w:marRight w:val="0"/>
          <w:marTop w:val="0"/>
          <w:marBottom w:val="0"/>
          <w:divBdr>
            <w:top w:val="none" w:sz="0" w:space="0" w:color="auto"/>
            <w:left w:val="none" w:sz="0" w:space="0" w:color="auto"/>
            <w:bottom w:val="none" w:sz="0" w:space="0" w:color="auto"/>
            <w:right w:val="none" w:sz="0" w:space="0" w:color="auto"/>
          </w:divBdr>
        </w:div>
        <w:div w:id="1032655035">
          <w:marLeft w:val="0"/>
          <w:marRight w:val="0"/>
          <w:marTop w:val="0"/>
          <w:marBottom w:val="150"/>
          <w:divBdr>
            <w:top w:val="none" w:sz="0" w:space="0" w:color="auto"/>
            <w:left w:val="none" w:sz="0" w:space="0" w:color="auto"/>
            <w:bottom w:val="none" w:sz="0" w:space="0" w:color="auto"/>
            <w:right w:val="none" w:sz="0" w:space="0" w:color="auto"/>
          </w:divBdr>
          <w:divsChild>
            <w:div w:id="364520285">
              <w:marLeft w:val="0"/>
              <w:marRight w:val="0"/>
              <w:marTop w:val="0"/>
              <w:marBottom w:val="0"/>
              <w:divBdr>
                <w:top w:val="none" w:sz="0" w:space="0" w:color="auto"/>
                <w:left w:val="none" w:sz="0" w:space="0" w:color="auto"/>
                <w:bottom w:val="none" w:sz="0" w:space="0" w:color="auto"/>
                <w:right w:val="none" w:sz="0" w:space="0" w:color="auto"/>
              </w:divBdr>
            </w:div>
          </w:divsChild>
        </w:div>
        <w:div w:id="1863082201">
          <w:marLeft w:val="0"/>
          <w:marRight w:val="0"/>
          <w:marTop w:val="150"/>
          <w:marBottom w:val="0"/>
          <w:divBdr>
            <w:top w:val="none" w:sz="0" w:space="0" w:color="auto"/>
            <w:left w:val="none" w:sz="0" w:space="0" w:color="auto"/>
            <w:bottom w:val="none" w:sz="0" w:space="0" w:color="auto"/>
            <w:right w:val="none" w:sz="0" w:space="0" w:color="auto"/>
          </w:divBdr>
        </w:div>
        <w:div w:id="385567377">
          <w:marLeft w:val="0"/>
          <w:marRight w:val="0"/>
          <w:marTop w:val="0"/>
          <w:marBottom w:val="0"/>
          <w:divBdr>
            <w:top w:val="none" w:sz="0" w:space="0" w:color="auto"/>
            <w:left w:val="none" w:sz="0" w:space="0" w:color="auto"/>
            <w:bottom w:val="none" w:sz="0" w:space="0" w:color="auto"/>
            <w:right w:val="none" w:sz="0" w:space="0" w:color="auto"/>
          </w:divBdr>
        </w:div>
        <w:div w:id="176358690">
          <w:marLeft w:val="0"/>
          <w:marRight w:val="0"/>
          <w:marTop w:val="0"/>
          <w:marBottom w:val="150"/>
          <w:divBdr>
            <w:top w:val="none" w:sz="0" w:space="0" w:color="auto"/>
            <w:left w:val="none" w:sz="0" w:space="0" w:color="auto"/>
            <w:bottom w:val="none" w:sz="0" w:space="0" w:color="auto"/>
            <w:right w:val="none" w:sz="0" w:space="0" w:color="auto"/>
          </w:divBdr>
          <w:divsChild>
            <w:div w:id="1023559729">
              <w:marLeft w:val="0"/>
              <w:marRight w:val="0"/>
              <w:marTop w:val="0"/>
              <w:marBottom w:val="0"/>
              <w:divBdr>
                <w:top w:val="none" w:sz="0" w:space="0" w:color="auto"/>
                <w:left w:val="none" w:sz="0" w:space="0" w:color="auto"/>
                <w:bottom w:val="none" w:sz="0" w:space="0" w:color="auto"/>
                <w:right w:val="none" w:sz="0" w:space="0" w:color="auto"/>
              </w:divBdr>
            </w:div>
          </w:divsChild>
        </w:div>
        <w:div w:id="1879925260">
          <w:marLeft w:val="0"/>
          <w:marRight w:val="0"/>
          <w:marTop w:val="0"/>
          <w:marBottom w:val="0"/>
          <w:divBdr>
            <w:top w:val="none" w:sz="0" w:space="0" w:color="auto"/>
            <w:left w:val="none" w:sz="0" w:space="0" w:color="auto"/>
            <w:bottom w:val="none" w:sz="0" w:space="0" w:color="auto"/>
            <w:right w:val="none" w:sz="0" w:space="0" w:color="auto"/>
          </w:divBdr>
        </w:div>
        <w:div w:id="1886454176">
          <w:marLeft w:val="0"/>
          <w:marRight w:val="0"/>
          <w:marTop w:val="0"/>
          <w:marBottom w:val="150"/>
          <w:divBdr>
            <w:top w:val="none" w:sz="0" w:space="0" w:color="auto"/>
            <w:left w:val="none" w:sz="0" w:space="0" w:color="auto"/>
            <w:bottom w:val="none" w:sz="0" w:space="0" w:color="auto"/>
            <w:right w:val="none" w:sz="0" w:space="0" w:color="auto"/>
          </w:divBdr>
          <w:divsChild>
            <w:div w:id="2117361006">
              <w:marLeft w:val="0"/>
              <w:marRight w:val="0"/>
              <w:marTop w:val="0"/>
              <w:marBottom w:val="0"/>
              <w:divBdr>
                <w:top w:val="none" w:sz="0" w:space="0" w:color="auto"/>
                <w:left w:val="none" w:sz="0" w:space="0" w:color="auto"/>
                <w:bottom w:val="none" w:sz="0" w:space="0" w:color="auto"/>
                <w:right w:val="none" w:sz="0" w:space="0" w:color="auto"/>
              </w:divBdr>
            </w:div>
          </w:divsChild>
        </w:div>
        <w:div w:id="1502812382">
          <w:marLeft w:val="0"/>
          <w:marRight w:val="0"/>
          <w:marTop w:val="0"/>
          <w:marBottom w:val="0"/>
          <w:divBdr>
            <w:top w:val="none" w:sz="0" w:space="0" w:color="auto"/>
            <w:left w:val="none" w:sz="0" w:space="0" w:color="auto"/>
            <w:bottom w:val="none" w:sz="0" w:space="0" w:color="auto"/>
            <w:right w:val="none" w:sz="0" w:space="0" w:color="auto"/>
          </w:divBdr>
        </w:div>
        <w:div w:id="1281186530">
          <w:marLeft w:val="0"/>
          <w:marRight w:val="0"/>
          <w:marTop w:val="0"/>
          <w:marBottom w:val="150"/>
          <w:divBdr>
            <w:top w:val="none" w:sz="0" w:space="0" w:color="auto"/>
            <w:left w:val="none" w:sz="0" w:space="0" w:color="auto"/>
            <w:bottom w:val="none" w:sz="0" w:space="0" w:color="auto"/>
            <w:right w:val="none" w:sz="0" w:space="0" w:color="auto"/>
          </w:divBdr>
          <w:divsChild>
            <w:div w:id="295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7343">
      <w:bodyDiv w:val="1"/>
      <w:marLeft w:val="390"/>
      <w:marRight w:val="390"/>
      <w:marTop w:val="0"/>
      <w:marBottom w:val="0"/>
      <w:divBdr>
        <w:top w:val="none" w:sz="0" w:space="0" w:color="auto"/>
        <w:left w:val="none" w:sz="0" w:space="0" w:color="auto"/>
        <w:bottom w:val="none" w:sz="0" w:space="0" w:color="auto"/>
        <w:right w:val="none" w:sz="0" w:space="0" w:color="auto"/>
      </w:divBdr>
      <w:divsChild>
        <w:div w:id="1255017487">
          <w:marLeft w:val="0"/>
          <w:marRight w:val="0"/>
          <w:marTop w:val="0"/>
          <w:marBottom w:val="120"/>
          <w:divBdr>
            <w:top w:val="none" w:sz="0" w:space="0" w:color="auto"/>
            <w:left w:val="none" w:sz="0" w:space="0" w:color="auto"/>
            <w:bottom w:val="none" w:sz="0" w:space="0" w:color="auto"/>
            <w:right w:val="none" w:sz="0" w:space="0" w:color="auto"/>
          </w:divBdr>
        </w:div>
      </w:divsChild>
    </w:div>
    <w:div w:id="793986629">
      <w:bodyDiv w:val="1"/>
      <w:marLeft w:val="390"/>
      <w:marRight w:val="390"/>
      <w:marTop w:val="0"/>
      <w:marBottom w:val="0"/>
      <w:divBdr>
        <w:top w:val="none" w:sz="0" w:space="0" w:color="auto"/>
        <w:left w:val="none" w:sz="0" w:space="0" w:color="auto"/>
        <w:bottom w:val="none" w:sz="0" w:space="0" w:color="auto"/>
        <w:right w:val="none" w:sz="0" w:space="0" w:color="auto"/>
      </w:divBdr>
      <w:divsChild>
        <w:div w:id="1714113743">
          <w:marLeft w:val="0"/>
          <w:marRight w:val="0"/>
          <w:marTop w:val="0"/>
          <w:marBottom w:val="120"/>
          <w:divBdr>
            <w:top w:val="none" w:sz="0" w:space="0" w:color="auto"/>
            <w:left w:val="none" w:sz="0" w:space="0" w:color="auto"/>
            <w:bottom w:val="none" w:sz="0" w:space="0" w:color="auto"/>
            <w:right w:val="none" w:sz="0" w:space="0" w:color="auto"/>
          </w:divBdr>
        </w:div>
      </w:divsChild>
    </w:div>
    <w:div w:id="856969574">
      <w:bodyDiv w:val="1"/>
      <w:marLeft w:val="0"/>
      <w:marRight w:val="0"/>
      <w:marTop w:val="0"/>
      <w:marBottom w:val="0"/>
      <w:divBdr>
        <w:top w:val="none" w:sz="0" w:space="0" w:color="auto"/>
        <w:left w:val="none" w:sz="0" w:space="0" w:color="auto"/>
        <w:bottom w:val="none" w:sz="0" w:space="0" w:color="auto"/>
        <w:right w:val="none" w:sz="0" w:space="0" w:color="auto"/>
      </w:divBdr>
    </w:div>
    <w:div w:id="951207566">
      <w:bodyDiv w:val="1"/>
      <w:marLeft w:val="0"/>
      <w:marRight w:val="0"/>
      <w:marTop w:val="0"/>
      <w:marBottom w:val="0"/>
      <w:divBdr>
        <w:top w:val="none" w:sz="0" w:space="0" w:color="auto"/>
        <w:left w:val="none" w:sz="0" w:space="0" w:color="auto"/>
        <w:bottom w:val="none" w:sz="0" w:space="0" w:color="auto"/>
        <w:right w:val="none" w:sz="0" w:space="0" w:color="auto"/>
      </w:divBdr>
    </w:div>
    <w:div w:id="1083065457">
      <w:bodyDiv w:val="1"/>
      <w:marLeft w:val="390"/>
      <w:marRight w:val="390"/>
      <w:marTop w:val="0"/>
      <w:marBottom w:val="0"/>
      <w:divBdr>
        <w:top w:val="none" w:sz="0" w:space="0" w:color="auto"/>
        <w:left w:val="none" w:sz="0" w:space="0" w:color="auto"/>
        <w:bottom w:val="none" w:sz="0" w:space="0" w:color="auto"/>
        <w:right w:val="none" w:sz="0" w:space="0" w:color="auto"/>
      </w:divBdr>
      <w:divsChild>
        <w:div w:id="330329094">
          <w:marLeft w:val="0"/>
          <w:marRight w:val="0"/>
          <w:marTop w:val="0"/>
          <w:marBottom w:val="120"/>
          <w:divBdr>
            <w:top w:val="none" w:sz="0" w:space="0" w:color="auto"/>
            <w:left w:val="none" w:sz="0" w:space="0" w:color="auto"/>
            <w:bottom w:val="none" w:sz="0" w:space="0" w:color="auto"/>
            <w:right w:val="none" w:sz="0" w:space="0" w:color="auto"/>
          </w:divBdr>
        </w:div>
      </w:divsChild>
    </w:div>
    <w:div w:id="1175808031">
      <w:bodyDiv w:val="1"/>
      <w:marLeft w:val="390"/>
      <w:marRight w:val="390"/>
      <w:marTop w:val="0"/>
      <w:marBottom w:val="0"/>
      <w:divBdr>
        <w:top w:val="none" w:sz="0" w:space="0" w:color="auto"/>
        <w:left w:val="none" w:sz="0" w:space="0" w:color="auto"/>
        <w:bottom w:val="none" w:sz="0" w:space="0" w:color="auto"/>
        <w:right w:val="none" w:sz="0" w:space="0" w:color="auto"/>
      </w:divBdr>
      <w:divsChild>
        <w:div w:id="2098942192">
          <w:marLeft w:val="0"/>
          <w:marRight w:val="0"/>
          <w:marTop w:val="150"/>
          <w:marBottom w:val="0"/>
          <w:divBdr>
            <w:top w:val="none" w:sz="0" w:space="0" w:color="auto"/>
            <w:left w:val="none" w:sz="0" w:space="0" w:color="auto"/>
            <w:bottom w:val="none" w:sz="0" w:space="0" w:color="auto"/>
            <w:right w:val="none" w:sz="0" w:space="0" w:color="auto"/>
          </w:divBdr>
        </w:div>
        <w:div w:id="444036531">
          <w:marLeft w:val="0"/>
          <w:marRight w:val="0"/>
          <w:marTop w:val="0"/>
          <w:marBottom w:val="0"/>
          <w:divBdr>
            <w:top w:val="none" w:sz="0" w:space="0" w:color="auto"/>
            <w:left w:val="none" w:sz="0" w:space="0" w:color="auto"/>
            <w:bottom w:val="none" w:sz="0" w:space="0" w:color="auto"/>
            <w:right w:val="none" w:sz="0" w:space="0" w:color="auto"/>
          </w:divBdr>
        </w:div>
        <w:div w:id="2020497346">
          <w:marLeft w:val="0"/>
          <w:marRight w:val="0"/>
          <w:marTop w:val="0"/>
          <w:marBottom w:val="120"/>
          <w:divBdr>
            <w:top w:val="none" w:sz="0" w:space="0" w:color="auto"/>
            <w:left w:val="none" w:sz="0" w:space="0" w:color="auto"/>
            <w:bottom w:val="none" w:sz="0" w:space="0" w:color="auto"/>
            <w:right w:val="none" w:sz="0" w:space="0" w:color="auto"/>
          </w:divBdr>
          <w:divsChild>
            <w:div w:id="1844196108">
              <w:marLeft w:val="0"/>
              <w:marRight w:val="0"/>
              <w:marTop w:val="0"/>
              <w:marBottom w:val="0"/>
              <w:divBdr>
                <w:top w:val="none" w:sz="0" w:space="0" w:color="auto"/>
                <w:left w:val="none" w:sz="0" w:space="0" w:color="auto"/>
                <w:bottom w:val="none" w:sz="0" w:space="0" w:color="auto"/>
                <w:right w:val="none" w:sz="0" w:space="0" w:color="auto"/>
              </w:divBdr>
            </w:div>
          </w:divsChild>
        </w:div>
        <w:div w:id="1121339599">
          <w:marLeft w:val="0"/>
          <w:marRight w:val="0"/>
          <w:marTop w:val="150"/>
          <w:marBottom w:val="0"/>
          <w:divBdr>
            <w:top w:val="none" w:sz="0" w:space="0" w:color="auto"/>
            <w:left w:val="none" w:sz="0" w:space="0" w:color="auto"/>
            <w:bottom w:val="none" w:sz="0" w:space="0" w:color="auto"/>
            <w:right w:val="none" w:sz="0" w:space="0" w:color="auto"/>
          </w:divBdr>
        </w:div>
        <w:div w:id="1120497213">
          <w:marLeft w:val="0"/>
          <w:marRight w:val="0"/>
          <w:marTop w:val="0"/>
          <w:marBottom w:val="0"/>
          <w:divBdr>
            <w:top w:val="none" w:sz="0" w:space="0" w:color="auto"/>
            <w:left w:val="none" w:sz="0" w:space="0" w:color="auto"/>
            <w:bottom w:val="none" w:sz="0" w:space="0" w:color="auto"/>
            <w:right w:val="none" w:sz="0" w:space="0" w:color="auto"/>
          </w:divBdr>
        </w:div>
        <w:div w:id="1956908512">
          <w:marLeft w:val="0"/>
          <w:marRight w:val="0"/>
          <w:marTop w:val="0"/>
          <w:marBottom w:val="120"/>
          <w:divBdr>
            <w:top w:val="none" w:sz="0" w:space="0" w:color="auto"/>
            <w:left w:val="none" w:sz="0" w:space="0" w:color="auto"/>
            <w:bottom w:val="none" w:sz="0" w:space="0" w:color="auto"/>
            <w:right w:val="none" w:sz="0" w:space="0" w:color="auto"/>
          </w:divBdr>
          <w:divsChild>
            <w:div w:id="1158620215">
              <w:marLeft w:val="0"/>
              <w:marRight w:val="0"/>
              <w:marTop w:val="0"/>
              <w:marBottom w:val="0"/>
              <w:divBdr>
                <w:top w:val="none" w:sz="0" w:space="0" w:color="auto"/>
                <w:left w:val="none" w:sz="0" w:space="0" w:color="auto"/>
                <w:bottom w:val="none" w:sz="0" w:space="0" w:color="auto"/>
                <w:right w:val="none" w:sz="0" w:space="0" w:color="auto"/>
              </w:divBdr>
            </w:div>
          </w:divsChild>
        </w:div>
        <w:div w:id="1272667932">
          <w:marLeft w:val="0"/>
          <w:marRight w:val="0"/>
          <w:marTop w:val="0"/>
          <w:marBottom w:val="0"/>
          <w:divBdr>
            <w:top w:val="none" w:sz="0" w:space="0" w:color="auto"/>
            <w:left w:val="none" w:sz="0" w:space="0" w:color="auto"/>
            <w:bottom w:val="none" w:sz="0" w:space="0" w:color="auto"/>
            <w:right w:val="none" w:sz="0" w:space="0" w:color="auto"/>
          </w:divBdr>
        </w:div>
        <w:div w:id="1846551590">
          <w:marLeft w:val="0"/>
          <w:marRight w:val="0"/>
          <w:marTop w:val="0"/>
          <w:marBottom w:val="120"/>
          <w:divBdr>
            <w:top w:val="none" w:sz="0" w:space="0" w:color="auto"/>
            <w:left w:val="none" w:sz="0" w:space="0" w:color="auto"/>
            <w:bottom w:val="none" w:sz="0" w:space="0" w:color="auto"/>
            <w:right w:val="none" w:sz="0" w:space="0" w:color="auto"/>
          </w:divBdr>
          <w:divsChild>
            <w:div w:id="1288703370">
              <w:marLeft w:val="0"/>
              <w:marRight w:val="0"/>
              <w:marTop w:val="0"/>
              <w:marBottom w:val="0"/>
              <w:divBdr>
                <w:top w:val="none" w:sz="0" w:space="0" w:color="auto"/>
                <w:left w:val="none" w:sz="0" w:space="0" w:color="auto"/>
                <w:bottom w:val="none" w:sz="0" w:space="0" w:color="auto"/>
                <w:right w:val="none" w:sz="0" w:space="0" w:color="auto"/>
              </w:divBdr>
            </w:div>
          </w:divsChild>
        </w:div>
        <w:div w:id="1578133029">
          <w:marLeft w:val="0"/>
          <w:marRight w:val="0"/>
          <w:marTop w:val="0"/>
          <w:marBottom w:val="0"/>
          <w:divBdr>
            <w:top w:val="none" w:sz="0" w:space="0" w:color="auto"/>
            <w:left w:val="none" w:sz="0" w:space="0" w:color="auto"/>
            <w:bottom w:val="none" w:sz="0" w:space="0" w:color="auto"/>
            <w:right w:val="none" w:sz="0" w:space="0" w:color="auto"/>
          </w:divBdr>
        </w:div>
        <w:div w:id="113839406">
          <w:marLeft w:val="0"/>
          <w:marRight w:val="0"/>
          <w:marTop w:val="0"/>
          <w:marBottom w:val="120"/>
          <w:divBdr>
            <w:top w:val="none" w:sz="0" w:space="0" w:color="auto"/>
            <w:left w:val="none" w:sz="0" w:space="0" w:color="auto"/>
            <w:bottom w:val="none" w:sz="0" w:space="0" w:color="auto"/>
            <w:right w:val="none" w:sz="0" w:space="0" w:color="auto"/>
          </w:divBdr>
          <w:divsChild>
            <w:div w:id="1107429467">
              <w:marLeft w:val="0"/>
              <w:marRight w:val="0"/>
              <w:marTop w:val="0"/>
              <w:marBottom w:val="0"/>
              <w:divBdr>
                <w:top w:val="none" w:sz="0" w:space="0" w:color="auto"/>
                <w:left w:val="none" w:sz="0" w:space="0" w:color="auto"/>
                <w:bottom w:val="none" w:sz="0" w:space="0" w:color="auto"/>
                <w:right w:val="none" w:sz="0" w:space="0" w:color="auto"/>
              </w:divBdr>
            </w:div>
          </w:divsChild>
        </w:div>
        <w:div w:id="759061833">
          <w:marLeft w:val="0"/>
          <w:marRight w:val="0"/>
          <w:marTop w:val="0"/>
          <w:marBottom w:val="0"/>
          <w:divBdr>
            <w:top w:val="none" w:sz="0" w:space="0" w:color="auto"/>
            <w:left w:val="none" w:sz="0" w:space="0" w:color="auto"/>
            <w:bottom w:val="none" w:sz="0" w:space="0" w:color="auto"/>
            <w:right w:val="none" w:sz="0" w:space="0" w:color="auto"/>
          </w:divBdr>
        </w:div>
        <w:div w:id="22563816">
          <w:marLeft w:val="0"/>
          <w:marRight w:val="0"/>
          <w:marTop w:val="0"/>
          <w:marBottom w:val="120"/>
          <w:divBdr>
            <w:top w:val="none" w:sz="0" w:space="0" w:color="auto"/>
            <w:left w:val="none" w:sz="0" w:space="0" w:color="auto"/>
            <w:bottom w:val="none" w:sz="0" w:space="0" w:color="auto"/>
            <w:right w:val="none" w:sz="0" w:space="0" w:color="auto"/>
          </w:divBdr>
          <w:divsChild>
            <w:div w:id="1381055202">
              <w:marLeft w:val="0"/>
              <w:marRight w:val="0"/>
              <w:marTop w:val="0"/>
              <w:marBottom w:val="0"/>
              <w:divBdr>
                <w:top w:val="none" w:sz="0" w:space="0" w:color="auto"/>
                <w:left w:val="none" w:sz="0" w:space="0" w:color="auto"/>
                <w:bottom w:val="none" w:sz="0" w:space="0" w:color="auto"/>
                <w:right w:val="none" w:sz="0" w:space="0" w:color="auto"/>
              </w:divBdr>
            </w:div>
          </w:divsChild>
        </w:div>
        <w:div w:id="652098679">
          <w:marLeft w:val="0"/>
          <w:marRight w:val="0"/>
          <w:marTop w:val="0"/>
          <w:marBottom w:val="0"/>
          <w:divBdr>
            <w:top w:val="none" w:sz="0" w:space="0" w:color="auto"/>
            <w:left w:val="none" w:sz="0" w:space="0" w:color="auto"/>
            <w:bottom w:val="none" w:sz="0" w:space="0" w:color="auto"/>
            <w:right w:val="none" w:sz="0" w:space="0" w:color="auto"/>
          </w:divBdr>
        </w:div>
        <w:div w:id="2018799188">
          <w:marLeft w:val="0"/>
          <w:marRight w:val="0"/>
          <w:marTop w:val="0"/>
          <w:marBottom w:val="120"/>
          <w:divBdr>
            <w:top w:val="none" w:sz="0" w:space="0" w:color="auto"/>
            <w:left w:val="none" w:sz="0" w:space="0" w:color="auto"/>
            <w:bottom w:val="none" w:sz="0" w:space="0" w:color="auto"/>
            <w:right w:val="none" w:sz="0" w:space="0" w:color="auto"/>
          </w:divBdr>
          <w:divsChild>
            <w:div w:id="814175397">
              <w:marLeft w:val="0"/>
              <w:marRight w:val="0"/>
              <w:marTop w:val="0"/>
              <w:marBottom w:val="0"/>
              <w:divBdr>
                <w:top w:val="none" w:sz="0" w:space="0" w:color="auto"/>
                <w:left w:val="none" w:sz="0" w:space="0" w:color="auto"/>
                <w:bottom w:val="none" w:sz="0" w:space="0" w:color="auto"/>
                <w:right w:val="none" w:sz="0" w:space="0" w:color="auto"/>
              </w:divBdr>
            </w:div>
            <w:div w:id="1881090420">
              <w:marLeft w:val="0"/>
              <w:marRight w:val="0"/>
              <w:marTop w:val="0"/>
              <w:marBottom w:val="0"/>
              <w:divBdr>
                <w:top w:val="none" w:sz="0" w:space="0" w:color="auto"/>
                <w:left w:val="none" w:sz="0" w:space="0" w:color="auto"/>
                <w:bottom w:val="none" w:sz="0" w:space="0" w:color="auto"/>
                <w:right w:val="none" w:sz="0" w:space="0" w:color="auto"/>
              </w:divBdr>
            </w:div>
            <w:div w:id="1839612890">
              <w:marLeft w:val="0"/>
              <w:marRight w:val="0"/>
              <w:marTop w:val="0"/>
              <w:marBottom w:val="0"/>
              <w:divBdr>
                <w:top w:val="none" w:sz="0" w:space="0" w:color="auto"/>
                <w:left w:val="none" w:sz="0" w:space="0" w:color="auto"/>
                <w:bottom w:val="none" w:sz="0" w:space="0" w:color="auto"/>
                <w:right w:val="none" w:sz="0" w:space="0" w:color="auto"/>
              </w:divBdr>
            </w:div>
            <w:div w:id="253637426">
              <w:marLeft w:val="0"/>
              <w:marRight w:val="0"/>
              <w:marTop w:val="0"/>
              <w:marBottom w:val="0"/>
              <w:divBdr>
                <w:top w:val="none" w:sz="0" w:space="0" w:color="auto"/>
                <w:left w:val="none" w:sz="0" w:space="0" w:color="auto"/>
                <w:bottom w:val="none" w:sz="0" w:space="0" w:color="auto"/>
                <w:right w:val="none" w:sz="0" w:space="0" w:color="auto"/>
              </w:divBdr>
            </w:div>
            <w:div w:id="422840249">
              <w:marLeft w:val="0"/>
              <w:marRight w:val="0"/>
              <w:marTop w:val="0"/>
              <w:marBottom w:val="0"/>
              <w:divBdr>
                <w:top w:val="none" w:sz="0" w:space="0" w:color="auto"/>
                <w:left w:val="none" w:sz="0" w:space="0" w:color="auto"/>
                <w:bottom w:val="none" w:sz="0" w:space="0" w:color="auto"/>
                <w:right w:val="none" w:sz="0" w:space="0" w:color="auto"/>
              </w:divBdr>
            </w:div>
            <w:div w:id="1565531956">
              <w:marLeft w:val="0"/>
              <w:marRight w:val="0"/>
              <w:marTop w:val="0"/>
              <w:marBottom w:val="0"/>
              <w:divBdr>
                <w:top w:val="none" w:sz="0" w:space="0" w:color="auto"/>
                <w:left w:val="none" w:sz="0" w:space="0" w:color="auto"/>
                <w:bottom w:val="none" w:sz="0" w:space="0" w:color="auto"/>
                <w:right w:val="none" w:sz="0" w:space="0" w:color="auto"/>
              </w:divBdr>
            </w:div>
            <w:div w:id="599997391">
              <w:marLeft w:val="0"/>
              <w:marRight w:val="0"/>
              <w:marTop w:val="0"/>
              <w:marBottom w:val="0"/>
              <w:divBdr>
                <w:top w:val="none" w:sz="0" w:space="0" w:color="auto"/>
                <w:left w:val="none" w:sz="0" w:space="0" w:color="auto"/>
                <w:bottom w:val="none" w:sz="0" w:space="0" w:color="auto"/>
                <w:right w:val="none" w:sz="0" w:space="0" w:color="auto"/>
              </w:divBdr>
            </w:div>
            <w:div w:id="469396341">
              <w:marLeft w:val="0"/>
              <w:marRight w:val="0"/>
              <w:marTop w:val="0"/>
              <w:marBottom w:val="0"/>
              <w:divBdr>
                <w:top w:val="none" w:sz="0" w:space="0" w:color="auto"/>
                <w:left w:val="none" w:sz="0" w:space="0" w:color="auto"/>
                <w:bottom w:val="none" w:sz="0" w:space="0" w:color="auto"/>
                <w:right w:val="none" w:sz="0" w:space="0" w:color="auto"/>
              </w:divBdr>
            </w:div>
            <w:div w:id="2089837575">
              <w:marLeft w:val="0"/>
              <w:marRight w:val="0"/>
              <w:marTop w:val="0"/>
              <w:marBottom w:val="0"/>
              <w:divBdr>
                <w:top w:val="none" w:sz="0" w:space="0" w:color="auto"/>
                <w:left w:val="none" w:sz="0" w:space="0" w:color="auto"/>
                <w:bottom w:val="none" w:sz="0" w:space="0" w:color="auto"/>
                <w:right w:val="none" w:sz="0" w:space="0" w:color="auto"/>
              </w:divBdr>
            </w:div>
            <w:div w:id="61492711">
              <w:marLeft w:val="0"/>
              <w:marRight w:val="0"/>
              <w:marTop w:val="0"/>
              <w:marBottom w:val="0"/>
              <w:divBdr>
                <w:top w:val="none" w:sz="0" w:space="0" w:color="auto"/>
                <w:left w:val="none" w:sz="0" w:space="0" w:color="auto"/>
                <w:bottom w:val="none" w:sz="0" w:space="0" w:color="auto"/>
                <w:right w:val="none" w:sz="0" w:space="0" w:color="auto"/>
              </w:divBdr>
            </w:div>
            <w:div w:id="788547170">
              <w:marLeft w:val="0"/>
              <w:marRight w:val="0"/>
              <w:marTop w:val="0"/>
              <w:marBottom w:val="0"/>
              <w:divBdr>
                <w:top w:val="none" w:sz="0" w:space="0" w:color="auto"/>
                <w:left w:val="none" w:sz="0" w:space="0" w:color="auto"/>
                <w:bottom w:val="none" w:sz="0" w:space="0" w:color="auto"/>
                <w:right w:val="none" w:sz="0" w:space="0" w:color="auto"/>
              </w:divBdr>
            </w:div>
            <w:div w:id="805393413">
              <w:marLeft w:val="0"/>
              <w:marRight w:val="0"/>
              <w:marTop w:val="0"/>
              <w:marBottom w:val="0"/>
              <w:divBdr>
                <w:top w:val="none" w:sz="0" w:space="0" w:color="auto"/>
                <w:left w:val="none" w:sz="0" w:space="0" w:color="auto"/>
                <w:bottom w:val="none" w:sz="0" w:space="0" w:color="auto"/>
                <w:right w:val="none" w:sz="0" w:space="0" w:color="auto"/>
              </w:divBdr>
            </w:div>
            <w:div w:id="1372463046">
              <w:marLeft w:val="0"/>
              <w:marRight w:val="0"/>
              <w:marTop w:val="0"/>
              <w:marBottom w:val="0"/>
              <w:divBdr>
                <w:top w:val="none" w:sz="0" w:space="0" w:color="auto"/>
                <w:left w:val="none" w:sz="0" w:space="0" w:color="auto"/>
                <w:bottom w:val="none" w:sz="0" w:space="0" w:color="auto"/>
                <w:right w:val="none" w:sz="0" w:space="0" w:color="auto"/>
              </w:divBdr>
            </w:div>
            <w:div w:id="27032821">
              <w:marLeft w:val="0"/>
              <w:marRight w:val="0"/>
              <w:marTop w:val="0"/>
              <w:marBottom w:val="0"/>
              <w:divBdr>
                <w:top w:val="none" w:sz="0" w:space="0" w:color="auto"/>
                <w:left w:val="none" w:sz="0" w:space="0" w:color="auto"/>
                <w:bottom w:val="none" w:sz="0" w:space="0" w:color="auto"/>
                <w:right w:val="none" w:sz="0" w:space="0" w:color="auto"/>
              </w:divBdr>
            </w:div>
            <w:div w:id="1925801509">
              <w:marLeft w:val="0"/>
              <w:marRight w:val="0"/>
              <w:marTop w:val="0"/>
              <w:marBottom w:val="0"/>
              <w:divBdr>
                <w:top w:val="none" w:sz="0" w:space="0" w:color="auto"/>
                <w:left w:val="none" w:sz="0" w:space="0" w:color="auto"/>
                <w:bottom w:val="none" w:sz="0" w:space="0" w:color="auto"/>
                <w:right w:val="none" w:sz="0" w:space="0" w:color="auto"/>
              </w:divBdr>
            </w:div>
            <w:div w:id="1091967620">
              <w:marLeft w:val="0"/>
              <w:marRight w:val="0"/>
              <w:marTop w:val="0"/>
              <w:marBottom w:val="0"/>
              <w:divBdr>
                <w:top w:val="none" w:sz="0" w:space="0" w:color="auto"/>
                <w:left w:val="none" w:sz="0" w:space="0" w:color="auto"/>
                <w:bottom w:val="none" w:sz="0" w:space="0" w:color="auto"/>
                <w:right w:val="none" w:sz="0" w:space="0" w:color="auto"/>
              </w:divBdr>
            </w:div>
            <w:div w:id="938876744">
              <w:marLeft w:val="0"/>
              <w:marRight w:val="0"/>
              <w:marTop w:val="0"/>
              <w:marBottom w:val="0"/>
              <w:divBdr>
                <w:top w:val="none" w:sz="0" w:space="0" w:color="auto"/>
                <w:left w:val="none" w:sz="0" w:space="0" w:color="auto"/>
                <w:bottom w:val="none" w:sz="0" w:space="0" w:color="auto"/>
                <w:right w:val="none" w:sz="0" w:space="0" w:color="auto"/>
              </w:divBdr>
            </w:div>
            <w:div w:id="297809396">
              <w:marLeft w:val="0"/>
              <w:marRight w:val="0"/>
              <w:marTop w:val="0"/>
              <w:marBottom w:val="0"/>
              <w:divBdr>
                <w:top w:val="none" w:sz="0" w:space="0" w:color="auto"/>
                <w:left w:val="none" w:sz="0" w:space="0" w:color="auto"/>
                <w:bottom w:val="none" w:sz="0" w:space="0" w:color="auto"/>
                <w:right w:val="none" w:sz="0" w:space="0" w:color="auto"/>
              </w:divBdr>
            </w:div>
          </w:divsChild>
        </w:div>
        <w:div w:id="1126391068">
          <w:marLeft w:val="0"/>
          <w:marRight w:val="0"/>
          <w:marTop w:val="0"/>
          <w:marBottom w:val="0"/>
          <w:divBdr>
            <w:top w:val="none" w:sz="0" w:space="0" w:color="auto"/>
            <w:left w:val="none" w:sz="0" w:space="0" w:color="auto"/>
            <w:bottom w:val="none" w:sz="0" w:space="0" w:color="auto"/>
            <w:right w:val="none" w:sz="0" w:space="0" w:color="auto"/>
          </w:divBdr>
        </w:div>
        <w:div w:id="1481189731">
          <w:marLeft w:val="0"/>
          <w:marRight w:val="0"/>
          <w:marTop w:val="0"/>
          <w:marBottom w:val="120"/>
          <w:divBdr>
            <w:top w:val="none" w:sz="0" w:space="0" w:color="auto"/>
            <w:left w:val="none" w:sz="0" w:space="0" w:color="auto"/>
            <w:bottom w:val="none" w:sz="0" w:space="0" w:color="auto"/>
            <w:right w:val="none" w:sz="0" w:space="0" w:color="auto"/>
          </w:divBdr>
          <w:divsChild>
            <w:div w:id="722365720">
              <w:marLeft w:val="0"/>
              <w:marRight w:val="0"/>
              <w:marTop w:val="0"/>
              <w:marBottom w:val="0"/>
              <w:divBdr>
                <w:top w:val="none" w:sz="0" w:space="0" w:color="auto"/>
                <w:left w:val="none" w:sz="0" w:space="0" w:color="auto"/>
                <w:bottom w:val="none" w:sz="0" w:space="0" w:color="auto"/>
                <w:right w:val="none" w:sz="0" w:space="0" w:color="auto"/>
              </w:divBdr>
            </w:div>
            <w:div w:id="1826582352">
              <w:marLeft w:val="0"/>
              <w:marRight w:val="0"/>
              <w:marTop w:val="0"/>
              <w:marBottom w:val="0"/>
              <w:divBdr>
                <w:top w:val="none" w:sz="0" w:space="0" w:color="auto"/>
                <w:left w:val="none" w:sz="0" w:space="0" w:color="auto"/>
                <w:bottom w:val="none" w:sz="0" w:space="0" w:color="auto"/>
                <w:right w:val="none" w:sz="0" w:space="0" w:color="auto"/>
              </w:divBdr>
            </w:div>
            <w:div w:id="1940213207">
              <w:marLeft w:val="0"/>
              <w:marRight w:val="0"/>
              <w:marTop w:val="0"/>
              <w:marBottom w:val="0"/>
              <w:divBdr>
                <w:top w:val="none" w:sz="0" w:space="0" w:color="auto"/>
                <w:left w:val="none" w:sz="0" w:space="0" w:color="auto"/>
                <w:bottom w:val="none" w:sz="0" w:space="0" w:color="auto"/>
                <w:right w:val="none" w:sz="0" w:space="0" w:color="auto"/>
              </w:divBdr>
            </w:div>
            <w:div w:id="1468553142">
              <w:marLeft w:val="0"/>
              <w:marRight w:val="0"/>
              <w:marTop w:val="0"/>
              <w:marBottom w:val="0"/>
              <w:divBdr>
                <w:top w:val="none" w:sz="0" w:space="0" w:color="auto"/>
                <w:left w:val="none" w:sz="0" w:space="0" w:color="auto"/>
                <w:bottom w:val="none" w:sz="0" w:space="0" w:color="auto"/>
                <w:right w:val="none" w:sz="0" w:space="0" w:color="auto"/>
              </w:divBdr>
            </w:div>
            <w:div w:id="15277509">
              <w:marLeft w:val="0"/>
              <w:marRight w:val="0"/>
              <w:marTop w:val="0"/>
              <w:marBottom w:val="0"/>
              <w:divBdr>
                <w:top w:val="none" w:sz="0" w:space="0" w:color="auto"/>
                <w:left w:val="none" w:sz="0" w:space="0" w:color="auto"/>
                <w:bottom w:val="none" w:sz="0" w:space="0" w:color="auto"/>
                <w:right w:val="none" w:sz="0" w:space="0" w:color="auto"/>
              </w:divBdr>
            </w:div>
            <w:div w:id="325934705">
              <w:marLeft w:val="0"/>
              <w:marRight w:val="0"/>
              <w:marTop w:val="0"/>
              <w:marBottom w:val="0"/>
              <w:divBdr>
                <w:top w:val="none" w:sz="0" w:space="0" w:color="auto"/>
                <w:left w:val="none" w:sz="0" w:space="0" w:color="auto"/>
                <w:bottom w:val="none" w:sz="0" w:space="0" w:color="auto"/>
                <w:right w:val="none" w:sz="0" w:space="0" w:color="auto"/>
              </w:divBdr>
            </w:div>
            <w:div w:id="1277786610">
              <w:marLeft w:val="0"/>
              <w:marRight w:val="0"/>
              <w:marTop w:val="0"/>
              <w:marBottom w:val="0"/>
              <w:divBdr>
                <w:top w:val="none" w:sz="0" w:space="0" w:color="auto"/>
                <w:left w:val="none" w:sz="0" w:space="0" w:color="auto"/>
                <w:bottom w:val="none" w:sz="0" w:space="0" w:color="auto"/>
                <w:right w:val="none" w:sz="0" w:space="0" w:color="auto"/>
              </w:divBdr>
            </w:div>
            <w:div w:id="1570458332">
              <w:marLeft w:val="0"/>
              <w:marRight w:val="0"/>
              <w:marTop w:val="0"/>
              <w:marBottom w:val="0"/>
              <w:divBdr>
                <w:top w:val="none" w:sz="0" w:space="0" w:color="auto"/>
                <w:left w:val="none" w:sz="0" w:space="0" w:color="auto"/>
                <w:bottom w:val="none" w:sz="0" w:space="0" w:color="auto"/>
                <w:right w:val="none" w:sz="0" w:space="0" w:color="auto"/>
              </w:divBdr>
            </w:div>
            <w:div w:id="1708020096">
              <w:marLeft w:val="0"/>
              <w:marRight w:val="0"/>
              <w:marTop w:val="0"/>
              <w:marBottom w:val="0"/>
              <w:divBdr>
                <w:top w:val="none" w:sz="0" w:space="0" w:color="auto"/>
                <w:left w:val="none" w:sz="0" w:space="0" w:color="auto"/>
                <w:bottom w:val="none" w:sz="0" w:space="0" w:color="auto"/>
                <w:right w:val="none" w:sz="0" w:space="0" w:color="auto"/>
              </w:divBdr>
            </w:div>
            <w:div w:id="780338749">
              <w:marLeft w:val="0"/>
              <w:marRight w:val="0"/>
              <w:marTop w:val="0"/>
              <w:marBottom w:val="0"/>
              <w:divBdr>
                <w:top w:val="none" w:sz="0" w:space="0" w:color="auto"/>
                <w:left w:val="none" w:sz="0" w:space="0" w:color="auto"/>
                <w:bottom w:val="none" w:sz="0" w:space="0" w:color="auto"/>
                <w:right w:val="none" w:sz="0" w:space="0" w:color="auto"/>
              </w:divBdr>
            </w:div>
          </w:divsChild>
        </w:div>
        <w:div w:id="1084911654">
          <w:marLeft w:val="0"/>
          <w:marRight w:val="0"/>
          <w:marTop w:val="0"/>
          <w:marBottom w:val="0"/>
          <w:divBdr>
            <w:top w:val="none" w:sz="0" w:space="0" w:color="auto"/>
            <w:left w:val="none" w:sz="0" w:space="0" w:color="auto"/>
            <w:bottom w:val="none" w:sz="0" w:space="0" w:color="auto"/>
            <w:right w:val="none" w:sz="0" w:space="0" w:color="auto"/>
          </w:divBdr>
        </w:div>
        <w:div w:id="2029985152">
          <w:marLeft w:val="0"/>
          <w:marRight w:val="0"/>
          <w:marTop w:val="0"/>
          <w:marBottom w:val="120"/>
          <w:divBdr>
            <w:top w:val="none" w:sz="0" w:space="0" w:color="auto"/>
            <w:left w:val="none" w:sz="0" w:space="0" w:color="auto"/>
            <w:bottom w:val="none" w:sz="0" w:space="0" w:color="auto"/>
            <w:right w:val="none" w:sz="0" w:space="0" w:color="auto"/>
          </w:divBdr>
          <w:divsChild>
            <w:div w:id="460920160">
              <w:marLeft w:val="0"/>
              <w:marRight w:val="0"/>
              <w:marTop w:val="0"/>
              <w:marBottom w:val="0"/>
              <w:divBdr>
                <w:top w:val="none" w:sz="0" w:space="0" w:color="auto"/>
                <w:left w:val="none" w:sz="0" w:space="0" w:color="auto"/>
                <w:bottom w:val="none" w:sz="0" w:space="0" w:color="auto"/>
                <w:right w:val="none" w:sz="0" w:space="0" w:color="auto"/>
              </w:divBdr>
            </w:div>
            <w:div w:id="335570299">
              <w:marLeft w:val="0"/>
              <w:marRight w:val="0"/>
              <w:marTop w:val="0"/>
              <w:marBottom w:val="0"/>
              <w:divBdr>
                <w:top w:val="none" w:sz="0" w:space="0" w:color="auto"/>
                <w:left w:val="none" w:sz="0" w:space="0" w:color="auto"/>
                <w:bottom w:val="none" w:sz="0" w:space="0" w:color="auto"/>
                <w:right w:val="none" w:sz="0" w:space="0" w:color="auto"/>
              </w:divBdr>
            </w:div>
            <w:div w:id="1344092614">
              <w:marLeft w:val="0"/>
              <w:marRight w:val="0"/>
              <w:marTop w:val="0"/>
              <w:marBottom w:val="0"/>
              <w:divBdr>
                <w:top w:val="none" w:sz="0" w:space="0" w:color="auto"/>
                <w:left w:val="none" w:sz="0" w:space="0" w:color="auto"/>
                <w:bottom w:val="none" w:sz="0" w:space="0" w:color="auto"/>
                <w:right w:val="none" w:sz="0" w:space="0" w:color="auto"/>
              </w:divBdr>
            </w:div>
            <w:div w:id="46807322">
              <w:marLeft w:val="0"/>
              <w:marRight w:val="0"/>
              <w:marTop w:val="0"/>
              <w:marBottom w:val="0"/>
              <w:divBdr>
                <w:top w:val="none" w:sz="0" w:space="0" w:color="auto"/>
                <w:left w:val="none" w:sz="0" w:space="0" w:color="auto"/>
                <w:bottom w:val="none" w:sz="0" w:space="0" w:color="auto"/>
                <w:right w:val="none" w:sz="0" w:space="0" w:color="auto"/>
              </w:divBdr>
            </w:div>
            <w:div w:id="864176612">
              <w:marLeft w:val="0"/>
              <w:marRight w:val="0"/>
              <w:marTop w:val="0"/>
              <w:marBottom w:val="0"/>
              <w:divBdr>
                <w:top w:val="none" w:sz="0" w:space="0" w:color="auto"/>
                <w:left w:val="none" w:sz="0" w:space="0" w:color="auto"/>
                <w:bottom w:val="none" w:sz="0" w:space="0" w:color="auto"/>
                <w:right w:val="none" w:sz="0" w:space="0" w:color="auto"/>
              </w:divBdr>
            </w:div>
            <w:div w:id="1321932072">
              <w:marLeft w:val="0"/>
              <w:marRight w:val="0"/>
              <w:marTop w:val="0"/>
              <w:marBottom w:val="0"/>
              <w:divBdr>
                <w:top w:val="none" w:sz="0" w:space="0" w:color="auto"/>
                <w:left w:val="none" w:sz="0" w:space="0" w:color="auto"/>
                <w:bottom w:val="none" w:sz="0" w:space="0" w:color="auto"/>
                <w:right w:val="none" w:sz="0" w:space="0" w:color="auto"/>
              </w:divBdr>
            </w:div>
            <w:div w:id="583800425">
              <w:marLeft w:val="0"/>
              <w:marRight w:val="0"/>
              <w:marTop w:val="0"/>
              <w:marBottom w:val="0"/>
              <w:divBdr>
                <w:top w:val="none" w:sz="0" w:space="0" w:color="auto"/>
                <w:left w:val="none" w:sz="0" w:space="0" w:color="auto"/>
                <w:bottom w:val="none" w:sz="0" w:space="0" w:color="auto"/>
                <w:right w:val="none" w:sz="0" w:space="0" w:color="auto"/>
              </w:divBdr>
            </w:div>
            <w:div w:id="1437140568">
              <w:marLeft w:val="0"/>
              <w:marRight w:val="0"/>
              <w:marTop w:val="0"/>
              <w:marBottom w:val="0"/>
              <w:divBdr>
                <w:top w:val="none" w:sz="0" w:space="0" w:color="auto"/>
                <w:left w:val="none" w:sz="0" w:space="0" w:color="auto"/>
                <w:bottom w:val="none" w:sz="0" w:space="0" w:color="auto"/>
                <w:right w:val="none" w:sz="0" w:space="0" w:color="auto"/>
              </w:divBdr>
            </w:div>
          </w:divsChild>
        </w:div>
        <w:div w:id="1151796767">
          <w:marLeft w:val="0"/>
          <w:marRight w:val="0"/>
          <w:marTop w:val="0"/>
          <w:marBottom w:val="0"/>
          <w:divBdr>
            <w:top w:val="none" w:sz="0" w:space="0" w:color="auto"/>
            <w:left w:val="none" w:sz="0" w:space="0" w:color="auto"/>
            <w:bottom w:val="none" w:sz="0" w:space="0" w:color="auto"/>
            <w:right w:val="none" w:sz="0" w:space="0" w:color="auto"/>
          </w:divBdr>
        </w:div>
        <w:div w:id="287512525">
          <w:marLeft w:val="0"/>
          <w:marRight w:val="0"/>
          <w:marTop w:val="0"/>
          <w:marBottom w:val="120"/>
          <w:divBdr>
            <w:top w:val="none" w:sz="0" w:space="0" w:color="auto"/>
            <w:left w:val="none" w:sz="0" w:space="0" w:color="auto"/>
            <w:bottom w:val="none" w:sz="0" w:space="0" w:color="auto"/>
            <w:right w:val="none" w:sz="0" w:space="0" w:color="auto"/>
          </w:divBdr>
          <w:divsChild>
            <w:div w:id="1867785852">
              <w:marLeft w:val="0"/>
              <w:marRight w:val="0"/>
              <w:marTop w:val="0"/>
              <w:marBottom w:val="0"/>
              <w:divBdr>
                <w:top w:val="none" w:sz="0" w:space="0" w:color="auto"/>
                <w:left w:val="none" w:sz="0" w:space="0" w:color="auto"/>
                <w:bottom w:val="none" w:sz="0" w:space="0" w:color="auto"/>
                <w:right w:val="none" w:sz="0" w:space="0" w:color="auto"/>
              </w:divBdr>
            </w:div>
            <w:div w:id="1844008026">
              <w:marLeft w:val="0"/>
              <w:marRight w:val="0"/>
              <w:marTop w:val="0"/>
              <w:marBottom w:val="0"/>
              <w:divBdr>
                <w:top w:val="none" w:sz="0" w:space="0" w:color="auto"/>
                <w:left w:val="none" w:sz="0" w:space="0" w:color="auto"/>
                <w:bottom w:val="none" w:sz="0" w:space="0" w:color="auto"/>
                <w:right w:val="none" w:sz="0" w:space="0" w:color="auto"/>
              </w:divBdr>
            </w:div>
          </w:divsChild>
        </w:div>
        <w:div w:id="876887970">
          <w:marLeft w:val="0"/>
          <w:marRight w:val="0"/>
          <w:marTop w:val="0"/>
          <w:marBottom w:val="0"/>
          <w:divBdr>
            <w:top w:val="none" w:sz="0" w:space="0" w:color="auto"/>
            <w:left w:val="none" w:sz="0" w:space="0" w:color="auto"/>
            <w:bottom w:val="none" w:sz="0" w:space="0" w:color="auto"/>
            <w:right w:val="none" w:sz="0" w:space="0" w:color="auto"/>
          </w:divBdr>
        </w:div>
        <w:div w:id="1977445896">
          <w:marLeft w:val="0"/>
          <w:marRight w:val="0"/>
          <w:marTop w:val="0"/>
          <w:marBottom w:val="120"/>
          <w:divBdr>
            <w:top w:val="none" w:sz="0" w:space="0" w:color="auto"/>
            <w:left w:val="none" w:sz="0" w:space="0" w:color="auto"/>
            <w:bottom w:val="none" w:sz="0" w:space="0" w:color="auto"/>
            <w:right w:val="none" w:sz="0" w:space="0" w:color="auto"/>
          </w:divBdr>
          <w:divsChild>
            <w:div w:id="1114330297">
              <w:marLeft w:val="0"/>
              <w:marRight w:val="0"/>
              <w:marTop w:val="0"/>
              <w:marBottom w:val="0"/>
              <w:divBdr>
                <w:top w:val="none" w:sz="0" w:space="0" w:color="auto"/>
                <w:left w:val="none" w:sz="0" w:space="0" w:color="auto"/>
                <w:bottom w:val="none" w:sz="0" w:space="0" w:color="auto"/>
                <w:right w:val="none" w:sz="0" w:space="0" w:color="auto"/>
              </w:divBdr>
            </w:div>
            <w:div w:id="1403679658">
              <w:marLeft w:val="0"/>
              <w:marRight w:val="0"/>
              <w:marTop w:val="0"/>
              <w:marBottom w:val="0"/>
              <w:divBdr>
                <w:top w:val="none" w:sz="0" w:space="0" w:color="auto"/>
                <w:left w:val="none" w:sz="0" w:space="0" w:color="auto"/>
                <w:bottom w:val="none" w:sz="0" w:space="0" w:color="auto"/>
                <w:right w:val="none" w:sz="0" w:space="0" w:color="auto"/>
              </w:divBdr>
            </w:div>
            <w:div w:id="1939478763">
              <w:marLeft w:val="0"/>
              <w:marRight w:val="0"/>
              <w:marTop w:val="0"/>
              <w:marBottom w:val="0"/>
              <w:divBdr>
                <w:top w:val="none" w:sz="0" w:space="0" w:color="auto"/>
                <w:left w:val="none" w:sz="0" w:space="0" w:color="auto"/>
                <w:bottom w:val="none" w:sz="0" w:space="0" w:color="auto"/>
                <w:right w:val="none" w:sz="0" w:space="0" w:color="auto"/>
              </w:divBdr>
            </w:div>
            <w:div w:id="2003460508">
              <w:marLeft w:val="0"/>
              <w:marRight w:val="0"/>
              <w:marTop w:val="0"/>
              <w:marBottom w:val="0"/>
              <w:divBdr>
                <w:top w:val="none" w:sz="0" w:space="0" w:color="auto"/>
                <w:left w:val="none" w:sz="0" w:space="0" w:color="auto"/>
                <w:bottom w:val="none" w:sz="0" w:space="0" w:color="auto"/>
                <w:right w:val="none" w:sz="0" w:space="0" w:color="auto"/>
              </w:divBdr>
            </w:div>
            <w:div w:id="925311236">
              <w:marLeft w:val="0"/>
              <w:marRight w:val="0"/>
              <w:marTop w:val="0"/>
              <w:marBottom w:val="0"/>
              <w:divBdr>
                <w:top w:val="none" w:sz="0" w:space="0" w:color="auto"/>
                <w:left w:val="none" w:sz="0" w:space="0" w:color="auto"/>
                <w:bottom w:val="none" w:sz="0" w:space="0" w:color="auto"/>
                <w:right w:val="none" w:sz="0" w:space="0" w:color="auto"/>
              </w:divBdr>
            </w:div>
            <w:div w:id="944773597">
              <w:marLeft w:val="0"/>
              <w:marRight w:val="0"/>
              <w:marTop w:val="0"/>
              <w:marBottom w:val="0"/>
              <w:divBdr>
                <w:top w:val="none" w:sz="0" w:space="0" w:color="auto"/>
                <w:left w:val="none" w:sz="0" w:space="0" w:color="auto"/>
                <w:bottom w:val="none" w:sz="0" w:space="0" w:color="auto"/>
                <w:right w:val="none" w:sz="0" w:space="0" w:color="auto"/>
              </w:divBdr>
            </w:div>
            <w:div w:id="1362246843">
              <w:marLeft w:val="0"/>
              <w:marRight w:val="0"/>
              <w:marTop w:val="0"/>
              <w:marBottom w:val="0"/>
              <w:divBdr>
                <w:top w:val="none" w:sz="0" w:space="0" w:color="auto"/>
                <w:left w:val="none" w:sz="0" w:space="0" w:color="auto"/>
                <w:bottom w:val="none" w:sz="0" w:space="0" w:color="auto"/>
                <w:right w:val="none" w:sz="0" w:space="0" w:color="auto"/>
              </w:divBdr>
            </w:div>
          </w:divsChild>
        </w:div>
        <w:div w:id="1365133044">
          <w:marLeft w:val="0"/>
          <w:marRight w:val="0"/>
          <w:marTop w:val="150"/>
          <w:marBottom w:val="0"/>
          <w:divBdr>
            <w:top w:val="none" w:sz="0" w:space="0" w:color="auto"/>
            <w:left w:val="none" w:sz="0" w:space="0" w:color="auto"/>
            <w:bottom w:val="none" w:sz="0" w:space="0" w:color="auto"/>
            <w:right w:val="none" w:sz="0" w:space="0" w:color="auto"/>
          </w:divBdr>
        </w:div>
        <w:div w:id="712658327">
          <w:marLeft w:val="0"/>
          <w:marRight w:val="0"/>
          <w:marTop w:val="0"/>
          <w:marBottom w:val="0"/>
          <w:divBdr>
            <w:top w:val="none" w:sz="0" w:space="0" w:color="auto"/>
            <w:left w:val="none" w:sz="0" w:space="0" w:color="auto"/>
            <w:bottom w:val="none" w:sz="0" w:space="0" w:color="auto"/>
            <w:right w:val="none" w:sz="0" w:space="0" w:color="auto"/>
          </w:divBdr>
        </w:div>
        <w:div w:id="354235577">
          <w:marLeft w:val="0"/>
          <w:marRight w:val="0"/>
          <w:marTop w:val="0"/>
          <w:marBottom w:val="120"/>
          <w:divBdr>
            <w:top w:val="none" w:sz="0" w:space="0" w:color="auto"/>
            <w:left w:val="none" w:sz="0" w:space="0" w:color="auto"/>
            <w:bottom w:val="none" w:sz="0" w:space="0" w:color="auto"/>
            <w:right w:val="none" w:sz="0" w:space="0" w:color="auto"/>
          </w:divBdr>
          <w:divsChild>
            <w:div w:id="1097680214">
              <w:marLeft w:val="0"/>
              <w:marRight w:val="0"/>
              <w:marTop w:val="0"/>
              <w:marBottom w:val="0"/>
              <w:divBdr>
                <w:top w:val="none" w:sz="0" w:space="0" w:color="auto"/>
                <w:left w:val="none" w:sz="0" w:space="0" w:color="auto"/>
                <w:bottom w:val="none" w:sz="0" w:space="0" w:color="auto"/>
                <w:right w:val="none" w:sz="0" w:space="0" w:color="auto"/>
              </w:divBdr>
            </w:div>
            <w:div w:id="364330251">
              <w:marLeft w:val="0"/>
              <w:marRight w:val="0"/>
              <w:marTop w:val="0"/>
              <w:marBottom w:val="0"/>
              <w:divBdr>
                <w:top w:val="none" w:sz="0" w:space="0" w:color="auto"/>
                <w:left w:val="none" w:sz="0" w:space="0" w:color="auto"/>
                <w:bottom w:val="none" w:sz="0" w:space="0" w:color="auto"/>
                <w:right w:val="none" w:sz="0" w:space="0" w:color="auto"/>
              </w:divBdr>
            </w:div>
            <w:div w:id="1636719319">
              <w:marLeft w:val="0"/>
              <w:marRight w:val="0"/>
              <w:marTop w:val="0"/>
              <w:marBottom w:val="0"/>
              <w:divBdr>
                <w:top w:val="none" w:sz="0" w:space="0" w:color="auto"/>
                <w:left w:val="none" w:sz="0" w:space="0" w:color="auto"/>
                <w:bottom w:val="none" w:sz="0" w:space="0" w:color="auto"/>
                <w:right w:val="none" w:sz="0" w:space="0" w:color="auto"/>
              </w:divBdr>
            </w:div>
            <w:div w:id="497116225">
              <w:marLeft w:val="0"/>
              <w:marRight w:val="0"/>
              <w:marTop w:val="0"/>
              <w:marBottom w:val="0"/>
              <w:divBdr>
                <w:top w:val="none" w:sz="0" w:space="0" w:color="auto"/>
                <w:left w:val="none" w:sz="0" w:space="0" w:color="auto"/>
                <w:bottom w:val="none" w:sz="0" w:space="0" w:color="auto"/>
                <w:right w:val="none" w:sz="0" w:space="0" w:color="auto"/>
              </w:divBdr>
            </w:div>
            <w:div w:id="717358659">
              <w:marLeft w:val="0"/>
              <w:marRight w:val="0"/>
              <w:marTop w:val="0"/>
              <w:marBottom w:val="0"/>
              <w:divBdr>
                <w:top w:val="none" w:sz="0" w:space="0" w:color="auto"/>
                <w:left w:val="none" w:sz="0" w:space="0" w:color="auto"/>
                <w:bottom w:val="none" w:sz="0" w:space="0" w:color="auto"/>
                <w:right w:val="none" w:sz="0" w:space="0" w:color="auto"/>
              </w:divBdr>
            </w:div>
            <w:div w:id="1238630874">
              <w:marLeft w:val="0"/>
              <w:marRight w:val="0"/>
              <w:marTop w:val="0"/>
              <w:marBottom w:val="0"/>
              <w:divBdr>
                <w:top w:val="none" w:sz="0" w:space="0" w:color="auto"/>
                <w:left w:val="none" w:sz="0" w:space="0" w:color="auto"/>
                <w:bottom w:val="none" w:sz="0" w:space="0" w:color="auto"/>
                <w:right w:val="none" w:sz="0" w:space="0" w:color="auto"/>
              </w:divBdr>
            </w:div>
            <w:div w:id="63190152">
              <w:marLeft w:val="0"/>
              <w:marRight w:val="0"/>
              <w:marTop w:val="0"/>
              <w:marBottom w:val="0"/>
              <w:divBdr>
                <w:top w:val="none" w:sz="0" w:space="0" w:color="auto"/>
                <w:left w:val="none" w:sz="0" w:space="0" w:color="auto"/>
                <w:bottom w:val="none" w:sz="0" w:space="0" w:color="auto"/>
                <w:right w:val="none" w:sz="0" w:space="0" w:color="auto"/>
              </w:divBdr>
            </w:div>
            <w:div w:id="1744987507">
              <w:marLeft w:val="0"/>
              <w:marRight w:val="0"/>
              <w:marTop w:val="0"/>
              <w:marBottom w:val="0"/>
              <w:divBdr>
                <w:top w:val="none" w:sz="0" w:space="0" w:color="auto"/>
                <w:left w:val="none" w:sz="0" w:space="0" w:color="auto"/>
                <w:bottom w:val="none" w:sz="0" w:space="0" w:color="auto"/>
                <w:right w:val="none" w:sz="0" w:space="0" w:color="auto"/>
              </w:divBdr>
            </w:div>
            <w:div w:id="285696379">
              <w:marLeft w:val="0"/>
              <w:marRight w:val="0"/>
              <w:marTop w:val="0"/>
              <w:marBottom w:val="0"/>
              <w:divBdr>
                <w:top w:val="none" w:sz="0" w:space="0" w:color="auto"/>
                <w:left w:val="none" w:sz="0" w:space="0" w:color="auto"/>
                <w:bottom w:val="none" w:sz="0" w:space="0" w:color="auto"/>
                <w:right w:val="none" w:sz="0" w:space="0" w:color="auto"/>
              </w:divBdr>
            </w:div>
            <w:div w:id="1469277594">
              <w:marLeft w:val="0"/>
              <w:marRight w:val="0"/>
              <w:marTop w:val="0"/>
              <w:marBottom w:val="0"/>
              <w:divBdr>
                <w:top w:val="none" w:sz="0" w:space="0" w:color="auto"/>
                <w:left w:val="none" w:sz="0" w:space="0" w:color="auto"/>
                <w:bottom w:val="none" w:sz="0" w:space="0" w:color="auto"/>
                <w:right w:val="none" w:sz="0" w:space="0" w:color="auto"/>
              </w:divBdr>
            </w:div>
            <w:div w:id="1556309356">
              <w:marLeft w:val="0"/>
              <w:marRight w:val="0"/>
              <w:marTop w:val="0"/>
              <w:marBottom w:val="0"/>
              <w:divBdr>
                <w:top w:val="none" w:sz="0" w:space="0" w:color="auto"/>
                <w:left w:val="none" w:sz="0" w:space="0" w:color="auto"/>
                <w:bottom w:val="none" w:sz="0" w:space="0" w:color="auto"/>
                <w:right w:val="none" w:sz="0" w:space="0" w:color="auto"/>
              </w:divBdr>
            </w:div>
          </w:divsChild>
        </w:div>
        <w:div w:id="1111779390">
          <w:marLeft w:val="0"/>
          <w:marRight w:val="0"/>
          <w:marTop w:val="0"/>
          <w:marBottom w:val="0"/>
          <w:divBdr>
            <w:top w:val="none" w:sz="0" w:space="0" w:color="auto"/>
            <w:left w:val="none" w:sz="0" w:space="0" w:color="auto"/>
            <w:bottom w:val="none" w:sz="0" w:space="0" w:color="auto"/>
            <w:right w:val="none" w:sz="0" w:space="0" w:color="auto"/>
          </w:divBdr>
        </w:div>
        <w:div w:id="202330928">
          <w:marLeft w:val="0"/>
          <w:marRight w:val="0"/>
          <w:marTop w:val="0"/>
          <w:marBottom w:val="120"/>
          <w:divBdr>
            <w:top w:val="none" w:sz="0" w:space="0" w:color="auto"/>
            <w:left w:val="none" w:sz="0" w:space="0" w:color="auto"/>
            <w:bottom w:val="none" w:sz="0" w:space="0" w:color="auto"/>
            <w:right w:val="none" w:sz="0" w:space="0" w:color="auto"/>
          </w:divBdr>
          <w:divsChild>
            <w:div w:id="884410239">
              <w:marLeft w:val="0"/>
              <w:marRight w:val="0"/>
              <w:marTop w:val="0"/>
              <w:marBottom w:val="0"/>
              <w:divBdr>
                <w:top w:val="none" w:sz="0" w:space="0" w:color="auto"/>
                <w:left w:val="none" w:sz="0" w:space="0" w:color="auto"/>
                <w:bottom w:val="none" w:sz="0" w:space="0" w:color="auto"/>
                <w:right w:val="none" w:sz="0" w:space="0" w:color="auto"/>
              </w:divBdr>
            </w:div>
          </w:divsChild>
        </w:div>
        <w:div w:id="1917089607">
          <w:marLeft w:val="0"/>
          <w:marRight w:val="0"/>
          <w:marTop w:val="0"/>
          <w:marBottom w:val="0"/>
          <w:divBdr>
            <w:top w:val="none" w:sz="0" w:space="0" w:color="auto"/>
            <w:left w:val="none" w:sz="0" w:space="0" w:color="auto"/>
            <w:bottom w:val="none" w:sz="0" w:space="0" w:color="auto"/>
            <w:right w:val="none" w:sz="0" w:space="0" w:color="auto"/>
          </w:divBdr>
        </w:div>
        <w:div w:id="590820342">
          <w:marLeft w:val="0"/>
          <w:marRight w:val="0"/>
          <w:marTop w:val="0"/>
          <w:marBottom w:val="120"/>
          <w:divBdr>
            <w:top w:val="none" w:sz="0" w:space="0" w:color="auto"/>
            <w:left w:val="none" w:sz="0" w:space="0" w:color="auto"/>
            <w:bottom w:val="none" w:sz="0" w:space="0" w:color="auto"/>
            <w:right w:val="none" w:sz="0" w:space="0" w:color="auto"/>
          </w:divBdr>
          <w:divsChild>
            <w:div w:id="74597068">
              <w:marLeft w:val="0"/>
              <w:marRight w:val="0"/>
              <w:marTop w:val="0"/>
              <w:marBottom w:val="0"/>
              <w:divBdr>
                <w:top w:val="none" w:sz="0" w:space="0" w:color="auto"/>
                <w:left w:val="none" w:sz="0" w:space="0" w:color="auto"/>
                <w:bottom w:val="none" w:sz="0" w:space="0" w:color="auto"/>
                <w:right w:val="none" w:sz="0" w:space="0" w:color="auto"/>
              </w:divBdr>
            </w:div>
          </w:divsChild>
        </w:div>
        <w:div w:id="232588755">
          <w:marLeft w:val="0"/>
          <w:marRight w:val="0"/>
          <w:marTop w:val="0"/>
          <w:marBottom w:val="0"/>
          <w:divBdr>
            <w:top w:val="none" w:sz="0" w:space="0" w:color="auto"/>
            <w:left w:val="none" w:sz="0" w:space="0" w:color="auto"/>
            <w:bottom w:val="none" w:sz="0" w:space="0" w:color="auto"/>
            <w:right w:val="none" w:sz="0" w:space="0" w:color="auto"/>
          </w:divBdr>
        </w:div>
        <w:div w:id="2051564383">
          <w:marLeft w:val="0"/>
          <w:marRight w:val="0"/>
          <w:marTop w:val="0"/>
          <w:marBottom w:val="120"/>
          <w:divBdr>
            <w:top w:val="none" w:sz="0" w:space="0" w:color="auto"/>
            <w:left w:val="none" w:sz="0" w:space="0" w:color="auto"/>
            <w:bottom w:val="none" w:sz="0" w:space="0" w:color="auto"/>
            <w:right w:val="none" w:sz="0" w:space="0" w:color="auto"/>
          </w:divBdr>
          <w:divsChild>
            <w:div w:id="102580576">
              <w:marLeft w:val="0"/>
              <w:marRight w:val="0"/>
              <w:marTop w:val="0"/>
              <w:marBottom w:val="0"/>
              <w:divBdr>
                <w:top w:val="none" w:sz="0" w:space="0" w:color="auto"/>
                <w:left w:val="none" w:sz="0" w:space="0" w:color="auto"/>
                <w:bottom w:val="none" w:sz="0" w:space="0" w:color="auto"/>
                <w:right w:val="none" w:sz="0" w:space="0" w:color="auto"/>
              </w:divBdr>
            </w:div>
            <w:div w:id="356584352">
              <w:marLeft w:val="0"/>
              <w:marRight w:val="0"/>
              <w:marTop w:val="0"/>
              <w:marBottom w:val="0"/>
              <w:divBdr>
                <w:top w:val="none" w:sz="0" w:space="0" w:color="auto"/>
                <w:left w:val="none" w:sz="0" w:space="0" w:color="auto"/>
                <w:bottom w:val="none" w:sz="0" w:space="0" w:color="auto"/>
                <w:right w:val="none" w:sz="0" w:space="0" w:color="auto"/>
              </w:divBdr>
            </w:div>
          </w:divsChild>
        </w:div>
        <w:div w:id="1558587745">
          <w:marLeft w:val="0"/>
          <w:marRight w:val="0"/>
          <w:marTop w:val="75"/>
          <w:marBottom w:val="0"/>
          <w:divBdr>
            <w:top w:val="none" w:sz="0" w:space="0" w:color="auto"/>
            <w:left w:val="none" w:sz="0" w:space="0" w:color="auto"/>
            <w:bottom w:val="none" w:sz="0" w:space="0" w:color="auto"/>
            <w:right w:val="none" w:sz="0" w:space="0" w:color="auto"/>
          </w:divBdr>
        </w:div>
        <w:div w:id="178812091">
          <w:marLeft w:val="0"/>
          <w:marRight w:val="0"/>
          <w:marTop w:val="0"/>
          <w:marBottom w:val="0"/>
          <w:divBdr>
            <w:top w:val="none" w:sz="0" w:space="0" w:color="auto"/>
            <w:left w:val="none" w:sz="0" w:space="0" w:color="auto"/>
            <w:bottom w:val="none" w:sz="0" w:space="0" w:color="auto"/>
            <w:right w:val="none" w:sz="0" w:space="0" w:color="auto"/>
          </w:divBdr>
        </w:div>
        <w:div w:id="364059363">
          <w:marLeft w:val="0"/>
          <w:marRight w:val="0"/>
          <w:marTop w:val="0"/>
          <w:marBottom w:val="150"/>
          <w:divBdr>
            <w:top w:val="none" w:sz="0" w:space="0" w:color="auto"/>
            <w:left w:val="none" w:sz="0" w:space="0" w:color="auto"/>
            <w:bottom w:val="none" w:sz="0" w:space="0" w:color="auto"/>
            <w:right w:val="none" w:sz="0" w:space="0" w:color="auto"/>
          </w:divBdr>
          <w:divsChild>
            <w:div w:id="1501920042">
              <w:marLeft w:val="0"/>
              <w:marRight w:val="0"/>
              <w:marTop w:val="0"/>
              <w:marBottom w:val="0"/>
              <w:divBdr>
                <w:top w:val="none" w:sz="0" w:space="0" w:color="auto"/>
                <w:left w:val="none" w:sz="0" w:space="0" w:color="auto"/>
                <w:bottom w:val="none" w:sz="0" w:space="0" w:color="auto"/>
                <w:right w:val="none" w:sz="0" w:space="0" w:color="auto"/>
              </w:divBdr>
            </w:div>
          </w:divsChild>
        </w:div>
        <w:div w:id="201868257">
          <w:marLeft w:val="0"/>
          <w:marRight w:val="0"/>
          <w:marTop w:val="0"/>
          <w:marBottom w:val="0"/>
          <w:divBdr>
            <w:top w:val="none" w:sz="0" w:space="0" w:color="auto"/>
            <w:left w:val="none" w:sz="0" w:space="0" w:color="auto"/>
            <w:bottom w:val="none" w:sz="0" w:space="0" w:color="auto"/>
            <w:right w:val="none" w:sz="0" w:space="0" w:color="auto"/>
          </w:divBdr>
        </w:div>
        <w:div w:id="1974560859">
          <w:marLeft w:val="0"/>
          <w:marRight w:val="0"/>
          <w:marTop w:val="0"/>
          <w:marBottom w:val="150"/>
          <w:divBdr>
            <w:top w:val="none" w:sz="0" w:space="0" w:color="auto"/>
            <w:left w:val="none" w:sz="0" w:space="0" w:color="auto"/>
            <w:bottom w:val="none" w:sz="0" w:space="0" w:color="auto"/>
            <w:right w:val="none" w:sz="0" w:space="0" w:color="auto"/>
          </w:divBdr>
          <w:divsChild>
            <w:div w:id="616832252">
              <w:marLeft w:val="0"/>
              <w:marRight w:val="0"/>
              <w:marTop w:val="0"/>
              <w:marBottom w:val="0"/>
              <w:divBdr>
                <w:top w:val="none" w:sz="0" w:space="0" w:color="auto"/>
                <w:left w:val="none" w:sz="0" w:space="0" w:color="auto"/>
                <w:bottom w:val="none" w:sz="0" w:space="0" w:color="auto"/>
                <w:right w:val="none" w:sz="0" w:space="0" w:color="auto"/>
              </w:divBdr>
            </w:div>
          </w:divsChild>
        </w:div>
        <w:div w:id="498425899">
          <w:marLeft w:val="0"/>
          <w:marRight w:val="0"/>
          <w:marTop w:val="150"/>
          <w:marBottom w:val="0"/>
          <w:divBdr>
            <w:top w:val="none" w:sz="0" w:space="0" w:color="auto"/>
            <w:left w:val="none" w:sz="0" w:space="0" w:color="auto"/>
            <w:bottom w:val="none" w:sz="0" w:space="0" w:color="auto"/>
            <w:right w:val="none" w:sz="0" w:space="0" w:color="auto"/>
          </w:divBdr>
        </w:div>
        <w:div w:id="1726026373">
          <w:marLeft w:val="0"/>
          <w:marRight w:val="0"/>
          <w:marTop w:val="0"/>
          <w:marBottom w:val="0"/>
          <w:divBdr>
            <w:top w:val="none" w:sz="0" w:space="0" w:color="auto"/>
            <w:left w:val="none" w:sz="0" w:space="0" w:color="auto"/>
            <w:bottom w:val="none" w:sz="0" w:space="0" w:color="auto"/>
            <w:right w:val="none" w:sz="0" w:space="0" w:color="auto"/>
          </w:divBdr>
        </w:div>
        <w:div w:id="1710299398">
          <w:marLeft w:val="0"/>
          <w:marRight w:val="0"/>
          <w:marTop w:val="0"/>
          <w:marBottom w:val="150"/>
          <w:divBdr>
            <w:top w:val="none" w:sz="0" w:space="0" w:color="auto"/>
            <w:left w:val="none" w:sz="0" w:space="0" w:color="auto"/>
            <w:bottom w:val="none" w:sz="0" w:space="0" w:color="auto"/>
            <w:right w:val="none" w:sz="0" w:space="0" w:color="auto"/>
          </w:divBdr>
          <w:divsChild>
            <w:div w:id="341975959">
              <w:marLeft w:val="0"/>
              <w:marRight w:val="0"/>
              <w:marTop w:val="0"/>
              <w:marBottom w:val="0"/>
              <w:divBdr>
                <w:top w:val="none" w:sz="0" w:space="0" w:color="auto"/>
                <w:left w:val="none" w:sz="0" w:space="0" w:color="auto"/>
                <w:bottom w:val="none" w:sz="0" w:space="0" w:color="auto"/>
                <w:right w:val="none" w:sz="0" w:space="0" w:color="auto"/>
              </w:divBdr>
            </w:div>
          </w:divsChild>
        </w:div>
        <w:div w:id="88358903">
          <w:marLeft w:val="0"/>
          <w:marRight w:val="0"/>
          <w:marTop w:val="0"/>
          <w:marBottom w:val="0"/>
          <w:divBdr>
            <w:top w:val="none" w:sz="0" w:space="0" w:color="auto"/>
            <w:left w:val="none" w:sz="0" w:space="0" w:color="auto"/>
            <w:bottom w:val="none" w:sz="0" w:space="0" w:color="auto"/>
            <w:right w:val="none" w:sz="0" w:space="0" w:color="auto"/>
          </w:divBdr>
        </w:div>
        <w:div w:id="1333411643">
          <w:marLeft w:val="0"/>
          <w:marRight w:val="0"/>
          <w:marTop w:val="0"/>
          <w:marBottom w:val="150"/>
          <w:divBdr>
            <w:top w:val="none" w:sz="0" w:space="0" w:color="auto"/>
            <w:left w:val="none" w:sz="0" w:space="0" w:color="auto"/>
            <w:bottom w:val="none" w:sz="0" w:space="0" w:color="auto"/>
            <w:right w:val="none" w:sz="0" w:space="0" w:color="auto"/>
          </w:divBdr>
          <w:divsChild>
            <w:div w:id="207692391">
              <w:marLeft w:val="0"/>
              <w:marRight w:val="0"/>
              <w:marTop w:val="0"/>
              <w:marBottom w:val="0"/>
              <w:divBdr>
                <w:top w:val="none" w:sz="0" w:space="0" w:color="auto"/>
                <w:left w:val="none" w:sz="0" w:space="0" w:color="auto"/>
                <w:bottom w:val="none" w:sz="0" w:space="0" w:color="auto"/>
                <w:right w:val="none" w:sz="0" w:space="0" w:color="auto"/>
              </w:divBdr>
            </w:div>
          </w:divsChild>
        </w:div>
        <w:div w:id="1449200141">
          <w:marLeft w:val="0"/>
          <w:marRight w:val="0"/>
          <w:marTop w:val="0"/>
          <w:marBottom w:val="0"/>
          <w:divBdr>
            <w:top w:val="none" w:sz="0" w:space="0" w:color="auto"/>
            <w:left w:val="none" w:sz="0" w:space="0" w:color="auto"/>
            <w:bottom w:val="none" w:sz="0" w:space="0" w:color="auto"/>
            <w:right w:val="none" w:sz="0" w:space="0" w:color="auto"/>
          </w:divBdr>
        </w:div>
        <w:div w:id="712271614">
          <w:marLeft w:val="0"/>
          <w:marRight w:val="0"/>
          <w:marTop w:val="0"/>
          <w:marBottom w:val="150"/>
          <w:divBdr>
            <w:top w:val="none" w:sz="0" w:space="0" w:color="auto"/>
            <w:left w:val="none" w:sz="0" w:space="0" w:color="auto"/>
            <w:bottom w:val="none" w:sz="0" w:space="0" w:color="auto"/>
            <w:right w:val="none" w:sz="0" w:space="0" w:color="auto"/>
          </w:divBdr>
          <w:divsChild>
            <w:div w:id="8472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4451">
      <w:bodyDiv w:val="1"/>
      <w:marLeft w:val="390"/>
      <w:marRight w:val="390"/>
      <w:marTop w:val="0"/>
      <w:marBottom w:val="0"/>
      <w:divBdr>
        <w:top w:val="none" w:sz="0" w:space="0" w:color="auto"/>
        <w:left w:val="none" w:sz="0" w:space="0" w:color="auto"/>
        <w:bottom w:val="none" w:sz="0" w:space="0" w:color="auto"/>
        <w:right w:val="none" w:sz="0" w:space="0" w:color="auto"/>
      </w:divBdr>
      <w:divsChild>
        <w:div w:id="990908272">
          <w:marLeft w:val="0"/>
          <w:marRight w:val="0"/>
          <w:marTop w:val="150"/>
          <w:marBottom w:val="0"/>
          <w:divBdr>
            <w:top w:val="none" w:sz="0" w:space="0" w:color="auto"/>
            <w:left w:val="none" w:sz="0" w:space="0" w:color="auto"/>
            <w:bottom w:val="none" w:sz="0" w:space="0" w:color="auto"/>
            <w:right w:val="none" w:sz="0" w:space="0" w:color="auto"/>
          </w:divBdr>
        </w:div>
        <w:div w:id="1032458232">
          <w:marLeft w:val="0"/>
          <w:marRight w:val="0"/>
          <w:marTop w:val="0"/>
          <w:marBottom w:val="0"/>
          <w:divBdr>
            <w:top w:val="none" w:sz="0" w:space="0" w:color="auto"/>
            <w:left w:val="none" w:sz="0" w:space="0" w:color="auto"/>
            <w:bottom w:val="none" w:sz="0" w:space="0" w:color="auto"/>
            <w:right w:val="none" w:sz="0" w:space="0" w:color="auto"/>
          </w:divBdr>
        </w:div>
        <w:div w:id="1787499948">
          <w:marLeft w:val="0"/>
          <w:marRight w:val="0"/>
          <w:marTop w:val="0"/>
          <w:marBottom w:val="120"/>
          <w:divBdr>
            <w:top w:val="none" w:sz="0" w:space="0" w:color="auto"/>
            <w:left w:val="none" w:sz="0" w:space="0" w:color="auto"/>
            <w:bottom w:val="none" w:sz="0" w:space="0" w:color="auto"/>
            <w:right w:val="none" w:sz="0" w:space="0" w:color="auto"/>
          </w:divBdr>
          <w:divsChild>
            <w:div w:id="648245399">
              <w:marLeft w:val="0"/>
              <w:marRight w:val="0"/>
              <w:marTop w:val="0"/>
              <w:marBottom w:val="0"/>
              <w:divBdr>
                <w:top w:val="none" w:sz="0" w:space="0" w:color="auto"/>
                <w:left w:val="none" w:sz="0" w:space="0" w:color="auto"/>
                <w:bottom w:val="none" w:sz="0" w:space="0" w:color="auto"/>
                <w:right w:val="none" w:sz="0" w:space="0" w:color="auto"/>
              </w:divBdr>
            </w:div>
          </w:divsChild>
        </w:div>
        <w:div w:id="2019385061">
          <w:marLeft w:val="0"/>
          <w:marRight w:val="0"/>
          <w:marTop w:val="150"/>
          <w:marBottom w:val="0"/>
          <w:divBdr>
            <w:top w:val="none" w:sz="0" w:space="0" w:color="auto"/>
            <w:left w:val="none" w:sz="0" w:space="0" w:color="auto"/>
            <w:bottom w:val="none" w:sz="0" w:space="0" w:color="auto"/>
            <w:right w:val="none" w:sz="0" w:space="0" w:color="auto"/>
          </w:divBdr>
        </w:div>
        <w:div w:id="645549847">
          <w:marLeft w:val="0"/>
          <w:marRight w:val="0"/>
          <w:marTop w:val="0"/>
          <w:marBottom w:val="0"/>
          <w:divBdr>
            <w:top w:val="none" w:sz="0" w:space="0" w:color="auto"/>
            <w:left w:val="none" w:sz="0" w:space="0" w:color="auto"/>
            <w:bottom w:val="none" w:sz="0" w:space="0" w:color="auto"/>
            <w:right w:val="none" w:sz="0" w:space="0" w:color="auto"/>
          </w:divBdr>
        </w:div>
        <w:div w:id="1020738403">
          <w:marLeft w:val="0"/>
          <w:marRight w:val="0"/>
          <w:marTop w:val="0"/>
          <w:marBottom w:val="120"/>
          <w:divBdr>
            <w:top w:val="none" w:sz="0" w:space="0" w:color="auto"/>
            <w:left w:val="none" w:sz="0" w:space="0" w:color="auto"/>
            <w:bottom w:val="none" w:sz="0" w:space="0" w:color="auto"/>
            <w:right w:val="none" w:sz="0" w:space="0" w:color="auto"/>
          </w:divBdr>
          <w:divsChild>
            <w:div w:id="1318650908">
              <w:marLeft w:val="0"/>
              <w:marRight w:val="0"/>
              <w:marTop w:val="0"/>
              <w:marBottom w:val="0"/>
              <w:divBdr>
                <w:top w:val="none" w:sz="0" w:space="0" w:color="auto"/>
                <w:left w:val="none" w:sz="0" w:space="0" w:color="auto"/>
                <w:bottom w:val="none" w:sz="0" w:space="0" w:color="auto"/>
                <w:right w:val="none" w:sz="0" w:space="0" w:color="auto"/>
              </w:divBdr>
            </w:div>
          </w:divsChild>
        </w:div>
        <w:div w:id="1713459828">
          <w:marLeft w:val="0"/>
          <w:marRight w:val="0"/>
          <w:marTop w:val="0"/>
          <w:marBottom w:val="0"/>
          <w:divBdr>
            <w:top w:val="none" w:sz="0" w:space="0" w:color="auto"/>
            <w:left w:val="none" w:sz="0" w:space="0" w:color="auto"/>
            <w:bottom w:val="none" w:sz="0" w:space="0" w:color="auto"/>
            <w:right w:val="none" w:sz="0" w:space="0" w:color="auto"/>
          </w:divBdr>
        </w:div>
        <w:div w:id="1962955474">
          <w:marLeft w:val="0"/>
          <w:marRight w:val="0"/>
          <w:marTop w:val="0"/>
          <w:marBottom w:val="120"/>
          <w:divBdr>
            <w:top w:val="none" w:sz="0" w:space="0" w:color="auto"/>
            <w:left w:val="none" w:sz="0" w:space="0" w:color="auto"/>
            <w:bottom w:val="none" w:sz="0" w:space="0" w:color="auto"/>
            <w:right w:val="none" w:sz="0" w:space="0" w:color="auto"/>
          </w:divBdr>
          <w:divsChild>
            <w:div w:id="1153839054">
              <w:marLeft w:val="0"/>
              <w:marRight w:val="0"/>
              <w:marTop w:val="0"/>
              <w:marBottom w:val="0"/>
              <w:divBdr>
                <w:top w:val="none" w:sz="0" w:space="0" w:color="auto"/>
                <w:left w:val="none" w:sz="0" w:space="0" w:color="auto"/>
                <w:bottom w:val="none" w:sz="0" w:space="0" w:color="auto"/>
                <w:right w:val="none" w:sz="0" w:space="0" w:color="auto"/>
              </w:divBdr>
            </w:div>
          </w:divsChild>
        </w:div>
        <w:div w:id="1636792956">
          <w:marLeft w:val="0"/>
          <w:marRight w:val="0"/>
          <w:marTop w:val="0"/>
          <w:marBottom w:val="0"/>
          <w:divBdr>
            <w:top w:val="none" w:sz="0" w:space="0" w:color="auto"/>
            <w:left w:val="none" w:sz="0" w:space="0" w:color="auto"/>
            <w:bottom w:val="none" w:sz="0" w:space="0" w:color="auto"/>
            <w:right w:val="none" w:sz="0" w:space="0" w:color="auto"/>
          </w:divBdr>
        </w:div>
        <w:div w:id="2019962808">
          <w:marLeft w:val="0"/>
          <w:marRight w:val="0"/>
          <w:marTop w:val="0"/>
          <w:marBottom w:val="120"/>
          <w:divBdr>
            <w:top w:val="none" w:sz="0" w:space="0" w:color="auto"/>
            <w:left w:val="none" w:sz="0" w:space="0" w:color="auto"/>
            <w:bottom w:val="none" w:sz="0" w:space="0" w:color="auto"/>
            <w:right w:val="none" w:sz="0" w:space="0" w:color="auto"/>
          </w:divBdr>
          <w:divsChild>
            <w:div w:id="148864949">
              <w:marLeft w:val="0"/>
              <w:marRight w:val="0"/>
              <w:marTop w:val="0"/>
              <w:marBottom w:val="0"/>
              <w:divBdr>
                <w:top w:val="none" w:sz="0" w:space="0" w:color="auto"/>
                <w:left w:val="none" w:sz="0" w:space="0" w:color="auto"/>
                <w:bottom w:val="none" w:sz="0" w:space="0" w:color="auto"/>
                <w:right w:val="none" w:sz="0" w:space="0" w:color="auto"/>
              </w:divBdr>
            </w:div>
          </w:divsChild>
        </w:div>
        <w:div w:id="824663246">
          <w:marLeft w:val="0"/>
          <w:marRight w:val="0"/>
          <w:marTop w:val="0"/>
          <w:marBottom w:val="0"/>
          <w:divBdr>
            <w:top w:val="none" w:sz="0" w:space="0" w:color="auto"/>
            <w:left w:val="none" w:sz="0" w:space="0" w:color="auto"/>
            <w:bottom w:val="none" w:sz="0" w:space="0" w:color="auto"/>
            <w:right w:val="none" w:sz="0" w:space="0" w:color="auto"/>
          </w:divBdr>
        </w:div>
        <w:div w:id="1248265769">
          <w:marLeft w:val="0"/>
          <w:marRight w:val="0"/>
          <w:marTop w:val="0"/>
          <w:marBottom w:val="120"/>
          <w:divBdr>
            <w:top w:val="none" w:sz="0" w:space="0" w:color="auto"/>
            <w:left w:val="none" w:sz="0" w:space="0" w:color="auto"/>
            <w:bottom w:val="none" w:sz="0" w:space="0" w:color="auto"/>
            <w:right w:val="none" w:sz="0" w:space="0" w:color="auto"/>
          </w:divBdr>
          <w:divsChild>
            <w:div w:id="2087611265">
              <w:marLeft w:val="0"/>
              <w:marRight w:val="0"/>
              <w:marTop w:val="0"/>
              <w:marBottom w:val="0"/>
              <w:divBdr>
                <w:top w:val="none" w:sz="0" w:space="0" w:color="auto"/>
                <w:left w:val="none" w:sz="0" w:space="0" w:color="auto"/>
                <w:bottom w:val="none" w:sz="0" w:space="0" w:color="auto"/>
                <w:right w:val="none" w:sz="0" w:space="0" w:color="auto"/>
              </w:divBdr>
            </w:div>
          </w:divsChild>
        </w:div>
        <w:div w:id="1832867269">
          <w:marLeft w:val="0"/>
          <w:marRight w:val="0"/>
          <w:marTop w:val="0"/>
          <w:marBottom w:val="0"/>
          <w:divBdr>
            <w:top w:val="none" w:sz="0" w:space="0" w:color="auto"/>
            <w:left w:val="none" w:sz="0" w:space="0" w:color="auto"/>
            <w:bottom w:val="none" w:sz="0" w:space="0" w:color="auto"/>
            <w:right w:val="none" w:sz="0" w:space="0" w:color="auto"/>
          </w:divBdr>
        </w:div>
        <w:div w:id="788551721">
          <w:marLeft w:val="0"/>
          <w:marRight w:val="0"/>
          <w:marTop w:val="0"/>
          <w:marBottom w:val="120"/>
          <w:divBdr>
            <w:top w:val="none" w:sz="0" w:space="0" w:color="auto"/>
            <w:left w:val="none" w:sz="0" w:space="0" w:color="auto"/>
            <w:bottom w:val="none" w:sz="0" w:space="0" w:color="auto"/>
            <w:right w:val="none" w:sz="0" w:space="0" w:color="auto"/>
          </w:divBdr>
          <w:divsChild>
            <w:div w:id="345056996">
              <w:marLeft w:val="0"/>
              <w:marRight w:val="0"/>
              <w:marTop w:val="0"/>
              <w:marBottom w:val="0"/>
              <w:divBdr>
                <w:top w:val="none" w:sz="0" w:space="0" w:color="auto"/>
                <w:left w:val="none" w:sz="0" w:space="0" w:color="auto"/>
                <w:bottom w:val="none" w:sz="0" w:space="0" w:color="auto"/>
                <w:right w:val="none" w:sz="0" w:space="0" w:color="auto"/>
              </w:divBdr>
            </w:div>
            <w:div w:id="312487951">
              <w:marLeft w:val="0"/>
              <w:marRight w:val="0"/>
              <w:marTop w:val="0"/>
              <w:marBottom w:val="0"/>
              <w:divBdr>
                <w:top w:val="none" w:sz="0" w:space="0" w:color="auto"/>
                <w:left w:val="none" w:sz="0" w:space="0" w:color="auto"/>
                <w:bottom w:val="none" w:sz="0" w:space="0" w:color="auto"/>
                <w:right w:val="none" w:sz="0" w:space="0" w:color="auto"/>
              </w:divBdr>
            </w:div>
            <w:div w:id="862327409">
              <w:marLeft w:val="0"/>
              <w:marRight w:val="0"/>
              <w:marTop w:val="0"/>
              <w:marBottom w:val="0"/>
              <w:divBdr>
                <w:top w:val="none" w:sz="0" w:space="0" w:color="auto"/>
                <w:left w:val="none" w:sz="0" w:space="0" w:color="auto"/>
                <w:bottom w:val="none" w:sz="0" w:space="0" w:color="auto"/>
                <w:right w:val="none" w:sz="0" w:space="0" w:color="auto"/>
              </w:divBdr>
            </w:div>
            <w:div w:id="98795037">
              <w:marLeft w:val="0"/>
              <w:marRight w:val="0"/>
              <w:marTop w:val="0"/>
              <w:marBottom w:val="0"/>
              <w:divBdr>
                <w:top w:val="none" w:sz="0" w:space="0" w:color="auto"/>
                <w:left w:val="none" w:sz="0" w:space="0" w:color="auto"/>
                <w:bottom w:val="none" w:sz="0" w:space="0" w:color="auto"/>
                <w:right w:val="none" w:sz="0" w:space="0" w:color="auto"/>
              </w:divBdr>
            </w:div>
            <w:div w:id="1543982356">
              <w:marLeft w:val="0"/>
              <w:marRight w:val="0"/>
              <w:marTop w:val="0"/>
              <w:marBottom w:val="0"/>
              <w:divBdr>
                <w:top w:val="none" w:sz="0" w:space="0" w:color="auto"/>
                <w:left w:val="none" w:sz="0" w:space="0" w:color="auto"/>
                <w:bottom w:val="none" w:sz="0" w:space="0" w:color="auto"/>
                <w:right w:val="none" w:sz="0" w:space="0" w:color="auto"/>
              </w:divBdr>
            </w:div>
            <w:div w:id="115684383">
              <w:marLeft w:val="0"/>
              <w:marRight w:val="0"/>
              <w:marTop w:val="0"/>
              <w:marBottom w:val="0"/>
              <w:divBdr>
                <w:top w:val="none" w:sz="0" w:space="0" w:color="auto"/>
                <w:left w:val="none" w:sz="0" w:space="0" w:color="auto"/>
                <w:bottom w:val="none" w:sz="0" w:space="0" w:color="auto"/>
                <w:right w:val="none" w:sz="0" w:space="0" w:color="auto"/>
              </w:divBdr>
            </w:div>
            <w:div w:id="601884280">
              <w:marLeft w:val="0"/>
              <w:marRight w:val="0"/>
              <w:marTop w:val="0"/>
              <w:marBottom w:val="0"/>
              <w:divBdr>
                <w:top w:val="none" w:sz="0" w:space="0" w:color="auto"/>
                <w:left w:val="none" w:sz="0" w:space="0" w:color="auto"/>
                <w:bottom w:val="none" w:sz="0" w:space="0" w:color="auto"/>
                <w:right w:val="none" w:sz="0" w:space="0" w:color="auto"/>
              </w:divBdr>
            </w:div>
            <w:div w:id="1134064394">
              <w:marLeft w:val="0"/>
              <w:marRight w:val="0"/>
              <w:marTop w:val="0"/>
              <w:marBottom w:val="0"/>
              <w:divBdr>
                <w:top w:val="none" w:sz="0" w:space="0" w:color="auto"/>
                <w:left w:val="none" w:sz="0" w:space="0" w:color="auto"/>
                <w:bottom w:val="none" w:sz="0" w:space="0" w:color="auto"/>
                <w:right w:val="none" w:sz="0" w:space="0" w:color="auto"/>
              </w:divBdr>
            </w:div>
            <w:div w:id="2077388818">
              <w:marLeft w:val="0"/>
              <w:marRight w:val="0"/>
              <w:marTop w:val="0"/>
              <w:marBottom w:val="0"/>
              <w:divBdr>
                <w:top w:val="none" w:sz="0" w:space="0" w:color="auto"/>
                <w:left w:val="none" w:sz="0" w:space="0" w:color="auto"/>
                <w:bottom w:val="none" w:sz="0" w:space="0" w:color="auto"/>
                <w:right w:val="none" w:sz="0" w:space="0" w:color="auto"/>
              </w:divBdr>
            </w:div>
            <w:div w:id="2136825840">
              <w:marLeft w:val="0"/>
              <w:marRight w:val="0"/>
              <w:marTop w:val="0"/>
              <w:marBottom w:val="0"/>
              <w:divBdr>
                <w:top w:val="none" w:sz="0" w:space="0" w:color="auto"/>
                <w:left w:val="none" w:sz="0" w:space="0" w:color="auto"/>
                <w:bottom w:val="none" w:sz="0" w:space="0" w:color="auto"/>
                <w:right w:val="none" w:sz="0" w:space="0" w:color="auto"/>
              </w:divBdr>
            </w:div>
            <w:div w:id="521820346">
              <w:marLeft w:val="0"/>
              <w:marRight w:val="0"/>
              <w:marTop w:val="0"/>
              <w:marBottom w:val="0"/>
              <w:divBdr>
                <w:top w:val="none" w:sz="0" w:space="0" w:color="auto"/>
                <w:left w:val="none" w:sz="0" w:space="0" w:color="auto"/>
                <w:bottom w:val="none" w:sz="0" w:space="0" w:color="auto"/>
                <w:right w:val="none" w:sz="0" w:space="0" w:color="auto"/>
              </w:divBdr>
            </w:div>
            <w:div w:id="1935547259">
              <w:marLeft w:val="0"/>
              <w:marRight w:val="0"/>
              <w:marTop w:val="0"/>
              <w:marBottom w:val="0"/>
              <w:divBdr>
                <w:top w:val="none" w:sz="0" w:space="0" w:color="auto"/>
                <w:left w:val="none" w:sz="0" w:space="0" w:color="auto"/>
                <w:bottom w:val="none" w:sz="0" w:space="0" w:color="auto"/>
                <w:right w:val="none" w:sz="0" w:space="0" w:color="auto"/>
              </w:divBdr>
            </w:div>
            <w:div w:id="1237977770">
              <w:marLeft w:val="0"/>
              <w:marRight w:val="0"/>
              <w:marTop w:val="0"/>
              <w:marBottom w:val="0"/>
              <w:divBdr>
                <w:top w:val="none" w:sz="0" w:space="0" w:color="auto"/>
                <w:left w:val="none" w:sz="0" w:space="0" w:color="auto"/>
                <w:bottom w:val="none" w:sz="0" w:space="0" w:color="auto"/>
                <w:right w:val="none" w:sz="0" w:space="0" w:color="auto"/>
              </w:divBdr>
            </w:div>
            <w:div w:id="659500781">
              <w:marLeft w:val="0"/>
              <w:marRight w:val="0"/>
              <w:marTop w:val="0"/>
              <w:marBottom w:val="0"/>
              <w:divBdr>
                <w:top w:val="none" w:sz="0" w:space="0" w:color="auto"/>
                <w:left w:val="none" w:sz="0" w:space="0" w:color="auto"/>
                <w:bottom w:val="none" w:sz="0" w:space="0" w:color="auto"/>
                <w:right w:val="none" w:sz="0" w:space="0" w:color="auto"/>
              </w:divBdr>
            </w:div>
            <w:div w:id="1618026677">
              <w:marLeft w:val="0"/>
              <w:marRight w:val="0"/>
              <w:marTop w:val="0"/>
              <w:marBottom w:val="0"/>
              <w:divBdr>
                <w:top w:val="none" w:sz="0" w:space="0" w:color="auto"/>
                <w:left w:val="none" w:sz="0" w:space="0" w:color="auto"/>
                <w:bottom w:val="none" w:sz="0" w:space="0" w:color="auto"/>
                <w:right w:val="none" w:sz="0" w:space="0" w:color="auto"/>
              </w:divBdr>
            </w:div>
            <w:div w:id="1397050975">
              <w:marLeft w:val="0"/>
              <w:marRight w:val="0"/>
              <w:marTop w:val="0"/>
              <w:marBottom w:val="0"/>
              <w:divBdr>
                <w:top w:val="none" w:sz="0" w:space="0" w:color="auto"/>
                <w:left w:val="none" w:sz="0" w:space="0" w:color="auto"/>
                <w:bottom w:val="none" w:sz="0" w:space="0" w:color="auto"/>
                <w:right w:val="none" w:sz="0" w:space="0" w:color="auto"/>
              </w:divBdr>
            </w:div>
            <w:div w:id="707685815">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sChild>
        </w:div>
        <w:div w:id="1154639407">
          <w:marLeft w:val="0"/>
          <w:marRight w:val="0"/>
          <w:marTop w:val="0"/>
          <w:marBottom w:val="0"/>
          <w:divBdr>
            <w:top w:val="none" w:sz="0" w:space="0" w:color="auto"/>
            <w:left w:val="none" w:sz="0" w:space="0" w:color="auto"/>
            <w:bottom w:val="none" w:sz="0" w:space="0" w:color="auto"/>
            <w:right w:val="none" w:sz="0" w:space="0" w:color="auto"/>
          </w:divBdr>
        </w:div>
        <w:div w:id="1815293936">
          <w:marLeft w:val="0"/>
          <w:marRight w:val="0"/>
          <w:marTop w:val="0"/>
          <w:marBottom w:val="120"/>
          <w:divBdr>
            <w:top w:val="none" w:sz="0" w:space="0" w:color="auto"/>
            <w:left w:val="none" w:sz="0" w:space="0" w:color="auto"/>
            <w:bottom w:val="none" w:sz="0" w:space="0" w:color="auto"/>
            <w:right w:val="none" w:sz="0" w:space="0" w:color="auto"/>
          </w:divBdr>
          <w:divsChild>
            <w:div w:id="854925502">
              <w:marLeft w:val="0"/>
              <w:marRight w:val="0"/>
              <w:marTop w:val="0"/>
              <w:marBottom w:val="0"/>
              <w:divBdr>
                <w:top w:val="none" w:sz="0" w:space="0" w:color="auto"/>
                <w:left w:val="none" w:sz="0" w:space="0" w:color="auto"/>
                <w:bottom w:val="none" w:sz="0" w:space="0" w:color="auto"/>
                <w:right w:val="none" w:sz="0" w:space="0" w:color="auto"/>
              </w:divBdr>
            </w:div>
            <w:div w:id="493880093">
              <w:marLeft w:val="0"/>
              <w:marRight w:val="0"/>
              <w:marTop w:val="0"/>
              <w:marBottom w:val="0"/>
              <w:divBdr>
                <w:top w:val="none" w:sz="0" w:space="0" w:color="auto"/>
                <w:left w:val="none" w:sz="0" w:space="0" w:color="auto"/>
                <w:bottom w:val="none" w:sz="0" w:space="0" w:color="auto"/>
                <w:right w:val="none" w:sz="0" w:space="0" w:color="auto"/>
              </w:divBdr>
            </w:div>
            <w:div w:id="96562784">
              <w:marLeft w:val="0"/>
              <w:marRight w:val="0"/>
              <w:marTop w:val="0"/>
              <w:marBottom w:val="0"/>
              <w:divBdr>
                <w:top w:val="none" w:sz="0" w:space="0" w:color="auto"/>
                <w:left w:val="none" w:sz="0" w:space="0" w:color="auto"/>
                <w:bottom w:val="none" w:sz="0" w:space="0" w:color="auto"/>
                <w:right w:val="none" w:sz="0" w:space="0" w:color="auto"/>
              </w:divBdr>
            </w:div>
            <w:div w:id="147986492">
              <w:marLeft w:val="0"/>
              <w:marRight w:val="0"/>
              <w:marTop w:val="0"/>
              <w:marBottom w:val="0"/>
              <w:divBdr>
                <w:top w:val="none" w:sz="0" w:space="0" w:color="auto"/>
                <w:left w:val="none" w:sz="0" w:space="0" w:color="auto"/>
                <w:bottom w:val="none" w:sz="0" w:space="0" w:color="auto"/>
                <w:right w:val="none" w:sz="0" w:space="0" w:color="auto"/>
              </w:divBdr>
            </w:div>
            <w:div w:id="1262910210">
              <w:marLeft w:val="0"/>
              <w:marRight w:val="0"/>
              <w:marTop w:val="0"/>
              <w:marBottom w:val="0"/>
              <w:divBdr>
                <w:top w:val="none" w:sz="0" w:space="0" w:color="auto"/>
                <w:left w:val="none" w:sz="0" w:space="0" w:color="auto"/>
                <w:bottom w:val="none" w:sz="0" w:space="0" w:color="auto"/>
                <w:right w:val="none" w:sz="0" w:space="0" w:color="auto"/>
              </w:divBdr>
            </w:div>
            <w:div w:id="951477661">
              <w:marLeft w:val="0"/>
              <w:marRight w:val="0"/>
              <w:marTop w:val="0"/>
              <w:marBottom w:val="0"/>
              <w:divBdr>
                <w:top w:val="none" w:sz="0" w:space="0" w:color="auto"/>
                <w:left w:val="none" w:sz="0" w:space="0" w:color="auto"/>
                <w:bottom w:val="none" w:sz="0" w:space="0" w:color="auto"/>
                <w:right w:val="none" w:sz="0" w:space="0" w:color="auto"/>
              </w:divBdr>
            </w:div>
            <w:div w:id="1726945868">
              <w:marLeft w:val="0"/>
              <w:marRight w:val="0"/>
              <w:marTop w:val="0"/>
              <w:marBottom w:val="0"/>
              <w:divBdr>
                <w:top w:val="none" w:sz="0" w:space="0" w:color="auto"/>
                <w:left w:val="none" w:sz="0" w:space="0" w:color="auto"/>
                <w:bottom w:val="none" w:sz="0" w:space="0" w:color="auto"/>
                <w:right w:val="none" w:sz="0" w:space="0" w:color="auto"/>
              </w:divBdr>
            </w:div>
            <w:div w:id="1566406922">
              <w:marLeft w:val="0"/>
              <w:marRight w:val="0"/>
              <w:marTop w:val="0"/>
              <w:marBottom w:val="0"/>
              <w:divBdr>
                <w:top w:val="none" w:sz="0" w:space="0" w:color="auto"/>
                <w:left w:val="none" w:sz="0" w:space="0" w:color="auto"/>
                <w:bottom w:val="none" w:sz="0" w:space="0" w:color="auto"/>
                <w:right w:val="none" w:sz="0" w:space="0" w:color="auto"/>
              </w:divBdr>
            </w:div>
            <w:div w:id="411705655">
              <w:marLeft w:val="0"/>
              <w:marRight w:val="0"/>
              <w:marTop w:val="0"/>
              <w:marBottom w:val="0"/>
              <w:divBdr>
                <w:top w:val="none" w:sz="0" w:space="0" w:color="auto"/>
                <w:left w:val="none" w:sz="0" w:space="0" w:color="auto"/>
                <w:bottom w:val="none" w:sz="0" w:space="0" w:color="auto"/>
                <w:right w:val="none" w:sz="0" w:space="0" w:color="auto"/>
              </w:divBdr>
            </w:div>
            <w:div w:id="1421442817">
              <w:marLeft w:val="0"/>
              <w:marRight w:val="0"/>
              <w:marTop w:val="0"/>
              <w:marBottom w:val="0"/>
              <w:divBdr>
                <w:top w:val="none" w:sz="0" w:space="0" w:color="auto"/>
                <w:left w:val="none" w:sz="0" w:space="0" w:color="auto"/>
                <w:bottom w:val="none" w:sz="0" w:space="0" w:color="auto"/>
                <w:right w:val="none" w:sz="0" w:space="0" w:color="auto"/>
              </w:divBdr>
            </w:div>
          </w:divsChild>
        </w:div>
        <w:div w:id="768548630">
          <w:marLeft w:val="0"/>
          <w:marRight w:val="0"/>
          <w:marTop w:val="0"/>
          <w:marBottom w:val="0"/>
          <w:divBdr>
            <w:top w:val="none" w:sz="0" w:space="0" w:color="auto"/>
            <w:left w:val="none" w:sz="0" w:space="0" w:color="auto"/>
            <w:bottom w:val="none" w:sz="0" w:space="0" w:color="auto"/>
            <w:right w:val="none" w:sz="0" w:space="0" w:color="auto"/>
          </w:divBdr>
        </w:div>
        <w:div w:id="1773741605">
          <w:marLeft w:val="0"/>
          <w:marRight w:val="0"/>
          <w:marTop w:val="0"/>
          <w:marBottom w:val="120"/>
          <w:divBdr>
            <w:top w:val="none" w:sz="0" w:space="0" w:color="auto"/>
            <w:left w:val="none" w:sz="0" w:space="0" w:color="auto"/>
            <w:bottom w:val="none" w:sz="0" w:space="0" w:color="auto"/>
            <w:right w:val="none" w:sz="0" w:space="0" w:color="auto"/>
          </w:divBdr>
          <w:divsChild>
            <w:div w:id="433090029">
              <w:marLeft w:val="0"/>
              <w:marRight w:val="0"/>
              <w:marTop w:val="0"/>
              <w:marBottom w:val="0"/>
              <w:divBdr>
                <w:top w:val="none" w:sz="0" w:space="0" w:color="auto"/>
                <w:left w:val="none" w:sz="0" w:space="0" w:color="auto"/>
                <w:bottom w:val="none" w:sz="0" w:space="0" w:color="auto"/>
                <w:right w:val="none" w:sz="0" w:space="0" w:color="auto"/>
              </w:divBdr>
            </w:div>
            <w:div w:id="1295599601">
              <w:marLeft w:val="0"/>
              <w:marRight w:val="0"/>
              <w:marTop w:val="0"/>
              <w:marBottom w:val="0"/>
              <w:divBdr>
                <w:top w:val="none" w:sz="0" w:space="0" w:color="auto"/>
                <w:left w:val="none" w:sz="0" w:space="0" w:color="auto"/>
                <w:bottom w:val="none" w:sz="0" w:space="0" w:color="auto"/>
                <w:right w:val="none" w:sz="0" w:space="0" w:color="auto"/>
              </w:divBdr>
            </w:div>
            <w:div w:id="70398057">
              <w:marLeft w:val="0"/>
              <w:marRight w:val="0"/>
              <w:marTop w:val="0"/>
              <w:marBottom w:val="0"/>
              <w:divBdr>
                <w:top w:val="none" w:sz="0" w:space="0" w:color="auto"/>
                <w:left w:val="none" w:sz="0" w:space="0" w:color="auto"/>
                <w:bottom w:val="none" w:sz="0" w:space="0" w:color="auto"/>
                <w:right w:val="none" w:sz="0" w:space="0" w:color="auto"/>
              </w:divBdr>
            </w:div>
            <w:div w:id="1067726697">
              <w:marLeft w:val="0"/>
              <w:marRight w:val="0"/>
              <w:marTop w:val="0"/>
              <w:marBottom w:val="0"/>
              <w:divBdr>
                <w:top w:val="none" w:sz="0" w:space="0" w:color="auto"/>
                <w:left w:val="none" w:sz="0" w:space="0" w:color="auto"/>
                <w:bottom w:val="none" w:sz="0" w:space="0" w:color="auto"/>
                <w:right w:val="none" w:sz="0" w:space="0" w:color="auto"/>
              </w:divBdr>
            </w:div>
            <w:div w:id="1290818935">
              <w:marLeft w:val="0"/>
              <w:marRight w:val="0"/>
              <w:marTop w:val="0"/>
              <w:marBottom w:val="0"/>
              <w:divBdr>
                <w:top w:val="none" w:sz="0" w:space="0" w:color="auto"/>
                <w:left w:val="none" w:sz="0" w:space="0" w:color="auto"/>
                <w:bottom w:val="none" w:sz="0" w:space="0" w:color="auto"/>
                <w:right w:val="none" w:sz="0" w:space="0" w:color="auto"/>
              </w:divBdr>
            </w:div>
            <w:div w:id="1790053832">
              <w:marLeft w:val="0"/>
              <w:marRight w:val="0"/>
              <w:marTop w:val="0"/>
              <w:marBottom w:val="0"/>
              <w:divBdr>
                <w:top w:val="none" w:sz="0" w:space="0" w:color="auto"/>
                <w:left w:val="none" w:sz="0" w:space="0" w:color="auto"/>
                <w:bottom w:val="none" w:sz="0" w:space="0" w:color="auto"/>
                <w:right w:val="none" w:sz="0" w:space="0" w:color="auto"/>
              </w:divBdr>
            </w:div>
            <w:div w:id="1029456046">
              <w:marLeft w:val="0"/>
              <w:marRight w:val="0"/>
              <w:marTop w:val="0"/>
              <w:marBottom w:val="0"/>
              <w:divBdr>
                <w:top w:val="none" w:sz="0" w:space="0" w:color="auto"/>
                <w:left w:val="none" w:sz="0" w:space="0" w:color="auto"/>
                <w:bottom w:val="none" w:sz="0" w:space="0" w:color="auto"/>
                <w:right w:val="none" w:sz="0" w:space="0" w:color="auto"/>
              </w:divBdr>
            </w:div>
            <w:div w:id="1765952250">
              <w:marLeft w:val="0"/>
              <w:marRight w:val="0"/>
              <w:marTop w:val="0"/>
              <w:marBottom w:val="0"/>
              <w:divBdr>
                <w:top w:val="none" w:sz="0" w:space="0" w:color="auto"/>
                <w:left w:val="none" w:sz="0" w:space="0" w:color="auto"/>
                <w:bottom w:val="none" w:sz="0" w:space="0" w:color="auto"/>
                <w:right w:val="none" w:sz="0" w:space="0" w:color="auto"/>
              </w:divBdr>
            </w:div>
          </w:divsChild>
        </w:div>
        <w:div w:id="1538811329">
          <w:marLeft w:val="0"/>
          <w:marRight w:val="0"/>
          <w:marTop w:val="0"/>
          <w:marBottom w:val="0"/>
          <w:divBdr>
            <w:top w:val="none" w:sz="0" w:space="0" w:color="auto"/>
            <w:left w:val="none" w:sz="0" w:space="0" w:color="auto"/>
            <w:bottom w:val="none" w:sz="0" w:space="0" w:color="auto"/>
            <w:right w:val="none" w:sz="0" w:space="0" w:color="auto"/>
          </w:divBdr>
        </w:div>
        <w:div w:id="110561957">
          <w:marLeft w:val="0"/>
          <w:marRight w:val="0"/>
          <w:marTop w:val="0"/>
          <w:marBottom w:val="120"/>
          <w:divBdr>
            <w:top w:val="none" w:sz="0" w:space="0" w:color="auto"/>
            <w:left w:val="none" w:sz="0" w:space="0" w:color="auto"/>
            <w:bottom w:val="none" w:sz="0" w:space="0" w:color="auto"/>
            <w:right w:val="none" w:sz="0" w:space="0" w:color="auto"/>
          </w:divBdr>
          <w:divsChild>
            <w:div w:id="1207260738">
              <w:marLeft w:val="0"/>
              <w:marRight w:val="0"/>
              <w:marTop w:val="0"/>
              <w:marBottom w:val="0"/>
              <w:divBdr>
                <w:top w:val="none" w:sz="0" w:space="0" w:color="auto"/>
                <w:left w:val="none" w:sz="0" w:space="0" w:color="auto"/>
                <w:bottom w:val="none" w:sz="0" w:space="0" w:color="auto"/>
                <w:right w:val="none" w:sz="0" w:space="0" w:color="auto"/>
              </w:divBdr>
            </w:div>
            <w:div w:id="1001398661">
              <w:marLeft w:val="0"/>
              <w:marRight w:val="0"/>
              <w:marTop w:val="0"/>
              <w:marBottom w:val="0"/>
              <w:divBdr>
                <w:top w:val="none" w:sz="0" w:space="0" w:color="auto"/>
                <w:left w:val="none" w:sz="0" w:space="0" w:color="auto"/>
                <w:bottom w:val="none" w:sz="0" w:space="0" w:color="auto"/>
                <w:right w:val="none" w:sz="0" w:space="0" w:color="auto"/>
              </w:divBdr>
            </w:div>
          </w:divsChild>
        </w:div>
        <w:div w:id="1599437808">
          <w:marLeft w:val="0"/>
          <w:marRight w:val="0"/>
          <w:marTop w:val="0"/>
          <w:marBottom w:val="0"/>
          <w:divBdr>
            <w:top w:val="none" w:sz="0" w:space="0" w:color="auto"/>
            <w:left w:val="none" w:sz="0" w:space="0" w:color="auto"/>
            <w:bottom w:val="none" w:sz="0" w:space="0" w:color="auto"/>
            <w:right w:val="none" w:sz="0" w:space="0" w:color="auto"/>
          </w:divBdr>
        </w:div>
        <w:div w:id="1979142905">
          <w:marLeft w:val="0"/>
          <w:marRight w:val="0"/>
          <w:marTop w:val="0"/>
          <w:marBottom w:val="120"/>
          <w:divBdr>
            <w:top w:val="none" w:sz="0" w:space="0" w:color="auto"/>
            <w:left w:val="none" w:sz="0" w:space="0" w:color="auto"/>
            <w:bottom w:val="none" w:sz="0" w:space="0" w:color="auto"/>
            <w:right w:val="none" w:sz="0" w:space="0" w:color="auto"/>
          </w:divBdr>
          <w:divsChild>
            <w:div w:id="1645618797">
              <w:marLeft w:val="0"/>
              <w:marRight w:val="0"/>
              <w:marTop w:val="0"/>
              <w:marBottom w:val="0"/>
              <w:divBdr>
                <w:top w:val="none" w:sz="0" w:space="0" w:color="auto"/>
                <w:left w:val="none" w:sz="0" w:space="0" w:color="auto"/>
                <w:bottom w:val="none" w:sz="0" w:space="0" w:color="auto"/>
                <w:right w:val="none" w:sz="0" w:space="0" w:color="auto"/>
              </w:divBdr>
            </w:div>
            <w:div w:id="1155292259">
              <w:marLeft w:val="0"/>
              <w:marRight w:val="0"/>
              <w:marTop w:val="0"/>
              <w:marBottom w:val="0"/>
              <w:divBdr>
                <w:top w:val="none" w:sz="0" w:space="0" w:color="auto"/>
                <w:left w:val="none" w:sz="0" w:space="0" w:color="auto"/>
                <w:bottom w:val="none" w:sz="0" w:space="0" w:color="auto"/>
                <w:right w:val="none" w:sz="0" w:space="0" w:color="auto"/>
              </w:divBdr>
            </w:div>
            <w:div w:id="1523057007">
              <w:marLeft w:val="0"/>
              <w:marRight w:val="0"/>
              <w:marTop w:val="0"/>
              <w:marBottom w:val="0"/>
              <w:divBdr>
                <w:top w:val="none" w:sz="0" w:space="0" w:color="auto"/>
                <w:left w:val="none" w:sz="0" w:space="0" w:color="auto"/>
                <w:bottom w:val="none" w:sz="0" w:space="0" w:color="auto"/>
                <w:right w:val="none" w:sz="0" w:space="0" w:color="auto"/>
              </w:divBdr>
            </w:div>
            <w:div w:id="165825786">
              <w:marLeft w:val="0"/>
              <w:marRight w:val="0"/>
              <w:marTop w:val="0"/>
              <w:marBottom w:val="0"/>
              <w:divBdr>
                <w:top w:val="none" w:sz="0" w:space="0" w:color="auto"/>
                <w:left w:val="none" w:sz="0" w:space="0" w:color="auto"/>
                <w:bottom w:val="none" w:sz="0" w:space="0" w:color="auto"/>
                <w:right w:val="none" w:sz="0" w:space="0" w:color="auto"/>
              </w:divBdr>
            </w:div>
            <w:div w:id="913130297">
              <w:marLeft w:val="0"/>
              <w:marRight w:val="0"/>
              <w:marTop w:val="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1800144869">
              <w:marLeft w:val="0"/>
              <w:marRight w:val="0"/>
              <w:marTop w:val="0"/>
              <w:marBottom w:val="0"/>
              <w:divBdr>
                <w:top w:val="none" w:sz="0" w:space="0" w:color="auto"/>
                <w:left w:val="none" w:sz="0" w:space="0" w:color="auto"/>
                <w:bottom w:val="none" w:sz="0" w:space="0" w:color="auto"/>
                <w:right w:val="none" w:sz="0" w:space="0" w:color="auto"/>
              </w:divBdr>
            </w:div>
          </w:divsChild>
        </w:div>
        <w:div w:id="711225150">
          <w:marLeft w:val="0"/>
          <w:marRight w:val="0"/>
          <w:marTop w:val="150"/>
          <w:marBottom w:val="0"/>
          <w:divBdr>
            <w:top w:val="none" w:sz="0" w:space="0" w:color="auto"/>
            <w:left w:val="none" w:sz="0" w:space="0" w:color="auto"/>
            <w:bottom w:val="none" w:sz="0" w:space="0" w:color="auto"/>
            <w:right w:val="none" w:sz="0" w:space="0" w:color="auto"/>
          </w:divBdr>
        </w:div>
        <w:div w:id="1149859240">
          <w:marLeft w:val="0"/>
          <w:marRight w:val="0"/>
          <w:marTop w:val="0"/>
          <w:marBottom w:val="0"/>
          <w:divBdr>
            <w:top w:val="none" w:sz="0" w:space="0" w:color="auto"/>
            <w:left w:val="none" w:sz="0" w:space="0" w:color="auto"/>
            <w:bottom w:val="none" w:sz="0" w:space="0" w:color="auto"/>
            <w:right w:val="none" w:sz="0" w:space="0" w:color="auto"/>
          </w:divBdr>
        </w:div>
        <w:div w:id="909004273">
          <w:marLeft w:val="0"/>
          <w:marRight w:val="0"/>
          <w:marTop w:val="0"/>
          <w:marBottom w:val="120"/>
          <w:divBdr>
            <w:top w:val="none" w:sz="0" w:space="0" w:color="auto"/>
            <w:left w:val="none" w:sz="0" w:space="0" w:color="auto"/>
            <w:bottom w:val="none" w:sz="0" w:space="0" w:color="auto"/>
            <w:right w:val="none" w:sz="0" w:space="0" w:color="auto"/>
          </w:divBdr>
          <w:divsChild>
            <w:div w:id="1533767076">
              <w:marLeft w:val="0"/>
              <w:marRight w:val="0"/>
              <w:marTop w:val="0"/>
              <w:marBottom w:val="0"/>
              <w:divBdr>
                <w:top w:val="none" w:sz="0" w:space="0" w:color="auto"/>
                <w:left w:val="none" w:sz="0" w:space="0" w:color="auto"/>
                <w:bottom w:val="none" w:sz="0" w:space="0" w:color="auto"/>
                <w:right w:val="none" w:sz="0" w:space="0" w:color="auto"/>
              </w:divBdr>
            </w:div>
            <w:div w:id="1538929097">
              <w:marLeft w:val="0"/>
              <w:marRight w:val="0"/>
              <w:marTop w:val="0"/>
              <w:marBottom w:val="0"/>
              <w:divBdr>
                <w:top w:val="none" w:sz="0" w:space="0" w:color="auto"/>
                <w:left w:val="none" w:sz="0" w:space="0" w:color="auto"/>
                <w:bottom w:val="none" w:sz="0" w:space="0" w:color="auto"/>
                <w:right w:val="none" w:sz="0" w:space="0" w:color="auto"/>
              </w:divBdr>
            </w:div>
            <w:div w:id="2063673567">
              <w:marLeft w:val="0"/>
              <w:marRight w:val="0"/>
              <w:marTop w:val="0"/>
              <w:marBottom w:val="0"/>
              <w:divBdr>
                <w:top w:val="none" w:sz="0" w:space="0" w:color="auto"/>
                <w:left w:val="none" w:sz="0" w:space="0" w:color="auto"/>
                <w:bottom w:val="none" w:sz="0" w:space="0" w:color="auto"/>
                <w:right w:val="none" w:sz="0" w:space="0" w:color="auto"/>
              </w:divBdr>
            </w:div>
            <w:div w:id="427240747">
              <w:marLeft w:val="0"/>
              <w:marRight w:val="0"/>
              <w:marTop w:val="0"/>
              <w:marBottom w:val="0"/>
              <w:divBdr>
                <w:top w:val="none" w:sz="0" w:space="0" w:color="auto"/>
                <w:left w:val="none" w:sz="0" w:space="0" w:color="auto"/>
                <w:bottom w:val="none" w:sz="0" w:space="0" w:color="auto"/>
                <w:right w:val="none" w:sz="0" w:space="0" w:color="auto"/>
              </w:divBdr>
            </w:div>
            <w:div w:id="1633636289">
              <w:marLeft w:val="0"/>
              <w:marRight w:val="0"/>
              <w:marTop w:val="0"/>
              <w:marBottom w:val="0"/>
              <w:divBdr>
                <w:top w:val="none" w:sz="0" w:space="0" w:color="auto"/>
                <w:left w:val="none" w:sz="0" w:space="0" w:color="auto"/>
                <w:bottom w:val="none" w:sz="0" w:space="0" w:color="auto"/>
                <w:right w:val="none" w:sz="0" w:space="0" w:color="auto"/>
              </w:divBdr>
            </w:div>
            <w:div w:id="1149976793">
              <w:marLeft w:val="0"/>
              <w:marRight w:val="0"/>
              <w:marTop w:val="0"/>
              <w:marBottom w:val="0"/>
              <w:divBdr>
                <w:top w:val="none" w:sz="0" w:space="0" w:color="auto"/>
                <w:left w:val="none" w:sz="0" w:space="0" w:color="auto"/>
                <w:bottom w:val="none" w:sz="0" w:space="0" w:color="auto"/>
                <w:right w:val="none" w:sz="0" w:space="0" w:color="auto"/>
              </w:divBdr>
            </w:div>
            <w:div w:id="1656910928">
              <w:marLeft w:val="0"/>
              <w:marRight w:val="0"/>
              <w:marTop w:val="0"/>
              <w:marBottom w:val="0"/>
              <w:divBdr>
                <w:top w:val="none" w:sz="0" w:space="0" w:color="auto"/>
                <w:left w:val="none" w:sz="0" w:space="0" w:color="auto"/>
                <w:bottom w:val="none" w:sz="0" w:space="0" w:color="auto"/>
                <w:right w:val="none" w:sz="0" w:space="0" w:color="auto"/>
              </w:divBdr>
            </w:div>
            <w:div w:id="1501039983">
              <w:marLeft w:val="0"/>
              <w:marRight w:val="0"/>
              <w:marTop w:val="0"/>
              <w:marBottom w:val="0"/>
              <w:divBdr>
                <w:top w:val="none" w:sz="0" w:space="0" w:color="auto"/>
                <w:left w:val="none" w:sz="0" w:space="0" w:color="auto"/>
                <w:bottom w:val="none" w:sz="0" w:space="0" w:color="auto"/>
                <w:right w:val="none" w:sz="0" w:space="0" w:color="auto"/>
              </w:divBdr>
            </w:div>
            <w:div w:id="1656569064">
              <w:marLeft w:val="0"/>
              <w:marRight w:val="0"/>
              <w:marTop w:val="0"/>
              <w:marBottom w:val="0"/>
              <w:divBdr>
                <w:top w:val="none" w:sz="0" w:space="0" w:color="auto"/>
                <w:left w:val="none" w:sz="0" w:space="0" w:color="auto"/>
                <w:bottom w:val="none" w:sz="0" w:space="0" w:color="auto"/>
                <w:right w:val="none" w:sz="0" w:space="0" w:color="auto"/>
              </w:divBdr>
            </w:div>
            <w:div w:id="838277684">
              <w:marLeft w:val="0"/>
              <w:marRight w:val="0"/>
              <w:marTop w:val="0"/>
              <w:marBottom w:val="0"/>
              <w:divBdr>
                <w:top w:val="none" w:sz="0" w:space="0" w:color="auto"/>
                <w:left w:val="none" w:sz="0" w:space="0" w:color="auto"/>
                <w:bottom w:val="none" w:sz="0" w:space="0" w:color="auto"/>
                <w:right w:val="none" w:sz="0" w:space="0" w:color="auto"/>
              </w:divBdr>
            </w:div>
            <w:div w:id="1416976662">
              <w:marLeft w:val="0"/>
              <w:marRight w:val="0"/>
              <w:marTop w:val="0"/>
              <w:marBottom w:val="0"/>
              <w:divBdr>
                <w:top w:val="none" w:sz="0" w:space="0" w:color="auto"/>
                <w:left w:val="none" w:sz="0" w:space="0" w:color="auto"/>
                <w:bottom w:val="none" w:sz="0" w:space="0" w:color="auto"/>
                <w:right w:val="none" w:sz="0" w:space="0" w:color="auto"/>
              </w:divBdr>
            </w:div>
          </w:divsChild>
        </w:div>
        <w:div w:id="696472455">
          <w:marLeft w:val="0"/>
          <w:marRight w:val="0"/>
          <w:marTop w:val="0"/>
          <w:marBottom w:val="0"/>
          <w:divBdr>
            <w:top w:val="none" w:sz="0" w:space="0" w:color="auto"/>
            <w:left w:val="none" w:sz="0" w:space="0" w:color="auto"/>
            <w:bottom w:val="none" w:sz="0" w:space="0" w:color="auto"/>
            <w:right w:val="none" w:sz="0" w:space="0" w:color="auto"/>
          </w:divBdr>
        </w:div>
        <w:div w:id="1248730773">
          <w:marLeft w:val="0"/>
          <w:marRight w:val="0"/>
          <w:marTop w:val="0"/>
          <w:marBottom w:val="120"/>
          <w:divBdr>
            <w:top w:val="none" w:sz="0" w:space="0" w:color="auto"/>
            <w:left w:val="none" w:sz="0" w:space="0" w:color="auto"/>
            <w:bottom w:val="none" w:sz="0" w:space="0" w:color="auto"/>
            <w:right w:val="none" w:sz="0" w:space="0" w:color="auto"/>
          </w:divBdr>
          <w:divsChild>
            <w:div w:id="131220110">
              <w:marLeft w:val="0"/>
              <w:marRight w:val="0"/>
              <w:marTop w:val="0"/>
              <w:marBottom w:val="0"/>
              <w:divBdr>
                <w:top w:val="none" w:sz="0" w:space="0" w:color="auto"/>
                <w:left w:val="none" w:sz="0" w:space="0" w:color="auto"/>
                <w:bottom w:val="none" w:sz="0" w:space="0" w:color="auto"/>
                <w:right w:val="none" w:sz="0" w:space="0" w:color="auto"/>
              </w:divBdr>
            </w:div>
          </w:divsChild>
        </w:div>
        <w:div w:id="1211376627">
          <w:marLeft w:val="0"/>
          <w:marRight w:val="0"/>
          <w:marTop w:val="0"/>
          <w:marBottom w:val="0"/>
          <w:divBdr>
            <w:top w:val="none" w:sz="0" w:space="0" w:color="auto"/>
            <w:left w:val="none" w:sz="0" w:space="0" w:color="auto"/>
            <w:bottom w:val="none" w:sz="0" w:space="0" w:color="auto"/>
            <w:right w:val="none" w:sz="0" w:space="0" w:color="auto"/>
          </w:divBdr>
        </w:div>
        <w:div w:id="1975989960">
          <w:marLeft w:val="0"/>
          <w:marRight w:val="0"/>
          <w:marTop w:val="0"/>
          <w:marBottom w:val="120"/>
          <w:divBdr>
            <w:top w:val="none" w:sz="0" w:space="0" w:color="auto"/>
            <w:left w:val="none" w:sz="0" w:space="0" w:color="auto"/>
            <w:bottom w:val="none" w:sz="0" w:space="0" w:color="auto"/>
            <w:right w:val="none" w:sz="0" w:space="0" w:color="auto"/>
          </w:divBdr>
          <w:divsChild>
            <w:div w:id="1014769209">
              <w:marLeft w:val="0"/>
              <w:marRight w:val="0"/>
              <w:marTop w:val="0"/>
              <w:marBottom w:val="0"/>
              <w:divBdr>
                <w:top w:val="none" w:sz="0" w:space="0" w:color="auto"/>
                <w:left w:val="none" w:sz="0" w:space="0" w:color="auto"/>
                <w:bottom w:val="none" w:sz="0" w:space="0" w:color="auto"/>
                <w:right w:val="none" w:sz="0" w:space="0" w:color="auto"/>
              </w:divBdr>
            </w:div>
          </w:divsChild>
        </w:div>
        <w:div w:id="923566024">
          <w:marLeft w:val="0"/>
          <w:marRight w:val="0"/>
          <w:marTop w:val="0"/>
          <w:marBottom w:val="0"/>
          <w:divBdr>
            <w:top w:val="none" w:sz="0" w:space="0" w:color="auto"/>
            <w:left w:val="none" w:sz="0" w:space="0" w:color="auto"/>
            <w:bottom w:val="none" w:sz="0" w:space="0" w:color="auto"/>
            <w:right w:val="none" w:sz="0" w:space="0" w:color="auto"/>
          </w:divBdr>
        </w:div>
        <w:div w:id="790824122">
          <w:marLeft w:val="0"/>
          <w:marRight w:val="0"/>
          <w:marTop w:val="0"/>
          <w:marBottom w:val="120"/>
          <w:divBdr>
            <w:top w:val="none" w:sz="0" w:space="0" w:color="auto"/>
            <w:left w:val="none" w:sz="0" w:space="0" w:color="auto"/>
            <w:bottom w:val="none" w:sz="0" w:space="0" w:color="auto"/>
            <w:right w:val="none" w:sz="0" w:space="0" w:color="auto"/>
          </w:divBdr>
          <w:divsChild>
            <w:div w:id="1307664130">
              <w:marLeft w:val="0"/>
              <w:marRight w:val="0"/>
              <w:marTop w:val="0"/>
              <w:marBottom w:val="0"/>
              <w:divBdr>
                <w:top w:val="none" w:sz="0" w:space="0" w:color="auto"/>
                <w:left w:val="none" w:sz="0" w:space="0" w:color="auto"/>
                <w:bottom w:val="none" w:sz="0" w:space="0" w:color="auto"/>
                <w:right w:val="none" w:sz="0" w:space="0" w:color="auto"/>
              </w:divBdr>
            </w:div>
            <w:div w:id="1694989105">
              <w:marLeft w:val="0"/>
              <w:marRight w:val="0"/>
              <w:marTop w:val="0"/>
              <w:marBottom w:val="0"/>
              <w:divBdr>
                <w:top w:val="none" w:sz="0" w:space="0" w:color="auto"/>
                <w:left w:val="none" w:sz="0" w:space="0" w:color="auto"/>
                <w:bottom w:val="none" w:sz="0" w:space="0" w:color="auto"/>
                <w:right w:val="none" w:sz="0" w:space="0" w:color="auto"/>
              </w:divBdr>
            </w:div>
          </w:divsChild>
        </w:div>
        <w:div w:id="1727024741">
          <w:marLeft w:val="0"/>
          <w:marRight w:val="0"/>
          <w:marTop w:val="75"/>
          <w:marBottom w:val="0"/>
          <w:divBdr>
            <w:top w:val="none" w:sz="0" w:space="0" w:color="auto"/>
            <w:left w:val="none" w:sz="0" w:space="0" w:color="auto"/>
            <w:bottom w:val="none" w:sz="0" w:space="0" w:color="auto"/>
            <w:right w:val="none" w:sz="0" w:space="0" w:color="auto"/>
          </w:divBdr>
        </w:div>
        <w:div w:id="134303983">
          <w:marLeft w:val="0"/>
          <w:marRight w:val="0"/>
          <w:marTop w:val="0"/>
          <w:marBottom w:val="0"/>
          <w:divBdr>
            <w:top w:val="none" w:sz="0" w:space="0" w:color="auto"/>
            <w:left w:val="none" w:sz="0" w:space="0" w:color="auto"/>
            <w:bottom w:val="none" w:sz="0" w:space="0" w:color="auto"/>
            <w:right w:val="none" w:sz="0" w:space="0" w:color="auto"/>
          </w:divBdr>
        </w:div>
        <w:div w:id="980696954">
          <w:marLeft w:val="0"/>
          <w:marRight w:val="0"/>
          <w:marTop w:val="0"/>
          <w:marBottom w:val="150"/>
          <w:divBdr>
            <w:top w:val="none" w:sz="0" w:space="0" w:color="auto"/>
            <w:left w:val="none" w:sz="0" w:space="0" w:color="auto"/>
            <w:bottom w:val="none" w:sz="0" w:space="0" w:color="auto"/>
            <w:right w:val="none" w:sz="0" w:space="0" w:color="auto"/>
          </w:divBdr>
          <w:divsChild>
            <w:div w:id="140461452">
              <w:marLeft w:val="0"/>
              <w:marRight w:val="0"/>
              <w:marTop w:val="0"/>
              <w:marBottom w:val="0"/>
              <w:divBdr>
                <w:top w:val="none" w:sz="0" w:space="0" w:color="auto"/>
                <w:left w:val="none" w:sz="0" w:space="0" w:color="auto"/>
                <w:bottom w:val="none" w:sz="0" w:space="0" w:color="auto"/>
                <w:right w:val="none" w:sz="0" w:space="0" w:color="auto"/>
              </w:divBdr>
            </w:div>
          </w:divsChild>
        </w:div>
        <w:div w:id="962419081">
          <w:marLeft w:val="0"/>
          <w:marRight w:val="0"/>
          <w:marTop w:val="0"/>
          <w:marBottom w:val="0"/>
          <w:divBdr>
            <w:top w:val="none" w:sz="0" w:space="0" w:color="auto"/>
            <w:left w:val="none" w:sz="0" w:space="0" w:color="auto"/>
            <w:bottom w:val="none" w:sz="0" w:space="0" w:color="auto"/>
            <w:right w:val="none" w:sz="0" w:space="0" w:color="auto"/>
          </w:divBdr>
        </w:div>
        <w:div w:id="1737194030">
          <w:marLeft w:val="0"/>
          <w:marRight w:val="0"/>
          <w:marTop w:val="0"/>
          <w:marBottom w:val="150"/>
          <w:divBdr>
            <w:top w:val="none" w:sz="0" w:space="0" w:color="auto"/>
            <w:left w:val="none" w:sz="0" w:space="0" w:color="auto"/>
            <w:bottom w:val="none" w:sz="0" w:space="0" w:color="auto"/>
            <w:right w:val="none" w:sz="0" w:space="0" w:color="auto"/>
          </w:divBdr>
          <w:divsChild>
            <w:div w:id="2104180306">
              <w:marLeft w:val="0"/>
              <w:marRight w:val="0"/>
              <w:marTop w:val="0"/>
              <w:marBottom w:val="0"/>
              <w:divBdr>
                <w:top w:val="none" w:sz="0" w:space="0" w:color="auto"/>
                <w:left w:val="none" w:sz="0" w:space="0" w:color="auto"/>
                <w:bottom w:val="none" w:sz="0" w:space="0" w:color="auto"/>
                <w:right w:val="none" w:sz="0" w:space="0" w:color="auto"/>
              </w:divBdr>
            </w:div>
          </w:divsChild>
        </w:div>
        <w:div w:id="1648238995">
          <w:marLeft w:val="0"/>
          <w:marRight w:val="0"/>
          <w:marTop w:val="150"/>
          <w:marBottom w:val="0"/>
          <w:divBdr>
            <w:top w:val="none" w:sz="0" w:space="0" w:color="auto"/>
            <w:left w:val="none" w:sz="0" w:space="0" w:color="auto"/>
            <w:bottom w:val="none" w:sz="0" w:space="0" w:color="auto"/>
            <w:right w:val="none" w:sz="0" w:space="0" w:color="auto"/>
          </w:divBdr>
        </w:div>
        <w:div w:id="115370490">
          <w:marLeft w:val="0"/>
          <w:marRight w:val="0"/>
          <w:marTop w:val="0"/>
          <w:marBottom w:val="0"/>
          <w:divBdr>
            <w:top w:val="none" w:sz="0" w:space="0" w:color="auto"/>
            <w:left w:val="none" w:sz="0" w:space="0" w:color="auto"/>
            <w:bottom w:val="none" w:sz="0" w:space="0" w:color="auto"/>
            <w:right w:val="none" w:sz="0" w:space="0" w:color="auto"/>
          </w:divBdr>
        </w:div>
        <w:div w:id="42146397">
          <w:marLeft w:val="0"/>
          <w:marRight w:val="0"/>
          <w:marTop w:val="0"/>
          <w:marBottom w:val="150"/>
          <w:divBdr>
            <w:top w:val="none" w:sz="0" w:space="0" w:color="auto"/>
            <w:left w:val="none" w:sz="0" w:space="0" w:color="auto"/>
            <w:bottom w:val="none" w:sz="0" w:space="0" w:color="auto"/>
            <w:right w:val="none" w:sz="0" w:space="0" w:color="auto"/>
          </w:divBdr>
          <w:divsChild>
            <w:div w:id="1081878878">
              <w:marLeft w:val="0"/>
              <w:marRight w:val="0"/>
              <w:marTop w:val="0"/>
              <w:marBottom w:val="0"/>
              <w:divBdr>
                <w:top w:val="none" w:sz="0" w:space="0" w:color="auto"/>
                <w:left w:val="none" w:sz="0" w:space="0" w:color="auto"/>
                <w:bottom w:val="none" w:sz="0" w:space="0" w:color="auto"/>
                <w:right w:val="none" w:sz="0" w:space="0" w:color="auto"/>
              </w:divBdr>
            </w:div>
          </w:divsChild>
        </w:div>
        <w:div w:id="2028096800">
          <w:marLeft w:val="0"/>
          <w:marRight w:val="0"/>
          <w:marTop w:val="0"/>
          <w:marBottom w:val="0"/>
          <w:divBdr>
            <w:top w:val="none" w:sz="0" w:space="0" w:color="auto"/>
            <w:left w:val="none" w:sz="0" w:space="0" w:color="auto"/>
            <w:bottom w:val="none" w:sz="0" w:space="0" w:color="auto"/>
            <w:right w:val="none" w:sz="0" w:space="0" w:color="auto"/>
          </w:divBdr>
        </w:div>
        <w:div w:id="200482607">
          <w:marLeft w:val="0"/>
          <w:marRight w:val="0"/>
          <w:marTop w:val="0"/>
          <w:marBottom w:val="150"/>
          <w:divBdr>
            <w:top w:val="none" w:sz="0" w:space="0" w:color="auto"/>
            <w:left w:val="none" w:sz="0" w:space="0" w:color="auto"/>
            <w:bottom w:val="none" w:sz="0" w:space="0" w:color="auto"/>
            <w:right w:val="none" w:sz="0" w:space="0" w:color="auto"/>
          </w:divBdr>
          <w:divsChild>
            <w:div w:id="1821844983">
              <w:marLeft w:val="0"/>
              <w:marRight w:val="0"/>
              <w:marTop w:val="0"/>
              <w:marBottom w:val="0"/>
              <w:divBdr>
                <w:top w:val="none" w:sz="0" w:space="0" w:color="auto"/>
                <w:left w:val="none" w:sz="0" w:space="0" w:color="auto"/>
                <w:bottom w:val="none" w:sz="0" w:space="0" w:color="auto"/>
                <w:right w:val="none" w:sz="0" w:space="0" w:color="auto"/>
              </w:divBdr>
            </w:div>
          </w:divsChild>
        </w:div>
        <w:div w:id="1510103806">
          <w:marLeft w:val="0"/>
          <w:marRight w:val="0"/>
          <w:marTop w:val="0"/>
          <w:marBottom w:val="0"/>
          <w:divBdr>
            <w:top w:val="none" w:sz="0" w:space="0" w:color="auto"/>
            <w:left w:val="none" w:sz="0" w:space="0" w:color="auto"/>
            <w:bottom w:val="none" w:sz="0" w:space="0" w:color="auto"/>
            <w:right w:val="none" w:sz="0" w:space="0" w:color="auto"/>
          </w:divBdr>
        </w:div>
        <w:div w:id="897588775">
          <w:marLeft w:val="0"/>
          <w:marRight w:val="0"/>
          <w:marTop w:val="0"/>
          <w:marBottom w:val="150"/>
          <w:divBdr>
            <w:top w:val="none" w:sz="0" w:space="0" w:color="auto"/>
            <w:left w:val="none" w:sz="0" w:space="0" w:color="auto"/>
            <w:bottom w:val="none" w:sz="0" w:space="0" w:color="auto"/>
            <w:right w:val="none" w:sz="0" w:space="0" w:color="auto"/>
          </w:divBdr>
          <w:divsChild>
            <w:div w:id="1585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3080">
      <w:bodyDiv w:val="1"/>
      <w:marLeft w:val="390"/>
      <w:marRight w:val="390"/>
      <w:marTop w:val="0"/>
      <w:marBottom w:val="0"/>
      <w:divBdr>
        <w:top w:val="none" w:sz="0" w:space="0" w:color="auto"/>
        <w:left w:val="none" w:sz="0" w:space="0" w:color="auto"/>
        <w:bottom w:val="none" w:sz="0" w:space="0" w:color="auto"/>
        <w:right w:val="none" w:sz="0" w:space="0" w:color="auto"/>
      </w:divBdr>
      <w:divsChild>
        <w:div w:id="1109547266">
          <w:marLeft w:val="0"/>
          <w:marRight w:val="0"/>
          <w:marTop w:val="0"/>
          <w:marBottom w:val="120"/>
          <w:divBdr>
            <w:top w:val="none" w:sz="0" w:space="0" w:color="auto"/>
            <w:left w:val="none" w:sz="0" w:space="0" w:color="auto"/>
            <w:bottom w:val="none" w:sz="0" w:space="0" w:color="auto"/>
            <w:right w:val="none" w:sz="0" w:space="0" w:color="auto"/>
          </w:divBdr>
          <w:divsChild>
            <w:div w:id="14699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882">
      <w:bodyDiv w:val="1"/>
      <w:marLeft w:val="390"/>
      <w:marRight w:val="390"/>
      <w:marTop w:val="0"/>
      <w:marBottom w:val="0"/>
      <w:divBdr>
        <w:top w:val="none" w:sz="0" w:space="0" w:color="auto"/>
        <w:left w:val="none" w:sz="0" w:space="0" w:color="auto"/>
        <w:bottom w:val="none" w:sz="0" w:space="0" w:color="auto"/>
        <w:right w:val="none" w:sz="0" w:space="0" w:color="auto"/>
      </w:divBdr>
      <w:divsChild>
        <w:div w:id="113449004">
          <w:marLeft w:val="0"/>
          <w:marRight w:val="0"/>
          <w:marTop w:val="0"/>
          <w:marBottom w:val="120"/>
          <w:divBdr>
            <w:top w:val="none" w:sz="0" w:space="0" w:color="auto"/>
            <w:left w:val="none" w:sz="0" w:space="0" w:color="auto"/>
            <w:bottom w:val="none" w:sz="0" w:space="0" w:color="auto"/>
            <w:right w:val="none" w:sz="0" w:space="0" w:color="auto"/>
          </w:divBdr>
          <w:divsChild>
            <w:div w:id="1544099650">
              <w:marLeft w:val="0"/>
              <w:marRight w:val="0"/>
              <w:marTop w:val="0"/>
              <w:marBottom w:val="0"/>
              <w:divBdr>
                <w:top w:val="none" w:sz="0" w:space="0" w:color="auto"/>
                <w:left w:val="none" w:sz="0" w:space="0" w:color="auto"/>
                <w:bottom w:val="none" w:sz="0" w:space="0" w:color="auto"/>
                <w:right w:val="none" w:sz="0" w:space="0" w:color="auto"/>
              </w:divBdr>
            </w:div>
            <w:div w:id="13223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4572">
      <w:bodyDiv w:val="1"/>
      <w:marLeft w:val="390"/>
      <w:marRight w:val="390"/>
      <w:marTop w:val="0"/>
      <w:marBottom w:val="0"/>
      <w:divBdr>
        <w:top w:val="none" w:sz="0" w:space="0" w:color="auto"/>
        <w:left w:val="none" w:sz="0" w:space="0" w:color="auto"/>
        <w:bottom w:val="none" w:sz="0" w:space="0" w:color="auto"/>
        <w:right w:val="none" w:sz="0" w:space="0" w:color="auto"/>
      </w:divBdr>
      <w:divsChild>
        <w:div w:id="1530678910">
          <w:marLeft w:val="0"/>
          <w:marRight w:val="0"/>
          <w:marTop w:val="150"/>
          <w:marBottom w:val="0"/>
          <w:divBdr>
            <w:top w:val="none" w:sz="0" w:space="0" w:color="auto"/>
            <w:left w:val="none" w:sz="0" w:space="0" w:color="auto"/>
            <w:bottom w:val="none" w:sz="0" w:space="0" w:color="auto"/>
            <w:right w:val="none" w:sz="0" w:space="0" w:color="auto"/>
          </w:divBdr>
        </w:div>
        <w:div w:id="1163928791">
          <w:marLeft w:val="0"/>
          <w:marRight w:val="0"/>
          <w:marTop w:val="0"/>
          <w:marBottom w:val="0"/>
          <w:divBdr>
            <w:top w:val="none" w:sz="0" w:space="0" w:color="auto"/>
            <w:left w:val="none" w:sz="0" w:space="0" w:color="auto"/>
            <w:bottom w:val="none" w:sz="0" w:space="0" w:color="auto"/>
            <w:right w:val="none" w:sz="0" w:space="0" w:color="auto"/>
          </w:divBdr>
        </w:div>
        <w:div w:id="1447237028">
          <w:marLeft w:val="0"/>
          <w:marRight w:val="0"/>
          <w:marTop w:val="0"/>
          <w:marBottom w:val="120"/>
          <w:divBdr>
            <w:top w:val="none" w:sz="0" w:space="0" w:color="auto"/>
            <w:left w:val="none" w:sz="0" w:space="0" w:color="auto"/>
            <w:bottom w:val="none" w:sz="0" w:space="0" w:color="auto"/>
            <w:right w:val="none" w:sz="0" w:space="0" w:color="auto"/>
          </w:divBdr>
          <w:divsChild>
            <w:div w:id="1717002326">
              <w:marLeft w:val="0"/>
              <w:marRight w:val="0"/>
              <w:marTop w:val="0"/>
              <w:marBottom w:val="0"/>
              <w:divBdr>
                <w:top w:val="none" w:sz="0" w:space="0" w:color="auto"/>
                <w:left w:val="none" w:sz="0" w:space="0" w:color="auto"/>
                <w:bottom w:val="none" w:sz="0" w:space="0" w:color="auto"/>
                <w:right w:val="none" w:sz="0" w:space="0" w:color="auto"/>
              </w:divBdr>
            </w:div>
          </w:divsChild>
        </w:div>
        <w:div w:id="852300753">
          <w:marLeft w:val="0"/>
          <w:marRight w:val="0"/>
          <w:marTop w:val="150"/>
          <w:marBottom w:val="0"/>
          <w:divBdr>
            <w:top w:val="none" w:sz="0" w:space="0" w:color="auto"/>
            <w:left w:val="none" w:sz="0" w:space="0" w:color="auto"/>
            <w:bottom w:val="none" w:sz="0" w:space="0" w:color="auto"/>
            <w:right w:val="none" w:sz="0" w:space="0" w:color="auto"/>
          </w:divBdr>
        </w:div>
        <w:div w:id="1058359058">
          <w:marLeft w:val="0"/>
          <w:marRight w:val="0"/>
          <w:marTop w:val="0"/>
          <w:marBottom w:val="0"/>
          <w:divBdr>
            <w:top w:val="none" w:sz="0" w:space="0" w:color="auto"/>
            <w:left w:val="none" w:sz="0" w:space="0" w:color="auto"/>
            <w:bottom w:val="none" w:sz="0" w:space="0" w:color="auto"/>
            <w:right w:val="none" w:sz="0" w:space="0" w:color="auto"/>
          </w:divBdr>
        </w:div>
        <w:div w:id="2025398513">
          <w:marLeft w:val="0"/>
          <w:marRight w:val="0"/>
          <w:marTop w:val="0"/>
          <w:marBottom w:val="120"/>
          <w:divBdr>
            <w:top w:val="none" w:sz="0" w:space="0" w:color="auto"/>
            <w:left w:val="none" w:sz="0" w:space="0" w:color="auto"/>
            <w:bottom w:val="none" w:sz="0" w:space="0" w:color="auto"/>
            <w:right w:val="none" w:sz="0" w:space="0" w:color="auto"/>
          </w:divBdr>
          <w:divsChild>
            <w:div w:id="489516166">
              <w:marLeft w:val="0"/>
              <w:marRight w:val="0"/>
              <w:marTop w:val="0"/>
              <w:marBottom w:val="0"/>
              <w:divBdr>
                <w:top w:val="none" w:sz="0" w:space="0" w:color="auto"/>
                <w:left w:val="none" w:sz="0" w:space="0" w:color="auto"/>
                <w:bottom w:val="none" w:sz="0" w:space="0" w:color="auto"/>
                <w:right w:val="none" w:sz="0" w:space="0" w:color="auto"/>
              </w:divBdr>
            </w:div>
          </w:divsChild>
        </w:div>
        <w:div w:id="1378625865">
          <w:marLeft w:val="0"/>
          <w:marRight w:val="0"/>
          <w:marTop w:val="0"/>
          <w:marBottom w:val="0"/>
          <w:divBdr>
            <w:top w:val="none" w:sz="0" w:space="0" w:color="auto"/>
            <w:left w:val="none" w:sz="0" w:space="0" w:color="auto"/>
            <w:bottom w:val="none" w:sz="0" w:space="0" w:color="auto"/>
            <w:right w:val="none" w:sz="0" w:space="0" w:color="auto"/>
          </w:divBdr>
        </w:div>
        <w:div w:id="1581284520">
          <w:marLeft w:val="0"/>
          <w:marRight w:val="0"/>
          <w:marTop w:val="0"/>
          <w:marBottom w:val="120"/>
          <w:divBdr>
            <w:top w:val="none" w:sz="0" w:space="0" w:color="auto"/>
            <w:left w:val="none" w:sz="0" w:space="0" w:color="auto"/>
            <w:bottom w:val="none" w:sz="0" w:space="0" w:color="auto"/>
            <w:right w:val="none" w:sz="0" w:space="0" w:color="auto"/>
          </w:divBdr>
          <w:divsChild>
            <w:div w:id="1798646466">
              <w:marLeft w:val="0"/>
              <w:marRight w:val="0"/>
              <w:marTop w:val="0"/>
              <w:marBottom w:val="0"/>
              <w:divBdr>
                <w:top w:val="none" w:sz="0" w:space="0" w:color="auto"/>
                <w:left w:val="none" w:sz="0" w:space="0" w:color="auto"/>
                <w:bottom w:val="none" w:sz="0" w:space="0" w:color="auto"/>
                <w:right w:val="none" w:sz="0" w:space="0" w:color="auto"/>
              </w:divBdr>
            </w:div>
          </w:divsChild>
        </w:div>
        <w:div w:id="1767455371">
          <w:marLeft w:val="0"/>
          <w:marRight w:val="0"/>
          <w:marTop w:val="0"/>
          <w:marBottom w:val="0"/>
          <w:divBdr>
            <w:top w:val="none" w:sz="0" w:space="0" w:color="auto"/>
            <w:left w:val="none" w:sz="0" w:space="0" w:color="auto"/>
            <w:bottom w:val="none" w:sz="0" w:space="0" w:color="auto"/>
            <w:right w:val="none" w:sz="0" w:space="0" w:color="auto"/>
          </w:divBdr>
        </w:div>
        <w:div w:id="1094012840">
          <w:marLeft w:val="0"/>
          <w:marRight w:val="0"/>
          <w:marTop w:val="0"/>
          <w:marBottom w:val="120"/>
          <w:divBdr>
            <w:top w:val="none" w:sz="0" w:space="0" w:color="auto"/>
            <w:left w:val="none" w:sz="0" w:space="0" w:color="auto"/>
            <w:bottom w:val="none" w:sz="0" w:space="0" w:color="auto"/>
            <w:right w:val="none" w:sz="0" w:space="0" w:color="auto"/>
          </w:divBdr>
          <w:divsChild>
            <w:div w:id="2120417905">
              <w:marLeft w:val="0"/>
              <w:marRight w:val="0"/>
              <w:marTop w:val="0"/>
              <w:marBottom w:val="0"/>
              <w:divBdr>
                <w:top w:val="none" w:sz="0" w:space="0" w:color="auto"/>
                <w:left w:val="none" w:sz="0" w:space="0" w:color="auto"/>
                <w:bottom w:val="none" w:sz="0" w:space="0" w:color="auto"/>
                <w:right w:val="none" w:sz="0" w:space="0" w:color="auto"/>
              </w:divBdr>
            </w:div>
          </w:divsChild>
        </w:div>
        <w:div w:id="1968318858">
          <w:marLeft w:val="0"/>
          <w:marRight w:val="0"/>
          <w:marTop w:val="0"/>
          <w:marBottom w:val="0"/>
          <w:divBdr>
            <w:top w:val="none" w:sz="0" w:space="0" w:color="auto"/>
            <w:left w:val="none" w:sz="0" w:space="0" w:color="auto"/>
            <w:bottom w:val="none" w:sz="0" w:space="0" w:color="auto"/>
            <w:right w:val="none" w:sz="0" w:space="0" w:color="auto"/>
          </w:divBdr>
        </w:div>
        <w:div w:id="1998920975">
          <w:marLeft w:val="0"/>
          <w:marRight w:val="0"/>
          <w:marTop w:val="0"/>
          <w:marBottom w:val="120"/>
          <w:divBdr>
            <w:top w:val="none" w:sz="0" w:space="0" w:color="auto"/>
            <w:left w:val="none" w:sz="0" w:space="0" w:color="auto"/>
            <w:bottom w:val="none" w:sz="0" w:space="0" w:color="auto"/>
            <w:right w:val="none" w:sz="0" w:space="0" w:color="auto"/>
          </w:divBdr>
          <w:divsChild>
            <w:div w:id="636498827">
              <w:marLeft w:val="0"/>
              <w:marRight w:val="0"/>
              <w:marTop w:val="0"/>
              <w:marBottom w:val="0"/>
              <w:divBdr>
                <w:top w:val="none" w:sz="0" w:space="0" w:color="auto"/>
                <w:left w:val="none" w:sz="0" w:space="0" w:color="auto"/>
                <w:bottom w:val="none" w:sz="0" w:space="0" w:color="auto"/>
                <w:right w:val="none" w:sz="0" w:space="0" w:color="auto"/>
              </w:divBdr>
            </w:div>
          </w:divsChild>
        </w:div>
        <w:div w:id="1415512222">
          <w:marLeft w:val="0"/>
          <w:marRight w:val="0"/>
          <w:marTop w:val="0"/>
          <w:marBottom w:val="0"/>
          <w:divBdr>
            <w:top w:val="none" w:sz="0" w:space="0" w:color="auto"/>
            <w:left w:val="none" w:sz="0" w:space="0" w:color="auto"/>
            <w:bottom w:val="none" w:sz="0" w:space="0" w:color="auto"/>
            <w:right w:val="none" w:sz="0" w:space="0" w:color="auto"/>
          </w:divBdr>
        </w:div>
        <w:div w:id="1171947246">
          <w:marLeft w:val="0"/>
          <w:marRight w:val="0"/>
          <w:marTop w:val="0"/>
          <w:marBottom w:val="120"/>
          <w:divBdr>
            <w:top w:val="none" w:sz="0" w:space="0" w:color="auto"/>
            <w:left w:val="none" w:sz="0" w:space="0" w:color="auto"/>
            <w:bottom w:val="none" w:sz="0" w:space="0" w:color="auto"/>
            <w:right w:val="none" w:sz="0" w:space="0" w:color="auto"/>
          </w:divBdr>
          <w:divsChild>
            <w:div w:id="717096776">
              <w:marLeft w:val="0"/>
              <w:marRight w:val="0"/>
              <w:marTop w:val="0"/>
              <w:marBottom w:val="0"/>
              <w:divBdr>
                <w:top w:val="none" w:sz="0" w:space="0" w:color="auto"/>
                <w:left w:val="none" w:sz="0" w:space="0" w:color="auto"/>
                <w:bottom w:val="none" w:sz="0" w:space="0" w:color="auto"/>
                <w:right w:val="none" w:sz="0" w:space="0" w:color="auto"/>
              </w:divBdr>
            </w:div>
            <w:div w:id="1781682806">
              <w:marLeft w:val="0"/>
              <w:marRight w:val="0"/>
              <w:marTop w:val="0"/>
              <w:marBottom w:val="0"/>
              <w:divBdr>
                <w:top w:val="none" w:sz="0" w:space="0" w:color="auto"/>
                <w:left w:val="none" w:sz="0" w:space="0" w:color="auto"/>
                <w:bottom w:val="none" w:sz="0" w:space="0" w:color="auto"/>
                <w:right w:val="none" w:sz="0" w:space="0" w:color="auto"/>
              </w:divBdr>
            </w:div>
            <w:div w:id="171073800">
              <w:marLeft w:val="0"/>
              <w:marRight w:val="0"/>
              <w:marTop w:val="0"/>
              <w:marBottom w:val="0"/>
              <w:divBdr>
                <w:top w:val="none" w:sz="0" w:space="0" w:color="auto"/>
                <w:left w:val="none" w:sz="0" w:space="0" w:color="auto"/>
                <w:bottom w:val="none" w:sz="0" w:space="0" w:color="auto"/>
                <w:right w:val="none" w:sz="0" w:space="0" w:color="auto"/>
              </w:divBdr>
            </w:div>
            <w:div w:id="208805161">
              <w:marLeft w:val="0"/>
              <w:marRight w:val="0"/>
              <w:marTop w:val="0"/>
              <w:marBottom w:val="0"/>
              <w:divBdr>
                <w:top w:val="none" w:sz="0" w:space="0" w:color="auto"/>
                <w:left w:val="none" w:sz="0" w:space="0" w:color="auto"/>
                <w:bottom w:val="none" w:sz="0" w:space="0" w:color="auto"/>
                <w:right w:val="none" w:sz="0" w:space="0" w:color="auto"/>
              </w:divBdr>
            </w:div>
            <w:div w:id="1309020164">
              <w:marLeft w:val="0"/>
              <w:marRight w:val="0"/>
              <w:marTop w:val="0"/>
              <w:marBottom w:val="0"/>
              <w:divBdr>
                <w:top w:val="none" w:sz="0" w:space="0" w:color="auto"/>
                <w:left w:val="none" w:sz="0" w:space="0" w:color="auto"/>
                <w:bottom w:val="none" w:sz="0" w:space="0" w:color="auto"/>
                <w:right w:val="none" w:sz="0" w:space="0" w:color="auto"/>
              </w:divBdr>
            </w:div>
            <w:div w:id="4214647">
              <w:marLeft w:val="0"/>
              <w:marRight w:val="0"/>
              <w:marTop w:val="0"/>
              <w:marBottom w:val="0"/>
              <w:divBdr>
                <w:top w:val="none" w:sz="0" w:space="0" w:color="auto"/>
                <w:left w:val="none" w:sz="0" w:space="0" w:color="auto"/>
                <w:bottom w:val="none" w:sz="0" w:space="0" w:color="auto"/>
                <w:right w:val="none" w:sz="0" w:space="0" w:color="auto"/>
              </w:divBdr>
            </w:div>
            <w:div w:id="775029414">
              <w:marLeft w:val="0"/>
              <w:marRight w:val="0"/>
              <w:marTop w:val="0"/>
              <w:marBottom w:val="0"/>
              <w:divBdr>
                <w:top w:val="none" w:sz="0" w:space="0" w:color="auto"/>
                <w:left w:val="none" w:sz="0" w:space="0" w:color="auto"/>
                <w:bottom w:val="none" w:sz="0" w:space="0" w:color="auto"/>
                <w:right w:val="none" w:sz="0" w:space="0" w:color="auto"/>
              </w:divBdr>
            </w:div>
            <w:div w:id="283268495">
              <w:marLeft w:val="0"/>
              <w:marRight w:val="0"/>
              <w:marTop w:val="0"/>
              <w:marBottom w:val="0"/>
              <w:divBdr>
                <w:top w:val="none" w:sz="0" w:space="0" w:color="auto"/>
                <w:left w:val="none" w:sz="0" w:space="0" w:color="auto"/>
                <w:bottom w:val="none" w:sz="0" w:space="0" w:color="auto"/>
                <w:right w:val="none" w:sz="0" w:space="0" w:color="auto"/>
              </w:divBdr>
            </w:div>
            <w:div w:id="2131000758">
              <w:marLeft w:val="0"/>
              <w:marRight w:val="0"/>
              <w:marTop w:val="0"/>
              <w:marBottom w:val="0"/>
              <w:divBdr>
                <w:top w:val="none" w:sz="0" w:space="0" w:color="auto"/>
                <w:left w:val="none" w:sz="0" w:space="0" w:color="auto"/>
                <w:bottom w:val="none" w:sz="0" w:space="0" w:color="auto"/>
                <w:right w:val="none" w:sz="0" w:space="0" w:color="auto"/>
              </w:divBdr>
            </w:div>
            <w:div w:id="1430348065">
              <w:marLeft w:val="0"/>
              <w:marRight w:val="0"/>
              <w:marTop w:val="0"/>
              <w:marBottom w:val="0"/>
              <w:divBdr>
                <w:top w:val="none" w:sz="0" w:space="0" w:color="auto"/>
                <w:left w:val="none" w:sz="0" w:space="0" w:color="auto"/>
                <w:bottom w:val="none" w:sz="0" w:space="0" w:color="auto"/>
                <w:right w:val="none" w:sz="0" w:space="0" w:color="auto"/>
              </w:divBdr>
            </w:div>
            <w:div w:id="1539976237">
              <w:marLeft w:val="0"/>
              <w:marRight w:val="0"/>
              <w:marTop w:val="0"/>
              <w:marBottom w:val="0"/>
              <w:divBdr>
                <w:top w:val="none" w:sz="0" w:space="0" w:color="auto"/>
                <w:left w:val="none" w:sz="0" w:space="0" w:color="auto"/>
                <w:bottom w:val="none" w:sz="0" w:space="0" w:color="auto"/>
                <w:right w:val="none" w:sz="0" w:space="0" w:color="auto"/>
              </w:divBdr>
            </w:div>
            <w:div w:id="1485663635">
              <w:marLeft w:val="0"/>
              <w:marRight w:val="0"/>
              <w:marTop w:val="0"/>
              <w:marBottom w:val="0"/>
              <w:divBdr>
                <w:top w:val="none" w:sz="0" w:space="0" w:color="auto"/>
                <w:left w:val="none" w:sz="0" w:space="0" w:color="auto"/>
                <w:bottom w:val="none" w:sz="0" w:space="0" w:color="auto"/>
                <w:right w:val="none" w:sz="0" w:space="0" w:color="auto"/>
              </w:divBdr>
            </w:div>
            <w:div w:id="1017775258">
              <w:marLeft w:val="0"/>
              <w:marRight w:val="0"/>
              <w:marTop w:val="0"/>
              <w:marBottom w:val="0"/>
              <w:divBdr>
                <w:top w:val="none" w:sz="0" w:space="0" w:color="auto"/>
                <w:left w:val="none" w:sz="0" w:space="0" w:color="auto"/>
                <w:bottom w:val="none" w:sz="0" w:space="0" w:color="auto"/>
                <w:right w:val="none" w:sz="0" w:space="0" w:color="auto"/>
              </w:divBdr>
            </w:div>
            <w:div w:id="310136730">
              <w:marLeft w:val="0"/>
              <w:marRight w:val="0"/>
              <w:marTop w:val="0"/>
              <w:marBottom w:val="0"/>
              <w:divBdr>
                <w:top w:val="none" w:sz="0" w:space="0" w:color="auto"/>
                <w:left w:val="none" w:sz="0" w:space="0" w:color="auto"/>
                <w:bottom w:val="none" w:sz="0" w:space="0" w:color="auto"/>
                <w:right w:val="none" w:sz="0" w:space="0" w:color="auto"/>
              </w:divBdr>
            </w:div>
            <w:div w:id="1999649166">
              <w:marLeft w:val="0"/>
              <w:marRight w:val="0"/>
              <w:marTop w:val="0"/>
              <w:marBottom w:val="0"/>
              <w:divBdr>
                <w:top w:val="none" w:sz="0" w:space="0" w:color="auto"/>
                <w:left w:val="none" w:sz="0" w:space="0" w:color="auto"/>
                <w:bottom w:val="none" w:sz="0" w:space="0" w:color="auto"/>
                <w:right w:val="none" w:sz="0" w:space="0" w:color="auto"/>
              </w:divBdr>
            </w:div>
            <w:div w:id="210390198">
              <w:marLeft w:val="0"/>
              <w:marRight w:val="0"/>
              <w:marTop w:val="0"/>
              <w:marBottom w:val="0"/>
              <w:divBdr>
                <w:top w:val="none" w:sz="0" w:space="0" w:color="auto"/>
                <w:left w:val="none" w:sz="0" w:space="0" w:color="auto"/>
                <w:bottom w:val="none" w:sz="0" w:space="0" w:color="auto"/>
                <w:right w:val="none" w:sz="0" w:space="0" w:color="auto"/>
              </w:divBdr>
            </w:div>
            <w:div w:id="2027291043">
              <w:marLeft w:val="0"/>
              <w:marRight w:val="0"/>
              <w:marTop w:val="0"/>
              <w:marBottom w:val="0"/>
              <w:divBdr>
                <w:top w:val="none" w:sz="0" w:space="0" w:color="auto"/>
                <w:left w:val="none" w:sz="0" w:space="0" w:color="auto"/>
                <w:bottom w:val="none" w:sz="0" w:space="0" w:color="auto"/>
                <w:right w:val="none" w:sz="0" w:space="0" w:color="auto"/>
              </w:divBdr>
            </w:div>
            <w:div w:id="1219047479">
              <w:marLeft w:val="0"/>
              <w:marRight w:val="0"/>
              <w:marTop w:val="0"/>
              <w:marBottom w:val="0"/>
              <w:divBdr>
                <w:top w:val="none" w:sz="0" w:space="0" w:color="auto"/>
                <w:left w:val="none" w:sz="0" w:space="0" w:color="auto"/>
                <w:bottom w:val="none" w:sz="0" w:space="0" w:color="auto"/>
                <w:right w:val="none" w:sz="0" w:space="0" w:color="auto"/>
              </w:divBdr>
            </w:div>
          </w:divsChild>
        </w:div>
        <w:div w:id="458718667">
          <w:marLeft w:val="0"/>
          <w:marRight w:val="0"/>
          <w:marTop w:val="0"/>
          <w:marBottom w:val="0"/>
          <w:divBdr>
            <w:top w:val="none" w:sz="0" w:space="0" w:color="auto"/>
            <w:left w:val="none" w:sz="0" w:space="0" w:color="auto"/>
            <w:bottom w:val="none" w:sz="0" w:space="0" w:color="auto"/>
            <w:right w:val="none" w:sz="0" w:space="0" w:color="auto"/>
          </w:divBdr>
        </w:div>
        <w:div w:id="1949584673">
          <w:marLeft w:val="0"/>
          <w:marRight w:val="0"/>
          <w:marTop w:val="0"/>
          <w:marBottom w:val="120"/>
          <w:divBdr>
            <w:top w:val="none" w:sz="0" w:space="0" w:color="auto"/>
            <w:left w:val="none" w:sz="0" w:space="0" w:color="auto"/>
            <w:bottom w:val="none" w:sz="0" w:space="0" w:color="auto"/>
            <w:right w:val="none" w:sz="0" w:space="0" w:color="auto"/>
          </w:divBdr>
          <w:divsChild>
            <w:div w:id="242184490">
              <w:marLeft w:val="0"/>
              <w:marRight w:val="0"/>
              <w:marTop w:val="0"/>
              <w:marBottom w:val="0"/>
              <w:divBdr>
                <w:top w:val="none" w:sz="0" w:space="0" w:color="auto"/>
                <w:left w:val="none" w:sz="0" w:space="0" w:color="auto"/>
                <w:bottom w:val="none" w:sz="0" w:space="0" w:color="auto"/>
                <w:right w:val="none" w:sz="0" w:space="0" w:color="auto"/>
              </w:divBdr>
            </w:div>
            <w:div w:id="55397735">
              <w:marLeft w:val="0"/>
              <w:marRight w:val="0"/>
              <w:marTop w:val="0"/>
              <w:marBottom w:val="0"/>
              <w:divBdr>
                <w:top w:val="none" w:sz="0" w:space="0" w:color="auto"/>
                <w:left w:val="none" w:sz="0" w:space="0" w:color="auto"/>
                <w:bottom w:val="none" w:sz="0" w:space="0" w:color="auto"/>
                <w:right w:val="none" w:sz="0" w:space="0" w:color="auto"/>
              </w:divBdr>
            </w:div>
            <w:div w:id="207304514">
              <w:marLeft w:val="0"/>
              <w:marRight w:val="0"/>
              <w:marTop w:val="0"/>
              <w:marBottom w:val="0"/>
              <w:divBdr>
                <w:top w:val="none" w:sz="0" w:space="0" w:color="auto"/>
                <w:left w:val="none" w:sz="0" w:space="0" w:color="auto"/>
                <w:bottom w:val="none" w:sz="0" w:space="0" w:color="auto"/>
                <w:right w:val="none" w:sz="0" w:space="0" w:color="auto"/>
              </w:divBdr>
            </w:div>
            <w:div w:id="1968078629">
              <w:marLeft w:val="0"/>
              <w:marRight w:val="0"/>
              <w:marTop w:val="0"/>
              <w:marBottom w:val="0"/>
              <w:divBdr>
                <w:top w:val="none" w:sz="0" w:space="0" w:color="auto"/>
                <w:left w:val="none" w:sz="0" w:space="0" w:color="auto"/>
                <w:bottom w:val="none" w:sz="0" w:space="0" w:color="auto"/>
                <w:right w:val="none" w:sz="0" w:space="0" w:color="auto"/>
              </w:divBdr>
            </w:div>
            <w:div w:id="1269973608">
              <w:marLeft w:val="0"/>
              <w:marRight w:val="0"/>
              <w:marTop w:val="0"/>
              <w:marBottom w:val="0"/>
              <w:divBdr>
                <w:top w:val="none" w:sz="0" w:space="0" w:color="auto"/>
                <w:left w:val="none" w:sz="0" w:space="0" w:color="auto"/>
                <w:bottom w:val="none" w:sz="0" w:space="0" w:color="auto"/>
                <w:right w:val="none" w:sz="0" w:space="0" w:color="auto"/>
              </w:divBdr>
            </w:div>
            <w:div w:id="696853525">
              <w:marLeft w:val="0"/>
              <w:marRight w:val="0"/>
              <w:marTop w:val="0"/>
              <w:marBottom w:val="0"/>
              <w:divBdr>
                <w:top w:val="none" w:sz="0" w:space="0" w:color="auto"/>
                <w:left w:val="none" w:sz="0" w:space="0" w:color="auto"/>
                <w:bottom w:val="none" w:sz="0" w:space="0" w:color="auto"/>
                <w:right w:val="none" w:sz="0" w:space="0" w:color="auto"/>
              </w:divBdr>
            </w:div>
            <w:div w:id="1418593544">
              <w:marLeft w:val="0"/>
              <w:marRight w:val="0"/>
              <w:marTop w:val="0"/>
              <w:marBottom w:val="0"/>
              <w:divBdr>
                <w:top w:val="none" w:sz="0" w:space="0" w:color="auto"/>
                <w:left w:val="none" w:sz="0" w:space="0" w:color="auto"/>
                <w:bottom w:val="none" w:sz="0" w:space="0" w:color="auto"/>
                <w:right w:val="none" w:sz="0" w:space="0" w:color="auto"/>
              </w:divBdr>
            </w:div>
            <w:div w:id="424302134">
              <w:marLeft w:val="0"/>
              <w:marRight w:val="0"/>
              <w:marTop w:val="0"/>
              <w:marBottom w:val="0"/>
              <w:divBdr>
                <w:top w:val="none" w:sz="0" w:space="0" w:color="auto"/>
                <w:left w:val="none" w:sz="0" w:space="0" w:color="auto"/>
                <w:bottom w:val="none" w:sz="0" w:space="0" w:color="auto"/>
                <w:right w:val="none" w:sz="0" w:space="0" w:color="auto"/>
              </w:divBdr>
            </w:div>
            <w:div w:id="45033699">
              <w:marLeft w:val="0"/>
              <w:marRight w:val="0"/>
              <w:marTop w:val="0"/>
              <w:marBottom w:val="0"/>
              <w:divBdr>
                <w:top w:val="none" w:sz="0" w:space="0" w:color="auto"/>
                <w:left w:val="none" w:sz="0" w:space="0" w:color="auto"/>
                <w:bottom w:val="none" w:sz="0" w:space="0" w:color="auto"/>
                <w:right w:val="none" w:sz="0" w:space="0" w:color="auto"/>
              </w:divBdr>
            </w:div>
            <w:div w:id="673188417">
              <w:marLeft w:val="0"/>
              <w:marRight w:val="0"/>
              <w:marTop w:val="0"/>
              <w:marBottom w:val="0"/>
              <w:divBdr>
                <w:top w:val="none" w:sz="0" w:space="0" w:color="auto"/>
                <w:left w:val="none" w:sz="0" w:space="0" w:color="auto"/>
                <w:bottom w:val="none" w:sz="0" w:space="0" w:color="auto"/>
                <w:right w:val="none" w:sz="0" w:space="0" w:color="auto"/>
              </w:divBdr>
            </w:div>
          </w:divsChild>
        </w:div>
        <w:div w:id="28116013">
          <w:marLeft w:val="0"/>
          <w:marRight w:val="0"/>
          <w:marTop w:val="0"/>
          <w:marBottom w:val="0"/>
          <w:divBdr>
            <w:top w:val="none" w:sz="0" w:space="0" w:color="auto"/>
            <w:left w:val="none" w:sz="0" w:space="0" w:color="auto"/>
            <w:bottom w:val="none" w:sz="0" w:space="0" w:color="auto"/>
            <w:right w:val="none" w:sz="0" w:space="0" w:color="auto"/>
          </w:divBdr>
        </w:div>
        <w:div w:id="596981448">
          <w:marLeft w:val="0"/>
          <w:marRight w:val="0"/>
          <w:marTop w:val="0"/>
          <w:marBottom w:val="120"/>
          <w:divBdr>
            <w:top w:val="none" w:sz="0" w:space="0" w:color="auto"/>
            <w:left w:val="none" w:sz="0" w:space="0" w:color="auto"/>
            <w:bottom w:val="none" w:sz="0" w:space="0" w:color="auto"/>
            <w:right w:val="none" w:sz="0" w:space="0" w:color="auto"/>
          </w:divBdr>
          <w:divsChild>
            <w:div w:id="746653118">
              <w:marLeft w:val="0"/>
              <w:marRight w:val="0"/>
              <w:marTop w:val="0"/>
              <w:marBottom w:val="0"/>
              <w:divBdr>
                <w:top w:val="none" w:sz="0" w:space="0" w:color="auto"/>
                <w:left w:val="none" w:sz="0" w:space="0" w:color="auto"/>
                <w:bottom w:val="none" w:sz="0" w:space="0" w:color="auto"/>
                <w:right w:val="none" w:sz="0" w:space="0" w:color="auto"/>
              </w:divBdr>
            </w:div>
            <w:div w:id="1629582886">
              <w:marLeft w:val="0"/>
              <w:marRight w:val="0"/>
              <w:marTop w:val="0"/>
              <w:marBottom w:val="0"/>
              <w:divBdr>
                <w:top w:val="none" w:sz="0" w:space="0" w:color="auto"/>
                <w:left w:val="none" w:sz="0" w:space="0" w:color="auto"/>
                <w:bottom w:val="none" w:sz="0" w:space="0" w:color="auto"/>
                <w:right w:val="none" w:sz="0" w:space="0" w:color="auto"/>
              </w:divBdr>
            </w:div>
            <w:div w:id="1006054926">
              <w:marLeft w:val="0"/>
              <w:marRight w:val="0"/>
              <w:marTop w:val="0"/>
              <w:marBottom w:val="0"/>
              <w:divBdr>
                <w:top w:val="none" w:sz="0" w:space="0" w:color="auto"/>
                <w:left w:val="none" w:sz="0" w:space="0" w:color="auto"/>
                <w:bottom w:val="none" w:sz="0" w:space="0" w:color="auto"/>
                <w:right w:val="none" w:sz="0" w:space="0" w:color="auto"/>
              </w:divBdr>
            </w:div>
            <w:div w:id="1572352093">
              <w:marLeft w:val="0"/>
              <w:marRight w:val="0"/>
              <w:marTop w:val="0"/>
              <w:marBottom w:val="0"/>
              <w:divBdr>
                <w:top w:val="none" w:sz="0" w:space="0" w:color="auto"/>
                <w:left w:val="none" w:sz="0" w:space="0" w:color="auto"/>
                <w:bottom w:val="none" w:sz="0" w:space="0" w:color="auto"/>
                <w:right w:val="none" w:sz="0" w:space="0" w:color="auto"/>
              </w:divBdr>
            </w:div>
            <w:div w:id="2119568314">
              <w:marLeft w:val="0"/>
              <w:marRight w:val="0"/>
              <w:marTop w:val="0"/>
              <w:marBottom w:val="0"/>
              <w:divBdr>
                <w:top w:val="none" w:sz="0" w:space="0" w:color="auto"/>
                <w:left w:val="none" w:sz="0" w:space="0" w:color="auto"/>
                <w:bottom w:val="none" w:sz="0" w:space="0" w:color="auto"/>
                <w:right w:val="none" w:sz="0" w:space="0" w:color="auto"/>
              </w:divBdr>
            </w:div>
            <w:div w:id="1900246039">
              <w:marLeft w:val="0"/>
              <w:marRight w:val="0"/>
              <w:marTop w:val="0"/>
              <w:marBottom w:val="0"/>
              <w:divBdr>
                <w:top w:val="none" w:sz="0" w:space="0" w:color="auto"/>
                <w:left w:val="none" w:sz="0" w:space="0" w:color="auto"/>
                <w:bottom w:val="none" w:sz="0" w:space="0" w:color="auto"/>
                <w:right w:val="none" w:sz="0" w:space="0" w:color="auto"/>
              </w:divBdr>
            </w:div>
            <w:div w:id="1335300121">
              <w:marLeft w:val="0"/>
              <w:marRight w:val="0"/>
              <w:marTop w:val="0"/>
              <w:marBottom w:val="0"/>
              <w:divBdr>
                <w:top w:val="none" w:sz="0" w:space="0" w:color="auto"/>
                <w:left w:val="none" w:sz="0" w:space="0" w:color="auto"/>
                <w:bottom w:val="none" w:sz="0" w:space="0" w:color="auto"/>
                <w:right w:val="none" w:sz="0" w:space="0" w:color="auto"/>
              </w:divBdr>
            </w:div>
            <w:div w:id="291208241">
              <w:marLeft w:val="0"/>
              <w:marRight w:val="0"/>
              <w:marTop w:val="0"/>
              <w:marBottom w:val="0"/>
              <w:divBdr>
                <w:top w:val="none" w:sz="0" w:space="0" w:color="auto"/>
                <w:left w:val="none" w:sz="0" w:space="0" w:color="auto"/>
                <w:bottom w:val="none" w:sz="0" w:space="0" w:color="auto"/>
                <w:right w:val="none" w:sz="0" w:space="0" w:color="auto"/>
              </w:divBdr>
            </w:div>
          </w:divsChild>
        </w:div>
        <w:div w:id="967124927">
          <w:marLeft w:val="0"/>
          <w:marRight w:val="0"/>
          <w:marTop w:val="0"/>
          <w:marBottom w:val="0"/>
          <w:divBdr>
            <w:top w:val="none" w:sz="0" w:space="0" w:color="auto"/>
            <w:left w:val="none" w:sz="0" w:space="0" w:color="auto"/>
            <w:bottom w:val="none" w:sz="0" w:space="0" w:color="auto"/>
            <w:right w:val="none" w:sz="0" w:space="0" w:color="auto"/>
          </w:divBdr>
        </w:div>
        <w:div w:id="643969539">
          <w:marLeft w:val="0"/>
          <w:marRight w:val="0"/>
          <w:marTop w:val="0"/>
          <w:marBottom w:val="120"/>
          <w:divBdr>
            <w:top w:val="none" w:sz="0" w:space="0" w:color="auto"/>
            <w:left w:val="none" w:sz="0" w:space="0" w:color="auto"/>
            <w:bottom w:val="none" w:sz="0" w:space="0" w:color="auto"/>
            <w:right w:val="none" w:sz="0" w:space="0" w:color="auto"/>
          </w:divBdr>
          <w:divsChild>
            <w:div w:id="1493790780">
              <w:marLeft w:val="0"/>
              <w:marRight w:val="0"/>
              <w:marTop w:val="0"/>
              <w:marBottom w:val="0"/>
              <w:divBdr>
                <w:top w:val="none" w:sz="0" w:space="0" w:color="auto"/>
                <w:left w:val="none" w:sz="0" w:space="0" w:color="auto"/>
                <w:bottom w:val="none" w:sz="0" w:space="0" w:color="auto"/>
                <w:right w:val="none" w:sz="0" w:space="0" w:color="auto"/>
              </w:divBdr>
            </w:div>
            <w:div w:id="1397318550">
              <w:marLeft w:val="0"/>
              <w:marRight w:val="0"/>
              <w:marTop w:val="0"/>
              <w:marBottom w:val="0"/>
              <w:divBdr>
                <w:top w:val="none" w:sz="0" w:space="0" w:color="auto"/>
                <w:left w:val="none" w:sz="0" w:space="0" w:color="auto"/>
                <w:bottom w:val="none" w:sz="0" w:space="0" w:color="auto"/>
                <w:right w:val="none" w:sz="0" w:space="0" w:color="auto"/>
              </w:divBdr>
            </w:div>
          </w:divsChild>
        </w:div>
        <w:div w:id="708842495">
          <w:marLeft w:val="0"/>
          <w:marRight w:val="0"/>
          <w:marTop w:val="0"/>
          <w:marBottom w:val="0"/>
          <w:divBdr>
            <w:top w:val="none" w:sz="0" w:space="0" w:color="auto"/>
            <w:left w:val="none" w:sz="0" w:space="0" w:color="auto"/>
            <w:bottom w:val="none" w:sz="0" w:space="0" w:color="auto"/>
            <w:right w:val="none" w:sz="0" w:space="0" w:color="auto"/>
          </w:divBdr>
        </w:div>
        <w:div w:id="1002976143">
          <w:marLeft w:val="0"/>
          <w:marRight w:val="0"/>
          <w:marTop w:val="0"/>
          <w:marBottom w:val="120"/>
          <w:divBdr>
            <w:top w:val="none" w:sz="0" w:space="0" w:color="auto"/>
            <w:left w:val="none" w:sz="0" w:space="0" w:color="auto"/>
            <w:bottom w:val="none" w:sz="0" w:space="0" w:color="auto"/>
            <w:right w:val="none" w:sz="0" w:space="0" w:color="auto"/>
          </w:divBdr>
          <w:divsChild>
            <w:div w:id="437024453">
              <w:marLeft w:val="0"/>
              <w:marRight w:val="0"/>
              <w:marTop w:val="0"/>
              <w:marBottom w:val="0"/>
              <w:divBdr>
                <w:top w:val="none" w:sz="0" w:space="0" w:color="auto"/>
                <w:left w:val="none" w:sz="0" w:space="0" w:color="auto"/>
                <w:bottom w:val="none" w:sz="0" w:space="0" w:color="auto"/>
                <w:right w:val="none" w:sz="0" w:space="0" w:color="auto"/>
              </w:divBdr>
            </w:div>
            <w:div w:id="56779839">
              <w:marLeft w:val="0"/>
              <w:marRight w:val="0"/>
              <w:marTop w:val="0"/>
              <w:marBottom w:val="0"/>
              <w:divBdr>
                <w:top w:val="none" w:sz="0" w:space="0" w:color="auto"/>
                <w:left w:val="none" w:sz="0" w:space="0" w:color="auto"/>
                <w:bottom w:val="none" w:sz="0" w:space="0" w:color="auto"/>
                <w:right w:val="none" w:sz="0" w:space="0" w:color="auto"/>
              </w:divBdr>
            </w:div>
            <w:div w:id="2032220276">
              <w:marLeft w:val="0"/>
              <w:marRight w:val="0"/>
              <w:marTop w:val="0"/>
              <w:marBottom w:val="0"/>
              <w:divBdr>
                <w:top w:val="none" w:sz="0" w:space="0" w:color="auto"/>
                <w:left w:val="none" w:sz="0" w:space="0" w:color="auto"/>
                <w:bottom w:val="none" w:sz="0" w:space="0" w:color="auto"/>
                <w:right w:val="none" w:sz="0" w:space="0" w:color="auto"/>
              </w:divBdr>
            </w:div>
            <w:div w:id="1330064368">
              <w:marLeft w:val="0"/>
              <w:marRight w:val="0"/>
              <w:marTop w:val="0"/>
              <w:marBottom w:val="0"/>
              <w:divBdr>
                <w:top w:val="none" w:sz="0" w:space="0" w:color="auto"/>
                <w:left w:val="none" w:sz="0" w:space="0" w:color="auto"/>
                <w:bottom w:val="none" w:sz="0" w:space="0" w:color="auto"/>
                <w:right w:val="none" w:sz="0" w:space="0" w:color="auto"/>
              </w:divBdr>
            </w:div>
            <w:div w:id="443885859">
              <w:marLeft w:val="0"/>
              <w:marRight w:val="0"/>
              <w:marTop w:val="0"/>
              <w:marBottom w:val="0"/>
              <w:divBdr>
                <w:top w:val="none" w:sz="0" w:space="0" w:color="auto"/>
                <w:left w:val="none" w:sz="0" w:space="0" w:color="auto"/>
                <w:bottom w:val="none" w:sz="0" w:space="0" w:color="auto"/>
                <w:right w:val="none" w:sz="0" w:space="0" w:color="auto"/>
              </w:divBdr>
            </w:div>
            <w:div w:id="883449116">
              <w:marLeft w:val="0"/>
              <w:marRight w:val="0"/>
              <w:marTop w:val="0"/>
              <w:marBottom w:val="0"/>
              <w:divBdr>
                <w:top w:val="none" w:sz="0" w:space="0" w:color="auto"/>
                <w:left w:val="none" w:sz="0" w:space="0" w:color="auto"/>
                <w:bottom w:val="none" w:sz="0" w:space="0" w:color="auto"/>
                <w:right w:val="none" w:sz="0" w:space="0" w:color="auto"/>
              </w:divBdr>
            </w:div>
            <w:div w:id="394014738">
              <w:marLeft w:val="0"/>
              <w:marRight w:val="0"/>
              <w:marTop w:val="0"/>
              <w:marBottom w:val="0"/>
              <w:divBdr>
                <w:top w:val="none" w:sz="0" w:space="0" w:color="auto"/>
                <w:left w:val="none" w:sz="0" w:space="0" w:color="auto"/>
                <w:bottom w:val="none" w:sz="0" w:space="0" w:color="auto"/>
                <w:right w:val="none" w:sz="0" w:space="0" w:color="auto"/>
              </w:divBdr>
            </w:div>
          </w:divsChild>
        </w:div>
        <w:div w:id="140271862">
          <w:marLeft w:val="0"/>
          <w:marRight w:val="0"/>
          <w:marTop w:val="150"/>
          <w:marBottom w:val="0"/>
          <w:divBdr>
            <w:top w:val="none" w:sz="0" w:space="0" w:color="auto"/>
            <w:left w:val="none" w:sz="0" w:space="0" w:color="auto"/>
            <w:bottom w:val="none" w:sz="0" w:space="0" w:color="auto"/>
            <w:right w:val="none" w:sz="0" w:space="0" w:color="auto"/>
          </w:divBdr>
        </w:div>
        <w:div w:id="1958247634">
          <w:marLeft w:val="0"/>
          <w:marRight w:val="0"/>
          <w:marTop w:val="0"/>
          <w:marBottom w:val="0"/>
          <w:divBdr>
            <w:top w:val="none" w:sz="0" w:space="0" w:color="auto"/>
            <w:left w:val="none" w:sz="0" w:space="0" w:color="auto"/>
            <w:bottom w:val="none" w:sz="0" w:space="0" w:color="auto"/>
            <w:right w:val="none" w:sz="0" w:space="0" w:color="auto"/>
          </w:divBdr>
        </w:div>
        <w:div w:id="778528067">
          <w:marLeft w:val="0"/>
          <w:marRight w:val="0"/>
          <w:marTop w:val="0"/>
          <w:marBottom w:val="120"/>
          <w:divBdr>
            <w:top w:val="none" w:sz="0" w:space="0" w:color="auto"/>
            <w:left w:val="none" w:sz="0" w:space="0" w:color="auto"/>
            <w:bottom w:val="none" w:sz="0" w:space="0" w:color="auto"/>
            <w:right w:val="none" w:sz="0" w:space="0" w:color="auto"/>
          </w:divBdr>
          <w:divsChild>
            <w:div w:id="909001736">
              <w:marLeft w:val="0"/>
              <w:marRight w:val="0"/>
              <w:marTop w:val="0"/>
              <w:marBottom w:val="0"/>
              <w:divBdr>
                <w:top w:val="none" w:sz="0" w:space="0" w:color="auto"/>
                <w:left w:val="none" w:sz="0" w:space="0" w:color="auto"/>
                <w:bottom w:val="none" w:sz="0" w:space="0" w:color="auto"/>
                <w:right w:val="none" w:sz="0" w:space="0" w:color="auto"/>
              </w:divBdr>
            </w:div>
            <w:div w:id="352531975">
              <w:marLeft w:val="0"/>
              <w:marRight w:val="0"/>
              <w:marTop w:val="0"/>
              <w:marBottom w:val="0"/>
              <w:divBdr>
                <w:top w:val="none" w:sz="0" w:space="0" w:color="auto"/>
                <w:left w:val="none" w:sz="0" w:space="0" w:color="auto"/>
                <w:bottom w:val="none" w:sz="0" w:space="0" w:color="auto"/>
                <w:right w:val="none" w:sz="0" w:space="0" w:color="auto"/>
              </w:divBdr>
            </w:div>
            <w:div w:id="860514595">
              <w:marLeft w:val="0"/>
              <w:marRight w:val="0"/>
              <w:marTop w:val="0"/>
              <w:marBottom w:val="0"/>
              <w:divBdr>
                <w:top w:val="none" w:sz="0" w:space="0" w:color="auto"/>
                <w:left w:val="none" w:sz="0" w:space="0" w:color="auto"/>
                <w:bottom w:val="none" w:sz="0" w:space="0" w:color="auto"/>
                <w:right w:val="none" w:sz="0" w:space="0" w:color="auto"/>
              </w:divBdr>
            </w:div>
            <w:div w:id="2019385581">
              <w:marLeft w:val="0"/>
              <w:marRight w:val="0"/>
              <w:marTop w:val="0"/>
              <w:marBottom w:val="0"/>
              <w:divBdr>
                <w:top w:val="none" w:sz="0" w:space="0" w:color="auto"/>
                <w:left w:val="none" w:sz="0" w:space="0" w:color="auto"/>
                <w:bottom w:val="none" w:sz="0" w:space="0" w:color="auto"/>
                <w:right w:val="none" w:sz="0" w:space="0" w:color="auto"/>
              </w:divBdr>
            </w:div>
            <w:div w:id="2037075865">
              <w:marLeft w:val="0"/>
              <w:marRight w:val="0"/>
              <w:marTop w:val="0"/>
              <w:marBottom w:val="0"/>
              <w:divBdr>
                <w:top w:val="none" w:sz="0" w:space="0" w:color="auto"/>
                <w:left w:val="none" w:sz="0" w:space="0" w:color="auto"/>
                <w:bottom w:val="none" w:sz="0" w:space="0" w:color="auto"/>
                <w:right w:val="none" w:sz="0" w:space="0" w:color="auto"/>
              </w:divBdr>
            </w:div>
            <w:div w:id="960577793">
              <w:marLeft w:val="0"/>
              <w:marRight w:val="0"/>
              <w:marTop w:val="0"/>
              <w:marBottom w:val="0"/>
              <w:divBdr>
                <w:top w:val="none" w:sz="0" w:space="0" w:color="auto"/>
                <w:left w:val="none" w:sz="0" w:space="0" w:color="auto"/>
                <w:bottom w:val="none" w:sz="0" w:space="0" w:color="auto"/>
                <w:right w:val="none" w:sz="0" w:space="0" w:color="auto"/>
              </w:divBdr>
            </w:div>
            <w:div w:id="1541625990">
              <w:marLeft w:val="0"/>
              <w:marRight w:val="0"/>
              <w:marTop w:val="0"/>
              <w:marBottom w:val="0"/>
              <w:divBdr>
                <w:top w:val="none" w:sz="0" w:space="0" w:color="auto"/>
                <w:left w:val="none" w:sz="0" w:space="0" w:color="auto"/>
                <w:bottom w:val="none" w:sz="0" w:space="0" w:color="auto"/>
                <w:right w:val="none" w:sz="0" w:space="0" w:color="auto"/>
              </w:divBdr>
            </w:div>
            <w:div w:id="468282942">
              <w:marLeft w:val="0"/>
              <w:marRight w:val="0"/>
              <w:marTop w:val="0"/>
              <w:marBottom w:val="0"/>
              <w:divBdr>
                <w:top w:val="none" w:sz="0" w:space="0" w:color="auto"/>
                <w:left w:val="none" w:sz="0" w:space="0" w:color="auto"/>
                <w:bottom w:val="none" w:sz="0" w:space="0" w:color="auto"/>
                <w:right w:val="none" w:sz="0" w:space="0" w:color="auto"/>
              </w:divBdr>
            </w:div>
            <w:div w:id="1745645405">
              <w:marLeft w:val="0"/>
              <w:marRight w:val="0"/>
              <w:marTop w:val="0"/>
              <w:marBottom w:val="0"/>
              <w:divBdr>
                <w:top w:val="none" w:sz="0" w:space="0" w:color="auto"/>
                <w:left w:val="none" w:sz="0" w:space="0" w:color="auto"/>
                <w:bottom w:val="none" w:sz="0" w:space="0" w:color="auto"/>
                <w:right w:val="none" w:sz="0" w:space="0" w:color="auto"/>
              </w:divBdr>
            </w:div>
            <w:div w:id="1820609870">
              <w:marLeft w:val="0"/>
              <w:marRight w:val="0"/>
              <w:marTop w:val="0"/>
              <w:marBottom w:val="0"/>
              <w:divBdr>
                <w:top w:val="none" w:sz="0" w:space="0" w:color="auto"/>
                <w:left w:val="none" w:sz="0" w:space="0" w:color="auto"/>
                <w:bottom w:val="none" w:sz="0" w:space="0" w:color="auto"/>
                <w:right w:val="none" w:sz="0" w:space="0" w:color="auto"/>
              </w:divBdr>
            </w:div>
            <w:div w:id="1220900453">
              <w:marLeft w:val="0"/>
              <w:marRight w:val="0"/>
              <w:marTop w:val="0"/>
              <w:marBottom w:val="0"/>
              <w:divBdr>
                <w:top w:val="none" w:sz="0" w:space="0" w:color="auto"/>
                <w:left w:val="none" w:sz="0" w:space="0" w:color="auto"/>
                <w:bottom w:val="none" w:sz="0" w:space="0" w:color="auto"/>
                <w:right w:val="none" w:sz="0" w:space="0" w:color="auto"/>
              </w:divBdr>
            </w:div>
          </w:divsChild>
        </w:div>
        <w:div w:id="1531838575">
          <w:marLeft w:val="0"/>
          <w:marRight w:val="0"/>
          <w:marTop w:val="0"/>
          <w:marBottom w:val="0"/>
          <w:divBdr>
            <w:top w:val="none" w:sz="0" w:space="0" w:color="auto"/>
            <w:left w:val="none" w:sz="0" w:space="0" w:color="auto"/>
            <w:bottom w:val="none" w:sz="0" w:space="0" w:color="auto"/>
            <w:right w:val="none" w:sz="0" w:space="0" w:color="auto"/>
          </w:divBdr>
        </w:div>
        <w:div w:id="1819687711">
          <w:marLeft w:val="0"/>
          <w:marRight w:val="0"/>
          <w:marTop w:val="0"/>
          <w:marBottom w:val="120"/>
          <w:divBdr>
            <w:top w:val="none" w:sz="0" w:space="0" w:color="auto"/>
            <w:left w:val="none" w:sz="0" w:space="0" w:color="auto"/>
            <w:bottom w:val="none" w:sz="0" w:space="0" w:color="auto"/>
            <w:right w:val="none" w:sz="0" w:space="0" w:color="auto"/>
          </w:divBdr>
          <w:divsChild>
            <w:div w:id="1012952802">
              <w:marLeft w:val="0"/>
              <w:marRight w:val="0"/>
              <w:marTop w:val="0"/>
              <w:marBottom w:val="0"/>
              <w:divBdr>
                <w:top w:val="none" w:sz="0" w:space="0" w:color="auto"/>
                <w:left w:val="none" w:sz="0" w:space="0" w:color="auto"/>
                <w:bottom w:val="none" w:sz="0" w:space="0" w:color="auto"/>
                <w:right w:val="none" w:sz="0" w:space="0" w:color="auto"/>
              </w:divBdr>
            </w:div>
          </w:divsChild>
        </w:div>
        <w:div w:id="909802788">
          <w:marLeft w:val="0"/>
          <w:marRight w:val="0"/>
          <w:marTop w:val="0"/>
          <w:marBottom w:val="0"/>
          <w:divBdr>
            <w:top w:val="none" w:sz="0" w:space="0" w:color="auto"/>
            <w:left w:val="none" w:sz="0" w:space="0" w:color="auto"/>
            <w:bottom w:val="none" w:sz="0" w:space="0" w:color="auto"/>
            <w:right w:val="none" w:sz="0" w:space="0" w:color="auto"/>
          </w:divBdr>
        </w:div>
        <w:div w:id="56631729">
          <w:marLeft w:val="0"/>
          <w:marRight w:val="0"/>
          <w:marTop w:val="0"/>
          <w:marBottom w:val="120"/>
          <w:divBdr>
            <w:top w:val="none" w:sz="0" w:space="0" w:color="auto"/>
            <w:left w:val="none" w:sz="0" w:space="0" w:color="auto"/>
            <w:bottom w:val="none" w:sz="0" w:space="0" w:color="auto"/>
            <w:right w:val="none" w:sz="0" w:space="0" w:color="auto"/>
          </w:divBdr>
          <w:divsChild>
            <w:div w:id="2082556273">
              <w:marLeft w:val="0"/>
              <w:marRight w:val="0"/>
              <w:marTop w:val="0"/>
              <w:marBottom w:val="0"/>
              <w:divBdr>
                <w:top w:val="none" w:sz="0" w:space="0" w:color="auto"/>
                <w:left w:val="none" w:sz="0" w:space="0" w:color="auto"/>
                <w:bottom w:val="none" w:sz="0" w:space="0" w:color="auto"/>
                <w:right w:val="none" w:sz="0" w:space="0" w:color="auto"/>
              </w:divBdr>
            </w:div>
          </w:divsChild>
        </w:div>
        <w:div w:id="494037117">
          <w:marLeft w:val="0"/>
          <w:marRight w:val="0"/>
          <w:marTop w:val="0"/>
          <w:marBottom w:val="0"/>
          <w:divBdr>
            <w:top w:val="none" w:sz="0" w:space="0" w:color="auto"/>
            <w:left w:val="none" w:sz="0" w:space="0" w:color="auto"/>
            <w:bottom w:val="none" w:sz="0" w:space="0" w:color="auto"/>
            <w:right w:val="none" w:sz="0" w:space="0" w:color="auto"/>
          </w:divBdr>
        </w:div>
        <w:div w:id="1628507587">
          <w:marLeft w:val="0"/>
          <w:marRight w:val="0"/>
          <w:marTop w:val="0"/>
          <w:marBottom w:val="120"/>
          <w:divBdr>
            <w:top w:val="none" w:sz="0" w:space="0" w:color="auto"/>
            <w:left w:val="none" w:sz="0" w:space="0" w:color="auto"/>
            <w:bottom w:val="none" w:sz="0" w:space="0" w:color="auto"/>
            <w:right w:val="none" w:sz="0" w:space="0" w:color="auto"/>
          </w:divBdr>
          <w:divsChild>
            <w:div w:id="625697327">
              <w:marLeft w:val="0"/>
              <w:marRight w:val="0"/>
              <w:marTop w:val="0"/>
              <w:marBottom w:val="0"/>
              <w:divBdr>
                <w:top w:val="none" w:sz="0" w:space="0" w:color="auto"/>
                <w:left w:val="none" w:sz="0" w:space="0" w:color="auto"/>
                <w:bottom w:val="none" w:sz="0" w:space="0" w:color="auto"/>
                <w:right w:val="none" w:sz="0" w:space="0" w:color="auto"/>
              </w:divBdr>
            </w:div>
            <w:div w:id="1543833293">
              <w:marLeft w:val="0"/>
              <w:marRight w:val="0"/>
              <w:marTop w:val="0"/>
              <w:marBottom w:val="0"/>
              <w:divBdr>
                <w:top w:val="none" w:sz="0" w:space="0" w:color="auto"/>
                <w:left w:val="none" w:sz="0" w:space="0" w:color="auto"/>
                <w:bottom w:val="none" w:sz="0" w:space="0" w:color="auto"/>
                <w:right w:val="none" w:sz="0" w:space="0" w:color="auto"/>
              </w:divBdr>
            </w:div>
          </w:divsChild>
        </w:div>
        <w:div w:id="2067214168">
          <w:marLeft w:val="0"/>
          <w:marRight w:val="0"/>
          <w:marTop w:val="75"/>
          <w:marBottom w:val="0"/>
          <w:divBdr>
            <w:top w:val="none" w:sz="0" w:space="0" w:color="auto"/>
            <w:left w:val="none" w:sz="0" w:space="0" w:color="auto"/>
            <w:bottom w:val="none" w:sz="0" w:space="0" w:color="auto"/>
            <w:right w:val="none" w:sz="0" w:space="0" w:color="auto"/>
          </w:divBdr>
        </w:div>
        <w:div w:id="1720788074">
          <w:marLeft w:val="0"/>
          <w:marRight w:val="0"/>
          <w:marTop w:val="0"/>
          <w:marBottom w:val="0"/>
          <w:divBdr>
            <w:top w:val="none" w:sz="0" w:space="0" w:color="auto"/>
            <w:left w:val="none" w:sz="0" w:space="0" w:color="auto"/>
            <w:bottom w:val="none" w:sz="0" w:space="0" w:color="auto"/>
            <w:right w:val="none" w:sz="0" w:space="0" w:color="auto"/>
          </w:divBdr>
        </w:div>
        <w:div w:id="1199511477">
          <w:marLeft w:val="0"/>
          <w:marRight w:val="0"/>
          <w:marTop w:val="0"/>
          <w:marBottom w:val="150"/>
          <w:divBdr>
            <w:top w:val="none" w:sz="0" w:space="0" w:color="auto"/>
            <w:left w:val="none" w:sz="0" w:space="0" w:color="auto"/>
            <w:bottom w:val="none" w:sz="0" w:space="0" w:color="auto"/>
            <w:right w:val="none" w:sz="0" w:space="0" w:color="auto"/>
          </w:divBdr>
          <w:divsChild>
            <w:div w:id="439255004">
              <w:marLeft w:val="0"/>
              <w:marRight w:val="0"/>
              <w:marTop w:val="0"/>
              <w:marBottom w:val="0"/>
              <w:divBdr>
                <w:top w:val="none" w:sz="0" w:space="0" w:color="auto"/>
                <w:left w:val="none" w:sz="0" w:space="0" w:color="auto"/>
                <w:bottom w:val="none" w:sz="0" w:space="0" w:color="auto"/>
                <w:right w:val="none" w:sz="0" w:space="0" w:color="auto"/>
              </w:divBdr>
            </w:div>
          </w:divsChild>
        </w:div>
        <w:div w:id="2146510853">
          <w:marLeft w:val="0"/>
          <w:marRight w:val="0"/>
          <w:marTop w:val="0"/>
          <w:marBottom w:val="0"/>
          <w:divBdr>
            <w:top w:val="none" w:sz="0" w:space="0" w:color="auto"/>
            <w:left w:val="none" w:sz="0" w:space="0" w:color="auto"/>
            <w:bottom w:val="none" w:sz="0" w:space="0" w:color="auto"/>
            <w:right w:val="none" w:sz="0" w:space="0" w:color="auto"/>
          </w:divBdr>
        </w:div>
        <w:div w:id="154344761">
          <w:marLeft w:val="0"/>
          <w:marRight w:val="0"/>
          <w:marTop w:val="0"/>
          <w:marBottom w:val="150"/>
          <w:divBdr>
            <w:top w:val="none" w:sz="0" w:space="0" w:color="auto"/>
            <w:left w:val="none" w:sz="0" w:space="0" w:color="auto"/>
            <w:bottom w:val="none" w:sz="0" w:space="0" w:color="auto"/>
            <w:right w:val="none" w:sz="0" w:space="0" w:color="auto"/>
          </w:divBdr>
          <w:divsChild>
            <w:div w:id="1784496576">
              <w:marLeft w:val="0"/>
              <w:marRight w:val="0"/>
              <w:marTop w:val="0"/>
              <w:marBottom w:val="0"/>
              <w:divBdr>
                <w:top w:val="none" w:sz="0" w:space="0" w:color="auto"/>
                <w:left w:val="none" w:sz="0" w:space="0" w:color="auto"/>
                <w:bottom w:val="none" w:sz="0" w:space="0" w:color="auto"/>
                <w:right w:val="none" w:sz="0" w:space="0" w:color="auto"/>
              </w:divBdr>
            </w:div>
          </w:divsChild>
        </w:div>
        <w:div w:id="816457043">
          <w:marLeft w:val="0"/>
          <w:marRight w:val="0"/>
          <w:marTop w:val="150"/>
          <w:marBottom w:val="0"/>
          <w:divBdr>
            <w:top w:val="none" w:sz="0" w:space="0" w:color="auto"/>
            <w:left w:val="none" w:sz="0" w:space="0" w:color="auto"/>
            <w:bottom w:val="none" w:sz="0" w:space="0" w:color="auto"/>
            <w:right w:val="none" w:sz="0" w:space="0" w:color="auto"/>
          </w:divBdr>
        </w:div>
        <w:div w:id="1835490254">
          <w:marLeft w:val="0"/>
          <w:marRight w:val="0"/>
          <w:marTop w:val="0"/>
          <w:marBottom w:val="0"/>
          <w:divBdr>
            <w:top w:val="none" w:sz="0" w:space="0" w:color="auto"/>
            <w:left w:val="none" w:sz="0" w:space="0" w:color="auto"/>
            <w:bottom w:val="none" w:sz="0" w:space="0" w:color="auto"/>
            <w:right w:val="none" w:sz="0" w:space="0" w:color="auto"/>
          </w:divBdr>
        </w:div>
        <w:div w:id="528295529">
          <w:marLeft w:val="0"/>
          <w:marRight w:val="0"/>
          <w:marTop w:val="0"/>
          <w:marBottom w:val="150"/>
          <w:divBdr>
            <w:top w:val="none" w:sz="0" w:space="0" w:color="auto"/>
            <w:left w:val="none" w:sz="0" w:space="0" w:color="auto"/>
            <w:bottom w:val="none" w:sz="0" w:space="0" w:color="auto"/>
            <w:right w:val="none" w:sz="0" w:space="0" w:color="auto"/>
          </w:divBdr>
          <w:divsChild>
            <w:div w:id="390081413">
              <w:marLeft w:val="0"/>
              <w:marRight w:val="0"/>
              <w:marTop w:val="0"/>
              <w:marBottom w:val="0"/>
              <w:divBdr>
                <w:top w:val="none" w:sz="0" w:space="0" w:color="auto"/>
                <w:left w:val="none" w:sz="0" w:space="0" w:color="auto"/>
                <w:bottom w:val="none" w:sz="0" w:space="0" w:color="auto"/>
                <w:right w:val="none" w:sz="0" w:space="0" w:color="auto"/>
              </w:divBdr>
            </w:div>
          </w:divsChild>
        </w:div>
        <w:div w:id="603222235">
          <w:marLeft w:val="0"/>
          <w:marRight w:val="0"/>
          <w:marTop w:val="0"/>
          <w:marBottom w:val="0"/>
          <w:divBdr>
            <w:top w:val="none" w:sz="0" w:space="0" w:color="auto"/>
            <w:left w:val="none" w:sz="0" w:space="0" w:color="auto"/>
            <w:bottom w:val="none" w:sz="0" w:space="0" w:color="auto"/>
            <w:right w:val="none" w:sz="0" w:space="0" w:color="auto"/>
          </w:divBdr>
        </w:div>
        <w:div w:id="1609190953">
          <w:marLeft w:val="0"/>
          <w:marRight w:val="0"/>
          <w:marTop w:val="0"/>
          <w:marBottom w:val="150"/>
          <w:divBdr>
            <w:top w:val="none" w:sz="0" w:space="0" w:color="auto"/>
            <w:left w:val="none" w:sz="0" w:space="0" w:color="auto"/>
            <w:bottom w:val="none" w:sz="0" w:space="0" w:color="auto"/>
            <w:right w:val="none" w:sz="0" w:space="0" w:color="auto"/>
          </w:divBdr>
          <w:divsChild>
            <w:div w:id="700129381">
              <w:marLeft w:val="0"/>
              <w:marRight w:val="0"/>
              <w:marTop w:val="0"/>
              <w:marBottom w:val="0"/>
              <w:divBdr>
                <w:top w:val="none" w:sz="0" w:space="0" w:color="auto"/>
                <w:left w:val="none" w:sz="0" w:space="0" w:color="auto"/>
                <w:bottom w:val="none" w:sz="0" w:space="0" w:color="auto"/>
                <w:right w:val="none" w:sz="0" w:space="0" w:color="auto"/>
              </w:divBdr>
            </w:div>
          </w:divsChild>
        </w:div>
        <w:div w:id="326445866">
          <w:marLeft w:val="0"/>
          <w:marRight w:val="0"/>
          <w:marTop w:val="0"/>
          <w:marBottom w:val="0"/>
          <w:divBdr>
            <w:top w:val="none" w:sz="0" w:space="0" w:color="auto"/>
            <w:left w:val="none" w:sz="0" w:space="0" w:color="auto"/>
            <w:bottom w:val="none" w:sz="0" w:space="0" w:color="auto"/>
            <w:right w:val="none" w:sz="0" w:space="0" w:color="auto"/>
          </w:divBdr>
        </w:div>
        <w:div w:id="1748763093">
          <w:marLeft w:val="0"/>
          <w:marRight w:val="0"/>
          <w:marTop w:val="0"/>
          <w:marBottom w:val="150"/>
          <w:divBdr>
            <w:top w:val="none" w:sz="0" w:space="0" w:color="auto"/>
            <w:left w:val="none" w:sz="0" w:space="0" w:color="auto"/>
            <w:bottom w:val="none" w:sz="0" w:space="0" w:color="auto"/>
            <w:right w:val="none" w:sz="0" w:space="0" w:color="auto"/>
          </w:divBdr>
          <w:divsChild>
            <w:div w:id="2062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2043">
      <w:bodyDiv w:val="1"/>
      <w:marLeft w:val="390"/>
      <w:marRight w:val="390"/>
      <w:marTop w:val="0"/>
      <w:marBottom w:val="0"/>
      <w:divBdr>
        <w:top w:val="none" w:sz="0" w:space="0" w:color="auto"/>
        <w:left w:val="none" w:sz="0" w:space="0" w:color="auto"/>
        <w:bottom w:val="none" w:sz="0" w:space="0" w:color="auto"/>
        <w:right w:val="none" w:sz="0" w:space="0" w:color="auto"/>
      </w:divBdr>
      <w:divsChild>
        <w:div w:id="1667053588">
          <w:marLeft w:val="0"/>
          <w:marRight w:val="0"/>
          <w:marTop w:val="0"/>
          <w:marBottom w:val="120"/>
          <w:divBdr>
            <w:top w:val="none" w:sz="0" w:space="0" w:color="auto"/>
            <w:left w:val="none" w:sz="0" w:space="0" w:color="auto"/>
            <w:bottom w:val="none" w:sz="0" w:space="0" w:color="auto"/>
            <w:right w:val="none" w:sz="0" w:space="0" w:color="auto"/>
          </w:divBdr>
          <w:divsChild>
            <w:div w:id="1627003072">
              <w:marLeft w:val="0"/>
              <w:marRight w:val="0"/>
              <w:marTop w:val="0"/>
              <w:marBottom w:val="0"/>
              <w:divBdr>
                <w:top w:val="none" w:sz="0" w:space="0" w:color="auto"/>
                <w:left w:val="none" w:sz="0" w:space="0" w:color="auto"/>
                <w:bottom w:val="none" w:sz="0" w:space="0" w:color="auto"/>
                <w:right w:val="none" w:sz="0" w:space="0" w:color="auto"/>
              </w:divBdr>
            </w:div>
            <w:div w:id="251861002">
              <w:marLeft w:val="0"/>
              <w:marRight w:val="0"/>
              <w:marTop w:val="0"/>
              <w:marBottom w:val="0"/>
              <w:divBdr>
                <w:top w:val="none" w:sz="0" w:space="0" w:color="auto"/>
                <w:left w:val="none" w:sz="0" w:space="0" w:color="auto"/>
                <w:bottom w:val="none" w:sz="0" w:space="0" w:color="auto"/>
                <w:right w:val="none" w:sz="0" w:space="0" w:color="auto"/>
              </w:divBdr>
            </w:div>
            <w:div w:id="888106080">
              <w:marLeft w:val="0"/>
              <w:marRight w:val="0"/>
              <w:marTop w:val="0"/>
              <w:marBottom w:val="0"/>
              <w:divBdr>
                <w:top w:val="none" w:sz="0" w:space="0" w:color="auto"/>
                <w:left w:val="none" w:sz="0" w:space="0" w:color="auto"/>
                <w:bottom w:val="none" w:sz="0" w:space="0" w:color="auto"/>
                <w:right w:val="none" w:sz="0" w:space="0" w:color="auto"/>
              </w:divBdr>
            </w:div>
            <w:div w:id="1492402098">
              <w:marLeft w:val="0"/>
              <w:marRight w:val="0"/>
              <w:marTop w:val="0"/>
              <w:marBottom w:val="0"/>
              <w:divBdr>
                <w:top w:val="none" w:sz="0" w:space="0" w:color="auto"/>
                <w:left w:val="none" w:sz="0" w:space="0" w:color="auto"/>
                <w:bottom w:val="none" w:sz="0" w:space="0" w:color="auto"/>
                <w:right w:val="none" w:sz="0" w:space="0" w:color="auto"/>
              </w:divBdr>
            </w:div>
            <w:div w:id="8919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887">
      <w:bodyDiv w:val="1"/>
      <w:marLeft w:val="390"/>
      <w:marRight w:val="390"/>
      <w:marTop w:val="0"/>
      <w:marBottom w:val="0"/>
      <w:divBdr>
        <w:top w:val="none" w:sz="0" w:space="0" w:color="auto"/>
        <w:left w:val="none" w:sz="0" w:space="0" w:color="auto"/>
        <w:bottom w:val="none" w:sz="0" w:space="0" w:color="auto"/>
        <w:right w:val="none" w:sz="0" w:space="0" w:color="auto"/>
      </w:divBdr>
      <w:divsChild>
        <w:div w:id="370497249">
          <w:marLeft w:val="0"/>
          <w:marRight w:val="0"/>
          <w:marTop w:val="150"/>
          <w:marBottom w:val="0"/>
          <w:divBdr>
            <w:top w:val="none" w:sz="0" w:space="0" w:color="auto"/>
            <w:left w:val="none" w:sz="0" w:space="0" w:color="auto"/>
            <w:bottom w:val="none" w:sz="0" w:space="0" w:color="auto"/>
            <w:right w:val="none" w:sz="0" w:space="0" w:color="auto"/>
          </w:divBdr>
        </w:div>
        <w:div w:id="501361829">
          <w:marLeft w:val="0"/>
          <w:marRight w:val="0"/>
          <w:marTop w:val="0"/>
          <w:marBottom w:val="0"/>
          <w:divBdr>
            <w:top w:val="none" w:sz="0" w:space="0" w:color="auto"/>
            <w:left w:val="none" w:sz="0" w:space="0" w:color="auto"/>
            <w:bottom w:val="none" w:sz="0" w:space="0" w:color="auto"/>
            <w:right w:val="none" w:sz="0" w:space="0" w:color="auto"/>
          </w:divBdr>
        </w:div>
        <w:div w:id="1163085235">
          <w:marLeft w:val="0"/>
          <w:marRight w:val="0"/>
          <w:marTop w:val="0"/>
          <w:marBottom w:val="120"/>
          <w:divBdr>
            <w:top w:val="none" w:sz="0" w:space="0" w:color="auto"/>
            <w:left w:val="none" w:sz="0" w:space="0" w:color="auto"/>
            <w:bottom w:val="none" w:sz="0" w:space="0" w:color="auto"/>
            <w:right w:val="none" w:sz="0" w:space="0" w:color="auto"/>
          </w:divBdr>
          <w:divsChild>
            <w:div w:id="1303997012">
              <w:marLeft w:val="0"/>
              <w:marRight w:val="0"/>
              <w:marTop w:val="0"/>
              <w:marBottom w:val="0"/>
              <w:divBdr>
                <w:top w:val="none" w:sz="0" w:space="0" w:color="auto"/>
                <w:left w:val="none" w:sz="0" w:space="0" w:color="auto"/>
                <w:bottom w:val="none" w:sz="0" w:space="0" w:color="auto"/>
                <w:right w:val="none" w:sz="0" w:space="0" w:color="auto"/>
              </w:divBdr>
            </w:div>
          </w:divsChild>
        </w:div>
        <w:div w:id="1888249901">
          <w:marLeft w:val="0"/>
          <w:marRight w:val="0"/>
          <w:marTop w:val="150"/>
          <w:marBottom w:val="0"/>
          <w:divBdr>
            <w:top w:val="none" w:sz="0" w:space="0" w:color="auto"/>
            <w:left w:val="none" w:sz="0" w:space="0" w:color="auto"/>
            <w:bottom w:val="none" w:sz="0" w:space="0" w:color="auto"/>
            <w:right w:val="none" w:sz="0" w:space="0" w:color="auto"/>
          </w:divBdr>
        </w:div>
        <w:div w:id="1058213743">
          <w:marLeft w:val="0"/>
          <w:marRight w:val="0"/>
          <w:marTop w:val="0"/>
          <w:marBottom w:val="0"/>
          <w:divBdr>
            <w:top w:val="none" w:sz="0" w:space="0" w:color="auto"/>
            <w:left w:val="none" w:sz="0" w:space="0" w:color="auto"/>
            <w:bottom w:val="none" w:sz="0" w:space="0" w:color="auto"/>
            <w:right w:val="none" w:sz="0" w:space="0" w:color="auto"/>
          </w:divBdr>
        </w:div>
        <w:div w:id="1834447905">
          <w:marLeft w:val="0"/>
          <w:marRight w:val="0"/>
          <w:marTop w:val="0"/>
          <w:marBottom w:val="120"/>
          <w:divBdr>
            <w:top w:val="none" w:sz="0" w:space="0" w:color="auto"/>
            <w:left w:val="none" w:sz="0" w:space="0" w:color="auto"/>
            <w:bottom w:val="none" w:sz="0" w:space="0" w:color="auto"/>
            <w:right w:val="none" w:sz="0" w:space="0" w:color="auto"/>
          </w:divBdr>
          <w:divsChild>
            <w:div w:id="287324460">
              <w:marLeft w:val="0"/>
              <w:marRight w:val="0"/>
              <w:marTop w:val="0"/>
              <w:marBottom w:val="0"/>
              <w:divBdr>
                <w:top w:val="none" w:sz="0" w:space="0" w:color="auto"/>
                <w:left w:val="none" w:sz="0" w:space="0" w:color="auto"/>
                <w:bottom w:val="none" w:sz="0" w:space="0" w:color="auto"/>
                <w:right w:val="none" w:sz="0" w:space="0" w:color="auto"/>
              </w:divBdr>
            </w:div>
          </w:divsChild>
        </w:div>
        <w:div w:id="990327982">
          <w:marLeft w:val="0"/>
          <w:marRight w:val="0"/>
          <w:marTop w:val="0"/>
          <w:marBottom w:val="0"/>
          <w:divBdr>
            <w:top w:val="none" w:sz="0" w:space="0" w:color="auto"/>
            <w:left w:val="none" w:sz="0" w:space="0" w:color="auto"/>
            <w:bottom w:val="none" w:sz="0" w:space="0" w:color="auto"/>
            <w:right w:val="none" w:sz="0" w:space="0" w:color="auto"/>
          </w:divBdr>
        </w:div>
        <w:div w:id="760639087">
          <w:marLeft w:val="0"/>
          <w:marRight w:val="0"/>
          <w:marTop w:val="0"/>
          <w:marBottom w:val="120"/>
          <w:divBdr>
            <w:top w:val="none" w:sz="0" w:space="0" w:color="auto"/>
            <w:left w:val="none" w:sz="0" w:space="0" w:color="auto"/>
            <w:bottom w:val="none" w:sz="0" w:space="0" w:color="auto"/>
            <w:right w:val="none" w:sz="0" w:space="0" w:color="auto"/>
          </w:divBdr>
          <w:divsChild>
            <w:div w:id="557084517">
              <w:marLeft w:val="0"/>
              <w:marRight w:val="0"/>
              <w:marTop w:val="0"/>
              <w:marBottom w:val="0"/>
              <w:divBdr>
                <w:top w:val="none" w:sz="0" w:space="0" w:color="auto"/>
                <w:left w:val="none" w:sz="0" w:space="0" w:color="auto"/>
                <w:bottom w:val="none" w:sz="0" w:space="0" w:color="auto"/>
                <w:right w:val="none" w:sz="0" w:space="0" w:color="auto"/>
              </w:divBdr>
            </w:div>
          </w:divsChild>
        </w:div>
        <w:div w:id="1287275451">
          <w:marLeft w:val="0"/>
          <w:marRight w:val="0"/>
          <w:marTop w:val="0"/>
          <w:marBottom w:val="0"/>
          <w:divBdr>
            <w:top w:val="none" w:sz="0" w:space="0" w:color="auto"/>
            <w:left w:val="none" w:sz="0" w:space="0" w:color="auto"/>
            <w:bottom w:val="none" w:sz="0" w:space="0" w:color="auto"/>
            <w:right w:val="none" w:sz="0" w:space="0" w:color="auto"/>
          </w:divBdr>
        </w:div>
        <w:div w:id="1532304173">
          <w:marLeft w:val="0"/>
          <w:marRight w:val="0"/>
          <w:marTop w:val="0"/>
          <w:marBottom w:val="120"/>
          <w:divBdr>
            <w:top w:val="none" w:sz="0" w:space="0" w:color="auto"/>
            <w:left w:val="none" w:sz="0" w:space="0" w:color="auto"/>
            <w:bottom w:val="none" w:sz="0" w:space="0" w:color="auto"/>
            <w:right w:val="none" w:sz="0" w:space="0" w:color="auto"/>
          </w:divBdr>
          <w:divsChild>
            <w:div w:id="2012490884">
              <w:marLeft w:val="0"/>
              <w:marRight w:val="0"/>
              <w:marTop w:val="0"/>
              <w:marBottom w:val="0"/>
              <w:divBdr>
                <w:top w:val="none" w:sz="0" w:space="0" w:color="auto"/>
                <w:left w:val="none" w:sz="0" w:space="0" w:color="auto"/>
                <w:bottom w:val="none" w:sz="0" w:space="0" w:color="auto"/>
                <w:right w:val="none" w:sz="0" w:space="0" w:color="auto"/>
              </w:divBdr>
            </w:div>
          </w:divsChild>
        </w:div>
        <w:div w:id="644235542">
          <w:marLeft w:val="0"/>
          <w:marRight w:val="0"/>
          <w:marTop w:val="0"/>
          <w:marBottom w:val="0"/>
          <w:divBdr>
            <w:top w:val="none" w:sz="0" w:space="0" w:color="auto"/>
            <w:left w:val="none" w:sz="0" w:space="0" w:color="auto"/>
            <w:bottom w:val="none" w:sz="0" w:space="0" w:color="auto"/>
            <w:right w:val="none" w:sz="0" w:space="0" w:color="auto"/>
          </w:divBdr>
        </w:div>
        <w:div w:id="904069828">
          <w:marLeft w:val="0"/>
          <w:marRight w:val="0"/>
          <w:marTop w:val="0"/>
          <w:marBottom w:val="120"/>
          <w:divBdr>
            <w:top w:val="none" w:sz="0" w:space="0" w:color="auto"/>
            <w:left w:val="none" w:sz="0" w:space="0" w:color="auto"/>
            <w:bottom w:val="none" w:sz="0" w:space="0" w:color="auto"/>
            <w:right w:val="none" w:sz="0" w:space="0" w:color="auto"/>
          </w:divBdr>
          <w:divsChild>
            <w:div w:id="1989017608">
              <w:marLeft w:val="0"/>
              <w:marRight w:val="0"/>
              <w:marTop w:val="0"/>
              <w:marBottom w:val="0"/>
              <w:divBdr>
                <w:top w:val="none" w:sz="0" w:space="0" w:color="auto"/>
                <w:left w:val="none" w:sz="0" w:space="0" w:color="auto"/>
                <w:bottom w:val="none" w:sz="0" w:space="0" w:color="auto"/>
                <w:right w:val="none" w:sz="0" w:space="0" w:color="auto"/>
              </w:divBdr>
            </w:div>
          </w:divsChild>
        </w:div>
        <w:div w:id="332954682">
          <w:marLeft w:val="0"/>
          <w:marRight w:val="0"/>
          <w:marTop w:val="0"/>
          <w:marBottom w:val="0"/>
          <w:divBdr>
            <w:top w:val="none" w:sz="0" w:space="0" w:color="auto"/>
            <w:left w:val="none" w:sz="0" w:space="0" w:color="auto"/>
            <w:bottom w:val="none" w:sz="0" w:space="0" w:color="auto"/>
            <w:right w:val="none" w:sz="0" w:space="0" w:color="auto"/>
          </w:divBdr>
        </w:div>
        <w:div w:id="738212822">
          <w:marLeft w:val="0"/>
          <w:marRight w:val="0"/>
          <w:marTop w:val="0"/>
          <w:marBottom w:val="120"/>
          <w:divBdr>
            <w:top w:val="none" w:sz="0" w:space="0" w:color="auto"/>
            <w:left w:val="none" w:sz="0" w:space="0" w:color="auto"/>
            <w:bottom w:val="none" w:sz="0" w:space="0" w:color="auto"/>
            <w:right w:val="none" w:sz="0" w:space="0" w:color="auto"/>
          </w:divBdr>
          <w:divsChild>
            <w:div w:id="1767579453">
              <w:marLeft w:val="0"/>
              <w:marRight w:val="0"/>
              <w:marTop w:val="0"/>
              <w:marBottom w:val="0"/>
              <w:divBdr>
                <w:top w:val="none" w:sz="0" w:space="0" w:color="auto"/>
                <w:left w:val="none" w:sz="0" w:space="0" w:color="auto"/>
                <w:bottom w:val="none" w:sz="0" w:space="0" w:color="auto"/>
                <w:right w:val="none" w:sz="0" w:space="0" w:color="auto"/>
              </w:divBdr>
            </w:div>
            <w:div w:id="1985819063">
              <w:marLeft w:val="0"/>
              <w:marRight w:val="0"/>
              <w:marTop w:val="0"/>
              <w:marBottom w:val="0"/>
              <w:divBdr>
                <w:top w:val="none" w:sz="0" w:space="0" w:color="auto"/>
                <w:left w:val="none" w:sz="0" w:space="0" w:color="auto"/>
                <w:bottom w:val="none" w:sz="0" w:space="0" w:color="auto"/>
                <w:right w:val="none" w:sz="0" w:space="0" w:color="auto"/>
              </w:divBdr>
            </w:div>
            <w:div w:id="1355643887">
              <w:marLeft w:val="0"/>
              <w:marRight w:val="0"/>
              <w:marTop w:val="0"/>
              <w:marBottom w:val="0"/>
              <w:divBdr>
                <w:top w:val="none" w:sz="0" w:space="0" w:color="auto"/>
                <w:left w:val="none" w:sz="0" w:space="0" w:color="auto"/>
                <w:bottom w:val="none" w:sz="0" w:space="0" w:color="auto"/>
                <w:right w:val="none" w:sz="0" w:space="0" w:color="auto"/>
              </w:divBdr>
            </w:div>
            <w:div w:id="508908664">
              <w:marLeft w:val="0"/>
              <w:marRight w:val="0"/>
              <w:marTop w:val="0"/>
              <w:marBottom w:val="0"/>
              <w:divBdr>
                <w:top w:val="none" w:sz="0" w:space="0" w:color="auto"/>
                <w:left w:val="none" w:sz="0" w:space="0" w:color="auto"/>
                <w:bottom w:val="none" w:sz="0" w:space="0" w:color="auto"/>
                <w:right w:val="none" w:sz="0" w:space="0" w:color="auto"/>
              </w:divBdr>
            </w:div>
            <w:div w:id="506989103">
              <w:marLeft w:val="0"/>
              <w:marRight w:val="0"/>
              <w:marTop w:val="0"/>
              <w:marBottom w:val="0"/>
              <w:divBdr>
                <w:top w:val="none" w:sz="0" w:space="0" w:color="auto"/>
                <w:left w:val="none" w:sz="0" w:space="0" w:color="auto"/>
                <w:bottom w:val="none" w:sz="0" w:space="0" w:color="auto"/>
                <w:right w:val="none" w:sz="0" w:space="0" w:color="auto"/>
              </w:divBdr>
            </w:div>
            <w:div w:id="1079401619">
              <w:marLeft w:val="0"/>
              <w:marRight w:val="0"/>
              <w:marTop w:val="0"/>
              <w:marBottom w:val="0"/>
              <w:divBdr>
                <w:top w:val="none" w:sz="0" w:space="0" w:color="auto"/>
                <w:left w:val="none" w:sz="0" w:space="0" w:color="auto"/>
                <w:bottom w:val="none" w:sz="0" w:space="0" w:color="auto"/>
                <w:right w:val="none" w:sz="0" w:space="0" w:color="auto"/>
              </w:divBdr>
            </w:div>
            <w:div w:id="88157677">
              <w:marLeft w:val="0"/>
              <w:marRight w:val="0"/>
              <w:marTop w:val="0"/>
              <w:marBottom w:val="0"/>
              <w:divBdr>
                <w:top w:val="none" w:sz="0" w:space="0" w:color="auto"/>
                <w:left w:val="none" w:sz="0" w:space="0" w:color="auto"/>
                <w:bottom w:val="none" w:sz="0" w:space="0" w:color="auto"/>
                <w:right w:val="none" w:sz="0" w:space="0" w:color="auto"/>
              </w:divBdr>
            </w:div>
            <w:div w:id="1864517607">
              <w:marLeft w:val="0"/>
              <w:marRight w:val="0"/>
              <w:marTop w:val="0"/>
              <w:marBottom w:val="0"/>
              <w:divBdr>
                <w:top w:val="none" w:sz="0" w:space="0" w:color="auto"/>
                <w:left w:val="none" w:sz="0" w:space="0" w:color="auto"/>
                <w:bottom w:val="none" w:sz="0" w:space="0" w:color="auto"/>
                <w:right w:val="none" w:sz="0" w:space="0" w:color="auto"/>
              </w:divBdr>
            </w:div>
            <w:div w:id="1981183212">
              <w:marLeft w:val="0"/>
              <w:marRight w:val="0"/>
              <w:marTop w:val="0"/>
              <w:marBottom w:val="0"/>
              <w:divBdr>
                <w:top w:val="none" w:sz="0" w:space="0" w:color="auto"/>
                <w:left w:val="none" w:sz="0" w:space="0" w:color="auto"/>
                <w:bottom w:val="none" w:sz="0" w:space="0" w:color="auto"/>
                <w:right w:val="none" w:sz="0" w:space="0" w:color="auto"/>
              </w:divBdr>
            </w:div>
            <w:div w:id="898706868">
              <w:marLeft w:val="0"/>
              <w:marRight w:val="0"/>
              <w:marTop w:val="0"/>
              <w:marBottom w:val="0"/>
              <w:divBdr>
                <w:top w:val="none" w:sz="0" w:space="0" w:color="auto"/>
                <w:left w:val="none" w:sz="0" w:space="0" w:color="auto"/>
                <w:bottom w:val="none" w:sz="0" w:space="0" w:color="auto"/>
                <w:right w:val="none" w:sz="0" w:space="0" w:color="auto"/>
              </w:divBdr>
            </w:div>
            <w:div w:id="1427537383">
              <w:marLeft w:val="0"/>
              <w:marRight w:val="0"/>
              <w:marTop w:val="0"/>
              <w:marBottom w:val="0"/>
              <w:divBdr>
                <w:top w:val="none" w:sz="0" w:space="0" w:color="auto"/>
                <w:left w:val="none" w:sz="0" w:space="0" w:color="auto"/>
                <w:bottom w:val="none" w:sz="0" w:space="0" w:color="auto"/>
                <w:right w:val="none" w:sz="0" w:space="0" w:color="auto"/>
              </w:divBdr>
            </w:div>
            <w:div w:id="824393720">
              <w:marLeft w:val="0"/>
              <w:marRight w:val="0"/>
              <w:marTop w:val="0"/>
              <w:marBottom w:val="0"/>
              <w:divBdr>
                <w:top w:val="none" w:sz="0" w:space="0" w:color="auto"/>
                <w:left w:val="none" w:sz="0" w:space="0" w:color="auto"/>
                <w:bottom w:val="none" w:sz="0" w:space="0" w:color="auto"/>
                <w:right w:val="none" w:sz="0" w:space="0" w:color="auto"/>
              </w:divBdr>
            </w:div>
            <w:div w:id="553926007">
              <w:marLeft w:val="0"/>
              <w:marRight w:val="0"/>
              <w:marTop w:val="0"/>
              <w:marBottom w:val="0"/>
              <w:divBdr>
                <w:top w:val="none" w:sz="0" w:space="0" w:color="auto"/>
                <w:left w:val="none" w:sz="0" w:space="0" w:color="auto"/>
                <w:bottom w:val="none" w:sz="0" w:space="0" w:color="auto"/>
                <w:right w:val="none" w:sz="0" w:space="0" w:color="auto"/>
              </w:divBdr>
            </w:div>
            <w:div w:id="514999695">
              <w:marLeft w:val="0"/>
              <w:marRight w:val="0"/>
              <w:marTop w:val="0"/>
              <w:marBottom w:val="0"/>
              <w:divBdr>
                <w:top w:val="none" w:sz="0" w:space="0" w:color="auto"/>
                <w:left w:val="none" w:sz="0" w:space="0" w:color="auto"/>
                <w:bottom w:val="none" w:sz="0" w:space="0" w:color="auto"/>
                <w:right w:val="none" w:sz="0" w:space="0" w:color="auto"/>
              </w:divBdr>
            </w:div>
            <w:div w:id="555628108">
              <w:marLeft w:val="0"/>
              <w:marRight w:val="0"/>
              <w:marTop w:val="0"/>
              <w:marBottom w:val="0"/>
              <w:divBdr>
                <w:top w:val="none" w:sz="0" w:space="0" w:color="auto"/>
                <w:left w:val="none" w:sz="0" w:space="0" w:color="auto"/>
                <w:bottom w:val="none" w:sz="0" w:space="0" w:color="auto"/>
                <w:right w:val="none" w:sz="0" w:space="0" w:color="auto"/>
              </w:divBdr>
            </w:div>
            <w:div w:id="522019409">
              <w:marLeft w:val="0"/>
              <w:marRight w:val="0"/>
              <w:marTop w:val="0"/>
              <w:marBottom w:val="0"/>
              <w:divBdr>
                <w:top w:val="none" w:sz="0" w:space="0" w:color="auto"/>
                <w:left w:val="none" w:sz="0" w:space="0" w:color="auto"/>
                <w:bottom w:val="none" w:sz="0" w:space="0" w:color="auto"/>
                <w:right w:val="none" w:sz="0" w:space="0" w:color="auto"/>
              </w:divBdr>
            </w:div>
            <w:div w:id="1545678830">
              <w:marLeft w:val="0"/>
              <w:marRight w:val="0"/>
              <w:marTop w:val="0"/>
              <w:marBottom w:val="0"/>
              <w:divBdr>
                <w:top w:val="none" w:sz="0" w:space="0" w:color="auto"/>
                <w:left w:val="none" w:sz="0" w:space="0" w:color="auto"/>
                <w:bottom w:val="none" w:sz="0" w:space="0" w:color="auto"/>
                <w:right w:val="none" w:sz="0" w:space="0" w:color="auto"/>
              </w:divBdr>
            </w:div>
            <w:div w:id="1139151861">
              <w:marLeft w:val="0"/>
              <w:marRight w:val="0"/>
              <w:marTop w:val="0"/>
              <w:marBottom w:val="0"/>
              <w:divBdr>
                <w:top w:val="none" w:sz="0" w:space="0" w:color="auto"/>
                <w:left w:val="none" w:sz="0" w:space="0" w:color="auto"/>
                <w:bottom w:val="none" w:sz="0" w:space="0" w:color="auto"/>
                <w:right w:val="none" w:sz="0" w:space="0" w:color="auto"/>
              </w:divBdr>
            </w:div>
          </w:divsChild>
        </w:div>
        <w:div w:id="375666742">
          <w:marLeft w:val="0"/>
          <w:marRight w:val="0"/>
          <w:marTop w:val="0"/>
          <w:marBottom w:val="0"/>
          <w:divBdr>
            <w:top w:val="none" w:sz="0" w:space="0" w:color="auto"/>
            <w:left w:val="none" w:sz="0" w:space="0" w:color="auto"/>
            <w:bottom w:val="none" w:sz="0" w:space="0" w:color="auto"/>
            <w:right w:val="none" w:sz="0" w:space="0" w:color="auto"/>
          </w:divBdr>
        </w:div>
        <w:div w:id="390009125">
          <w:marLeft w:val="0"/>
          <w:marRight w:val="0"/>
          <w:marTop w:val="0"/>
          <w:marBottom w:val="120"/>
          <w:divBdr>
            <w:top w:val="none" w:sz="0" w:space="0" w:color="auto"/>
            <w:left w:val="none" w:sz="0" w:space="0" w:color="auto"/>
            <w:bottom w:val="none" w:sz="0" w:space="0" w:color="auto"/>
            <w:right w:val="none" w:sz="0" w:space="0" w:color="auto"/>
          </w:divBdr>
          <w:divsChild>
            <w:div w:id="1986812685">
              <w:marLeft w:val="0"/>
              <w:marRight w:val="0"/>
              <w:marTop w:val="0"/>
              <w:marBottom w:val="0"/>
              <w:divBdr>
                <w:top w:val="none" w:sz="0" w:space="0" w:color="auto"/>
                <w:left w:val="none" w:sz="0" w:space="0" w:color="auto"/>
                <w:bottom w:val="none" w:sz="0" w:space="0" w:color="auto"/>
                <w:right w:val="none" w:sz="0" w:space="0" w:color="auto"/>
              </w:divBdr>
            </w:div>
            <w:div w:id="667824541">
              <w:marLeft w:val="0"/>
              <w:marRight w:val="0"/>
              <w:marTop w:val="0"/>
              <w:marBottom w:val="0"/>
              <w:divBdr>
                <w:top w:val="none" w:sz="0" w:space="0" w:color="auto"/>
                <w:left w:val="none" w:sz="0" w:space="0" w:color="auto"/>
                <w:bottom w:val="none" w:sz="0" w:space="0" w:color="auto"/>
                <w:right w:val="none" w:sz="0" w:space="0" w:color="auto"/>
              </w:divBdr>
            </w:div>
            <w:div w:id="1593051186">
              <w:marLeft w:val="0"/>
              <w:marRight w:val="0"/>
              <w:marTop w:val="0"/>
              <w:marBottom w:val="0"/>
              <w:divBdr>
                <w:top w:val="none" w:sz="0" w:space="0" w:color="auto"/>
                <w:left w:val="none" w:sz="0" w:space="0" w:color="auto"/>
                <w:bottom w:val="none" w:sz="0" w:space="0" w:color="auto"/>
                <w:right w:val="none" w:sz="0" w:space="0" w:color="auto"/>
              </w:divBdr>
            </w:div>
            <w:div w:id="34089482">
              <w:marLeft w:val="0"/>
              <w:marRight w:val="0"/>
              <w:marTop w:val="0"/>
              <w:marBottom w:val="0"/>
              <w:divBdr>
                <w:top w:val="none" w:sz="0" w:space="0" w:color="auto"/>
                <w:left w:val="none" w:sz="0" w:space="0" w:color="auto"/>
                <w:bottom w:val="none" w:sz="0" w:space="0" w:color="auto"/>
                <w:right w:val="none" w:sz="0" w:space="0" w:color="auto"/>
              </w:divBdr>
            </w:div>
            <w:div w:id="1295253636">
              <w:marLeft w:val="0"/>
              <w:marRight w:val="0"/>
              <w:marTop w:val="0"/>
              <w:marBottom w:val="0"/>
              <w:divBdr>
                <w:top w:val="none" w:sz="0" w:space="0" w:color="auto"/>
                <w:left w:val="none" w:sz="0" w:space="0" w:color="auto"/>
                <w:bottom w:val="none" w:sz="0" w:space="0" w:color="auto"/>
                <w:right w:val="none" w:sz="0" w:space="0" w:color="auto"/>
              </w:divBdr>
            </w:div>
            <w:div w:id="1218010019">
              <w:marLeft w:val="0"/>
              <w:marRight w:val="0"/>
              <w:marTop w:val="0"/>
              <w:marBottom w:val="0"/>
              <w:divBdr>
                <w:top w:val="none" w:sz="0" w:space="0" w:color="auto"/>
                <w:left w:val="none" w:sz="0" w:space="0" w:color="auto"/>
                <w:bottom w:val="none" w:sz="0" w:space="0" w:color="auto"/>
                <w:right w:val="none" w:sz="0" w:space="0" w:color="auto"/>
              </w:divBdr>
            </w:div>
            <w:div w:id="571428596">
              <w:marLeft w:val="0"/>
              <w:marRight w:val="0"/>
              <w:marTop w:val="0"/>
              <w:marBottom w:val="0"/>
              <w:divBdr>
                <w:top w:val="none" w:sz="0" w:space="0" w:color="auto"/>
                <w:left w:val="none" w:sz="0" w:space="0" w:color="auto"/>
                <w:bottom w:val="none" w:sz="0" w:space="0" w:color="auto"/>
                <w:right w:val="none" w:sz="0" w:space="0" w:color="auto"/>
              </w:divBdr>
            </w:div>
            <w:div w:id="26875793">
              <w:marLeft w:val="0"/>
              <w:marRight w:val="0"/>
              <w:marTop w:val="0"/>
              <w:marBottom w:val="0"/>
              <w:divBdr>
                <w:top w:val="none" w:sz="0" w:space="0" w:color="auto"/>
                <w:left w:val="none" w:sz="0" w:space="0" w:color="auto"/>
                <w:bottom w:val="none" w:sz="0" w:space="0" w:color="auto"/>
                <w:right w:val="none" w:sz="0" w:space="0" w:color="auto"/>
              </w:divBdr>
            </w:div>
            <w:div w:id="843324646">
              <w:marLeft w:val="0"/>
              <w:marRight w:val="0"/>
              <w:marTop w:val="0"/>
              <w:marBottom w:val="0"/>
              <w:divBdr>
                <w:top w:val="none" w:sz="0" w:space="0" w:color="auto"/>
                <w:left w:val="none" w:sz="0" w:space="0" w:color="auto"/>
                <w:bottom w:val="none" w:sz="0" w:space="0" w:color="auto"/>
                <w:right w:val="none" w:sz="0" w:space="0" w:color="auto"/>
              </w:divBdr>
            </w:div>
            <w:div w:id="956714327">
              <w:marLeft w:val="0"/>
              <w:marRight w:val="0"/>
              <w:marTop w:val="0"/>
              <w:marBottom w:val="0"/>
              <w:divBdr>
                <w:top w:val="none" w:sz="0" w:space="0" w:color="auto"/>
                <w:left w:val="none" w:sz="0" w:space="0" w:color="auto"/>
                <w:bottom w:val="none" w:sz="0" w:space="0" w:color="auto"/>
                <w:right w:val="none" w:sz="0" w:space="0" w:color="auto"/>
              </w:divBdr>
            </w:div>
          </w:divsChild>
        </w:div>
        <w:div w:id="1205874995">
          <w:marLeft w:val="0"/>
          <w:marRight w:val="0"/>
          <w:marTop w:val="0"/>
          <w:marBottom w:val="0"/>
          <w:divBdr>
            <w:top w:val="none" w:sz="0" w:space="0" w:color="auto"/>
            <w:left w:val="none" w:sz="0" w:space="0" w:color="auto"/>
            <w:bottom w:val="none" w:sz="0" w:space="0" w:color="auto"/>
            <w:right w:val="none" w:sz="0" w:space="0" w:color="auto"/>
          </w:divBdr>
        </w:div>
        <w:div w:id="183590730">
          <w:marLeft w:val="0"/>
          <w:marRight w:val="0"/>
          <w:marTop w:val="0"/>
          <w:marBottom w:val="120"/>
          <w:divBdr>
            <w:top w:val="none" w:sz="0" w:space="0" w:color="auto"/>
            <w:left w:val="none" w:sz="0" w:space="0" w:color="auto"/>
            <w:bottom w:val="none" w:sz="0" w:space="0" w:color="auto"/>
            <w:right w:val="none" w:sz="0" w:space="0" w:color="auto"/>
          </w:divBdr>
          <w:divsChild>
            <w:div w:id="2035841495">
              <w:marLeft w:val="0"/>
              <w:marRight w:val="0"/>
              <w:marTop w:val="0"/>
              <w:marBottom w:val="0"/>
              <w:divBdr>
                <w:top w:val="none" w:sz="0" w:space="0" w:color="auto"/>
                <w:left w:val="none" w:sz="0" w:space="0" w:color="auto"/>
                <w:bottom w:val="none" w:sz="0" w:space="0" w:color="auto"/>
                <w:right w:val="none" w:sz="0" w:space="0" w:color="auto"/>
              </w:divBdr>
            </w:div>
            <w:div w:id="1813787135">
              <w:marLeft w:val="0"/>
              <w:marRight w:val="0"/>
              <w:marTop w:val="0"/>
              <w:marBottom w:val="0"/>
              <w:divBdr>
                <w:top w:val="none" w:sz="0" w:space="0" w:color="auto"/>
                <w:left w:val="none" w:sz="0" w:space="0" w:color="auto"/>
                <w:bottom w:val="none" w:sz="0" w:space="0" w:color="auto"/>
                <w:right w:val="none" w:sz="0" w:space="0" w:color="auto"/>
              </w:divBdr>
            </w:div>
            <w:div w:id="172382924">
              <w:marLeft w:val="0"/>
              <w:marRight w:val="0"/>
              <w:marTop w:val="0"/>
              <w:marBottom w:val="0"/>
              <w:divBdr>
                <w:top w:val="none" w:sz="0" w:space="0" w:color="auto"/>
                <w:left w:val="none" w:sz="0" w:space="0" w:color="auto"/>
                <w:bottom w:val="none" w:sz="0" w:space="0" w:color="auto"/>
                <w:right w:val="none" w:sz="0" w:space="0" w:color="auto"/>
              </w:divBdr>
            </w:div>
            <w:div w:id="1571035657">
              <w:marLeft w:val="0"/>
              <w:marRight w:val="0"/>
              <w:marTop w:val="0"/>
              <w:marBottom w:val="0"/>
              <w:divBdr>
                <w:top w:val="none" w:sz="0" w:space="0" w:color="auto"/>
                <w:left w:val="none" w:sz="0" w:space="0" w:color="auto"/>
                <w:bottom w:val="none" w:sz="0" w:space="0" w:color="auto"/>
                <w:right w:val="none" w:sz="0" w:space="0" w:color="auto"/>
              </w:divBdr>
            </w:div>
            <w:div w:id="1701856047">
              <w:marLeft w:val="0"/>
              <w:marRight w:val="0"/>
              <w:marTop w:val="0"/>
              <w:marBottom w:val="0"/>
              <w:divBdr>
                <w:top w:val="none" w:sz="0" w:space="0" w:color="auto"/>
                <w:left w:val="none" w:sz="0" w:space="0" w:color="auto"/>
                <w:bottom w:val="none" w:sz="0" w:space="0" w:color="auto"/>
                <w:right w:val="none" w:sz="0" w:space="0" w:color="auto"/>
              </w:divBdr>
            </w:div>
            <w:div w:id="2001500557">
              <w:marLeft w:val="0"/>
              <w:marRight w:val="0"/>
              <w:marTop w:val="0"/>
              <w:marBottom w:val="0"/>
              <w:divBdr>
                <w:top w:val="none" w:sz="0" w:space="0" w:color="auto"/>
                <w:left w:val="none" w:sz="0" w:space="0" w:color="auto"/>
                <w:bottom w:val="none" w:sz="0" w:space="0" w:color="auto"/>
                <w:right w:val="none" w:sz="0" w:space="0" w:color="auto"/>
              </w:divBdr>
            </w:div>
            <w:div w:id="1420832650">
              <w:marLeft w:val="0"/>
              <w:marRight w:val="0"/>
              <w:marTop w:val="0"/>
              <w:marBottom w:val="0"/>
              <w:divBdr>
                <w:top w:val="none" w:sz="0" w:space="0" w:color="auto"/>
                <w:left w:val="none" w:sz="0" w:space="0" w:color="auto"/>
                <w:bottom w:val="none" w:sz="0" w:space="0" w:color="auto"/>
                <w:right w:val="none" w:sz="0" w:space="0" w:color="auto"/>
              </w:divBdr>
            </w:div>
            <w:div w:id="1582134797">
              <w:marLeft w:val="0"/>
              <w:marRight w:val="0"/>
              <w:marTop w:val="0"/>
              <w:marBottom w:val="0"/>
              <w:divBdr>
                <w:top w:val="none" w:sz="0" w:space="0" w:color="auto"/>
                <w:left w:val="none" w:sz="0" w:space="0" w:color="auto"/>
                <w:bottom w:val="none" w:sz="0" w:space="0" w:color="auto"/>
                <w:right w:val="none" w:sz="0" w:space="0" w:color="auto"/>
              </w:divBdr>
            </w:div>
          </w:divsChild>
        </w:div>
        <w:div w:id="926885422">
          <w:marLeft w:val="0"/>
          <w:marRight w:val="0"/>
          <w:marTop w:val="0"/>
          <w:marBottom w:val="0"/>
          <w:divBdr>
            <w:top w:val="none" w:sz="0" w:space="0" w:color="auto"/>
            <w:left w:val="none" w:sz="0" w:space="0" w:color="auto"/>
            <w:bottom w:val="none" w:sz="0" w:space="0" w:color="auto"/>
            <w:right w:val="none" w:sz="0" w:space="0" w:color="auto"/>
          </w:divBdr>
        </w:div>
        <w:div w:id="618220040">
          <w:marLeft w:val="0"/>
          <w:marRight w:val="0"/>
          <w:marTop w:val="0"/>
          <w:marBottom w:val="120"/>
          <w:divBdr>
            <w:top w:val="none" w:sz="0" w:space="0" w:color="auto"/>
            <w:left w:val="none" w:sz="0" w:space="0" w:color="auto"/>
            <w:bottom w:val="none" w:sz="0" w:space="0" w:color="auto"/>
            <w:right w:val="none" w:sz="0" w:space="0" w:color="auto"/>
          </w:divBdr>
          <w:divsChild>
            <w:div w:id="1010526784">
              <w:marLeft w:val="0"/>
              <w:marRight w:val="0"/>
              <w:marTop w:val="0"/>
              <w:marBottom w:val="0"/>
              <w:divBdr>
                <w:top w:val="none" w:sz="0" w:space="0" w:color="auto"/>
                <w:left w:val="none" w:sz="0" w:space="0" w:color="auto"/>
                <w:bottom w:val="none" w:sz="0" w:space="0" w:color="auto"/>
                <w:right w:val="none" w:sz="0" w:space="0" w:color="auto"/>
              </w:divBdr>
            </w:div>
            <w:div w:id="1383095290">
              <w:marLeft w:val="0"/>
              <w:marRight w:val="0"/>
              <w:marTop w:val="0"/>
              <w:marBottom w:val="0"/>
              <w:divBdr>
                <w:top w:val="none" w:sz="0" w:space="0" w:color="auto"/>
                <w:left w:val="none" w:sz="0" w:space="0" w:color="auto"/>
                <w:bottom w:val="none" w:sz="0" w:space="0" w:color="auto"/>
                <w:right w:val="none" w:sz="0" w:space="0" w:color="auto"/>
              </w:divBdr>
            </w:div>
          </w:divsChild>
        </w:div>
        <w:div w:id="758331631">
          <w:marLeft w:val="0"/>
          <w:marRight w:val="0"/>
          <w:marTop w:val="0"/>
          <w:marBottom w:val="0"/>
          <w:divBdr>
            <w:top w:val="none" w:sz="0" w:space="0" w:color="auto"/>
            <w:left w:val="none" w:sz="0" w:space="0" w:color="auto"/>
            <w:bottom w:val="none" w:sz="0" w:space="0" w:color="auto"/>
            <w:right w:val="none" w:sz="0" w:space="0" w:color="auto"/>
          </w:divBdr>
        </w:div>
        <w:div w:id="698555871">
          <w:marLeft w:val="0"/>
          <w:marRight w:val="0"/>
          <w:marTop w:val="0"/>
          <w:marBottom w:val="120"/>
          <w:divBdr>
            <w:top w:val="none" w:sz="0" w:space="0" w:color="auto"/>
            <w:left w:val="none" w:sz="0" w:space="0" w:color="auto"/>
            <w:bottom w:val="none" w:sz="0" w:space="0" w:color="auto"/>
            <w:right w:val="none" w:sz="0" w:space="0" w:color="auto"/>
          </w:divBdr>
          <w:divsChild>
            <w:div w:id="1032457763">
              <w:marLeft w:val="0"/>
              <w:marRight w:val="0"/>
              <w:marTop w:val="0"/>
              <w:marBottom w:val="0"/>
              <w:divBdr>
                <w:top w:val="none" w:sz="0" w:space="0" w:color="auto"/>
                <w:left w:val="none" w:sz="0" w:space="0" w:color="auto"/>
                <w:bottom w:val="none" w:sz="0" w:space="0" w:color="auto"/>
                <w:right w:val="none" w:sz="0" w:space="0" w:color="auto"/>
              </w:divBdr>
            </w:div>
            <w:div w:id="1742874390">
              <w:marLeft w:val="0"/>
              <w:marRight w:val="0"/>
              <w:marTop w:val="0"/>
              <w:marBottom w:val="0"/>
              <w:divBdr>
                <w:top w:val="none" w:sz="0" w:space="0" w:color="auto"/>
                <w:left w:val="none" w:sz="0" w:space="0" w:color="auto"/>
                <w:bottom w:val="none" w:sz="0" w:space="0" w:color="auto"/>
                <w:right w:val="none" w:sz="0" w:space="0" w:color="auto"/>
              </w:divBdr>
            </w:div>
            <w:div w:id="486095774">
              <w:marLeft w:val="0"/>
              <w:marRight w:val="0"/>
              <w:marTop w:val="0"/>
              <w:marBottom w:val="0"/>
              <w:divBdr>
                <w:top w:val="none" w:sz="0" w:space="0" w:color="auto"/>
                <w:left w:val="none" w:sz="0" w:space="0" w:color="auto"/>
                <w:bottom w:val="none" w:sz="0" w:space="0" w:color="auto"/>
                <w:right w:val="none" w:sz="0" w:space="0" w:color="auto"/>
              </w:divBdr>
            </w:div>
            <w:div w:id="948510662">
              <w:marLeft w:val="0"/>
              <w:marRight w:val="0"/>
              <w:marTop w:val="0"/>
              <w:marBottom w:val="0"/>
              <w:divBdr>
                <w:top w:val="none" w:sz="0" w:space="0" w:color="auto"/>
                <w:left w:val="none" w:sz="0" w:space="0" w:color="auto"/>
                <w:bottom w:val="none" w:sz="0" w:space="0" w:color="auto"/>
                <w:right w:val="none" w:sz="0" w:space="0" w:color="auto"/>
              </w:divBdr>
            </w:div>
            <w:div w:id="1831363148">
              <w:marLeft w:val="0"/>
              <w:marRight w:val="0"/>
              <w:marTop w:val="0"/>
              <w:marBottom w:val="0"/>
              <w:divBdr>
                <w:top w:val="none" w:sz="0" w:space="0" w:color="auto"/>
                <w:left w:val="none" w:sz="0" w:space="0" w:color="auto"/>
                <w:bottom w:val="none" w:sz="0" w:space="0" w:color="auto"/>
                <w:right w:val="none" w:sz="0" w:space="0" w:color="auto"/>
              </w:divBdr>
            </w:div>
            <w:div w:id="710110038">
              <w:marLeft w:val="0"/>
              <w:marRight w:val="0"/>
              <w:marTop w:val="0"/>
              <w:marBottom w:val="0"/>
              <w:divBdr>
                <w:top w:val="none" w:sz="0" w:space="0" w:color="auto"/>
                <w:left w:val="none" w:sz="0" w:space="0" w:color="auto"/>
                <w:bottom w:val="none" w:sz="0" w:space="0" w:color="auto"/>
                <w:right w:val="none" w:sz="0" w:space="0" w:color="auto"/>
              </w:divBdr>
            </w:div>
            <w:div w:id="2084057720">
              <w:marLeft w:val="0"/>
              <w:marRight w:val="0"/>
              <w:marTop w:val="0"/>
              <w:marBottom w:val="0"/>
              <w:divBdr>
                <w:top w:val="none" w:sz="0" w:space="0" w:color="auto"/>
                <w:left w:val="none" w:sz="0" w:space="0" w:color="auto"/>
                <w:bottom w:val="none" w:sz="0" w:space="0" w:color="auto"/>
                <w:right w:val="none" w:sz="0" w:space="0" w:color="auto"/>
              </w:divBdr>
            </w:div>
          </w:divsChild>
        </w:div>
        <w:div w:id="116604563">
          <w:marLeft w:val="0"/>
          <w:marRight w:val="0"/>
          <w:marTop w:val="150"/>
          <w:marBottom w:val="0"/>
          <w:divBdr>
            <w:top w:val="none" w:sz="0" w:space="0" w:color="auto"/>
            <w:left w:val="none" w:sz="0" w:space="0" w:color="auto"/>
            <w:bottom w:val="none" w:sz="0" w:space="0" w:color="auto"/>
            <w:right w:val="none" w:sz="0" w:space="0" w:color="auto"/>
          </w:divBdr>
        </w:div>
        <w:div w:id="678123027">
          <w:marLeft w:val="0"/>
          <w:marRight w:val="0"/>
          <w:marTop w:val="0"/>
          <w:marBottom w:val="0"/>
          <w:divBdr>
            <w:top w:val="none" w:sz="0" w:space="0" w:color="auto"/>
            <w:left w:val="none" w:sz="0" w:space="0" w:color="auto"/>
            <w:bottom w:val="none" w:sz="0" w:space="0" w:color="auto"/>
            <w:right w:val="none" w:sz="0" w:space="0" w:color="auto"/>
          </w:divBdr>
        </w:div>
        <w:div w:id="109475961">
          <w:marLeft w:val="0"/>
          <w:marRight w:val="0"/>
          <w:marTop w:val="0"/>
          <w:marBottom w:val="120"/>
          <w:divBdr>
            <w:top w:val="none" w:sz="0" w:space="0" w:color="auto"/>
            <w:left w:val="none" w:sz="0" w:space="0" w:color="auto"/>
            <w:bottom w:val="none" w:sz="0" w:space="0" w:color="auto"/>
            <w:right w:val="none" w:sz="0" w:space="0" w:color="auto"/>
          </w:divBdr>
          <w:divsChild>
            <w:div w:id="838273380">
              <w:marLeft w:val="0"/>
              <w:marRight w:val="0"/>
              <w:marTop w:val="0"/>
              <w:marBottom w:val="0"/>
              <w:divBdr>
                <w:top w:val="none" w:sz="0" w:space="0" w:color="auto"/>
                <w:left w:val="none" w:sz="0" w:space="0" w:color="auto"/>
                <w:bottom w:val="none" w:sz="0" w:space="0" w:color="auto"/>
                <w:right w:val="none" w:sz="0" w:space="0" w:color="auto"/>
              </w:divBdr>
            </w:div>
            <w:div w:id="1294141355">
              <w:marLeft w:val="0"/>
              <w:marRight w:val="0"/>
              <w:marTop w:val="0"/>
              <w:marBottom w:val="0"/>
              <w:divBdr>
                <w:top w:val="none" w:sz="0" w:space="0" w:color="auto"/>
                <w:left w:val="none" w:sz="0" w:space="0" w:color="auto"/>
                <w:bottom w:val="none" w:sz="0" w:space="0" w:color="auto"/>
                <w:right w:val="none" w:sz="0" w:space="0" w:color="auto"/>
              </w:divBdr>
            </w:div>
            <w:div w:id="737435229">
              <w:marLeft w:val="0"/>
              <w:marRight w:val="0"/>
              <w:marTop w:val="0"/>
              <w:marBottom w:val="0"/>
              <w:divBdr>
                <w:top w:val="none" w:sz="0" w:space="0" w:color="auto"/>
                <w:left w:val="none" w:sz="0" w:space="0" w:color="auto"/>
                <w:bottom w:val="none" w:sz="0" w:space="0" w:color="auto"/>
                <w:right w:val="none" w:sz="0" w:space="0" w:color="auto"/>
              </w:divBdr>
            </w:div>
            <w:div w:id="1210801647">
              <w:marLeft w:val="0"/>
              <w:marRight w:val="0"/>
              <w:marTop w:val="0"/>
              <w:marBottom w:val="0"/>
              <w:divBdr>
                <w:top w:val="none" w:sz="0" w:space="0" w:color="auto"/>
                <w:left w:val="none" w:sz="0" w:space="0" w:color="auto"/>
                <w:bottom w:val="none" w:sz="0" w:space="0" w:color="auto"/>
                <w:right w:val="none" w:sz="0" w:space="0" w:color="auto"/>
              </w:divBdr>
            </w:div>
            <w:div w:id="974873004">
              <w:marLeft w:val="0"/>
              <w:marRight w:val="0"/>
              <w:marTop w:val="0"/>
              <w:marBottom w:val="0"/>
              <w:divBdr>
                <w:top w:val="none" w:sz="0" w:space="0" w:color="auto"/>
                <w:left w:val="none" w:sz="0" w:space="0" w:color="auto"/>
                <w:bottom w:val="none" w:sz="0" w:space="0" w:color="auto"/>
                <w:right w:val="none" w:sz="0" w:space="0" w:color="auto"/>
              </w:divBdr>
            </w:div>
            <w:div w:id="620965629">
              <w:marLeft w:val="0"/>
              <w:marRight w:val="0"/>
              <w:marTop w:val="0"/>
              <w:marBottom w:val="0"/>
              <w:divBdr>
                <w:top w:val="none" w:sz="0" w:space="0" w:color="auto"/>
                <w:left w:val="none" w:sz="0" w:space="0" w:color="auto"/>
                <w:bottom w:val="none" w:sz="0" w:space="0" w:color="auto"/>
                <w:right w:val="none" w:sz="0" w:space="0" w:color="auto"/>
              </w:divBdr>
            </w:div>
            <w:div w:id="995569814">
              <w:marLeft w:val="0"/>
              <w:marRight w:val="0"/>
              <w:marTop w:val="0"/>
              <w:marBottom w:val="0"/>
              <w:divBdr>
                <w:top w:val="none" w:sz="0" w:space="0" w:color="auto"/>
                <w:left w:val="none" w:sz="0" w:space="0" w:color="auto"/>
                <w:bottom w:val="none" w:sz="0" w:space="0" w:color="auto"/>
                <w:right w:val="none" w:sz="0" w:space="0" w:color="auto"/>
              </w:divBdr>
            </w:div>
            <w:div w:id="22024251">
              <w:marLeft w:val="0"/>
              <w:marRight w:val="0"/>
              <w:marTop w:val="0"/>
              <w:marBottom w:val="0"/>
              <w:divBdr>
                <w:top w:val="none" w:sz="0" w:space="0" w:color="auto"/>
                <w:left w:val="none" w:sz="0" w:space="0" w:color="auto"/>
                <w:bottom w:val="none" w:sz="0" w:space="0" w:color="auto"/>
                <w:right w:val="none" w:sz="0" w:space="0" w:color="auto"/>
              </w:divBdr>
            </w:div>
            <w:div w:id="726538065">
              <w:marLeft w:val="0"/>
              <w:marRight w:val="0"/>
              <w:marTop w:val="0"/>
              <w:marBottom w:val="0"/>
              <w:divBdr>
                <w:top w:val="none" w:sz="0" w:space="0" w:color="auto"/>
                <w:left w:val="none" w:sz="0" w:space="0" w:color="auto"/>
                <w:bottom w:val="none" w:sz="0" w:space="0" w:color="auto"/>
                <w:right w:val="none" w:sz="0" w:space="0" w:color="auto"/>
              </w:divBdr>
            </w:div>
            <w:div w:id="2055301638">
              <w:marLeft w:val="0"/>
              <w:marRight w:val="0"/>
              <w:marTop w:val="0"/>
              <w:marBottom w:val="0"/>
              <w:divBdr>
                <w:top w:val="none" w:sz="0" w:space="0" w:color="auto"/>
                <w:left w:val="none" w:sz="0" w:space="0" w:color="auto"/>
                <w:bottom w:val="none" w:sz="0" w:space="0" w:color="auto"/>
                <w:right w:val="none" w:sz="0" w:space="0" w:color="auto"/>
              </w:divBdr>
            </w:div>
            <w:div w:id="400179702">
              <w:marLeft w:val="0"/>
              <w:marRight w:val="0"/>
              <w:marTop w:val="0"/>
              <w:marBottom w:val="0"/>
              <w:divBdr>
                <w:top w:val="none" w:sz="0" w:space="0" w:color="auto"/>
                <w:left w:val="none" w:sz="0" w:space="0" w:color="auto"/>
                <w:bottom w:val="none" w:sz="0" w:space="0" w:color="auto"/>
                <w:right w:val="none" w:sz="0" w:space="0" w:color="auto"/>
              </w:divBdr>
            </w:div>
          </w:divsChild>
        </w:div>
        <w:div w:id="1670596167">
          <w:marLeft w:val="0"/>
          <w:marRight w:val="0"/>
          <w:marTop w:val="0"/>
          <w:marBottom w:val="0"/>
          <w:divBdr>
            <w:top w:val="none" w:sz="0" w:space="0" w:color="auto"/>
            <w:left w:val="none" w:sz="0" w:space="0" w:color="auto"/>
            <w:bottom w:val="none" w:sz="0" w:space="0" w:color="auto"/>
            <w:right w:val="none" w:sz="0" w:space="0" w:color="auto"/>
          </w:divBdr>
        </w:div>
        <w:div w:id="1982731484">
          <w:marLeft w:val="0"/>
          <w:marRight w:val="0"/>
          <w:marTop w:val="0"/>
          <w:marBottom w:val="120"/>
          <w:divBdr>
            <w:top w:val="none" w:sz="0" w:space="0" w:color="auto"/>
            <w:left w:val="none" w:sz="0" w:space="0" w:color="auto"/>
            <w:bottom w:val="none" w:sz="0" w:space="0" w:color="auto"/>
            <w:right w:val="none" w:sz="0" w:space="0" w:color="auto"/>
          </w:divBdr>
          <w:divsChild>
            <w:div w:id="662202942">
              <w:marLeft w:val="0"/>
              <w:marRight w:val="0"/>
              <w:marTop w:val="0"/>
              <w:marBottom w:val="0"/>
              <w:divBdr>
                <w:top w:val="none" w:sz="0" w:space="0" w:color="auto"/>
                <w:left w:val="none" w:sz="0" w:space="0" w:color="auto"/>
                <w:bottom w:val="none" w:sz="0" w:space="0" w:color="auto"/>
                <w:right w:val="none" w:sz="0" w:space="0" w:color="auto"/>
              </w:divBdr>
            </w:div>
          </w:divsChild>
        </w:div>
        <w:div w:id="1467159915">
          <w:marLeft w:val="0"/>
          <w:marRight w:val="0"/>
          <w:marTop w:val="0"/>
          <w:marBottom w:val="0"/>
          <w:divBdr>
            <w:top w:val="none" w:sz="0" w:space="0" w:color="auto"/>
            <w:left w:val="none" w:sz="0" w:space="0" w:color="auto"/>
            <w:bottom w:val="none" w:sz="0" w:space="0" w:color="auto"/>
            <w:right w:val="none" w:sz="0" w:space="0" w:color="auto"/>
          </w:divBdr>
        </w:div>
        <w:div w:id="610741942">
          <w:marLeft w:val="0"/>
          <w:marRight w:val="0"/>
          <w:marTop w:val="0"/>
          <w:marBottom w:val="120"/>
          <w:divBdr>
            <w:top w:val="none" w:sz="0" w:space="0" w:color="auto"/>
            <w:left w:val="none" w:sz="0" w:space="0" w:color="auto"/>
            <w:bottom w:val="none" w:sz="0" w:space="0" w:color="auto"/>
            <w:right w:val="none" w:sz="0" w:space="0" w:color="auto"/>
          </w:divBdr>
          <w:divsChild>
            <w:div w:id="796066603">
              <w:marLeft w:val="0"/>
              <w:marRight w:val="0"/>
              <w:marTop w:val="0"/>
              <w:marBottom w:val="0"/>
              <w:divBdr>
                <w:top w:val="none" w:sz="0" w:space="0" w:color="auto"/>
                <w:left w:val="none" w:sz="0" w:space="0" w:color="auto"/>
                <w:bottom w:val="none" w:sz="0" w:space="0" w:color="auto"/>
                <w:right w:val="none" w:sz="0" w:space="0" w:color="auto"/>
              </w:divBdr>
            </w:div>
          </w:divsChild>
        </w:div>
        <w:div w:id="144785912">
          <w:marLeft w:val="0"/>
          <w:marRight w:val="0"/>
          <w:marTop w:val="0"/>
          <w:marBottom w:val="0"/>
          <w:divBdr>
            <w:top w:val="none" w:sz="0" w:space="0" w:color="auto"/>
            <w:left w:val="none" w:sz="0" w:space="0" w:color="auto"/>
            <w:bottom w:val="none" w:sz="0" w:space="0" w:color="auto"/>
            <w:right w:val="none" w:sz="0" w:space="0" w:color="auto"/>
          </w:divBdr>
        </w:div>
        <w:div w:id="906376493">
          <w:marLeft w:val="0"/>
          <w:marRight w:val="0"/>
          <w:marTop w:val="0"/>
          <w:marBottom w:val="120"/>
          <w:divBdr>
            <w:top w:val="none" w:sz="0" w:space="0" w:color="auto"/>
            <w:left w:val="none" w:sz="0" w:space="0" w:color="auto"/>
            <w:bottom w:val="none" w:sz="0" w:space="0" w:color="auto"/>
            <w:right w:val="none" w:sz="0" w:space="0" w:color="auto"/>
          </w:divBdr>
          <w:divsChild>
            <w:div w:id="1822429184">
              <w:marLeft w:val="0"/>
              <w:marRight w:val="0"/>
              <w:marTop w:val="0"/>
              <w:marBottom w:val="0"/>
              <w:divBdr>
                <w:top w:val="none" w:sz="0" w:space="0" w:color="auto"/>
                <w:left w:val="none" w:sz="0" w:space="0" w:color="auto"/>
                <w:bottom w:val="none" w:sz="0" w:space="0" w:color="auto"/>
                <w:right w:val="none" w:sz="0" w:space="0" w:color="auto"/>
              </w:divBdr>
            </w:div>
            <w:div w:id="1516648900">
              <w:marLeft w:val="0"/>
              <w:marRight w:val="0"/>
              <w:marTop w:val="0"/>
              <w:marBottom w:val="0"/>
              <w:divBdr>
                <w:top w:val="none" w:sz="0" w:space="0" w:color="auto"/>
                <w:left w:val="none" w:sz="0" w:space="0" w:color="auto"/>
                <w:bottom w:val="none" w:sz="0" w:space="0" w:color="auto"/>
                <w:right w:val="none" w:sz="0" w:space="0" w:color="auto"/>
              </w:divBdr>
            </w:div>
          </w:divsChild>
        </w:div>
        <w:div w:id="105467083">
          <w:marLeft w:val="0"/>
          <w:marRight w:val="0"/>
          <w:marTop w:val="75"/>
          <w:marBottom w:val="0"/>
          <w:divBdr>
            <w:top w:val="none" w:sz="0" w:space="0" w:color="auto"/>
            <w:left w:val="none" w:sz="0" w:space="0" w:color="auto"/>
            <w:bottom w:val="none" w:sz="0" w:space="0" w:color="auto"/>
            <w:right w:val="none" w:sz="0" w:space="0" w:color="auto"/>
          </w:divBdr>
        </w:div>
        <w:div w:id="357201981">
          <w:marLeft w:val="0"/>
          <w:marRight w:val="0"/>
          <w:marTop w:val="0"/>
          <w:marBottom w:val="0"/>
          <w:divBdr>
            <w:top w:val="none" w:sz="0" w:space="0" w:color="auto"/>
            <w:left w:val="none" w:sz="0" w:space="0" w:color="auto"/>
            <w:bottom w:val="none" w:sz="0" w:space="0" w:color="auto"/>
            <w:right w:val="none" w:sz="0" w:space="0" w:color="auto"/>
          </w:divBdr>
        </w:div>
        <w:div w:id="1642423617">
          <w:marLeft w:val="0"/>
          <w:marRight w:val="0"/>
          <w:marTop w:val="0"/>
          <w:marBottom w:val="150"/>
          <w:divBdr>
            <w:top w:val="none" w:sz="0" w:space="0" w:color="auto"/>
            <w:left w:val="none" w:sz="0" w:space="0" w:color="auto"/>
            <w:bottom w:val="none" w:sz="0" w:space="0" w:color="auto"/>
            <w:right w:val="none" w:sz="0" w:space="0" w:color="auto"/>
          </w:divBdr>
          <w:divsChild>
            <w:div w:id="2059166112">
              <w:marLeft w:val="0"/>
              <w:marRight w:val="0"/>
              <w:marTop w:val="0"/>
              <w:marBottom w:val="0"/>
              <w:divBdr>
                <w:top w:val="none" w:sz="0" w:space="0" w:color="auto"/>
                <w:left w:val="none" w:sz="0" w:space="0" w:color="auto"/>
                <w:bottom w:val="none" w:sz="0" w:space="0" w:color="auto"/>
                <w:right w:val="none" w:sz="0" w:space="0" w:color="auto"/>
              </w:divBdr>
            </w:div>
          </w:divsChild>
        </w:div>
        <w:div w:id="649749509">
          <w:marLeft w:val="0"/>
          <w:marRight w:val="0"/>
          <w:marTop w:val="0"/>
          <w:marBottom w:val="0"/>
          <w:divBdr>
            <w:top w:val="none" w:sz="0" w:space="0" w:color="auto"/>
            <w:left w:val="none" w:sz="0" w:space="0" w:color="auto"/>
            <w:bottom w:val="none" w:sz="0" w:space="0" w:color="auto"/>
            <w:right w:val="none" w:sz="0" w:space="0" w:color="auto"/>
          </w:divBdr>
        </w:div>
        <w:div w:id="1561477273">
          <w:marLeft w:val="0"/>
          <w:marRight w:val="0"/>
          <w:marTop w:val="0"/>
          <w:marBottom w:val="150"/>
          <w:divBdr>
            <w:top w:val="none" w:sz="0" w:space="0" w:color="auto"/>
            <w:left w:val="none" w:sz="0" w:space="0" w:color="auto"/>
            <w:bottom w:val="none" w:sz="0" w:space="0" w:color="auto"/>
            <w:right w:val="none" w:sz="0" w:space="0" w:color="auto"/>
          </w:divBdr>
          <w:divsChild>
            <w:div w:id="770204785">
              <w:marLeft w:val="0"/>
              <w:marRight w:val="0"/>
              <w:marTop w:val="0"/>
              <w:marBottom w:val="0"/>
              <w:divBdr>
                <w:top w:val="none" w:sz="0" w:space="0" w:color="auto"/>
                <w:left w:val="none" w:sz="0" w:space="0" w:color="auto"/>
                <w:bottom w:val="none" w:sz="0" w:space="0" w:color="auto"/>
                <w:right w:val="none" w:sz="0" w:space="0" w:color="auto"/>
              </w:divBdr>
            </w:div>
          </w:divsChild>
        </w:div>
        <w:div w:id="1145001535">
          <w:marLeft w:val="0"/>
          <w:marRight w:val="0"/>
          <w:marTop w:val="150"/>
          <w:marBottom w:val="0"/>
          <w:divBdr>
            <w:top w:val="none" w:sz="0" w:space="0" w:color="auto"/>
            <w:left w:val="none" w:sz="0" w:space="0" w:color="auto"/>
            <w:bottom w:val="none" w:sz="0" w:space="0" w:color="auto"/>
            <w:right w:val="none" w:sz="0" w:space="0" w:color="auto"/>
          </w:divBdr>
        </w:div>
        <w:div w:id="1338191821">
          <w:marLeft w:val="0"/>
          <w:marRight w:val="0"/>
          <w:marTop w:val="0"/>
          <w:marBottom w:val="0"/>
          <w:divBdr>
            <w:top w:val="none" w:sz="0" w:space="0" w:color="auto"/>
            <w:left w:val="none" w:sz="0" w:space="0" w:color="auto"/>
            <w:bottom w:val="none" w:sz="0" w:space="0" w:color="auto"/>
            <w:right w:val="none" w:sz="0" w:space="0" w:color="auto"/>
          </w:divBdr>
        </w:div>
        <w:div w:id="1183935471">
          <w:marLeft w:val="0"/>
          <w:marRight w:val="0"/>
          <w:marTop w:val="0"/>
          <w:marBottom w:val="150"/>
          <w:divBdr>
            <w:top w:val="none" w:sz="0" w:space="0" w:color="auto"/>
            <w:left w:val="none" w:sz="0" w:space="0" w:color="auto"/>
            <w:bottom w:val="none" w:sz="0" w:space="0" w:color="auto"/>
            <w:right w:val="none" w:sz="0" w:space="0" w:color="auto"/>
          </w:divBdr>
          <w:divsChild>
            <w:div w:id="1921597580">
              <w:marLeft w:val="0"/>
              <w:marRight w:val="0"/>
              <w:marTop w:val="0"/>
              <w:marBottom w:val="0"/>
              <w:divBdr>
                <w:top w:val="none" w:sz="0" w:space="0" w:color="auto"/>
                <w:left w:val="none" w:sz="0" w:space="0" w:color="auto"/>
                <w:bottom w:val="none" w:sz="0" w:space="0" w:color="auto"/>
                <w:right w:val="none" w:sz="0" w:space="0" w:color="auto"/>
              </w:divBdr>
            </w:div>
          </w:divsChild>
        </w:div>
        <w:div w:id="1264877173">
          <w:marLeft w:val="0"/>
          <w:marRight w:val="0"/>
          <w:marTop w:val="0"/>
          <w:marBottom w:val="0"/>
          <w:divBdr>
            <w:top w:val="none" w:sz="0" w:space="0" w:color="auto"/>
            <w:left w:val="none" w:sz="0" w:space="0" w:color="auto"/>
            <w:bottom w:val="none" w:sz="0" w:space="0" w:color="auto"/>
            <w:right w:val="none" w:sz="0" w:space="0" w:color="auto"/>
          </w:divBdr>
        </w:div>
        <w:div w:id="832718306">
          <w:marLeft w:val="0"/>
          <w:marRight w:val="0"/>
          <w:marTop w:val="0"/>
          <w:marBottom w:val="150"/>
          <w:divBdr>
            <w:top w:val="none" w:sz="0" w:space="0" w:color="auto"/>
            <w:left w:val="none" w:sz="0" w:space="0" w:color="auto"/>
            <w:bottom w:val="none" w:sz="0" w:space="0" w:color="auto"/>
            <w:right w:val="none" w:sz="0" w:space="0" w:color="auto"/>
          </w:divBdr>
          <w:divsChild>
            <w:div w:id="1918009097">
              <w:marLeft w:val="0"/>
              <w:marRight w:val="0"/>
              <w:marTop w:val="0"/>
              <w:marBottom w:val="0"/>
              <w:divBdr>
                <w:top w:val="none" w:sz="0" w:space="0" w:color="auto"/>
                <w:left w:val="none" w:sz="0" w:space="0" w:color="auto"/>
                <w:bottom w:val="none" w:sz="0" w:space="0" w:color="auto"/>
                <w:right w:val="none" w:sz="0" w:space="0" w:color="auto"/>
              </w:divBdr>
            </w:div>
          </w:divsChild>
        </w:div>
        <w:div w:id="347176110">
          <w:marLeft w:val="0"/>
          <w:marRight w:val="0"/>
          <w:marTop w:val="0"/>
          <w:marBottom w:val="0"/>
          <w:divBdr>
            <w:top w:val="none" w:sz="0" w:space="0" w:color="auto"/>
            <w:left w:val="none" w:sz="0" w:space="0" w:color="auto"/>
            <w:bottom w:val="none" w:sz="0" w:space="0" w:color="auto"/>
            <w:right w:val="none" w:sz="0" w:space="0" w:color="auto"/>
          </w:divBdr>
        </w:div>
        <w:div w:id="482234029">
          <w:marLeft w:val="0"/>
          <w:marRight w:val="0"/>
          <w:marTop w:val="0"/>
          <w:marBottom w:val="150"/>
          <w:divBdr>
            <w:top w:val="none" w:sz="0" w:space="0" w:color="auto"/>
            <w:left w:val="none" w:sz="0" w:space="0" w:color="auto"/>
            <w:bottom w:val="none" w:sz="0" w:space="0" w:color="auto"/>
            <w:right w:val="none" w:sz="0" w:space="0" w:color="auto"/>
          </w:divBdr>
          <w:divsChild>
            <w:div w:id="15906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2638">
      <w:bodyDiv w:val="1"/>
      <w:marLeft w:val="390"/>
      <w:marRight w:val="390"/>
      <w:marTop w:val="0"/>
      <w:marBottom w:val="0"/>
      <w:divBdr>
        <w:top w:val="none" w:sz="0" w:space="0" w:color="auto"/>
        <w:left w:val="none" w:sz="0" w:space="0" w:color="auto"/>
        <w:bottom w:val="none" w:sz="0" w:space="0" w:color="auto"/>
        <w:right w:val="none" w:sz="0" w:space="0" w:color="auto"/>
      </w:divBdr>
      <w:divsChild>
        <w:div w:id="635525726">
          <w:marLeft w:val="0"/>
          <w:marRight w:val="0"/>
          <w:marTop w:val="150"/>
          <w:marBottom w:val="0"/>
          <w:divBdr>
            <w:top w:val="none" w:sz="0" w:space="0" w:color="auto"/>
            <w:left w:val="none" w:sz="0" w:space="0" w:color="auto"/>
            <w:bottom w:val="none" w:sz="0" w:space="0" w:color="auto"/>
            <w:right w:val="none" w:sz="0" w:space="0" w:color="auto"/>
          </w:divBdr>
        </w:div>
        <w:div w:id="1595430208">
          <w:marLeft w:val="0"/>
          <w:marRight w:val="0"/>
          <w:marTop w:val="0"/>
          <w:marBottom w:val="0"/>
          <w:divBdr>
            <w:top w:val="none" w:sz="0" w:space="0" w:color="auto"/>
            <w:left w:val="none" w:sz="0" w:space="0" w:color="auto"/>
            <w:bottom w:val="none" w:sz="0" w:space="0" w:color="auto"/>
            <w:right w:val="none" w:sz="0" w:space="0" w:color="auto"/>
          </w:divBdr>
        </w:div>
        <w:div w:id="278341725">
          <w:marLeft w:val="0"/>
          <w:marRight w:val="0"/>
          <w:marTop w:val="0"/>
          <w:marBottom w:val="120"/>
          <w:divBdr>
            <w:top w:val="none" w:sz="0" w:space="0" w:color="auto"/>
            <w:left w:val="none" w:sz="0" w:space="0" w:color="auto"/>
            <w:bottom w:val="none" w:sz="0" w:space="0" w:color="auto"/>
            <w:right w:val="none" w:sz="0" w:space="0" w:color="auto"/>
          </w:divBdr>
          <w:divsChild>
            <w:div w:id="412356983">
              <w:marLeft w:val="0"/>
              <w:marRight w:val="0"/>
              <w:marTop w:val="0"/>
              <w:marBottom w:val="0"/>
              <w:divBdr>
                <w:top w:val="none" w:sz="0" w:space="0" w:color="auto"/>
                <w:left w:val="none" w:sz="0" w:space="0" w:color="auto"/>
                <w:bottom w:val="none" w:sz="0" w:space="0" w:color="auto"/>
                <w:right w:val="none" w:sz="0" w:space="0" w:color="auto"/>
              </w:divBdr>
            </w:div>
          </w:divsChild>
        </w:div>
        <w:div w:id="2120056129">
          <w:marLeft w:val="0"/>
          <w:marRight w:val="0"/>
          <w:marTop w:val="150"/>
          <w:marBottom w:val="0"/>
          <w:divBdr>
            <w:top w:val="none" w:sz="0" w:space="0" w:color="auto"/>
            <w:left w:val="none" w:sz="0" w:space="0" w:color="auto"/>
            <w:bottom w:val="none" w:sz="0" w:space="0" w:color="auto"/>
            <w:right w:val="none" w:sz="0" w:space="0" w:color="auto"/>
          </w:divBdr>
        </w:div>
        <w:div w:id="1539781088">
          <w:marLeft w:val="0"/>
          <w:marRight w:val="0"/>
          <w:marTop w:val="0"/>
          <w:marBottom w:val="0"/>
          <w:divBdr>
            <w:top w:val="none" w:sz="0" w:space="0" w:color="auto"/>
            <w:left w:val="none" w:sz="0" w:space="0" w:color="auto"/>
            <w:bottom w:val="none" w:sz="0" w:space="0" w:color="auto"/>
            <w:right w:val="none" w:sz="0" w:space="0" w:color="auto"/>
          </w:divBdr>
        </w:div>
        <w:div w:id="1027145888">
          <w:marLeft w:val="0"/>
          <w:marRight w:val="0"/>
          <w:marTop w:val="0"/>
          <w:marBottom w:val="120"/>
          <w:divBdr>
            <w:top w:val="none" w:sz="0" w:space="0" w:color="auto"/>
            <w:left w:val="none" w:sz="0" w:space="0" w:color="auto"/>
            <w:bottom w:val="none" w:sz="0" w:space="0" w:color="auto"/>
            <w:right w:val="none" w:sz="0" w:space="0" w:color="auto"/>
          </w:divBdr>
          <w:divsChild>
            <w:div w:id="1828668085">
              <w:marLeft w:val="0"/>
              <w:marRight w:val="0"/>
              <w:marTop w:val="0"/>
              <w:marBottom w:val="0"/>
              <w:divBdr>
                <w:top w:val="none" w:sz="0" w:space="0" w:color="auto"/>
                <w:left w:val="none" w:sz="0" w:space="0" w:color="auto"/>
                <w:bottom w:val="none" w:sz="0" w:space="0" w:color="auto"/>
                <w:right w:val="none" w:sz="0" w:space="0" w:color="auto"/>
              </w:divBdr>
            </w:div>
          </w:divsChild>
        </w:div>
        <w:div w:id="2083990081">
          <w:marLeft w:val="0"/>
          <w:marRight w:val="0"/>
          <w:marTop w:val="0"/>
          <w:marBottom w:val="0"/>
          <w:divBdr>
            <w:top w:val="none" w:sz="0" w:space="0" w:color="auto"/>
            <w:left w:val="none" w:sz="0" w:space="0" w:color="auto"/>
            <w:bottom w:val="none" w:sz="0" w:space="0" w:color="auto"/>
            <w:right w:val="none" w:sz="0" w:space="0" w:color="auto"/>
          </w:divBdr>
        </w:div>
        <w:div w:id="1709717117">
          <w:marLeft w:val="0"/>
          <w:marRight w:val="0"/>
          <w:marTop w:val="0"/>
          <w:marBottom w:val="120"/>
          <w:divBdr>
            <w:top w:val="none" w:sz="0" w:space="0" w:color="auto"/>
            <w:left w:val="none" w:sz="0" w:space="0" w:color="auto"/>
            <w:bottom w:val="none" w:sz="0" w:space="0" w:color="auto"/>
            <w:right w:val="none" w:sz="0" w:space="0" w:color="auto"/>
          </w:divBdr>
          <w:divsChild>
            <w:div w:id="356347928">
              <w:marLeft w:val="0"/>
              <w:marRight w:val="0"/>
              <w:marTop w:val="0"/>
              <w:marBottom w:val="0"/>
              <w:divBdr>
                <w:top w:val="none" w:sz="0" w:space="0" w:color="auto"/>
                <w:left w:val="none" w:sz="0" w:space="0" w:color="auto"/>
                <w:bottom w:val="none" w:sz="0" w:space="0" w:color="auto"/>
                <w:right w:val="none" w:sz="0" w:space="0" w:color="auto"/>
              </w:divBdr>
            </w:div>
          </w:divsChild>
        </w:div>
        <w:div w:id="2132091275">
          <w:marLeft w:val="0"/>
          <w:marRight w:val="0"/>
          <w:marTop w:val="0"/>
          <w:marBottom w:val="0"/>
          <w:divBdr>
            <w:top w:val="none" w:sz="0" w:space="0" w:color="auto"/>
            <w:left w:val="none" w:sz="0" w:space="0" w:color="auto"/>
            <w:bottom w:val="none" w:sz="0" w:space="0" w:color="auto"/>
            <w:right w:val="none" w:sz="0" w:space="0" w:color="auto"/>
          </w:divBdr>
        </w:div>
        <w:div w:id="689139813">
          <w:marLeft w:val="0"/>
          <w:marRight w:val="0"/>
          <w:marTop w:val="0"/>
          <w:marBottom w:val="120"/>
          <w:divBdr>
            <w:top w:val="none" w:sz="0" w:space="0" w:color="auto"/>
            <w:left w:val="none" w:sz="0" w:space="0" w:color="auto"/>
            <w:bottom w:val="none" w:sz="0" w:space="0" w:color="auto"/>
            <w:right w:val="none" w:sz="0" w:space="0" w:color="auto"/>
          </w:divBdr>
          <w:divsChild>
            <w:div w:id="1482120516">
              <w:marLeft w:val="0"/>
              <w:marRight w:val="0"/>
              <w:marTop w:val="0"/>
              <w:marBottom w:val="0"/>
              <w:divBdr>
                <w:top w:val="none" w:sz="0" w:space="0" w:color="auto"/>
                <w:left w:val="none" w:sz="0" w:space="0" w:color="auto"/>
                <w:bottom w:val="none" w:sz="0" w:space="0" w:color="auto"/>
                <w:right w:val="none" w:sz="0" w:space="0" w:color="auto"/>
              </w:divBdr>
            </w:div>
          </w:divsChild>
        </w:div>
        <w:div w:id="1796412065">
          <w:marLeft w:val="0"/>
          <w:marRight w:val="0"/>
          <w:marTop w:val="0"/>
          <w:marBottom w:val="0"/>
          <w:divBdr>
            <w:top w:val="none" w:sz="0" w:space="0" w:color="auto"/>
            <w:left w:val="none" w:sz="0" w:space="0" w:color="auto"/>
            <w:bottom w:val="none" w:sz="0" w:space="0" w:color="auto"/>
            <w:right w:val="none" w:sz="0" w:space="0" w:color="auto"/>
          </w:divBdr>
        </w:div>
        <w:div w:id="2144735341">
          <w:marLeft w:val="0"/>
          <w:marRight w:val="0"/>
          <w:marTop w:val="0"/>
          <w:marBottom w:val="120"/>
          <w:divBdr>
            <w:top w:val="none" w:sz="0" w:space="0" w:color="auto"/>
            <w:left w:val="none" w:sz="0" w:space="0" w:color="auto"/>
            <w:bottom w:val="none" w:sz="0" w:space="0" w:color="auto"/>
            <w:right w:val="none" w:sz="0" w:space="0" w:color="auto"/>
          </w:divBdr>
          <w:divsChild>
            <w:div w:id="750390002">
              <w:marLeft w:val="0"/>
              <w:marRight w:val="0"/>
              <w:marTop w:val="0"/>
              <w:marBottom w:val="0"/>
              <w:divBdr>
                <w:top w:val="none" w:sz="0" w:space="0" w:color="auto"/>
                <w:left w:val="none" w:sz="0" w:space="0" w:color="auto"/>
                <w:bottom w:val="none" w:sz="0" w:space="0" w:color="auto"/>
                <w:right w:val="none" w:sz="0" w:space="0" w:color="auto"/>
              </w:divBdr>
            </w:div>
          </w:divsChild>
        </w:div>
        <w:div w:id="1095907109">
          <w:marLeft w:val="0"/>
          <w:marRight w:val="0"/>
          <w:marTop w:val="0"/>
          <w:marBottom w:val="0"/>
          <w:divBdr>
            <w:top w:val="none" w:sz="0" w:space="0" w:color="auto"/>
            <w:left w:val="none" w:sz="0" w:space="0" w:color="auto"/>
            <w:bottom w:val="none" w:sz="0" w:space="0" w:color="auto"/>
            <w:right w:val="none" w:sz="0" w:space="0" w:color="auto"/>
          </w:divBdr>
        </w:div>
        <w:div w:id="1410686539">
          <w:marLeft w:val="0"/>
          <w:marRight w:val="0"/>
          <w:marTop w:val="0"/>
          <w:marBottom w:val="120"/>
          <w:divBdr>
            <w:top w:val="none" w:sz="0" w:space="0" w:color="auto"/>
            <w:left w:val="none" w:sz="0" w:space="0" w:color="auto"/>
            <w:bottom w:val="none" w:sz="0" w:space="0" w:color="auto"/>
            <w:right w:val="none" w:sz="0" w:space="0" w:color="auto"/>
          </w:divBdr>
          <w:divsChild>
            <w:div w:id="782919210">
              <w:marLeft w:val="0"/>
              <w:marRight w:val="0"/>
              <w:marTop w:val="0"/>
              <w:marBottom w:val="0"/>
              <w:divBdr>
                <w:top w:val="none" w:sz="0" w:space="0" w:color="auto"/>
                <w:left w:val="none" w:sz="0" w:space="0" w:color="auto"/>
                <w:bottom w:val="none" w:sz="0" w:space="0" w:color="auto"/>
                <w:right w:val="none" w:sz="0" w:space="0" w:color="auto"/>
              </w:divBdr>
            </w:div>
            <w:div w:id="2000115122">
              <w:marLeft w:val="0"/>
              <w:marRight w:val="0"/>
              <w:marTop w:val="0"/>
              <w:marBottom w:val="0"/>
              <w:divBdr>
                <w:top w:val="none" w:sz="0" w:space="0" w:color="auto"/>
                <w:left w:val="none" w:sz="0" w:space="0" w:color="auto"/>
                <w:bottom w:val="none" w:sz="0" w:space="0" w:color="auto"/>
                <w:right w:val="none" w:sz="0" w:space="0" w:color="auto"/>
              </w:divBdr>
            </w:div>
            <w:div w:id="694694319">
              <w:marLeft w:val="0"/>
              <w:marRight w:val="0"/>
              <w:marTop w:val="0"/>
              <w:marBottom w:val="0"/>
              <w:divBdr>
                <w:top w:val="none" w:sz="0" w:space="0" w:color="auto"/>
                <w:left w:val="none" w:sz="0" w:space="0" w:color="auto"/>
                <w:bottom w:val="none" w:sz="0" w:space="0" w:color="auto"/>
                <w:right w:val="none" w:sz="0" w:space="0" w:color="auto"/>
              </w:divBdr>
            </w:div>
            <w:div w:id="473110305">
              <w:marLeft w:val="0"/>
              <w:marRight w:val="0"/>
              <w:marTop w:val="0"/>
              <w:marBottom w:val="0"/>
              <w:divBdr>
                <w:top w:val="none" w:sz="0" w:space="0" w:color="auto"/>
                <w:left w:val="none" w:sz="0" w:space="0" w:color="auto"/>
                <w:bottom w:val="none" w:sz="0" w:space="0" w:color="auto"/>
                <w:right w:val="none" w:sz="0" w:space="0" w:color="auto"/>
              </w:divBdr>
            </w:div>
            <w:div w:id="1623803855">
              <w:marLeft w:val="0"/>
              <w:marRight w:val="0"/>
              <w:marTop w:val="0"/>
              <w:marBottom w:val="0"/>
              <w:divBdr>
                <w:top w:val="none" w:sz="0" w:space="0" w:color="auto"/>
                <w:left w:val="none" w:sz="0" w:space="0" w:color="auto"/>
                <w:bottom w:val="none" w:sz="0" w:space="0" w:color="auto"/>
                <w:right w:val="none" w:sz="0" w:space="0" w:color="auto"/>
              </w:divBdr>
            </w:div>
            <w:div w:id="1946232134">
              <w:marLeft w:val="0"/>
              <w:marRight w:val="0"/>
              <w:marTop w:val="0"/>
              <w:marBottom w:val="0"/>
              <w:divBdr>
                <w:top w:val="none" w:sz="0" w:space="0" w:color="auto"/>
                <w:left w:val="none" w:sz="0" w:space="0" w:color="auto"/>
                <w:bottom w:val="none" w:sz="0" w:space="0" w:color="auto"/>
                <w:right w:val="none" w:sz="0" w:space="0" w:color="auto"/>
              </w:divBdr>
            </w:div>
            <w:div w:id="181094831">
              <w:marLeft w:val="0"/>
              <w:marRight w:val="0"/>
              <w:marTop w:val="0"/>
              <w:marBottom w:val="0"/>
              <w:divBdr>
                <w:top w:val="none" w:sz="0" w:space="0" w:color="auto"/>
                <w:left w:val="none" w:sz="0" w:space="0" w:color="auto"/>
                <w:bottom w:val="none" w:sz="0" w:space="0" w:color="auto"/>
                <w:right w:val="none" w:sz="0" w:space="0" w:color="auto"/>
              </w:divBdr>
            </w:div>
            <w:div w:id="1631521714">
              <w:marLeft w:val="0"/>
              <w:marRight w:val="0"/>
              <w:marTop w:val="0"/>
              <w:marBottom w:val="0"/>
              <w:divBdr>
                <w:top w:val="none" w:sz="0" w:space="0" w:color="auto"/>
                <w:left w:val="none" w:sz="0" w:space="0" w:color="auto"/>
                <w:bottom w:val="none" w:sz="0" w:space="0" w:color="auto"/>
                <w:right w:val="none" w:sz="0" w:space="0" w:color="auto"/>
              </w:divBdr>
            </w:div>
            <w:div w:id="1149397506">
              <w:marLeft w:val="0"/>
              <w:marRight w:val="0"/>
              <w:marTop w:val="0"/>
              <w:marBottom w:val="0"/>
              <w:divBdr>
                <w:top w:val="none" w:sz="0" w:space="0" w:color="auto"/>
                <w:left w:val="none" w:sz="0" w:space="0" w:color="auto"/>
                <w:bottom w:val="none" w:sz="0" w:space="0" w:color="auto"/>
                <w:right w:val="none" w:sz="0" w:space="0" w:color="auto"/>
              </w:divBdr>
            </w:div>
            <w:div w:id="1692611749">
              <w:marLeft w:val="0"/>
              <w:marRight w:val="0"/>
              <w:marTop w:val="0"/>
              <w:marBottom w:val="0"/>
              <w:divBdr>
                <w:top w:val="none" w:sz="0" w:space="0" w:color="auto"/>
                <w:left w:val="none" w:sz="0" w:space="0" w:color="auto"/>
                <w:bottom w:val="none" w:sz="0" w:space="0" w:color="auto"/>
                <w:right w:val="none" w:sz="0" w:space="0" w:color="auto"/>
              </w:divBdr>
            </w:div>
            <w:div w:id="878130640">
              <w:marLeft w:val="0"/>
              <w:marRight w:val="0"/>
              <w:marTop w:val="0"/>
              <w:marBottom w:val="0"/>
              <w:divBdr>
                <w:top w:val="none" w:sz="0" w:space="0" w:color="auto"/>
                <w:left w:val="none" w:sz="0" w:space="0" w:color="auto"/>
                <w:bottom w:val="none" w:sz="0" w:space="0" w:color="auto"/>
                <w:right w:val="none" w:sz="0" w:space="0" w:color="auto"/>
              </w:divBdr>
            </w:div>
            <w:div w:id="283268412">
              <w:marLeft w:val="0"/>
              <w:marRight w:val="0"/>
              <w:marTop w:val="0"/>
              <w:marBottom w:val="0"/>
              <w:divBdr>
                <w:top w:val="none" w:sz="0" w:space="0" w:color="auto"/>
                <w:left w:val="none" w:sz="0" w:space="0" w:color="auto"/>
                <w:bottom w:val="none" w:sz="0" w:space="0" w:color="auto"/>
                <w:right w:val="none" w:sz="0" w:space="0" w:color="auto"/>
              </w:divBdr>
            </w:div>
            <w:div w:id="2065059031">
              <w:marLeft w:val="0"/>
              <w:marRight w:val="0"/>
              <w:marTop w:val="0"/>
              <w:marBottom w:val="0"/>
              <w:divBdr>
                <w:top w:val="none" w:sz="0" w:space="0" w:color="auto"/>
                <w:left w:val="none" w:sz="0" w:space="0" w:color="auto"/>
                <w:bottom w:val="none" w:sz="0" w:space="0" w:color="auto"/>
                <w:right w:val="none" w:sz="0" w:space="0" w:color="auto"/>
              </w:divBdr>
            </w:div>
            <w:div w:id="43646992">
              <w:marLeft w:val="0"/>
              <w:marRight w:val="0"/>
              <w:marTop w:val="0"/>
              <w:marBottom w:val="0"/>
              <w:divBdr>
                <w:top w:val="none" w:sz="0" w:space="0" w:color="auto"/>
                <w:left w:val="none" w:sz="0" w:space="0" w:color="auto"/>
                <w:bottom w:val="none" w:sz="0" w:space="0" w:color="auto"/>
                <w:right w:val="none" w:sz="0" w:space="0" w:color="auto"/>
              </w:divBdr>
            </w:div>
            <w:div w:id="1885478945">
              <w:marLeft w:val="0"/>
              <w:marRight w:val="0"/>
              <w:marTop w:val="0"/>
              <w:marBottom w:val="0"/>
              <w:divBdr>
                <w:top w:val="none" w:sz="0" w:space="0" w:color="auto"/>
                <w:left w:val="none" w:sz="0" w:space="0" w:color="auto"/>
                <w:bottom w:val="none" w:sz="0" w:space="0" w:color="auto"/>
                <w:right w:val="none" w:sz="0" w:space="0" w:color="auto"/>
              </w:divBdr>
            </w:div>
            <w:div w:id="588851683">
              <w:marLeft w:val="0"/>
              <w:marRight w:val="0"/>
              <w:marTop w:val="0"/>
              <w:marBottom w:val="0"/>
              <w:divBdr>
                <w:top w:val="none" w:sz="0" w:space="0" w:color="auto"/>
                <w:left w:val="none" w:sz="0" w:space="0" w:color="auto"/>
                <w:bottom w:val="none" w:sz="0" w:space="0" w:color="auto"/>
                <w:right w:val="none" w:sz="0" w:space="0" w:color="auto"/>
              </w:divBdr>
            </w:div>
            <w:div w:id="16082389">
              <w:marLeft w:val="0"/>
              <w:marRight w:val="0"/>
              <w:marTop w:val="0"/>
              <w:marBottom w:val="0"/>
              <w:divBdr>
                <w:top w:val="none" w:sz="0" w:space="0" w:color="auto"/>
                <w:left w:val="none" w:sz="0" w:space="0" w:color="auto"/>
                <w:bottom w:val="none" w:sz="0" w:space="0" w:color="auto"/>
                <w:right w:val="none" w:sz="0" w:space="0" w:color="auto"/>
              </w:divBdr>
            </w:div>
            <w:div w:id="1319112901">
              <w:marLeft w:val="0"/>
              <w:marRight w:val="0"/>
              <w:marTop w:val="0"/>
              <w:marBottom w:val="0"/>
              <w:divBdr>
                <w:top w:val="none" w:sz="0" w:space="0" w:color="auto"/>
                <w:left w:val="none" w:sz="0" w:space="0" w:color="auto"/>
                <w:bottom w:val="none" w:sz="0" w:space="0" w:color="auto"/>
                <w:right w:val="none" w:sz="0" w:space="0" w:color="auto"/>
              </w:divBdr>
            </w:div>
          </w:divsChild>
        </w:div>
        <w:div w:id="120268180">
          <w:marLeft w:val="0"/>
          <w:marRight w:val="0"/>
          <w:marTop w:val="0"/>
          <w:marBottom w:val="0"/>
          <w:divBdr>
            <w:top w:val="none" w:sz="0" w:space="0" w:color="auto"/>
            <w:left w:val="none" w:sz="0" w:space="0" w:color="auto"/>
            <w:bottom w:val="none" w:sz="0" w:space="0" w:color="auto"/>
            <w:right w:val="none" w:sz="0" w:space="0" w:color="auto"/>
          </w:divBdr>
        </w:div>
        <w:div w:id="1857840579">
          <w:marLeft w:val="0"/>
          <w:marRight w:val="0"/>
          <w:marTop w:val="0"/>
          <w:marBottom w:val="120"/>
          <w:divBdr>
            <w:top w:val="none" w:sz="0" w:space="0" w:color="auto"/>
            <w:left w:val="none" w:sz="0" w:space="0" w:color="auto"/>
            <w:bottom w:val="none" w:sz="0" w:space="0" w:color="auto"/>
            <w:right w:val="none" w:sz="0" w:space="0" w:color="auto"/>
          </w:divBdr>
          <w:divsChild>
            <w:div w:id="568997941">
              <w:marLeft w:val="0"/>
              <w:marRight w:val="0"/>
              <w:marTop w:val="0"/>
              <w:marBottom w:val="0"/>
              <w:divBdr>
                <w:top w:val="none" w:sz="0" w:space="0" w:color="auto"/>
                <w:left w:val="none" w:sz="0" w:space="0" w:color="auto"/>
                <w:bottom w:val="none" w:sz="0" w:space="0" w:color="auto"/>
                <w:right w:val="none" w:sz="0" w:space="0" w:color="auto"/>
              </w:divBdr>
            </w:div>
            <w:div w:id="1793279053">
              <w:marLeft w:val="0"/>
              <w:marRight w:val="0"/>
              <w:marTop w:val="0"/>
              <w:marBottom w:val="0"/>
              <w:divBdr>
                <w:top w:val="none" w:sz="0" w:space="0" w:color="auto"/>
                <w:left w:val="none" w:sz="0" w:space="0" w:color="auto"/>
                <w:bottom w:val="none" w:sz="0" w:space="0" w:color="auto"/>
                <w:right w:val="none" w:sz="0" w:space="0" w:color="auto"/>
              </w:divBdr>
            </w:div>
            <w:div w:id="1732078790">
              <w:marLeft w:val="0"/>
              <w:marRight w:val="0"/>
              <w:marTop w:val="0"/>
              <w:marBottom w:val="0"/>
              <w:divBdr>
                <w:top w:val="none" w:sz="0" w:space="0" w:color="auto"/>
                <w:left w:val="none" w:sz="0" w:space="0" w:color="auto"/>
                <w:bottom w:val="none" w:sz="0" w:space="0" w:color="auto"/>
                <w:right w:val="none" w:sz="0" w:space="0" w:color="auto"/>
              </w:divBdr>
            </w:div>
            <w:div w:id="31465363">
              <w:marLeft w:val="0"/>
              <w:marRight w:val="0"/>
              <w:marTop w:val="0"/>
              <w:marBottom w:val="0"/>
              <w:divBdr>
                <w:top w:val="none" w:sz="0" w:space="0" w:color="auto"/>
                <w:left w:val="none" w:sz="0" w:space="0" w:color="auto"/>
                <w:bottom w:val="none" w:sz="0" w:space="0" w:color="auto"/>
                <w:right w:val="none" w:sz="0" w:space="0" w:color="auto"/>
              </w:divBdr>
            </w:div>
            <w:div w:id="1749232255">
              <w:marLeft w:val="0"/>
              <w:marRight w:val="0"/>
              <w:marTop w:val="0"/>
              <w:marBottom w:val="0"/>
              <w:divBdr>
                <w:top w:val="none" w:sz="0" w:space="0" w:color="auto"/>
                <w:left w:val="none" w:sz="0" w:space="0" w:color="auto"/>
                <w:bottom w:val="none" w:sz="0" w:space="0" w:color="auto"/>
                <w:right w:val="none" w:sz="0" w:space="0" w:color="auto"/>
              </w:divBdr>
            </w:div>
            <w:div w:id="1754163120">
              <w:marLeft w:val="0"/>
              <w:marRight w:val="0"/>
              <w:marTop w:val="0"/>
              <w:marBottom w:val="0"/>
              <w:divBdr>
                <w:top w:val="none" w:sz="0" w:space="0" w:color="auto"/>
                <w:left w:val="none" w:sz="0" w:space="0" w:color="auto"/>
                <w:bottom w:val="none" w:sz="0" w:space="0" w:color="auto"/>
                <w:right w:val="none" w:sz="0" w:space="0" w:color="auto"/>
              </w:divBdr>
            </w:div>
            <w:div w:id="1748458688">
              <w:marLeft w:val="0"/>
              <w:marRight w:val="0"/>
              <w:marTop w:val="0"/>
              <w:marBottom w:val="0"/>
              <w:divBdr>
                <w:top w:val="none" w:sz="0" w:space="0" w:color="auto"/>
                <w:left w:val="none" w:sz="0" w:space="0" w:color="auto"/>
                <w:bottom w:val="none" w:sz="0" w:space="0" w:color="auto"/>
                <w:right w:val="none" w:sz="0" w:space="0" w:color="auto"/>
              </w:divBdr>
            </w:div>
            <w:div w:id="1197546985">
              <w:marLeft w:val="0"/>
              <w:marRight w:val="0"/>
              <w:marTop w:val="0"/>
              <w:marBottom w:val="0"/>
              <w:divBdr>
                <w:top w:val="none" w:sz="0" w:space="0" w:color="auto"/>
                <w:left w:val="none" w:sz="0" w:space="0" w:color="auto"/>
                <w:bottom w:val="none" w:sz="0" w:space="0" w:color="auto"/>
                <w:right w:val="none" w:sz="0" w:space="0" w:color="auto"/>
              </w:divBdr>
            </w:div>
            <w:div w:id="51466668">
              <w:marLeft w:val="0"/>
              <w:marRight w:val="0"/>
              <w:marTop w:val="0"/>
              <w:marBottom w:val="0"/>
              <w:divBdr>
                <w:top w:val="none" w:sz="0" w:space="0" w:color="auto"/>
                <w:left w:val="none" w:sz="0" w:space="0" w:color="auto"/>
                <w:bottom w:val="none" w:sz="0" w:space="0" w:color="auto"/>
                <w:right w:val="none" w:sz="0" w:space="0" w:color="auto"/>
              </w:divBdr>
            </w:div>
            <w:div w:id="1495219184">
              <w:marLeft w:val="0"/>
              <w:marRight w:val="0"/>
              <w:marTop w:val="0"/>
              <w:marBottom w:val="0"/>
              <w:divBdr>
                <w:top w:val="none" w:sz="0" w:space="0" w:color="auto"/>
                <w:left w:val="none" w:sz="0" w:space="0" w:color="auto"/>
                <w:bottom w:val="none" w:sz="0" w:space="0" w:color="auto"/>
                <w:right w:val="none" w:sz="0" w:space="0" w:color="auto"/>
              </w:divBdr>
            </w:div>
          </w:divsChild>
        </w:div>
        <w:div w:id="538520002">
          <w:marLeft w:val="0"/>
          <w:marRight w:val="0"/>
          <w:marTop w:val="0"/>
          <w:marBottom w:val="0"/>
          <w:divBdr>
            <w:top w:val="none" w:sz="0" w:space="0" w:color="auto"/>
            <w:left w:val="none" w:sz="0" w:space="0" w:color="auto"/>
            <w:bottom w:val="none" w:sz="0" w:space="0" w:color="auto"/>
            <w:right w:val="none" w:sz="0" w:space="0" w:color="auto"/>
          </w:divBdr>
        </w:div>
        <w:div w:id="1785878690">
          <w:marLeft w:val="0"/>
          <w:marRight w:val="0"/>
          <w:marTop w:val="0"/>
          <w:marBottom w:val="120"/>
          <w:divBdr>
            <w:top w:val="none" w:sz="0" w:space="0" w:color="auto"/>
            <w:left w:val="none" w:sz="0" w:space="0" w:color="auto"/>
            <w:bottom w:val="none" w:sz="0" w:space="0" w:color="auto"/>
            <w:right w:val="none" w:sz="0" w:space="0" w:color="auto"/>
          </w:divBdr>
          <w:divsChild>
            <w:div w:id="2080398690">
              <w:marLeft w:val="0"/>
              <w:marRight w:val="0"/>
              <w:marTop w:val="0"/>
              <w:marBottom w:val="0"/>
              <w:divBdr>
                <w:top w:val="none" w:sz="0" w:space="0" w:color="auto"/>
                <w:left w:val="none" w:sz="0" w:space="0" w:color="auto"/>
                <w:bottom w:val="none" w:sz="0" w:space="0" w:color="auto"/>
                <w:right w:val="none" w:sz="0" w:space="0" w:color="auto"/>
              </w:divBdr>
            </w:div>
            <w:div w:id="479857064">
              <w:marLeft w:val="0"/>
              <w:marRight w:val="0"/>
              <w:marTop w:val="0"/>
              <w:marBottom w:val="0"/>
              <w:divBdr>
                <w:top w:val="none" w:sz="0" w:space="0" w:color="auto"/>
                <w:left w:val="none" w:sz="0" w:space="0" w:color="auto"/>
                <w:bottom w:val="none" w:sz="0" w:space="0" w:color="auto"/>
                <w:right w:val="none" w:sz="0" w:space="0" w:color="auto"/>
              </w:divBdr>
            </w:div>
            <w:div w:id="1889609018">
              <w:marLeft w:val="0"/>
              <w:marRight w:val="0"/>
              <w:marTop w:val="0"/>
              <w:marBottom w:val="0"/>
              <w:divBdr>
                <w:top w:val="none" w:sz="0" w:space="0" w:color="auto"/>
                <w:left w:val="none" w:sz="0" w:space="0" w:color="auto"/>
                <w:bottom w:val="none" w:sz="0" w:space="0" w:color="auto"/>
                <w:right w:val="none" w:sz="0" w:space="0" w:color="auto"/>
              </w:divBdr>
            </w:div>
            <w:div w:id="972247695">
              <w:marLeft w:val="0"/>
              <w:marRight w:val="0"/>
              <w:marTop w:val="0"/>
              <w:marBottom w:val="0"/>
              <w:divBdr>
                <w:top w:val="none" w:sz="0" w:space="0" w:color="auto"/>
                <w:left w:val="none" w:sz="0" w:space="0" w:color="auto"/>
                <w:bottom w:val="none" w:sz="0" w:space="0" w:color="auto"/>
                <w:right w:val="none" w:sz="0" w:space="0" w:color="auto"/>
              </w:divBdr>
            </w:div>
            <w:div w:id="1734084601">
              <w:marLeft w:val="0"/>
              <w:marRight w:val="0"/>
              <w:marTop w:val="0"/>
              <w:marBottom w:val="0"/>
              <w:divBdr>
                <w:top w:val="none" w:sz="0" w:space="0" w:color="auto"/>
                <w:left w:val="none" w:sz="0" w:space="0" w:color="auto"/>
                <w:bottom w:val="none" w:sz="0" w:space="0" w:color="auto"/>
                <w:right w:val="none" w:sz="0" w:space="0" w:color="auto"/>
              </w:divBdr>
            </w:div>
            <w:div w:id="1623464526">
              <w:marLeft w:val="0"/>
              <w:marRight w:val="0"/>
              <w:marTop w:val="0"/>
              <w:marBottom w:val="0"/>
              <w:divBdr>
                <w:top w:val="none" w:sz="0" w:space="0" w:color="auto"/>
                <w:left w:val="none" w:sz="0" w:space="0" w:color="auto"/>
                <w:bottom w:val="none" w:sz="0" w:space="0" w:color="auto"/>
                <w:right w:val="none" w:sz="0" w:space="0" w:color="auto"/>
              </w:divBdr>
            </w:div>
            <w:div w:id="786045155">
              <w:marLeft w:val="0"/>
              <w:marRight w:val="0"/>
              <w:marTop w:val="0"/>
              <w:marBottom w:val="0"/>
              <w:divBdr>
                <w:top w:val="none" w:sz="0" w:space="0" w:color="auto"/>
                <w:left w:val="none" w:sz="0" w:space="0" w:color="auto"/>
                <w:bottom w:val="none" w:sz="0" w:space="0" w:color="auto"/>
                <w:right w:val="none" w:sz="0" w:space="0" w:color="auto"/>
              </w:divBdr>
            </w:div>
            <w:div w:id="1148323072">
              <w:marLeft w:val="0"/>
              <w:marRight w:val="0"/>
              <w:marTop w:val="0"/>
              <w:marBottom w:val="0"/>
              <w:divBdr>
                <w:top w:val="none" w:sz="0" w:space="0" w:color="auto"/>
                <w:left w:val="none" w:sz="0" w:space="0" w:color="auto"/>
                <w:bottom w:val="none" w:sz="0" w:space="0" w:color="auto"/>
                <w:right w:val="none" w:sz="0" w:space="0" w:color="auto"/>
              </w:divBdr>
            </w:div>
          </w:divsChild>
        </w:div>
        <w:div w:id="1849169640">
          <w:marLeft w:val="0"/>
          <w:marRight w:val="0"/>
          <w:marTop w:val="0"/>
          <w:marBottom w:val="0"/>
          <w:divBdr>
            <w:top w:val="none" w:sz="0" w:space="0" w:color="auto"/>
            <w:left w:val="none" w:sz="0" w:space="0" w:color="auto"/>
            <w:bottom w:val="none" w:sz="0" w:space="0" w:color="auto"/>
            <w:right w:val="none" w:sz="0" w:space="0" w:color="auto"/>
          </w:divBdr>
        </w:div>
        <w:div w:id="670571292">
          <w:marLeft w:val="0"/>
          <w:marRight w:val="0"/>
          <w:marTop w:val="0"/>
          <w:marBottom w:val="120"/>
          <w:divBdr>
            <w:top w:val="none" w:sz="0" w:space="0" w:color="auto"/>
            <w:left w:val="none" w:sz="0" w:space="0" w:color="auto"/>
            <w:bottom w:val="none" w:sz="0" w:space="0" w:color="auto"/>
            <w:right w:val="none" w:sz="0" w:space="0" w:color="auto"/>
          </w:divBdr>
          <w:divsChild>
            <w:div w:id="1053238575">
              <w:marLeft w:val="0"/>
              <w:marRight w:val="0"/>
              <w:marTop w:val="0"/>
              <w:marBottom w:val="0"/>
              <w:divBdr>
                <w:top w:val="none" w:sz="0" w:space="0" w:color="auto"/>
                <w:left w:val="none" w:sz="0" w:space="0" w:color="auto"/>
                <w:bottom w:val="none" w:sz="0" w:space="0" w:color="auto"/>
                <w:right w:val="none" w:sz="0" w:space="0" w:color="auto"/>
              </w:divBdr>
            </w:div>
            <w:div w:id="134373580">
              <w:marLeft w:val="0"/>
              <w:marRight w:val="0"/>
              <w:marTop w:val="0"/>
              <w:marBottom w:val="0"/>
              <w:divBdr>
                <w:top w:val="none" w:sz="0" w:space="0" w:color="auto"/>
                <w:left w:val="none" w:sz="0" w:space="0" w:color="auto"/>
                <w:bottom w:val="none" w:sz="0" w:space="0" w:color="auto"/>
                <w:right w:val="none" w:sz="0" w:space="0" w:color="auto"/>
              </w:divBdr>
            </w:div>
          </w:divsChild>
        </w:div>
        <w:div w:id="585458093">
          <w:marLeft w:val="0"/>
          <w:marRight w:val="0"/>
          <w:marTop w:val="0"/>
          <w:marBottom w:val="0"/>
          <w:divBdr>
            <w:top w:val="none" w:sz="0" w:space="0" w:color="auto"/>
            <w:left w:val="none" w:sz="0" w:space="0" w:color="auto"/>
            <w:bottom w:val="none" w:sz="0" w:space="0" w:color="auto"/>
            <w:right w:val="none" w:sz="0" w:space="0" w:color="auto"/>
          </w:divBdr>
        </w:div>
        <w:div w:id="98331200">
          <w:marLeft w:val="0"/>
          <w:marRight w:val="0"/>
          <w:marTop w:val="0"/>
          <w:marBottom w:val="120"/>
          <w:divBdr>
            <w:top w:val="none" w:sz="0" w:space="0" w:color="auto"/>
            <w:left w:val="none" w:sz="0" w:space="0" w:color="auto"/>
            <w:bottom w:val="none" w:sz="0" w:space="0" w:color="auto"/>
            <w:right w:val="none" w:sz="0" w:space="0" w:color="auto"/>
          </w:divBdr>
          <w:divsChild>
            <w:div w:id="1238634316">
              <w:marLeft w:val="0"/>
              <w:marRight w:val="0"/>
              <w:marTop w:val="0"/>
              <w:marBottom w:val="0"/>
              <w:divBdr>
                <w:top w:val="none" w:sz="0" w:space="0" w:color="auto"/>
                <w:left w:val="none" w:sz="0" w:space="0" w:color="auto"/>
                <w:bottom w:val="none" w:sz="0" w:space="0" w:color="auto"/>
                <w:right w:val="none" w:sz="0" w:space="0" w:color="auto"/>
              </w:divBdr>
            </w:div>
            <w:div w:id="1911227759">
              <w:marLeft w:val="0"/>
              <w:marRight w:val="0"/>
              <w:marTop w:val="0"/>
              <w:marBottom w:val="0"/>
              <w:divBdr>
                <w:top w:val="none" w:sz="0" w:space="0" w:color="auto"/>
                <w:left w:val="none" w:sz="0" w:space="0" w:color="auto"/>
                <w:bottom w:val="none" w:sz="0" w:space="0" w:color="auto"/>
                <w:right w:val="none" w:sz="0" w:space="0" w:color="auto"/>
              </w:divBdr>
            </w:div>
            <w:div w:id="1897619392">
              <w:marLeft w:val="0"/>
              <w:marRight w:val="0"/>
              <w:marTop w:val="0"/>
              <w:marBottom w:val="0"/>
              <w:divBdr>
                <w:top w:val="none" w:sz="0" w:space="0" w:color="auto"/>
                <w:left w:val="none" w:sz="0" w:space="0" w:color="auto"/>
                <w:bottom w:val="none" w:sz="0" w:space="0" w:color="auto"/>
                <w:right w:val="none" w:sz="0" w:space="0" w:color="auto"/>
              </w:divBdr>
            </w:div>
            <w:div w:id="2009669011">
              <w:marLeft w:val="0"/>
              <w:marRight w:val="0"/>
              <w:marTop w:val="0"/>
              <w:marBottom w:val="0"/>
              <w:divBdr>
                <w:top w:val="none" w:sz="0" w:space="0" w:color="auto"/>
                <w:left w:val="none" w:sz="0" w:space="0" w:color="auto"/>
                <w:bottom w:val="none" w:sz="0" w:space="0" w:color="auto"/>
                <w:right w:val="none" w:sz="0" w:space="0" w:color="auto"/>
              </w:divBdr>
            </w:div>
            <w:div w:id="792404281">
              <w:marLeft w:val="0"/>
              <w:marRight w:val="0"/>
              <w:marTop w:val="0"/>
              <w:marBottom w:val="0"/>
              <w:divBdr>
                <w:top w:val="none" w:sz="0" w:space="0" w:color="auto"/>
                <w:left w:val="none" w:sz="0" w:space="0" w:color="auto"/>
                <w:bottom w:val="none" w:sz="0" w:space="0" w:color="auto"/>
                <w:right w:val="none" w:sz="0" w:space="0" w:color="auto"/>
              </w:divBdr>
            </w:div>
            <w:div w:id="150365305">
              <w:marLeft w:val="0"/>
              <w:marRight w:val="0"/>
              <w:marTop w:val="0"/>
              <w:marBottom w:val="0"/>
              <w:divBdr>
                <w:top w:val="none" w:sz="0" w:space="0" w:color="auto"/>
                <w:left w:val="none" w:sz="0" w:space="0" w:color="auto"/>
                <w:bottom w:val="none" w:sz="0" w:space="0" w:color="auto"/>
                <w:right w:val="none" w:sz="0" w:space="0" w:color="auto"/>
              </w:divBdr>
            </w:div>
            <w:div w:id="705839252">
              <w:marLeft w:val="0"/>
              <w:marRight w:val="0"/>
              <w:marTop w:val="0"/>
              <w:marBottom w:val="0"/>
              <w:divBdr>
                <w:top w:val="none" w:sz="0" w:space="0" w:color="auto"/>
                <w:left w:val="none" w:sz="0" w:space="0" w:color="auto"/>
                <w:bottom w:val="none" w:sz="0" w:space="0" w:color="auto"/>
                <w:right w:val="none" w:sz="0" w:space="0" w:color="auto"/>
              </w:divBdr>
            </w:div>
          </w:divsChild>
        </w:div>
        <w:div w:id="979723373">
          <w:marLeft w:val="0"/>
          <w:marRight w:val="0"/>
          <w:marTop w:val="150"/>
          <w:marBottom w:val="0"/>
          <w:divBdr>
            <w:top w:val="none" w:sz="0" w:space="0" w:color="auto"/>
            <w:left w:val="none" w:sz="0" w:space="0" w:color="auto"/>
            <w:bottom w:val="none" w:sz="0" w:space="0" w:color="auto"/>
            <w:right w:val="none" w:sz="0" w:space="0" w:color="auto"/>
          </w:divBdr>
        </w:div>
        <w:div w:id="1235119817">
          <w:marLeft w:val="0"/>
          <w:marRight w:val="0"/>
          <w:marTop w:val="0"/>
          <w:marBottom w:val="0"/>
          <w:divBdr>
            <w:top w:val="none" w:sz="0" w:space="0" w:color="auto"/>
            <w:left w:val="none" w:sz="0" w:space="0" w:color="auto"/>
            <w:bottom w:val="none" w:sz="0" w:space="0" w:color="auto"/>
            <w:right w:val="none" w:sz="0" w:space="0" w:color="auto"/>
          </w:divBdr>
        </w:div>
        <w:div w:id="40793143">
          <w:marLeft w:val="0"/>
          <w:marRight w:val="0"/>
          <w:marTop w:val="0"/>
          <w:marBottom w:val="120"/>
          <w:divBdr>
            <w:top w:val="none" w:sz="0" w:space="0" w:color="auto"/>
            <w:left w:val="none" w:sz="0" w:space="0" w:color="auto"/>
            <w:bottom w:val="none" w:sz="0" w:space="0" w:color="auto"/>
            <w:right w:val="none" w:sz="0" w:space="0" w:color="auto"/>
          </w:divBdr>
          <w:divsChild>
            <w:div w:id="1061976814">
              <w:marLeft w:val="0"/>
              <w:marRight w:val="0"/>
              <w:marTop w:val="0"/>
              <w:marBottom w:val="0"/>
              <w:divBdr>
                <w:top w:val="none" w:sz="0" w:space="0" w:color="auto"/>
                <w:left w:val="none" w:sz="0" w:space="0" w:color="auto"/>
                <w:bottom w:val="none" w:sz="0" w:space="0" w:color="auto"/>
                <w:right w:val="none" w:sz="0" w:space="0" w:color="auto"/>
              </w:divBdr>
            </w:div>
            <w:div w:id="424351310">
              <w:marLeft w:val="0"/>
              <w:marRight w:val="0"/>
              <w:marTop w:val="0"/>
              <w:marBottom w:val="0"/>
              <w:divBdr>
                <w:top w:val="none" w:sz="0" w:space="0" w:color="auto"/>
                <w:left w:val="none" w:sz="0" w:space="0" w:color="auto"/>
                <w:bottom w:val="none" w:sz="0" w:space="0" w:color="auto"/>
                <w:right w:val="none" w:sz="0" w:space="0" w:color="auto"/>
              </w:divBdr>
            </w:div>
            <w:div w:id="806240525">
              <w:marLeft w:val="0"/>
              <w:marRight w:val="0"/>
              <w:marTop w:val="0"/>
              <w:marBottom w:val="0"/>
              <w:divBdr>
                <w:top w:val="none" w:sz="0" w:space="0" w:color="auto"/>
                <w:left w:val="none" w:sz="0" w:space="0" w:color="auto"/>
                <w:bottom w:val="none" w:sz="0" w:space="0" w:color="auto"/>
                <w:right w:val="none" w:sz="0" w:space="0" w:color="auto"/>
              </w:divBdr>
            </w:div>
            <w:div w:id="406539323">
              <w:marLeft w:val="0"/>
              <w:marRight w:val="0"/>
              <w:marTop w:val="0"/>
              <w:marBottom w:val="0"/>
              <w:divBdr>
                <w:top w:val="none" w:sz="0" w:space="0" w:color="auto"/>
                <w:left w:val="none" w:sz="0" w:space="0" w:color="auto"/>
                <w:bottom w:val="none" w:sz="0" w:space="0" w:color="auto"/>
                <w:right w:val="none" w:sz="0" w:space="0" w:color="auto"/>
              </w:divBdr>
            </w:div>
            <w:div w:id="416362370">
              <w:marLeft w:val="0"/>
              <w:marRight w:val="0"/>
              <w:marTop w:val="0"/>
              <w:marBottom w:val="0"/>
              <w:divBdr>
                <w:top w:val="none" w:sz="0" w:space="0" w:color="auto"/>
                <w:left w:val="none" w:sz="0" w:space="0" w:color="auto"/>
                <w:bottom w:val="none" w:sz="0" w:space="0" w:color="auto"/>
                <w:right w:val="none" w:sz="0" w:space="0" w:color="auto"/>
              </w:divBdr>
            </w:div>
            <w:div w:id="374893758">
              <w:marLeft w:val="0"/>
              <w:marRight w:val="0"/>
              <w:marTop w:val="0"/>
              <w:marBottom w:val="0"/>
              <w:divBdr>
                <w:top w:val="none" w:sz="0" w:space="0" w:color="auto"/>
                <w:left w:val="none" w:sz="0" w:space="0" w:color="auto"/>
                <w:bottom w:val="none" w:sz="0" w:space="0" w:color="auto"/>
                <w:right w:val="none" w:sz="0" w:space="0" w:color="auto"/>
              </w:divBdr>
            </w:div>
            <w:div w:id="1523517455">
              <w:marLeft w:val="0"/>
              <w:marRight w:val="0"/>
              <w:marTop w:val="0"/>
              <w:marBottom w:val="0"/>
              <w:divBdr>
                <w:top w:val="none" w:sz="0" w:space="0" w:color="auto"/>
                <w:left w:val="none" w:sz="0" w:space="0" w:color="auto"/>
                <w:bottom w:val="none" w:sz="0" w:space="0" w:color="auto"/>
                <w:right w:val="none" w:sz="0" w:space="0" w:color="auto"/>
              </w:divBdr>
            </w:div>
            <w:div w:id="653879824">
              <w:marLeft w:val="0"/>
              <w:marRight w:val="0"/>
              <w:marTop w:val="0"/>
              <w:marBottom w:val="0"/>
              <w:divBdr>
                <w:top w:val="none" w:sz="0" w:space="0" w:color="auto"/>
                <w:left w:val="none" w:sz="0" w:space="0" w:color="auto"/>
                <w:bottom w:val="none" w:sz="0" w:space="0" w:color="auto"/>
                <w:right w:val="none" w:sz="0" w:space="0" w:color="auto"/>
              </w:divBdr>
            </w:div>
            <w:div w:id="139621127">
              <w:marLeft w:val="0"/>
              <w:marRight w:val="0"/>
              <w:marTop w:val="0"/>
              <w:marBottom w:val="0"/>
              <w:divBdr>
                <w:top w:val="none" w:sz="0" w:space="0" w:color="auto"/>
                <w:left w:val="none" w:sz="0" w:space="0" w:color="auto"/>
                <w:bottom w:val="none" w:sz="0" w:space="0" w:color="auto"/>
                <w:right w:val="none" w:sz="0" w:space="0" w:color="auto"/>
              </w:divBdr>
            </w:div>
            <w:div w:id="1890341459">
              <w:marLeft w:val="0"/>
              <w:marRight w:val="0"/>
              <w:marTop w:val="0"/>
              <w:marBottom w:val="0"/>
              <w:divBdr>
                <w:top w:val="none" w:sz="0" w:space="0" w:color="auto"/>
                <w:left w:val="none" w:sz="0" w:space="0" w:color="auto"/>
                <w:bottom w:val="none" w:sz="0" w:space="0" w:color="auto"/>
                <w:right w:val="none" w:sz="0" w:space="0" w:color="auto"/>
              </w:divBdr>
            </w:div>
            <w:div w:id="1811705030">
              <w:marLeft w:val="0"/>
              <w:marRight w:val="0"/>
              <w:marTop w:val="0"/>
              <w:marBottom w:val="0"/>
              <w:divBdr>
                <w:top w:val="none" w:sz="0" w:space="0" w:color="auto"/>
                <w:left w:val="none" w:sz="0" w:space="0" w:color="auto"/>
                <w:bottom w:val="none" w:sz="0" w:space="0" w:color="auto"/>
                <w:right w:val="none" w:sz="0" w:space="0" w:color="auto"/>
              </w:divBdr>
            </w:div>
          </w:divsChild>
        </w:div>
        <w:div w:id="204146152">
          <w:marLeft w:val="0"/>
          <w:marRight w:val="0"/>
          <w:marTop w:val="0"/>
          <w:marBottom w:val="0"/>
          <w:divBdr>
            <w:top w:val="none" w:sz="0" w:space="0" w:color="auto"/>
            <w:left w:val="none" w:sz="0" w:space="0" w:color="auto"/>
            <w:bottom w:val="none" w:sz="0" w:space="0" w:color="auto"/>
            <w:right w:val="none" w:sz="0" w:space="0" w:color="auto"/>
          </w:divBdr>
        </w:div>
        <w:div w:id="1999455717">
          <w:marLeft w:val="0"/>
          <w:marRight w:val="0"/>
          <w:marTop w:val="0"/>
          <w:marBottom w:val="120"/>
          <w:divBdr>
            <w:top w:val="none" w:sz="0" w:space="0" w:color="auto"/>
            <w:left w:val="none" w:sz="0" w:space="0" w:color="auto"/>
            <w:bottom w:val="none" w:sz="0" w:space="0" w:color="auto"/>
            <w:right w:val="none" w:sz="0" w:space="0" w:color="auto"/>
          </w:divBdr>
          <w:divsChild>
            <w:div w:id="348139156">
              <w:marLeft w:val="0"/>
              <w:marRight w:val="0"/>
              <w:marTop w:val="0"/>
              <w:marBottom w:val="0"/>
              <w:divBdr>
                <w:top w:val="none" w:sz="0" w:space="0" w:color="auto"/>
                <w:left w:val="none" w:sz="0" w:space="0" w:color="auto"/>
                <w:bottom w:val="none" w:sz="0" w:space="0" w:color="auto"/>
                <w:right w:val="none" w:sz="0" w:space="0" w:color="auto"/>
              </w:divBdr>
            </w:div>
          </w:divsChild>
        </w:div>
        <w:div w:id="1816606184">
          <w:marLeft w:val="0"/>
          <w:marRight w:val="0"/>
          <w:marTop w:val="0"/>
          <w:marBottom w:val="0"/>
          <w:divBdr>
            <w:top w:val="none" w:sz="0" w:space="0" w:color="auto"/>
            <w:left w:val="none" w:sz="0" w:space="0" w:color="auto"/>
            <w:bottom w:val="none" w:sz="0" w:space="0" w:color="auto"/>
            <w:right w:val="none" w:sz="0" w:space="0" w:color="auto"/>
          </w:divBdr>
        </w:div>
        <w:div w:id="476578166">
          <w:marLeft w:val="0"/>
          <w:marRight w:val="0"/>
          <w:marTop w:val="0"/>
          <w:marBottom w:val="120"/>
          <w:divBdr>
            <w:top w:val="none" w:sz="0" w:space="0" w:color="auto"/>
            <w:left w:val="none" w:sz="0" w:space="0" w:color="auto"/>
            <w:bottom w:val="none" w:sz="0" w:space="0" w:color="auto"/>
            <w:right w:val="none" w:sz="0" w:space="0" w:color="auto"/>
          </w:divBdr>
          <w:divsChild>
            <w:div w:id="351492767">
              <w:marLeft w:val="0"/>
              <w:marRight w:val="0"/>
              <w:marTop w:val="0"/>
              <w:marBottom w:val="0"/>
              <w:divBdr>
                <w:top w:val="none" w:sz="0" w:space="0" w:color="auto"/>
                <w:left w:val="none" w:sz="0" w:space="0" w:color="auto"/>
                <w:bottom w:val="none" w:sz="0" w:space="0" w:color="auto"/>
                <w:right w:val="none" w:sz="0" w:space="0" w:color="auto"/>
              </w:divBdr>
            </w:div>
          </w:divsChild>
        </w:div>
        <w:div w:id="97988699">
          <w:marLeft w:val="0"/>
          <w:marRight w:val="0"/>
          <w:marTop w:val="0"/>
          <w:marBottom w:val="0"/>
          <w:divBdr>
            <w:top w:val="none" w:sz="0" w:space="0" w:color="auto"/>
            <w:left w:val="none" w:sz="0" w:space="0" w:color="auto"/>
            <w:bottom w:val="none" w:sz="0" w:space="0" w:color="auto"/>
            <w:right w:val="none" w:sz="0" w:space="0" w:color="auto"/>
          </w:divBdr>
        </w:div>
        <w:div w:id="944578392">
          <w:marLeft w:val="0"/>
          <w:marRight w:val="0"/>
          <w:marTop w:val="0"/>
          <w:marBottom w:val="120"/>
          <w:divBdr>
            <w:top w:val="none" w:sz="0" w:space="0" w:color="auto"/>
            <w:left w:val="none" w:sz="0" w:space="0" w:color="auto"/>
            <w:bottom w:val="none" w:sz="0" w:space="0" w:color="auto"/>
            <w:right w:val="none" w:sz="0" w:space="0" w:color="auto"/>
          </w:divBdr>
          <w:divsChild>
            <w:div w:id="639959608">
              <w:marLeft w:val="0"/>
              <w:marRight w:val="0"/>
              <w:marTop w:val="0"/>
              <w:marBottom w:val="0"/>
              <w:divBdr>
                <w:top w:val="none" w:sz="0" w:space="0" w:color="auto"/>
                <w:left w:val="none" w:sz="0" w:space="0" w:color="auto"/>
                <w:bottom w:val="none" w:sz="0" w:space="0" w:color="auto"/>
                <w:right w:val="none" w:sz="0" w:space="0" w:color="auto"/>
              </w:divBdr>
            </w:div>
            <w:div w:id="436801312">
              <w:marLeft w:val="0"/>
              <w:marRight w:val="0"/>
              <w:marTop w:val="0"/>
              <w:marBottom w:val="0"/>
              <w:divBdr>
                <w:top w:val="none" w:sz="0" w:space="0" w:color="auto"/>
                <w:left w:val="none" w:sz="0" w:space="0" w:color="auto"/>
                <w:bottom w:val="none" w:sz="0" w:space="0" w:color="auto"/>
                <w:right w:val="none" w:sz="0" w:space="0" w:color="auto"/>
              </w:divBdr>
            </w:div>
          </w:divsChild>
        </w:div>
        <w:div w:id="177433155">
          <w:marLeft w:val="0"/>
          <w:marRight w:val="0"/>
          <w:marTop w:val="75"/>
          <w:marBottom w:val="0"/>
          <w:divBdr>
            <w:top w:val="none" w:sz="0" w:space="0" w:color="auto"/>
            <w:left w:val="none" w:sz="0" w:space="0" w:color="auto"/>
            <w:bottom w:val="none" w:sz="0" w:space="0" w:color="auto"/>
            <w:right w:val="none" w:sz="0" w:space="0" w:color="auto"/>
          </w:divBdr>
        </w:div>
        <w:div w:id="573780982">
          <w:marLeft w:val="0"/>
          <w:marRight w:val="0"/>
          <w:marTop w:val="0"/>
          <w:marBottom w:val="0"/>
          <w:divBdr>
            <w:top w:val="none" w:sz="0" w:space="0" w:color="auto"/>
            <w:left w:val="none" w:sz="0" w:space="0" w:color="auto"/>
            <w:bottom w:val="none" w:sz="0" w:space="0" w:color="auto"/>
            <w:right w:val="none" w:sz="0" w:space="0" w:color="auto"/>
          </w:divBdr>
        </w:div>
        <w:div w:id="579600472">
          <w:marLeft w:val="0"/>
          <w:marRight w:val="0"/>
          <w:marTop w:val="0"/>
          <w:marBottom w:val="150"/>
          <w:divBdr>
            <w:top w:val="none" w:sz="0" w:space="0" w:color="auto"/>
            <w:left w:val="none" w:sz="0" w:space="0" w:color="auto"/>
            <w:bottom w:val="none" w:sz="0" w:space="0" w:color="auto"/>
            <w:right w:val="none" w:sz="0" w:space="0" w:color="auto"/>
          </w:divBdr>
          <w:divsChild>
            <w:div w:id="1911575272">
              <w:marLeft w:val="0"/>
              <w:marRight w:val="0"/>
              <w:marTop w:val="0"/>
              <w:marBottom w:val="0"/>
              <w:divBdr>
                <w:top w:val="none" w:sz="0" w:space="0" w:color="auto"/>
                <w:left w:val="none" w:sz="0" w:space="0" w:color="auto"/>
                <w:bottom w:val="none" w:sz="0" w:space="0" w:color="auto"/>
                <w:right w:val="none" w:sz="0" w:space="0" w:color="auto"/>
              </w:divBdr>
            </w:div>
          </w:divsChild>
        </w:div>
        <w:div w:id="1050961362">
          <w:marLeft w:val="0"/>
          <w:marRight w:val="0"/>
          <w:marTop w:val="0"/>
          <w:marBottom w:val="0"/>
          <w:divBdr>
            <w:top w:val="none" w:sz="0" w:space="0" w:color="auto"/>
            <w:left w:val="none" w:sz="0" w:space="0" w:color="auto"/>
            <w:bottom w:val="none" w:sz="0" w:space="0" w:color="auto"/>
            <w:right w:val="none" w:sz="0" w:space="0" w:color="auto"/>
          </w:divBdr>
        </w:div>
        <w:div w:id="898705418">
          <w:marLeft w:val="0"/>
          <w:marRight w:val="0"/>
          <w:marTop w:val="0"/>
          <w:marBottom w:val="150"/>
          <w:divBdr>
            <w:top w:val="none" w:sz="0" w:space="0" w:color="auto"/>
            <w:left w:val="none" w:sz="0" w:space="0" w:color="auto"/>
            <w:bottom w:val="none" w:sz="0" w:space="0" w:color="auto"/>
            <w:right w:val="none" w:sz="0" w:space="0" w:color="auto"/>
          </w:divBdr>
          <w:divsChild>
            <w:div w:id="1519005297">
              <w:marLeft w:val="0"/>
              <w:marRight w:val="0"/>
              <w:marTop w:val="0"/>
              <w:marBottom w:val="0"/>
              <w:divBdr>
                <w:top w:val="none" w:sz="0" w:space="0" w:color="auto"/>
                <w:left w:val="none" w:sz="0" w:space="0" w:color="auto"/>
                <w:bottom w:val="none" w:sz="0" w:space="0" w:color="auto"/>
                <w:right w:val="none" w:sz="0" w:space="0" w:color="auto"/>
              </w:divBdr>
            </w:div>
          </w:divsChild>
        </w:div>
        <w:div w:id="481046514">
          <w:marLeft w:val="0"/>
          <w:marRight w:val="0"/>
          <w:marTop w:val="150"/>
          <w:marBottom w:val="0"/>
          <w:divBdr>
            <w:top w:val="none" w:sz="0" w:space="0" w:color="auto"/>
            <w:left w:val="none" w:sz="0" w:space="0" w:color="auto"/>
            <w:bottom w:val="none" w:sz="0" w:space="0" w:color="auto"/>
            <w:right w:val="none" w:sz="0" w:space="0" w:color="auto"/>
          </w:divBdr>
        </w:div>
        <w:div w:id="1990133197">
          <w:marLeft w:val="0"/>
          <w:marRight w:val="0"/>
          <w:marTop w:val="0"/>
          <w:marBottom w:val="0"/>
          <w:divBdr>
            <w:top w:val="none" w:sz="0" w:space="0" w:color="auto"/>
            <w:left w:val="none" w:sz="0" w:space="0" w:color="auto"/>
            <w:bottom w:val="none" w:sz="0" w:space="0" w:color="auto"/>
            <w:right w:val="none" w:sz="0" w:space="0" w:color="auto"/>
          </w:divBdr>
        </w:div>
        <w:div w:id="585578676">
          <w:marLeft w:val="0"/>
          <w:marRight w:val="0"/>
          <w:marTop w:val="0"/>
          <w:marBottom w:val="150"/>
          <w:divBdr>
            <w:top w:val="none" w:sz="0" w:space="0" w:color="auto"/>
            <w:left w:val="none" w:sz="0" w:space="0" w:color="auto"/>
            <w:bottom w:val="none" w:sz="0" w:space="0" w:color="auto"/>
            <w:right w:val="none" w:sz="0" w:space="0" w:color="auto"/>
          </w:divBdr>
          <w:divsChild>
            <w:div w:id="73822357">
              <w:marLeft w:val="0"/>
              <w:marRight w:val="0"/>
              <w:marTop w:val="0"/>
              <w:marBottom w:val="0"/>
              <w:divBdr>
                <w:top w:val="none" w:sz="0" w:space="0" w:color="auto"/>
                <w:left w:val="none" w:sz="0" w:space="0" w:color="auto"/>
                <w:bottom w:val="none" w:sz="0" w:space="0" w:color="auto"/>
                <w:right w:val="none" w:sz="0" w:space="0" w:color="auto"/>
              </w:divBdr>
            </w:div>
          </w:divsChild>
        </w:div>
        <w:div w:id="1685398024">
          <w:marLeft w:val="0"/>
          <w:marRight w:val="0"/>
          <w:marTop w:val="0"/>
          <w:marBottom w:val="0"/>
          <w:divBdr>
            <w:top w:val="none" w:sz="0" w:space="0" w:color="auto"/>
            <w:left w:val="none" w:sz="0" w:space="0" w:color="auto"/>
            <w:bottom w:val="none" w:sz="0" w:space="0" w:color="auto"/>
            <w:right w:val="none" w:sz="0" w:space="0" w:color="auto"/>
          </w:divBdr>
        </w:div>
        <w:div w:id="879822137">
          <w:marLeft w:val="0"/>
          <w:marRight w:val="0"/>
          <w:marTop w:val="0"/>
          <w:marBottom w:val="150"/>
          <w:divBdr>
            <w:top w:val="none" w:sz="0" w:space="0" w:color="auto"/>
            <w:left w:val="none" w:sz="0" w:space="0" w:color="auto"/>
            <w:bottom w:val="none" w:sz="0" w:space="0" w:color="auto"/>
            <w:right w:val="none" w:sz="0" w:space="0" w:color="auto"/>
          </w:divBdr>
          <w:divsChild>
            <w:div w:id="355816198">
              <w:marLeft w:val="0"/>
              <w:marRight w:val="0"/>
              <w:marTop w:val="0"/>
              <w:marBottom w:val="0"/>
              <w:divBdr>
                <w:top w:val="none" w:sz="0" w:space="0" w:color="auto"/>
                <w:left w:val="none" w:sz="0" w:space="0" w:color="auto"/>
                <w:bottom w:val="none" w:sz="0" w:space="0" w:color="auto"/>
                <w:right w:val="none" w:sz="0" w:space="0" w:color="auto"/>
              </w:divBdr>
            </w:div>
          </w:divsChild>
        </w:div>
        <w:div w:id="1661805756">
          <w:marLeft w:val="0"/>
          <w:marRight w:val="0"/>
          <w:marTop w:val="0"/>
          <w:marBottom w:val="0"/>
          <w:divBdr>
            <w:top w:val="none" w:sz="0" w:space="0" w:color="auto"/>
            <w:left w:val="none" w:sz="0" w:space="0" w:color="auto"/>
            <w:bottom w:val="none" w:sz="0" w:space="0" w:color="auto"/>
            <w:right w:val="none" w:sz="0" w:space="0" w:color="auto"/>
          </w:divBdr>
        </w:div>
        <w:div w:id="1264996901">
          <w:marLeft w:val="0"/>
          <w:marRight w:val="0"/>
          <w:marTop w:val="0"/>
          <w:marBottom w:val="150"/>
          <w:divBdr>
            <w:top w:val="none" w:sz="0" w:space="0" w:color="auto"/>
            <w:left w:val="none" w:sz="0" w:space="0" w:color="auto"/>
            <w:bottom w:val="none" w:sz="0" w:space="0" w:color="auto"/>
            <w:right w:val="none" w:sz="0" w:space="0" w:color="auto"/>
          </w:divBdr>
          <w:divsChild>
            <w:div w:id="14979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521">
      <w:bodyDiv w:val="1"/>
      <w:marLeft w:val="390"/>
      <w:marRight w:val="390"/>
      <w:marTop w:val="0"/>
      <w:marBottom w:val="0"/>
      <w:divBdr>
        <w:top w:val="none" w:sz="0" w:space="0" w:color="auto"/>
        <w:left w:val="none" w:sz="0" w:space="0" w:color="auto"/>
        <w:bottom w:val="none" w:sz="0" w:space="0" w:color="auto"/>
        <w:right w:val="none" w:sz="0" w:space="0" w:color="auto"/>
      </w:divBdr>
      <w:divsChild>
        <w:div w:id="1839806587">
          <w:marLeft w:val="0"/>
          <w:marRight w:val="0"/>
          <w:marTop w:val="0"/>
          <w:marBottom w:val="120"/>
          <w:divBdr>
            <w:top w:val="none" w:sz="0" w:space="0" w:color="auto"/>
            <w:left w:val="none" w:sz="0" w:space="0" w:color="auto"/>
            <w:bottom w:val="none" w:sz="0" w:space="0" w:color="auto"/>
            <w:right w:val="none" w:sz="0" w:space="0" w:color="auto"/>
          </w:divBdr>
        </w:div>
      </w:divsChild>
    </w:div>
    <w:div w:id="1687366421">
      <w:bodyDiv w:val="1"/>
      <w:marLeft w:val="390"/>
      <w:marRight w:val="390"/>
      <w:marTop w:val="0"/>
      <w:marBottom w:val="0"/>
      <w:divBdr>
        <w:top w:val="none" w:sz="0" w:space="0" w:color="auto"/>
        <w:left w:val="none" w:sz="0" w:space="0" w:color="auto"/>
        <w:bottom w:val="none" w:sz="0" w:space="0" w:color="auto"/>
        <w:right w:val="none" w:sz="0" w:space="0" w:color="auto"/>
      </w:divBdr>
      <w:divsChild>
        <w:div w:id="412631200">
          <w:marLeft w:val="0"/>
          <w:marRight w:val="0"/>
          <w:marTop w:val="0"/>
          <w:marBottom w:val="120"/>
          <w:divBdr>
            <w:top w:val="none" w:sz="0" w:space="0" w:color="auto"/>
            <w:left w:val="none" w:sz="0" w:space="0" w:color="auto"/>
            <w:bottom w:val="none" w:sz="0" w:space="0" w:color="auto"/>
            <w:right w:val="none" w:sz="0" w:space="0" w:color="auto"/>
          </w:divBdr>
          <w:divsChild>
            <w:div w:id="1265115707">
              <w:marLeft w:val="0"/>
              <w:marRight w:val="0"/>
              <w:marTop w:val="0"/>
              <w:marBottom w:val="0"/>
              <w:divBdr>
                <w:top w:val="none" w:sz="0" w:space="0" w:color="auto"/>
                <w:left w:val="none" w:sz="0" w:space="0" w:color="auto"/>
                <w:bottom w:val="none" w:sz="0" w:space="0" w:color="auto"/>
                <w:right w:val="none" w:sz="0" w:space="0" w:color="auto"/>
              </w:divBdr>
            </w:div>
            <w:div w:id="1075006491">
              <w:marLeft w:val="0"/>
              <w:marRight w:val="0"/>
              <w:marTop w:val="0"/>
              <w:marBottom w:val="0"/>
              <w:divBdr>
                <w:top w:val="none" w:sz="0" w:space="0" w:color="auto"/>
                <w:left w:val="none" w:sz="0" w:space="0" w:color="auto"/>
                <w:bottom w:val="none" w:sz="0" w:space="0" w:color="auto"/>
                <w:right w:val="none" w:sz="0" w:space="0" w:color="auto"/>
              </w:divBdr>
            </w:div>
            <w:div w:id="81880529">
              <w:marLeft w:val="0"/>
              <w:marRight w:val="0"/>
              <w:marTop w:val="0"/>
              <w:marBottom w:val="0"/>
              <w:divBdr>
                <w:top w:val="none" w:sz="0" w:space="0" w:color="auto"/>
                <w:left w:val="none" w:sz="0" w:space="0" w:color="auto"/>
                <w:bottom w:val="none" w:sz="0" w:space="0" w:color="auto"/>
                <w:right w:val="none" w:sz="0" w:space="0" w:color="auto"/>
              </w:divBdr>
            </w:div>
            <w:div w:id="870612632">
              <w:marLeft w:val="0"/>
              <w:marRight w:val="0"/>
              <w:marTop w:val="0"/>
              <w:marBottom w:val="0"/>
              <w:divBdr>
                <w:top w:val="none" w:sz="0" w:space="0" w:color="auto"/>
                <w:left w:val="none" w:sz="0" w:space="0" w:color="auto"/>
                <w:bottom w:val="none" w:sz="0" w:space="0" w:color="auto"/>
                <w:right w:val="none" w:sz="0" w:space="0" w:color="auto"/>
              </w:divBdr>
            </w:div>
            <w:div w:id="944194295">
              <w:marLeft w:val="0"/>
              <w:marRight w:val="0"/>
              <w:marTop w:val="0"/>
              <w:marBottom w:val="0"/>
              <w:divBdr>
                <w:top w:val="none" w:sz="0" w:space="0" w:color="auto"/>
                <w:left w:val="none" w:sz="0" w:space="0" w:color="auto"/>
                <w:bottom w:val="none" w:sz="0" w:space="0" w:color="auto"/>
                <w:right w:val="none" w:sz="0" w:space="0" w:color="auto"/>
              </w:divBdr>
            </w:div>
            <w:div w:id="495923188">
              <w:marLeft w:val="0"/>
              <w:marRight w:val="0"/>
              <w:marTop w:val="0"/>
              <w:marBottom w:val="0"/>
              <w:divBdr>
                <w:top w:val="none" w:sz="0" w:space="0" w:color="auto"/>
                <w:left w:val="none" w:sz="0" w:space="0" w:color="auto"/>
                <w:bottom w:val="none" w:sz="0" w:space="0" w:color="auto"/>
                <w:right w:val="none" w:sz="0" w:space="0" w:color="auto"/>
              </w:divBdr>
            </w:div>
            <w:div w:id="728726260">
              <w:marLeft w:val="0"/>
              <w:marRight w:val="0"/>
              <w:marTop w:val="0"/>
              <w:marBottom w:val="0"/>
              <w:divBdr>
                <w:top w:val="none" w:sz="0" w:space="0" w:color="auto"/>
                <w:left w:val="none" w:sz="0" w:space="0" w:color="auto"/>
                <w:bottom w:val="none" w:sz="0" w:space="0" w:color="auto"/>
                <w:right w:val="none" w:sz="0" w:space="0" w:color="auto"/>
              </w:divBdr>
            </w:div>
            <w:div w:id="1343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606">
      <w:bodyDiv w:val="1"/>
      <w:marLeft w:val="390"/>
      <w:marRight w:val="390"/>
      <w:marTop w:val="0"/>
      <w:marBottom w:val="0"/>
      <w:divBdr>
        <w:top w:val="none" w:sz="0" w:space="0" w:color="auto"/>
        <w:left w:val="none" w:sz="0" w:space="0" w:color="auto"/>
        <w:bottom w:val="none" w:sz="0" w:space="0" w:color="auto"/>
        <w:right w:val="none" w:sz="0" w:space="0" w:color="auto"/>
      </w:divBdr>
      <w:divsChild>
        <w:div w:id="564023314">
          <w:marLeft w:val="0"/>
          <w:marRight w:val="0"/>
          <w:marTop w:val="0"/>
          <w:marBottom w:val="120"/>
          <w:divBdr>
            <w:top w:val="none" w:sz="0" w:space="0" w:color="auto"/>
            <w:left w:val="none" w:sz="0" w:space="0" w:color="auto"/>
            <w:bottom w:val="none" w:sz="0" w:space="0" w:color="auto"/>
            <w:right w:val="none" w:sz="0" w:space="0" w:color="auto"/>
          </w:divBdr>
          <w:divsChild>
            <w:div w:id="194538502">
              <w:marLeft w:val="0"/>
              <w:marRight w:val="0"/>
              <w:marTop w:val="0"/>
              <w:marBottom w:val="0"/>
              <w:divBdr>
                <w:top w:val="none" w:sz="0" w:space="0" w:color="auto"/>
                <w:left w:val="none" w:sz="0" w:space="0" w:color="auto"/>
                <w:bottom w:val="none" w:sz="0" w:space="0" w:color="auto"/>
                <w:right w:val="none" w:sz="0" w:space="0" w:color="auto"/>
              </w:divBdr>
            </w:div>
            <w:div w:id="1309942464">
              <w:marLeft w:val="0"/>
              <w:marRight w:val="0"/>
              <w:marTop w:val="0"/>
              <w:marBottom w:val="0"/>
              <w:divBdr>
                <w:top w:val="none" w:sz="0" w:space="0" w:color="auto"/>
                <w:left w:val="none" w:sz="0" w:space="0" w:color="auto"/>
                <w:bottom w:val="none" w:sz="0" w:space="0" w:color="auto"/>
                <w:right w:val="none" w:sz="0" w:space="0" w:color="auto"/>
              </w:divBdr>
            </w:div>
            <w:div w:id="585117990">
              <w:marLeft w:val="0"/>
              <w:marRight w:val="0"/>
              <w:marTop w:val="0"/>
              <w:marBottom w:val="0"/>
              <w:divBdr>
                <w:top w:val="none" w:sz="0" w:space="0" w:color="auto"/>
                <w:left w:val="none" w:sz="0" w:space="0" w:color="auto"/>
                <w:bottom w:val="none" w:sz="0" w:space="0" w:color="auto"/>
                <w:right w:val="none" w:sz="0" w:space="0" w:color="auto"/>
              </w:divBdr>
            </w:div>
            <w:div w:id="296759892">
              <w:marLeft w:val="0"/>
              <w:marRight w:val="0"/>
              <w:marTop w:val="0"/>
              <w:marBottom w:val="0"/>
              <w:divBdr>
                <w:top w:val="none" w:sz="0" w:space="0" w:color="auto"/>
                <w:left w:val="none" w:sz="0" w:space="0" w:color="auto"/>
                <w:bottom w:val="none" w:sz="0" w:space="0" w:color="auto"/>
                <w:right w:val="none" w:sz="0" w:space="0" w:color="auto"/>
              </w:divBdr>
            </w:div>
            <w:div w:id="17478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1847">
      <w:bodyDiv w:val="1"/>
      <w:marLeft w:val="390"/>
      <w:marRight w:val="390"/>
      <w:marTop w:val="0"/>
      <w:marBottom w:val="0"/>
      <w:divBdr>
        <w:top w:val="none" w:sz="0" w:space="0" w:color="auto"/>
        <w:left w:val="none" w:sz="0" w:space="0" w:color="auto"/>
        <w:bottom w:val="none" w:sz="0" w:space="0" w:color="auto"/>
        <w:right w:val="none" w:sz="0" w:space="0" w:color="auto"/>
      </w:divBdr>
      <w:divsChild>
        <w:div w:id="130094669">
          <w:marLeft w:val="0"/>
          <w:marRight w:val="0"/>
          <w:marTop w:val="150"/>
          <w:marBottom w:val="0"/>
          <w:divBdr>
            <w:top w:val="none" w:sz="0" w:space="0" w:color="auto"/>
            <w:left w:val="none" w:sz="0" w:space="0" w:color="auto"/>
            <w:bottom w:val="none" w:sz="0" w:space="0" w:color="auto"/>
            <w:right w:val="none" w:sz="0" w:space="0" w:color="auto"/>
          </w:divBdr>
        </w:div>
        <w:div w:id="388262947">
          <w:marLeft w:val="0"/>
          <w:marRight w:val="0"/>
          <w:marTop w:val="0"/>
          <w:marBottom w:val="0"/>
          <w:divBdr>
            <w:top w:val="none" w:sz="0" w:space="0" w:color="auto"/>
            <w:left w:val="none" w:sz="0" w:space="0" w:color="auto"/>
            <w:bottom w:val="none" w:sz="0" w:space="0" w:color="auto"/>
            <w:right w:val="none" w:sz="0" w:space="0" w:color="auto"/>
          </w:divBdr>
        </w:div>
        <w:div w:id="777681243">
          <w:marLeft w:val="0"/>
          <w:marRight w:val="0"/>
          <w:marTop w:val="0"/>
          <w:marBottom w:val="120"/>
          <w:divBdr>
            <w:top w:val="none" w:sz="0" w:space="0" w:color="auto"/>
            <w:left w:val="none" w:sz="0" w:space="0" w:color="auto"/>
            <w:bottom w:val="none" w:sz="0" w:space="0" w:color="auto"/>
            <w:right w:val="none" w:sz="0" w:space="0" w:color="auto"/>
          </w:divBdr>
          <w:divsChild>
            <w:div w:id="735469416">
              <w:marLeft w:val="0"/>
              <w:marRight w:val="0"/>
              <w:marTop w:val="0"/>
              <w:marBottom w:val="0"/>
              <w:divBdr>
                <w:top w:val="none" w:sz="0" w:space="0" w:color="auto"/>
                <w:left w:val="none" w:sz="0" w:space="0" w:color="auto"/>
                <w:bottom w:val="none" w:sz="0" w:space="0" w:color="auto"/>
                <w:right w:val="none" w:sz="0" w:space="0" w:color="auto"/>
              </w:divBdr>
            </w:div>
          </w:divsChild>
        </w:div>
        <w:div w:id="1080909996">
          <w:marLeft w:val="0"/>
          <w:marRight w:val="0"/>
          <w:marTop w:val="150"/>
          <w:marBottom w:val="0"/>
          <w:divBdr>
            <w:top w:val="none" w:sz="0" w:space="0" w:color="auto"/>
            <w:left w:val="none" w:sz="0" w:space="0" w:color="auto"/>
            <w:bottom w:val="none" w:sz="0" w:space="0" w:color="auto"/>
            <w:right w:val="none" w:sz="0" w:space="0" w:color="auto"/>
          </w:divBdr>
        </w:div>
        <w:div w:id="1362785137">
          <w:marLeft w:val="0"/>
          <w:marRight w:val="0"/>
          <w:marTop w:val="0"/>
          <w:marBottom w:val="0"/>
          <w:divBdr>
            <w:top w:val="none" w:sz="0" w:space="0" w:color="auto"/>
            <w:left w:val="none" w:sz="0" w:space="0" w:color="auto"/>
            <w:bottom w:val="none" w:sz="0" w:space="0" w:color="auto"/>
            <w:right w:val="none" w:sz="0" w:space="0" w:color="auto"/>
          </w:divBdr>
        </w:div>
        <w:div w:id="2030839513">
          <w:marLeft w:val="0"/>
          <w:marRight w:val="0"/>
          <w:marTop w:val="0"/>
          <w:marBottom w:val="120"/>
          <w:divBdr>
            <w:top w:val="none" w:sz="0" w:space="0" w:color="auto"/>
            <w:left w:val="none" w:sz="0" w:space="0" w:color="auto"/>
            <w:bottom w:val="none" w:sz="0" w:space="0" w:color="auto"/>
            <w:right w:val="none" w:sz="0" w:space="0" w:color="auto"/>
          </w:divBdr>
          <w:divsChild>
            <w:div w:id="1547788665">
              <w:marLeft w:val="0"/>
              <w:marRight w:val="0"/>
              <w:marTop w:val="0"/>
              <w:marBottom w:val="0"/>
              <w:divBdr>
                <w:top w:val="none" w:sz="0" w:space="0" w:color="auto"/>
                <w:left w:val="none" w:sz="0" w:space="0" w:color="auto"/>
                <w:bottom w:val="none" w:sz="0" w:space="0" w:color="auto"/>
                <w:right w:val="none" w:sz="0" w:space="0" w:color="auto"/>
              </w:divBdr>
            </w:div>
          </w:divsChild>
        </w:div>
        <w:div w:id="1832985722">
          <w:marLeft w:val="0"/>
          <w:marRight w:val="0"/>
          <w:marTop w:val="0"/>
          <w:marBottom w:val="0"/>
          <w:divBdr>
            <w:top w:val="none" w:sz="0" w:space="0" w:color="auto"/>
            <w:left w:val="none" w:sz="0" w:space="0" w:color="auto"/>
            <w:bottom w:val="none" w:sz="0" w:space="0" w:color="auto"/>
            <w:right w:val="none" w:sz="0" w:space="0" w:color="auto"/>
          </w:divBdr>
        </w:div>
        <w:div w:id="114832017">
          <w:marLeft w:val="0"/>
          <w:marRight w:val="0"/>
          <w:marTop w:val="0"/>
          <w:marBottom w:val="120"/>
          <w:divBdr>
            <w:top w:val="none" w:sz="0" w:space="0" w:color="auto"/>
            <w:left w:val="none" w:sz="0" w:space="0" w:color="auto"/>
            <w:bottom w:val="none" w:sz="0" w:space="0" w:color="auto"/>
            <w:right w:val="none" w:sz="0" w:space="0" w:color="auto"/>
          </w:divBdr>
          <w:divsChild>
            <w:div w:id="1978218703">
              <w:marLeft w:val="0"/>
              <w:marRight w:val="0"/>
              <w:marTop w:val="0"/>
              <w:marBottom w:val="0"/>
              <w:divBdr>
                <w:top w:val="none" w:sz="0" w:space="0" w:color="auto"/>
                <w:left w:val="none" w:sz="0" w:space="0" w:color="auto"/>
                <w:bottom w:val="none" w:sz="0" w:space="0" w:color="auto"/>
                <w:right w:val="none" w:sz="0" w:space="0" w:color="auto"/>
              </w:divBdr>
            </w:div>
          </w:divsChild>
        </w:div>
        <w:div w:id="2012444884">
          <w:marLeft w:val="0"/>
          <w:marRight w:val="0"/>
          <w:marTop w:val="0"/>
          <w:marBottom w:val="0"/>
          <w:divBdr>
            <w:top w:val="none" w:sz="0" w:space="0" w:color="auto"/>
            <w:left w:val="none" w:sz="0" w:space="0" w:color="auto"/>
            <w:bottom w:val="none" w:sz="0" w:space="0" w:color="auto"/>
            <w:right w:val="none" w:sz="0" w:space="0" w:color="auto"/>
          </w:divBdr>
        </w:div>
        <w:div w:id="584807150">
          <w:marLeft w:val="0"/>
          <w:marRight w:val="0"/>
          <w:marTop w:val="0"/>
          <w:marBottom w:val="120"/>
          <w:divBdr>
            <w:top w:val="none" w:sz="0" w:space="0" w:color="auto"/>
            <w:left w:val="none" w:sz="0" w:space="0" w:color="auto"/>
            <w:bottom w:val="none" w:sz="0" w:space="0" w:color="auto"/>
            <w:right w:val="none" w:sz="0" w:space="0" w:color="auto"/>
          </w:divBdr>
          <w:divsChild>
            <w:div w:id="45495938">
              <w:marLeft w:val="0"/>
              <w:marRight w:val="0"/>
              <w:marTop w:val="0"/>
              <w:marBottom w:val="0"/>
              <w:divBdr>
                <w:top w:val="none" w:sz="0" w:space="0" w:color="auto"/>
                <w:left w:val="none" w:sz="0" w:space="0" w:color="auto"/>
                <w:bottom w:val="none" w:sz="0" w:space="0" w:color="auto"/>
                <w:right w:val="none" w:sz="0" w:space="0" w:color="auto"/>
              </w:divBdr>
            </w:div>
          </w:divsChild>
        </w:div>
        <w:div w:id="972641593">
          <w:marLeft w:val="0"/>
          <w:marRight w:val="0"/>
          <w:marTop w:val="0"/>
          <w:marBottom w:val="0"/>
          <w:divBdr>
            <w:top w:val="none" w:sz="0" w:space="0" w:color="auto"/>
            <w:left w:val="none" w:sz="0" w:space="0" w:color="auto"/>
            <w:bottom w:val="none" w:sz="0" w:space="0" w:color="auto"/>
            <w:right w:val="none" w:sz="0" w:space="0" w:color="auto"/>
          </w:divBdr>
        </w:div>
        <w:div w:id="709957905">
          <w:marLeft w:val="0"/>
          <w:marRight w:val="0"/>
          <w:marTop w:val="0"/>
          <w:marBottom w:val="120"/>
          <w:divBdr>
            <w:top w:val="none" w:sz="0" w:space="0" w:color="auto"/>
            <w:left w:val="none" w:sz="0" w:space="0" w:color="auto"/>
            <w:bottom w:val="none" w:sz="0" w:space="0" w:color="auto"/>
            <w:right w:val="none" w:sz="0" w:space="0" w:color="auto"/>
          </w:divBdr>
          <w:divsChild>
            <w:div w:id="451898663">
              <w:marLeft w:val="0"/>
              <w:marRight w:val="0"/>
              <w:marTop w:val="0"/>
              <w:marBottom w:val="0"/>
              <w:divBdr>
                <w:top w:val="none" w:sz="0" w:space="0" w:color="auto"/>
                <w:left w:val="none" w:sz="0" w:space="0" w:color="auto"/>
                <w:bottom w:val="none" w:sz="0" w:space="0" w:color="auto"/>
                <w:right w:val="none" w:sz="0" w:space="0" w:color="auto"/>
              </w:divBdr>
            </w:div>
          </w:divsChild>
        </w:div>
        <w:div w:id="1066801163">
          <w:marLeft w:val="0"/>
          <w:marRight w:val="0"/>
          <w:marTop w:val="0"/>
          <w:marBottom w:val="0"/>
          <w:divBdr>
            <w:top w:val="none" w:sz="0" w:space="0" w:color="auto"/>
            <w:left w:val="none" w:sz="0" w:space="0" w:color="auto"/>
            <w:bottom w:val="none" w:sz="0" w:space="0" w:color="auto"/>
            <w:right w:val="none" w:sz="0" w:space="0" w:color="auto"/>
          </w:divBdr>
        </w:div>
        <w:div w:id="1667171155">
          <w:marLeft w:val="0"/>
          <w:marRight w:val="0"/>
          <w:marTop w:val="0"/>
          <w:marBottom w:val="120"/>
          <w:divBdr>
            <w:top w:val="none" w:sz="0" w:space="0" w:color="auto"/>
            <w:left w:val="none" w:sz="0" w:space="0" w:color="auto"/>
            <w:bottom w:val="none" w:sz="0" w:space="0" w:color="auto"/>
            <w:right w:val="none" w:sz="0" w:space="0" w:color="auto"/>
          </w:divBdr>
          <w:divsChild>
            <w:div w:id="2008051568">
              <w:marLeft w:val="0"/>
              <w:marRight w:val="0"/>
              <w:marTop w:val="0"/>
              <w:marBottom w:val="0"/>
              <w:divBdr>
                <w:top w:val="none" w:sz="0" w:space="0" w:color="auto"/>
                <w:left w:val="none" w:sz="0" w:space="0" w:color="auto"/>
                <w:bottom w:val="none" w:sz="0" w:space="0" w:color="auto"/>
                <w:right w:val="none" w:sz="0" w:space="0" w:color="auto"/>
              </w:divBdr>
            </w:div>
            <w:div w:id="1271938382">
              <w:marLeft w:val="0"/>
              <w:marRight w:val="0"/>
              <w:marTop w:val="0"/>
              <w:marBottom w:val="0"/>
              <w:divBdr>
                <w:top w:val="none" w:sz="0" w:space="0" w:color="auto"/>
                <w:left w:val="none" w:sz="0" w:space="0" w:color="auto"/>
                <w:bottom w:val="none" w:sz="0" w:space="0" w:color="auto"/>
                <w:right w:val="none" w:sz="0" w:space="0" w:color="auto"/>
              </w:divBdr>
            </w:div>
            <w:div w:id="1864320641">
              <w:marLeft w:val="0"/>
              <w:marRight w:val="0"/>
              <w:marTop w:val="0"/>
              <w:marBottom w:val="0"/>
              <w:divBdr>
                <w:top w:val="none" w:sz="0" w:space="0" w:color="auto"/>
                <w:left w:val="none" w:sz="0" w:space="0" w:color="auto"/>
                <w:bottom w:val="none" w:sz="0" w:space="0" w:color="auto"/>
                <w:right w:val="none" w:sz="0" w:space="0" w:color="auto"/>
              </w:divBdr>
            </w:div>
            <w:div w:id="1302999377">
              <w:marLeft w:val="0"/>
              <w:marRight w:val="0"/>
              <w:marTop w:val="0"/>
              <w:marBottom w:val="0"/>
              <w:divBdr>
                <w:top w:val="none" w:sz="0" w:space="0" w:color="auto"/>
                <w:left w:val="none" w:sz="0" w:space="0" w:color="auto"/>
                <w:bottom w:val="none" w:sz="0" w:space="0" w:color="auto"/>
                <w:right w:val="none" w:sz="0" w:space="0" w:color="auto"/>
              </w:divBdr>
            </w:div>
            <w:div w:id="1957635908">
              <w:marLeft w:val="0"/>
              <w:marRight w:val="0"/>
              <w:marTop w:val="0"/>
              <w:marBottom w:val="0"/>
              <w:divBdr>
                <w:top w:val="none" w:sz="0" w:space="0" w:color="auto"/>
                <w:left w:val="none" w:sz="0" w:space="0" w:color="auto"/>
                <w:bottom w:val="none" w:sz="0" w:space="0" w:color="auto"/>
                <w:right w:val="none" w:sz="0" w:space="0" w:color="auto"/>
              </w:divBdr>
            </w:div>
            <w:div w:id="1797408571">
              <w:marLeft w:val="0"/>
              <w:marRight w:val="0"/>
              <w:marTop w:val="0"/>
              <w:marBottom w:val="0"/>
              <w:divBdr>
                <w:top w:val="none" w:sz="0" w:space="0" w:color="auto"/>
                <w:left w:val="none" w:sz="0" w:space="0" w:color="auto"/>
                <w:bottom w:val="none" w:sz="0" w:space="0" w:color="auto"/>
                <w:right w:val="none" w:sz="0" w:space="0" w:color="auto"/>
              </w:divBdr>
            </w:div>
            <w:div w:id="756175208">
              <w:marLeft w:val="0"/>
              <w:marRight w:val="0"/>
              <w:marTop w:val="0"/>
              <w:marBottom w:val="0"/>
              <w:divBdr>
                <w:top w:val="none" w:sz="0" w:space="0" w:color="auto"/>
                <w:left w:val="none" w:sz="0" w:space="0" w:color="auto"/>
                <w:bottom w:val="none" w:sz="0" w:space="0" w:color="auto"/>
                <w:right w:val="none" w:sz="0" w:space="0" w:color="auto"/>
              </w:divBdr>
            </w:div>
            <w:div w:id="705643749">
              <w:marLeft w:val="0"/>
              <w:marRight w:val="0"/>
              <w:marTop w:val="0"/>
              <w:marBottom w:val="0"/>
              <w:divBdr>
                <w:top w:val="none" w:sz="0" w:space="0" w:color="auto"/>
                <w:left w:val="none" w:sz="0" w:space="0" w:color="auto"/>
                <w:bottom w:val="none" w:sz="0" w:space="0" w:color="auto"/>
                <w:right w:val="none" w:sz="0" w:space="0" w:color="auto"/>
              </w:divBdr>
            </w:div>
            <w:div w:id="656811094">
              <w:marLeft w:val="0"/>
              <w:marRight w:val="0"/>
              <w:marTop w:val="0"/>
              <w:marBottom w:val="0"/>
              <w:divBdr>
                <w:top w:val="none" w:sz="0" w:space="0" w:color="auto"/>
                <w:left w:val="none" w:sz="0" w:space="0" w:color="auto"/>
                <w:bottom w:val="none" w:sz="0" w:space="0" w:color="auto"/>
                <w:right w:val="none" w:sz="0" w:space="0" w:color="auto"/>
              </w:divBdr>
            </w:div>
            <w:div w:id="18553592">
              <w:marLeft w:val="0"/>
              <w:marRight w:val="0"/>
              <w:marTop w:val="0"/>
              <w:marBottom w:val="0"/>
              <w:divBdr>
                <w:top w:val="none" w:sz="0" w:space="0" w:color="auto"/>
                <w:left w:val="none" w:sz="0" w:space="0" w:color="auto"/>
                <w:bottom w:val="none" w:sz="0" w:space="0" w:color="auto"/>
                <w:right w:val="none" w:sz="0" w:space="0" w:color="auto"/>
              </w:divBdr>
            </w:div>
            <w:div w:id="1055471568">
              <w:marLeft w:val="0"/>
              <w:marRight w:val="0"/>
              <w:marTop w:val="0"/>
              <w:marBottom w:val="0"/>
              <w:divBdr>
                <w:top w:val="none" w:sz="0" w:space="0" w:color="auto"/>
                <w:left w:val="none" w:sz="0" w:space="0" w:color="auto"/>
                <w:bottom w:val="none" w:sz="0" w:space="0" w:color="auto"/>
                <w:right w:val="none" w:sz="0" w:space="0" w:color="auto"/>
              </w:divBdr>
            </w:div>
            <w:div w:id="1354459575">
              <w:marLeft w:val="0"/>
              <w:marRight w:val="0"/>
              <w:marTop w:val="0"/>
              <w:marBottom w:val="0"/>
              <w:divBdr>
                <w:top w:val="none" w:sz="0" w:space="0" w:color="auto"/>
                <w:left w:val="none" w:sz="0" w:space="0" w:color="auto"/>
                <w:bottom w:val="none" w:sz="0" w:space="0" w:color="auto"/>
                <w:right w:val="none" w:sz="0" w:space="0" w:color="auto"/>
              </w:divBdr>
            </w:div>
            <w:div w:id="640039013">
              <w:marLeft w:val="0"/>
              <w:marRight w:val="0"/>
              <w:marTop w:val="0"/>
              <w:marBottom w:val="0"/>
              <w:divBdr>
                <w:top w:val="none" w:sz="0" w:space="0" w:color="auto"/>
                <w:left w:val="none" w:sz="0" w:space="0" w:color="auto"/>
                <w:bottom w:val="none" w:sz="0" w:space="0" w:color="auto"/>
                <w:right w:val="none" w:sz="0" w:space="0" w:color="auto"/>
              </w:divBdr>
            </w:div>
            <w:div w:id="162205862">
              <w:marLeft w:val="0"/>
              <w:marRight w:val="0"/>
              <w:marTop w:val="0"/>
              <w:marBottom w:val="0"/>
              <w:divBdr>
                <w:top w:val="none" w:sz="0" w:space="0" w:color="auto"/>
                <w:left w:val="none" w:sz="0" w:space="0" w:color="auto"/>
                <w:bottom w:val="none" w:sz="0" w:space="0" w:color="auto"/>
                <w:right w:val="none" w:sz="0" w:space="0" w:color="auto"/>
              </w:divBdr>
            </w:div>
            <w:div w:id="1134325267">
              <w:marLeft w:val="0"/>
              <w:marRight w:val="0"/>
              <w:marTop w:val="0"/>
              <w:marBottom w:val="0"/>
              <w:divBdr>
                <w:top w:val="none" w:sz="0" w:space="0" w:color="auto"/>
                <w:left w:val="none" w:sz="0" w:space="0" w:color="auto"/>
                <w:bottom w:val="none" w:sz="0" w:space="0" w:color="auto"/>
                <w:right w:val="none" w:sz="0" w:space="0" w:color="auto"/>
              </w:divBdr>
            </w:div>
            <w:div w:id="52242873">
              <w:marLeft w:val="0"/>
              <w:marRight w:val="0"/>
              <w:marTop w:val="0"/>
              <w:marBottom w:val="0"/>
              <w:divBdr>
                <w:top w:val="none" w:sz="0" w:space="0" w:color="auto"/>
                <w:left w:val="none" w:sz="0" w:space="0" w:color="auto"/>
                <w:bottom w:val="none" w:sz="0" w:space="0" w:color="auto"/>
                <w:right w:val="none" w:sz="0" w:space="0" w:color="auto"/>
              </w:divBdr>
            </w:div>
            <w:div w:id="607397404">
              <w:marLeft w:val="0"/>
              <w:marRight w:val="0"/>
              <w:marTop w:val="0"/>
              <w:marBottom w:val="0"/>
              <w:divBdr>
                <w:top w:val="none" w:sz="0" w:space="0" w:color="auto"/>
                <w:left w:val="none" w:sz="0" w:space="0" w:color="auto"/>
                <w:bottom w:val="none" w:sz="0" w:space="0" w:color="auto"/>
                <w:right w:val="none" w:sz="0" w:space="0" w:color="auto"/>
              </w:divBdr>
            </w:div>
            <w:div w:id="427968386">
              <w:marLeft w:val="0"/>
              <w:marRight w:val="0"/>
              <w:marTop w:val="0"/>
              <w:marBottom w:val="0"/>
              <w:divBdr>
                <w:top w:val="none" w:sz="0" w:space="0" w:color="auto"/>
                <w:left w:val="none" w:sz="0" w:space="0" w:color="auto"/>
                <w:bottom w:val="none" w:sz="0" w:space="0" w:color="auto"/>
                <w:right w:val="none" w:sz="0" w:space="0" w:color="auto"/>
              </w:divBdr>
            </w:div>
          </w:divsChild>
        </w:div>
        <w:div w:id="480856367">
          <w:marLeft w:val="0"/>
          <w:marRight w:val="0"/>
          <w:marTop w:val="0"/>
          <w:marBottom w:val="0"/>
          <w:divBdr>
            <w:top w:val="none" w:sz="0" w:space="0" w:color="auto"/>
            <w:left w:val="none" w:sz="0" w:space="0" w:color="auto"/>
            <w:bottom w:val="none" w:sz="0" w:space="0" w:color="auto"/>
            <w:right w:val="none" w:sz="0" w:space="0" w:color="auto"/>
          </w:divBdr>
        </w:div>
        <w:div w:id="345602178">
          <w:marLeft w:val="0"/>
          <w:marRight w:val="0"/>
          <w:marTop w:val="0"/>
          <w:marBottom w:val="120"/>
          <w:divBdr>
            <w:top w:val="none" w:sz="0" w:space="0" w:color="auto"/>
            <w:left w:val="none" w:sz="0" w:space="0" w:color="auto"/>
            <w:bottom w:val="none" w:sz="0" w:space="0" w:color="auto"/>
            <w:right w:val="none" w:sz="0" w:space="0" w:color="auto"/>
          </w:divBdr>
          <w:divsChild>
            <w:div w:id="850531911">
              <w:marLeft w:val="0"/>
              <w:marRight w:val="0"/>
              <w:marTop w:val="0"/>
              <w:marBottom w:val="0"/>
              <w:divBdr>
                <w:top w:val="none" w:sz="0" w:space="0" w:color="auto"/>
                <w:left w:val="none" w:sz="0" w:space="0" w:color="auto"/>
                <w:bottom w:val="none" w:sz="0" w:space="0" w:color="auto"/>
                <w:right w:val="none" w:sz="0" w:space="0" w:color="auto"/>
              </w:divBdr>
            </w:div>
            <w:div w:id="933242000">
              <w:marLeft w:val="0"/>
              <w:marRight w:val="0"/>
              <w:marTop w:val="0"/>
              <w:marBottom w:val="0"/>
              <w:divBdr>
                <w:top w:val="none" w:sz="0" w:space="0" w:color="auto"/>
                <w:left w:val="none" w:sz="0" w:space="0" w:color="auto"/>
                <w:bottom w:val="none" w:sz="0" w:space="0" w:color="auto"/>
                <w:right w:val="none" w:sz="0" w:space="0" w:color="auto"/>
              </w:divBdr>
            </w:div>
            <w:div w:id="1291280296">
              <w:marLeft w:val="0"/>
              <w:marRight w:val="0"/>
              <w:marTop w:val="0"/>
              <w:marBottom w:val="0"/>
              <w:divBdr>
                <w:top w:val="none" w:sz="0" w:space="0" w:color="auto"/>
                <w:left w:val="none" w:sz="0" w:space="0" w:color="auto"/>
                <w:bottom w:val="none" w:sz="0" w:space="0" w:color="auto"/>
                <w:right w:val="none" w:sz="0" w:space="0" w:color="auto"/>
              </w:divBdr>
            </w:div>
            <w:div w:id="1151751671">
              <w:marLeft w:val="0"/>
              <w:marRight w:val="0"/>
              <w:marTop w:val="0"/>
              <w:marBottom w:val="0"/>
              <w:divBdr>
                <w:top w:val="none" w:sz="0" w:space="0" w:color="auto"/>
                <w:left w:val="none" w:sz="0" w:space="0" w:color="auto"/>
                <w:bottom w:val="none" w:sz="0" w:space="0" w:color="auto"/>
                <w:right w:val="none" w:sz="0" w:space="0" w:color="auto"/>
              </w:divBdr>
            </w:div>
            <w:div w:id="1960378857">
              <w:marLeft w:val="0"/>
              <w:marRight w:val="0"/>
              <w:marTop w:val="0"/>
              <w:marBottom w:val="0"/>
              <w:divBdr>
                <w:top w:val="none" w:sz="0" w:space="0" w:color="auto"/>
                <w:left w:val="none" w:sz="0" w:space="0" w:color="auto"/>
                <w:bottom w:val="none" w:sz="0" w:space="0" w:color="auto"/>
                <w:right w:val="none" w:sz="0" w:space="0" w:color="auto"/>
              </w:divBdr>
            </w:div>
            <w:div w:id="1500149514">
              <w:marLeft w:val="0"/>
              <w:marRight w:val="0"/>
              <w:marTop w:val="0"/>
              <w:marBottom w:val="0"/>
              <w:divBdr>
                <w:top w:val="none" w:sz="0" w:space="0" w:color="auto"/>
                <w:left w:val="none" w:sz="0" w:space="0" w:color="auto"/>
                <w:bottom w:val="none" w:sz="0" w:space="0" w:color="auto"/>
                <w:right w:val="none" w:sz="0" w:space="0" w:color="auto"/>
              </w:divBdr>
            </w:div>
            <w:div w:id="1718386383">
              <w:marLeft w:val="0"/>
              <w:marRight w:val="0"/>
              <w:marTop w:val="0"/>
              <w:marBottom w:val="0"/>
              <w:divBdr>
                <w:top w:val="none" w:sz="0" w:space="0" w:color="auto"/>
                <w:left w:val="none" w:sz="0" w:space="0" w:color="auto"/>
                <w:bottom w:val="none" w:sz="0" w:space="0" w:color="auto"/>
                <w:right w:val="none" w:sz="0" w:space="0" w:color="auto"/>
              </w:divBdr>
            </w:div>
            <w:div w:id="124468360">
              <w:marLeft w:val="0"/>
              <w:marRight w:val="0"/>
              <w:marTop w:val="0"/>
              <w:marBottom w:val="0"/>
              <w:divBdr>
                <w:top w:val="none" w:sz="0" w:space="0" w:color="auto"/>
                <w:left w:val="none" w:sz="0" w:space="0" w:color="auto"/>
                <w:bottom w:val="none" w:sz="0" w:space="0" w:color="auto"/>
                <w:right w:val="none" w:sz="0" w:space="0" w:color="auto"/>
              </w:divBdr>
            </w:div>
            <w:div w:id="1344210439">
              <w:marLeft w:val="0"/>
              <w:marRight w:val="0"/>
              <w:marTop w:val="0"/>
              <w:marBottom w:val="0"/>
              <w:divBdr>
                <w:top w:val="none" w:sz="0" w:space="0" w:color="auto"/>
                <w:left w:val="none" w:sz="0" w:space="0" w:color="auto"/>
                <w:bottom w:val="none" w:sz="0" w:space="0" w:color="auto"/>
                <w:right w:val="none" w:sz="0" w:space="0" w:color="auto"/>
              </w:divBdr>
            </w:div>
            <w:div w:id="1383478329">
              <w:marLeft w:val="0"/>
              <w:marRight w:val="0"/>
              <w:marTop w:val="0"/>
              <w:marBottom w:val="0"/>
              <w:divBdr>
                <w:top w:val="none" w:sz="0" w:space="0" w:color="auto"/>
                <w:left w:val="none" w:sz="0" w:space="0" w:color="auto"/>
                <w:bottom w:val="none" w:sz="0" w:space="0" w:color="auto"/>
                <w:right w:val="none" w:sz="0" w:space="0" w:color="auto"/>
              </w:divBdr>
            </w:div>
          </w:divsChild>
        </w:div>
        <w:div w:id="1179809134">
          <w:marLeft w:val="0"/>
          <w:marRight w:val="0"/>
          <w:marTop w:val="0"/>
          <w:marBottom w:val="0"/>
          <w:divBdr>
            <w:top w:val="none" w:sz="0" w:space="0" w:color="auto"/>
            <w:left w:val="none" w:sz="0" w:space="0" w:color="auto"/>
            <w:bottom w:val="none" w:sz="0" w:space="0" w:color="auto"/>
            <w:right w:val="none" w:sz="0" w:space="0" w:color="auto"/>
          </w:divBdr>
        </w:div>
        <w:div w:id="1548102783">
          <w:marLeft w:val="0"/>
          <w:marRight w:val="0"/>
          <w:marTop w:val="0"/>
          <w:marBottom w:val="120"/>
          <w:divBdr>
            <w:top w:val="none" w:sz="0" w:space="0" w:color="auto"/>
            <w:left w:val="none" w:sz="0" w:space="0" w:color="auto"/>
            <w:bottom w:val="none" w:sz="0" w:space="0" w:color="auto"/>
            <w:right w:val="none" w:sz="0" w:space="0" w:color="auto"/>
          </w:divBdr>
          <w:divsChild>
            <w:div w:id="358088935">
              <w:marLeft w:val="0"/>
              <w:marRight w:val="0"/>
              <w:marTop w:val="0"/>
              <w:marBottom w:val="0"/>
              <w:divBdr>
                <w:top w:val="none" w:sz="0" w:space="0" w:color="auto"/>
                <w:left w:val="none" w:sz="0" w:space="0" w:color="auto"/>
                <w:bottom w:val="none" w:sz="0" w:space="0" w:color="auto"/>
                <w:right w:val="none" w:sz="0" w:space="0" w:color="auto"/>
              </w:divBdr>
            </w:div>
            <w:div w:id="732896129">
              <w:marLeft w:val="0"/>
              <w:marRight w:val="0"/>
              <w:marTop w:val="0"/>
              <w:marBottom w:val="0"/>
              <w:divBdr>
                <w:top w:val="none" w:sz="0" w:space="0" w:color="auto"/>
                <w:left w:val="none" w:sz="0" w:space="0" w:color="auto"/>
                <w:bottom w:val="none" w:sz="0" w:space="0" w:color="auto"/>
                <w:right w:val="none" w:sz="0" w:space="0" w:color="auto"/>
              </w:divBdr>
            </w:div>
            <w:div w:id="768350470">
              <w:marLeft w:val="0"/>
              <w:marRight w:val="0"/>
              <w:marTop w:val="0"/>
              <w:marBottom w:val="0"/>
              <w:divBdr>
                <w:top w:val="none" w:sz="0" w:space="0" w:color="auto"/>
                <w:left w:val="none" w:sz="0" w:space="0" w:color="auto"/>
                <w:bottom w:val="none" w:sz="0" w:space="0" w:color="auto"/>
                <w:right w:val="none" w:sz="0" w:space="0" w:color="auto"/>
              </w:divBdr>
            </w:div>
            <w:div w:id="220560477">
              <w:marLeft w:val="0"/>
              <w:marRight w:val="0"/>
              <w:marTop w:val="0"/>
              <w:marBottom w:val="0"/>
              <w:divBdr>
                <w:top w:val="none" w:sz="0" w:space="0" w:color="auto"/>
                <w:left w:val="none" w:sz="0" w:space="0" w:color="auto"/>
                <w:bottom w:val="none" w:sz="0" w:space="0" w:color="auto"/>
                <w:right w:val="none" w:sz="0" w:space="0" w:color="auto"/>
              </w:divBdr>
            </w:div>
            <w:div w:id="972906700">
              <w:marLeft w:val="0"/>
              <w:marRight w:val="0"/>
              <w:marTop w:val="0"/>
              <w:marBottom w:val="0"/>
              <w:divBdr>
                <w:top w:val="none" w:sz="0" w:space="0" w:color="auto"/>
                <w:left w:val="none" w:sz="0" w:space="0" w:color="auto"/>
                <w:bottom w:val="none" w:sz="0" w:space="0" w:color="auto"/>
                <w:right w:val="none" w:sz="0" w:space="0" w:color="auto"/>
              </w:divBdr>
            </w:div>
            <w:div w:id="105854421">
              <w:marLeft w:val="0"/>
              <w:marRight w:val="0"/>
              <w:marTop w:val="0"/>
              <w:marBottom w:val="0"/>
              <w:divBdr>
                <w:top w:val="none" w:sz="0" w:space="0" w:color="auto"/>
                <w:left w:val="none" w:sz="0" w:space="0" w:color="auto"/>
                <w:bottom w:val="none" w:sz="0" w:space="0" w:color="auto"/>
                <w:right w:val="none" w:sz="0" w:space="0" w:color="auto"/>
              </w:divBdr>
            </w:div>
            <w:div w:id="1288514492">
              <w:marLeft w:val="0"/>
              <w:marRight w:val="0"/>
              <w:marTop w:val="0"/>
              <w:marBottom w:val="0"/>
              <w:divBdr>
                <w:top w:val="none" w:sz="0" w:space="0" w:color="auto"/>
                <w:left w:val="none" w:sz="0" w:space="0" w:color="auto"/>
                <w:bottom w:val="none" w:sz="0" w:space="0" w:color="auto"/>
                <w:right w:val="none" w:sz="0" w:space="0" w:color="auto"/>
              </w:divBdr>
            </w:div>
            <w:div w:id="1418090274">
              <w:marLeft w:val="0"/>
              <w:marRight w:val="0"/>
              <w:marTop w:val="0"/>
              <w:marBottom w:val="0"/>
              <w:divBdr>
                <w:top w:val="none" w:sz="0" w:space="0" w:color="auto"/>
                <w:left w:val="none" w:sz="0" w:space="0" w:color="auto"/>
                <w:bottom w:val="none" w:sz="0" w:space="0" w:color="auto"/>
                <w:right w:val="none" w:sz="0" w:space="0" w:color="auto"/>
              </w:divBdr>
            </w:div>
          </w:divsChild>
        </w:div>
        <w:div w:id="637879317">
          <w:marLeft w:val="0"/>
          <w:marRight w:val="0"/>
          <w:marTop w:val="0"/>
          <w:marBottom w:val="0"/>
          <w:divBdr>
            <w:top w:val="none" w:sz="0" w:space="0" w:color="auto"/>
            <w:left w:val="none" w:sz="0" w:space="0" w:color="auto"/>
            <w:bottom w:val="none" w:sz="0" w:space="0" w:color="auto"/>
            <w:right w:val="none" w:sz="0" w:space="0" w:color="auto"/>
          </w:divBdr>
        </w:div>
        <w:div w:id="560945555">
          <w:marLeft w:val="0"/>
          <w:marRight w:val="0"/>
          <w:marTop w:val="0"/>
          <w:marBottom w:val="120"/>
          <w:divBdr>
            <w:top w:val="none" w:sz="0" w:space="0" w:color="auto"/>
            <w:left w:val="none" w:sz="0" w:space="0" w:color="auto"/>
            <w:bottom w:val="none" w:sz="0" w:space="0" w:color="auto"/>
            <w:right w:val="none" w:sz="0" w:space="0" w:color="auto"/>
          </w:divBdr>
          <w:divsChild>
            <w:div w:id="1795097891">
              <w:marLeft w:val="0"/>
              <w:marRight w:val="0"/>
              <w:marTop w:val="0"/>
              <w:marBottom w:val="0"/>
              <w:divBdr>
                <w:top w:val="none" w:sz="0" w:space="0" w:color="auto"/>
                <w:left w:val="none" w:sz="0" w:space="0" w:color="auto"/>
                <w:bottom w:val="none" w:sz="0" w:space="0" w:color="auto"/>
                <w:right w:val="none" w:sz="0" w:space="0" w:color="auto"/>
              </w:divBdr>
            </w:div>
            <w:div w:id="720985255">
              <w:marLeft w:val="0"/>
              <w:marRight w:val="0"/>
              <w:marTop w:val="0"/>
              <w:marBottom w:val="0"/>
              <w:divBdr>
                <w:top w:val="none" w:sz="0" w:space="0" w:color="auto"/>
                <w:left w:val="none" w:sz="0" w:space="0" w:color="auto"/>
                <w:bottom w:val="none" w:sz="0" w:space="0" w:color="auto"/>
                <w:right w:val="none" w:sz="0" w:space="0" w:color="auto"/>
              </w:divBdr>
            </w:div>
          </w:divsChild>
        </w:div>
        <w:div w:id="88815197">
          <w:marLeft w:val="0"/>
          <w:marRight w:val="0"/>
          <w:marTop w:val="0"/>
          <w:marBottom w:val="0"/>
          <w:divBdr>
            <w:top w:val="none" w:sz="0" w:space="0" w:color="auto"/>
            <w:left w:val="none" w:sz="0" w:space="0" w:color="auto"/>
            <w:bottom w:val="none" w:sz="0" w:space="0" w:color="auto"/>
            <w:right w:val="none" w:sz="0" w:space="0" w:color="auto"/>
          </w:divBdr>
        </w:div>
        <w:div w:id="1844398242">
          <w:marLeft w:val="0"/>
          <w:marRight w:val="0"/>
          <w:marTop w:val="0"/>
          <w:marBottom w:val="120"/>
          <w:divBdr>
            <w:top w:val="none" w:sz="0" w:space="0" w:color="auto"/>
            <w:left w:val="none" w:sz="0" w:space="0" w:color="auto"/>
            <w:bottom w:val="none" w:sz="0" w:space="0" w:color="auto"/>
            <w:right w:val="none" w:sz="0" w:space="0" w:color="auto"/>
          </w:divBdr>
          <w:divsChild>
            <w:div w:id="571550455">
              <w:marLeft w:val="0"/>
              <w:marRight w:val="0"/>
              <w:marTop w:val="0"/>
              <w:marBottom w:val="0"/>
              <w:divBdr>
                <w:top w:val="none" w:sz="0" w:space="0" w:color="auto"/>
                <w:left w:val="none" w:sz="0" w:space="0" w:color="auto"/>
                <w:bottom w:val="none" w:sz="0" w:space="0" w:color="auto"/>
                <w:right w:val="none" w:sz="0" w:space="0" w:color="auto"/>
              </w:divBdr>
            </w:div>
            <w:div w:id="1388725523">
              <w:marLeft w:val="0"/>
              <w:marRight w:val="0"/>
              <w:marTop w:val="0"/>
              <w:marBottom w:val="0"/>
              <w:divBdr>
                <w:top w:val="none" w:sz="0" w:space="0" w:color="auto"/>
                <w:left w:val="none" w:sz="0" w:space="0" w:color="auto"/>
                <w:bottom w:val="none" w:sz="0" w:space="0" w:color="auto"/>
                <w:right w:val="none" w:sz="0" w:space="0" w:color="auto"/>
              </w:divBdr>
            </w:div>
            <w:div w:id="204294678">
              <w:marLeft w:val="0"/>
              <w:marRight w:val="0"/>
              <w:marTop w:val="0"/>
              <w:marBottom w:val="0"/>
              <w:divBdr>
                <w:top w:val="none" w:sz="0" w:space="0" w:color="auto"/>
                <w:left w:val="none" w:sz="0" w:space="0" w:color="auto"/>
                <w:bottom w:val="none" w:sz="0" w:space="0" w:color="auto"/>
                <w:right w:val="none" w:sz="0" w:space="0" w:color="auto"/>
              </w:divBdr>
            </w:div>
            <w:div w:id="1590121012">
              <w:marLeft w:val="0"/>
              <w:marRight w:val="0"/>
              <w:marTop w:val="0"/>
              <w:marBottom w:val="0"/>
              <w:divBdr>
                <w:top w:val="none" w:sz="0" w:space="0" w:color="auto"/>
                <w:left w:val="none" w:sz="0" w:space="0" w:color="auto"/>
                <w:bottom w:val="none" w:sz="0" w:space="0" w:color="auto"/>
                <w:right w:val="none" w:sz="0" w:space="0" w:color="auto"/>
              </w:divBdr>
            </w:div>
            <w:div w:id="1027486201">
              <w:marLeft w:val="0"/>
              <w:marRight w:val="0"/>
              <w:marTop w:val="0"/>
              <w:marBottom w:val="0"/>
              <w:divBdr>
                <w:top w:val="none" w:sz="0" w:space="0" w:color="auto"/>
                <w:left w:val="none" w:sz="0" w:space="0" w:color="auto"/>
                <w:bottom w:val="none" w:sz="0" w:space="0" w:color="auto"/>
                <w:right w:val="none" w:sz="0" w:space="0" w:color="auto"/>
              </w:divBdr>
            </w:div>
            <w:div w:id="791166316">
              <w:marLeft w:val="0"/>
              <w:marRight w:val="0"/>
              <w:marTop w:val="0"/>
              <w:marBottom w:val="0"/>
              <w:divBdr>
                <w:top w:val="none" w:sz="0" w:space="0" w:color="auto"/>
                <w:left w:val="none" w:sz="0" w:space="0" w:color="auto"/>
                <w:bottom w:val="none" w:sz="0" w:space="0" w:color="auto"/>
                <w:right w:val="none" w:sz="0" w:space="0" w:color="auto"/>
              </w:divBdr>
            </w:div>
            <w:div w:id="36393542">
              <w:marLeft w:val="0"/>
              <w:marRight w:val="0"/>
              <w:marTop w:val="0"/>
              <w:marBottom w:val="0"/>
              <w:divBdr>
                <w:top w:val="none" w:sz="0" w:space="0" w:color="auto"/>
                <w:left w:val="none" w:sz="0" w:space="0" w:color="auto"/>
                <w:bottom w:val="none" w:sz="0" w:space="0" w:color="auto"/>
                <w:right w:val="none" w:sz="0" w:space="0" w:color="auto"/>
              </w:divBdr>
            </w:div>
          </w:divsChild>
        </w:div>
        <w:div w:id="189300360">
          <w:marLeft w:val="0"/>
          <w:marRight w:val="0"/>
          <w:marTop w:val="150"/>
          <w:marBottom w:val="0"/>
          <w:divBdr>
            <w:top w:val="none" w:sz="0" w:space="0" w:color="auto"/>
            <w:left w:val="none" w:sz="0" w:space="0" w:color="auto"/>
            <w:bottom w:val="none" w:sz="0" w:space="0" w:color="auto"/>
            <w:right w:val="none" w:sz="0" w:space="0" w:color="auto"/>
          </w:divBdr>
        </w:div>
        <w:div w:id="1695494116">
          <w:marLeft w:val="0"/>
          <w:marRight w:val="0"/>
          <w:marTop w:val="0"/>
          <w:marBottom w:val="0"/>
          <w:divBdr>
            <w:top w:val="none" w:sz="0" w:space="0" w:color="auto"/>
            <w:left w:val="none" w:sz="0" w:space="0" w:color="auto"/>
            <w:bottom w:val="none" w:sz="0" w:space="0" w:color="auto"/>
            <w:right w:val="none" w:sz="0" w:space="0" w:color="auto"/>
          </w:divBdr>
        </w:div>
        <w:div w:id="1860316423">
          <w:marLeft w:val="0"/>
          <w:marRight w:val="0"/>
          <w:marTop w:val="0"/>
          <w:marBottom w:val="120"/>
          <w:divBdr>
            <w:top w:val="none" w:sz="0" w:space="0" w:color="auto"/>
            <w:left w:val="none" w:sz="0" w:space="0" w:color="auto"/>
            <w:bottom w:val="none" w:sz="0" w:space="0" w:color="auto"/>
            <w:right w:val="none" w:sz="0" w:space="0" w:color="auto"/>
          </w:divBdr>
          <w:divsChild>
            <w:div w:id="1239749716">
              <w:marLeft w:val="0"/>
              <w:marRight w:val="0"/>
              <w:marTop w:val="0"/>
              <w:marBottom w:val="0"/>
              <w:divBdr>
                <w:top w:val="none" w:sz="0" w:space="0" w:color="auto"/>
                <w:left w:val="none" w:sz="0" w:space="0" w:color="auto"/>
                <w:bottom w:val="none" w:sz="0" w:space="0" w:color="auto"/>
                <w:right w:val="none" w:sz="0" w:space="0" w:color="auto"/>
              </w:divBdr>
            </w:div>
            <w:div w:id="1700427486">
              <w:marLeft w:val="0"/>
              <w:marRight w:val="0"/>
              <w:marTop w:val="0"/>
              <w:marBottom w:val="0"/>
              <w:divBdr>
                <w:top w:val="none" w:sz="0" w:space="0" w:color="auto"/>
                <w:left w:val="none" w:sz="0" w:space="0" w:color="auto"/>
                <w:bottom w:val="none" w:sz="0" w:space="0" w:color="auto"/>
                <w:right w:val="none" w:sz="0" w:space="0" w:color="auto"/>
              </w:divBdr>
            </w:div>
            <w:div w:id="1369336516">
              <w:marLeft w:val="0"/>
              <w:marRight w:val="0"/>
              <w:marTop w:val="0"/>
              <w:marBottom w:val="0"/>
              <w:divBdr>
                <w:top w:val="none" w:sz="0" w:space="0" w:color="auto"/>
                <w:left w:val="none" w:sz="0" w:space="0" w:color="auto"/>
                <w:bottom w:val="none" w:sz="0" w:space="0" w:color="auto"/>
                <w:right w:val="none" w:sz="0" w:space="0" w:color="auto"/>
              </w:divBdr>
            </w:div>
            <w:div w:id="252205618">
              <w:marLeft w:val="0"/>
              <w:marRight w:val="0"/>
              <w:marTop w:val="0"/>
              <w:marBottom w:val="0"/>
              <w:divBdr>
                <w:top w:val="none" w:sz="0" w:space="0" w:color="auto"/>
                <w:left w:val="none" w:sz="0" w:space="0" w:color="auto"/>
                <w:bottom w:val="none" w:sz="0" w:space="0" w:color="auto"/>
                <w:right w:val="none" w:sz="0" w:space="0" w:color="auto"/>
              </w:divBdr>
            </w:div>
            <w:div w:id="1418136449">
              <w:marLeft w:val="0"/>
              <w:marRight w:val="0"/>
              <w:marTop w:val="0"/>
              <w:marBottom w:val="0"/>
              <w:divBdr>
                <w:top w:val="none" w:sz="0" w:space="0" w:color="auto"/>
                <w:left w:val="none" w:sz="0" w:space="0" w:color="auto"/>
                <w:bottom w:val="none" w:sz="0" w:space="0" w:color="auto"/>
                <w:right w:val="none" w:sz="0" w:space="0" w:color="auto"/>
              </w:divBdr>
            </w:div>
            <w:div w:id="1855681069">
              <w:marLeft w:val="0"/>
              <w:marRight w:val="0"/>
              <w:marTop w:val="0"/>
              <w:marBottom w:val="0"/>
              <w:divBdr>
                <w:top w:val="none" w:sz="0" w:space="0" w:color="auto"/>
                <w:left w:val="none" w:sz="0" w:space="0" w:color="auto"/>
                <w:bottom w:val="none" w:sz="0" w:space="0" w:color="auto"/>
                <w:right w:val="none" w:sz="0" w:space="0" w:color="auto"/>
              </w:divBdr>
            </w:div>
            <w:div w:id="1352800836">
              <w:marLeft w:val="0"/>
              <w:marRight w:val="0"/>
              <w:marTop w:val="0"/>
              <w:marBottom w:val="0"/>
              <w:divBdr>
                <w:top w:val="none" w:sz="0" w:space="0" w:color="auto"/>
                <w:left w:val="none" w:sz="0" w:space="0" w:color="auto"/>
                <w:bottom w:val="none" w:sz="0" w:space="0" w:color="auto"/>
                <w:right w:val="none" w:sz="0" w:space="0" w:color="auto"/>
              </w:divBdr>
            </w:div>
            <w:div w:id="955604625">
              <w:marLeft w:val="0"/>
              <w:marRight w:val="0"/>
              <w:marTop w:val="0"/>
              <w:marBottom w:val="0"/>
              <w:divBdr>
                <w:top w:val="none" w:sz="0" w:space="0" w:color="auto"/>
                <w:left w:val="none" w:sz="0" w:space="0" w:color="auto"/>
                <w:bottom w:val="none" w:sz="0" w:space="0" w:color="auto"/>
                <w:right w:val="none" w:sz="0" w:space="0" w:color="auto"/>
              </w:divBdr>
            </w:div>
            <w:div w:id="344987504">
              <w:marLeft w:val="0"/>
              <w:marRight w:val="0"/>
              <w:marTop w:val="0"/>
              <w:marBottom w:val="0"/>
              <w:divBdr>
                <w:top w:val="none" w:sz="0" w:space="0" w:color="auto"/>
                <w:left w:val="none" w:sz="0" w:space="0" w:color="auto"/>
                <w:bottom w:val="none" w:sz="0" w:space="0" w:color="auto"/>
                <w:right w:val="none" w:sz="0" w:space="0" w:color="auto"/>
              </w:divBdr>
            </w:div>
            <w:div w:id="883062241">
              <w:marLeft w:val="0"/>
              <w:marRight w:val="0"/>
              <w:marTop w:val="0"/>
              <w:marBottom w:val="0"/>
              <w:divBdr>
                <w:top w:val="none" w:sz="0" w:space="0" w:color="auto"/>
                <w:left w:val="none" w:sz="0" w:space="0" w:color="auto"/>
                <w:bottom w:val="none" w:sz="0" w:space="0" w:color="auto"/>
                <w:right w:val="none" w:sz="0" w:space="0" w:color="auto"/>
              </w:divBdr>
            </w:div>
            <w:div w:id="1392314244">
              <w:marLeft w:val="0"/>
              <w:marRight w:val="0"/>
              <w:marTop w:val="0"/>
              <w:marBottom w:val="0"/>
              <w:divBdr>
                <w:top w:val="none" w:sz="0" w:space="0" w:color="auto"/>
                <w:left w:val="none" w:sz="0" w:space="0" w:color="auto"/>
                <w:bottom w:val="none" w:sz="0" w:space="0" w:color="auto"/>
                <w:right w:val="none" w:sz="0" w:space="0" w:color="auto"/>
              </w:divBdr>
            </w:div>
          </w:divsChild>
        </w:div>
        <w:div w:id="77601058">
          <w:marLeft w:val="0"/>
          <w:marRight w:val="0"/>
          <w:marTop w:val="0"/>
          <w:marBottom w:val="0"/>
          <w:divBdr>
            <w:top w:val="none" w:sz="0" w:space="0" w:color="auto"/>
            <w:left w:val="none" w:sz="0" w:space="0" w:color="auto"/>
            <w:bottom w:val="none" w:sz="0" w:space="0" w:color="auto"/>
            <w:right w:val="none" w:sz="0" w:space="0" w:color="auto"/>
          </w:divBdr>
        </w:div>
        <w:div w:id="43259699">
          <w:marLeft w:val="0"/>
          <w:marRight w:val="0"/>
          <w:marTop w:val="0"/>
          <w:marBottom w:val="120"/>
          <w:divBdr>
            <w:top w:val="none" w:sz="0" w:space="0" w:color="auto"/>
            <w:left w:val="none" w:sz="0" w:space="0" w:color="auto"/>
            <w:bottom w:val="none" w:sz="0" w:space="0" w:color="auto"/>
            <w:right w:val="none" w:sz="0" w:space="0" w:color="auto"/>
          </w:divBdr>
          <w:divsChild>
            <w:div w:id="1161773301">
              <w:marLeft w:val="0"/>
              <w:marRight w:val="0"/>
              <w:marTop w:val="0"/>
              <w:marBottom w:val="0"/>
              <w:divBdr>
                <w:top w:val="none" w:sz="0" w:space="0" w:color="auto"/>
                <w:left w:val="none" w:sz="0" w:space="0" w:color="auto"/>
                <w:bottom w:val="none" w:sz="0" w:space="0" w:color="auto"/>
                <w:right w:val="none" w:sz="0" w:space="0" w:color="auto"/>
              </w:divBdr>
            </w:div>
          </w:divsChild>
        </w:div>
        <w:div w:id="342442596">
          <w:marLeft w:val="0"/>
          <w:marRight w:val="0"/>
          <w:marTop w:val="0"/>
          <w:marBottom w:val="0"/>
          <w:divBdr>
            <w:top w:val="none" w:sz="0" w:space="0" w:color="auto"/>
            <w:left w:val="none" w:sz="0" w:space="0" w:color="auto"/>
            <w:bottom w:val="none" w:sz="0" w:space="0" w:color="auto"/>
            <w:right w:val="none" w:sz="0" w:space="0" w:color="auto"/>
          </w:divBdr>
        </w:div>
        <w:div w:id="224921865">
          <w:marLeft w:val="0"/>
          <w:marRight w:val="0"/>
          <w:marTop w:val="0"/>
          <w:marBottom w:val="120"/>
          <w:divBdr>
            <w:top w:val="none" w:sz="0" w:space="0" w:color="auto"/>
            <w:left w:val="none" w:sz="0" w:space="0" w:color="auto"/>
            <w:bottom w:val="none" w:sz="0" w:space="0" w:color="auto"/>
            <w:right w:val="none" w:sz="0" w:space="0" w:color="auto"/>
          </w:divBdr>
          <w:divsChild>
            <w:div w:id="153834836">
              <w:marLeft w:val="0"/>
              <w:marRight w:val="0"/>
              <w:marTop w:val="0"/>
              <w:marBottom w:val="0"/>
              <w:divBdr>
                <w:top w:val="none" w:sz="0" w:space="0" w:color="auto"/>
                <w:left w:val="none" w:sz="0" w:space="0" w:color="auto"/>
                <w:bottom w:val="none" w:sz="0" w:space="0" w:color="auto"/>
                <w:right w:val="none" w:sz="0" w:space="0" w:color="auto"/>
              </w:divBdr>
            </w:div>
          </w:divsChild>
        </w:div>
        <w:div w:id="558709914">
          <w:marLeft w:val="0"/>
          <w:marRight w:val="0"/>
          <w:marTop w:val="0"/>
          <w:marBottom w:val="0"/>
          <w:divBdr>
            <w:top w:val="none" w:sz="0" w:space="0" w:color="auto"/>
            <w:left w:val="none" w:sz="0" w:space="0" w:color="auto"/>
            <w:bottom w:val="none" w:sz="0" w:space="0" w:color="auto"/>
            <w:right w:val="none" w:sz="0" w:space="0" w:color="auto"/>
          </w:divBdr>
        </w:div>
        <w:div w:id="1032266496">
          <w:marLeft w:val="0"/>
          <w:marRight w:val="0"/>
          <w:marTop w:val="0"/>
          <w:marBottom w:val="120"/>
          <w:divBdr>
            <w:top w:val="none" w:sz="0" w:space="0" w:color="auto"/>
            <w:left w:val="none" w:sz="0" w:space="0" w:color="auto"/>
            <w:bottom w:val="none" w:sz="0" w:space="0" w:color="auto"/>
            <w:right w:val="none" w:sz="0" w:space="0" w:color="auto"/>
          </w:divBdr>
          <w:divsChild>
            <w:div w:id="197469890">
              <w:marLeft w:val="0"/>
              <w:marRight w:val="0"/>
              <w:marTop w:val="0"/>
              <w:marBottom w:val="0"/>
              <w:divBdr>
                <w:top w:val="none" w:sz="0" w:space="0" w:color="auto"/>
                <w:left w:val="none" w:sz="0" w:space="0" w:color="auto"/>
                <w:bottom w:val="none" w:sz="0" w:space="0" w:color="auto"/>
                <w:right w:val="none" w:sz="0" w:space="0" w:color="auto"/>
              </w:divBdr>
            </w:div>
            <w:div w:id="1745951270">
              <w:marLeft w:val="0"/>
              <w:marRight w:val="0"/>
              <w:marTop w:val="0"/>
              <w:marBottom w:val="0"/>
              <w:divBdr>
                <w:top w:val="none" w:sz="0" w:space="0" w:color="auto"/>
                <w:left w:val="none" w:sz="0" w:space="0" w:color="auto"/>
                <w:bottom w:val="none" w:sz="0" w:space="0" w:color="auto"/>
                <w:right w:val="none" w:sz="0" w:space="0" w:color="auto"/>
              </w:divBdr>
            </w:div>
          </w:divsChild>
        </w:div>
        <w:div w:id="1351302200">
          <w:marLeft w:val="0"/>
          <w:marRight w:val="0"/>
          <w:marTop w:val="75"/>
          <w:marBottom w:val="0"/>
          <w:divBdr>
            <w:top w:val="none" w:sz="0" w:space="0" w:color="auto"/>
            <w:left w:val="none" w:sz="0" w:space="0" w:color="auto"/>
            <w:bottom w:val="none" w:sz="0" w:space="0" w:color="auto"/>
            <w:right w:val="none" w:sz="0" w:space="0" w:color="auto"/>
          </w:divBdr>
        </w:div>
        <w:div w:id="1259950439">
          <w:marLeft w:val="0"/>
          <w:marRight w:val="0"/>
          <w:marTop w:val="0"/>
          <w:marBottom w:val="0"/>
          <w:divBdr>
            <w:top w:val="none" w:sz="0" w:space="0" w:color="auto"/>
            <w:left w:val="none" w:sz="0" w:space="0" w:color="auto"/>
            <w:bottom w:val="none" w:sz="0" w:space="0" w:color="auto"/>
            <w:right w:val="none" w:sz="0" w:space="0" w:color="auto"/>
          </w:divBdr>
        </w:div>
        <w:div w:id="1751198230">
          <w:marLeft w:val="0"/>
          <w:marRight w:val="0"/>
          <w:marTop w:val="0"/>
          <w:marBottom w:val="150"/>
          <w:divBdr>
            <w:top w:val="none" w:sz="0" w:space="0" w:color="auto"/>
            <w:left w:val="none" w:sz="0" w:space="0" w:color="auto"/>
            <w:bottom w:val="none" w:sz="0" w:space="0" w:color="auto"/>
            <w:right w:val="none" w:sz="0" w:space="0" w:color="auto"/>
          </w:divBdr>
          <w:divsChild>
            <w:div w:id="1928270698">
              <w:marLeft w:val="0"/>
              <w:marRight w:val="0"/>
              <w:marTop w:val="0"/>
              <w:marBottom w:val="0"/>
              <w:divBdr>
                <w:top w:val="none" w:sz="0" w:space="0" w:color="auto"/>
                <w:left w:val="none" w:sz="0" w:space="0" w:color="auto"/>
                <w:bottom w:val="none" w:sz="0" w:space="0" w:color="auto"/>
                <w:right w:val="none" w:sz="0" w:space="0" w:color="auto"/>
              </w:divBdr>
            </w:div>
          </w:divsChild>
        </w:div>
        <w:div w:id="565796245">
          <w:marLeft w:val="0"/>
          <w:marRight w:val="0"/>
          <w:marTop w:val="0"/>
          <w:marBottom w:val="0"/>
          <w:divBdr>
            <w:top w:val="none" w:sz="0" w:space="0" w:color="auto"/>
            <w:left w:val="none" w:sz="0" w:space="0" w:color="auto"/>
            <w:bottom w:val="none" w:sz="0" w:space="0" w:color="auto"/>
            <w:right w:val="none" w:sz="0" w:space="0" w:color="auto"/>
          </w:divBdr>
        </w:div>
        <w:div w:id="498425210">
          <w:marLeft w:val="0"/>
          <w:marRight w:val="0"/>
          <w:marTop w:val="0"/>
          <w:marBottom w:val="150"/>
          <w:divBdr>
            <w:top w:val="none" w:sz="0" w:space="0" w:color="auto"/>
            <w:left w:val="none" w:sz="0" w:space="0" w:color="auto"/>
            <w:bottom w:val="none" w:sz="0" w:space="0" w:color="auto"/>
            <w:right w:val="none" w:sz="0" w:space="0" w:color="auto"/>
          </w:divBdr>
          <w:divsChild>
            <w:div w:id="1150751482">
              <w:marLeft w:val="0"/>
              <w:marRight w:val="0"/>
              <w:marTop w:val="0"/>
              <w:marBottom w:val="0"/>
              <w:divBdr>
                <w:top w:val="none" w:sz="0" w:space="0" w:color="auto"/>
                <w:left w:val="none" w:sz="0" w:space="0" w:color="auto"/>
                <w:bottom w:val="none" w:sz="0" w:space="0" w:color="auto"/>
                <w:right w:val="none" w:sz="0" w:space="0" w:color="auto"/>
              </w:divBdr>
            </w:div>
          </w:divsChild>
        </w:div>
        <w:div w:id="1059749645">
          <w:marLeft w:val="0"/>
          <w:marRight w:val="0"/>
          <w:marTop w:val="150"/>
          <w:marBottom w:val="0"/>
          <w:divBdr>
            <w:top w:val="none" w:sz="0" w:space="0" w:color="auto"/>
            <w:left w:val="none" w:sz="0" w:space="0" w:color="auto"/>
            <w:bottom w:val="none" w:sz="0" w:space="0" w:color="auto"/>
            <w:right w:val="none" w:sz="0" w:space="0" w:color="auto"/>
          </w:divBdr>
        </w:div>
        <w:div w:id="1095905736">
          <w:marLeft w:val="0"/>
          <w:marRight w:val="0"/>
          <w:marTop w:val="0"/>
          <w:marBottom w:val="0"/>
          <w:divBdr>
            <w:top w:val="none" w:sz="0" w:space="0" w:color="auto"/>
            <w:left w:val="none" w:sz="0" w:space="0" w:color="auto"/>
            <w:bottom w:val="none" w:sz="0" w:space="0" w:color="auto"/>
            <w:right w:val="none" w:sz="0" w:space="0" w:color="auto"/>
          </w:divBdr>
        </w:div>
        <w:div w:id="124011677">
          <w:marLeft w:val="0"/>
          <w:marRight w:val="0"/>
          <w:marTop w:val="0"/>
          <w:marBottom w:val="150"/>
          <w:divBdr>
            <w:top w:val="none" w:sz="0" w:space="0" w:color="auto"/>
            <w:left w:val="none" w:sz="0" w:space="0" w:color="auto"/>
            <w:bottom w:val="none" w:sz="0" w:space="0" w:color="auto"/>
            <w:right w:val="none" w:sz="0" w:space="0" w:color="auto"/>
          </w:divBdr>
          <w:divsChild>
            <w:div w:id="1551721843">
              <w:marLeft w:val="0"/>
              <w:marRight w:val="0"/>
              <w:marTop w:val="0"/>
              <w:marBottom w:val="0"/>
              <w:divBdr>
                <w:top w:val="none" w:sz="0" w:space="0" w:color="auto"/>
                <w:left w:val="none" w:sz="0" w:space="0" w:color="auto"/>
                <w:bottom w:val="none" w:sz="0" w:space="0" w:color="auto"/>
                <w:right w:val="none" w:sz="0" w:space="0" w:color="auto"/>
              </w:divBdr>
            </w:div>
          </w:divsChild>
        </w:div>
        <w:div w:id="1450121000">
          <w:marLeft w:val="0"/>
          <w:marRight w:val="0"/>
          <w:marTop w:val="0"/>
          <w:marBottom w:val="0"/>
          <w:divBdr>
            <w:top w:val="none" w:sz="0" w:space="0" w:color="auto"/>
            <w:left w:val="none" w:sz="0" w:space="0" w:color="auto"/>
            <w:bottom w:val="none" w:sz="0" w:space="0" w:color="auto"/>
            <w:right w:val="none" w:sz="0" w:space="0" w:color="auto"/>
          </w:divBdr>
        </w:div>
        <w:div w:id="1499811023">
          <w:marLeft w:val="0"/>
          <w:marRight w:val="0"/>
          <w:marTop w:val="0"/>
          <w:marBottom w:val="150"/>
          <w:divBdr>
            <w:top w:val="none" w:sz="0" w:space="0" w:color="auto"/>
            <w:left w:val="none" w:sz="0" w:space="0" w:color="auto"/>
            <w:bottom w:val="none" w:sz="0" w:space="0" w:color="auto"/>
            <w:right w:val="none" w:sz="0" w:space="0" w:color="auto"/>
          </w:divBdr>
          <w:divsChild>
            <w:div w:id="2035885187">
              <w:marLeft w:val="0"/>
              <w:marRight w:val="0"/>
              <w:marTop w:val="0"/>
              <w:marBottom w:val="0"/>
              <w:divBdr>
                <w:top w:val="none" w:sz="0" w:space="0" w:color="auto"/>
                <w:left w:val="none" w:sz="0" w:space="0" w:color="auto"/>
                <w:bottom w:val="none" w:sz="0" w:space="0" w:color="auto"/>
                <w:right w:val="none" w:sz="0" w:space="0" w:color="auto"/>
              </w:divBdr>
            </w:div>
          </w:divsChild>
        </w:div>
        <w:div w:id="878853842">
          <w:marLeft w:val="0"/>
          <w:marRight w:val="0"/>
          <w:marTop w:val="0"/>
          <w:marBottom w:val="0"/>
          <w:divBdr>
            <w:top w:val="none" w:sz="0" w:space="0" w:color="auto"/>
            <w:left w:val="none" w:sz="0" w:space="0" w:color="auto"/>
            <w:bottom w:val="none" w:sz="0" w:space="0" w:color="auto"/>
            <w:right w:val="none" w:sz="0" w:space="0" w:color="auto"/>
          </w:divBdr>
        </w:div>
        <w:div w:id="1433553821">
          <w:marLeft w:val="0"/>
          <w:marRight w:val="0"/>
          <w:marTop w:val="0"/>
          <w:marBottom w:val="150"/>
          <w:divBdr>
            <w:top w:val="none" w:sz="0" w:space="0" w:color="auto"/>
            <w:left w:val="none" w:sz="0" w:space="0" w:color="auto"/>
            <w:bottom w:val="none" w:sz="0" w:space="0" w:color="auto"/>
            <w:right w:val="none" w:sz="0" w:space="0" w:color="auto"/>
          </w:divBdr>
          <w:divsChild>
            <w:div w:id="1291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7368">
      <w:bodyDiv w:val="1"/>
      <w:marLeft w:val="390"/>
      <w:marRight w:val="390"/>
      <w:marTop w:val="0"/>
      <w:marBottom w:val="0"/>
      <w:divBdr>
        <w:top w:val="none" w:sz="0" w:space="0" w:color="auto"/>
        <w:left w:val="none" w:sz="0" w:space="0" w:color="auto"/>
        <w:bottom w:val="none" w:sz="0" w:space="0" w:color="auto"/>
        <w:right w:val="none" w:sz="0" w:space="0" w:color="auto"/>
      </w:divBdr>
      <w:divsChild>
        <w:div w:id="1513374789">
          <w:marLeft w:val="0"/>
          <w:marRight w:val="0"/>
          <w:marTop w:val="0"/>
          <w:marBottom w:val="120"/>
          <w:divBdr>
            <w:top w:val="none" w:sz="0" w:space="0" w:color="auto"/>
            <w:left w:val="none" w:sz="0" w:space="0" w:color="auto"/>
            <w:bottom w:val="none" w:sz="0" w:space="0" w:color="auto"/>
            <w:right w:val="none" w:sz="0" w:space="0" w:color="auto"/>
          </w:divBdr>
          <w:divsChild>
            <w:div w:id="6753256">
              <w:marLeft w:val="0"/>
              <w:marRight w:val="0"/>
              <w:marTop w:val="0"/>
              <w:marBottom w:val="0"/>
              <w:divBdr>
                <w:top w:val="none" w:sz="0" w:space="0" w:color="auto"/>
                <w:left w:val="none" w:sz="0" w:space="0" w:color="auto"/>
                <w:bottom w:val="none" w:sz="0" w:space="0" w:color="auto"/>
                <w:right w:val="none" w:sz="0" w:space="0" w:color="auto"/>
              </w:divBdr>
            </w:div>
            <w:div w:id="1077510066">
              <w:marLeft w:val="0"/>
              <w:marRight w:val="0"/>
              <w:marTop w:val="0"/>
              <w:marBottom w:val="0"/>
              <w:divBdr>
                <w:top w:val="none" w:sz="0" w:space="0" w:color="auto"/>
                <w:left w:val="none" w:sz="0" w:space="0" w:color="auto"/>
                <w:bottom w:val="none" w:sz="0" w:space="0" w:color="auto"/>
                <w:right w:val="none" w:sz="0" w:space="0" w:color="auto"/>
              </w:divBdr>
            </w:div>
            <w:div w:id="2095319441">
              <w:marLeft w:val="0"/>
              <w:marRight w:val="0"/>
              <w:marTop w:val="0"/>
              <w:marBottom w:val="0"/>
              <w:divBdr>
                <w:top w:val="none" w:sz="0" w:space="0" w:color="auto"/>
                <w:left w:val="none" w:sz="0" w:space="0" w:color="auto"/>
                <w:bottom w:val="none" w:sz="0" w:space="0" w:color="auto"/>
                <w:right w:val="none" w:sz="0" w:space="0" w:color="auto"/>
              </w:divBdr>
            </w:div>
            <w:div w:id="2146315461">
              <w:marLeft w:val="0"/>
              <w:marRight w:val="0"/>
              <w:marTop w:val="0"/>
              <w:marBottom w:val="0"/>
              <w:divBdr>
                <w:top w:val="none" w:sz="0" w:space="0" w:color="auto"/>
                <w:left w:val="none" w:sz="0" w:space="0" w:color="auto"/>
                <w:bottom w:val="none" w:sz="0" w:space="0" w:color="auto"/>
                <w:right w:val="none" w:sz="0" w:space="0" w:color="auto"/>
              </w:divBdr>
            </w:div>
            <w:div w:id="557136086">
              <w:marLeft w:val="0"/>
              <w:marRight w:val="0"/>
              <w:marTop w:val="0"/>
              <w:marBottom w:val="0"/>
              <w:divBdr>
                <w:top w:val="none" w:sz="0" w:space="0" w:color="auto"/>
                <w:left w:val="none" w:sz="0" w:space="0" w:color="auto"/>
                <w:bottom w:val="none" w:sz="0" w:space="0" w:color="auto"/>
                <w:right w:val="none" w:sz="0" w:space="0" w:color="auto"/>
              </w:divBdr>
            </w:div>
            <w:div w:id="357047462">
              <w:marLeft w:val="0"/>
              <w:marRight w:val="0"/>
              <w:marTop w:val="0"/>
              <w:marBottom w:val="0"/>
              <w:divBdr>
                <w:top w:val="none" w:sz="0" w:space="0" w:color="auto"/>
                <w:left w:val="none" w:sz="0" w:space="0" w:color="auto"/>
                <w:bottom w:val="none" w:sz="0" w:space="0" w:color="auto"/>
                <w:right w:val="none" w:sz="0" w:space="0" w:color="auto"/>
              </w:divBdr>
            </w:div>
            <w:div w:id="613220615">
              <w:marLeft w:val="0"/>
              <w:marRight w:val="0"/>
              <w:marTop w:val="0"/>
              <w:marBottom w:val="0"/>
              <w:divBdr>
                <w:top w:val="none" w:sz="0" w:space="0" w:color="auto"/>
                <w:left w:val="none" w:sz="0" w:space="0" w:color="auto"/>
                <w:bottom w:val="none" w:sz="0" w:space="0" w:color="auto"/>
                <w:right w:val="none" w:sz="0" w:space="0" w:color="auto"/>
              </w:divBdr>
            </w:div>
            <w:div w:id="1699426202">
              <w:marLeft w:val="0"/>
              <w:marRight w:val="0"/>
              <w:marTop w:val="0"/>
              <w:marBottom w:val="0"/>
              <w:divBdr>
                <w:top w:val="none" w:sz="0" w:space="0" w:color="auto"/>
                <w:left w:val="none" w:sz="0" w:space="0" w:color="auto"/>
                <w:bottom w:val="none" w:sz="0" w:space="0" w:color="auto"/>
                <w:right w:val="none" w:sz="0" w:space="0" w:color="auto"/>
              </w:divBdr>
            </w:div>
            <w:div w:id="811143181">
              <w:marLeft w:val="0"/>
              <w:marRight w:val="0"/>
              <w:marTop w:val="0"/>
              <w:marBottom w:val="0"/>
              <w:divBdr>
                <w:top w:val="none" w:sz="0" w:space="0" w:color="auto"/>
                <w:left w:val="none" w:sz="0" w:space="0" w:color="auto"/>
                <w:bottom w:val="none" w:sz="0" w:space="0" w:color="auto"/>
                <w:right w:val="none" w:sz="0" w:space="0" w:color="auto"/>
              </w:divBdr>
            </w:div>
            <w:div w:id="1209684871">
              <w:marLeft w:val="0"/>
              <w:marRight w:val="0"/>
              <w:marTop w:val="0"/>
              <w:marBottom w:val="0"/>
              <w:divBdr>
                <w:top w:val="none" w:sz="0" w:space="0" w:color="auto"/>
                <w:left w:val="none" w:sz="0" w:space="0" w:color="auto"/>
                <w:bottom w:val="none" w:sz="0" w:space="0" w:color="auto"/>
                <w:right w:val="none" w:sz="0" w:space="0" w:color="auto"/>
              </w:divBdr>
            </w:div>
            <w:div w:id="30960883">
              <w:marLeft w:val="0"/>
              <w:marRight w:val="0"/>
              <w:marTop w:val="0"/>
              <w:marBottom w:val="0"/>
              <w:divBdr>
                <w:top w:val="none" w:sz="0" w:space="0" w:color="auto"/>
                <w:left w:val="none" w:sz="0" w:space="0" w:color="auto"/>
                <w:bottom w:val="none" w:sz="0" w:space="0" w:color="auto"/>
                <w:right w:val="none" w:sz="0" w:space="0" w:color="auto"/>
              </w:divBdr>
            </w:div>
            <w:div w:id="1682469914">
              <w:marLeft w:val="0"/>
              <w:marRight w:val="0"/>
              <w:marTop w:val="0"/>
              <w:marBottom w:val="0"/>
              <w:divBdr>
                <w:top w:val="none" w:sz="0" w:space="0" w:color="auto"/>
                <w:left w:val="none" w:sz="0" w:space="0" w:color="auto"/>
                <w:bottom w:val="none" w:sz="0" w:space="0" w:color="auto"/>
                <w:right w:val="none" w:sz="0" w:space="0" w:color="auto"/>
              </w:divBdr>
            </w:div>
            <w:div w:id="1102840988">
              <w:marLeft w:val="0"/>
              <w:marRight w:val="0"/>
              <w:marTop w:val="0"/>
              <w:marBottom w:val="0"/>
              <w:divBdr>
                <w:top w:val="none" w:sz="0" w:space="0" w:color="auto"/>
                <w:left w:val="none" w:sz="0" w:space="0" w:color="auto"/>
                <w:bottom w:val="none" w:sz="0" w:space="0" w:color="auto"/>
                <w:right w:val="none" w:sz="0" w:space="0" w:color="auto"/>
              </w:divBdr>
            </w:div>
            <w:div w:id="1608390080">
              <w:marLeft w:val="0"/>
              <w:marRight w:val="0"/>
              <w:marTop w:val="0"/>
              <w:marBottom w:val="0"/>
              <w:divBdr>
                <w:top w:val="none" w:sz="0" w:space="0" w:color="auto"/>
                <w:left w:val="none" w:sz="0" w:space="0" w:color="auto"/>
                <w:bottom w:val="none" w:sz="0" w:space="0" w:color="auto"/>
                <w:right w:val="none" w:sz="0" w:space="0" w:color="auto"/>
              </w:divBdr>
            </w:div>
            <w:div w:id="2020622058">
              <w:marLeft w:val="0"/>
              <w:marRight w:val="0"/>
              <w:marTop w:val="0"/>
              <w:marBottom w:val="0"/>
              <w:divBdr>
                <w:top w:val="none" w:sz="0" w:space="0" w:color="auto"/>
                <w:left w:val="none" w:sz="0" w:space="0" w:color="auto"/>
                <w:bottom w:val="none" w:sz="0" w:space="0" w:color="auto"/>
                <w:right w:val="none" w:sz="0" w:space="0" w:color="auto"/>
              </w:divBdr>
            </w:div>
            <w:div w:id="953289886">
              <w:marLeft w:val="0"/>
              <w:marRight w:val="0"/>
              <w:marTop w:val="0"/>
              <w:marBottom w:val="0"/>
              <w:divBdr>
                <w:top w:val="none" w:sz="0" w:space="0" w:color="auto"/>
                <w:left w:val="none" w:sz="0" w:space="0" w:color="auto"/>
                <w:bottom w:val="none" w:sz="0" w:space="0" w:color="auto"/>
                <w:right w:val="none" w:sz="0" w:space="0" w:color="auto"/>
              </w:divBdr>
            </w:div>
            <w:div w:id="236864176">
              <w:marLeft w:val="0"/>
              <w:marRight w:val="0"/>
              <w:marTop w:val="0"/>
              <w:marBottom w:val="0"/>
              <w:divBdr>
                <w:top w:val="none" w:sz="0" w:space="0" w:color="auto"/>
                <w:left w:val="none" w:sz="0" w:space="0" w:color="auto"/>
                <w:bottom w:val="none" w:sz="0" w:space="0" w:color="auto"/>
                <w:right w:val="none" w:sz="0" w:space="0" w:color="auto"/>
              </w:divBdr>
            </w:div>
            <w:div w:id="1985233538">
              <w:marLeft w:val="0"/>
              <w:marRight w:val="0"/>
              <w:marTop w:val="0"/>
              <w:marBottom w:val="0"/>
              <w:divBdr>
                <w:top w:val="none" w:sz="0" w:space="0" w:color="auto"/>
                <w:left w:val="none" w:sz="0" w:space="0" w:color="auto"/>
                <w:bottom w:val="none" w:sz="0" w:space="0" w:color="auto"/>
                <w:right w:val="none" w:sz="0" w:space="0" w:color="auto"/>
              </w:divBdr>
            </w:div>
            <w:div w:id="147327471">
              <w:marLeft w:val="0"/>
              <w:marRight w:val="0"/>
              <w:marTop w:val="0"/>
              <w:marBottom w:val="0"/>
              <w:divBdr>
                <w:top w:val="none" w:sz="0" w:space="0" w:color="auto"/>
                <w:left w:val="none" w:sz="0" w:space="0" w:color="auto"/>
                <w:bottom w:val="none" w:sz="0" w:space="0" w:color="auto"/>
                <w:right w:val="none" w:sz="0" w:space="0" w:color="auto"/>
              </w:divBdr>
            </w:div>
            <w:div w:id="278029243">
              <w:marLeft w:val="0"/>
              <w:marRight w:val="0"/>
              <w:marTop w:val="0"/>
              <w:marBottom w:val="0"/>
              <w:divBdr>
                <w:top w:val="none" w:sz="0" w:space="0" w:color="auto"/>
                <w:left w:val="none" w:sz="0" w:space="0" w:color="auto"/>
                <w:bottom w:val="none" w:sz="0" w:space="0" w:color="auto"/>
                <w:right w:val="none" w:sz="0" w:space="0" w:color="auto"/>
              </w:divBdr>
            </w:div>
            <w:div w:id="582880257">
              <w:marLeft w:val="0"/>
              <w:marRight w:val="0"/>
              <w:marTop w:val="0"/>
              <w:marBottom w:val="0"/>
              <w:divBdr>
                <w:top w:val="none" w:sz="0" w:space="0" w:color="auto"/>
                <w:left w:val="none" w:sz="0" w:space="0" w:color="auto"/>
                <w:bottom w:val="none" w:sz="0" w:space="0" w:color="auto"/>
                <w:right w:val="none" w:sz="0" w:space="0" w:color="auto"/>
              </w:divBdr>
            </w:div>
            <w:div w:id="91435273">
              <w:marLeft w:val="0"/>
              <w:marRight w:val="0"/>
              <w:marTop w:val="0"/>
              <w:marBottom w:val="0"/>
              <w:divBdr>
                <w:top w:val="none" w:sz="0" w:space="0" w:color="auto"/>
                <w:left w:val="none" w:sz="0" w:space="0" w:color="auto"/>
                <w:bottom w:val="none" w:sz="0" w:space="0" w:color="auto"/>
                <w:right w:val="none" w:sz="0" w:space="0" w:color="auto"/>
              </w:divBdr>
            </w:div>
            <w:div w:id="728967098">
              <w:marLeft w:val="0"/>
              <w:marRight w:val="0"/>
              <w:marTop w:val="0"/>
              <w:marBottom w:val="0"/>
              <w:divBdr>
                <w:top w:val="none" w:sz="0" w:space="0" w:color="auto"/>
                <w:left w:val="none" w:sz="0" w:space="0" w:color="auto"/>
                <w:bottom w:val="none" w:sz="0" w:space="0" w:color="auto"/>
                <w:right w:val="none" w:sz="0" w:space="0" w:color="auto"/>
              </w:divBdr>
            </w:div>
            <w:div w:id="769934669">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69783737">
              <w:marLeft w:val="0"/>
              <w:marRight w:val="0"/>
              <w:marTop w:val="0"/>
              <w:marBottom w:val="0"/>
              <w:divBdr>
                <w:top w:val="none" w:sz="0" w:space="0" w:color="auto"/>
                <w:left w:val="none" w:sz="0" w:space="0" w:color="auto"/>
                <w:bottom w:val="none" w:sz="0" w:space="0" w:color="auto"/>
                <w:right w:val="none" w:sz="0" w:space="0" w:color="auto"/>
              </w:divBdr>
            </w:div>
            <w:div w:id="530921593">
              <w:marLeft w:val="0"/>
              <w:marRight w:val="0"/>
              <w:marTop w:val="0"/>
              <w:marBottom w:val="0"/>
              <w:divBdr>
                <w:top w:val="none" w:sz="0" w:space="0" w:color="auto"/>
                <w:left w:val="none" w:sz="0" w:space="0" w:color="auto"/>
                <w:bottom w:val="none" w:sz="0" w:space="0" w:color="auto"/>
                <w:right w:val="none" w:sz="0" w:space="0" w:color="auto"/>
              </w:divBdr>
            </w:div>
            <w:div w:id="582570869">
              <w:marLeft w:val="0"/>
              <w:marRight w:val="0"/>
              <w:marTop w:val="0"/>
              <w:marBottom w:val="0"/>
              <w:divBdr>
                <w:top w:val="none" w:sz="0" w:space="0" w:color="auto"/>
                <w:left w:val="none" w:sz="0" w:space="0" w:color="auto"/>
                <w:bottom w:val="none" w:sz="0" w:space="0" w:color="auto"/>
                <w:right w:val="none" w:sz="0" w:space="0" w:color="auto"/>
              </w:divBdr>
            </w:div>
            <w:div w:id="1070421481">
              <w:marLeft w:val="0"/>
              <w:marRight w:val="0"/>
              <w:marTop w:val="0"/>
              <w:marBottom w:val="0"/>
              <w:divBdr>
                <w:top w:val="none" w:sz="0" w:space="0" w:color="auto"/>
                <w:left w:val="none" w:sz="0" w:space="0" w:color="auto"/>
                <w:bottom w:val="none" w:sz="0" w:space="0" w:color="auto"/>
                <w:right w:val="none" w:sz="0" w:space="0" w:color="auto"/>
              </w:divBdr>
            </w:div>
            <w:div w:id="1958296265">
              <w:marLeft w:val="0"/>
              <w:marRight w:val="0"/>
              <w:marTop w:val="0"/>
              <w:marBottom w:val="0"/>
              <w:divBdr>
                <w:top w:val="none" w:sz="0" w:space="0" w:color="auto"/>
                <w:left w:val="none" w:sz="0" w:space="0" w:color="auto"/>
                <w:bottom w:val="none" w:sz="0" w:space="0" w:color="auto"/>
                <w:right w:val="none" w:sz="0" w:space="0" w:color="auto"/>
              </w:divBdr>
            </w:div>
            <w:div w:id="1160735675">
              <w:marLeft w:val="0"/>
              <w:marRight w:val="0"/>
              <w:marTop w:val="0"/>
              <w:marBottom w:val="0"/>
              <w:divBdr>
                <w:top w:val="none" w:sz="0" w:space="0" w:color="auto"/>
                <w:left w:val="none" w:sz="0" w:space="0" w:color="auto"/>
                <w:bottom w:val="none" w:sz="0" w:space="0" w:color="auto"/>
                <w:right w:val="none" w:sz="0" w:space="0" w:color="auto"/>
              </w:divBdr>
            </w:div>
            <w:div w:id="112872775">
              <w:marLeft w:val="0"/>
              <w:marRight w:val="0"/>
              <w:marTop w:val="0"/>
              <w:marBottom w:val="0"/>
              <w:divBdr>
                <w:top w:val="none" w:sz="0" w:space="0" w:color="auto"/>
                <w:left w:val="none" w:sz="0" w:space="0" w:color="auto"/>
                <w:bottom w:val="none" w:sz="0" w:space="0" w:color="auto"/>
                <w:right w:val="none" w:sz="0" w:space="0" w:color="auto"/>
              </w:divBdr>
            </w:div>
            <w:div w:id="709110246">
              <w:marLeft w:val="0"/>
              <w:marRight w:val="0"/>
              <w:marTop w:val="0"/>
              <w:marBottom w:val="0"/>
              <w:divBdr>
                <w:top w:val="none" w:sz="0" w:space="0" w:color="auto"/>
                <w:left w:val="none" w:sz="0" w:space="0" w:color="auto"/>
                <w:bottom w:val="none" w:sz="0" w:space="0" w:color="auto"/>
                <w:right w:val="none" w:sz="0" w:space="0" w:color="auto"/>
              </w:divBdr>
            </w:div>
            <w:div w:id="1865898453">
              <w:marLeft w:val="0"/>
              <w:marRight w:val="0"/>
              <w:marTop w:val="0"/>
              <w:marBottom w:val="0"/>
              <w:divBdr>
                <w:top w:val="none" w:sz="0" w:space="0" w:color="auto"/>
                <w:left w:val="none" w:sz="0" w:space="0" w:color="auto"/>
                <w:bottom w:val="none" w:sz="0" w:space="0" w:color="auto"/>
                <w:right w:val="none" w:sz="0" w:space="0" w:color="auto"/>
              </w:divBdr>
            </w:div>
            <w:div w:id="1007442325">
              <w:marLeft w:val="0"/>
              <w:marRight w:val="0"/>
              <w:marTop w:val="0"/>
              <w:marBottom w:val="0"/>
              <w:divBdr>
                <w:top w:val="none" w:sz="0" w:space="0" w:color="auto"/>
                <w:left w:val="none" w:sz="0" w:space="0" w:color="auto"/>
                <w:bottom w:val="none" w:sz="0" w:space="0" w:color="auto"/>
                <w:right w:val="none" w:sz="0" w:space="0" w:color="auto"/>
              </w:divBdr>
            </w:div>
            <w:div w:id="1445997596">
              <w:marLeft w:val="0"/>
              <w:marRight w:val="0"/>
              <w:marTop w:val="0"/>
              <w:marBottom w:val="0"/>
              <w:divBdr>
                <w:top w:val="none" w:sz="0" w:space="0" w:color="auto"/>
                <w:left w:val="none" w:sz="0" w:space="0" w:color="auto"/>
                <w:bottom w:val="none" w:sz="0" w:space="0" w:color="auto"/>
                <w:right w:val="none" w:sz="0" w:space="0" w:color="auto"/>
              </w:divBdr>
            </w:div>
            <w:div w:id="833842216">
              <w:marLeft w:val="0"/>
              <w:marRight w:val="0"/>
              <w:marTop w:val="0"/>
              <w:marBottom w:val="0"/>
              <w:divBdr>
                <w:top w:val="none" w:sz="0" w:space="0" w:color="auto"/>
                <w:left w:val="none" w:sz="0" w:space="0" w:color="auto"/>
                <w:bottom w:val="none" w:sz="0" w:space="0" w:color="auto"/>
                <w:right w:val="none" w:sz="0" w:space="0" w:color="auto"/>
              </w:divBdr>
            </w:div>
            <w:div w:id="1579704092">
              <w:marLeft w:val="0"/>
              <w:marRight w:val="0"/>
              <w:marTop w:val="0"/>
              <w:marBottom w:val="0"/>
              <w:divBdr>
                <w:top w:val="none" w:sz="0" w:space="0" w:color="auto"/>
                <w:left w:val="none" w:sz="0" w:space="0" w:color="auto"/>
                <w:bottom w:val="none" w:sz="0" w:space="0" w:color="auto"/>
                <w:right w:val="none" w:sz="0" w:space="0" w:color="auto"/>
              </w:divBdr>
            </w:div>
          </w:divsChild>
        </w:div>
        <w:div w:id="527180575">
          <w:marLeft w:val="0"/>
          <w:marRight w:val="0"/>
          <w:marTop w:val="0"/>
          <w:marBottom w:val="0"/>
          <w:divBdr>
            <w:top w:val="none" w:sz="0" w:space="0" w:color="auto"/>
            <w:left w:val="none" w:sz="0" w:space="0" w:color="auto"/>
            <w:bottom w:val="none" w:sz="0" w:space="0" w:color="auto"/>
            <w:right w:val="none" w:sz="0" w:space="0" w:color="auto"/>
          </w:divBdr>
        </w:div>
        <w:div w:id="408158450">
          <w:marLeft w:val="0"/>
          <w:marRight w:val="0"/>
          <w:marTop w:val="0"/>
          <w:marBottom w:val="120"/>
          <w:divBdr>
            <w:top w:val="none" w:sz="0" w:space="0" w:color="auto"/>
            <w:left w:val="none" w:sz="0" w:space="0" w:color="auto"/>
            <w:bottom w:val="none" w:sz="0" w:space="0" w:color="auto"/>
            <w:right w:val="none" w:sz="0" w:space="0" w:color="auto"/>
          </w:divBdr>
          <w:divsChild>
            <w:div w:id="1912501077">
              <w:marLeft w:val="0"/>
              <w:marRight w:val="0"/>
              <w:marTop w:val="0"/>
              <w:marBottom w:val="0"/>
              <w:divBdr>
                <w:top w:val="none" w:sz="0" w:space="0" w:color="auto"/>
                <w:left w:val="none" w:sz="0" w:space="0" w:color="auto"/>
                <w:bottom w:val="none" w:sz="0" w:space="0" w:color="auto"/>
                <w:right w:val="none" w:sz="0" w:space="0" w:color="auto"/>
              </w:divBdr>
            </w:div>
            <w:div w:id="769008834">
              <w:marLeft w:val="0"/>
              <w:marRight w:val="0"/>
              <w:marTop w:val="0"/>
              <w:marBottom w:val="0"/>
              <w:divBdr>
                <w:top w:val="none" w:sz="0" w:space="0" w:color="auto"/>
                <w:left w:val="none" w:sz="0" w:space="0" w:color="auto"/>
                <w:bottom w:val="none" w:sz="0" w:space="0" w:color="auto"/>
                <w:right w:val="none" w:sz="0" w:space="0" w:color="auto"/>
              </w:divBdr>
            </w:div>
            <w:div w:id="1145588244">
              <w:marLeft w:val="0"/>
              <w:marRight w:val="0"/>
              <w:marTop w:val="0"/>
              <w:marBottom w:val="0"/>
              <w:divBdr>
                <w:top w:val="none" w:sz="0" w:space="0" w:color="auto"/>
                <w:left w:val="none" w:sz="0" w:space="0" w:color="auto"/>
                <w:bottom w:val="none" w:sz="0" w:space="0" w:color="auto"/>
                <w:right w:val="none" w:sz="0" w:space="0" w:color="auto"/>
              </w:divBdr>
            </w:div>
            <w:div w:id="2061436936">
              <w:marLeft w:val="0"/>
              <w:marRight w:val="0"/>
              <w:marTop w:val="0"/>
              <w:marBottom w:val="0"/>
              <w:divBdr>
                <w:top w:val="none" w:sz="0" w:space="0" w:color="auto"/>
                <w:left w:val="none" w:sz="0" w:space="0" w:color="auto"/>
                <w:bottom w:val="none" w:sz="0" w:space="0" w:color="auto"/>
                <w:right w:val="none" w:sz="0" w:space="0" w:color="auto"/>
              </w:divBdr>
            </w:div>
            <w:div w:id="389117225">
              <w:marLeft w:val="0"/>
              <w:marRight w:val="0"/>
              <w:marTop w:val="0"/>
              <w:marBottom w:val="0"/>
              <w:divBdr>
                <w:top w:val="none" w:sz="0" w:space="0" w:color="auto"/>
                <w:left w:val="none" w:sz="0" w:space="0" w:color="auto"/>
                <w:bottom w:val="none" w:sz="0" w:space="0" w:color="auto"/>
                <w:right w:val="none" w:sz="0" w:space="0" w:color="auto"/>
              </w:divBdr>
            </w:div>
            <w:div w:id="1432821830">
              <w:marLeft w:val="0"/>
              <w:marRight w:val="0"/>
              <w:marTop w:val="0"/>
              <w:marBottom w:val="0"/>
              <w:divBdr>
                <w:top w:val="none" w:sz="0" w:space="0" w:color="auto"/>
                <w:left w:val="none" w:sz="0" w:space="0" w:color="auto"/>
                <w:bottom w:val="none" w:sz="0" w:space="0" w:color="auto"/>
                <w:right w:val="none" w:sz="0" w:space="0" w:color="auto"/>
              </w:divBdr>
            </w:div>
            <w:div w:id="754478166">
              <w:marLeft w:val="0"/>
              <w:marRight w:val="0"/>
              <w:marTop w:val="0"/>
              <w:marBottom w:val="0"/>
              <w:divBdr>
                <w:top w:val="none" w:sz="0" w:space="0" w:color="auto"/>
                <w:left w:val="none" w:sz="0" w:space="0" w:color="auto"/>
                <w:bottom w:val="none" w:sz="0" w:space="0" w:color="auto"/>
                <w:right w:val="none" w:sz="0" w:space="0" w:color="auto"/>
              </w:divBdr>
            </w:div>
            <w:div w:id="1494570207">
              <w:marLeft w:val="0"/>
              <w:marRight w:val="0"/>
              <w:marTop w:val="0"/>
              <w:marBottom w:val="0"/>
              <w:divBdr>
                <w:top w:val="none" w:sz="0" w:space="0" w:color="auto"/>
                <w:left w:val="none" w:sz="0" w:space="0" w:color="auto"/>
                <w:bottom w:val="none" w:sz="0" w:space="0" w:color="auto"/>
                <w:right w:val="none" w:sz="0" w:space="0" w:color="auto"/>
              </w:divBdr>
            </w:div>
            <w:div w:id="72095475">
              <w:marLeft w:val="0"/>
              <w:marRight w:val="0"/>
              <w:marTop w:val="0"/>
              <w:marBottom w:val="0"/>
              <w:divBdr>
                <w:top w:val="none" w:sz="0" w:space="0" w:color="auto"/>
                <w:left w:val="none" w:sz="0" w:space="0" w:color="auto"/>
                <w:bottom w:val="none" w:sz="0" w:space="0" w:color="auto"/>
                <w:right w:val="none" w:sz="0" w:space="0" w:color="auto"/>
              </w:divBdr>
            </w:div>
            <w:div w:id="1993672717">
              <w:marLeft w:val="0"/>
              <w:marRight w:val="0"/>
              <w:marTop w:val="0"/>
              <w:marBottom w:val="0"/>
              <w:divBdr>
                <w:top w:val="none" w:sz="0" w:space="0" w:color="auto"/>
                <w:left w:val="none" w:sz="0" w:space="0" w:color="auto"/>
                <w:bottom w:val="none" w:sz="0" w:space="0" w:color="auto"/>
                <w:right w:val="none" w:sz="0" w:space="0" w:color="auto"/>
              </w:divBdr>
            </w:div>
            <w:div w:id="1553885672">
              <w:marLeft w:val="0"/>
              <w:marRight w:val="0"/>
              <w:marTop w:val="0"/>
              <w:marBottom w:val="0"/>
              <w:divBdr>
                <w:top w:val="none" w:sz="0" w:space="0" w:color="auto"/>
                <w:left w:val="none" w:sz="0" w:space="0" w:color="auto"/>
                <w:bottom w:val="none" w:sz="0" w:space="0" w:color="auto"/>
                <w:right w:val="none" w:sz="0" w:space="0" w:color="auto"/>
              </w:divBdr>
            </w:div>
            <w:div w:id="148401306">
              <w:marLeft w:val="0"/>
              <w:marRight w:val="0"/>
              <w:marTop w:val="0"/>
              <w:marBottom w:val="0"/>
              <w:divBdr>
                <w:top w:val="none" w:sz="0" w:space="0" w:color="auto"/>
                <w:left w:val="none" w:sz="0" w:space="0" w:color="auto"/>
                <w:bottom w:val="none" w:sz="0" w:space="0" w:color="auto"/>
                <w:right w:val="none" w:sz="0" w:space="0" w:color="auto"/>
              </w:divBdr>
            </w:div>
            <w:div w:id="187986920">
              <w:marLeft w:val="0"/>
              <w:marRight w:val="0"/>
              <w:marTop w:val="0"/>
              <w:marBottom w:val="0"/>
              <w:divBdr>
                <w:top w:val="none" w:sz="0" w:space="0" w:color="auto"/>
                <w:left w:val="none" w:sz="0" w:space="0" w:color="auto"/>
                <w:bottom w:val="none" w:sz="0" w:space="0" w:color="auto"/>
                <w:right w:val="none" w:sz="0" w:space="0" w:color="auto"/>
              </w:divBdr>
            </w:div>
            <w:div w:id="712922952">
              <w:marLeft w:val="0"/>
              <w:marRight w:val="0"/>
              <w:marTop w:val="0"/>
              <w:marBottom w:val="0"/>
              <w:divBdr>
                <w:top w:val="none" w:sz="0" w:space="0" w:color="auto"/>
                <w:left w:val="none" w:sz="0" w:space="0" w:color="auto"/>
                <w:bottom w:val="none" w:sz="0" w:space="0" w:color="auto"/>
                <w:right w:val="none" w:sz="0" w:space="0" w:color="auto"/>
              </w:divBdr>
            </w:div>
            <w:div w:id="295063783">
              <w:marLeft w:val="0"/>
              <w:marRight w:val="0"/>
              <w:marTop w:val="0"/>
              <w:marBottom w:val="0"/>
              <w:divBdr>
                <w:top w:val="none" w:sz="0" w:space="0" w:color="auto"/>
                <w:left w:val="none" w:sz="0" w:space="0" w:color="auto"/>
                <w:bottom w:val="none" w:sz="0" w:space="0" w:color="auto"/>
                <w:right w:val="none" w:sz="0" w:space="0" w:color="auto"/>
              </w:divBdr>
            </w:div>
            <w:div w:id="991642868">
              <w:marLeft w:val="0"/>
              <w:marRight w:val="0"/>
              <w:marTop w:val="0"/>
              <w:marBottom w:val="0"/>
              <w:divBdr>
                <w:top w:val="none" w:sz="0" w:space="0" w:color="auto"/>
                <w:left w:val="none" w:sz="0" w:space="0" w:color="auto"/>
                <w:bottom w:val="none" w:sz="0" w:space="0" w:color="auto"/>
                <w:right w:val="none" w:sz="0" w:space="0" w:color="auto"/>
              </w:divBdr>
            </w:div>
            <w:div w:id="1879782716">
              <w:marLeft w:val="0"/>
              <w:marRight w:val="0"/>
              <w:marTop w:val="0"/>
              <w:marBottom w:val="0"/>
              <w:divBdr>
                <w:top w:val="none" w:sz="0" w:space="0" w:color="auto"/>
                <w:left w:val="none" w:sz="0" w:space="0" w:color="auto"/>
                <w:bottom w:val="none" w:sz="0" w:space="0" w:color="auto"/>
                <w:right w:val="none" w:sz="0" w:space="0" w:color="auto"/>
              </w:divBdr>
            </w:div>
            <w:div w:id="1284464135">
              <w:marLeft w:val="0"/>
              <w:marRight w:val="0"/>
              <w:marTop w:val="0"/>
              <w:marBottom w:val="0"/>
              <w:divBdr>
                <w:top w:val="none" w:sz="0" w:space="0" w:color="auto"/>
                <w:left w:val="none" w:sz="0" w:space="0" w:color="auto"/>
                <w:bottom w:val="none" w:sz="0" w:space="0" w:color="auto"/>
                <w:right w:val="none" w:sz="0" w:space="0" w:color="auto"/>
              </w:divBdr>
            </w:div>
            <w:div w:id="1709256086">
              <w:marLeft w:val="0"/>
              <w:marRight w:val="0"/>
              <w:marTop w:val="0"/>
              <w:marBottom w:val="0"/>
              <w:divBdr>
                <w:top w:val="none" w:sz="0" w:space="0" w:color="auto"/>
                <w:left w:val="none" w:sz="0" w:space="0" w:color="auto"/>
                <w:bottom w:val="none" w:sz="0" w:space="0" w:color="auto"/>
                <w:right w:val="none" w:sz="0" w:space="0" w:color="auto"/>
              </w:divBdr>
            </w:div>
            <w:div w:id="1674064853">
              <w:marLeft w:val="0"/>
              <w:marRight w:val="0"/>
              <w:marTop w:val="0"/>
              <w:marBottom w:val="0"/>
              <w:divBdr>
                <w:top w:val="none" w:sz="0" w:space="0" w:color="auto"/>
                <w:left w:val="none" w:sz="0" w:space="0" w:color="auto"/>
                <w:bottom w:val="none" w:sz="0" w:space="0" w:color="auto"/>
                <w:right w:val="none" w:sz="0" w:space="0" w:color="auto"/>
              </w:divBdr>
            </w:div>
            <w:div w:id="308755013">
              <w:marLeft w:val="0"/>
              <w:marRight w:val="0"/>
              <w:marTop w:val="0"/>
              <w:marBottom w:val="0"/>
              <w:divBdr>
                <w:top w:val="none" w:sz="0" w:space="0" w:color="auto"/>
                <w:left w:val="none" w:sz="0" w:space="0" w:color="auto"/>
                <w:bottom w:val="none" w:sz="0" w:space="0" w:color="auto"/>
                <w:right w:val="none" w:sz="0" w:space="0" w:color="auto"/>
              </w:divBdr>
            </w:div>
            <w:div w:id="2036419017">
              <w:marLeft w:val="0"/>
              <w:marRight w:val="0"/>
              <w:marTop w:val="0"/>
              <w:marBottom w:val="0"/>
              <w:divBdr>
                <w:top w:val="none" w:sz="0" w:space="0" w:color="auto"/>
                <w:left w:val="none" w:sz="0" w:space="0" w:color="auto"/>
                <w:bottom w:val="none" w:sz="0" w:space="0" w:color="auto"/>
                <w:right w:val="none" w:sz="0" w:space="0" w:color="auto"/>
              </w:divBdr>
            </w:div>
            <w:div w:id="1020857528">
              <w:marLeft w:val="0"/>
              <w:marRight w:val="0"/>
              <w:marTop w:val="0"/>
              <w:marBottom w:val="0"/>
              <w:divBdr>
                <w:top w:val="none" w:sz="0" w:space="0" w:color="auto"/>
                <w:left w:val="none" w:sz="0" w:space="0" w:color="auto"/>
                <w:bottom w:val="none" w:sz="0" w:space="0" w:color="auto"/>
                <w:right w:val="none" w:sz="0" w:space="0" w:color="auto"/>
              </w:divBdr>
            </w:div>
            <w:div w:id="2137676241">
              <w:marLeft w:val="0"/>
              <w:marRight w:val="0"/>
              <w:marTop w:val="0"/>
              <w:marBottom w:val="0"/>
              <w:divBdr>
                <w:top w:val="none" w:sz="0" w:space="0" w:color="auto"/>
                <w:left w:val="none" w:sz="0" w:space="0" w:color="auto"/>
                <w:bottom w:val="none" w:sz="0" w:space="0" w:color="auto"/>
                <w:right w:val="none" w:sz="0" w:space="0" w:color="auto"/>
              </w:divBdr>
            </w:div>
            <w:div w:id="1191987765">
              <w:marLeft w:val="0"/>
              <w:marRight w:val="0"/>
              <w:marTop w:val="0"/>
              <w:marBottom w:val="0"/>
              <w:divBdr>
                <w:top w:val="none" w:sz="0" w:space="0" w:color="auto"/>
                <w:left w:val="none" w:sz="0" w:space="0" w:color="auto"/>
                <w:bottom w:val="none" w:sz="0" w:space="0" w:color="auto"/>
                <w:right w:val="none" w:sz="0" w:space="0" w:color="auto"/>
              </w:divBdr>
            </w:div>
            <w:div w:id="1979452135">
              <w:marLeft w:val="0"/>
              <w:marRight w:val="0"/>
              <w:marTop w:val="0"/>
              <w:marBottom w:val="0"/>
              <w:divBdr>
                <w:top w:val="none" w:sz="0" w:space="0" w:color="auto"/>
                <w:left w:val="none" w:sz="0" w:space="0" w:color="auto"/>
                <w:bottom w:val="none" w:sz="0" w:space="0" w:color="auto"/>
                <w:right w:val="none" w:sz="0" w:space="0" w:color="auto"/>
              </w:divBdr>
            </w:div>
            <w:div w:id="951982066">
              <w:marLeft w:val="0"/>
              <w:marRight w:val="0"/>
              <w:marTop w:val="0"/>
              <w:marBottom w:val="0"/>
              <w:divBdr>
                <w:top w:val="none" w:sz="0" w:space="0" w:color="auto"/>
                <w:left w:val="none" w:sz="0" w:space="0" w:color="auto"/>
                <w:bottom w:val="none" w:sz="0" w:space="0" w:color="auto"/>
                <w:right w:val="none" w:sz="0" w:space="0" w:color="auto"/>
              </w:divBdr>
            </w:div>
            <w:div w:id="528488219">
              <w:marLeft w:val="0"/>
              <w:marRight w:val="0"/>
              <w:marTop w:val="0"/>
              <w:marBottom w:val="0"/>
              <w:divBdr>
                <w:top w:val="none" w:sz="0" w:space="0" w:color="auto"/>
                <w:left w:val="none" w:sz="0" w:space="0" w:color="auto"/>
                <w:bottom w:val="none" w:sz="0" w:space="0" w:color="auto"/>
                <w:right w:val="none" w:sz="0" w:space="0" w:color="auto"/>
              </w:divBdr>
            </w:div>
            <w:div w:id="35206213">
              <w:marLeft w:val="0"/>
              <w:marRight w:val="0"/>
              <w:marTop w:val="0"/>
              <w:marBottom w:val="0"/>
              <w:divBdr>
                <w:top w:val="none" w:sz="0" w:space="0" w:color="auto"/>
                <w:left w:val="none" w:sz="0" w:space="0" w:color="auto"/>
                <w:bottom w:val="none" w:sz="0" w:space="0" w:color="auto"/>
                <w:right w:val="none" w:sz="0" w:space="0" w:color="auto"/>
              </w:divBdr>
            </w:div>
            <w:div w:id="1368405612">
              <w:marLeft w:val="0"/>
              <w:marRight w:val="0"/>
              <w:marTop w:val="0"/>
              <w:marBottom w:val="0"/>
              <w:divBdr>
                <w:top w:val="none" w:sz="0" w:space="0" w:color="auto"/>
                <w:left w:val="none" w:sz="0" w:space="0" w:color="auto"/>
                <w:bottom w:val="none" w:sz="0" w:space="0" w:color="auto"/>
                <w:right w:val="none" w:sz="0" w:space="0" w:color="auto"/>
              </w:divBdr>
            </w:div>
            <w:div w:id="1615013464">
              <w:marLeft w:val="0"/>
              <w:marRight w:val="0"/>
              <w:marTop w:val="0"/>
              <w:marBottom w:val="0"/>
              <w:divBdr>
                <w:top w:val="none" w:sz="0" w:space="0" w:color="auto"/>
                <w:left w:val="none" w:sz="0" w:space="0" w:color="auto"/>
                <w:bottom w:val="none" w:sz="0" w:space="0" w:color="auto"/>
                <w:right w:val="none" w:sz="0" w:space="0" w:color="auto"/>
              </w:divBdr>
            </w:div>
            <w:div w:id="387344028">
              <w:marLeft w:val="0"/>
              <w:marRight w:val="0"/>
              <w:marTop w:val="0"/>
              <w:marBottom w:val="0"/>
              <w:divBdr>
                <w:top w:val="none" w:sz="0" w:space="0" w:color="auto"/>
                <w:left w:val="none" w:sz="0" w:space="0" w:color="auto"/>
                <w:bottom w:val="none" w:sz="0" w:space="0" w:color="auto"/>
                <w:right w:val="none" w:sz="0" w:space="0" w:color="auto"/>
              </w:divBdr>
            </w:div>
            <w:div w:id="620263821">
              <w:marLeft w:val="0"/>
              <w:marRight w:val="0"/>
              <w:marTop w:val="0"/>
              <w:marBottom w:val="0"/>
              <w:divBdr>
                <w:top w:val="none" w:sz="0" w:space="0" w:color="auto"/>
                <w:left w:val="none" w:sz="0" w:space="0" w:color="auto"/>
                <w:bottom w:val="none" w:sz="0" w:space="0" w:color="auto"/>
                <w:right w:val="none" w:sz="0" w:space="0" w:color="auto"/>
              </w:divBdr>
            </w:div>
            <w:div w:id="1124275063">
              <w:marLeft w:val="0"/>
              <w:marRight w:val="0"/>
              <w:marTop w:val="0"/>
              <w:marBottom w:val="0"/>
              <w:divBdr>
                <w:top w:val="none" w:sz="0" w:space="0" w:color="auto"/>
                <w:left w:val="none" w:sz="0" w:space="0" w:color="auto"/>
                <w:bottom w:val="none" w:sz="0" w:space="0" w:color="auto"/>
                <w:right w:val="none" w:sz="0" w:space="0" w:color="auto"/>
              </w:divBdr>
            </w:div>
            <w:div w:id="1244871034">
              <w:marLeft w:val="0"/>
              <w:marRight w:val="0"/>
              <w:marTop w:val="0"/>
              <w:marBottom w:val="0"/>
              <w:divBdr>
                <w:top w:val="none" w:sz="0" w:space="0" w:color="auto"/>
                <w:left w:val="none" w:sz="0" w:space="0" w:color="auto"/>
                <w:bottom w:val="none" w:sz="0" w:space="0" w:color="auto"/>
                <w:right w:val="none" w:sz="0" w:space="0" w:color="auto"/>
              </w:divBdr>
            </w:div>
            <w:div w:id="100612043">
              <w:marLeft w:val="0"/>
              <w:marRight w:val="0"/>
              <w:marTop w:val="0"/>
              <w:marBottom w:val="0"/>
              <w:divBdr>
                <w:top w:val="none" w:sz="0" w:space="0" w:color="auto"/>
                <w:left w:val="none" w:sz="0" w:space="0" w:color="auto"/>
                <w:bottom w:val="none" w:sz="0" w:space="0" w:color="auto"/>
                <w:right w:val="none" w:sz="0" w:space="0" w:color="auto"/>
              </w:divBdr>
            </w:div>
            <w:div w:id="107549369">
              <w:marLeft w:val="0"/>
              <w:marRight w:val="0"/>
              <w:marTop w:val="0"/>
              <w:marBottom w:val="0"/>
              <w:divBdr>
                <w:top w:val="none" w:sz="0" w:space="0" w:color="auto"/>
                <w:left w:val="none" w:sz="0" w:space="0" w:color="auto"/>
                <w:bottom w:val="none" w:sz="0" w:space="0" w:color="auto"/>
                <w:right w:val="none" w:sz="0" w:space="0" w:color="auto"/>
              </w:divBdr>
            </w:div>
            <w:div w:id="1406802850">
              <w:marLeft w:val="0"/>
              <w:marRight w:val="0"/>
              <w:marTop w:val="0"/>
              <w:marBottom w:val="0"/>
              <w:divBdr>
                <w:top w:val="none" w:sz="0" w:space="0" w:color="auto"/>
                <w:left w:val="none" w:sz="0" w:space="0" w:color="auto"/>
                <w:bottom w:val="none" w:sz="0" w:space="0" w:color="auto"/>
                <w:right w:val="none" w:sz="0" w:space="0" w:color="auto"/>
              </w:divBdr>
            </w:div>
            <w:div w:id="468086668">
              <w:marLeft w:val="0"/>
              <w:marRight w:val="0"/>
              <w:marTop w:val="0"/>
              <w:marBottom w:val="0"/>
              <w:divBdr>
                <w:top w:val="none" w:sz="0" w:space="0" w:color="auto"/>
                <w:left w:val="none" w:sz="0" w:space="0" w:color="auto"/>
                <w:bottom w:val="none" w:sz="0" w:space="0" w:color="auto"/>
                <w:right w:val="none" w:sz="0" w:space="0" w:color="auto"/>
              </w:divBdr>
            </w:div>
            <w:div w:id="1944998186">
              <w:marLeft w:val="0"/>
              <w:marRight w:val="0"/>
              <w:marTop w:val="0"/>
              <w:marBottom w:val="0"/>
              <w:divBdr>
                <w:top w:val="none" w:sz="0" w:space="0" w:color="auto"/>
                <w:left w:val="none" w:sz="0" w:space="0" w:color="auto"/>
                <w:bottom w:val="none" w:sz="0" w:space="0" w:color="auto"/>
                <w:right w:val="none" w:sz="0" w:space="0" w:color="auto"/>
              </w:divBdr>
            </w:div>
            <w:div w:id="1311669045">
              <w:marLeft w:val="0"/>
              <w:marRight w:val="0"/>
              <w:marTop w:val="0"/>
              <w:marBottom w:val="0"/>
              <w:divBdr>
                <w:top w:val="none" w:sz="0" w:space="0" w:color="auto"/>
                <w:left w:val="none" w:sz="0" w:space="0" w:color="auto"/>
                <w:bottom w:val="none" w:sz="0" w:space="0" w:color="auto"/>
                <w:right w:val="none" w:sz="0" w:space="0" w:color="auto"/>
              </w:divBdr>
            </w:div>
            <w:div w:id="1097940222">
              <w:marLeft w:val="0"/>
              <w:marRight w:val="0"/>
              <w:marTop w:val="0"/>
              <w:marBottom w:val="0"/>
              <w:divBdr>
                <w:top w:val="none" w:sz="0" w:space="0" w:color="auto"/>
                <w:left w:val="none" w:sz="0" w:space="0" w:color="auto"/>
                <w:bottom w:val="none" w:sz="0" w:space="0" w:color="auto"/>
                <w:right w:val="none" w:sz="0" w:space="0" w:color="auto"/>
              </w:divBdr>
            </w:div>
            <w:div w:id="1898666349">
              <w:marLeft w:val="0"/>
              <w:marRight w:val="0"/>
              <w:marTop w:val="0"/>
              <w:marBottom w:val="0"/>
              <w:divBdr>
                <w:top w:val="none" w:sz="0" w:space="0" w:color="auto"/>
                <w:left w:val="none" w:sz="0" w:space="0" w:color="auto"/>
                <w:bottom w:val="none" w:sz="0" w:space="0" w:color="auto"/>
                <w:right w:val="none" w:sz="0" w:space="0" w:color="auto"/>
              </w:divBdr>
            </w:div>
            <w:div w:id="1032149269">
              <w:marLeft w:val="0"/>
              <w:marRight w:val="0"/>
              <w:marTop w:val="0"/>
              <w:marBottom w:val="0"/>
              <w:divBdr>
                <w:top w:val="none" w:sz="0" w:space="0" w:color="auto"/>
                <w:left w:val="none" w:sz="0" w:space="0" w:color="auto"/>
                <w:bottom w:val="none" w:sz="0" w:space="0" w:color="auto"/>
                <w:right w:val="none" w:sz="0" w:space="0" w:color="auto"/>
              </w:divBdr>
            </w:div>
            <w:div w:id="471337558">
              <w:marLeft w:val="0"/>
              <w:marRight w:val="0"/>
              <w:marTop w:val="0"/>
              <w:marBottom w:val="0"/>
              <w:divBdr>
                <w:top w:val="none" w:sz="0" w:space="0" w:color="auto"/>
                <w:left w:val="none" w:sz="0" w:space="0" w:color="auto"/>
                <w:bottom w:val="none" w:sz="0" w:space="0" w:color="auto"/>
                <w:right w:val="none" w:sz="0" w:space="0" w:color="auto"/>
              </w:divBdr>
            </w:div>
            <w:div w:id="453908566">
              <w:marLeft w:val="0"/>
              <w:marRight w:val="0"/>
              <w:marTop w:val="0"/>
              <w:marBottom w:val="0"/>
              <w:divBdr>
                <w:top w:val="none" w:sz="0" w:space="0" w:color="auto"/>
                <w:left w:val="none" w:sz="0" w:space="0" w:color="auto"/>
                <w:bottom w:val="none" w:sz="0" w:space="0" w:color="auto"/>
                <w:right w:val="none" w:sz="0" w:space="0" w:color="auto"/>
              </w:divBdr>
            </w:div>
          </w:divsChild>
        </w:div>
        <w:div w:id="1220704317">
          <w:marLeft w:val="0"/>
          <w:marRight w:val="0"/>
          <w:marTop w:val="0"/>
          <w:marBottom w:val="0"/>
          <w:divBdr>
            <w:top w:val="none" w:sz="0" w:space="0" w:color="auto"/>
            <w:left w:val="none" w:sz="0" w:space="0" w:color="auto"/>
            <w:bottom w:val="none" w:sz="0" w:space="0" w:color="auto"/>
            <w:right w:val="none" w:sz="0" w:space="0" w:color="auto"/>
          </w:divBdr>
        </w:div>
        <w:div w:id="1954824552">
          <w:marLeft w:val="0"/>
          <w:marRight w:val="0"/>
          <w:marTop w:val="0"/>
          <w:marBottom w:val="120"/>
          <w:divBdr>
            <w:top w:val="none" w:sz="0" w:space="0" w:color="auto"/>
            <w:left w:val="none" w:sz="0" w:space="0" w:color="auto"/>
            <w:bottom w:val="none" w:sz="0" w:space="0" w:color="auto"/>
            <w:right w:val="none" w:sz="0" w:space="0" w:color="auto"/>
          </w:divBdr>
          <w:divsChild>
            <w:div w:id="2000184944">
              <w:marLeft w:val="0"/>
              <w:marRight w:val="0"/>
              <w:marTop w:val="0"/>
              <w:marBottom w:val="0"/>
              <w:divBdr>
                <w:top w:val="none" w:sz="0" w:space="0" w:color="auto"/>
                <w:left w:val="none" w:sz="0" w:space="0" w:color="auto"/>
                <w:bottom w:val="none" w:sz="0" w:space="0" w:color="auto"/>
                <w:right w:val="none" w:sz="0" w:space="0" w:color="auto"/>
              </w:divBdr>
            </w:div>
            <w:div w:id="1876843750">
              <w:marLeft w:val="0"/>
              <w:marRight w:val="0"/>
              <w:marTop w:val="0"/>
              <w:marBottom w:val="0"/>
              <w:divBdr>
                <w:top w:val="none" w:sz="0" w:space="0" w:color="auto"/>
                <w:left w:val="none" w:sz="0" w:space="0" w:color="auto"/>
                <w:bottom w:val="none" w:sz="0" w:space="0" w:color="auto"/>
                <w:right w:val="none" w:sz="0" w:space="0" w:color="auto"/>
              </w:divBdr>
            </w:div>
            <w:div w:id="2102144867">
              <w:marLeft w:val="0"/>
              <w:marRight w:val="0"/>
              <w:marTop w:val="0"/>
              <w:marBottom w:val="0"/>
              <w:divBdr>
                <w:top w:val="none" w:sz="0" w:space="0" w:color="auto"/>
                <w:left w:val="none" w:sz="0" w:space="0" w:color="auto"/>
                <w:bottom w:val="none" w:sz="0" w:space="0" w:color="auto"/>
                <w:right w:val="none" w:sz="0" w:space="0" w:color="auto"/>
              </w:divBdr>
            </w:div>
            <w:div w:id="1953704281">
              <w:marLeft w:val="0"/>
              <w:marRight w:val="0"/>
              <w:marTop w:val="0"/>
              <w:marBottom w:val="0"/>
              <w:divBdr>
                <w:top w:val="none" w:sz="0" w:space="0" w:color="auto"/>
                <w:left w:val="none" w:sz="0" w:space="0" w:color="auto"/>
                <w:bottom w:val="none" w:sz="0" w:space="0" w:color="auto"/>
                <w:right w:val="none" w:sz="0" w:space="0" w:color="auto"/>
              </w:divBdr>
            </w:div>
            <w:div w:id="1520781054">
              <w:marLeft w:val="0"/>
              <w:marRight w:val="0"/>
              <w:marTop w:val="0"/>
              <w:marBottom w:val="0"/>
              <w:divBdr>
                <w:top w:val="none" w:sz="0" w:space="0" w:color="auto"/>
                <w:left w:val="none" w:sz="0" w:space="0" w:color="auto"/>
                <w:bottom w:val="none" w:sz="0" w:space="0" w:color="auto"/>
                <w:right w:val="none" w:sz="0" w:space="0" w:color="auto"/>
              </w:divBdr>
            </w:div>
            <w:div w:id="214129132">
              <w:marLeft w:val="0"/>
              <w:marRight w:val="0"/>
              <w:marTop w:val="0"/>
              <w:marBottom w:val="0"/>
              <w:divBdr>
                <w:top w:val="none" w:sz="0" w:space="0" w:color="auto"/>
                <w:left w:val="none" w:sz="0" w:space="0" w:color="auto"/>
                <w:bottom w:val="none" w:sz="0" w:space="0" w:color="auto"/>
                <w:right w:val="none" w:sz="0" w:space="0" w:color="auto"/>
              </w:divBdr>
            </w:div>
            <w:div w:id="1480532715">
              <w:marLeft w:val="0"/>
              <w:marRight w:val="0"/>
              <w:marTop w:val="0"/>
              <w:marBottom w:val="0"/>
              <w:divBdr>
                <w:top w:val="none" w:sz="0" w:space="0" w:color="auto"/>
                <w:left w:val="none" w:sz="0" w:space="0" w:color="auto"/>
                <w:bottom w:val="none" w:sz="0" w:space="0" w:color="auto"/>
                <w:right w:val="none" w:sz="0" w:space="0" w:color="auto"/>
              </w:divBdr>
            </w:div>
            <w:div w:id="425809185">
              <w:marLeft w:val="0"/>
              <w:marRight w:val="0"/>
              <w:marTop w:val="0"/>
              <w:marBottom w:val="0"/>
              <w:divBdr>
                <w:top w:val="none" w:sz="0" w:space="0" w:color="auto"/>
                <w:left w:val="none" w:sz="0" w:space="0" w:color="auto"/>
                <w:bottom w:val="none" w:sz="0" w:space="0" w:color="auto"/>
                <w:right w:val="none" w:sz="0" w:space="0" w:color="auto"/>
              </w:divBdr>
            </w:div>
            <w:div w:id="1741519844">
              <w:marLeft w:val="0"/>
              <w:marRight w:val="0"/>
              <w:marTop w:val="0"/>
              <w:marBottom w:val="0"/>
              <w:divBdr>
                <w:top w:val="none" w:sz="0" w:space="0" w:color="auto"/>
                <w:left w:val="none" w:sz="0" w:space="0" w:color="auto"/>
                <w:bottom w:val="none" w:sz="0" w:space="0" w:color="auto"/>
                <w:right w:val="none" w:sz="0" w:space="0" w:color="auto"/>
              </w:divBdr>
            </w:div>
            <w:div w:id="2132282409">
              <w:marLeft w:val="0"/>
              <w:marRight w:val="0"/>
              <w:marTop w:val="0"/>
              <w:marBottom w:val="0"/>
              <w:divBdr>
                <w:top w:val="none" w:sz="0" w:space="0" w:color="auto"/>
                <w:left w:val="none" w:sz="0" w:space="0" w:color="auto"/>
                <w:bottom w:val="none" w:sz="0" w:space="0" w:color="auto"/>
                <w:right w:val="none" w:sz="0" w:space="0" w:color="auto"/>
              </w:divBdr>
            </w:div>
            <w:div w:id="136343376">
              <w:marLeft w:val="0"/>
              <w:marRight w:val="0"/>
              <w:marTop w:val="0"/>
              <w:marBottom w:val="0"/>
              <w:divBdr>
                <w:top w:val="none" w:sz="0" w:space="0" w:color="auto"/>
                <w:left w:val="none" w:sz="0" w:space="0" w:color="auto"/>
                <w:bottom w:val="none" w:sz="0" w:space="0" w:color="auto"/>
                <w:right w:val="none" w:sz="0" w:space="0" w:color="auto"/>
              </w:divBdr>
            </w:div>
            <w:div w:id="32310920">
              <w:marLeft w:val="0"/>
              <w:marRight w:val="0"/>
              <w:marTop w:val="0"/>
              <w:marBottom w:val="0"/>
              <w:divBdr>
                <w:top w:val="none" w:sz="0" w:space="0" w:color="auto"/>
                <w:left w:val="none" w:sz="0" w:space="0" w:color="auto"/>
                <w:bottom w:val="none" w:sz="0" w:space="0" w:color="auto"/>
                <w:right w:val="none" w:sz="0" w:space="0" w:color="auto"/>
              </w:divBdr>
            </w:div>
            <w:div w:id="605045526">
              <w:marLeft w:val="0"/>
              <w:marRight w:val="0"/>
              <w:marTop w:val="0"/>
              <w:marBottom w:val="0"/>
              <w:divBdr>
                <w:top w:val="none" w:sz="0" w:space="0" w:color="auto"/>
                <w:left w:val="none" w:sz="0" w:space="0" w:color="auto"/>
                <w:bottom w:val="none" w:sz="0" w:space="0" w:color="auto"/>
                <w:right w:val="none" w:sz="0" w:space="0" w:color="auto"/>
              </w:divBdr>
            </w:div>
            <w:div w:id="849442405">
              <w:marLeft w:val="0"/>
              <w:marRight w:val="0"/>
              <w:marTop w:val="0"/>
              <w:marBottom w:val="0"/>
              <w:divBdr>
                <w:top w:val="none" w:sz="0" w:space="0" w:color="auto"/>
                <w:left w:val="none" w:sz="0" w:space="0" w:color="auto"/>
                <w:bottom w:val="none" w:sz="0" w:space="0" w:color="auto"/>
                <w:right w:val="none" w:sz="0" w:space="0" w:color="auto"/>
              </w:divBdr>
            </w:div>
            <w:div w:id="883830007">
              <w:marLeft w:val="0"/>
              <w:marRight w:val="0"/>
              <w:marTop w:val="0"/>
              <w:marBottom w:val="0"/>
              <w:divBdr>
                <w:top w:val="none" w:sz="0" w:space="0" w:color="auto"/>
                <w:left w:val="none" w:sz="0" w:space="0" w:color="auto"/>
                <w:bottom w:val="none" w:sz="0" w:space="0" w:color="auto"/>
                <w:right w:val="none" w:sz="0" w:space="0" w:color="auto"/>
              </w:divBdr>
            </w:div>
            <w:div w:id="229004040">
              <w:marLeft w:val="0"/>
              <w:marRight w:val="0"/>
              <w:marTop w:val="0"/>
              <w:marBottom w:val="0"/>
              <w:divBdr>
                <w:top w:val="none" w:sz="0" w:space="0" w:color="auto"/>
                <w:left w:val="none" w:sz="0" w:space="0" w:color="auto"/>
                <w:bottom w:val="none" w:sz="0" w:space="0" w:color="auto"/>
                <w:right w:val="none" w:sz="0" w:space="0" w:color="auto"/>
              </w:divBdr>
            </w:div>
            <w:div w:id="2061244669">
              <w:marLeft w:val="0"/>
              <w:marRight w:val="0"/>
              <w:marTop w:val="0"/>
              <w:marBottom w:val="0"/>
              <w:divBdr>
                <w:top w:val="none" w:sz="0" w:space="0" w:color="auto"/>
                <w:left w:val="none" w:sz="0" w:space="0" w:color="auto"/>
                <w:bottom w:val="none" w:sz="0" w:space="0" w:color="auto"/>
                <w:right w:val="none" w:sz="0" w:space="0" w:color="auto"/>
              </w:divBdr>
            </w:div>
            <w:div w:id="1131287338">
              <w:marLeft w:val="0"/>
              <w:marRight w:val="0"/>
              <w:marTop w:val="0"/>
              <w:marBottom w:val="0"/>
              <w:divBdr>
                <w:top w:val="none" w:sz="0" w:space="0" w:color="auto"/>
                <w:left w:val="none" w:sz="0" w:space="0" w:color="auto"/>
                <w:bottom w:val="none" w:sz="0" w:space="0" w:color="auto"/>
                <w:right w:val="none" w:sz="0" w:space="0" w:color="auto"/>
              </w:divBdr>
            </w:div>
            <w:div w:id="777724344">
              <w:marLeft w:val="0"/>
              <w:marRight w:val="0"/>
              <w:marTop w:val="0"/>
              <w:marBottom w:val="0"/>
              <w:divBdr>
                <w:top w:val="none" w:sz="0" w:space="0" w:color="auto"/>
                <w:left w:val="none" w:sz="0" w:space="0" w:color="auto"/>
                <w:bottom w:val="none" w:sz="0" w:space="0" w:color="auto"/>
                <w:right w:val="none" w:sz="0" w:space="0" w:color="auto"/>
              </w:divBdr>
            </w:div>
            <w:div w:id="460804340">
              <w:marLeft w:val="0"/>
              <w:marRight w:val="0"/>
              <w:marTop w:val="0"/>
              <w:marBottom w:val="0"/>
              <w:divBdr>
                <w:top w:val="none" w:sz="0" w:space="0" w:color="auto"/>
                <w:left w:val="none" w:sz="0" w:space="0" w:color="auto"/>
                <w:bottom w:val="none" w:sz="0" w:space="0" w:color="auto"/>
                <w:right w:val="none" w:sz="0" w:space="0" w:color="auto"/>
              </w:divBdr>
            </w:div>
            <w:div w:id="1322733184">
              <w:marLeft w:val="0"/>
              <w:marRight w:val="0"/>
              <w:marTop w:val="0"/>
              <w:marBottom w:val="0"/>
              <w:divBdr>
                <w:top w:val="none" w:sz="0" w:space="0" w:color="auto"/>
                <w:left w:val="none" w:sz="0" w:space="0" w:color="auto"/>
                <w:bottom w:val="none" w:sz="0" w:space="0" w:color="auto"/>
                <w:right w:val="none" w:sz="0" w:space="0" w:color="auto"/>
              </w:divBdr>
            </w:div>
            <w:div w:id="435176206">
              <w:marLeft w:val="0"/>
              <w:marRight w:val="0"/>
              <w:marTop w:val="0"/>
              <w:marBottom w:val="0"/>
              <w:divBdr>
                <w:top w:val="none" w:sz="0" w:space="0" w:color="auto"/>
                <w:left w:val="none" w:sz="0" w:space="0" w:color="auto"/>
                <w:bottom w:val="none" w:sz="0" w:space="0" w:color="auto"/>
                <w:right w:val="none" w:sz="0" w:space="0" w:color="auto"/>
              </w:divBdr>
            </w:div>
            <w:div w:id="261884543">
              <w:marLeft w:val="0"/>
              <w:marRight w:val="0"/>
              <w:marTop w:val="0"/>
              <w:marBottom w:val="0"/>
              <w:divBdr>
                <w:top w:val="none" w:sz="0" w:space="0" w:color="auto"/>
                <w:left w:val="none" w:sz="0" w:space="0" w:color="auto"/>
                <w:bottom w:val="none" w:sz="0" w:space="0" w:color="auto"/>
                <w:right w:val="none" w:sz="0" w:space="0" w:color="auto"/>
              </w:divBdr>
            </w:div>
            <w:div w:id="741605392">
              <w:marLeft w:val="0"/>
              <w:marRight w:val="0"/>
              <w:marTop w:val="0"/>
              <w:marBottom w:val="0"/>
              <w:divBdr>
                <w:top w:val="none" w:sz="0" w:space="0" w:color="auto"/>
                <w:left w:val="none" w:sz="0" w:space="0" w:color="auto"/>
                <w:bottom w:val="none" w:sz="0" w:space="0" w:color="auto"/>
                <w:right w:val="none" w:sz="0" w:space="0" w:color="auto"/>
              </w:divBdr>
            </w:div>
            <w:div w:id="1984118635">
              <w:marLeft w:val="0"/>
              <w:marRight w:val="0"/>
              <w:marTop w:val="0"/>
              <w:marBottom w:val="0"/>
              <w:divBdr>
                <w:top w:val="none" w:sz="0" w:space="0" w:color="auto"/>
                <w:left w:val="none" w:sz="0" w:space="0" w:color="auto"/>
                <w:bottom w:val="none" w:sz="0" w:space="0" w:color="auto"/>
                <w:right w:val="none" w:sz="0" w:space="0" w:color="auto"/>
              </w:divBdr>
            </w:div>
            <w:div w:id="124782494">
              <w:marLeft w:val="0"/>
              <w:marRight w:val="0"/>
              <w:marTop w:val="0"/>
              <w:marBottom w:val="0"/>
              <w:divBdr>
                <w:top w:val="none" w:sz="0" w:space="0" w:color="auto"/>
                <w:left w:val="none" w:sz="0" w:space="0" w:color="auto"/>
                <w:bottom w:val="none" w:sz="0" w:space="0" w:color="auto"/>
                <w:right w:val="none" w:sz="0" w:space="0" w:color="auto"/>
              </w:divBdr>
            </w:div>
            <w:div w:id="860826463">
              <w:marLeft w:val="0"/>
              <w:marRight w:val="0"/>
              <w:marTop w:val="0"/>
              <w:marBottom w:val="0"/>
              <w:divBdr>
                <w:top w:val="none" w:sz="0" w:space="0" w:color="auto"/>
                <w:left w:val="none" w:sz="0" w:space="0" w:color="auto"/>
                <w:bottom w:val="none" w:sz="0" w:space="0" w:color="auto"/>
                <w:right w:val="none" w:sz="0" w:space="0" w:color="auto"/>
              </w:divBdr>
            </w:div>
            <w:div w:id="2037266813">
              <w:marLeft w:val="0"/>
              <w:marRight w:val="0"/>
              <w:marTop w:val="0"/>
              <w:marBottom w:val="0"/>
              <w:divBdr>
                <w:top w:val="none" w:sz="0" w:space="0" w:color="auto"/>
                <w:left w:val="none" w:sz="0" w:space="0" w:color="auto"/>
                <w:bottom w:val="none" w:sz="0" w:space="0" w:color="auto"/>
                <w:right w:val="none" w:sz="0" w:space="0" w:color="auto"/>
              </w:divBdr>
            </w:div>
            <w:div w:id="2137796641">
              <w:marLeft w:val="0"/>
              <w:marRight w:val="0"/>
              <w:marTop w:val="0"/>
              <w:marBottom w:val="0"/>
              <w:divBdr>
                <w:top w:val="none" w:sz="0" w:space="0" w:color="auto"/>
                <w:left w:val="none" w:sz="0" w:space="0" w:color="auto"/>
                <w:bottom w:val="none" w:sz="0" w:space="0" w:color="auto"/>
                <w:right w:val="none" w:sz="0" w:space="0" w:color="auto"/>
              </w:divBdr>
            </w:div>
            <w:div w:id="1855220532">
              <w:marLeft w:val="0"/>
              <w:marRight w:val="0"/>
              <w:marTop w:val="0"/>
              <w:marBottom w:val="0"/>
              <w:divBdr>
                <w:top w:val="none" w:sz="0" w:space="0" w:color="auto"/>
                <w:left w:val="none" w:sz="0" w:space="0" w:color="auto"/>
                <w:bottom w:val="none" w:sz="0" w:space="0" w:color="auto"/>
                <w:right w:val="none" w:sz="0" w:space="0" w:color="auto"/>
              </w:divBdr>
            </w:div>
            <w:div w:id="1317805722">
              <w:marLeft w:val="0"/>
              <w:marRight w:val="0"/>
              <w:marTop w:val="0"/>
              <w:marBottom w:val="0"/>
              <w:divBdr>
                <w:top w:val="none" w:sz="0" w:space="0" w:color="auto"/>
                <w:left w:val="none" w:sz="0" w:space="0" w:color="auto"/>
                <w:bottom w:val="none" w:sz="0" w:space="0" w:color="auto"/>
                <w:right w:val="none" w:sz="0" w:space="0" w:color="auto"/>
              </w:divBdr>
            </w:div>
            <w:div w:id="101272165">
              <w:marLeft w:val="0"/>
              <w:marRight w:val="0"/>
              <w:marTop w:val="0"/>
              <w:marBottom w:val="0"/>
              <w:divBdr>
                <w:top w:val="none" w:sz="0" w:space="0" w:color="auto"/>
                <w:left w:val="none" w:sz="0" w:space="0" w:color="auto"/>
                <w:bottom w:val="none" w:sz="0" w:space="0" w:color="auto"/>
                <w:right w:val="none" w:sz="0" w:space="0" w:color="auto"/>
              </w:divBdr>
            </w:div>
            <w:div w:id="530605782">
              <w:marLeft w:val="0"/>
              <w:marRight w:val="0"/>
              <w:marTop w:val="0"/>
              <w:marBottom w:val="0"/>
              <w:divBdr>
                <w:top w:val="none" w:sz="0" w:space="0" w:color="auto"/>
                <w:left w:val="none" w:sz="0" w:space="0" w:color="auto"/>
                <w:bottom w:val="none" w:sz="0" w:space="0" w:color="auto"/>
                <w:right w:val="none" w:sz="0" w:space="0" w:color="auto"/>
              </w:divBdr>
            </w:div>
            <w:div w:id="1055934668">
              <w:marLeft w:val="0"/>
              <w:marRight w:val="0"/>
              <w:marTop w:val="0"/>
              <w:marBottom w:val="0"/>
              <w:divBdr>
                <w:top w:val="none" w:sz="0" w:space="0" w:color="auto"/>
                <w:left w:val="none" w:sz="0" w:space="0" w:color="auto"/>
                <w:bottom w:val="none" w:sz="0" w:space="0" w:color="auto"/>
                <w:right w:val="none" w:sz="0" w:space="0" w:color="auto"/>
              </w:divBdr>
            </w:div>
            <w:div w:id="1603805327">
              <w:marLeft w:val="0"/>
              <w:marRight w:val="0"/>
              <w:marTop w:val="0"/>
              <w:marBottom w:val="0"/>
              <w:divBdr>
                <w:top w:val="none" w:sz="0" w:space="0" w:color="auto"/>
                <w:left w:val="none" w:sz="0" w:space="0" w:color="auto"/>
                <w:bottom w:val="none" w:sz="0" w:space="0" w:color="auto"/>
                <w:right w:val="none" w:sz="0" w:space="0" w:color="auto"/>
              </w:divBdr>
            </w:div>
            <w:div w:id="486364974">
              <w:marLeft w:val="0"/>
              <w:marRight w:val="0"/>
              <w:marTop w:val="0"/>
              <w:marBottom w:val="0"/>
              <w:divBdr>
                <w:top w:val="none" w:sz="0" w:space="0" w:color="auto"/>
                <w:left w:val="none" w:sz="0" w:space="0" w:color="auto"/>
                <w:bottom w:val="none" w:sz="0" w:space="0" w:color="auto"/>
                <w:right w:val="none" w:sz="0" w:space="0" w:color="auto"/>
              </w:divBdr>
            </w:div>
            <w:div w:id="419370331">
              <w:marLeft w:val="0"/>
              <w:marRight w:val="0"/>
              <w:marTop w:val="0"/>
              <w:marBottom w:val="0"/>
              <w:divBdr>
                <w:top w:val="none" w:sz="0" w:space="0" w:color="auto"/>
                <w:left w:val="none" w:sz="0" w:space="0" w:color="auto"/>
                <w:bottom w:val="none" w:sz="0" w:space="0" w:color="auto"/>
                <w:right w:val="none" w:sz="0" w:space="0" w:color="auto"/>
              </w:divBdr>
            </w:div>
            <w:div w:id="1346443256">
              <w:marLeft w:val="0"/>
              <w:marRight w:val="0"/>
              <w:marTop w:val="0"/>
              <w:marBottom w:val="0"/>
              <w:divBdr>
                <w:top w:val="none" w:sz="0" w:space="0" w:color="auto"/>
                <w:left w:val="none" w:sz="0" w:space="0" w:color="auto"/>
                <w:bottom w:val="none" w:sz="0" w:space="0" w:color="auto"/>
                <w:right w:val="none" w:sz="0" w:space="0" w:color="auto"/>
              </w:divBdr>
            </w:div>
            <w:div w:id="262422629">
              <w:marLeft w:val="0"/>
              <w:marRight w:val="0"/>
              <w:marTop w:val="0"/>
              <w:marBottom w:val="0"/>
              <w:divBdr>
                <w:top w:val="none" w:sz="0" w:space="0" w:color="auto"/>
                <w:left w:val="none" w:sz="0" w:space="0" w:color="auto"/>
                <w:bottom w:val="none" w:sz="0" w:space="0" w:color="auto"/>
                <w:right w:val="none" w:sz="0" w:space="0" w:color="auto"/>
              </w:divBdr>
            </w:div>
            <w:div w:id="241304611">
              <w:marLeft w:val="0"/>
              <w:marRight w:val="0"/>
              <w:marTop w:val="0"/>
              <w:marBottom w:val="0"/>
              <w:divBdr>
                <w:top w:val="none" w:sz="0" w:space="0" w:color="auto"/>
                <w:left w:val="none" w:sz="0" w:space="0" w:color="auto"/>
                <w:bottom w:val="none" w:sz="0" w:space="0" w:color="auto"/>
                <w:right w:val="none" w:sz="0" w:space="0" w:color="auto"/>
              </w:divBdr>
            </w:div>
            <w:div w:id="1241207790">
              <w:marLeft w:val="0"/>
              <w:marRight w:val="0"/>
              <w:marTop w:val="0"/>
              <w:marBottom w:val="0"/>
              <w:divBdr>
                <w:top w:val="none" w:sz="0" w:space="0" w:color="auto"/>
                <w:left w:val="none" w:sz="0" w:space="0" w:color="auto"/>
                <w:bottom w:val="none" w:sz="0" w:space="0" w:color="auto"/>
                <w:right w:val="none" w:sz="0" w:space="0" w:color="auto"/>
              </w:divBdr>
            </w:div>
            <w:div w:id="2114084703">
              <w:marLeft w:val="0"/>
              <w:marRight w:val="0"/>
              <w:marTop w:val="0"/>
              <w:marBottom w:val="0"/>
              <w:divBdr>
                <w:top w:val="none" w:sz="0" w:space="0" w:color="auto"/>
                <w:left w:val="none" w:sz="0" w:space="0" w:color="auto"/>
                <w:bottom w:val="none" w:sz="0" w:space="0" w:color="auto"/>
                <w:right w:val="none" w:sz="0" w:space="0" w:color="auto"/>
              </w:divBdr>
            </w:div>
            <w:div w:id="1373651060">
              <w:marLeft w:val="0"/>
              <w:marRight w:val="0"/>
              <w:marTop w:val="0"/>
              <w:marBottom w:val="0"/>
              <w:divBdr>
                <w:top w:val="none" w:sz="0" w:space="0" w:color="auto"/>
                <w:left w:val="none" w:sz="0" w:space="0" w:color="auto"/>
                <w:bottom w:val="none" w:sz="0" w:space="0" w:color="auto"/>
                <w:right w:val="none" w:sz="0" w:space="0" w:color="auto"/>
              </w:divBdr>
            </w:div>
            <w:div w:id="1168521710">
              <w:marLeft w:val="0"/>
              <w:marRight w:val="0"/>
              <w:marTop w:val="0"/>
              <w:marBottom w:val="0"/>
              <w:divBdr>
                <w:top w:val="none" w:sz="0" w:space="0" w:color="auto"/>
                <w:left w:val="none" w:sz="0" w:space="0" w:color="auto"/>
                <w:bottom w:val="none" w:sz="0" w:space="0" w:color="auto"/>
                <w:right w:val="none" w:sz="0" w:space="0" w:color="auto"/>
              </w:divBdr>
            </w:div>
            <w:div w:id="89811752">
              <w:marLeft w:val="0"/>
              <w:marRight w:val="0"/>
              <w:marTop w:val="0"/>
              <w:marBottom w:val="0"/>
              <w:divBdr>
                <w:top w:val="none" w:sz="0" w:space="0" w:color="auto"/>
                <w:left w:val="none" w:sz="0" w:space="0" w:color="auto"/>
                <w:bottom w:val="none" w:sz="0" w:space="0" w:color="auto"/>
                <w:right w:val="none" w:sz="0" w:space="0" w:color="auto"/>
              </w:divBdr>
            </w:div>
            <w:div w:id="2098552146">
              <w:marLeft w:val="0"/>
              <w:marRight w:val="0"/>
              <w:marTop w:val="0"/>
              <w:marBottom w:val="0"/>
              <w:divBdr>
                <w:top w:val="none" w:sz="0" w:space="0" w:color="auto"/>
                <w:left w:val="none" w:sz="0" w:space="0" w:color="auto"/>
                <w:bottom w:val="none" w:sz="0" w:space="0" w:color="auto"/>
                <w:right w:val="none" w:sz="0" w:space="0" w:color="auto"/>
              </w:divBdr>
            </w:div>
            <w:div w:id="732504746">
              <w:marLeft w:val="0"/>
              <w:marRight w:val="0"/>
              <w:marTop w:val="0"/>
              <w:marBottom w:val="0"/>
              <w:divBdr>
                <w:top w:val="none" w:sz="0" w:space="0" w:color="auto"/>
                <w:left w:val="none" w:sz="0" w:space="0" w:color="auto"/>
                <w:bottom w:val="none" w:sz="0" w:space="0" w:color="auto"/>
                <w:right w:val="none" w:sz="0" w:space="0" w:color="auto"/>
              </w:divBdr>
            </w:div>
            <w:div w:id="1706903188">
              <w:marLeft w:val="0"/>
              <w:marRight w:val="0"/>
              <w:marTop w:val="0"/>
              <w:marBottom w:val="0"/>
              <w:divBdr>
                <w:top w:val="none" w:sz="0" w:space="0" w:color="auto"/>
                <w:left w:val="none" w:sz="0" w:space="0" w:color="auto"/>
                <w:bottom w:val="none" w:sz="0" w:space="0" w:color="auto"/>
                <w:right w:val="none" w:sz="0" w:space="0" w:color="auto"/>
              </w:divBdr>
            </w:div>
            <w:div w:id="1132210686">
              <w:marLeft w:val="0"/>
              <w:marRight w:val="0"/>
              <w:marTop w:val="0"/>
              <w:marBottom w:val="0"/>
              <w:divBdr>
                <w:top w:val="none" w:sz="0" w:space="0" w:color="auto"/>
                <w:left w:val="none" w:sz="0" w:space="0" w:color="auto"/>
                <w:bottom w:val="none" w:sz="0" w:space="0" w:color="auto"/>
                <w:right w:val="none" w:sz="0" w:space="0" w:color="auto"/>
              </w:divBdr>
            </w:div>
            <w:div w:id="364058107">
              <w:marLeft w:val="0"/>
              <w:marRight w:val="0"/>
              <w:marTop w:val="0"/>
              <w:marBottom w:val="0"/>
              <w:divBdr>
                <w:top w:val="none" w:sz="0" w:space="0" w:color="auto"/>
                <w:left w:val="none" w:sz="0" w:space="0" w:color="auto"/>
                <w:bottom w:val="none" w:sz="0" w:space="0" w:color="auto"/>
                <w:right w:val="none" w:sz="0" w:space="0" w:color="auto"/>
              </w:divBdr>
            </w:div>
            <w:div w:id="1228539351">
              <w:marLeft w:val="0"/>
              <w:marRight w:val="0"/>
              <w:marTop w:val="0"/>
              <w:marBottom w:val="0"/>
              <w:divBdr>
                <w:top w:val="none" w:sz="0" w:space="0" w:color="auto"/>
                <w:left w:val="none" w:sz="0" w:space="0" w:color="auto"/>
                <w:bottom w:val="none" w:sz="0" w:space="0" w:color="auto"/>
                <w:right w:val="none" w:sz="0" w:space="0" w:color="auto"/>
              </w:divBdr>
            </w:div>
            <w:div w:id="201091282">
              <w:marLeft w:val="0"/>
              <w:marRight w:val="0"/>
              <w:marTop w:val="0"/>
              <w:marBottom w:val="0"/>
              <w:divBdr>
                <w:top w:val="none" w:sz="0" w:space="0" w:color="auto"/>
                <w:left w:val="none" w:sz="0" w:space="0" w:color="auto"/>
                <w:bottom w:val="none" w:sz="0" w:space="0" w:color="auto"/>
                <w:right w:val="none" w:sz="0" w:space="0" w:color="auto"/>
              </w:divBdr>
            </w:div>
            <w:div w:id="1736320862">
              <w:marLeft w:val="0"/>
              <w:marRight w:val="0"/>
              <w:marTop w:val="0"/>
              <w:marBottom w:val="0"/>
              <w:divBdr>
                <w:top w:val="none" w:sz="0" w:space="0" w:color="auto"/>
                <w:left w:val="none" w:sz="0" w:space="0" w:color="auto"/>
                <w:bottom w:val="none" w:sz="0" w:space="0" w:color="auto"/>
                <w:right w:val="none" w:sz="0" w:space="0" w:color="auto"/>
              </w:divBdr>
            </w:div>
            <w:div w:id="1342514476">
              <w:marLeft w:val="0"/>
              <w:marRight w:val="0"/>
              <w:marTop w:val="0"/>
              <w:marBottom w:val="0"/>
              <w:divBdr>
                <w:top w:val="none" w:sz="0" w:space="0" w:color="auto"/>
                <w:left w:val="none" w:sz="0" w:space="0" w:color="auto"/>
                <w:bottom w:val="none" w:sz="0" w:space="0" w:color="auto"/>
                <w:right w:val="none" w:sz="0" w:space="0" w:color="auto"/>
              </w:divBdr>
            </w:div>
            <w:div w:id="535773379">
              <w:marLeft w:val="0"/>
              <w:marRight w:val="0"/>
              <w:marTop w:val="0"/>
              <w:marBottom w:val="0"/>
              <w:divBdr>
                <w:top w:val="none" w:sz="0" w:space="0" w:color="auto"/>
                <w:left w:val="none" w:sz="0" w:space="0" w:color="auto"/>
                <w:bottom w:val="none" w:sz="0" w:space="0" w:color="auto"/>
                <w:right w:val="none" w:sz="0" w:space="0" w:color="auto"/>
              </w:divBdr>
            </w:div>
            <w:div w:id="400103112">
              <w:marLeft w:val="0"/>
              <w:marRight w:val="0"/>
              <w:marTop w:val="0"/>
              <w:marBottom w:val="0"/>
              <w:divBdr>
                <w:top w:val="none" w:sz="0" w:space="0" w:color="auto"/>
                <w:left w:val="none" w:sz="0" w:space="0" w:color="auto"/>
                <w:bottom w:val="none" w:sz="0" w:space="0" w:color="auto"/>
                <w:right w:val="none" w:sz="0" w:space="0" w:color="auto"/>
              </w:divBdr>
            </w:div>
            <w:div w:id="87581500">
              <w:marLeft w:val="0"/>
              <w:marRight w:val="0"/>
              <w:marTop w:val="0"/>
              <w:marBottom w:val="0"/>
              <w:divBdr>
                <w:top w:val="none" w:sz="0" w:space="0" w:color="auto"/>
                <w:left w:val="none" w:sz="0" w:space="0" w:color="auto"/>
                <w:bottom w:val="none" w:sz="0" w:space="0" w:color="auto"/>
                <w:right w:val="none" w:sz="0" w:space="0" w:color="auto"/>
              </w:divBdr>
            </w:div>
            <w:div w:id="441074263">
              <w:marLeft w:val="0"/>
              <w:marRight w:val="0"/>
              <w:marTop w:val="0"/>
              <w:marBottom w:val="0"/>
              <w:divBdr>
                <w:top w:val="none" w:sz="0" w:space="0" w:color="auto"/>
                <w:left w:val="none" w:sz="0" w:space="0" w:color="auto"/>
                <w:bottom w:val="none" w:sz="0" w:space="0" w:color="auto"/>
                <w:right w:val="none" w:sz="0" w:space="0" w:color="auto"/>
              </w:divBdr>
            </w:div>
            <w:div w:id="456024529">
              <w:marLeft w:val="0"/>
              <w:marRight w:val="0"/>
              <w:marTop w:val="0"/>
              <w:marBottom w:val="0"/>
              <w:divBdr>
                <w:top w:val="none" w:sz="0" w:space="0" w:color="auto"/>
                <w:left w:val="none" w:sz="0" w:space="0" w:color="auto"/>
                <w:bottom w:val="none" w:sz="0" w:space="0" w:color="auto"/>
                <w:right w:val="none" w:sz="0" w:space="0" w:color="auto"/>
              </w:divBdr>
            </w:div>
            <w:div w:id="634337378">
              <w:marLeft w:val="0"/>
              <w:marRight w:val="0"/>
              <w:marTop w:val="0"/>
              <w:marBottom w:val="0"/>
              <w:divBdr>
                <w:top w:val="none" w:sz="0" w:space="0" w:color="auto"/>
                <w:left w:val="none" w:sz="0" w:space="0" w:color="auto"/>
                <w:bottom w:val="none" w:sz="0" w:space="0" w:color="auto"/>
                <w:right w:val="none" w:sz="0" w:space="0" w:color="auto"/>
              </w:divBdr>
            </w:div>
            <w:div w:id="735319121">
              <w:marLeft w:val="0"/>
              <w:marRight w:val="0"/>
              <w:marTop w:val="0"/>
              <w:marBottom w:val="0"/>
              <w:divBdr>
                <w:top w:val="none" w:sz="0" w:space="0" w:color="auto"/>
                <w:left w:val="none" w:sz="0" w:space="0" w:color="auto"/>
                <w:bottom w:val="none" w:sz="0" w:space="0" w:color="auto"/>
                <w:right w:val="none" w:sz="0" w:space="0" w:color="auto"/>
              </w:divBdr>
            </w:div>
            <w:div w:id="2056274376">
              <w:marLeft w:val="0"/>
              <w:marRight w:val="0"/>
              <w:marTop w:val="0"/>
              <w:marBottom w:val="0"/>
              <w:divBdr>
                <w:top w:val="none" w:sz="0" w:space="0" w:color="auto"/>
                <w:left w:val="none" w:sz="0" w:space="0" w:color="auto"/>
                <w:bottom w:val="none" w:sz="0" w:space="0" w:color="auto"/>
                <w:right w:val="none" w:sz="0" w:space="0" w:color="auto"/>
              </w:divBdr>
            </w:div>
            <w:div w:id="708526967">
              <w:marLeft w:val="0"/>
              <w:marRight w:val="0"/>
              <w:marTop w:val="0"/>
              <w:marBottom w:val="0"/>
              <w:divBdr>
                <w:top w:val="none" w:sz="0" w:space="0" w:color="auto"/>
                <w:left w:val="none" w:sz="0" w:space="0" w:color="auto"/>
                <w:bottom w:val="none" w:sz="0" w:space="0" w:color="auto"/>
                <w:right w:val="none" w:sz="0" w:space="0" w:color="auto"/>
              </w:divBdr>
            </w:div>
            <w:div w:id="963654243">
              <w:marLeft w:val="0"/>
              <w:marRight w:val="0"/>
              <w:marTop w:val="0"/>
              <w:marBottom w:val="0"/>
              <w:divBdr>
                <w:top w:val="none" w:sz="0" w:space="0" w:color="auto"/>
                <w:left w:val="none" w:sz="0" w:space="0" w:color="auto"/>
                <w:bottom w:val="none" w:sz="0" w:space="0" w:color="auto"/>
                <w:right w:val="none" w:sz="0" w:space="0" w:color="auto"/>
              </w:divBdr>
            </w:div>
            <w:div w:id="540944089">
              <w:marLeft w:val="0"/>
              <w:marRight w:val="0"/>
              <w:marTop w:val="0"/>
              <w:marBottom w:val="0"/>
              <w:divBdr>
                <w:top w:val="none" w:sz="0" w:space="0" w:color="auto"/>
                <w:left w:val="none" w:sz="0" w:space="0" w:color="auto"/>
                <w:bottom w:val="none" w:sz="0" w:space="0" w:color="auto"/>
                <w:right w:val="none" w:sz="0" w:space="0" w:color="auto"/>
              </w:divBdr>
            </w:div>
            <w:div w:id="1994138384">
              <w:marLeft w:val="0"/>
              <w:marRight w:val="0"/>
              <w:marTop w:val="0"/>
              <w:marBottom w:val="0"/>
              <w:divBdr>
                <w:top w:val="none" w:sz="0" w:space="0" w:color="auto"/>
                <w:left w:val="none" w:sz="0" w:space="0" w:color="auto"/>
                <w:bottom w:val="none" w:sz="0" w:space="0" w:color="auto"/>
                <w:right w:val="none" w:sz="0" w:space="0" w:color="auto"/>
              </w:divBdr>
            </w:div>
            <w:div w:id="1112280814">
              <w:marLeft w:val="0"/>
              <w:marRight w:val="0"/>
              <w:marTop w:val="0"/>
              <w:marBottom w:val="0"/>
              <w:divBdr>
                <w:top w:val="none" w:sz="0" w:space="0" w:color="auto"/>
                <w:left w:val="none" w:sz="0" w:space="0" w:color="auto"/>
                <w:bottom w:val="none" w:sz="0" w:space="0" w:color="auto"/>
                <w:right w:val="none" w:sz="0" w:space="0" w:color="auto"/>
              </w:divBdr>
            </w:div>
            <w:div w:id="1199008477">
              <w:marLeft w:val="0"/>
              <w:marRight w:val="0"/>
              <w:marTop w:val="0"/>
              <w:marBottom w:val="0"/>
              <w:divBdr>
                <w:top w:val="none" w:sz="0" w:space="0" w:color="auto"/>
                <w:left w:val="none" w:sz="0" w:space="0" w:color="auto"/>
                <w:bottom w:val="none" w:sz="0" w:space="0" w:color="auto"/>
                <w:right w:val="none" w:sz="0" w:space="0" w:color="auto"/>
              </w:divBdr>
            </w:div>
            <w:div w:id="1014839547">
              <w:marLeft w:val="0"/>
              <w:marRight w:val="0"/>
              <w:marTop w:val="0"/>
              <w:marBottom w:val="0"/>
              <w:divBdr>
                <w:top w:val="none" w:sz="0" w:space="0" w:color="auto"/>
                <w:left w:val="none" w:sz="0" w:space="0" w:color="auto"/>
                <w:bottom w:val="none" w:sz="0" w:space="0" w:color="auto"/>
                <w:right w:val="none" w:sz="0" w:space="0" w:color="auto"/>
              </w:divBdr>
            </w:div>
            <w:div w:id="228226592">
              <w:marLeft w:val="0"/>
              <w:marRight w:val="0"/>
              <w:marTop w:val="0"/>
              <w:marBottom w:val="0"/>
              <w:divBdr>
                <w:top w:val="none" w:sz="0" w:space="0" w:color="auto"/>
                <w:left w:val="none" w:sz="0" w:space="0" w:color="auto"/>
                <w:bottom w:val="none" w:sz="0" w:space="0" w:color="auto"/>
                <w:right w:val="none" w:sz="0" w:space="0" w:color="auto"/>
              </w:divBdr>
            </w:div>
            <w:div w:id="1102645030">
              <w:marLeft w:val="0"/>
              <w:marRight w:val="0"/>
              <w:marTop w:val="0"/>
              <w:marBottom w:val="0"/>
              <w:divBdr>
                <w:top w:val="none" w:sz="0" w:space="0" w:color="auto"/>
                <w:left w:val="none" w:sz="0" w:space="0" w:color="auto"/>
                <w:bottom w:val="none" w:sz="0" w:space="0" w:color="auto"/>
                <w:right w:val="none" w:sz="0" w:space="0" w:color="auto"/>
              </w:divBdr>
            </w:div>
            <w:div w:id="1380933039">
              <w:marLeft w:val="0"/>
              <w:marRight w:val="0"/>
              <w:marTop w:val="0"/>
              <w:marBottom w:val="0"/>
              <w:divBdr>
                <w:top w:val="none" w:sz="0" w:space="0" w:color="auto"/>
                <w:left w:val="none" w:sz="0" w:space="0" w:color="auto"/>
                <w:bottom w:val="none" w:sz="0" w:space="0" w:color="auto"/>
                <w:right w:val="none" w:sz="0" w:space="0" w:color="auto"/>
              </w:divBdr>
            </w:div>
            <w:div w:id="577135015">
              <w:marLeft w:val="0"/>
              <w:marRight w:val="0"/>
              <w:marTop w:val="0"/>
              <w:marBottom w:val="0"/>
              <w:divBdr>
                <w:top w:val="none" w:sz="0" w:space="0" w:color="auto"/>
                <w:left w:val="none" w:sz="0" w:space="0" w:color="auto"/>
                <w:bottom w:val="none" w:sz="0" w:space="0" w:color="auto"/>
                <w:right w:val="none" w:sz="0" w:space="0" w:color="auto"/>
              </w:divBdr>
            </w:div>
            <w:div w:id="2053847890">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292249707">
              <w:marLeft w:val="0"/>
              <w:marRight w:val="0"/>
              <w:marTop w:val="0"/>
              <w:marBottom w:val="0"/>
              <w:divBdr>
                <w:top w:val="none" w:sz="0" w:space="0" w:color="auto"/>
                <w:left w:val="none" w:sz="0" w:space="0" w:color="auto"/>
                <w:bottom w:val="none" w:sz="0" w:space="0" w:color="auto"/>
                <w:right w:val="none" w:sz="0" w:space="0" w:color="auto"/>
              </w:divBdr>
            </w:div>
            <w:div w:id="2106223560">
              <w:marLeft w:val="0"/>
              <w:marRight w:val="0"/>
              <w:marTop w:val="0"/>
              <w:marBottom w:val="0"/>
              <w:divBdr>
                <w:top w:val="none" w:sz="0" w:space="0" w:color="auto"/>
                <w:left w:val="none" w:sz="0" w:space="0" w:color="auto"/>
                <w:bottom w:val="none" w:sz="0" w:space="0" w:color="auto"/>
                <w:right w:val="none" w:sz="0" w:space="0" w:color="auto"/>
              </w:divBdr>
            </w:div>
            <w:div w:id="1955207053">
              <w:marLeft w:val="0"/>
              <w:marRight w:val="0"/>
              <w:marTop w:val="0"/>
              <w:marBottom w:val="0"/>
              <w:divBdr>
                <w:top w:val="none" w:sz="0" w:space="0" w:color="auto"/>
                <w:left w:val="none" w:sz="0" w:space="0" w:color="auto"/>
                <w:bottom w:val="none" w:sz="0" w:space="0" w:color="auto"/>
                <w:right w:val="none" w:sz="0" w:space="0" w:color="auto"/>
              </w:divBdr>
            </w:div>
            <w:div w:id="207188528">
              <w:marLeft w:val="0"/>
              <w:marRight w:val="0"/>
              <w:marTop w:val="0"/>
              <w:marBottom w:val="0"/>
              <w:divBdr>
                <w:top w:val="none" w:sz="0" w:space="0" w:color="auto"/>
                <w:left w:val="none" w:sz="0" w:space="0" w:color="auto"/>
                <w:bottom w:val="none" w:sz="0" w:space="0" w:color="auto"/>
                <w:right w:val="none" w:sz="0" w:space="0" w:color="auto"/>
              </w:divBdr>
            </w:div>
            <w:div w:id="956527838">
              <w:marLeft w:val="0"/>
              <w:marRight w:val="0"/>
              <w:marTop w:val="0"/>
              <w:marBottom w:val="0"/>
              <w:divBdr>
                <w:top w:val="none" w:sz="0" w:space="0" w:color="auto"/>
                <w:left w:val="none" w:sz="0" w:space="0" w:color="auto"/>
                <w:bottom w:val="none" w:sz="0" w:space="0" w:color="auto"/>
                <w:right w:val="none" w:sz="0" w:space="0" w:color="auto"/>
              </w:divBdr>
            </w:div>
            <w:div w:id="469397070">
              <w:marLeft w:val="0"/>
              <w:marRight w:val="0"/>
              <w:marTop w:val="0"/>
              <w:marBottom w:val="0"/>
              <w:divBdr>
                <w:top w:val="none" w:sz="0" w:space="0" w:color="auto"/>
                <w:left w:val="none" w:sz="0" w:space="0" w:color="auto"/>
                <w:bottom w:val="none" w:sz="0" w:space="0" w:color="auto"/>
                <w:right w:val="none" w:sz="0" w:space="0" w:color="auto"/>
              </w:divBdr>
            </w:div>
            <w:div w:id="1304577908">
              <w:marLeft w:val="0"/>
              <w:marRight w:val="0"/>
              <w:marTop w:val="0"/>
              <w:marBottom w:val="0"/>
              <w:divBdr>
                <w:top w:val="none" w:sz="0" w:space="0" w:color="auto"/>
                <w:left w:val="none" w:sz="0" w:space="0" w:color="auto"/>
                <w:bottom w:val="none" w:sz="0" w:space="0" w:color="auto"/>
                <w:right w:val="none" w:sz="0" w:space="0" w:color="auto"/>
              </w:divBdr>
            </w:div>
            <w:div w:id="1230384969">
              <w:marLeft w:val="0"/>
              <w:marRight w:val="0"/>
              <w:marTop w:val="0"/>
              <w:marBottom w:val="0"/>
              <w:divBdr>
                <w:top w:val="none" w:sz="0" w:space="0" w:color="auto"/>
                <w:left w:val="none" w:sz="0" w:space="0" w:color="auto"/>
                <w:bottom w:val="none" w:sz="0" w:space="0" w:color="auto"/>
                <w:right w:val="none" w:sz="0" w:space="0" w:color="auto"/>
              </w:divBdr>
            </w:div>
            <w:div w:id="218135086">
              <w:marLeft w:val="0"/>
              <w:marRight w:val="0"/>
              <w:marTop w:val="0"/>
              <w:marBottom w:val="0"/>
              <w:divBdr>
                <w:top w:val="none" w:sz="0" w:space="0" w:color="auto"/>
                <w:left w:val="none" w:sz="0" w:space="0" w:color="auto"/>
                <w:bottom w:val="none" w:sz="0" w:space="0" w:color="auto"/>
                <w:right w:val="none" w:sz="0" w:space="0" w:color="auto"/>
              </w:divBdr>
            </w:div>
            <w:div w:id="1886061960">
              <w:marLeft w:val="0"/>
              <w:marRight w:val="0"/>
              <w:marTop w:val="0"/>
              <w:marBottom w:val="0"/>
              <w:divBdr>
                <w:top w:val="none" w:sz="0" w:space="0" w:color="auto"/>
                <w:left w:val="none" w:sz="0" w:space="0" w:color="auto"/>
                <w:bottom w:val="none" w:sz="0" w:space="0" w:color="auto"/>
                <w:right w:val="none" w:sz="0" w:space="0" w:color="auto"/>
              </w:divBdr>
            </w:div>
            <w:div w:id="1232077263">
              <w:marLeft w:val="0"/>
              <w:marRight w:val="0"/>
              <w:marTop w:val="0"/>
              <w:marBottom w:val="0"/>
              <w:divBdr>
                <w:top w:val="none" w:sz="0" w:space="0" w:color="auto"/>
                <w:left w:val="none" w:sz="0" w:space="0" w:color="auto"/>
                <w:bottom w:val="none" w:sz="0" w:space="0" w:color="auto"/>
                <w:right w:val="none" w:sz="0" w:space="0" w:color="auto"/>
              </w:divBdr>
            </w:div>
            <w:div w:id="1479761066">
              <w:marLeft w:val="0"/>
              <w:marRight w:val="0"/>
              <w:marTop w:val="0"/>
              <w:marBottom w:val="0"/>
              <w:divBdr>
                <w:top w:val="none" w:sz="0" w:space="0" w:color="auto"/>
                <w:left w:val="none" w:sz="0" w:space="0" w:color="auto"/>
                <w:bottom w:val="none" w:sz="0" w:space="0" w:color="auto"/>
                <w:right w:val="none" w:sz="0" w:space="0" w:color="auto"/>
              </w:divBdr>
            </w:div>
            <w:div w:id="180822954">
              <w:marLeft w:val="0"/>
              <w:marRight w:val="0"/>
              <w:marTop w:val="0"/>
              <w:marBottom w:val="0"/>
              <w:divBdr>
                <w:top w:val="none" w:sz="0" w:space="0" w:color="auto"/>
                <w:left w:val="none" w:sz="0" w:space="0" w:color="auto"/>
                <w:bottom w:val="none" w:sz="0" w:space="0" w:color="auto"/>
                <w:right w:val="none" w:sz="0" w:space="0" w:color="auto"/>
              </w:divBdr>
            </w:div>
            <w:div w:id="1003826484">
              <w:marLeft w:val="0"/>
              <w:marRight w:val="0"/>
              <w:marTop w:val="0"/>
              <w:marBottom w:val="0"/>
              <w:divBdr>
                <w:top w:val="none" w:sz="0" w:space="0" w:color="auto"/>
                <w:left w:val="none" w:sz="0" w:space="0" w:color="auto"/>
                <w:bottom w:val="none" w:sz="0" w:space="0" w:color="auto"/>
                <w:right w:val="none" w:sz="0" w:space="0" w:color="auto"/>
              </w:divBdr>
            </w:div>
            <w:div w:id="926884278">
              <w:marLeft w:val="0"/>
              <w:marRight w:val="0"/>
              <w:marTop w:val="0"/>
              <w:marBottom w:val="0"/>
              <w:divBdr>
                <w:top w:val="none" w:sz="0" w:space="0" w:color="auto"/>
                <w:left w:val="none" w:sz="0" w:space="0" w:color="auto"/>
                <w:bottom w:val="none" w:sz="0" w:space="0" w:color="auto"/>
                <w:right w:val="none" w:sz="0" w:space="0" w:color="auto"/>
              </w:divBdr>
            </w:div>
            <w:div w:id="1415129218">
              <w:marLeft w:val="0"/>
              <w:marRight w:val="0"/>
              <w:marTop w:val="0"/>
              <w:marBottom w:val="0"/>
              <w:divBdr>
                <w:top w:val="none" w:sz="0" w:space="0" w:color="auto"/>
                <w:left w:val="none" w:sz="0" w:space="0" w:color="auto"/>
                <w:bottom w:val="none" w:sz="0" w:space="0" w:color="auto"/>
                <w:right w:val="none" w:sz="0" w:space="0" w:color="auto"/>
              </w:divBdr>
            </w:div>
            <w:div w:id="83192204">
              <w:marLeft w:val="0"/>
              <w:marRight w:val="0"/>
              <w:marTop w:val="0"/>
              <w:marBottom w:val="0"/>
              <w:divBdr>
                <w:top w:val="none" w:sz="0" w:space="0" w:color="auto"/>
                <w:left w:val="none" w:sz="0" w:space="0" w:color="auto"/>
                <w:bottom w:val="none" w:sz="0" w:space="0" w:color="auto"/>
                <w:right w:val="none" w:sz="0" w:space="0" w:color="auto"/>
              </w:divBdr>
            </w:div>
            <w:div w:id="1337536226">
              <w:marLeft w:val="0"/>
              <w:marRight w:val="0"/>
              <w:marTop w:val="0"/>
              <w:marBottom w:val="0"/>
              <w:divBdr>
                <w:top w:val="none" w:sz="0" w:space="0" w:color="auto"/>
                <w:left w:val="none" w:sz="0" w:space="0" w:color="auto"/>
                <w:bottom w:val="none" w:sz="0" w:space="0" w:color="auto"/>
                <w:right w:val="none" w:sz="0" w:space="0" w:color="auto"/>
              </w:divBdr>
            </w:div>
            <w:div w:id="856768286">
              <w:marLeft w:val="0"/>
              <w:marRight w:val="0"/>
              <w:marTop w:val="0"/>
              <w:marBottom w:val="0"/>
              <w:divBdr>
                <w:top w:val="none" w:sz="0" w:space="0" w:color="auto"/>
                <w:left w:val="none" w:sz="0" w:space="0" w:color="auto"/>
                <w:bottom w:val="none" w:sz="0" w:space="0" w:color="auto"/>
                <w:right w:val="none" w:sz="0" w:space="0" w:color="auto"/>
              </w:divBdr>
            </w:div>
            <w:div w:id="1794208501">
              <w:marLeft w:val="0"/>
              <w:marRight w:val="0"/>
              <w:marTop w:val="0"/>
              <w:marBottom w:val="0"/>
              <w:divBdr>
                <w:top w:val="none" w:sz="0" w:space="0" w:color="auto"/>
                <w:left w:val="none" w:sz="0" w:space="0" w:color="auto"/>
                <w:bottom w:val="none" w:sz="0" w:space="0" w:color="auto"/>
                <w:right w:val="none" w:sz="0" w:space="0" w:color="auto"/>
              </w:divBdr>
            </w:div>
            <w:div w:id="1516384016">
              <w:marLeft w:val="0"/>
              <w:marRight w:val="0"/>
              <w:marTop w:val="0"/>
              <w:marBottom w:val="0"/>
              <w:divBdr>
                <w:top w:val="none" w:sz="0" w:space="0" w:color="auto"/>
                <w:left w:val="none" w:sz="0" w:space="0" w:color="auto"/>
                <w:bottom w:val="none" w:sz="0" w:space="0" w:color="auto"/>
                <w:right w:val="none" w:sz="0" w:space="0" w:color="auto"/>
              </w:divBdr>
            </w:div>
            <w:div w:id="473252501">
              <w:marLeft w:val="0"/>
              <w:marRight w:val="0"/>
              <w:marTop w:val="0"/>
              <w:marBottom w:val="0"/>
              <w:divBdr>
                <w:top w:val="none" w:sz="0" w:space="0" w:color="auto"/>
                <w:left w:val="none" w:sz="0" w:space="0" w:color="auto"/>
                <w:bottom w:val="none" w:sz="0" w:space="0" w:color="auto"/>
                <w:right w:val="none" w:sz="0" w:space="0" w:color="auto"/>
              </w:divBdr>
            </w:div>
            <w:div w:id="1796407390">
              <w:marLeft w:val="0"/>
              <w:marRight w:val="0"/>
              <w:marTop w:val="0"/>
              <w:marBottom w:val="0"/>
              <w:divBdr>
                <w:top w:val="none" w:sz="0" w:space="0" w:color="auto"/>
                <w:left w:val="none" w:sz="0" w:space="0" w:color="auto"/>
                <w:bottom w:val="none" w:sz="0" w:space="0" w:color="auto"/>
                <w:right w:val="none" w:sz="0" w:space="0" w:color="auto"/>
              </w:divBdr>
            </w:div>
            <w:div w:id="720445422">
              <w:marLeft w:val="0"/>
              <w:marRight w:val="0"/>
              <w:marTop w:val="0"/>
              <w:marBottom w:val="0"/>
              <w:divBdr>
                <w:top w:val="none" w:sz="0" w:space="0" w:color="auto"/>
                <w:left w:val="none" w:sz="0" w:space="0" w:color="auto"/>
                <w:bottom w:val="none" w:sz="0" w:space="0" w:color="auto"/>
                <w:right w:val="none" w:sz="0" w:space="0" w:color="auto"/>
              </w:divBdr>
            </w:div>
            <w:div w:id="128596855">
              <w:marLeft w:val="0"/>
              <w:marRight w:val="0"/>
              <w:marTop w:val="0"/>
              <w:marBottom w:val="0"/>
              <w:divBdr>
                <w:top w:val="none" w:sz="0" w:space="0" w:color="auto"/>
                <w:left w:val="none" w:sz="0" w:space="0" w:color="auto"/>
                <w:bottom w:val="none" w:sz="0" w:space="0" w:color="auto"/>
                <w:right w:val="none" w:sz="0" w:space="0" w:color="auto"/>
              </w:divBdr>
            </w:div>
            <w:div w:id="1379402761">
              <w:marLeft w:val="0"/>
              <w:marRight w:val="0"/>
              <w:marTop w:val="0"/>
              <w:marBottom w:val="0"/>
              <w:divBdr>
                <w:top w:val="none" w:sz="0" w:space="0" w:color="auto"/>
                <w:left w:val="none" w:sz="0" w:space="0" w:color="auto"/>
                <w:bottom w:val="none" w:sz="0" w:space="0" w:color="auto"/>
                <w:right w:val="none" w:sz="0" w:space="0" w:color="auto"/>
              </w:divBdr>
            </w:div>
            <w:div w:id="1237209480">
              <w:marLeft w:val="0"/>
              <w:marRight w:val="0"/>
              <w:marTop w:val="0"/>
              <w:marBottom w:val="0"/>
              <w:divBdr>
                <w:top w:val="none" w:sz="0" w:space="0" w:color="auto"/>
                <w:left w:val="none" w:sz="0" w:space="0" w:color="auto"/>
                <w:bottom w:val="none" w:sz="0" w:space="0" w:color="auto"/>
                <w:right w:val="none" w:sz="0" w:space="0" w:color="auto"/>
              </w:divBdr>
            </w:div>
            <w:div w:id="2035760792">
              <w:marLeft w:val="0"/>
              <w:marRight w:val="0"/>
              <w:marTop w:val="0"/>
              <w:marBottom w:val="0"/>
              <w:divBdr>
                <w:top w:val="none" w:sz="0" w:space="0" w:color="auto"/>
                <w:left w:val="none" w:sz="0" w:space="0" w:color="auto"/>
                <w:bottom w:val="none" w:sz="0" w:space="0" w:color="auto"/>
                <w:right w:val="none" w:sz="0" w:space="0" w:color="auto"/>
              </w:divBdr>
            </w:div>
            <w:div w:id="1784107555">
              <w:marLeft w:val="0"/>
              <w:marRight w:val="0"/>
              <w:marTop w:val="0"/>
              <w:marBottom w:val="0"/>
              <w:divBdr>
                <w:top w:val="none" w:sz="0" w:space="0" w:color="auto"/>
                <w:left w:val="none" w:sz="0" w:space="0" w:color="auto"/>
                <w:bottom w:val="none" w:sz="0" w:space="0" w:color="auto"/>
                <w:right w:val="none" w:sz="0" w:space="0" w:color="auto"/>
              </w:divBdr>
            </w:div>
            <w:div w:id="843980004">
              <w:marLeft w:val="0"/>
              <w:marRight w:val="0"/>
              <w:marTop w:val="0"/>
              <w:marBottom w:val="0"/>
              <w:divBdr>
                <w:top w:val="none" w:sz="0" w:space="0" w:color="auto"/>
                <w:left w:val="none" w:sz="0" w:space="0" w:color="auto"/>
                <w:bottom w:val="none" w:sz="0" w:space="0" w:color="auto"/>
                <w:right w:val="none" w:sz="0" w:space="0" w:color="auto"/>
              </w:divBdr>
            </w:div>
            <w:div w:id="1866095905">
              <w:marLeft w:val="0"/>
              <w:marRight w:val="0"/>
              <w:marTop w:val="0"/>
              <w:marBottom w:val="0"/>
              <w:divBdr>
                <w:top w:val="none" w:sz="0" w:space="0" w:color="auto"/>
                <w:left w:val="none" w:sz="0" w:space="0" w:color="auto"/>
                <w:bottom w:val="none" w:sz="0" w:space="0" w:color="auto"/>
                <w:right w:val="none" w:sz="0" w:space="0" w:color="auto"/>
              </w:divBdr>
            </w:div>
            <w:div w:id="1297953041">
              <w:marLeft w:val="0"/>
              <w:marRight w:val="0"/>
              <w:marTop w:val="0"/>
              <w:marBottom w:val="0"/>
              <w:divBdr>
                <w:top w:val="none" w:sz="0" w:space="0" w:color="auto"/>
                <w:left w:val="none" w:sz="0" w:space="0" w:color="auto"/>
                <w:bottom w:val="none" w:sz="0" w:space="0" w:color="auto"/>
                <w:right w:val="none" w:sz="0" w:space="0" w:color="auto"/>
              </w:divBdr>
            </w:div>
            <w:div w:id="1636834657">
              <w:marLeft w:val="0"/>
              <w:marRight w:val="0"/>
              <w:marTop w:val="0"/>
              <w:marBottom w:val="0"/>
              <w:divBdr>
                <w:top w:val="none" w:sz="0" w:space="0" w:color="auto"/>
                <w:left w:val="none" w:sz="0" w:space="0" w:color="auto"/>
                <w:bottom w:val="none" w:sz="0" w:space="0" w:color="auto"/>
                <w:right w:val="none" w:sz="0" w:space="0" w:color="auto"/>
              </w:divBdr>
            </w:div>
            <w:div w:id="414400013">
              <w:marLeft w:val="0"/>
              <w:marRight w:val="0"/>
              <w:marTop w:val="0"/>
              <w:marBottom w:val="0"/>
              <w:divBdr>
                <w:top w:val="none" w:sz="0" w:space="0" w:color="auto"/>
                <w:left w:val="none" w:sz="0" w:space="0" w:color="auto"/>
                <w:bottom w:val="none" w:sz="0" w:space="0" w:color="auto"/>
                <w:right w:val="none" w:sz="0" w:space="0" w:color="auto"/>
              </w:divBdr>
            </w:div>
            <w:div w:id="496263106">
              <w:marLeft w:val="0"/>
              <w:marRight w:val="0"/>
              <w:marTop w:val="0"/>
              <w:marBottom w:val="0"/>
              <w:divBdr>
                <w:top w:val="none" w:sz="0" w:space="0" w:color="auto"/>
                <w:left w:val="none" w:sz="0" w:space="0" w:color="auto"/>
                <w:bottom w:val="none" w:sz="0" w:space="0" w:color="auto"/>
                <w:right w:val="none" w:sz="0" w:space="0" w:color="auto"/>
              </w:divBdr>
            </w:div>
            <w:div w:id="1127776108">
              <w:marLeft w:val="0"/>
              <w:marRight w:val="0"/>
              <w:marTop w:val="0"/>
              <w:marBottom w:val="0"/>
              <w:divBdr>
                <w:top w:val="none" w:sz="0" w:space="0" w:color="auto"/>
                <w:left w:val="none" w:sz="0" w:space="0" w:color="auto"/>
                <w:bottom w:val="none" w:sz="0" w:space="0" w:color="auto"/>
                <w:right w:val="none" w:sz="0" w:space="0" w:color="auto"/>
              </w:divBdr>
            </w:div>
            <w:div w:id="2077556839">
              <w:marLeft w:val="0"/>
              <w:marRight w:val="0"/>
              <w:marTop w:val="0"/>
              <w:marBottom w:val="0"/>
              <w:divBdr>
                <w:top w:val="none" w:sz="0" w:space="0" w:color="auto"/>
                <w:left w:val="none" w:sz="0" w:space="0" w:color="auto"/>
                <w:bottom w:val="none" w:sz="0" w:space="0" w:color="auto"/>
                <w:right w:val="none" w:sz="0" w:space="0" w:color="auto"/>
              </w:divBdr>
            </w:div>
            <w:div w:id="100687261">
              <w:marLeft w:val="0"/>
              <w:marRight w:val="0"/>
              <w:marTop w:val="0"/>
              <w:marBottom w:val="0"/>
              <w:divBdr>
                <w:top w:val="none" w:sz="0" w:space="0" w:color="auto"/>
                <w:left w:val="none" w:sz="0" w:space="0" w:color="auto"/>
                <w:bottom w:val="none" w:sz="0" w:space="0" w:color="auto"/>
                <w:right w:val="none" w:sz="0" w:space="0" w:color="auto"/>
              </w:divBdr>
            </w:div>
            <w:div w:id="2103136420">
              <w:marLeft w:val="0"/>
              <w:marRight w:val="0"/>
              <w:marTop w:val="0"/>
              <w:marBottom w:val="0"/>
              <w:divBdr>
                <w:top w:val="none" w:sz="0" w:space="0" w:color="auto"/>
                <w:left w:val="none" w:sz="0" w:space="0" w:color="auto"/>
                <w:bottom w:val="none" w:sz="0" w:space="0" w:color="auto"/>
                <w:right w:val="none" w:sz="0" w:space="0" w:color="auto"/>
              </w:divBdr>
            </w:div>
            <w:div w:id="873929185">
              <w:marLeft w:val="0"/>
              <w:marRight w:val="0"/>
              <w:marTop w:val="0"/>
              <w:marBottom w:val="0"/>
              <w:divBdr>
                <w:top w:val="none" w:sz="0" w:space="0" w:color="auto"/>
                <w:left w:val="none" w:sz="0" w:space="0" w:color="auto"/>
                <w:bottom w:val="none" w:sz="0" w:space="0" w:color="auto"/>
                <w:right w:val="none" w:sz="0" w:space="0" w:color="auto"/>
              </w:divBdr>
            </w:div>
            <w:div w:id="1597976309">
              <w:marLeft w:val="0"/>
              <w:marRight w:val="0"/>
              <w:marTop w:val="0"/>
              <w:marBottom w:val="0"/>
              <w:divBdr>
                <w:top w:val="none" w:sz="0" w:space="0" w:color="auto"/>
                <w:left w:val="none" w:sz="0" w:space="0" w:color="auto"/>
                <w:bottom w:val="none" w:sz="0" w:space="0" w:color="auto"/>
                <w:right w:val="none" w:sz="0" w:space="0" w:color="auto"/>
              </w:divBdr>
            </w:div>
            <w:div w:id="86269929">
              <w:marLeft w:val="0"/>
              <w:marRight w:val="0"/>
              <w:marTop w:val="0"/>
              <w:marBottom w:val="0"/>
              <w:divBdr>
                <w:top w:val="none" w:sz="0" w:space="0" w:color="auto"/>
                <w:left w:val="none" w:sz="0" w:space="0" w:color="auto"/>
                <w:bottom w:val="none" w:sz="0" w:space="0" w:color="auto"/>
                <w:right w:val="none" w:sz="0" w:space="0" w:color="auto"/>
              </w:divBdr>
            </w:div>
            <w:div w:id="332757433">
              <w:marLeft w:val="0"/>
              <w:marRight w:val="0"/>
              <w:marTop w:val="0"/>
              <w:marBottom w:val="0"/>
              <w:divBdr>
                <w:top w:val="none" w:sz="0" w:space="0" w:color="auto"/>
                <w:left w:val="none" w:sz="0" w:space="0" w:color="auto"/>
                <w:bottom w:val="none" w:sz="0" w:space="0" w:color="auto"/>
                <w:right w:val="none" w:sz="0" w:space="0" w:color="auto"/>
              </w:divBdr>
            </w:div>
            <w:div w:id="1709799806">
              <w:marLeft w:val="0"/>
              <w:marRight w:val="0"/>
              <w:marTop w:val="0"/>
              <w:marBottom w:val="0"/>
              <w:divBdr>
                <w:top w:val="none" w:sz="0" w:space="0" w:color="auto"/>
                <w:left w:val="none" w:sz="0" w:space="0" w:color="auto"/>
                <w:bottom w:val="none" w:sz="0" w:space="0" w:color="auto"/>
                <w:right w:val="none" w:sz="0" w:space="0" w:color="auto"/>
              </w:divBdr>
            </w:div>
            <w:div w:id="201212891">
              <w:marLeft w:val="0"/>
              <w:marRight w:val="0"/>
              <w:marTop w:val="0"/>
              <w:marBottom w:val="0"/>
              <w:divBdr>
                <w:top w:val="none" w:sz="0" w:space="0" w:color="auto"/>
                <w:left w:val="none" w:sz="0" w:space="0" w:color="auto"/>
                <w:bottom w:val="none" w:sz="0" w:space="0" w:color="auto"/>
                <w:right w:val="none" w:sz="0" w:space="0" w:color="auto"/>
              </w:divBdr>
            </w:div>
            <w:div w:id="1389455804">
              <w:marLeft w:val="0"/>
              <w:marRight w:val="0"/>
              <w:marTop w:val="0"/>
              <w:marBottom w:val="0"/>
              <w:divBdr>
                <w:top w:val="none" w:sz="0" w:space="0" w:color="auto"/>
                <w:left w:val="none" w:sz="0" w:space="0" w:color="auto"/>
                <w:bottom w:val="none" w:sz="0" w:space="0" w:color="auto"/>
                <w:right w:val="none" w:sz="0" w:space="0" w:color="auto"/>
              </w:divBdr>
            </w:div>
            <w:div w:id="1917125373">
              <w:marLeft w:val="0"/>
              <w:marRight w:val="0"/>
              <w:marTop w:val="0"/>
              <w:marBottom w:val="0"/>
              <w:divBdr>
                <w:top w:val="none" w:sz="0" w:space="0" w:color="auto"/>
                <w:left w:val="none" w:sz="0" w:space="0" w:color="auto"/>
                <w:bottom w:val="none" w:sz="0" w:space="0" w:color="auto"/>
                <w:right w:val="none" w:sz="0" w:space="0" w:color="auto"/>
              </w:divBdr>
            </w:div>
            <w:div w:id="496502647">
              <w:marLeft w:val="0"/>
              <w:marRight w:val="0"/>
              <w:marTop w:val="0"/>
              <w:marBottom w:val="0"/>
              <w:divBdr>
                <w:top w:val="none" w:sz="0" w:space="0" w:color="auto"/>
                <w:left w:val="none" w:sz="0" w:space="0" w:color="auto"/>
                <w:bottom w:val="none" w:sz="0" w:space="0" w:color="auto"/>
                <w:right w:val="none" w:sz="0" w:space="0" w:color="auto"/>
              </w:divBdr>
            </w:div>
            <w:div w:id="1615474925">
              <w:marLeft w:val="0"/>
              <w:marRight w:val="0"/>
              <w:marTop w:val="0"/>
              <w:marBottom w:val="0"/>
              <w:divBdr>
                <w:top w:val="none" w:sz="0" w:space="0" w:color="auto"/>
                <w:left w:val="none" w:sz="0" w:space="0" w:color="auto"/>
                <w:bottom w:val="none" w:sz="0" w:space="0" w:color="auto"/>
                <w:right w:val="none" w:sz="0" w:space="0" w:color="auto"/>
              </w:divBdr>
            </w:div>
            <w:div w:id="74740481">
              <w:marLeft w:val="0"/>
              <w:marRight w:val="0"/>
              <w:marTop w:val="0"/>
              <w:marBottom w:val="0"/>
              <w:divBdr>
                <w:top w:val="none" w:sz="0" w:space="0" w:color="auto"/>
                <w:left w:val="none" w:sz="0" w:space="0" w:color="auto"/>
                <w:bottom w:val="none" w:sz="0" w:space="0" w:color="auto"/>
                <w:right w:val="none" w:sz="0" w:space="0" w:color="auto"/>
              </w:divBdr>
            </w:div>
            <w:div w:id="97067732">
              <w:marLeft w:val="0"/>
              <w:marRight w:val="0"/>
              <w:marTop w:val="0"/>
              <w:marBottom w:val="0"/>
              <w:divBdr>
                <w:top w:val="none" w:sz="0" w:space="0" w:color="auto"/>
                <w:left w:val="none" w:sz="0" w:space="0" w:color="auto"/>
                <w:bottom w:val="none" w:sz="0" w:space="0" w:color="auto"/>
                <w:right w:val="none" w:sz="0" w:space="0" w:color="auto"/>
              </w:divBdr>
            </w:div>
            <w:div w:id="661348383">
              <w:marLeft w:val="0"/>
              <w:marRight w:val="0"/>
              <w:marTop w:val="0"/>
              <w:marBottom w:val="0"/>
              <w:divBdr>
                <w:top w:val="none" w:sz="0" w:space="0" w:color="auto"/>
                <w:left w:val="none" w:sz="0" w:space="0" w:color="auto"/>
                <w:bottom w:val="none" w:sz="0" w:space="0" w:color="auto"/>
                <w:right w:val="none" w:sz="0" w:space="0" w:color="auto"/>
              </w:divBdr>
            </w:div>
            <w:div w:id="455680910">
              <w:marLeft w:val="0"/>
              <w:marRight w:val="0"/>
              <w:marTop w:val="0"/>
              <w:marBottom w:val="0"/>
              <w:divBdr>
                <w:top w:val="none" w:sz="0" w:space="0" w:color="auto"/>
                <w:left w:val="none" w:sz="0" w:space="0" w:color="auto"/>
                <w:bottom w:val="none" w:sz="0" w:space="0" w:color="auto"/>
                <w:right w:val="none" w:sz="0" w:space="0" w:color="auto"/>
              </w:divBdr>
            </w:div>
            <w:div w:id="525605667">
              <w:marLeft w:val="0"/>
              <w:marRight w:val="0"/>
              <w:marTop w:val="0"/>
              <w:marBottom w:val="0"/>
              <w:divBdr>
                <w:top w:val="none" w:sz="0" w:space="0" w:color="auto"/>
                <w:left w:val="none" w:sz="0" w:space="0" w:color="auto"/>
                <w:bottom w:val="none" w:sz="0" w:space="0" w:color="auto"/>
                <w:right w:val="none" w:sz="0" w:space="0" w:color="auto"/>
              </w:divBdr>
            </w:div>
            <w:div w:id="508519780">
              <w:marLeft w:val="0"/>
              <w:marRight w:val="0"/>
              <w:marTop w:val="0"/>
              <w:marBottom w:val="0"/>
              <w:divBdr>
                <w:top w:val="none" w:sz="0" w:space="0" w:color="auto"/>
                <w:left w:val="none" w:sz="0" w:space="0" w:color="auto"/>
                <w:bottom w:val="none" w:sz="0" w:space="0" w:color="auto"/>
                <w:right w:val="none" w:sz="0" w:space="0" w:color="auto"/>
              </w:divBdr>
            </w:div>
            <w:div w:id="1126509178">
              <w:marLeft w:val="0"/>
              <w:marRight w:val="0"/>
              <w:marTop w:val="0"/>
              <w:marBottom w:val="0"/>
              <w:divBdr>
                <w:top w:val="none" w:sz="0" w:space="0" w:color="auto"/>
                <w:left w:val="none" w:sz="0" w:space="0" w:color="auto"/>
                <w:bottom w:val="none" w:sz="0" w:space="0" w:color="auto"/>
                <w:right w:val="none" w:sz="0" w:space="0" w:color="auto"/>
              </w:divBdr>
            </w:div>
            <w:div w:id="335890521">
              <w:marLeft w:val="0"/>
              <w:marRight w:val="0"/>
              <w:marTop w:val="0"/>
              <w:marBottom w:val="0"/>
              <w:divBdr>
                <w:top w:val="none" w:sz="0" w:space="0" w:color="auto"/>
                <w:left w:val="none" w:sz="0" w:space="0" w:color="auto"/>
                <w:bottom w:val="none" w:sz="0" w:space="0" w:color="auto"/>
                <w:right w:val="none" w:sz="0" w:space="0" w:color="auto"/>
              </w:divBdr>
            </w:div>
            <w:div w:id="742987677">
              <w:marLeft w:val="0"/>
              <w:marRight w:val="0"/>
              <w:marTop w:val="0"/>
              <w:marBottom w:val="0"/>
              <w:divBdr>
                <w:top w:val="none" w:sz="0" w:space="0" w:color="auto"/>
                <w:left w:val="none" w:sz="0" w:space="0" w:color="auto"/>
                <w:bottom w:val="none" w:sz="0" w:space="0" w:color="auto"/>
                <w:right w:val="none" w:sz="0" w:space="0" w:color="auto"/>
              </w:divBdr>
            </w:div>
            <w:div w:id="1728340082">
              <w:marLeft w:val="0"/>
              <w:marRight w:val="0"/>
              <w:marTop w:val="0"/>
              <w:marBottom w:val="0"/>
              <w:divBdr>
                <w:top w:val="none" w:sz="0" w:space="0" w:color="auto"/>
                <w:left w:val="none" w:sz="0" w:space="0" w:color="auto"/>
                <w:bottom w:val="none" w:sz="0" w:space="0" w:color="auto"/>
                <w:right w:val="none" w:sz="0" w:space="0" w:color="auto"/>
              </w:divBdr>
            </w:div>
            <w:div w:id="237402050">
              <w:marLeft w:val="0"/>
              <w:marRight w:val="0"/>
              <w:marTop w:val="0"/>
              <w:marBottom w:val="0"/>
              <w:divBdr>
                <w:top w:val="none" w:sz="0" w:space="0" w:color="auto"/>
                <w:left w:val="none" w:sz="0" w:space="0" w:color="auto"/>
                <w:bottom w:val="none" w:sz="0" w:space="0" w:color="auto"/>
                <w:right w:val="none" w:sz="0" w:space="0" w:color="auto"/>
              </w:divBdr>
            </w:div>
          </w:divsChild>
        </w:div>
        <w:div w:id="1164660047">
          <w:marLeft w:val="0"/>
          <w:marRight w:val="0"/>
          <w:marTop w:val="0"/>
          <w:marBottom w:val="0"/>
          <w:divBdr>
            <w:top w:val="none" w:sz="0" w:space="0" w:color="auto"/>
            <w:left w:val="none" w:sz="0" w:space="0" w:color="auto"/>
            <w:bottom w:val="none" w:sz="0" w:space="0" w:color="auto"/>
            <w:right w:val="none" w:sz="0" w:space="0" w:color="auto"/>
          </w:divBdr>
        </w:div>
        <w:div w:id="1003245531">
          <w:marLeft w:val="0"/>
          <w:marRight w:val="0"/>
          <w:marTop w:val="0"/>
          <w:marBottom w:val="120"/>
          <w:divBdr>
            <w:top w:val="none" w:sz="0" w:space="0" w:color="auto"/>
            <w:left w:val="none" w:sz="0" w:space="0" w:color="auto"/>
            <w:bottom w:val="none" w:sz="0" w:space="0" w:color="auto"/>
            <w:right w:val="none" w:sz="0" w:space="0" w:color="auto"/>
          </w:divBdr>
          <w:divsChild>
            <w:div w:id="1668366710">
              <w:marLeft w:val="0"/>
              <w:marRight w:val="0"/>
              <w:marTop w:val="0"/>
              <w:marBottom w:val="0"/>
              <w:divBdr>
                <w:top w:val="none" w:sz="0" w:space="0" w:color="auto"/>
                <w:left w:val="none" w:sz="0" w:space="0" w:color="auto"/>
                <w:bottom w:val="none" w:sz="0" w:space="0" w:color="auto"/>
                <w:right w:val="none" w:sz="0" w:space="0" w:color="auto"/>
              </w:divBdr>
            </w:div>
            <w:div w:id="1922565227">
              <w:marLeft w:val="0"/>
              <w:marRight w:val="0"/>
              <w:marTop w:val="0"/>
              <w:marBottom w:val="0"/>
              <w:divBdr>
                <w:top w:val="none" w:sz="0" w:space="0" w:color="auto"/>
                <w:left w:val="none" w:sz="0" w:space="0" w:color="auto"/>
                <w:bottom w:val="none" w:sz="0" w:space="0" w:color="auto"/>
                <w:right w:val="none" w:sz="0" w:space="0" w:color="auto"/>
              </w:divBdr>
            </w:div>
            <w:div w:id="1961064347">
              <w:marLeft w:val="0"/>
              <w:marRight w:val="0"/>
              <w:marTop w:val="0"/>
              <w:marBottom w:val="0"/>
              <w:divBdr>
                <w:top w:val="none" w:sz="0" w:space="0" w:color="auto"/>
                <w:left w:val="none" w:sz="0" w:space="0" w:color="auto"/>
                <w:bottom w:val="none" w:sz="0" w:space="0" w:color="auto"/>
                <w:right w:val="none" w:sz="0" w:space="0" w:color="auto"/>
              </w:divBdr>
            </w:div>
          </w:divsChild>
        </w:div>
        <w:div w:id="643975185">
          <w:marLeft w:val="0"/>
          <w:marRight w:val="0"/>
          <w:marTop w:val="0"/>
          <w:marBottom w:val="0"/>
          <w:divBdr>
            <w:top w:val="none" w:sz="0" w:space="0" w:color="auto"/>
            <w:left w:val="none" w:sz="0" w:space="0" w:color="auto"/>
            <w:bottom w:val="none" w:sz="0" w:space="0" w:color="auto"/>
            <w:right w:val="none" w:sz="0" w:space="0" w:color="auto"/>
          </w:divBdr>
        </w:div>
        <w:div w:id="1463419318">
          <w:marLeft w:val="0"/>
          <w:marRight w:val="0"/>
          <w:marTop w:val="0"/>
          <w:marBottom w:val="120"/>
          <w:divBdr>
            <w:top w:val="none" w:sz="0" w:space="0" w:color="auto"/>
            <w:left w:val="none" w:sz="0" w:space="0" w:color="auto"/>
            <w:bottom w:val="none" w:sz="0" w:space="0" w:color="auto"/>
            <w:right w:val="none" w:sz="0" w:space="0" w:color="auto"/>
          </w:divBdr>
          <w:divsChild>
            <w:div w:id="1315525699">
              <w:marLeft w:val="0"/>
              <w:marRight w:val="0"/>
              <w:marTop w:val="0"/>
              <w:marBottom w:val="0"/>
              <w:divBdr>
                <w:top w:val="none" w:sz="0" w:space="0" w:color="auto"/>
                <w:left w:val="none" w:sz="0" w:space="0" w:color="auto"/>
                <w:bottom w:val="none" w:sz="0" w:space="0" w:color="auto"/>
                <w:right w:val="none" w:sz="0" w:space="0" w:color="auto"/>
              </w:divBdr>
            </w:div>
            <w:div w:id="509876073">
              <w:marLeft w:val="0"/>
              <w:marRight w:val="0"/>
              <w:marTop w:val="0"/>
              <w:marBottom w:val="0"/>
              <w:divBdr>
                <w:top w:val="none" w:sz="0" w:space="0" w:color="auto"/>
                <w:left w:val="none" w:sz="0" w:space="0" w:color="auto"/>
                <w:bottom w:val="none" w:sz="0" w:space="0" w:color="auto"/>
                <w:right w:val="none" w:sz="0" w:space="0" w:color="auto"/>
              </w:divBdr>
            </w:div>
            <w:div w:id="661590323">
              <w:marLeft w:val="0"/>
              <w:marRight w:val="0"/>
              <w:marTop w:val="0"/>
              <w:marBottom w:val="0"/>
              <w:divBdr>
                <w:top w:val="none" w:sz="0" w:space="0" w:color="auto"/>
                <w:left w:val="none" w:sz="0" w:space="0" w:color="auto"/>
                <w:bottom w:val="none" w:sz="0" w:space="0" w:color="auto"/>
                <w:right w:val="none" w:sz="0" w:space="0" w:color="auto"/>
              </w:divBdr>
            </w:div>
          </w:divsChild>
        </w:div>
        <w:div w:id="889458184">
          <w:marLeft w:val="0"/>
          <w:marRight w:val="0"/>
          <w:marTop w:val="0"/>
          <w:marBottom w:val="0"/>
          <w:divBdr>
            <w:top w:val="none" w:sz="0" w:space="0" w:color="auto"/>
            <w:left w:val="none" w:sz="0" w:space="0" w:color="auto"/>
            <w:bottom w:val="none" w:sz="0" w:space="0" w:color="auto"/>
            <w:right w:val="none" w:sz="0" w:space="0" w:color="auto"/>
          </w:divBdr>
        </w:div>
        <w:div w:id="1620456459">
          <w:marLeft w:val="0"/>
          <w:marRight w:val="0"/>
          <w:marTop w:val="0"/>
          <w:marBottom w:val="120"/>
          <w:divBdr>
            <w:top w:val="none" w:sz="0" w:space="0" w:color="auto"/>
            <w:left w:val="none" w:sz="0" w:space="0" w:color="auto"/>
            <w:bottom w:val="none" w:sz="0" w:space="0" w:color="auto"/>
            <w:right w:val="none" w:sz="0" w:space="0" w:color="auto"/>
          </w:divBdr>
          <w:divsChild>
            <w:div w:id="1446192574">
              <w:marLeft w:val="0"/>
              <w:marRight w:val="0"/>
              <w:marTop w:val="0"/>
              <w:marBottom w:val="0"/>
              <w:divBdr>
                <w:top w:val="none" w:sz="0" w:space="0" w:color="auto"/>
                <w:left w:val="none" w:sz="0" w:space="0" w:color="auto"/>
                <w:bottom w:val="none" w:sz="0" w:space="0" w:color="auto"/>
                <w:right w:val="none" w:sz="0" w:space="0" w:color="auto"/>
              </w:divBdr>
            </w:div>
            <w:div w:id="253322308">
              <w:marLeft w:val="0"/>
              <w:marRight w:val="0"/>
              <w:marTop w:val="0"/>
              <w:marBottom w:val="0"/>
              <w:divBdr>
                <w:top w:val="none" w:sz="0" w:space="0" w:color="auto"/>
                <w:left w:val="none" w:sz="0" w:space="0" w:color="auto"/>
                <w:bottom w:val="none" w:sz="0" w:space="0" w:color="auto"/>
                <w:right w:val="none" w:sz="0" w:space="0" w:color="auto"/>
              </w:divBdr>
            </w:div>
            <w:div w:id="480073988">
              <w:marLeft w:val="0"/>
              <w:marRight w:val="0"/>
              <w:marTop w:val="0"/>
              <w:marBottom w:val="0"/>
              <w:divBdr>
                <w:top w:val="none" w:sz="0" w:space="0" w:color="auto"/>
                <w:left w:val="none" w:sz="0" w:space="0" w:color="auto"/>
                <w:bottom w:val="none" w:sz="0" w:space="0" w:color="auto"/>
                <w:right w:val="none" w:sz="0" w:space="0" w:color="auto"/>
              </w:divBdr>
            </w:div>
            <w:div w:id="1237977211">
              <w:marLeft w:val="0"/>
              <w:marRight w:val="0"/>
              <w:marTop w:val="0"/>
              <w:marBottom w:val="0"/>
              <w:divBdr>
                <w:top w:val="none" w:sz="0" w:space="0" w:color="auto"/>
                <w:left w:val="none" w:sz="0" w:space="0" w:color="auto"/>
                <w:bottom w:val="none" w:sz="0" w:space="0" w:color="auto"/>
                <w:right w:val="none" w:sz="0" w:space="0" w:color="auto"/>
              </w:divBdr>
            </w:div>
          </w:divsChild>
        </w:div>
        <w:div w:id="570309016">
          <w:marLeft w:val="0"/>
          <w:marRight w:val="0"/>
          <w:marTop w:val="0"/>
          <w:marBottom w:val="0"/>
          <w:divBdr>
            <w:top w:val="none" w:sz="0" w:space="0" w:color="auto"/>
            <w:left w:val="none" w:sz="0" w:space="0" w:color="auto"/>
            <w:bottom w:val="none" w:sz="0" w:space="0" w:color="auto"/>
            <w:right w:val="none" w:sz="0" w:space="0" w:color="auto"/>
          </w:divBdr>
        </w:div>
        <w:div w:id="889458809">
          <w:marLeft w:val="0"/>
          <w:marRight w:val="0"/>
          <w:marTop w:val="0"/>
          <w:marBottom w:val="120"/>
          <w:divBdr>
            <w:top w:val="none" w:sz="0" w:space="0" w:color="auto"/>
            <w:left w:val="none" w:sz="0" w:space="0" w:color="auto"/>
            <w:bottom w:val="none" w:sz="0" w:space="0" w:color="auto"/>
            <w:right w:val="none" w:sz="0" w:space="0" w:color="auto"/>
          </w:divBdr>
          <w:divsChild>
            <w:div w:id="592591695">
              <w:marLeft w:val="0"/>
              <w:marRight w:val="0"/>
              <w:marTop w:val="0"/>
              <w:marBottom w:val="0"/>
              <w:divBdr>
                <w:top w:val="none" w:sz="0" w:space="0" w:color="auto"/>
                <w:left w:val="none" w:sz="0" w:space="0" w:color="auto"/>
                <w:bottom w:val="none" w:sz="0" w:space="0" w:color="auto"/>
                <w:right w:val="none" w:sz="0" w:space="0" w:color="auto"/>
              </w:divBdr>
            </w:div>
            <w:div w:id="16241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8467">
      <w:bodyDiv w:val="1"/>
      <w:marLeft w:val="390"/>
      <w:marRight w:val="390"/>
      <w:marTop w:val="0"/>
      <w:marBottom w:val="0"/>
      <w:divBdr>
        <w:top w:val="none" w:sz="0" w:space="0" w:color="auto"/>
        <w:left w:val="none" w:sz="0" w:space="0" w:color="auto"/>
        <w:bottom w:val="none" w:sz="0" w:space="0" w:color="auto"/>
        <w:right w:val="none" w:sz="0" w:space="0" w:color="auto"/>
      </w:divBdr>
      <w:divsChild>
        <w:div w:id="1664772400">
          <w:marLeft w:val="0"/>
          <w:marRight w:val="0"/>
          <w:marTop w:val="0"/>
          <w:marBottom w:val="120"/>
          <w:divBdr>
            <w:top w:val="none" w:sz="0" w:space="0" w:color="auto"/>
            <w:left w:val="none" w:sz="0" w:space="0" w:color="auto"/>
            <w:bottom w:val="none" w:sz="0" w:space="0" w:color="auto"/>
            <w:right w:val="none" w:sz="0" w:space="0" w:color="auto"/>
          </w:divBdr>
          <w:divsChild>
            <w:div w:id="1047265928">
              <w:marLeft w:val="0"/>
              <w:marRight w:val="0"/>
              <w:marTop w:val="0"/>
              <w:marBottom w:val="0"/>
              <w:divBdr>
                <w:top w:val="none" w:sz="0" w:space="0" w:color="auto"/>
                <w:left w:val="none" w:sz="0" w:space="0" w:color="auto"/>
                <w:bottom w:val="none" w:sz="0" w:space="0" w:color="auto"/>
                <w:right w:val="none" w:sz="0" w:space="0" w:color="auto"/>
              </w:divBdr>
            </w:div>
            <w:div w:id="4020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005">
      <w:bodyDiv w:val="1"/>
      <w:marLeft w:val="390"/>
      <w:marRight w:val="390"/>
      <w:marTop w:val="0"/>
      <w:marBottom w:val="0"/>
      <w:divBdr>
        <w:top w:val="none" w:sz="0" w:space="0" w:color="auto"/>
        <w:left w:val="none" w:sz="0" w:space="0" w:color="auto"/>
        <w:bottom w:val="none" w:sz="0" w:space="0" w:color="auto"/>
        <w:right w:val="none" w:sz="0" w:space="0" w:color="auto"/>
      </w:divBdr>
      <w:divsChild>
        <w:div w:id="1050029813">
          <w:marLeft w:val="0"/>
          <w:marRight w:val="0"/>
          <w:marTop w:val="0"/>
          <w:marBottom w:val="120"/>
          <w:divBdr>
            <w:top w:val="none" w:sz="0" w:space="0" w:color="auto"/>
            <w:left w:val="none" w:sz="0" w:space="0" w:color="auto"/>
            <w:bottom w:val="none" w:sz="0" w:space="0" w:color="auto"/>
            <w:right w:val="none" w:sz="0" w:space="0" w:color="auto"/>
          </w:divBdr>
        </w:div>
      </w:divsChild>
    </w:div>
    <w:div w:id="2118015866">
      <w:bodyDiv w:val="1"/>
      <w:marLeft w:val="390"/>
      <w:marRight w:val="390"/>
      <w:marTop w:val="0"/>
      <w:marBottom w:val="0"/>
      <w:divBdr>
        <w:top w:val="none" w:sz="0" w:space="0" w:color="auto"/>
        <w:left w:val="none" w:sz="0" w:space="0" w:color="auto"/>
        <w:bottom w:val="none" w:sz="0" w:space="0" w:color="auto"/>
        <w:right w:val="none" w:sz="0" w:space="0" w:color="auto"/>
      </w:divBdr>
      <w:divsChild>
        <w:div w:id="467626526">
          <w:marLeft w:val="0"/>
          <w:marRight w:val="0"/>
          <w:marTop w:val="0"/>
          <w:marBottom w:val="120"/>
          <w:divBdr>
            <w:top w:val="none" w:sz="0" w:space="0" w:color="auto"/>
            <w:left w:val="none" w:sz="0" w:space="0" w:color="auto"/>
            <w:bottom w:val="none" w:sz="0" w:space="0" w:color="auto"/>
            <w:right w:val="none" w:sz="0" w:space="0" w:color="auto"/>
          </w:divBdr>
          <w:divsChild>
            <w:div w:id="140342668">
              <w:marLeft w:val="0"/>
              <w:marRight w:val="0"/>
              <w:marTop w:val="0"/>
              <w:marBottom w:val="0"/>
              <w:divBdr>
                <w:top w:val="none" w:sz="0" w:space="0" w:color="auto"/>
                <w:left w:val="none" w:sz="0" w:space="0" w:color="auto"/>
                <w:bottom w:val="none" w:sz="0" w:space="0" w:color="auto"/>
                <w:right w:val="none" w:sz="0" w:space="0" w:color="auto"/>
              </w:divBdr>
            </w:div>
          </w:divsChild>
        </w:div>
        <w:div w:id="647244483">
          <w:marLeft w:val="0"/>
          <w:marRight w:val="0"/>
          <w:marTop w:val="0"/>
          <w:marBottom w:val="0"/>
          <w:divBdr>
            <w:top w:val="none" w:sz="0" w:space="0" w:color="auto"/>
            <w:left w:val="none" w:sz="0" w:space="0" w:color="auto"/>
            <w:bottom w:val="none" w:sz="0" w:space="0" w:color="auto"/>
            <w:right w:val="none" w:sz="0" w:space="0" w:color="auto"/>
          </w:divBdr>
        </w:div>
        <w:div w:id="758452122">
          <w:marLeft w:val="0"/>
          <w:marRight w:val="0"/>
          <w:marTop w:val="0"/>
          <w:marBottom w:val="120"/>
          <w:divBdr>
            <w:top w:val="none" w:sz="0" w:space="0" w:color="auto"/>
            <w:left w:val="none" w:sz="0" w:space="0" w:color="auto"/>
            <w:bottom w:val="none" w:sz="0" w:space="0" w:color="auto"/>
            <w:right w:val="none" w:sz="0" w:space="0" w:color="auto"/>
          </w:divBdr>
          <w:divsChild>
            <w:div w:id="2133211854">
              <w:marLeft w:val="0"/>
              <w:marRight w:val="0"/>
              <w:marTop w:val="0"/>
              <w:marBottom w:val="0"/>
              <w:divBdr>
                <w:top w:val="none" w:sz="0" w:space="0" w:color="auto"/>
                <w:left w:val="none" w:sz="0" w:space="0" w:color="auto"/>
                <w:bottom w:val="none" w:sz="0" w:space="0" w:color="auto"/>
                <w:right w:val="none" w:sz="0" w:space="0" w:color="auto"/>
              </w:divBdr>
            </w:div>
            <w:div w:id="109739558">
              <w:marLeft w:val="0"/>
              <w:marRight w:val="0"/>
              <w:marTop w:val="0"/>
              <w:marBottom w:val="0"/>
              <w:divBdr>
                <w:top w:val="none" w:sz="0" w:space="0" w:color="auto"/>
                <w:left w:val="none" w:sz="0" w:space="0" w:color="auto"/>
                <w:bottom w:val="none" w:sz="0" w:space="0" w:color="auto"/>
                <w:right w:val="none" w:sz="0" w:space="0" w:color="auto"/>
              </w:divBdr>
            </w:div>
          </w:divsChild>
        </w:div>
        <w:div w:id="181551599">
          <w:marLeft w:val="0"/>
          <w:marRight w:val="0"/>
          <w:marTop w:val="0"/>
          <w:marBottom w:val="0"/>
          <w:divBdr>
            <w:top w:val="none" w:sz="0" w:space="0" w:color="auto"/>
            <w:left w:val="none" w:sz="0" w:space="0" w:color="auto"/>
            <w:bottom w:val="none" w:sz="0" w:space="0" w:color="auto"/>
            <w:right w:val="none" w:sz="0" w:space="0" w:color="auto"/>
          </w:divBdr>
        </w:div>
        <w:div w:id="1944995663">
          <w:marLeft w:val="0"/>
          <w:marRight w:val="0"/>
          <w:marTop w:val="0"/>
          <w:marBottom w:val="120"/>
          <w:divBdr>
            <w:top w:val="none" w:sz="0" w:space="0" w:color="auto"/>
            <w:left w:val="none" w:sz="0" w:space="0" w:color="auto"/>
            <w:bottom w:val="none" w:sz="0" w:space="0" w:color="auto"/>
            <w:right w:val="none" w:sz="0" w:space="0" w:color="auto"/>
          </w:divBdr>
          <w:divsChild>
            <w:div w:id="2136370033">
              <w:marLeft w:val="0"/>
              <w:marRight w:val="0"/>
              <w:marTop w:val="0"/>
              <w:marBottom w:val="0"/>
              <w:divBdr>
                <w:top w:val="none" w:sz="0" w:space="0" w:color="auto"/>
                <w:left w:val="none" w:sz="0" w:space="0" w:color="auto"/>
                <w:bottom w:val="none" w:sz="0" w:space="0" w:color="auto"/>
                <w:right w:val="none" w:sz="0" w:space="0" w:color="auto"/>
              </w:divBdr>
            </w:div>
          </w:divsChild>
        </w:div>
        <w:div w:id="1185747481">
          <w:marLeft w:val="0"/>
          <w:marRight w:val="0"/>
          <w:marTop w:val="0"/>
          <w:marBottom w:val="0"/>
          <w:divBdr>
            <w:top w:val="none" w:sz="0" w:space="0" w:color="auto"/>
            <w:left w:val="none" w:sz="0" w:space="0" w:color="auto"/>
            <w:bottom w:val="none" w:sz="0" w:space="0" w:color="auto"/>
            <w:right w:val="none" w:sz="0" w:space="0" w:color="auto"/>
          </w:divBdr>
        </w:div>
        <w:div w:id="644748094">
          <w:marLeft w:val="0"/>
          <w:marRight w:val="0"/>
          <w:marTop w:val="0"/>
          <w:marBottom w:val="120"/>
          <w:divBdr>
            <w:top w:val="none" w:sz="0" w:space="0" w:color="auto"/>
            <w:left w:val="none" w:sz="0" w:space="0" w:color="auto"/>
            <w:bottom w:val="none" w:sz="0" w:space="0" w:color="auto"/>
            <w:right w:val="none" w:sz="0" w:space="0" w:color="auto"/>
          </w:divBdr>
          <w:divsChild>
            <w:div w:id="1255242682">
              <w:marLeft w:val="0"/>
              <w:marRight w:val="0"/>
              <w:marTop w:val="0"/>
              <w:marBottom w:val="0"/>
              <w:divBdr>
                <w:top w:val="none" w:sz="0" w:space="0" w:color="auto"/>
                <w:left w:val="none" w:sz="0" w:space="0" w:color="auto"/>
                <w:bottom w:val="none" w:sz="0" w:space="0" w:color="auto"/>
                <w:right w:val="none" w:sz="0" w:space="0" w:color="auto"/>
              </w:divBdr>
            </w:div>
            <w:div w:id="875317094">
              <w:marLeft w:val="0"/>
              <w:marRight w:val="0"/>
              <w:marTop w:val="0"/>
              <w:marBottom w:val="0"/>
              <w:divBdr>
                <w:top w:val="none" w:sz="0" w:space="0" w:color="auto"/>
                <w:left w:val="none" w:sz="0" w:space="0" w:color="auto"/>
                <w:bottom w:val="none" w:sz="0" w:space="0" w:color="auto"/>
                <w:right w:val="none" w:sz="0" w:space="0" w:color="auto"/>
              </w:divBdr>
            </w:div>
          </w:divsChild>
        </w:div>
        <w:div w:id="862210109">
          <w:marLeft w:val="0"/>
          <w:marRight w:val="0"/>
          <w:marTop w:val="0"/>
          <w:marBottom w:val="0"/>
          <w:divBdr>
            <w:top w:val="none" w:sz="0" w:space="0" w:color="auto"/>
            <w:left w:val="none" w:sz="0" w:space="0" w:color="auto"/>
            <w:bottom w:val="none" w:sz="0" w:space="0" w:color="auto"/>
            <w:right w:val="none" w:sz="0" w:space="0" w:color="auto"/>
          </w:divBdr>
        </w:div>
        <w:div w:id="1785922974">
          <w:marLeft w:val="0"/>
          <w:marRight w:val="0"/>
          <w:marTop w:val="0"/>
          <w:marBottom w:val="120"/>
          <w:divBdr>
            <w:top w:val="none" w:sz="0" w:space="0" w:color="auto"/>
            <w:left w:val="none" w:sz="0" w:space="0" w:color="auto"/>
            <w:bottom w:val="none" w:sz="0" w:space="0" w:color="auto"/>
            <w:right w:val="none" w:sz="0" w:space="0" w:color="auto"/>
          </w:divBdr>
          <w:divsChild>
            <w:div w:id="1954437719">
              <w:marLeft w:val="0"/>
              <w:marRight w:val="0"/>
              <w:marTop w:val="0"/>
              <w:marBottom w:val="0"/>
              <w:divBdr>
                <w:top w:val="none" w:sz="0" w:space="0" w:color="auto"/>
                <w:left w:val="none" w:sz="0" w:space="0" w:color="auto"/>
                <w:bottom w:val="none" w:sz="0" w:space="0" w:color="auto"/>
                <w:right w:val="none" w:sz="0" w:space="0" w:color="auto"/>
              </w:divBdr>
            </w:div>
          </w:divsChild>
        </w:div>
        <w:div w:id="92016496">
          <w:marLeft w:val="0"/>
          <w:marRight w:val="0"/>
          <w:marTop w:val="0"/>
          <w:marBottom w:val="0"/>
          <w:divBdr>
            <w:top w:val="none" w:sz="0" w:space="0" w:color="auto"/>
            <w:left w:val="none" w:sz="0" w:space="0" w:color="auto"/>
            <w:bottom w:val="none" w:sz="0" w:space="0" w:color="auto"/>
            <w:right w:val="none" w:sz="0" w:space="0" w:color="auto"/>
          </w:divBdr>
        </w:div>
        <w:div w:id="245192002">
          <w:marLeft w:val="0"/>
          <w:marRight w:val="0"/>
          <w:marTop w:val="0"/>
          <w:marBottom w:val="120"/>
          <w:divBdr>
            <w:top w:val="none" w:sz="0" w:space="0" w:color="auto"/>
            <w:left w:val="none" w:sz="0" w:space="0" w:color="auto"/>
            <w:bottom w:val="none" w:sz="0" w:space="0" w:color="auto"/>
            <w:right w:val="none" w:sz="0" w:space="0" w:color="auto"/>
          </w:divBdr>
          <w:divsChild>
            <w:div w:id="1313481802">
              <w:marLeft w:val="0"/>
              <w:marRight w:val="0"/>
              <w:marTop w:val="0"/>
              <w:marBottom w:val="0"/>
              <w:divBdr>
                <w:top w:val="none" w:sz="0" w:space="0" w:color="auto"/>
                <w:left w:val="none" w:sz="0" w:space="0" w:color="auto"/>
                <w:bottom w:val="none" w:sz="0" w:space="0" w:color="auto"/>
                <w:right w:val="none" w:sz="0" w:space="0" w:color="auto"/>
              </w:divBdr>
            </w:div>
            <w:div w:id="957682940">
              <w:marLeft w:val="0"/>
              <w:marRight w:val="0"/>
              <w:marTop w:val="0"/>
              <w:marBottom w:val="0"/>
              <w:divBdr>
                <w:top w:val="none" w:sz="0" w:space="0" w:color="auto"/>
                <w:left w:val="none" w:sz="0" w:space="0" w:color="auto"/>
                <w:bottom w:val="none" w:sz="0" w:space="0" w:color="auto"/>
                <w:right w:val="none" w:sz="0" w:space="0" w:color="auto"/>
              </w:divBdr>
            </w:div>
          </w:divsChild>
        </w:div>
        <w:div w:id="1606185317">
          <w:marLeft w:val="0"/>
          <w:marRight w:val="0"/>
          <w:marTop w:val="0"/>
          <w:marBottom w:val="0"/>
          <w:divBdr>
            <w:top w:val="none" w:sz="0" w:space="0" w:color="auto"/>
            <w:left w:val="none" w:sz="0" w:space="0" w:color="auto"/>
            <w:bottom w:val="none" w:sz="0" w:space="0" w:color="auto"/>
            <w:right w:val="none" w:sz="0" w:space="0" w:color="auto"/>
          </w:divBdr>
        </w:div>
        <w:div w:id="2078701988">
          <w:marLeft w:val="0"/>
          <w:marRight w:val="0"/>
          <w:marTop w:val="0"/>
          <w:marBottom w:val="120"/>
          <w:divBdr>
            <w:top w:val="none" w:sz="0" w:space="0" w:color="auto"/>
            <w:left w:val="none" w:sz="0" w:space="0" w:color="auto"/>
            <w:bottom w:val="none" w:sz="0" w:space="0" w:color="auto"/>
            <w:right w:val="none" w:sz="0" w:space="0" w:color="auto"/>
          </w:divBdr>
          <w:divsChild>
            <w:div w:id="1611549926">
              <w:marLeft w:val="0"/>
              <w:marRight w:val="0"/>
              <w:marTop w:val="0"/>
              <w:marBottom w:val="0"/>
              <w:divBdr>
                <w:top w:val="none" w:sz="0" w:space="0" w:color="auto"/>
                <w:left w:val="none" w:sz="0" w:space="0" w:color="auto"/>
                <w:bottom w:val="none" w:sz="0" w:space="0" w:color="auto"/>
                <w:right w:val="none" w:sz="0" w:space="0" w:color="auto"/>
              </w:divBdr>
            </w:div>
            <w:div w:id="800535170">
              <w:marLeft w:val="0"/>
              <w:marRight w:val="0"/>
              <w:marTop w:val="0"/>
              <w:marBottom w:val="0"/>
              <w:divBdr>
                <w:top w:val="none" w:sz="0" w:space="0" w:color="auto"/>
                <w:left w:val="none" w:sz="0" w:space="0" w:color="auto"/>
                <w:bottom w:val="none" w:sz="0" w:space="0" w:color="auto"/>
                <w:right w:val="none" w:sz="0" w:space="0" w:color="auto"/>
              </w:divBdr>
            </w:div>
            <w:div w:id="741485697">
              <w:marLeft w:val="0"/>
              <w:marRight w:val="0"/>
              <w:marTop w:val="0"/>
              <w:marBottom w:val="0"/>
              <w:divBdr>
                <w:top w:val="none" w:sz="0" w:space="0" w:color="auto"/>
                <w:left w:val="none" w:sz="0" w:space="0" w:color="auto"/>
                <w:bottom w:val="none" w:sz="0" w:space="0" w:color="auto"/>
                <w:right w:val="none" w:sz="0" w:space="0" w:color="auto"/>
              </w:divBdr>
            </w:div>
            <w:div w:id="1670138491">
              <w:marLeft w:val="0"/>
              <w:marRight w:val="0"/>
              <w:marTop w:val="0"/>
              <w:marBottom w:val="0"/>
              <w:divBdr>
                <w:top w:val="none" w:sz="0" w:space="0" w:color="auto"/>
                <w:left w:val="none" w:sz="0" w:space="0" w:color="auto"/>
                <w:bottom w:val="none" w:sz="0" w:space="0" w:color="auto"/>
                <w:right w:val="none" w:sz="0" w:space="0" w:color="auto"/>
              </w:divBdr>
            </w:div>
            <w:div w:id="13770222">
              <w:marLeft w:val="0"/>
              <w:marRight w:val="0"/>
              <w:marTop w:val="0"/>
              <w:marBottom w:val="0"/>
              <w:divBdr>
                <w:top w:val="none" w:sz="0" w:space="0" w:color="auto"/>
                <w:left w:val="none" w:sz="0" w:space="0" w:color="auto"/>
                <w:bottom w:val="none" w:sz="0" w:space="0" w:color="auto"/>
                <w:right w:val="none" w:sz="0" w:space="0" w:color="auto"/>
              </w:divBdr>
            </w:div>
            <w:div w:id="1052534338">
              <w:marLeft w:val="0"/>
              <w:marRight w:val="0"/>
              <w:marTop w:val="0"/>
              <w:marBottom w:val="0"/>
              <w:divBdr>
                <w:top w:val="none" w:sz="0" w:space="0" w:color="auto"/>
                <w:left w:val="none" w:sz="0" w:space="0" w:color="auto"/>
                <w:bottom w:val="none" w:sz="0" w:space="0" w:color="auto"/>
                <w:right w:val="none" w:sz="0" w:space="0" w:color="auto"/>
              </w:divBdr>
            </w:div>
            <w:div w:id="190996428">
              <w:marLeft w:val="0"/>
              <w:marRight w:val="0"/>
              <w:marTop w:val="0"/>
              <w:marBottom w:val="0"/>
              <w:divBdr>
                <w:top w:val="none" w:sz="0" w:space="0" w:color="auto"/>
                <w:left w:val="none" w:sz="0" w:space="0" w:color="auto"/>
                <w:bottom w:val="none" w:sz="0" w:space="0" w:color="auto"/>
                <w:right w:val="none" w:sz="0" w:space="0" w:color="auto"/>
              </w:divBdr>
            </w:div>
            <w:div w:id="1216970382">
              <w:marLeft w:val="0"/>
              <w:marRight w:val="0"/>
              <w:marTop w:val="0"/>
              <w:marBottom w:val="0"/>
              <w:divBdr>
                <w:top w:val="none" w:sz="0" w:space="0" w:color="auto"/>
                <w:left w:val="none" w:sz="0" w:space="0" w:color="auto"/>
                <w:bottom w:val="none" w:sz="0" w:space="0" w:color="auto"/>
                <w:right w:val="none" w:sz="0" w:space="0" w:color="auto"/>
              </w:divBdr>
            </w:div>
            <w:div w:id="810169007">
              <w:marLeft w:val="0"/>
              <w:marRight w:val="0"/>
              <w:marTop w:val="0"/>
              <w:marBottom w:val="0"/>
              <w:divBdr>
                <w:top w:val="none" w:sz="0" w:space="0" w:color="auto"/>
                <w:left w:val="none" w:sz="0" w:space="0" w:color="auto"/>
                <w:bottom w:val="none" w:sz="0" w:space="0" w:color="auto"/>
                <w:right w:val="none" w:sz="0" w:space="0" w:color="auto"/>
              </w:divBdr>
            </w:div>
            <w:div w:id="1808666181">
              <w:marLeft w:val="0"/>
              <w:marRight w:val="0"/>
              <w:marTop w:val="0"/>
              <w:marBottom w:val="0"/>
              <w:divBdr>
                <w:top w:val="none" w:sz="0" w:space="0" w:color="auto"/>
                <w:left w:val="none" w:sz="0" w:space="0" w:color="auto"/>
                <w:bottom w:val="none" w:sz="0" w:space="0" w:color="auto"/>
                <w:right w:val="none" w:sz="0" w:space="0" w:color="auto"/>
              </w:divBdr>
            </w:div>
          </w:divsChild>
        </w:div>
        <w:div w:id="761950027">
          <w:marLeft w:val="0"/>
          <w:marRight w:val="0"/>
          <w:marTop w:val="0"/>
          <w:marBottom w:val="0"/>
          <w:divBdr>
            <w:top w:val="none" w:sz="0" w:space="0" w:color="auto"/>
            <w:left w:val="none" w:sz="0" w:space="0" w:color="auto"/>
            <w:bottom w:val="none" w:sz="0" w:space="0" w:color="auto"/>
            <w:right w:val="none" w:sz="0" w:space="0" w:color="auto"/>
          </w:divBdr>
        </w:div>
        <w:div w:id="548957506">
          <w:marLeft w:val="0"/>
          <w:marRight w:val="0"/>
          <w:marTop w:val="0"/>
          <w:marBottom w:val="120"/>
          <w:divBdr>
            <w:top w:val="none" w:sz="0" w:space="0" w:color="auto"/>
            <w:left w:val="none" w:sz="0" w:space="0" w:color="auto"/>
            <w:bottom w:val="none" w:sz="0" w:space="0" w:color="auto"/>
            <w:right w:val="none" w:sz="0" w:space="0" w:color="auto"/>
          </w:divBdr>
          <w:divsChild>
            <w:div w:id="650518791">
              <w:marLeft w:val="0"/>
              <w:marRight w:val="0"/>
              <w:marTop w:val="0"/>
              <w:marBottom w:val="0"/>
              <w:divBdr>
                <w:top w:val="none" w:sz="0" w:space="0" w:color="auto"/>
                <w:left w:val="none" w:sz="0" w:space="0" w:color="auto"/>
                <w:bottom w:val="none" w:sz="0" w:space="0" w:color="auto"/>
                <w:right w:val="none" w:sz="0" w:space="0" w:color="auto"/>
              </w:divBdr>
            </w:div>
          </w:divsChild>
        </w:div>
        <w:div w:id="412237938">
          <w:marLeft w:val="0"/>
          <w:marRight w:val="0"/>
          <w:marTop w:val="0"/>
          <w:marBottom w:val="0"/>
          <w:divBdr>
            <w:top w:val="none" w:sz="0" w:space="0" w:color="auto"/>
            <w:left w:val="none" w:sz="0" w:space="0" w:color="auto"/>
            <w:bottom w:val="none" w:sz="0" w:space="0" w:color="auto"/>
            <w:right w:val="none" w:sz="0" w:space="0" w:color="auto"/>
          </w:divBdr>
        </w:div>
        <w:div w:id="688406409">
          <w:marLeft w:val="0"/>
          <w:marRight w:val="0"/>
          <w:marTop w:val="0"/>
          <w:marBottom w:val="120"/>
          <w:divBdr>
            <w:top w:val="none" w:sz="0" w:space="0" w:color="auto"/>
            <w:left w:val="none" w:sz="0" w:space="0" w:color="auto"/>
            <w:bottom w:val="none" w:sz="0" w:space="0" w:color="auto"/>
            <w:right w:val="none" w:sz="0" w:space="0" w:color="auto"/>
          </w:divBdr>
          <w:divsChild>
            <w:div w:id="15770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2C04-1B9C-495F-841E-0C12E290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13191</Words>
  <Characters>75191</Characters>
  <Application>Microsoft Office Word</Application>
  <DocSecurity>0</DocSecurity>
  <Lines>626</Lines>
  <Paragraphs>176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Dimitar P. Dimitrov</dc:creator>
  <cp:lastModifiedBy>Milena Simeonova</cp:lastModifiedBy>
  <cp:revision>13</cp:revision>
  <cp:lastPrinted>2023-11-08T10:05:00Z</cp:lastPrinted>
  <dcterms:created xsi:type="dcterms:W3CDTF">2024-01-26T10:36:00Z</dcterms:created>
  <dcterms:modified xsi:type="dcterms:W3CDTF">2024-02-07T11:36:00Z</dcterms:modified>
</cp:coreProperties>
</file>