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B0A01" w14:textId="77777777" w:rsidR="004F2FD9" w:rsidRPr="00263B62" w:rsidRDefault="0060798F" w:rsidP="00480973">
      <w:pPr>
        <w:pStyle w:val="Header"/>
        <w:jc w:val="center"/>
        <w:rPr>
          <w:rFonts w:ascii="Verdana" w:hAnsi="Verdana"/>
          <w:sz w:val="16"/>
          <w:szCs w:val="16"/>
          <w:lang w:val="bg-BG"/>
        </w:rPr>
      </w:pPr>
      <w:r w:rsidRPr="00263B62">
        <w:rPr>
          <w:noProof/>
          <w:lang w:val="en-US" w:eastAsia="en-US"/>
        </w:rPr>
        <w:drawing>
          <wp:anchor distT="0" distB="0" distL="114300" distR="114300" simplePos="0" relativeHeight="251663872" behindDoc="1" locked="0" layoutInCell="1" allowOverlap="1" wp14:anchorId="4D4D7500" wp14:editId="12E01B01">
            <wp:simplePos x="0" y="0"/>
            <wp:positionH relativeFrom="column">
              <wp:posOffset>2326943</wp:posOffset>
            </wp:positionH>
            <wp:positionV relativeFrom="paragraph">
              <wp:posOffset>-246200</wp:posOffset>
            </wp:positionV>
            <wp:extent cx="1188000" cy="1188000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1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B7878" w14:textId="77777777" w:rsidR="004F2FD9" w:rsidRPr="000647D1" w:rsidRDefault="004F2FD9" w:rsidP="000647D1">
      <w:pPr>
        <w:pStyle w:val="Footer"/>
        <w:tabs>
          <w:tab w:val="left" w:pos="7230"/>
          <w:tab w:val="left" w:pos="7655"/>
        </w:tabs>
        <w:spacing w:line="360" w:lineRule="auto"/>
        <w:jc w:val="center"/>
        <w:rPr>
          <w:rFonts w:ascii="Platinum Bg" w:hAnsi="Platinum Bg" w:cs="Platinum Bg"/>
          <w:spacing w:val="30"/>
          <w:lang w:val="bg-BG"/>
        </w:rPr>
      </w:pPr>
    </w:p>
    <w:p w14:paraId="71A95E98" w14:textId="77777777" w:rsidR="004F2FD9" w:rsidRPr="000647D1" w:rsidRDefault="004F2FD9" w:rsidP="000647D1">
      <w:pPr>
        <w:spacing w:line="360" w:lineRule="auto"/>
        <w:jc w:val="center"/>
        <w:rPr>
          <w:rFonts w:ascii="Platinum Bg" w:hAnsi="Platinum Bg" w:cs="Platinum Bg"/>
          <w:spacing w:val="30"/>
          <w:sz w:val="20"/>
          <w:szCs w:val="20"/>
        </w:rPr>
      </w:pPr>
    </w:p>
    <w:p w14:paraId="099EE69B" w14:textId="5EA3BFE9" w:rsidR="004F2FD9" w:rsidRDefault="004F2FD9" w:rsidP="000647D1">
      <w:pPr>
        <w:spacing w:line="360" w:lineRule="auto"/>
        <w:jc w:val="center"/>
        <w:rPr>
          <w:rFonts w:ascii="Platinum Bg" w:hAnsi="Platinum Bg" w:cs="Platinum Bg"/>
          <w:spacing w:val="30"/>
          <w:sz w:val="20"/>
          <w:szCs w:val="20"/>
        </w:rPr>
      </w:pPr>
    </w:p>
    <w:p w14:paraId="4B063233" w14:textId="77777777" w:rsidR="000647D1" w:rsidRPr="000647D1" w:rsidRDefault="000647D1" w:rsidP="000647D1">
      <w:pPr>
        <w:spacing w:line="360" w:lineRule="auto"/>
        <w:jc w:val="center"/>
        <w:rPr>
          <w:rFonts w:ascii="Platinum Bg" w:hAnsi="Platinum Bg" w:cs="Platinum Bg"/>
          <w:spacing w:val="30"/>
          <w:sz w:val="20"/>
          <w:szCs w:val="20"/>
        </w:rPr>
      </w:pPr>
    </w:p>
    <w:p w14:paraId="45720E9F" w14:textId="77777777" w:rsidR="004F2FD9" w:rsidRPr="00263B62" w:rsidRDefault="0060798F" w:rsidP="000647D1">
      <w:pPr>
        <w:pStyle w:val="Heading1"/>
        <w:spacing w:before="0" w:after="0"/>
        <w:jc w:val="center"/>
        <w:rPr>
          <w:rFonts w:ascii="Platinum Bg" w:hAnsi="Platinum Bg" w:cs="Platinum Bg"/>
          <w:b w:val="0"/>
          <w:bCs w:val="0"/>
          <w:spacing w:val="40"/>
          <w:sz w:val="36"/>
          <w:szCs w:val="36"/>
        </w:rPr>
      </w:pPr>
      <w:r w:rsidRPr="00263B62">
        <w:rPr>
          <w:rFonts w:ascii="Platinum Bg" w:hAnsi="Platinum Bg" w:cs="Platinum Bg"/>
          <w:b w:val="0"/>
          <w:bCs w:val="0"/>
          <w:spacing w:val="40"/>
          <w:sz w:val="36"/>
          <w:szCs w:val="36"/>
        </w:rPr>
        <w:t>РЕПУБЛИКА БЪЛГАРИЯ</w:t>
      </w:r>
    </w:p>
    <w:p w14:paraId="43A7BC42" w14:textId="4046C957" w:rsidR="004F2FD9" w:rsidRPr="00263B62" w:rsidRDefault="00FF7EBB">
      <w:pPr>
        <w:pBdr>
          <w:bottom w:val="single" w:sz="4" w:space="1" w:color="auto"/>
        </w:pBdr>
        <w:spacing w:line="360" w:lineRule="auto"/>
        <w:jc w:val="center"/>
        <w:rPr>
          <w:rFonts w:ascii="Timok" w:hAnsi="Timok" w:cs="Timok"/>
          <w:spacing w:val="38"/>
          <w:sz w:val="32"/>
          <w:szCs w:val="32"/>
        </w:rPr>
      </w:pPr>
      <w:r>
        <w:rPr>
          <w:rFonts w:ascii="Platinum Bg" w:hAnsi="Platinum Bg" w:cs="Platinum Bg"/>
          <w:spacing w:val="30"/>
          <w:sz w:val="32"/>
          <w:szCs w:val="32"/>
        </w:rPr>
        <w:t>М</w:t>
      </w:r>
      <w:r w:rsidR="0060798F" w:rsidRPr="00263B62">
        <w:rPr>
          <w:rFonts w:ascii="Platinum Bg" w:hAnsi="Platinum Bg" w:cs="Platinum Bg"/>
          <w:spacing w:val="30"/>
          <w:sz w:val="32"/>
          <w:szCs w:val="32"/>
        </w:rPr>
        <w:t>инистър на земеделието</w:t>
      </w:r>
      <w:r w:rsidR="00C91575" w:rsidRPr="00263B62">
        <w:rPr>
          <w:rFonts w:ascii="Platinum Bg" w:hAnsi="Platinum Bg" w:cs="Platinum Bg"/>
          <w:spacing w:val="30"/>
          <w:sz w:val="32"/>
          <w:szCs w:val="32"/>
        </w:rPr>
        <w:t xml:space="preserve"> и </w:t>
      </w:r>
      <w:r w:rsidR="0060798F" w:rsidRPr="00263B62">
        <w:rPr>
          <w:rFonts w:ascii="Platinum Bg" w:hAnsi="Platinum Bg" w:cs="Platinum Bg"/>
          <w:spacing w:val="30"/>
          <w:sz w:val="32"/>
          <w:szCs w:val="32"/>
        </w:rPr>
        <w:t>храните</w:t>
      </w:r>
    </w:p>
    <w:p w14:paraId="14EE094B" w14:textId="77777777" w:rsidR="004F2FD9" w:rsidRPr="000647D1" w:rsidRDefault="004F2FD9" w:rsidP="000647D1">
      <w:pPr>
        <w:pStyle w:val="Header"/>
        <w:spacing w:line="360" w:lineRule="auto"/>
        <w:rPr>
          <w:rFonts w:ascii="Verdana" w:hAnsi="Verdana" w:cs="Verdana"/>
          <w:color w:val="000000" w:themeColor="text1"/>
          <w:lang w:val="bg-BG"/>
        </w:rPr>
      </w:pPr>
    </w:p>
    <w:p w14:paraId="1AFC2348" w14:textId="77777777" w:rsidR="00FF7EBB" w:rsidRPr="009E7C62" w:rsidRDefault="00FF7EBB" w:rsidP="00FF7EBB">
      <w:pPr>
        <w:autoSpaceDN/>
        <w:adjustRightInd/>
        <w:spacing w:line="360" w:lineRule="auto"/>
        <w:rPr>
          <w:rFonts w:eastAsia="Calibri" w:cs="Times New Roman"/>
          <w:b/>
          <w:bCs/>
          <w:sz w:val="20"/>
          <w:szCs w:val="20"/>
          <w:lang w:val="af-ZA"/>
        </w:rPr>
      </w:pPr>
      <w:r w:rsidRPr="009E7C62">
        <w:rPr>
          <w:rFonts w:eastAsia="Calibri" w:cs="Times New Roman"/>
          <w:b/>
          <w:bCs/>
          <w:sz w:val="20"/>
          <w:szCs w:val="20"/>
          <w:lang w:val="af-ZA"/>
        </w:rPr>
        <w:t>ДО</w:t>
      </w:r>
    </w:p>
    <w:p w14:paraId="55E23D53" w14:textId="77777777" w:rsidR="00FF7EBB" w:rsidRPr="009E7C62" w:rsidRDefault="00FF7EBB" w:rsidP="00FF7EBB">
      <w:pPr>
        <w:autoSpaceDN/>
        <w:adjustRightInd/>
        <w:spacing w:line="360" w:lineRule="auto"/>
        <w:rPr>
          <w:rFonts w:eastAsia="Calibri" w:cs="Times New Roman"/>
          <w:b/>
          <w:bCs/>
          <w:sz w:val="20"/>
          <w:szCs w:val="20"/>
          <w:lang w:val="af-ZA"/>
        </w:rPr>
      </w:pPr>
      <w:r w:rsidRPr="009E7C62">
        <w:rPr>
          <w:rFonts w:eastAsia="Calibri" w:cs="Times New Roman"/>
          <w:b/>
          <w:bCs/>
          <w:sz w:val="20"/>
          <w:szCs w:val="20"/>
          <w:lang w:val="af-ZA"/>
        </w:rPr>
        <w:t>МИНИСТЕРСКИЯ СЪВЕТ</w:t>
      </w:r>
    </w:p>
    <w:p w14:paraId="63576D85" w14:textId="77777777" w:rsidR="00FF7EBB" w:rsidRPr="009E7C62" w:rsidRDefault="00FF7EBB" w:rsidP="00FF7EBB">
      <w:pPr>
        <w:autoSpaceDN/>
        <w:adjustRightInd/>
        <w:spacing w:line="360" w:lineRule="auto"/>
        <w:rPr>
          <w:rFonts w:eastAsia="Calibri" w:cs="Times New Roman"/>
          <w:b/>
          <w:bCs/>
          <w:sz w:val="20"/>
          <w:szCs w:val="20"/>
        </w:rPr>
      </w:pPr>
      <w:r w:rsidRPr="009E7C62">
        <w:rPr>
          <w:rFonts w:eastAsia="Calibri" w:cs="Times New Roman"/>
          <w:b/>
          <w:bCs/>
          <w:sz w:val="20"/>
          <w:szCs w:val="20"/>
          <w:lang w:val="af-ZA"/>
        </w:rPr>
        <w:t>НА РЕПУБЛИКА БЪЛГАРИЯ</w:t>
      </w:r>
    </w:p>
    <w:p w14:paraId="2C117563" w14:textId="77777777" w:rsidR="00FF7EBB" w:rsidRPr="009E7C62" w:rsidRDefault="00FF7EBB" w:rsidP="00FF7EBB">
      <w:pPr>
        <w:autoSpaceDN/>
        <w:adjustRightInd/>
        <w:spacing w:line="360" w:lineRule="auto"/>
        <w:rPr>
          <w:rFonts w:eastAsia="Calibri" w:cs="Times New Roman"/>
          <w:sz w:val="20"/>
          <w:szCs w:val="20"/>
        </w:rPr>
      </w:pPr>
    </w:p>
    <w:p w14:paraId="34D12A49" w14:textId="77777777" w:rsidR="00FF7EBB" w:rsidRPr="009E7C62" w:rsidRDefault="00FF7EBB" w:rsidP="00FF7EBB">
      <w:pPr>
        <w:autoSpaceDN/>
        <w:adjustRightInd/>
        <w:spacing w:line="360" w:lineRule="auto"/>
        <w:rPr>
          <w:rFonts w:eastAsia="Calibri" w:cs="Times New Roman"/>
          <w:sz w:val="20"/>
          <w:szCs w:val="20"/>
        </w:rPr>
      </w:pPr>
    </w:p>
    <w:p w14:paraId="57500BC2" w14:textId="77777777" w:rsidR="00FF7EBB" w:rsidRPr="009E7C62" w:rsidRDefault="00FF7EBB" w:rsidP="00FF7EBB">
      <w:pPr>
        <w:keepNext/>
        <w:widowControl/>
        <w:autoSpaceDE/>
        <w:autoSpaceDN/>
        <w:adjustRightInd/>
        <w:spacing w:line="360" w:lineRule="auto"/>
        <w:jc w:val="center"/>
        <w:rPr>
          <w:rFonts w:eastAsia="Calibri" w:cs="Times New Roman"/>
          <w:b/>
          <w:bCs/>
          <w:spacing w:val="70"/>
          <w:kern w:val="3"/>
          <w:lang w:val="af-ZA"/>
        </w:rPr>
      </w:pPr>
      <w:r w:rsidRPr="009E7C62">
        <w:rPr>
          <w:rFonts w:eastAsia="Calibri" w:cs="Times New Roman"/>
          <w:b/>
          <w:bCs/>
          <w:spacing w:val="70"/>
          <w:kern w:val="3"/>
          <w:lang w:val="af-ZA"/>
        </w:rPr>
        <w:t>ДОКЛАД</w:t>
      </w:r>
    </w:p>
    <w:p w14:paraId="34DFF821" w14:textId="77777777" w:rsidR="00FF7EBB" w:rsidRPr="009E7C62" w:rsidRDefault="00FF7EBB" w:rsidP="00FF7EBB">
      <w:pPr>
        <w:autoSpaceDN/>
        <w:adjustRightInd/>
        <w:spacing w:line="360" w:lineRule="auto"/>
        <w:jc w:val="center"/>
        <w:rPr>
          <w:rFonts w:eastAsia="Calibri" w:cs="Times New Roman"/>
          <w:smallCaps/>
          <w:sz w:val="20"/>
          <w:szCs w:val="20"/>
        </w:rPr>
      </w:pPr>
      <w:r w:rsidRPr="009E7C62">
        <w:rPr>
          <w:rFonts w:eastAsia="Calibri" w:cs="Times New Roman"/>
          <w:smallCaps/>
          <w:sz w:val="20"/>
          <w:szCs w:val="20"/>
          <w:lang w:val="af-ZA"/>
        </w:rPr>
        <w:t xml:space="preserve">от </w:t>
      </w:r>
      <w:r w:rsidRPr="009E7C62">
        <w:rPr>
          <w:rFonts w:eastAsia="Calibri" w:cs="Times New Roman"/>
          <w:smallCaps/>
          <w:sz w:val="20"/>
          <w:szCs w:val="20"/>
        </w:rPr>
        <w:t>Кирил Вътев</w:t>
      </w:r>
      <w:r w:rsidRPr="009E7C62">
        <w:rPr>
          <w:rFonts w:eastAsia="Calibri" w:cs="Times New Roman"/>
          <w:smallCaps/>
          <w:sz w:val="20"/>
          <w:szCs w:val="20"/>
          <w:lang w:val="af-ZA"/>
        </w:rPr>
        <w:t xml:space="preserve"> – министър на земеделието</w:t>
      </w:r>
      <w:r w:rsidRPr="009E7C62">
        <w:rPr>
          <w:rFonts w:eastAsia="Calibri" w:cs="Times New Roman"/>
          <w:smallCaps/>
          <w:sz w:val="20"/>
          <w:szCs w:val="20"/>
        </w:rPr>
        <w:t xml:space="preserve"> и храните</w:t>
      </w:r>
    </w:p>
    <w:p w14:paraId="1C5278C7" w14:textId="77777777" w:rsidR="004F2FD9" w:rsidRPr="000647D1" w:rsidRDefault="004F2FD9" w:rsidP="000647D1">
      <w:pPr>
        <w:spacing w:line="360" w:lineRule="auto"/>
        <w:rPr>
          <w:color w:val="000000" w:themeColor="text1"/>
          <w:sz w:val="20"/>
          <w:szCs w:val="20"/>
        </w:rPr>
      </w:pPr>
    </w:p>
    <w:p w14:paraId="41FEB7CF" w14:textId="16373245" w:rsidR="000A4661" w:rsidRDefault="0060798F" w:rsidP="007F04C8">
      <w:pPr>
        <w:spacing w:line="360" w:lineRule="auto"/>
        <w:ind w:left="1247" w:hanging="1247"/>
        <w:jc w:val="both"/>
        <w:rPr>
          <w:color w:val="000000" w:themeColor="text1"/>
          <w:sz w:val="20"/>
          <w:szCs w:val="20"/>
        </w:rPr>
      </w:pPr>
      <w:r w:rsidRPr="000647D1">
        <w:rPr>
          <w:b/>
          <w:bCs/>
          <w:color w:val="000000" w:themeColor="text1"/>
          <w:sz w:val="20"/>
          <w:szCs w:val="20"/>
        </w:rPr>
        <w:t>Относно:</w:t>
      </w:r>
      <w:r w:rsidR="007F04C8">
        <w:rPr>
          <w:color w:val="000000" w:themeColor="text1"/>
          <w:sz w:val="20"/>
          <w:szCs w:val="20"/>
        </w:rPr>
        <w:t xml:space="preserve"> </w:t>
      </w:r>
      <w:r w:rsidR="000A4661" w:rsidRPr="006807D9">
        <w:rPr>
          <w:color w:val="000000" w:themeColor="text1"/>
          <w:sz w:val="20"/>
          <w:szCs w:val="20"/>
        </w:rPr>
        <w:t>Проект на Постановление на Министерския съвет за изменение и допълнение на Наредба</w:t>
      </w:r>
      <w:r w:rsidR="00396BD6">
        <w:rPr>
          <w:color w:val="000000" w:themeColor="text1"/>
          <w:sz w:val="20"/>
          <w:szCs w:val="20"/>
        </w:rPr>
        <w:t>та</w:t>
      </w:r>
      <w:r w:rsidR="000A4661" w:rsidRPr="006807D9">
        <w:rPr>
          <w:color w:val="000000" w:themeColor="text1"/>
          <w:sz w:val="20"/>
          <w:szCs w:val="20"/>
        </w:rPr>
        <w:t xml:space="preserve"> за изискванията към използването на екстракционни разтворители при производството на храни и хранителни </w:t>
      </w:r>
      <w:r w:rsidR="000A4661" w:rsidRPr="007F04C8">
        <w:rPr>
          <w:color w:val="000000" w:themeColor="text1"/>
          <w:spacing w:val="-4"/>
          <w:sz w:val="20"/>
          <w:szCs w:val="20"/>
        </w:rPr>
        <w:t>съставки, приета с Постановление № 42 на Министерския</w:t>
      </w:r>
      <w:r w:rsidR="000A4661">
        <w:rPr>
          <w:color w:val="000000" w:themeColor="text1"/>
          <w:sz w:val="20"/>
          <w:szCs w:val="20"/>
        </w:rPr>
        <w:t xml:space="preserve"> съвет от 2022 г.</w:t>
      </w:r>
    </w:p>
    <w:p w14:paraId="183A1765" w14:textId="77777777" w:rsidR="007F04C8" w:rsidRPr="007F04C8" w:rsidRDefault="007F04C8" w:rsidP="007F04C8">
      <w:pPr>
        <w:widowControl/>
        <w:overflowPunct w:val="0"/>
        <w:spacing w:line="360" w:lineRule="auto"/>
        <w:textAlignment w:val="baseline"/>
        <w:rPr>
          <w:rFonts w:cs="Times New Roman"/>
          <w:sz w:val="20"/>
          <w:szCs w:val="20"/>
          <w:lang w:eastAsia="en-US"/>
        </w:rPr>
      </w:pPr>
    </w:p>
    <w:p w14:paraId="1731DCC6" w14:textId="77777777" w:rsidR="007F04C8" w:rsidRPr="007F04C8" w:rsidRDefault="007F04C8" w:rsidP="007F04C8">
      <w:pPr>
        <w:widowControl/>
        <w:overflowPunct w:val="0"/>
        <w:spacing w:line="360" w:lineRule="auto"/>
        <w:textAlignment w:val="baseline"/>
        <w:rPr>
          <w:rFonts w:cs="Times New Roman"/>
          <w:sz w:val="20"/>
          <w:szCs w:val="20"/>
          <w:lang w:eastAsia="en-US"/>
        </w:rPr>
      </w:pPr>
    </w:p>
    <w:p w14:paraId="7CF2084D" w14:textId="7E803302" w:rsidR="007F04C8" w:rsidRPr="0029526B" w:rsidRDefault="007F04C8" w:rsidP="007F04C8">
      <w:pPr>
        <w:widowControl/>
        <w:overflowPunct w:val="0"/>
        <w:spacing w:line="360" w:lineRule="auto"/>
        <w:textAlignment w:val="baseline"/>
        <w:rPr>
          <w:rFonts w:cs="Times New Roman"/>
          <w:b/>
          <w:sz w:val="20"/>
          <w:szCs w:val="20"/>
          <w:lang w:eastAsia="en-US"/>
        </w:rPr>
      </w:pPr>
      <w:r w:rsidRPr="0029526B">
        <w:rPr>
          <w:rFonts w:cs="Times New Roman"/>
          <w:b/>
          <w:sz w:val="20"/>
          <w:szCs w:val="20"/>
          <w:lang w:eastAsia="en-US"/>
        </w:rPr>
        <w:t>УВАЖАЕМИ ГОСПОДИН МИНИСТЪР-ПРЕДСЕДАТЕЛ,</w:t>
      </w:r>
    </w:p>
    <w:p w14:paraId="6C357060" w14:textId="77777777" w:rsidR="007F04C8" w:rsidRDefault="007F04C8" w:rsidP="007F04C8">
      <w:pPr>
        <w:widowControl/>
        <w:overflowPunct w:val="0"/>
        <w:spacing w:after="120" w:line="360" w:lineRule="auto"/>
        <w:textAlignment w:val="baseline"/>
        <w:rPr>
          <w:rFonts w:cs="Times New Roman"/>
          <w:b/>
          <w:sz w:val="20"/>
          <w:szCs w:val="20"/>
          <w:lang w:eastAsia="en-US"/>
        </w:rPr>
      </w:pPr>
      <w:r w:rsidRPr="0029526B">
        <w:rPr>
          <w:rFonts w:cs="Times New Roman"/>
          <w:b/>
          <w:sz w:val="20"/>
          <w:szCs w:val="20"/>
          <w:lang w:eastAsia="en-US"/>
        </w:rPr>
        <w:t>УВАЖАЕМИ ГОСПОЖИ И ГОСПОДА МИНИСТРИ,</w:t>
      </w:r>
    </w:p>
    <w:p w14:paraId="5DC8B020" w14:textId="0568CE17" w:rsidR="0029526B" w:rsidRDefault="0029526B" w:rsidP="007F04C8">
      <w:pPr>
        <w:widowControl/>
        <w:overflowPunct w:val="0"/>
        <w:spacing w:before="120" w:line="360" w:lineRule="auto"/>
        <w:ind w:firstLine="709"/>
        <w:jc w:val="both"/>
        <w:textAlignment w:val="baseline"/>
        <w:rPr>
          <w:rFonts w:cs="Times New Roman"/>
          <w:sz w:val="20"/>
          <w:szCs w:val="20"/>
          <w:lang w:eastAsia="en-US"/>
        </w:rPr>
      </w:pPr>
      <w:r w:rsidRPr="0029526B">
        <w:rPr>
          <w:rFonts w:cs="Times New Roman"/>
          <w:sz w:val="20"/>
          <w:szCs w:val="20"/>
          <w:lang w:eastAsia="en-US"/>
        </w:rPr>
        <w:t xml:space="preserve">На основание чл. 31, ал. 2 от Устройствения правилник на Министерския съвет и на неговата администрация, внасям за разглеждане от Министерския съвет проект на Постановление за изменение и допълнение на Наредбата за изискванията към използването на екстракционни разтворители при производството на храни и хранителни съставки, приета с </w:t>
      </w:r>
      <w:r w:rsidRPr="007F04C8">
        <w:rPr>
          <w:rFonts w:cs="Times New Roman"/>
          <w:spacing w:val="-2"/>
          <w:sz w:val="20"/>
          <w:szCs w:val="20"/>
          <w:lang w:eastAsia="en-US"/>
        </w:rPr>
        <w:t>Постановление № 42 на Министерския съвет от</w:t>
      </w:r>
      <w:r w:rsidRPr="0029526B">
        <w:rPr>
          <w:rFonts w:cs="Times New Roman"/>
          <w:sz w:val="20"/>
          <w:szCs w:val="20"/>
          <w:lang w:eastAsia="en-US"/>
        </w:rPr>
        <w:t xml:space="preserve"> 2022 г.</w:t>
      </w:r>
    </w:p>
    <w:p w14:paraId="771996F6" w14:textId="77777777" w:rsidR="0029526B" w:rsidRDefault="0029526B" w:rsidP="007F04C8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sz w:val="20"/>
          <w:szCs w:val="20"/>
          <w:lang w:eastAsia="en-US"/>
        </w:rPr>
      </w:pPr>
    </w:p>
    <w:p w14:paraId="5F3DD2D9" w14:textId="77777777" w:rsidR="00151632" w:rsidRPr="000647D1" w:rsidRDefault="00151632" w:rsidP="007F04C8">
      <w:pPr>
        <w:pStyle w:val="NormalWeb"/>
        <w:spacing w:line="360" w:lineRule="auto"/>
        <w:ind w:firstLine="709"/>
        <w:rPr>
          <w:rFonts w:ascii="Verdana" w:hAnsi="Verdana"/>
          <w:b/>
          <w:color w:val="auto"/>
          <w:sz w:val="20"/>
          <w:szCs w:val="20"/>
          <w:lang w:eastAsia="en-US"/>
        </w:rPr>
      </w:pPr>
      <w:r w:rsidRPr="000647D1">
        <w:rPr>
          <w:rFonts w:ascii="Verdana" w:hAnsi="Verdana"/>
          <w:b/>
          <w:color w:val="auto"/>
          <w:sz w:val="20"/>
          <w:szCs w:val="20"/>
          <w:lang w:eastAsia="en-US"/>
        </w:rPr>
        <w:t>Причини, които налагат приемането на акта</w:t>
      </w:r>
    </w:p>
    <w:p w14:paraId="610F935D" w14:textId="5CC2718B" w:rsidR="000773BA" w:rsidRDefault="000773BA" w:rsidP="007F04C8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Н</w:t>
      </w:r>
      <w:r w:rsidRPr="000773BA">
        <w:rPr>
          <w:rFonts w:cs="Times New Roman"/>
          <w:color w:val="000000"/>
          <w:sz w:val="20"/>
          <w:szCs w:val="20"/>
        </w:rPr>
        <w:t>а основание чл. 5 от Закона за храните</w:t>
      </w:r>
      <w:r>
        <w:rPr>
          <w:rFonts w:cs="Times New Roman"/>
          <w:color w:val="000000"/>
          <w:sz w:val="20"/>
          <w:szCs w:val="20"/>
        </w:rPr>
        <w:t xml:space="preserve">, с </w:t>
      </w:r>
      <w:r w:rsidRPr="000773BA">
        <w:rPr>
          <w:rFonts w:cs="Times New Roman"/>
          <w:color w:val="000000"/>
          <w:sz w:val="20"/>
          <w:szCs w:val="20"/>
        </w:rPr>
        <w:t>Постановление № 42 на Министерския съвет от 2022 г.</w:t>
      </w:r>
      <w:r>
        <w:rPr>
          <w:rFonts w:cs="Times New Roman"/>
          <w:color w:val="000000"/>
          <w:sz w:val="20"/>
          <w:szCs w:val="20"/>
        </w:rPr>
        <w:t xml:space="preserve"> е приета </w:t>
      </w:r>
      <w:r w:rsidRPr="000773BA">
        <w:rPr>
          <w:rFonts w:cs="Times New Roman"/>
          <w:color w:val="000000"/>
          <w:sz w:val="20"/>
          <w:szCs w:val="20"/>
        </w:rPr>
        <w:t>Наредба за изискванията към използването на екстракционни разтворители при производството на храни и хранителни съставки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0773BA">
        <w:rPr>
          <w:rFonts w:cs="Times New Roman"/>
          <w:color w:val="000000"/>
          <w:sz w:val="20"/>
          <w:szCs w:val="20"/>
        </w:rPr>
        <w:t>(</w:t>
      </w:r>
      <w:r w:rsidR="00396BD6">
        <w:rPr>
          <w:rFonts w:cs="Times New Roman"/>
          <w:color w:val="000000"/>
          <w:sz w:val="20"/>
          <w:szCs w:val="20"/>
        </w:rPr>
        <w:t>о</w:t>
      </w:r>
      <w:r w:rsidRPr="000773BA">
        <w:rPr>
          <w:rFonts w:cs="Times New Roman"/>
          <w:color w:val="000000"/>
          <w:sz w:val="20"/>
          <w:szCs w:val="20"/>
        </w:rPr>
        <w:t>бн., ДВ, бр. 27 от 2022 г.).</w:t>
      </w:r>
    </w:p>
    <w:p w14:paraId="5D36C7F8" w14:textId="77777777" w:rsidR="000773BA" w:rsidRPr="000773BA" w:rsidRDefault="000773BA" w:rsidP="007F04C8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color w:val="000000"/>
          <w:sz w:val="20"/>
          <w:szCs w:val="20"/>
        </w:rPr>
      </w:pPr>
      <w:r w:rsidRPr="000773BA">
        <w:rPr>
          <w:rFonts w:cs="Times New Roman"/>
          <w:color w:val="000000"/>
          <w:sz w:val="20"/>
          <w:szCs w:val="20"/>
        </w:rPr>
        <w:t>С тази наредба се въвеждат изискванията на:</w:t>
      </w:r>
    </w:p>
    <w:p w14:paraId="1DACAF56" w14:textId="0A9EC9EF" w:rsidR="000773BA" w:rsidRPr="007F04C8" w:rsidRDefault="000773BA" w:rsidP="007F04C8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color w:val="000000"/>
          <w:sz w:val="20"/>
          <w:szCs w:val="20"/>
        </w:rPr>
      </w:pPr>
      <w:r w:rsidRPr="007F04C8">
        <w:rPr>
          <w:rFonts w:cs="Times New Roman"/>
          <w:color w:val="000000"/>
          <w:sz w:val="20"/>
          <w:szCs w:val="20"/>
        </w:rPr>
        <w:t>Директива 2009/32/ЕО на Европейския парламент и на Съвета от 23 април 2009 г. за сближаване на законодателствата на държавите членки относно екстракционните разтворители, използвани в производството на храни и съставките на храни (ОВ, L 141 от 6 юни 2009 г.)</w:t>
      </w:r>
      <w:r w:rsidR="00005717">
        <w:rPr>
          <w:rFonts w:cs="Times New Roman"/>
          <w:color w:val="000000"/>
          <w:sz w:val="20"/>
          <w:szCs w:val="20"/>
        </w:rPr>
        <w:t xml:space="preserve"> (</w:t>
      </w:r>
      <w:r w:rsidR="00005717" w:rsidRPr="00005717">
        <w:rPr>
          <w:rFonts w:cs="Times New Roman"/>
          <w:color w:val="000000"/>
          <w:sz w:val="20"/>
          <w:szCs w:val="20"/>
        </w:rPr>
        <w:t>Директива 2009/32/ЕО</w:t>
      </w:r>
      <w:r w:rsidR="00005717">
        <w:rPr>
          <w:rFonts w:cs="Times New Roman"/>
          <w:color w:val="000000"/>
          <w:sz w:val="20"/>
          <w:szCs w:val="20"/>
        </w:rPr>
        <w:t>)</w:t>
      </w:r>
      <w:r w:rsidRPr="007F04C8">
        <w:rPr>
          <w:rFonts w:cs="Times New Roman"/>
          <w:color w:val="000000"/>
          <w:sz w:val="20"/>
          <w:szCs w:val="20"/>
        </w:rPr>
        <w:t>;</w:t>
      </w:r>
    </w:p>
    <w:p w14:paraId="0E976C1B" w14:textId="7A199EEB" w:rsidR="000773BA" w:rsidRDefault="000773BA" w:rsidP="007F04C8">
      <w:pPr>
        <w:pStyle w:val="ListParagraph"/>
        <w:widowControl/>
        <w:overflowPunct w:val="0"/>
        <w:spacing w:line="360" w:lineRule="auto"/>
        <w:ind w:left="0" w:firstLine="709"/>
        <w:jc w:val="both"/>
        <w:textAlignment w:val="baseline"/>
        <w:rPr>
          <w:rFonts w:cs="Times New Roman"/>
          <w:color w:val="000000"/>
          <w:sz w:val="20"/>
          <w:szCs w:val="20"/>
        </w:rPr>
      </w:pPr>
      <w:r w:rsidRPr="000773BA">
        <w:rPr>
          <w:rFonts w:cs="Times New Roman"/>
          <w:color w:val="000000"/>
          <w:sz w:val="20"/>
          <w:szCs w:val="20"/>
        </w:rPr>
        <w:lastRenderedPageBreak/>
        <w:t>Директива 2010/59/ЕС на Комисията от 26 август 2010 г. за изменение на Директива 2009/32/ЕО на Европейския парламент и на Съвета за сближаване на законодателствата на държавите членки относно екстракционните разтворители, използвани в производството на храни и съставките на храни (ОВ, L 225 от 27 август 2010 г.);</w:t>
      </w:r>
    </w:p>
    <w:p w14:paraId="0202EFF1" w14:textId="43F2A298" w:rsidR="000773BA" w:rsidRPr="000773BA" w:rsidRDefault="000773BA" w:rsidP="007F04C8">
      <w:pPr>
        <w:pStyle w:val="ListParagraph"/>
        <w:widowControl/>
        <w:overflowPunct w:val="0"/>
        <w:spacing w:line="360" w:lineRule="auto"/>
        <w:ind w:left="0" w:firstLine="709"/>
        <w:jc w:val="both"/>
        <w:textAlignment w:val="baseline"/>
        <w:rPr>
          <w:rFonts w:cs="Times New Roman"/>
          <w:color w:val="000000"/>
          <w:sz w:val="20"/>
          <w:szCs w:val="20"/>
        </w:rPr>
      </w:pPr>
      <w:r w:rsidRPr="000773BA">
        <w:rPr>
          <w:rFonts w:cs="Times New Roman"/>
          <w:color w:val="000000"/>
          <w:sz w:val="20"/>
          <w:szCs w:val="20"/>
        </w:rPr>
        <w:t>Директива (ЕС) 2016/1855 на Комисията от 19 октомври 2016 г. за изменение на Директива 2009/32/ЕО на Европейския парламент и на Съвета за сближаване на законодателствата на държавите членки относно екстракционните разтворители, използвани в производството на храни и съставките на храни (ОВ, L 284 от 20 октомври 2016 г.).</w:t>
      </w:r>
    </w:p>
    <w:p w14:paraId="75AF7FDF" w14:textId="4E54798F" w:rsidR="000773BA" w:rsidRDefault="000773BA" w:rsidP="007F04C8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На 26 януари 2023 година</w:t>
      </w:r>
      <w:r w:rsidR="006807D9">
        <w:rPr>
          <w:rFonts w:cs="Times New Roman"/>
          <w:color w:val="000000"/>
          <w:sz w:val="20"/>
          <w:szCs w:val="20"/>
        </w:rPr>
        <w:t xml:space="preserve"> в Официалния вестник на Европейския съюз</w:t>
      </w:r>
      <w:r>
        <w:rPr>
          <w:rFonts w:cs="Times New Roman"/>
          <w:color w:val="000000"/>
          <w:sz w:val="20"/>
          <w:szCs w:val="20"/>
        </w:rPr>
        <w:t xml:space="preserve"> е публикувана </w:t>
      </w:r>
      <w:r w:rsidRPr="000773BA">
        <w:rPr>
          <w:rFonts w:cs="Times New Roman"/>
          <w:color w:val="000000"/>
          <w:sz w:val="20"/>
          <w:szCs w:val="20"/>
        </w:rPr>
        <w:t>Директива (ЕС) 2023/175 на Комисията за изменение на Директива 2009/32/ЕО на Европейския парламент и на Съвета по отношение на 2-метилоксолан</w:t>
      </w:r>
      <w:r w:rsidR="006807D9">
        <w:rPr>
          <w:rFonts w:cs="Times New Roman"/>
          <w:color w:val="000000"/>
          <w:sz w:val="20"/>
          <w:szCs w:val="20"/>
        </w:rPr>
        <w:t xml:space="preserve"> (ОВ, </w:t>
      </w:r>
      <w:r w:rsidR="006807D9">
        <w:rPr>
          <w:rFonts w:cs="Times New Roman"/>
          <w:color w:val="000000"/>
          <w:sz w:val="20"/>
          <w:szCs w:val="20"/>
          <w:lang w:val="en-US"/>
        </w:rPr>
        <w:t xml:space="preserve">L 25 </w:t>
      </w:r>
      <w:r w:rsidR="006807D9">
        <w:rPr>
          <w:rFonts w:cs="Times New Roman"/>
          <w:color w:val="000000"/>
          <w:sz w:val="20"/>
          <w:szCs w:val="20"/>
        </w:rPr>
        <w:t xml:space="preserve">от </w:t>
      </w:r>
      <w:r w:rsidR="006807D9" w:rsidRPr="006807D9">
        <w:rPr>
          <w:rFonts w:cs="Times New Roman"/>
          <w:color w:val="000000"/>
          <w:sz w:val="20"/>
          <w:szCs w:val="20"/>
        </w:rPr>
        <w:t>27</w:t>
      </w:r>
      <w:r w:rsidR="00776233">
        <w:rPr>
          <w:rFonts w:cs="Times New Roman"/>
          <w:color w:val="000000"/>
          <w:sz w:val="20"/>
          <w:szCs w:val="20"/>
        </w:rPr>
        <w:t xml:space="preserve"> януари </w:t>
      </w:r>
      <w:r w:rsidR="006807D9" w:rsidRPr="006807D9">
        <w:rPr>
          <w:rFonts w:cs="Times New Roman"/>
          <w:color w:val="000000"/>
          <w:sz w:val="20"/>
          <w:szCs w:val="20"/>
        </w:rPr>
        <w:t>2023 г.</w:t>
      </w:r>
      <w:r w:rsidR="006807D9">
        <w:rPr>
          <w:rFonts w:cs="Times New Roman"/>
          <w:color w:val="000000"/>
          <w:sz w:val="20"/>
          <w:szCs w:val="20"/>
        </w:rPr>
        <w:t>)</w:t>
      </w:r>
      <w:r w:rsidR="00005717">
        <w:rPr>
          <w:rFonts w:cs="Times New Roman"/>
          <w:color w:val="000000"/>
          <w:sz w:val="20"/>
          <w:szCs w:val="20"/>
        </w:rPr>
        <w:t xml:space="preserve"> (</w:t>
      </w:r>
      <w:r w:rsidR="00005717" w:rsidRPr="00005717">
        <w:rPr>
          <w:rFonts w:cs="Times New Roman"/>
          <w:color w:val="000000"/>
          <w:sz w:val="20"/>
          <w:szCs w:val="20"/>
        </w:rPr>
        <w:t>Директива (ЕС) 2023/175</w:t>
      </w:r>
      <w:r w:rsidR="00005717">
        <w:rPr>
          <w:rFonts w:cs="Times New Roman"/>
          <w:color w:val="000000"/>
          <w:sz w:val="20"/>
          <w:szCs w:val="20"/>
        </w:rPr>
        <w:t>)</w:t>
      </w:r>
      <w:r w:rsidR="006807D9">
        <w:rPr>
          <w:rFonts w:cs="Times New Roman"/>
          <w:color w:val="000000"/>
          <w:sz w:val="20"/>
          <w:szCs w:val="20"/>
        </w:rPr>
        <w:t>.</w:t>
      </w:r>
    </w:p>
    <w:p w14:paraId="0DAA8B44" w14:textId="0E55E88D" w:rsidR="000773BA" w:rsidRDefault="006514DC" w:rsidP="007F04C8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color w:val="000000"/>
          <w:sz w:val="20"/>
          <w:szCs w:val="20"/>
        </w:rPr>
      </w:pPr>
      <w:r w:rsidRPr="006514DC">
        <w:rPr>
          <w:rFonts w:cs="Times New Roman"/>
          <w:color w:val="000000"/>
          <w:sz w:val="20"/>
          <w:szCs w:val="20"/>
        </w:rPr>
        <w:t>Директива 2009/32/ЕО се прилага за екстракционни разтворители, които се използват или са предназначени за</w:t>
      </w:r>
      <w:r>
        <w:rPr>
          <w:rFonts w:cs="Times New Roman"/>
          <w:color w:val="000000"/>
          <w:sz w:val="20"/>
          <w:szCs w:val="20"/>
          <w:lang w:val="en-US"/>
        </w:rPr>
        <w:t xml:space="preserve"> </w:t>
      </w:r>
      <w:r w:rsidRPr="006514DC">
        <w:rPr>
          <w:rFonts w:cs="Times New Roman"/>
          <w:color w:val="000000"/>
          <w:sz w:val="20"/>
          <w:szCs w:val="20"/>
        </w:rPr>
        <w:t>употреба в производството на храни или на съставки на храни. Посочената директива не се прилага за екстракционни</w:t>
      </w:r>
      <w:r>
        <w:rPr>
          <w:rFonts w:cs="Times New Roman"/>
          <w:color w:val="000000"/>
          <w:sz w:val="20"/>
          <w:szCs w:val="20"/>
          <w:lang w:val="en-US"/>
        </w:rPr>
        <w:t xml:space="preserve"> </w:t>
      </w:r>
      <w:r w:rsidRPr="006514DC">
        <w:rPr>
          <w:rFonts w:cs="Times New Roman"/>
          <w:color w:val="000000"/>
          <w:sz w:val="20"/>
          <w:szCs w:val="20"/>
        </w:rPr>
        <w:t>разтворители, използвани за производството на добавки в храните, витамини и други такива добавки, освен ако те са</w:t>
      </w:r>
      <w:r>
        <w:rPr>
          <w:rFonts w:cs="Times New Roman"/>
          <w:color w:val="000000"/>
          <w:sz w:val="20"/>
          <w:szCs w:val="20"/>
          <w:lang w:val="en-US"/>
        </w:rPr>
        <w:t xml:space="preserve"> </w:t>
      </w:r>
      <w:r w:rsidRPr="006514DC">
        <w:rPr>
          <w:rFonts w:cs="Times New Roman"/>
          <w:color w:val="000000"/>
          <w:sz w:val="20"/>
          <w:szCs w:val="20"/>
        </w:rPr>
        <w:t>изброени в приложение I към нея.</w:t>
      </w:r>
    </w:p>
    <w:p w14:paraId="62AD7529" w14:textId="0E476C7F" w:rsidR="000773BA" w:rsidRDefault="006514DC" w:rsidP="007F04C8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color w:val="000000"/>
          <w:sz w:val="20"/>
          <w:szCs w:val="20"/>
        </w:rPr>
      </w:pPr>
      <w:r w:rsidRPr="006514DC">
        <w:rPr>
          <w:rFonts w:cs="Times New Roman"/>
          <w:color w:val="000000"/>
          <w:sz w:val="20"/>
          <w:szCs w:val="20"/>
        </w:rPr>
        <w:t xml:space="preserve">През 2020 г. е подадено заявление за разрешаване на употребата на </w:t>
      </w:r>
      <w:r w:rsidR="007F04C8">
        <w:rPr>
          <w:rFonts w:cs="Times New Roman"/>
          <w:color w:val="000000"/>
          <w:sz w:val="20"/>
          <w:szCs w:val="20"/>
        </w:rPr>
        <w:br/>
      </w:r>
      <w:r w:rsidRPr="006514DC">
        <w:rPr>
          <w:rFonts w:cs="Times New Roman"/>
          <w:color w:val="000000"/>
          <w:sz w:val="20"/>
          <w:szCs w:val="20"/>
        </w:rPr>
        <w:t xml:space="preserve">2-метилоксолан като екстракционен разтворител. Европейският орган за безопасност на храните е направил оценка на безопасността на предложената употреба на </w:t>
      </w:r>
      <w:r w:rsidR="007F04C8">
        <w:rPr>
          <w:rFonts w:cs="Times New Roman"/>
          <w:color w:val="000000"/>
          <w:sz w:val="20"/>
          <w:szCs w:val="20"/>
        </w:rPr>
        <w:br/>
      </w:r>
      <w:r w:rsidRPr="006514DC">
        <w:rPr>
          <w:rFonts w:cs="Times New Roman"/>
          <w:color w:val="000000"/>
          <w:sz w:val="20"/>
          <w:szCs w:val="20"/>
        </w:rPr>
        <w:t>2-метилоксолан като екстракционен разтворител при храни</w:t>
      </w:r>
      <w:r w:rsidR="00956CC5" w:rsidRPr="00956CC5">
        <w:t xml:space="preserve"> </w:t>
      </w:r>
      <w:r w:rsidR="00956CC5" w:rsidRPr="00956CC5">
        <w:rPr>
          <w:rFonts w:cs="Times New Roman"/>
          <w:color w:val="000000"/>
          <w:sz w:val="20"/>
          <w:szCs w:val="20"/>
        </w:rPr>
        <w:t xml:space="preserve">и стигна до заключението, че </w:t>
      </w:r>
      <w:r w:rsidR="00956CC5">
        <w:rPr>
          <w:rFonts w:cs="Times New Roman"/>
          <w:color w:val="000000"/>
          <w:sz w:val="20"/>
          <w:szCs w:val="20"/>
        </w:rPr>
        <w:t xml:space="preserve">той </w:t>
      </w:r>
      <w:r w:rsidR="00956CC5" w:rsidRPr="00956CC5">
        <w:rPr>
          <w:rFonts w:cs="Times New Roman"/>
          <w:color w:val="000000"/>
          <w:sz w:val="20"/>
          <w:szCs w:val="20"/>
        </w:rPr>
        <w:t>не</w:t>
      </w:r>
      <w:r w:rsidR="00956CC5">
        <w:rPr>
          <w:rFonts w:cs="Times New Roman"/>
          <w:color w:val="000000"/>
          <w:sz w:val="20"/>
          <w:szCs w:val="20"/>
          <w:lang w:val="en-US"/>
        </w:rPr>
        <w:t xml:space="preserve"> </w:t>
      </w:r>
      <w:r w:rsidR="00956CC5" w:rsidRPr="00956CC5">
        <w:rPr>
          <w:rFonts w:cs="Times New Roman"/>
          <w:color w:val="000000"/>
          <w:sz w:val="20"/>
          <w:szCs w:val="20"/>
        </w:rPr>
        <w:t>поражда опасения във връзка с безопасността, когато се използва по предназначение и при спазване на предложените</w:t>
      </w:r>
      <w:r w:rsidR="00956CC5">
        <w:rPr>
          <w:rFonts w:cs="Times New Roman"/>
          <w:color w:val="000000"/>
          <w:sz w:val="20"/>
          <w:szCs w:val="20"/>
          <w:lang w:val="en-US"/>
        </w:rPr>
        <w:t xml:space="preserve"> </w:t>
      </w:r>
      <w:r w:rsidR="00956CC5" w:rsidRPr="00956CC5">
        <w:rPr>
          <w:rFonts w:cs="Times New Roman"/>
          <w:color w:val="000000"/>
          <w:sz w:val="20"/>
          <w:szCs w:val="20"/>
        </w:rPr>
        <w:t>максимално допустими граници на остатъчни вещества</w:t>
      </w:r>
      <w:r w:rsidR="00956CC5">
        <w:rPr>
          <w:rFonts w:cs="Times New Roman"/>
          <w:color w:val="000000"/>
          <w:sz w:val="20"/>
          <w:szCs w:val="20"/>
        </w:rPr>
        <w:t>. С цитираната директива</w:t>
      </w:r>
      <w:r w:rsidRPr="006514DC">
        <w:rPr>
          <w:rFonts w:cs="Times New Roman"/>
          <w:color w:val="000000"/>
          <w:sz w:val="20"/>
          <w:szCs w:val="20"/>
        </w:rPr>
        <w:t xml:space="preserve"> се разреш</w:t>
      </w:r>
      <w:r w:rsidR="00956CC5">
        <w:rPr>
          <w:rFonts w:cs="Times New Roman"/>
          <w:color w:val="000000"/>
          <w:sz w:val="20"/>
          <w:szCs w:val="20"/>
        </w:rPr>
        <w:t>ава</w:t>
      </w:r>
      <w:r w:rsidRPr="006514DC">
        <w:rPr>
          <w:rFonts w:cs="Times New Roman"/>
          <w:color w:val="000000"/>
          <w:sz w:val="20"/>
          <w:szCs w:val="20"/>
        </w:rPr>
        <w:t xml:space="preserve"> употребата на 2-метилоксолан като екстракционен разтворител при производството или фракционирането на мазнини, масла или какаово масло, при приготвянето на обезмаслени протеинови продукти, обезмаслени брашна и при</w:t>
      </w:r>
      <w:r w:rsidR="00426524">
        <w:rPr>
          <w:rFonts w:cs="Times New Roman"/>
          <w:color w:val="000000"/>
          <w:sz w:val="20"/>
          <w:szCs w:val="20"/>
        </w:rPr>
        <w:t xml:space="preserve"> </w:t>
      </w:r>
      <w:r w:rsidRPr="006514DC">
        <w:rPr>
          <w:rFonts w:cs="Times New Roman"/>
          <w:color w:val="000000"/>
          <w:sz w:val="20"/>
          <w:szCs w:val="20"/>
        </w:rPr>
        <w:t xml:space="preserve">приготвянето на обезмаслени зърнени зародиши и ароматизанти от естествени ароматични материали. </w:t>
      </w:r>
      <w:r w:rsidR="0069701E">
        <w:rPr>
          <w:rFonts w:cs="Times New Roman"/>
          <w:color w:val="000000"/>
          <w:sz w:val="20"/>
          <w:szCs w:val="20"/>
        </w:rPr>
        <w:t>С директивата</w:t>
      </w:r>
      <w:r w:rsidRPr="006514DC">
        <w:rPr>
          <w:rFonts w:cs="Times New Roman"/>
          <w:color w:val="000000"/>
          <w:sz w:val="20"/>
          <w:szCs w:val="20"/>
        </w:rPr>
        <w:t xml:space="preserve"> също така се установя</w:t>
      </w:r>
      <w:r w:rsidR="0069701E">
        <w:rPr>
          <w:rFonts w:cs="Times New Roman"/>
          <w:color w:val="000000"/>
          <w:sz w:val="20"/>
          <w:szCs w:val="20"/>
        </w:rPr>
        <w:t>ва</w:t>
      </w:r>
      <w:r w:rsidRPr="006514DC">
        <w:rPr>
          <w:rFonts w:cs="Times New Roman"/>
          <w:color w:val="000000"/>
          <w:sz w:val="20"/>
          <w:szCs w:val="20"/>
        </w:rPr>
        <w:t>т специфични критерии за чистота на</w:t>
      </w:r>
      <w:r w:rsidR="00633A20" w:rsidRPr="00633A20">
        <w:t xml:space="preserve"> </w:t>
      </w:r>
      <w:r w:rsidRPr="006514DC">
        <w:rPr>
          <w:rFonts w:cs="Times New Roman"/>
          <w:color w:val="000000"/>
          <w:sz w:val="20"/>
          <w:szCs w:val="20"/>
        </w:rPr>
        <w:t>2-метилоксолан.</w:t>
      </w:r>
    </w:p>
    <w:p w14:paraId="56A73985" w14:textId="2BF797E9" w:rsidR="00EC70D0" w:rsidRDefault="006514DC" w:rsidP="007F04C8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color w:val="000000"/>
          <w:sz w:val="20"/>
          <w:szCs w:val="20"/>
        </w:rPr>
      </w:pPr>
      <w:r w:rsidRPr="006514DC">
        <w:rPr>
          <w:rFonts w:cs="Times New Roman"/>
          <w:color w:val="000000"/>
          <w:sz w:val="20"/>
          <w:szCs w:val="20"/>
        </w:rPr>
        <w:t xml:space="preserve">Поради </w:t>
      </w:r>
      <w:r w:rsidR="00EC70D0">
        <w:rPr>
          <w:rFonts w:cs="Times New Roman"/>
          <w:color w:val="000000"/>
          <w:sz w:val="20"/>
          <w:szCs w:val="20"/>
        </w:rPr>
        <w:t xml:space="preserve">причините, посочени </w:t>
      </w:r>
      <w:r>
        <w:rPr>
          <w:rFonts w:cs="Times New Roman"/>
          <w:color w:val="000000"/>
          <w:sz w:val="20"/>
          <w:szCs w:val="20"/>
        </w:rPr>
        <w:t>по-горе</w:t>
      </w:r>
      <w:r w:rsidR="00EC70D0">
        <w:rPr>
          <w:rFonts w:cs="Times New Roman"/>
          <w:color w:val="000000"/>
          <w:sz w:val="20"/>
          <w:szCs w:val="20"/>
        </w:rPr>
        <w:t xml:space="preserve">, </w:t>
      </w:r>
      <w:r w:rsidRPr="006514DC">
        <w:rPr>
          <w:rFonts w:cs="Times New Roman"/>
          <w:color w:val="000000"/>
          <w:sz w:val="20"/>
          <w:szCs w:val="20"/>
        </w:rPr>
        <w:t xml:space="preserve">Директива 2009/32/ЕО </w:t>
      </w:r>
      <w:r>
        <w:rPr>
          <w:rFonts w:cs="Times New Roman"/>
          <w:color w:val="000000"/>
          <w:sz w:val="20"/>
          <w:szCs w:val="20"/>
        </w:rPr>
        <w:t xml:space="preserve">е </w:t>
      </w:r>
      <w:r w:rsidRPr="006514DC">
        <w:rPr>
          <w:rFonts w:cs="Times New Roman"/>
          <w:color w:val="000000"/>
          <w:sz w:val="20"/>
          <w:szCs w:val="20"/>
        </w:rPr>
        <w:t>изменена</w:t>
      </w:r>
      <w:r w:rsidR="00EC70D0">
        <w:rPr>
          <w:rFonts w:cs="Times New Roman"/>
          <w:color w:val="000000"/>
          <w:sz w:val="20"/>
          <w:szCs w:val="20"/>
        </w:rPr>
        <w:t xml:space="preserve"> с </w:t>
      </w:r>
      <w:r w:rsidR="00EC70D0" w:rsidRPr="000773BA">
        <w:rPr>
          <w:rFonts w:cs="Times New Roman"/>
          <w:color w:val="000000"/>
          <w:sz w:val="20"/>
          <w:szCs w:val="20"/>
        </w:rPr>
        <w:t>Директива (ЕС) 2023/175</w:t>
      </w:r>
      <w:r w:rsidR="00EC70D0">
        <w:rPr>
          <w:rFonts w:cs="Times New Roman"/>
          <w:color w:val="000000"/>
          <w:sz w:val="20"/>
          <w:szCs w:val="20"/>
        </w:rPr>
        <w:t>, като д</w:t>
      </w:r>
      <w:r w:rsidR="00EC70D0" w:rsidRPr="00EC70D0">
        <w:rPr>
          <w:rFonts w:cs="Times New Roman"/>
          <w:color w:val="000000"/>
          <w:sz w:val="20"/>
          <w:szCs w:val="20"/>
        </w:rPr>
        <w:t>ържавите членки</w:t>
      </w:r>
      <w:r w:rsidR="00EC70D0">
        <w:rPr>
          <w:rFonts w:cs="Times New Roman"/>
          <w:color w:val="000000"/>
          <w:sz w:val="20"/>
          <w:szCs w:val="20"/>
        </w:rPr>
        <w:t xml:space="preserve"> следва да въведат </w:t>
      </w:r>
      <w:r w:rsidR="00EC70D0" w:rsidRPr="00EC70D0">
        <w:rPr>
          <w:rFonts w:cs="Times New Roman"/>
          <w:color w:val="000000"/>
          <w:sz w:val="20"/>
          <w:szCs w:val="20"/>
        </w:rPr>
        <w:t>в сила законовите, подзаконовите и административните разпоредби, за съобразя</w:t>
      </w:r>
      <w:r w:rsidR="0069701E">
        <w:rPr>
          <w:rFonts w:cs="Times New Roman"/>
          <w:color w:val="000000"/>
          <w:sz w:val="20"/>
          <w:szCs w:val="20"/>
        </w:rPr>
        <w:t>ване</w:t>
      </w:r>
      <w:r w:rsidR="00EC70D0" w:rsidRPr="00EC70D0">
        <w:rPr>
          <w:rFonts w:cs="Times New Roman"/>
          <w:color w:val="000000"/>
          <w:sz w:val="20"/>
          <w:szCs w:val="20"/>
        </w:rPr>
        <w:t xml:space="preserve"> с </w:t>
      </w:r>
      <w:r w:rsidR="00EC70D0">
        <w:rPr>
          <w:rFonts w:cs="Times New Roman"/>
          <w:color w:val="000000"/>
          <w:sz w:val="20"/>
          <w:szCs w:val="20"/>
        </w:rPr>
        <w:t>новата</w:t>
      </w:r>
      <w:r w:rsidR="00EC70D0" w:rsidRPr="00EC70D0">
        <w:rPr>
          <w:rFonts w:cs="Times New Roman"/>
          <w:color w:val="000000"/>
          <w:sz w:val="20"/>
          <w:szCs w:val="20"/>
        </w:rPr>
        <w:t xml:space="preserve"> директива, не по-късно от две години след датата на влизане</w:t>
      </w:r>
      <w:r w:rsidR="00EC70D0">
        <w:rPr>
          <w:rFonts w:cs="Times New Roman"/>
          <w:color w:val="000000"/>
          <w:sz w:val="20"/>
          <w:szCs w:val="20"/>
        </w:rPr>
        <w:t xml:space="preserve">то </w:t>
      </w:r>
      <w:r w:rsidR="006807D9">
        <w:rPr>
          <w:rFonts w:cs="Times New Roman"/>
          <w:color w:val="000000"/>
          <w:sz w:val="20"/>
          <w:szCs w:val="20"/>
        </w:rPr>
        <w:t xml:space="preserve">ѝ </w:t>
      </w:r>
      <w:r w:rsidR="00EC70D0">
        <w:rPr>
          <w:rFonts w:cs="Times New Roman"/>
          <w:color w:val="000000"/>
          <w:sz w:val="20"/>
          <w:szCs w:val="20"/>
        </w:rPr>
        <w:t>в сила.</w:t>
      </w:r>
    </w:p>
    <w:p w14:paraId="7A5D71DF" w14:textId="32B3F8D7" w:rsidR="00EC70D0" w:rsidRDefault="00EC70D0" w:rsidP="007F04C8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color w:val="000000"/>
          <w:sz w:val="20"/>
          <w:szCs w:val="20"/>
        </w:rPr>
      </w:pPr>
      <w:r w:rsidRPr="00EC70D0">
        <w:rPr>
          <w:rFonts w:cs="Times New Roman"/>
          <w:color w:val="000000"/>
          <w:sz w:val="20"/>
          <w:szCs w:val="20"/>
        </w:rPr>
        <w:t xml:space="preserve">Във връзка с гореизложеното </w:t>
      </w:r>
      <w:r w:rsidR="003A1271">
        <w:rPr>
          <w:rFonts w:cs="Times New Roman"/>
          <w:color w:val="000000"/>
          <w:sz w:val="20"/>
          <w:szCs w:val="20"/>
        </w:rPr>
        <w:t>е необходимо</w:t>
      </w:r>
      <w:r w:rsidRPr="00EC70D0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действащата към момента Наредба</w:t>
      </w:r>
      <w:r w:rsidRPr="00EC70D0">
        <w:rPr>
          <w:rFonts w:cs="Times New Roman"/>
          <w:color w:val="000000"/>
          <w:sz w:val="20"/>
          <w:szCs w:val="20"/>
        </w:rPr>
        <w:t xml:space="preserve"> за изискванията към използването на екстракционни разтворители при производството на храни и хранителни съставки</w:t>
      </w:r>
      <w:r w:rsidR="003A1271">
        <w:rPr>
          <w:rFonts w:cs="Times New Roman"/>
          <w:color w:val="000000"/>
          <w:sz w:val="20"/>
          <w:szCs w:val="20"/>
        </w:rPr>
        <w:t>, да бъде изменена и допълнена,</w:t>
      </w:r>
      <w:r>
        <w:rPr>
          <w:rFonts w:cs="Times New Roman"/>
          <w:color w:val="000000"/>
          <w:sz w:val="20"/>
          <w:szCs w:val="20"/>
        </w:rPr>
        <w:t xml:space="preserve"> с </w:t>
      </w:r>
      <w:r>
        <w:rPr>
          <w:rFonts w:cs="Times New Roman"/>
          <w:color w:val="000000"/>
          <w:sz w:val="20"/>
          <w:szCs w:val="20"/>
        </w:rPr>
        <w:lastRenderedPageBreak/>
        <w:t xml:space="preserve">оглед транспониране изискванията на </w:t>
      </w:r>
      <w:r w:rsidRPr="000773BA">
        <w:rPr>
          <w:rFonts w:cs="Times New Roman"/>
          <w:color w:val="000000"/>
          <w:sz w:val="20"/>
          <w:szCs w:val="20"/>
        </w:rPr>
        <w:t>Директива (ЕС) 2023/175</w:t>
      </w:r>
      <w:r w:rsidRPr="00EC70D0">
        <w:rPr>
          <w:rFonts w:cs="Times New Roman"/>
          <w:color w:val="000000"/>
          <w:sz w:val="20"/>
          <w:szCs w:val="20"/>
        </w:rPr>
        <w:t xml:space="preserve"> </w:t>
      </w:r>
      <w:r w:rsidRPr="000773BA">
        <w:rPr>
          <w:rFonts w:cs="Times New Roman"/>
          <w:color w:val="000000"/>
          <w:sz w:val="20"/>
          <w:szCs w:val="20"/>
        </w:rPr>
        <w:t xml:space="preserve">по отношение на </w:t>
      </w:r>
      <w:r w:rsidR="00EA52B6">
        <w:rPr>
          <w:rFonts w:cs="Times New Roman"/>
          <w:color w:val="000000"/>
          <w:sz w:val="20"/>
          <w:szCs w:val="20"/>
        </w:rPr>
        <w:br/>
      </w:r>
      <w:r w:rsidRPr="000773BA">
        <w:rPr>
          <w:rFonts w:cs="Times New Roman"/>
          <w:color w:val="000000"/>
          <w:sz w:val="20"/>
          <w:szCs w:val="20"/>
        </w:rPr>
        <w:t>2-метилоксолан</w:t>
      </w:r>
      <w:r w:rsidR="007F04C8">
        <w:rPr>
          <w:rFonts w:cs="Times New Roman"/>
          <w:color w:val="000000"/>
          <w:sz w:val="20"/>
          <w:szCs w:val="20"/>
        </w:rPr>
        <w:t>.</w:t>
      </w:r>
    </w:p>
    <w:p w14:paraId="19C86299" w14:textId="26525E71" w:rsidR="00BC05A9" w:rsidRPr="00C032FE" w:rsidRDefault="004134C8" w:rsidP="00E85B69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color w:val="000000"/>
          <w:sz w:val="20"/>
          <w:szCs w:val="20"/>
        </w:rPr>
      </w:pPr>
      <w:r w:rsidRPr="00C032FE">
        <w:rPr>
          <w:rFonts w:cs="Times New Roman"/>
          <w:color w:val="000000"/>
          <w:sz w:val="20"/>
          <w:szCs w:val="20"/>
        </w:rPr>
        <w:t xml:space="preserve">Проектът на Постановление на Министерския съвет за изменение и допълнение на Наредбата за изискванията към използването на екстракционни разтворители при производството </w:t>
      </w:r>
      <w:r w:rsidR="007A122B" w:rsidRPr="00C032FE">
        <w:rPr>
          <w:rFonts w:cs="Times New Roman"/>
          <w:color w:val="000000"/>
          <w:sz w:val="20"/>
          <w:szCs w:val="20"/>
        </w:rPr>
        <w:t xml:space="preserve">на храни и хранителни съставки </w:t>
      </w:r>
      <w:r w:rsidRPr="00C032FE">
        <w:rPr>
          <w:rFonts w:cs="Times New Roman"/>
          <w:color w:val="000000"/>
          <w:sz w:val="20"/>
          <w:szCs w:val="20"/>
        </w:rPr>
        <w:t>е включен в Плана за действие за 2024 г. с мерките, произтичащи от членството на Републ</w:t>
      </w:r>
      <w:r w:rsidR="00643A7F" w:rsidRPr="00C032FE">
        <w:rPr>
          <w:rFonts w:cs="Times New Roman"/>
          <w:color w:val="000000"/>
          <w:sz w:val="20"/>
          <w:szCs w:val="20"/>
        </w:rPr>
        <w:t>ика България в Европейския съюз</w:t>
      </w:r>
      <w:r w:rsidR="007A122B" w:rsidRPr="00C032FE">
        <w:rPr>
          <w:rFonts w:cs="Times New Roman"/>
          <w:color w:val="000000"/>
          <w:sz w:val="20"/>
          <w:szCs w:val="20"/>
        </w:rPr>
        <w:t xml:space="preserve"> и в </w:t>
      </w:r>
      <w:r w:rsidR="00BC05A9" w:rsidRPr="00C032FE">
        <w:rPr>
          <w:rFonts w:cs="Times New Roman"/>
          <w:color w:val="000000"/>
          <w:sz w:val="20"/>
          <w:szCs w:val="20"/>
        </w:rPr>
        <w:t>Оперативната програма на Министерския съвет за периода януари 2024 г. – юни 2024 г.</w:t>
      </w:r>
    </w:p>
    <w:p w14:paraId="260F2A06" w14:textId="77777777" w:rsidR="00AC5AD8" w:rsidRPr="00BC05A9" w:rsidRDefault="00AC5AD8" w:rsidP="00EA52B6">
      <w:pPr>
        <w:pStyle w:val="NormalWeb"/>
        <w:spacing w:line="360" w:lineRule="auto"/>
        <w:ind w:firstLine="709"/>
        <w:rPr>
          <w:rFonts w:ascii="Verdana" w:hAnsi="Verdana"/>
          <w:color w:val="auto"/>
          <w:sz w:val="20"/>
          <w:szCs w:val="20"/>
        </w:rPr>
      </w:pPr>
    </w:p>
    <w:p w14:paraId="7AAD33DB" w14:textId="13FE1F55" w:rsidR="00FF5357" w:rsidRPr="000647D1" w:rsidRDefault="00FF5357" w:rsidP="00EA52B6">
      <w:pPr>
        <w:pStyle w:val="NormalWeb"/>
        <w:spacing w:line="360" w:lineRule="auto"/>
        <w:ind w:firstLine="709"/>
        <w:rPr>
          <w:rFonts w:ascii="Verdana" w:hAnsi="Verdana"/>
          <w:b/>
          <w:color w:val="auto"/>
          <w:sz w:val="20"/>
          <w:szCs w:val="20"/>
        </w:rPr>
      </w:pPr>
      <w:r w:rsidRPr="000647D1">
        <w:rPr>
          <w:rFonts w:ascii="Verdana" w:hAnsi="Verdana"/>
          <w:b/>
          <w:color w:val="auto"/>
          <w:sz w:val="20"/>
          <w:szCs w:val="20"/>
        </w:rPr>
        <w:t>Цели</w:t>
      </w:r>
    </w:p>
    <w:p w14:paraId="2B808BC3" w14:textId="73629D8D" w:rsidR="00B41D36" w:rsidRPr="00B41D36" w:rsidRDefault="00460DE3" w:rsidP="00EA52B6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Разширяване на </w:t>
      </w:r>
      <w:r w:rsidR="003C6314">
        <w:rPr>
          <w:rFonts w:cs="Times New Roman"/>
          <w:color w:val="000000"/>
          <w:sz w:val="20"/>
          <w:szCs w:val="20"/>
        </w:rPr>
        <w:t>списък</w:t>
      </w:r>
      <w:r>
        <w:rPr>
          <w:rFonts w:cs="Times New Roman"/>
          <w:color w:val="000000"/>
          <w:sz w:val="20"/>
          <w:szCs w:val="20"/>
        </w:rPr>
        <w:t xml:space="preserve">а </w:t>
      </w:r>
      <w:r w:rsidR="00C830C5" w:rsidRPr="00B41D36">
        <w:rPr>
          <w:rFonts w:cs="Times New Roman"/>
          <w:color w:val="000000"/>
          <w:sz w:val="20"/>
          <w:szCs w:val="20"/>
        </w:rPr>
        <w:t>от</w:t>
      </w:r>
      <w:r w:rsidR="00B41D36" w:rsidRPr="00B41D36">
        <w:rPr>
          <w:rFonts w:cs="Times New Roman"/>
          <w:color w:val="000000"/>
          <w:sz w:val="20"/>
          <w:szCs w:val="20"/>
        </w:rPr>
        <w:t xml:space="preserve"> екстракционни разтворители, които се използват или са предназначени за употреба в производството на храни или на съставки на храни, като се разрешава употребата на 2-метилоксолан като екстракционен разтворител при производството или фракционирането на мазнини, масла или какаово масло, при приготвянето на обезмаслени протеинови продукти, обезмаслени брашна и при приготвянето на обезмаслени зърнени зародиши и ароматизанти от е</w:t>
      </w:r>
      <w:r w:rsidR="00EA52B6">
        <w:rPr>
          <w:rFonts w:cs="Times New Roman"/>
          <w:color w:val="000000"/>
          <w:sz w:val="20"/>
          <w:szCs w:val="20"/>
        </w:rPr>
        <w:t>стествени ароматични материали.</w:t>
      </w:r>
    </w:p>
    <w:p w14:paraId="70E3F2FE" w14:textId="0BFC828D" w:rsidR="00633A20" w:rsidRDefault="00B41D36" w:rsidP="00EA52B6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color w:val="000000"/>
          <w:sz w:val="20"/>
          <w:szCs w:val="20"/>
        </w:rPr>
      </w:pPr>
      <w:r w:rsidRPr="00B41D36">
        <w:rPr>
          <w:rFonts w:cs="Times New Roman"/>
          <w:color w:val="000000"/>
          <w:sz w:val="20"/>
          <w:szCs w:val="20"/>
        </w:rPr>
        <w:t>Установява</w:t>
      </w:r>
      <w:r w:rsidR="00436012">
        <w:rPr>
          <w:rFonts w:cs="Times New Roman"/>
          <w:color w:val="000000"/>
          <w:sz w:val="20"/>
          <w:szCs w:val="20"/>
        </w:rPr>
        <w:t xml:space="preserve">не на </w:t>
      </w:r>
      <w:r w:rsidRPr="00B41D36">
        <w:rPr>
          <w:rFonts w:cs="Times New Roman"/>
          <w:color w:val="000000"/>
          <w:sz w:val="20"/>
          <w:szCs w:val="20"/>
        </w:rPr>
        <w:t xml:space="preserve">специфични критерии за чистота на </w:t>
      </w:r>
      <w:r w:rsidR="00633A20" w:rsidRPr="00633A20">
        <w:rPr>
          <w:rFonts w:cs="Times New Roman"/>
          <w:color w:val="000000"/>
          <w:sz w:val="20"/>
          <w:szCs w:val="20"/>
        </w:rPr>
        <w:t>екстракционните разтворители,</w:t>
      </w:r>
      <w:r w:rsidR="00633A20">
        <w:rPr>
          <w:rFonts w:cs="Times New Roman"/>
          <w:color w:val="000000"/>
          <w:sz w:val="20"/>
          <w:szCs w:val="20"/>
        </w:rPr>
        <w:t xml:space="preserve"> включително </w:t>
      </w:r>
      <w:r w:rsidR="00633A20" w:rsidRPr="00633A20">
        <w:rPr>
          <w:rFonts w:cs="Times New Roman"/>
          <w:color w:val="000000"/>
          <w:sz w:val="20"/>
          <w:szCs w:val="20"/>
        </w:rPr>
        <w:t>2-метилоксолан</w:t>
      </w:r>
      <w:r w:rsidR="00633A20">
        <w:rPr>
          <w:rFonts w:cs="Times New Roman"/>
          <w:color w:val="000000"/>
          <w:sz w:val="20"/>
          <w:szCs w:val="20"/>
        </w:rPr>
        <w:t xml:space="preserve">, които </w:t>
      </w:r>
      <w:r w:rsidR="00633A20" w:rsidRPr="00633A20">
        <w:rPr>
          <w:rFonts w:cs="Times New Roman"/>
          <w:color w:val="000000"/>
          <w:sz w:val="20"/>
          <w:szCs w:val="20"/>
        </w:rPr>
        <w:t>могат да се използват при</w:t>
      </w:r>
      <w:r w:rsidR="00633A20">
        <w:rPr>
          <w:rFonts w:cs="Times New Roman"/>
          <w:color w:val="000000"/>
          <w:sz w:val="20"/>
          <w:szCs w:val="20"/>
        </w:rPr>
        <w:t xml:space="preserve"> </w:t>
      </w:r>
      <w:r w:rsidR="00633A20" w:rsidRPr="00633A20">
        <w:rPr>
          <w:rFonts w:cs="Times New Roman"/>
          <w:color w:val="000000"/>
          <w:sz w:val="20"/>
          <w:szCs w:val="20"/>
        </w:rPr>
        <w:t>производството на храни и хранителни съставки при определени условия и максимално</w:t>
      </w:r>
      <w:r w:rsidR="00633A20">
        <w:rPr>
          <w:rFonts w:cs="Times New Roman"/>
          <w:color w:val="000000"/>
          <w:sz w:val="20"/>
          <w:szCs w:val="20"/>
        </w:rPr>
        <w:t xml:space="preserve"> </w:t>
      </w:r>
      <w:r w:rsidR="00633A20" w:rsidRPr="00633A20">
        <w:rPr>
          <w:rFonts w:cs="Times New Roman"/>
          <w:color w:val="000000"/>
          <w:sz w:val="20"/>
          <w:szCs w:val="20"/>
        </w:rPr>
        <w:t>допустимите количества на остатъци от тях</w:t>
      </w:r>
      <w:r w:rsidR="00633A20">
        <w:rPr>
          <w:rFonts w:cs="Times New Roman"/>
          <w:color w:val="000000"/>
          <w:sz w:val="20"/>
          <w:szCs w:val="20"/>
        </w:rPr>
        <w:t>.</w:t>
      </w:r>
    </w:p>
    <w:p w14:paraId="5BF996EC" w14:textId="77777777" w:rsidR="00B43B19" w:rsidRDefault="00C830C5" w:rsidP="00EA52B6">
      <w:pPr>
        <w:overflowPunct w:val="0"/>
        <w:spacing w:line="360" w:lineRule="auto"/>
        <w:ind w:firstLine="709"/>
        <w:jc w:val="both"/>
        <w:textAlignment w:val="baseline"/>
        <w:rPr>
          <w:rFonts w:cs="Times New Roman"/>
          <w:color w:val="000000"/>
          <w:sz w:val="20"/>
          <w:szCs w:val="20"/>
          <w:shd w:val="clear" w:color="auto" w:fill="FFFFFF"/>
          <w:lang w:val="en-US" w:eastAsia="en-US"/>
        </w:rPr>
      </w:pPr>
      <w:r w:rsidRPr="00C830C5">
        <w:rPr>
          <w:rFonts w:cs="Times New Roman"/>
          <w:color w:val="000000"/>
          <w:sz w:val="20"/>
          <w:szCs w:val="20"/>
          <w:shd w:val="clear" w:color="auto" w:fill="FFFFFF"/>
          <w:lang w:eastAsia="en-US"/>
        </w:rPr>
        <w:t>Разпоредбите в проекта са съобразени с настъпилите промени в правото на Европейския съюз</w:t>
      </w:r>
      <w:r w:rsidR="00B43B19">
        <w:rPr>
          <w:rFonts w:cs="Times New Roman"/>
          <w:color w:val="000000"/>
          <w:sz w:val="20"/>
          <w:szCs w:val="20"/>
          <w:shd w:val="clear" w:color="auto" w:fill="FFFFFF"/>
          <w:lang w:val="en-US" w:eastAsia="en-US"/>
        </w:rPr>
        <w:t>.</w:t>
      </w:r>
    </w:p>
    <w:p w14:paraId="69D5F97D" w14:textId="77777777" w:rsidR="00EB0D2A" w:rsidRPr="000647D1" w:rsidRDefault="00EB0D2A" w:rsidP="00EA52B6">
      <w:pPr>
        <w:widowControl/>
        <w:spacing w:line="360" w:lineRule="auto"/>
        <w:ind w:firstLine="709"/>
        <w:jc w:val="both"/>
        <w:rPr>
          <w:rFonts w:cs="LiberationSerif"/>
          <w:sz w:val="20"/>
          <w:szCs w:val="20"/>
        </w:rPr>
      </w:pPr>
    </w:p>
    <w:p w14:paraId="75879F14" w14:textId="77777777" w:rsidR="00FF5357" w:rsidRPr="000647D1" w:rsidRDefault="00FF5357" w:rsidP="00EA52B6">
      <w:pPr>
        <w:pStyle w:val="NormalWeb"/>
        <w:spacing w:line="360" w:lineRule="auto"/>
        <w:ind w:firstLine="709"/>
        <w:rPr>
          <w:rFonts w:ascii="Verdana" w:hAnsi="Verdana"/>
          <w:b/>
          <w:color w:val="auto"/>
          <w:sz w:val="20"/>
          <w:szCs w:val="20"/>
        </w:rPr>
      </w:pPr>
      <w:r w:rsidRPr="000647D1">
        <w:rPr>
          <w:rFonts w:ascii="Verdana" w:hAnsi="Verdana"/>
          <w:b/>
          <w:color w:val="auto"/>
          <w:sz w:val="20"/>
          <w:szCs w:val="20"/>
        </w:rPr>
        <w:t>Очаквани резултати от прилагането на акта</w:t>
      </w:r>
    </w:p>
    <w:p w14:paraId="3A9E94AF" w14:textId="3D5E16D7" w:rsidR="002F6DBF" w:rsidRDefault="002F6DBF" w:rsidP="00EA52B6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Съществуващата нормативна уредба ще се приведе в съответствие с настъпилите промени в </w:t>
      </w:r>
      <w:r w:rsidR="00005717">
        <w:rPr>
          <w:rFonts w:cs="Times New Roman"/>
          <w:color w:val="000000"/>
          <w:sz w:val="20"/>
          <w:szCs w:val="20"/>
        </w:rPr>
        <w:t>правото на Европейския съюз</w:t>
      </w:r>
      <w:r>
        <w:rPr>
          <w:rFonts w:cs="Times New Roman"/>
          <w:color w:val="000000"/>
          <w:sz w:val="20"/>
          <w:szCs w:val="20"/>
        </w:rPr>
        <w:t xml:space="preserve"> относно </w:t>
      </w:r>
      <w:r w:rsidRPr="002F6DBF">
        <w:rPr>
          <w:rFonts w:cs="Times New Roman"/>
          <w:color w:val="000000"/>
          <w:sz w:val="20"/>
          <w:szCs w:val="20"/>
        </w:rPr>
        <w:t>екстракционните разтворители, използвани в производството на храни и съставките на храни</w:t>
      </w:r>
      <w:r>
        <w:rPr>
          <w:rFonts w:cs="Times New Roman"/>
          <w:color w:val="000000"/>
          <w:sz w:val="20"/>
          <w:szCs w:val="20"/>
        </w:rPr>
        <w:t>.</w:t>
      </w:r>
    </w:p>
    <w:p w14:paraId="692AEFFB" w14:textId="775AF9FB" w:rsidR="00436012" w:rsidRDefault="004034EF" w:rsidP="00EA52B6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Разрешава се </w:t>
      </w:r>
      <w:r w:rsidR="003F4D23" w:rsidRPr="003F4D23">
        <w:rPr>
          <w:rFonts w:cs="Times New Roman"/>
          <w:color w:val="000000"/>
          <w:sz w:val="20"/>
          <w:szCs w:val="20"/>
        </w:rPr>
        <w:t>употребата на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4034EF">
        <w:rPr>
          <w:rFonts w:cs="Times New Roman"/>
          <w:color w:val="000000"/>
          <w:sz w:val="20"/>
          <w:szCs w:val="20"/>
        </w:rPr>
        <w:t>2-метилоксолан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4034EF">
        <w:rPr>
          <w:rFonts w:cs="Times New Roman"/>
          <w:color w:val="000000"/>
          <w:sz w:val="20"/>
          <w:szCs w:val="20"/>
        </w:rPr>
        <w:t>като екстракционен разтворител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4034EF">
        <w:rPr>
          <w:rFonts w:cs="Times New Roman"/>
          <w:color w:val="000000"/>
          <w:sz w:val="20"/>
          <w:szCs w:val="20"/>
        </w:rPr>
        <w:t>при производството или фракционирането на мазнини, масла или какаово масло, при приготвянето на обезмаслени протеинови продукти, обезмаслени брашна и при приготвянето на обезмаслени зърнени зародиши и ароматизанти от е</w:t>
      </w:r>
      <w:r w:rsidR="00EA52B6">
        <w:rPr>
          <w:rFonts w:cs="Times New Roman"/>
          <w:color w:val="000000"/>
          <w:sz w:val="20"/>
          <w:szCs w:val="20"/>
        </w:rPr>
        <w:t>стествени ароматични материали.</w:t>
      </w:r>
    </w:p>
    <w:p w14:paraId="69CD020F" w14:textId="3649F7B2" w:rsidR="00436012" w:rsidRDefault="004034EF" w:rsidP="00EA52B6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Установяват се </w:t>
      </w:r>
      <w:r w:rsidRPr="004034EF">
        <w:rPr>
          <w:rFonts w:cs="Times New Roman"/>
          <w:color w:val="000000"/>
          <w:sz w:val="20"/>
          <w:szCs w:val="20"/>
        </w:rPr>
        <w:t xml:space="preserve">специфични критерии за чистота на </w:t>
      </w:r>
      <w:r w:rsidR="00436012" w:rsidRPr="00633A20">
        <w:rPr>
          <w:rFonts w:cs="Times New Roman"/>
          <w:color w:val="000000"/>
          <w:sz w:val="20"/>
          <w:szCs w:val="20"/>
        </w:rPr>
        <w:t>екстракционните разтворители,</w:t>
      </w:r>
      <w:r w:rsidR="00436012">
        <w:rPr>
          <w:rFonts w:cs="Times New Roman"/>
          <w:color w:val="000000"/>
          <w:sz w:val="20"/>
          <w:szCs w:val="20"/>
        </w:rPr>
        <w:t xml:space="preserve"> които </w:t>
      </w:r>
      <w:r w:rsidR="00436012" w:rsidRPr="00633A20">
        <w:rPr>
          <w:rFonts w:cs="Times New Roman"/>
          <w:color w:val="000000"/>
          <w:sz w:val="20"/>
          <w:szCs w:val="20"/>
        </w:rPr>
        <w:t>могат да се използват при</w:t>
      </w:r>
      <w:r w:rsidR="00436012">
        <w:rPr>
          <w:rFonts w:cs="Times New Roman"/>
          <w:color w:val="000000"/>
          <w:sz w:val="20"/>
          <w:szCs w:val="20"/>
        </w:rPr>
        <w:t xml:space="preserve"> </w:t>
      </w:r>
      <w:r w:rsidR="00436012" w:rsidRPr="00633A20">
        <w:rPr>
          <w:rFonts w:cs="Times New Roman"/>
          <w:color w:val="000000"/>
          <w:sz w:val="20"/>
          <w:szCs w:val="20"/>
        </w:rPr>
        <w:t>производството на храни и хранителни съставки при определените условия</w:t>
      </w:r>
      <w:r w:rsidR="00436012">
        <w:rPr>
          <w:rFonts w:cs="Times New Roman"/>
          <w:color w:val="000000"/>
          <w:sz w:val="20"/>
          <w:szCs w:val="20"/>
        </w:rPr>
        <w:t xml:space="preserve">, така че да няма наличие на </w:t>
      </w:r>
      <w:r w:rsidR="00436012" w:rsidRPr="00436012">
        <w:rPr>
          <w:rFonts w:cs="Times New Roman"/>
          <w:color w:val="000000"/>
          <w:sz w:val="20"/>
          <w:szCs w:val="20"/>
        </w:rPr>
        <w:t>остатъци в храните в количества, опасни за здравето на потребител</w:t>
      </w:r>
      <w:r w:rsidR="00436012">
        <w:rPr>
          <w:rFonts w:cs="Times New Roman"/>
          <w:color w:val="000000"/>
          <w:sz w:val="20"/>
          <w:szCs w:val="20"/>
        </w:rPr>
        <w:t>я.</w:t>
      </w:r>
    </w:p>
    <w:p w14:paraId="60CE25E8" w14:textId="3BAEDE8B" w:rsidR="007A122B" w:rsidRDefault="007A122B" w:rsidP="00EA52B6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br w:type="page"/>
      </w:r>
    </w:p>
    <w:p w14:paraId="2EBD5DE1" w14:textId="77777777" w:rsidR="00555E16" w:rsidRPr="000647D1" w:rsidRDefault="00C56C89" w:rsidP="00EA52B6">
      <w:pPr>
        <w:widowControl/>
        <w:shd w:val="clear" w:color="auto" w:fill="FEFEFE"/>
        <w:overflowPunct w:val="0"/>
        <w:spacing w:line="360" w:lineRule="auto"/>
        <w:ind w:firstLine="709"/>
        <w:jc w:val="both"/>
        <w:textAlignment w:val="baseline"/>
        <w:rPr>
          <w:rFonts w:cs="Times New Roman"/>
          <w:sz w:val="20"/>
          <w:szCs w:val="20"/>
        </w:rPr>
      </w:pPr>
      <w:r w:rsidRPr="000647D1">
        <w:rPr>
          <w:b/>
          <w:sz w:val="20"/>
          <w:szCs w:val="20"/>
        </w:rPr>
        <w:lastRenderedPageBreak/>
        <w:t>А</w:t>
      </w:r>
      <w:r w:rsidR="00555E16" w:rsidRPr="000647D1">
        <w:rPr>
          <w:b/>
          <w:sz w:val="20"/>
          <w:szCs w:val="20"/>
        </w:rPr>
        <w:t>нализ за съответствие с правото на Европейския съюз</w:t>
      </w:r>
    </w:p>
    <w:p w14:paraId="42C30284" w14:textId="6A1E642C" w:rsidR="004034EF" w:rsidRDefault="004034EF" w:rsidP="00EA52B6">
      <w:pPr>
        <w:widowControl/>
        <w:spacing w:line="360" w:lineRule="auto"/>
        <w:ind w:firstLine="709"/>
        <w:jc w:val="both"/>
        <w:rPr>
          <w:rFonts w:cs="LiberationSerif"/>
          <w:sz w:val="20"/>
          <w:szCs w:val="20"/>
        </w:rPr>
      </w:pPr>
      <w:r w:rsidRPr="00B87478">
        <w:rPr>
          <w:rFonts w:cs="LiberationSerif"/>
          <w:sz w:val="20"/>
          <w:szCs w:val="20"/>
        </w:rPr>
        <w:t>С проекта на наредба се въвеждат изискванията на</w:t>
      </w:r>
      <w:r w:rsidR="003F791C" w:rsidRPr="00B87478">
        <w:rPr>
          <w:rFonts w:cs="LiberationSerif"/>
          <w:sz w:val="20"/>
          <w:szCs w:val="20"/>
        </w:rPr>
        <w:t xml:space="preserve"> Директива (ЕС) 2023/175</w:t>
      </w:r>
      <w:r w:rsidR="00005717" w:rsidRPr="00B87478">
        <w:rPr>
          <w:rFonts w:cs="LiberationSerif"/>
          <w:sz w:val="20"/>
          <w:szCs w:val="20"/>
        </w:rPr>
        <w:t xml:space="preserve"> и</w:t>
      </w:r>
      <w:r w:rsidR="003F791C" w:rsidRPr="00B87478">
        <w:rPr>
          <w:rFonts w:cs="LiberationSerif"/>
          <w:sz w:val="20"/>
          <w:szCs w:val="20"/>
        </w:rPr>
        <w:t xml:space="preserve"> </w:t>
      </w:r>
      <w:r w:rsidRPr="00B87478">
        <w:rPr>
          <w:rFonts w:cs="LiberationSerif"/>
          <w:sz w:val="20"/>
          <w:szCs w:val="20"/>
        </w:rPr>
        <w:t>в</w:t>
      </w:r>
      <w:r w:rsidR="00B87478" w:rsidRPr="00D530A6">
        <w:rPr>
          <w:rFonts w:cs="LiberationSerif"/>
          <w:sz w:val="20"/>
          <w:szCs w:val="20"/>
        </w:rPr>
        <w:t xml:space="preserve"> тази</w:t>
      </w:r>
      <w:r w:rsidRPr="00B87478">
        <w:rPr>
          <w:rFonts w:cs="LiberationSerif"/>
          <w:sz w:val="20"/>
          <w:szCs w:val="20"/>
        </w:rPr>
        <w:t xml:space="preserve"> връзка е приложена таблица на съответствието с правото на Европейския съюз.</w:t>
      </w:r>
    </w:p>
    <w:p w14:paraId="4E444C8B" w14:textId="77777777" w:rsidR="004034EF" w:rsidRDefault="004034EF" w:rsidP="00EA52B6">
      <w:pPr>
        <w:widowControl/>
        <w:spacing w:line="360" w:lineRule="auto"/>
        <w:ind w:firstLine="709"/>
        <w:jc w:val="both"/>
        <w:rPr>
          <w:rFonts w:cs="LiberationSerif"/>
          <w:sz w:val="20"/>
          <w:szCs w:val="20"/>
        </w:rPr>
      </w:pPr>
    </w:p>
    <w:p w14:paraId="433C075E" w14:textId="77777777" w:rsidR="0021285B" w:rsidRPr="000647D1" w:rsidRDefault="0021285B" w:rsidP="00EA52B6">
      <w:pPr>
        <w:widowControl/>
        <w:spacing w:line="360" w:lineRule="auto"/>
        <w:ind w:firstLine="709"/>
        <w:jc w:val="both"/>
        <w:rPr>
          <w:rFonts w:cs="LiberationSerif"/>
          <w:sz w:val="20"/>
          <w:szCs w:val="20"/>
        </w:rPr>
      </w:pPr>
      <w:r w:rsidRPr="000647D1">
        <w:rPr>
          <w:b/>
          <w:sz w:val="20"/>
          <w:szCs w:val="20"/>
        </w:rPr>
        <w:t>Финансови и други средства, необходими за прилагането на новата уредба</w:t>
      </w:r>
    </w:p>
    <w:p w14:paraId="54E5F71F" w14:textId="77777777" w:rsidR="008660A2" w:rsidRPr="00164DC9" w:rsidRDefault="008660A2" w:rsidP="008660A2">
      <w:pPr>
        <w:widowControl/>
        <w:spacing w:line="360" w:lineRule="auto"/>
        <w:ind w:firstLine="709"/>
        <w:jc w:val="both"/>
        <w:rPr>
          <w:rFonts w:cs="LiberationSerif"/>
          <w:sz w:val="20"/>
          <w:szCs w:val="20"/>
        </w:rPr>
      </w:pPr>
      <w:r w:rsidRPr="00164DC9">
        <w:rPr>
          <w:rFonts w:cs="LiberationSerif"/>
          <w:sz w:val="20"/>
          <w:szCs w:val="20"/>
        </w:rPr>
        <w:t>Предложеният проект на акт не води до въздействие върху държавния бюджет, поради което е приложена финансова обосновка съгласно чл. 35, ал. 1, т. 4, буква „б“ от Устройствения правилник на Министерския съвет и на неговата администрация.</w:t>
      </w:r>
    </w:p>
    <w:p w14:paraId="1D4C4364" w14:textId="2A6BB885" w:rsidR="008660A2" w:rsidRPr="00164DC9" w:rsidRDefault="008660A2" w:rsidP="00EA52B6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sz w:val="20"/>
          <w:szCs w:val="20"/>
          <w:lang w:eastAsia="en-US"/>
        </w:rPr>
      </w:pPr>
      <w:r w:rsidRPr="00164DC9">
        <w:rPr>
          <w:rFonts w:cs="LiberationSerif"/>
          <w:sz w:val="20"/>
          <w:szCs w:val="20"/>
        </w:rPr>
        <w:t>Не са необходими допълнителни разходи/трансфери и други плащания по бюджета на Министерството на земеделието и храните.</w:t>
      </w:r>
    </w:p>
    <w:p w14:paraId="4B6C0A99" w14:textId="6D77BD79" w:rsidR="00EA52B6" w:rsidRPr="00164DC9" w:rsidRDefault="00EA52B6" w:rsidP="00EA52B6">
      <w:pPr>
        <w:widowControl/>
        <w:spacing w:line="360" w:lineRule="auto"/>
        <w:ind w:firstLine="709"/>
        <w:jc w:val="both"/>
        <w:rPr>
          <w:rFonts w:cs="LiberationSerif"/>
          <w:sz w:val="20"/>
          <w:szCs w:val="20"/>
        </w:rPr>
      </w:pPr>
      <w:r w:rsidRPr="00164DC9">
        <w:rPr>
          <w:rFonts w:cs="LiberationSerif"/>
          <w:sz w:val="20"/>
          <w:szCs w:val="20"/>
        </w:rPr>
        <w:t>Проектът на акт не води до изменения в целевите стойности на показателите за изпълнение, в това число ключовите индикатори.</w:t>
      </w:r>
    </w:p>
    <w:p w14:paraId="6B0B9E34" w14:textId="77777777" w:rsidR="00EA52B6" w:rsidRPr="000647D1" w:rsidRDefault="00EA52B6" w:rsidP="00EA52B6">
      <w:pPr>
        <w:widowControl/>
        <w:spacing w:line="360" w:lineRule="auto"/>
        <w:ind w:firstLine="709"/>
        <w:jc w:val="both"/>
        <w:rPr>
          <w:rFonts w:cs="LiberationSerif"/>
          <w:sz w:val="20"/>
          <w:szCs w:val="20"/>
        </w:rPr>
      </w:pPr>
    </w:p>
    <w:p w14:paraId="4682FBF0" w14:textId="77777777" w:rsidR="00151632" w:rsidRPr="000647D1" w:rsidRDefault="00151632" w:rsidP="00EA52B6">
      <w:pPr>
        <w:pStyle w:val="NormalWeb"/>
        <w:widowControl w:val="0"/>
        <w:spacing w:line="360" w:lineRule="auto"/>
        <w:ind w:firstLine="709"/>
        <w:rPr>
          <w:rFonts w:ascii="Verdana" w:hAnsi="Verdana"/>
          <w:b/>
          <w:color w:val="auto"/>
          <w:sz w:val="20"/>
          <w:szCs w:val="20"/>
        </w:rPr>
      </w:pPr>
      <w:r w:rsidRPr="000647D1">
        <w:rPr>
          <w:rFonts w:ascii="Verdana" w:hAnsi="Verdana"/>
          <w:b/>
          <w:color w:val="auto"/>
          <w:sz w:val="20"/>
          <w:szCs w:val="20"/>
        </w:rPr>
        <w:t>Информация за проведените обществени консултации</w:t>
      </w:r>
    </w:p>
    <w:p w14:paraId="0724B1E0" w14:textId="3EC50C56" w:rsidR="00C37FBA" w:rsidRPr="006F4BDB" w:rsidRDefault="00C37FBA" w:rsidP="00EA52B6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sz w:val="20"/>
          <w:szCs w:val="20"/>
          <w:lang w:eastAsia="en-US"/>
        </w:rPr>
      </w:pPr>
      <w:r w:rsidRPr="006F4BDB">
        <w:rPr>
          <w:rFonts w:cs="Times New Roman"/>
          <w:sz w:val="20"/>
          <w:szCs w:val="20"/>
          <w:lang w:eastAsia="en-US"/>
        </w:rPr>
        <w:t xml:space="preserve">Съгласно чл. 26, ал. 3 и 4 от Закона за нормативните актове проектът на </w:t>
      </w:r>
      <w:r w:rsidRPr="00164DC9">
        <w:rPr>
          <w:rFonts w:cs="Times New Roman"/>
          <w:sz w:val="20"/>
          <w:szCs w:val="20"/>
          <w:lang w:eastAsia="en-US"/>
        </w:rPr>
        <w:t>постановление, проектът на доклад</w:t>
      </w:r>
      <w:r w:rsidR="008660A2" w:rsidRPr="00164DC9">
        <w:rPr>
          <w:rFonts w:cs="Times New Roman"/>
          <w:sz w:val="20"/>
          <w:szCs w:val="20"/>
          <w:lang w:val="en-US" w:eastAsia="en-US"/>
        </w:rPr>
        <w:t xml:space="preserve"> (</w:t>
      </w:r>
      <w:r w:rsidR="008660A2" w:rsidRPr="00164DC9">
        <w:rPr>
          <w:rFonts w:cs="Times New Roman"/>
          <w:sz w:val="20"/>
          <w:szCs w:val="20"/>
          <w:lang w:eastAsia="en-US"/>
        </w:rPr>
        <w:t>мотиви)</w:t>
      </w:r>
      <w:r w:rsidRPr="00164DC9">
        <w:rPr>
          <w:rFonts w:cs="Times New Roman"/>
          <w:sz w:val="20"/>
          <w:szCs w:val="20"/>
          <w:lang w:eastAsia="en-US"/>
        </w:rPr>
        <w:t xml:space="preserve">, частичната предварителната оценка на </w:t>
      </w:r>
      <w:r w:rsidRPr="006F4BDB">
        <w:rPr>
          <w:rFonts w:cs="Times New Roman"/>
          <w:sz w:val="20"/>
          <w:szCs w:val="20"/>
          <w:lang w:eastAsia="en-US"/>
        </w:rPr>
        <w:t xml:space="preserve">въздействието и становището на дирекция </w:t>
      </w:r>
      <w:r w:rsidR="00426524" w:rsidRPr="006F4BDB">
        <w:rPr>
          <w:rFonts w:cs="Times New Roman"/>
          <w:sz w:val="20"/>
          <w:szCs w:val="20"/>
          <w:lang w:eastAsia="en-US"/>
        </w:rPr>
        <w:t>„</w:t>
      </w:r>
      <w:r w:rsidRPr="006F4BDB">
        <w:rPr>
          <w:rFonts w:cs="Times New Roman"/>
          <w:sz w:val="20"/>
          <w:szCs w:val="20"/>
          <w:lang w:eastAsia="en-US"/>
        </w:rPr>
        <w:t>Модернизация на администрацията</w:t>
      </w:r>
      <w:r w:rsidR="00426524" w:rsidRPr="006F4BDB">
        <w:rPr>
          <w:rFonts w:cs="Times New Roman"/>
          <w:sz w:val="20"/>
          <w:szCs w:val="20"/>
          <w:lang w:eastAsia="en-US"/>
        </w:rPr>
        <w:t>“</w:t>
      </w:r>
      <w:r w:rsidRPr="006F4BDB">
        <w:rPr>
          <w:rFonts w:cs="Times New Roman"/>
          <w:sz w:val="20"/>
          <w:szCs w:val="20"/>
          <w:lang w:eastAsia="en-US"/>
        </w:rPr>
        <w:t xml:space="preserve"> в администрацията на Министерския съвет</w:t>
      </w:r>
      <w:r w:rsidR="00165B36" w:rsidRPr="006F4BDB">
        <w:rPr>
          <w:rFonts w:cs="Times New Roman"/>
          <w:sz w:val="20"/>
          <w:szCs w:val="20"/>
          <w:lang w:eastAsia="en-US"/>
        </w:rPr>
        <w:t>,</w:t>
      </w:r>
      <w:r w:rsidRPr="006F4BDB">
        <w:rPr>
          <w:rFonts w:cs="Times New Roman"/>
          <w:sz w:val="20"/>
          <w:szCs w:val="20"/>
          <w:lang w:eastAsia="en-US"/>
        </w:rPr>
        <w:t xml:space="preserve"> са публикувани на интернет страницата на Министерството на земеделието</w:t>
      </w:r>
      <w:r w:rsidR="004549C4" w:rsidRPr="006F4BDB">
        <w:rPr>
          <w:rFonts w:cs="Times New Roman"/>
          <w:sz w:val="20"/>
          <w:szCs w:val="20"/>
          <w:lang w:eastAsia="en-US"/>
        </w:rPr>
        <w:t xml:space="preserve"> и </w:t>
      </w:r>
      <w:r w:rsidRPr="006F4BDB">
        <w:rPr>
          <w:rFonts w:cs="Times New Roman"/>
          <w:sz w:val="20"/>
          <w:szCs w:val="20"/>
          <w:lang w:eastAsia="en-US"/>
        </w:rPr>
        <w:t xml:space="preserve">храните и на Портала за обществени консултации със срок за </w:t>
      </w:r>
      <w:r w:rsidR="008660A2">
        <w:rPr>
          <w:rFonts w:cs="Times New Roman"/>
          <w:sz w:val="20"/>
          <w:szCs w:val="20"/>
          <w:lang w:eastAsia="en-US"/>
        </w:rPr>
        <w:t>предложения и становища 30 дни.</w:t>
      </w:r>
    </w:p>
    <w:p w14:paraId="25C89A65" w14:textId="5C536BC0" w:rsidR="00C37FBA" w:rsidRPr="006F4BDB" w:rsidRDefault="00C37FBA" w:rsidP="00EA52B6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sz w:val="20"/>
          <w:szCs w:val="20"/>
          <w:lang w:eastAsia="en-US"/>
        </w:rPr>
      </w:pPr>
      <w:r w:rsidRPr="006F4BDB">
        <w:rPr>
          <w:rFonts w:cs="Times New Roman"/>
          <w:sz w:val="20"/>
          <w:szCs w:val="20"/>
          <w:lang w:eastAsia="en-US"/>
        </w:rPr>
        <w:t xml:space="preserve">В </w:t>
      </w:r>
      <w:r w:rsidR="00243D55">
        <w:rPr>
          <w:rFonts w:cs="Times New Roman"/>
          <w:sz w:val="20"/>
          <w:szCs w:val="20"/>
          <w:lang w:eastAsia="en-US"/>
        </w:rPr>
        <w:t>изпълнение на</w:t>
      </w:r>
      <w:r w:rsidRPr="006F4BDB">
        <w:rPr>
          <w:rFonts w:cs="Times New Roman"/>
          <w:sz w:val="20"/>
          <w:szCs w:val="20"/>
          <w:lang w:eastAsia="en-US"/>
        </w:rPr>
        <w:t xml:space="preserve"> чл. 26, ал. 5 от Закона за нормативните актове, справката за отразяване на предложения и становища, постъпили при проведената обществена консултация е публикувана на интернет страницата на Министерството на земеделието</w:t>
      </w:r>
      <w:r w:rsidR="004549C4" w:rsidRPr="006F4BDB">
        <w:rPr>
          <w:rFonts w:cs="Times New Roman"/>
          <w:sz w:val="20"/>
          <w:szCs w:val="20"/>
          <w:lang w:eastAsia="en-US"/>
        </w:rPr>
        <w:t xml:space="preserve"> и храните и </w:t>
      </w:r>
      <w:r w:rsidRPr="006F4BDB">
        <w:rPr>
          <w:rFonts w:cs="Times New Roman"/>
          <w:sz w:val="20"/>
          <w:szCs w:val="20"/>
          <w:lang w:eastAsia="en-US"/>
        </w:rPr>
        <w:t>на Портала за обществени консултации.</w:t>
      </w:r>
    </w:p>
    <w:p w14:paraId="0B8E58AC" w14:textId="77777777" w:rsidR="007A122B" w:rsidRDefault="007A122B" w:rsidP="00EA52B6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sz w:val="20"/>
          <w:szCs w:val="20"/>
          <w:lang w:eastAsia="en-US"/>
        </w:rPr>
      </w:pPr>
    </w:p>
    <w:p w14:paraId="1BD7DB20" w14:textId="0E5C7201" w:rsidR="00C37FBA" w:rsidRPr="006F4BDB" w:rsidRDefault="004549C4" w:rsidP="00EA52B6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sz w:val="20"/>
          <w:szCs w:val="20"/>
          <w:lang w:eastAsia="en-US"/>
        </w:rPr>
      </w:pPr>
      <w:r w:rsidRPr="006F4BDB">
        <w:rPr>
          <w:rFonts w:cs="Times New Roman"/>
          <w:sz w:val="20"/>
          <w:szCs w:val="20"/>
          <w:lang w:eastAsia="en-US"/>
        </w:rPr>
        <w:t>Проект</w:t>
      </w:r>
      <w:r w:rsidR="009C07BB" w:rsidRPr="006F4BDB">
        <w:rPr>
          <w:rFonts w:cs="Times New Roman"/>
          <w:sz w:val="20"/>
          <w:szCs w:val="20"/>
          <w:lang w:eastAsia="en-US"/>
        </w:rPr>
        <w:t>ът</w:t>
      </w:r>
      <w:r w:rsidRPr="006F4BDB">
        <w:rPr>
          <w:rFonts w:cs="Times New Roman"/>
          <w:sz w:val="20"/>
          <w:szCs w:val="20"/>
          <w:lang w:eastAsia="en-US"/>
        </w:rPr>
        <w:t xml:space="preserve"> на Постановление на Министерския съвет за изменение и допълнение на Наредба</w:t>
      </w:r>
      <w:r w:rsidR="009C07BB" w:rsidRPr="006F4BDB">
        <w:rPr>
          <w:rFonts w:cs="Times New Roman"/>
          <w:sz w:val="20"/>
          <w:szCs w:val="20"/>
          <w:lang w:eastAsia="en-US"/>
        </w:rPr>
        <w:t>та</w:t>
      </w:r>
      <w:r w:rsidRPr="006F4BDB">
        <w:rPr>
          <w:rFonts w:cs="Times New Roman"/>
          <w:sz w:val="20"/>
          <w:szCs w:val="20"/>
          <w:lang w:eastAsia="en-US"/>
        </w:rPr>
        <w:t xml:space="preserve"> за изискванията към използването на екстракционни разтворители при производството на храни и хранителни съставки</w:t>
      </w:r>
      <w:r w:rsidR="00460DE3" w:rsidRPr="006F4BDB">
        <w:rPr>
          <w:rFonts w:cs="Times New Roman"/>
          <w:sz w:val="20"/>
          <w:szCs w:val="20"/>
          <w:lang w:eastAsia="en-US"/>
        </w:rPr>
        <w:t xml:space="preserve"> </w:t>
      </w:r>
      <w:r w:rsidR="00C37FBA" w:rsidRPr="006F4BDB">
        <w:rPr>
          <w:rFonts w:cs="Times New Roman"/>
          <w:sz w:val="20"/>
          <w:szCs w:val="20"/>
          <w:lang w:eastAsia="en-US"/>
        </w:rPr>
        <w:t>е съгласуван в съответствие с разпоредбите на чл. 32 от Устройствения правилник на Министерския съвет и на неговата администрация. Направените целесъобразни бележки и предложения са отразени.</w:t>
      </w:r>
    </w:p>
    <w:p w14:paraId="6D2E3057" w14:textId="77777777" w:rsidR="0018452E" w:rsidRPr="00133045" w:rsidRDefault="0018452E" w:rsidP="00133045">
      <w:pPr>
        <w:widowControl/>
        <w:overflowPunct w:val="0"/>
        <w:spacing w:line="360" w:lineRule="auto"/>
        <w:ind w:firstLine="709"/>
        <w:jc w:val="both"/>
        <w:textAlignment w:val="baseline"/>
        <w:rPr>
          <w:sz w:val="20"/>
          <w:szCs w:val="20"/>
        </w:rPr>
      </w:pPr>
    </w:p>
    <w:p w14:paraId="73102A2D" w14:textId="77777777" w:rsidR="00133045" w:rsidRPr="00C37FBA" w:rsidRDefault="00133045" w:rsidP="00133045">
      <w:pPr>
        <w:widowControl/>
        <w:overflowPunct w:val="0"/>
        <w:spacing w:line="336" w:lineRule="auto"/>
        <w:textAlignment w:val="baseline"/>
        <w:rPr>
          <w:rFonts w:cs="Times New Roman"/>
          <w:b/>
          <w:sz w:val="20"/>
          <w:szCs w:val="20"/>
          <w:lang w:eastAsia="en-US"/>
        </w:rPr>
      </w:pPr>
      <w:r w:rsidRPr="00C37FBA">
        <w:rPr>
          <w:rFonts w:cs="Times New Roman"/>
          <w:b/>
          <w:sz w:val="20"/>
          <w:szCs w:val="20"/>
          <w:lang w:eastAsia="en-US"/>
        </w:rPr>
        <w:t>УВАЖАЕМИ ГОСПОДИН МИНИСТЪР-ПРЕДСЕДАТЕЛ,</w:t>
      </w:r>
    </w:p>
    <w:p w14:paraId="5A7A1805" w14:textId="4E2EFA1B" w:rsidR="00133045" w:rsidRDefault="00133045" w:rsidP="00133045">
      <w:pPr>
        <w:widowControl/>
        <w:overflowPunct w:val="0"/>
        <w:spacing w:line="360" w:lineRule="auto"/>
        <w:jc w:val="both"/>
        <w:textAlignment w:val="baseline"/>
        <w:rPr>
          <w:rFonts w:cs="Times New Roman"/>
          <w:sz w:val="20"/>
          <w:szCs w:val="20"/>
          <w:lang w:eastAsia="en-US"/>
        </w:rPr>
      </w:pPr>
      <w:r w:rsidRPr="00C37FBA">
        <w:rPr>
          <w:rFonts w:cs="Times New Roman"/>
          <w:b/>
          <w:sz w:val="20"/>
          <w:szCs w:val="20"/>
          <w:lang w:eastAsia="en-US"/>
        </w:rPr>
        <w:t>УВАЖАЕМИ ГОСПОЖИ И ГОСПОДА МИНИСТРИ,</w:t>
      </w:r>
    </w:p>
    <w:p w14:paraId="5F8BCD3A" w14:textId="027E3365" w:rsidR="00C37FBA" w:rsidRPr="006F4BDB" w:rsidRDefault="00C37FBA" w:rsidP="00133045">
      <w:pPr>
        <w:widowControl/>
        <w:overflowPunct w:val="0"/>
        <w:spacing w:before="120" w:line="360" w:lineRule="auto"/>
        <w:ind w:firstLine="709"/>
        <w:jc w:val="both"/>
        <w:textAlignment w:val="baseline"/>
        <w:rPr>
          <w:rFonts w:cs="Times New Roman"/>
          <w:sz w:val="20"/>
          <w:szCs w:val="20"/>
          <w:lang w:eastAsia="en-US"/>
        </w:rPr>
      </w:pPr>
      <w:r w:rsidRPr="006F4BDB">
        <w:rPr>
          <w:rFonts w:cs="Times New Roman"/>
          <w:sz w:val="20"/>
          <w:szCs w:val="20"/>
          <w:lang w:eastAsia="en-US"/>
        </w:rPr>
        <w:t xml:space="preserve">Във връзка с гореизложеното и на основание чл. 5 от Закона за храните и </w:t>
      </w:r>
      <w:r w:rsidR="00133045">
        <w:rPr>
          <w:rFonts w:cs="Times New Roman"/>
          <w:sz w:val="20"/>
          <w:szCs w:val="20"/>
          <w:lang w:eastAsia="en-US"/>
        </w:rPr>
        <w:br/>
      </w:r>
      <w:r w:rsidRPr="006F4BDB">
        <w:rPr>
          <w:rFonts w:cs="Times New Roman"/>
          <w:sz w:val="20"/>
          <w:szCs w:val="20"/>
          <w:lang w:eastAsia="en-US"/>
        </w:rPr>
        <w:t xml:space="preserve">чл. 8, ал. 2 от Устройствения правилник на Министерският съвет и на неговата </w:t>
      </w:r>
      <w:r w:rsidRPr="006F4BDB">
        <w:rPr>
          <w:rFonts w:cs="Times New Roman"/>
          <w:sz w:val="20"/>
          <w:szCs w:val="20"/>
          <w:lang w:eastAsia="en-US"/>
        </w:rPr>
        <w:lastRenderedPageBreak/>
        <w:t>администрация предлагам Министерският съвет да приеме приложения проект на Постановление.</w:t>
      </w:r>
    </w:p>
    <w:p w14:paraId="451C0F11" w14:textId="53FD6DDA" w:rsidR="00C37FBA" w:rsidRPr="00C37FBA" w:rsidRDefault="00C37FBA" w:rsidP="00C37FBA">
      <w:pPr>
        <w:spacing w:line="336" w:lineRule="auto"/>
        <w:ind w:firstLine="709"/>
        <w:jc w:val="both"/>
        <w:rPr>
          <w:spacing w:val="2"/>
          <w:sz w:val="20"/>
          <w:szCs w:val="20"/>
          <w:lang w:val="en-US" w:eastAsia="zh-CN"/>
        </w:rPr>
      </w:pPr>
    </w:p>
    <w:tbl>
      <w:tblPr>
        <w:tblW w:w="8789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1843"/>
        <w:gridCol w:w="6946"/>
      </w:tblGrid>
      <w:tr w:rsidR="00063C37" w:rsidRPr="00063C37" w14:paraId="3C73F000" w14:textId="77777777" w:rsidTr="00E32B1F">
        <w:tc>
          <w:tcPr>
            <w:tcW w:w="1843" w:type="dxa"/>
            <w:shd w:val="clear" w:color="auto" w:fill="auto"/>
          </w:tcPr>
          <w:p w14:paraId="15926D40" w14:textId="61B9AA54" w:rsidR="00512B2B" w:rsidRPr="00512B2B" w:rsidRDefault="00512B2B" w:rsidP="008E2C32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512B2B">
              <w:rPr>
                <w:rFonts w:cs="Times New Roman"/>
                <w:b/>
                <w:sz w:val="20"/>
                <w:szCs w:val="20"/>
                <w:lang w:eastAsia="en-US"/>
              </w:rPr>
              <w:t xml:space="preserve">Приложение: </w:t>
            </w:r>
          </w:p>
        </w:tc>
        <w:tc>
          <w:tcPr>
            <w:tcW w:w="6946" w:type="dxa"/>
            <w:shd w:val="clear" w:color="auto" w:fill="auto"/>
          </w:tcPr>
          <w:p w14:paraId="22B05A13" w14:textId="7AF5D29B" w:rsidR="00512B2B" w:rsidRPr="00063C37" w:rsidRDefault="00512B2B" w:rsidP="00E32B1F">
            <w:pPr>
              <w:widowControl/>
              <w:numPr>
                <w:ilvl w:val="0"/>
                <w:numId w:val="62"/>
              </w:numPr>
              <w:overflowPunct w:val="0"/>
              <w:spacing w:line="360" w:lineRule="auto"/>
              <w:ind w:left="283"/>
              <w:jc w:val="both"/>
              <w:textAlignment w:val="baseline"/>
              <w:rPr>
                <w:rFonts w:cs="Times New Roman"/>
                <w:sz w:val="20"/>
                <w:szCs w:val="20"/>
                <w:lang w:eastAsia="en-US"/>
              </w:rPr>
            </w:pPr>
            <w:r w:rsidRPr="00063C37">
              <w:rPr>
                <w:rFonts w:cs="Times New Roman"/>
                <w:sz w:val="20"/>
                <w:szCs w:val="20"/>
                <w:lang w:eastAsia="en-US"/>
              </w:rPr>
              <w:t>Проект</w:t>
            </w:r>
            <w:r w:rsidR="008E2C32" w:rsidRPr="00063C37">
              <w:rPr>
                <w:rFonts w:cs="Times New Roman"/>
                <w:sz w:val="20"/>
                <w:szCs w:val="20"/>
                <w:lang w:eastAsia="en-US"/>
              </w:rPr>
              <w:t xml:space="preserve"> на Постановление на Министерския съвет за изменение и допълнение на Наредбата за изискванията към използването на екстракционни разтворители при производството на храни и хранителни съставки</w:t>
            </w:r>
            <w:r w:rsidRPr="00063C37">
              <w:rPr>
                <w:rFonts w:cs="Times New Roman"/>
                <w:sz w:val="20"/>
                <w:szCs w:val="20"/>
                <w:lang w:eastAsia="en-US"/>
              </w:rPr>
              <w:t>;</w:t>
            </w:r>
          </w:p>
          <w:p w14:paraId="21618A97" w14:textId="20F731F2" w:rsidR="008E2C32" w:rsidRPr="00063C37" w:rsidRDefault="008E2C32" w:rsidP="00E32B1F">
            <w:pPr>
              <w:widowControl/>
              <w:numPr>
                <w:ilvl w:val="0"/>
                <w:numId w:val="62"/>
              </w:numPr>
              <w:overflowPunct w:val="0"/>
              <w:spacing w:line="360" w:lineRule="auto"/>
              <w:ind w:left="283"/>
              <w:jc w:val="both"/>
              <w:textAlignment w:val="baseline"/>
              <w:rPr>
                <w:rFonts w:cs="Times New Roman"/>
                <w:sz w:val="20"/>
                <w:szCs w:val="20"/>
                <w:lang w:eastAsia="en-US"/>
              </w:rPr>
            </w:pPr>
            <w:r w:rsidRPr="00063C37">
              <w:rPr>
                <w:rFonts w:cs="Times New Roman"/>
                <w:sz w:val="20"/>
                <w:szCs w:val="20"/>
                <w:lang w:eastAsia="en-US"/>
              </w:rPr>
              <w:t>Частична предварителна оценка на въздействието;</w:t>
            </w:r>
          </w:p>
          <w:p w14:paraId="360E773B" w14:textId="65F565ED" w:rsidR="008E2C32" w:rsidRPr="00063C37" w:rsidRDefault="008E2C32" w:rsidP="00E32B1F">
            <w:pPr>
              <w:widowControl/>
              <w:numPr>
                <w:ilvl w:val="0"/>
                <w:numId w:val="62"/>
              </w:numPr>
              <w:overflowPunct w:val="0"/>
              <w:spacing w:line="360" w:lineRule="auto"/>
              <w:ind w:left="283"/>
              <w:jc w:val="both"/>
              <w:textAlignment w:val="baseline"/>
              <w:rPr>
                <w:rFonts w:cs="Times New Roman"/>
                <w:sz w:val="20"/>
                <w:szCs w:val="20"/>
                <w:lang w:eastAsia="en-US"/>
              </w:rPr>
            </w:pPr>
            <w:r w:rsidRPr="00063C37">
              <w:rPr>
                <w:rFonts w:cs="Times New Roman"/>
                <w:sz w:val="20"/>
                <w:szCs w:val="20"/>
                <w:lang w:eastAsia="en-US"/>
              </w:rPr>
              <w:t>Становище на дирекция „Модернизация на администрацията” в Министерския съвет;</w:t>
            </w:r>
          </w:p>
          <w:p w14:paraId="6400EAFF" w14:textId="7B745456" w:rsidR="008E2C32" w:rsidRPr="00063C37" w:rsidRDefault="008E2C32" w:rsidP="00E32B1F">
            <w:pPr>
              <w:widowControl/>
              <w:numPr>
                <w:ilvl w:val="0"/>
                <w:numId w:val="62"/>
              </w:numPr>
              <w:overflowPunct w:val="0"/>
              <w:spacing w:line="360" w:lineRule="auto"/>
              <w:ind w:left="283"/>
              <w:jc w:val="both"/>
              <w:textAlignment w:val="baseline"/>
              <w:rPr>
                <w:rFonts w:cs="Times New Roman"/>
                <w:sz w:val="20"/>
                <w:szCs w:val="20"/>
                <w:lang w:eastAsia="en-US"/>
              </w:rPr>
            </w:pPr>
            <w:r w:rsidRPr="00063C37">
              <w:rPr>
                <w:rFonts w:cs="Times New Roman"/>
                <w:sz w:val="20"/>
                <w:szCs w:val="20"/>
                <w:lang w:eastAsia="en-US"/>
              </w:rPr>
              <w:t>Финансова обосновка;</w:t>
            </w:r>
          </w:p>
          <w:p w14:paraId="38D4529D" w14:textId="7801AB16" w:rsidR="00E32B1F" w:rsidRPr="00063C37" w:rsidRDefault="00E32B1F" w:rsidP="00E32B1F">
            <w:pPr>
              <w:widowControl/>
              <w:numPr>
                <w:ilvl w:val="0"/>
                <w:numId w:val="62"/>
              </w:numPr>
              <w:overflowPunct w:val="0"/>
              <w:spacing w:line="360" w:lineRule="auto"/>
              <w:ind w:left="283"/>
              <w:jc w:val="both"/>
              <w:textAlignment w:val="baseline"/>
              <w:rPr>
                <w:rFonts w:cs="Times New Roman"/>
                <w:sz w:val="20"/>
                <w:szCs w:val="20"/>
                <w:lang w:eastAsia="en-US"/>
              </w:rPr>
            </w:pPr>
            <w:r w:rsidRPr="00063C37">
              <w:rPr>
                <w:rFonts w:cs="Times New Roman"/>
                <w:sz w:val="20"/>
                <w:szCs w:val="20"/>
                <w:lang w:eastAsia="en-US"/>
              </w:rPr>
              <w:t>Таблица на съответствието с правото на Европейския съюз;</w:t>
            </w:r>
          </w:p>
          <w:p w14:paraId="12442D4E" w14:textId="40296033" w:rsidR="008E2C32" w:rsidRPr="00063C37" w:rsidRDefault="008E2C32" w:rsidP="00E32B1F">
            <w:pPr>
              <w:widowControl/>
              <w:numPr>
                <w:ilvl w:val="0"/>
                <w:numId w:val="62"/>
              </w:numPr>
              <w:overflowPunct w:val="0"/>
              <w:spacing w:line="360" w:lineRule="auto"/>
              <w:ind w:left="283"/>
              <w:jc w:val="both"/>
              <w:textAlignment w:val="baseline"/>
              <w:rPr>
                <w:rFonts w:cs="Times New Roman"/>
                <w:sz w:val="20"/>
                <w:szCs w:val="20"/>
                <w:lang w:eastAsia="en-US"/>
              </w:rPr>
            </w:pPr>
            <w:r w:rsidRPr="00063C37">
              <w:rPr>
                <w:rFonts w:cs="Times New Roman"/>
                <w:sz w:val="20"/>
                <w:szCs w:val="20"/>
                <w:lang w:eastAsia="en-US"/>
              </w:rPr>
              <w:t>Справка за отразяване на становищата, постъпили по реда на чл. 32 – 34 от УПМСНА;</w:t>
            </w:r>
          </w:p>
          <w:p w14:paraId="5C8AB5B1" w14:textId="60CA074D" w:rsidR="008E2C32" w:rsidRPr="00063C37" w:rsidRDefault="008E2C32" w:rsidP="00E32B1F">
            <w:pPr>
              <w:widowControl/>
              <w:numPr>
                <w:ilvl w:val="0"/>
                <w:numId w:val="62"/>
              </w:numPr>
              <w:overflowPunct w:val="0"/>
              <w:spacing w:line="360" w:lineRule="auto"/>
              <w:ind w:left="283"/>
              <w:jc w:val="both"/>
              <w:textAlignment w:val="baseline"/>
              <w:rPr>
                <w:rFonts w:cs="Times New Roman"/>
                <w:sz w:val="20"/>
                <w:szCs w:val="20"/>
                <w:lang w:eastAsia="en-US"/>
              </w:rPr>
            </w:pPr>
            <w:r w:rsidRPr="00063C37">
              <w:rPr>
                <w:rFonts w:cs="Times New Roman"/>
                <w:sz w:val="20"/>
                <w:szCs w:val="20"/>
                <w:lang w:eastAsia="en-US"/>
              </w:rPr>
              <w:t>Постъпили становища по реда на чл. 32 – 34 от УПМСНА;</w:t>
            </w:r>
          </w:p>
          <w:p w14:paraId="014C5BEA" w14:textId="6EAA1E0B" w:rsidR="00E32B1F" w:rsidRPr="00063C37" w:rsidRDefault="00E32B1F" w:rsidP="00E32B1F">
            <w:pPr>
              <w:widowControl/>
              <w:numPr>
                <w:ilvl w:val="0"/>
                <w:numId w:val="62"/>
              </w:numPr>
              <w:overflowPunct w:val="0"/>
              <w:spacing w:line="360" w:lineRule="auto"/>
              <w:ind w:left="283"/>
              <w:jc w:val="both"/>
              <w:textAlignment w:val="baseline"/>
              <w:rPr>
                <w:rFonts w:cs="Times New Roman"/>
                <w:sz w:val="20"/>
                <w:szCs w:val="20"/>
                <w:lang w:eastAsia="en-US"/>
              </w:rPr>
            </w:pPr>
            <w:r w:rsidRPr="00063C37">
              <w:rPr>
                <w:rFonts w:cs="Times New Roman"/>
                <w:sz w:val="20"/>
                <w:szCs w:val="20"/>
                <w:lang w:eastAsia="en-US"/>
              </w:rPr>
              <w:t xml:space="preserve">Становище на </w:t>
            </w:r>
            <w:r w:rsidRPr="00063C37">
              <w:rPr>
                <w:spacing w:val="-6"/>
                <w:sz w:val="20"/>
                <w:szCs w:val="20"/>
              </w:rPr>
              <w:t>Работна група 1 „Свободно движение на стоки“;</w:t>
            </w:r>
          </w:p>
          <w:p w14:paraId="418700DF" w14:textId="31E5A9F0" w:rsidR="00E32B1F" w:rsidRPr="00063C37" w:rsidRDefault="00E32B1F" w:rsidP="00E32B1F">
            <w:pPr>
              <w:widowControl/>
              <w:numPr>
                <w:ilvl w:val="0"/>
                <w:numId w:val="62"/>
              </w:numPr>
              <w:overflowPunct w:val="0"/>
              <w:spacing w:line="360" w:lineRule="auto"/>
              <w:ind w:left="283"/>
              <w:jc w:val="both"/>
              <w:textAlignment w:val="baseline"/>
              <w:rPr>
                <w:rFonts w:cs="Times New Roman"/>
                <w:sz w:val="20"/>
                <w:szCs w:val="20"/>
                <w:lang w:eastAsia="en-US"/>
              </w:rPr>
            </w:pPr>
            <w:r w:rsidRPr="00063C37">
              <w:rPr>
                <w:rFonts w:cs="Times New Roman"/>
                <w:sz w:val="20"/>
                <w:szCs w:val="20"/>
                <w:lang w:eastAsia="en-US"/>
              </w:rPr>
              <w:t xml:space="preserve">Становище на </w:t>
            </w:r>
            <w:r w:rsidRPr="00063C37">
              <w:rPr>
                <w:spacing w:val="-6"/>
                <w:sz w:val="20"/>
                <w:szCs w:val="20"/>
              </w:rPr>
              <w:t>Работна група 7 „Земеделие“;</w:t>
            </w:r>
          </w:p>
          <w:p w14:paraId="50693585" w14:textId="5F44BBEC" w:rsidR="008E2C32" w:rsidRPr="00063C37" w:rsidRDefault="008E2C32" w:rsidP="00E32B1F">
            <w:pPr>
              <w:widowControl/>
              <w:numPr>
                <w:ilvl w:val="0"/>
                <w:numId w:val="62"/>
              </w:numPr>
              <w:overflowPunct w:val="0"/>
              <w:spacing w:line="360" w:lineRule="auto"/>
              <w:ind w:left="283"/>
              <w:jc w:val="both"/>
              <w:textAlignment w:val="baseline"/>
              <w:rPr>
                <w:rFonts w:cs="Times New Roman"/>
                <w:sz w:val="20"/>
                <w:szCs w:val="20"/>
                <w:lang w:eastAsia="en-US"/>
              </w:rPr>
            </w:pPr>
            <w:r w:rsidRPr="00063C37">
              <w:rPr>
                <w:rFonts w:cs="Times New Roman"/>
                <w:sz w:val="20"/>
                <w:szCs w:val="20"/>
                <w:lang w:eastAsia="en-US"/>
              </w:rPr>
              <w:t xml:space="preserve">Справка за отразяване на постъпилите предложения и становища от проведената обществена консултация; </w:t>
            </w:r>
          </w:p>
          <w:p w14:paraId="6F371092" w14:textId="1F682C5C" w:rsidR="008E2C32" w:rsidRPr="00063C37" w:rsidRDefault="008E2C32" w:rsidP="00E32B1F">
            <w:pPr>
              <w:widowControl/>
              <w:numPr>
                <w:ilvl w:val="0"/>
                <w:numId w:val="62"/>
              </w:numPr>
              <w:overflowPunct w:val="0"/>
              <w:spacing w:line="360" w:lineRule="auto"/>
              <w:ind w:left="283"/>
              <w:jc w:val="both"/>
              <w:textAlignment w:val="baseline"/>
              <w:rPr>
                <w:rFonts w:cs="Times New Roman"/>
                <w:sz w:val="20"/>
                <w:szCs w:val="20"/>
                <w:lang w:eastAsia="en-US"/>
              </w:rPr>
            </w:pPr>
            <w:r w:rsidRPr="00063C37">
              <w:rPr>
                <w:rFonts w:cs="Times New Roman"/>
                <w:sz w:val="20"/>
                <w:szCs w:val="20"/>
                <w:lang w:eastAsia="en-US"/>
              </w:rPr>
              <w:t>Постъпили предложения и становища от проведената обществена консултация;</w:t>
            </w:r>
          </w:p>
          <w:p w14:paraId="289021F8" w14:textId="2BFE60E2" w:rsidR="00512B2B" w:rsidRPr="00063C37" w:rsidRDefault="008E2C32" w:rsidP="00E32B1F">
            <w:pPr>
              <w:widowControl/>
              <w:numPr>
                <w:ilvl w:val="0"/>
                <w:numId w:val="62"/>
              </w:numPr>
              <w:overflowPunct w:val="0"/>
              <w:spacing w:line="360" w:lineRule="auto"/>
              <w:ind w:left="283"/>
              <w:jc w:val="both"/>
              <w:textAlignment w:val="baseline"/>
              <w:rPr>
                <w:rFonts w:cs="Times New Roman"/>
                <w:sz w:val="20"/>
                <w:szCs w:val="20"/>
                <w:lang w:eastAsia="en-US"/>
              </w:rPr>
            </w:pPr>
            <w:r w:rsidRPr="00063C37">
              <w:rPr>
                <w:rFonts w:cs="Times New Roman"/>
                <w:sz w:val="20"/>
                <w:szCs w:val="20"/>
                <w:lang w:eastAsia="en-US"/>
              </w:rPr>
              <w:t>Проект</w:t>
            </w:r>
            <w:r w:rsidRPr="00063C37">
              <w:rPr>
                <w:rFonts w:cs="Times New Roman"/>
                <w:spacing w:val="-4"/>
                <w:sz w:val="20"/>
                <w:szCs w:val="20"/>
                <w:lang w:eastAsia="en-US"/>
              </w:rPr>
              <w:t xml:space="preserve"> на съобщение за средствата за масово осведомяване.</w:t>
            </w:r>
          </w:p>
        </w:tc>
      </w:tr>
    </w:tbl>
    <w:p w14:paraId="2B56E452" w14:textId="00D0AB8C" w:rsidR="00582B80" w:rsidRDefault="00582B80" w:rsidP="000647D1">
      <w:pPr>
        <w:widowControl/>
        <w:overflowPunct w:val="0"/>
        <w:spacing w:line="360" w:lineRule="auto"/>
        <w:jc w:val="both"/>
        <w:textAlignment w:val="baseline"/>
        <w:rPr>
          <w:rFonts w:cs="Times New Roman"/>
          <w:sz w:val="20"/>
          <w:szCs w:val="20"/>
          <w:lang w:eastAsia="en-US"/>
        </w:rPr>
      </w:pPr>
    </w:p>
    <w:p w14:paraId="70A40B9C" w14:textId="1848912B" w:rsidR="008E2C32" w:rsidRDefault="008E2C32" w:rsidP="000647D1">
      <w:pPr>
        <w:widowControl/>
        <w:overflowPunct w:val="0"/>
        <w:spacing w:line="360" w:lineRule="auto"/>
        <w:jc w:val="both"/>
        <w:textAlignment w:val="baseline"/>
        <w:rPr>
          <w:rFonts w:cs="Times New Roman"/>
          <w:sz w:val="20"/>
          <w:szCs w:val="20"/>
          <w:lang w:eastAsia="en-US"/>
        </w:rPr>
      </w:pPr>
    </w:p>
    <w:p w14:paraId="32F5DD56" w14:textId="6D70F1F0" w:rsidR="008E2C32" w:rsidRDefault="008E2C32" w:rsidP="000647D1">
      <w:pPr>
        <w:widowControl/>
        <w:overflowPunct w:val="0"/>
        <w:spacing w:line="360" w:lineRule="auto"/>
        <w:jc w:val="both"/>
        <w:textAlignment w:val="baseline"/>
        <w:rPr>
          <w:rFonts w:cs="Times New Roman"/>
          <w:sz w:val="20"/>
          <w:szCs w:val="20"/>
          <w:lang w:eastAsia="en-US"/>
        </w:rPr>
      </w:pPr>
    </w:p>
    <w:p w14:paraId="20FE7183" w14:textId="77777777" w:rsidR="002E6473" w:rsidRDefault="002E6473" w:rsidP="000647D1">
      <w:pPr>
        <w:widowControl/>
        <w:overflowPunct w:val="0"/>
        <w:spacing w:line="360" w:lineRule="auto"/>
        <w:jc w:val="both"/>
        <w:textAlignment w:val="baseline"/>
        <w:rPr>
          <w:rFonts w:cs="Times New Roman"/>
          <w:sz w:val="20"/>
          <w:szCs w:val="20"/>
          <w:lang w:eastAsia="en-US"/>
        </w:rPr>
      </w:pPr>
    </w:p>
    <w:p w14:paraId="20592802" w14:textId="41DD95B2" w:rsidR="00582B80" w:rsidRPr="000647D1" w:rsidRDefault="00C37FBA" w:rsidP="000647D1">
      <w:pPr>
        <w:widowControl/>
        <w:autoSpaceDE/>
        <w:autoSpaceDN/>
        <w:adjustRightInd/>
        <w:spacing w:line="360" w:lineRule="auto"/>
        <w:ind w:right="-468"/>
        <w:jc w:val="both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>КИРИЛ ВЪТЕВ</w:t>
      </w:r>
    </w:p>
    <w:p w14:paraId="09CEE282" w14:textId="775AE6D1" w:rsidR="00582B80" w:rsidRPr="000647D1" w:rsidRDefault="00C37FBA" w:rsidP="000647D1">
      <w:pPr>
        <w:widowControl/>
        <w:autoSpaceDE/>
        <w:autoSpaceDN/>
        <w:adjustRightInd/>
        <w:spacing w:line="360" w:lineRule="auto"/>
        <w:rPr>
          <w:rFonts w:eastAsia="Verdana" w:cs="Times New Roman"/>
          <w:i/>
          <w:color w:val="000000" w:themeColor="text1"/>
          <w:sz w:val="20"/>
          <w:szCs w:val="20"/>
        </w:rPr>
      </w:pPr>
      <w:r>
        <w:rPr>
          <w:rFonts w:eastAsia="Verdana" w:cs="Times New Roman"/>
          <w:i/>
          <w:color w:val="000000" w:themeColor="text1"/>
          <w:sz w:val="20"/>
          <w:szCs w:val="20"/>
        </w:rPr>
        <w:t xml:space="preserve">Министър </w:t>
      </w:r>
      <w:r w:rsidR="00672927" w:rsidRPr="000647D1">
        <w:rPr>
          <w:rFonts w:eastAsia="Verdana" w:cs="Times New Roman"/>
          <w:i/>
          <w:color w:val="000000" w:themeColor="text1"/>
          <w:sz w:val="20"/>
          <w:szCs w:val="20"/>
        </w:rPr>
        <w:t>на земеделието и храните</w:t>
      </w:r>
    </w:p>
    <w:p w14:paraId="113DD7F3" w14:textId="77777777" w:rsidR="007801EF" w:rsidRPr="000647D1" w:rsidRDefault="007801EF" w:rsidP="00672927">
      <w:pPr>
        <w:widowControl/>
        <w:tabs>
          <w:tab w:val="left" w:pos="0"/>
          <w:tab w:val="left" w:pos="142"/>
          <w:tab w:val="left" w:pos="284"/>
          <w:tab w:val="left" w:pos="1109"/>
        </w:tabs>
        <w:suppressAutoHyphens/>
        <w:spacing w:line="276" w:lineRule="auto"/>
        <w:textAlignment w:val="baseline"/>
        <w:rPr>
          <w:rFonts w:eastAsia="Calibri" w:cs="Times New Roman"/>
          <w:smallCaps/>
          <w:color w:val="000000" w:themeColor="text1"/>
          <w:sz w:val="18"/>
          <w:szCs w:val="18"/>
          <w:lang w:eastAsia="en-US"/>
        </w:rPr>
      </w:pPr>
      <w:bookmarkStart w:id="0" w:name="_GoBack"/>
      <w:bookmarkEnd w:id="0"/>
    </w:p>
    <w:sectPr w:rsidR="007801EF" w:rsidRPr="000647D1" w:rsidSect="004134C8">
      <w:footerReference w:type="default" r:id="rId9"/>
      <w:headerReference w:type="first" r:id="rId10"/>
      <w:pgSz w:w="11905" w:h="16837" w:code="9"/>
      <w:pgMar w:top="1134" w:right="1134" w:bottom="567" w:left="1701" w:header="709" w:footer="709" w:gutter="0"/>
      <w:pgNumType w:start="1"/>
      <w:cols w:space="708"/>
      <w:noEndnote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AE6D2" w16cex:dateUtc="2020-07-16T11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2642AF" w16cid:durableId="22BAE6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F74D9" w14:textId="77777777" w:rsidR="004F0175" w:rsidRDefault="004F0175">
      <w:r>
        <w:separator/>
      </w:r>
    </w:p>
  </w:endnote>
  <w:endnote w:type="continuationSeparator" w:id="0">
    <w:p w14:paraId="05448CBA" w14:textId="77777777" w:rsidR="004F0175" w:rsidRDefault="004F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ok">
    <w:altName w:val="Arial"/>
    <w:charset w:val="02"/>
    <w:family w:val="auto"/>
    <w:pitch w:val="variable"/>
    <w:sig w:usb0="00000000" w:usb1="10000000" w:usb2="00000000" w:usb3="00000000" w:csb0="80000000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93A0F" w14:textId="0E1D9D9A" w:rsidR="004F2FD9" w:rsidRDefault="0060798F">
    <w:pPr>
      <w:pStyle w:val="Footer"/>
      <w:jc w:val="right"/>
    </w:pP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  \* MERGEFORMAT </w:instrText>
    </w:r>
    <w:r>
      <w:rPr>
        <w:rFonts w:ascii="Verdana" w:hAnsi="Verdana"/>
        <w:sz w:val="16"/>
        <w:szCs w:val="16"/>
      </w:rPr>
      <w:fldChar w:fldCharType="separate"/>
    </w:r>
    <w:r w:rsidR="00C34FBB">
      <w:rPr>
        <w:rFonts w:ascii="Verdana" w:hAnsi="Verdana"/>
        <w:noProof/>
        <w:sz w:val="16"/>
        <w:szCs w:val="16"/>
      </w:rPr>
      <w:t>5</w:t>
    </w:r>
    <w:r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349DF" w14:textId="77777777" w:rsidR="004F0175" w:rsidRDefault="004F0175">
      <w:r>
        <w:separator/>
      </w:r>
    </w:p>
  </w:footnote>
  <w:footnote w:type="continuationSeparator" w:id="0">
    <w:p w14:paraId="69070CAD" w14:textId="77777777" w:rsidR="004F0175" w:rsidRDefault="004F0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23D1B" w14:textId="77777777" w:rsidR="00F218BA" w:rsidRDefault="00F218BA" w:rsidP="00F218BA">
    <w:pPr>
      <w:tabs>
        <w:tab w:val="center" w:pos="4320"/>
        <w:tab w:val="right" w:pos="8640"/>
      </w:tabs>
      <w:autoSpaceDE/>
      <w:adjustRightInd/>
      <w:jc w:val="right"/>
      <w:rPr>
        <w:rFonts w:cs="Times New Roman"/>
        <w:sz w:val="16"/>
        <w:szCs w:val="16"/>
      </w:rPr>
    </w:pPr>
    <w:r>
      <w:rPr>
        <w:sz w:val="16"/>
        <w:szCs w:val="16"/>
      </w:rPr>
      <w:t>Класификация на информацията:</w:t>
    </w:r>
  </w:p>
  <w:p w14:paraId="6B0EE00B" w14:textId="77777777" w:rsidR="00F218BA" w:rsidRDefault="00F218BA" w:rsidP="00F218BA">
    <w:pPr>
      <w:tabs>
        <w:tab w:val="center" w:pos="4320"/>
        <w:tab w:val="right" w:pos="8640"/>
      </w:tabs>
      <w:autoSpaceDE/>
      <w:adjustRightInd/>
      <w:spacing w:after="120"/>
      <w:jc w:val="right"/>
      <w:rPr>
        <w:sz w:val="16"/>
        <w:szCs w:val="16"/>
      </w:rPr>
    </w:pPr>
    <w:r>
      <w:rPr>
        <w:sz w:val="16"/>
        <w:szCs w:val="16"/>
      </w:rPr>
      <w:t>Ниво 1, TLP-GREEN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2A1"/>
    <w:multiLevelType w:val="multilevel"/>
    <w:tmpl w:val="066241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2896B25"/>
    <w:multiLevelType w:val="multilevel"/>
    <w:tmpl w:val="C92ADD88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4C65011"/>
    <w:multiLevelType w:val="multilevel"/>
    <w:tmpl w:val="5CC4261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3" w15:restartNumberingAfterBreak="0">
    <w:nsid w:val="04E57105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4" w15:restartNumberingAfterBreak="0">
    <w:nsid w:val="05832D2A"/>
    <w:multiLevelType w:val="multilevel"/>
    <w:tmpl w:val="7F7E9888"/>
    <w:lvl w:ilvl="0">
      <w:numFmt w:val="bullet"/>
      <w:suff w:val="space"/>
      <w:lvlText w:val="-"/>
      <w:lvlJc w:val="left"/>
      <w:pPr>
        <w:ind w:left="113" w:hanging="113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07AF7B36"/>
    <w:multiLevelType w:val="multilevel"/>
    <w:tmpl w:val="811EDCCE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08A54E5C"/>
    <w:multiLevelType w:val="hybridMultilevel"/>
    <w:tmpl w:val="D3C8455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B534EB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094A18BE"/>
    <w:multiLevelType w:val="hybridMultilevel"/>
    <w:tmpl w:val="E83CE14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9B926F6"/>
    <w:multiLevelType w:val="multilevel"/>
    <w:tmpl w:val="B5E235BA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0BCF37A1"/>
    <w:multiLevelType w:val="multilevel"/>
    <w:tmpl w:val="7CDEB540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0D50638D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12" w15:restartNumberingAfterBreak="0">
    <w:nsid w:val="0E9818AF"/>
    <w:multiLevelType w:val="multilevel"/>
    <w:tmpl w:val="3D10F0BC"/>
    <w:lvl w:ilvl="0">
      <w:start w:val="2"/>
      <w:numFmt w:val="decimal"/>
      <w:lvlText w:val="(%1)"/>
      <w:lvlJc w:val="right"/>
      <w:pPr>
        <w:tabs>
          <w:tab w:val="num" w:pos="1020"/>
        </w:tabs>
        <w:ind w:firstLine="964"/>
      </w:pPr>
      <w:rPr>
        <w:rFonts w:ascii="Verdana" w:hAnsi="Verdana" w:cs="Verdana" w:hint="default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11384016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4" w15:restartNumberingAfterBreak="0">
    <w:nsid w:val="13B12EC5"/>
    <w:multiLevelType w:val="multilevel"/>
    <w:tmpl w:val="A6E8AC5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13DB7E6A"/>
    <w:multiLevelType w:val="multilevel"/>
    <w:tmpl w:val="A3EC2BC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" w15:restartNumberingAfterBreak="0">
    <w:nsid w:val="14343C4C"/>
    <w:multiLevelType w:val="multilevel"/>
    <w:tmpl w:val="73506078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8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0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2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4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6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0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27" w:hanging="180"/>
      </w:pPr>
      <w:rPr>
        <w:rFonts w:cs="Times New Roman" w:hint="default"/>
      </w:rPr>
    </w:lvl>
  </w:abstractNum>
  <w:abstractNum w:abstractNumId="17" w15:restartNumberingAfterBreak="0">
    <w:nsid w:val="1662685C"/>
    <w:multiLevelType w:val="multilevel"/>
    <w:tmpl w:val="688A039A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</w:rPr>
    </w:lvl>
    <w:lvl w:ilvl="1">
      <w:start w:val="1"/>
      <w:numFmt w:val="decimal"/>
      <w:isLgl/>
      <w:lvlText w:val="%1.%2."/>
      <w:lvlJc w:val="left"/>
      <w:pPr>
        <w:ind w:left="2446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46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1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1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1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41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01" w:hanging="2880"/>
      </w:pPr>
      <w:rPr>
        <w:rFonts w:cs="Times New Roman" w:hint="default"/>
      </w:rPr>
    </w:lvl>
  </w:abstractNum>
  <w:abstractNum w:abstractNumId="18" w15:restartNumberingAfterBreak="0">
    <w:nsid w:val="19061E7A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1B97370B"/>
    <w:multiLevelType w:val="multilevel"/>
    <w:tmpl w:val="27646C32"/>
    <w:lvl w:ilvl="0">
      <w:start w:val="1"/>
      <w:numFmt w:val="bullet"/>
      <w:suff w:val="space"/>
      <w:lvlText w:val="−"/>
      <w:lvlJc w:val="left"/>
      <w:pPr>
        <w:ind w:left="227" w:hanging="227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B67D08"/>
    <w:multiLevelType w:val="multilevel"/>
    <w:tmpl w:val="42760CE6"/>
    <w:styleLink w:val="Style50"/>
    <w:lvl w:ilvl="0">
      <w:start w:val="2"/>
      <w:numFmt w:val="none"/>
      <w:lvlText w:val="(2)"/>
      <w:lvlJc w:val="right"/>
      <w:pPr>
        <w:tabs>
          <w:tab w:val="num" w:pos="1134"/>
        </w:tabs>
        <w:ind w:firstLine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  <w:rPr>
        <w:rFonts w:cs="Times New Roman" w:hint="default"/>
      </w:rPr>
    </w:lvl>
  </w:abstractNum>
  <w:abstractNum w:abstractNumId="21" w15:restartNumberingAfterBreak="0">
    <w:nsid w:val="1FD20311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26C81349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23" w15:restartNumberingAfterBreak="0">
    <w:nsid w:val="28FE4774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4" w15:restartNumberingAfterBreak="0">
    <w:nsid w:val="2DDE4C2F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30DE0095"/>
    <w:multiLevelType w:val="multilevel"/>
    <w:tmpl w:val="50C86F96"/>
    <w:styleLink w:val="Style49"/>
    <w:lvl w:ilvl="0">
      <w:start w:val="1"/>
      <w:numFmt w:val="decimal"/>
      <w:lvlText w:val="%1."/>
      <w:lvlJc w:val="right"/>
      <w:rPr>
        <w:rFonts w:ascii="Verdana" w:hAnsi="Verdana" w:cs="Times New Roman"/>
        <w:b w:val="0"/>
        <w:i w:val="0"/>
        <w:spacing w:val="0"/>
        <w:position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6" w15:restartNumberingAfterBreak="0">
    <w:nsid w:val="30E4615A"/>
    <w:multiLevelType w:val="multilevel"/>
    <w:tmpl w:val="45065270"/>
    <w:lvl w:ilvl="0">
      <w:start w:val="3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352758C1"/>
    <w:multiLevelType w:val="multilevel"/>
    <w:tmpl w:val="403A7342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8" w15:restartNumberingAfterBreak="0">
    <w:nsid w:val="352D4A3E"/>
    <w:multiLevelType w:val="multilevel"/>
    <w:tmpl w:val="AB5670EA"/>
    <w:lvl w:ilvl="0">
      <w:start w:val="1"/>
      <w:numFmt w:val="decimal"/>
      <w:suff w:val="space"/>
      <w:lvlText w:val="%1."/>
      <w:lvlJc w:val="right"/>
      <w:pPr>
        <w:ind w:left="340" w:hanging="56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35565BE8"/>
    <w:multiLevelType w:val="multilevel"/>
    <w:tmpl w:val="29064F5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36307CEA"/>
    <w:multiLevelType w:val="multilevel"/>
    <w:tmpl w:val="E4A0677A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 w15:restartNumberingAfterBreak="0">
    <w:nsid w:val="3C303607"/>
    <w:multiLevelType w:val="multilevel"/>
    <w:tmpl w:val="005039D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3D1923DD"/>
    <w:multiLevelType w:val="multilevel"/>
    <w:tmpl w:val="00F88E46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3D801783"/>
    <w:multiLevelType w:val="multilevel"/>
    <w:tmpl w:val="3BBE666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 w15:restartNumberingAfterBreak="0">
    <w:nsid w:val="41814560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5" w15:restartNumberingAfterBreak="0">
    <w:nsid w:val="4364278C"/>
    <w:multiLevelType w:val="multilevel"/>
    <w:tmpl w:val="D476485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47164B4F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494D5F4B"/>
    <w:multiLevelType w:val="multilevel"/>
    <w:tmpl w:val="098483D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8" w15:restartNumberingAfterBreak="0">
    <w:nsid w:val="4A1E1272"/>
    <w:multiLevelType w:val="multilevel"/>
    <w:tmpl w:val="F894E5A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40" w15:restartNumberingAfterBreak="0">
    <w:nsid w:val="50CA256F"/>
    <w:multiLevelType w:val="multilevel"/>
    <w:tmpl w:val="4414456C"/>
    <w:lvl w:ilvl="0">
      <w:start w:val="2"/>
      <w:numFmt w:val="decimal"/>
      <w:suff w:val="space"/>
      <w:lvlText w:val="(%1)"/>
      <w:lvlJc w:val="right"/>
      <w:pPr>
        <w:ind w:left="0"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0" w:firstLine="90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1" w15:restartNumberingAfterBreak="0">
    <w:nsid w:val="5514276A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56816785"/>
    <w:multiLevelType w:val="multilevel"/>
    <w:tmpl w:val="06F4394E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 w15:restartNumberingAfterBreak="0">
    <w:nsid w:val="58AB516A"/>
    <w:multiLevelType w:val="multilevel"/>
    <w:tmpl w:val="27EC1072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4" w15:restartNumberingAfterBreak="0">
    <w:nsid w:val="59E6158F"/>
    <w:multiLevelType w:val="multilevel"/>
    <w:tmpl w:val="17F80D4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5" w15:restartNumberingAfterBreak="0">
    <w:nsid w:val="5A792254"/>
    <w:multiLevelType w:val="multilevel"/>
    <w:tmpl w:val="DDB63AFC"/>
    <w:lvl w:ilvl="0">
      <w:start w:val="1"/>
      <w:numFmt w:val="decimal"/>
      <w:suff w:val="space"/>
      <w:lvlText w:val="Чл. %1."/>
      <w:lvlJc w:val="right"/>
      <w:pPr>
        <w:ind w:left="0"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left="0"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46" w15:restartNumberingAfterBreak="0">
    <w:nsid w:val="5AD90874"/>
    <w:multiLevelType w:val="multilevel"/>
    <w:tmpl w:val="B546C142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 w15:restartNumberingAfterBreak="0">
    <w:nsid w:val="5BA47095"/>
    <w:multiLevelType w:val="multilevel"/>
    <w:tmpl w:val="89CCD492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8" w15:restartNumberingAfterBreak="0">
    <w:nsid w:val="5C980A77"/>
    <w:multiLevelType w:val="multilevel"/>
    <w:tmpl w:val="A786394E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251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3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7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9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3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57" w:hanging="180"/>
      </w:pPr>
      <w:rPr>
        <w:rFonts w:hint="default"/>
      </w:rPr>
    </w:lvl>
  </w:abstractNum>
  <w:abstractNum w:abstractNumId="49" w15:restartNumberingAfterBreak="0">
    <w:nsid w:val="5E2F7200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616C38E5"/>
    <w:multiLevelType w:val="multilevel"/>
    <w:tmpl w:val="DA6E5D6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 w15:restartNumberingAfterBreak="0">
    <w:nsid w:val="616E76E7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2" w15:restartNumberingAfterBreak="0">
    <w:nsid w:val="635C0DE1"/>
    <w:multiLevelType w:val="multilevel"/>
    <w:tmpl w:val="A7FAB7DE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3" w15:restartNumberingAfterBreak="0">
    <w:nsid w:val="638649B8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643107D9"/>
    <w:multiLevelType w:val="multilevel"/>
    <w:tmpl w:val="1466CDCC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55" w15:restartNumberingAfterBreak="0">
    <w:nsid w:val="696B7290"/>
    <w:multiLevelType w:val="multilevel"/>
    <w:tmpl w:val="3E080F36"/>
    <w:lvl w:ilvl="0">
      <w:start w:val="1"/>
      <w:numFmt w:val="decimal"/>
      <w:suff w:val="space"/>
      <w:lvlText w:val="%1."/>
      <w:lvlJc w:val="right"/>
      <w:pPr>
        <w:ind w:left="22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BC124BA"/>
    <w:multiLevelType w:val="multilevel"/>
    <w:tmpl w:val="9C9A60B6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7" w15:restartNumberingAfterBreak="0">
    <w:nsid w:val="6BCE7BB7"/>
    <w:multiLevelType w:val="multilevel"/>
    <w:tmpl w:val="12A6ADC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8" w15:restartNumberingAfterBreak="0">
    <w:nsid w:val="6C233F18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59" w15:restartNumberingAfterBreak="0">
    <w:nsid w:val="6FD21685"/>
    <w:multiLevelType w:val="multilevel"/>
    <w:tmpl w:val="6516523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0" w15:restartNumberingAfterBreak="0">
    <w:nsid w:val="76113B9E"/>
    <w:multiLevelType w:val="multilevel"/>
    <w:tmpl w:val="1A1871DA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61" w15:restartNumberingAfterBreak="0">
    <w:nsid w:val="78DF550F"/>
    <w:multiLevelType w:val="multilevel"/>
    <w:tmpl w:val="D7602AC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4"/>
  </w:num>
  <w:num w:numId="2">
    <w:abstractNumId w:val="10"/>
  </w:num>
  <w:num w:numId="3">
    <w:abstractNumId w:val="38"/>
  </w:num>
  <w:num w:numId="4">
    <w:abstractNumId w:val="26"/>
  </w:num>
  <w:num w:numId="5">
    <w:abstractNumId w:val="57"/>
  </w:num>
  <w:num w:numId="6">
    <w:abstractNumId w:val="45"/>
  </w:num>
  <w:num w:numId="7">
    <w:abstractNumId w:val="47"/>
  </w:num>
  <w:num w:numId="8">
    <w:abstractNumId w:val="13"/>
  </w:num>
  <w:num w:numId="9">
    <w:abstractNumId w:val="51"/>
  </w:num>
  <w:num w:numId="10">
    <w:abstractNumId w:val="56"/>
  </w:num>
  <w:num w:numId="11">
    <w:abstractNumId w:val="37"/>
  </w:num>
  <w:num w:numId="12">
    <w:abstractNumId w:val="24"/>
  </w:num>
  <w:num w:numId="13">
    <w:abstractNumId w:val="29"/>
  </w:num>
  <w:num w:numId="14">
    <w:abstractNumId w:val="12"/>
  </w:num>
  <w:num w:numId="15">
    <w:abstractNumId w:val="49"/>
  </w:num>
  <w:num w:numId="16">
    <w:abstractNumId w:val="9"/>
  </w:num>
  <w:num w:numId="17">
    <w:abstractNumId w:val="50"/>
  </w:num>
  <w:num w:numId="18">
    <w:abstractNumId w:val="30"/>
  </w:num>
  <w:num w:numId="19">
    <w:abstractNumId w:val="35"/>
  </w:num>
  <w:num w:numId="20">
    <w:abstractNumId w:val="52"/>
  </w:num>
  <w:num w:numId="21">
    <w:abstractNumId w:val="31"/>
  </w:num>
  <w:num w:numId="22">
    <w:abstractNumId w:val="18"/>
  </w:num>
  <w:num w:numId="23">
    <w:abstractNumId w:val="60"/>
  </w:num>
  <w:num w:numId="24">
    <w:abstractNumId w:val="43"/>
  </w:num>
  <w:num w:numId="25">
    <w:abstractNumId w:val="14"/>
  </w:num>
  <w:num w:numId="26">
    <w:abstractNumId w:val="55"/>
  </w:num>
  <w:num w:numId="27">
    <w:abstractNumId w:val="41"/>
  </w:num>
  <w:num w:numId="28">
    <w:abstractNumId w:val="32"/>
  </w:num>
  <w:num w:numId="29">
    <w:abstractNumId w:val="25"/>
  </w:num>
  <w:num w:numId="30">
    <w:abstractNumId w:val="20"/>
  </w:num>
  <w:num w:numId="31">
    <w:abstractNumId w:val="40"/>
  </w:num>
  <w:num w:numId="32">
    <w:abstractNumId w:val="59"/>
  </w:num>
  <w:num w:numId="33">
    <w:abstractNumId w:val="27"/>
  </w:num>
  <w:num w:numId="34">
    <w:abstractNumId w:val="17"/>
  </w:num>
  <w:num w:numId="35">
    <w:abstractNumId w:val="44"/>
  </w:num>
  <w:num w:numId="36">
    <w:abstractNumId w:val="15"/>
  </w:num>
  <w:num w:numId="37">
    <w:abstractNumId w:val="5"/>
  </w:num>
  <w:num w:numId="38">
    <w:abstractNumId w:val="0"/>
  </w:num>
  <w:num w:numId="39">
    <w:abstractNumId w:val="2"/>
  </w:num>
  <w:num w:numId="40">
    <w:abstractNumId w:val="46"/>
  </w:num>
  <w:num w:numId="41">
    <w:abstractNumId w:val="11"/>
  </w:num>
  <w:num w:numId="42">
    <w:abstractNumId w:val="16"/>
  </w:num>
  <w:num w:numId="43">
    <w:abstractNumId w:val="33"/>
  </w:num>
  <w:num w:numId="44">
    <w:abstractNumId w:val="19"/>
  </w:num>
  <w:num w:numId="45">
    <w:abstractNumId w:val="3"/>
  </w:num>
  <w:num w:numId="46">
    <w:abstractNumId w:val="28"/>
  </w:num>
  <w:num w:numId="47">
    <w:abstractNumId w:val="36"/>
  </w:num>
  <w:num w:numId="48">
    <w:abstractNumId w:val="4"/>
  </w:num>
  <w:num w:numId="49">
    <w:abstractNumId w:val="1"/>
  </w:num>
  <w:num w:numId="50">
    <w:abstractNumId w:val="23"/>
  </w:num>
  <w:num w:numId="51">
    <w:abstractNumId w:val="53"/>
  </w:num>
  <w:num w:numId="52">
    <w:abstractNumId w:val="7"/>
  </w:num>
  <w:num w:numId="53">
    <w:abstractNumId w:val="22"/>
  </w:num>
  <w:num w:numId="54">
    <w:abstractNumId w:val="58"/>
  </w:num>
  <w:num w:numId="55">
    <w:abstractNumId w:val="34"/>
  </w:num>
  <w:num w:numId="56">
    <w:abstractNumId w:val="39"/>
  </w:num>
  <w:num w:numId="57">
    <w:abstractNumId w:val="21"/>
  </w:num>
  <w:num w:numId="58">
    <w:abstractNumId w:val="42"/>
  </w:num>
  <w:num w:numId="59">
    <w:abstractNumId w:val="8"/>
  </w:num>
  <w:num w:numId="60">
    <w:abstractNumId w:val="6"/>
  </w:num>
  <w:num w:numId="61">
    <w:abstractNumId w:val="48"/>
  </w:num>
  <w:num w:numId="62">
    <w:abstractNumId w:val="6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D9"/>
    <w:rsid w:val="00004586"/>
    <w:rsid w:val="00005717"/>
    <w:rsid w:val="000310C5"/>
    <w:rsid w:val="00033C20"/>
    <w:rsid w:val="00060A8D"/>
    <w:rsid w:val="00063C37"/>
    <w:rsid w:val="000647D1"/>
    <w:rsid w:val="00073D73"/>
    <w:rsid w:val="000773BA"/>
    <w:rsid w:val="00081239"/>
    <w:rsid w:val="00081672"/>
    <w:rsid w:val="00084D82"/>
    <w:rsid w:val="00094EB3"/>
    <w:rsid w:val="000A4661"/>
    <w:rsid w:val="000A77F5"/>
    <w:rsid w:val="000B2045"/>
    <w:rsid w:val="000D2168"/>
    <w:rsid w:val="000D482C"/>
    <w:rsid w:val="001056BA"/>
    <w:rsid w:val="001254A2"/>
    <w:rsid w:val="00132650"/>
    <w:rsid w:val="00133045"/>
    <w:rsid w:val="001413E7"/>
    <w:rsid w:val="00151632"/>
    <w:rsid w:val="00164DC9"/>
    <w:rsid w:val="00165B36"/>
    <w:rsid w:val="001701DF"/>
    <w:rsid w:val="001702F1"/>
    <w:rsid w:val="00173519"/>
    <w:rsid w:val="0018452E"/>
    <w:rsid w:val="001850F6"/>
    <w:rsid w:val="00191969"/>
    <w:rsid w:val="001B2990"/>
    <w:rsid w:val="001B6018"/>
    <w:rsid w:val="001E15C9"/>
    <w:rsid w:val="001F5376"/>
    <w:rsid w:val="0020764A"/>
    <w:rsid w:val="0021285B"/>
    <w:rsid w:val="002222A3"/>
    <w:rsid w:val="002423E4"/>
    <w:rsid w:val="00243D55"/>
    <w:rsid w:val="002451F0"/>
    <w:rsid w:val="00263B62"/>
    <w:rsid w:val="00265180"/>
    <w:rsid w:val="0029204B"/>
    <w:rsid w:val="0029526B"/>
    <w:rsid w:val="002A2649"/>
    <w:rsid w:val="002B60F0"/>
    <w:rsid w:val="002E5924"/>
    <w:rsid w:val="002E6473"/>
    <w:rsid w:val="002F6DBF"/>
    <w:rsid w:val="002F6EA0"/>
    <w:rsid w:val="002F771B"/>
    <w:rsid w:val="003009E1"/>
    <w:rsid w:val="003111E1"/>
    <w:rsid w:val="00321ABF"/>
    <w:rsid w:val="003241D1"/>
    <w:rsid w:val="00335725"/>
    <w:rsid w:val="0037061E"/>
    <w:rsid w:val="00373B51"/>
    <w:rsid w:val="00375866"/>
    <w:rsid w:val="0038566F"/>
    <w:rsid w:val="00391A24"/>
    <w:rsid w:val="00396BD6"/>
    <w:rsid w:val="00397911"/>
    <w:rsid w:val="003A1271"/>
    <w:rsid w:val="003C1730"/>
    <w:rsid w:val="003C590C"/>
    <w:rsid w:val="003C6314"/>
    <w:rsid w:val="003D3D78"/>
    <w:rsid w:val="003E190C"/>
    <w:rsid w:val="003E28F5"/>
    <w:rsid w:val="003E69B0"/>
    <w:rsid w:val="003F3214"/>
    <w:rsid w:val="003F4D23"/>
    <w:rsid w:val="003F791C"/>
    <w:rsid w:val="004034EF"/>
    <w:rsid w:val="0040483F"/>
    <w:rsid w:val="00412711"/>
    <w:rsid w:val="004134C8"/>
    <w:rsid w:val="00417277"/>
    <w:rsid w:val="0042072B"/>
    <w:rsid w:val="00421A2F"/>
    <w:rsid w:val="00426524"/>
    <w:rsid w:val="00436012"/>
    <w:rsid w:val="0043761F"/>
    <w:rsid w:val="00451557"/>
    <w:rsid w:val="004549C4"/>
    <w:rsid w:val="00460DE3"/>
    <w:rsid w:val="00466777"/>
    <w:rsid w:val="00480973"/>
    <w:rsid w:val="00480C4B"/>
    <w:rsid w:val="00487E62"/>
    <w:rsid w:val="0049635D"/>
    <w:rsid w:val="004A6EF2"/>
    <w:rsid w:val="004B2A56"/>
    <w:rsid w:val="004C2BA0"/>
    <w:rsid w:val="004D2FE7"/>
    <w:rsid w:val="004E1D6E"/>
    <w:rsid w:val="004F0175"/>
    <w:rsid w:val="004F2FD9"/>
    <w:rsid w:val="00512B2B"/>
    <w:rsid w:val="00526B1E"/>
    <w:rsid w:val="00540E96"/>
    <w:rsid w:val="00546D6C"/>
    <w:rsid w:val="00547546"/>
    <w:rsid w:val="00553831"/>
    <w:rsid w:val="00555E16"/>
    <w:rsid w:val="00556798"/>
    <w:rsid w:val="00557A97"/>
    <w:rsid w:val="00562954"/>
    <w:rsid w:val="00563E2F"/>
    <w:rsid w:val="005668F6"/>
    <w:rsid w:val="00582B80"/>
    <w:rsid w:val="005A5216"/>
    <w:rsid w:val="005E25A5"/>
    <w:rsid w:val="0060798F"/>
    <w:rsid w:val="0061150C"/>
    <w:rsid w:val="00622C21"/>
    <w:rsid w:val="00633A20"/>
    <w:rsid w:val="00636CC8"/>
    <w:rsid w:val="00643A7F"/>
    <w:rsid w:val="006514DC"/>
    <w:rsid w:val="006722DA"/>
    <w:rsid w:val="00672927"/>
    <w:rsid w:val="006763EA"/>
    <w:rsid w:val="006807D9"/>
    <w:rsid w:val="0068161E"/>
    <w:rsid w:val="00681E52"/>
    <w:rsid w:val="0069701E"/>
    <w:rsid w:val="0069767D"/>
    <w:rsid w:val="006A15D3"/>
    <w:rsid w:val="006A625D"/>
    <w:rsid w:val="006D045E"/>
    <w:rsid w:val="006E279F"/>
    <w:rsid w:val="006F4BDB"/>
    <w:rsid w:val="00735982"/>
    <w:rsid w:val="007469EA"/>
    <w:rsid w:val="00776233"/>
    <w:rsid w:val="007801EF"/>
    <w:rsid w:val="007A110B"/>
    <w:rsid w:val="007A122B"/>
    <w:rsid w:val="007C2736"/>
    <w:rsid w:val="007D047E"/>
    <w:rsid w:val="007F04C8"/>
    <w:rsid w:val="007F3555"/>
    <w:rsid w:val="00801F6B"/>
    <w:rsid w:val="00806055"/>
    <w:rsid w:val="008123B8"/>
    <w:rsid w:val="00814D29"/>
    <w:rsid w:val="008271BD"/>
    <w:rsid w:val="0083620C"/>
    <w:rsid w:val="0086265A"/>
    <w:rsid w:val="008660A2"/>
    <w:rsid w:val="00880942"/>
    <w:rsid w:val="008D10AC"/>
    <w:rsid w:val="008D3538"/>
    <w:rsid w:val="008D7567"/>
    <w:rsid w:val="008E2C32"/>
    <w:rsid w:val="008E4A8D"/>
    <w:rsid w:val="008E586D"/>
    <w:rsid w:val="008E5BFF"/>
    <w:rsid w:val="008F0043"/>
    <w:rsid w:val="00901443"/>
    <w:rsid w:val="009106F2"/>
    <w:rsid w:val="00914428"/>
    <w:rsid w:val="00933408"/>
    <w:rsid w:val="0093736A"/>
    <w:rsid w:val="0094399B"/>
    <w:rsid w:val="009455A4"/>
    <w:rsid w:val="0095200D"/>
    <w:rsid w:val="00956CC5"/>
    <w:rsid w:val="00963839"/>
    <w:rsid w:val="00973AE0"/>
    <w:rsid w:val="00981DCA"/>
    <w:rsid w:val="009851BE"/>
    <w:rsid w:val="00991DCF"/>
    <w:rsid w:val="009C07BB"/>
    <w:rsid w:val="009D2DB7"/>
    <w:rsid w:val="009D7BDA"/>
    <w:rsid w:val="009E7C62"/>
    <w:rsid w:val="00A267B2"/>
    <w:rsid w:val="00A866E3"/>
    <w:rsid w:val="00A91D26"/>
    <w:rsid w:val="00A931C6"/>
    <w:rsid w:val="00A9486D"/>
    <w:rsid w:val="00A9637B"/>
    <w:rsid w:val="00A97D8E"/>
    <w:rsid w:val="00AB7E0E"/>
    <w:rsid w:val="00AC0631"/>
    <w:rsid w:val="00AC27E7"/>
    <w:rsid w:val="00AC5AD8"/>
    <w:rsid w:val="00AD3B0E"/>
    <w:rsid w:val="00AE2627"/>
    <w:rsid w:val="00B05E93"/>
    <w:rsid w:val="00B26315"/>
    <w:rsid w:val="00B3169F"/>
    <w:rsid w:val="00B36EC7"/>
    <w:rsid w:val="00B40CF9"/>
    <w:rsid w:val="00B41D36"/>
    <w:rsid w:val="00B43B19"/>
    <w:rsid w:val="00B71A66"/>
    <w:rsid w:val="00B836D6"/>
    <w:rsid w:val="00B8679A"/>
    <w:rsid w:val="00B867E9"/>
    <w:rsid w:val="00B87478"/>
    <w:rsid w:val="00BB55C2"/>
    <w:rsid w:val="00BC04B2"/>
    <w:rsid w:val="00BC05A9"/>
    <w:rsid w:val="00BD0008"/>
    <w:rsid w:val="00BD4742"/>
    <w:rsid w:val="00BF6662"/>
    <w:rsid w:val="00C032FE"/>
    <w:rsid w:val="00C0690A"/>
    <w:rsid w:val="00C078F8"/>
    <w:rsid w:val="00C34FBB"/>
    <w:rsid w:val="00C37041"/>
    <w:rsid w:val="00C37FBA"/>
    <w:rsid w:val="00C56C89"/>
    <w:rsid w:val="00C56DAB"/>
    <w:rsid w:val="00C73D07"/>
    <w:rsid w:val="00C77FC1"/>
    <w:rsid w:val="00C830C5"/>
    <w:rsid w:val="00C86A34"/>
    <w:rsid w:val="00C91575"/>
    <w:rsid w:val="00C971B7"/>
    <w:rsid w:val="00CA1B48"/>
    <w:rsid w:val="00CB56DD"/>
    <w:rsid w:val="00CC60CC"/>
    <w:rsid w:val="00CE2F1F"/>
    <w:rsid w:val="00CF47A3"/>
    <w:rsid w:val="00D30EC0"/>
    <w:rsid w:val="00D320A7"/>
    <w:rsid w:val="00D530A6"/>
    <w:rsid w:val="00D627CC"/>
    <w:rsid w:val="00D6741E"/>
    <w:rsid w:val="00D676A8"/>
    <w:rsid w:val="00D72F09"/>
    <w:rsid w:val="00D9202A"/>
    <w:rsid w:val="00D96A6D"/>
    <w:rsid w:val="00DA3F2C"/>
    <w:rsid w:val="00DE17F4"/>
    <w:rsid w:val="00DF1D61"/>
    <w:rsid w:val="00E05D6E"/>
    <w:rsid w:val="00E103B9"/>
    <w:rsid w:val="00E23B6C"/>
    <w:rsid w:val="00E25434"/>
    <w:rsid w:val="00E32B1F"/>
    <w:rsid w:val="00E35A6A"/>
    <w:rsid w:val="00E659C0"/>
    <w:rsid w:val="00E7558B"/>
    <w:rsid w:val="00E83337"/>
    <w:rsid w:val="00E83AAC"/>
    <w:rsid w:val="00E84D3F"/>
    <w:rsid w:val="00E85B69"/>
    <w:rsid w:val="00EA245D"/>
    <w:rsid w:val="00EA52B6"/>
    <w:rsid w:val="00EB0D2A"/>
    <w:rsid w:val="00EC25DB"/>
    <w:rsid w:val="00EC4478"/>
    <w:rsid w:val="00EC70D0"/>
    <w:rsid w:val="00EE47D7"/>
    <w:rsid w:val="00F07B41"/>
    <w:rsid w:val="00F218BA"/>
    <w:rsid w:val="00F30355"/>
    <w:rsid w:val="00F40C55"/>
    <w:rsid w:val="00F648A5"/>
    <w:rsid w:val="00F729E8"/>
    <w:rsid w:val="00F7413D"/>
    <w:rsid w:val="00F759F7"/>
    <w:rsid w:val="00F7728D"/>
    <w:rsid w:val="00F772A1"/>
    <w:rsid w:val="00F92FAA"/>
    <w:rsid w:val="00FA3B26"/>
    <w:rsid w:val="00FA6BF9"/>
    <w:rsid w:val="00FF3515"/>
    <w:rsid w:val="00FF413B"/>
    <w:rsid w:val="00FF5357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A4DC2"/>
  <w15:docId w15:val="{144CDBAC-8514-4483-BD37-18736C79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Pr>
      <w:rFonts w:ascii="Arial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uiPriority w:val="99"/>
    <w:locked/>
    <w:rPr>
      <w:rFonts w:ascii="Arial" w:hAnsi="Arial" w:cs="Arial"/>
      <w:b/>
      <w:bCs/>
      <w:sz w:val="26"/>
      <w:szCs w:val="26"/>
      <w:lang w:val="en-AU" w:eastAsia="bg-BG"/>
    </w:rPr>
  </w:style>
  <w:style w:type="paragraph" w:customStyle="1" w:styleId="Style1">
    <w:name w:val="Style1"/>
    <w:basedOn w:val="Normal"/>
    <w:uiPriority w:val="99"/>
    <w:pPr>
      <w:spacing w:line="379" w:lineRule="exact"/>
      <w:ind w:firstLine="754"/>
    </w:pPr>
  </w:style>
  <w:style w:type="paragraph" w:customStyle="1" w:styleId="Style2">
    <w:name w:val="Style2"/>
    <w:basedOn w:val="Normal"/>
    <w:uiPriority w:val="99"/>
    <w:pPr>
      <w:spacing w:line="298" w:lineRule="exact"/>
      <w:ind w:firstLine="710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jc w:val="both"/>
    </w:pPr>
  </w:style>
  <w:style w:type="paragraph" w:customStyle="1" w:styleId="Style5">
    <w:name w:val="Style5"/>
    <w:basedOn w:val="Normal"/>
    <w:uiPriority w:val="99"/>
    <w:pPr>
      <w:spacing w:line="360" w:lineRule="exact"/>
      <w:ind w:firstLine="715"/>
      <w:jc w:val="both"/>
    </w:pPr>
  </w:style>
  <w:style w:type="paragraph" w:customStyle="1" w:styleId="Style6">
    <w:name w:val="Style6"/>
    <w:basedOn w:val="Normal"/>
    <w:uiPriority w:val="99"/>
    <w:pPr>
      <w:jc w:val="both"/>
    </w:pPr>
  </w:style>
  <w:style w:type="paragraph" w:customStyle="1" w:styleId="Style7">
    <w:name w:val="Style7"/>
    <w:basedOn w:val="Normal"/>
    <w:uiPriority w:val="99"/>
    <w:pPr>
      <w:spacing w:line="370" w:lineRule="exact"/>
      <w:ind w:firstLine="605"/>
      <w:jc w:val="both"/>
    </w:pPr>
  </w:style>
  <w:style w:type="paragraph" w:customStyle="1" w:styleId="Style8">
    <w:name w:val="Style8"/>
    <w:basedOn w:val="Normal"/>
    <w:uiPriority w:val="99"/>
    <w:pPr>
      <w:jc w:val="both"/>
    </w:pPr>
  </w:style>
  <w:style w:type="paragraph" w:customStyle="1" w:styleId="Style9">
    <w:name w:val="Style9"/>
    <w:basedOn w:val="Normal"/>
    <w:uiPriority w:val="99"/>
    <w:pPr>
      <w:jc w:val="center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</w:style>
  <w:style w:type="paragraph" w:customStyle="1" w:styleId="Style14">
    <w:name w:val="Style14"/>
    <w:basedOn w:val="Normal"/>
    <w:uiPriority w:val="99"/>
  </w:style>
  <w:style w:type="paragraph" w:customStyle="1" w:styleId="Style15">
    <w:name w:val="Style15"/>
    <w:basedOn w:val="Normal"/>
    <w:uiPriority w:val="99"/>
    <w:pPr>
      <w:spacing w:line="595" w:lineRule="exact"/>
      <w:ind w:hanging="1608"/>
    </w:pPr>
  </w:style>
  <w:style w:type="paragraph" w:customStyle="1" w:styleId="Style16">
    <w:name w:val="Style16"/>
    <w:basedOn w:val="Normal"/>
    <w:uiPriority w:val="99"/>
    <w:pPr>
      <w:spacing w:line="247" w:lineRule="exact"/>
    </w:pPr>
  </w:style>
  <w:style w:type="paragraph" w:customStyle="1" w:styleId="Style17">
    <w:name w:val="Style17"/>
    <w:basedOn w:val="Normal"/>
    <w:uiPriority w:val="99"/>
    <w:pPr>
      <w:spacing w:line="360" w:lineRule="exact"/>
      <w:ind w:firstLine="245"/>
    </w:pPr>
  </w:style>
  <w:style w:type="paragraph" w:customStyle="1" w:styleId="Style18">
    <w:name w:val="Style18"/>
    <w:basedOn w:val="Normal"/>
    <w:uiPriority w:val="99"/>
    <w:pPr>
      <w:spacing w:line="178" w:lineRule="exact"/>
      <w:jc w:val="center"/>
    </w:pPr>
  </w:style>
  <w:style w:type="paragraph" w:customStyle="1" w:styleId="Style19">
    <w:name w:val="Style19"/>
    <w:basedOn w:val="Normal"/>
    <w:uiPriority w:val="99"/>
    <w:pPr>
      <w:spacing w:line="365" w:lineRule="exact"/>
      <w:ind w:firstLine="715"/>
      <w:jc w:val="both"/>
    </w:pPr>
  </w:style>
  <w:style w:type="paragraph" w:customStyle="1" w:styleId="Style20">
    <w:name w:val="Style20"/>
    <w:basedOn w:val="Normal"/>
    <w:uiPriority w:val="99"/>
    <w:pPr>
      <w:jc w:val="center"/>
    </w:pPr>
  </w:style>
  <w:style w:type="paragraph" w:customStyle="1" w:styleId="Style21">
    <w:name w:val="Style21"/>
    <w:basedOn w:val="Normal"/>
    <w:uiPriority w:val="99"/>
  </w:style>
  <w:style w:type="paragraph" w:customStyle="1" w:styleId="Style22">
    <w:name w:val="Style22"/>
    <w:basedOn w:val="Normal"/>
    <w:uiPriority w:val="99"/>
    <w:pPr>
      <w:spacing w:line="178" w:lineRule="exact"/>
      <w:ind w:firstLine="902"/>
    </w:pPr>
  </w:style>
  <w:style w:type="paragraph" w:customStyle="1" w:styleId="Style23">
    <w:name w:val="Style23"/>
    <w:basedOn w:val="Normal"/>
    <w:uiPriority w:val="99"/>
    <w:pPr>
      <w:spacing w:line="242" w:lineRule="exact"/>
    </w:pPr>
  </w:style>
  <w:style w:type="paragraph" w:customStyle="1" w:styleId="Style24">
    <w:name w:val="Style24"/>
    <w:basedOn w:val="Normal"/>
    <w:uiPriority w:val="99"/>
    <w:pPr>
      <w:spacing w:line="413" w:lineRule="exact"/>
      <w:jc w:val="center"/>
    </w:pPr>
  </w:style>
  <w:style w:type="paragraph" w:customStyle="1" w:styleId="Style25">
    <w:name w:val="Style25"/>
    <w:basedOn w:val="Normal"/>
    <w:uiPriority w:val="99"/>
  </w:style>
  <w:style w:type="paragraph" w:customStyle="1" w:styleId="Style26">
    <w:name w:val="Style26"/>
    <w:basedOn w:val="Normal"/>
    <w:uiPriority w:val="99"/>
  </w:style>
  <w:style w:type="paragraph" w:customStyle="1" w:styleId="Style27">
    <w:name w:val="Style27"/>
    <w:basedOn w:val="Normal"/>
    <w:uiPriority w:val="99"/>
  </w:style>
  <w:style w:type="paragraph" w:customStyle="1" w:styleId="Style28">
    <w:name w:val="Style28"/>
    <w:basedOn w:val="Normal"/>
    <w:uiPriority w:val="99"/>
    <w:pPr>
      <w:spacing w:line="371" w:lineRule="exact"/>
      <w:jc w:val="both"/>
    </w:pPr>
  </w:style>
  <w:style w:type="paragraph" w:customStyle="1" w:styleId="Style29">
    <w:name w:val="Style29"/>
    <w:basedOn w:val="Normal"/>
    <w:uiPriority w:val="99"/>
    <w:pPr>
      <w:spacing w:line="365" w:lineRule="exact"/>
      <w:jc w:val="both"/>
    </w:pPr>
  </w:style>
  <w:style w:type="paragraph" w:customStyle="1" w:styleId="Style30">
    <w:name w:val="Style30"/>
    <w:basedOn w:val="Normal"/>
    <w:uiPriority w:val="99"/>
    <w:pPr>
      <w:jc w:val="both"/>
    </w:pPr>
  </w:style>
  <w:style w:type="paragraph" w:customStyle="1" w:styleId="Style31">
    <w:name w:val="Style31"/>
    <w:basedOn w:val="Normal"/>
    <w:uiPriority w:val="99"/>
  </w:style>
  <w:style w:type="paragraph" w:customStyle="1" w:styleId="Style32">
    <w:name w:val="Style32"/>
    <w:basedOn w:val="Normal"/>
    <w:uiPriority w:val="99"/>
  </w:style>
  <w:style w:type="paragraph" w:customStyle="1" w:styleId="Style33">
    <w:name w:val="Style33"/>
    <w:basedOn w:val="Normal"/>
    <w:uiPriority w:val="99"/>
  </w:style>
  <w:style w:type="paragraph" w:customStyle="1" w:styleId="Style34">
    <w:name w:val="Style34"/>
    <w:basedOn w:val="Normal"/>
    <w:uiPriority w:val="99"/>
    <w:pPr>
      <w:spacing w:line="226" w:lineRule="exact"/>
      <w:jc w:val="both"/>
    </w:pPr>
  </w:style>
  <w:style w:type="paragraph" w:customStyle="1" w:styleId="Style35">
    <w:name w:val="Style35"/>
    <w:basedOn w:val="Normal"/>
    <w:uiPriority w:val="99"/>
    <w:pPr>
      <w:spacing w:line="317" w:lineRule="exact"/>
      <w:jc w:val="both"/>
    </w:pPr>
  </w:style>
  <w:style w:type="paragraph" w:customStyle="1" w:styleId="Style36">
    <w:name w:val="Style36"/>
    <w:basedOn w:val="Normal"/>
    <w:uiPriority w:val="99"/>
    <w:pPr>
      <w:spacing w:line="370" w:lineRule="exact"/>
      <w:ind w:firstLine="370"/>
    </w:pPr>
  </w:style>
  <w:style w:type="paragraph" w:customStyle="1" w:styleId="Style37">
    <w:name w:val="Style37"/>
    <w:basedOn w:val="Normal"/>
    <w:uiPriority w:val="99"/>
    <w:pPr>
      <w:spacing w:line="341" w:lineRule="exact"/>
      <w:jc w:val="both"/>
    </w:pPr>
  </w:style>
  <w:style w:type="paragraph" w:customStyle="1" w:styleId="Style38">
    <w:name w:val="Style38"/>
    <w:basedOn w:val="Normal"/>
    <w:uiPriority w:val="99"/>
  </w:style>
  <w:style w:type="paragraph" w:customStyle="1" w:styleId="Style39">
    <w:name w:val="Style39"/>
    <w:basedOn w:val="Normal"/>
    <w:uiPriority w:val="99"/>
    <w:pPr>
      <w:spacing w:line="384" w:lineRule="exact"/>
      <w:jc w:val="center"/>
    </w:pPr>
  </w:style>
  <w:style w:type="paragraph" w:customStyle="1" w:styleId="Style40">
    <w:name w:val="Style40"/>
    <w:basedOn w:val="Normal"/>
    <w:uiPriority w:val="99"/>
    <w:pPr>
      <w:spacing w:line="245" w:lineRule="exact"/>
      <w:jc w:val="both"/>
    </w:pPr>
  </w:style>
  <w:style w:type="paragraph" w:customStyle="1" w:styleId="Style41">
    <w:name w:val="Style41"/>
    <w:basedOn w:val="Normal"/>
    <w:uiPriority w:val="99"/>
    <w:pPr>
      <w:spacing w:line="365" w:lineRule="exact"/>
      <w:ind w:hanging="91"/>
      <w:jc w:val="both"/>
    </w:pPr>
  </w:style>
  <w:style w:type="paragraph" w:customStyle="1" w:styleId="Style42">
    <w:name w:val="Style42"/>
    <w:basedOn w:val="Normal"/>
    <w:uiPriority w:val="99"/>
  </w:style>
  <w:style w:type="paragraph" w:customStyle="1" w:styleId="Style43">
    <w:name w:val="Style43"/>
    <w:basedOn w:val="Normal"/>
    <w:uiPriority w:val="99"/>
    <w:pPr>
      <w:jc w:val="both"/>
    </w:pPr>
  </w:style>
  <w:style w:type="paragraph" w:customStyle="1" w:styleId="Style44">
    <w:name w:val="Style44"/>
    <w:basedOn w:val="Normal"/>
    <w:uiPriority w:val="99"/>
    <w:pPr>
      <w:jc w:val="both"/>
    </w:pPr>
  </w:style>
  <w:style w:type="paragraph" w:customStyle="1" w:styleId="Style45">
    <w:name w:val="Style45"/>
    <w:basedOn w:val="Normal"/>
    <w:uiPriority w:val="99"/>
  </w:style>
  <w:style w:type="paragraph" w:customStyle="1" w:styleId="Style46">
    <w:name w:val="Style46"/>
    <w:basedOn w:val="Normal"/>
    <w:uiPriority w:val="99"/>
    <w:pPr>
      <w:spacing w:line="182" w:lineRule="exact"/>
      <w:jc w:val="both"/>
    </w:pPr>
  </w:style>
  <w:style w:type="paragraph" w:customStyle="1" w:styleId="Style47">
    <w:name w:val="Style47"/>
    <w:basedOn w:val="Normal"/>
    <w:uiPriority w:val="99"/>
  </w:style>
  <w:style w:type="paragraph" w:customStyle="1" w:styleId="Style48">
    <w:name w:val="Style48"/>
    <w:basedOn w:val="Normal"/>
    <w:uiPriority w:val="99"/>
    <w:pPr>
      <w:spacing w:line="365" w:lineRule="exact"/>
      <w:ind w:firstLine="715"/>
    </w:pPr>
  </w:style>
  <w:style w:type="character" w:customStyle="1" w:styleId="FontStyle50">
    <w:name w:val="Font Style50"/>
    <w:uiPriority w:val="99"/>
    <w:rPr>
      <w:rFonts w:ascii="Verdana" w:hAnsi="Verdana"/>
      <w:b/>
      <w:sz w:val="34"/>
    </w:rPr>
  </w:style>
  <w:style w:type="character" w:customStyle="1" w:styleId="FontStyle51">
    <w:name w:val="Font Style51"/>
    <w:uiPriority w:val="99"/>
    <w:rPr>
      <w:rFonts w:ascii="Verdana" w:hAnsi="Verdana"/>
      <w:b/>
      <w:sz w:val="32"/>
    </w:rPr>
  </w:style>
  <w:style w:type="character" w:customStyle="1" w:styleId="FontStyle52">
    <w:name w:val="Font Style52"/>
    <w:uiPriority w:val="99"/>
    <w:rPr>
      <w:rFonts w:ascii="Verdana" w:hAnsi="Verdana"/>
      <w:sz w:val="18"/>
    </w:rPr>
  </w:style>
  <w:style w:type="character" w:customStyle="1" w:styleId="FontStyle53">
    <w:name w:val="Font Style53"/>
    <w:uiPriority w:val="99"/>
    <w:rPr>
      <w:rFonts w:ascii="Verdana" w:hAnsi="Verdana"/>
      <w:b/>
      <w:sz w:val="18"/>
    </w:rPr>
  </w:style>
  <w:style w:type="character" w:customStyle="1" w:styleId="FontStyle54">
    <w:name w:val="Font Style54"/>
    <w:uiPriority w:val="99"/>
    <w:rPr>
      <w:rFonts w:ascii="Verdana" w:hAnsi="Verdana"/>
      <w:sz w:val="10"/>
    </w:rPr>
  </w:style>
  <w:style w:type="character" w:customStyle="1" w:styleId="FontStyle55">
    <w:name w:val="Font Style55"/>
    <w:uiPriority w:val="99"/>
    <w:rPr>
      <w:rFonts w:ascii="Verdana" w:hAnsi="Verdana"/>
      <w:i/>
      <w:sz w:val="18"/>
    </w:rPr>
  </w:style>
  <w:style w:type="character" w:customStyle="1" w:styleId="FontStyle56">
    <w:name w:val="Font Style56"/>
    <w:uiPriority w:val="99"/>
    <w:rPr>
      <w:rFonts w:ascii="Times New Roman" w:hAnsi="Times New Roman"/>
      <w:spacing w:val="40"/>
      <w:sz w:val="30"/>
    </w:rPr>
  </w:style>
  <w:style w:type="character" w:customStyle="1" w:styleId="FontStyle57">
    <w:name w:val="Font Style57"/>
    <w:uiPriority w:val="99"/>
    <w:rPr>
      <w:rFonts w:ascii="Verdana" w:hAnsi="Verdana"/>
      <w:i/>
      <w:sz w:val="14"/>
    </w:rPr>
  </w:style>
  <w:style w:type="character" w:customStyle="1" w:styleId="FontStyle58">
    <w:name w:val="Font Style58"/>
    <w:uiPriority w:val="99"/>
    <w:rPr>
      <w:rFonts w:ascii="Verdana" w:hAnsi="Verdana"/>
      <w:b/>
      <w:sz w:val="14"/>
    </w:rPr>
  </w:style>
  <w:style w:type="character" w:customStyle="1" w:styleId="FontStyle59">
    <w:name w:val="Font Style59"/>
    <w:uiPriority w:val="99"/>
    <w:rPr>
      <w:rFonts w:ascii="Verdana" w:hAnsi="Verdana"/>
      <w:b/>
      <w:sz w:val="18"/>
    </w:rPr>
  </w:style>
  <w:style w:type="character" w:customStyle="1" w:styleId="FontStyle60">
    <w:name w:val="Font Style60"/>
    <w:uiPriority w:val="99"/>
    <w:rPr>
      <w:rFonts w:ascii="Verdana" w:hAnsi="Verdana"/>
      <w:i/>
      <w:sz w:val="18"/>
    </w:rPr>
  </w:style>
  <w:style w:type="character" w:customStyle="1" w:styleId="FontStyle61">
    <w:name w:val="Font Style61"/>
    <w:uiPriority w:val="99"/>
    <w:rPr>
      <w:rFonts w:ascii="Arial Narrow" w:hAnsi="Arial Narrow"/>
      <w:b/>
      <w:i/>
      <w:sz w:val="16"/>
    </w:rPr>
  </w:style>
  <w:style w:type="character" w:customStyle="1" w:styleId="FontStyle62">
    <w:name w:val="Font Style62"/>
    <w:uiPriority w:val="99"/>
    <w:rPr>
      <w:rFonts w:ascii="Verdana" w:hAnsi="Verdana"/>
      <w:smallCaps/>
      <w:sz w:val="18"/>
    </w:rPr>
  </w:style>
  <w:style w:type="character" w:customStyle="1" w:styleId="FontStyle63">
    <w:name w:val="Font Style63"/>
    <w:uiPriority w:val="99"/>
    <w:rPr>
      <w:rFonts w:ascii="Times New Roman" w:hAnsi="Times New Roman"/>
      <w:b/>
      <w:sz w:val="18"/>
    </w:rPr>
  </w:style>
  <w:style w:type="character" w:customStyle="1" w:styleId="FontStyle64">
    <w:name w:val="Font Style64"/>
    <w:uiPriority w:val="99"/>
    <w:rPr>
      <w:rFonts w:ascii="Arial Narrow" w:hAnsi="Arial Narrow"/>
      <w:b/>
      <w:spacing w:val="30"/>
      <w:sz w:val="26"/>
    </w:rPr>
  </w:style>
  <w:style w:type="character" w:customStyle="1" w:styleId="FontStyle65">
    <w:name w:val="Font Style65"/>
    <w:uiPriority w:val="99"/>
    <w:rPr>
      <w:rFonts w:ascii="Verdana" w:hAnsi="Verdana"/>
      <w:sz w:val="18"/>
    </w:rPr>
  </w:style>
  <w:style w:type="character" w:customStyle="1" w:styleId="FontStyle66">
    <w:name w:val="Font Style66"/>
    <w:uiPriority w:val="99"/>
    <w:rPr>
      <w:rFonts w:ascii="Arial Narrow" w:hAnsi="Arial Narrow"/>
      <w:spacing w:val="30"/>
      <w:sz w:val="14"/>
    </w:rPr>
  </w:style>
  <w:style w:type="character" w:customStyle="1" w:styleId="FontStyle67">
    <w:name w:val="Font Style67"/>
    <w:uiPriority w:val="99"/>
    <w:rPr>
      <w:rFonts w:ascii="Times New Roman" w:hAnsi="Times New Roman"/>
      <w:b/>
      <w:spacing w:val="70"/>
      <w:sz w:val="26"/>
    </w:rPr>
  </w:style>
  <w:style w:type="character" w:customStyle="1" w:styleId="FontStyle68">
    <w:name w:val="Font Style68"/>
    <w:uiPriority w:val="99"/>
    <w:rPr>
      <w:rFonts w:ascii="Times New Roman" w:hAnsi="Times New Roman"/>
      <w:b/>
      <w:sz w:val="22"/>
    </w:rPr>
  </w:style>
  <w:style w:type="character" w:customStyle="1" w:styleId="FontStyle69">
    <w:name w:val="Font Style69"/>
    <w:uiPriority w:val="99"/>
    <w:rPr>
      <w:rFonts w:ascii="Times New Roman" w:hAnsi="Times New Roman"/>
      <w:b/>
      <w:smallCaps/>
      <w:sz w:val="24"/>
    </w:rPr>
  </w:style>
  <w:style w:type="character" w:customStyle="1" w:styleId="FontStyle70">
    <w:name w:val="Font Style70"/>
    <w:uiPriority w:val="99"/>
    <w:rPr>
      <w:rFonts w:ascii="Verdana" w:hAnsi="Verdana"/>
      <w:b/>
      <w:spacing w:val="40"/>
      <w:sz w:val="22"/>
    </w:rPr>
  </w:style>
  <w:style w:type="character" w:customStyle="1" w:styleId="FontStyle71">
    <w:name w:val="Font Style71"/>
    <w:uiPriority w:val="99"/>
    <w:rPr>
      <w:rFonts w:ascii="Verdana" w:hAnsi="Verdana"/>
      <w:spacing w:val="30"/>
      <w:sz w:val="26"/>
    </w:rPr>
  </w:style>
  <w:style w:type="character" w:customStyle="1" w:styleId="FontStyle72">
    <w:name w:val="Font Style72"/>
    <w:uiPriority w:val="99"/>
    <w:rPr>
      <w:rFonts w:ascii="Arial Narrow" w:hAnsi="Arial Narrow"/>
      <w:spacing w:val="30"/>
      <w:sz w:val="26"/>
    </w:rPr>
  </w:style>
  <w:style w:type="character" w:customStyle="1" w:styleId="FontStyle73">
    <w:name w:val="Font Style73"/>
    <w:uiPriority w:val="99"/>
    <w:rPr>
      <w:rFonts w:ascii="Verdana" w:hAnsi="Verdana"/>
      <w:sz w:val="16"/>
    </w:rPr>
  </w:style>
  <w:style w:type="character" w:styleId="Hyperlink">
    <w:name w:val="Hyperlink"/>
    <w:uiPriority w:val="99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 w:cs="Times New Roman"/>
      <w:b/>
      <w:bCs/>
      <w:i/>
      <w:iCs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Pr>
      <w:rFonts w:ascii="Verdana" w:hAnsi="Verdana" w:cs="Verdana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Pr>
      <w:rFonts w:ascii="Verdana" w:hAnsi="Verdana" w:cs="Verdana"/>
      <w:sz w:val="24"/>
      <w:szCs w:val="24"/>
      <w:lang w:eastAsia="bg-BG"/>
    </w:rPr>
  </w:style>
  <w:style w:type="table" w:styleId="TableGrid">
    <w:name w:val="Table Grid"/>
    <w:basedOn w:val="TableNormal"/>
    <w:uiPriority w:val="99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locked/>
    <w:rPr>
      <w:rFonts w:ascii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0"/>
      <w:szCs w:val="20"/>
      <w:lang w:val="en-AU" w:eastAsia="bg-BG"/>
    </w:rPr>
  </w:style>
  <w:style w:type="character" w:styleId="Emphasis">
    <w:name w:val="Emphasis"/>
    <w:uiPriority w:val="99"/>
    <w:qFormat/>
    <w:rPr>
      <w:rFonts w:cs="Times New Roman"/>
      <w:i/>
    </w:rPr>
  </w:style>
  <w:style w:type="paragraph" w:customStyle="1" w:styleId="title1">
    <w:name w:val="title1"/>
    <w:basedOn w:val="Normal"/>
    <w:uiPriority w:val="9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styleId="Title">
    <w:name w:val="Title"/>
    <w:basedOn w:val="Normal"/>
    <w:link w:val="TitleChar"/>
    <w:uiPriority w:val="99"/>
    <w:qFormat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b/>
      <w:bCs/>
      <w:sz w:val="32"/>
      <w:szCs w:val="32"/>
    </w:rPr>
  </w:style>
  <w:style w:type="paragraph" w:customStyle="1" w:styleId="a">
    <w:name w:val="Знак Знак"/>
    <w:basedOn w:val="Normal"/>
    <w:uiPriority w:val="99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1">
    <w:name w:val="Нормален1"/>
    <w:uiPriority w:val="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link w:val="BodyTextIndent2"/>
    <w:uiPriority w:val="99"/>
    <w:locked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harCharCharChar">
    <w:name w:val="Знак Char Char Char Char"/>
    <w:basedOn w:val="Normal"/>
    <w:uiPriority w:val="99"/>
    <w:pPr>
      <w:widowControl/>
      <w:tabs>
        <w:tab w:val="left" w:pos="709"/>
      </w:tabs>
      <w:autoSpaceDE/>
      <w:autoSpaceDN/>
      <w:adjustRightInd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character" w:customStyle="1" w:styleId="A3">
    <w:name w:val="A3"/>
    <w:uiPriority w:val="99"/>
    <w:rPr>
      <w:color w:val="000000"/>
      <w:sz w:val="18"/>
    </w:rPr>
  </w:style>
  <w:style w:type="paragraph" w:customStyle="1" w:styleId="w1">
    <w:name w:val="w1"/>
    <w:basedOn w:val="Normal"/>
    <w:uiPriority w:val="99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</w:rPr>
  </w:style>
  <w:style w:type="character" w:styleId="PageNumber">
    <w:name w:val="page number"/>
    <w:uiPriority w:val="99"/>
    <w:rPr>
      <w:rFonts w:cs="Times New Roman"/>
    </w:rPr>
  </w:style>
  <w:style w:type="paragraph" w:customStyle="1" w:styleId="Char">
    <w:name w:val="Char"/>
    <w:basedOn w:val="Normal"/>
    <w:uiPriority w:val="99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10">
    <w:name w:val="Знак Знак1"/>
    <w:basedOn w:val="Normal"/>
    <w:uiPriority w:val="99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2">
    <w:name w:val="Знак Знак2"/>
    <w:basedOn w:val="Normal"/>
    <w:uiPriority w:val="99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3">
    <w:name w:val="Знак Знак3"/>
    <w:basedOn w:val="Normal"/>
    <w:uiPriority w:val="99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link w:val="BodyTextFirstIndent2"/>
    <w:uiPriority w:val="99"/>
    <w:locked/>
    <w:rPr>
      <w:rFonts w:ascii="Times New Roman" w:hAnsi="Times New Roman" w:cs="Times New Roman"/>
      <w:sz w:val="20"/>
      <w:szCs w:val="20"/>
      <w:lang w:eastAsia="bg-BG"/>
    </w:rPr>
  </w:style>
  <w:style w:type="character" w:styleId="PlaceholderText">
    <w:name w:val="Placeholder Text"/>
    <w:uiPriority w:val="99"/>
    <w:semiHidden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portlet-title">
    <w:name w:val="portlet-title"/>
    <w:uiPriority w:val="99"/>
    <w:rPr>
      <w:rFonts w:cs="Times New Roman"/>
    </w:rPr>
  </w:style>
  <w:style w:type="paragraph" w:customStyle="1" w:styleId="CharCharCharCharChar">
    <w:name w:val="Char Char Знак Char Знак Знак Char Знак Char Знак"/>
    <w:basedOn w:val="Normal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  <w:style w:type="paragraph" w:styleId="NormalWeb">
    <w:name w:val="Normal (Web)"/>
    <w:basedOn w:val="Normal"/>
    <w:uiPriority w:val="9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0" w:lineRule="atLeast"/>
    </w:pPr>
    <w:rPr>
      <w:rFonts w:ascii="Courier" w:hAnsi="Courier" w:cs="Courier New"/>
      <w:sz w:val="20"/>
      <w:szCs w:val="20"/>
      <w:lang w:eastAsia="zh-TW"/>
    </w:rPr>
  </w:style>
  <w:style w:type="character" w:customStyle="1" w:styleId="HTMLPreformattedChar">
    <w:name w:val="HTML Preformatted Char"/>
    <w:link w:val="HTMLPreformatted"/>
    <w:uiPriority w:val="99"/>
    <w:locked/>
    <w:rPr>
      <w:rFonts w:ascii="Courier" w:hAnsi="Courier" w:cs="Courier New"/>
      <w:sz w:val="20"/>
      <w:szCs w:val="20"/>
      <w:lang w:eastAsia="zh-TW"/>
    </w:rPr>
  </w:style>
  <w:style w:type="paragraph" w:customStyle="1" w:styleId="m">
    <w:name w:val="m"/>
    <w:basedOn w:val="Normal"/>
    <w:uiPriority w:val="9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character" w:customStyle="1" w:styleId="ldef1">
    <w:name w:val="ldef1"/>
    <w:uiPriority w:val="99"/>
    <w:rPr>
      <w:rFonts w:ascii="Times New Roman" w:hAnsi="Times New Roman" w:cs="Times New Roman"/>
      <w:color w:val="000000"/>
      <w:sz w:val="28"/>
      <w:szCs w:val="28"/>
    </w:rPr>
  </w:style>
  <w:style w:type="numbering" w:customStyle="1" w:styleId="Style50">
    <w:name w:val="Style50"/>
    <w:pPr>
      <w:numPr>
        <w:numId w:val="30"/>
      </w:numPr>
    </w:pPr>
  </w:style>
  <w:style w:type="numbering" w:customStyle="1" w:styleId="Style49">
    <w:name w:val="Style49"/>
    <w:pPr>
      <w:numPr>
        <w:numId w:val="29"/>
      </w:numPr>
    </w:pPr>
  </w:style>
  <w:style w:type="numbering" w:customStyle="1" w:styleId="CurrentList1">
    <w:name w:val="Current List1"/>
    <w:pPr>
      <w:numPr>
        <w:numId w:val="7"/>
      </w:numPr>
    </w:p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1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D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DCA"/>
    <w:rPr>
      <w:rFonts w:ascii="Verdana" w:eastAsia="Times New Roman" w:hAnsi="Verdana" w:cs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DCA"/>
    <w:rPr>
      <w:rFonts w:ascii="Verdana" w:eastAsia="Times New Roman" w:hAnsi="Verdana" w:cs="Verdana"/>
      <w:b/>
      <w:bCs/>
    </w:rPr>
  </w:style>
  <w:style w:type="character" w:customStyle="1" w:styleId="historyitem">
    <w:name w:val="historyitem"/>
    <w:basedOn w:val="DefaultParagraphFont"/>
    <w:rsid w:val="00E83337"/>
  </w:style>
  <w:style w:type="character" w:customStyle="1" w:styleId="historyitemselected1">
    <w:name w:val="historyitemselected1"/>
    <w:basedOn w:val="DefaultParagraphFont"/>
    <w:rsid w:val="00E83337"/>
    <w:rPr>
      <w:b/>
      <w:bCs/>
      <w:color w:val="0086C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63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6315"/>
    <w:rPr>
      <w:rFonts w:ascii="Verdana" w:eastAsia="Times New Roman" w:hAnsi="Verdana" w:cs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B26315"/>
    <w:rPr>
      <w:vertAlign w:val="superscript"/>
    </w:rPr>
  </w:style>
  <w:style w:type="paragraph" w:customStyle="1" w:styleId="Default">
    <w:name w:val="Default"/>
    <w:rsid w:val="002F6DB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203148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148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3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295743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13958-4002-4F6B-84D6-A39FEA76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rrankova</dc:creator>
  <cp:lastModifiedBy>Petya Ivanova</cp:lastModifiedBy>
  <cp:revision>3</cp:revision>
  <cp:lastPrinted>2020-08-19T07:24:00Z</cp:lastPrinted>
  <dcterms:created xsi:type="dcterms:W3CDTF">2024-01-16T08:40:00Z</dcterms:created>
  <dcterms:modified xsi:type="dcterms:W3CDTF">2024-01-29T11:55:00Z</dcterms:modified>
</cp:coreProperties>
</file>