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0FA" w:rsidRPr="006D6B0F" w:rsidRDefault="007C1977" w:rsidP="002470FA">
      <w:r>
        <w:t>15</w:t>
      </w:r>
      <w:bookmarkStart w:id="0" w:name="_GoBack"/>
      <w:bookmarkEnd w:id="0"/>
      <w:r w:rsidR="002470FA" w:rsidRPr="006D6B0F">
        <w:t>.</w:t>
      </w:r>
      <w:r w:rsidR="002470FA" w:rsidRPr="006D6B0F">
        <w:rPr>
          <w:lang w:val="en-US"/>
        </w:rPr>
        <w:t>01</w:t>
      </w:r>
      <w:r w:rsidR="002470FA" w:rsidRPr="006D6B0F">
        <w:t>.202</w:t>
      </w:r>
      <w:r w:rsidR="002470FA" w:rsidRPr="006D6B0F">
        <w:rPr>
          <w:lang w:val="en-US"/>
        </w:rPr>
        <w:t>4</w:t>
      </w:r>
      <w:r w:rsidR="002470FA" w:rsidRPr="006D6B0F">
        <w:t>г.</w:t>
      </w:r>
    </w:p>
    <w:p w:rsidR="002470FA" w:rsidRPr="006D6B0F" w:rsidRDefault="00B004C8" w:rsidP="002470FA">
      <w:pPr>
        <w:rPr>
          <w:b/>
        </w:rPr>
      </w:pPr>
      <w:r w:rsidRPr="006D6B0F">
        <w:rPr>
          <w:b/>
        </w:rPr>
        <w:t>Открита от ЕК обществена консултация "Опазване на водите от замърсяване с нитрати от селскостопански източници — оценка"</w:t>
      </w:r>
    </w:p>
    <w:p w:rsidR="002470FA" w:rsidRDefault="002470FA" w:rsidP="002470FA">
      <w:r>
        <w:t>Обществени консултации с гражданите и заинтересованите страни относно оценката на Директива 91/676/ЕИО на Съвета от 12 декември 1991г. за опазване на водите от замърсяване с нитратни от земеделски източници (Нитратна директива)</w:t>
      </w:r>
    </w:p>
    <w:p w:rsidR="00C44D6B" w:rsidRDefault="002470FA" w:rsidP="00C44D6B">
      <w:pPr>
        <w:jc w:val="both"/>
      </w:pPr>
      <w:r>
        <w:t>Европейската комисия започна онлайн обществени консултации относно оценката на Нитратна директива</w:t>
      </w:r>
      <w:r w:rsidR="00C44D6B">
        <w:t xml:space="preserve"> (</w:t>
      </w:r>
      <w:r w:rsidR="00C44D6B" w:rsidRPr="00C44D6B">
        <w:t>Директива 91/676/ЕИО на Съвета от 12 декември 1991г. за опазване на водите от замърсяване с нитратни от земеделски източници</w:t>
      </w:r>
      <w:r w:rsidR="00C44D6B">
        <w:t>)</w:t>
      </w:r>
      <w:r>
        <w:t xml:space="preserve">. </w:t>
      </w:r>
      <w:r w:rsidR="00C44D6B" w:rsidRPr="00C44D6B">
        <w:t>С правилата на ЕС относно нитратите се защитава качеството на водите, като се намалява и предотвратява замърсяването с нитрати от селското стопанство. Качеството на водите в ЕС се е подобрило, но замърсяването с нитрати все още може да бъде сериозен проблем. С тази оценка ще се разгледа колко добре са функционирали тези правила и дали те все още са подходящи с оглед амбициите на ЕС в политиката по околната среда и климата, и целите за постигане на устойчиво и издръжливо на сътресения селско стопанство и продоволствена сигурност.</w:t>
      </w:r>
    </w:p>
    <w:p w:rsidR="002470FA" w:rsidRDefault="002470FA" w:rsidP="002470FA">
      <w:r>
        <w:t>Консултацията е насочена към заинтересовани страни като земеделски производители, индустрии, неправителствени организации, граждани, публични администрации, водни органи и други.</w:t>
      </w:r>
    </w:p>
    <w:p w:rsidR="002470FA" w:rsidRDefault="00730A8C" w:rsidP="006D6B0F">
      <w:pPr>
        <w:pStyle w:val="NormalWeb"/>
      </w:pPr>
      <w:r>
        <w:t xml:space="preserve">Консултацията ще продължи </w:t>
      </w:r>
      <w:r>
        <w:rPr>
          <w:b/>
          <w:bCs/>
        </w:rPr>
        <w:t xml:space="preserve">до 08 март 2024  </w:t>
      </w:r>
      <w:r>
        <w:t xml:space="preserve">(полунощ брюкселско време), като </w:t>
      </w:r>
      <w:r w:rsidR="002470FA">
        <w:t xml:space="preserve">Участието в обществената консултация е отворено за обратна връзка чрез попълване на онлайн въпросник </w:t>
      </w:r>
      <w:hyperlink r:id="rId4" w:history="1">
        <w:r w:rsidR="002470FA" w:rsidRPr="00964E4D">
          <w:rPr>
            <w:rStyle w:val="Hyperlink"/>
          </w:rPr>
          <w:t>тук</w:t>
        </w:r>
      </w:hyperlink>
      <w:r w:rsidR="002470FA">
        <w:t>, достъпен на всички езици на ЕС, включително и на български език.</w:t>
      </w:r>
    </w:p>
    <w:sectPr w:rsidR="002470FA" w:rsidSect="0024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4E"/>
    <w:rsid w:val="002470FA"/>
    <w:rsid w:val="00565230"/>
    <w:rsid w:val="006D6B0F"/>
    <w:rsid w:val="00730A8C"/>
    <w:rsid w:val="007C1977"/>
    <w:rsid w:val="00860583"/>
    <w:rsid w:val="008C7E6B"/>
    <w:rsid w:val="00964E4D"/>
    <w:rsid w:val="00B004C8"/>
    <w:rsid w:val="00C44D6B"/>
    <w:rsid w:val="00E6004E"/>
    <w:rsid w:val="00EE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C0B4"/>
  <w15:chartTrackingRefBased/>
  <w15:docId w15:val="{78D7679A-86CE-43CB-B7B4-65A4A65A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0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B004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.europa.eu/info/law/better-regulation/have-your-say/initiatives/14051/public-consultation_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Babukchieva</dc:creator>
  <cp:keywords/>
  <dc:description/>
  <cp:lastModifiedBy>Ognyan Petkov</cp:lastModifiedBy>
  <cp:revision>5</cp:revision>
  <cp:lastPrinted>2024-01-11T13:58:00Z</cp:lastPrinted>
  <dcterms:created xsi:type="dcterms:W3CDTF">2024-01-11T14:02:00Z</dcterms:created>
  <dcterms:modified xsi:type="dcterms:W3CDTF">2024-01-15T08:53:00Z</dcterms:modified>
</cp:coreProperties>
</file>