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AF7C63" w:rsidP="00AE2662">
            <w:pPr>
              <w:tabs>
                <w:tab w:val="left" w:pos="2190"/>
              </w:tabs>
              <w:spacing w:before="240" w:after="20" w:line="360" w:lineRule="auto"/>
              <w:ind w:left="284" w:right="284"/>
              <w:jc w:val="center"/>
              <w:rPr>
                <w:rFonts w:ascii="Verdana" w:hAnsi="Verdana"/>
                <w:b/>
                <w:spacing w:val="50"/>
              </w:rPr>
            </w:pPr>
            <w:r>
              <w:rPr>
                <w:rFonts w:ascii="Verdana" w:hAnsi="Verdana"/>
                <w:b/>
                <w:spacing w:val="50"/>
              </w:rPr>
              <w:t>СЪОБЩЕНИЕ</w:t>
            </w:r>
          </w:p>
          <w:p w:rsidR="00E220AD" w:rsidRPr="00AE2662" w:rsidRDefault="008A2D50" w:rsidP="00544DE8">
            <w:pPr>
              <w:tabs>
                <w:tab w:val="left" w:pos="2190"/>
              </w:tabs>
              <w:spacing w:after="20" w:line="360" w:lineRule="auto"/>
              <w:ind w:left="284" w:right="284"/>
              <w:jc w:val="center"/>
              <w:rPr>
                <w:rFonts w:ascii="Verdana" w:hAnsi="Verdana"/>
                <w:b/>
                <w:bCs/>
                <w:sz w:val="20"/>
                <w:szCs w:val="20"/>
              </w:rPr>
            </w:pPr>
            <w:r w:rsidRPr="00AE2662">
              <w:rPr>
                <w:rFonts w:ascii="Verdana" w:hAnsi="Verdana"/>
                <w:b/>
                <w:sz w:val="20"/>
                <w:szCs w:val="20"/>
              </w:rPr>
              <w:t xml:space="preserve">ЗА НЕПОСТЪПИЛИ ПРЕДЛОЖЕНИЯ И СТАНОВИЩА ОТ ОБЩЕСТВЕНАТА КОНСУЛТАЦИЯ ПО </w:t>
            </w:r>
            <w:r w:rsidRPr="00787DE4">
              <w:rPr>
                <w:rFonts w:ascii="Verdana" w:hAnsi="Verdana"/>
                <w:b/>
                <w:sz w:val="20"/>
                <w:szCs w:val="20"/>
              </w:rPr>
              <w:t xml:space="preserve">ПРОЕКТА НА </w:t>
            </w:r>
            <w:r w:rsidRPr="008A2D50">
              <w:rPr>
                <w:rFonts w:ascii="Verdana" w:hAnsi="Verdana"/>
                <w:b/>
                <w:sz w:val="20"/>
                <w:szCs w:val="20"/>
              </w:rPr>
              <w:t>ПОСТАНОВЛЕНИЕ НА МИНИСТЕРСКИЯ СЪВЕТ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 (ОБН., ДВ, БР. 15 ОТ 2011 Г.)</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034BDF" w:rsidRDefault="00034BDF" w:rsidP="004119CF">
      <w:pPr>
        <w:widowControl w:val="0"/>
        <w:autoSpaceDE w:val="0"/>
        <w:autoSpaceDN w:val="0"/>
        <w:adjustRightInd w:val="0"/>
        <w:spacing w:line="360" w:lineRule="auto"/>
        <w:rPr>
          <w:rFonts w:ascii="Verdana" w:hAnsi="Verdana" w:cs="Verdana"/>
          <w:b/>
          <w:bCs/>
          <w:caps/>
          <w:color w:val="000000" w:themeColor="text1"/>
          <w:sz w:val="20"/>
          <w:szCs w:val="20"/>
        </w:rPr>
      </w:pPr>
      <w:bookmarkStart w:id="0" w:name="_GoBack"/>
      <w:bookmarkEnd w:id="0"/>
    </w:p>
    <w:sectPr w:rsidR="00034BDF" w:rsidSect="00E21F09">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5A" w:rsidRDefault="005A615A">
      <w:r>
        <w:separator/>
      </w:r>
    </w:p>
  </w:endnote>
  <w:endnote w:type="continuationSeparator" w:id="0">
    <w:p w:rsidR="005A615A" w:rsidRDefault="005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5A" w:rsidRDefault="005A615A">
      <w:r>
        <w:separator/>
      </w:r>
    </w:p>
  </w:footnote>
  <w:footnote w:type="continuationSeparator" w:id="0">
    <w:p w:rsidR="005A615A" w:rsidRDefault="005A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15" w:rsidRPr="00F352C4" w:rsidRDefault="00053915" w:rsidP="00053915">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F352C4">
      <w:rPr>
        <w:rFonts w:ascii="Verdana" w:hAnsi="Verdana"/>
        <w:sz w:val="16"/>
        <w:szCs w:val="16"/>
      </w:rPr>
      <w:t>Класификация на информацията:</w:t>
    </w:r>
  </w:p>
  <w:p w:rsidR="00053915" w:rsidRPr="00F352C4" w:rsidRDefault="00053915" w:rsidP="00053915">
    <w:pPr>
      <w:tabs>
        <w:tab w:val="center" w:pos="4153"/>
        <w:tab w:val="right" w:pos="8306"/>
      </w:tabs>
      <w:jc w:val="right"/>
      <w:rPr>
        <w:rFonts w:ascii="Verdana" w:hAnsi="Verdana"/>
        <w:sz w:val="16"/>
        <w:szCs w:val="16"/>
        <w:lang w:val="en-GB"/>
      </w:rPr>
    </w:pPr>
    <w:r w:rsidRPr="00F352C4">
      <w:rPr>
        <w:rFonts w:ascii="Verdana" w:hAnsi="Verdana"/>
        <w:sz w:val="16"/>
        <w:szCs w:val="16"/>
      </w:rPr>
      <w:t>Ниво 0, TLP-</w:t>
    </w:r>
    <w:r w:rsidRPr="00F352C4">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4BDF"/>
    <w:rsid w:val="000357B4"/>
    <w:rsid w:val="00044E65"/>
    <w:rsid w:val="0004610E"/>
    <w:rsid w:val="00053915"/>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551B"/>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35B4"/>
    <w:rsid w:val="0010055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2791D"/>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D29FC"/>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7191E"/>
    <w:rsid w:val="00377A96"/>
    <w:rsid w:val="00377FE2"/>
    <w:rsid w:val="00384B8B"/>
    <w:rsid w:val="00387130"/>
    <w:rsid w:val="00387162"/>
    <w:rsid w:val="00395655"/>
    <w:rsid w:val="003A060F"/>
    <w:rsid w:val="003A7100"/>
    <w:rsid w:val="003B6DD5"/>
    <w:rsid w:val="003C1F1E"/>
    <w:rsid w:val="003C563D"/>
    <w:rsid w:val="003C5C7B"/>
    <w:rsid w:val="003D6231"/>
    <w:rsid w:val="003E361D"/>
    <w:rsid w:val="003F2026"/>
    <w:rsid w:val="003F3728"/>
    <w:rsid w:val="003F7612"/>
    <w:rsid w:val="003F7CD4"/>
    <w:rsid w:val="00407815"/>
    <w:rsid w:val="004119CF"/>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4DE8"/>
    <w:rsid w:val="005462B1"/>
    <w:rsid w:val="005531AA"/>
    <w:rsid w:val="00554B28"/>
    <w:rsid w:val="00554CC1"/>
    <w:rsid w:val="00563FA3"/>
    <w:rsid w:val="005644C8"/>
    <w:rsid w:val="00564E98"/>
    <w:rsid w:val="00583A7E"/>
    <w:rsid w:val="005913D0"/>
    <w:rsid w:val="00597D5D"/>
    <w:rsid w:val="005A338B"/>
    <w:rsid w:val="005A615A"/>
    <w:rsid w:val="005A6C42"/>
    <w:rsid w:val="005B395B"/>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0585C"/>
    <w:rsid w:val="00610231"/>
    <w:rsid w:val="006139B2"/>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9566B"/>
    <w:rsid w:val="006A512F"/>
    <w:rsid w:val="006B4070"/>
    <w:rsid w:val="006C0E8E"/>
    <w:rsid w:val="006C2F7B"/>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A1A"/>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87DE4"/>
    <w:rsid w:val="007934F1"/>
    <w:rsid w:val="00794229"/>
    <w:rsid w:val="007B1141"/>
    <w:rsid w:val="007B24F7"/>
    <w:rsid w:val="007C3C04"/>
    <w:rsid w:val="007C6C8E"/>
    <w:rsid w:val="007D6B06"/>
    <w:rsid w:val="007E249E"/>
    <w:rsid w:val="007E633B"/>
    <w:rsid w:val="007E6AD6"/>
    <w:rsid w:val="007F135A"/>
    <w:rsid w:val="007F456A"/>
    <w:rsid w:val="0080232E"/>
    <w:rsid w:val="00812789"/>
    <w:rsid w:val="00826F86"/>
    <w:rsid w:val="00831124"/>
    <w:rsid w:val="00831D3C"/>
    <w:rsid w:val="00831E9A"/>
    <w:rsid w:val="00833124"/>
    <w:rsid w:val="0084285B"/>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4743"/>
    <w:rsid w:val="00887B6C"/>
    <w:rsid w:val="0089123B"/>
    <w:rsid w:val="00891BE7"/>
    <w:rsid w:val="00894946"/>
    <w:rsid w:val="008A00BC"/>
    <w:rsid w:val="008A1687"/>
    <w:rsid w:val="008A2D50"/>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AF7C63"/>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5CEB"/>
    <w:rsid w:val="00B87124"/>
    <w:rsid w:val="00B948D2"/>
    <w:rsid w:val="00BA478A"/>
    <w:rsid w:val="00BA66F5"/>
    <w:rsid w:val="00BA726F"/>
    <w:rsid w:val="00BB0D4C"/>
    <w:rsid w:val="00BB13DA"/>
    <w:rsid w:val="00BC3C11"/>
    <w:rsid w:val="00BD068F"/>
    <w:rsid w:val="00BD0FA0"/>
    <w:rsid w:val="00BD2B98"/>
    <w:rsid w:val="00BD7BD3"/>
    <w:rsid w:val="00BE0D0E"/>
    <w:rsid w:val="00BE395D"/>
    <w:rsid w:val="00BE482D"/>
    <w:rsid w:val="00BF0159"/>
    <w:rsid w:val="00BF285B"/>
    <w:rsid w:val="00BF2E2E"/>
    <w:rsid w:val="00C03495"/>
    <w:rsid w:val="00C06FBD"/>
    <w:rsid w:val="00C108A7"/>
    <w:rsid w:val="00C1385A"/>
    <w:rsid w:val="00C2421A"/>
    <w:rsid w:val="00C27D33"/>
    <w:rsid w:val="00C31286"/>
    <w:rsid w:val="00C31A5B"/>
    <w:rsid w:val="00C34C0E"/>
    <w:rsid w:val="00C35EF2"/>
    <w:rsid w:val="00C403B4"/>
    <w:rsid w:val="00C406DE"/>
    <w:rsid w:val="00C41445"/>
    <w:rsid w:val="00C41B61"/>
    <w:rsid w:val="00C42970"/>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1E8D"/>
    <w:rsid w:val="00D469E3"/>
    <w:rsid w:val="00D532DC"/>
    <w:rsid w:val="00D63557"/>
    <w:rsid w:val="00D66FC5"/>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4AC7"/>
    <w:rsid w:val="00DF568A"/>
    <w:rsid w:val="00DF5EF4"/>
    <w:rsid w:val="00DF6372"/>
    <w:rsid w:val="00E00230"/>
    <w:rsid w:val="00E00442"/>
    <w:rsid w:val="00E00A0E"/>
    <w:rsid w:val="00E015B8"/>
    <w:rsid w:val="00E02445"/>
    <w:rsid w:val="00E0521D"/>
    <w:rsid w:val="00E074E3"/>
    <w:rsid w:val="00E13B7B"/>
    <w:rsid w:val="00E15026"/>
    <w:rsid w:val="00E21F09"/>
    <w:rsid w:val="00E2203D"/>
    <w:rsid w:val="00E220AD"/>
    <w:rsid w:val="00E222BB"/>
    <w:rsid w:val="00E26258"/>
    <w:rsid w:val="00E27FFC"/>
    <w:rsid w:val="00E321D1"/>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06F8"/>
    <w:rsid w:val="00EF21BC"/>
    <w:rsid w:val="00EF3B04"/>
    <w:rsid w:val="00EF72B0"/>
    <w:rsid w:val="00F00C40"/>
    <w:rsid w:val="00F00CD5"/>
    <w:rsid w:val="00F021EF"/>
    <w:rsid w:val="00F034D5"/>
    <w:rsid w:val="00F03EE5"/>
    <w:rsid w:val="00F04A79"/>
    <w:rsid w:val="00F06310"/>
    <w:rsid w:val="00F12F9E"/>
    <w:rsid w:val="00F14352"/>
    <w:rsid w:val="00F15297"/>
    <w:rsid w:val="00F23427"/>
    <w:rsid w:val="00F308C4"/>
    <w:rsid w:val="00F352C4"/>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ntStyle52">
    <w:name w:val="Font Style52"/>
    <w:uiPriority w:val="99"/>
    <w:rsid w:val="00B85CEB"/>
    <w:rPr>
      <w:rFonts w:ascii="Verdana" w:hAnsi="Verdana" w:cs="Verdana" w:hint="default"/>
      <w:sz w:val="18"/>
      <w:szCs w:val="18"/>
    </w:rPr>
  </w:style>
  <w:style w:type="paragraph" w:styleId="BodyTextIndent2">
    <w:name w:val="Body Text Indent 2"/>
    <w:basedOn w:val="Normal"/>
    <w:link w:val="BodyTextIndent2Char"/>
    <w:semiHidden/>
    <w:unhideWhenUsed/>
    <w:rsid w:val="00034BDF"/>
    <w:pPr>
      <w:spacing w:after="120" w:line="480" w:lineRule="auto"/>
      <w:ind w:left="283"/>
    </w:pPr>
  </w:style>
  <w:style w:type="character" w:customStyle="1" w:styleId="BodyTextIndent2Char">
    <w:name w:val="Body Text Indent 2 Char"/>
    <w:basedOn w:val="DefaultParagraphFont"/>
    <w:link w:val="BodyTextIndent2"/>
    <w:semiHidden/>
    <w:rsid w:val="00034BD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514950510">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DD3D-76D2-43F6-92F1-2D636F26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2024-01-10T10:43:00Z</dcterms:created>
  <dcterms:modified xsi:type="dcterms:W3CDTF">2024-01-11T14:45:00Z</dcterms:modified>
</cp:coreProperties>
</file>