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1D" w:rsidRPr="007E4BE1" w:rsidRDefault="0010171D" w:rsidP="00674C04">
      <w:pPr>
        <w:tabs>
          <w:tab w:val="left" w:pos="8364"/>
        </w:tabs>
        <w:jc w:val="center"/>
        <w:rPr>
          <w:b/>
        </w:rPr>
      </w:pPr>
      <w:r w:rsidRPr="007E4BE1"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2367057</wp:posOffset>
            </wp:positionH>
            <wp:positionV relativeFrom="paragraph">
              <wp:posOffset>-335280</wp:posOffset>
            </wp:positionV>
            <wp:extent cx="1134110" cy="98742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A4" w:rsidRPr="007E4BE1" w:rsidRDefault="001852A4" w:rsidP="00E318D6">
      <w:pPr>
        <w:jc w:val="center"/>
        <w:rPr>
          <w:b/>
        </w:rPr>
      </w:pPr>
    </w:p>
    <w:p w:rsidR="001852A4" w:rsidRPr="007E4BE1" w:rsidRDefault="001852A4" w:rsidP="00E318D6">
      <w:pPr>
        <w:jc w:val="center"/>
        <w:rPr>
          <w:b/>
        </w:rPr>
      </w:pPr>
    </w:p>
    <w:p w:rsidR="0010171D" w:rsidRPr="007E4BE1" w:rsidRDefault="0010171D" w:rsidP="00E318D6">
      <w:pPr>
        <w:jc w:val="center"/>
        <w:rPr>
          <w:b/>
        </w:rPr>
      </w:pPr>
    </w:p>
    <w:p w:rsidR="00306448" w:rsidRPr="007E4BE1" w:rsidRDefault="00306448" w:rsidP="0041748F">
      <w:pPr>
        <w:jc w:val="center"/>
        <w:rPr>
          <w:b/>
          <w:spacing w:val="70"/>
          <w:sz w:val="28"/>
          <w:szCs w:val="28"/>
        </w:rPr>
      </w:pPr>
      <w:r w:rsidRPr="007E4BE1">
        <w:rPr>
          <w:b/>
          <w:spacing w:val="70"/>
          <w:sz w:val="28"/>
          <w:szCs w:val="28"/>
        </w:rPr>
        <w:t xml:space="preserve">РЕПУБЛИКА </w:t>
      </w:r>
      <w:r w:rsidR="0041748F" w:rsidRPr="007E4BE1">
        <w:rPr>
          <w:b/>
          <w:spacing w:val="70"/>
          <w:sz w:val="28"/>
          <w:szCs w:val="28"/>
        </w:rPr>
        <w:t xml:space="preserve"> </w:t>
      </w:r>
      <w:r w:rsidRPr="007E4BE1">
        <w:rPr>
          <w:b/>
          <w:spacing w:val="70"/>
          <w:sz w:val="28"/>
          <w:szCs w:val="28"/>
        </w:rPr>
        <w:t>БЪЛГАРИЯ</w:t>
      </w:r>
    </w:p>
    <w:p w:rsidR="005973C8" w:rsidRPr="007E4BE1" w:rsidRDefault="00306448" w:rsidP="0041748F">
      <w:pPr>
        <w:pBdr>
          <w:bottom w:val="single" w:sz="4" w:space="1" w:color="auto"/>
        </w:pBdr>
        <w:jc w:val="center"/>
        <w:rPr>
          <w:b/>
          <w:bCs/>
          <w:spacing w:val="70"/>
          <w:sz w:val="28"/>
          <w:szCs w:val="28"/>
        </w:rPr>
      </w:pPr>
      <w:r w:rsidRPr="007E4BE1">
        <w:rPr>
          <w:b/>
          <w:spacing w:val="70"/>
          <w:sz w:val="28"/>
          <w:szCs w:val="28"/>
        </w:rPr>
        <w:t>МИНИСТЕРСКИ  СЪВЕТ</w:t>
      </w:r>
    </w:p>
    <w:p w:rsidR="00E3244F" w:rsidRPr="007E4BE1" w:rsidRDefault="003C7C74" w:rsidP="0092449F">
      <w:pPr>
        <w:tabs>
          <w:tab w:val="left" w:pos="8222"/>
        </w:tabs>
        <w:spacing w:line="360" w:lineRule="auto"/>
        <w:jc w:val="right"/>
      </w:pPr>
      <w:r w:rsidRPr="007E4BE1">
        <w:t>Проект</w:t>
      </w:r>
    </w:p>
    <w:p w:rsidR="0092449F" w:rsidRPr="007873F6" w:rsidRDefault="0092449F" w:rsidP="0092449F">
      <w:pPr>
        <w:spacing w:line="360" w:lineRule="auto"/>
        <w:jc w:val="center"/>
        <w:rPr>
          <w:spacing w:val="70"/>
        </w:rPr>
      </w:pPr>
    </w:p>
    <w:p w:rsidR="007873F6" w:rsidRPr="007873F6" w:rsidRDefault="007873F6" w:rsidP="0092449F">
      <w:pPr>
        <w:spacing w:line="360" w:lineRule="auto"/>
        <w:jc w:val="center"/>
        <w:rPr>
          <w:spacing w:val="70"/>
        </w:rPr>
      </w:pPr>
    </w:p>
    <w:p w:rsidR="003C7C74" w:rsidRPr="007E4BE1" w:rsidRDefault="00306448" w:rsidP="0092449F">
      <w:pPr>
        <w:spacing w:line="360" w:lineRule="auto"/>
        <w:jc w:val="center"/>
        <w:rPr>
          <w:b/>
          <w:spacing w:val="70"/>
        </w:rPr>
      </w:pPr>
      <w:r w:rsidRPr="007E4BE1">
        <w:rPr>
          <w:b/>
          <w:spacing w:val="70"/>
          <w:sz w:val="28"/>
          <w:szCs w:val="28"/>
        </w:rPr>
        <w:t>ПОСТАНОВЛЕНИЕ №</w:t>
      </w:r>
      <w:r w:rsidRPr="007E4BE1">
        <w:rPr>
          <w:b/>
          <w:spacing w:val="70"/>
        </w:rPr>
        <w:t xml:space="preserve"> </w:t>
      </w:r>
      <w:r w:rsidRPr="007E4BE1">
        <w:rPr>
          <w:b/>
        </w:rPr>
        <w:t>……</w:t>
      </w:r>
      <w:r w:rsidR="003C7C74" w:rsidRPr="007E4BE1">
        <w:rPr>
          <w:b/>
        </w:rPr>
        <w:t>………</w:t>
      </w:r>
    </w:p>
    <w:p w:rsidR="0010171D" w:rsidRPr="007E4BE1" w:rsidRDefault="00306448" w:rsidP="0092449F">
      <w:pPr>
        <w:spacing w:line="360" w:lineRule="auto"/>
        <w:jc w:val="center"/>
        <w:rPr>
          <w:b/>
        </w:rPr>
      </w:pPr>
      <w:r w:rsidRPr="007E4BE1">
        <w:rPr>
          <w:b/>
        </w:rPr>
        <w:t>от ……………</w:t>
      </w:r>
      <w:r w:rsidR="000F6E23">
        <w:rPr>
          <w:b/>
        </w:rPr>
        <w:t>……………</w:t>
      </w:r>
      <w:r w:rsidRPr="007E4BE1">
        <w:rPr>
          <w:b/>
        </w:rPr>
        <w:t xml:space="preserve"> г.</w:t>
      </w:r>
    </w:p>
    <w:p w:rsidR="005A7A3F" w:rsidRPr="004E3274" w:rsidRDefault="005A7A3F" w:rsidP="0092449F">
      <w:pPr>
        <w:spacing w:line="360" w:lineRule="auto"/>
        <w:jc w:val="center"/>
      </w:pPr>
    </w:p>
    <w:p w:rsidR="00A17848" w:rsidRPr="00785EEC" w:rsidRDefault="000E1BF4" w:rsidP="00381FBB">
      <w:pPr>
        <w:spacing w:line="360" w:lineRule="auto"/>
        <w:ind w:left="340" w:hanging="340"/>
        <w:rPr>
          <w:b/>
          <w:bCs/>
          <w:smallCaps/>
        </w:rPr>
      </w:pPr>
      <w:r w:rsidRPr="00175146">
        <w:rPr>
          <w:rFonts w:ascii="Times New Roman Bold" w:hAnsi="Times New Roman Bold"/>
          <w:b/>
        </w:rPr>
        <w:t>ЗА</w:t>
      </w:r>
      <w:r w:rsidR="00CD1EB2" w:rsidRPr="00CD1EB2">
        <w:rPr>
          <w:rFonts w:ascii="Times New Roman Bold" w:hAnsi="Times New Roman Bold"/>
          <w:b/>
        </w:rPr>
        <w:t xml:space="preserve"> </w:t>
      </w:r>
      <w:r w:rsidR="00CD1EB2" w:rsidRPr="001864F5">
        <w:rPr>
          <w:b/>
          <w:smallCaps/>
        </w:rPr>
        <w:t xml:space="preserve">изменение и допълнение на </w:t>
      </w:r>
      <w:r w:rsidR="00785EEC" w:rsidRPr="001864F5">
        <w:rPr>
          <w:b/>
          <w:smallCaps/>
        </w:rPr>
        <w:t>нормативни актове на Министерския съвет</w:t>
      </w:r>
    </w:p>
    <w:p w:rsidR="005A7A3F" w:rsidRPr="004E3274" w:rsidRDefault="005A7A3F" w:rsidP="0092449F">
      <w:pPr>
        <w:tabs>
          <w:tab w:val="left" w:pos="8647"/>
          <w:tab w:val="left" w:pos="9356"/>
        </w:tabs>
        <w:spacing w:line="360" w:lineRule="auto"/>
        <w:jc w:val="center"/>
        <w:rPr>
          <w:bCs/>
          <w:caps/>
        </w:rPr>
      </w:pPr>
    </w:p>
    <w:p w:rsidR="005B6108" w:rsidRPr="007E4BE1" w:rsidRDefault="005973C8" w:rsidP="006B0673">
      <w:pPr>
        <w:spacing w:line="360" w:lineRule="auto"/>
        <w:jc w:val="center"/>
        <w:rPr>
          <w:b/>
          <w:caps/>
          <w:spacing w:val="70"/>
          <w:sz w:val="28"/>
          <w:szCs w:val="28"/>
        </w:rPr>
      </w:pPr>
      <w:r w:rsidRPr="007E4BE1">
        <w:rPr>
          <w:b/>
          <w:caps/>
          <w:spacing w:val="70"/>
          <w:sz w:val="28"/>
          <w:szCs w:val="28"/>
        </w:rPr>
        <w:t>М</w:t>
      </w:r>
      <w:r w:rsidR="005B6108" w:rsidRPr="007E4BE1">
        <w:rPr>
          <w:b/>
          <w:caps/>
          <w:spacing w:val="70"/>
          <w:sz w:val="28"/>
          <w:szCs w:val="28"/>
        </w:rPr>
        <w:t xml:space="preserve">инистерският съвет </w:t>
      </w:r>
    </w:p>
    <w:p w:rsidR="00A62316" w:rsidRPr="007E4BE1" w:rsidRDefault="005B6108" w:rsidP="006B0673">
      <w:pPr>
        <w:spacing w:line="360" w:lineRule="auto"/>
        <w:jc w:val="center"/>
        <w:rPr>
          <w:b/>
          <w:caps/>
          <w:spacing w:val="70"/>
          <w:sz w:val="28"/>
          <w:szCs w:val="28"/>
        </w:rPr>
      </w:pPr>
      <w:r w:rsidRPr="007E4BE1">
        <w:rPr>
          <w:b/>
          <w:caps/>
          <w:spacing w:val="70"/>
          <w:sz w:val="28"/>
          <w:szCs w:val="28"/>
        </w:rPr>
        <w:t xml:space="preserve">Постанови </w:t>
      </w:r>
    </w:p>
    <w:p w:rsidR="005A7A3F" w:rsidRPr="004E3274" w:rsidRDefault="005A7A3F" w:rsidP="0092449F">
      <w:pPr>
        <w:spacing w:line="360" w:lineRule="auto"/>
        <w:jc w:val="center"/>
      </w:pPr>
    </w:p>
    <w:p w:rsidR="007B60D5" w:rsidRPr="007873F6" w:rsidRDefault="007B60D5" w:rsidP="006B0673">
      <w:pPr>
        <w:spacing w:line="360" w:lineRule="auto"/>
        <w:ind w:firstLine="709"/>
        <w:jc w:val="both"/>
      </w:pPr>
    </w:p>
    <w:p w:rsidR="00957168" w:rsidRDefault="00A144B4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1F113B" w:rsidRPr="007E4BE1">
        <w:rPr>
          <w:b/>
        </w:rPr>
        <w:t>.</w:t>
      </w:r>
      <w:r w:rsidR="00F07C3E" w:rsidRPr="007E4BE1">
        <w:t xml:space="preserve"> </w:t>
      </w:r>
      <w:r w:rsidR="008F4B7E">
        <w:t xml:space="preserve">В </w:t>
      </w:r>
      <w:r w:rsidR="00785EEC" w:rsidRPr="00785EEC">
        <w:t>Устройствения правилник на Министерството на земеделието, храните и горите, приет с Постановление № 260 на Министерския съвет от 2019 г. (обн., ДВ, бр. 82 от 2019 г.</w:t>
      </w:r>
      <w:r w:rsidR="001864F5">
        <w:t>;</w:t>
      </w:r>
      <w:r w:rsidR="00785EEC" w:rsidRPr="00785EEC">
        <w:t xml:space="preserve"> изм. бр.</w:t>
      </w:r>
      <w:r w:rsidR="001864F5">
        <w:t xml:space="preserve"> </w:t>
      </w:r>
      <w:r w:rsidR="00785EEC" w:rsidRPr="00785EEC">
        <w:t>103 от 2020 г. и бр. 34 от 2022</w:t>
      </w:r>
      <w:r w:rsidR="00785EEC">
        <w:t xml:space="preserve"> </w:t>
      </w:r>
      <w:r w:rsidR="00785EEC" w:rsidRPr="00785EEC">
        <w:t>г.</w:t>
      </w:r>
      <w:r w:rsidR="008F4B7E">
        <w:t>)</w:t>
      </w:r>
      <w:r w:rsidR="00785EEC">
        <w:t xml:space="preserve"> се правят следните изменения</w:t>
      </w:r>
      <w:r w:rsidR="00213DC4">
        <w:t xml:space="preserve"> и допълнения</w:t>
      </w:r>
      <w:r w:rsidR="00785EEC">
        <w:t>:</w:t>
      </w:r>
    </w:p>
    <w:p w:rsidR="00DF4913" w:rsidRDefault="00DF4913" w:rsidP="006B0673">
      <w:pPr>
        <w:spacing w:line="360" w:lineRule="auto"/>
        <w:ind w:firstLine="709"/>
        <w:jc w:val="both"/>
      </w:pPr>
      <w:r>
        <w:t>1. В наименованието думите „</w:t>
      </w:r>
      <w:r w:rsidRPr="00DF4913">
        <w:t>Министерството на земеделието, храните и горите</w:t>
      </w:r>
      <w:r>
        <w:t>“ се заменят с</w:t>
      </w:r>
      <w:r w:rsidRPr="00DF4913">
        <w:t xml:space="preserve"> </w:t>
      </w:r>
      <w:r>
        <w:t>„Министерството на земеделието и</w:t>
      </w:r>
      <w:r w:rsidRPr="00DF4913">
        <w:t xml:space="preserve"> храните</w:t>
      </w:r>
      <w:r>
        <w:t>“.</w:t>
      </w:r>
    </w:p>
    <w:p w:rsidR="00213DC4" w:rsidRDefault="00DF4913" w:rsidP="006B0673">
      <w:pPr>
        <w:spacing w:line="360" w:lineRule="auto"/>
        <w:ind w:firstLine="709"/>
        <w:jc w:val="both"/>
      </w:pPr>
      <w:r>
        <w:t>2</w:t>
      </w:r>
      <w:r w:rsidR="00213DC4">
        <w:t>. В чл. 18 т. 4 се изменя така:</w:t>
      </w:r>
    </w:p>
    <w:p w:rsidR="00213DC4" w:rsidRDefault="00213DC4" w:rsidP="006B0673">
      <w:pPr>
        <w:spacing w:line="360" w:lineRule="auto"/>
        <w:ind w:firstLine="709"/>
        <w:jc w:val="both"/>
      </w:pPr>
      <w:r>
        <w:t>„4. дирекция „Стопански дейности и инвестиции“</w:t>
      </w:r>
      <w:r w:rsidRPr="00213DC4">
        <w:t>;</w:t>
      </w:r>
      <w:r>
        <w:t>“</w:t>
      </w:r>
    </w:p>
    <w:p w:rsidR="00213DC4" w:rsidRPr="00213DC4" w:rsidRDefault="00DF4913" w:rsidP="006B0673">
      <w:pPr>
        <w:spacing w:line="360" w:lineRule="auto"/>
        <w:ind w:firstLine="709"/>
        <w:jc w:val="both"/>
      </w:pPr>
      <w:r>
        <w:t>3</w:t>
      </w:r>
      <w:r w:rsidR="00213DC4" w:rsidRPr="00213DC4">
        <w:t>. В чл. 22:</w:t>
      </w:r>
    </w:p>
    <w:p w:rsidR="00213DC4" w:rsidRPr="00213DC4" w:rsidRDefault="00213DC4" w:rsidP="006B0673">
      <w:pPr>
        <w:spacing w:line="360" w:lineRule="auto"/>
        <w:ind w:firstLine="709"/>
        <w:jc w:val="both"/>
      </w:pPr>
      <w:r w:rsidRPr="00213DC4">
        <w:t>а) основния текст се изменя така: „Дирекция „Стопански дейности и инвестиции“.</w:t>
      </w:r>
    </w:p>
    <w:p w:rsidR="00213DC4" w:rsidRPr="00CE6A8A" w:rsidRDefault="00213DC4" w:rsidP="006B0673">
      <w:pPr>
        <w:spacing w:line="360" w:lineRule="auto"/>
        <w:ind w:firstLine="709"/>
        <w:jc w:val="both"/>
      </w:pPr>
      <w:r w:rsidRPr="00CE6A8A">
        <w:t>б) точки 15, 16, 17, 18, 19, 20 и 21 се отменят.</w:t>
      </w:r>
    </w:p>
    <w:p w:rsidR="00213DC4" w:rsidRPr="00CE6A8A" w:rsidRDefault="00DF4913" w:rsidP="006B0673">
      <w:pPr>
        <w:spacing w:line="360" w:lineRule="auto"/>
        <w:ind w:firstLine="709"/>
        <w:jc w:val="both"/>
      </w:pPr>
      <w:r>
        <w:t>4</w:t>
      </w:r>
      <w:r w:rsidR="00213DC4" w:rsidRPr="00CE6A8A">
        <w:t>. В чл. 28 се създава т. 17:</w:t>
      </w:r>
    </w:p>
    <w:p w:rsidR="00213DC4" w:rsidRPr="00CE6A8A" w:rsidRDefault="00213DC4" w:rsidP="006B0673">
      <w:pPr>
        <w:spacing w:line="360" w:lineRule="auto"/>
        <w:ind w:firstLine="709"/>
        <w:jc w:val="both"/>
      </w:pPr>
      <w:r w:rsidRPr="00CE6A8A">
        <w:t>„17. Дирекция „Хидромелиорации“.“.</w:t>
      </w:r>
    </w:p>
    <w:p w:rsidR="00213DC4" w:rsidRPr="00CE6A8A" w:rsidRDefault="00DF4913" w:rsidP="006B0673">
      <w:pPr>
        <w:spacing w:line="360" w:lineRule="auto"/>
        <w:ind w:firstLine="709"/>
        <w:jc w:val="both"/>
      </w:pPr>
      <w:r>
        <w:t>5</w:t>
      </w:r>
      <w:r w:rsidR="00213DC4" w:rsidRPr="00CE6A8A">
        <w:t>. Създава се чл. 44а:</w:t>
      </w:r>
    </w:p>
    <w:p w:rsidR="00213DC4" w:rsidRPr="00CE6A8A" w:rsidRDefault="00213DC4" w:rsidP="006B0673">
      <w:pPr>
        <w:spacing w:line="360" w:lineRule="auto"/>
        <w:ind w:firstLine="709"/>
        <w:jc w:val="both"/>
      </w:pPr>
      <w:r w:rsidRPr="00CE6A8A">
        <w:t>„Чл. 44а. Дирекция „Хидромелиорации“</w:t>
      </w:r>
      <w:r w:rsidR="00CE6A8A" w:rsidRPr="00CE6A8A">
        <w:t>: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>1. подпомага министъра при разработването, координирането и провеждането на държавната политика в областта на напояването;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>2. контролира изпълнението на дейностите по напояване на земеделските земи;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lastRenderedPageBreak/>
        <w:t>3. участва в разработването на проекти на нормативни актове в областта на хидромелиорациите и комплексното използване на водните ресурси;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 xml:space="preserve">4. организира и координира дейността по разработване на планове, проекти и програми за развитие на хидромелиорациите, включително за изграждане, ремонт и поддържане на хидромелиоративните обекти за напояване, с цел ефективно използване на водите за напояване; 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>5. поддържа база данни на хидромелиоративните обекти за напояване;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>6. участва в разработването на националния водностопански план и в съставянето на водните и водностопанските баланси на страната в частта им, свързана с напояването;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>7. предлага възлагането на доклади за оценка на въздействието върху околната среда и други екологични анализи при изграждането и ремонта на хидромелиоративни обекти за напояване;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 xml:space="preserve">8. организира извършването на технико-икономически оценки за състоянието и използваемостта и участва при разработването на инвестиционни проекти и програми за развитие на хидромелиоративните обекти за напояване и при разглеждането им в експертния технико-икономически съвет; </w:t>
      </w:r>
    </w:p>
    <w:p w:rsidR="00CE6A8A" w:rsidRPr="006C53AB" w:rsidRDefault="00CE6A8A" w:rsidP="00CE6A8A">
      <w:pPr>
        <w:spacing w:line="360" w:lineRule="auto"/>
        <w:ind w:firstLine="709"/>
        <w:jc w:val="both"/>
      </w:pPr>
      <w:r w:rsidRPr="006C53AB">
        <w:t>9. организира провеждането на технико-икономически съвет за разглеждане, приемане и одобряване на предварителни (прединвестиционни) проучвания и проектни разработки от инвестиционното проектиране за обектите за напояване от хидромелиоративната инфраструктура;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 xml:space="preserve">10. подпомага министъра при упражняване на функциите му на надзорен орган съгласно Закона за сдружения за напояване (ЗСН); 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>11. създава и поддържа регистър на сдруженията за напояване по ЗСН;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>12. дава становища по придобиването и отнемането от сдруженията за напояване на правото на ползване върху обектите от хидромелиоративната инфраструктура и обслужващата техника на територията на сдружението, включена в имуществото на еднолични търговски дружества с държавно имущество;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>13. извършва дейности при осъществяване на концесионната политика в областта на земеделието;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 xml:space="preserve">14. поддържа досиета на язовирите, предоставени за управление на  министерството по чл. 13, ал. 1, т. 1 от </w:t>
      </w:r>
      <w:r w:rsidR="006C53AB" w:rsidRPr="006C53AB">
        <w:t>Закона за водите</w:t>
      </w:r>
      <w:r w:rsidRPr="00CE6A8A">
        <w:t>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>15. контролира извършването на охраната на комплексните и значими язовири – публична държавна собственост на министерството</w:t>
      </w:r>
      <w:r w:rsidR="00543B28">
        <w:t>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>16. предлага хидромелиоративни обекти за включване в инвестиционната програма на министерството за проектиране, изграждане, ремонт и реконструкция;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lastRenderedPageBreak/>
        <w:t>17. изпълнява дейности по Правилника за организацията и дейността на Междуведомствената комисия за възстановяване и подпомагане към МС;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>18. организира и контролира упражняването на инвеститорски контрол и строителен надзор върху обектите на министерството, включително върху финансираните от Междуведомствената комисия за възстановяване и подпомагане към МС обекти на министерството;</w:t>
      </w:r>
    </w:p>
    <w:p w:rsidR="00CE6A8A" w:rsidRPr="006C53AB" w:rsidRDefault="00CE6A8A" w:rsidP="00CE6A8A">
      <w:pPr>
        <w:spacing w:line="360" w:lineRule="auto"/>
        <w:ind w:firstLine="709"/>
        <w:jc w:val="both"/>
      </w:pPr>
      <w:r w:rsidRPr="00CE6A8A">
        <w:t xml:space="preserve">19. поддържа база данни на обектите за предпазване от вредното въздействие на водите – </w:t>
      </w:r>
      <w:r w:rsidRPr="006C53AB">
        <w:t>публична държавна собственост;</w:t>
      </w:r>
    </w:p>
    <w:p w:rsidR="00CE6A8A" w:rsidRPr="00543B28" w:rsidRDefault="00CE6A8A" w:rsidP="00CE6A8A">
      <w:pPr>
        <w:spacing w:line="360" w:lineRule="auto"/>
        <w:ind w:firstLine="709"/>
        <w:jc w:val="both"/>
      </w:pPr>
      <w:r w:rsidRPr="00543B28">
        <w:t xml:space="preserve">20. организира извършването на технико-икономически оценки за състоянието и използваемостта и участва при разработването на инвестиционни проекти и програми за развитие на хидромелиоративния фонд и при разглеждането им в експертния технико-икономически съвет; </w:t>
      </w:r>
    </w:p>
    <w:p w:rsidR="00CE6A8A" w:rsidRPr="006C53AB" w:rsidRDefault="00CE6A8A" w:rsidP="00CE6A8A">
      <w:pPr>
        <w:spacing w:line="360" w:lineRule="auto"/>
        <w:ind w:firstLine="709"/>
        <w:jc w:val="both"/>
      </w:pPr>
      <w:r w:rsidRPr="006C53AB">
        <w:t>21. организира провеждането на технико-икономически съвет за разглеждане, приемане и одобряване на предварителни (прединвестиционни) проучвания и проектни разработки от инвестиционното проектиране за обектите от хидромелиоративната инфраструктура;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>22. предлага за включване в бюджетната прогноза на министерството средствата съгласно чл. 10, ал. 1 от Методиката за определяне размера на несправедливата финансова тежест въз основа на нетните разходи, понесени от търговско дружество „Напоителни системи“ ЕАД, на което със закон е възложено задължението за извършване на обществена услуга за защита от вредното въздействие на водите на територията на цялата страна, приета с Постановление № 364 на Министерския съвет от 2014 г. (ДВ, бр. 94 от 2014 г.);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>23. изпълнява дейностите по чл. 13, ал. 3 от Методиката за определяне размера на несправедливата финансова тежест въз основа на нетните разходи, понесени от търговско дружество „Напоителни системи“ ЕАД, на което със закон е възложено задължението за извършване на обществена услуга за защита от вредното въздействие на водите на територията на цялата страна;</w:t>
      </w:r>
    </w:p>
    <w:p w:rsidR="00CE6A8A" w:rsidRPr="00CE6A8A" w:rsidRDefault="00CE6A8A" w:rsidP="00CE6A8A">
      <w:pPr>
        <w:spacing w:line="360" w:lineRule="auto"/>
        <w:ind w:firstLine="709"/>
        <w:jc w:val="both"/>
      </w:pPr>
      <w:r w:rsidRPr="00CE6A8A">
        <w:t>24. събира и предоставя информация на комисията, определена със заповед на министъра, която съгласно изискванията на § 4б, ал. 1 и 2 от преходните и заключителните разпоредби на Закона за водите приема ежегодно отчет за направените разходи при извършване на обществена услуга за защита от вредното въздействие на водите от „Напоителни системи“ ЕАД;</w:t>
      </w:r>
    </w:p>
    <w:p w:rsidR="00213DC4" w:rsidRPr="00CE6A8A" w:rsidRDefault="00CE6A8A" w:rsidP="00CE6A8A">
      <w:pPr>
        <w:spacing w:line="360" w:lineRule="auto"/>
        <w:ind w:firstLine="709"/>
        <w:jc w:val="both"/>
      </w:pPr>
      <w:r w:rsidRPr="00CE6A8A">
        <w:t>25. съдейства при издаване на актове за собственост на обектите за предпазване от вредното въздействие на водите и на комплексните и значими язовири – публична държавна собственост на министерството.</w:t>
      </w:r>
    </w:p>
    <w:p w:rsidR="00CE6A8A" w:rsidRDefault="00DF4913" w:rsidP="00CE6A8A">
      <w:pPr>
        <w:spacing w:line="360" w:lineRule="auto"/>
        <w:ind w:firstLine="709"/>
        <w:jc w:val="both"/>
      </w:pPr>
      <w:r>
        <w:lastRenderedPageBreak/>
        <w:t>6</w:t>
      </w:r>
      <w:r w:rsidR="00CE6A8A" w:rsidRPr="00CE6A8A">
        <w:t>. В Приложението</w:t>
      </w:r>
      <w:r w:rsidR="00724EAA">
        <w:t xml:space="preserve"> към чл. 11, ал. 2:</w:t>
      </w:r>
    </w:p>
    <w:p w:rsidR="00724EAA" w:rsidRDefault="00724EAA" w:rsidP="00CE6A8A">
      <w:pPr>
        <w:spacing w:line="360" w:lineRule="auto"/>
        <w:ind w:firstLine="709"/>
        <w:jc w:val="both"/>
      </w:pPr>
      <w:r>
        <w:t xml:space="preserve">а) </w:t>
      </w:r>
      <w:r w:rsidRPr="006C53AB">
        <w:t>в наименованието думите „</w:t>
      </w:r>
      <w:r w:rsidR="003F27B2" w:rsidRPr="006C53AB">
        <w:t>Министерството</w:t>
      </w:r>
      <w:r w:rsidRPr="006C53AB">
        <w:t xml:space="preserve"> на земеделието, храните и горите“ се заменят с „</w:t>
      </w:r>
      <w:r w:rsidR="003F27B2" w:rsidRPr="006C53AB">
        <w:t>Министерството</w:t>
      </w:r>
      <w:r w:rsidRPr="006C53AB">
        <w:t xml:space="preserve"> на земеделието </w:t>
      </w:r>
      <w:r w:rsidRPr="003F27B2">
        <w:t>и храните</w:t>
      </w:r>
      <w:r w:rsidRPr="00724EAA">
        <w:t>“</w:t>
      </w:r>
      <w:r>
        <w:t>, а числото „652“ с „657“</w:t>
      </w:r>
      <w:r w:rsidRPr="00724EAA">
        <w:t>;</w:t>
      </w:r>
    </w:p>
    <w:p w:rsidR="00DF4913" w:rsidRDefault="00DF4913" w:rsidP="00CE6A8A">
      <w:pPr>
        <w:spacing w:line="360" w:lineRule="auto"/>
        <w:ind w:firstLine="709"/>
        <w:jc w:val="both"/>
      </w:pPr>
      <w:r>
        <w:t xml:space="preserve">б) </w:t>
      </w:r>
      <w:r w:rsidRPr="00DF4913">
        <w:t xml:space="preserve">на ред Обща администрация </w:t>
      </w:r>
      <w:r>
        <w:t>числото „175</w:t>
      </w:r>
      <w:r w:rsidRPr="00DF4913">
        <w:t>“ се заменя с</w:t>
      </w:r>
      <w:r>
        <w:t>ъс „166</w:t>
      </w:r>
      <w:r w:rsidRPr="00DF4913">
        <w:t>“</w:t>
      </w:r>
    </w:p>
    <w:p w:rsidR="00724EAA" w:rsidRDefault="00DF4913" w:rsidP="00CE6A8A">
      <w:pPr>
        <w:spacing w:line="360" w:lineRule="auto"/>
        <w:ind w:firstLine="709"/>
        <w:jc w:val="both"/>
      </w:pPr>
      <w:r>
        <w:t>в</w:t>
      </w:r>
      <w:r w:rsidR="00724EAA">
        <w:t>) на ред дирекция „</w:t>
      </w:r>
      <w:r w:rsidR="00724EAA" w:rsidRPr="00724EAA">
        <w:t>Правни дейности и зако</w:t>
      </w:r>
      <w:r w:rsidR="00724EAA">
        <w:t>нодателство на Европейския съюз“ числото „39“ се заменя с „38“</w:t>
      </w:r>
    </w:p>
    <w:p w:rsidR="00DF4913" w:rsidRDefault="00DF4913" w:rsidP="00DF4913">
      <w:pPr>
        <w:spacing w:line="360" w:lineRule="auto"/>
        <w:ind w:firstLine="709"/>
        <w:jc w:val="both"/>
      </w:pPr>
      <w:r>
        <w:t xml:space="preserve">г) ред дирекция </w:t>
      </w:r>
      <w:r w:rsidR="003F27B2">
        <w:t>„</w:t>
      </w:r>
      <w:r>
        <w:t>Стопански дейности, инвестиции и хидромелиорации</w:t>
      </w:r>
      <w:r w:rsidR="003F27B2">
        <w:t>“</w:t>
      </w:r>
      <w:r>
        <w:t xml:space="preserve"> 28 се изменя така:</w:t>
      </w:r>
    </w:p>
    <w:p w:rsidR="00DF4913" w:rsidRDefault="00DF4913" w:rsidP="00CE6A8A">
      <w:pPr>
        <w:spacing w:line="360" w:lineRule="auto"/>
        <w:ind w:firstLine="709"/>
        <w:jc w:val="both"/>
      </w:pPr>
      <w:r>
        <w:t xml:space="preserve">„дирекция </w:t>
      </w:r>
      <w:r w:rsidR="003F27B2">
        <w:t>„</w:t>
      </w:r>
      <w:r>
        <w:t>Стопански дейности и</w:t>
      </w:r>
      <w:r w:rsidRPr="00DF4913">
        <w:t xml:space="preserve"> инв</w:t>
      </w:r>
      <w:r>
        <w:t>естиции</w:t>
      </w:r>
      <w:r w:rsidR="003F27B2">
        <w:t>“</w:t>
      </w:r>
      <w:r>
        <w:t xml:space="preserve">     20</w:t>
      </w:r>
    </w:p>
    <w:p w:rsidR="00724EAA" w:rsidRDefault="00DF4913" w:rsidP="00CE6A8A">
      <w:pPr>
        <w:spacing w:line="360" w:lineRule="auto"/>
        <w:ind w:firstLine="709"/>
        <w:jc w:val="both"/>
      </w:pPr>
      <w:r>
        <w:t>д) на ред „Специализирана</w:t>
      </w:r>
      <w:r w:rsidRPr="00DF4913">
        <w:t xml:space="preserve"> администрация</w:t>
      </w:r>
      <w:r>
        <w:t>“ числото „421“ се заменя със „435</w:t>
      </w:r>
      <w:r w:rsidRPr="00DF4913">
        <w:t>“</w:t>
      </w:r>
    </w:p>
    <w:p w:rsidR="00DF4913" w:rsidRDefault="003F27B2" w:rsidP="00DF4913">
      <w:pPr>
        <w:spacing w:line="360" w:lineRule="auto"/>
        <w:ind w:firstLine="709"/>
        <w:jc w:val="both"/>
      </w:pPr>
      <w:r>
        <w:t>е) на ред дирекция „</w:t>
      </w:r>
      <w:r w:rsidR="00DF4913">
        <w:t>Идентификация на земеделските парцели</w:t>
      </w:r>
      <w:r>
        <w:t>“</w:t>
      </w:r>
      <w:r w:rsidR="00DF4913" w:rsidRPr="00DF4913">
        <w:t xml:space="preserve"> числото „39“ се заменя с „38“</w:t>
      </w:r>
    </w:p>
    <w:p w:rsidR="008F4B7E" w:rsidRPr="0083731D" w:rsidRDefault="008F4B7E" w:rsidP="00DF4913">
      <w:pPr>
        <w:spacing w:line="360" w:lineRule="auto"/>
        <w:ind w:firstLine="709"/>
        <w:jc w:val="both"/>
      </w:pPr>
      <w:r>
        <w:t>ж) създава се ред дирекция „Х</w:t>
      </w:r>
      <w:r w:rsidRPr="008F4B7E">
        <w:t>идромелиорации</w:t>
      </w:r>
      <w:r w:rsidR="0083731D">
        <w:t>“:</w:t>
      </w:r>
    </w:p>
    <w:p w:rsidR="0083731D" w:rsidRPr="00DF1CB1" w:rsidRDefault="0083731D" w:rsidP="00DF4913">
      <w:pPr>
        <w:spacing w:line="360" w:lineRule="auto"/>
        <w:ind w:firstLine="709"/>
        <w:jc w:val="both"/>
        <w:rPr>
          <w:lang w:val="en-US"/>
        </w:rPr>
      </w:pPr>
      <w:r w:rsidRPr="0083731D">
        <w:t>„дирекция</w:t>
      </w:r>
      <w:r>
        <w:rPr>
          <w:lang w:val="en-US"/>
        </w:rPr>
        <w:t xml:space="preserve"> </w:t>
      </w:r>
      <w:r>
        <w:t>„Хидромелиорации</w:t>
      </w:r>
      <w:r w:rsidRPr="0083731D">
        <w:rPr>
          <w:lang w:val="en-US"/>
        </w:rPr>
        <w:t xml:space="preserve"> </w:t>
      </w:r>
      <w:r>
        <w:rPr>
          <w:lang w:val="en-US"/>
        </w:rPr>
        <w:t>“     15</w:t>
      </w:r>
      <w:r>
        <w:t>“</w:t>
      </w:r>
    </w:p>
    <w:p w:rsidR="00CE6A8A" w:rsidRDefault="00DF4913" w:rsidP="00CE6A8A">
      <w:pPr>
        <w:spacing w:line="360" w:lineRule="auto"/>
        <w:ind w:firstLine="709"/>
        <w:jc w:val="both"/>
      </w:pPr>
      <w:r>
        <w:t>7</w:t>
      </w:r>
      <w:r w:rsidR="00CE6A8A" w:rsidRPr="00CE6A8A">
        <w:t>. В останалите текстове на правилника</w:t>
      </w:r>
      <w:r>
        <w:t xml:space="preserve"> </w:t>
      </w:r>
      <w:r w:rsidR="00CE6A8A" w:rsidRPr="00CE6A8A">
        <w:t>думите</w:t>
      </w:r>
      <w:r w:rsidRPr="00DF4913">
        <w:t xml:space="preserve"> „Министерството на земеделието, храните и горите“, „Министърът на </w:t>
      </w:r>
      <w:r>
        <w:t>земеделието, храните и горите“,</w:t>
      </w:r>
      <w:r w:rsidRPr="00DF4913">
        <w:t xml:space="preserve"> „министъра на земеделието, храните и горите“</w:t>
      </w:r>
      <w:r>
        <w:t xml:space="preserve"> и абревиатурата „МЗХГ“</w:t>
      </w:r>
      <w:r w:rsidRPr="00DF4913">
        <w:t xml:space="preserve"> се заменят съответно с „Министерството на земеделието</w:t>
      </w:r>
      <w:r>
        <w:t xml:space="preserve"> и храните</w:t>
      </w:r>
      <w:r w:rsidRPr="00DF4913">
        <w:t>“, „Министърът на земеделието</w:t>
      </w:r>
      <w:r>
        <w:t xml:space="preserve"> и храните“,</w:t>
      </w:r>
      <w:r w:rsidRPr="00DF4913">
        <w:t xml:space="preserve"> „министъра на земеделието</w:t>
      </w:r>
      <w:r>
        <w:t xml:space="preserve"> и храните“ и „МЗХ“</w:t>
      </w:r>
      <w:r w:rsidR="003F27B2">
        <w:t>.</w:t>
      </w:r>
    </w:p>
    <w:p w:rsidR="00DF4913" w:rsidRDefault="00DF4913" w:rsidP="00CE6A8A">
      <w:pPr>
        <w:spacing w:line="360" w:lineRule="auto"/>
        <w:ind w:firstLine="709"/>
        <w:jc w:val="both"/>
      </w:pPr>
    </w:p>
    <w:p w:rsidR="00F07C3E" w:rsidRDefault="00D0277B" w:rsidP="006B0673">
      <w:pPr>
        <w:spacing w:line="360" w:lineRule="auto"/>
        <w:ind w:firstLine="709"/>
        <w:jc w:val="both"/>
      </w:pPr>
      <w:r w:rsidRPr="007E4BE1">
        <w:rPr>
          <w:b/>
        </w:rPr>
        <w:t>§ 2.</w:t>
      </w:r>
      <w:r w:rsidR="00F07C3E" w:rsidRPr="007E4BE1">
        <w:t xml:space="preserve"> В Постановление № 125 на Министерския съвет от 2006 г. за приемане на Устройствен правилник на Министерството на земеделието и храните (обн., ДВ, бр. 48 от 2006 г.; изм. и доп., бр. 15, 62 и 77 от 2007 г., бр. 71, 76 и 83 от 2008 г., бр. 3, 42, 84 и 90 от 2009 г., бр. 4, 22, 41, 84 и 101 от 2010 г., бр. 9, 15, 49, 50, 52, 59 и 72 от 2011 г., бр. 14, 48, 84 и 103 от 2012 г., бр. 77 от 2013 г., бр. 29, 50 и 68 от 2015 г., бр. 12, 32, 62, 71 и 76 от 2016 г.</w:t>
      </w:r>
      <w:r w:rsidR="00705BA8">
        <w:t>, бр. 55 и 94 от 2017 г., бр. 66 и 104 от 2018 г., бр. 20 от 2020 г. и бр. 25 от 2021 г.</w:t>
      </w:r>
      <w:r w:rsidR="00F07C3E" w:rsidRPr="007E4BE1">
        <w:t>) се правят следните изменения:</w:t>
      </w:r>
    </w:p>
    <w:p w:rsidR="00705BA8" w:rsidRPr="007E4BE1" w:rsidRDefault="00705BA8" w:rsidP="006B0673">
      <w:pPr>
        <w:spacing w:line="360" w:lineRule="auto"/>
        <w:ind w:firstLine="709"/>
        <w:jc w:val="both"/>
      </w:pPr>
      <w:r>
        <w:rPr>
          <w:lang w:val="en-US"/>
        </w:rPr>
        <w:t>1</w:t>
      </w:r>
      <w:r>
        <w:t>. В</w:t>
      </w:r>
      <w:r w:rsidRPr="00705BA8">
        <w:t xml:space="preserve"> чл. 2</w:t>
      </w:r>
      <w:r>
        <w:t>:</w:t>
      </w:r>
    </w:p>
    <w:p w:rsidR="00F07C3E" w:rsidRPr="007E4BE1" w:rsidRDefault="00705BA8" w:rsidP="006B0673">
      <w:pPr>
        <w:spacing w:line="360" w:lineRule="auto"/>
        <w:ind w:firstLine="709"/>
        <w:jc w:val="both"/>
      </w:pPr>
      <w:r>
        <w:t>а) в</w:t>
      </w:r>
      <w:r w:rsidR="00F07C3E" w:rsidRPr="007E4BE1">
        <w:t xml:space="preserve"> ал. 1 думите „Министърът на земеделието, храните и горите“ се заменят с „Министърът на земеделието</w:t>
      </w:r>
      <w:r w:rsidR="00E07444">
        <w:t xml:space="preserve"> </w:t>
      </w:r>
      <w:r w:rsidR="00E07444" w:rsidRPr="006C53AB">
        <w:t>и храните</w:t>
      </w:r>
      <w:r w:rsidR="00F07C3E" w:rsidRPr="007E4BE1">
        <w:t>“.</w:t>
      </w:r>
    </w:p>
    <w:p w:rsidR="00F07C3E" w:rsidRPr="00705BA8" w:rsidRDefault="00705BA8" w:rsidP="006B0673">
      <w:pPr>
        <w:spacing w:line="360" w:lineRule="auto"/>
        <w:ind w:firstLine="709"/>
        <w:jc w:val="both"/>
      </w:pPr>
      <w:r w:rsidRPr="00705BA8">
        <w:t>б) в</w:t>
      </w:r>
      <w:r w:rsidR="00F07C3E" w:rsidRPr="00705BA8">
        <w:t xml:space="preserve"> ал. 2 в </w:t>
      </w:r>
      <w:r w:rsidR="00CE6A8A">
        <w:t xml:space="preserve">основния текст </w:t>
      </w:r>
      <w:r w:rsidR="00F07C3E" w:rsidRPr="00705BA8">
        <w:t xml:space="preserve">думите </w:t>
      </w:r>
      <w:r w:rsidRPr="00705BA8">
        <w:t xml:space="preserve">„министъра на земеделието, </w:t>
      </w:r>
      <w:r w:rsidR="00F07C3E" w:rsidRPr="00705BA8">
        <w:t>храните</w:t>
      </w:r>
      <w:r w:rsidRPr="00705BA8">
        <w:t xml:space="preserve"> и горите</w:t>
      </w:r>
      <w:r w:rsidR="00F07C3E" w:rsidRPr="00705BA8">
        <w:t xml:space="preserve">“ се заменят с „министъра </w:t>
      </w:r>
      <w:r w:rsidRPr="00705BA8">
        <w:t>на земеделието</w:t>
      </w:r>
      <w:r w:rsidR="00724EAA">
        <w:t xml:space="preserve"> и храните</w:t>
      </w:r>
      <w:r w:rsidR="00F07C3E" w:rsidRPr="00705BA8">
        <w:t>“.</w:t>
      </w:r>
    </w:p>
    <w:p w:rsidR="00CE6A8A" w:rsidRDefault="00F07C3E" w:rsidP="006B0673">
      <w:pPr>
        <w:spacing w:line="360" w:lineRule="auto"/>
        <w:ind w:firstLine="709"/>
        <w:jc w:val="both"/>
      </w:pPr>
      <w:r w:rsidRPr="00CE6A8A">
        <w:t xml:space="preserve">3. </w:t>
      </w:r>
      <w:r w:rsidRPr="007E4BE1">
        <w:t>В приложението към чл. 2, ал. 3</w:t>
      </w:r>
      <w:r w:rsidR="00CE6A8A">
        <w:t>:</w:t>
      </w:r>
    </w:p>
    <w:p w:rsidR="00F07C3E" w:rsidRDefault="00CE6A8A" w:rsidP="006B0673">
      <w:pPr>
        <w:spacing w:line="360" w:lineRule="auto"/>
        <w:ind w:firstLine="709"/>
        <w:jc w:val="both"/>
      </w:pPr>
      <w:r>
        <w:t>а)</w:t>
      </w:r>
      <w:r w:rsidR="00F07C3E" w:rsidRPr="007E4BE1">
        <w:t xml:space="preserve"> в наименованието думите „министъра на земед</w:t>
      </w:r>
      <w:r w:rsidR="00705BA8">
        <w:t>елието, храните и горите</w:t>
      </w:r>
      <w:r w:rsidR="00F07C3E" w:rsidRPr="007E4BE1">
        <w:t>“ се замен</w:t>
      </w:r>
      <w:r>
        <w:t>ят с „министъра на земеделието</w:t>
      </w:r>
      <w:r w:rsidR="00724EAA">
        <w:t xml:space="preserve"> и храните</w:t>
      </w:r>
      <w:r>
        <w:t>“;</w:t>
      </w:r>
    </w:p>
    <w:p w:rsidR="00CE6A8A" w:rsidRPr="007E4BE1" w:rsidRDefault="00CE6A8A" w:rsidP="006B0673">
      <w:pPr>
        <w:spacing w:line="360" w:lineRule="auto"/>
        <w:ind w:firstLine="709"/>
        <w:jc w:val="both"/>
      </w:pPr>
      <w:r>
        <w:t xml:space="preserve">б) </w:t>
      </w:r>
      <w:r w:rsidRPr="006C53AB">
        <w:t>в т. 1</w:t>
      </w:r>
      <w:r w:rsidR="00E07444" w:rsidRPr="006C53AB">
        <w:t xml:space="preserve">6 </w:t>
      </w:r>
      <w:r>
        <w:t>числото „70“ се заменя с „65“.</w:t>
      </w:r>
    </w:p>
    <w:p w:rsidR="000B2044" w:rsidRPr="007E4BE1" w:rsidRDefault="000B2044" w:rsidP="006B0673">
      <w:pPr>
        <w:spacing w:line="360" w:lineRule="auto"/>
        <w:ind w:firstLine="709"/>
        <w:jc w:val="both"/>
      </w:pPr>
    </w:p>
    <w:p w:rsidR="00F07C3E" w:rsidRPr="007E4BE1" w:rsidRDefault="00F07C3E" w:rsidP="006B0673">
      <w:pPr>
        <w:spacing w:line="360" w:lineRule="auto"/>
        <w:ind w:firstLine="709"/>
        <w:jc w:val="both"/>
      </w:pPr>
      <w:r w:rsidRPr="007E4BE1">
        <w:rPr>
          <w:b/>
        </w:rPr>
        <w:t>§ 3.</w:t>
      </w:r>
      <w:r w:rsidRPr="007E4BE1">
        <w:t xml:space="preserve"> В Наредбата за аварийно планиране и аварийна готовност при ядрена и радиационна авария, приета с Постановление № 313 на Министерския съвет от 2011 г. (обн., ДВ, бр. 94 от 20</w:t>
      </w:r>
      <w:r w:rsidR="00F3022D">
        <w:t xml:space="preserve">11 г.; изм. бр. 57 от 2015 г., </w:t>
      </w:r>
      <w:r w:rsidRPr="007E4BE1">
        <w:t>бр. 55 от 2017 г.</w:t>
      </w:r>
      <w:r w:rsidR="00F3022D">
        <w:t xml:space="preserve"> и бр. 36 от 2022 г.</w:t>
      </w:r>
      <w:r w:rsidRPr="007E4BE1">
        <w:t>), в чл. 21, ал. 13 се правят следните изменения:</w:t>
      </w:r>
    </w:p>
    <w:p w:rsidR="00F07C3E" w:rsidRPr="007E4BE1" w:rsidRDefault="00F07C3E" w:rsidP="006B0673">
      <w:pPr>
        <w:spacing w:line="360" w:lineRule="auto"/>
        <w:ind w:firstLine="709"/>
        <w:jc w:val="both"/>
      </w:pPr>
      <w:r w:rsidRPr="007E4BE1">
        <w:t xml:space="preserve">1. В </w:t>
      </w:r>
      <w:r w:rsidR="00F3022D">
        <w:t xml:space="preserve"> основния текст </w:t>
      </w:r>
      <w:r w:rsidRPr="007E4BE1">
        <w:t>думите „Министърът на земеделието, храните и горите“ се заменят с „Министърът на земеделието</w:t>
      </w:r>
      <w:r w:rsidR="00F3022D">
        <w:t xml:space="preserve"> и храните</w:t>
      </w:r>
      <w:r w:rsidRPr="007E4BE1">
        <w:t>“.</w:t>
      </w:r>
    </w:p>
    <w:p w:rsidR="00F07C3E" w:rsidRPr="007E4BE1" w:rsidRDefault="00F07C3E" w:rsidP="006B0673">
      <w:pPr>
        <w:spacing w:line="360" w:lineRule="auto"/>
        <w:ind w:firstLine="709"/>
        <w:jc w:val="both"/>
      </w:pPr>
      <w:r w:rsidRPr="007E4BE1">
        <w:t>2. В т. 1 думите „Министерството на земеделието, храните и горите“ се заменят с „Министерството на земеделието</w:t>
      </w:r>
      <w:r w:rsidR="00F3022D">
        <w:t xml:space="preserve"> и храните</w:t>
      </w:r>
      <w:r w:rsidRPr="007E4BE1">
        <w:t>“.</w:t>
      </w:r>
    </w:p>
    <w:p w:rsidR="00487BCC" w:rsidRPr="007E4BE1" w:rsidRDefault="00487BCC" w:rsidP="006B0673">
      <w:pPr>
        <w:spacing w:line="360" w:lineRule="auto"/>
        <w:ind w:firstLine="709"/>
        <w:jc w:val="both"/>
      </w:pPr>
    </w:p>
    <w:p w:rsidR="00F07C3E" w:rsidRPr="007E4BE1" w:rsidRDefault="00F07C3E" w:rsidP="006B0673">
      <w:pPr>
        <w:spacing w:line="360" w:lineRule="auto"/>
        <w:ind w:firstLine="709"/>
        <w:jc w:val="both"/>
      </w:pPr>
      <w:r w:rsidRPr="007E4BE1">
        <w:rPr>
          <w:b/>
        </w:rPr>
        <w:t>§ 4.</w:t>
      </w:r>
      <w:r w:rsidRPr="007E4BE1">
        <w:t xml:space="preserve"> В Наредбата за администриране на нередности по Европейските структурни и инвестиционни фондове, приета с Постановление № 173 на Министерския съвет от 2016 г. (ДВ, бр. 57 от 2016 г.,</w:t>
      </w:r>
      <w:r w:rsidR="00F3022D">
        <w:t xml:space="preserve"> изм. бр. 55 от 2017 г.,</w:t>
      </w:r>
      <w:r w:rsidR="00BD69E3" w:rsidRPr="007E4BE1">
        <w:t xml:space="preserve"> бр. 90</w:t>
      </w:r>
      <w:r w:rsidRPr="007E4BE1">
        <w:t xml:space="preserve"> от 2018 г.</w:t>
      </w:r>
      <w:r w:rsidR="00F3022D">
        <w:t xml:space="preserve"> и бр. 102 от 2022 г.)</w:t>
      </w:r>
      <w:r w:rsidRPr="007E4BE1">
        <w:t xml:space="preserve"> в чл. 22, ал. 1 думите „министъра на земеделието, храните и горите“ се заменят с „министъра на земеделието</w:t>
      </w:r>
      <w:r w:rsidR="00F3022D">
        <w:t xml:space="preserve"> и храните</w:t>
      </w:r>
      <w:r w:rsidRPr="007E4BE1">
        <w:t>“.</w:t>
      </w:r>
    </w:p>
    <w:p w:rsidR="00487BCC" w:rsidRPr="007E4BE1" w:rsidRDefault="00487BCC" w:rsidP="006B0673">
      <w:pPr>
        <w:spacing w:line="360" w:lineRule="auto"/>
        <w:ind w:firstLine="709"/>
        <w:jc w:val="both"/>
      </w:pPr>
    </w:p>
    <w:p w:rsidR="00D0277B" w:rsidRPr="007E4BE1" w:rsidRDefault="00F07C3E" w:rsidP="006B0673">
      <w:pPr>
        <w:spacing w:line="360" w:lineRule="auto"/>
        <w:ind w:firstLine="709"/>
        <w:jc w:val="both"/>
      </w:pPr>
      <w:r w:rsidRPr="007E4BE1">
        <w:rPr>
          <w:b/>
        </w:rPr>
        <w:t>§ 5.</w:t>
      </w:r>
      <w:r w:rsidRPr="007E4BE1">
        <w:t xml:space="preserve"> В Наредбата за условията и реда за регистриране и заличаване от регистъра, данните, подлежащи на вписване, начина на водене на дневниците, съдържанието и формата на декларациите на реколтата и стоковата наличност и контрола върху регистрираните лица и дейността им, приета с Постановление № 239 на Министерския съвет от 2004 г. (обн., ДВ, бр. 81 от 2004 г.; изм. и доп., бр. 1, 78 и 90 от 2005 г., бр. 29 и 93 </w:t>
      </w:r>
      <w:r w:rsidR="00F3022D">
        <w:t>от 2009 г. и бр. 55 от 2017 г.)</w:t>
      </w:r>
      <w:r w:rsidR="00447C36">
        <w:t xml:space="preserve"> в чл. 45 и в </w:t>
      </w:r>
      <w:r w:rsidRPr="007E4BE1">
        <w:t xml:space="preserve">заключителните разпоредби </w:t>
      </w:r>
      <w:r w:rsidR="00447C36">
        <w:t>в §</w:t>
      </w:r>
      <w:r w:rsidR="00E53C9B">
        <w:t xml:space="preserve"> </w:t>
      </w:r>
      <w:r w:rsidR="00447C36">
        <w:t xml:space="preserve">2 </w:t>
      </w:r>
      <w:r w:rsidRPr="007E4BE1">
        <w:t>думите „министъра на земеделието, храните и горите“ се заменят с „министъра на земеделието</w:t>
      </w:r>
      <w:r w:rsidR="00F3022D">
        <w:t xml:space="preserve"> и храните</w:t>
      </w:r>
      <w:r w:rsidRPr="007E4BE1">
        <w:t>“.</w:t>
      </w:r>
    </w:p>
    <w:p w:rsidR="00487BCC" w:rsidRPr="007E4BE1" w:rsidRDefault="00487BCC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6.</w:t>
      </w:r>
      <w:r w:rsidRPr="007E4BE1">
        <w:t xml:space="preserve"> В Наредбата за условията и реда за организиране на дейностите по държавните резерви и военновременните запаси, приета с Постановление № 234 на Министерския съвет от 2003 г. (обн., ДВ, бр. 95 от 2003 г.; изм. и доп., бр. 1 и 10 от 2010 г., бр. 86 от 20</w:t>
      </w:r>
      <w:r w:rsidR="00643C75" w:rsidRPr="007E4BE1">
        <w:t xml:space="preserve">14 г., </w:t>
      </w:r>
      <w:r w:rsidRPr="007E4BE1">
        <w:t>бр. 57 от 2015 г.</w:t>
      </w:r>
      <w:r w:rsidR="00643C75" w:rsidRPr="007E4BE1">
        <w:t xml:space="preserve"> и бр. 55</w:t>
      </w:r>
      <w:r w:rsidR="00CD780F" w:rsidRPr="007E4BE1">
        <w:t xml:space="preserve"> от 2017 г.</w:t>
      </w:r>
      <w:r w:rsidRPr="007E4BE1">
        <w:t>), в чл. 10, ал. 9 и в чл. 30, ал. 1, т. 5 думите „</w:t>
      </w:r>
      <w:r w:rsidR="00643C75" w:rsidRPr="007E4BE1">
        <w:t xml:space="preserve">Министерството на земеделието, </w:t>
      </w:r>
      <w:r w:rsidRPr="007E4BE1">
        <w:t>храните</w:t>
      </w:r>
      <w:r w:rsidR="00643C75" w:rsidRPr="007E4BE1">
        <w:t xml:space="preserve"> и горите</w:t>
      </w:r>
      <w:r w:rsidRPr="007E4BE1">
        <w:t>“ се заменят с</w:t>
      </w:r>
      <w:r w:rsidR="00643C75" w:rsidRPr="007E4BE1">
        <w:t xml:space="preserve"> „Министерството на земеделието</w:t>
      </w:r>
      <w:r w:rsidR="00F3022D">
        <w:t xml:space="preserve"> и храните</w:t>
      </w:r>
      <w:r w:rsidRPr="007E4BE1">
        <w:t>“.</w:t>
      </w:r>
    </w:p>
    <w:p w:rsidR="00487BCC" w:rsidRPr="007E4BE1" w:rsidRDefault="00487BCC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7.</w:t>
      </w:r>
      <w:r w:rsidRPr="007E4BE1">
        <w:t xml:space="preserve"> В Наредбата за условията и реда за преизчисляване на обезщетенията и задълженията, които се връщат от бившите собственици при възстановяване правото на собственост върху гори и земи от горския фонд, приета с Постановление № 134 на Министерския съвет от 2007 г. (обн., ДВ, бр. 49 от 2007 г.; изм. и доп., бр. 62 от 2007 г.</w:t>
      </w:r>
      <w:r w:rsidR="00CD780F" w:rsidRPr="007E4BE1">
        <w:t xml:space="preserve"> </w:t>
      </w:r>
      <w:r w:rsidR="00CD780F" w:rsidRPr="007E4BE1">
        <w:lastRenderedPageBreak/>
        <w:t>и бр. 55 от 2017 г.) в</w:t>
      </w:r>
      <w:r w:rsidRPr="007E4BE1">
        <w:t xml:space="preserve"> чл. 6, ал. 1 думите „Министерството </w:t>
      </w:r>
      <w:r w:rsidR="00CD780F" w:rsidRPr="007E4BE1">
        <w:t>на земеделието, храните и горите</w:t>
      </w:r>
      <w:r w:rsidRPr="007E4BE1">
        <w:t>“ се заменят с</w:t>
      </w:r>
      <w:r w:rsidR="00CD780F" w:rsidRPr="007E4BE1">
        <w:t xml:space="preserve"> „Министерството на земеделието</w:t>
      </w:r>
      <w:r w:rsidR="00F3022D">
        <w:t xml:space="preserve"> и храните</w:t>
      </w:r>
      <w:r w:rsidRPr="007E4BE1">
        <w:t>“.</w:t>
      </w:r>
    </w:p>
    <w:p w:rsidR="00487BCC" w:rsidRPr="007E4BE1" w:rsidRDefault="00487BCC" w:rsidP="006B0673">
      <w:pPr>
        <w:spacing w:line="360" w:lineRule="auto"/>
        <w:ind w:firstLine="709"/>
        <w:jc w:val="both"/>
      </w:pPr>
    </w:p>
    <w:p w:rsidR="00A811D5" w:rsidRPr="007E4BE1" w:rsidRDefault="00224207" w:rsidP="006B0673">
      <w:pPr>
        <w:spacing w:line="360" w:lineRule="auto"/>
        <w:ind w:firstLine="709"/>
        <w:jc w:val="both"/>
      </w:pPr>
      <w:r w:rsidRPr="00705BA8">
        <w:rPr>
          <w:b/>
        </w:rPr>
        <w:t>§ 8</w:t>
      </w:r>
      <w:r w:rsidR="00A811D5" w:rsidRPr="007E4BE1">
        <w:rPr>
          <w:b/>
        </w:rPr>
        <w:t>.</w:t>
      </w:r>
      <w:r w:rsidR="00A811D5" w:rsidRPr="007E4BE1">
        <w:t xml:space="preserve"> В Наредбата за условията и реда за определяне на зони с особен статут около ядрени съоръжения и обекти с източници на йонизиращи лъчения, приета с Постановление № 187 на Министерския съвет от 2004 г. (обн., ДВ, бр. 69 от 2004 г.; изм. и доп., бр. 46 </w:t>
      </w:r>
      <w:r w:rsidR="00CD780F" w:rsidRPr="007E4BE1">
        <w:t xml:space="preserve">от 2007 г., бр. 53 от 2008 г., </w:t>
      </w:r>
      <w:r w:rsidR="00A811D5" w:rsidRPr="007E4BE1">
        <w:t>бр. 5 от 2010 г.</w:t>
      </w:r>
      <w:r w:rsidR="00CD780F" w:rsidRPr="007E4BE1">
        <w:t xml:space="preserve"> и бр. 55 от 2017 г.</w:t>
      </w:r>
      <w:r w:rsidR="00A811D5" w:rsidRPr="007E4BE1">
        <w:t>), се правят следните изменения: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 xml:space="preserve">1. Навсякъде </w:t>
      </w:r>
      <w:r w:rsidR="00224207" w:rsidRPr="00705BA8">
        <w:t>в наредбата</w:t>
      </w:r>
      <w:r w:rsidR="00224207" w:rsidRPr="007E4BE1">
        <w:rPr>
          <w:color w:val="FF0000"/>
        </w:rPr>
        <w:t xml:space="preserve"> </w:t>
      </w:r>
      <w:r w:rsidRPr="007E4BE1">
        <w:t>дум</w:t>
      </w:r>
      <w:r w:rsidR="00CD780F" w:rsidRPr="007E4BE1">
        <w:t xml:space="preserve">ите „министъра на земеделието, храните и </w:t>
      </w:r>
      <w:r w:rsidRPr="007E4BE1">
        <w:t>горите“ се заме</w:t>
      </w:r>
      <w:r w:rsidR="00CD780F" w:rsidRPr="007E4BE1">
        <w:t>нят с „министъра на земеделието</w:t>
      </w:r>
      <w:r w:rsidR="00F3022D">
        <w:t xml:space="preserve"> и храните</w:t>
      </w:r>
      <w:r w:rsidRPr="007E4BE1">
        <w:t>“.</w:t>
      </w:r>
    </w:p>
    <w:p w:rsidR="00CD780F" w:rsidRPr="007E4BE1" w:rsidRDefault="00A811D5" w:rsidP="006B0673">
      <w:pPr>
        <w:spacing w:line="360" w:lineRule="auto"/>
        <w:ind w:firstLine="709"/>
        <w:jc w:val="both"/>
      </w:pPr>
      <w:r w:rsidRPr="007E4BE1">
        <w:t>2. В заключителните разпоредби</w:t>
      </w:r>
      <w:r w:rsidR="00447C36">
        <w:t xml:space="preserve"> в </w:t>
      </w:r>
      <w:r w:rsidR="00447C36" w:rsidRPr="00447C36">
        <w:t xml:space="preserve">§ 3, ал. 1 </w:t>
      </w:r>
      <w:r w:rsidRPr="007E4BE1">
        <w:t>думи</w:t>
      </w:r>
      <w:r w:rsidR="00CD780F" w:rsidRPr="007E4BE1">
        <w:t xml:space="preserve">те „министърът на земеделието, храните и </w:t>
      </w:r>
      <w:r w:rsidRPr="007E4BE1">
        <w:t>горите“ се заменят с „министърът</w:t>
      </w:r>
      <w:r w:rsidR="00CD780F" w:rsidRPr="007E4BE1">
        <w:t xml:space="preserve"> на земеделието</w:t>
      </w:r>
      <w:r w:rsidR="00F3022D">
        <w:t xml:space="preserve"> и храните“</w:t>
      </w:r>
      <w:r w:rsidR="00CD780F" w:rsidRPr="007E4BE1">
        <w:t>.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CD780F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9</w:t>
      </w:r>
      <w:r w:rsidRPr="007E4BE1">
        <w:rPr>
          <w:b/>
        </w:rPr>
        <w:t>.</w:t>
      </w:r>
      <w:r w:rsidRPr="007E4BE1">
        <w:t xml:space="preserve"> В Наредбата за придружителните документи при превоз на грозде, местни и вносни вина, продукти от грозде и вино, спирт, дестилати и спиртни напитки, приета с Постановление № 208 на Министерския съвет от 2001 г. (обн., ДВ, бр. 82 от 2001 г.; изм. и доп., бр. 64 от 2003 г., бр. 81 от 2</w:t>
      </w:r>
      <w:r w:rsidR="00CD780F" w:rsidRPr="007E4BE1">
        <w:t>004 г., бр. 78 и 90 от 2005 г.,</w:t>
      </w:r>
      <w:r w:rsidRPr="007E4BE1">
        <w:t xml:space="preserve"> бр. 93 от 2009 г.</w:t>
      </w:r>
      <w:r w:rsidR="00CD780F" w:rsidRPr="007E4BE1">
        <w:t xml:space="preserve"> и бр. 55 от 2017 г.</w:t>
      </w:r>
      <w:r w:rsidR="00447C36">
        <w:t>), в чл. 19, ал. 1 и</w:t>
      </w:r>
      <w:r w:rsidRPr="007E4BE1">
        <w:t xml:space="preserve"> </w:t>
      </w:r>
      <w:r w:rsidR="00447C36">
        <w:t xml:space="preserve">в </w:t>
      </w:r>
      <w:r w:rsidRPr="007E4BE1">
        <w:t>заключителните разпоредби</w:t>
      </w:r>
      <w:r w:rsidR="00447C36">
        <w:t xml:space="preserve"> в §</w:t>
      </w:r>
      <w:r w:rsidR="00E53C9B">
        <w:t xml:space="preserve"> </w:t>
      </w:r>
      <w:r w:rsidR="00447C36">
        <w:t>1</w:t>
      </w:r>
      <w:r w:rsidRPr="007E4BE1">
        <w:t xml:space="preserve"> дум</w:t>
      </w:r>
      <w:r w:rsidR="00CD780F" w:rsidRPr="007E4BE1">
        <w:t xml:space="preserve">ите „министъра на земеделието, </w:t>
      </w:r>
      <w:r w:rsidRPr="007E4BE1">
        <w:t>храните</w:t>
      </w:r>
      <w:r w:rsidR="00CD780F" w:rsidRPr="007E4BE1">
        <w:t xml:space="preserve"> и горите</w:t>
      </w:r>
      <w:r w:rsidRPr="007E4BE1">
        <w:t>“ се заменят с „мин</w:t>
      </w:r>
      <w:r w:rsidR="00CD780F" w:rsidRPr="007E4BE1">
        <w:t>истъра на земеделието</w:t>
      </w:r>
      <w:r w:rsidR="00F3022D">
        <w:t xml:space="preserve"> и храните</w:t>
      </w:r>
      <w:r w:rsidR="00CD780F" w:rsidRPr="007E4BE1">
        <w:t>“.</w:t>
      </w:r>
      <w:r w:rsidRPr="007E4BE1">
        <w:t xml:space="preserve"> 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224207" w:rsidRPr="007E4BE1">
        <w:rPr>
          <w:b/>
        </w:rPr>
        <w:t>0</w:t>
      </w:r>
      <w:r w:rsidRPr="007E4BE1">
        <w:rPr>
          <w:b/>
        </w:rPr>
        <w:t>.</w:t>
      </w:r>
      <w:r w:rsidRPr="007E4BE1">
        <w:t xml:space="preserve"> В Наредбата за реда и начина за организиране на националните инвентаризации на емисиите на вредни вещества и парникови газове в атмосферата, приета с Постановление № 261 на Министерския съвет от 2014 г. (ДВ, бр. 74 от 2014 г.</w:t>
      </w:r>
      <w:r w:rsidR="00E53C9B">
        <w:t>;</w:t>
      </w:r>
      <w:r w:rsidR="00F3022D">
        <w:t xml:space="preserve"> изм.</w:t>
      </w:r>
      <w:r w:rsidR="00E53C9B">
        <w:t>,</w:t>
      </w:r>
      <w:r w:rsidR="00F3022D">
        <w:t xml:space="preserve"> бр. 55 и 84 от 2017 г., </w:t>
      </w:r>
      <w:r w:rsidR="00CD780F" w:rsidRPr="007E4BE1">
        <w:t>бр. 47 от 2019 г.</w:t>
      </w:r>
      <w:r w:rsidR="00F3022D">
        <w:t>, бр. 36 и 53 от 2022 г.</w:t>
      </w:r>
      <w:r w:rsidRPr="007E4BE1">
        <w:t>), се правят следните изменения: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1. В чл. 3, ал. 1: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а) в т. 2 думи</w:t>
      </w:r>
      <w:r w:rsidR="00D21C4E" w:rsidRPr="007E4BE1">
        <w:t xml:space="preserve">те „министърът на земеделието, </w:t>
      </w:r>
      <w:r w:rsidRPr="007E4BE1">
        <w:t>храните</w:t>
      </w:r>
      <w:r w:rsidR="00D21C4E" w:rsidRPr="007E4BE1">
        <w:t xml:space="preserve"> и горите</w:t>
      </w:r>
      <w:r w:rsidRPr="007E4BE1">
        <w:t>“ се замен</w:t>
      </w:r>
      <w:r w:rsidR="00D21C4E" w:rsidRPr="007E4BE1">
        <w:t>ят с „министърът на земеделието</w:t>
      </w:r>
      <w:r w:rsidR="00F3022D">
        <w:t xml:space="preserve"> и храните</w:t>
      </w:r>
      <w:r w:rsidRPr="007E4BE1">
        <w:t>“;</w:t>
      </w:r>
    </w:p>
    <w:p w:rsidR="00A811D5" w:rsidRPr="007E4BE1" w:rsidRDefault="00F3022D" w:rsidP="006B0673">
      <w:pPr>
        <w:spacing w:line="360" w:lineRule="auto"/>
        <w:ind w:firstLine="709"/>
        <w:jc w:val="both"/>
      </w:pPr>
      <w:r>
        <w:t>б) в т. 9 и 10</w:t>
      </w:r>
      <w:r w:rsidR="00A811D5" w:rsidRPr="007E4BE1">
        <w:t xml:space="preserve"> дум</w:t>
      </w:r>
      <w:r w:rsidR="00D21C4E" w:rsidRPr="007E4BE1">
        <w:t xml:space="preserve">ите „министъра на земеделието, </w:t>
      </w:r>
      <w:r w:rsidR="00A811D5" w:rsidRPr="007E4BE1">
        <w:t>храните</w:t>
      </w:r>
      <w:r w:rsidR="00D21C4E" w:rsidRPr="007E4BE1">
        <w:t xml:space="preserve"> и горите</w:t>
      </w:r>
      <w:r w:rsidR="00A811D5" w:rsidRPr="007E4BE1">
        <w:t>“ се заменят с „</w:t>
      </w:r>
      <w:r w:rsidR="00D21C4E" w:rsidRPr="007E4BE1">
        <w:t>министъра на земеделието</w:t>
      </w:r>
      <w:r>
        <w:t xml:space="preserve"> и храните</w:t>
      </w:r>
      <w:r w:rsidR="00A811D5" w:rsidRPr="007E4BE1">
        <w:t>“.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2. В чл. 4, т. 3 думите „</w:t>
      </w:r>
      <w:r w:rsidR="00D21C4E" w:rsidRPr="007E4BE1">
        <w:t xml:space="preserve">Министерството на земеделието, </w:t>
      </w:r>
      <w:r w:rsidRPr="007E4BE1">
        <w:t>храните</w:t>
      </w:r>
      <w:r w:rsidR="00D21C4E" w:rsidRPr="007E4BE1">
        <w:t xml:space="preserve"> и горите</w:t>
      </w:r>
      <w:r w:rsidRPr="007E4BE1">
        <w:t>“ се заменят с</w:t>
      </w:r>
      <w:r w:rsidR="00D21C4E" w:rsidRPr="007E4BE1">
        <w:t xml:space="preserve"> „Министерството на земеделието</w:t>
      </w:r>
      <w:r w:rsidR="00F3022D">
        <w:t xml:space="preserve"> и храните</w:t>
      </w:r>
      <w:r w:rsidRPr="007E4BE1">
        <w:t>“.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3. В чл. 5, в основния текст думи</w:t>
      </w:r>
      <w:r w:rsidR="00D21C4E" w:rsidRPr="007E4BE1">
        <w:t xml:space="preserve">те „Министърът на земеделието, </w:t>
      </w:r>
      <w:r w:rsidRPr="007E4BE1">
        <w:t>храните</w:t>
      </w:r>
      <w:r w:rsidR="00D21C4E" w:rsidRPr="007E4BE1">
        <w:t xml:space="preserve"> и горите</w:t>
      </w:r>
      <w:r w:rsidRPr="007E4BE1">
        <w:t>“ се замен</w:t>
      </w:r>
      <w:r w:rsidR="00D21C4E" w:rsidRPr="007E4BE1">
        <w:t>ят с „Министърът на земеделието</w:t>
      </w:r>
      <w:r w:rsidR="00F3022D">
        <w:t xml:space="preserve"> и храните</w:t>
      </w:r>
      <w:r w:rsidRPr="007E4BE1">
        <w:t>“.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lastRenderedPageBreak/>
        <w:t>§ 1</w:t>
      </w:r>
      <w:r w:rsidR="00224207" w:rsidRPr="007E4BE1">
        <w:rPr>
          <w:b/>
        </w:rPr>
        <w:t>1</w:t>
      </w:r>
      <w:r w:rsidRPr="007E4BE1">
        <w:rPr>
          <w:b/>
        </w:rPr>
        <w:t>.</w:t>
      </w:r>
      <w:r w:rsidRPr="007E4BE1">
        <w:t xml:space="preserve"> В Наредбата за организацията за осъществяване на граничен паспортен, митнически, здравен, ветеринарномедицински и фитосанитарен контрол, както и контрол на транспортните средства в пристанищата на Република България, обслужващи кораби от международно плаване, приета с Постановление № 186 на Министерския съвет от 2012 г. (обн., ДВ, бр. 67 от 2012 г.; и</w:t>
      </w:r>
      <w:r w:rsidR="00D21C4E" w:rsidRPr="007E4BE1">
        <w:t xml:space="preserve">зм. и доп., бр. 37 от 2014 г., </w:t>
      </w:r>
      <w:r w:rsidRPr="007E4BE1">
        <w:t>бр. 12</w:t>
      </w:r>
      <w:r w:rsidR="00D21C4E" w:rsidRPr="007E4BE1">
        <w:t xml:space="preserve"> и 55</w:t>
      </w:r>
      <w:r w:rsidRPr="007E4BE1">
        <w:t xml:space="preserve"> от 2017 г.</w:t>
      </w:r>
      <w:r w:rsidR="00D21C4E" w:rsidRPr="007E4BE1">
        <w:t>, бр. 69 от 2020 г. и бр. 37 от 2021 г.</w:t>
      </w:r>
      <w:r w:rsidRPr="007E4BE1">
        <w:t>), в чл. 19, ал. 1 думите „министъра на земеделието</w:t>
      </w:r>
      <w:r w:rsidR="00D21C4E" w:rsidRPr="007E4BE1">
        <w:t xml:space="preserve">, </w:t>
      </w:r>
      <w:r w:rsidRPr="007E4BE1">
        <w:t>храните</w:t>
      </w:r>
      <w:r w:rsidR="00D21C4E" w:rsidRPr="007E4BE1">
        <w:t xml:space="preserve"> и горите</w:t>
      </w:r>
      <w:r w:rsidRPr="007E4BE1">
        <w:t xml:space="preserve">“ се заменят с „министъра </w:t>
      </w:r>
      <w:r w:rsidR="00D21C4E" w:rsidRPr="007E4BE1">
        <w:t>на земеделието</w:t>
      </w:r>
      <w:r w:rsidR="009321A4">
        <w:t xml:space="preserve"> и храните</w:t>
      </w:r>
      <w:r w:rsidRPr="007E4BE1">
        <w:t>“.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224207" w:rsidRPr="007E4BE1">
        <w:rPr>
          <w:b/>
        </w:rPr>
        <w:t>2</w:t>
      </w:r>
      <w:r w:rsidRPr="007E4BE1">
        <w:rPr>
          <w:b/>
        </w:rPr>
        <w:t>.</w:t>
      </w:r>
      <w:r w:rsidRPr="007E4BE1">
        <w:t xml:space="preserve"> В Наредбата за условията и реда за засаждане на нови лозя, презасаждане, присаждане и изкореняване на съществуващите лозя, попълването и управлението на националния резерв от права на засаждане на винени сортове лози, приета с Постановление № 178 на Министерския съвет от 2002 г. (обн., ДВ, бр. 80 от 2002 г.; изм. и доп., бр. 31 и 60 от 2003 г., бр. 24 от 2004 г., бр. 6</w:t>
      </w:r>
      <w:r w:rsidR="00D21C4E" w:rsidRPr="007E4BE1">
        <w:t>5 от 2006 г., бр. 3 от 2008 г.,</w:t>
      </w:r>
      <w:r w:rsidRPr="007E4BE1">
        <w:t xml:space="preserve"> бр. 13 от 2010 г.</w:t>
      </w:r>
      <w:r w:rsidR="009321A4">
        <w:t xml:space="preserve">, </w:t>
      </w:r>
      <w:r w:rsidR="00D21C4E" w:rsidRPr="007E4BE1">
        <w:t>бр. 55 от 2017 г.</w:t>
      </w:r>
      <w:r w:rsidRPr="007E4BE1">
        <w:t>), се правят следните изменения: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1. В чл. 16, ал. 2 думи</w:t>
      </w:r>
      <w:r w:rsidR="00D21C4E" w:rsidRPr="007E4BE1">
        <w:t xml:space="preserve">те „Министърът на земеделието, </w:t>
      </w:r>
      <w:r w:rsidRPr="007E4BE1">
        <w:t>храните</w:t>
      </w:r>
      <w:r w:rsidR="00D21C4E" w:rsidRPr="007E4BE1">
        <w:t xml:space="preserve"> и горите</w:t>
      </w:r>
      <w:r w:rsidRPr="007E4BE1">
        <w:t>“ се замен</w:t>
      </w:r>
      <w:r w:rsidR="00D21C4E" w:rsidRPr="007E4BE1">
        <w:t>ят с „Министърът на земеделието</w:t>
      </w:r>
      <w:r w:rsidR="009321A4">
        <w:t xml:space="preserve"> и храните</w:t>
      </w:r>
      <w:r w:rsidRPr="007E4BE1">
        <w:t>“;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2.</w:t>
      </w:r>
      <w:r w:rsidR="00447C36">
        <w:t xml:space="preserve"> В преходните и заключителните </w:t>
      </w:r>
      <w:r w:rsidRPr="007E4BE1">
        <w:t>разпоредби</w:t>
      </w:r>
      <w:r w:rsidR="00447C36">
        <w:t xml:space="preserve"> в §</w:t>
      </w:r>
      <w:r w:rsidR="00DD4F22">
        <w:t xml:space="preserve"> </w:t>
      </w:r>
      <w:r w:rsidR="00447C36">
        <w:t xml:space="preserve">5 </w:t>
      </w:r>
      <w:r w:rsidRPr="007E4BE1">
        <w:t>дум</w:t>
      </w:r>
      <w:r w:rsidR="00D21C4E" w:rsidRPr="007E4BE1">
        <w:t xml:space="preserve">ите „министъра на земеделието, </w:t>
      </w:r>
      <w:r w:rsidRPr="007E4BE1">
        <w:t>храните</w:t>
      </w:r>
      <w:r w:rsidR="00D21C4E" w:rsidRPr="007E4BE1">
        <w:t xml:space="preserve"> и горите</w:t>
      </w:r>
      <w:r w:rsidRPr="007E4BE1">
        <w:t>“ се заменят с „министъра на земеделието</w:t>
      </w:r>
      <w:r w:rsidR="009321A4">
        <w:t xml:space="preserve"> и храните</w:t>
      </w:r>
      <w:r w:rsidRPr="007E4BE1">
        <w:t>“.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A03193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224207" w:rsidRPr="007E4BE1">
        <w:rPr>
          <w:b/>
        </w:rPr>
        <w:t>3</w:t>
      </w:r>
      <w:r w:rsidRPr="007E4BE1">
        <w:rPr>
          <w:b/>
        </w:rPr>
        <w:t>.</w:t>
      </w:r>
      <w:r w:rsidRPr="007E4BE1">
        <w:t xml:space="preserve"> Наредбата за условията и реда за етикетиране на продукти за растителна защита, приета с Постановление № 125 на Министерския съвет от 2003 г. (обн., Д</w:t>
      </w:r>
      <w:r w:rsidR="00A03193" w:rsidRPr="007E4BE1">
        <w:t>В, бр. 54 от 2003 г.; изм</w:t>
      </w:r>
      <w:r w:rsidRPr="007E4BE1">
        <w:t>., бр. 17 от 2006 г.</w:t>
      </w:r>
      <w:r w:rsidR="00A03193" w:rsidRPr="007E4BE1">
        <w:t xml:space="preserve"> и чл. 55 от 2017 г.) се отменя.</w:t>
      </w:r>
      <w:r w:rsidRPr="007E4BE1">
        <w:t xml:space="preserve"> 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224207" w:rsidRPr="007E4BE1">
        <w:rPr>
          <w:b/>
        </w:rPr>
        <w:t>4</w:t>
      </w:r>
      <w:r w:rsidRPr="007E4BE1">
        <w:rPr>
          <w:b/>
        </w:rPr>
        <w:t>.</w:t>
      </w:r>
      <w:r w:rsidRPr="007E4BE1">
        <w:t xml:space="preserve"> В Наредбата за размера на обезщетенията за щетите, нанесени на дивеча, приета с Постановление № 283 на Министерския съвет от 2000 г. (обн., </w:t>
      </w:r>
      <w:r w:rsidR="00A03193" w:rsidRPr="007E4BE1">
        <w:t>ДВ, бр. 2 от 2001 г.; изм</w:t>
      </w:r>
      <w:r w:rsidRPr="007E4BE1">
        <w:t>., бр. 4 от 2004 г.</w:t>
      </w:r>
      <w:r w:rsidR="00A03193" w:rsidRPr="007E4BE1">
        <w:t xml:space="preserve"> и бр. 55 от 2017 г.</w:t>
      </w:r>
      <w:r w:rsidR="00447C36">
        <w:t>)</w:t>
      </w:r>
      <w:r w:rsidRPr="007E4BE1">
        <w:t xml:space="preserve"> се правят следните изменения: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1. В чл. 8 дум</w:t>
      </w:r>
      <w:r w:rsidR="00A03193" w:rsidRPr="007E4BE1">
        <w:t xml:space="preserve">ите „министъра на земеделието, </w:t>
      </w:r>
      <w:r w:rsidRPr="007E4BE1">
        <w:t>храните</w:t>
      </w:r>
      <w:r w:rsidR="00A03193" w:rsidRPr="007E4BE1">
        <w:t xml:space="preserve"> и горите</w:t>
      </w:r>
      <w:r w:rsidRPr="007E4BE1">
        <w:t>“ се замен</w:t>
      </w:r>
      <w:r w:rsidR="00A03193" w:rsidRPr="007E4BE1">
        <w:t>ят с „министъра на земеделието</w:t>
      </w:r>
      <w:r w:rsidR="009321A4">
        <w:t xml:space="preserve"> и храните</w:t>
      </w:r>
      <w:r w:rsidRPr="007E4BE1">
        <w:t>“.</w:t>
      </w:r>
    </w:p>
    <w:p w:rsidR="009321A4" w:rsidRPr="009321A4" w:rsidRDefault="00A811D5" w:rsidP="006B0673">
      <w:pPr>
        <w:spacing w:line="360" w:lineRule="auto"/>
        <w:ind w:firstLine="709"/>
        <w:jc w:val="both"/>
      </w:pPr>
      <w:r w:rsidRPr="009321A4">
        <w:t>2. В преходните и заключителните разпоредби</w:t>
      </w:r>
      <w:r w:rsidR="009321A4" w:rsidRPr="009321A4">
        <w:t>:</w:t>
      </w:r>
    </w:p>
    <w:p w:rsidR="00A811D5" w:rsidRPr="009321A4" w:rsidRDefault="009321A4" w:rsidP="006B0673">
      <w:pPr>
        <w:spacing w:line="360" w:lineRule="auto"/>
        <w:ind w:firstLine="709"/>
        <w:jc w:val="both"/>
      </w:pPr>
      <w:r w:rsidRPr="009321A4">
        <w:t>б) в §</w:t>
      </w:r>
      <w:r w:rsidR="004A6E1B">
        <w:t xml:space="preserve"> </w:t>
      </w:r>
      <w:r w:rsidRPr="009321A4">
        <w:t>2</w:t>
      </w:r>
      <w:r w:rsidR="00A811D5" w:rsidRPr="009321A4">
        <w:t xml:space="preserve"> думи</w:t>
      </w:r>
      <w:r w:rsidR="00A03193" w:rsidRPr="009321A4">
        <w:t xml:space="preserve">те „Министърът на земеделието, </w:t>
      </w:r>
      <w:r w:rsidR="00A811D5" w:rsidRPr="009321A4">
        <w:t>храните</w:t>
      </w:r>
      <w:r w:rsidR="00A03193" w:rsidRPr="009321A4">
        <w:t xml:space="preserve"> и горите</w:t>
      </w:r>
      <w:r w:rsidR="00A811D5" w:rsidRPr="009321A4">
        <w:t>“ се замен</w:t>
      </w:r>
      <w:r w:rsidR="00A03193" w:rsidRPr="009321A4">
        <w:t>ят с „Министърът на земеделието</w:t>
      </w:r>
      <w:r>
        <w:t xml:space="preserve"> и храните</w:t>
      </w:r>
      <w:r w:rsidRPr="009321A4">
        <w:t>“;</w:t>
      </w:r>
    </w:p>
    <w:p w:rsidR="009321A4" w:rsidRPr="009321A4" w:rsidRDefault="009321A4" w:rsidP="006B0673">
      <w:pPr>
        <w:spacing w:line="360" w:lineRule="auto"/>
        <w:ind w:firstLine="709"/>
        <w:jc w:val="both"/>
      </w:pPr>
      <w:r w:rsidRPr="009321A4">
        <w:t>в) в §</w:t>
      </w:r>
      <w:r w:rsidR="004A6E1B">
        <w:t xml:space="preserve"> </w:t>
      </w:r>
      <w:r w:rsidRPr="009321A4">
        <w:t>4 думите „министъра на земеделието, храните и горите“ се заменят с „министъра на земеделието</w:t>
      </w:r>
      <w:r>
        <w:t xml:space="preserve"> и храните</w:t>
      </w:r>
      <w:r w:rsidRPr="009321A4">
        <w:t>“.</w:t>
      </w:r>
    </w:p>
    <w:p w:rsidR="00A444D7" w:rsidRPr="007E4BE1" w:rsidRDefault="00A444D7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lastRenderedPageBreak/>
        <w:t>§ 1</w:t>
      </w:r>
      <w:r w:rsidR="00224207" w:rsidRPr="007E4BE1">
        <w:rPr>
          <w:b/>
        </w:rPr>
        <w:t>5</w:t>
      </w:r>
      <w:r w:rsidRPr="007E4BE1">
        <w:rPr>
          <w:b/>
        </w:rPr>
        <w:t>.</w:t>
      </w:r>
      <w:r w:rsidRPr="007E4BE1">
        <w:t xml:space="preserve"> В Наредбата за реда и начина за инвентаризация, проучвания, извършване на необходимите възстановителни мероприятия на площи с увредени почви, приета с Постановление № 187 на Министерския съвет от 2009 г. (ДВ, бр. 62 от 2009 г.</w:t>
      </w:r>
      <w:r w:rsidR="00361060">
        <w:t>;</w:t>
      </w:r>
      <w:r w:rsidR="00A03193" w:rsidRPr="007E4BE1">
        <w:t xml:space="preserve"> изм. бр. 55 от 2017 г.</w:t>
      </w:r>
      <w:r w:rsidR="00705BA8">
        <w:t>)</w:t>
      </w:r>
      <w:r w:rsidRPr="007E4BE1">
        <w:t xml:space="preserve"> се правят следните изменения: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1. В чл. 5: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а) в ал. 1, т. 2 дум</w:t>
      </w:r>
      <w:r w:rsidR="00A03193" w:rsidRPr="007E4BE1">
        <w:t xml:space="preserve">ите „министъра на земеделието, </w:t>
      </w:r>
      <w:r w:rsidRPr="007E4BE1">
        <w:t>храните</w:t>
      </w:r>
      <w:r w:rsidR="00A03193" w:rsidRPr="007E4BE1">
        <w:t xml:space="preserve"> и горите</w:t>
      </w:r>
      <w:r w:rsidRPr="007E4BE1">
        <w:t xml:space="preserve">“ се заменят с „министъра </w:t>
      </w:r>
      <w:r w:rsidR="00A03193" w:rsidRPr="007E4BE1">
        <w:t>на земеделието</w:t>
      </w:r>
      <w:r w:rsidR="008F4B7E">
        <w:t xml:space="preserve"> и храните</w:t>
      </w:r>
      <w:r w:rsidRPr="007E4BE1">
        <w:t>“;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б) в ал. 2 думи</w:t>
      </w:r>
      <w:r w:rsidR="00A03193" w:rsidRPr="007E4BE1">
        <w:t xml:space="preserve">те „Министърът на земеделието, </w:t>
      </w:r>
      <w:r w:rsidRPr="007E4BE1">
        <w:t>храните</w:t>
      </w:r>
      <w:r w:rsidR="00A03193" w:rsidRPr="007E4BE1">
        <w:t xml:space="preserve"> и горите</w:t>
      </w:r>
      <w:r w:rsidRPr="007E4BE1">
        <w:t xml:space="preserve">“ се заменят с „Министърът </w:t>
      </w:r>
      <w:r w:rsidR="00A03193" w:rsidRPr="007E4BE1">
        <w:t>на земеделието</w:t>
      </w:r>
      <w:r w:rsidR="008F4B7E">
        <w:t xml:space="preserve"> и храните</w:t>
      </w:r>
      <w:r w:rsidRPr="007E4BE1">
        <w:t>“.</w:t>
      </w:r>
    </w:p>
    <w:p w:rsidR="00A03193" w:rsidRDefault="00447C36" w:rsidP="006B0673">
      <w:pPr>
        <w:spacing w:line="360" w:lineRule="auto"/>
        <w:ind w:firstLine="709"/>
        <w:jc w:val="both"/>
      </w:pPr>
      <w:r>
        <w:t xml:space="preserve">2. В </w:t>
      </w:r>
      <w:r w:rsidR="00A811D5" w:rsidRPr="007E4BE1">
        <w:t xml:space="preserve">преходните и заключителните разпоредби </w:t>
      </w:r>
      <w:r>
        <w:t>в §</w:t>
      </w:r>
      <w:r w:rsidR="00361060">
        <w:t xml:space="preserve"> </w:t>
      </w:r>
      <w:r>
        <w:t xml:space="preserve">5 </w:t>
      </w:r>
      <w:r w:rsidR="00A811D5" w:rsidRPr="007E4BE1">
        <w:t>дум</w:t>
      </w:r>
      <w:r w:rsidR="00A03193" w:rsidRPr="007E4BE1">
        <w:t xml:space="preserve">ите „министъра на земеделието, </w:t>
      </w:r>
      <w:r w:rsidR="00A811D5" w:rsidRPr="007E4BE1">
        <w:t>храните</w:t>
      </w:r>
      <w:r w:rsidR="00A03193" w:rsidRPr="007E4BE1">
        <w:t xml:space="preserve"> и горите</w:t>
      </w:r>
      <w:r w:rsidR="00A811D5" w:rsidRPr="007E4BE1">
        <w:t>“ се замен</w:t>
      </w:r>
      <w:r w:rsidR="00A03193" w:rsidRPr="007E4BE1">
        <w:t>ят с „министъра на земеделието</w:t>
      </w:r>
      <w:r w:rsidR="008F4B7E">
        <w:t xml:space="preserve"> и храните</w:t>
      </w:r>
      <w:r w:rsidR="00A03193" w:rsidRPr="007E4BE1">
        <w:t>“.</w:t>
      </w:r>
    </w:p>
    <w:p w:rsidR="00476924" w:rsidRDefault="00476924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224207" w:rsidRPr="007E4BE1">
        <w:rPr>
          <w:b/>
        </w:rPr>
        <w:t>6</w:t>
      </w:r>
      <w:r w:rsidRPr="007E4BE1">
        <w:rPr>
          <w:b/>
        </w:rPr>
        <w:t>.</w:t>
      </w:r>
      <w:r w:rsidRPr="007E4BE1">
        <w:t xml:space="preserve"> В Наредбата за аварийно планиране и аварийна готовност при ядрена и радиационна авария, приета с Постановление № 313 на Министерския съвет от 2011 г. (обн.,</w:t>
      </w:r>
      <w:r w:rsidR="00A03193" w:rsidRPr="007E4BE1">
        <w:t xml:space="preserve"> ДВ, бр. 94 от 2011 г.; изм.</w:t>
      </w:r>
      <w:r w:rsidRPr="007E4BE1">
        <w:t>, бр. 57 от 2015 г.</w:t>
      </w:r>
      <w:r w:rsidR="00476924">
        <w:t xml:space="preserve">, </w:t>
      </w:r>
      <w:r w:rsidR="00A03193" w:rsidRPr="007E4BE1">
        <w:t>бр. 55 от 2017 г.</w:t>
      </w:r>
      <w:r w:rsidR="00476924">
        <w:t xml:space="preserve"> и бр. 36 от 2022 г.</w:t>
      </w:r>
      <w:r w:rsidRPr="007E4BE1">
        <w:t>), в чл. 21, ал. 13 се правят следните изменения:</w:t>
      </w:r>
    </w:p>
    <w:p w:rsidR="00A811D5" w:rsidRPr="007E4BE1" w:rsidRDefault="00A03193" w:rsidP="006B0673">
      <w:pPr>
        <w:spacing w:line="360" w:lineRule="auto"/>
        <w:ind w:firstLine="709"/>
        <w:jc w:val="both"/>
      </w:pPr>
      <w:r w:rsidRPr="007E4BE1">
        <w:t xml:space="preserve">1. В </w:t>
      </w:r>
      <w:r w:rsidR="00476924">
        <w:t xml:space="preserve"> основния текст </w:t>
      </w:r>
      <w:r w:rsidR="00A811D5" w:rsidRPr="007E4BE1">
        <w:t>думи</w:t>
      </w:r>
      <w:r w:rsidRPr="007E4BE1">
        <w:t xml:space="preserve">те „Министърът на земеделието, </w:t>
      </w:r>
      <w:r w:rsidR="00A811D5" w:rsidRPr="007E4BE1">
        <w:t>храните</w:t>
      </w:r>
      <w:r w:rsidRPr="007E4BE1">
        <w:t xml:space="preserve"> и горите</w:t>
      </w:r>
      <w:r w:rsidR="00A811D5" w:rsidRPr="007E4BE1">
        <w:t xml:space="preserve">“ се заменят с „Министърът </w:t>
      </w:r>
      <w:r w:rsidRPr="007E4BE1">
        <w:t>на земеделието</w:t>
      </w:r>
      <w:r w:rsidR="00476924">
        <w:t xml:space="preserve"> и храните</w:t>
      </w:r>
      <w:r w:rsidR="00A811D5" w:rsidRPr="007E4BE1">
        <w:t>“.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2. В т. 1 думите „</w:t>
      </w:r>
      <w:r w:rsidR="00A03193" w:rsidRPr="007E4BE1">
        <w:t xml:space="preserve">Министерството на земеделието, </w:t>
      </w:r>
      <w:r w:rsidRPr="007E4BE1">
        <w:t>храните</w:t>
      </w:r>
      <w:r w:rsidR="00A03193" w:rsidRPr="007E4BE1">
        <w:t xml:space="preserve"> и горите</w:t>
      </w:r>
      <w:r w:rsidRPr="007E4BE1">
        <w:t xml:space="preserve">“ се заменят с „Министерството </w:t>
      </w:r>
      <w:r w:rsidR="00A03193" w:rsidRPr="007E4BE1">
        <w:t>на земеделието</w:t>
      </w:r>
      <w:r w:rsidR="00476924">
        <w:t xml:space="preserve"> и храните</w:t>
      </w:r>
      <w:r w:rsidRPr="007E4BE1">
        <w:t>“.</w:t>
      </w:r>
    </w:p>
    <w:p w:rsidR="00F7582D" w:rsidRPr="007E4BE1" w:rsidRDefault="00F7582D" w:rsidP="006B0673">
      <w:pPr>
        <w:spacing w:line="360" w:lineRule="auto"/>
        <w:ind w:firstLine="709"/>
        <w:jc w:val="both"/>
      </w:pP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rPr>
          <w:b/>
        </w:rPr>
        <w:t>§ 1</w:t>
      </w:r>
      <w:r w:rsidR="00224207" w:rsidRPr="007E4BE1">
        <w:rPr>
          <w:b/>
        </w:rPr>
        <w:t>7</w:t>
      </w:r>
      <w:r w:rsidRPr="007E4BE1">
        <w:rPr>
          <w:b/>
        </w:rPr>
        <w:t>.</w:t>
      </w:r>
      <w:r w:rsidRPr="007E4BE1">
        <w:t xml:space="preserve"> В Наредбата за формата, съдържанието, реда и сроковете за представяне на информация за инспектиране на труда, приета с Постановление № 164 на Министерския съвет от 2009 г. (обн., ДВ, бр. 52 от 2009 г.; изм. и доп., бр. 93</w:t>
      </w:r>
      <w:r w:rsidR="00A03193" w:rsidRPr="007E4BE1">
        <w:t xml:space="preserve"> от 2009 г., бр. 7 от 2011 г., </w:t>
      </w:r>
      <w:r w:rsidRPr="007E4BE1">
        <w:t>бр. 40 от 2015 г.</w:t>
      </w:r>
      <w:r w:rsidR="00476924">
        <w:t xml:space="preserve">, </w:t>
      </w:r>
      <w:r w:rsidR="00A03193" w:rsidRPr="007E4BE1">
        <w:t>бр. 55 от 2017 г.</w:t>
      </w:r>
      <w:r w:rsidR="00476924">
        <w:t xml:space="preserve"> и бр. 36 от 2022 г.</w:t>
      </w:r>
      <w:r w:rsidRPr="007E4BE1">
        <w:t>), се правят следните изменения:</w:t>
      </w:r>
    </w:p>
    <w:p w:rsidR="00A811D5" w:rsidRPr="007E4BE1" w:rsidRDefault="00A811D5" w:rsidP="006B0673">
      <w:pPr>
        <w:spacing w:line="360" w:lineRule="auto"/>
        <w:ind w:firstLine="709"/>
        <w:jc w:val="both"/>
      </w:pPr>
      <w:r w:rsidRPr="007E4BE1">
        <w:t>1. В чл. 1, ал. 1 т. 6 се изменя така:</w:t>
      </w:r>
    </w:p>
    <w:p w:rsidR="00A811D5" w:rsidRPr="007E4BE1" w:rsidRDefault="00A03193" w:rsidP="006B0673">
      <w:pPr>
        <w:spacing w:line="360" w:lineRule="auto"/>
        <w:ind w:firstLine="709"/>
        <w:jc w:val="both"/>
      </w:pPr>
      <w:r w:rsidRPr="007E4BE1">
        <w:t>„6. Министерство на земеделието</w:t>
      </w:r>
      <w:r w:rsidR="00476924">
        <w:t xml:space="preserve"> и храните</w:t>
      </w:r>
      <w:r w:rsidR="00A811D5" w:rsidRPr="007E4BE1">
        <w:t>;“.</w:t>
      </w:r>
    </w:p>
    <w:p w:rsidR="006F0532" w:rsidRPr="007E4BE1" w:rsidRDefault="00D46186" w:rsidP="006B0673">
      <w:pPr>
        <w:spacing w:line="360" w:lineRule="auto"/>
        <w:ind w:firstLine="709"/>
        <w:jc w:val="both"/>
      </w:pPr>
      <w:r w:rsidRPr="007E4BE1">
        <w:t>2. В чл. 7 в</w:t>
      </w:r>
      <w:r w:rsidR="00476924">
        <w:t xml:space="preserve"> основния текст </w:t>
      </w:r>
      <w:r w:rsidRPr="007E4BE1">
        <w:t>думите „Министерството на земеделието, храните и горите“</w:t>
      </w:r>
      <w:r w:rsidR="00A811D5" w:rsidRPr="007E4BE1">
        <w:t xml:space="preserve"> се заменят с</w:t>
      </w:r>
      <w:r w:rsidRPr="007E4BE1">
        <w:t xml:space="preserve"> „Министерството на земеделието</w:t>
      </w:r>
      <w:r w:rsidR="00476924">
        <w:t xml:space="preserve"> и храните</w:t>
      </w:r>
      <w:r w:rsidR="00A811D5" w:rsidRPr="007E4BE1">
        <w:t>“.</w:t>
      </w:r>
    </w:p>
    <w:p w:rsidR="00F7582D" w:rsidRPr="007E4BE1" w:rsidRDefault="00F7582D" w:rsidP="006B0673">
      <w:pPr>
        <w:spacing w:line="360" w:lineRule="auto"/>
        <w:ind w:firstLine="709"/>
        <w:jc w:val="both"/>
      </w:pP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18</w:t>
      </w:r>
      <w:r w:rsidRPr="007E4BE1">
        <w:rPr>
          <w:b/>
        </w:rPr>
        <w:t>.</w:t>
      </w:r>
      <w:r w:rsidRPr="007E4BE1">
        <w:t xml:space="preserve"> В Наредбата за условията и реда за разработване и утвърждаване на планове за управление на защитени зони, приета с Постановление № 349 на Министерския съвет от 2008 г. (</w:t>
      </w:r>
      <w:r w:rsidR="00D46186" w:rsidRPr="007E4BE1">
        <w:t>обн., ДВ, бр. 7 от 2009 г.; изм</w:t>
      </w:r>
      <w:r w:rsidRPr="007E4BE1">
        <w:t>., бр. 93 от 2009 г.</w:t>
      </w:r>
      <w:r w:rsidR="00476924">
        <w:t xml:space="preserve">, </w:t>
      </w:r>
      <w:r w:rsidR="00D46186" w:rsidRPr="007E4BE1">
        <w:t>бр. 55 от 2017 г.</w:t>
      </w:r>
      <w:r w:rsidR="00476924">
        <w:t xml:space="preserve"> и бр. 53 от 2022 г.</w:t>
      </w:r>
      <w:r w:rsidR="00447C36">
        <w:t>)</w:t>
      </w:r>
      <w:r w:rsidRPr="007E4BE1">
        <w:t xml:space="preserve"> в чл. 13, ал. 2, т. 2 думите „</w:t>
      </w:r>
      <w:r w:rsidR="00D46186" w:rsidRPr="007E4BE1">
        <w:t xml:space="preserve">Министерството на </w:t>
      </w:r>
      <w:r w:rsidR="00D46186" w:rsidRPr="007E4BE1">
        <w:lastRenderedPageBreak/>
        <w:t xml:space="preserve">земеделието, </w:t>
      </w:r>
      <w:r w:rsidRPr="007E4BE1">
        <w:t>храните</w:t>
      </w:r>
      <w:r w:rsidR="00D46186" w:rsidRPr="007E4BE1">
        <w:t xml:space="preserve"> и горите</w:t>
      </w:r>
      <w:r w:rsidRPr="007E4BE1">
        <w:t>“ се заменят с</w:t>
      </w:r>
      <w:r w:rsidR="00D46186" w:rsidRPr="007E4BE1">
        <w:t xml:space="preserve"> „Министерството на земеделието</w:t>
      </w:r>
      <w:r w:rsidR="00476924">
        <w:t xml:space="preserve"> и храните</w:t>
      </w:r>
      <w:r w:rsidRPr="007E4BE1">
        <w:t>“</w:t>
      </w:r>
      <w:r w:rsidR="00476924">
        <w:t>, а</w:t>
      </w:r>
      <w:r w:rsidR="00476924" w:rsidRPr="00476924">
        <w:t xml:space="preserve"> </w:t>
      </w:r>
      <w:r w:rsidR="00476924">
        <w:t>„</w:t>
      </w:r>
      <w:r w:rsidR="00476924" w:rsidRPr="00476924">
        <w:t>Държавната агенция по горите</w:t>
      </w:r>
      <w:r w:rsidR="00476924">
        <w:t>“ с „Изпълнителната агенция по горите“</w:t>
      </w:r>
      <w:r w:rsidRPr="007E4BE1">
        <w:t>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19</w:t>
      </w:r>
      <w:r w:rsidRPr="007E4BE1">
        <w:rPr>
          <w:b/>
        </w:rPr>
        <w:t>.</w:t>
      </w:r>
      <w:r w:rsidRPr="007E4BE1">
        <w:t xml:space="preserve"> Наредбата за изискванията към складовата база, транспортирането и съхранението на продукти за растителна защита, приета с Постановление № 322 на Министерския съвет от 2006 г. (обн., ДВ, бр. 101 от 2006 г.; изм. </w:t>
      </w:r>
      <w:r w:rsidR="00811381" w:rsidRPr="007E4BE1">
        <w:t xml:space="preserve">и доп., бр. 2 и 45 от 2009 г., </w:t>
      </w:r>
      <w:r w:rsidRPr="007E4BE1">
        <w:t>бр. 7 от 2011 г.</w:t>
      </w:r>
      <w:r w:rsidR="00811381" w:rsidRPr="007E4BE1">
        <w:t xml:space="preserve"> и бр. 55 от 2017 г.</w:t>
      </w:r>
      <w:r w:rsidR="00270A50" w:rsidRPr="007E4BE1">
        <w:t>) се отменя.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20</w:t>
      </w:r>
      <w:r w:rsidRPr="007E4BE1">
        <w:rPr>
          <w:b/>
        </w:rPr>
        <w:t>.</w:t>
      </w:r>
      <w:r w:rsidRPr="007E4BE1">
        <w:t xml:space="preserve"> В Наредбата за опазване на околната среда в морските води, приета с Постановление № 237 на Министерския съвет от 2010 г. (ДВ, бр. 94 от 2010 г.</w:t>
      </w:r>
      <w:r w:rsidR="00DC640D" w:rsidRPr="007E4BE1">
        <w:t xml:space="preserve">, изм. бр. 55 </w:t>
      </w:r>
      <w:r w:rsidR="00476924">
        <w:t xml:space="preserve">от 2017 г., бр. 14 от 2020 г., </w:t>
      </w:r>
      <w:r w:rsidR="00DC640D" w:rsidRPr="007E4BE1">
        <w:t>бр. 7</w:t>
      </w:r>
      <w:r w:rsidR="00476924">
        <w:t>, 36 и 53</w:t>
      </w:r>
      <w:r w:rsidR="00DC640D" w:rsidRPr="007E4BE1">
        <w:t xml:space="preserve"> от 2022 г.</w:t>
      </w:r>
      <w:r w:rsidR="006C5994" w:rsidRPr="007E4BE1">
        <w:t>)</w:t>
      </w:r>
      <w:r w:rsidRPr="007E4BE1">
        <w:t xml:space="preserve"> в чл. 3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ал. 1 думи</w:t>
      </w:r>
      <w:r w:rsidR="00DC640D" w:rsidRPr="007E4BE1">
        <w:t xml:space="preserve">те „министърът на земеделието, </w:t>
      </w:r>
      <w:r w:rsidRPr="007E4BE1">
        <w:t>храните</w:t>
      </w:r>
      <w:r w:rsidR="00DC640D" w:rsidRPr="007E4BE1">
        <w:t xml:space="preserve"> и горите</w:t>
      </w:r>
      <w:r w:rsidRPr="007E4BE1">
        <w:t xml:space="preserve">“ се заменят с „министърът </w:t>
      </w:r>
      <w:r w:rsidR="00DC640D" w:rsidRPr="007E4BE1">
        <w:t>на земеделието</w:t>
      </w:r>
      <w:r w:rsidR="00476924">
        <w:t xml:space="preserve"> и храните</w:t>
      </w:r>
      <w:r w:rsidRPr="007E4BE1">
        <w:t>“.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2. В ал. 6 думи</w:t>
      </w:r>
      <w:r w:rsidR="00DC640D" w:rsidRPr="007E4BE1">
        <w:t xml:space="preserve">те „Министърът на земеделието, </w:t>
      </w:r>
      <w:r w:rsidRPr="007E4BE1">
        <w:t>храните</w:t>
      </w:r>
      <w:r w:rsidR="00DC640D" w:rsidRPr="007E4BE1">
        <w:t xml:space="preserve"> и горите</w:t>
      </w:r>
      <w:r w:rsidRPr="007E4BE1">
        <w:t xml:space="preserve">“ се заменят с „Министърът </w:t>
      </w:r>
      <w:r w:rsidR="00DC640D" w:rsidRPr="007E4BE1">
        <w:t>на земеделието</w:t>
      </w:r>
      <w:r w:rsidR="00476924">
        <w:t xml:space="preserve"> и храните</w:t>
      </w:r>
      <w:r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21</w:t>
      </w:r>
      <w:r w:rsidRPr="007E4BE1">
        <w:rPr>
          <w:b/>
        </w:rPr>
        <w:t>.</w:t>
      </w:r>
      <w:r w:rsidRPr="007E4BE1">
        <w:t xml:space="preserve"> В Наредбата за разновидностите специални вина и правилата за тяхното производство, приета с Постановление № 135 на Министерския съвет от 2001 г. (ДВ, бр. 53 от 2001 г.</w:t>
      </w:r>
      <w:r w:rsidR="00F269D4">
        <w:t>;</w:t>
      </w:r>
      <w:r w:rsidR="00DC640D" w:rsidRPr="007E4BE1">
        <w:t xml:space="preserve"> изм. бр. 55 от 2017 г.</w:t>
      </w:r>
      <w:r w:rsidR="00447C36">
        <w:t xml:space="preserve">) в </w:t>
      </w:r>
      <w:r w:rsidRPr="007E4BE1">
        <w:t>преходните и заключителните разпоредби</w:t>
      </w:r>
      <w:r w:rsidR="00447C36">
        <w:t xml:space="preserve"> в </w:t>
      </w:r>
      <w:r w:rsidR="00F269D4">
        <w:br/>
      </w:r>
      <w:r w:rsidR="00447C36">
        <w:t>§</w:t>
      </w:r>
      <w:r w:rsidR="00F269D4">
        <w:t xml:space="preserve"> </w:t>
      </w:r>
      <w:r w:rsidR="00447C36">
        <w:t>4</w:t>
      </w:r>
      <w:r w:rsidRPr="007E4BE1">
        <w:t xml:space="preserve"> дум</w:t>
      </w:r>
      <w:r w:rsidR="00DC640D" w:rsidRPr="007E4BE1">
        <w:t xml:space="preserve">ите „министъра на земеделието, храните и </w:t>
      </w:r>
      <w:r w:rsidRPr="007E4BE1">
        <w:t xml:space="preserve">горите“ се заменят с „министъра </w:t>
      </w:r>
      <w:r w:rsidR="00DC640D" w:rsidRPr="007E4BE1">
        <w:t>на земеделието</w:t>
      </w:r>
      <w:r w:rsidR="00476924">
        <w:t xml:space="preserve"> и храните</w:t>
      </w:r>
      <w:r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22</w:t>
      </w:r>
      <w:r w:rsidRPr="007E4BE1">
        <w:rPr>
          <w:b/>
        </w:rPr>
        <w:t>.</w:t>
      </w:r>
      <w:r w:rsidRPr="007E4BE1">
        <w:t xml:space="preserve"> В Наредбата за правилата за производство на пенливи и искрящи вина и реда за използване на разрешените подслаждащи средства, ароматни и вкусови добавки, приета с Постановление № 61 на Министерския съвет от 2001 г. (ДВ, бр. 26 от 2001 г.</w:t>
      </w:r>
      <w:r w:rsidR="00DC640D" w:rsidRPr="007E4BE1">
        <w:t>, изм. бр. 55 от 2017 г.</w:t>
      </w:r>
      <w:r w:rsidR="00447C36">
        <w:t xml:space="preserve">) в </w:t>
      </w:r>
      <w:r w:rsidRPr="007E4BE1">
        <w:t>заключителните разпоредби</w:t>
      </w:r>
      <w:r w:rsidR="00447C36">
        <w:t xml:space="preserve"> в §</w:t>
      </w:r>
      <w:r w:rsidR="00F269D4">
        <w:t xml:space="preserve"> </w:t>
      </w:r>
      <w:r w:rsidR="00447C36">
        <w:t>2</w:t>
      </w:r>
      <w:r w:rsidRPr="007E4BE1">
        <w:t xml:space="preserve"> думите „министъра на земеделието</w:t>
      </w:r>
      <w:r w:rsidR="00DC640D" w:rsidRPr="007E4BE1">
        <w:t>, храните</w:t>
      </w:r>
      <w:r w:rsidRPr="007E4BE1">
        <w:t xml:space="preserve"> и горите“ се заме</w:t>
      </w:r>
      <w:r w:rsidR="00DC640D" w:rsidRPr="007E4BE1">
        <w:t>нят с „министъра на земеделието</w:t>
      </w:r>
      <w:r w:rsidR="00476924">
        <w:t xml:space="preserve"> и храните</w:t>
      </w:r>
      <w:r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DC640D" w:rsidP="006B0673">
      <w:pPr>
        <w:spacing w:line="360" w:lineRule="auto"/>
        <w:ind w:firstLine="709"/>
        <w:jc w:val="both"/>
      </w:pPr>
      <w:r w:rsidRPr="00D62831">
        <w:rPr>
          <w:b/>
        </w:rPr>
        <w:t xml:space="preserve">§ </w:t>
      </w:r>
      <w:r w:rsidR="00224207" w:rsidRPr="00D62831">
        <w:rPr>
          <w:b/>
        </w:rPr>
        <w:t>23</w:t>
      </w:r>
      <w:r w:rsidR="006F0532" w:rsidRPr="00D62831">
        <w:rPr>
          <w:b/>
        </w:rPr>
        <w:t>.</w:t>
      </w:r>
      <w:r w:rsidR="006F0532" w:rsidRPr="007E4BE1">
        <w:t xml:space="preserve"> В Наредбата за условията и реда за провеждане на евакуация и разсредоточаване, приета с Постановление № 337 на Министерския съвет от 2012 г. (ДВ, бр. 103 от 2012 г.</w:t>
      </w:r>
      <w:r w:rsidR="00476924">
        <w:t>, изм. бр. 55 от 2017 г. и бр. 36 от 2022 г.)</w:t>
      </w:r>
      <w:r w:rsidR="006F0532" w:rsidRPr="007E4BE1">
        <w:t xml:space="preserve"> в чл. 20, ал. 4 думите </w:t>
      </w:r>
      <w:r w:rsidRPr="007E4BE1">
        <w:t>„Министерството на земеделието, храните и горите</w:t>
      </w:r>
      <w:r w:rsidR="006F0532" w:rsidRPr="007E4BE1">
        <w:t xml:space="preserve">“ се заменят с „Министерството </w:t>
      </w:r>
      <w:r w:rsidRPr="007E4BE1">
        <w:t>на земеделието</w:t>
      </w:r>
      <w:r w:rsidR="006F0532"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DC640D" w:rsidP="006B0673">
      <w:pPr>
        <w:spacing w:line="360" w:lineRule="auto"/>
        <w:ind w:firstLine="709"/>
        <w:jc w:val="both"/>
      </w:pPr>
      <w:r w:rsidRPr="007E4BE1">
        <w:rPr>
          <w:b/>
        </w:rPr>
        <w:lastRenderedPageBreak/>
        <w:t xml:space="preserve">§ </w:t>
      </w:r>
      <w:r w:rsidR="00224207" w:rsidRPr="007E4BE1">
        <w:rPr>
          <w:b/>
        </w:rPr>
        <w:t>24</w:t>
      </w:r>
      <w:r w:rsidR="006F0532" w:rsidRPr="007E4BE1">
        <w:rPr>
          <w:b/>
        </w:rPr>
        <w:t>.</w:t>
      </w:r>
      <w:r w:rsidR="006F0532" w:rsidRPr="007E4BE1">
        <w:t xml:space="preserve"> В Наредбата за размера на обезщетенията за причинени вреди на рибните ресурси, приета с Постановление № 272 на Министерския съвет от 2001 г. (ДВ, бр. 106 от 2001 г.</w:t>
      </w:r>
      <w:r w:rsidR="006F1D6F" w:rsidRPr="007E4BE1">
        <w:t>, изм. бр. 55 от 2017 г.</w:t>
      </w:r>
      <w:r w:rsidR="00447C36">
        <w:t xml:space="preserve">), в </w:t>
      </w:r>
      <w:r w:rsidR="006F0532" w:rsidRPr="007E4BE1">
        <w:t xml:space="preserve">преходните и заключителните разпоредби </w:t>
      </w:r>
      <w:r w:rsidR="00447C36">
        <w:t>в §</w:t>
      </w:r>
      <w:r w:rsidR="00F269D4">
        <w:t xml:space="preserve"> </w:t>
      </w:r>
      <w:r w:rsidR="00447C36">
        <w:t xml:space="preserve">3 </w:t>
      </w:r>
      <w:r w:rsidR="006F0532" w:rsidRPr="007E4BE1">
        <w:t>ду</w:t>
      </w:r>
      <w:r w:rsidRPr="007E4BE1">
        <w:t>мите „министъра на земеделието, храните и</w:t>
      </w:r>
      <w:r w:rsidR="006F0532" w:rsidRPr="007E4BE1">
        <w:t xml:space="preserve"> горите“ се заменят с „министъра на зем</w:t>
      </w:r>
      <w:r w:rsidRPr="007E4BE1">
        <w:t>еделието</w:t>
      </w:r>
      <w:r w:rsidR="00D62831">
        <w:rPr>
          <w:lang w:val="en-US"/>
        </w:rPr>
        <w:t xml:space="preserve"> </w:t>
      </w:r>
      <w:r w:rsidR="00D62831">
        <w:t>и храните</w:t>
      </w:r>
      <w:r w:rsidR="006F0532"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DC640D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25</w:t>
      </w:r>
      <w:r w:rsidR="006F0532" w:rsidRPr="007E4BE1">
        <w:rPr>
          <w:b/>
        </w:rPr>
        <w:t>.</w:t>
      </w:r>
      <w:r w:rsidR="006F0532" w:rsidRPr="007E4BE1">
        <w:t xml:space="preserve"> В Наредбата за условията, реда и органите за извършване на анализ, оценка и картографиране на рисковете от бедствия, приета с Постановление № 264 на Министерския съвет от 2012 г. (обн., ДВ</w:t>
      </w:r>
      <w:r w:rsidR="006F1D6F" w:rsidRPr="007E4BE1">
        <w:t>, бр. 84 от 2012 г.; изм.</w:t>
      </w:r>
      <w:r w:rsidR="006F0532" w:rsidRPr="007E4BE1">
        <w:t>,</w:t>
      </w:r>
      <w:r w:rsidR="006F1D6F" w:rsidRPr="007E4BE1">
        <w:t xml:space="preserve"> бр. 9 от 2014 г., </w:t>
      </w:r>
      <w:r w:rsidR="006F0532" w:rsidRPr="007E4BE1">
        <w:t>бр. 44 от 2016 г.</w:t>
      </w:r>
      <w:r w:rsidR="006F1D6F" w:rsidRPr="007E4BE1">
        <w:t xml:space="preserve"> и бр. 55 от 2017 г.</w:t>
      </w:r>
      <w:r w:rsidR="00447C36">
        <w:t>)</w:t>
      </w:r>
      <w:r w:rsidR="006F0532" w:rsidRPr="007E4BE1">
        <w:t xml:space="preserve"> в чл. 2, т. 4 думите „мин</w:t>
      </w:r>
      <w:r w:rsidR="006F1D6F" w:rsidRPr="007E4BE1">
        <w:t>истърът на земеделието, храните и горите</w:t>
      </w:r>
      <w:r w:rsidR="006F0532" w:rsidRPr="007E4BE1">
        <w:t>“ се замен</w:t>
      </w:r>
      <w:r w:rsidR="006F1D6F" w:rsidRPr="007E4BE1">
        <w:t>ят с „министърът на земеделието</w:t>
      </w:r>
      <w:r w:rsidR="00D62831">
        <w:t xml:space="preserve"> и храните</w:t>
      </w:r>
      <w:r w:rsidR="006F0532"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DC640D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26</w:t>
      </w:r>
      <w:r w:rsidR="006F0532" w:rsidRPr="007E4BE1">
        <w:rPr>
          <w:b/>
        </w:rPr>
        <w:t>.</w:t>
      </w:r>
      <w:r w:rsidR="006F0532" w:rsidRPr="007E4BE1">
        <w:t xml:space="preserve"> В Наредбата за условията и реда за извършване на оценка на въздействието върху околната среда, приета с Постановление № 59 на Министерския съвет от 2003 г. (обн., ДВ, бр. 25 от 2003 г.; изм. и доп., бр. 3 от 2006 г., бр. 80 от 2009 г., бр. 29 от 2010 г., бр. 3 </w:t>
      </w:r>
      <w:r w:rsidR="006F1D6F" w:rsidRPr="007E4BE1">
        <w:t xml:space="preserve">от 2011 г., бр. 94 от 2012 г., </w:t>
      </w:r>
      <w:r w:rsidR="006F0532" w:rsidRPr="007E4BE1">
        <w:t>бр. 12 от 2016 г.</w:t>
      </w:r>
      <w:r w:rsidR="006F1D6F" w:rsidRPr="007E4BE1">
        <w:t>, бр. 55 от 2017 г., бр. 3 от 2018 г., бр. 31 и 67 от 2019 г.</w:t>
      </w:r>
      <w:r w:rsidR="00D62831">
        <w:t xml:space="preserve"> и бр. 62 от 2022 г.</w:t>
      </w:r>
      <w:r w:rsidR="00447C36">
        <w:t>)</w:t>
      </w:r>
      <w:r w:rsidR="006F0532" w:rsidRPr="007E4BE1">
        <w:t xml:space="preserve"> в чл. 2а, ал. 2 думите „Министерст</w:t>
      </w:r>
      <w:r w:rsidR="006F1D6F" w:rsidRPr="007E4BE1">
        <w:t xml:space="preserve">вото на земеделието, </w:t>
      </w:r>
      <w:r w:rsidR="006F0532" w:rsidRPr="007E4BE1">
        <w:t>храните</w:t>
      </w:r>
      <w:r w:rsidR="006F1D6F" w:rsidRPr="007E4BE1">
        <w:t xml:space="preserve"> и горите</w:t>
      </w:r>
      <w:r w:rsidR="006F0532" w:rsidRPr="007E4BE1">
        <w:t>“ се заменят с</w:t>
      </w:r>
      <w:r w:rsidR="006F1D6F" w:rsidRPr="007E4BE1">
        <w:t xml:space="preserve"> „Министерството на земеделието</w:t>
      </w:r>
      <w:r w:rsidR="00D62831">
        <w:t xml:space="preserve"> и храните</w:t>
      </w:r>
      <w:r w:rsidR="006F0532"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1D6F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27</w:t>
      </w:r>
      <w:r w:rsidR="006F0532" w:rsidRPr="007E4BE1">
        <w:rPr>
          <w:b/>
        </w:rPr>
        <w:t>.</w:t>
      </w:r>
      <w:r w:rsidR="006F0532" w:rsidRPr="007E4BE1">
        <w:t xml:space="preserve"> В Наредбата за публичния регистър на операторите, които извършват дейностите по приложение № 1 към чл. 3, т. 1 от Закона за отговорността за предотвратяване и отстраняване на екологични щети, приета с Постановление № 317 на Министерския съвет от 2008 г. (обн., ДВ, бр. 109 от 2008 г.; изм. и доп., бр. 28 от 2016 г.</w:t>
      </w:r>
      <w:r w:rsidRPr="007E4BE1">
        <w:t>, бр. 55 о</w:t>
      </w:r>
      <w:r w:rsidR="00D62831">
        <w:t xml:space="preserve">т 2017 г., бр. 108 от 2020 г., </w:t>
      </w:r>
      <w:r w:rsidRPr="007E4BE1">
        <w:t>бр. 10 от 2021 г.</w:t>
      </w:r>
      <w:r w:rsidR="00D62831">
        <w:t xml:space="preserve"> и бр. </w:t>
      </w:r>
      <w:r w:rsidR="00D62831" w:rsidRPr="00DA38C3">
        <w:t>36</w:t>
      </w:r>
      <w:r w:rsidR="002A1A26" w:rsidRPr="00DA38C3">
        <w:t xml:space="preserve"> от 2022 г.</w:t>
      </w:r>
      <w:r w:rsidR="00D62831" w:rsidRPr="00DA38C3">
        <w:t>)</w:t>
      </w:r>
      <w:r w:rsidR="00447C36" w:rsidRPr="00DA38C3">
        <w:t xml:space="preserve"> </w:t>
      </w:r>
      <w:r w:rsidR="00447C36">
        <w:t xml:space="preserve">в </w:t>
      </w:r>
      <w:r w:rsidR="006F0532" w:rsidRPr="007E4BE1">
        <w:t>преходните и заключителните разпоредби</w:t>
      </w:r>
      <w:r w:rsidR="00447C36">
        <w:t xml:space="preserve"> в § 3</w:t>
      </w:r>
      <w:r w:rsidR="006F0532" w:rsidRPr="007E4BE1">
        <w:t xml:space="preserve"> дум</w:t>
      </w:r>
      <w:r w:rsidRPr="007E4BE1">
        <w:t xml:space="preserve">ите „министъра на земеделието, </w:t>
      </w:r>
      <w:r w:rsidR="006F0532" w:rsidRPr="007E4BE1">
        <w:t>храните</w:t>
      </w:r>
      <w:r w:rsidRPr="007E4BE1">
        <w:t xml:space="preserve"> и горите</w:t>
      </w:r>
      <w:r w:rsidR="006F0532" w:rsidRPr="007E4BE1">
        <w:t xml:space="preserve">“ се заменят с „министъра </w:t>
      </w:r>
      <w:r w:rsidRPr="007E4BE1">
        <w:t>на земеделието</w:t>
      </w:r>
      <w:r w:rsidR="00D62831">
        <w:t xml:space="preserve"> и храните</w:t>
      </w:r>
      <w:r w:rsidR="006F0532"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1D6F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28</w:t>
      </w:r>
      <w:r w:rsidR="006F0532" w:rsidRPr="007E4BE1">
        <w:rPr>
          <w:b/>
        </w:rPr>
        <w:t>.</w:t>
      </w:r>
      <w:r w:rsidR="006F0532" w:rsidRPr="007E4BE1">
        <w:t xml:space="preserve"> В Наредбата за разработване на планове за управление на защитени територии, приета с Постановление № 7 на Министерския съвет от 2000 г. (обн., Д</w:t>
      </w:r>
      <w:r w:rsidRPr="007E4BE1">
        <w:t>В, бр. 13 от 2000 г.; изм</w:t>
      </w:r>
      <w:r w:rsidR="006F0532" w:rsidRPr="007E4BE1">
        <w:t>., бр. 55 от 2012 г.</w:t>
      </w:r>
      <w:r w:rsidRPr="007E4BE1">
        <w:t xml:space="preserve"> и б</w:t>
      </w:r>
      <w:r w:rsidR="00800F3D">
        <w:t>р</w:t>
      </w:r>
      <w:r w:rsidRPr="007E4BE1">
        <w:t>. 55 от 2017 г.</w:t>
      </w:r>
      <w:r w:rsidR="006F0532" w:rsidRPr="007E4BE1">
        <w:t>), в чл. 21, ал. 1 думите „</w:t>
      </w:r>
      <w:r w:rsidRPr="007E4BE1">
        <w:t xml:space="preserve">Министерството на земеделието, </w:t>
      </w:r>
      <w:r w:rsidR="006F0532" w:rsidRPr="007E4BE1">
        <w:t>храните</w:t>
      </w:r>
      <w:r w:rsidRPr="007E4BE1">
        <w:t xml:space="preserve"> и горите</w:t>
      </w:r>
      <w:r w:rsidR="006F0532" w:rsidRPr="007E4BE1">
        <w:t>“ се заменят с</w:t>
      </w:r>
      <w:r w:rsidRPr="007E4BE1">
        <w:t xml:space="preserve"> „Министерството на земеделието</w:t>
      </w:r>
      <w:r w:rsidR="00D62831">
        <w:t xml:space="preserve"> и храните</w:t>
      </w:r>
      <w:r w:rsidR="006F0532"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1D6F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29</w:t>
      </w:r>
      <w:r w:rsidR="006F0532" w:rsidRPr="007E4BE1">
        <w:rPr>
          <w:b/>
        </w:rPr>
        <w:t>.</w:t>
      </w:r>
      <w:r w:rsidR="006F0532" w:rsidRPr="007E4BE1">
        <w:t xml:space="preserve"> В Наредбата за взаимодействието между регистър БУЛСТАТ и други национални и ведомствени регистри и информационни системи, приета с </w:t>
      </w:r>
      <w:r w:rsidR="006F0532" w:rsidRPr="007E4BE1">
        <w:lastRenderedPageBreak/>
        <w:t>Постановление № 250 на Министерския съвет от 2006 г. (</w:t>
      </w:r>
      <w:r w:rsidR="00FE2C2A">
        <w:t xml:space="preserve">обн., </w:t>
      </w:r>
      <w:r w:rsidR="006F0532" w:rsidRPr="007E4BE1">
        <w:t>ДВ, бр. 78 от 2006 г.</w:t>
      </w:r>
      <w:r w:rsidR="00FE2C2A">
        <w:t>;</w:t>
      </w:r>
      <w:r w:rsidRPr="007E4BE1">
        <w:t xml:space="preserve"> изм.</w:t>
      </w:r>
      <w:r w:rsidR="00FE2C2A">
        <w:t>,</w:t>
      </w:r>
      <w:r w:rsidRPr="007E4BE1">
        <w:t xml:space="preserve"> бр. 55 от 2017 г.</w:t>
      </w:r>
      <w:r w:rsidR="006F0532" w:rsidRPr="007E4BE1">
        <w:t>), в чл. 9, ал. 1 думите „Министерството на земеделието</w:t>
      </w:r>
      <w:r w:rsidRPr="007E4BE1">
        <w:t>, храните</w:t>
      </w:r>
      <w:r w:rsidR="006F0532" w:rsidRPr="007E4BE1">
        <w:t xml:space="preserve"> и горите“ се заменят с „Министерството </w:t>
      </w:r>
      <w:r w:rsidRPr="007E4BE1">
        <w:t>на земеделието</w:t>
      </w:r>
      <w:r w:rsidR="00D62831">
        <w:t xml:space="preserve"> и храните</w:t>
      </w:r>
      <w:r w:rsidR="006F0532" w:rsidRPr="007E4BE1">
        <w:t>“.</w:t>
      </w:r>
    </w:p>
    <w:p w:rsidR="007D7437" w:rsidRPr="007E4BE1" w:rsidRDefault="007D7437" w:rsidP="006B0673">
      <w:pPr>
        <w:spacing w:line="360" w:lineRule="auto"/>
        <w:ind w:firstLine="709"/>
        <w:jc w:val="both"/>
      </w:pPr>
    </w:p>
    <w:p w:rsidR="006F0532" w:rsidRPr="007E4BE1" w:rsidRDefault="006F1D6F" w:rsidP="006B0673">
      <w:pPr>
        <w:spacing w:line="360" w:lineRule="auto"/>
        <w:ind w:firstLine="709"/>
        <w:jc w:val="both"/>
      </w:pPr>
      <w:r w:rsidRPr="008D693D">
        <w:rPr>
          <w:b/>
        </w:rPr>
        <w:t xml:space="preserve">§ </w:t>
      </w:r>
      <w:r w:rsidR="00224207" w:rsidRPr="008D693D">
        <w:rPr>
          <w:b/>
        </w:rPr>
        <w:t>30</w:t>
      </w:r>
      <w:r w:rsidR="006F0532" w:rsidRPr="008D693D">
        <w:rPr>
          <w:b/>
        </w:rPr>
        <w:t>.</w:t>
      </w:r>
      <w:r w:rsidR="006F0532" w:rsidRPr="007E4BE1">
        <w:t xml:space="preserve"> В Наредбата за означаването и търговското представяне на вината, спиртните напитки и продуктите от грозде и вино, приета с Постановление № 55 на Министерския съвет от 2000 г. (обн., ДВ, бр. 31 от 2000 г.; изм. и доп., бр. 53, 59 и 82 от 2001 г., бр. 8 от 2002 г., бр. 19 от 2003 г., бр. 10 и 81 от 2004 г., бр. 78 от 2005 г., бр. 65 от 2006 г., бр. 86 </w:t>
      </w:r>
      <w:r w:rsidRPr="007E4BE1">
        <w:t xml:space="preserve">от 2007 г., бр. 71 от 2008 г., </w:t>
      </w:r>
      <w:r w:rsidR="006F0532" w:rsidRPr="007E4BE1">
        <w:t>бр. 93 от 2009 г.</w:t>
      </w:r>
      <w:r w:rsidRPr="007E4BE1">
        <w:t xml:space="preserve"> и бр. 55 от 2017 г.</w:t>
      </w:r>
      <w:r w:rsidR="006F0532" w:rsidRPr="007E4BE1">
        <w:t>),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чл. 34, ал. 1 и 3 дум</w:t>
      </w:r>
      <w:r w:rsidR="00705BA8">
        <w:t xml:space="preserve">ите „министъра на земеделието, </w:t>
      </w:r>
      <w:r w:rsidRPr="007E4BE1">
        <w:t>храните</w:t>
      </w:r>
      <w:r w:rsidR="00705BA8">
        <w:t xml:space="preserve"> и горите</w:t>
      </w:r>
      <w:r w:rsidRPr="007E4BE1">
        <w:t xml:space="preserve">“ се заменят с </w:t>
      </w:r>
      <w:r w:rsidRPr="00705BA8">
        <w:t>„министъра</w:t>
      </w:r>
      <w:r w:rsidR="00705BA8" w:rsidRPr="00705BA8">
        <w:t xml:space="preserve"> на земеделието</w:t>
      </w:r>
      <w:r w:rsidR="008D693D">
        <w:t xml:space="preserve"> и храните</w:t>
      </w:r>
      <w:r w:rsidRPr="00705BA8">
        <w:t>“.</w:t>
      </w:r>
    </w:p>
    <w:p w:rsidR="006F1D6F" w:rsidRPr="007E4BE1" w:rsidRDefault="00C90F6B" w:rsidP="006B0673">
      <w:pPr>
        <w:spacing w:line="360" w:lineRule="auto"/>
        <w:ind w:firstLine="709"/>
        <w:jc w:val="both"/>
      </w:pPr>
      <w:r>
        <w:t xml:space="preserve">2. В </w:t>
      </w:r>
      <w:r w:rsidR="006F0532" w:rsidRPr="007E4BE1">
        <w:t>преходните и заключителните разпоредби</w:t>
      </w:r>
      <w:r>
        <w:t xml:space="preserve"> в § 4</w:t>
      </w:r>
      <w:r w:rsidR="006F0532" w:rsidRPr="007E4BE1">
        <w:t xml:space="preserve"> думите</w:t>
      </w:r>
      <w:r w:rsidR="00447C36" w:rsidRPr="00447C36">
        <w:t xml:space="preserve"> </w:t>
      </w:r>
      <w:r w:rsidR="00447C36">
        <w:t>„</w:t>
      </w:r>
      <w:r w:rsidR="00447C36" w:rsidRPr="00447C36">
        <w:t>министъра на икономиката, енергетиката и туризма</w:t>
      </w:r>
      <w:r w:rsidR="00447C36">
        <w:t xml:space="preserve">“ </w:t>
      </w:r>
      <w:r w:rsidR="007866A8">
        <w:t>се заменят с „</w:t>
      </w:r>
      <w:r w:rsidR="00447C36">
        <w:t xml:space="preserve">министъра на икономиката и </w:t>
      </w:r>
      <w:r w:rsidR="007866A8">
        <w:t>индустрията“</w:t>
      </w:r>
      <w:r w:rsidR="006F1D6F" w:rsidRPr="007E4BE1">
        <w:t>, а</w:t>
      </w:r>
      <w:r w:rsidR="006F0532" w:rsidRPr="007E4BE1">
        <w:t xml:space="preserve"> „министъра на земеделието</w:t>
      </w:r>
      <w:r w:rsidR="006F1D6F" w:rsidRPr="007E4BE1">
        <w:t>, храните</w:t>
      </w:r>
      <w:r w:rsidR="006F0532" w:rsidRPr="007E4BE1">
        <w:t xml:space="preserve"> и горите“ се замен</w:t>
      </w:r>
      <w:r w:rsidR="006F1D6F" w:rsidRPr="007E4BE1">
        <w:t>ят с „министъра на земеделието</w:t>
      </w:r>
      <w:r w:rsidR="008D693D">
        <w:t xml:space="preserve"> и храните</w:t>
      </w:r>
      <w:r w:rsidR="006F1D6F" w:rsidRPr="007E4BE1">
        <w:t>“</w:t>
      </w:r>
      <w:r w:rsidR="00B6080C" w:rsidRPr="007E4BE1">
        <w:t>.</w:t>
      </w:r>
    </w:p>
    <w:p w:rsidR="00B6080C" w:rsidRPr="007E4BE1" w:rsidRDefault="00B6080C" w:rsidP="006B0673">
      <w:pPr>
        <w:spacing w:line="360" w:lineRule="auto"/>
        <w:ind w:firstLine="709"/>
        <w:jc w:val="both"/>
      </w:pPr>
    </w:p>
    <w:p w:rsidR="006F0532" w:rsidRPr="007E4BE1" w:rsidRDefault="006F1D6F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31</w:t>
      </w:r>
      <w:r w:rsidR="006F0532" w:rsidRPr="007E4BE1">
        <w:rPr>
          <w:b/>
        </w:rPr>
        <w:t>.</w:t>
      </w:r>
      <w:r w:rsidR="006F0532" w:rsidRPr="007E4BE1">
        <w:t xml:space="preserve"> В Наредбата за условията и реда за издаване на лицензии и сертификати при внос и износ на земеделски и преработени земеделски продукти и контрола върху вноса и износа на земеделски и преработени земеделски продукти, приета с Постановление № 307 на Министерския съвет от 2013 г. (</w:t>
      </w:r>
      <w:r w:rsidRPr="007E4BE1">
        <w:t xml:space="preserve">обн., </w:t>
      </w:r>
      <w:r w:rsidR="006F0532" w:rsidRPr="007E4BE1">
        <w:t>ДВ, бр. 2 от 2014 г.</w:t>
      </w:r>
      <w:r w:rsidR="00FE2C2A">
        <w:t>;</w:t>
      </w:r>
      <w:r w:rsidRPr="007E4BE1">
        <w:t xml:space="preserve"> изм.</w:t>
      </w:r>
      <w:r w:rsidR="00FE2C2A">
        <w:t>,</w:t>
      </w:r>
      <w:r w:rsidRPr="007E4BE1">
        <w:t xml:space="preserve"> бр. 55 от 2017 г.</w:t>
      </w:r>
      <w:r w:rsidR="006F0532" w:rsidRPr="007E4BE1">
        <w:t>),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приложение № 3 към чл. 6, ал. 2, т. 1 в „Декларация за запознаване с понятията „нередност“ и „измама“, в т. 3, буква „б“ думите „замес</w:t>
      </w:r>
      <w:r w:rsidR="006F1D6F" w:rsidRPr="007E4BE1">
        <w:t xml:space="preserve">тник-министъра на земеделието, </w:t>
      </w:r>
      <w:r w:rsidRPr="007E4BE1">
        <w:t>храните</w:t>
      </w:r>
      <w:r w:rsidR="006F1D6F" w:rsidRPr="007E4BE1">
        <w:t xml:space="preserve"> и горите</w:t>
      </w:r>
      <w:r w:rsidRPr="007E4BE1">
        <w:t>“ се заменят със „заместник-министъра на земеделието</w:t>
      </w:r>
      <w:r w:rsidR="008D693D">
        <w:t xml:space="preserve"> и храните</w:t>
      </w:r>
      <w:r w:rsidRPr="007E4BE1">
        <w:rPr>
          <w:color w:val="FF0000"/>
        </w:rPr>
        <w:t>,</w:t>
      </w:r>
      <w:r w:rsidRPr="007E4BE1">
        <w:t>“.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2. Навсякъде в наредбата думите „</w:t>
      </w:r>
      <w:r w:rsidR="006F1D6F" w:rsidRPr="007E4BE1">
        <w:t xml:space="preserve">Министерството на земеделието, </w:t>
      </w:r>
      <w:r w:rsidRPr="007E4BE1">
        <w:t>храните</w:t>
      </w:r>
      <w:r w:rsidR="006F1D6F" w:rsidRPr="007E4BE1">
        <w:t xml:space="preserve"> и горите“, „Министърът на земеделието, </w:t>
      </w:r>
      <w:r w:rsidRPr="007E4BE1">
        <w:t>храните</w:t>
      </w:r>
      <w:r w:rsidR="006F1D6F" w:rsidRPr="007E4BE1">
        <w:t xml:space="preserve"> и </w:t>
      </w:r>
      <w:r w:rsidR="00B6080C" w:rsidRPr="007E4BE1">
        <w:t>г</w:t>
      </w:r>
      <w:r w:rsidR="006F1D6F" w:rsidRPr="007E4BE1">
        <w:t xml:space="preserve">орите“ и „министъра на земеделието, </w:t>
      </w:r>
      <w:r w:rsidRPr="007E4BE1">
        <w:t>храните</w:t>
      </w:r>
      <w:r w:rsidR="006F1D6F" w:rsidRPr="007E4BE1">
        <w:t xml:space="preserve"> и горите</w:t>
      </w:r>
      <w:r w:rsidRPr="007E4BE1">
        <w:t xml:space="preserve">“ се заменят съответно с </w:t>
      </w:r>
      <w:r w:rsidR="006F1D6F" w:rsidRPr="007E4BE1">
        <w:t>„Министерството на земеделието</w:t>
      </w:r>
      <w:r w:rsidR="00C90F6B">
        <w:t xml:space="preserve"> и храните</w:t>
      </w:r>
      <w:r w:rsidRPr="007E4BE1">
        <w:t>“, „Мин</w:t>
      </w:r>
      <w:r w:rsidR="006F1D6F" w:rsidRPr="007E4BE1">
        <w:t>истърът на земеделието</w:t>
      </w:r>
      <w:r w:rsidR="00C90F6B">
        <w:t xml:space="preserve"> и храните</w:t>
      </w:r>
      <w:r w:rsidRPr="007E4BE1">
        <w:t>“ и „министъра</w:t>
      </w:r>
      <w:r w:rsidR="006F1D6F" w:rsidRPr="007E4BE1">
        <w:t xml:space="preserve"> на земеделието</w:t>
      </w:r>
      <w:r w:rsidR="008D693D">
        <w:t xml:space="preserve"> и храните</w:t>
      </w:r>
      <w:r w:rsidRPr="007E4BE1">
        <w:t>“.</w:t>
      </w:r>
    </w:p>
    <w:p w:rsidR="00B6080C" w:rsidRPr="007E4BE1" w:rsidRDefault="00B6080C" w:rsidP="006B0673">
      <w:pPr>
        <w:spacing w:line="360" w:lineRule="auto"/>
        <w:ind w:firstLine="709"/>
        <w:jc w:val="both"/>
      </w:pPr>
    </w:p>
    <w:p w:rsidR="006F0532" w:rsidRDefault="006F1D6F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224207" w:rsidRPr="007E4BE1">
        <w:rPr>
          <w:b/>
        </w:rPr>
        <w:t>32</w:t>
      </w:r>
      <w:r w:rsidR="006F0532" w:rsidRPr="007E4BE1">
        <w:rPr>
          <w:b/>
        </w:rPr>
        <w:t>.</w:t>
      </w:r>
      <w:r w:rsidR="006F0532" w:rsidRPr="007E4BE1">
        <w:t xml:space="preserve"> В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продукти, приета с Постановление № 316 на Министерския съвет от 2011 г. (обн., ДВ, бр. 96 от 2011 г.; </w:t>
      </w:r>
      <w:r w:rsidRPr="007E4BE1">
        <w:t xml:space="preserve">изм. и доп., бр. 90 от 2012 г., </w:t>
      </w:r>
      <w:r w:rsidR="006F0532" w:rsidRPr="007E4BE1">
        <w:t>бр. 96 от 2016 г.</w:t>
      </w:r>
      <w:r w:rsidRPr="007E4BE1">
        <w:t>, бр. 55 от 2017 г. и бр. 26 от 2019 г.</w:t>
      </w:r>
      <w:r w:rsidR="00837B25" w:rsidRPr="007E4BE1">
        <w:t xml:space="preserve">) </w:t>
      </w:r>
      <w:r w:rsidR="00837B25" w:rsidRPr="006D1D8A">
        <w:t xml:space="preserve">навсякъде думите </w:t>
      </w:r>
      <w:r w:rsidR="00837B25" w:rsidRPr="007E4BE1">
        <w:t xml:space="preserve">„Министерството на земеделието, </w:t>
      </w:r>
      <w:r w:rsidR="00837B25" w:rsidRPr="007E4BE1">
        <w:lastRenderedPageBreak/>
        <w:t xml:space="preserve">храните и горите“, „Министърът на земеделието, храните и </w:t>
      </w:r>
      <w:r w:rsidR="007E4BE1">
        <w:t>г</w:t>
      </w:r>
      <w:r w:rsidR="00837B25" w:rsidRPr="007E4BE1">
        <w:t>орите“, „министъра на земеделието, храните и горите“ и абревиатурата „МЗХГ“ се заменят съответно с „Министерството на земеделието</w:t>
      </w:r>
      <w:r w:rsidR="008D693D">
        <w:t xml:space="preserve"> и храните</w:t>
      </w:r>
      <w:r w:rsidR="00837B25" w:rsidRPr="007E4BE1">
        <w:t>“, „Министърът на земеделието</w:t>
      </w:r>
      <w:r w:rsidR="008D693D">
        <w:t xml:space="preserve"> и храните</w:t>
      </w:r>
      <w:r w:rsidR="00837B25" w:rsidRPr="007E4BE1">
        <w:t>“, „министъра на земеделието</w:t>
      </w:r>
      <w:r w:rsidR="008D693D">
        <w:t xml:space="preserve"> и храните“ и „МЗХ</w:t>
      </w:r>
      <w:r w:rsidR="00837B25" w:rsidRPr="007E4BE1">
        <w:t>“.</w:t>
      </w:r>
    </w:p>
    <w:p w:rsidR="001B6E54" w:rsidRPr="001B6E54" w:rsidRDefault="001B6E54" w:rsidP="006B0673">
      <w:pPr>
        <w:spacing w:line="360" w:lineRule="auto"/>
        <w:ind w:firstLine="709"/>
        <w:jc w:val="both"/>
      </w:pPr>
    </w:p>
    <w:p w:rsidR="006F0532" w:rsidRPr="007E4BE1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3</w:t>
      </w:r>
      <w:r w:rsidR="00447C36">
        <w:rPr>
          <w:b/>
        </w:rPr>
        <w:t>3</w:t>
      </w:r>
      <w:r w:rsidR="006F0532" w:rsidRPr="007E4BE1">
        <w:rPr>
          <w:b/>
        </w:rPr>
        <w:t>.</w:t>
      </w:r>
      <w:r w:rsidR="006F0532" w:rsidRPr="007E4BE1">
        <w:t xml:space="preserve"> В Постановление № 104 на Министерският съвет от 2002 г. за приемане на Наредба за граничните контролно-пропускателни пунктове (обн., ДВ</w:t>
      </w:r>
      <w:r w:rsidR="00CF5C93" w:rsidRPr="007E4BE1">
        <w:t>, бр. 54 от 2002 г.; изм.</w:t>
      </w:r>
      <w:r w:rsidR="006F0532" w:rsidRPr="007E4BE1">
        <w:t>, бр. 96 от 2005 г.</w:t>
      </w:r>
      <w:r w:rsidR="00CF5C93" w:rsidRPr="007E4BE1">
        <w:t xml:space="preserve"> и бр. 55 от 2017 г.</w:t>
      </w:r>
      <w:r w:rsidR="006F0532" w:rsidRPr="007E4BE1">
        <w:t>)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чл. 2 думите „</w:t>
      </w:r>
      <w:r w:rsidR="00CF5C93" w:rsidRPr="007E4BE1">
        <w:t xml:space="preserve">Министерството на земеделието, храните и </w:t>
      </w:r>
      <w:r w:rsidRPr="007E4BE1">
        <w:t xml:space="preserve">горите“ се заменят с „Министерството </w:t>
      </w:r>
      <w:r w:rsidR="00CF5C93" w:rsidRPr="007E4BE1">
        <w:t>на земеделието</w:t>
      </w:r>
      <w:r w:rsidR="008D693D">
        <w:t xml:space="preserve"> и храните</w:t>
      </w:r>
      <w:r w:rsidRPr="007E4BE1">
        <w:t>“.</w:t>
      </w:r>
    </w:p>
    <w:p w:rsidR="006F0532" w:rsidRDefault="006F0532" w:rsidP="006B0673">
      <w:pPr>
        <w:spacing w:line="360" w:lineRule="auto"/>
        <w:ind w:firstLine="709"/>
        <w:jc w:val="both"/>
      </w:pPr>
      <w:r w:rsidRPr="007E4BE1">
        <w:t>2. В преходните и заключителните разпоредби</w:t>
      </w:r>
      <w:r w:rsidR="00C90F6B">
        <w:t xml:space="preserve"> в § 3</w:t>
      </w:r>
      <w:r w:rsidRPr="007E4BE1">
        <w:t xml:space="preserve"> дум</w:t>
      </w:r>
      <w:r w:rsidR="00CF5C93" w:rsidRPr="007E4BE1">
        <w:t xml:space="preserve">ите „министъра на земеделието, храните и </w:t>
      </w:r>
      <w:r w:rsidRPr="007E4BE1">
        <w:t>горите“ се заменя</w:t>
      </w:r>
      <w:r w:rsidR="00CF5C93" w:rsidRPr="007E4BE1">
        <w:t>т с „министъра на земеделието</w:t>
      </w:r>
      <w:r w:rsidR="008D693D">
        <w:t xml:space="preserve"> и храните</w:t>
      </w:r>
      <w:r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6C53AB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3</w:t>
      </w:r>
      <w:r w:rsidR="00447C36">
        <w:rPr>
          <w:b/>
        </w:rPr>
        <w:t>4</w:t>
      </w:r>
      <w:r w:rsidR="006F0532" w:rsidRPr="007E4BE1">
        <w:rPr>
          <w:b/>
        </w:rPr>
        <w:t>.</w:t>
      </w:r>
      <w:r w:rsidR="006F0532" w:rsidRPr="007E4BE1">
        <w:t xml:space="preserve"> В Постановление № 273 на Министерския съвет от 2010 г. за приемане на Наредба за опазване на околната среда в морските води и за създаване на Консултативен и координационен съвет по опазване на околната среда в морските води на Черно </w:t>
      </w:r>
      <w:r w:rsidR="006F0532" w:rsidRPr="006C53AB">
        <w:t>море и управление на изпълнението на Морска стратегия и програма от мерки (</w:t>
      </w:r>
      <w:r w:rsidR="006C5994" w:rsidRPr="006C53AB">
        <w:t xml:space="preserve">обн., </w:t>
      </w:r>
      <w:r w:rsidR="006F0532" w:rsidRPr="006C53AB">
        <w:t>ДВ, бр. 94 от 2010 г.</w:t>
      </w:r>
      <w:r w:rsidR="001944C5" w:rsidRPr="006C53AB">
        <w:t>; изм.</w:t>
      </w:r>
      <w:r w:rsidR="008D693D" w:rsidRPr="006C53AB">
        <w:t xml:space="preserve">, </w:t>
      </w:r>
      <w:r w:rsidR="006C5994" w:rsidRPr="006C53AB">
        <w:t>бр. 55 от 2017 г.</w:t>
      </w:r>
      <w:r w:rsidR="008D693D" w:rsidRPr="006C53AB">
        <w:t>, бр. 36 и 53 от 2022 г.</w:t>
      </w:r>
      <w:r w:rsidR="006F0532" w:rsidRPr="006C53AB">
        <w:t>) в чл. 3, т. 2 думите „за</w:t>
      </w:r>
      <w:r w:rsidR="006C5994" w:rsidRPr="006C53AB">
        <w:t xml:space="preserve">местник-министър на земеделието, </w:t>
      </w:r>
      <w:r w:rsidR="006F0532" w:rsidRPr="006C53AB">
        <w:t>храните</w:t>
      </w:r>
      <w:r w:rsidR="006C5994" w:rsidRPr="006C53AB">
        <w:t xml:space="preserve"> и горите</w:t>
      </w:r>
      <w:r w:rsidR="006F0532" w:rsidRPr="006C53AB">
        <w:t>“ се заменят със „заместник</w:t>
      </w:r>
      <w:r w:rsidR="006C5994" w:rsidRPr="006C53AB">
        <w:t>-министър на земеделието</w:t>
      </w:r>
      <w:r w:rsidR="001944C5" w:rsidRPr="006C53AB">
        <w:t xml:space="preserve"> и храните</w:t>
      </w:r>
      <w:r w:rsidR="006F0532" w:rsidRPr="006C53AB">
        <w:t>“.</w:t>
      </w:r>
    </w:p>
    <w:p w:rsidR="001B6E54" w:rsidRPr="006C53AB" w:rsidRDefault="001B6E54" w:rsidP="006B0673">
      <w:pPr>
        <w:spacing w:line="360" w:lineRule="auto"/>
        <w:ind w:firstLine="709"/>
        <w:jc w:val="both"/>
      </w:pPr>
    </w:p>
    <w:p w:rsidR="006F0532" w:rsidRPr="007E4BE1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3</w:t>
      </w:r>
      <w:r w:rsidR="00447C36">
        <w:rPr>
          <w:b/>
        </w:rPr>
        <w:t>5</w:t>
      </w:r>
      <w:r w:rsidR="006F0532" w:rsidRPr="007E4BE1">
        <w:rPr>
          <w:b/>
        </w:rPr>
        <w:t>.</w:t>
      </w:r>
      <w:r w:rsidR="006F0532" w:rsidRPr="007E4BE1">
        <w:t xml:space="preserve"> В Постановление № 343 на Министерския съвет от 2008 г. за реда за продължаване на дейността на взаимоспомагателните кредитни кооперации на частни земеделски стопани (обн., Д</w:t>
      </w:r>
      <w:r w:rsidR="006C5994" w:rsidRPr="007E4BE1">
        <w:t>В, бр. 4 от 2009 г.; изм.</w:t>
      </w:r>
      <w:r w:rsidR="006F0532" w:rsidRPr="007E4BE1">
        <w:t>, бр. 59 от 2014 г.</w:t>
      </w:r>
      <w:r w:rsidR="006C5994" w:rsidRPr="007E4BE1">
        <w:t xml:space="preserve"> и бр. 55 от 2017 г.</w:t>
      </w:r>
      <w:r w:rsidR="006F0532" w:rsidRPr="007E4BE1">
        <w:t>)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чл. 32, ал. 5 думите „</w:t>
      </w:r>
      <w:r w:rsidR="006C5994" w:rsidRPr="007E4BE1">
        <w:t xml:space="preserve">Министерството на земеделието, </w:t>
      </w:r>
      <w:r w:rsidRPr="007E4BE1">
        <w:t>храните</w:t>
      </w:r>
      <w:r w:rsidR="006C5994" w:rsidRPr="007E4BE1">
        <w:t xml:space="preserve"> и горите</w:t>
      </w:r>
      <w:r w:rsidRPr="007E4BE1">
        <w:t>“ се заменят с</w:t>
      </w:r>
      <w:r w:rsidR="006C5994" w:rsidRPr="007E4BE1">
        <w:t xml:space="preserve"> „Министерството на земеделието</w:t>
      </w:r>
      <w:r w:rsidR="008D0EAD">
        <w:t xml:space="preserve"> и храните</w:t>
      </w:r>
      <w:r w:rsidRPr="007E4BE1">
        <w:t>“.</w:t>
      </w:r>
    </w:p>
    <w:p w:rsidR="006F0532" w:rsidRDefault="00C90F6B" w:rsidP="006B0673">
      <w:pPr>
        <w:spacing w:line="360" w:lineRule="auto"/>
        <w:ind w:firstLine="709"/>
        <w:jc w:val="both"/>
      </w:pPr>
      <w:r>
        <w:t>2. В</w:t>
      </w:r>
      <w:r w:rsidR="006F0532" w:rsidRPr="007E4BE1">
        <w:t xml:space="preserve"> преходните и </w:t>
      </w:r>
      <w:r>
        <w:t>заключителни разпоредби в § 8</w:t>
      </w:r>
      <w:r w:rsidR="006F0532" w:rsidRPr="007E4BE1">
        <w:t xml:space="preserve"> дум</w:t>
      </w:r>
      <w:r w:rsidR="006C5994" w:rsidRPr="007E4BE1">
        <w:t xml:space="preserve">ите „министъра на земеделието, </w:t>
      </w:r>
      <w:r w:rsidR="006F0532" w:rsidRPr="007E4BE1">
        <w:t>храните</w:t>
      </w:r>
      <w:r w:rsidR="006C5994" w:rsidRPr="007E4BE1">
        <w:t xml:space="preserve"> и горите</w:t>
      </w:r>
      <w:r w:rsidR="006F0532" w:rsidRPr="007E4BE1">
        <w:t>“ се заменят</w:t>
      </w:r>
      <w:r w:rsidR="006C5994" w:rsidRPr="007E4BE1">
        <w:t xml:space="preserve"> с „министъра на земеделието</w:t>
      </w:r>
      <w:r w:rsidR="008D0EAD">
        <w:t xml:space="preserve"> и храните</w:t>
      </w:r>
      <w:r w:rsidR="006F0532"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447C36">
        <w:rPr>
          <w:b/>
        </w:rPr>
        <w:t>36</w:t>
      </w:r>
      <w:r w:rsidR="006F0532" w:rsidRPr="007E4BE1">
        <w:rPr>
          <w:b/>
        </w:rPr>
        <w:t>.</w:t>
      </w:r>
      <w:r w:rsidR="006F0532" w:rsidRPr="007E4BE1">
        <w:t xml:space="preserve"> В Наредбата за граничните контролно-пропускателни пунктове, приета с Постановление № 104 от 2002 г. (обн., ДВ, бр. 54 от 2002 г.; изм. и доп., бр. 24 и 86 от 2004 г., бр. 90 и 96 от 2005 г., бр. 85 и 106 от 2006 г., бр. 62 от 2007 г., бр. 71 и 79 от 2008 г., бр. 14 и 100 от 2009 г., бр. 22 и 61 от 2010 г., бр. 64 и 85 о</w:t>
      </w:r>
      <w:r w:rsidR="008D0EAD">
        <w:t>т 2015 г.,</w:t>
      </w:r>
      <w:r w:rsidR="00CF5C93" w:rsidRPr="007E4BE1">
        <w:t xml:space="preserve"> бр. 45 от 2016 г.</w:t>
      </w:r>
      <w:r w:rsidR="008D0EAD">
        <w:t>, бр. 55 от 2027 г. и бр. 36 от 2022 г.</w:t>
      </w:r>
      <w:r w:rsidR="00CF5C93" w:rsidRPr="007E4BE1">
        <w:t xml:space="preserve">) навсякъде </w:t>
      </w:r>
      <w:r w:rsidR="006F0532" w:rsidRPr="007E4BE1">
        <w:t xml:space="preserve">думите </w:t>
      </w:r>
      <w:r w:rsidR="00CF5C93" w:rsidRPr="007E4BE1">
        <w:t xml:space="preserve">„Министерството на земеделието, </w:t>
      </w:r>
      <w:r w:rsidR="006F0532" w:rsidRPr="007E4BE1">
        <w:t>храните</w:t>
      </w:r>
      <w:r w:rsidR="00CF5C93" w:rsidRPr="007E4BE1">
        <w:t xml:space="preserve"> и горите</w:t>
      </w:r>
      <w:r w:rsidR="006F0532" w:rsidRPr="007E4BE1">
        <w:t>“</w:t>
      </w:r>
      <w:r w:rsidR="00CF5C93" w:rsidRPr="007E4BE1">
        <w:t xml:space="preserve"> и „министъра на земеделието, храните и горите“</w:t>
      </w:r>
      <w:r w:rsidR="006F0532" w:rsidRPr="007E4BE1">
        <w:t xml:space="preserve"> се </w:t>
      </w:r>
      <w:r w:rsidR="006F0532" w:rsidRPr="007E4BE1">
        <w:lastRenderedPageBreak/>
        <w:t>заменят</w:t>
      </w:r>
      <w:r w:rsidR="00CF5C93" w:rsidRPr="007E4BE1">
        <w:t xml:space="preserve"> съответно</w:t>
      </w:r>
      <w:r w:rsidR="006F0532" w:rsidRPr="007E4BE1">
        <w:t xml:space="preserve"> с „Министерството на</w:t>
      </w:r>
      <w:r w:rsidR="00CF5C93" w:rsidRPr="007E4BE1">
        <w:t xml:space="preserve"> земеделието</w:t>
      </w:r>
      <w:r w:rsidR="008D0EAD">
        <w:t xml:space="preserve"> и храните</w:t>
      </w:r>
      <w:r w:rsidR="00CF5C93" w:rsidRPr="007E4BE1">
        <w:t>“ и „министъра на земеделието</w:t>
      </w:r>
      <w:r w:rsidR="008D0EAD">
        <w:t xml:space="preserve"> и храните</w:t>
      </w:r>
      <w:r w:rsidR="006F0532"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447C36">
        <w:rPr>
          <w:b/>
        </w:rPr>
        <w:t>37</w:t>
      </w:r>
      <w:r w:rsidR="006F0532" w:rsidRPr="007E4BE1">
        <w:rPr>
          <w:b/>
        </w:rPr>
        <w:t>.</w:t>
      </w:r>
      <w:r w:rsidR="006F0532" w:rsidRPr="007E4BE1">
        <w:t xml:space="preserve"> В Наредбата за категоризиране на земеделските земи при промяна на тяхното предназначение, приета с Постановление № 261 на Министерския съвет от 1996 г. (обн., ДВ, бр. 90 от 1996 г.; изм. и доп., бр. 96 </w:t>
      </w:r>
      <w:r w:rsidR="00297676" w:rsidRPr="007E4BE1">
        <w:t xml:space="preserve">от 2002 г., бр. 31 от 2003 г., </w:t>
      </w:r>
      <w:r w:rsidR="006F0532" w:rsidRPr="007E4BE1">
        <w:t>бр. 50 от 2011 г.</w:t>
      </w:r>
      <w:r w:rsidR="00297676" w:rsidRPr="007E4BE1">
        <w:t>, бр. 55 от 2017 г. и бр. 93 от 2018 г.)</w:t>
      </w:r>
      <w:r w:rsidR="006F0532" w:rsidRPr="007E4BE1">
        <w:t xml:space="preserve"> </w:t>
      </w:r>
      <w:r w:rsidR="00297676" w:rsidRPr="007E4BE1">
        <w:t>навсякъде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</w:t>
      </w:r>
      <w:r w:rsidR="008D0EAD">
        <w:t xml:space="preserve"> и храните</w:t>
      </w:r>
      <w:r w:rsidR="00297676" w:rsidRPr="007E4BE1">
        <w:t>“, „Министърът на земеделието</w:t>
      </w:r>
      <w:r w:rsidR="008D0EAD">
        <w:t xml:space="preserve"> и храните</w:t>
      </w:r>
      <w:r w:rsidR="00297676" w:rsidRPr="007E4BE1">
        <w:t>“ и „министъра на земеделието</w:t>
      </w:r>
      <w:r w:rsidR="008D0EAD">
        <w:t xml:space="preserve"> и храните</w:t>
      </w:r>
      <w:r w:rsidR="00297676"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447C36">
        <w:rPr>
          <w:b/>
        </w:rPr>
        <w:t>38</w:t>
      </w:r>
      <w:r w:rsidR="006F0532" w:rsidRPr="007E4BE1">
        <w:rPr>
          <w:b/>
        </w:rPr>
        <w:t>.</w:t>
      </w:r>
      <w:r w:rsidR="006F0532" w:rsidRPr="007E4BE1">
        <w:t xml:space="preserve"> В Наредбата за контрола и координацията на контрола върху вината, спирта, дестилатите и спиртните напитки, приета с Постановление № 232 на Министерския съвет от 2005 г. (обн., ДВ, бр. 99 от 2005 г.;</w:t>
      </w:r>
      <w:r w:rsidR="00297676" w:rsidRPr="007E4BE1">
        <w:t xml:space="preserve"> изм., бр. 62 и 110 от 2007 г., </w:t>
      </w:r>
      <w:r w:rsidR="006F0532" w:rsidRPr="007E4BE1">
        <w:t xml:space="preserve"> бр. 71 от 2008 г.</w:t>
      </w:r>
      <w:r w:rsidR="00297676" w:rsidRPr="007E4BE1">
        <w:t xml:space="preserve"> и бр. 55 от 2017 г.)</w:t>
      </w:r>
      <w:r w:rsidR="006F0532" w:rsidRPr="007E4BE1">
        <w:t xml:space="preserve"> </w:t>
      </w:r>
      <w:r w:rsidR="00297676" w:rsidRPr="007E4BE1">
        <w:t>навсякъде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</w:t>
      </w:r>
      <w:r w:rsidR="008D0EAD">
        <w:t xml:space="preserve"> и храните</w:t>
      </w:r>
      <w:r w:rsidR="00297676" w:rsidRPr="007E4BE1">
        <w:t>“, „Министърът на земеделието</w:t>
      </w:r>
      <w:r w:rsidR="008D0EAD">
        <w:t xml:space="preserve"> и храните</w:t>
      </w:r>
      <w:r w:rsidR="00297676" w:rsidRPr="007E4BE1">
        <w:t>“ и „министъра на земеделието</w:t>
      </w:r>
      <w:r w:rsidR="008D0EAD">
        <w:t xml:space="preserve"> и храните</w:t>
      </w:r>
      <w:r w:rsidR="00297676"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D1D8A" w:rsidRDefault="00447C36" w:rsidP="006B0673">
      <w:pPr>
        <w:spacing w:line="360" w:lineRule="auto"/>
        <w:ind w:firstLine="709"/>
        <w:jc w:val="both"/>
      </w:pPr>
      <w:r>
        <w:rPr>
          <w:b/>
        </w:rPr>
        <w:t>§ 39</w:t>
      </w:r>
      <w:r w:rsidR="006F0532" w:rsidRPr="007E4BE1">
        <w:rPr>
          <w:b/>
        </w:rPr>
        <w:t>.</w:t>
      </w:r>
      <w:r w:rsidR="006F0532" w:rsidRPr="007E4BE1">
        <w:t xml:space="preserve"> В Наредбата за набиране, разходване и контрол на средствата по националния фонд за опазване на околната среда, приета с Постановление № 168 на Министерския съвет от 1995 г. (обн., ДВ, бр. 75 от 1995 г.; изм. и доп., бр. 72 и 106 от 1996 г., бр. 42 и 54 от 1997 г., бр. 5 и 81 от 1999 г., бр. 48 от 2000 г., бр. 4 и 61 от 2001 г., бр. 64 от 2002 г., бр. 78 от 2005 г.,</w:t>
      </w:r>
      <w:r w:rsidR="00297676" w:rsidRPr="007E4BE1">
        <w:t xml:space="preserve"> бр. 62 от 2007 г., </w:t>
      </w:r>
      <w:r w:rsidR="006F0532" w:rsidRPr="007E4BE1">
        <w:t>бр. 71 от 2008 г.</w:t>
      </w:r>
      <w:r w:rsidR="008D0EAD">
        <w:t xml:space="preserve">, </w:t>
      </w:r>
      <w:r w:rsidR="00297676" w:rsidRPr="007E4BE1">
        <w:t>бр. 55 от 2017 г.</w:t>
      </w:r>
      <w:r w:rsidR="008D0EAD">
        <w:t xml:space="preserve"> и бр. 53 от 2022 г.</w:t>
      </w:r>
      <w:r w:rsidR="006F0532" w:rsidRPr="007E4BE1">
        <w:t>), в чл. 8, т. 1 думите „</w:t>
      </w:r>
      <w:r w:rsidR="00297676" w:rsidRPr="007E4BE1">
        <w:t xml:space="preserve">Министерството на земеделието, </w:t>
      </w:r>
      <w:r w:rsidR="006F0532" w:rsidRPr="007E4BE1">
        <w:t>храните</w:t>
      </w:r>
      <w:r w:rsidR="00297676" w:rsidRPr="007E4BE1">
        <w:t xml:space="preserve"> и горите</w:t>
      </w:r>
      <w:r w:rsidR="006F0532" w:rsidRPr="007E4BE1">
        <w:t xml:space="preserve">“ се заменят с „Министерството </w:t>
      </w:r>
      <w:r w:rsidR="00297676" w:rsidRPr="007E4BE1">
        <w:t>на земеделието</w:t>
      </w:r>
      <w:r w:rsidR="008D0EAD">
        <w:t xml:space="preserve"> и храните</w:t>
      </w:r>
      <w:r w:rsidR="006F0532" w:rsidRPr="007E4BE1">
        <w:t>“.</w:t>
      </w:r>
      <w:r w:rsidR="00297676" w:rsidRPr="007E4BE1">
        <w:t xml:space="preserve"> </w:t>
      </w:r>
    </w:p>
    <w:p w:rsidR="006D1D8A" w:rsidRDefault="006D1D8A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4</w:t>
      </w:r>
      <w:r w:rsidR="00447C36">
        <w:rPr>
          <w:b/>
        </w:rPr>
        <w:t>0</w:t>
      </w:r>
      <w:r w:rsidR="006F0532" w:rsidRPr="007E4BE1">
        <w:rPr>
          <w:b/>
        </w:rPr>
        <w:t>.</w:t>
      </w:r>
      <w:r w:rsidR="006F0532" w:rsidRPr="007E4BE1">
        <w:t xml:space="preserve"> В Наредбата за организация на дейностите по подготовка и представяне на доклади в Комисията на Европейския съюз за прилагане на нормативни актове от правото на Европейските общности в областта на околната среда, приета с Постановление № 116 на Министерския съвет от 2007 г. (обн., ДВ, бр. 43 от 2007 г.; и</w:t>
      </w:r>
      <w:r w:rsidR="00297676" w:rsidRPr="007E4BE1">
        <w:t xml:space="preserve">зм. и доп., бр. 62 от 2007 г., </w:t>
      </w:r>
      <w:r w:rsidR="006F0532" w:rsidRPr="007E4BE1">
        <w:t>бр. 71 от 2008 г.</w:t>
      </w:r>
      <w:r w:rsidR="00297676" w:rsidRPr="007E4BE1">
        <w:t xml:space="preserve"> и бр. 55 от 2017 г.</w:t>
      </w:r>
      <w:r w:rsidR="00C90F6B">
        <w:t>)</w:t>
      </w:r>
      <w:r w:rsidR="006F0532" w:rsidRPr="007E4BE1">
        <w:t xml:space="preserve"> в чл. 2, ал. 2 думи</w:t>
      </w:r>
      <w:r w:rsidR="00297676" w:rsidRPr="007E4BE1">
        <w:t xml:space="preserve">те „Министърът на земеделието, </w:t>
      </w:r>
      <w:r w:rsidR="006F0532" w:rsidRPr="007E4BE1">
        <w:t>храните</w:t>
      </w:r>
      <w:r w:rsidR="00297676" w:rsidRPr="007E4BE1">
        <w:t xml:space="preserve"> и горите</w:t>
      </w:r>
      <w:r w:rsidR="006F0532" w:rsidRPr="007E4BE1">
        <w:t xml:space="preserve">“ се заменят с „Министърът </w:t>
      </w:r>
      <w:r w:rsidR="00297676" w:rsidRPr="007E4BE1">
        <w:t>на земеделието</w:t>
      </w:r>
      <w:r w:rsidR="008D0EAD">
        <w:t xml:space="preserve"> и храните</w:t>
      </w:r>
      <w:r w:rsidR="006F0532"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447C36" w:rsidP="006B0673">
      <w:pPr>
        <w:spacing w:line="360" w:lineRule="auto"/>
        <w:ind w:firstLine="709"/>
        <w:jc w:val="both"/>
      </w:pPr>
      <w:r>
        <w:rPr>
          <w:b/>
        </w:rPr>
        <w:t>§ 41</w:t>
      </w:r>
      <w:r w:rsidR="006F0532" w:rsidRPr="007E4BE1">
        <w:rPr>
          <w:b/>
        </w:rPr>
        <w:t>.</w:t>
      </w:r>
      <w:r w:rsidR="006F0532" w:rsidRPr="007E4BE1">
        <w:t xml:space="preserve"> В Наредбата за освобождаване на генетично модифицирани организми в околната среда и пускането им на пазара, приета с Постановление № 212 на Министерския съвет от 2005 г. (обн., ДВ, бр. 81 от 2005 г.; и</w:t>
      </w:r>
      <w:r w:rsidR="00297676" w:rsidRPr="007E4BE1">
        <w:t>зм. и доп., бр. 62 от 2007 г.</w:t>
      </w:r>
      <w:r w:rsidR="005F1743">
        <w:t>,</w:t>
      </w:r>
      <w:r w:rsidR="00297676" w:rsidRPr="007E4BE1">
        <w:t xml:space="preserve"> </w:t>
      </w:r>
      <w:r w:rsidR="006F0532" w:rsidRPr="007E4BE1">
        <w:t>бр. 71 от 2008 г.</w:t>
      </w:r>
      <w:r w:rsidR="00297676" w:rsidRPr="007E4BE1">
        <w:t>, бр. 55 от 2017 г. и бр. 20 от 2021 г.) навсякъде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</w:t>
      </w:r>
      <w:r w:rsidR="008D0EAD">
        <w:t xml:space="preserve"> и храните</w:t>
      </w:r>
      <w:r w:rsidR="00297676" w:rsidRPr="007E4BE1">
        <w:t>“, „Министърът на земеделието</w:t>
      </w:r>
      <w:r w:rsidR="008D0EAD">
        <w:t xml:space="preserve"> и храните</w:t>
      </w:r>
      <w:r w:rsidR="00297676" w:rsidRPr="007E4BE1">
        <w:t>“ и „министъра на земеделието</w:t>
      </w:r>
      <w:r w:rsidR="008D0EAD">
        <w:t xml:space="preserve"> и храните</w:t>
      </w:r>
      <w:r w:rsidR="00297676"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4</w:t>
      </w:r>
      <w:r w:rsidR="00447C36">
        <w:rPr>
          <w:b/>
        </w:rPr>
        <w:t>2</w:t>
      </w:r>
      <w:r w:rsidR="006F0532" w:rsidRPr="007E4BE1">
        <w:rPr>
          <w:b/>
        </w:rPr>
        <w:t>.</w:t>
      </w:r>
      <w:r w:rsidR="006F0532" w:rsidRPr="007E4BE1">
        <w:t xml:space="preserve"> В Наредбата за правилата и изискванията за производството на регионални вина, приета с Постановление № 4 на Министерския съвет от 2002 г. (обн., ДВ, бр. 8 от 2002 г.; и</w:t>
      </w:r>
      <w:r w:rsidR="00297676" w:rsidRPr="007E4BE1">
        <w:t xml:space="preserve">зм. и доп., бр. 62 от 2007 г., </w:t>
      </w:r>
      <w:r w:rsidR="006F0532" w:rsidRPr="007E4BE1">
        <w:t>бр. 3 и 71 от 2008 г.</w:t>
      </w:r>
      <w:r w:rsidR="00297676" w:rsidRPr="007E4BE1">
        <w:t xml:space="preserve"> и бр. 55 от 2017 г.) навсякъде </w:t>
      </w:r>
      <w:r w:rsidR="006F0532" w:rsidRPr="007E4BE1">
        <w:t>думи</w:t>
      </w:r>
      <w:r w:rsidR="00297676" w:rsidRPr="007E4BE1">
        <w:t xml:space="preserve">те „министърът на земеделието, </w:t>
      </w:r>
      <w:r w:rsidR="006F0532" w:rsidRPr="007E4BE1">
        <w:t>храните</w:t>
      </w:r>
      <w:r w:rsidR="00297676" w:rsidRPr="007E4BE1">
        <w:t xml:space="preserve"> и горите</w:t>
      </w:r>
      <w:r w:rsidR="006F0532" w:rsidRPr="007E4BE1">
        <w:t>“</w:t>
      </w:r>
      <w:r w:rsidR="00297676" w:rsidRPr="007E4BE1">
        <w:t xml:space="preserve"> и</w:t>
      </w:r>
      <w:r w:rsidR="006F0532" w:rsidRPr="007E4BE1">
        <w:t xml:space="preserve"> </w:t>
      </w:r>
      <w:r w:rsidR="00297676" w:rsidRPr="007E4BE1">
        <w:t xml:space="preserve">„министъра на земеделието,  храните и горите“ </w:t>
      </w:r>
      <w:r w:rsidR="006F0532" w:rsidRPr="007E4BE1">
        <w:t>се замен</w:t>
      </w:r>
      <w:r w:rsidR="00297676" w:rsidRPr="007E4BE1">
        <w:t>ят с „министърът на земеделието</w:t>
      </w:r>
      <w:r w:rsidR="008D0EAD">
        <w:t xml:space="preserve"> и храните</w:t>
      </w:r>
      <w:r w:rsidR="00297676" w:rsidRPr="007E4BE1">
        <w:t xml:space="preserve">“ и </w:t>
      </w:r>
      <w:r w:rsidR="006F0532" w:rsidRPr="007E4BE1">
        <w:t xml:space="preserve">„министъра </w:t>
      </w:r>
      <w:r w:rsidR="00297676" w:rsidRPr="007E4BE1">
        <w:t>на земеделието</w:t>
      </w:r>
      <w:r w:rsidR="008D0EAD">
        <w:t xml:space="preserve"> и храните</w:t>
      </w:r>
      <w:r w:rsidR="006F0532"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7E4BE1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4</w:t>
      </w:r>
      <w:r w:rsidR="00447C36">
        <w:rPr>
          <w:b/>
        </w:rPr>
        <w:t>3</w:t>
      </w:r>
      <w:r w:rsidR="006F0532" w:rsidRPr="007E4BE1">
        <w:rPr>
          <w:b/>
        </w:rPr>
        <w:t>.</w:t>
      </w:r>
      <w:r w:rsidR="006F0532" w:rsidRPr="007E4BE1">
        <w:t xml:space="preserve"> В Наредбата за придобиване и отнемане от сдруженията за напояване правото на ползване върху обектите от хидромелиоративната инфраструктура и обслужващата техника на територията на сдружението, приета с Постановление № 39 на Министерския съвет от 2002 г. (обн., ДВ, бр. 21 от 2002 г.; изм. и доп., бр. 31 от 2003 г., бр. 41 от</w:t>
      </w:r>
      <w:r w:rsidR="006B54E2" w:rsidRPr="007E4BE1">
        <w:t xml:space="preserve"> 2010 г., бр. 45 от 2015 г.</w:t>
      </w:r>
      <w:r w:rsidR="005F1743">
        <w:t xml:space="preserve"> и</w:t>
      </w:r>
      <w:r w:rsidR="006B54E2" w:rsidRPr="007E4BE1">
        <w:t xml:space="preserve"> </w:t>
      </w:r>
      <w:r w:rsidR="006F0532" w:rsidRPr="007E4BE1">
        <w:t>бр. 7</w:t>
      </w:r>
      <w:r w:rsidR="006B54E2" w:rsidRPr="007E4BE1">
        <w:t xml:space="preserve"> и 55</w:t>
      </w:r>
      <w:r w:rsidR="006F0532" w:rsidRPr="007E4BE1">
        <w:t xml:space="preserve"> от 2017 г.), се правят следните изменения:</w:t>
      </w:r>
    </w:p>
    <w:p w:rsidR="00297676" w:rsidRPr="007E4BE1" w:rsidRDefault="001B6E54" w:rsidP="006B0673">
      <w:pPr>
        <w:spacing w:line="360" w:lineRule="auto"/>
        <w:ind w:firstLine="709"/>
        <w:jc w:val="both"/>
      </w:pPr>
      <w:r>
        <w:t xml:space="preserve">1. </w:t>
      </w:r>
      <w:r w:rsidR="00297676" w:rsidRPr="007E4BE1">
        <w:t>В чл. 4:</w:t>
      </w:r>
    </w:p>
    <w:p w:rsidR="006F0532" w:rsidRPr="007E4BE1" w:rsidRDefault="00297676" w:rsidP="006B0673">
      <w:pPr>
        <w:spacing w:line="360" w:lineRule="auto"/>
        <w:ind w:firstLine="709"/>
        <w:jc w:val="both"/>
      </w:pPr>
      <w:r w:rsidRPr="007E4BE1">
        <w:t>а) в</w:t>
      </w:r>
      <w:r w:rsidR="006F0532" w:rsidRPr="007E4BE1">
        <w:t xml:space="preserve"> ал. 1 думите „</w:t>
      </w:r>
      <w:r w:rsidR="006B54E2" w:rsidRPr="007E4BE1">
        <w:t xml:space="preserve">Министерството на земеделието, </w:t>
      </w:r>
      <w:r w:rsidR="006F0532" w:rsidRPr="007E4BE1">
        <w:t>храните</w:t>
      </w:r>
      <w:r w:rsidR="006B54E2" w:rsidRPr="007E4BE1">
        <w:t xml:space="preserve"> и горите</w:t>
      </w:r>
      <w:r w:rsidR="006F0532" w:rsidRPr="007E4BE1">
        <w:t xml:space="preserve"> (МЗХ</w:t>
      </w:r>
      <w:r w:rsidR="006B54E2" w:rsidRPr="007E4BE1">
        <w:t>Г</w:t>
      </w:r>
      <w:r w:rsidR="006F0532" w:rsidRPr="007E4BE1">
        <w:t xml:space="preserve">)“ се заменят с </w:t>
      </w:r>
      <w:r w:rsidR="006B54E2" w:rsidRPr="007E4BE1">
        <w:t>„Министерството на земеделието</w:t>
      </w:r>
      <w:r w:rsidR="00602233">
        <w:t xml:space="preserve"> и храните (МЗХ</w:t>
      </w:r>
      <w:r w:rsidR="006F0532" w:rsidRPr="007E4BE1">
        <w:t>)“.</w:t>
      </w:r>
    </w:p>
    <w:p w:rsidR="00297676" w:rsidRPr="007E4BE1" w:rsidRDefault="00297676" w:rsidP="006B0673">
      <w:pPr>
        <w:spacing w:line="360" w:lineRule="auto"/>
        <w:ind w:firstLine="709"/>
        <w:jc w:val="both"/>
      </w:pPr>
      <w:r w:rsidRPr="007E4BE1">
        <w:t>б) в ал. 2 думите „Министърът на земеделието, храните и горите“ се заменят с „Министърът на земеделието</w:t>
      </w:r>
      <w:r w:rsidR="00602233">
        <w:t xml:space="preserve"> и храните</w:t>
      </w:r>
      <w:r w:rsidRPr="007E4BE1">
        <w:t>“.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2. В чл. 7 абревиатурата „МЗХ</w:t>
      </w:r>
      <w:r w:rsidR="006B54E2" w:rsidRPr="007E4BE1">
        <w:t>Г</w:t>
      </w:r>
      <w:r w:rsidRPr="007E4BE1">
        <w:t>“ се</w:t>
      </w:r>
      <w:r w:rsidR="00602233">
        <w:t xml:space="preserve"> заменя с „МЗХ</w:t>
      </w:r>
      <w:r w:rsidRPr="007E4BE1">
        <w:t>“.</w:t>
      </w:r>
    </w:p>
    <w:p w:rsidR="006F0532" w:rsidRDefault="006F0532" w:rsidP="006B0673">
      <w:pPr>
        <w:spacing w:line="360" w:lineRule="auto"/>
        <w:ind w:firstLine="709"/>
        <w:jc w:val="both"/>
      </w:pPr>
      <w:r w:rsidRPr="007E4BE1">
        <w:t>3</w:t>
      </w:r>
      <w:r w:rsidRPr="00602233">
        <w:t xml:space="preserve">. </w:t>
      </w:r>
      <w:r w:rsidR="00602233" w:rsidRPr="00602233">
        <w:t xml:space="preserve">В останалите текстове на </w:t>
      </w:r>
      <w:r w:rsidRPr="00602233">
        <w:t>наредбата думите „министъра на земеделието</w:t>
      </w:r>
      <w:r w:rsidR="00602233">
        <w:t>, храните и горите</w:t>
      </w:r>
      <w:r w:rsidRPr="00602233">
        <w:t>“</w:t>
      </w:r>
      <w:r w:rsidR="00602233">
        <w:t xml:space="preserve"> и „Министърът на земеделието, </w:t>
      </w:r>
      <w:r w:rsidRPr="00602233">
        <w:t>храните</w:t>
      </w:r>
      <w:r w:rsidR="00602233">
        <w:t xml:space="preserve"> и горите</w:t>
      </w:r>
      <w:r w:rsidRPr="00602233">
        <w:t xml:space="preserve">“ се заменят съответно с „министъра </w:t>
      </w:r>
      <w:r w:rsidR="00602233">
        <w:t>на земеделието и храните“ и „Министърът на земеделието и храните</w:t>
      </w:r>
      <w:r w:rsidRPr="00602233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7E4BE1" w:rsidRDefault="00837B25" w:rsidP="00602233">
      <w:pPr>
        <w:spacing w:line="360" w:lineRule="auto"/>
        <w:ind w:firstLine="709"/>
        <w:jc w:val="both"/>
      </w:pPr>
      <w:r w:rsidRPr="007E4BE1">
        <w:rPr>
          <w:b/>
        </w:rPr>
        <w:t>§ 4</w:t>
      </w:r>
      <w:r w:rsidR="00447C36">
        <w:rPr>
          <w:b/>
        </w:rPr>
        <w:t>4</w:t>
      </w:r>
      <w:r w:rsidR="006F0532" w:rsidRPr="007E4BE1">
        <w:rPr>
          <w:b/>
        </w:rPr>
        <w:t>.</w:t>
      </w:r>
      <w:r w:rsidR="006F0532" w:rsidRPr="007E4BE1">
        <w:t xml:space="preserve"> В Наредбата за реда за определяне на цени на земеделските земи, приета с Постановление № 118 на Министерския съвет от 1998 г. (обн., ДВ, бр. 64 от 1998 г.; </w:t>
      </w:r>
      <w:r w:rsidR="006F0532" w:rsidRPr="007E4BE1">
        <w:lastRenderedPageBreak/>
        <w:t>изм. и доп., бр. 63 от 1999 г., бр. 98 от 2000 г., бр. 41 и 44 от 2001 г., бр. 96 от 2002 г., бр. 31 от 2003 г., бр. 59 от 2005 г., бр. 75 и 78 от 2006 г., бр. 62 от 2007 г., бр. 45</w:t>
      </w:r>
      <w:r w:rsidR="006B54E2" w:rsidRPr="007E4BE1">
        <w:t xml:space="preserve"> от 2008 г., бр. 62 от 2009 г., </w:t>
      </w:r>
      <w:r w:rsidR="006F0532" w:rsidRPr="007E4BE1">
        <w:t>бр. 39 и 50 от 2011 г.</w:t>
      </w:r>
      <w:r w:rsidR="006B54E2" w:rsidRPr="007E4BE1">
        <w:t xml:space="preserve"> и бр. 55 от 2017 г.</w:t>
      </w:r>
      <w:r w:rsidR="00602233">
        <w:t>) думите</w:t>
      </w:r>
      <w:r w:rsidR="00726AFB">
        <w:t xml:space="preserve"> </w:t>
      </w:r>
      <w:r w:rsidR="006B54E2" w:rsidRPr="007E4BE1">
        <w:t xml:space="preserve">„министърът на земеделието, </w:t>
      </w:r>
      <w:r w:rsidR="006F0532" w:rsidRPr="007E4BE1">
        <w:t>храните</w:t>
      </w:r>
      <w:r w:rsidR="006B54E2" w:rsidRPr="007E4BE1">
        <w:t xml:space="preserve"> и горите</w:t>
      </w:r>
      <w:r w:rsidR="006F0532" w:rsidRPr="007E4BE1">
        <w:t>“</w:t>
      </w:r>
      <w:r w:rsidR="00602233">
        <w:t xml:space="preserve">, „министъра на земеделието, храните и горите“ и </w:t>
      </w:r>
      <w:r w:rsidR="006F0532" w:rsidRPr="007E4BE1">
        <w:t>„</w:t>
      </w:r>
      <w:r w:rsidR="006B54E2" w:rsidRPr="007E4BE1">
        <w:t xml:space="preserve">Министерството на земеделието, </w:t>
      </w:r>
      <w:r w:rsidR="006F0532" w:rsidRPr="007E4BE1">
        <w:t>храните</w:t>
      </w:r>
      <w:r w:rsidR="006B54E2" w:rsidRPr="007E4BE1">
        <w:t xml:space="preserve"> и горите</w:t>
      </w:r>
      <w:r w:rsidR="00726AFB">
        <w:t xml:space="preserve">“ </w:t>
      </w:r>
      <w:r w:rsidR="006F0532" w:rsidRPr="007E4BE1">
        <w:t>се заменят</w:t>
      </w:r>
      <w:r w:rsidR="00602233">
        <w:t xml:space="preserve"> съответно с „министърът на земеделието и храните“</w:t>
      </w:r>
      <w:r w:rsidR="00726AFB">
        <w:t>, „министъра на земеделието и храните“ и</w:t>
      </w:r>
      <w:r w:rsidR="006B54E2" w:rsidRPr="007E4BE1">
        <w:t xml:space="preserve"> „Министерството на земеделието</w:t>
      </w:r>
      <w:r w:rsidR="00602233">
        <w:t xml:space="preserve"> и храните</w:t>
      </w:r>
      <w:r w:rsidR="006F0532"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7E4BE1" w:rsidRDefault="006B54E2" w:rsidP="006B0673">
      <w:pPr>
        <w:spacing w:line="360" w:lineRule="auto"/>
        <w:ind w:firstLine="709"/>
        <w:jc w:val="both"/>
      </w:pPr>
      <w:r w:rsidRPr="007E4BE1">
        <w:rPr>
          <w:b/>
        </w:rPr>
        <w:t>§</w:t>
      </w:r>
      <w:r w:rsidR="001B6E54">
        <w:rPr>
          <w:b/>
        </w:rPr>
        <w:t xml:space="preserve"> </w:t>
      </w:r>
      <w:r w:rsidR="00837B25" w:rsidRPr="007E4BE1">
        <w:rPr>
          <w:b/>
        </w:rPr>
        <w:t>4</w:t>
      </w:r>
      <w:r w:rsidR="00447C36">
        <w:rPr>
          <w:b/>
        </w:rPr>
        <w:t>5</w:t>
      </w:r>
      <w:r w:rsidR="006F0532" w:rsidRPr="007E4BE1">
        <w:rPr>
          <w:b/>
        </w:rPr>
        <w:t>.</w:t>
      </w:r>
      <w:r w:rsidR="006F0532" w:rsidRPr="007E4BE1">
        <w:t xml:space="preserve"> В Наредбата за статистическите изследвания, провеждани в свиневъдството, говедовъдството, биволовъдството, овцевъдството, козевъдството и в производството на месо, мляко и млечни продукти, приета с Постановление № 301 на Министерския съвет от 2006 г. (обн., Д</w:t>
      </w:r>
      <w:r w:rsidRPr="007E4BE1">
        <w:t>В, бр. 93 от 2006 г.; изм.., бр. 62 от 2007 г.,</w:t>
      </w:r>
      <w:r w:rsidR="006F0532" w:rsidRPr="007E4BE1">
        <w:t xml:space="preserve"> бр. 71 от 2008 г.</w:t>
      </w:r>
      <w:r w:rsidRPr="007E4BE1">
        <w:t xml:space="preserve"> и бр. 55 от 2017 г.</w:t>
      </w:r>
      <w:r w:rsidR="006F0532" w:rsidRPr="007E4BE1">
        <w:t>),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чл. 2, ал. 1 и 2 думите „</w:t>
      </w:r>
      <w:r w:rsidR="006B54E2" w:rsidRPr="007E4BE1">
        <w:t xml:space="preserve">Министерството на земеделието, </w:t>
      </w:r>
      <w:r w:rsidRPr="007E4BE1">
        <w:t>храните</w:t>
      </w:r>
      <w:r w:rsidR="006B54E2" w:rsidRPr="007E4BE1">
        <w:t xml:space="preserve"> и горите</w:t>
      </w:r>
      <w:r w:rsidRPr="007E4BE1">
        <w:t>“ се заменят с</w:t>
      </w:r>
      <w:r w:rsidR="006B54E2" w:rsidRPr="007E4BE1">
        <w:t xml:space="preserve"> „Министерството на земеделието</w:t>
      </w:r>
      <w:r w:rsidR="00726AFB">
        <w:t xml:space="preserve"> и храните</w:t>
      </w:r>
      <w:r w:rsidRPr="007E4BE1">
        <w:t>“.</w:t>
      </w:r>
    </w:p>
    <w:p w:rsidR="006F0532" w:rsidRDefault="006F0532" w:rsidP="006B0673">
      <w:pPr>
        <w:spacing w:line="360" w:lineRule="auto"/>
        <w:ind w:firstLine="709"/>
        <w:jc w:val="both"/>
      </w:pPr>
      <w:r w:rsidRPr="007E4BE1">
        <w:t>2. В заключителните разпоредби</w:t>
      </w:r>
      <w:r w:rsidR="00726AFB">
        <w:t xml:space="preserve"> в § 5 </w:t>
      </w:r>
      <w:r w:rsidRPr="007E4BE1">
        <w:t>ду</w:t>
      </w:r>
      <w:r w:rsidR="006B54E2" w:rsidRPr="007E4BE1">
        <w:t>мите „министъра на земеделието,</w:t>
      </w:r>
      <w:r w:rsidRPr="007E4BE1">
        <w:t xml:space="preserve"> храните</w:t>
      </w:r>
      <w:r w:rsidR="006B54E2" w:rsidRPr="007E4BE1">
        <w:t xml:space="preserve"> и горите</w:t>
      </w:r>
      <w:r w:rsidRPr="007E4BE1">
        <w:t>“ се заме</w:t>
      </w:r>
      <w:r w:rsidR="006B54E2" w:rsidRPr="007E4BE1">
        <w:t>нят с „министъра на земеделието</w:t>
      </w:r>
      <w:r w:rsidR="00726AFB">
        <w:t xml:space="preserve"> и храните</w:t>
      </w:r>
      <w:r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7E4BE1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447C36">
        <w:rPr>
          <w:b/>
        </w:rPr>
        <w:t>46</w:t>
      </w:r>
      <w:r w:rsidR="006F0532" w:rsidRPr="007E4BE1">
        <w:rPr>
          <w:b/>
        </w:rPr>
        <w:t>.</w:t>
      </w:r>
      <w:r w:rsidR="006F0532" w:rsidRPr="007E4BE1">
        <w:t xml:space="preserve"> В Наредбата за статистическите изследвания на структурата на насаждения с определени овощни видове, приета с Постановление № 293 на Министерския съвет от 2006 г. (обн., ДВ, бр. 91 от 2006 г.; и</w:t>
      </w:r>
      <w:r w:rsidR="006B54E2" w:rsidRPr="007E4BE1">
        <w:t xml:space="preserve">зм. и доп., бр. 62 от 2007 г., </w:t>
      </w:r>
      <w:r w:rsidR="006F0532" w:rsidRPr="007E4BE1">
        <w:t>бр. 71 от 2008 г.</w:t>
      </w:r>
      <w:r w:rsidR="006B54E2" w:rsidRPr="007E4BE1">
        <w:t xml:space="preserve"> и бр. 55 от 2017 г.)</w:t>
      </w:r>
      <w:r w:rsidR="006F0532" w:rsidRPr="007E4BE1">
        <w:t xml:space="preserve">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чл. 2, ал. 1 и 2 думите „</w:t>
      </w:r>
      <w:r w:rsidR="006B54E2" w:rsidRPr="007E4BE1">
        <w:t xml:space="preserve">Министерството на земеделието, </w:t>
      </w:r>
      <w:r w:rsidRPr="007E4BE1">
        <w:t>храните</w:t>
      </w:r>
      <w:r w:rsidR="006B54E2" w:rsidRPr="007E4BE1">
        <w:t xml:space="preserve"> и горите</w:t>
      </w:r>
      <w:r w:rsidRPr="007E4BE1">
        <w:t>“ се заменят с</w:t>
      </w:r>
      <w:r w:rsidR="006B54E2" w:rsidRPr="007E4BE1">
        <w:t xml:space="preserve"> „Министерството на земеделието</w:t>
      </w:r>
      <w:r w:rsidR="00726AFB">
        <w:t xml:space="preserve"> и храните</w:t>
      </w:r>
      <w:r w:rsidRPr="007E4BE1">
        <w:t>“.</w:t>
      </w:r>
    </w:p>
    <w:p w:rsidR="006F0532" w:rsidRDefault="006F0532" w:rsidP="006B0673">
      <w:pPr>
        <w:spacing w:line="360" w:lineRule="auto"/>
        <w:ind w:firstLine="709"/>
        <w:jc w:val="both"/>
      </w:pPr>
      <w:r w:rsidRPr="007E4BE1">
        <w:t>2. В заключителните разпоредби</w:t>
      </w:r>
      <w:r w:rsidR="00726AFB">
        <w:t xml:space="preserve"> в § 4</w:t>
      </w:r>
      <w:r w:rsidRPr="007E4BE1">
        <w:t xml:space="preserve"> ду</w:t>
      </w:r>
      <w:r w:rsidR="006B54E2" w:rsidRPr="007E4BE1">
        <w:t>мите „министъра на земеделието,</w:t>
      </w:r>
      <w:r w:rsidRPr="007E4BE1">
        <w:t xml:space="preserve"> храните</w:t>
      </w:r>
      <w:r w:rsidR="006B54E2" w:rsidRPr="007E4BE1">
        <w:t xml:space="preserve"> и горите</w:t>
      </w:r>
      <w:r w:rsidRPr="007E4BE1">
        <w:t>“ се заме</w:t>
      </w:r>
      <w:r w:rsidR="006B54E2" w:rsidRPr="007E4BE1">
        <w:t>нят с „министъра на земеделието</w:t>
      </w:r>
      <w:r w:rsidR="00726AFB">
        <w:t xml:space="preserve"> и храните</w:t>
      </w:r>
      <w:r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447C36">
        <w:rPr>
          <w:b/>
        </w:rPr>
        <w:t>47</w:t>
      </w:r>
      <w:r w:rsidR="006F0532" w:rsidRPr="001B6E54">
        <w:rPr>
          <w:b/>
        </w:rPr>
        <w:t>.</w:t>
      </w:r>
      <w:r w:rsidR="006F0532" w:rsidRPr="007E4BE1">
        <w:t xml:space="preserve"> В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мляко“, приета с Постановление № 251 на Министерския съвет от 2016 г. (обн., ДВ</w:t>
      </w:r>
      <w:r w:rsidR="00DA7920" w:rsidRPr="007E4BE1">
        <w:t xml:space="preserve">, бр. 77 от 2016 г.; изм., бр. 89 от 2016 г., </w:t>
      </w:r>
      <w:r w:rsidR="006F0532" w:rsidRPr="007E4BE1">
        <w:t>бр. 36</w:t>
      </w:r>
      <w:r w:rsidR="00DA7920" w:rsidRPr="007E4BE1">
        <w:t xml:space="preserve"> и 55</w:t>
      </w:r>
      <w:r w:rsidR="006F0532" w:rsidRPr="007E4BE1">
        <w:t xml:space="preserve"> от 2017 г.</w:t>
      </w:r>
      <w:r w:rsidR="00DA7920" w:rsidRPr="007E4BE1">
        <w:t>, бр. 43, 53 и 97 от 2018 г., бр. 18 и 19 от 2019 г., бр. 39 и 55 от 2020 г. и бр. 59 от 2021 г.)</w:t>
      </w:r>
      <w:r w:rsidR="006F0532" w:rsidRPr="007E4BE1">
        <w:t xml:space="preserve"> </w:t>
      </w:r>
      <w:r w:rsidR="00DA7920" w:rsidRPr="007E4BE1">
        <w:t>навсякъде думите „министъра на земеделието, храните и горите“ и „Министерството на земеделието, храните и горите“ се заменят съответно с „министъра на земеделието</w:t>
      </w:r>
      <w:r w:rsidR="00726AFB">
        <w:t xml:space="preserve"> и храните</w:t>
      </w:r>
      <w:r w:rsidR="00DA7920" w:rsidRPr="007E4BE1">
        <w:t>“ и „Министерството на земеделието</w:t>
      </w:r>
      <w:r w:rsidR="00726AFB">
        <w:t xml:space="preserve"> и храните</w:t>
      </w:r>
      <w:r w:rsidR="00DA7920"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lastRenderedPageBreak/>
        <w:t xml:space="preserve">§ </w:t>
      </w:r>
      <w:r w:rsidR="00447C36">
        <w:rPr>
          <w:b/>
        </w:rPr>
        <w:t>48</w:t>
      </w:r>
      <w:r w:rsidR="00DA7920" w:rsidRPr="007E4BE1">
        <w:rPr>
          <w:b/>
        </w:rPr>
        <w:t>.</w:t>
      </w:r>
      <w:r w:rsidR="006F0532" w:rsidRPr="007E4BE1">
        <w:t xml:space="preserve"> Наредбата за условията и реда за участие на държавата в заплащането на цената на услугата „водоподаване“, приета с Постановление № 75 на Министерския съвет от 2002 г. (обн., ДВ, бр. </w:t>
      </w:r>
      <w:r w:rsidR="00DA7920" w:rsidRPr="007E4BE1">
        <w:t>39 от 2002 г.; изм</w:t>
      </w:r>
      <w:r w:rsidR="006F0532" w:rsidRPr="007E4BE1">
        <w:t>., бр. 103 о</w:t>
      </w:r>
      <w:r w:rsidR="00DA7920" w:rsidRPr="007E4BE1">
        <w:t>т 2003 г., бр. 41 от 2010 г. и бр. 55 от 2017 г.) се отменя.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6D1D8A" w:rsidRDefault="00447C36" w:rsidP="006B0673">
      <w:pPr>
        <w:spacing w:line="360" w:lineRule="auto"/>
        <w:ind w:firstLine="709"/>
        <w:jc w:val="both"/>
      </w:pPr>
      <w:r>
        <w:rPr>
          <w:b/>
        </w:rPr>
        <w:t>§ 49</w:t>
      </w:r>
      <w:r w:rsidR="006F0532" w:rsidRPr="007E4BE1">
        <w:rPr>
          <w:b/>
        </w:rPr>
        <w:t>.</w:t>
      </w:r>
      <w:r w:rsidR="006F0532" w:rsidRPr="007E4BE1">
        <w:t xml:space="preserve"> В Методиката за определяне цената на услугата „Доставяне на вода за напоява</w:t>
      </w:r>
      <w:r w:rsidR="00BD5C98" w:rsidRPr="007E4BE1">
        <w:t>не“, приета с Постановление № 147</w:t>
      </w:r>
      <w:r w:rsidR="006F0532" w:rsidRPr="007E4BE1">
        <w:t xml:space="preserve"> на Министер</w:t>
      </w:r>
      <w:r w:rsidR="00BD5C98" w:rsidRPr="007E4BE1">
        <w:t>ския съвет от 2018 г. (</w:t>
      </w:r>
      <w:r w:rsidR="001B6E54" w:rsidRPr="006D1D8A">
        <w:t xml:space="preserve">обн., </w:t>
      </w:r>
      <w:r w:rsidR="00BD5C98" w:rsidRPr="006D1D8A">
        <w:t>ДВ, бр. 61 от 2018</w:t>
      </w:r>
      <w:r w:rsidR="00784FE0" w:rsidRPr="006D1D8A">
        <w:t xml:space="preserve"> г.) навсякъде </w:t>
      </w:r>
      <w:r w:rsidR="006F0532" w:rsidRPr="006D1D8A">
        <w:t>дум</w:t>
      </w:r>
      <w:r w:rsidR="00784FE0" w:rsidRPr="006D1D8A">
        <w:t xml:space="preserve">ите „министъра на земеделието, </w:t>
      </w:r>
      <w:r w:rsidR="006F0532" w:rsidRPr="006D1D8A">
        <w:t>храните</w:t>
      </w:r>
      <w:r w:rsidR="00784FE0" w:rsidRPr="006D1D8A">
        <w:t xml:space="preserve"> и горите</w:t>
      </w:r>
      <w:r w:rsidR="006F0532" w:rsidRPr="006D1D8A">
        <w:t>“ се заме</w:t>
      </w:r>
      <w:r w:rsidR="00784FE0" w:rsidRPr="006D1D8A">
        <w:t>нят с „министъра на земеделието</w:t>
      </w:r>
      <w:r w:rsidR="00726AFB">
        <w:t xml:space="preserve"> и храните</w:t>
      </w:r>
      <w:r w:rsidR="006F0532" w:rsidRPr="006D1D8A">
        <w:t>“.</w:t>
      </w:r>
    </w:p>
    <w:p w:rsidR="001B6E54" w:rsidRPr="006D1D8A" w:rsidRDefault="001B6E5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6D1D8A">
        <w:rPr>
          <w:b/>
        </w:rPr>
        <w:t>§ 5</w:t>
      </w:r>
      <w:r w:rsidR="00447C36">
        <w:rPr>
          <w:b/>
        </w:rPr>
        <w:t>0</w:t>
      </w:r>
      <w:r w:rsidR="006F0532" w:rsidRPr="006D1D8A">
        <w:rPr>
          <w:b/>
        </w:rPr>
        <w:t>.</w:t>
      </w:r>
      <w:r w:rsidR="006F0532" w:rsidRPr="006D1D8A">
        <w:t xml:space="preserve"> В Методиката за определяне размера на несправедливата финансова тежест въз основа на нетните разходи, понесени от търговско дружество „Напоителни системи“ – ЕАД, на което със закон е възложено задължението за извършване на обществена услуга за защита от вредното въздействие на водите на територията на цялата страна, приета с Постановление № 364 на Министерския съвет от 2014 г. (</w:t>
      </w:r>
      <w:r w:rsidR="001B6E54" w:rsidRPr="006D1D8A">
        <w:t xml:space="preserve">обн., </w:t>
      </w:r>
      <w:r w:rsidR="006F0532" w:rsidRPr="007E4BE1">
        <w:t>ДВ, бр. 94 от 20</w:t>
      </w:r>
      <w:r w:rsidR="00BD5C98" w:rsidRPr="007E4BE1">
        <w:t xml:space="preserve">14 </w:t>
      </w:r>
      <w:r w:rsidR="00BD5C98" w:rsidRPr="006C53AB">
        <w:t>г.</w:t>
      </w:r>
      <w:r w:rsidR="00004747" w:rsidRPr="006C53AB">
        <w:t>; изм., бр. 55 от 2017 г.</w:t>
      </w:r>
      <w:r w:rsidR="00BD5C98" w:rsidRPr="006C53AB">
        <w:t>)</w:t>
      </w:r>
      <w:r w:rsidR="006F0532" w:rsidRPr="006C53AB">
        <w:t xml:space="preserve"> </w:t>
      </w:r>
      <w:r w:rsidR="00BD5C98" w:rsidRPr="006C53AB">
        <w:t xml:space="preserve">навсякъде </w:t>
      </w:r>
      <w:r w:rsidR="00BD5C98" w:rsidRPr="007E4BE1">
        <w:t>думите „министъра на земеделието, храните и горите“, „министърът на земеделието, храните и горите“ и „Министерството на земеделието, храните и горите“ се заменят съответно с „министъра на земеделието</w:t>
      </w:r>
      <w:r w:rsidR="00726AFB">
        <w:t xml:space="preserve"> и храните</w:t>
      </w:r>
      <w:r w:rsidR="00BD5C98" w:rsidRPr="007E4BE1">
        <w:t>“, „министърът на земеделието</w:t>
      </w:r>
      <w:r w:rsidR="00726AFB">
        <w:t xml:space="preserve"> и храните</w:t>
      </w:r>
      <w:r w:rsidR="00BD5C98" w:rsidRPr="007E4BE1">
        <w:t>“ и „Министерството на земеделието</w:t>
      </w:r>
      <w:r w:rsidR="00726AFB">
        <w:t xml:space="preserve"> и храните</w:t>
      </w:r>
      <w:r w:rsidR="00BD5C98" w:rsidRPr="007E4BE1">
        <w:t>“.</w:t>
      </w:r>
    </w:p>
    <w:p w:rsidR="001B6E54" w:rsidRPr="007E4BE1" w:rsidRDefault="001B6E54" w:rsidP="006B0673">
      <w:pPr>
        <w:spacing w:line="360" w:lineRule="auto"/>
        <w:ind w:firstLine="709"/>
        <w:jc w:val="both"/>
      </w:pPr>
    </w:p>
    <w:p w:rsidR="006F0532" w:rsidRPr="007E4BE1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5</w:t>
      </w:r>
      <w:r w:rsidR="00447C36">
        <w:rPr>
          <w:b/>
        </w:rPr>
        <w:t>1</w:t>
      </w:r>
      <w:r w:rsidR="006F0532" w:rsidRPr="007E4BE1">
        <w:rPr>
          <w:b/>
        </w:rPr>
        <w:t>.</w:t>
      </w:r>
      <w:r w:rsidR="006F0532" w:rsidRPr="007E4BE1">
        <w:t xml:space="preserve"> В Правилника за устройството и дейността на Държавно предприятие „Кабиюк“ – Шумен, приет с Постановление № 228 на Министерския съвет от 2004 г. </w:t>
      </w:r>
      <w:r w:rsidR="006F0532" w:rsidRPr="006D1D8A">
        <w:t>(</w:t>
      </w:r>
      <w:r w:rsidR="00C703C1" w:rsidRPr="006D1D8A">
        <w:t xml:space="preserve">обн., </w:t>
      </w:r>
      <w:r w:rsidR="006F0532" w:rsidRPr="007E4BE1">
        <w:t>ДВ, бр. 78 от 2004 г.</w:t>
      </w:r>
      <w:r w:rsidR="00C703C1">
        <w:t>;</w:t>
      </w:r>
      <w:r w:rsidR="00BD5C98" w:rsidRPr="007E4BE1">
        <w:t xml:space="preserve"> изм. бр. 55 от 2017 г. и бр. 28 от 2018 г.)</w:t>
      </w:r>
      <w:r w:rsidR="006F0532" w:rsidRPr="007E4BE1">
        <w:t xml:space="preserve"> </w:t>
      </w:r>
      <w:r w:rsidR="00842E6B" w:rsidRPr="007E4BE1">
        <w:t>навсякъде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</w:t>
      </w:r>
      <w:r w:rsidR="00673542">
        <w:t xml:space="preserve"> и храните</w:t>
      </w:r>
      <w:r w:rsidR="00842E6B" w:rsidRPr="007E4BE1">
        <w:t>“, „Министърът на земеделието</w:t>
      </w:r>
      <w:r w:rsidR="00673542">
        <w:t xml:space="preserve"> и храните</w:t>
      </w:r>
      <w:r w:rsidR="00842E6B" w:rsidRPr="007E4BE1">
        <w:t>“ и „министъра на земеделието</w:t>
      </w:r>
      <w:r w:rsidR="00673542">
        <w:t xml:space="preserve"> и храните</w:t>
      </w:r>
      <w:r w:rsidR="00842E6B" w:rsidRPr="007E4BE1">
        <w:t>“.</w:t>
      </w:r>
    </w:p>
    <w:p w:rsidR="00C703C1" w:rsidRPr="007E4BE1" w:rsidRDefault="00C703C1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5</w:t>
      </w:r>
      <w:r w:rsidR="00447C36">
        <w:rPr>
          <w:b/>
        </w:rPr>
        <w:t>2</w:t>
      </w:r>
      <w:r w:rsidR="006F0532" w:rsidRPr="007E4BE1">
        <w:rPr>
          <w:b/>
        </w:rPr>
        <w:t>.</w:t>
      </w:r>
      <w:r w:rsidR="006F0532" w:rsidRPr="007E4BE1">
        <w:t xml:space="preserve"> В Тарифата за таксите, събирани по Закона за регистрация и контрол на земеделската и горската техника, приета с Постановление № 21 на Министерския съвет от 1999 г. (обн., ДВ, бр. 13 от 1999 г.; изм. и доп., бр. 64 от 2002 г., бр. 68 от 2003 г., бр. 11 от 2006 г., бр. 48 от 2009 г., бр. 17</w:t>
      </w:r>
      <w:r w:rsidR="00BD5C98" w:rsidRPr="007E4BE1">
        <w:t xml:space="preserve"> от 2013 г., </w:t>
      </w:r>
      <w:r w:rsidR="006F0532" w:rsidRPr="007E4BE1">
        <w:t>бр. 22 от 2016 г.</w:t>
      </w:r>
      <w:r w:rsidR="00BD5C98" w:rsidRPr="007E4BE1">
        <w:t xml:space="preserve"> и бр. 55 от 2017 г.</w:t>
      </w:r>
      <w:r w:rsidR="006F0532" w:rsidRPr="007E4BE1">
        <w:t>), навсякъде думите „</w:t>
      </w:r>
      <w:r w:rsidR="00BD5C98" w:rsidRPr="007E4BE1">
        <w:t xml:space="preserve">Министерството на земеделието, </w:t>
      </w:r>
      <w:r w:rsidR="006F0532" w:rsidRPr="007E4BE1">
        <w:t>храните</w:t>
      </w:r>
      <w:r w:rsidR="00BD5C98" w:rsidRPr="007E4BE1">
        <w:t xml:space="preserve"> и горите</w:t>
      </w:r>
      <w:r w:rsidR="006F0532" w:rsidRPr="007E4BE1">
        <w:t xml:space="preserve">“ се заменят с „Министерството </w:t>
      </w:r>
      <w:r w:rsidR="00BD5C98" w:rsidRPr="007E4BE1">
        <w:t>на земеделието</w:t>
      </w:r>
      <w:r w:rsidR="00673542">
        <w:t xml:space="preserve"> и храните</w:t>
      </w:r>
      <w:r w:rsidR="006F0532" w:rsidRPr="007E4BE1">
        <w:t>“.</w:t>
      </w:r>
    </w:p>
    <w:p w:rsidR="00C703C1" w:rsidRDefault="00C703C1" w:rsidP="006B0673">
      <w:pPr>
        <w:spacing w:line="360" w:lineRule="auto"/>
        <w:ind w:firstLine="709"/>
        <w:jc w:val="both"/>
      </w:pPr>
    </w:p>
    <w:p w:rsidR="007866A8" w:rsidRDefault="00447C36" w:rsidP="007866A8">
      <w:pPr>
        <w:spacing w:line="360" w:lineRule="auto"/>
        <w:ind w:firstLine="709"/>
        <w:jc w:val="both"/>
      </w:pPr>
      <w:r>
        <w:rPr>
          <w:b/>
        </w:rPr>
        <w:lastRenderedPageBreak/>
        <w:t>§ 53</w:t>
      </w:r>
      <w:r w:rsidR="007866A8" w:rsidRPr="007866A8">
        <w:rPr>
          <w:b/>
        </w:rPr>
        <w:t>.</w:t>
      </w:r>
      <w:r w:rsidR="007866A8">
        <w:t xml:space="preserve"> Тарифата за таксите, които се събират от Националната служба по зърното и фуражите към министъра на земеделието и храните, приета с Постановление № 167 на Министерския съвет от 2003 г. (обн., ДВ, бр. 69 от 2003 г.; изм. и доп., бр. 55 от 2004 г., бр. 56 и 65 от 2005 г., бр. 105 от 2006 г., бр. 110 от 2007 г., бр. 71 от 2008 г., бр. 65 от 2010 г. и бр. 71 от 2011 г.) се отменя.</w:t>
      </w:r>
    </w:p>
    <w:p w:rsidR="007866A8" w:rsidRDefault="007866A8" w:rsidP="007866A8">
      <w:pPr>
        <w:spacing w:line="360" w:lineRule="auto"/>
        <w:ind w:firstLine="709"/>
        <w:jc w:val="both"/>
      </w:pPr>
    </w:p>
    <w:p w:rsidR="006F0532" w:rsidRPr="007E4BE1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5</w:t>
      </w:r>
      <w:r w:rsidR="00A65391">
        <w:rPr>
          <w:b/>
        </w:rPr>
        <w:t>4</w:t>
      </w:r>
      <w:r w:rsidR="006F0532" w:rsidRPr="007E4BE1">
        <w:rPr>
          <w:b/>
        </w:rPr>
        <w:t>.</w:t>
      </w:r>
      <w:r w:rsidR="006F0532" w:rsidRPr="007E4BE1">
        <w:t xml:space="preserve"> В Наредбата за реда и начина за оползотворяване на утайки от пречистването на отпадъчни води чрез употребата им в земеделието, приета с Постановление № 201 на Министерския съвет от 2016 г. (ДВ, бр. 63 от 2016 г.</w:t>
      </w:r>
      <w:r w:rsidR="00C64E38" w:rsidRPr="007E4BE1">
        <w:t>, изм. бр. 55 от 2017 г.</w:t>
      </w:r>
      <w:r w:rsidR="006F0532" w:rsidRPr="007E4BE1">
        <w:t>),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чл. 13 думите „</w:t>
      </w:r>
      <w:r w:rsidR="00BD5C98" w:rsidRPr="007E4BE1">
        <w:t xml:space="preserve">Министерството на земеделието, </w:t>
      </w:r>
      <w:r w:rsidRPr="007E4BE1">
        <w:t>храните</w:t>
      </w:r>
      <w:r w:rsidR="00BD5C98" w:rsidRPr="007E4BE1">
        <w:t xml:space="preserve"> и горите</w:t>
      </w:r>
      <w:r w:rsidRPr="007E4BE1">
        <w:t>“ се заменят с</w:t>
      </w:r>
      <w:r w:rsidR="00BD5C98" w:rsidRPr="007E4BE1">
        <w:t xml:space="preserve"> „Министерството на земеделието</w:t>
      </w:r>
      <w:r w:rsidR="00C90F6B">
        <w:t xml:space="preserve"> и храните</w:t>
      </w:r>
      <w:r w:rsidRPr="007E4BE1">
        <w:t>“.</w:t>
      </w:r>
    </w:p>
    <w:p w:rsidR="00673542" w:rsidRDefault="006F0532" w:rsidP="006B0673">
      <w:pPr>
        <w:spacing w:line="360" w:lineRule="auto"/>
        <w:ind w:firstLine="709"/>
        <w:jc w:val="both"/>
      </w:pPr>
      <w:r w:rsidRPr="007E4BE1">
        <w:t xml:space="preserve">2. В чл. 16, ал. 2 </w:t>
      </w:r>
      <w:r w:rsidR="00673542" w:rsidRPr="00673542">
        <w:t>думите „министърът на земеделието, храните и горите“ се заменят с „министърът на земеделието</w:t>
      </w:r>
      <w:r w:rsidR="00673542">
        <w:t xml:space="preserve"> и храните</w:t>
      </w:r>
      <w:r w:rsidR="00673542" w:rsidRPr="00673542">
        <w:t>“.</w:t>
      </w:r>
    </w:p>
    <w:p w:rsidR="006F0532" w:rsidRPr="007E4BE1" w:rsidRDefault="00673542" w:rsidP="006B0673">
      <w:pPr>
        <w:spacing w:line="360" w:lineRule="auto"/>
        <w:ind w:firstLine="709"/>
        <w:jc w:val="both"/>
      </w:pPr>
      <w:r>
        <w:t>3. В</w:t>
      </w:r>
      <w:r w:rsidR="006F0532" w:rsidRPr="007E4BE1">
        <w:t xml:space="preserve"> допълнителните разпоредби</w:t>
      </w:r>
      <w:r w:rsidRPr="00673542">
        <w:t xml:space="preserve"> </w:t>
      </w:r>
      <w:r>
        <w:t>в § 1, т. 2, буква „б“</w:t>
      </w:r>
      <w:r w:rsidR="006F0532" w:rsidRPr="007E4BE1">
        <w:t xml:space="preserve"> думи</w:t>
      </w:r>
      <w:r w:rsidR="00BD5C98" w:rsidRPr="007E4BE1">
        <w:t xml:space="preserve">те „министърът на земеделието, </w:t>
      </w:r>
      <w:r w:rsidR="006F0532" w:rsidRPr="007E4BE1">
        <w:t>храните</w:t>
      </w:r>
      <w:r w:rsidR="00BD5C98" w:rsidRPr="007E4BE1">
        <w:t xml:space="preserve"> и горите</w:t>
      </w:r>
      <w:r w:rsidR="006F0532" w:rsidRPr="007E4BE1">
        <w:t xml:space="preserve">“ се заменят с „министърът </w:t>
      </w:r>
      <w:r w:rsidR="00BD5C98" w:rsidRPr="007E4BE1">
        <w:t>на земеделието</w:t>
      </w:r>
      <w:r>
        <w:t xml:space="preserve"> и храните</w:t>
      </w:r>
      <w:r w:rsidR="006F0532" w:rsidRPr="007E4BE1">
        <w:t>“.</w:t>
      </w:r>
    </w:p>
    <w:p w:rsidR="006F0532" w:rsidRDefault="00673542" w:rsidP="006B0673">
      <w:pPr>
        <w:spacing w:line="360" w:lineRule="auto"/>
        <w:ind w:firstLine="709"/>
        <w:jc w:val="both"/>
      </w:pPr>
      <w:r>
        <w:t xml:space="preserve">4. В преходните и заключителните </w:t>
      </w:r>
      <w:r w:rsidR="006F0532" w:rsidRPr="007E4BE1">
        <w:t>разпоредби</w:t>
      </w:r>
      <w:r>
        <w:t xml:space="preserve"> в § 5</w:t>
      </w:r>
      <w:r w:rsidR="006F0532" w:rsidRPr="007E4BE1">
        <w:t xml:space="preserve"> думите </w:t>
      </w:r>
      <w:r w:rsidR="00BD5C98" w:rsidRPr="007E4BE1">
        <w:t xml:space="preserve">„министъра на земеделието, </w:t>
      </w:r>
      <w:r w:rsidR="006F0532" w:rsidRPr="007E4BE1">
        <w:t>храните</w:t>
      </w:r>
      <w:r w:rsidR="00BD5C98" w:rsidRPr="007E4BE1">
        <w:t xml:space="preserve"> и горите</w:t>
      </w:r>
      <w:r w:rsidR="006F0532" w:rsidRPr="007E4BE1">
        <w:t>“ се заме</w:t>
      </w:r>
      <w:r w:rsidR="00BD5C98" w:rsidRPr="007E4BE1">
        <w:t>нят с „министъра на земеделието</w:t>
      </w:r>
      <w:r w:rsidR="006F0532" w:rsidRPr="007E4BE1">
        <w:t>“.</w:t>
      </w:r>
    </w:p>
    <w:p w:rsidR="00C703C1" w:rsidRPr="007E4BE1" w:rsidRDefault="00C703C1" w:rsidP="006B0673">
      <w:pPr>
        <w:spacing w:line="360" w:lineRule="auto"/>
        <w:ind w:firstLine="709"/>
        <w:jc w:val="both"/>
      </w:pPr>
    </w:p>
    <w:p w:rsidR="006F0532" w:rsidRPr="007E4BE1" w:rsidRDefault="00A65391" w:rsidP="006B0673">
      <w:pPr>
        <w:spacing w:line="360" w:lineRule="auto"/>
        <w:ind w:firstLine="709"/>
        <w:jc w:val="both"/>
      </w:pPr>
      <w:r>
        <w:rPr>
          <w:b/>
        </w:rPr>
        <w:t>§ 55</w:t>
      </w:r>
      <w:r w:rsidR="006F0532" w:rsidRPr="007E4BE1">
        <w:rPr>
          <w:b/>
        </w:rPr>
        <w:t>.</w:t>
      </w:r>
      <w:r w:rsidR="006F0532" w:rsidRPr="007E4BE1">
        <w:t xml:space="preserve"> В Наредбата за реда и начина на взаимодействие между Министерството на културата, Министерството на вътрешните работи, Министерството на правосъдието, Министерството на икономиката, енергетиката и туризма, Министерството на земеделието, Комисията за защита на конкуренцията, Агенция „Митници“ и Патентното ведомство чрез националната система за обмен на информация в областта на авторското право и сродните му права и индустриалната собственост и за дейността на междуведомствения съвет по администрирането, поддържането и развитието на националната система, приета с Постановление № 22 от 2006 г. (обн., ДВ, бр. 15 от 2006 г.; изм. и доп., бр. 105 от 2006</w:t>
      </w:r>
      <w:r w:rsidR="00C64E38" w:rsidRPr="007E4BE1">
        <w:t xml:space="preserve"> г., </w:t>
      </w:r>
      <w:r w:rsidR="006F0532" w:rsidRPr="007E4BE1">
        <w:t>бр. 93 от 2009 г.</w:t>
      </w:r>
      <w:r w:rsidR="00C90F6B">
        <w:t xml:space="preserve">, </w:t>
      </w:r>
      <w:r w:rsidR="00C64E38" w:rsidRPr="007E4BE1">
        <w:t>бр. 55 от 2017 г.</w:t>
      </w:r>
      <w:r w:rsidR="00C90F6B">
        <w:t xml:space="preserve"> и бр. 53 от 2022 г.</w:t>
      </w:r>
      <w:r w:rsidR="006F0532" w:rsidRPr="007E4BE1">
        <w:t>), се правят следните изменения: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1. В наименованието думите</w:t>
      </w:r>
      <w:r w:rsidR="00C64E38" w:rsidRPr="007E4BE1">
        <w:t xml:space="preserve"> </w:t>
      </w:r>
      <w:r w:rsidRPr="007E4BE1">
        <w:t>„</w:t>
      </w:r>
      <w:r w:rsidR="00C90F6B">
        <w:t>Министерството на земеделието</w:t>
      </w:r>
      <w:r w:rsidRPr="007E4BE1">
        <w:t xml:space="preserve">“ се заменят с „Министерството </w:t>
      </w:r>
      <w:r w:rsidR="00C64E38" w:rsidRPr="007E4BE1">
        <w:t>на земеделието</w:t>
      </w:r>
      <w:r w:rsidR="00C90F6B">
        <w:t xml:space="preserve"> и храните</w:t>
      </w:r>
      <w:r w:rsidRPr="007E4BE1">
        <w:t>“.</w:t>
      </w:r>
    </w:p>
    <w:p w:rsidR="006F0532" w:rsidRPr="007E4BE1" w:rsidRDefault="006F0532" w:rsidP="006B0673">
      <w:pPr>
        <w:spacing w:line="360" w:lineRule="auto"/>
        <w:ind w:firstLine="709"/>
        <w:jc w:val="both"/>
      </w:pPr>
      <w:r w:rsidRPr="007E4BE1">
        <w:t>2. В чл. 1, т. 2 думите „</w:t>
      </w:r>
      <w:r w:rsidR="00C90F6B">
        <w:t>Министерството на земеделието</w:t>
      </w:r>
      <w:r w:rsidRPr="007E4BE1">
        <w:t xml:space="preserve">“ се заменят с „Министерството </w:t>
      </w:r>
      <w:r w:rsidR="00C64E38" w:rsidRPr="007E4BE1">
        <w:t>на земеделието</w:t>
      </w:r>
      <w:r w:rsidR="00C90F6B">
        <w:t xml:space="preserve"> и храните</w:t>
      </w:r>
      <w:r w:rsidRPr="007E4BE1">
        <w:t>“.</w:t>
      </w:r>
    </w:p>
    <w:p w:rsidR="006F0532" w:rsidRDefault="006F0532" w:rsidP="006B0673">
      <w:pPr>
        <w:spacing w:line="360" w:lineRule="auto"/>
        <w:ind w:firstLine="709"/>
        <w:jc w:val="both"/>
      </w:pPr>
      <w:r w:rsidRPr="007E4BE1">
        <w:t>3. В чл. 12 думите „заме</w:t>
      </w:r>
      <w:r w:rsidR="00C90F6B">
        <w:t>стник-министър на земеделието</w:t>
      </w:r>
      <w:r w:rsidRPr="007E4BE1">
        <w:t xml:space="preserve">“ се заменят със „заместник-министър </w:t>
      </w:r>
      <w:r w:rsidR="00C64E38" w:rsidRPr="007E4BE1">
        <w:t>на земеделието</w:t>
      </w:r>
      <w:r w:rsidR="00C90F6B">
        <w:t xml:space="preserve"> и храните</w:t>
      </w:r>
      <w:r w:rsidRPr="007E4BE1">
        <w:t>“.</w:t>
      </w:r>
    </w:p>
    <w:p w:rsidR="00C703C1" w:rsidRPr="007E4BE1" w:rsidRDefault="00C703C1" w:rsidP="006B0673">
      <w:pPr>
        <w:spacing w:line="360" w:lineRule="auto"/>
        <w:ind w:firstLine="709"/>
        <w:jc w:val="both"/>
      </w:pPr>
    </w:p>
    <w:p w:rsidR="006F0532" w:rsidRDefault="00A65391" w:rsidP="006B0673">
      <w:pPr>
        <w:spacing w:line="360" w:lineRule="auto"/>
        <w:ind w:firstLine="709"/>
        <w:jc w:val="both"/>
      </w:pPr>
      <w:r>
        <w:rPr>
          <w:b/>
        </w:rPr>
        <w:lastRenderedPageBreak/>
        <w:t>§ 56</w:t>
      </w:r>
      <w:r w:rsidR="006F0532" w:rsidRPr="007E4BE1">
        <w:rPr>
          <w:b/>
        </w:rPr>
        <w:t>.</w:t>
      </w:r>
      <w:r w:rsidR="006F0532" w:rsidRPr="007E4BE1">
        <w:t xml:space="preserve"> В Наредбата за оземляване на безимотни и малоимотни граждани, приета с Постановление № 218 на Министерския съвет от 2000 г. (обн., ДВ, бр. 87 от 2000 г.; изм. и доп., бр. 101 от 2001 г., бр. 115 от 2002 г., бр. 31 от 2003 г., бр. 45 от 2008 г., бр. 62 от 2009 г.</w:t>
      </w:r>
      <w:r w:rsidR="00B865E5" w:rsidRPr="007E4BE1">
        <w:t>,</w:t>
      </w:r>
      <w:r w:rsidR="006F0532" w:rsidRPr="007E4BE1">
        <w:t xml:space="preserve"> бр. 39 от 2011 г.</w:t>
      </w:r>
      <w:r w:rsidR="00B865E5" w:rsidRPr="007E4BE1">
        <w:t xml:space="preserve"> и бр. 55 от 2017 г.)</w:t>
      </w:r>
      <w:r w:rsidR="006F0532" w:rsidRPr="007E4BE1">
        <w:t xml:space="preserve"> </w:t>
      </w:r>
      <w:r w:rsidR="00B865E5" w:rsidRPr="007E4BE1">
        <w:t xml:space="preserve">навсякъде </w:t>
      </w:r>
      <w:r w:rsidR="006F0532" w:rsidRPr="007E4BE1">
        <w:t xml:space="preserve">думите „Министерството </w:t>
      </w:r>
      <w:r w:rsidR="00B865E5" w:rsidRPr="007E4BE1">
        <w:t xml:space="preserve">на земеделието, </w:t>
      </w:r>
      <w:r w:rsidR="006F0532" w:rsidRPr="007E4BE1">
        <w:t>храните</w:t>
      </w:r>
      <w:r w:rsidR="00B865E5" w:rsidRPr="007E4BE1">
        <w:t xml:space="preserve"> и горите</w:t>
      </w:r>
      <w:r w:rsidR="006F0532" w:rsidRPr="007E4BE1">
        <w:t>“</w:t>
      </w:r>
      <w:r w:rsidR="00B865E5" w:rsidRPr="007E4BE1">
        <w:t xml:space="preserve"> и „министъра на земеделието, храните и горите“ </w:t>
      </w:r>
      <w:r w:rsidR="006F0532" w:rsidRPr="007E4BE1">
        <w:t xml:space="preserve"> се заменят с „Министерството </w:t>
      </w:r>
      <w:r w:rsidR="00B865E5" w:rsidRPr="007E4BE1">
        <w:t>на земеделието</w:t>
      </w:r>
      <w:r w:rsidR="00C90F6B">
        <w:t xml:space="preserve"> и храните</w:t>
      </w:r>
      <w:r w:rsidR="00B865E5" w:rsidRPr="007E4BE1">
        <w:t>“ и „министъра на земеделието</w:t>
      </w:r>
      <w:r w:rsidR="00C90F6B">
        <w:t xml:space="preserve"> и храните</w:t>
      </w:r>
      <w:r w:rsidR="00B865E5" w:rsidRPr="007E4BE1">
        <w:t>“.</w:t>
      </w:r>
    </w:p>
    <w:p w:rsidR="00C703C1" w:rsidRPr="007E4BE1" w:rsidRDefault="00C703C1" w:rsidP="006B0673">
      <w:pPr>
        <w:spacing w:line="360" w:lineRule="auto"/>
        <w:ind w:firstLine="709"/>
        <w:jc w:val="both"/>
      </w:pPr>
    </w:p>
    <w:p w:rsidR="00B865E5" w:rsidRPr="006D1D8A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A65391">
        <w:rPr>
          <w:b/>
        </w:rPr>
        <w:t>57</w:t>
      </w:r>
      <w:r w:rsidR="006F0532" w:rsidRPr="007E4BE1">
        <w:rPr>
          <w:b/>
        </w:rPr>
        <w:t>.</w:t>
      </w:r>
      <w:r w:rsidR="006F0532" w:rsidRPr="007E4BE1">
        <w:t xml:space="preserve"> Наредбата за разрешаване на продукти за растителна защита, приета с Постановление № 259 на Министерския съвет от 2006 г. </w:t>
      </w:r>
      <w:r w:rsidR="006F0532" w:rsidRPr="006D1D8A">
        <w:t>(</w:t>
      </w:r>
      <w:r w:rsidR="00C703C1" w:rsidRPr="006D1D8A">
        <w:t xml:space="preserve">обн., </w:t>
      </w:r>
      <w:r w:rsidR="006F0532" w:rsidRPr="006D1D8A">
        <w:t>ДВ, бр. 81 от 2006 г.</w:t>
      </w:r>
      <w:r w:rsidR="00C703C1" w:rsidRPr="006D1D8A">
        <w:t>;</w:t>
      </w:r>
      <w:r w:rsidR="00B865E5" w:rsidRPr="006D1D8A">
        <w:t xml:space="preserve"> изм. бр. 55 от 2017 г.) се отменя.</w:t>
      </w:r>
      <w:r w:rsidR="006F0532" w:rsidRPr="006D1D8A">
        <w:t xml:space="preserve"> </w:t>
      </w:r>
    </w:p>
    <w:p w:rsidR="00C703C1" w:rsidRPr="006D1D8A" w:rsidRDefault="00C703C1" w:rsidP="006B0673">
      <w:pPr>
        <w:spacing w:line="360" w:lineRule="auto"/>
        <w:ind w:firstLine="709"/>
        <w:jc w:val="both"/>
      </w:pPr>
    </w:p>
    <w:p w:rsidR="006F0532" w:rsidRPr="006D1D8A" w:rsidRDefault="00837B25" w:rsidP="006B0673">
      <w:pPr>
        <w:spacing w:line="360" w:lineRule="auto"/>
        <w:ind w:firstLine="709"/>
        <w:jc w:val="both"/>
      </w:pPr>
      <w:r w:rsidRPr="006D1D8A">
        <w:rPr>
          <w:b/>
        </w:rPr>
        <w:t xml:space="preserve">§ </w:t>
      </w:r>
      <w:r w:rsidR="00A65391">
        <w:rPr>
          <w:b/>
        </w:rPr>
        <w:t>58</w:t>
      </w:r>
      <w:r w:rsidR="006F0532" w:rsidRPr="006D1D8A">
        <w:rPr>
          <w:b/>
        </w:rPr>
        <w:t>.</w:t>
      </w:r>
      <w:r w:rsidR="006F0532" w:rsidRPr="006D1D8A">
        <w:t xml:space="preserve"> В Наредбата за условията, на които трябва да отговарят качествените вина, произведени в определен район, реда и начина за тяхното утвърждаване, приета с Постановление № 53 на Министерския съвет от 2000 г. (обн., ДВ, бр. 31 от 2000 г.; изм. и доп., бр. 82 от 2001 г., бр. 8 от 2002 г., бр. 31 от 2003 г., бр. 23 и 78 от 2005 г., бр. 7 </w:t>
      </w:r>
      <w:r w:rsidR="00E71963" w:rsidRPr="006D1D8A">
        <w:t xml:space="preserve">от 2008 г., бр. 93 от 2009 г., </w:t>
      </w:r>
      <w:r w:rsidR="006F0532" w:rsidRPr="006D1D8A">
        <w:t>бр. 50 от 2011 г.</w:t>
      </w:r>
      <w:r w:rsidR="00E71963" w:rsidRPr="006D1D8A">
        <w:t xml:space="preserve"> и бр. 55 от 2017 г.</w:t>
      </w:r>
      <w:r w:rsidR="002149A8" w:rsidRPr="006D1D8A">
        <w:t>)</w:t>
      </w:r>
      <w:r w:rsidR="006F0532" w:rsidRPr="006D1D8A">
        <w:t xml:space="preserve"> навсякъде дум</w:t>
      </w:r>
      <w:r w:rsidR="002149A8" w:rsidRPr="006D1D8A">
        <w:t xml:space="preserve">ите  „Министърът на земеделието, </w:t>
      </w:r>
      <w:r w:rsidR="006F0532" w:rsidRPr="006D1D8A">
        <w:t>храните</w:t>
      </w:r>
      <w:r w:rsidR="002149A8" w:rsidRPr="006D1D8A">
        <w:t xml:space="preserve"> и горите“ и „министъра на земеделието,</w:t>
      </w:r>
      <w:r w:rsidR="006F0532" w:rsidRPr="006D1D8A">
        <w:t xml:space="preserve"> храните</w:t>
      </w:r>
      <w:r w:rsidR="002149A8" w:rsidRPr="006D1D8A">
        <w:t xml:space="preserve"> и горите</w:t>
      </w:r>
      <w:r w:rsidR="006F0532" w:rsidRPr="006D1D8A">
        <w:t>“ с</w:t>
      </w:r>
      <w:r w:rsidR="002149A8" w:rsidRPr="006D1D8A">
        <w:t>е заменят съответно с „Министърът</w:t>
      </w:r>
      <w:r w:rsidR="006F0532" w:rsidRPr="006D1D8A">
        <w:t xml:space="preserve"> на</w:t>
      </w:r>
      <w:r w:rsidR="002149A8" w:rsidRPr="006D1D8A">
        <w:t xml:space="preserve"> земеделието</w:t>
      </w:r>
      <w:r w:rsidR="00715D33">
        <w:t xml:space="preserve"> и храните</w:t>
      </w:r>
      <w:r w:rsidR="002149A8" w:rsidRPr="006D1D8A">
        <w:t>“</w:t>
      </w:r>
      <w:r w:rsidR="006F0532" w:rsidRPr="006D1D8A">
        <w:t xml:space="preserve"> </w:t>
      </w:r>
      <w:r w:rsidR="002149A8" w:rsidRPr="006D1D8A">
        <w:t>и „министъра</w:t>
      </w:r>
      <w:r w:rsidR="006D1D8A" w:rsidRPr="006D1D8A">
        <w:t xml:space="preserve"> на земеделието</w:t>
      </w:r>
      <w:r w:rsidR="00715D33">
        <w:t xml:space="preserve"> и храните</w:t>
      </w:r>
      <w:r w:rsidR="006F0532" w:rsidRPr="006D1D8A">
        <w:t>“.</w:t>
      </w:r>
    </w:p>
    <w:p w:rsidR="00C703C1" w:rsidRPr="007E4BE1" w:rsidRDefault="00C703C1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A65391">
        <w:rPr>
          <w:b/>
        </w:rPr>
        <w:t>59</w:t>
      </w:r>
      <w:r w:rsidR="006F0532" w:rsidRPr="007E4BE1">
        <w:rPr>
          <w:b/>
        </w:rPr>
        <w:t>.</w:t>
      </w:r>
      <w:r w:rsidR="006F0532" w:rsidRPr="007E4BE1">
        <w:t xml:space="preserve"> В Наредбата за условията и реда за издаване и за отнемане на разрешения на промишлена обработка на тютюн и за производство на тютюневи изделия, приета с Постановление № 191 на Министерския съвет от 2004 г. (обн., ДВ, бр. 71 от 2004 г.; изм. и доп., бр. 78 от 2005 г., бр. 93 от 2009 г., бр. </w:t>
      </w:r>
      <w:r w:rsidR="00E71963" w:rsidRPr="007E4BE1">
        <w:t xml:space="preserve">40 от 2015 г., </w:t>
      </w:r>
      <w:r w:rsidR="006F0532" w:rsidRPr="007E4BE1">
        <w:t>бр. 59 от 2016 г.</w:t>
      </w:r>
      <w:r w:rsidR="00715D33">
        <w:t xml:space="preserve">, бр. 55 от 2017 г., </w:t>
      </w:r>
      <w:r w:rsidR="00E71963" w:rsidRPr="007E4BE1">
        <w:t>бр. 31 от 2019 г.</w:t>
      </w:r>
      <w:r w:rsidR="00715D33">
        <w:t xml:space="preserve"> и бр. 53 от 2022 г.</w:t>
      </w:r>
      <w:r w:rsidR="00E71963" w:rsidRPr="007E4BE1">
        <w:t>)</w:t>
      </w:r>
      <w:r w:rsidR="006F0532" w:rsidRPr="007E4BE1">
        <w:t xml:space="preserve"> </w:t>
      </w:r>
      <w:r w:rsidR="00842E6B" w:rsidRPr="007E4BE1">
        <w:t>навсякъде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</w:t>
      </w:r>
      <w:r w:rsidR="00715D33">
        <w:t xml:space="preserve"> и храните</w:t>
      </w:r>
      <w:r w:rsidR="00842E6B" w:rsidRPr="007E4BE1">
        <w:t>“, „Министърът на земеделието</w:t>
      </w:r>
      <w:r w:rsidR="00715D33">
        <w:t xml:space="preserve"> и храните</w:t>
      </w:r>
      <w:r w:rsidR="00842E6B" w:rsidRPr="007E4BE1">
        <w:t>“ и „министъра на земеделието</w:t>
      </w:r>
      <w:r w:rsidR="00715D33">
        <w:t xml:space="preserve"> и храните</w:t>
      </w:r>
      <w:r w:rsidR="00842E6B" w:rsidRPr="007E4BE1">
        <w:t>“.</w:t>
      </w:r>
    </w:p>
    <w:p w:rsidR="00C703C1" w:rsidRPr="007E4BE1" w:rsidRDefault="00C703C1" w:rsidP="006B0673">
      <w:pPr>
        <w:spacing w:line="360" w:lineRule="auto"/>
        <w:ind w:firstLine="709"/>
        <w:jc w:val="both"/>
      </w:pPr>
    </w:p>
    <w:p w:rsidR="00C703C1" w:rsidRPr="00D61EE4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6</w:t>
      </w:r>
      <w:r w:rsidR="00A65391">
        <w:rPr>
          <w:b/>
        </w:rPr>
        <w:t>0</w:t>
      </w:r>
      <w:r w:rsidR="006F0532" w:rsidRPr="007E4BE1">
        <w:rPr>
          <w:b/>
        </w:rPr>
        <w:t>.</w:t>
      </w:r>
      <w:r w:rsidR="006F0532" w:rsidRPr="007E4BE1">
        <w:t xml:space="preserve"> В Наредбата за определяне на процедурите за администриране на нередности по фондове, инструменти и програми, съфинансирани от Европейския съюз, приета с Постановление № 285 на Министерския съвет от 2009 г. (обн., ДВ, бр. 97 от 2009 г.; изм., бр. 5 и 90 от 2010 г., бр. 7</w:t>
      </w:r>
      <w:r w:rsidR="00E71963" w:rsidRPr="007E4BE1">
        <w:t xml:space="preserve"> от 2011 г., бр. 6 от 2012 г., </w:t>
      </w:r>
      <w:r w:rsidR="006F0532" w:rsidRPr="007E4BE1">
        <w:t>бр. 60 от 2014 г.</w:t>
      </w:r>
      <w:r w:rsidR="00E71963" w:rsidRPr="007E4BE1">
        <w:t xml:space="preserve">, </w:t>
      </w:r>
      <w:r w:rsidR="00E71963" w:rsidRPr="007E4BE1">
        <w:lastRenderedPageBreak/>
        <w:t>бр. 55 от 2017 г. и бр. 24 от 2018 г.</w:t>
      </w:r>
      <w:r w:rsidR="006F0532" w:rsidRPr="007E4BE1">
        <w:t>), в чл. 23, ал. 1, т. 3 дум</w:t>
      </w:r>
      <w:r w:rsidR="00D61EE4">
        <w:t xml:space="preserve">ите „министъра на земеделието, </w:t>
      </w:r>
      <w:r w:rsidR="006F0532" w:rsidRPr="007E4BE1">
        <w:t>храните</w:t>
      </w:r>
      <w:r w:rsidR="00D61EE4">
        <w:t xml:space="preserve"> и горите</w:t>
      </w:r>
      <w:r w:rsidR="006F0532" w:rsidRPr="007E4BE1">
        <w:t xml:space="preserve">“ се заменят </w:t>
      </w:r>
      <w:r w:rsidR="006F0532" w:rsidRPr="00D61EE4">
        <w:t>с „</w:t>
      </w:r>
      <w:r w:rsidR="00D61EE4" w:rsidRPr="00D61EE4">
        <w:t>министъра на земеделието</w:t>
      </w:r>
      <w:r w:rsidR="00715D33">
        <w:t xml:space="preserve"> и храните</w:t>
      </w:r>
      <w:r w:rsidR="00D61EE4" w:rsidRPr="00D61EE4">
        <w:t>“.</w:t>
      </w:r>
    </w:p>
    <w:p w:rsidR="00D61EE4" w:rsidRPr="007E4BE1" w:rsidRDefault="00D61EE4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6</w:t>
      </w:r>
      <w:r w:rsidR="00A65391">
        <w:rPr>
          <w:b/>
        </w:rPr>
        <w:t>1</w:t>
      </w:r>
      <w:r w:rsidR="006F0532" w:rsidRPr="007E4BE1">
        <w:rPr>
          <w:b/>
        </w:rPr>
        <w:t>.</w:t>
      </w:r>
      <w:r w:rsidR="006F0532" w:rsidRPr="007E4BE1">
        <w:t xml:space="preserve"> В Наредбата за разрешените енологични практики и обработки и контрола по тяхното извършване, приета с Постановление № 52 на Министерския съвет от 2000 г. (обн., ДВ, бр. 31 от 2000 г.; изм. и доп., бр. 8 от 2002 г., бр. 60 от 2003 г., бр. 78 о</w:t>
      </w:r>
      <w:r w:rsidR="00E71963" w:rsidRPr="007E4BE1">
        <w:t xml:space="preserve">т 2005 г., бр. 110 от 2007 г., </w:t>
      </w:r>
      <w:r w:rsidR="006F0532" w:rsidRPr="007E4BE1">
        <w:t>бр. 93 от 2009 г.</w:t>
      </w:r>
      <w:r w:rsidR="00E71963" w:rsidRPr="007E4BE1">
        <w:t xml:space="preserve"> и бр. 55 от 2017 г.) н</w:t>
      </w:r>
      <w:r w:rsidR="006F0532" w:rsidRPr="007E4BE1">
        <w:t>авсякъде думите</w:t>
      </w:r>
      <w:r w:rsidR="00E71963" w:rsidRPr="007E4BE1">
        <w:t xml:space="preserve"> </w:t>
      </w:r>
      <w:r w:rsidR="00E71963" w:rsidRPr="00D61EE4">
        <w:t>„Министърът на земеделието, храните и горите“ и</w:t>
      </w:r>
      <w:r w:rsidR="006F0532" w:rsidRPr="00D61EE4">
        <w:t xml:space="preserve"> „министъра на </w:t>
      </w:r>
      <w:r w:rsidR="006F0532" w:rsidRPr="00A65391">
        <w:t>земеделието</w:t>
      </w:r>
      <w:r w:rsidR="00A420C7" w:rsidRPr="00A65391">
        <w:t>,</w:t>
      </w:r>
      <w:r w:rsidR="006F0532" w:rsidRPr="00A65391">
        <w:t xml:space="preserve"> </w:t>
      </w:r>
      <w:r w:rsidR="00E71963" w:rsidRPr="00A65391">
        <w:t>храните</w:t>
      </w:r>
      <w:r w:rsidR="00A420C7" w:rsidRPr="00A65391">
        <w:t xml:space="preserve"> и горите</w:t>
      </w:r>
      <w:r w:rsidR="00E71963" w:rsidRPr="00A65391">
        <w:t>“</w:t>
      </w:r>
      <w:r w:rsidR="006F0532" w:rsidRPr="00A65391">
        <w:t xml:space="preserve"> с</w:t>
      </w:r>
      <w:r w:rsidR="00E71963" w:rsidRPr="00A65391">
        <w:t>е заменят съответно с „Министърът</w:t>
      </w:r>
      <w:r w:rsidR="006F0532" w:rsidRPr="00A65391">
        <w:t xml:space="preserve"> </w:t>
      </w:r>
      <w:r w:rsidR="00E71963" w:rsidRPr="00A65391">
        <w:t>на земеделието</w:t>
      </w:r>
      <w:r w:rsidR="00715D33" w:rsidRPr="00A65391">
        <w:t xml:space="preserve"> и храните</w:t>
      </w:r>
      <w:r w:rsidR="00E71963" w:rsidRPr="00A65391">
        <w:t>“ и „министъра</w:t>
      </w:r>
      <w:r w:rsidR="006F0532" w:rsidRPr="00A65391">
        <w:t xml:space="preserve"> </w:t>
      </w:r>
      <w:r w:rsidR="00E71963" w:rsidRPr="007E4BE1">
        <w:t>на земеделието</w:t>
      </w:r>
      <w:r w:rsidR="00715D33">
        <w:t xml:space="preserve"> и храните</w:t>
      </w:r>
      <w:r w:rsidR="006F0532" w:rsidRPr="007E4BE1">
        <w:t>“.</w:t>
      </w:r>
    </w:p>
    <w:p w:rsidR="00C703C1" w:rsidRPr="007E4BE1" w:rsidRDefault="00C703C1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6</w:t>
      </w:r>
      <w:r w:rsidR="00A65391">
        <w:rPr>
          <w:b/>
        </w:rPr>
        <w:t>2</w:t>
      </w:r>
      <w:r w:rsidR="006F0532" w:rsidRPr="007E4BE1">
        <w:rPr>
          <w:b/>
        </w:rPr>
        <w:t>.</w:t>
      </w:r>
      <w:r w:rsidR="006F0532" w:rsidRPr="007E4BE1">
        <w:t xml:space="preserve"> В Наредбата за правилата за класифициране на винените сортове лози, приета с Постановление № 177 на Министерския съвет от 2002 г. (обн., Д</w:t>
      </w:r>
      <w:r w:rsidR="004C0A54" w:rsidRPr="007E4BE1">
        <w:t>В, бр. 80 от 2002 г.; изм.</w:t>
      </w:r>
      <w:r w:rsidR="006F0532" w:rsidRPr="007E4BE1">
        <w:t>, бр. 110 от 2007 г.</w:t>
      </w:r>
      <w:r w:rsidR="004C0A54" w:rsidRPr="007E4BE1">
        <w:t xml:space="preserve"> и бр. 55 от 2017 г.) н</w:t>
      </w:r>
      <w:r w:rsidR="006F0532" w:rsidRPr="007E4BE1">
        <w:t>авсякъде думи</w:t>
      </w:r>
      <w:r w:rsidR="004C0A54" w:rsidRPr="007E4BE1">
        <w:t xml:space="preserve">те „Министърът на земеделието, </w:t>
      </w:r>
      <w:r w:rsidR="006F0532" w:rsidRPr="007E4BE1">
        <w:t>храните</w:t>
      </w:r>
      <w:r w:rsidR="004C0A54" w:rsidRPr="007E4BE1">
        <w:t xml:space="preserve"> и горите</w:t>
      </w:r>
      <w:r w:rsidR="006F0532" w:rsidRPr="007E4BE1">
        <w:t>“</w:t>
      </w:r>
      <w:r w:rsidR="004C0A54" w:rsidRPr="007E4BE1">
        <w:t xml:space="preserve"> и „министъра на земеделието, храните и горите“</w:t>
      </w:r>
      <w:r w:rsidR="006F0532" w:rsidRPr="007E4BE1">
        <w:t xml:space="preserve"> се заменят</w:t>
      </w:r>
      <w:r w:rsidR="004C0A54" w:rsidRPr="007E4BE1">
        <w:t xml:space="preserve"> съответно</w:t>
      </w:r>
      <w:r w:rsidR="006F0532" w:rsidRPr="007E4BE1">
        <w:t xml:space="preserve"> с „Министърът </w:t>
      </w:r>
      <w:r w:rsidR="004C0A54" w:rsidRPr="007E4BE1">
        <w:t>на земеделието</w:t>
      </w:r>
      <w:r w:rsidR="00715D33">
        <w:t xml:space="preserve"> и храните</w:t>
      </w:r>
      <w:r w:rsidR="006F0532" w:rsidRPr="007E4BE1">
        <w:t>“</w:t>
      </w:r>
      <w:r w:rsidR="004C0A54" w:rsidRPr="007E4BE1">
        <w:t xml:space="preserve"> и „министъра на земеделието</w:t>
      </w:r>
      <w:r w:rsidR="00715D33">
        <w:t xml:space="preserve"> и храните</w:t>
      </w:r>
      <w:r w:rsidR="004C0A54" w:rsidRPr="007E4BE1">
        <w:t>“</w:t>
      </w:r>
      <w:r w:rsidR="006F0532" w:rsidRPr="007E4BE1">
        <w:t>.</w:t>
      </w:r>
    </w:p>
    <w:p w:rsidR="00A523A5" w:rsidRPr="007E4BE1" w:rsidRDefault="00A523A5" w:rsidP="006B0673">
      <w:pPr>
        <w:spacing w:line="360" w:lineRule="auto"/>
        <w:ind w:firstLine="709"/>
        <w:jc w:val="both"/>
      </w:pPr>
    </w:p>
    <w:p w:rsidR="006F0532" w:rsidRDefault="00837B25" w:rsidP="006B0673">
      <w:pPr>
        <w:spacing w:line="360" w:lineRule="auto"/>
        <w:ind w:firstLine="709"/>
        <w:jc w:val="both"/>
      </w:pPr>
      <w:r w:rsidRPr="007E4BE1">
        <w:rPr>
          <w:b/>
        </w:rPr>
        <w:t>§ 6</w:t>
      </w:r>
      <w:r w:rsidR="00A65391">
        <w:rPr>
          <w:b/>
        </w:rPr>
        <w:t>3</w:t>
      </w:r>
      <w:r w:rsidR="006F0532" w:rsidRPr="007E4BE1">
        <w:rPr>
          <w:b/>
        </w:rPr>
        <w:t>.</w:t>
      </w:r>
      <w:r w:rsidR="006F0532" w:rsidRPr="007E4BE1">
        <w:t xml:space="preserve"> В Постановление № 265 на Министерския съвет от 2009 г. за приемане на Устройствен правилник на Министерството на земеделието и храните и създаване на областни дирекции „Земеделие“ (обн., ДВ, бр. 90 от 20</w:t>
      </w:r>
      <w:r w:rsidRPr="007E4BE1">
        <w:t>09 г.; изм</w:t>
      </w:r>
      <w:r w:rsidR="006F0532" w:rsidRPr="007E4BE1">
        <w:t>., бр. 77 от 2013 г.</w:t>
      </w:r>
      <w:r w:rsidRPr="007E4BE1">
        <w:t xml:space="preserve"> и бр. 55 от 2017 г.</w:t>
      </w:r>
      <w:r w:rsidR="006F0532" w:rsidRPr="007E4BE1">
        <w:t xml:space="preserve">) </w:t>
      </w:r>
      <w:r w:rsidR="00400170" w:rsidRPr="007E4BE1">
        <w:t xml:space="preserve">навсякъде думите „министъра на земеделието, храните и горите“ се заменят </w:t>
      </w:r>
      <w:r w:rsidR="00715D33">
        <w:t xml:space="preserve">с </w:t>
      </w:r>
      <w:r w:rsidR="00400170" w:rsidRPr="007E4BE1">
        <w:t>„министъра на земеделието</w:t>
      </w:r>
      <w:r w:rsidR="00DC66A3">
        <w:t xml:space="preserve"> и храните</w:t>
      </w:r>
      <w:r w:rsidR="00400170" w:rsidRPr="007E4BE1">
        <w:t>“.</w:t>
      </w:r>
    </w:p>
    <w:p w:rsidR="00156770" w:rsidRPr="007E4BE1" w:rsidRDefault="00156770" w:rsidP="006B0673">
      <w:pPr>
        <w:spacing w:line="360" w:lineRule="auto"/>
        <w:ind w:firstLine="709"/>
        <w:jc w:val="both"/>
      </w:pPr>
    </w:p>
    <w:p w:rsidR="00842E6B" w:rsidRDefault="00A65391" w:rsidP="006B0673">
      <w:pPr>
        <w:spacing w:line="360" w:lineRule="auto"/>
        <w:ind w:firstLine="709"/>
        <w:jc w:val="both"/>
      </w:pPr>
      <w:r>
        <w:rPr>
          <w:b/>
        </w:rPr>
        <w:t>§ 64</w:t>
      </w:r>
      <w:r w:rsidR="00842E6B" w:rsidRPr="007E4BE1">
        <w:rPr>
          <w:b/>
        </w:rPr>
        <w:t>.</w:t>
      </w:r>
      <w:r w:rsidR="00842E6B" w:rsidRPr="007E4BE1">
        <w:t xml:space="preserve"> В Правилника за прилагане на Закона за собствеността и ползването на земеделските земи, приет с Постановление № 74 на Министерския съвет от 1991 г. (обн., ДВ, бр. 34 от 1991 г.; изм. и доп., бр. 60 и 80 от 1991 г., бр. 34 от 1992 г., бр. 8, 72 и 87 от 1993 г., бр. 2, 100 и 103 от 1994 г., бр. 5, 48 и 95 от 1995 г., бр. 28, 43, 57, 61, 112 и 122 от 1997 г., бр. 18 от 1998 г., бр. 18 и 113 от 1999 г., бр. 41 и 44 от 2001 г., бр. 31 от 2003 г., бр. 69 и 86 от 2004 г., бр. 75 от 2006 г., бр. 17 от 2007 г., бр. 45 от 2008 г., бр. 62 от 2009 г., бр. 41 от 2010 г., бр. 39 и 50 от 2011 г., бр. 35 и 50 от 2012 г., бр. 21 от 2015 г., бр. 34 от 2016 г., бр. 79 от 2017 г., бр. 70 и 93 от 2018 г. и бр. 100 от 2019 г.) навсякъде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се заменят съответно с „Министерството на земеделието</w:t>
      </w:r>
      <w:r w:rsidR="00715D33">
        <w:t xml:space="preserve"> и храните</w:t>
      </w:r>
      <w:r w:rsidR="00842E6B" w:rsidRPr="007E4BE1">
        <w:t>“, „Министърът на земеделието</w:t>
      </w:r>
      <w:r w:rsidR="00715D33">
        <w:t xml:space="preserve"> и храните</w:t>
      </w:r>
      <w:r w:rsidR="00842E6B" w:rsidRPr="007E4BE1">
        <w:t>“ и „министъра на земеделието</w:t>
      </w:r>
      <w:r w:rsidR="00715D33">
        <w:t xml:space="preserve"> и храните</w:t>
      </w:r>
      <w:r w:rsidR="00842E6B" w:rsidRPr="007E4BE1">
        <w:t>“.</w:t>
      </w:r>
    </w:p>
    <w:p w:rsidR="008E66C1" w:rsidRPr="007E4BE1" w:rsidRDefault="008E66C1" w:rsidP="006B0673">
      <w:pPr>
        <w:spacing w:line="360" w:lineRule="auto"/>
        <w:ind w:firstLine="709"/>
        <w:jc w:val="both"/>
      </w:pPr>
    </w:p>
    <w:p w:rsidR="00DC66A3" w:rsidRDefault="00A65391" w:rsidP="006B0673">
      <w:pPr>
        <w:spacing w:line="360" w:lineRule="auto"/>
        <w:ind w:firstLine="709"/>
        <w:jc w:val="both"/>
      </w:pPr>
      <w:r>
        <w:rPr>
          <w:b/>
        </w:rPr>
        <w:t>§ 65</w:t>
      </w:r>
      <w:r w:rsidR="00842E6B" w:rsidRPr="007E4BE1">
        <w:rPr>
          <w:b/>
        </w:rPr>
        <w:t>.</w:t>
      </w:r>
      <w:r w:rsidR="00842E6B" w:rsidRPr="007E4BE1">
        <w:t xml:space="preserve"> В Правилника за прилагане на Закона за опазване на земеделските земи, приет с Постановление № 240 на Министерския съвет от 1996 г. (обн., ДВ, бр. 84 от 1996 г.; изм. и доп., бр. 100 от 1997 г., бр. 14, 48 и 63 от 2000 г., бр. 41 и 66 от 2001 г., бр. 31 от 2003 г., бр. 41 от 2004 г., бр. 75 и 78 от 2006 г., бр. 62 от 2007 г., бр. 45, 71 и 95 от 2008 г., бр. 62 от 2009 г., бр. 39 и 50 от 2011 г., бр. 35 от 2012 г., бр. 34 от 2016 г., бр. 79 о</w:t>
      </w:r>
      <w:r w:rsidR="00DC66A3">
        <w:t xml:space="preserve">т 2017 г.,  бр. 93 от 2018 г., </w:t>
      </w:r>
      <w:r w:rsidR="00842E6B" w:rsidRPr="007E4BE1">
        <w:t>бр. 67 от 2019 г.</w:t>
      </w:r>
      <w:r w:rsidR="00DC66A3">
        <w:t xml:space="preserve"> и бр. 53 от 2022 г.</w:t>
      </w:r>
      <w:r w:rsidR="00842E6B" w:rsidRPr="007E4BE1">
        <w:t xml:space="preserve">) </w:t>
      </w:r>
      <w:r w:rsidR="00F5722C">
        <w:t>се правят следните изменения:</w:t>
      </w:r>
    </w:p>
    <w:p w:rsidR="00DC66A3" w:rsidRDefault="00F5722C" w:rsidP="006B0673">
      <w:pPr>
        <w:spacing w:line="360" w:lineRule="auto"/>
        <w:ind w:firstLine="709"/>
        <w:jc w:val="both"/>
      </w:pPr>
      <w:r>
        <w:t>1. В чл. 2, ал. 2 думите „</w:t>
      </w:r>
      <w:r w:rsidR="00DC66A3" w:rsidRPr="00DC66A3">
        <w:t>Министерството на земеделието, храните и горите (МЗХГ)</w:t>
      </w:r>
      <w:r>
        <w:t>“ се заменят с „Министерството на земеделието и храните (МЗХ</w:t>
      </w:r>
      <w:r w:rsidRPr="00F5722C">
        <w:t>)</w:t>
      </w:r>
      <w:r>
        <w:t>;</w:t>
      </w:r>
    </w:p>
    <w:p w:rsidR="00842E6B" w:rsidRDefault="00F5722C" w:rsidP="006B0673">
      <w:pPr>
        <w:spacing w:line="360" w:lineRule="auto"/>
        <w:ind w:firstLine="709"/>
        <w:jc w:val="both"/>
      </w:pPr>
      <w:r>
        <w:t>2. В останалите текстове на правилника</w:t>
      </w:r>
      <w:r w:rsidR="00842E6B" w:rsidRPr="007E4BE1">
        <w:t xml:space="preserve"> думите „Министерството на земеделието, храните и горите“, „Министърът на земеделието, храните и горите“ и „министъра на земеделието, храните и горите“ </w:t>
      </w:r>
      <w:r>
        <w:t xml:space="preserve">и абревиатурата „МЗХГ“ </w:t>
      </w:r>
      <w:r w:rsidR="00842E6B" w:rsidRPr="007E4BE1">
        <w:t>се заменят съответно с „Министерството на земеделието</w:t>
      </w:r>
      <w:r>
        <w:t xml:space="preserve"> и храните</w:t>
      </w:r>
      <w:r w:rsidR="00842E6B" w:rsidRPr="007E4BE1">
        <w:t>“, „Министърът на земеделието</w:t>
      </w:r>
      <w:r>
        <w:t xml:space="preserve"> и храните“, </w:t>
      </w:r>
      <w:r w:rsidR="00842E6B" w:rsidRPr="007E4BE1">
        <w:t>„министъра на земеделието</w:t>
      </w:r>
      <w:r>
        <w:t xml:space="preserve"> и храните</w:t>
      </w:r>
      <w:r w:rsidR="00842E6B" w:rsidRPr="007E4BE1">
        <w:t>“</w:t>
      </w:r>
      <w:r>
        <w:t xml:space="preserve"> и „МЗХ“</w:t>
      </w:r>
      <w:r w:rsidR="00842E6B" w:rsidRPr="007E4BE1">
        <w:t>.</w:t>
      </w:r>
    </w:p>
    <w:p w:rsidR="008E66C1" w:rsidRPr="007E4BE1" w:rsidRDefault="008E66C1" w:rsidP="006B0673">
      <w:pPr>
        <w:spacing w:line="360" w:lineRule="auto"/>
        <w:ind w:firstLine="709"/>
        <w:jc w:val="both"/>
      </w:pPr>
    </w:p>
    <w:p w:rsidR="00842E6B" w:rsidRDefault="00400170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A65391">
        <w:rPr>
          <w:b/>
        </w:rPr>
        <w:t>66</w:t>
      </w:r>
      <w:r w:rsidRPr="007E4BE1">
        <w:rPr>
          <w:b/>
        </w:rPr>
        <w:t>.</w:t>
      </w:r>
      <w:r w:rsidRPr="007E4BE1">
        <w:t xml:space="preserve"> В </w:t>
      </w:r>
      <w:r w:rsidR="00842E6B" w:rsidRPr="007E4BE1">
        <w:t>Правилника за прилагане на Закона за тютюна, тютюневите и свързаните с тях изделия, приет с Постановление № 39 на Министерския съвет от 1994 г. (обн., ДВ, бр. 18 от 1994 г.; изм. и доп., бр. 99 от 1994 г., бр. 86 от 1996 г., бр. 18 и 100 от 1997 г., бр. 60 и 114 от 1999 г., бр. 62, 78 и 96 от 2001 г., бр. 3 от 2003 г., бр. 69 и 71 от 2004 г., бр. 78 и 100 от 2005 г., бр. 83 от 2006 г., бр. 62 от 2007 г., бр. 26 и 71 от 2008 г., бр. 39 и 93 от 2009 г., бр. 47 от 2012 г., бр. 40 от 2015 г., бр. 77 от 2016 г., бр. 19 от 2017 г. и бр. 75 от 2019 г.</w:t>
      </w:r>
      <w:r w:rsidR="00DC66A3">
        <w:t xml:space="preserve">, </w:t>
      </w:r>
      <w:r w:rsidRPr="007E4BE1">
        <w:t>бр. 62 от 2021 г.</w:t>
      </w:r>
      <w:r w:rsidR="00DC66A3">
        <w:t xml:space="preserve"> и бр. 53 от 2022 г.</w:t>
      </w:r>
      <w:r w:rsidRPr="007E4BE1">
        <w:t>) навсякъде думите „Министърът на земеделието, храните и горите“ и „министъра на земеделието, храните и горите“ се заменят съответно с „Министърът на земеделието</w:t>
      </w:r>
      <w:r w:rsidR="00DC66A3">
        <w:t xml:space="preserve"> и храните</w:t>
      </w:r>
      <w:r w:rsidRPr="007E4BE1">
        <w:t>“ и „министъра на земеделието</w:t>
      </w:r>
      <w:r w:rsidR="00DC66A3">
        <w:t xml:space="preserve"> и храните</w:t>
      </w:r>
      <w:r w:rsidRPr="007E4BE1">
        <w:t>“.</w:t>
      </w:r>
    </w:p>
    <w:p w:rsidR="008E66C1" w:rsidRPr="007E4BE1" w:rsidRDefault="008E66C1" w:rsidP="006B0673">
      <w:pPr>
        <w:spacing w:line="360" w:lineRule="auto"/>
        <w:ind w:firstLine="709"/>
        <w:jc w:val="both"/>
      </w:pPr>
    </w:p>
    <w:p w:rsidR="00400170" w:rsidRDefault="00400170" w:rsidP="006B0673">
      <w:pPr>
        <w:spacing w:line="360" w:lineRule="auto"/>
        <w:ind w:firstLine="709"/>
        <w:jc w:val="both"/>
      </w:pPr>
      <w:r w:rsidRPr="007E4BE1">
        <w:rPr>
          <w:b/>
        </w:rPr>
        <w:t>§</w:t>
      </w:r>
      <w:r w:rsidR="00A65391">
        <w:rPr>
          <w:b/>
        </w:rPr>
        <w:t xml:space="preserve"> 67</w:t>
      </w:r>
      <w:r w:rsidRPr="007E4BE1">
        <w:rPr>
          <w:b/>
        </w:rPr>
        <w:t xml:space="preserve">. </w:t>
      </w:r>
      <w:r w:rsidRPr="007E4BE1">
        <w:t>В Правилника за прилагане на Закона за лова и опазване на дивеча, приет с Постановление № 151 на Министерския съвет от 2001 г. (обн., ДВ, бр. 58 от 2001 г.; Решение № 3722 от 2002 г. на Върховния административен съд – бр. 43 от 2002 г.; изм. и доп., бр. 41 и 101 от 2003 г.; Решение № 654 от 2004 г. на Върховния административен съд – бр. 10 от 2004 г.; изм. и доп., бр. 15 от 2009 г., бр. 80 от 2010 г., бр. 48 от 2011 г.; Решение № 12586 от 2016 г. на Върховния административен съд – бр. 19 от 2017 г.; изм. и доп., бр. 79 от 2017 г., бр. 88 от 2018 г.; Решение № 1944 от 2019 г. на Върховния административен съд – бр. 16 от 2019 г.; изм. и доп., бр. 28 от 2019 г., изм. бр. 68 от 2021 г.</w:t>
      </w:r>
      <w:r w:rsidR="00DC66A3">
        <w:t xml:space="preserve"> и бр. 18 от 2023 г.</w:t>
      </w:r>
      <w:r w:rsidRPr="007E4BE1">
        <w:t>) навсякъде думите</w:t>
      </w:r>
      <w:r w:rsidR="00DC66A3">
        <w:t xml:space="preserve"> „Министерството на </w:t>
      </w:r>
      <w:r w:rsidR="00DC66A3">
        <w:lastRenderedPageBreak/>
        <w:t>земеделието“, „Министърът на земеделието“ и „министъра на земеделието</w:t>
      </w:r>
      <w:r w:rsidRPr="007E4BE1">
        <w:t>“ се заменят съответно с „Министерството на земеделието</w:t>
      </w:r>
      <w:r w:rsidR="00DC66A3">
        <w:t xml:space="preserve"> и храните</w:t>
      </w:r>
      <w:r w:rsidRPr="007E4BE1">
        <w:t>“, „Министърът на земеделието</w:t>
      </w:r>
      <w:r w:rsidR="00DC66A3">
        <w:t xml:space="preserve"> и храните</w:t>
      </w:r>
      <w:r w:rsidRPr="007E4BE1">
        <w:t>“ и „министъра на земеделието</w:t>
      </w:r>
      <w:r w:rsidR="00DC66A3">
        <w:t xml:space="preserve"> и храните</w:t>
      </w:r>
      <w:r w:rsidRPr="007E4BE1">
        <w:t>“.</w:t>
      </w:r>
    </w:p>
    <w:p w:rsidR="00447C36" w:rsidRDefault="00447C36" w:rsidP="006B0673">
      <w:pPr>
        <w:spacing w:line="360" w:lineRule="auto"/>
        <w:ind w:firstLine="709"/>
        <w:jc w:val="both"/>
      </w:pPr>
    </w:p>
    <w:p w:rsidR="008E66C1" w:rsidRDefault="00DC66A3" w:rsidP="00CA707F">
      <w:pPr>
        <w:spacing w:line="360" w:lineRule="auto"/>
        <w:jc w:val="center"/>
        <w:rPr>
          <w:b/>
        </w:rPr>
      </w:pPr>
      <w:r w:rsidRPr="00DC66A3">
        <w:rPr>
          <w:b/>
        </w:rPr>
        <w:t>Заключителна разпоредба</w:t>
      </w:r>
    </w:p>
    <w:p w:rsidR="00447C36" w:rsidRPr="00D81882" w:rsidRDefault="00447C36" w:rsidP="006B0673">
      <w:pPr>
        <w:spacing w:line="360" w:lineRule="auto"/>
        <w:ind w:firstLine="709"/>
        <w:jc w:val="both"/>
      </w:pPr>
    </w:p>
    <w:p w:rsidR="006F0532" w:rsidRDefault="00842E6B" w:rsidP="006B0673">
      <w:pPr>
        <w:spacing w:line="360" w:lineRule="auto"/>
        <w:ind w:firstLine="709"/>
        <w:jc w:val="both"/>
      </w:pPr>
      <w:r w:rsidRPr="007E4BE1">
        <w:rPr>
          <w:b/>
        </w:rPr>
        <w:t xml:space="preserve">§ </w:t>
      </w:r>
      <w:r w:rsidR="00A65391">
        <w:rPr>
          <w:b/>
        </w:rPr>
        <w:t>68</w:t>
      </w:r>
      <w:r w:rsidR="006F0532" w:rsidRPr="007E4BE1">
        <w:rPr>
          <w:b/>
        </w:rPr>
        <w:t>.</w:t>
      </w:r>
      <w:r w:rsidR="006F0532" w:rsidRPr="007E4BE1">
        <w:t xml:space="preserve"> </w:t>
      </w:r>
      <w:r w:rsidR="00DC66A3" w:rsidRPr="00DC66A3">
        <w:t xml:space="preserve">Постановлението влиза в сила от 1-во число на месеца, следващ месеца на </w:t>
      </w:r>
      <w:r w:rsidR="00DC66A3" w:rsidRPr="00A65391">
        <w:t>обнародване</w:t>
      </w:r>
      <w:r w:rsidR="00CA707F" w:rsidRPr="00A65391">
        <w:t>то му</w:t>
      </w:r>
      <w:r w:rsidR="00DC66A3" w:rsidRPr="00A65391">
        <w:t xml:space="preserve"> </w:t>
      </w:r>
      <w:r w:rsidR="00DC66A3">
        <w:t>в „Държавен вестник“</w:t>
      </w:r>
      <w:r w:rsidR="00DC66A3" w:rsidRPr="00DC66A3">
        <w:t>.</w:t>
      </w:r>
    </w:p>
    <w:p w:rsidR="008E66C1" w:rsidRDefault="008E66C1" w:rsidP="006B0673">
      <w:pPr>
        <w:spacing w:line="360" w:lineRule="auto"/>
        <w:ind w:firstLine="709"/>
        <w:jc w:val="both"/>
      </w:pPr>
    </w:p>
    <w:p w:rsidR="00EF259B" w:rsidRPr="007E4BE1" w:rsidRDefault="00EF259B" w:rsidP="006B0673">
      <w:pPr>
        <w:spacing w:line="360" w:lineRule="auto"/>
        <w:ind w:firstLine="709"/>
        <w:jc w:val="both"/>
      </w:pPr>
    </w:p>
    <w:p w:rsidR="00A62316" w:rsidRPr="007E4BE1" w:rsidRDefault="00A62316" w:rsidP="0092449F">
      <w:pPr>
        <w:spacing w:line="360" w:lineRule="auto"/>
        <w:outlineLvl w:val="0"/>
        <w:rPr>
          <w:rFonts w:eastAsia="Calibri"/>
          <w:b/>
          <w:bCs/>
          <w:lang w:eastAsia="en-US"/>
        </w:rPr>
      </w:pPr>
      <w:r w:rsidRPr="007E4BE1">
        <w:rPr>
          <w:rFonts w:eastAsia="Calibri"/>
          <w:b/>
          <w:bCs/>
          <w:lang w:eastAsia="en-US"/>
        </w:rPr>
        <w:t>МИНИСТЪР-ПРЕДСЕДАТЕЛ:</w:t>
      </w:r>
    </w:p>
    <w:p w:rsidR="00A62316" w:rsidRPr="007E4BE1" w:rsidRDefault="00DC66A3" w:rsidP="0092449F">
      <w:pPr>
        <w:spacing w:line="360" w:lineRule="auto"/>
        <w:ind w:left="3458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АКАДЕМ</w:t>
      </w:r>
      <w:r w:rsidR="00AF6121">
        <w:rPr>
          <w:rFonts w:eastAsia="Calibri"/>
          <w:b/>
          <w:bCs/>
          <w:lang w:eastAsia="en-US"/>
        </w:rPr>
        <w:t>И</w:t>
      </w:r>
      <w:r>
        <w:rPr>
          <w:rFonts w:eastAsia="Calibri"/>
          <w:b/>
          <w:bCs/>
          <w:lang w:eastAsia="en-US"/>
        </w:rPr>
        <w:t>К НИКОЛАЙ ДЕНКОВ</w:t>
      </w:r>
    </w:p>
    <w:p w:rsidR="003564A2" w:rsidRDefault="003564A2" w:rsidP="0092449F">
      <w:pPr>
        <w:spacing w:line="360" w:lineRule="auto"/>
        <w:outlineLvl w:val="0"/>
        <w:rPr>
          <w:rFonts w:eastAsia="Calibri"/>
          <w:b/>
          <w:bCs/>
          <w:lang w:eastAsia="en-US"/>
        </w:rPr>
      </w:pPr>
    </w:p>
    <w:p w:rsidR="00A62316" w:rsidRPr="007E4BE1" w:rsidRDefault="00A62316" w:rsidP="0092449F">
      <w:pPr>
        <w:spacing w:line="360" w:lineRule="auto"/>
        <w:outlineLvl w:val="0"/>
        <w:rPr>
          <w:rFonts w:eastAsia="Calibri"/>
          <w:b/>
          <w:bCs/>
          <w:lang w:eastAsia="en-US"/>
        </w:rPr>
      </w:pPr>
      <w:r w:rsidRPr="007E4BE1">
        <w:rPr>
          <w:rFonts w:eastAsia="Calibri"/>
          <w:b/>
          <w:bCs/>
          <w:lang w:eastAsia="en-US"/>
        </w:rPr>
        <w:t>ГЛАВЕН СЕКРЕТАР НА МИНИСТЕРСКИЯ СЪВЕТ:</w:t>
      </w:r>
    </w:p>
    <w:p w:rsidR="00A62316" w:rsidRPr="007E4BE1" w:rsidRDefault="00DC66A3" w:rsidP="00876E76">
      <w:pPr>
        <w:spacing w:line="360" w:lineRule="auto"/>
        <w:ind w:left="6009"/>
        <w:outlineLvl w:val="0"/>
        <w:rPr>
          <w:rFonts w:eastAsia="Calibri"/>
          <w:b/>
          <w:bCs/>
          <w:color w:val="FFFFFF" w:themeColor="background1"/>
          <w:sz w:val="12"/>
          <w:szCs w:val="12"/>
          <w:lang w:eastAsia="en-US"/>
        </w:rPr>
      </w:pPr>
      <w:r>
        <w:rPr>
          <w:rFonts w:eastAsia="Calibri"/>
          <w:b/>
          <w:bCs/>
          <w:lang w:eastAsia="en-US"/>
        </w:rPr>
        <w:t>ВАНЯ СТОЙНЕВА</w:t>
      </w:r>
    </w:p>
    <w:p w:rsidR="00E5224D" w:rsidRPr="007E4BE1" w:rsidRDefault="00E5224D" w:rsidP="00876E76">
      <w:pPr>
        <w:keepNext/>
        <w:pBdr>
          <w:top w:val="single" w:sz="4" w:space="1" w:color="auto"/>
        </w:pBdr>
        <w:spacing w:line="360" w:lineRule="auto"/>
        <w:jc w:val="both"/>
        <w:outlineLvl w:val="0"/>
        <w:rPr>
          <w:rFonts w:eastAsia="Calibri"/>
          <w:bCs/>
          <w:smallCaps/>
          <w:sz w:val="22"/>
          <w:szCs w:val="22"/>
          <w:lang w:eastAsia="en-US"/>
        </w:rPr>
      </w:pPr>
    </w:p>
    <w:p w:rsidR="00A62316" w:rsidRPr="007E4BE1" w:rsidRDefault="00A62316" w:rsidP="003564A2">
      <w:pPr>
        <w:keepNext/>
        <w:spacing w:line="360" w:lineRule="auto"/>
        <w:jc w:val="both"/>
        <w:outlineLvl w:val="0"/>
        <w:rPr>
          <w:rFonts w:eastAsia="Calibri"/>
          <w:b/>
          <w:bCs/>
          <w:smallCaps/>
          <w:lang w:eastAsia="en-US"/>
        </w:rPr>
      </w:pPr>
      <w:r w:rsidRPr="007E4BE1">
        <w:rPr>
          <w:rFonts w:eastAsia="Calibri"/>
          <w:b/>
          <w:bCs/>
          <w:smallCaps/>
          <w:lang w:eastAsia="en-US"/>
        </w:rPr>
        <w:t>Главен секретар на Министерството на земеделието</w:t>
      </w:r>
      <w:r w:rsidR="00F5722C">
        <w:rPr>
          <w:rFonts w:eastAsia="Calibri"/>
          <w:b/>
          <w:bCs/>
          <w:smallCaps/>
          <w:lang w:eastAsia="en-US"/>
        </w:rPr>
        <w:t xml:space="preserve"> и храните</w:t>
      </w:r>
      <w:r w:rsidRPr="007E4BE1">
        <w:rPr>
          <w:rFonts w:eastAsia="Calibri"/>
          <w:b/>
          <w:bCs/>
          <w:smallCaps/>
          <w:lang w:eastAsia="en-US"/>
        </w:rPr>
        <w:t>:</w:t>
      </w:r>
    </w:p>
    <w:p w:rsidR="00A62316" w:rsidRPr="007E4BE1" w:rsidRDefault="00A62316" w:rsidP="00876E76">
      <w:pPr>
        <w:spacing w:line="360" w:lineRule="auto"/>
        <w:ind w:left="6860"/>
        <w:rPr>
          <w:rFonts w:eastAsia="Calibri"/>
          <w:b/>
          <w:smallCaps/>
          <w:lang w:eastAsia="en-US"/>
        </w:rPr>
      </w:pPr>
      <w:r w:rsidRPr="007E4BE1">
        <w:rPr>
          <w:rFonts w:eastAsia="Calibri"/>
          <w:b/>
          <w:smallCaps/>
          <w:lang w:eastAsia="en-US"/>
        </w:rPr>
        <w:t>Магдалена Дакова</w:t>
      </w:r>
    </w:p>
    <w:p w:rsidR="00A62316" w:rsidRPr="007E4BE1" w:rsidRDefault="00A62316" w:rsidP="0092449F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rPr>
          <w:rFonts w:eastAsia="Calibri"/>
          <w:b/>
          <w:smallCaps/>
          <w:lang w:eastAsia="en-US"/>
        </w:rPr>
      </w:pPr>
      <w:r w:rsidRPr="007E4BE1">
        <w:rPr>
          <w:rFonts w:eastAsia="Calibri"/>
          <w:b/>
          <w:smallCaps/>
          <w:lang w:eastAsia="en-US"/>
        </w:rPr>
        <w:t xml:space="preserve">Директор на дирекция „Правни дейности и </w:t>
      </w:r>
      <w:r w:rsidR="00813550" w:rsidRPr="007E4BE1">
        <w:rPr>
          <w:rFonts w:eastAsia="Calibri"/>
          <w:b/>
          <w:smallCaps/>
          <w:lang w:eastAsia="en-US"/>
        </w:rPr>
        <w:br/>
      </w:r>
      <w:r w:rsidRPr="007E4BE1">
        <w:rPr>
          <w:rFonts w:eastAsia="Calibri"/>
          <w:b/>
          <w:smallCaps/>
          <w:lang w:eastAsia="en-US"/>
        </w:rPr>
        <w:t>законодат</w:t>
      </w:r>
      <w:r w:rsidR="00F5722C">
        <w:rPr>
          <w:rFonts w:eastAsia="Calibri"/>
          <w:b/>
          <w:smallCaps/>
          <w:lang w:eastAsia="en-US"/>
        </w:rPr>
        <w:t>елство на Европейския съюз“, МЗХ</w:t>
      </w:r>
      <w:r w:rsidRPr="007E4BE1">
        <w:rPr>
          <w:rFonts w:eastAsia="Calibri"/>
          <w:b/>
          <w:smallCaps/>
          <w:lang w:eastAsia="en-US"/>
        </w:rPr>
        <w:t>:</w:t>
      </w:r>
    </w:p>
    <w:p w:rsidR="00813550" w:rsidRPr="00D61EE4" w:rsidRDefault="00813550" w:rsidP="0092449F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ind w:left="5664"/>
        <w:rPr>
          <w:rFonts w:eastAsia="Calibri"/>
          <w:b/>
          <w:smallCaps/>
          <w:lang w:eastAsia="en-US"/>
        </w:rPr>
      </w:pPr>
      <w:r w:rsidRPr="00D61EE4">
        <w:rPr>
          <w:rFonts w:eastAsia="Calibri"/>
          <w:b/>
          <w:smallCaps/>
          <w:lang w:eastAsia="en-US"/>
        </w:rPr>
        <w:t>Десислава Петрова</w:t>
      </w:r>
    </w:p>
    <w:p w:rsidR="00813550" w:rsidRPr="00D54B6D" w:rsidRDefault="00813550" w:rsidP="00E5224D">
      <w:pPr>
        <w:jc w:val="both"/>
        <w:rPr>
          <w:smallCaps/>
          <w:sz w:val="20"/>
          <w:szCs w:val="20"/>
        </w:rPr>
      </w:pPr>
      <w:bookmarkStart w:id="0" w:name="_GoBack"/>
      <w:bookmarkEnd w:id="0"/>
    </w:p>
    <w:sectPr w:rsidR="00813550" w:rsidRPr="00D54B6D" w:rsidSect="001864F5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C4" w:rsidRDefault="005267C4" w:rsidP="00251E0A">
      <w:r>
        <w:separator/>
      </w:r>
    </w:p>
  </w:endnote>
  <w:endnote w:type="continuationSeparator" w:id="0">
    <w:p w:rsidR="005267C4" w:rsidRDefault="005267C4" w:rsidP="0025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64701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DC66A3" w:rsidRPr="00251E0A" w:rsidRDefault="00DC66A3" w:rsidP="00251E0A">
        <w:pPr>
          <w:pStyle w:val="Footer"/>
          <w:jc w:val="right"/>
          <w:rPr>
            <w:sz w:val="20"/>
            <w:szCs w:val="20"/>
          </w:rPr>
        </w:pPr>
        <w:r w:rsidRPr="00251E0A">
          <w:rPr>
            <w:sz w:val="20"/>
            <w:szCs w:val="20"/>
          </w:rPr>
          <w:fldChar w:fldCharType="begin"/>
        </w:r>
        <w:r w:rsidRPr="00251E0A">
          <w:rPr>
            <w:sz w:val="20"/>
            <w:szCs w:val="20"/>
          </w:rPr>
          <w:instrText xml:space="preserve"> PAGE   \* MERGEFORMAT </w:instrText>
        </w:r>
        <w:r w:rsidRPr="00251E0A">
          <w:rPr>
            <w:sz w:val="20"/>
            <w:szCs w:val="20"/>
          </w:rPr>
          <w:fldChar w:fldCharType="separate"/>
        </w:r>
        <w:r w:rsidR="005A1A89">
          <w:rPr>
            <w:noProof/>
            <w:sz w:val="20"/>
            <w:szCs w:val="20"/>
          </w:rPr>
          <w:t>21</w:t>
        </w:r>
        <w:r w:rsidRPr="00251E0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C4" w:rsidRDefault="005267C4" w:rsidP="00251E0A">
      <w:r>
        <w:separator/>
      </w:r>
    </w:p>
  </w:footnote>
  <w:footnote w:type="continuationSeparator" w:id="0">
    <w:p w:rsidR="005267C4" w:rsidRDefault="005267C4" w:rsidP="0025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F9B"/>
    <w:multiLevelType w:val="hybridMultilevel"/>
    <w:tmpl w:val="6A164FE6"/>
    <w:lvl w:ilvl="0" w:tplc="AAF88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23709"/>
    <w:multiLevelType w:val="hybridMultilevel"/>
    <w:tmpl w:val="12966DA0"/>
    <w:lvl w:ilvl="0" w:tplc="2232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310A97"/>
    <w:multiLevelType w:val="hybridMultilevel"/>
    <w:tmpl w:val="38A200CC"/>
    <w:lvl w:ilvl="0" w:tplc="1AAA7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C8"/>
    <w:rsid w:val="00001770"/>
    <w:rsid w:val="0000258E"/>
    <w:rsid w:val="00004747"/>
    <w:rsid w:val="0000685C"/>
    <w:rsid w:val="00007BDA"/>
    <w:rsid w:val="0001165B"/>
    <w:rsid w:val="000129A3"/>
    <w:rsid w:val="00016DB0"/>
    <w:rsid w:val="000203DD"/>
    <w:rsid w:val="00020877"/>
    <w:rsid w:val="00031367"/>
    <w:rsid w:val="000364A3"/>
    <w:rsid w:val="0005255D"/>
    <w:rsid w:val="0006377A"/>
    <w:rsid w:val="000710E2"/>
    <w:rsid w:val="000745B9"/>
    <w:rsid w:val="00084B3A"/>
    <w:rsid w:val="000A2FC6"/>
    <w:rsid w:val="000A51A3"/>
    <w:rsid w:val="000B0377"/>
    <w:rsid w:val="000B1CA5"/>
    <w:rsid w:val="000B2044"/>
    <w:rsid w:val="000B31BF"/>
    <w:rsid w:val="000B3FFF"/>
    <w:rsid w:val="000B75EF"/>
    <w:rsid w:val="000C081A"/>
    <w:rsid w:val="000C0F6A"/>
    <w:rsid w:val="000C40ED"/>
    <w:rsid w:val="000C614B"/>
    <w:rsid w:val="000C775E"/>
    <w:rsid w:val="000D28C5"/>
    <w:rsid w:val="000D73EC"/>
    <w:rsid w:val="000E1BF4"/>
    <w:rsid w:val="000F2F7B"/>
    <w:rsid w:val="000F6E23"/>
    <w:rsid w:val="000F75F9"/>
    <w:rsid w:val="0010171D"/>
    <w:rsid w:val="001022EF"/>
    <w:rsid w:val="001241E7"/>
    <w:rsid w:val="001277D0"/>
    <w:rsid w:val="00136F45"/>
    <w:rsid w:val="00145158"/>
    <w:rsid w:val="00155C72"/>
    <w:rsid w:val="00156770"/>
    <w:rsid w:val="001716A0"/>
    <w:rsid w:val="00175146"/>
    <w:rsid w:val="001852A4"/>
    <w:rsid w:val="00185FE2"/>
    <w:rsid w:val="001864F5"/>
    <w:rsid w:val="0019258D"/>
    <w:rsid w:val="001944C5"/>
    <w:rsid w:val="00195905"/>
    <w:rsid w:val="001976A3"/>
    <w:rsid w:val="00197A95"/>
    <w:rsid w:val="001A109A"/>
    <w:rsid w:val="001A640E"/>
    <w:rsid w:val="001B64A4"/>
    <w:rsid w:val="001B6E54"/>
    <w:rsid w:val="001B7363"/>
    <w:rsid w:val="001C28FE"/>
    <w:rsid w:val="001D76EC"/>
    <w:rsid w:val="001F113B"/>
    <w:rsid w:val="001F2AB3"/>
    <w:rsid w:val="001F2F80"/>
    <w:rsid w:val="001F653E"/>
    <w:rsid w:val="00201E79"/>
    <w:rsid w:val="002107E8"/>
    <w:rsid w:val="00213DC4"/>
    <w:rsid w:val="002149A8"/>
    <w:rsid w:val="0021556B"/>
    <w:rsid w:val="0021578F"/>
    <w:rsid w:val="00224207"/>
    <w:rsid w:val="002267D0"/>
    <w:rsid w:val="0023053D"/>
    <w:rsid w:val="00230FCC"/>
    <w:rsid w:val="002449D6"/>
    <w:rsid w:val="002514E9"/>
    <w:rsid w:val="00251E0A"/>
    <w:rsid w:val="00252660"/>
    <w:rsid w:val="00265AE7"/>
    <w:rsid w:val="00270A50"/>
    <w:rsid w:val="00273B38"/>
    <w:rsid w:val="00281F6D"/>
    <w:rsid w:val="002825D5"/>
    <w:rsid w:val="0029736F"/>
    <w:rsid w:val="00297676"/>
    <w:rsid w:val="002A1A26"/>
    <w:rsid w:val="002A2C73"/>
    <w:rsid w:val="002B3F5E"/>
    <w:rsid w:val="002B414E"/>
    <w:rsid w:val="002B569C"/>
    <w:rsid w:val="002C4D6B"/>
    <w:rsid w:val="002C5718"/>
    <w:rsid w:val="002D3988"/>
    <w:rsid w:val="002E50CF"/>
    <w:rsid w:val="00303B6D"/>
    <w:rsid w:val="00306448"/>
    <w:rsid w:val="00315616"/>
    <w:rsid w:val="00321231"/>
    <w:rsid w:val="00326E61"/>
    <w:rsid w:val="00330838"/>
    <w:rsid w:val="00335658"/>
    <w:rsid w:val="00335F62"/>
    <w:rsid w:val="00342A94"/>
    <w:rsid w:val="00343851"/>
    <w:rsid w:val="003564A2"/>
    <w:rsid w:val="00361060"/>
    <w:rsid w:val="003611E0"/>
    <w:rsid w:val="00365EB6"/>
    <w:rsid w:val="00367AF9"/>
    <w:rsid w:val="00381FBB"/>
    <w:rsid w:val="003826BD"/>
    <w:rsid w:val="003A3FB3"/>
    <w:rsid w:val="003B0F2E"/>
    <w:rsid w:val="003B6CA6"/>
    <w:rsid w:val="003B6DD2"/>
    <w:rsid w:val="003C0463"/>
    <w:rsid w:val="003C54AF"/>
    <w:rsid w:val="003C7C74"/>
    <w:rsid w:val="003D2538"/>
    <w:rsid w:val="003E58CB"/>
    <w:rsid w:val="003E75F8"/>
    <w:rsid w:val="003F27B2"/>
    <w:rsid w:val="003F2931"/>
    <w:rsid w:val="00400170"/>
    <w:rsid w:val="00402572"/>
    <w:rsid w:val="004041B1"/>
    <w:rsid w:val="0041271B"/>
    <w:rsid w:val="00412F3D"/>
    <w:rsid w:val="004159B3"/>
    <w:rsid w:val="0041748F"/>
    <w:rsid w:val="004305BE"/>
    <w:rsid w:val="004354BF"/>
    <w:rsid w:val="00436C50"/>
    <w:rsid w:val="00437CD6"/>
    <w:rsid w:val="00440774"/>
    <w:rsid w:val="004420B8"/>
    <w:rsid w:val="00443740"/>
    <w:rsid w:val="00447C36"/>
    <w:rsid w:val="00463D81"/>
    <w:rsid w:val="00464CA0"/>
    <w:rsid w:val="0046573D"/>
    <w:rsid w:val="0047388A"/>
    <w:rsid w:val="00474FB1"/>
    <w:rsid w:val="00476924"/>
    <w:rsid w:val="004770A1"/>
    <w:rsid w:val="00487BCC"/>
    <w:rsid w:val="004A4395"/>
    <w:rsid w:val="004A4860"/>
    <w:rsid w:val="004A4EB4"/>
    <w:rsid w:val="004A5E80"/>
    <w:rsid w:val="004A6E1B"/>
    <w:rsid w:val="004B6CBD"/>
    <w:rsid w:val="004C0A54"/>
    <w:rsid w:val="004C0BF3"/>
    <w:rsid w:val="004C4630"/>
    <w:rsid w:val="004C6FD7"/>
    <w:rsid w:val="004D1A70"/>
    <w:rsid w:val="004D4CE5"/>
    <w:rsid w:val="004D547D"/>
    <w:rsid w:val="004E29F0"/>
    <w:rsid w:val="004E3274"/>
    <w:rsid w:val="0050165A"/>
    <w:rsid w:val="00502E54"/>
    <w:rsid w:val="00512953"/>
    <w:rsid w:val="00523823"/>
    <w:rsid w:val="00525267"/>
    <w:rsid w:val="005267C4"/>
    <w:rsid w:val="00543B28"/>
    <w:rsid w:val="0054476F"/>
    <w:rsid w:val="0054752F"/>
    <w:rsid w:val="00552355"/>
    <w:rsid w:val="00556C00"/>
    <w:rsid w:val="00560B34"/>
    <w:rsid w:val="005657F4"/>
    <w:rsid w:val="00565B11"/>
    <w:rsid w:val="00572DBD"/>
    <w:rsid w:val="00584C1F"/>
    <w:rsid w:val="00585A98"/>
    <w:rsid w:val="0058677F"/>
    <w:rsid w:val="005918B0"/>
    <w:rsid w:val="0059483B"/>
    <w:rsid w:val="00595AE3"/>
    <w:rsid w:val="005973C8"/>
    <w:rsid w:val="005A105F"/>
    <w:rsid w:val="005A1A89"/>
    <w:rsid w:val="005A4543"/>
    <w:rsid w:val="005A7A3F"/>
    <w:rsid w:val="005B3748"/>
    <w:rsid w:val="005B6108"/>
    <w:rsid w:val="005D6754"/>
    <w:rsid w:val="005E27CC"/>
    <w:rsid w:val="005E565A"/>
    <w:rsid w:val="005E6651"/>
    <w:rsid w:val="005F1743"/>
    <w:rsid w:val="005F2AD7"/>
    <w:rsid w:val="005F7CAF"/>
    <w:rsid w:val="0060190C"/>
    <w:rsid w:val="00602233"/>
    <w:rsid w:val="006047C5"/>
    <w:rsid w:val="006069B9"/>
    <w:rsid w:val="00607B4E"/>
    <w:rsid w:val="00620B32"/>
    <w:rsid w:val="00635A24"/>
    <w:rsid w:val="00635D0C"/>
    <w:rsid w:val="00635D5F"/>
    <w:rsid w:val="00641DDF"/>
    <w:rsid w:val="00643C75"/>
    <w:rsid w:val="00645CE7"/>
    <w:rsid w:val="006533E3"/>
    <w:rsid w:val="006550BB"/>
    <w:rsid w:val="00673542"/>
    <w:rsid w:val="00674C04"/>
    <w:rsid w:val="00692C3E"/>
    <w:rsid w:val="00696A1D"/>
    <w:rsid w:val="00697EC5"/>
    <w:rsid w:val="006A4D5E"/>
    <w:rsid w:val="006B0673"/>
    <w:rsid w:val="006B54E2"/>
    <w:rsid w:val="006C02BC"/>
    <w:rsid w:val="006C1556"/>
    <w:rsid w:val="006C23AB"/>
    <w:rsid w:val="006C53AB"/>
    <w:rsid w:val="006C5994"/>
    <w:rsid w:val="006D1D8A"/>
    <w:rsid w:val="006E2A32"/>
    <w:rsid w:val="006E3188"/>
    <w:rsid w:val="006E474C"/>
    <w:rsid w:val="006F0532"/>
    <w:rsid w:val="006F1D6F"/>
    <w:rsid w:val="006F4CCE"/>
    <w:rsid w:val="006F659F"/>
    <w:rsid w:val="00705BA8"/>
    <w:rsid w:val="00715D33"/>
    <w:rsid w:val="007210BA"/>
    <w:rsid w:val="00724EAA"/>
    <w:rsid w:val="00726AFB"/>
    <w:rsid w:val="00745496"/>
    <w:rsid w:val="007630EA"/>
    <w:rsid w:val="007702AB"/>
    <w:rsid w:val="0077096F"/>
    <w:rsid w:val="00776DCF"/>
    <w:rsid w:val="00784FE0"/>
    <w:rsid w:val="00785EEC"/>
    <w:rsid w:val="007866A8"/>
    <w:rsid w:val="007873F6"/>
    <w:rsid w:val="007919C3"/>
    <w:rsid w:val="00793128"/>
    <w:rsid w:val="007A5E32"/>
    <w:rsid w:val="007B60D5"/>
    <w:rsid w:val="007B7892"/>
    <w:rsid w:val="007C2ACA"/>
    <w:rsid w:val="007D452C"/>
    <w:rsid w:val="007D4E6E"/>
    <w:rsid w:val="007D7437"/>
    <w:rsid w:val="007E4BE1"/>
    <w:rsid w:val="007E53EA"/>
    <w:rsid w:val="007F0E12"/>
    <w:rsid w:val="007F22B1"/>
    <w:rsid w:val="00800F3D"/>
    <w:rsid w:val="008026EE"/>
    <w:rsid w:val="00806ED5"/>
    <w:rsid w:val="00811381"/>
    <w:rsid w:val="00813550"/>
    <w:rsid w:val="00814B98"/>
    <w:rsid w:val="0083731D"/>
    <w:rsid w:val="00837B25"/>
    <w:rsid w:val="00837B2C"/>
    <w:rsid w:val="00842E6B"/>
    <w:rsid w:val="00876E76"/>
    <w:rsid w:val="00881005"/>
    <w:rsid w:val="00891645"/>
    <w:rsid w:val="008931A7"/>
    <w:rsid w:val="00896F1A"/>
    <w:rsid w:val="008C0B05"/>
    <w:rsid w:val="008C6EA6"/>
    <w:rsid w:val="008C710D"/>
    <w:rsid w:val="008D0EAD"/>
    <w:rsid w:val="008D6704"/>
    <w:rsid w:val="008D693D"/>
    <w:rsid w:val="008E2DB6"/>
    <w:rsid w:val="008E66C1"/>
    <w:rsid w:val="008F0951"/>
    <w:rsid w:val="008F4B7E"/>
    <w:rsid w:val="00904422"/>
    <w:rsid w:val="00911FD9"/>
    <w:rsid w:val="00914CB5"/>
    <w:rsid w:val="00921602"/>
    <w:rsid w:val="0092449F"/>
    <w:rsid w:val="009321A4"/>
    <w:rsid w:val="00934902"/>
    <w:rsid w:val="00934EA7"/>
    <w:rsid w:val="00950034"/>
    <w:rsid w:val="0095308A"/>
    <w:rsid w:val="00955B2F"/>
    <w:rsid w:val="00955ECB"/>
    <w:rsid w:val="00957168"/>
    <w:rsid w:val="009634D1"/>
    <w:rsid w:val="00965447"/>
    <w:rsid w:val="00981C9D"/>
    <w:rsid w:val="009926F9"/>
    <w:rsid w:val="00996ED2"/>
    <w:rsid w:val="009B45AC"/>
    <w:rsid w:val="009B68AD"/>
    <w:rsid w:val="009B6AA4"/>
    <w:rsid w:val="009D02E2"/>
    <w:rsid w:val="009D1B48"/>
    <w:rsid w:val="009D67DF"/>
    <w:rsid w:val="009E1963"/>
    <w:rsid w:val="009E6E93"/>
    <w:rsid w:val="009F2152"/>
    <w:rsid w:val="00A03193"/>
    <w:rsid w:val="00A04454"/>
    <w:rsid w:val="00A144B4"/>
    <w:rsid w:val="00A17848"/>
    <w:rsid w:val="00A25CD6"/>
    <w:rsid w:val="00A26296"/>
    <w:rsid w:val="00A34451"/>
    <w:rsid w:val="00A420C7"/>
    <w:rsid w:val="00A444D7"/>
    <w:rsid w:val="00A44EF9"/>
    <w:rsid w:val="00A46FAB"/>
    <w:rsid w:val="00A523A5"/>
    <w:rsid w:val="00A5401A"/>
    <w:rsid w:val="00A62316"/>
    <w:rsid w:val="00A65391"/>
    <w:rsid w:val="00A65A55"/>
    <w:rsid w:val="00A738BF"/>
    <w:rsid w:val="00A77F43"/>
    <w:rsid w:val="00A8014B"/>
    <w:rsid w:val="00A811D5"/>
    <w:rsid w:val="00A978D5"/>
    <w:rsid w:val="00AA173A"/>
    <w:rsid w:val="00AA6190"/>
    <w:rsid w:val="00AB31B0"/>
    <w:rsid w:val="00AB632E"/>
    <w:rsid w:val="00AB6483"/>
    <w:rsid w:val="00AB7984"/>
    <w:rsid w:val="00AD2FA3"/>
    <w:rsid w:val="00AE4142"/>
    <w:rsid w:val="00AF36C1"/>
    <w:rsid w:val="00AF6121"/>
    <w:rsid w:val="00AF73A3"/>
    <w:rsid w:val="00B00893"/>
    <w:rsid w:val="00B010DF"/>
    <w:rsid w:val="00B06036"/>
    <w:rsid w:val="00B155EA"/>
    <w:rsid w:val="00B16B6B"/>
    <w:rsid w:val="00B17150"/>
    <w:rsid w:val="00B3064E"/>
    <w:rsid w:val="00B32269"/>
    <w:rsid w:val="00B32C6D"/>
    <w:rsid w:val="00B4225E"/>
    <w:rsid w:val="00B42E8A"/>
    <w:rsid w:val="00B60463"/>
    <w:rsid w:val="00B6080C"/>
    <w:rsid w:val="00B63EA2"/>
    <w:rsid w:val="00B64FFA"/>
    <w:rsid w:val="00B734B0"/>
    <w:rsid w:val="00B73D3F"/>
    <w:rsid w:val="00B745DC"/>
    <w:rsid w:val="00B76103"/>
    <w:rsid w:val="00B851A8"/>
    <w:rsid w:val="00B865E5"/>
    <w:rsid w:val="00B877BC"/>
    <w:rsid w:val="00B93818"/>
    <w:rsid w:val="00B96B30"/>
    <w:rsid w:val="00BB4617"/>
    <w:rsid w:val="00BC3BC8"/>
    <w:rsid w:val="00BC5E84"/>
    <w:rsid w:val="00BD5C98"/>
    <w:rsid w:val="00BD69E3"/>
    <w:rsid w:val="00BE1974"/>
    <w:rsid w:val="00BE7F89"/>
    <w:rsid w:val="00BF2C26"/>
    <w:rsid w:val="00BF5951"/>
    <w:rsid w:val="00C06910"/>
    <w:rsid w:val="00C07CE2"/>
    <w:rsid w:val="00C300E8"/>
    <w:rsid w:val="00C312BF"/>
    <w:rsid w:val="00C64E38"/>
    <w:rsid w:val="00C703C1"/>
    <w:rsid w:val="00C70A96"/>
    <w:rsid w:val="00C80586"/>
    <w:rsid w:val="00C80755"/>
    <w:rsid w:val="00C90F6B"/>
    <w:rsid w:val="00C97C64"/>
    <w:rsid w:val="00CA13FD"/>
    <w:rsid w:val="00CA707F"/>
    <w:rsid w:val="00CB0C64"/>
    <w:rsid w:val="00CB12CA"/>
    <w:rsid w:val="00CB738E"/>
    <w:rsid w:val="00CC6246"/>
    <w:rsid w:val="00CD134A"/>
    <w:rsid w:val="00CD1B26"/>
    <w:rsid w:val="00CD1EB2"/>
    <w:rsid w:val="00CD780F"/>
    <w:rsid w:val="00CE5EF0"/>
    <w:rsid w:val="00CE6A8A"/>
    <w:rsid w:val="00CF5C93"/>
    <w:rsid w:val="00D0277B"/>
    <w:rsid w:val="00D030A2"/>
    <w:rsid w:val="00D1034D"/>
    <w:rsid w:val="00D20D6E"/>
    <w:rsid w:val="00D21C4E"/>
    <w:rsid w:val="00D36479"/>
    <w:rsid w:val="00D444BB"/>
    <w:rsid w:val="00D445DE"/>
    <w:rsid w:val="00D46186"/>
    <w:rsid w:val="00D52FAD"/>
    <w:rsid w:val="00D54B6D"/>
    <w:rsid w:val="00D61536"/>
    <w:rsid w:val="00D61EE4"/>
    <w:rsid w:val="00D62831"/>
    <w:rsid w:val="00D641CD"/>
    <w:rsid w:val="00D779D9"/>
    <w:rsid w:val="00D81882"/>
    <w:rsid w:val="00D858C4"/>
    <w:rsid w:val="00D923B5"/>
    <w:rsid w:val="00D958BF"/>
    <w:rsid w:val="00D96C2E"/>
    <w:rsid w:val="00D96CA2"/>
    <w:rsid w:val="00DA38C3"/>
    <w:rsid w:val="00DA7920"/>
    <w:rsid w:val="00DC0203"/>
    <w:rsid w:val="00DC640D"/>
    <w:rsid w:val="00DC66A3"/>
    <w:rsid w:val="00DD4F22"/>
    <w:rsid w:val="00DF1CB1"/>
    <w:rsid w:val="00DF4913"/>
    <w:rsid w:val="00E06292"/>
    <w:rsid w:val="00E07444"/>
    <w:rsid w:val="00E07D5F"/>
    <w:rsid w:val="00E142E4"/>
    <w:rsid w:val="00E17AAE"/>
    <w:rsid w:val="00E20003"/>
    <w:rsid w:val="00E318D6"/>
    <w:rsid w:val="00E318EF"/>
    <w:rsid w:val="00E3244F"/>
    <w:rsid w:val="00E36178"/>
    <w:rsid w:val="00E5224D"/>
    <w:rsid w:val="00E52FB4"/>
    <w:rsid w:val="00E53C9B"/>
    <w:rsid w:val="00E56201"/>
    <w:rsid w:val="00E61E31"/>
    <w:rsid w:val="00E63ABE"/>
    <w:rsid w:val="00E63E67"/>
    <w:rsid w:val="00E71963"/>
    <w:rsid w:val="00E77D7F"/>
    <w:rsid w:val="00E85847"/>
    <w:rsid w:val="00E86946"/>
    <w:rsid w:val="00E92B5A"/>
    <w:rsid w:val="00E9731B"/>
    <w:rsid w:val="00EA3C5B"/>
    <w:rsid w:val="00EA4977"/>
    <w:rsid w:val="00EC1C94"/>
    <w:rsid w:val="00ED4B9A"/>
    <w:rsid w:val="00EE05ED"/>
    <w:rsid w:val="00EE13B6"/>
    <w:rsid w:val="00EE432F"/>
    <w:rsid w:val="00EF259B"/>
    <w:rsid w:val="00EF337C"/>
    <w:rsid w:val="00F0031C"/>
    <w:rsid w:val="00F079E4"/>
    <w:rsid w:val="00F07C3E"/>
    <w:rsid w:val="00F22FCE"/>
    <w:rsid w:val="00F269D4"/>
    <w:rsid w:val="00F27132"/>
    <w:rsid w:val="00F3022D"/>
    <w:rsid w:val="00F303CE"/>
    <w:rsid w:val="00F304DB"/>
    <w:rsid w:val="00F3292C"/>
    <w:rsid w:val="00F45B62"/>
    <w:rsid w:val="00F50126"/>
    <w:rsid w:val="00F53357"/>
    <w:rsid w:val="00F5722C"/>
    <w:rsid w:val="00F573BB"/>
    <w:rsid w:val="00F634FF"/>
    <w:rsid w:val="00F6429A"/>
    <w:rsid w:val="00F642E7"/>
    <w:rsid w:val="00F7582D"/>
    <w:rsid w:val="00F75AE8"/>
    <w:rsid w:val="00F76A32"/>
    <w:rsid w:val="00F91F2E"/>
    <w:rsid w:val="00F94AAC"/>
    <w:rsid w:val="00FA09BA"/>
    <w:rsid w:val="00FA1EFD"/>
    <w:rsid w:val="00FA37D4"/>
    <w:rsid w:val="00FA5282"/>
    <w:rsid w:val="00FA7A0A"/>
    <w:rsid w:val="00FC30A3"/>
    <w:rsid w:val="00FD3A1F"/>
    <w:rsid w:val="00FE1A1F"/>
    <w:rsid w:val="00FE2C2A"/>
    <w:rsid w:val="00FE4DA0"/>
    <w:rsid w:val="00FF2278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845E8C-C111-482F-9F45-80744D7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7B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B31B0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AB31B0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973C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30"/>
      <w:szCs w:val="30"/>
      <w:lang w:val="bg-BG" w:eastAsia="bg-BG"/>
    </w:rPr>
  </w:style>
  <w:style w:type="paragraph" w:customStyle="1" w:styleId="CharChar1Char">
    <w:name w:val="Char Char1 Char"/>
    <w:basedOn w:val="Normal"/>
    <w:rsid w:val="005973C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AB31B0"/>
    <w:pPr>
      <w:spacing w:after="120" w:line="480" w:lineRule="auto"/>
      <w:ind w:left="283"/>
    </w:pPr>
    <w:rPr>
      <w:sz w:val="20"/>
      <w:szCs w:val="20"/>
      <w:lang w:val="en-AU"/>
    </w:rPr>
  </w:style>
  <w:style w:type="table" w:styleId="TableGrid">
    <w:name w:val="Table Grid"/>
    <w:basedOn w:val="TableNormal"/>
    <w:rsid w:val="00AB31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5C72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55C7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ED2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E318D6"/>
    <w:rPr>
      <w:lang w:val="en-AU"/>
    </w:rPr>
  </w:style>
  <w:style w:type="paragraph" w:customStyle="1" w:styleId="CharCharCharCharChar">
    <w:name w:val="Char Char Char Char Char"/>
    <w:basedOn w:val="Normal"/>
    <w:rsid w:val="000A51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1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0A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9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21</Pages>
  <Words>6834</Words>
  <Characters>38954</Characters>
  <Application>Microsoft Office Word</Application>
  <DocSecurity>0</DocSecurity>
  <Lines>324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EAVW</Company>
  <LinksUpToDate>false</LinksUpToDate>
  <CharactersWithSpaces>45697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Evstatiy Evstatiev</cp:lastModifiedBy>
  <cp:revision>116</cp:revision>
  <cp:lastPrinted>2023-12-01T11:30:00Z</cp:lastPrinted>
  <dcterms:created xsi:type="dcterms:W3CDTF">2022-02-28T07:36:00Z</dcterms:created>
  <dcterms:modified xsi:type="dcterms:W3CDTF">2023-12-11T14:06:00Z</dcterms:modified>
</cp:coreProperties>
</file>