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E5" w:rsidRPr="005B00BE" w:rsidRDefault="000B6AE5" w:rsidP="000B6AE5">
      <w:pPr>
        <w:widowControl w:val="0"/>
        <w:autoSpaceDE w:val="0"/>
        <w:autoSpaceDN w:val="0"/>
        <w:adjustRightInd w:val="0"/>
        <w:ind w:left="283"/>
        <w:rPr>
          <w:rFonts w:ascii="Verdana" w:hAnsi="Verdana" w:cs="Verdana"/>
          <w:bCs/>
          <w:smallCaps/>
          <w:sz w:val="18"/>
          <w:szCs w:val="18"/>
        </w:rPr>
      </w:pPr>
    </w:p>
    <w:p w:rsidR="007D0AFE" w:rsidRPr="005B00BE" w:rsidRDefault="007D0AFE" w:rsidP="000B6AE5">
      <w:pPr>
        <w:widowControl w:val="0"/>
        <w:autoSpaceDE w:val="0"/>
        <w:autoSpaceDN w:val="0"/>
        <w:adjustRightInd w:val="0"/>
        <w:ind w:left="283"/>
        <w:rPr>
          <w:rFonts w:ascii="Verdana" w:hAnsi="Verdana" w:cs="Verdana"/>
          <w:bCs/>
          <w:smallCaps/>
          <w:sz w:val="18"/>
          <w:szCs w:val="18"/>
        </w:rPr>
      </w:pPr>
    </w:p>
    <w:p w:rsidR="007D0AFE" w:rsidRPr="005B00BE" w:rsidRDefault="007D0AFE" w:rsidP="000B6AE5">
      <w:pPr>
        <w:widowControl w:val="0"/>
        <w:autoSpaceDE w:val="0"/>
        <w:autoSpaceDN w:val="0"/>
        <w:adjustRightInd w:val="0"/>
        <w:ind w:left="283"/>
        <w:rPr>
          <w:rFonts w:ascii="Verdana" w:hAnsi="Verdana" w:cs="Verdana"/>
          <w:bCs/>
          <w:smallCaps/>
          <w:sz w:val="18"/>
          <w:szCs w:val="18"/>
        </w:rPr>
      </w:pPr>
    </w:p>
    <w:p w:rsidR="007D0AFE" w:rsidRPr="005B00BE" w:rsidRDefault="007D0AFE" w:rsidP="000B6AE5">
      <w:pPr>
        <w:widowControl w:val="0"/>
        <w:autoSpaceDE w:val="0"/>
        <w:autoSpaceDN w:val="0"/>
        <w:adjustRightInd w:val="0"/>
        <w:ind w:left="283"/>
        <w:rPr>
          <w:rFonts w:ascii="Verdana" w:hAnsi="Verdana" w:cs="Verdana"/>
          <w:bCs/>
          <w:smallCaps/>
          <w:sz w:val="18"/>
          <w:szCs w:val="18"/>
        </w:rPr>
      </w:pPr>
    </w:p>
    <w:p w:rsidR="00C32FB1" w:rsidRDefault="00C32FB1" w:rsidP="007D0AFE">
      <w:pPr>
        <w:rPr>
          <w:rFonts w:ascii="Verdana" w:hAnsi="Verdana"/>
          <w:sz w:val="20"/>
          <w:szCs w:val="20"/>
        </w:rPr>
      </w:pPr>
    </w:p>
    <w:p w:rsidR="002E0740" w:rsidRDefault="002E0740" w:rsidP="007D0AFE">
      <w:pPr>
        <w:rPr>
          <w:rFonts w:ascii="Verdana" w:hAnsi="Verdana"/>
          <w:sz w:val="20"/>
          <w:szCs w:val="20"/>
        </w:rPr>
      </w:pPr>
    </w:p>
    <w:p w:rsidR="002E0740" w:rsidRDefault="002E0740" w:rsidP="007D0AFE">
      <w:pPr>
        <w:rPr>
          <w:rFonts w:ascii="Verdana" w:hAnsi="Verdana"/>
          <w:sz w:val="20"/>
          <w:szCs w:val="20"/>
        </w:rPr>
      </w:pPr>
    </w:p>
    <w:p w:rsidR="002E0740" w:rsidRPr="005B00BE" w:rsidRDefault="002E0740" w:rsidP="007D0AFE">
      <w:pPr>
        <w:rPr>
          <w:rFonts w:ascii="Verdana" w:hAnsi="Verdana"/>
          <w:sz w:val="20"/>
          <w:szCs w:val="20"/>
        </w:rPr>
      </w:pPr>
    </w:p>
    <w:p w:rsidR="007D0AFE" w:rsidRDefault="007D0AFE" w:rsidP="007D0AFE">
      <w:pPr>
        <w:rPr>
          <w:rFonts w:ascii="Verdana" w:hAnsi="Verdana"/>
          <w:sz w:val="20"/>
          <w:szCs w:val="20"/>
        </w:rPr>
      </w:pPr>
    </w:p>
    <w:p w:rsidR="007E3079" w:rsidRPr="005B00BE" w:rsidRDefault="007E3079" w:rsidP="007D0AFE">
      <w:pPr>
        <w:rPr>
          <w:rFonts w:ascii="Verdana" w:hAnsi="Verdana"/>
          <w:sz w:val="20"/>
          <w:szCs w:val="20"/>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5B00BE" w:rsidTr="007D0AFE">
        <w:trPr>
          <w:trHeight w:val="958"/>
        </w:trPr>
        <w:tc>
          <w:tcPr>
            <w:tcW w:w="15650" w:type="dxa"/>
            <w:shd w:val="clear" w:color="auto" w:fill="BDD6EE"/>
          </w:tcPr>
          <w:p w:rsidR="007D0AFE" w:rsidRPr="005B00BE" w:rsidRDefault="007D0AFE" w:rsidP="009569A5">
            <w:pPr>
              <w:tabs>
                <w:tab w:val="left" w:pos="2190"/>
              </w:tabs>
              <w:spacing w:before="120" w:after="120" w:line="360" w:lineRule="auto"/>
              <w:ind w:left="283" w:right="283"/>
              <w:jc w:val="center"/>
              <w:rPr>
                <w:rFonts w:ascii="Verdana" w:hAnsi="Verdana"/>
                <w:b/>
                <w:sz w:val="20"/>
                <w:szCs w:val="20"/>
              </w:rPr>
            </w:pPr>
            <w:r w:rsidRPr="005B00BE">
              <w:rPr>
                <w:rFonts w:ascii="Verdana" w:hAnsi="Verdana"/>
                <w:b/>
                <w:spacing w:val="70"/>
              </w:rPr>
              <w:t>СПРАВКА</w:t>
            </w:r>
            <w:r w:rsidRPr="005B00BE">
              <w:rPr>
                <w:rFonts w:ascii="Verdana" w:hAnsi="Verdana"/>
                <w:b/>
                <w:spacing w:val="70"/>
              </w:rPr>
              <w:br/>
            </w:r>
            <w:r w:rsidR="00AA58C0" w:rsidRPr="005B00BE">
              <w:rPr>
                <w:rFonts w:ascii="Verdana" w:hAnsi="Verdana"/>
                <w:b/>
                <w:sz w:val="20"/>
                <w:szCs w:val="20"/>
              </w:rPr>
              <w:t>ЗА ОТРАЗЯВАНЕ НА ПОСТЪПИЛИТЕ ПРЕДЛОЖЕНИЯ И СТАНОВИЩА ОТ ОБЩЕСТВЕНИТЕ КОНСУЛТАЦИИ ПО ПРОЕКТА НА МЕТОДИКА ЗА ПРИЛАГАНЕ НА ПРЕДВАРИТЕЛНИТЕ УСЛОВИЯ В РЕПУБЛИКА БЪЛГАРИЯ ЗА ПЕРИОДА 2023 – 2027 Г.</w:t>
            </w:r>
          </w:p>
        </w:tc>
      </w:tr>
    </w:tbl>
    <w:p w:rsidR="007D0AFE" w:rsidRPr="005B00BE" w:rsidRDefault="007D0AFE" w:rsidP="007D0AFE">
      <w:pPr>
        <w:ind w:left="283" w:right="283"/>
        <w:rPr>
          <w:rFonts w:ascii="Verdana" w:hAnsi="Verdana"/>
          <w:sz w:val="20"/>
          <w:szCs w:val="20"/>
        </w:rPr>
      </w:pPr>
    </w:p>
    <w:tbl>
      <w:tblPr>
        <w:tblW w:w="15701"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34"/>
        <w:gridCol w:w="2126"/>
        <w:gridCol w:w="6379"/>
        <w:gridCol w:w="1559"/>
        <w:gridCol w:w="5103"/>
      </w:tblGrid>
      <w:tr w:rsidR="007D0AFE" w:rsidRPr="005B00BE" w:rsidTr="007E3079">
        <w:trPr>
          <w:tblHeader/>
        </w:trPr>
        <w:tc>
          <w:tcPr>
            <w:tcW w:w="534" w:type="dxa"/>
            <w:tcBorders>
              <w:top w:val="single" w:sz="24" w:space="0" w:color="2E74B5"/>
              <w:left w:val="single" w:sz="24" w:space="0" w:color="2E74B5"/>
              <w:bottom w:val="single" w:sz="24" w:space="0" w:color="2E74B5"/>
              <w:right w:val="single" w:sz="12" w:space="0" w:color="2E74B5"/>
            </w:tcBorders>
            <w:shd w:val="clear" w:color="auto" w:fill="DEEAF6"/>
            <w:vAlign w:val="center"/>
          </w:tcPr>
          <w:p w:rsidR="007D0AFE" w:rsidRPr="005B00BE" w:rsidRDefault="007D0AFE" w:rsidP="005C6BB6">
            <w:pPr>
              <w:tabs>
                <w:tab w:val="left" w:pos="192"/>
              </w:tabs>
              <w:jc w:val="center"/>
              <w:rPr>
                <w:rFonts w:ascii="Verdana" w:hAnsi="Verdana"/>
                <w:b/>
                <w:sz w:val="18"/>
                <w:szCs w:val="18"/>
              </w:rPr>
            </w:pPr>
            <w:r w:rsidRPr="005B00BE">
              <w:rPr>
                <w:rFonts w:ascii="Verdana" w:hAnsi="Verdana"/>
                <w:b/>
                <w:sz w:val="18"/>
                <w:szCs w:val="18"/>
              </w:rPr>
              <w:t>№</w:t>
            </w:r>
          </w:p>
        </w:tc>
        <w:tc>
          <w:tcPr>
            <w:tcW w:w="2126"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5B00BE" w:rsidRDefault="007D0AFE" w:rsidP="005C6BB6">
            <w:pPr>
              <w:spacing w:before="60"/>
              <w:jc w:val="center"/>
              <w:rPr>
                <w:rFonts w:ascii="Verdana" w:hAnsi="Verdana"/>
                <w:b/>
                <w:sz w:val="18"/>
                <w:szCs w:val="18"/>
              </w:rPr>
            </w:pPr>
            <w:r w:rsidRPr="005B00BE">
              <w:rPr>
                <w:rFonts w:ascii="Verdana" w:hAnsi="Verdana"/>
                <w:b/>
                <w:sz w:val="18"/>
                <w:szCs w:val="18"/>
              </w:rPr>
              <w:t>Организация/потребител</w:t>
            </w:r>
          </w:p>
          <w:p w:rsidR="007D0AFE" w:rsidRPr="005B00BE" w:rsidRDefault="007D0AFE" w:rsidP="005C6BB6">
            <w:pPr>
              <w:spacing w:after="40"/>
              <w:jc w:val="center"/>
              <w:rPr>
                <w:rFonts w:ascii="Verdana" w:hAnsi="Verdana"/>
                <w:b/>
                <w:sz w:val="13"/>
                <w:szCs w:val="13"/>
              </w:rPr>
            </w:pPr>
            <w:r w:rsidRPr="005B00BE">
              <w:rPr>
                <w:rFonts w:ascii="Verdana" w:hAnsi="Verdana"/>
                <w:b/>
                <w:sz w:val="13"/>
                <w:szCs w:val="13"/>
              </w:rPr>
              <w:t>(вкл. начина на получаване на предложението)</w:t>
            </w:r>
          </w:p>
        </w:tc>
        <w:tc>
          <w:tcPr>
            <w:tcW w:w="6379"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5B00BE" w:rsidRDefault="007D0AFE" w:rsidP="005C6BB6">
            <w:pPr>
              <w:jc w:val="center"/>
              <w:rPr>
                <w:rFonts w:ascii="Verdana" w:hAnsi="Verdana"/>
                <w:b/>
                <w:sz w:val="18"/>
                <w:szCs w:val="18"/>
              </w:rPr>
            </w:pPr>
            <w:r w:rsidRPr="005B00BE">
              <w:rPr>
                <w:rFonts w:ascii="Verdana" w:hAnsi="Verdana"/>
                <w:b/>
                <w:sz w:val="18"/>
                <w:szCs w:val="18"/>
              </w:rPr>
              <w:t>Предложения и становища</w:t>
            </w:r>
          </w:p>
        </w:tc>
        <w:tc>
          <w:tcPr>
            <w:tcW w:w="1559"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5B00BE" w:rsidRDefault="007D0AFE" w:rsidP="005C6BB6">
            <w:pPr>
              <w:jc w:val="center"/>
              <w:rPr>
                <w:rFonts w:ascii="Verdana" w:hAnsi="Verdana"/>
                <w:b/>
                <w:sz w:val="18"/>
                <w:szCs w:val="18"/>
              </w:rPr>
            </w:pPr>
            <w:r w:rsidRPr="005B00BE">
              <w:rPr>
                <w:rFonts w:ascii="Verdana" w:hAnsi="Verdana"/>
                <w:b/>
                <w:sz w:val="18"/>
                <w:szCs w:val="18"/>
              </w:rPr>
              <w:t>Приети/</w:t>
            </w:r>
          </w:p>
          <w:p w:rsidR="007D0AFE" w:rsidRPr="005B00BE" w:rsidRDefault="007D0AFE" w:rsidP="005C6BB6">
            <w:pPr>
              <w:jc w:val="center"/>
              <w:rPr>
                <w:rFonts w:ascii="Verdana" w:hAnsi="Verdana"/>
                <w:b/>
                <w:sz w:val="18"/>
                <w:szCs w:val="18"/>
              </w:rPr>
            </w:pPr>
            <w:r w:rsidRPr="005B00BE">
              <w:rPr>
                <w:rFonts w:ascii="Verdana" w:hAnsi="Verdana"/>
                <w:b/>
                <w:sz w:val="18"/>
                <w:szCs w:val="18"/>
              </w:rPr>
              <w:t>неприети</w:t>
            </w:r>
          </w:p>
        </w:tc>
        <w:tc>
          <w:tcPr>
            <w:tcW w:w="5103" w:type="dxa"/>
            <w:tcBorders>
              <w:top w:val="single" w:sz="24" w:space="0" w:color="2E74B5"/>
              <w:left w:val="single" w:sz="12" w:space="0" w:color="2E74B5"/>
              <w:bottom w:val="single" w:sz="24" w:space="0" w:color="2E74B5"/>
              <w:right w:val="single" w:sz="24" w:space="0" w:color="2E74B5"/>
            </w:tcBorders>
            <w:shd w:val="clear" w:color="auto" w:fill="DEEAF6"/>
            <w:vAlign w:val="center"/>
          </w:tcPr>
          <w:p w:rsidR="007D0AFE" w:rsidRPr="005B00BE" w:rsidRDefault="007D0AFE" w:rsidP="005C6BB6">
            <w:pPr>
              <w:jc w:val="center"/>
              <w:rPr>
                <w:rFonts w:ascii="Verdana" w:hAnsi="Verdana"/>
                <w:sz w:val="18"/>
                <w:szCs w:val="18"/>
              </w:rPr>
            </w:pPr>
            <w:r w:rsidRPr="005B00BE">
              <w:rPr>
                <w:rFonts w:ascii="Verdana" w:hAnsi="Verdana"/>
                <w:b/>
                <w:sz w:val="18"/>
                <w:szCs w:val="18"/>
              </w:rPr>
              <w:t>Мотиви</w:t>
            </w:r>
          </w:p>
        </w:tc>
      </w:tr>
      <w:tr w:rsidR="002233B8" w:rsidRPr="005B00BE" w:rsidTr="007E3079">
        <w:tc>
          <w:tcPr>
            <w:tcW w:w="534" w:type="dxa"/>
            <w:vMerge w:val="restart"/>
            <w:tcBorders>
              <w:top w:val="single" w:sz="24"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pStyle w:val="ListParagraph"/>
              <w:numPr>
                <w:ilvl w:val="0"/>
                <w:numId w:val="6"/>
              </w:numPr>
              <w:tabs>
                <w:tab w:val="left" w:pos="192"/>
              </w:tabs>
              <w:spacing w:before="40" w:after="20"/>
              <w:jc w:val="center"/>
              <w:rPr>
                <w:rFonts w:ascii="Verdana" w:hAnsi="Verdana"/>
                <w:b/>
                <w:sz w:val="18"/>
                <w:szCs w:val="18"/>
              </w:rPr>
            </w:pPr>
          </w:p>
        </w:tc>
        <w:tc>
          <w:tcPr>
            <w:tcW w:w="2126" w:type="dxa"/>
            <w:vMerge w:val="restart"/>
            <w:tcBorders>
              <w:top w:val="single" w:sz="24" w:space="0" w:color="2E74B5"/>
              <w:left w:val="single" w:sz="12" w:space="0" w:color="2E74B5"/>
              <w:bottom w:val="single" w:sz="4" w:space="0" w:color="auto"/>
              <w:right w:val="single" w:sz="18" w:space="0" w:color="2E74B5"/>
            </w:tcBorders>
            <w:shd w:val="clear" w:color="auto" w:fill="auto"/>
          </w:tcPr>
          <w:p w:rsidR="00F108E4" w:rsidRPr="005B00BE" w:rsidRDefault="0020499C" w:rsidP="005B00BE">
            <w:pPr>
              <w:spacing w:before="40" w:after="20"/>
              <w:rPr>
                <w:rFonts w:ascii="Verdana" w:hAnsi="Verdana"/>
                <w:sz w:val="18"/>
                <w:szCs w:val="18"/>
              </w:rPr>
            </w:pPr>
            <w:r w:rsidRPr="005B00BE">
              <w:rPr>
                <w:rFonts w:ascii="Verdana" w:hAnsi="Verdana"/>
                <w:sz w:val="18"/>
                <w:szCs w:val="18"/>
              </w:rPr>
              <w:t>Национална ас</w:t>
            </w:r>
            <w:r w:rsidR="00F108E4" w:rsidRPr="005B00BE">
              <w:rPr>
                <w:rFonts w:ascii="Verdana" w:hAnsi="Verdana"/>
                <w:sz w:val="18"/>
                <w:szCs w:val="18"/>
              </w:rPr>
              <w:t xml:space="preserve">оциация на </w:t>
            </w:r>
            <w:proofErr w:type="spellStart"/>
            <w:r w:rsidR="00F108E4" w:rsidRPr="005B00BE">
              <w:rPr>
                <w:rFonts w:ascii="Verdana" w:hAnsi="Verdana"/>
                <w:sz w:val="18"/>
                <w:szCs w:val="18"/>
              </w:rPr>
              <w:t>зърнопроизводи</w:t>
            </w:r>
            <w:proofErr w:type="spellEnd"/>
            <w:r w:rsidR="00954B80">
              <w:rPr>
                <w:rFonts w:ascii="Verdana" w:hAnsi="Verdana"/>
                <w:sz w:val="18"/>
                <w:szCs w:val="18"/>
              </w:rPr>
              <w:t>-</w:t>
            </w:r>
            <w:r w:rsidR="00F108E4" w:rsidRPr="005B00BE">
              <w:rPr>
                <w:rFonts w:ascii="Verdana" w:hAnsi="Verdana"/>
                <w:sz w:val="18"/>
                <w:szCs w:val="18"/>
              </w:rPr>
              <w:t>телите</w:t>
            </w:r>
          </w:p>
          <w:p w:rsidR="002233B8" w:rsidRPr="005B00BE" w:rsidRDefault="0020499C" w:rsidP="00954B80">
            <w:pPr>
              <w:spacing w:before="40" w:after="20"/>
              <w:rPr>
                <w:rFonts w:ascii="Verdana" w:hAnsi="Verdana"/>
                <w:sz w:val="18"/>
                <w:szCs w:val="18"/>
              </w:rPr>
            </w:pPr>
            <w:r w:rsidRPr="005B00BE">
              <w:rPr>
                <w:rFonts w:ascii="Verdana" w:hAnsi="Verdana"/>
                <w:sz w:val="18"/>
                <w:szCs w:val="18"/>
              </w:rPr>
              <w:t xml:space="preserve">регистрирано в МЗХ с </w:t>
            </w:r>
            <w:r w:rsidR="009375FD" w:rsidRPr="005B00BE">
              <w:rPr>
                <w:rFonts w:ascii="Verdana" w:hAnsi="Verdana"/>
                <w:sz w:val="18"/>
                <w:szCs w:val="18"/>
              </w:rPr>
              <w:t>№</w:t>
            </w:r>
            <w:r w:rsidRPr="005B00BE">
              <w:rPr>
                <w:rFonts w:ascii="Verdana" w:hAnsi="Verdana"/>
                <w:sz w:val="18"/>
                <w:szCs w:val="18"/>
              </w:rPr>
              <w:t xml:space="preserve"> 15-524 от 03.11.2023 г.</w:t>
            </w: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9569A5">
            <w:pPr>
              <w:spacing w:before="40" w:after="20"/>
              <w:jc w:val="both"/>
              <w:rPr>
                <w:rFonts w:ascii="Verdana" w:hAnsi="Verdana"/>
                <w:sz w:val="18"/>
                <w:szCs w:val="18"/>
              </w:rPr>
            </w:pPr>
            <w:r w:rsidRPr="005B00BE">
              <w:rPr>
                <w:rFonts w:ascii="Verdana" w:hAnsi="Verdana"/>
                <w:b/>
                <w:sz w:val="18"/>
                <w:szCs w:val="18"/>
              </w:rPr>
              <w:t>Общи бележки:</w:t>
            </w:r>
          </w:p>
        </w:tc>
        <w:tc>
          <w:tcPr>
            <w:tcW w:w="1559" w:type="dxa"/>
            <w:tcBorders>
              <w:top w:val="nil"/>
              <w:left w:val="single" w:sz="12" w:space="0" w:color="2E74B5"/>
              <w:bottom w:val="nil"/>
              <w:right w:val="single" w:sz="12" w:space="0" w:color="2E74B5"/>
            </w:tcBorders>
            <w:shd w:val="clear" w:color="auto" w:fill="auto"/>
          </w:tcPr>
          <w:p w:rsidR="00BE1A56" w:rsidRPr="00BE1A56" w:rsidRDefault="00BE1A56" w:rsidP="009569A5">
            <w:pPr>
              <w:spacing w:before="40" w:after="20"/>
              <w:rPr>
                <w:rFonts w:ascii="Verdana" w:hAnsi="Verdana"/>
                <w:sz w:val="18"/>
                <w:szCs w:val="18"/>
                <w:lang w:val="en-US"/>
              </w:rPr>
            </w:pPr>
          </w:p>
        </w:tc>
        <w:tc>
          <w:tcPr>
            <w:tcW w:w="5103" w:type="dxa"/>
            <w:tcBorders>
              <w:top w:val="nil"/>
              <w:left w:val="single" w:sz="12" w:space="0" w:color="2E74B5"/>
              <w:bottom w:val="nil"/>
              <w:right w:val="single" w:sz="24" w:space="0" w:color="2E74B5"/>
            </w:tcBorders>
            <w:shd w:val="clear" w:color="auto" w:fill="auto"/>
          </w:tcPr>
          <w:p w:rsidR="00BE1A56" w:rsidRPr="009569A5" w:rsidRDefault="00BE1A56" w:rsidP="009569A5">
            <w:pPr>
              <w:spacing w:before="40" w:after="20"/>
              <w:rPr>
                <w:rFonts w:ascii="Verdana" w:hAnsi="Verdana"/>
                <w:sz w:val="18"/>
                <w:szCs w:val="18"/>
                <w:lang w:val="en-US"/>
              </w:rPr>
            </w:pPr>
          </w:p>
        </w:tc>
      </w:tr>
      <w:tr w:rsidR="009569A5" w:rsidRPr="005B00BE" w:rsidTr="007E3079">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9569A5" w:rsidRPr="005B00BE" w:rsidRDefault="009569A5"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9569A5" w:rsidRPr="005B00BE" w:rsidRDefault="009569A5"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569A5" w:rsidRPr="005B00BE" w:rsidRDefault="009569A5" w:rsidP="00CC2419">
            <w:pPr>
              <w:spacing w:before="40" w:after="20"/>
              <w:jc w:val="both"/>
              <w:rPr>
                <w:rFonts w:ascii="Verdana" w:hAnsi="Verdana"/>
                <w:sz w:val="18"/>
                <w:szCs w:val="18"/>
              </w:rPr>
            </w:pPr>
            <w:r w:rsidRPr="005B00BE">
              <w:rPr>
                <w:rFonts w:ascii="Verdana" w:hAnsi="Verdana"/>
                <w:sz w:val="18"/>
                <w:szCs w:val="18"/>
              </w:rPr>
              <w:t xml:space="preserve">Като основна критика към предложения проект на Методика НАЗ посочва отсъствието на легална дефиниция на ключови и основополагащи за действието и правилното прилагане на методиката понятия като „неспазване“, „умишлено“ и „неумишлено“. Категорично е правен абсурд на първо място да се дава дефиниция на понятие чрез използване на самото понятие (в хипотезата на „неспазване“). На следващо място що се касае до понятието „неумишлено“, определение за него липсва и не би могло да бъде изведено по тълкувателен път предвид факта, че дефиницията на понятието „умишлено“, освен че е неясна, същата противоречи на основни принципи в правото, а именно, че умисълът като форма на вина подлежи на доказване от страната, която се позовава на умисълът като част от фактическия състав на отговорността или в случая </w:t>
            </w:r>
            <w:proofErr w:type="spellStart"/>
            <w:r w:rsidRPr="005B00BE">
              <w:rPr>
                <w:rFonts w:ascii="Verdana" w:hAnsi="Verdana"/>
                <w:sz w:val="18"/>
                <w:szCs w:val="18"/>
              </w:rPr>
              <w:t>админстративно</w:t>
            </w:r>
            <w:proofErr w:type="spellEnd"/>
            <w:r w:rsidRPr="005B00BE">
              <w:rPr>
                <w:rFonts w:ascii="Verdana" w:hAnsi="Verdana"/>
                <w:sz w:val="18"/>
                <w:szCs w:val="18"/>
              </w:rPr>
              <w:t xml:space="preserve">-наказващият орган следва да установи при условията на пълно и главно доказване наличието на умисъл от страна на кандидата/ бенефициента, а не както в конкретния случай е предвидено кандидатът да доказва по удовлетворителен за компетентния орган начин </w:t>
            </w:r>
            <w:proofErr w:type="spellStart"/>
            <w:r w:rsidRPr="005B00BE">
              <w:rPr>
                <w:rFonts w:ascii="Verdana" w:hAnsi="Verdana"/>
                <w:sz w:val="18"/>
                <w:szCs w:val="18"/>
              </w:rPr>
              <w:t>неумишленост</w:t>
            </w:r>
            <w:proofErr w:type="spellEnd"/>
            <w:r w:rsidRPr="005B00BE">
              <w:rPr>
                <w:rFonts w:ascii="Verdana" w:hAnsi="Verdana"/>
                <w:sz w:val="18"/>
                <w:szCs w:val="18"/>
              </w:rPr>
              <w:t xml:space="preserve">. Тази обърната тежест на доказване е недопустима съгласно </w:t>
            </w:r>
            <w:r w:rsidRPr="005B00BE">
              <w:rPr>
                <w:rFonts w:ascii="Verdana" w:hAnsi="Verdana"/>
                <w:sz w:val="18"/>
                <w:szCs w:val="18"/>
              </w:rPr>
              <w:lastRenderedPageBreak/>
              <w:t>утвърдената в правния мир основополагаща философия във всеки един отрасъл на правото.</w:t>
            </w:r>
          </w:p>
        </w:tc>
        <w:tc>
          <w:tcPr>
            <w:tcW w:w="1559" w:type="dxa"/>
            <w:tcBorders>
              <w:top w:val="nil"/>
              <w:left w:val="single" w:sz="12" w:space="0" w:color="2E74B5"/>
              <w:bottom w:val="nil"/>
              <w:right w:val="single" w:sz="12" w:space="0" w:color="2E74B5"/>
            </w:tcBorders>
            <w:shd w:val="clear" w:color="auto" w:fill="auto"/>
          </w:tcPr>
          <w:p w:rsidR="009569A5" w:rsidRPr="005B00BE" w:rsidRDefault="009569A5" w:rsidP="00CC2419">
            <w:pPr>
              <w:spacing w:before="40" w:after="20"/>
              <w:rPr>
                <w:rFonts w:ascii="Verdana" w:hAnsi="Verdana"/>
                <w:sz w:val="18"/>
                <w:szCs w:val="18"/>
              </w:rPr>
            </w:pPr>
            <w:r w:rsidRPr="009569A5">
              <w:rPr>
                <w:rFonts w:ascii="Verdana" w:hAnsi="Verdana"/>
                <w:sz w:val="18"/>
                <w:szCs w:val="18"/>
              </w:rPr>
              <w:lastRenderedPageBreak/>
              <w:t>Приема се</w:t>
            </w:r>
          </w:p>
        </w:tc>
        <w:tc>
          <w:tcPr>
            <w:tcW w:w="5103" w:type="dxa"/>
            <w:tcBorders>
              <w:top w:val="nil"/>
              <w:left w:val="single" w:sz="12" w:space="0" w:color="2E74B5"/>
              <w:bottom w:val="nil"/>
              <w:right w:val="single" w:sz="24" w:space="0" w:color="2E74B5"/>
            </w:tcBorders>
            <w:shd w:val="clear" w:color="auto" w:fill="auto"/>
          </w:tcPr>
          <w:p w:rsidR="009569A5" w:rsidRPr="009569A5" w:rsidRDefault="009569A5" w:rsidP="00CC2419">
            <w:pPr>
              <w:spacing w:before="40" w:after="20"/>
              <w:rPr>
                <w:rFonts w:ascii="Verdana" w:hAnsi="Verdana"/>
                <w:sz w:val="18"/>
                <w:szCs w:val="18"/>
              </w:rPr>
            </w:pPr>
            <w:r>
              <w:rPr>
                <w:rFonts w:ascii="Verdana" w:hAnsi="Verdana"/>
                <w:sz w:val="18"/>
                <w:szCs w:val="18"/>
              </w:rPr>
              <w:t>Отразени в текста на проекта.</w:t>
            </w:r>
          </w:p>
        </w:tc>
      </w:tr>
      <w:tr w:rsidR="009569A5" w:rsidRPr="005B00BE" w:rsidTr="007E3079">
        <w:trPr>
          <w:trHeight w:val="24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9569A5" w:rsidRPr="005B00BE" w:rsidRDefault="009569A5"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9569A5" w:rsidRPr="005B00BE" w:rsidRDefault="009569A5"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569A5" w:rsidRPr="005B00BE" w:rsidRDefault="009569A5" w:rsidP="009569A5">
            <w:pPr>
              <w:spacing w:before="40" w:after="20"/>
              <w:jc w:val="both"/>
              <w:rPr>
                <w:rFonts w:ascii="Verdana" w:hAnsi="Verdana"/>
                <w:b/>
                <w:sz w:val="18"/>
                <w:szCs w:val="18"/>
              </w:rPr>
            </w:pPr>
            <w:r w:rsidRPr="005B00BE">
              <w:rPr>
                <w:rFonts w:ascii="Verdana" w:hAnsi="Verdana"/>
                <w:b/>
                <w:sz w:val="18"/>
                <w:szCs w:val="18"/>
              </w:rPr>
              <w:t>Конкретни бележки:</w:t>
            </w:r>
          </w:p>
        </w:tc>
        <w:tc>
          <w:tcPr>
            <w:tcW w:w="1559" w:type="dxa"/>
            <w:tcBorders>
              <w:top w:val="nil"/>
              <w:left w:val="single" w:sz="12" w:space="0" w:color="2E74B5"/>
              <w:bottom w:val="nil"/>
              <w:right w:val="single" w:sz="12" w:space="0" w:color="2E74B5"/>
            </w:tcBorders>
            <w:shd w:val="clear" w:color="auto" w:fill="auto"/>
          </w:tcPr>
          <w:p w:rsidR="009569A5" w:rsidRDefault="009569A5" w:rsidP="00CC2419">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9569A5" w:rsidRDefault="009569A5" w:rsidP="00CC2419">
            <w:pPr>
              <w:spacing w:before="40" w:after="20"/>
              <w:rPr>
                <w:rFonts w:ascii="Verdana" w:hAnsi="Verdana"/>
                <w:sz w:val="18"/>
                <w:szCs w:val="18"/>
              </w:rPr>
            </w:pPr>
          </w:p>
        </w:tc>
      </w:tr>
      <w:tr w:rsidR="009569A5"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9569A5" w:rsidRPr="005B00BE" w:rsidRDefault="009569A5"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9569A5" w:rsidRPr="005B00BE" w:rsidRDefault="009569A5"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569A5" w:rsidRPr="005B00BE" w:rsidRDefault="009569A5" w:rsidP="009569A5">
            <w:pPr>
              <w:spacing w:before="40" w:after="20"/>
              <w:jc w:val="both"/>
              <w:rPr>
                <w:rFonts w:ascii="Verdana" w:hAnsi="Verdana"/>
                <w:b/>
                <w:sz w:val="18"/>
                <w:szCs w:val="18"/>
              </w:rPr>
            </w:pPr>
            <w:r w:rsidRPr="005B00BE">
              <w:rPr>
                <w:rFonts w:ascii="Verdana" w:hAnsi="Verdana"/>
                <w:b/>
                <w:sz w:val="18"/>
                <w:szCs w:val="18"/>
              </w:rPr>
              <w:t>По отношение на 2. Термини и определения:</w:t>
            </w:r>
          </w:p>
          <w:p w:rsidR="009569A5" w:rsidRPr="005B00BE" w:rsidRDefault="009569A5" w:rsidP="009569A5">
            <w:pPr>
              <w:spacing w:before="40" w:after="20"/>
              <w:jc w:val="both"/>
              <w:rPr>
                <w:rFonts w:ascii="Verdana" w:hAnsi="Verdana"/>
                <w:sz w:val="18"/>
                <w:szCs w:val="18"/>
              </w:rPr>
            </w:pPr>
            <w:r w:rsidRPr="005B00BE">
              <w:rPr>
                <w:rFonts w:ascii="Verdana" w:hAnsi="Verdana"/>
                <w:sz w:val="18"/>
                <w:szCs w:val="18"/>
              </w:rPr>
              <w:t>- Следва да се уточни по-прецизно терминът „неспазване“ в 5), тъй като в момента терминът се пояснява със самия термин. Правен абсурд е да се дава дефиниция на понятие чрез използване на самото понятие;</w:t>
            </w:r>
          </w:p>
        </w:tc>
        <w:tc>
          <w:tcPr>
            <w:tcW w:w="1559" w:type="dxa"/>
            <w:tcBorders>
              <w:top w:val="nil"/>
              <w:left w:val="single" w:sz="12" w:space="0" w:color="2E74B5"/>
              <w:bottom w:val="nil"/>
              <w:right w:val="single" w:sz="12" w:space="0" w:color="2E74B5"/>
            </w:tcBorders>
            <w:shd w:val="clear" w:color="auto" w:fill="auto"/>
          </w:tcPr>
          <w:p w:rsidR="009569A5" w:rsidRPr="005B00BE" w:rsidRDefault="009569A5" w:rsidP="00CC2419">
            <w:pPr>
              <w:spacing w:before="40" w:after="20"/>
              <w:rPr>
                <w:rFonts w:ascii="Verdana" w:hAnsi="Verdana"/>
                <w:sz w:val="18"/>
                <w:szCs w:val="18"/>
              </w:rPr>
            </w:pPr>
            <w:r w:rsidRPr="009569A5">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9569A5" w:rsidRDefault="009569A5" w:rsidP="00BE2156">
            <w:pPr>
              <w:spacing w:before="40" w:after="20"/>
              <w:jc w:val="both"/>
              <w:rPr>
                <w:rFonts w:ascii="Verdana" w:hAnsi="Verdana"/>
                <w:sz w:val="18"/>
                <w:szCs w:val="18"/>
              </w:rPr>
            </w:pPr>
            <w:r>
              <w:rPr>
                <w:rFonts w:ascii="Verdana" w:hAnsi="Verdana"/>
                <w:sz w:val="18"/>
                <w:szCs w:val="18"/>
              </w:rPr>
              <w:t>Отразени в текста на проекта – определенията</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CC2419">
            <w:pPr>
              <w:spacing w:before="40" w:after="20"/>
              <w:jc w:val="both"/>
              <w:rPr>
                <w:rFonts w:ascii="Verdana" w:hAnsi="Verdana"/>
                <w:sz w:val="18"/>
                <w:szCs w:val="18"/>
              </w:rPr>
            </w:pPr>
            <w:r w:rsidRPr="005B00BE">
              <w:rPr>
                <w:rFonts w:ascii="Verdana" w:hAnsi="Verdana"/>
                <w:sz w:val="18"/>
                <w:szCs w:val="18"/>
              </w:rPr>
              <w:t>- Поясняването на термина „умисъл“ в 9) е крайно субективно и неясно и буди необходимост от поясняване на поне още две понятия – „удовлетворителен за компетентния орган начин“ и „</w:t>
            </w:r>
            <w:proofErr w:type="spellStart"/>
            <w:r w:rsidRPr="005B00BE">
              <w:rPr>
                <w:rFonts w:ascii="Verdana" w:hAnsi="Verdana"/>
                <w:sz w:val="18"/>
                <w:szCs w:val="18"/>
              </w:rPr>
              <w:t>неумишленост</w:t>
            </w:r>
            <w:proofErr w:type="spellEnd"/>
            <w:r w:rsidRPr="005B00BE">
              <w:rPr>
                <w:rFonts w:ascii="Verdana" w:hAnsi="Verdana"/>
                <w:sz w:val="18"/>
                <w:szCs w:val="18"/>
              </w:rPr>
              <w:t>“;</w:t>
            </w:r>
          </w:p>
        </w:tc>
        <w:tc>
          <w:tcPr>
            <w:tcW w:w="1559" w:type="dxa"/>
            <w:tcBorders>
              <w:top w:val="nil"/>
              <w:left w:val="single" w:sz="12" w:space="0" w:color="2E74B5"/>
              <w:bottom w:val="nil"/>
              <w:right w:val="single" w:sz="12" w:space="0" w:color="2E74B5"/>
            </w:tcBorders>
            <w:shd w:val="clear" w:color="auto" w:fill="auto"/>
          </w:tcPr>
          <w:p w:rsidR="002233B8" w:rsidRPr="00FE5420" w:rsidRDefault="00FE5420" w:rsidP="00CC2419">
            <w:pPr>
              <w:spacing w:before="40" w:after="20"/>
              <w:rPr>
                <w:rFonts w:ascii="Verdana" w:hAnsi="Verdana"/>
                <w:sz w:val="18"/>
                <w:szCs w:val="18"/>
              </w:rPr>
            </w:pPr>
            <w:r w:rsidRPr="00FE5420">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BE1A56" w:rsidRPr="005B00BE" w:rsidRDefault="00BE1A56" w:rsidP="00BE2156">
            <w:pPr>
              <w:spacing w:before="40" w:after="20"/>
              <w:jc w:val="both"/>
              <w:rPr>
                <w:rFonts w:ascii="Verdana" w:hAnsi="Verdana"/>
                <w:sz w:val="18"/>
                <w:szCs w:val="18"/>
              </w:rPr>
            </w:pPr>
            <w:r>
              <w:rPr>
                <w:rFonts w:ascii="Verdana" w:hAnsi="Verdana"/>
                <w:sz w:val="18"/>
                <w:szCs w:val="18"/>
              </w:rPr>
              <w:t>Допълнено за яснота</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CC2419">
            <w:pPr>
              <w:spacing w:before="40" w:after="20"/>
              <w:jc w:val="both"/>
              <w:rPr>
                <w:rFonts w:ascii="Verdana" w:hAnsi="Verdana"/>
                <w:b/>
                <w:sz w:val="18"/>
                <w:szCs w:val="18"/>
              </w:rPr>
            </w:pPr>
            <w:r w:rsidRPr="005B00BE">
              <w:rPr>
                <w:rFonts w:ascii="Verdana" w:hAnsi="Verdana"/>
                <w:b/>
                <w:sz w:val="18"/>
                <w:szCs w:val="18"/>
              </w:rPr>
              <w:t>По отношение на 4. Прилагаща част относно националните стандарти за добро земеделско и екологично състояние (съкратено ДЗЕС):</w:t>
            </w:r>
          </w:p>
          <w:p w:rsidR="002233B8" w:rsidRPr="005B00BE" w:rsidRDefault="002233B8" w:rsidP="007E3079">
            <w:pPr>
              <w:spacing w:before="40" w:after="120"/>
              <w:jc w:val="both"/>
              <w:rPr>
                <w:rFonts w:ascii="Verdana" w:hAnsi="Verdana"/>
                <w:sz w:val="18"/>
                <w:szCs w:val="18"/>
              </w:rPr>
            </w:pPr>
            <w:r w:rsidRPr="005B00BE">
              <w:rPr>
                <w:rFonts w:ascii="Verdana" w:hAnsi="Verdana"/>
                <w:sz w:val="18"/>
                <w:szCs w:val="18"/>
              </w:rPr>
              <w:t xml:space="preserve">- В текста на т. 4.4.1., касаещ ДЗЕС 4, е указано, че „Стандартът е приложим за изпълнение, когато земеделска площ от стопанството (обработваема земя, трайно насаждение или постоянно затревена площ) граничи с повърхностен воден обект (реки, потоци, канали, езера, язовири, море), </w:t>
            </w:r>
            <w:r w:rsidRPr="005B00BE">
              <w:rPr>
                <w:rFonts w:ascii="Verdana" w:hAnsi="Verdana"/>
                <w:b/>
                <w:sz w:val="18"/>
                <w:szCs w:val="18"/>
              </w:rPr>
              <w:t>в това число и оризовите клетки</w:t>
            </w:r>
            <w:r w:rsidRPr="005B00BE">
              <w:rPr>
                <w:rFonts w:ascii="Verdana" w:hAnsi="Verdana"/>
                <w:sz w:val="18"/>
                <w:szCs w:val="18"/>
              </w:rPr>
              <w:t>.“ Не става достатъчно ясен текста по отношение на оризовите клетки, още повече че в Приложение 1 е разписано, че забраната за употреба на ПРЗ и торове важи за буферните ивици по протежение на повърхностни водни течения (реки, потоци, канали, езера, язовири, море), с изключение на оризовите клетки. НАЗ счита, че текстът в 4.4.1. следва да се прецизира.</w:t>
            </w:r>
          </w:p>
        </w:tc>
        <w:tc>
          <w:tcPr>
            <w:tcW w:w="1559" w:type="dxa"/>
            <w:tcBorders>
              <w:top w:val="nil"/>
              <w:left w:val="single" w:sz="12" w:space="0" w:color="2E74B5"/>
              <w:bottom w:val="nil"/>
              <w:right w:val="single" w:sz="12" w:space="0" w:color="2E74B5"/>
            </w:tcBorders>
            <w:shd w:val="clear" w:color="auto" w:fill="auto"/>
          </w:tcPr>
          <w:p w:rsidR="002233B8" w:rsidRPr="005B00BE" w:rsidRDefault="007B14F2" w:rsidP="009569A5">
            <w:pPr>
              <w:spacing w:before="40" w:after="20"/>
              <w:rPr>
                <w:rFonts w:ascii="Verdana" w:hAnsi="Verdana"/>
                <w:sz w:val="18"/>
                <w:szCs w:val="18"/>
              </w:rPr>
            </w:pPr>
            <w:r w:rsidRPr="007B14F2">
              <w:rPr>
                <w:rFonts w:ascii="Verdana" w:hAnsi="Verdana"/>
                <w:sz w:val="18"/>
                <w:szCs w:val="18"/>
              </w:rPr>
              <w:t>Не се приема</w:t>
            </w:r>
          </w:p>
        </w:tc>
        <w:tc>
          <w:tcPr>
            <w:tcW w:w="5103" w:type="dxa"/>
            <w:tcBorders>
              <w:top w:val="nil"/>
              <w:left w:val="single" w:sz="12" w:space="0" w:color="2E74B5"/>
              <w:bottom w:val="nil"/>
              <w:right w:val="single" w:sz="24" w:space="0" w:color="2E74B5"/>
            </w:tcBorders>
            <w:shd w:val="clear" w:color="auto" w:fill="auto"/>
          </w:tcPr>
          <w:p w:rsidR="00BE1A56" w:rsidRDefault="00BE1A56" w:rsidP="00BE2156">
            <w:pPr>
              <w:spacing w:before="40" w:after="20"/>
              <w:jc w:val="both"/>
              <w:rPr>
                <w:rFonts w:ascii="Verdana" w:hAnsi="Verdana"/>
                <w:sz w:val="18"/>
                <w:szCs w:val="18"/>
              </w:rPr>
            </w:pPr>
            <w:r>
              <w:rPr>
                <w:rFonts w:ascii="Verdana" w:hAnsi="Verdana"/>
                <w:sz w:val="18"/>
                <w:szCs w:val="18"/>
              </w:rPr>
              <w:t>4.4.1 пояснява само че стандартът</w:t>
            </w:r>
            <w:r w:rsidRPr="00BE1A56">
              <w:rPr>
                <w:rFonts w:ascii="Verdana" w:hAnsi="Verdana"/>
                <w:sz w:val="18"/>
                <w:szCs w:val="18"/>
              </w:rPr>
              <w:t xml:space="preserve"> е приложим</w:t>
            </w:r>
            <w:r>
              <w:rPr>
                <w:rFonts w:ascii="Verdana" w:hAnsi="Verdana"/>
                <w:sz w:val="18"/>
                <w:szCs w:val="18"/>
              </w:rPr>
              <w:t xml:space="preserve"> и</w:t>
            </w:r>
            <w:r w:rsidRPr="00BE1A56">
              <w:rPr>
                <w:rFonts w:ascii="Verdana" w:hAnsi="Verdana"/>
                <w:sz w:val="18"/>
                <w:szCs w:val="18"/>
              </w:rPr>
              <w:t xml:space="preserve"> за оризови клетки.</w:t>
            </w:r>
          </w:p>
          <w:p w:rsidR="00BE1A56" w:rsidRPr="00BE1A56" w:rsidRDefault="00BE1A56" w:rsidP="00BE2156">
            <w:pPr>
              <w:spacing w:before="40" w:after="20"/>
              <w:jc w:val="both"/>
              <w:rPr>
                <w:rFonts w:ascii="Verdana" w:hAnsi="Verdana"/>
                <w:sz w:val="18"/>
                <w:szCs w:val="18"/>
              </w:rPr>
            </w:pPr>
            <w:r w:rsidRPr="00BE1A56">
              <w:rPr>
                <w:rFonts w:ascii="Verdana" w:hAnsi="Verdana"/>
                <w:sz w:val="18"/>
                <w:szCs w:val="18"/>
              </w:rPr>
              <w:t>Приложение 1 Така е по Заповед:</w:t>
            </w:r>
          </w:p>
          <w:p w:rsidR="00BE1A56" w:rsidRPr="00BE1A56" w:rsidRDefault="00BE1A56" w:rsidP="00BE2156">
            <w:pPr>
              <w:spacing w:before="40" w:after="20"/>
              <w:jc w:val="both"/>
              <w:rPr>
                <w:rFonts w:ascii="Verdana" w:hAnsi="Verdana"/>
                <w:sz w:val="18"/>
                <w:szCs w:val="18"/>
              </w:rPr>
            </w:pPr>
            <w:r w:rsidRPr="00BE1A56">
              <w:rPr>
                <w:rFonts w:ascii="Verdana" w:hAnsi="Verdana"/>
                <w:sz w:val="18"/>
                <w:szCs w:val="18"/>
              </w:rPr>
              <w:t>- с ширина минимум 5 метра на равнинни площи (до 5,0 % или до 3о), по протежение на повърхностни водни течения (реки, потоци, канали, езера, язовири, море), с изключение на оризовите клетки;</w:t>
            </w:r>
          </w:p>
          <w:p w:rsidR="00BE1A56" w:rsidRPr="005B00BE" w:rsidRDefault="00BE1A56" w:rsidP="00BE2156">
            <w:pPr>
              <w:spacing w:before="40" w:after="20"/>
              <w:jc w:val="both"/>
              <w:rPr>
                <w:rFonts w:ascii="Verdana" w:hAnsi="Verdana"/>
                <w:sz w:val="18"/>
                <w:szCs w:val="18"/>
              </w:rPr>
            </w:pPr>
            <w:r w:rsidRPr="00BE1A56">
              <w:rPr>
                <w:rFonts w:ascii="Verdana" w:hAnsi="Verdana"/>
                <w:sz w:val="18"/>
                <w:szCs w:val="18"/>
              </w:rPr>
              <w:t xml:space="preserve">Тук е сложено изключение за оризовите клетки </w:t>
            </w:r>
            <w:proofErr w:type="spellStart"/>
            <w:r w:rsidRPr="00BE1A56">
              <w:rPr>
                <w:rFonts w:ascii="Verdana" w:hAnsi="Verdana"/>
                <w:sz w:val="18"/>
                <w:szCs w:val="18"/>
              </w:rPr>
              <w:t>т.к</w:t>
            </w:r>
            <w:proofErr w:type="spellEnd"/>
            <w:r w:rsidRPr="00BE1A56">
              <w:rPr>
                <w:rFonts w:ascii="Verdana" w:hAnsi="Verdana"/>
                <w:sz w:val="18"/>
                <w:szCs w:val="18"/>
              </w:rPr>
              <w:t>. минималната ширина на буферната ивица за оризища е определена на 2 метра (виж 4.4.6).</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7E3079">
            <w:pPr>
              <w:spacing w:before="40" w:after="120"/>
              <w:jc w:val="both"/>
              <w:rPr>
                <w:rFonts w:ascii="Verdana" w:hAnsi="Verdana"/>
                <w:sz w:val="18"/>
                <w:szCs w:val="18"/>
              </w:rPr>
            </w:pPr>
            <w:r w:rsidRPr="005B00BE">
              <w:rPr>
                <w:rFonts w:ascii="Verdana" w:hAnsi="Verdana"/>
                <w:sz w:val="18"/>
                <w:szCs w:val="18"/>
              </w:rPr>
              <w:t xml:space="preserve">- В текста на 4.5.1. относно ДЗЕС 5 са разписани площи с наклони ≥ от 10,0 %, докато в Приложение 1 се касае за земеделски парцели с наклон </w:t>
            </w:r>
            <w:r w:rsidRPr="005B00BE">
              <w:rPr>
                <w:rFonts w:ascii="Arial" w:hAnsi="Arial" w:cs="Arial"/>
                <w:sz w:val="18"/>
                <w:szCs w:val="18"/>
              </w:rPr>
              <w:t>˃</w:t>
            </w:r>
            <w:r w:rsidRPr="005B00BE">
              <w:rPr>
                <w:rFonts w:ascii="Verdana" w:hAnsi="Verdana"/>
                <w:sz w:val="18"/>
                <w:szCs w:val="18"/>
              </w:rPr>
              <w:t xml:space="preserve"> 10,0 %. </w:t>
            </w:r>
            <w:r w:rsidRPr="005B00BE">
              <w:rPr>
                <w:rFonts w:ascii="Verdana" w:hAnsi="Verdana" w:cs="Verdana"/>
                <w:sz w:val="18"/>
                <w:szCs w:val="18"/>
              </w:rPr>
              <w:t>НАЗ</w:t>
            </w:r>
            <w:r w:rsidRPr="005B00BE">
              <w:rPr>
                <w:rFonts w:ascii="Verdana" w:hAnsi="Verdana"/>
                <w:sz w:val="18"/>
                <w:szCs w:val="18"/>
              </w:rPr>
              <w:t xml:space="preserve"> </w:t>
            </w:r>
            <w:r w:rsidRPr="005B00BE">
              <w:rPr>
                <w:rFonts w:ascii="Verdana" w:hAnsi="Verdana" w:cs="Verdana"/>
                <w:sz w:val="18"/>
                <w:szCs w:val="18"/>
              </w:rPr>
              <w:t>счита</w:t>
            </w:r>
            <w:r w:rsidRPr="005B00BE">
              <w:rPr>
                <w:rFonts w:ascii="Verdana" w:hAnsi="Verdana"/>
                <w:sz w:val="18"/>
                <w:szCs w:val="18"/>
              </w:rPr>
              <w:t xml:space="preserve">, </w:t>
            </w:r>
            <w:r w:rsidRPr="005B00BE">
              <w:rPr>
                <w:rFonts w:ascii="Verdana" w:hAnsi="Verdana" w:cs="Verdana"/>
                <w:sz w:val="18"/>
                <w:szCs w:val="18"/>
              </w:rPr>
              <w:t>че</w:t>
            </w:r>
            <w:r w:rsidRPr="005B00BE">
              <w:rPr>
                <w:rFonts w:ascii="Verdana" w:hAnsi="Verdana"/>
                <w:sz w:val="18"/>
                <w:szCs w:val="18"/>
              </w:rPr>
              <w:t xml:space="preserve"> </w:t>
            </w:r>
            <w:r w:rsidRPr="005B00BE">
              <w:rPr>
                <w:rFonts w:ascii="Verdana" w:hAnsi="Verdana" w:cs="Verdana"/>
                <w:sz w:val="18"/>
                <w:szCs w:val="18"/>
              </w:rPr>
              <w:t>изискването</w:t>
            </w:r>
            <w:r w:rsidRPr="005B00BE">
              <w:rPr>
                <w:rFonts w:ascii="Verdana" w:hAnsi="Verdana"/>
                <w:sz w:val="18"/>
                <w:szCs w:val="18"/>
              </w:rPr>
              <w:t xml:space="preserve"> </w:t>
            </w:r>
            <w:r w:rsidRPr="005B00BE">
              <w:rPr>
                <w:rFonts w:ascii="Verdana" w:hAnsi="Verdana" w:cs="Verdana"/>
                <w:sz w:val="18"/>
                <w:szCs w:val="18"/>
              </w:rPr>
              <w:t>следва</w:t>
            </w:r>
            <w:r w:rsidRPr="005B00BE">
              <w:rPr>
                <w:rFonts w:ascii="Verdana" w:hAnsi="Verdana"/>
                <w:sz w:val="18"/>
                <w:szCs w:val="18"/>
              </w:rPr>
              <w:t xml:space="preserve"> </w:t>
            </w:r>
            <w:r w:rsidRPr="005B00BE">
              <w:rPr>
                <w:rFonts w:ascii="Verdana" w:hAnsi="Verdana" w:cs="Verdana"/>
                <w:sz w:val="18"/>
                <w:szCs w:val="18"/>
              </w:rPr>
              <w:t>да</w:t>
            </w:r>
            <w:r w:rsidRPr="005B00BE">
              <w:rPr>
                <w:rFonts w:ascii="Verdana" w:hAnsi="Verdana"/>
                <w:sz w:val="18"/>
                <w:szCs w:val="18"/>
              </w:rPr>
              <w:t xml:space="preserve"> </w:t>
            </w:r>
            <w:r w:rsidRPr="005B00BE">
              <w:rPr>
                <w:rFonts w:ascii="Verdana" w:hAnsi="Verdana" w:cs="Verdana"/>
                <w:sz w:val="18"/>
                <w:szCs w:val="18"/>
              </w:rPr>
              <w:t>се</w:t>
            </w:r>
            <w:r w:rsidRPr="005B00BE">
              <w:rPr>
                <w:rFonts w:ascii="Verdana" w:hAnsi="Verdana"/>
                <w:sz w:val="18"/>
                <w:szCs w:val="18"/>
              </w:rPr>
              <w:t xml:space="preserve"> </w:t>
            </w:r>
            <w:r w:rsidRPr="005B00BE">
              <w:rPr>
                <w:rFonts w:ascii="Verdana" w:hAnsi="Verdana" w:cs="Verdana"/>
                <w:sz w:val="18"/>
                <w:szCs w:val="18"/>
              </w:rPr>
              <w:t>прецизира</w:t>
            </w:r>
            <w:r w:rsidRPr="005B00BE">
              <w:rPr>
                <w:rFonts w:ascii="Verdana" w:hAnsi="Verdana"/>
                <w:sz w:val="18"/>
                <w:szCs w:val="18"/>
              </w:rPr>
              <w:t xml:space="preserve"> </w:t>
            </w:r>
            <w:r w:rsidRPr="005B00BE">
              <w:rPr>
                <w:rFonts w:ascii="Verdana" w:hAnsi="Verdana" w:cs="Verdana"/>
                <w:sz w:val="18"/>
                <w:szCs w:val="18"/>
              </w:rPr>
              <w:t>и</w:t>
            </w:r>
            <w:r w:rsidRPr="005B00BE">
              <w:rPr>
                <w:rFonts w:ascii="Verdana" w:hAnsi="Verdana"/>
                <w:sz w:val="18"/>
                <w:szCs w:val="18"/>
              </w:rPr>
              <w:t xml:space="preserve"> </w:t>
            </w:r>
            <w:r w:rsidRPr="005B00BE">
              <w:rPr>
                <w:rFonts w:ascii="Verdana" w:hAnsi="Verdana" w:cs="Verdana"/>
                <w:sz w:val="18"/>
                <w:szCs w:val="18"/>
              </w:rPr>
              <w:t>уеднакви</w:t>
            </w:r>
            <w:r w:rsidRPr="005B00BE">
              <w:rPr>
                <w:rFonts w:ascii="Verdana" w:hAnsi="Verdana"/>
                <w:sz w:val="18"/>
                <w:szCs w:val="18"/>
              </w:rPr>
              <w:t>.</w:t>
            </w:r>
          </w:p>
        </w:tc>
        <w:tc>
          <w:tcPr>
            <w:tcW w:w="1559" w:type="dxa"/>
            <w:tcBorders>
              <w:top w:val="nil"/>
              <w:left w:val="single" w:sz="12" w:space="0" w:color="2E74B5"/>
              <w:bottom w:val="nil"/>
              <w:right w:val="single" w:sz="12" w:space="0" w:color="2E74B5"/>
            </w:tcBorders>
            <w:shd w:val="clear" w:color="auto" w:fill="auto"/>
          </w:tcPr>
          <w:p w:rsidR="002233B8" w:rsidRPr="005B00BE" w:rsidRDefault="00BE1A56" w:rsidP="009569A5">
            <w:pPr>
              <w:spacing w:before="40" w:after="20"/>
              <w:rPr>
                <w:rFonts w:ascii="Verdana" w:hAnsi="Verdana"/>
                <w:sz w:val="18"/>
                <w:szCs w:val="18"/>
              </w:rPr>
            </w:pPr>
            <w:r>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2233B8" w:rsidRPr="005B00BE" w:rsidRDefault="00BE1A56" w:rsidP="00BE2156">
            <w:pPr>
              <w:spacing w:before="40" w:after="20"/>
              <w:jc w:val="both"/>
              <w:rPr>
                <w:rFonts w:ascii="Verdana" w:hAnsi="Verdana"/>
                <w:sz w:val="18"/>
                <w:szCs w:val="18"/>
              </w:rPr>
            </w:pPr>
            <w:r>
              <w:rPr>
                <w:rFonts w:ascii="Verdana" w:hAnsi="Verdana"/>
                <w:sz w:val="18"/>
                <w:szCs w:val="18"/>
              </w:rPr>
              <w:t xml:space="preserve">Коригирано в текста на проекта с </w:t>
            </w:r>
            <w:r w:rsidRPr="00BE1A56">
              <w:rPr>
                <w:rFonts w:ascii="Verdana" w:hAnsi="Verdana"/>
                <w:sz w:val="18"/>
                <w:szCs w:val="18"/>
              </w:rPr>
              <w:t>≥ от 10,0 %.</w:t>
            </w:r>
          </w:p>
        </w:tc>
      </w:tr>
      <w:tr w:rsidR="009569A5"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9569A5" w:rsidRPr="005B00BE" w:rsidRDefault="009569A5"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9569A5" w:rsidRPr="005B00BE" w:rsidRDefault="009569A5"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569A5" w:rsidRPr="005B00BE" w:rsidRDefault="009569A5" w:rsidP="009569A5">
            <w:pPr>
              <w:spacing w:before="40" w:after="20"/>
              <w:jc w:val="both"/>
              <w:rPr>
                <w:rFonts w:ascii="Verdana" w:hAnsi="Verdana"/>
                <w:sz w:val="18"/>
                <w:szCs w:val="18"/>
              </w:rPr>
            </w:pPr>
            <w:r w:rsidRPr="005B00BE">
              <w:rPr>
                <w:rFonts w:ascii="Verdana" w:hAnsi="Verdana"/>
                <w:b/>
                <w:sz w:val="18"/>
                <w:szCs w:val="18"/>
              </w:rPr>
              <w:t>По отношение на т. 6 Система за административни санкции:</w:t>
            </w:r>
          </w:p>
        </w:tc>
        <w:tc>
          <w:tcPr>
            <w:tcW w:w="1559" w:type="dxa"/>
            <w:tcBorders>
              <w:top w:val="nil"/>
              <w:left w:val="single" w:sz="12" w:space="0" w:color="2E74B5"/>
              <w:bottom w:val="nil"/>
              <w:right w:val="single" w:sz="12" w:space="0" w:color="2E74B5"/>
            </w:tcBorders>
            <w:shd w:val="clear" w:color="auto" w:fill="auto"/>
          </w:tcPr>
          <w:p w:rsidR="009569A5" w:rsidRDefault="009569A5" w:rsidP="009569A5">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9569A5" w:rsidRDefault="009569A5" w:rsidP="00CC2419">
            <w:pPr>
              <w:spacing w:before="40" w:after="20"/>
              <w:rPr>
                <w:rFonts w:ascii="Verdana" w:hAnsi="Verdana"/>
                <w:sz w:val="18"/>
                <w:szCs w:val="18"/>
              </w:rPr>
            </w:pP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CC2419">
            <w:pPr>
              <w:spacing w:before="40" w:after="20"/>
              <w:jc w:val="both"/>
              <w:rPr>
                <w:rFonts w:ascii="Verdana" w:hAnsi="Verdana"/>
                <w:sz w:val="18"/>
                <w:szCs w:val="18"/>
              </w:rPr>
            </w:pPr>
            <w:r w:rsidRPr="005B00BE">
              <w:rPr>
                <w:rFonts w:ascii="Verdana" w:hAnsi="Verdana"/>
                <w:sz w:val="18"/>
                <w:szCs w:val="18"/>
              </w:rPr>
              <w:t>- Текстът в 6.2.2. гласи следното: „При изчисляването на намаленията и на изключванията се вземат предвид сериозността, обхватът, продължителността или повторяемостта и наличието на умисъл при установеното неспазване.“ НАЗ счита, че термините „сериозността“ и „обхватът“ следва да бъдат заменени с термините „тежестта“ и „степента“, които са дефинирани в частта „Термини и определения“ и които са използвани в „Матрицата за определяне на нивото на нарушението“;</w:t>
            </w:r>
          </w:p>
        </w:tc>
        <w:tc>
          <w:tcPr>
            <w:tcW w:w="1559" w:type="dxa"/>
            <w:tcBorders>
              <w:top w:val="nil"/>
              <w:left w:val="single" w:sz="12" w:space="0" w:color="2E74B5"/>
              <w:bottom w:val="nil"/>
              <w:right w:val="single" w:sz="12" w:space="0" w:color="2E74B5"/>
            </w:tcBorders>
            <w:shd w:val="clear" w:color="auto" w:fill="auto"/>
          </w:tcPr>
          <w:p w:rsidR="002233B8" w:rsidRPr="005B00BE" w:rsidRDefault="00B01785" w:rsidP="007E3079">
            <w:pPr>
              <w:spacing w:before="40" w:after="20"/>
              <w:rPr>
                <w:rFonts w:ascii="Verdana" w:hAnsi="Verdana"/>
                <w:sz w:val="18"/>
                <w:szCs w:val="18"/>
              </w:rPr>
            </w:pPr>
            <w:r>
              <w:rPr>
                <w:rFonts w:ascii="Verdana" w:hAnsi="Verdana"/>
                <w:sz w:val="18"/>
                <w:szCs w:val="18"/>
              </w:rPr>
              <w:t xml:space="preserve">Приема се </w:t>
            </w:r>
          </w:p>
        </w:tc>
        <w:tc>
          <w:tcPr>
            <w:tcW w:w="5103" w:type="dxa"/>
            <w:tcBorders>
              <w:top w:val="nil"/>
              <w:left w:val="single" w:sz="12" w:space="0" w:color="2E74B5"/>
              <w:bottom w:val="nil"/>
              <w:right w:val="single" w:sz="24" w:space="0" w:color="2E74B5"/>
            </w:tcBorders>
            <w:shd w:val="clear" w:color="auto" w:fill="auto"/>
          </w:tcPr>
          <w:p w:rsidR="00B01785" w:rsidRPr="005B00BE" w:rsidRDefault="00B01785" w:rsidP="00CC2419">
            <w:pPr>
              <w:spacing w:before="40" w:after="20"/>
              <w:rPr>
                <w:rFonts w:ascii="Verdana" w:hAnsi="Verdana"/>
                <w:sz w:val="18"/>
                <w:szCs w:val="18"/>
              </w:rPr>
            </w:pPr>
            <w:r>
              <w:rPr>
                <w:rFonts w:ascii="Verdana" w:hAnsi="Verdana"/>
                <w:sz w:val="18"/>
                <w:szCs w:val="18"/>
              </w:rPr>
              <w:t>Коригирано в текста на проекта</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CC2419">
            <w:pPr>
              <w:spacing w:before="40" w:after="20"/>
              <w:jc w:val="both"/>
              <w:rPr>
                <w:rFonts w:ascii="Verdana" w:hAnsi="Verdana"/>
                <w:sz w:val="18"/>
                <w:szCs w:val="18"/>
              </w:rPr>
            </w:pPr>
            <w:r w:rsidRPr="005B00BE">
              <w:rPr>
                <w:rFonts w:ascii="Verdana" w:hAnsi="Verdana"/>
                <w:sz w:val="18"/>
                <w:szCs w:val="18"/>
              </w:rPr>
              <w:t>- В 6.3.6. е допусната техническа грешка, като текстът следва да гласи “…., намалението определено по т. 6.3.5, …“;</w:t>
            </w:r>
          </w:p>
        </w:tc>
        <w:tc>
          <w:tcPr>
            <w:tcW w:w="1559" w:type="dxa"/>
            <w:tcBorders>
              <w:top w:val="nil"/>
              <w:left w:val="single" w:sz="12" w:space="0" w:color="2E74B5"/>
              <w:bottom w:val="nil"/>
              <w:right w:val="single" w:sz="12" w:space="0" w:color="2E74B5"/>
            </w:tcBorders>
            <w:shd w:val="clear" w:color="auto" w:fill="auto"/>
          </w:tcPr>
          <w:p w:rsidR="002233B8" w:rsidRPr="00FE5420" w:rsidRDefault="00FE5420" w:rsidP="00CC2419">
            <w:pPr>
              <w:spacing w:before="40" w:after="20"/>
              <w:rPr>
                <w:rFonts w:ascii="Verdana" w:hAnsi="Verdana"/>
                <w:sz w:val="18"/>
                <w:szCs w:val="18"/>
              </w:rPr>
            </w:pPr>
            <w:r w:rsidRPr="00FE5420">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2233B8" w:rsidRPr="005B00BE" w:rsidRDefault="00B01785" w:rsidP="00CC2419">
            <w:pPr>
              <w:spacing w:before="40" w:after="20"/>
              <w:rPr>
                <w:rFonts w:ascii="Verdana" w:hAnsi="Verdana"/>
                <w:sz w:val="18"/>
                <w:szCs w:val="18"/>
              </w:rPr>
            </w:pPr>
            <w:r>
              <w:rPr>
                <w:rFonts w:ascii="Verdana" w:hAnsi="Verdana"/>
                <w:sz w:val="18"/>
                <w:szCs w:val="18"/>
              </w:rPr>
              <w:t>Номерацията е коригирана</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7E3079">
            <w:pPr>
              <w:spacing w:before="40" w:after="120"/>
              <w:jc w:val="both"/>
              <w:rPr>
                <w:rFonts w:ascii="Verdana" w:hAnsi="Verdana"/>
                <w:sz w:val="18"/>
                <w:szCs w:val="18"/>
              </w:rPr>
            </w:pPr>
            <w:r w:rsidRPr="005B00BE">
              <w:rPr>
                <w:rFonts w:ascii="Verdana" w:hAnsi="Verdana"/>
                <w:sz w:val="18"/>
                <w:szCs w:val="18"/>
              </w:rPr>
              <w:t xml:space="preserve">- Налице е противоречие в разпоредбите на т 6.6.2. а) и б) и разпоредбите на т.6.3.2. и 6.4.3., с текстовете на които е предвидено, че „ако неспазването не оказва въздействие или има само незначително въздействие върху постигането на целта на съответния стандарт или изискване, не се прилага административна санкция“, както и че „когато установено неспазване </w:t>
            </w:r>
            <w:r w:rsidRPr="005B00BE">
              <w:rPr>
                <w:rFonts w:ascii="Verdana" w:hAnsi="Verdana"/>
                <w:b/>
                <w:sz w:val="18"/>
                <w:szCs w:val="18"/>
              </w:rPr>
              <w:t>не оказва въздействие или има само незначително въздействие върху постигането на целта на съответния стандарт или изискване</w:t>
            </w:r>
            <w:r w:rsidRPr="005B00BE">
              <w:rPr>
                <w:rFonts w:ascii="Verdana" w:hAnsi="Verdana"/>
                <w:sz w:val="18"/>
                <w:szCs w:val="18"/>
              </w:rPr>
              <w:t xml:space="preserve"> и не е наложена административна санкция в съответствие с чл. 85, параграф 3, първа алинея от Регламент (ЕС) 2021/2116, неспазването не се взема предвид за целите на определянето на повторяемостта или на продължаването на неспазването“. Същевременно текстовете на т. 6.6.2. буква а) и б) предвиждат </w:t>
            </w:r>
            <w:proofErr w:type="spellStart"/>
            <w:r w:rsidRPr="005B00BE">
              <w:rPr>
                <w:rFonts w:ascii="Verdana" w:hAnsi="Verdana"/>
                <w:sz w:val="18"/>
                <w:szCs w:val="18"/>
              </w:rPr>
              <w:t>кумулиране</w:t>
            </w:r>
            <w:proofErr w:type="spellEnd"/>
            <w:r w:rsidRPr="005B00BE">
              <w:rPr>
                <w:rFonts w:ascii="Verdana" w:hAnsi="Verdana"/>
                <w:sz w:val="18"/>
                <w:szCs w:val="18"/>
              </w:rPr>
              <w:t xml:space="preserve"> на административните санкции за същите хипотези, когато нито един от случаите на неспазване няма сериозни последици за постигането на целта на съответния стандарт или изискване или представлява пряк риск за общественото здраве или за здравето на животните или когато поне един от случаите на неспазване има сериозни последици за постигането на целта на съответния стандарт или изискване или представлява пряк риск за общественото здраве или за здравето на животните. НАЗ счита, че макар, че горепосочените хипотези се прилагат в случаи, когато през една и съща календарна година е настъпило повече от едно установено неумишлено неспазване, така се създава известно противоречие между разпоредбите, както и заблуждение у кандидатите.</w:t>
            </w:r>
          </w:p>
        </w:tc>
        <w:tc>
          <w:tcPr>
            <w:tcW w:w="1559" w:type="dxa"/>
            <w:tcBorders>
              <w:top w:val="nil"/>
              <w:left w:val="single" w:sz="12" w:space="0" w:color="2E74B5"/>
              <w:bottom w:val="nil"/>
              <w:right w:val="single" w:sz="12" w:space="0" w:color="2E74B5"/>
            </w:tcBorders>
            <w:shd w:val="clear" w:color="auto" w:fill="auto"/>
          </w:tcPr>
          <w:p w:rsidR="002233B8" w:rsidRPr="00FE5420" w:rsidRDefault="00FE5420" w:rsidP="00CC2419">
            <w:pPr>
              <w:spacing w:before="40" w:after="20"/>
              <w:rPr>
                <w:rFonts w:ascii="Verdana" w:hAnsi="Verdana"/>
                <w:sz w:val="18"/>
                <w:szCs w:val="18"/>
              </w:rPr>
            </w:pPr>
            <w:r w:rsidRPr="00FE5420">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FE5420" w:rsidRPr="00FE5420" w:rsidRDefault="00FE5420" w:rsidP="00BE2156">
            <w:pPr>
              <w:spacing w:before="40" w:after="20"/>
              <w:jc w:val="both"/>
              <w:rPr>
                <w:rFonts w:ascii="Verdana" w:hAnsi="Verdana"/>
                <w:sz w:val="18"/>
                <w:szCs w:val="18"/>
              </w:rPr>
            </w:pPr>
            <w:r>
              <w:rPr>
                <w:rFonts w:ascii="Verdana" w:hAnsi="Verdana"/>
                <w:sz w:val="18"/>
                <w:szCs w:val="18"/>
              </w:rPr>
              <w:t>Номерацията е коригирана; за отстраняване на противоречието е добавен</w:t>
            </w:r>
            <w:r w:rsidRPr="00FE5420">
              <w:rPr>
                <w:rFonts w:ascii="Verdana" w:hAnsi="Verdana"/>
                <w:sz w:val="18"/>
                <w:szCs w:val="18"/>
              </w:rPr>
              <w:t xml:space="preserve"> текст в тази точка: </w:t>
            </w:r>
          </w:p>
          <w:p w:rsidR="002233B8" w:rsidRPr="005B00BE" w:rsidRDefault="00FE5420" w:rsidP="00BE2156">
            <w:pPr>
              <w:spacing w:before="40" w:after="20"/>
              <w:jc w:val="both"/>
              <w:rPr>
                <w:rFonts w:ascii="Verdana" w:hAnsi="Verdana"/>
                <w:sz w:val="18"/>
                <w:szCs w:val="18"/>
              </w:rPr>
            </w:pPr>
            <w:r w:rsidRPr="00FE5420">
              <w:rPr>
                <w:rFonts w:ascii="Verdana" w:hAnsi="Verdana"/>
                <w:sz w:val="18"/>
                <w:szCs w:val="18"/>
              </w:rPr>
              <w:t xml:space="preserve">7.6.2. Когато през една и съща календарна година е настъпило повече от едно установено неумишлено неспазване, което </w:t>
            </w:r>
            <w:r w:rsidRPr="00BE2156">
              <w:rPr>
                <w:rFonts w:ascii="Verdana" w:hAnsi="Verdana"/>
                <w:b/>
                <w:sz w:val="18"/>
                <w:szCs w:val="18"/>
              </w:rPr>
              <w:t>не е с незначително въздействие и</w:t>
            </w:r>
            <w:r w:rsidRPr="00BE2156">
              <w:rPr>
                <w:rFonts w:ascii="Verdana" w:hAnsi="Verdana"/>
                <w:sz w:val="18"/>
                <w:szCs w:val="18"/>
              </w:rPr>
              <w:t xml:space="preserve"> се</w:t>
            </w:r>
            <w:r w:rsidRPr="00FE5420">
              <w:rPr>
                <w:rFonts w:ascii="Verdana" w:hAnsi="Verdana"/>
                <w:sz w:val="18"/>
                <w:szCs w:val="18"/>
              </w:rPr>
              <w:t xml:space="preserve"> повтаря, процедурата за определяне на намалението се прилага поотделно за всяко неспазване и получените процентни стойности се сумират.</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CC2419">
            <w:pPr>
              <w:spacing w:before="40" w:after="20"/>
              <w:jc w:val="both"/>
              <w:rPr>
                <w:rFonts w:ascii="Verdana" w:hAnsi="Verdana"/>
                <w:sz w:val="18"/>
                <w:szCs w:val="18"/>
              </w:rPr>
            </w:pPr>
            <w:r w:rsidRPr="005B00BE">
              <w:rPr>
                <w:rFonts w:ascii="Verdana" w:hAnsi="Verdana"/>
                <w:sz w:val="18"/>
                <w:szCs w:val="18"/>
              </w:rPr>
              <w:t>- В допълнение, в т. 6.6.5. е допусната техническа грешка в цитирания текст, а именно: „разпоредбите на т. 7.6.2, 7.6.3 и 7.6.4 от настоящия член“.</w:t>
            </w:r>
          </w:p>
        </w:tc>
        <w:tc>
          <w:tcPr>
            <w:tcW w:w="1559" w:type="dxa"/>
            <w:tcBorders>
              <w:top w:val="nil"/>
              <w:left w:val="single" w:sz="12" w:space="0" w:color="2E74B5"/>
              <w:bottom w:val="nil"/>
              <w:right w:val="single" w:sz="12" w:space="0" w:color="2E74B5"/>
            </w:tcBorders>
            <w:shd w:val="clear" w:color="auto" w:fill="auto"/>
          </w:tcPr>
          <w:p w:rsidR="002233B8" w:rsidRPr="00FE5420" w:rsidRDefault="00FE5420" w:rsidP="00CC2419">
            <w:pPr>
              <w:spacing w:before="40" w:after="20"/>
              <w:rPr>
                <w:rFonts w:ascii="Verdana" w:hAnsi="Verdana"/>
                <w:sz w:val="18"/>
                <w:szCs w:val="18"/>
              </w:rPr>
            </w:pPr>
            <w:r w:rsidRPr="00FE5420">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2233B8" w:rsidRPr="005B00BE" w:rsidRDefault="008B1DB0" w:rsidP="00BE2156">
            <w:pPr>
              <w:spacing w:before="40" w:after="20"/>
              <w:jc w:val="both"/>
              <w:rPr>
                <w:rFonts w:ascii="Verdana" w:hAnsi="Verdana"/>
                <w:sz w:val="18"/>
                <w:szCs w:val="18"/>
              </w:rPr>
            </w:pPr>
            <w:r>
              <w:rPr>
                <w:rFonts w:ascii="Verdana" w:hAnsi="Verdana"/>
                <w:sz w:val="18"/>
                <w:szCs w:val="18"/>
              </w:rPr>
              <w:t>Номерацията е коригирана</w:t>
            </w:r>
            <w:r w:rsidR="00FE5420">
              <w:rPr>
                <w:rFonts w:ascii="Verdana" w:hAnsi="Verdana"/>
                <w:sz w:val="18"/>
                <w:szCs w:val="18"/>
              </w:rPr>
              <w:t xml:space="preserve"> – актуалната започва със 7, не с 6</w:t>
            </w:r>
          </w:p>
        </w:tc>
      </w:tr>
      <w:tr w:rsidR="009569A5"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9569A5" w:rsidRPr="005B00BE" w:rsidRDefault="009569A5"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9569A5" w:rsidRPr="005B00BE" w:rsidRDefault="009569A5"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569A5" w:rsidRPr="005B00BE" w:rsidRDefault="009569A5" w:rsidP="009569A5">
            <w:pPr>
              <w:spacing w:before="40" w:after="20"/>
              <w:jc w:val="both"/>
              <w:rPr>
                <w:rFonts w:ascii="Verdana" w:hAnsi="Verdana"/>
                <w:b/>
                <w:sz w:val="18"/>
                <w:szCs w:val="18"/>
              </w:rPr>
            </w:pPr>
            <w:r w:rsidRPr="005B00BE">
              <w:rPr>
                <w:rFonts w:ascii="Verdana" w:hAnsi="Verdana"/>
                <w:b/>
                <w:sz w:val="18"/>
                <w:szCs w:val="18"/>
              </w:rPr>
              <w:t>По отношение на Приложение 1: Правила относно предварителните условия:</w:t>
            </w:r>
          </w:p>
        </w:tc>
        <w:tc>
          <w:tcPr>
            <w:tcW w:w="1559" w:type="dxa"/>
            <w:tcBorders>
              <w:top w:val="nil"/>
              <w:left w:val="single" w:sz="12" w:space="0" w:color="2E74B5"/>
              <w:bottom w:val="nil"/>
              <w:right w:val="single" w:sz="12" w:space="0" w:color="2E74B5"/>
            </w:tcBorders>
            <w:shd w:val="clear" w:color="auto" w:fill="auto"/>
          </w:tcPr>
          <w:p w:rsidR="009569A5" w:rsidRDefault="009569A5" w:rsidP="00CC2419">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9569A5" w:rsidRDefault="009569A5" w:rsidP="00CC2419">
            <w:pPr>
              <w:spacing w:before="40" w:after="20"/>
              <w:rPr>
                <w:rFonts w:ascii="Verdana" w:hAnsi="Verdana"/>
                <w:sz w:val="18"/>
                <w:szCs w:val="18"/>
              </w:rPr>
            </w:pP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CC2419">
            <w:pPr>
              <w:spacing w:before="40" w:after="20"/>
              <w:jc w:val="both"/>
              <w:rPr>
                <w:rFonts w:ascii="Verdana" w:hAnsi="Verdana"/>
                <w:sz w:val="18"/>
                <w:szCs w:val="18"/>
              </w:rPr>
            </w:pPr>
            <w:r w:rsidRPr="005B00BE">
              <w:rPr>
                <w:rFonts w:ascii="Verdana" w:hAnsi="Verdana"/>
                <w:sz w:val="18"/>
                <w:szCs w:val="18"/>
              </w:rPr>
              <w:t xml:space="preserve">- По ДЗЕС 7 е разписано, че се осигурява ежегодно смяна на отглежданата култура (ротация) на ниво земеделски парцел върху </w:t>
            </w:r>
            <w:r w:rsidRPr="005B00BE">
              <w:rPr>
                <w:rFonts w:ascii="Verdana" w:hAnsi="Verdana"/>
                <w:b/>
                <w:sz w:val="18"/>
                <w:szCs w:val="18"/>
              </w:rPr>
              <w:t>минимум 35 %</w:t>
            </w:r>
            <w:r w:rsidRPr="005B00BE">
              <w:rPr>
                <w:rFonts w:ascii="Verdana" w:hAnsi="Verdana"/>
                <w:sz w:val="18"/>
                <w:szCs w:val="18"/>
              </w:rPr>
              <w:t xml:space="preserve"> от обработваемата земя в стопанството. Това означава, че скалата с тежестта на неспазването следва да се коригира по следния начин: Много ниска – осигурена ротация над 30 % </w:t>
            </w:r>
            <w:r w:rsidRPr="005B00BE">
              <w:rPr>
                <w:rFonts w:ascii="Verdana" w:hAnsi="Verdana"/>
                <w:i/>
                <w:sz w:val="18"/>
                <w:szCs w:val="18"/>
              </w:rPr>
              <w:t>включително</w:t>
            </w:r>
            <w:r w:rsidRPr="005B00BE">
              <w:rPr>
                <w:rFonts w:ascii="Verdana" w:hAnsi="Verdana"/>
                <w:sz w:val="18"/>
                <w:szCs w:val="18"/>
              </w:rPr>
              <w:t xml:space="preserve"> до 35 % </w:t>
            </w:r>
            <w:r w:rsidRPr="005B00BE">
              <w:rPr>
                <w:rFonts w:ascii="Verdana" w:hAnsi="Verdana"/>
                <w:i/>
                <w:strike/>
                <w:sz w:val="18"/>
                <w:szCs w:val="18"/>
              </w:rPr>
              <w:t>включително</w:t>
            </w:r>
            <w:r w:rsidRPr="005B00BE">
              <w:rPr>
                <w:rFonts w:ascii="Verdana" w:hAnsi="Verdana"/>
                <w:sz w:val="18"/>
                <w:szCs w:val="18"/>
              </w:rPr>
              <w:t xml:space="preserve">; Ниска – осигурена ротация над 20 % включително до 30 % </w:t>
            </w:r>
            <w:r w:rsidRPr="005B00BE">
              <w:rPr>
                <w:rFonts w:ascii="Verdana" w:hAnsi="Verdana"/>
                <w:i/>
                <w:strike/>
                <w:sz w:val="18"/>
                <w:szCs w:val="18"/>
              </w:rPr>
              <w:t>включително</w:t>
            </w:r>
            <w:r w:rsidRPr="005B00BE">
              <w:rPr>
                <w:rFonts w:ascii="Verdana" w:hAnsi="Verdana"/>
                <w:sz w:val="18"/>
                <w:szCs w:val="18"/>
              </w:rPr>
              <w:t xml:space="preserve">; Средна – осигурена ротация над 10 % включително до 20 % </w:t>
            </w:r>
            <w:r w:rsidRPr="005B00BE">
              <w:rPr>
                <w:rFonts w:ascii="Verdana" w:hAnsi="Verdana"/>
                <w:i/>
                <w:strike/>
                <w:sz w:val="18"/>
                <w:szCs w:val="18"/>
              </w:rPr>
              <w:t>включително</w:t>
            </w:r>
            <w:r w:rsidRPr="005B00BE">
              <w:rPr>
                <w:rFonts w:ascii="Verdana" w:hAnsi="Verdana"/>
                <w:sz w:val="18"/>
                <w:szCs w:val="18"/>
              </w:rPr>
              <w:t xml:space="preserve">; Висока – осигурена ротация под 10 % </w:t>
            </w:r>
            <w:r w:rsidRPr="005B00BE">
              <w:rPr>
                <w:rFonts w:ascii="Verdana" w:hAnsi="Verdana"/>
                <w:i/>
                <w:strike/>
                <w:sz w:val="18"/>
                <w:szCs w:val="18"/>
              </w:rPr>
              <w:t>включително</w:t>
            </w:r>
            <w:r w:rsidRPr="005B00BE">
              <w:rPr>
                <w:rFonts w:ascii="Verdana" w:hAnsi="Verdana"/>
                <w:sz w:val="18"/>
                <w:szCs w:val="18"/>
              </w:rPr>
              <w:t>.</w:t>
            </w:r>
          </w:p>
        </w:tc>
        <w:tc>
          <w:tcPr>
            <w:tcW w:w="1559" w:type="dxa"/>
            <w:tcBorders>
              <w:top w:val="nil"/>
              <w:left w:val="single" w:sz="12" w:space="0" w:color="2E74B5"/>
              <w:bottom w:val="nil"/>
              <w:right w:val="single" w:sz="12" w:space="0" w:color="2E74B5"/>
            </w:tcBorders>
            <w:shd w:val="clear" w:color="auto" w:fill="auto"/>
          </w:tcPr>
          <w:p w:rsidR="008B1DB0" w:rsidRPr="005B00BE" w:rsidRDefault="008B1DB0" w:rsidP="00CC2419">
            <w:pPr>
              <w:spacing w:before="40" w:after="20"/>
              <w:rPr>
                <w:rFonts w:ascii="Verdana" w:hAnsi="Verdana"/>
                <w:sz w:val="18"/>
                <w:szCs w:val="18"/>
              </w:rPr>
            </w:pPr>
            <w:r>
              <w:rPr>
                <w:rFonts w:ascii="Verdana" w:hAnsi="Verdana"/>
                <w:sz w:val="18"/>
                <w:szCs w:val="18"/>
              </w:rPr>
              <w:t>Приема се частично</w:t>
            </w:r>
          </w:p>
        </w:tc>
        <w:tc>
          <w:tcPr>
            <w:tcW w:w="5103" w:type="dxa"/>
            <w:tcBorders>
              <w:top w:val="nil"/>
              <w:left w:val="single" w:sz="12" w:space="0" w:color="2E74B5"/>
              <w:bottom w:val="nil"/>
              <w:right w:val="single" w:sz="24" w:space="0" w:color="2E74B5"/>
            </w:tcBorders>
            <w:shd w:val="clear" w:color="auto" w:fill="auto"/>
          </w:tcPr>
          <w:p w:rsidR="008B1DB0" w:rsidRPr="005B00BE" w:rsidRDefault="008B1DB0" w:rsidP="00BE2156">
            <w:pPr>
              <w:spacing w:before="40" w:after="20"/>
              <w:jc w:val="both"/>
              <w:rPr>
                <w:rFonts w:ascii="Verdana" w:hAnsi="Verdana"/>
                <w:sz w:val="18"/>
                <w:szCs w:val="18"/>
              </w:rPr>
            </w:pPr>
            <w:r>
              <w:rPr>
                <w:rFonts w:ascii="Verdana" w:hAnsi="Verdana"/>
                <w:sz w:val="18"/>
                <w:szCs w:val="18"/>
              </w:rPr>
              <w:t xml:space="preserve">„включително“ е премахнато в първия ред, защото 35 % е изпълнение, а не неизпълнение; за останалите </w:t>
            </w:r>
            <w:r w:rsidR="003E2366">
              <w:rPr>
                <w:rFonts w:ascii="Verdana" w:hAnsi="Verdana"/>
                <w:sz w:val="18"/>
                <w:szCs w:val="18"/>
              </w:rPr>
              <w:t>е вярно – без корекция</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7E3079">
            <w:pPr>
              <w:spacing w:before="40" w:after="120"/>
              <w:jc w:val="both"/>
              <w:rPr>
                <w:rFonts w:ascii="Verdana" w:hAnsi="Verdana"/>
                <w:sz w:val="18"/>
                <w:szCs w:val="18"/>
              </w:rPr>
            </w:pPr>
            <w:r w:rsidRPr="005B00BE">
              <w:rPr>
                <w:rFonts w:ascii="Verdana" w:hAnsi="Verdana"/>
                <w:sz w:val="18"/>
                <w:szCs w:val="18"/>
              </w:rPr>
              <w:t xml:space="preserve">- Относно ЗИУ 7.3. Забрана за прибиране на продукция с остатъчни вещества от продукти за растителна защита в буква Б. е посочено изискване за наличие на анализ на растителни проби за остатъчни количества пестициди. НАЗ подчертава, че подобни анализи се извършват от много малко лаборатории в страната и са скъпоструващи. Извършването на анализ за всяка добита полска култура ще оскъпи допълнително и без това високата себестойност на продукцията. В допълнение, НАЗ призовава това изискване да не влиза в сила от тази година (2023 г.), тъй като ще бъде задължение, което се вменява със задна дата, а земеделските производители са вече пожънали и дори продали част от продукцията си.     </w:t>
            </w:r>
          </w:p>
        </w:tc>
        <w:tc>
          <w:tcPr>
            <w:tcW w:w="1559" w:type="dxa"/>
            <w:tcBorders>
              <w:top w:val="nil"/>
              <w:left w:val="single" w:sz="12" w:space="0" w:color="2E74B5"/>
              <w:bottom w:val="nil"/>
              <w:right w:val="single" w:sz="12" w:space="0" w:color="2E74B5"/>
            </w:tcBorders>
            <w:shd w:val="clear" w:color="auto" w:fill="auto"/>
          </w:tcPr>
          <w:p w:rsidR="002233B8" w:rsidRPr="005B00BE" w:rsidRDefault="00123AB5" w:rsidP="00CC2419">
            <w:pPr>
              <w:spacing w:before="40" w:after="20"/>
              <w:rPr>
                <w:rFonts w:ascii="Verdana" w:hAnsi="Verdana"/>
                <w:sz w:val="18"/>
                <w:szCs w:val="18"/>
              </w:rPr>
            </w:pPr>
            <w:r>
              <w:rPr>
                <w:rFonts w:ascii="Verdana" w:hAnsi="Verdana"/>
                <w:sz w:val="18"/>
                <w:szCs w:val="18"/>
              </w:rPr>
              <w:t>Не се приема</w:t>
            </w:r>
          </w:p>
        </w:tc>
        <w:tc>
          <w:tcPr>
            <w:tcW w:w="5103" w:type="dxa"/>
            <w:tcBorders>
              <w:top w:val="nil"/>
              <w:left w:val="single" w:sz="12" w:space="0" w:color="2E74B5"/>
              <w:bottom w:val="nil"/>
              <w:right w:val="single" w:sz="24" w:space="0" w:color="2E74B5"/>
            </w:tcBorders>
            <w:shd w:val="clear" w:color="auto" w:fill="auto"/>
          </w:tcPr>
          <w:p w:rsidR="00123AB5" w:rsidRPr="005B00BE" w:rsidRDefault="00123AB5" w:rsidP="009569A5">
            <w:pPr>
              <w:spacing w:before="40" w:after="20"/>
              <w:rPr>
                <w:rFonts w:ascii="Verdana" w:hAnsi="Verdana"/>
                <w:sz w:val="18"/>
                <w:szCs w:val="18"/>
              </w:rPr>
            </w:pPr>
            <w:r>
              <w:rPr>
                <w:rFonts w:ascii="Verdana" w:hAnsi="Verdana"/>
                <w:sz w:val="18"/>
                <w:szCs w:val="18"/>
              </w:rPr>
              <w:t xml:space="preserve">Правно регламентирано </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7E3079">
            <w:pPr>
              <w:spacing w:before="40" w:after="120"/>
              <w:jc w:val="both"/>
              <w:rPr>
                <w:rFonts w:ascii="Verdana" w:hAnsi="Verdana"/>
                <w:sz w:val="18"/>
                <w:szCs w:val="18"/>
              </w:rPr>
            </w:pPr>
            <w:r w:rsidRPr="005B00BE">
              <w:rPr>
                <w:rFonts w:ascii="Verdana" w:hAnsi="Verdana"/>
                <w:sz w:val="18"/>
                <w:szCs w:val="18"/>
              </w:rPr>
              <w:t>- Отново в ЗИУ 7.3. е необходимо да се прецизира изречението „Ниска и средна се отбелязват при буква "Б“. Висока при "А" и "Б".“</w:t>
            </w:r>
          </w:p>
        </w:tc>
        <w:tc>
          <w:tcPr>
            <w:tcW w:w="1559" w:type="dxa"/>
            <w:tcBorders>
              <w:top w:val="nil"/>
              <w:left w:val="single" w:sz="12" w:space="0" w:color="2E74B5"/>
              <w:bottom w:val="nil"/>
              <w:right w:val="single" w:sz="12" w:space="0" w:color="2E74B5"/>
            </w:tcBorders>
            <w:shd w:val="clear" w:color="auto" w:fill="auto"/>
          </w:tcPr>
          <w:p w:rsidR="002233B8" w:rsidRPr="005B00BE" w:rsidRDefault="00123AB5" w:rsidP="00CC2419">
            <w:pPr>
              <w:spacing w:before="40" w:after="20"/>
              <w:rPr>
                <w:rFonts w:ascii="Verdana" w:hAnsi="Verdana"/>
                <w:sz w:val="18"/>
                <w:szCs w:val="18"/>
              </w:rPr>
            </w:pPr>
            <w:r>
              <w:rPr>
                <w:rFonts w:ascii="Verdana" w:hAnsi="Verdana"/>
                <w:sz w:val="18"/>
                <w:szCs w:val="18"/>
              </w:rPr>
              <w:t xml:space="preserve">Приема се </w:t>
            </w:r>
          </w:p>
        </w:tc>
        <w:tc>
          <w:tcPr>
            <w:tcW w:w="5103" w:type="dxa"/>
            <w:tcBorders>
              <w:top w:val="nil"/>
              <w:left w:val="single" w:sz="12" w:space="0" w:color="2E74B5"/>
              <w:bottom w:val="nil"/>
              <w:right w:val="single" w:sz="24" w:space="0" w:color="2E74B5"/>
            </w:tcBorders>
            <w:shd w:val="clear" w:color="auto" w:fill="auto"/>
          </w:tcPr>
          <w:p w:rsidR="002233B8" w:rsidRPr="005B00BE" w:rsidRDefault="00123AB5" w:rsidP="00CC2419">
            <w:pPr>
              <w:spacing w:before="40" w:after="20"/>
              <w:rPr>
                <w:rFonts w:ascii="Verdana" w:hAnsi="Verdana"/>
                <w:sz w:val="18"/>
                <w:szCs w:val="18"/>
              </w:rPr>
            </w:pPr>
            <w:r>
              <w:rPr>
                <w:rFonts w:ascii="Verdana" w:hAnsi="Verdana"/>
                <w:sz w:val="18"/>
                <w:szCs w:val="18"/>
              </w:rPr>
              <w:t>Коригирано</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7E3079">
            <w:pPr>
              <w:spacing w:before="40" w:after="120"/>
              <w:jc w:val="both"/>
              <w:rPr>
                <w:rFonts w:ascii="Verdana" w:hAnsi="Verdana"/>
                <w:sz w:val="18"/>
                <w:szCs w:val="18"/>
              </w:rPr>
            </w:pPr>
            <w:r w:rsidRPr="005B00BE">
              <w:rPr>
                <w:rFonts w:ascii="Verdana" w:hAnsi="Verdana"/>
                <w:sz w:val="18"/>
                <w:szCs w:val="18"/>
              </w:rPr>
              <w:t xml:space="preserve">- Относно ЗИУ 8.1. при разписа на тежестта на неспазването е записано „Средна – стопанин, който няма сертификат, без агрономическо образование и е ползвал като външна услуга третирането с ПРЗ-I-ва група.“ е необходимо допълнително прецизиране. Следва да се изясни в нарушение ли е земеделският стопанин, който няма сертификат по чл. 83 и няма </w:t>
            </w:r>
            <w:r w:rsidRPr="005B00BE">
              <w:rPr>
                <w:rFonts w:ascii="Verdana" w:hAnsi="Verdana"/>
                <w:sz w:val="18"/>
                <w:szCs w:val="18"/>
              </w:rPr>
              <w:lastRenderedPageBreak/>
              <w:t>агрономическо образование, но за прилагането на ПРЗ от първа група ползва външна услуга?</w:t>
            </w:r>
          </w:p>
        </w:tc>
        <w:tc>
          <w:tcPr>
            <w:tcW w:w="1559" w:type="dxa"/>
            <w:tcBorders>
              <w:top w:val="nil"/>
              <w:left w:val="single" w:sz="12" w:space="0" w:color="2E74B5"/>
              <w:bottom w:val="nil"/>
              <w:right w:val="single" w:sz="12" w:space="0" w:color="2E74B5"/>
            </w:tcBorders>
            <w:shd w:val="clear" w:color="auto" w:fill="auto"/>
          </w:tcPr>
          <w:p w:rsidR="002233B8" w:rsidRPr="005B00BE" w:rsidRDefault="00123AB5" w:rsidP="00CC2419">
            <w:pPr>
              <w:spacing w:before="40" w:after="20"/>
              <w:rPr>
                <w:rFonts w:ascii="Verdana" w:hAnsi="Verdana"/>
                <w:sz w:val="18"/>
                <w:szCs w:val="18"/>
              </w:rPr>
            </w:pPr>
            <w:r>
              <w:rPr>
                <w:rFonts w:ascii="Verdana" w:hAnsi="Verdana"/>
                <w:sz w:val="18"/>
                <w:szCs w:val="18"/>
              </w:rPr>
              <w:lastRenderedPageBreak/>
              <w:t xml:space="preserve">Приема се </w:t>
            </w:r>
          </w:p>
        </w:tc>
        <w:tc>
          <w:tcPr>
            <w:tcW w:w="5103" w:type="dxa"/>
            <w:tcBorders>
              <w:top w:val="nil"/>
              <w:left w:val="single" w:sz="12" w:space="0" w:color="2E74B5"/>
              <w:bottom w:val="nil"/>
              <w:right w:val="single" w:sz="24" w:space="0" w:color="2E74B5"/>
            </w:tcBorders>
            <w:shd w:val="clear" w:color="auto" w:fill="auto"/>
          </w:tcPr>
          <w:p w:rsidR="002233B8" w:rsidRPr="005B00BE" w:rsidRDefault="00123AB5" w:rsidP="00CC2419">
            <w:pPr>
              <w:spacing w:before="40" w:after="20"/>
              <w:rPr>
                <w:rFonts w:ascii="Verdana" w:hAnsi="Verdana"/>
                <w:sz w:val="18"/>
                <w:szCs w:val="18"/>
              </w:rPr>
            </w:pPr>
            <w:r>
              <w:rPr>
                <w:rFonts w:ascii="Verdana" w:hAnsi="Verdana"/>
                <w:sz w:val="18"/>
                <w:szCs w:val="18"/>
              </w:rPr>
              <w:t>Коригирано</w:t>
            </w:r>
          </w:p>
        </w:tc>
      </w:tr>
      <w:tr w:rsidR="002233B8"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2233B8" w:rsidRPr="005B00BE" w:rsidRDefault="002233B8"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2233B8" w:rsidRPr="005B00BE" w:rsidRDefault="002233B8"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2233B8" w:rsidRPr="005B00BE" w:rsidRDefault="002233B8" w:rsidP="007E3079">
            <w:pPr>
              <w:spacing w:before="40" w:after="120"/>
              <w:jc w:val="both"/>
              <w:rPr>
                <w:rFonts w:ascii="Verdana" w:hAnsi="Verdana"/>
                <w:sz w:val="18"/>
                <w:szCs w:val="18"/>
              </w:rPr>
            </w:pPr>
            <w:r w:rsidRPr="005B00BE">
              <w:rPr>
                <w:rFonts w:ascii="Verdana" w:hAnsi="Verdana"/>
                <w:sz w:val="18"/>
                <w:szCs w:val="18"/>
              </w:rPr>
              <w:t>- Относно ЗИУ 8.2. текстът не е граматически издържан и води до неясноти: „Изискване за използване на защитни средства при работа с ПРЗ професионална категория при липса на оборудване за приложение на продукти за растителна защита в стопанството се изисква  договор за външна услуга.“</w:t>
            </w:r>
          </w:p>
        </w:tc>
        <w:tc>
          <w:tcPr>
            <w:tcW w:w="1559" w:type="dxa"/>
            <w:tcBorders>
              <w:top w:val="nil"/>
              <w:left w:val="single" w:sz="12" w:space="0" w:color="2E74B5"/>
              <w:bottom w:val="nil"/>
              <w:right w:val="single" w:sz="12" w:space="0" w:color="2E74B5"/>
            </w:tcBorders>
            <w:shd w:val="clear" w:color="auto" w:fill="auto"/>
          </w:tcPr>
          <w:p w:rsidR="002233B8" w:rsidRPr="005B00BE" w:rsidRDefault="00A771C4" w:rsidP="009569A5">
            <w:pPr>
              <w:spacing w:before="40" w:after="20"/>
              <w:rPr>
                <w:rFonts w:ascii="Verdana" w:hAnsi="Verdana"/>
                <w:sz w:val="18"/>
                <w:szCs w:val="18"/>
              </w:rPr>
            </w:pPr>
            <w:r>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2233B8" w:rsidRPr="005B00BE" w:rsidRDefault="00A771C4" w:rsidP="00CC2419">
            <w:pPr>
              <w:spacing w:before="40" w:after="20"/>
              <w:rPr>
                <w:rFonts w:ascii="Verdana" w:hAnsi="Verdana"/>
                <w:sz w:val="18"/>
                <w:szCs w:val="18"/>
              </w:rPr>
            </w:pPr>
            <w:r>
              <w:rPr>
                <w:rFonts w:ascii="Verdana" w:hAnsi="Verdana"/>
                <w:sz w:val="18"/>
                <w:szCs w:val="18"/>
              </w:rPr>
              <w:t>Пояснено в текста на проекта</w:t>
            </w:r>
          </w:p>
        </w:tc>
      </w:tr>
      <w:tr w:rsidR="009569A5" w:rsidRPr="005B00BE" w:rsidTr="007E3079">
        <w:trPr>
          <w:trHeight w:val="596"/>
        </w:trPr>
        <w:tc>
          <w:tcPr>
            <w:tcW w:w="534" w:type="dxa"/>
            <w:vMerge/>
            <w:tcBorders>
              <w:top w:val="single" w:sz="12" w:space="0" w:color="2E74B5"/>
              <w:left w:val="single" w:sz="24" w:space="0" w:color="2E74B5"/>
              <w:bottom w:val="single" w:sz="4" w:space="0" w:color="auto"/>
              <w:right w:val="single" w:sz="12" w:space="0" w:color="2E74B5"/>
            </w:tcBorders>
            <w:shd w:val="clear" w:color="auto" w:fill="auto"/>
          </w:tcPr>
          <w:p w:rsidR="009569A5" w:rsidRPr="005B00BE" w:rsidRDefault="009569A5"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4" w:space="0" w:color="auto"/>
              <w:right w:val="single" w:sz="18" w:space="0" w:color="2E74B5"/>
            </w:tcBorders>
            <w:shd w:val="clear" w:color="auto" w:fill="auto"/>
          </w:tcPr>
          <w:p w:rsidR="009569A5" w:rsidRPr="005B00BE" w:rsidRDefault="009569A5"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569A5" w:rsidRPr="005B00BE" w:rsidRDefault="009569A5" w:rsidP="007E3079">
            <w:pPr>
              <w:spacing w:before="40" w:after="120"/>
              <w:jc w:val="both"/>
              <w:rPr>
                <w:rFonts w:ascii="Verdana" w:hAnsi="Verdana"/>
                <w:sz w:val="18"/>
                <w:szCs w:val="18"/>
              </w:rPr>
            </w:pPr>
            <w:r w:rsidRPr="005B00BE">
              <w:rPr>
                <w:rFonts w:ascii="Verdana" w:hAnsi="Verdana"/>
                <w:b/>
                <w:sz w:val="18"/>
                <w:szCs w:val="18"/>
              </w:rPr>
              <w:t>По отношение на Приложение 2: Матрица за определяне на нивото на нарушението:</w:t>
            </w:r>
          </w:p>
        </w:tc>
        <w:tc>
          <w:tcPr>
            <w:tcW w:w="1559" w:type="dxa"/>
            <w:tcBorders>
              <w:top w:val="nil"/>
              <w:left w:val="single" w:sz="12" w:space="0" w:color="2E74B5"/>
              <w:bottom w:val="nil"/>
              <w:right w:val="single" w:sz="12" w:space="0" w:color="2E74B5"/>
            </w:tcBorders>
            <w:shd w:val="clear" w:color="auto" w:fill="auto"/>
          </w:tcPr>
          <w:p w:rsidR="009569A5" w:rsidRDefault="009569A5" w:rsidP="009569A5">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9569A5" w:rsidRDefault="009569A5" w:rsidP="00CC2419">
            <w:pPr>
              <w:spacing w:before="40" w:after="20"/>
              <w:rPr>
                <w:rFonts w:ascii="Verdana" w:hAnsi="Verdana"/>
                <w:sz w:val="18"/>
                <w:szCs w:val="18"/>
              </w:rPr>
            </w:pPr>
          </w:p>
        </w:tc>
      </w:tr>
      <w:tr w:rsidR="009569A5" w:rsidRPr="005B00BE" w:rsidTr="007E3079">
        <w:trPr>
          <w:trHeight w:val="596"/>
        </w:trPr>
        <w:tc>
          <w:tcPr>
            <w:tcW w:w="534" w:type="dxa"/>
            <w:vMerge/>
            <w:tcBorders>
              <w:top w:val="single" w:sz="12" w:space="0" w:color="2E74B5"/>
              <w:left w:val="single" w:sz="24" w:space="0" w:color="2E74B5"/>
              <w:bottom w:val="nil"/>
              <w:right w:val="single" w:sz="12" w:space="0" w:color="2E74B5"/>
            </w:tcBorders>
            <w:shd w:val="clear" w:color="auto" w:fill="auto"/>
          </w:tcPr>
          <w:p w:rsidR="009569A5" w:rsidRPr="005B00BE" w:rsidRDefault="009569A5" w:rsidP="00CC241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nil"/>
              <w:right w:val="single" w:sz="18" w:space="0" w:color="2E74B5"/>
            </w:tcBorders>
            <w:shd w:val="clear" w:color="auto" w:fill="auto"/>
          </w:tcPr>
          <w:p w:rsidR="009569A5" w:rsidRPr="005B00BE" w:rsidRDefault="009569A5" w:rsidP="00CC241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569A5" w:rsidRPr="005B00BE" w:rsidRDefault="009569A5" w:rsidP="007E3079">
            <w:pPr>
              <w:spacing w:before="40" w:after="120"/>
              <w:jc w:val="both"/>
              <w:rPr>
                <w:rFonts w:ascii="Verdana" w:hAnsi="Verdana"/>
                <w:sz w:val="18"/>
                <w:szCs w:val="18"/>
              </w:rPr>
            </w:pPr>
            <w:r w:rsidRPr="005B00BE">
              <w:rPr>
                <w:rFonts w:ascii="Verdana" w:hAnsi="Verdana"/>
                <w:sz w:val="18"/>
                <w:szCs w:val="18"/>
              </w:rPr>
              <w:t>НАЗ счита, че е необходимо на всяка цена да бъдат разписани дефиниции на двете понятия „небрежност“ и „умишленост“ в частта за термините и определенията, където е направен несполучлив и силно субективен опит да се даде определение на понятието „умисъл“. С оглед на големите разлики в санкциите при нарушенията по небрежност и при умишленост, НАЗ подчертава необходимостта от недвусмислени критерии за определяне на двете хипотези, тъй като в противен случай се оставят широки възможности за тълкувания от страна на компетентните контролиращи органи.</w:t>
            </w:r>
          </w:p>
        </w:tc>
        <w:tc>
          <w:tcPr>
            <w:tcW w:w="1559" w:type="dxa"/>
            <w:tcBorders>
              <w:top w:val="nil"/>
              <w:left w:val="single" w:sz="12" w:space="0" w:color="2E74B5"/>
              <w:bottom w:val="nil"/>
              <w:right w:val="single" w:sz="12" w:space="0" w:color="2E74B5"/>
            </w:tcBorders>
            <w:shd w:val="clear" w:color="auto" w:fill="auto"/>
          </w:tcPr>
          <w:p w:rsidR="009569A5" w:rsidRDefault="009569A5" w:rsidP="009569A5">
            <w:pPr>
              <w:spacing w:before="40" w:after="20"/>
              <w:rPr>
                <w:rFonts w:ascii="Verdana" w:hAnsi="Verdana"/>
                <w:sz w:val="18"/>
                <w:szCs w:val="18"/>
              </w:rPr>
            </w:pPr>
            <w:r>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9569A5" w:rsidRDefault="009569A5" w:rsidP="00CC2419">
            <w:pPr>
              <w:spacing w:before="40" w:after="20"/>
              <w:rPr>
                <w:rFonts w:ascii="Verdana" w:hAnsi="Verdana"/>
                <w:sz w:val="18"/>
                <w:szCs w:val="18"/>
              </w:rPr>
            </w:pPr>
            <w:r>
              <w:rPr>
                <w:rFonts w:ascii="Verdana" w:hAnsi="Verdana"/>
                <w:sz w:val="18"/>
                <w:szCs w:val="18"/>
              </w:rPr>
              <w:t>Пояснено в текста на проекта</w:t>
            </w:r>
          </w:p>
        </w:tc>
      </w:tr>
      <w:tr w:rsidR="007D0AFE" w:rsidRPr="005B00BE" w:rsidTr="007E3079">
        <w:trPr>
          <w:trHeight w:val="596"/>
        </w:trPr>
        <w:tc>
          <w:tcPr>
            <w:tcW w:w="534" w:type="dxa"/>
            <w:tcBorders>
              <w:top w:val="nil"/>
              <w:left w:val="single" w:sz="24" w:space="0" w:color="2E74B5"/>
              <w:bottom w:val="single" w:sz="18" w:space="0" w:color="2E74B5"/>
              <w:right w:val="single" w:sz="12" w:space="0" w:color="2E74B5"/>
            </w:tcBorders>
            <w:shd w:val="clear" w:color="auto" w:fill="auto"/>
          </w:tcPr>
          <w:p w:rsidR="007D0AFE" w:rsidRPr="005B00BE" w:rsidRDefault="007D0AFE" w:rsidP="007E3079">
            <w:pPr>
              <w:tabs>
                <w:tab w:val="left" w:pos="192"/>
              </w:tabs>
              <w:spacing w:before="40" w:after="20"/>
              <w:jc w:val="center"/>
              <w:rPr>
                <w:rFonts w:ascii="Verdana" w:hAnsi="Verdana"/>
                <w:b/>
                <w:sz w:val="18"/>
                <w:szCs w:val="18"/>
              </w:rPr>
            </w:pPr>
          </w:p>
        </w:tc>
        <w:tc>
          <w:tcPr>
            <w:tcW w:w="2126" w:type="dxa"/>
            <w:tcBorders>
              <w:top w:val="nil"/>
              <w:left w:val="single" w:sz="12" w:space="0" w:color="2E74B5"/>
              <w:bottom w:val="single" w:sz="18" w:space="0" w:color="2E74B5"/>
              <w:right w:val="single" w:sz="18" w:space="0" w:color="2E74B5"/>
            </w:tcBorders>
            <w:shd w:val="clear" w:color="auto" w:fill="auto"/>
          </w:tcPr>
          <w:p w:rsidR="007D0AFE" w:rsidRPr="005B00BE" w:rsidRDefault="007D0AFE" w:rsidP="00CC2419">
            <w:pPr>
              <w:spacing w:before="40" w:after="20"/>
              <w:rPr>
                <w:rFonts w:ascii="Verdana" w:hAnsi="Verdana"/>
                <w:b/>
                <w:sz w:val="18"/>
                <w:szCs w:val="18"/>
              </w:rPr>
            </w:pPr>
          </w:p>
        </w:tc>
        <w:tc>
          <w:tcPr>
            <w:tcW w:w="6379" w:type="dxa"/>
            <w:tcBorders>
              <w:top w:val="nil"/>
              <w:left w:val="single" w:sz="18" w:space="0" w:color="2E74B5"/>
              <w:bottom w:val="single" w:sz="18" w:space="0" w:color="2E74B5"/>
              <w:right w:val="single" w:sz="12" w:space="0" w:color="2E74B5"/>
            </w:tcBorders>
            <w:shd w:val="clear" w:color="auto" w:fill="auto"/>
          </w:tcPr>
          <w:p w:rsidR="002233B8" w:rsidRPr="005B00BE" w:rsidRDefault="002233B8" w:rsidP="00CC2419">
            <w:pPr>
              <w:spacing w:before="40" w:after="20"/>
              <w:jc w:val="both"/>
              <w:rPr>
                <w:rFonts w:ascii="Verdana" w:hAnsi="Verdana"/>
                <w:sz w:val="18"/>
                <w:szCs w:val="18"/>
              </w:rPr>
            </w:pPr>
            <w:r w:rsidRPr="005B00BE">
              <w:rPr>
                <w:rFonts w:ascii="Verdana" w:hAnsi="Verdana"/>
                <w:sz w:val="18"/>
                <w:szCs w:val="18"/>
              </w:rPr>
              <w:t>НАЗ счита, че е наложително да бъдат предоставени допълнителни разяснения по отношение на „небрежност“ и „умишленост“. Във връзка с това, бихме искали да получим тълкуванията на компетентните органи относно санкциите при следните примерни нарушения:</w:t>
            </w:r>
          </w:p>
          <w:p w:rsidR="002233B8" w:rsidRPr="005B00BE" w:rsidRDefault="00454E28" w:rsidP="00CC2419">
            <w:pPr>
              <w:spacing w:before="40" w:after="20"/>
              <w:jc w:val="both"/>
              <w:rPr>
                <w:rFonts w:ascii="Verdana" w:hAnsi="Verdana"/>
                <w:sz w:val="18"/>
                <w:szCs w:val="18"/>
              </w:rPr>
            </w:pPr>
            <w:r w:rsidRPr="005B00BE">
              <w:rPr>
                <w:rFonts w:ascii="Verdana" w:hAnsi="Verdana"/>
                <w:sz w:val="18"/>
                <w:szCs w:val="18"/>
              </w:rPr>
              <w:t xml:space="preserve">1) </w:t>
            </w:r>
            <w:r w:rsidR="002233B8" w:rsidRPr="005B00BE">
              <w:rPr>
                <w:rFonts w:ascii="Verdana" w:hAnsi="Verdana"/>
                <w:sz w:val="18"/>
                <w:szCs w:val="18"/>
              </w:rPr>
              <w:t>Даден земеделски стопанин е претърпял инцидент и 30 дка стърнище са изгорели. Каква ще бъде санкцията му – 3% (съответно 2%, ако е установено от мониторинг) или 20%?</w:t>
            </w:r>
          </w:p>
          <w:p w:rsidR="002233B8" w:rsidRPr="005B00BE" w:rsidRDefault="00454E28" w:rsidP="00CC2419">
            <w:pPr>
              <w:spacing w:before="40" w:after="20"/>
              <w:jc w:val="both"/>
              <w:rPr>
                <w:rFonts w:ascii="Verdana" w:hAnsi="Verdana"/>
                <w:sz w:val="18"/>
                <w:szCs w:val="18"/>
              </w:rPr>
            </w:pPr>
            <w:r w:rsidRPr="005B00BE">
              <w:rPr>
                <w:rFonts w:ascii="Verdana" w:hAnsi="Verdana"/>
                <w:sz w:val="18"/>
                <w:szCs w:val="18"/>
              </w:rPr>
              <w:t xml:space="preserve">2) </w:t>
            </w:r>
            <w:r w:rsidR="002233B8" w:rsidRPr="005B00BE">
              <w:rPr>
                <w:rFonts w:ascii="Verdana" w:hAnsi="Verdana"/>
                <w:sz w:val="18"/>
                <w:szCs w:val="18"/>
              </w:rPr>
              <w:t>Даден земеделски стопанин не е спазил периодите за внасяне на азотосъдържащи торове в полски култури. Каква ще бъде санкцията му – 3% (съответно 2%, ако неспазването е установено от мониторинг) или 25%?</w:t>
            </w:r>
          </w:p>
          <w:p w:rsidR="007E3079" w:rsidRPr="005B00BE" w:rsidRDefault="00454E28" w:rsidP="007E3079">
            <w:pPr>
              <w:spacing w:before="40" w:after="120"/>
              <w:jc w:val="both"/>
              <w:rPr>
                <w:rFonts w:ascii="Verdana" w:hAnsi="Verdana"/>
                <w:sz w:val="18"/>
                <w:szCs w:val="18"/>
              </w:rPr>
            </w:pPr>
            <w:r w:rsidRPr="005B00BE">
              <w:rPr>
                <w:rFonts w:ascii="Verdana" w:hAnsi="Verdana"/>
                <w:sz w:val="18"/>
                <w:szCs w:val="18"/>
              </w:rPr>
              <w:t xml:space="preserve">3) </w:t>
            </w:r>
            <w:r w:rsidR="002233B8" w:rsidRPr="005B00BE">
              <w:rPr>
                <w:rFonts w:ascii="Verdana" w:hAnsi="Verdana"/>
                <w:sz w:val="18"/>
                <w:szCs w:val="18"/>
              </w:rPr>
              <w:t>Даден земеделски стопанин е заделил 3 % непроизводствени площи на ниво стопанство във връзка със стандарта ДЗЕС 8. Каква ще бъде санкцията му – 1% (съответно 0,5 %, ако е установено от мониторинг) или 20%?</w:t>
            </w:r>
          </w:p>
        </w:tc>
        <w:tc>
          <w:tcPr>
            <w:tcW w:w="1559" w:type="dxa"/>
            <w:tcBorders>
              <w:top w:val="nil"/>
              <w:left w:val="single" w:sz="12" w:space="0" w:color="2E74B5"/>
              <w:bottom w:val="single" w:sz="18" w:space="0" w:color="2E74B5"/>
              <w:right w:val="single" w:sz="12" w:space="0" w:color="2E74B5"/>
            </w:tcBorders>
            <w:shd w:val="clear" w:color="auto" w:fill="auto"/>
          </w:tcPr>
          <w:p w:rsidR="00A771C4" w:rsidRPr="005B00BE" w:rsidRDefault="00A771C4" w:rsidP="00CC2419">
            <w:pPr>
              <w:spacing w:before="40" w:after="20"/>
              <w:rPr>
                <w:rFonts w:ascii="Verdana" w:hAnsi="Verdana"/>
                <w:sz w:val="18"/>
                <w:szCs w:val="18"/>
              </w:rPr>
            </w:pPr>
            <w:r>
              <w:rPr>
                <w:rFonts w:ascii="Verdana" w:hAnsi="Verdana"/>
                <w:sz w:val="18"/>
                <w:szCs w:val="18"/>
              </w:rPr>
              <w:t>Не се приема</w:t>
            </w:r>
          </w:p>
        </w:tc>
        <w:tc>
          <w:tcPr>
            <w:tcW w:w="5103" w:type="dxa"/>
            <w:tcBorders>
              <w:top w:val="nil"/>
              <w:left w:val="single" w:sz="12" w:space="0" w:color="2E74B5"/>
              <w:bottom w:val="single" w:sz="18" w:space="0" w:color="2E74B5"/>
              <w:right w:val="single" w:sz="24" w:space="0" w:color="2E74B5"/>
            </w:tcBorders>
            <w:shd w:val="clear" w:color="auto" w:fill="auto"/>
          </w:tcPr>
          <w:p w:rsidR="00A771C4" w:rsidRPr="005B00BE" w:rsidRDefault="00A771C4" w:rsidP="00BE2156">
            <w:pPr>
              <w:spacing w:before="40" w:after="20"/>
              <w:jc w:val="both"/>
              <w:rPr>
                <w:rFonts w:ascii="Verdana" w:hAnsi="Verdana"/>
                <w:sz w:val="18"/>
                <w:szCs w:val="18"/>
              </w:rPr>
            </w:pPr>
            <w:r>
              <w:rPr>
                <w:rFonts w:ascii="Verdana" w:hAnsi="Verdana"/>
                <w:sz w:val="18"/>
                <w:szCs w:val="18"/>
              </w:rPr>
              <w:t>Не е правен казус, а въпроси за тълкуване на прилагането, на които ще се даде официален отговор</w:t>
            </w:r>
          </w:p>
        </w:tc>
      </w:tr>
      <w:tr w:rsidR="00150363" w:rsidRPr="005B00BE" w:rsidTr="007E3079">
        <w:tc>
          <w:tcPr>
            <w:tcW w:w="534" w:type="dxa"/>
            <w:vMerge w:val="restart"/>
            <w:tcBorders>
              <w:top w:val="single" w:sz="18"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pStyle w:val="ListParagraph"/>
              <w:numPr>
                <w:ilvl w:val="0"/>
                <w:numId w:val="6"/>
              </w:numPr>
              <w:tabs>
                <w:tab w:val="left" w:pos="192"/>
              </w:tabs>
              <w:spacing w:before="40" w:after="20"/>
              <w:jc w:val="center"/>
              <w:rPr>
                <w:rFonts w:ascii="Verdana" w:hAnsi="Verdana"/>
                <w:b/>
                <w:sz w:val="18"/>
                <w:szCs w:val="18"/>
              </w:rPr>
            </w:pPr>
          </w:p>
        </w:tc>
        <w:tc>
          <w:tcPr>
            <w:tcW w:w="2126" w:type="dxa"/>
            <w:vMerge w:val="restart"/>
            <w:tcBorders>
              <w:top w:val="single" w:sz="18" w:space="0" w:color="2E74B5"/>
              <w:left w:val="single" w:sz="12" w:space="0" w:color="2E74B5"/>
              <w:bottom w:val="single" w:sz="18" w:space="0" w:color="2E74B5"/>
              <w:right w:val="single" w:sz="18" w:space="0" w:color="2E74B5"/>
            </w:tcBorders>
            <w:shd w:val="clear" w:color="auto" w:fill="auto"/>
          </w:tcPr>
          <w:p w:rsidR="00A414BC" w:rsidRPr="005B00BE" w:rsidRDefault="00A414BC" w:rsidP="002124C9">
            <w:pPr>
              <w:spacing w:before="40" w:after="20"/>
              <w:rPr>
                <w:rFonts w:ascii="Verdana" w:hAnsi="Verdana"/>
                <w:bCs/>
                <w:sz w:val="18"/>
                <w:szCs w:val="18"/>
              </w:rPr>
            </w:pPr>
            <w:r w:rsidRPr="005B00BE">
              <w:rPr>
                <w:rFonts w:ascii="Verdana" w:hAnsi="Verdana"/>
                <w:bCs/>
                <w:sz w:val="18"/>
                <w:szCs w:val="18"/>
              </w:rPr>
              <w:t>Национално сдружение на българските лозари</w:t>
            </w:r>
          </w:p>
          <w:p w:rsidR="00A414BC" w:rsidRPr="005B00BE" w:rsidRDefault="00A414BC" w:rsidP="002124C9">
            <w:pPr>
              <w:spacing w:before="40" w:after="20"/>
              <w:rPr>
                <w:rFonts w:ascii="Verdana" w:hAnsi="Verdana"/>
                <w:bCs/>
                <w:sz w:val="18"/>
                <w:szCs w:val="18"/>
              </w:rPr>
            </w:pPr>
            <w:r w:rsidRPr="005B00BE">
              <w:rPr>
                <w:rFonts w:ascii="Verdana" w:hAnsi="Verdana"/>
                <w:bCs/>
                <w:sz w:val="18"/>
                <w:szCs w:val="18"/>
              </w:rPr>
              <w:t xml:space="preserve">проф. Райчев и </w:t>
            </w:r>
          </w:p>
          <w:p w:rsidR="00A414BC" w:rsidRPr="005B00BE" w:rsidRDefault="00A414BC" w:rsidP="002124C9">
            <w:pPr>
              <w:spacing w:before="40" w:after="20"/>
              <w:rPr>
                <w:rFonts w:ascii="Verdana" w:hAnsi="Verdana"/>
                <w:bCs/>
                <w:sz w:val="18"/>
                <w:szCs w:val="18"/>
              </w:rPr>
            </w:pPr>
            <w:r w:rsidRPr="005B00BE">
              <w:rPr>
                <w:rFonts w:ascii="Verdana" w:hAnsi="Verdana"/>
                <w:bCs/>
                <w:sz w:val="18"/>
                <w:szCs w:val="18"/>
              </w:rPr>
              <w:t>доц. Желязков</w:t>
            </w:r>
          </w:p>
          <w:p w:rsidR="00A414BC" w:rsidRPr="005B00BE" w:rsidRDefault="005A0B78" w:rsidP="002124C9">
            <w:pPr>
              <w:spacing w:before="40" w:after="20"/>
              <w:rPr>
                <w:rStyle w:val="Hyperlink"/>
                <w:rFonts w:ascii="Verdana" w:hAnsi="Verdana"/>
                <w:sz w:val="18"/>
                <w:szCs w:val="18"/>
              </w:rPr>
            </w:pPr>
            <w:hyperlink r:id="rId8" w:history="1">
              <w:r w:rsidR="00A414BC" w:rsidRPr="005B00BE">
                <w:rPr>
                  <w:rStyle w:val="Hyperlink"/>
                  <w:rFonts w:ascii="Verdana" w:hAnsi="Verdana"/>
                  <w:sz w:val="18"/>
                  <w:szCs w:val="18"/>
                </w:rPr>
                <w:t>lozari.bg@abv.bg</w:t>
              </w:r>
            </w:hyperlink>
          </w:p>
          <w:p w:rsidR="00150363" w:rsidRPr="005B00BE" w:rsidRDefault="00A414BC" w:rsidP="002124C9">
            <w:pPr>
              <w:spacing w:before="40" w:after="20"/>
              <w:rPr>
                <w:rFonts w:ascii="Verdana" w:hAnsi="Verdana"/>
                <w:bCs/>
                <w:sz w:val="18"/>
                <w:szCs w:val="18"/>
              </w:rPr>
            </w:pPr>
            <w:r w:rsidRPr="005B00BE">
              <w:rPr>
                <w:rFonts w:ascii="Verdana" w:hAnsi="Verdana"/>
                <w:bCs/>
                <w:sz w:val="18"/>
                <w:szCs w:val="18"/>
              </w:rPr>
              <w:t>(</w:t>
            </w:r>
            <w:r w:rsidR="009375FD" w:rsidRPr="005B00BE">
              <w:rPr>
                <w:rFonts w:ascii="Verdana" w:hAnsi="Verdana"/>
                <w:bCs/>
                <w:sz w:val="18"/>
                <w:szCs w:val="18"/>
              </w:rPr>
              <w:t xml:space="preserve">получено </w:t>
            </w:r>
            <w:r w:rsidRPr="005B00BE">
              <w:rPr>
                <w:rFonts w:ascii="Verdana" w:hAnsi="Verdana"/>
                <w:bCs/>
                <w:sz w:val="18"/>
                <w:szCs w:val="18"/>
              </w:rPr>
              <w:t>по електронен път</w:t>
            </w:r>
            <w:r w:rsidR="009375FD" w:rsidRPr="005B00BE">
              <w:rPr>
                <w:rFonts w:ascii="Verdana" w:hAnsi="Verdana"/>
                <w:bCs/>
                <w:sz w:val="18"/>
                <w:szCs w:val="18"/>
              </w:rPr>
              <w:t xml:space="preserve"> на 04.11.2023 г.</w:t>
            </w:r>
            <w:r w:rsidRPr="005B00BE">
              <w:rPr>
                <w:rFonts w:ascii="Verdana" w:hAnsi="Verdana"/>
                <w:bCs/>
                <w:sz w:val="18"/>
                <w:szCs w:val="18"/>
              </w:rPr>
              <w:t>)</w:t>
            </w:r>
          </w:p>
        </w:tc>
        <w:tc>
          <w:tcPr>
            <w:tcW w:w="6379" w:type="dxa"/>
            <w:tcBorders>
              <w:top w:val="single" w:sz="18" w:space="0" w:color="2E74B5"/>
              <w:left w:val="single" w:sz="18" w:space="0" w:color="2E74B5"/>
              <w:bottom w:val="nil"/>
              <w:right w:val="single" w:sz="12" w:space="0" w:color="2E74B5"/>
            </w:tcBorders>
            <w:shd w:val="clear" w:color="auto" w:fill="auto"/>
          </w:tcPr>
          <w:p w:rsidR="00150363" w:rsidRPr="005B00BE" w:rsidRDefault="002124C9" w:rsidP="007F41A1">
            <w:pPr>
              <w:spacing w:before="40" w:after="20"/>
              <w:jc w:val="both"/>
              <w:rPr>
                <w:rFonts w:ascii="Verdana" w:hAnsi="Verdana"/>
                <w:sz w:val="18"/>
                <w:szCs w:val="18"/>
              </w:rPr>
            </w:pPr>
            <w:r w:rsidRPr="005B00BE">
              <w:rPr>
                <w:rFonts w:ascii="Verdana" w:hAnsi="Verdana"/>
                <w:sz w:val="18"/>
                <w:szCs w:val="18"/>
              </w:rPr>
              <w:t xml:space="preserve">Бележки, нанесени върху текста на </w:t>
            </w:r>
            <w:r w:rsidR="007F41A1">
              <w:rPr>
                <w:rFonts w:ascii="Verdana" w:hAnsi="Verdana"/>
                <w:sz w:val="18"/>
                <w:szCs w:val="18"/>
              </w:rPr>
              <w:t>методиката:</w:t>
            </w:r>
          </w:p>
        </w:tc>
        <w:tc>
          <w:tcPr>
            <w:tcW w:w="1559" w:type="dxa"/>
            <w:tcBorders>
              <w:top w:val="single" w:sz="18" w:space="0" w:color="2E74B5"/>
              <w:left w:val="single" w:sz="12" w:space="0" w:color="2E74B5"/>
              <w:bottom w:val="nil"/>
              <w:right w:val="single" w:sz="12" w:space="0" w:color="2E74B5"/>
            </w:tcBorders>
            <w:shd w:val="clear" w:color="auto" w:fill="auto"/>
          </w:tcPr>
          <w:p w:rsidR="00150363" w:rsidRPr="005B00BE" w:rsidRDefault="00150363" w:rsidP="002124C9">
            <w:pPr>
              <w:spacing w:before="40" w:after="20"/>
              <w:rPr>
                <w:rFonts w:ascii="Verdana" w:hAnsi="Verdana"/>
                <w:sz w:val="18"/>
                <w:szCs w:val="18"/>
              </w:rPr>
            </w:pPr>
          </w:p>
        </w:tc>
        <w:tc>
          <w:tcPr>
            <w:tcW w:w="5103" w:type="dxa"/>
            <w:tcBorders>
              <w:top w:val="single" w:sz="18" w:space="0" w:color="2E74B5"/>
              <w:left w:val="single" w:sz="12" w:space="0" w:color="2E74B5"/>
              <w:bottom w:val="nil"/>
              <w:right w:val="single" w:sz="24" w:space="0" w:color="2E74B5"/>
            </w:tcBorders>
            <w:shd w:val="clear" w:color="auto" w:fill="auto"/>
          </w:tcPr>
          <w:p w:rsidR="00150363" w:rsidRPr="005B00BE" w:rsidRDefault="00150363" w:rsidP="002124C9">
            <w:pPr>
              <w:spacing w:before="40" w:after="20"/>
              <w:rPr>
                <w:rFonts w:ascii="Verdana" w:hAnsi="Verdana"/>
                <w:sz w:val="18"/>
                <w:szCs w:val="18"/>
              </w:rPr>
            </w:pPr>
          </w:p>
        </w:tc>
      </w:tr>
      <w:tr w:rsidR="007B14F2" w:rsidRPr="005B00BE" w:rsidTr="007E3079">
        <w:trPr>
          <w:cantSplit/>
        </w:trPr>
        <w:tc>
          <w:tcPr>
            <w:tcW w:w="534" w:type="dxa"/>
            <w:vMerge/>
            <w:tcBorders>
              <w:top w:val="single" w:sz="18" w:space="0" w:color="2E74B5"/>
              <w:left w:val="single" w:sz="24" w:space="0" w:color="2E74B5"/>
              <w:bottom w:val="single" w:sz="18" w:space="0" w:color="2E74B5"/>
              <w:right w:val="single" w:sz="12" w:space="0" w:color="2E74B5"/>
            </w:tcBorders>
            <w:shd w:val="clear" w:color="auto" w:fill="auto"/>
          </w:tcPr>
          <w:p w:rsidR="007B14F2" w:rsidRPr="005B00BE" w:rsidRDefault="007B14F2" w:rsidP="002124C9">
            <w:pPr>
              <w:pStyle w:val="ListParagraph"/>
              <w:numPr>
                <w:ilvl w:val="0"/>
                <w:numId w:val="6"/>
              </w:numPr>
              <w:tabs>
                <w:tab w:val="left" w:pos="192"/>
              </w:tabs>
              <w:spacing w:before="40" w:after="20"/>
              <w:jc w:val="center"/>
              <w:rPr>
                <w:rFonts w:ascii="Verdana" w:hAnsi="Verdana"/>
                <w:b/>
                <w:sz w:val="18"/>
                <w:szCs w:val="18"/>
              </w:rPr>
            </w:pPr>
          </w:p>
        </w:tc>
        <w:tc>
          <w:tcPr>
            <w:tcW w:w="2126" w:type="dxa"/>
            <w:vMerge/>
            <w:tcBorders>
              <w:top w:val="single" w:sz="18" w:space="0" w:color="2E74B5"/>
              <w:left w:val="single" w:sz="12" w:space="0" w:color="2E74B5"/>
              <w:bottom w:val="single" w:sz="18" w:space="0" w:color="2E74B5"/>
              <w:right w:val="single" w:sz="18" w:space="0" w:color="2E74B5"/>
            </w:tcBorders>
            <w:shd w:val="clear" w:color="auto" w:fill="auto"/>
          </w:tcPr>
          <w:p w:rsidR="007B14F2" w:rsidRPr="005B00BE" w:rsidRDefault="007B14F2" w:rsidP="002124C9">
            <w:pPr>
              <w:spacing w:before="40" w:after="20"/>
              <w:rPr>
                <w:rFonts w:ascii="Verdana" w:hAnsi="Verdana"/>
                <w:bCs/>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4. Прилагаща част относно националните стандарти за добро земеделско и екологично състояние (съкратено ДЗЕС)</w:t>
            </w:r>
          </w:p>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4.1. ДЗЕС 1</w:t>
            </w:r>
          </w:p>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 xml:space="preserve">4.1.1. Съотношението на постоянно затревените площи спрямо общата земеделска площ, декларирана от земеделските стопани през съответната година, не трябва да намалява с повече от 5% спрямо референтното съотношение между постоянно затревени площи и обща земеделска площ от 13,17%, определено през 2018 г. </w:t>
            </w:r>
          </w:p>
        </w:tc>
        <w:tc>
          <w:tcPr>
            <w:tcW w:w="1559" w:type="dxa"/>
            <w:tcBorders>
              <w:top w:val="nil"/>
              <w:left w:val="single" w:sz="12" w:space="0" w:color="2E74B5"/>
              <w:bottom w:val="nil"/>
              <w:right w:val="single" w:sz="12" w:space="0" w:color="2E74B5"/>
            </w:tcBorders>
            <w:shd w:val="clear" w:color="auto" w:fill="auto"/>
          </w:tcPr>
          <w:p w:rsidR="007B14F2" w:rsidRPr="005B00BE" w:rsidRDefault="007B14F2" w:rsidP="002124C9">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B14F2" w:rsidRPr="005B00BE" w:rsidRDefault="007B14F2" w:rsidP="002124C9">
            <w:pPr>
              <w:spacing w:before="40" w:after="20"/>
              <w:rPr>
                <w:rFonts w:ascii="Verdana" w:hAnsi="Verdana"/>
                <w:sz w:val="18"/>
                <w:szCs w:val="18"/>
              </w:rPr>
            </w:pPr>
          </w:p>
        </w:tc>
      </w:tr>
      <w:tr w:rsidR="009375FD"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9375FD" w:rsidRPr="005B00BE" w:rsidRDefault="009375FD"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9375FD" w:rsidRPr="005B00BE" w:rsidRDefault="009375FD"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9375FD" w:rsidRPr="005B00BE" w:rsidRDefault="007B14F2" w:rsidP="002124C9">
            <w:pPr>
              <w:spacing w:before="40" w:after="20"/>
              <w:jc w:val="both"/>
              <w:rPr>
                <w:rFonts w:ascii="Verdana" w:hAnsi="Verdana"/>
                <w:i/>
                <w:sz w:val="18"/>
                <w:szCs w:val="18"/>
              </w:rPr>
            </w:pPr>
            <w:r w:rsidRPr="005B00BE">
              <w:rPr>
                <w:rFonts w:ascii="Verdana" w:hAnsi="Verdana"/>
                <w:i/>
                <w:sz w:val="18"/>
                <w:szCs w:val="18"/>
              </w:rPr>
              <w:t xml:space="preserve"> </w:t>
            </w:r>
            <w:r w:rsidR="002124C9" w:rsidRPr="005B00BE">
              <w:rPr>
                <w:rFonts w:ascii="Verdana" w:hAnsi="Verdana"/>
                <w:i/>
                <w:sz w:val="18"/>
                <w:szCs w:val="18"/>
              </w:rPr>
              <w:t>„</w:t>
            </w:r>
            <w:r w:rsidR="002124C9" w:rsidRPr="00BE2156">
              <w:rPr>
                <w:rFonts w:ascii="Verdana" w:hAnsi="Verdana"/>
                <w:sz w:val="18"/>
                <w:szCs w:val="18"/>
              </w:rPr>
              <w:t xml:space="preserve">постоянно затревени площи“ </w:t>
            </w:r>
            <w:r w:rsidR="002124C9" w:rsidRPr="00BE2156">
              <w:rPr>
                <w:rFonts w:ascii="Verdana" w:hAnsi="Verdana"/>
                <w:b/>
                <w:sz w:val="18"/>
                <w:szCs w:val="18"/>
              </w:rPr>
              <w:t>означава постоянно затревените площи, които са декларирани през 2018 г.</w:t>
            </w:r>
            <w:r w:rsidR="002124C9" w:rsidRPr="00BE2156">
              <w:rPr>
                <w:rFonts w:ascii="Verdana" w:hAnsi="Verdana"/>
                <w:sz w:val="18"/>
                <w:szCs w:val="18"/>
              </w:rPr>
              <w:t xml:space="preserve"> в съответствие с чл. 72, параграф 1, първа алинея, буква а)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(OB L 347 от 20.12.2013 г.), наричан по – нататък „Регламент (ЕС) № 1306/2013“ от земеделските стопани, получаващи директни плащания, и са определени съгласно чл. 2, параграф 1, втора алинея, точка 23 от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20.6.2014 г.), наричан по – нататък „Делегиран регламент (ЕС) № 640/2014“;</w:t>
            </w:r>
          </w:p>
        </w:tc>
        <w:tc>
          <w:tcPr>
            <w:tcW w:w="1559" w:type="dxa"/>
            <w:tcBorders>
              <w:top w:val="nil"/>
              <w:left w:val="single" w:sz="12" w:space="0" w:color="2E74B5"/>
              <w:bottom w:val="nil"/>
              <w:right w:val="single" w:sz="12" w:space="0" w:color="2E74B5"/>
            </w:tcBorders>
            <w:shd w:val="clear" w:color="auto" w:fill="auto"/>
          </w:tcPr>
          <w:p w:rsidR="00A771C4" w:rsidRPr="005B00BE" w:rsidRDefault="007B14F2" w:rsidP="00BE2156">
            <w:pPr>
              <w:spacing w:before="40" w:after="20"/>
              <w:rPr>
                <w:rFonts w:ascii="Verdana" w:hAnsi="Verdana"/>
                <w:sz w:val="18"/>
                <w:szCs w:val="18"/>
              </w:rPr>
            </w:pPr>
            <w:r w:rsidRPr="007B14F2">
              <w:rPr>
                <w:rFonts w:ascii="Verdana" w:hAnsi="Verdana"/>
                <w:sz w:val="18"/>
                <w:szCs w:val="18"/>
              </w:rPr>
              <w:t>Приема се</w:t>
            </w:r>
          </w:p>
        </w:tc>
        <w:tc>
          <w:tcPr>
            <w:tcW w:w="5103" w:type="dxa"/>
            <w:tcBorders>
              <w:top w:val="nil"/>
              <w:left w:val="single" w:sz="12" w:space="0" w:color="2E74B5"/>
              <w:bottom w:val="nil"/>
              <w:right w:val="single" w:sz="24" w:space="0" w:color="2E74B5"/>
            </w:tcBorders>
            <w:shd w:val="clear" w:color="auto" w:fill="auto"/>
          </w:tcPr>
          <w:p w:rsidR="00A771C4" w:rsidRPr="005B00BE" w:rsidRDefault="00A771C4" w:rsidP="002124C9">
            <w:pPr>
              <w:spacing w:before="40" w:after="20"/>
              <w:rPr>
                <w:rFonts w:ascii="Verdana" w:hAnsi="Verdana"/>
                <w:sz w:val="18"/>
                <w:szCs w:val="18"/>
              </w:rPr>
            </w:pPr>
            <w:r>
              <w:rPr>
                <w:rFonts w:ascii="Verdana" w:hAnsi="Verdana"/>
                <w:sz w:val="18"/>
                <w:szCs w:val="18"/>
              </w:rPr>
              <w:t>Пояснено в текста на проекта</w:t>
            </w:r>
          </w:p>
        </w:tc>
      </w:tr>
      <w:tr w:rsidR="007B14F2" w:rsidRPr="005B00BE" w:rsidTr="007B14F2">
        <w:trPr>
          <w:trHeight w:val="139"/>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B14F2" w:rsidRPr="005B00BE" w:rsidRDefault="007B14F2"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B14F2" w:rsidRPr="005B00BE" w:rsidRDefault="007B14F2"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Мнение:</w:t>
            </w:r>
          </w:p>
        </w:tc>
        <w:tc>
          <w:tcPr>
            <w:tcW w:w="1559" w:type="dxa"/>
            <w:tcBorders>
              <w:top w:val="nil"/>
              <w:left w:val="single" w:sz="12" w:space="0" w:color="2E74B5"/>
              <w:bottom w:val="nil"/>
              <w:right w:val="single" w:sz="12" w:space="0" w:color="2E74B5"/>
            </w:tcBorders>
            <w:shd w:val="clear" w:color="auto" w:fill="auto"/>
          </w:tcPr>
          <w:p w:rsidR="007B14F2" w:rsidRDefault="007B14F2" w:rsidP="002124C9">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B14F2" w:rsidRDefault="007B14F2" w:rsidP="002124C9">
            <w:pPr>
              <w:spacing w:before="40" w:after="20"/>
              <w:rPr>
                <w:rFonts w:ascii="Verdana" w:hAnsi="Verdana"/>
                <w:sz w:val="18"/>
                <w:szCs w:val="18"/>
              </w:rPr>
            </w:pPr>
          </w:p>
        </w:tc>
      </w:tr>
      <w:tr w:rsidR="00150363"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150363" w:rsidRPr="005B00BE" w:rsidRDefault="00150363"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150363" w:rsidRPr="005B00BE" w:rsidRDefault="00150363" w:rsidP="002124C9">
            <w:pPr>
              <w:spacing w:before="40" w:after="20"/>
              <w:jc w:val="both"/>
              <w:rPr>
                <w:rFonts w:ascii="Verdana" w:hAnsi="Verdana"/>
                <w:sz w:val="18"/>
                <w:szCs w:val="18"/>
              </w:rPr>
            </w:pPr>
            <w:r w:rsidRPr="005B00BE">
              <w:rPr>
                <w:rFonts w:ascii="Verdana" w:hAnsi="Verdana"/>
                <w:sz w:val="18"/>
                <w:szCs w:val="18"/>
              </w:rPr>
              <w:t>Този член не трябва да касае стопанствата с трайни насаждение.</w:t>
            </w:r>
          </w:p>
          <w:p w:rsidR="007B14F2" w:rsidRDefault="00150363" w:rsidP="002124C9">
            <w:pPr>
              <w:spacing w:before="40" w:after="20"/>
              <w:jc w:val="both"/>
              <w:rPr>
                <w:rFonts w:ascii="Verdana" w:hAnsi="Verdana"/>
                <w:sz w:val="18"/>
                <w:szCs w:val="18"/>
              </w:rPr>
            </w:pPr>
            <w:r w:rsidRPr="005B00BE">
              <w:rPr>
                <w:rFonts w:ascii="Verdana" w:hAnsi="Verdana"/>
                <w:sz w:val="18"/>
                <w:szCs w:val="18"/>
              </w:rPr>
              <w:t>Защото това означава да се изкореняват площи или да не можеш да увеличаваш или намаляваш площите.</w:t>
            </w:r>
          </w:p>
          <w:p w:rsidR="00150363" w:rsidRPr="005B00BE" w:rsidRDefault="00150363" w:rsidP="002124C9">
            <w:pPr>
              <w:spacing w:before="40" w:after="20"/>
              <w:jc w:val="both"/>
              <w:rPr>
                <w:rFonts w:ascii="Verdana" w:hAnsi="Verdana"/>
                <w:sz w:val="18"/>
                <w:szCs w:val="18"/>
              </w:rPr>
            </w:pPr>
            <w:r w:rsidRPr="005B00BE">
              <w:rPr>
                <w:rFonts w:ascii="Verdana" w:hAnsi="Verdana"/>
                <w:sz w:val="18"/>
                <w:szCs w:val="18"/>
              </w:rPr>
              <w:lastRenderedPageBreak/>
              <w:t xml:space="preserve">Тези част от ДЗС 1 изрично трябва да казва че касае полски култури – </w:t>
            </w:r>
            <w:proofErr w:type="spellStart"/>
            <w:r w:rsidRPr="005B00BE">
              <w:rPr>
                <w:rFonts w:ascii="Verdana" w:hAnsi="Verdana"/>
                <w:sz w:val="18"/>
                <w:szCs w:val="18"/>
              </w:rPr>
              <w:t>сеитбообопот</w:t>
            </w:r>
            <w:proofErr w:type="spellEnd"/>
            <w:r w:rsidRPr="005B00BE">
              <w:rPr>
                <w:rFonts w:ascii="Verdana" w:hAnsi="Verdana"/>
                <w:sz w:val="18"/>
                <w:szCs w:val="18"/>
              </w:rPr>
              <w:t xml:space="preserve"> и </w:t>
            </w:r>
            <w:proofErr w:type="spellStart"/>
            <w:r w:rsidRPr="005B00BE">
              <w:rPr>
                <w:rFonts w:ascii="Verdana" w:hAnsi="Verdana"/>
                <w:sz w:val="18"/>
                <w:szCs w:val="18"/>
              </w:rPr>
              <w:t>про</w:t>
            </w:r>
            <w:proofErr w:type="spellEnd"/>
            <w:r w:rsidRPr="005B00BE">
              <w:rPr>
                <w:rFonts w:ascii="Verdana" w:hAnsi="Verdana"/>
                <w:sz w:val="18"/>
                <w:szCs w:val="18"/>
              </w:rPr>
              <w:t xml:space="preserve"> и стопанствата със смесено ползване – животновъди и пр.</w:t>
            </w:r>
          </w:p>
          <w:p w:rsidR="00150363" w:rsidRPr="005B00BE" w:rsidRDefault="00150363" w:rsidP="002124C9">
            <w:pPr>
              <w:spacing w:before="40" w:after="20"/>
              <w:jc w:val="both"/>
              <w:rPr>
                <w:rFonts w:ascii="Verdana" w:hAnsi="Verdana"/>
                <w:sz w:val="18"/>
                <w:szCs w:val="18"/>
              </w:rPr>
            </w:pPr>
            <w:r w:rsidRPr="005B00BE">
              <w:rPr>
                <w:rFonts w:ascii="Verdana" w:hAnsi="Verdana"/>
                <w:sz w:val="18"/>
                <w:szCs w:val="18"/>
              </w:rPr>
              <w:t>Но изцяло трайни насаждения не работи системата.</w:t>
            </w:r>
          </w:p>
        </w:tc>
        <w:tc>
          <w:tcPr>
            <w:tcW w:w="1559" w:type="dxa"/>
            <w:tcBorders>
              <w:top w:val="nil"/>
              <w:left w:val="single" w:sz="12" w:space="0" w:color="2E74B5"/>
              <w:bottom w:val="nil"/>
              <w:right w:val="single" w:sz="12" w:space="0" w:color="2E74B5"/>
            </w:tcBorders>
            <w:shd w:val="clear" w:color="auto" w:fill="auto"/>
          </w:tcPr>
          <w:p w:rsidR="00A771C4" w:rsidRPr="005B00BE" w:rsidRDefault="00A771C4" w:rsidP="00A771C4">
            <w:pPr>
              <w:spacing w:before="40" w:after="20"/>
              <w:jc w:val="center"/>
              <w:rPr>
                <w:rFonts w:ascii="Verdana" w:hAnsi="Verdana"/>
                <w:sz w:val="18"/>
                <w:szCs w:val="18"/>
              </w:rPr>
            </w:pPr>
            <w:r>
              <w:rPr>
                <w:rFonts w:ascii="Verdana" w:hAnsi="Verdana"/>
                <w:sz w:val="18"/>
                <w:szCs w:val="18"/>
              </w:rPr>
              <w:lastRenderedPageBreak/>
              <w:t>Не се приема</w:t>
            </w:r>
          </w:p>
        </w:tc>
        <w:tc>
          <w:tcPr>
            <w:tcW w:w="5103" w:type="dxa"/>
            <w:tcBorders>
              <w:top w:val="nil"/>
              <w:left w:val="single" w:sz="12" w:space="0" w:color="2E74B5"/>
              <w:bottom w:val="nil"/>
              <w:right w:val="single" w:sz="24" w:space="0" w:color="2E74B5"/>
            </w:tcBorders>
            <w:shd w:val="clear" w:color="auto" w:fill="auto"/>
          </w:tcPr>
          <w:p w:rsidR="00A771C4" w:rsidRPr="00A771C4" w:rsidRDefault="00A771C4" w:rsidP="007B14F2">
            <w:pPr>
              <w:spacing w:before="40" w:after="20"/>
              <w:jc w:val="both"/>
              <w:rPr>
                <w:rFonts w:ascii="Verdana" w:hAnsi="Verdana"/>
                <w:sz w:val="18"/>
                <w:szCs w:val="18"/>
              </w:rPr>
            </w:pPr>
            <w:r w:rsidRPr="00A771C4">
              <w:rPr>
                <w:rFonts w:ascii="Verdana" w:hAnsi="Verdana"/>
                <w:sz w:val="18"/>
                <w:szCs w:val="18"/>
              </w:rPr>
              <w:t xml:space="preserve">Не следва да се допълва. </w:t>
            </w:r>
          </w:p>
          <w:p w:rsidR="00A771C4" w:rsidRPr="005B00BE" w:rsidRDefault="00A771C4" w:rsidP="007B14F2">
            <w:pPr>
              <w:spacing w:before="40" w:after="20"/>
              <w:jc w:val="both"/>
              <w:rPr>
                <w:rFonts w:ascii="Verdana" w:hAnsi="Verdana"/>
                <w:sz w:val="18"/>
                <w:szCs w:val="18"/>
              </w:rPr>
            </w:pPr>
            <w:r w:rsidRPr="00A771C4">
              <w:rPr>
                <w:rFonts w:ascii="Verdana" w:hAnsi="Verdana"/>
                <w:sz w:val="18"/>
                <w:szCs w:val="18"/>
              </w:rPr>
              <w:t>В СП</w:t>
            </w:r>
            <w:r w:rsidR="00CD5B2D">
              <w:rPr>
                <w:rFonts w:ascii="Verdana" w:hAnsi="Verdana"/>
                <w:sz w:val="18"/>
                <w:szCs w:val="18"/>
              </w:rPr>
              <w:t>РЗСР</w:t>
            </w:r>
            <w:r w:rsidRPr="00A771C4">
              <w:rPr>
                <w:rFonts w:ascii="Verdana" w:hAnsi="Verdana"/>
                <w:sz w:val="18"/>
                <w:szCs w:val="18"/>
              </w:rPr>
              <w:t xml:space="preserve"> т. 3.10.1.1.4. е пояснено че </w:t>
            </w:r>
            <w:r w:rsidR="00CD5B2D">
              <w:rPr>
                <w:rFonts w:ascii="Verdana" w:hAnsi="Verdana"/>
                <w:sz w:val="18"/>
                <w:szCs w:val="18"/>
              </w:rPr>
              <w:t xml:space="preserve">този стандарт </w:t>
            </w:r>
            <w:r w:rsidRPr="00A771C4">
              <w:rPr>
                <w:rFonts w:ascii="Verdana" w:hAnsi="Verdana"/>
                <w:sz w:val="18"/>
                <w:szCs w:val="18"/>
              </w:rPr>
              <w:t>е приложим за :“Всички земеделски производители които декларират ПЗП на територията на страната“.</w:t>
            </w:r>
          </w:p>
        </w:tc>
      </w:tr>
      <w:tr w:rsidR="00150363"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150363" w:rsidRPr="005B00BE" w:rsidRDefault="00150363"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D413E9" w:rsidRPr="005B00BE" w:rsidRDefault="00D413E9" w:rsidP="002124C9">
            <w:pPr>
              <w:spacing w:before="40" w:after="20"/>
              <w:jc w:val="both"/>
              <w:rPr>
                <w:rFonts w:ascii="Verdana" w:hAnsi="Verdana"/>
                <w:sz w:val="18"/>
                <w:szCs w:val="18"/>
              </w:rPr>
            </w:pPr>
            <w:r w:rsidRPr="005B00BE">
              <w:rPr>
                <w:rFonts w:ascii="Verdana" w:hAnsi="Verdana"/>
                <w:sz w:val="18"/>
                <w:szCs w:val="18"/>
              </w:rPr>
              <w:t>4.2.ДЗЕС 2</w:t>
            </w:r>
          </w:p>
          <w:p w:rsidR="00D413E9" w:rsidRPr="005B00BE" w:rsidRDefault="00D413E9" w:rsidP="002124C9">
            <w:pPr>
              <w:spacing w:before="40" w:after="20"/>
              <w:jc w:val="both"/>
              <w:rPr>
                <w:rFonts w:ascii="Verdana" w:hAnsi="Verdana"/>
                <w:sz w:val="18"/>
                <w:szCs w:val="18"/>
              </w:rPr>
            </w:pPr>
            <w:r w:rsidRPr="005B00BE">
              <w:rPr>
                <w:rFonts w:ascii="Verdana" w:hAnsi="Verdana"/>
                <w:sz w:val="18"/>
                <w:szCs w:val="18"/>
              </w:rPr>
              <w:t>4.2.1. Стандартът се прилага от 2025 г., съгласно Стратегическия план за развитие на земеделието и селските райони на Република България за периода 2023-2027 г.</w:t>
            </w:r>
          </w:p>
          <w:p w:rsidR="00150363" w:rsidRDefault="00D413E9" w:rsidP="002124C9">
            <w:pPr>
              <w:spacing w:before="40" w:after="20"/>
              <w:jc w:val="both"/>
              <w:rPr>
                <w:rFonts w:ascii="Verdana" w:hAnsi="Verdana"/>
                <w:sz w:val="18"/>
                <w:szCs w:val="18"/>
              </w:rPr>
            </w:pPr>
            <w:r w:rsidRPr="005B00BE">
              <w:rPr>
                <w:rFonts w:ascii="Verdana" w:hAnsi="Verdana"/>
                <w:sz w:val="18"/>
                <w:szCs w:val="18"/>
              </w:rPr>
              <w:t xml:space="preserve">4.2.2. Териториалният обхват на влажните зони в Република България ще бъде предоставен от Министерството на околната среда и водите (МОСВ) и включва приоритетно 11-те влажни зони, които към момента са в списъка по </w:t>
            </w:r>
            <w:proofErr w:type="spellStart"/>
            <w:r w:rsidRPr="005B00BE">
              <w:rPr>
                <w:rFonts w:ascii="Verdana" w:hAnsi="Verdana"/>
                <w:sz w:val="18"/>
                <w:szCs w:val="18"/>
              </w:rPr>
              <w:t>Рамсарската</w:t>
            </w:r>
            <w:proofErr w:type="spellEnd"/>
            <w:r w:rsidRPr="005B00BE">
              <w:rPr>
                <w:rFonts w:ascii="Verdana" w:hAnsi="Verdana"/>
                <w:sz w:val="18"/>
                <w:szCs w:val="18"/>
              </w:rPr>
              <w:t xml:space="preserve"> конвенция, но и още 25 влажни зони, които не са в </w:t>
            </w:r>
            <w:proofErr w:type="spellStart"/>
            <w:r w:rsidRPr="005B00BE">
              <w:rPr>
                <w:rFonts w:ascii="Verdana" w:hAnsi="Verdana"/>
                <w:sz w:val="18"/>
                <w:szCs w:val="18"/>
              </w:rPr>
              <w:t>Рамсарския</w:t>
            </w:r>
            <w:proofErr w:type="spellEnd"/>
            <w:r w:rsidRPr="005B00BE">
              <w:rPr>
                <w:rFonts w:ascii="Verdana" w:hAnsi="Verdana"/>
                <w:sz w:val="18"/>
                <w:szCs w:val="18"/>
              </w:rPr>
              <w:t xml:space="preserve"> списък, но има информация, че покриват един или повече от критериите за обявяване или имат голям потенциал за опазване и възстановяване. В Република България 71 % от торфищата са в Национален или Природен парк, а 97 % са в зони от Натура 2000.</w:t>
            </w:r>
          </w:p>
          <w:p w:rsidR="00BE2156" w:rsidRPr="00BE2156" w:rsidRDefault="00BE2156" w:rsidP="00BE2156">
            <w:pPr>
              <w:spacing w:before="40" w:after="20"/>
              <w:rPr>
                <w:rFonts w:ascii="Verdana" w:hAnsi="Verdana"/>
                <w:sz w:val="18"/>
                <w:szCs w:val="18"/>
              </w:rPr>
            </w:pPr>
            <w:r w:rsidRPr="00BE2156">
              <w:rPr>
                <w:rFonts w:ascii="Verdana" w:hAnsi="Verdana"/>
                <w:sz w:val="18"/>
                <w:szCs w:val="18"/>
              </w:rPr>
              <w:t>https://www.moew.government.bg/bg/priroda/zastiteni-teritorii/zastiteni-teritorii-s-mejdunarodno-znachenie/ramsarski-mesta/</w:t>
            </w:r>
          </w:p>
        </w:tc>
        <w:tc>
          <w:tcPr>
            <w:tcW w:w="1559" w:type="dxa"/>
            <w:tcBorders>
              <w:top w:val="nil"/>
              <w:left w:val="single" w:sz="12" w:space="0" w:color="2E74B5"/>
              <w:bottom w:val="nil"/>
              <w:right w:val="single" w:sz="12" w:space="0" w:color="2E74B5"/>
            </w:tcBorders>
            <w:shd w:val="clear" w:color="auto" w:fill="auto"/>
          </w:tcPr>
          <w:p w:rsidR="00CD5B2D" w:rsidRPr="005B00BE" w:rsidRDefault="00CD5B2D" w:rsidP="007B14F2">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150363" w:rsidRPr="005B00BE" w:rsidRDefault="00150363" w:rsidP="002124C9">
            <w:pPr>
              <w:spacing w:before="40" w:after="20"/>
              <w:rPr>
                <w:rFonts w:ascii="Verdana" w:hAnsi="Verdana"/>
                <w:sz w:val="18"/>
                <w:szCs w:val="18"/>
              </w:rPr>
            </w:pPr>
          </w:p>
        </w:tc>
      </w:tr>
      <w:tr w:rsidR="00D413E9"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D413E9" w:rsidRPr="005B00BE" w:rsidRDefault="00D413E9"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D413E9" w:rsidRPr="005B00BE" w:rsidRDefault="00D413E9"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D413E9" w:rsidRPr="00BE2156" w:rsidRDefault="00D413E9" w:rsidP="002124C9">
            <w:pPr>
              <w:spacing w:before="40" w:after="20"/>
              <w:jc w:val="both"/>
              <w:rPr>
                <w:rFonts w:ascii="Verdana" w:hAnsi="Verdana"/>
                <w:sz w:val="18"/>
                <w:szCs w:val="18"/>
              </w:rPr>
            </w:pPr>
            <w:r w:rsidRPr="00BE2156">
              <w:rPr>
                <w:rFonts w:ascii="Verdana" w:hAnsi="Verdana"/>
                <w:sz w:val="18"/>
                <w:szCs w:val="18"/>
              </w:rPr>
              <w:t>В списъка на Конвенцията за влажните зони с международно значение (</w:t>
            </w:r>
            <w:proofErr w:type="spellStart"/>
            <w:r w:rsidRPr="00BE2156">
              <w:rPr>
                <w:rFonts w:ascii="Verdana" w:hAnsi="Verdana"/>
                <w:sz w:val="18"/>
                <w:szCs w:val="18"/>
              </w:rPr>
              <w:t>Рамсарските</w:t>
            </w:r>
            <w:proofErr w:type="spellEnd"/>
            <w:r w:rsidRPr="00BE2156">
              <w:rPr>
                <w:rFonts w:ascii="Verdana" w:hAnsi="Verdana"/>
                <w:sz w:val="18"/>
                <w:szCs w:val="18"/>
              </w:rPr>
              <w:t xml:space="preserve"> места), България е представена с 11 влажни зони, с обща площ 49 912,43 ха, представляващи 0,45 % от територията на страната - “</w:t>
            </w:r>
            <w:proofErr w:type="spellStart"/>
            <w:r w:rsidRPr="00BE2156">
              <w:rPr>
                <w:rFonts w:ascii="Verdana" w:hAnsi="Verdana"/>
                <w:sz w:val="18"/>
                <w:szCs w:val="18"/>
              </w:rPr>
              <w:t>Атанасовско</w:t>
            </w:r>
            <w:proofErr w:type="spellEnd"/>
            <w:r w:rsidRPr="00BE2156">
              <w:rPr>
                <w:rFonts w:ascii="Verdana" w:hAnsi="Verdana"/>
                <w:sz w:val="18"/>
                <w:szCs w:val="18"/>
              </w:rPr>
              <w:t xml:space="preserve"> езеро”, “Комплекс Беленски острови”, “</w:t>
            </w:r>
            <w:proofErr w:type="spellStart"/>
            <w:r w:rsidRPr="00BE2156">
              <w:rPr>
                <w:rFonts w:ascii="Verdana" w:hAnsi="Verdana"/>
                <w:sz w:val="18"/>
                <w:szCs w:val="18"/>
              </w:rPr>
              <w:t>Дуранкулашко</w:t>
            </w:r>
            <w:proofErr w:type="spellEnd"/>
            <w:r w:rsidRPr="00BE2156">
              <w:rPr>
                <w:rFonts w:ascii="Verdana" w:hAnsi="Verdana"/>
                <w:sz w:val="18"/>
                <w:szCs w:val="18"/>
              </w:rPr>
              <w:t xml:space="preserve"> езеро”, “Остров </w:t>
            </w:r>
            <w:proofErr w:type="spellStart"/>
            <w:r w:rsidRPr="00BE2156">
              <w:rPr>
                <w:rFonts w:ascii="Verdana" w:hAnsi="Verdana"/>
                <w:sz w:val="18"/>
                <w:szCs w:val="18"/>
              </w:rPr>
              <w:t>Ибиша</w:t>
            </w:r>
            <w:proofErr w:type="spellEnd"/>
            <w:r w:rsidRPr="00BE2156">
              <w:rPr>
                <w:rFonts w:ascii="Verdana" w:hAnsi="Verdana"/>
                <w:sz w:val="18"/>
                <w:szCs w:val="18"/>
              </w:rPr>
              <w:t xml:space="preserve">”, “Шабленско езеро”, “Местността Пода”, “Поморийско езеро”, “Комплекс Ропотамо”, “Езеро Сребърна”, “Езеро Вая” и „Карстов комплекс </w:t>
            </w:r>
            <w:proofErr w:type="spellStart"/>
            <w:r w:rsidRPr="00BE2156">
              <w:rPr>
                <w:rFonts w:ascii="Verdana" w:hAnsi="Verdana"/>
                <w:sz w:val="18"/>
                <w:szCs w:val="18"/>
              </w:rPr>
              <w:t>Драгоманско</w:t>
            </w:r>
            <w:proofErr w:type="spellEnd"/>
            <w:r w:rsidRPr="00BE2156">
              <w:rPr>
                <w:rFonts w:ascii="Verdana" w:hAnsi="Verdana"/>
                <w:sz w:val="18"/>
                <w:szCs w:val="18"/>
              </w:rPr>
              <w:t xml:space="preserve"> блато“.</w:t>
            </w:r>
          </w:p>
          <w:p w:rsidR="00D413E9" w:rsidRPr="00BE2156" w:rsidRDefault="00D413E9" w:rsidP="002124C9">
            <w:pPr>
              <w:spacing w:before="40" w:after="20"/>
              <w:jc w:val="both"/>
              <w:rPr>
                <w:rFonts w:ascii="Verdana" w:hAnsi="Verdana"/>
                <w:sz w:val="18"/>
                <w:szCs w:val="18"/>
              </w:rPr>
            </w:pPr>
            <w:r w:rsidRPr="00BE2156">
              <w:rPr>
                <w:rFonts w:ascii="Verdana" w:hAnsi="Verdana"/>
                <w:sz w:val="18"/>
                <w:szCs w:val="18"/>
              </w:rPr>
              <w:t xml:space="preserve">Информация за </w:t>
            </w:r>
            <w:proofErr w:type="spellStart"/>
            <w:r w:rsidRPr="00BE2156">
              <w:rPr>
                <w:rFonts w:ascii="Verdana" w:hAnsi="Verdana"/>
                <w:sz w:val="18"/>
                <w:szCs w:val="18"/>
              </w:rPr>
              <w:t>Рамсарските</w:t>
            </w:r>
            <w:proofErr w:type="spellEnd"/>
            <w:r w:rsidRPr="00BE2156">
              <w:rPr>
                <w:rFonts w:ascii="Verdana" w:hAnsi="Verdana"/>
                <w:sz w:val="18"/>
                <w:szCs w:val="18"/>
              </w:rPr>
              <w:t xml:space="preserve"> места в България</w:t>
            </w:r>
          </w:p>
          <w:p w:rsidR="00D413E9" w:rsidRPr="00BE2156" w:rsidRDefault="00D413E9" w:rsidP="002124C9">
            <w:pPr>
              <w:spacing w:before="40" w:after="20"/>
              <w:jc w:val="both"/>
              <w:rPr>
                <w:rFonts w:ascii="Verdana" w:hAnsi="Verdana"/>
                <w:sz w:val="18"/>
                <w:szCs w:val="18"/>
              </w:rPr>
            </w:pPr>
            <w:r w:rsidRPr="00BE2156">
              <w:rPr>
                <w:rFonts w:ascii="Verdana" w:hAnsi="Verdana"/>
                <w:sz w:val="18"/>
                <w:szCs w:val="18"/>
              </w:rPr>
              <w:t xml:space="preserve">Карта на </w:t>
            </w:r>
            <w:proofErr w:type="spellStart"/>
            <w:r w:rsidRPr="00BE2156">
              <w:rPr>
                <w:rFonts w:ascii="Verdana" w:hAnsi="Verdana"/>
                <w:sz w:val="18"/>
                <w:szCs w:val="18"/>
              </w:rPr>
              <w:t>Рамсарските</w:t>
            </w:r>
            <w:proofErr w:type="spellEnd"/>
            <w:r w:rsidRPr="00BE2156">
              <w:rPr>
                <w:rFonts w:ascii="Verdana" w:hAnsi="Verdana"/>
                <w:sz w:val="18"/>
                <w:szCs w:val="18"/>
              </w:rPr>
              <w:t xml:space="preserve"> места в България Списък</w:t>
            </w:r>
          </w:p>
        </w:tc>
        <w:tc>
          <w:tcPr>
            <w:tcW w:w="1559" w:type="dxa"/>
            <w:tcBorders>
              <w:top w:val="nil"/>
              <w:left w:val="single" w:sz="12" w:space="0" w:color="2E74B5"/>
              <w:bottom w:val="nil"/>
              <w:right w:val="single" w:sz="12" w:space="0" w:color="2E74B5"/>
            </w:tcBorders>
            <w:shd w:val="clear" w:color="auto" w:fill="auto"/>
          </w:tcPr>
          <w:p w:rsidR="00CD5B2D" w:rsidRPr="005B00BE" w:rsidRDefault="00CD5B2D" w:rsidP="00CD5B2D">
            <w:pPr>
              <w:spacing w:before="40" w:after="20"/>
              <w:jc w:val="center"/>
              <w:rPr>
                <w:rFonts w:ascii="Verdana" w:hAnsi="Verdana"/>
                <w:sz w:val="18"/>
                <w:szCs w:val="18"/>
              </w:rPr>
            </w:pPr>
            <w:r>
              <w:rPr>
                <w:rFonts w:ascii="Verdana" w:hAnsi="Verdana"/>
                <w:sz w:val="18"/>
                <w:szCs w:val="18"/>
              </w:rPr>
              <w:t>Не се приема</w:t>
            </w:r>
          </w:p>
        </w:tc>
        <w:tc>
          <w:tcPr>
            <w:tcW w:w="5103" w:type="dxa"/>
            <w:tcBorders>
              <w:top w:val="nil"/>
              <w:left w:val="single" w:sz="12" w:space="0" w:color="2E74B5"/>
              <w:bottom w:val="nil"/>
              <w:right w:val="single" w:sz="24" w:space="0" w:color="2E74B5"/>
            </w:tcBorders>
            <w:shd w:val="clear" w:color="auto" w:fill="auto"/>
          </w:tcPr>
          <w:p w:rsidR="00CD5B2D" w:rsidRPr="005B00BE" w:rsidRDefault="00CD5B2D" w:rsidP="007B14F2">
            <w:pPr>
              <w:spacing w:before="40" w:after="20"/>
              <w:jc w:val="both"/>
              <w:rPr>
                <w:rFonts w:ascii="Verdana" w:hAnsi="Verdana"/>
                <w:sz w:val="18"/>
                <w:szCs w:val="18"/>
              </w:rPr>
            </w:pPr>
            <w:r>
              <w:rPr>
                <w:rFonts w:ascii="Verdana" w:hAnsi="Verdana"/>
                <w:sz w:val="18"/>
                <w:szCs w:val="18"/>
              </w:rPr>
              <w:t xml:space="preserve">Стандартът ще се прилага от 2024 г. и МОСВ следва да предостави списък с влажните зони за опазване, в т.ч. тези по </w:t>
            </w:r>
            <w:proofErr w:type="spellStart"/>
            <w:r>
              <w:rPr>
                <w:rFonts w:ascii="Verdana" w:hAnsi="Verdana"/>
                <w:sz w:val="18"/>
                <w:szCs w:val="18"/>
              </w:rPr>
              <w:t>Рамсарската</w:t>
            </w:r>
            <w:proofErr w:type="spellEnd"/>
            <w:r>
              <w:rPr>
                <w:rFonts w:ascii="Verdana" w:hAnsi="Verdana"/>
                <w:sz w:val="18"/>
                <w:szCs w:val="18"/>
              </w:rPr>
              <w:t xml:space="preserve"> конвенция с международно значение и други с национално значение, ако е приложимо</w:t>
            </w:r>
          </w:p>
        </w:tc>
      </w:tr>
      <w:tr w:rsidR="00D413E9"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D413E9" w:rsidRPr="005B00BE" w:rsidRDefault="00D413E9"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D413E9" w:rsidRPr="005B00BE" w:rsidRDefault="00D413E9"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D413E9" w:rsidRPr="00BE2156" w:rsidRDefault="00D413E9" w:rsidP="002124C9">
            <w:pPr>
              <w:spacing w:before="40" w:after="20"/>
              <w:jc w:val="both"/>
              <w:rPr>
                <w:rFonts w:ascii="Verdana" w:hAnsi="Verdana"/>
                <w:sz w:val="18"/>
                <w:szCs w:val="18"/>
              </w:rPr>
            </w:pPr>
            <w:r w:rsidRPr="00BE2156">
              <w:rPr>
                <w:rFonts w:ascii="Verdana" w:hAnsi="Verdana"/>
                <w:sz w:val="18"/>
                <w:szCs w:val="18"/>
              </w:rPr>
              <w:t>4.3. ДЗЕС 3</w:t>
            </w:r>
          </w:p>
          <w:p w:rsidR="00D413E9" w:rsidRPr="00BE2156" w:rsidRDefault="00D413E9" w:rsidP="002124C9">
            <w:pPr>
              <w:spacing w:before="40" w:after="20"/>
              <w:jc w:val="both"/>
              <w:rPr>
                <w:rFonts w:ascii="Verdana" w:hAnsi="Verdana"/>
                <w:sz w:val="18"/>
                <w:szCs w:val="18"/>
              </w:rPr>
            </w:pPr>
            <w:r w:rsidRPr="00BE2156">
              <w:rPr>
                <w:rFonts w:ascii="Verdana" w:hAnsi="Verdana"/>
                <w:sz w:val="18"/>
                <w:szCs w:val="18"/>
              </w:rPr>
              <w:t>4.3.1.</w:t>
            </w:r>
            <w:r w:rsidRPr="00BE2156">
              <w:rPr>
                <w:rFonts w:ascii="Verdana" w:hAnsi="Verdana"/>
                <w:sz w:val="18"/>
                <w:szCs w:val="18"/>
              </w:rPr>
              <w:tab/>
              <w:t xml:space="preserve">Стърнище се наричат </w:t>
            </w:r>
            <w:proofErr w:type="spellStart"/>
            <w:r w:rsidRPr="00BE2156">
              <w:rPr>
                <w:rFonts w:ascii="Verdana" w:hAnsi="Verdana"/>
                <w:sz w:val="18"/>
                <w:szCs w:val="18"/>
              </w:rPr>
              <w:t>следжътвените</w:t>
            </w:r>
            <w:proofErr w:type="spellEnd"/>
            <w:r w:rsidRPr="00BE2156">
              <w:rPr>
                <w:rFonts w:ascii="Verdana" w:hAnsi="Verdana"/>
                <w:sz w:val="18"/>
                <w:szCs w:val="18"/>
              </w:rPr>
              <w:t xml:space="preserve"> остатъци от зимните и пролетните житни култури със слята повърхност (пшеница, ръж, </w:t>
            </w:r>
            <w:proofErr w:type="spellStart"/>
            <w:r w:rsidRPr="00BE2156">
              <w:rPr>
                <w:rFonts w:ascii="Verdana" w:hAnsi="Verdana"/>
                <w:sz w:val="18"/>
                <w:szCs w:val="18"/>
              </w:rPr>
              <w:t>тритикале</w:t>
            </w:r>
            <w:proofErr w:type="spellEnd"/>
            <w:r w:rsidRPr="00BE2156">
              <w:rPr>
                <w:rFonts w:ascii="Verdana" w:hAnsi="Verdana"/>
                <w:sz w:val="18"/>
                <w:szCs w:val="18"/>
              </w:rPr>
              <w:t xml:space="preserve">, овес, ечемик, ориз, </w:t>
            </w:r>
            <w:proofErr w:type="spellStart"/>
            <w:r w:rsidRPr="00BE2156">
              <w:rPr>
                <w:rFonts w:ascii="Verdana" w:hAnsi="Verdana"/>
                <w:sz w:val="18"/>
                <w:szCs w:val="18"/>
              </w:rPr>
              <w:t>лимец</w:t>
            </w:r>
            <w:proofErr w:type="spellEnd"/>
            <w:r w:rsidRPr="00BE2156">
              <w:rPr>
                <w:rFonts w:ascii="Verdana" w:hAnsi="Verdana"/>
                <w:sz w:val="18"/>
                <w:szCs w:val="18"/>
              </w:rPr>
              <w:t xml:space="preserve"> и </w:t>
            </w:r>
            <w:proofErr w:type="spellStart"/>
            <w:r w:rsidRPr="00BE2156">
              <w:rPr>
                <w:rFonts w:ascii="Verdana" w:hAnsi="Verdana"/>
                <w:sz w:val="18"/>
                <w:szCs w:val="18"/>
              </w:rPr>
              <w:t>спелта</w:t>
            </w:r>
            <w:proofErr w:type="spellEnd"/>
            <w:r w:rsidRPr="00BE2156">
              <w:rPr>
                <w:rFonts w:ascii="Verdana" w:hAnsi="Verdana"/>
                <w:sz w:val="18"/>
                <w:szCs w:val="18"/>
              </w:rPr>
              <w:t>).</w:t>
            </w:r>
          </w:p>
          <w:p w:rsidR="00D413E9" w:rsidRPr="00BE2156" w:rsidRDefault="00D413E9" w:rsidP="002124C9">
            <w:pPr>
              <w:spacing w:before="40" w:after="20"/>
              <w:jc w:val="both"/>
              <w:rPr>
                <w:rFonts w:ascii="Verdana" w:hAnsi="Verdana"/>
                <w:sz w:val="18"/>
                <w:szCs w:val="18"/>
              </w:rPr>
            </w:pPr>
            <w:r w:rsidRPr="00BE2156">
              <w:rPr>
                <w:rFonts w:ascii="Verdana" w:hAnsi="Verdana"/>
                <w:sz w:val="18"/>
                <w:szCs w:val="18"/>
              </w:rPr>
              <w:t>Забележка за текста:</w:t>
            </w:r>
          </w:p>
          <w:p w:rsidR="00D413E9" w:rsidRPr="00BE2156" w:rsidRDefault="00D413E9" w:rsidP="002124C9">
            <w:pPr>
              <w:spacing w:before="40" w:after="20"/>
              <w:jc w:val="both"/>
              <w:rPr>
                <w:rFonts w:ascii="Verdana" w:hAnsi="Verdana"/>
                <w:b/>
                <w:sz w:val="18"/>
                <w:szCs w:val="18"/>
              </w:rPr>
            </w:pPr>
            <w:r w:rsidRPr="00BE2156">
              <w:rPr>
                <w:rFonts w:ascii="Verdana" w:hAnsi="Verdana"/>
                <w:sz w:val="18"/>
                <w:szCs w:val="18"/>
              </w:rPr>
              <w:lastRenderedPageBreak/>
              <w:t xml:space="preserve">Стърнище се наричат след жътвените </w:t>
            </w:r>
            <w:r w:rsidRPr="00BE2156">
              <w:rPr>
                <w:rFonts w:ascii="Verdana" w:hAnsi="Verdana"/>
                <w:b/>
                <w:sz w:val="18"/>
                <w:szCs w:val="18"/>
              </w:rPr>
              <w:t>растителни</w:t>
            </w:r>
            <w:r w:rsidRPr="00BE2156">
              <w:rPr>
                <w:rFonts w:ascii="Verdana" w:hAnsi="Verdana"/>
                <w:sz w:val="18"/>
                <w:szCs w:val="18"/>
              </w:rPr>
              <w:t xml:space="preserve"> остатъци от зимните и пролетните житни култури със слята повърхност, (пшеница, ръж, </w:t>
            </w:r>
            <w:proofErr w:type="spellStart"/>
            <w:r w:rsidRPr="00BE2156">
              <w:rPr>
                <w:rFonts w:ascii="Verdana" w:hAnsi="Verdana"/>
                <w:sz w:val="18"/>
                <w:szCs w:val="18"/>
              </w:rPr>
              <w:t>тритикале</w:t>
            </w:r>
            <w:proofErr w:type="spellEnd"/>
            <w:r w:rsidRPr="00BE2156">
              <w:rPr>
                <w:rFonts w:ascii="Verdana" w:hAnsi="Verdana"/>
                <w:sz w:val="18"/>
                <w:szCs w:val="18"/>
              </w:rPr>
              <w:t xml:space="preserve">, овес, ечемик, ориз, </w:t>
            </w:r>
            <w:proofErr w:type="spellStart"/>
            <w:r w:rsidRPr="00BE2156">
              <w:rPr>
                <w:rFonts w:ascii="Verdana" w:hAnsi="Verdana"/>
                <w:sz w:val="18"/>
                <w:szCs w:val="18"/>
              </w:rPr>
              <w:t>лимец</w:t>
            </w:r>
            <w:proofErr w:type="spellEnd"/>
            <w:r w:rsidRPr="00BE2156">
              <w:rPr>
                <w:rFonts w:ascii="Verdana" w:hAnsi="Verdana"/>
                <w:sz w:val="18"/>
                <w:szCs w:val="18"/>
              </w:rPr>
              <w:t xml:space="preserve"> и </w:t>
            </w:r>
            <w:r w:rsidRPr="00BE2156">
              <w:rPr>
                <w:rFonts w:ascii="Verdana" w:hAnsi="Verdana"/>
                <w:b/>
                <w:sz w:val="18"/>
                <w:szCs w:val="18"/>
              </w:rPr>
              <w:t>пшеница</w:t>
            </w:r>
            <w:r w:rsidRPr="00BE2156">
              <w:rPr>
                <w:rFonts w:ascii="Verdana" w:hAnsi="Verdana"/>
                <w:sz w:val="18"/>
                <w:szCs w:val="18"/>
              </w:rPr>
              <w:t xml:space="preserve"> </w:t>
            </w:r>
            <w:proofErr w:type="spellStart"/>
            <w:r w:rsidRPr="00BE2156">
              <w:rPr>
                <w:rFonts w:ascii="Verdana" w:hAnsi="Verdana"/>
                <w:sz w:val="18"/>
                <w:szCs w:val="18"/>
              </w:rPr>
              <w:t>спелта</w:t>
            </w:r>
            <w:proofErr w:type="spellEnd"/>
            <w:r w:rsidRPr="00BE2156">
              <w:rPr>
                <w:rFonts w:ascii="Verdana" w:hAnsi="Verdana"/>
                <w:sz w:val="18"/>
                <w:szCs w:val="18"/>
              </w:rPr>
              <w:t xml:space="preserve">) </w:t>
            </w:r>
            <w:r w:rsidRPr="00BE2156">
              <w:rPr>
                <w:rFonts w:ascii="Verdana" w:hAnsi="Verdana"/>
                <w:b/>
                <w:sz w:val="18"/>
                <w:szCs w:val="18"/>
              </w:rPr>
              <w:t>оставени на земната повърхност.</w:t>
            </w:r>
          </w:p>
          <w:p w:rsidR="00D413E9" w:rsidRPr="00BE2156" w:rsidRDefault="00D413E9" w:rsidP="002124C9">
            <w:pPr>
              <w:spacing w:before="40" w:after="20"/>
              <w:jc w:val="both"/>
              <w:rPr>
                <w:rFonts w:ascii="Verdana" w:hAnsi="Verdana"/>
                <w:sz w:val="18"/>
                <w:szCs w:val="18"/>
              </w:rPr>
            </w:pPr>
            <w:r w:rsidRPr="00BE2156">
              <w:rPr>
                <w:rFonts w:ascii="Verdana" w:hAnsi="Verdana"/>
                <w:b/>
                <w:sz w:val="18"/>
                <w:szCs w:val="18"/>
              </w:rPr>
              <w:t>По принцип дефиницията за стърнище обхваща всички култури И ТЕХНИТЕ ОСТАТЪЦИ НА ПОЛЕТО.</w:t>
            </w:r>
          </w:p>
        </w:tc>
        <w:tc>
          <w:tcPr>
            <w:tcW w:w="1559" w:type="dxa"/>
            <w:tcBorders>
              <w:top w:val="nil"/>
              <w:left w:val="single" w:sz="12" w:space="0" w:color="2E74B5"/>
              <w:bottom w:val="nil"/>
              <w:right w:val="single" w:sz="12" w:space="0" w:color="2E74B5"/>
            </w:tcBorders>
            <w:shd w:val="clear" w:color="auto" w:fill="auto"/>
          </w:tcPr>
          <w:p w:rsidR="00CD5B2D" w:rsidRPr="005B00BE" w:rsidRDefault="00CD5B2D" w:rsidP="007B14F2">
            <w:pPr>
              <w:spacing w:before="40" w:after="20"/>
              <w:rPr>
                <w:rFonts w:ascii="Verdana" w:hAnsi="Verdana"/>
                <w:sz w:val="18"/>
                <w:szCs w:val="18"/>
              </w:rPr>
            </w:pPr>
            <w:r>
              <w:rPr>
                <w:rFonts w:ascii="Verdana" w:hAnsi="Verdana"/>
                <w:sz w:val="18"/>
                <w:szCs w:val="18"/>
              </w:rPr>
              <w:lastRenderedPageBreak/>
              <w:t>Приема се</w:t>
            </w:r>
          </w:p>
        </w:tc>
        <w:tc>
          <w:tcPr>
            <w:tcW w:w="5103" w:type="dxa"/>
            <w:tcBorders>
              <w:top w:val="nil"/>
              <w:left w:val="single" w:sz="12" w:space="0" w:color="2E74B5"/>
              <w:bottom w:val="nil"/>
              <w:right w:val="single" w:sz="24" w:space="0" w:color="2E74B5"/>
            </w:tcBorders>
            <w:shd w:val="clear" w:color="auto" w:fill="auto"/>
          </w:tcPr>
          <w:p w:rsidR="00CD5B2D" w:rsidRPr="005B00BE" w:rsidRDefault="00CD5B2D" w:rsidP="002124C9">
            <w:pPr>
              <w:spacing w:before="40" w:after="20"/>
              <w:rPr>
                <w:rFonts w:ascii="Verdana" w:hAnsi="Verdana"/>
                <w:sz w:val="18"/>
                <w:szCs w:val="18"/>
              </w:rPr>
            </w:pPr>
            <w:r>
              <w:rPr>
                <w:rFonts w:ascii="Verdana" w:hAnsi="Verdana"/>
                <w:sz w:val="18"/>
                <w:szCs w:val="18"/>
              </w:rPr>
              <w:t>Коригирано в текста на проекта</w:t>
            </w:r>
          </w:p>
        </w:tc>
      </w:tr>
      <w:tr w:rsidR="007B14F2"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B14F2" w:rsidRPr="005B00BE" w:rsidRDefault="007B14F2"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B14F2" w:rsidRPr="005B00BE" w:rsidRDefault="007B14F2"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4.4. ДЗЕС 4</w:t>
            </w:r>
          </w:p>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 xml:space="preserve">4.4.3. Буферните ивици по протежение на повърхностните водни обекти /течения/ трябва да имат растителна покривка или остатъци от нея през цялата година, съставена от тревисти, храстовидни или дървесни видове и в която е забранено прилагане на минерални и/или органични </w:t>
            </w:r>
            <w:proofErr w:type="spellStart"/>
            <w:r w:rsidRPr="005B00BE">
              <w:rPr>
                <w:rFonts w:ascii="Verdana" w:hAnsi="Verdana"/>
                <w:sz w:val="18"/>
                <w:szCs w:val="18"/>
              </w:rPr>
              <w:t>азотсъдържащи</w:t>
            </w:r>
            <w:proofErr w:type="spellEnd"/>
            <w:r w:rsidRPr="005B00BE">
              <w:rPr>
                <w:rFonts w:ascii="Verdana" w:hAnsi="Verdana"/>
                <w:sz w:val="18"/>
                <w:szCs w:val="18"/>
              </w:rPr>
              <w:t xml:space="preserve"> торове и/или третиране с продукти за растителна защита (съкратено ПРЗ).</w:t>
            </w:r>
          </w:p>
        </w:tc>
        <w:tc>
          <w:tcPr>
            <w:tcW w:w="1559" w:type="dxa"/>
            <w:tcBorders>
              <w:top w:val="nil"/>
              <w:left w:val="single" w:sz="12" w:space="0" w:color="2E74B5"/>
              <w:bottom w:val="nil"/>
              <w:right w:val="single" w:sz="12" w:space="0" w:color="2E74B5"/>
            </w:tcBorders>
            <w:shd w:val="clear" w:color="auto" w:fill="auto"/>
          </w:tcPr>
          <w:p w:rsidR="007B14F2" w:rsidRDefault="007B14F2" w:rsidP="002124C9">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B14F2" w:rsidRDefault="007B14F2" w:rsidP="002124C9">
            <w:pPr>
              <w:spacing w:before="40" w:after="20"/>
              <w:rPr>
                <w:rFonts w:ascii="Verdana" w:hAnsi="Verdana"/>
                <w:sz w:val="18"/>
                <w:szCs w:val="18"/>
              </w:rPr>
            </w:pPr>
          </w:p>
        </w:tc>
      </w:tr>
      <w:tr w:rsidR="00D413E9"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D413E9" w:rsidRPr="005B00BE" w:rsidRDefault="00D413E9"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D413E9" w:rsidRPr="005B00BE" w:rsidRDefault="00D413E9"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D413E9" w:rsidRPr="007F41A1" w:rsidRDefault="00D413E9" w:rsidP="002124C9">
            <w:pPr>
              <w:spacing w:before="40" w:after="20"/>
              <w:jc w:val="both"/>
              <w:rPr>
                <w:rFonts w:ascii="Verdana" w:hAnsi="Verdana"/>
                <w:i/>
                <w:sz w:val="18"/>
                <w:szCs w:val="18"/>
              </w:rPr>
            </w:pPr>
            <w:r w:rsidRPr="007F41A1">
              <w:rPr>
                <w:rFonts w:ascii="Verdana" w:hAnsi="Verdana"/>
                <w:i/>
                <w:sz w:val="18"/>
                <w:szCs w:val="18"/>
              </w:rPr>
              <w:t>Забележка: третиране с продукти за растителна защита (съкратено ПРЗ).</w:t>
            </w:r>
          </w:p>
          <w:p w:rsidR="00D413E9" w:rsidRPr="007F41A1" w:rsidRDefault="00D413E9" w:rsidP="002124C9">
            <w:pPr>
              <w:spacing w:before="40" w:after="20"/>
              <w:jc w:val="both"/>
              <w:rPr>
                <w:rFonts w:ascii="Verdana" w:hAnsi="Verdana"/>
                <w:i/>
                <w:sz w:val="18"/>
                <w:szCs w:val="18"/>
              </w:rPr>
            </w:pPr>
            <w:r w:rsidRPr="007F41A1">
              <w:rPr>
                <w:rFonts w:ascii="Verdana" w:hAnsi="Verdana"/>
                <w:i/>
                <w:sz w:val="18"/>
                <w:szCs w:val="18"/>
              </w:rPr>
              <w:t>1. Нека да не си спъваме работата по този начин, да сложим текст с разрешение от БАХ при необходимост, или нещо танкова.</w:t>
            </w:r>
          </w:p>
          <w:p w:rsidR="00D413E9" w:rsidRPr="007F41A1" w:rsidRDefault="00D413E9" w:rsidP="002124C9">
            <w:pPr>
              <w:spacing w:before="40" w:after="20"/>
              <w:jc w:val="both"/>
              <w:rPr>
                <w:rFonts w:ascii="Verdana" w:hAnsi="Verdana"/>
                <w:i/>
                <w:sz w:val="18"/>
                <w:szCs w:val="18"/>
              </w:rPr>
            </w:pPr>
            <w:r w:rsidRPr="007F41A1">
              <w:rPr>
                <w:rFonts w:ascii="Verdana" w:hAnsi="Verdana"/>
                <w:i/>
                <w:sz w:val="18"/>
                <w:szCs w:val="18"/>
              </w:rPr>
              <w:t>2. Какво става с трайни насаждения засадени вече в новосъздадената буферна ивица, те са обречени. Кой ще плаща компенсация за това.</w:t>
            </w:r>
          </w:p>
          <w:p w:rsidR="00D413E9" w:rsidRPr="007F41A1" w:rsidRDefault="00D413E9" w:rsidP="002124C9">
            <w:pPr>
              <w:spacing w:before="40" w:after="20"/>
              <w:jc w:val="both"/>
              <w:rPr>
                <w:rFonts w:ascii="Verdana" w:hAnsi="Verdana"/>
                <w:i/>
                <w:sz w:val="18"/>
                <w:szCs w:val="18"/>
              </w:rPr>
            </w:pPr>
            <w:r w:rsidRPr="007F41A1">
              <w:rPr>
                <w:rFonts w:ascii="Verdana" w:hAnsi="Verdana"/>
                <w:i/>
                <w:sz w:val="18"/>
                <w:szCs w:val="18"/>
              </w:rPr>
              <w:t xml:space="preserve">3. Какво става ако се установят препарати в ивицата която </w:t>
            </w:r>
            <w:proofErr w:type="spellStart"/>
            <w:r w:rsidRPr="007F41A1">
              <w:rPr>
                <w:rFonts w:ascii="Verdana" w:hAnsi="Verdana"/>
                <w:i/>
                <w:sz w:val="18"/>
                <w:szCs w:val="18"/>
              </w:rPr>
              <w:t>обече</w:t>
            </w:r>
            <w:proofErr w:type="spellEnd"/>
            <w:r w:rsidRPr="007F41A1">
              <w:rPr>
                <w:rFonts w:ascii="Verdana" w:hAnsi="Verdana"/>
                <w:i/>
                <w:sz w:val="18"/>
                <w:szCs w:val="18"/>
              </w:rPr>
              <w:t xml:space="preserve"> ти не стопанисваш</w:t>
            </w:r>
          </w:p>
          <w:p w:rsidR="00D413E9" w:rsidRPr="007F41A1" w:rsidRDefault="00D413E9" w:rsidP="002124C9">
            <w:pPr>
              <w:spacing w:before="40" w:after="20"/>
              <w:jc w:val="both"/>
              <w:rPr>
                <w:rFonts w:ascii="Verdana" w:hAnsi="Verdana"/>
                <w:i/>
                <w:sz w:val="18"/>
                <w:szCs w:val="18"/>
              </w:rPr>
            </w:pPr>
            <w:r w:rsidRPr="007F41A1">
              <w:rPr>
                <w:rFonts w:ascii="Verdana" w:hAnsi="Verdana"/>
                <w:i/>
                <w:sz w:val="18"/>
                <w:szCs w:val="18"/>
              </w:rPr>
              <w:t>4. Какво ще стане ако се у установят ПРЗ в ивицата която стопанисваш – поради отвяване или нещо друго.</w:t>
            </w:r>
          </w:p>
          <w:p w:rsidR="00D413E9" w:rsidRPr="005B00BE" w:rsidRDefault="00D413E9" w:rsidP="002124C9">
            <w:pPr>
              <w:spacing w:before="40" w:after="20"/>
              <w:jc w:val="both"/>
              <w:rPr>
                <w:rFonts w:ascii="Verdana" w:hAnsi="Verdana"/>
                <w:sz w:val="18"/>
                <w:szCs w:val="18"/>
              </w:rPr>
            </w:pPr>
            <w:r w:rsidRPr="007F41A1">
              <w:rPr>
                <w:rFonts w:ascii="Verdana" w:hAnsi="Verdana"/>
                <w:i/>
                <w:sz w:val="18"/>
                <w:szCs w:val="18"/>
              </w:rPr>
              <w:t>5. Да не забравяме че, с ерозията на почвата и полепналите по частиците почва ПРЗ се отвяват на огромни разстояния и може да стане беля с невинни стопани.</w:t>
            </w:r>
          </w:p>
        </w:tc>
        <w:tc>
          <w:tcPr>
            <w:tcW w:w="1559" w:type="dxa"/>
            <w:tcBorders>
              <w:top w:val="nil"/>
              <w:left w:val="single" w:sz="12" w:space="0" w:color="2E74B5"/>
              <w:bottom w:val="nil"/>
              <w:right w:val="single" w:sz="12" w:space="0" w:color="2E74B5"/>
            </w:tcBorders>
            <w:shd w:val="clear" w:color="auto" w:fill="auto"/>
          </w:tcPr>
          <w:p w:rsidR="00CD5B2D" w:rsidRPr="005B00BE" w:rsidRDefault="00CD5B2D" w:rsidP="00CD5B2D">
            <w:pPr>
              <w:spacing w:before="40" w:after="20"/>
              <w:jc w:val="center"/>
              <w:rPr>
                <w:rFonts w:ascii="Verdana" w:hAnsi="Verdana"/>
                <w:sz w:val="18"/>
                <w:szCs w:val="18"/>
              </w:rPr>
            </w:pPr>
            <w:r>
              <w:rPr>
                <w:rFonts w:ascii="Verdana" w:hAnsi="Verdana"/>
                <w:sz w:val="18"/>
                <w:szCs w:val="18"/>
              </w:rPr>
              <w:t>Не се приема</w:t>
            </w:r>
          </w:p>
        </w:tc>
        <w:tc>
          <w:tcPr>
            <w:tcW w:w="5103" w:type="dxa"/>
            <w:tcBorders>
              <w:top w:val="nil"/>
              <w:left w:val="single" w:sz="12" w:space="0" w:color="2E74B5"/>
              <w:bottom w:val="nil"/>
              <w:right w:val="single" w:sz="24" w:space="0" w:color="2E74B5"/>
            </w:tcBorders>
            <w:shd w:val="clear" w:color="auto" w:fill="auto"/>
          </w:tcPr>
          <w:p w:rsidR="00CD5B2D" w:rsidRPr="00B8621B" w:rsidRDefault="00B47EE3" w:rsidP="007B14F2">
            <w:pPr>
              <w:spacing w:before="40" w:after="20"/>
              <w:jc w:val="both"/>
              <w:rPr>
                <w:rFonts w:ascii="Verdana" w:hAnsi="Verdana"/>
                <w:sz w:val="18"/>
                <w:szCs w:val="18"/>
                <w:lang w:val="en-US"/>
              </w:rPr>
            </w:pPr>
            <w:r>
              <w:rPr>
                <w:rFonts w:ascii="Verdana" w:hAnsi="Verdana"/>
                <w:sz w:val="18"/>
                <w:szCs w:val="18"/>
              </w:rPr>
              <w:t>Нормативно определ</w:t>
            </w:r>
            <w:r w:rsidR="00B8621B">
              <w:rPr>
                <w:rFonts w:ascii="Verdana" w:hAnsi="Verdana"/>
                <w:sz w:val="18"/>
                <w:szCs w:val="18"/>
              </w:rPr>
              <w:t xml:space="preserve">ено условие: </w:t>
            </w:r>
            <w:r w:rsidR="00B8621B" w:rsidRPr="00B8621B">
              <w:rPr>
                <w:rFonts w:ascii="Verdana" w:hAnsi="Verdana"/>
                <w:sz w:val="18"/>
                <w:szCs w:val="18"/>
              </w:rPr>
              <w:t xml:space="preserve">Изискването е разписано в Приложение III </w:t>
            </w:r>
            <w:r w:rsidR="00B8621B">
              <w:rPr>
                <w:rFonts w:ascii="Verdana" w:hAnsi="Verdana"/>
                <w:sz w:val="18"/>
                <w:szCs w:val="18"/>
              </w:rPr>
              <w:t xml:space="preserve">към чл. 13 </w:t>
            </w:r>
            <w:r w:rsidR="00B8621B" w:rsidRPr="00B8621B">
              <w:rPr>
                <w:rFonts w:ascii="Verdana" w:hAnsi="Verdana"/>
                <w:sz w:val="18"/>
                <w:szCs w:val="18"/>
              </w:rPr>
              <w:t xml:space="preserve">на </w:t>
            </w:r>
            <w:proofErr w:type="spellStart"/>
            <w:r w:rsidR="00B8621B" w:rsidRPr="00B8621B">
              <w:rPr>
                <w:rFonts w:ascii="Verdana" w:hAnsi="Verdana"/>
                <w:sz w:val="18"/>
                <w:szCs w:val="18"/>
              </w:rPr>
              <w:t>Регл</w:t>
            </w:r>
            <w:proofErr w:type="spellEnd"/>
            <w:r w:rsidR="00B8621B" w:rsidRPr="00B8621B">
              <w:rPr>
                <w:rFonts w:ascii="Verdana" w:hAnsi="Verdana"/>
                <w:sz w:val="18"/>
                <w:szCs w:val="18"/>
              </w:rPr>
              <w:t xml:space="preserve">. </w:t>
            </w:r>
            <w:r w:rsidR="00B8621B">
              <w:rPr>
                <w:rFonts w:ascii="Verdana" w:hAnsi="Verdana"/>
                <w:sz w:val="18"/>
                <w:szCs w:val="18"/>
                <w:lang w:val="en-US"/>
              </w:rPr>
              <w:t>(</w:t>
            </w:r>
            <w:r w:rsidR="00B8621B">
              <w:rPr>
                <w:rFonts w:ascii="Verdana" w:hAnsi="Verdana"/>
                <w:sz w:val="18"/>
                <w:szCs w:val="18"/>
              </w:rPr>
              <w:t>ЕС</w:t>
            </w:r>
            <w:r w:rsidR="00B8621B">
              <w:rPr>
                <w:rFonts w:ascii="Verdana" w:hAnsi="Verdana"/>
                <w:sz w:val="18"/>
                <w:szCs w:val="18"/>
                <w:lang w:val="en-US"/>
              </w:rPr>
              <w:t xml:space="preserve">) </w:t>
            </w:r>
            <w:r w:rsidR="00B8621B" w:rsidRPr="00B8621B">
              <w:rPr>
                <w:rFonts w:ascii="Verdana" w:hAnsi="Verdana"/>
                <w:sz w:val="18"/>
                <w:szCs w:val="18"/>
              </w:rPr>
              <w:t>2021/2115, т. 1 под линия без възможност за изключения</w:t>
            </w:r>
            <w:r w:rsidR="00B8621B">
              <w:rPr>
                <w:rFonts w:ascii="Verdana" w:hAnsi="Verdana"/>
                <w:sz w:val="18"/>
                <w:szCs w:val="18"/>
              </w:rPr>
              <w:t xml:space="preserve">; Произтича от законодателството за опазване на водите от замърсяване от земеделски източници </w:t>
            </w:r>
            <w:r w:rsidR="00B8621B">
              <w:rPr>
                <w:rFonts w:ascii="Verdana" w:hAnsi="Verdana"/>
                <w:sz w:val="18"/>
                <w:szCs w:val="18"/>
                <w:lang w:val="en-US"/>
              </w:rPr>
              <w:t>(</w:t>
            </w:r>
            <w:r w:rsidR="00B8621B">
              <w:rPr>
                <w:rFonts w:ascii="Verdana" w:hAnsi="Verdana"/>
                <w:sz w:val="18"/>
                <w:szCs w:val="18"/>
              </w:rPr>
              <w:t>МОСВ</w:t>
            </w:r>
            <w:r w:rsidR="00B8621B">
              <w:rPr>
                <w:rFonts w:ascii="Verdana" w:hAnsi="Verdana"/>
                <w:sz w:val="18"/>
                <w:szCs w:val="18"/>
                <w:lang w:val="en-US"/>
              </w:rPr>
              <w:t>)</w:t>
            </w:r>
          </w:p>
        </w:tc>
      </w:tr>
      <w:tr w:rsidR="007B14F2"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B14F2" w:rsidRPr="005B00BE" w:rsidRDefault="007B14F2"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B14F2" w:rsidRPr="005B00BE" w:rsidRDefault="007B14F2"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4.6. ДЗЕС 6</w:t>
            </w:r>
          </w:p>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4.6.2. Чувствителните периоди са два, но изискването се изпълнява само в единия период, който се определя според изчисления наклон на парцела.</w:t>
            </w:r>
          </w:p>
        </w:tc>
        <w:tc>
          <w:tcPr>
            <w:tcW w:w="1559" w:type="dxa"/>
            <w:tcBorders>
              <w:top w:val="nil"/>
              <w:left w:val="single" w:sz="12" w:space="0" w:color="2E74B5"/>
              <w:bottom w:val="nil"/>
              <w:right w:val="single" w:sz="12" w:space="0" w:color="2E74B5"/>
            </w:tcBorders>
            <w:shd w:val="clear" w:color="auto" w:fill="auto"/>
          </w:tcPr>
          <w:p w:rsidR="007B14F2" w:rsidRDefault="007B14F2" w:rsidP="002124C9">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B14F2" w:rsidRDefault="007B14F2" w:rsidP="002124C9">
            <w:pPr>
              <w:spacing w:before="40" w:after="20"/>
              <w:rPr>
                <w:rFonts w:ascii="Verdana" w:hAnsi="Verdana"/>
                <w:sz w:val="18"/>
                <w:szCs w:val="18"/>
              </w:rPr>
            </w:pPr>
          </w:p>
        </w:tc>
      </w:tr>
      <w:tr w:rsidR="007B14F2"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B14F2" w:rsidRPr="005B00BE" w:rsidRDefault="007B14F2"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B14F2" w:rsidRPr="005B00BE" w:rsidRDefault="007B14F2"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BE2156" w:rsidRDefault="007B14F2" w:rsidP="007B14F2">
            <w:pPr>
              <w:spacing w:before="40" w:after="20"/>
              <w:jc w:val="both"/>
              <w:rPr>
                <w:rFonts w:ascii="Verdana" w:hAnsi="Verdana"/>
                <w:sz w:val="18"/>
                <w:szCs w:val="18"/>
              </w:rPr>
            </w:pPr>
            <w:r w:rsidRPr="00BE2156">
              <w:rPr>
                <w:rFonts w:ascii="Verdana" w:hAnsi="Verdana"/>
                <w:sz w:val="18"/>
                <w:szCs w:val="18"/>
              </w:rPr>
              <w:t>Ако наклонът е над 10 % (над 6о) /В учебниците говорим за 5/, за да се изпълни стандарта, на парцела(-</w:t>
            </w:r>
            <w:proofErr w:type="spellStart"/>
            <w:r w:rsidRPr="00BE2156">
              <w:rPr>
                <w:rFonts w:ascii="Verdana" w:hAnsi="Verdana"/>
                <w:sz w:val="18"/>
                <w:szCs w:val="18"/>
              </w:rPr>
              <w:t>ите</w:t>
            </w:r>
            <w:proofErr w:type="spellEnd"/>
            <w:r w:rsidRPr="00BE2156">
              <w:rPr>
                <w:rFonts w:ascii="Verdana" w:hAnsi="Verdana"/>
                <w:sz w:val="18"/>
                <w:szCs w:val="18"/>
              </w:rPr>
              <w:t xml:space="preserve">) с наклон, трябва да има поне 80 % растителна покривка в периода от 1.11. до 15.02., в т.ч. студоустойчиви покривни култури / </w:t>
            </w:r>
            <w:r w:rsidRPr="00BE2156">
              <w:rPr>
                <w:rFonts w:ascii="Verdana" w:hAnsi="Verdana"/>
                <w:b/>
                <w:sz w:val="18"/>
                <w:szCs w:val="18"/>
              </w:rPr>
              <w:t xml:space="preserve">този термин е </w:t>
            </w:r>
            <w:r w:rsidRPr="00BE2156">
              <w:rPr>
                <w:rFonts w:ascii="Verdana" w:hAnsi="Verdana"/>
                <w:b/>
                <w:sz w:val="18"/>
                <w:szCs w:val="18"/>
              </w:rPr>
              <w:lastRenderedPageBreak/>
              <w:t>неправилен – трябва да се използват българистите понятие за това /научни/ - есенни и пролетни пред култури</w:t>
            </w:r>
            <w:r w:rsidRPr="00BE2156">
              <w:rPr>
                <w:rFonts w:ascii="Verdana" w:hAnsi="Verdana"/>
                <w:sz w:val="18"/>
                <w:szCs w:val="18"/>
              </w:rPr>
              <w:t xml:space="preserve"> или междинни есенни и пролетни пред култури/  - , есенници, измръзнала тревиста растителност или растителни остатъци (стърнища), за да се предпази почвата от водна ерозия (целта на този ДЗЕС).</w:t>
            </w:r>
          </w:p>
        </w:tc>
        <w:tc>
          <w:tcPr>
            <w:tcW w:w="1559" w:type="dxa"/>
            <w:tcBorders>
              <w:top w:val="nil"/>
              <w:left w:val="single" w:sz="12" w:space="0" w:color="2E74B5"/>
              <w:bottom w:val="nil"/>
              <w:right w:val="single" w:sz="12" w:space="0" w:color="2E74B5"/>
            </w:tcBorders>
            <w:shd w:val="clear" w:color="auto" w:fill="auto"/>
          </w:tcPr>
          <w:p w:rsidR="007B14F2" w:rsidRDefault="007B14F2" w:rsidP="007B14F2">
            <w:pPr>
              <w:spacing w:before="40" w:after="20"/>
              <w:rPr>
                <w:rFonts w:ascii="Verdana" w:hAnsi="Verdana"/>
                <w:sz w:val="18"/>
                <w:szCs w:val="18"/>
              </w:rPr>
            </w:pPr>
            <w:r>
              <w:rPr>
                <w:rFonts w:ascii="Verdana" w:hAnsi="Verdana"/>
                <w:sz w:val="18"/>
                <w:szCs w:val="18"/>
              </w:rPr>
              <w:lastRenderedPageBreak/>
              <w:t>Приема се</w:t>
            </w:r>
          </w:p>
          <w:p w:rsidR="007B14F2" w:rsidRDefault="007B14F2" w:rsidP="002124C9">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B14F2" w:rsidRDefault="007B14F2" w:rsidP="007B14F2">
            <w:pPr>
              <w:spacing w:before="40" w:after="20"/>
              <w:jc w:val="both"/>
              <w:rPr>
                <w:rFonts w:ascii="Verdana" w:hAnsi="Verdana"/>
                <w:sz w:val="18"/>
                <w:szCs w:val="18"/>
              </w:rPr>
            </w:pPr>
            <w:r>
              <w:rPr>
                <w:rFonts w:ascii="Verdana" w:hAnsi="Verdana"/>
                <w:sz w:val="18"/>
                <w:szCs w:val="18"/>
              </w:rPr>
              <w:t xml:space="preserve">Отразено в текста на проекта. В СПРЗСР и в Заповед № РД09-786/20.07.2023 г. за утвърждаване на стандартите за ДЗЕС са записани само %-те на </w:t>
            </w:r>
            <w:r>
              <w:rPr>
                <w:rFonts w:ascii="Verdana" w:hAnsi="Verdana"/>
                <w:sz w:val="18"/>
                <w:szCs w:val="18"/>
              </w:rPr>
              <w:lastRenderedPageBreak/>
              <w:t>наклоните; тук са дадени в скоби закръглени и градусите за пояснение</w:t>
            </w:r>
          </w:p>
          <w:p w:rsidR="007B14F2" w:rsidRDefault="007B14F2" w:rsidP="002124C9">
            <w:pPr>
              <w:spacing w:before="40" w:after="20"/>
              <w:rPr>
                <w:rFonts w:ascii="Verdana" w:hAnsi="Verdana"/>
                <w:sz w:val="18"/>
                <w:szCs w:val="18"/>
              </w:rPr>
            </w:pPr>
          </w:p>
        </w:tc>
      </w:tr>
      <w:tr w:rsidR="00D413E9"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D413E9" w:rsidRPr="005B00BE" w:rsidRDefault="00D413E9"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D413E9" w:rsidRPr="005B00BE" w:rsidRDefault="00D413E9"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BE2156" w:rsidRDefault="00761F4A" w:rsidP="007B14F2">
            <w:pPr>
              <w:spacing w:before="40" w:after="20"/>
              <w:jc w:val="both"/>
              <w:rPr>
                <w:rFonts w:ascii="Verdana" w:hAnsi="Verdana"/>
                <w:sz w:val="18"/>
                <w:szCs w:val="18"/>
              </w:rPr>
            </w:pPr>
            <w:r w:rsidRPr="00BE2156">
              <w:rPr>
                <w:rFonts w:ascii="Verdana" w:hAnsi="Verdana"/>
                <w:sz w:val="18"/>
                <w:szCs w:val="18"/>
              </w:rPr>
              <w:t>Към</w:t>
            </w:r>
            <w:r w:rsidR="00D413E9" w:rsidRPr="00BE2156">
              <w:rPr>
                <w:rFonts w:ascii="Verdana" w:hAnsi="Verdana"/>
                <w:sz w:val="18"/>
                <w:szCs w:val="18"/>
              </w:rPr>
              <w:t xml:space="preserve"> това определение е забравено да се добави че с най</w:t>
            </w:r>
            <w:r w:rsidRPr="00BE2156">
              <w:rPr>
                <w:rFonts w:ascii="Verdana" w:hAnsi="Verdana"/>
                <w:sz w:val="18"/>
                <w:szCs w:val="18"/>
              </w:rPr>
              <w:t xml:space="preserve"> висока противоерозийна сила са</w:t>
            </w:r>
            <w:r w:rsidR="00D413E9" w:rsidRPr="00BE2156">
              <w:rPr>
                <w:rFonts w:ascii="Verdana" w:hAnsi="Verdana"/>
                <w:sz w:val="18"/>
                <w:szCs w:val="18"/>
              </w:rPr>
              <w:t xml:space="preserve"> многогодишните тревни видове – люцерна, детелина и пр. </w:t>
            </w:r>
          </w:p>
          <w:p w:rsidR="007B14F2" w:rsidRPr="00BE2156" w:rsidRDefault="007B14F2" w:rsidP="007B14F2">
            <w:pPr>
              <w:spacing w:before="40" w:after="20"/>
              <w:jc w:val="both"/>
              <w:rPr>
                <w:rFonts w:ascii="Verdana" w:hAnsi="Verdana"/>
                <w:sz w:val="18"/>
                <w:szCs w:val="18"/>
              </w:rPr>
            </w:pPr>
            <w:r w:rsidRPr="00BE2156">
              <w:rPr>
                <w:rFonts w:ascii="Verdana" w:hAnsi="Verdana"/>
                <w:sz w:val="18"/>
                <w:szCs w:val="18"/>
              </w:rPr>
              <w:t xml:space="preserve">Ако обработваемата земя е преобладаващо равнинна (до 10 % или 6о наклон), тогава изпълнението на този ДЗЕС 6 трябва да е през летния период (юни-октомври) с подходяща покривна, междинна, втора култура, стърнище, или </w:t>
            </w:r>
            <w:proofErr w:type="spellStart"/>
            <w:r w:rsidRPr="00BE2156">
              <w:rPr>
                <w:rFonts w:ascii="Verdana" w:hAnsi="Verdana"/>
                <w:sz w:val="18"/>
                <w:szCs w:val="18"/>
              </w:rPr>
              <w:t>мулч</w:t>
            </w:r>
            <w:proofErr w:type="spellEnd"/>
            <w:r w:rsidRPr="00BE2156">
              <w:rPr>
                <w:rFonts w:ascii="Verdana" w:hAnsi="Verdana"/>
                <w:sz w:val="18"/>
                <w:szCs w:val="18"/>
              </w:rPr>
              <w:t xml:space="preserve"> за предпазване на почвата от засушаване и ветрова ерозия. Сумарно върху всички парцели на стопанството трябва да има по 80 % растителна покривка през единия от двата периода, определени според наклона.</w:t>
            </w:r>
          </w:p>
          <w:p w:rsidR="00D413E9" w:rsidRPr="00BE2156" w:rsidRDefault="00D413E9" w:rsidP="002124C9">
            <w:pPr>
              <w:spacing w:before="40" w:after="20"/>
              <w:jc w:val="both"/>
              <w:rPr>
                <w:rFonts w:ascii="Verdana" w:hAnsi="Verdana"/>
                <w:sz w:val="18"/>
                <w:szCs w:val="18"/>
              </w:rPr>
            </w:pPr>
          </w:p>
        </w:tc>
        <w:tc>
          <w:tcPr>
            <w:tcW w:w="1559" w:type="dxa"/>
            <w:tcBorders>
              <w:top w:val="nil"/>
              <w:left w:val="single" w:sz="12" w:space="0" w:color="2E74B5"/>
              <w:bottom w:val="nil"/>
              <w:right w:val="single" w:sz="12" w:space="0" w:color="2E74B5"/>
            </w:tcBorders>
            <w:shd w:val="clear" w:color="auto" w:fill="auto"/>
          </w:tcPr>
          <w:p w:rsidR="00B8621B" w:rsidRDefault="00B8621B" w:rsidP="007B14F2">
            <w:pPr>
              <w:spacing w:before="40" w:after="20"/>
              <w:rPr>
                <w:rFonts w:ascii="Verdana" w:hAnsi="Verdana"/>
                <w:sz w:val="18"/>
                <w:szCs w:val="18"/>
              </w:rPr>
            </w:pPr>
            <w:r>
              <w:rPr>
                <w:rFonts w:ascii="Verdana" w:hAnsi="Verdana"/>
                <w:sz w:val="18"/>
                <w:szCs w:val="18"/>
              </w:rPr>
              <w:t xml:space="preserve">Приема се </w:t>
            </w:r>
          </w:p>
          <w:p w:rsidR="00B8621B" w:rsidRPr="00B8621B" w:rsidRDefault="00B8621B" w:rsidP="00B8621B">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B8621B" w:rsidRPr="005B00BE" w:rsidRDefault="00477655" w:rsidP="002124C9">
            <w:pPr>
              <w:spacing w:before="40" w:after="20"/>
              <w:rPr>
                <w:rFonts w:ascii="Verdana" w:hAnsi="Verdana"/>
                <w:sz w:val="18"/>
                <w:szCs w:val="18"/>
              </w:rPr>
            </w:pPr>
            <w:r>
              <w:rPr>
                <w:rFonts w:ascii="Verdana" w:hAnsi="Verdana"/>
                <w:sz w:val="18"/>
                <w:szCs w:val="18"/>
              </w:rPr>
              <w:t>Добавено</w:t>
            </w:r>
            <w:r w:rsidR="00B8621B">
              <w:rPr>
                <w:rFonts w:ascii="Verdana" w:hAnsi="Verdana"/>
                <w:sz w:val="18"/>
                <w:szCs w:val="18"/>
              </w:rPr>
              <w:t xml:space="preserve"> в текста на проекта</w:t>
            </w:r>
          </w:p>
        </w:tc>
      </w:tr>
      <w:tr w:rsidR="00150363"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150363" w:rsidRPr="005B00BE" w:rsidRDefault="00150363"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150363" w:rsidRPr="00BE2156" w:rsidRDefault="00761F4A" w:rsidP="002124C9">
            <w:pPr>
              <w:spacing w:before="40" w:after="20"/>
              <w:jc w:val="both"/>
              <w:rPr>
                <w:rFonts w:ascii="Verdana" w:hAnsi="Verdana"/>
                <w:sz w:val="18"/>
                <w:szCs w:val="18"/>
              </w:rPr>
            </w:pPr>
            <w:r w:rsidRPr="00BE2156">
              <w:rPr>
                <w:rFonts w:ascii="Verdana" w:hAnsi="Verdana"/>
                <w:sz w:val="18"/>
                <w:szCs w:val="18"/>
              </w:rPr>
              <w:t>Дефиницията - 80 % растителна покривка през единия от двата периода, определени според наклона – необходимо е да се изготви методика за определяне на това изискване. Мисля че готова такава може да се намери.</w:t>
            </w:r>
          </w:p>
        </w:tc>
        <w:tc>
          <w:tcPr>
            <w:tcW w:w="1559" w:type="dxa"/>
            <w:tcBorders>
              <w:top w:val="nil"/>
              <w:left w:val="single" w:sz="12" w:space="0" w:color="2E74B5"/>
              <w:bottom w:val="nil"/>
              <w:right w:val="single" w:sz="12" w:space="0" w:color="2E74B5"/>
            </w:tcBorders>
            <w:shd w:val="clear" w:color="auto" w:fill="auto"/>
          </w:tcPr>
          <w:p w:rsidR="00150363" w:rsidRPr="005B00BE" w:rsidRDefault="00B8621B" w:rsidP="00B8621B">
            <w:pPr>
              <w:spacing w:before="40" w:after="20"/>
              <w:jc w:val="center"/>
              <w:rPr>
                <w:rFonts w:ascii="Verdana" w:hAnsi="Verdana"/>
                <w:sz w:val="18"/>
                <w:szCs w:val="18"/>
              </w:rPr>
            </w:pPr>
            <w:r>
              <w:rPr>
                <w:rFonts w:ascii="Verdana" w:hAnsi="Verdana"/>
                <w:sz w:val="18"/>
                <w:szCs w:val="18"/>
              </w:rPr>
              <w:t>Не се приема</w:t>
            </w:r>
          </w:p>
        </w:tc>
        <w:tc>
          <w:tcPr>
            <w:tcW w:w="5103" w:type="dxa"/>
            <w:tcBorders>
              <w:top w:val="nil"/>
              <w:left w:val="single" w:sz="12" w:space="0" w:color="2E74B5"/>
              <w:bottom w:val="nil"/>
              <w:right w:val="single" w:sz="24" w:space="0" w:color="2E74B5"/>
            </w:tcBorders>
            <w:shd w:val="clear" w:color="auto" w:fill="auto"/>
          </w:tcPr>
          <w:p w:rsidR="00B8621B" w:rsidRPr="005B00BE" w:rsidRDefault="00477655" w:rsidP="007B14F2">
            <w:pPr>
              <w:spacing w:before="40" w:after="20"/>
              <w:jc w:val="both"/>
              <w:rPr>
                <w:rFonts w:ascii="Verdana" w:hAnsi="Verdana"/>
                <w:sz w:val="18"/>
                <w:szCs w:val="18"/>
              </w:rPr>
            </w:pPr>
            <w:r>
              <w:rPr>
                <w:rFonts w:ascii="Verdana" w:hAnsi="Verdana"/>
                <w:sz w:val="18"/>
                <w:szCs w:val="18"/>
              </w:rPr>
              <w:t>Наклонът се определя след изчертаване на парцелите и става известен на земеделските стопани</w:t>
            </w:r>
          </w:p>
        </w:tc>
      </w:tr>
      <w:tr w:rsidR="007B14F2"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B14F2" w:rsidRPr="005B00BE" w:rsidRDefault="007B14F2"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B14F2" w:rsidRPr="005B00BE" w:rsidRDefault="007B14F2"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 xml:space="preserve">4.6.3. Минимална почвена покривка може да се осигури чрез прилагане на следните практики: </w:t>
            </w:r>
          </w:p>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 xml:space="preserve">- оставяне на презимуващи (всички видове култури, които се засяват през есента и чието развитие обхваща зимата, пролетта и лятото) или фуражни култури; </w:t>
            </w:r>
          </w:p>
          <w:p w:rsidR="007B14F2" w:rsidRPr="005B00BE" w:rsidRDefault="007B14F2" w:rsidP="007B14F2">
            <w:pPr>
              <w:spacing w:before="40" w:after="20"/>
              <w:jc w:val="both"/>
              <w:rPr>
                <w:rFonts w:ascii="Verdana" w:hAnsi="Verdana"/>
                <w:sz w:val="18"/>
                <w:szCs w:val="18"/>
              </w:rPr>
            </w:pPr>
            <w:r w:rsidRPr="005B00BE">
              <w:rPr>
                <w:rFonts w:ascii="Verdana" w:hAnsi="Verdana"/>
                <w:sz w:val="18"/>
                <w:szCs w:val="18"/>
              </w:rPr>
              <w:t xml:space="preserve">- оставяне на растителните остатъци от предходната култура, включително стърнища, обработени с вертикални почвени обработки без обръщане на слоя, стърнища със </w:t>
            </w:r>
            <w:proofErr w:type="spellStart"/>
            <w:r w:rsidRPr="005B00BE">
              <w:rPr>
                <w:rFonts w:ascii="Verdana" w:hAnsi="Verdana"/>
                <w:sz w:val="18"/>
                <w:szCs w:val="18"/>
              </w:rPr>
              <w:t>самозасети</w:t>
            </w:r>
            <w:proofErr w:type="spellEnd"/>
            <w:r w:rsidRPr="005B00BE">
              <w:rPr>
                <w:rFonts w:ascii="Verdana" w:hAnsi="Verdana"/>
                <w:sz w:val="18"/>
                <w:szCs w:val="18"/>
              </w:rPr>
              <w:t xml:space="preserve"> площи от предходната култура (самосевки); </w:t>
            </w:r>
          </w:p>
          <w:p w:rsidR="007B14F2" w:rsidRPr="007B14F2" w:rsidRDefault="007B14F2" w:rsidP="002124C9">
            <w:pPr>
              <w:spacing w:before="40" w:after="20"/>
              <w:jc w:val="both"/>
              <w:rPr>
                <w:rFonts w:ascii="Verdana" w:hAnsi="Verdana"/>
                <w:sz w:val="18"/>
                <w:szCs w:val="18"/>
              </w:rPr>
            </w:pPr>
            <w:r w:rsidRPr="005B00BE">
              <w:rPr>
                <w:rFonts w:ascii="Verdana" w:hAnsi="Verdana"/>
                <w:sz w:val="18"/>
                <w:szCs w:val="18"/>
              </w:rPr>
              <w:t xml:space="preserve">- засяване на </w:t>
            </w:r>
            <w:r w:rsidRPr="005B00BE">
              <w:rPr>
                <w:rFonts w:ascii="Verdana" w:hAnsi="Verdana"/>
                <w:b/>
                <w:sz w:val="18"/>
                <w:szCs w:val="18"/>
              </w:rPr>
              <w:t>ПОКРИВНИ КУЛТУРИ</w:t>
            </w:r>
            <w:r w:rsidRPr="005B00BE">
              <w:rPr>
                <w:rFonts w:ascii="Verdana" w:hAnsi="Verdana"/>
                <w:sz w:val="18"/>
                <w:szCs w:val="18"/>
              </w:rPr>
              <w:t xml:space="preserve"> (житни, бобови, смес от </w:t>
            </w:r>
            <w:r w:rsidRPr="005B00BE">
              <w:rPr>
                <w:rFonts w:ascii="Verdana" w:hAnsi="Verdana"/>
                <w:b/>
                <w:sz w:val="18"/>
                <w:szCs w:val="18"/>
              </w:rPr>
              <w:t>ПОКРИВНИ КУЛТУРИ</w:t>
            </w:r>
            <w:r w:rsidRPr="005B00BE">
              <w:rPr>
                <w:rFonts w:ascii="Verdana" w:hAnsi="Verdana"/>
                <w:sz w:val="18"/>
                <w:szCs w:val="18"/>
              </w:rPr>
              <w:t xml:space="preserve">, тревни смески, кръстоцветни, и др.) или </w:t>
            </w:r>
            <w:proofErr w:type="spellStart"/>
            <w:r w:rsidRPr="005B00BE">
              <w:rPr>
                <w:rFonts w:ascii="Verdana" w:hAnsi="Verdana"/>
                <w:sz w:val="18"/>
                <w:szCs w:val="18"/>
              </w:rPr>
              <w:t>мулчране</w:t>
            </w:r>
            <w:proofErr w:type="spellEnd"/>
            <w:r w:rsidRPr="005B00BE">
              <w:rPr>
                <w:rFonts w:ascii="Verdana" w:hAnsi="Verdana"/>
                <w:sz w:val="18"/>
                <w:szCs w:val="18"/>
              </w:rPr>
              <w:t xml:space="preserve">; </w:t>
            </w:r>
          </w:p>
        </w:tc>
        <w:tc>
          <w:tcPr>
            <w:tcW w:w="1559" w:type="dxa"/>
            <w:tcBorders>
              <w:top w:val="nil"/>
              <w:left w:val="single" w:sz="12" w:space="0" w:color="2E74B5"/>
              <w:bottom w:val="nil"/>
              <w:right w:val="single" w:sz="12" w:space="0" w:color="2E74B5"/>
            </w:tcBorders>
            <w:shd w:val="clear" w:color="auto" w:fill="auto"/>
          </w:tcPr>
          <w:p w:rsidR="007B14F2" w:rsidRDefault="007B14F2" w:rsidP="00B8621B">
            <w:pPr>
              <w:spacing w:before="40" w:after="20"/>
              <w:jc w:val="center"/>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B14F2" w:rsidRDefault="007B14F2" w:rsidP="007B14F2">
            <w:pPr>
              <w:spacing w:before="40" w:after="20"/>
              <w:jc w:val="both"/>
              <w:rPr>
                <w:rFonts w:ascii="Verdana" w:hAnsi="Verdana"/>
                <w:sz w:val="18"/>
                <w:szCs w:val="18"/>
              </w:rPr>
            </w:pPr>
          </w:p>
        </w:tc>
      </w:tr>
      <w:tr w:rsidR="00150363"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150363" w:rsidRPr="005B00BE" w:rsidRDefault="00150363"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150363" w:rsidRPr="005B00BE" w:rsidRDefault="00761F4A" w:rsidP="002124C9">
            <w:pPr>
              <w:spacing w:before="40" w:after="20"/>
              <w:jc w:val="both"/>
              <w:rPr>
                <w:rFonts w:ascii="Verdana" w:hAnsi="Verdana"/>
                <w:sz w:val="18"/>
                <w:szCs w:val="18"/>
              </w:rPr>
            </w:pPr>
            <w:r w:rsidRPr="005B00BE">
              <w:rPr>
                <w:rFonts w:ascii="Verdana" w:hAnsi="Verdana"/>
                <w:sz w:val="18"/>
                <w:szCs w:val="18"/>
              </w:rPr>
              <w:t xml:space="preserve">- поставяне на органичен или неорганичен слой около растенията (окосена трева, слама, торф, дървесни стърготини, </w:t>
            </w:r>
            <w:r w:rsidRPr="005B00BE">
              <w:rPr>
                <w:rFonts w:ascii="Verdana" w:hAnsi="Verdana"/>
                <w:sz w:val="18"/>
                <w:szCs w:val="18"/>
              </w:rPr>
              <w:lastRenderedPageBreak/>
              <w:t>листа и др.). НА ТОЗИ ТЕКСТ МУ ЛИПСВАТ ПОЯСНЕНИЕ – ТРАЙНИ НАСАЖДЕНИЯ ИЛИ ДЪРВЕСНИ ВИДОВЕ</w:t>
            </w:r>
          </w:p>
        </w:tc>
        <w:tc>
          <w:tcPr>
            <w:tcW w:w="1559" w:type="dxa"/>
            <w:tcBorders>
              <w:top w:val="nil"/>
              <w:left w:val="single" w:sz="12" w:space="0" w:color="2E74B5"/>
              <w:bottom w:val="nil"/>
              <w:right w:val="single" w:sz="12" w:space="0" w:color="2E74B5"/>
            </w:tcBorders>
            <w:shd w:val="clear" w:color="auto" w:fill="auto"/>
          </w:tcPr>
          <w:p w:rsidR="00477655" w:rsidRPr="005B00BE" w:rsidRDefault="00477655" w:rsidP="007B14F2">
            <w:pPr>
              <w:spacing w:before="40" w:after="20"/>
              <w:rPr>
                <w:rFonts w:ascii="Verdana" w:hAnsi="Verdana"/>
                <w:sz w:val="18"/>
                <w:szCs w:val="18"/>
              </w:rPr>
            </w:pPr>
            <w:r>
              <w:rPr>
                <w:rFonts w:ascii="Verdana" w:hAnsi="Verdana"/>
                <w:sz w:val="18"/>
                <w:szCs w:val="18"/>
              </w:rPr>
              <w:lastRenderedPageBreak/>
              <w:t>Приема се</w:t>
            </w:r>
          </w:p>
        </w:tc>
        <w:tc>
          <w:tcPr>
            <w:tcW w:w="5103" w:type="dxa"/>
            <w:tcBorders>
              <w:top w:val="nil"/>
              <w:left w:val="single" w:sz="12" w:space="0" w:color="2E74B5"/>
              <w:bottom w:val="nil"/>
              <w:right w:val="single" w:sz="24" w:space="0" w:color="2E74B5"/>
            </w:tcBorders>
            <w:shd w:val="clear" w:color="auto" w:fill="auto"/>
          </w:tcPr>
          <w:p w:rsidR="001904D1" w:rsidRPr="005B00BE" w:rsidRDefault="00477655" w:rsidP="002124C9">
            <w:pPr>
              <w:spacing w:before="40" w:after="20"/>
              <w:rPr>
                <w:rFonts w:ascii="Verdana" w:hAnsi="Verdana"/>
                <w:sz w:val="18"/>
                <w:szCs w:val="18"/>
              </w:rPr>
            </w:pPr>
            <w:r>
              <w:rPr>
                <w:rFonts w:ascii="Verdana" w:hAnsi="Verdana"/>
                <w:sz w:val="18"/>
                <w:szCs w:val="18"/>
              </w:rPr>
              <w:t>Отразено в текста на проекта</w:t>
            </w:r>
          </w:p>
        </w:tc>
      </w:tr>
      <w:tr w:rsidR="007B14F2"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B14F2" w:rsidRPr="005B00BE" w:rsidRDefault="007B14F2"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B14F2" w:rsidRPr="005B00BE" w:rsidRDefault="007B14F2"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B14F2" w:rsidRPr="00BE2156" w:rsidRDefault="007B14F2" w:rsidP="007B14F2">
            <w:pPr>
              <w:spacing w:before="40" w:after="20"/>
              <w:jc w:val="both"/>
              <w:rPr>
                <w:rFonts w:ascii="Verdana" w:hAnsi="Verdana"/>
                <w:sz w:val="18"/>
                <w:szCs w:val="18"/>
              </w:rPr>
            </w:pPr>
            <w:r w:rsidRPr="00BE2156">
              <w:rPr>
                <w:rFonts w:ascii="Verdana" w:hAnsi="Verdana"/>
                <w:sz w:val="18"/>
                <w:szCs w:val="18"/>
              </w:rPr>
              <w:t>4.7. ДЗЕС 7</w:t>
            </w:r>
          </w:p>
          <w:p w:rsidR="007B14F2" w:rsidRPr="00BE2156" w:rsidRDefault="007B14F2" w:rsidP="007B14F2">
            <w:pPr>
              <w:spacing w:before="40" w:after="20"/>
              <w:jc w:val="both"/>
              <w:rPr>
                <w:rFonts w:ascii="Verdana" w:hAnsi="Verdana"/>
                <w:sz w:val="18"/>
                <w:szCs w:val="18"/>
              </w:rPr>
            </w:pPr>
            <w:r w:rsidRPr="00BE2156">
              <w:rPr>
                <w:rFonts w:ascii="Verdana" w:hAnsi="Verdana"/>
                <w:sz w:val="18"/>
                <w:szCs w:val="18"/>
              </w:rPr>
              <w:t>4.7.2. Изключения: Изискванията за ротация не се отнасят за площи заети с оризови клетки, многогодишни култури, треви и други тревни фуражи и земя, оставена под угар.</w:t>
            </w:r>
          </w:p>
        </w:tc>
        <w:tc>
          <w:tcPr>
            <w:tcW w:w="1559" w:type="dxa"/>
            <w:tcBorders>
              <w:top w:val="nil"/>
              <w:left w:val="single" w:sz="12" w:space="0" w:color="2E74B5"/>
              <w:bottom w:val="nil"/>
              <w:right w:val="single" w:sz="12" w:space="0" w:color="2E74B5"/>
            </w:tcBorders>
            <w:shd w:val="clear" w:color="auto" w:fill="auto"/>
          </w:tcPr>
          <w:p w:rsidR="007B14F2" w:rsidRPr="00BE2156" w:rsidRDefault="007B14F2" w:rsidP="007B14F2">
            <w:pPr>
              <w:spacing w:before="40" w:after="20"/>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B14F2" w:rsidRPr="00BE2156" w:rsidRDefault="007B14F2" w:rsidP="002124C9">
            <w:pPr>
              <w:spacing w:before="40" w:after="20"/>
              <w:rPr>
                <w:rFonts w:ascii="Verdana" w:hAnsi="Verdana"/>
                <w:sz w:val="18"/>
                <w:szCs w:val="18"/>
              </w:rPr>
            </w:pPr>
          </w:p>
        </w:tc>
      </w:tr>
      <w:tr w:rsidR="00150363"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150363" w:rsidRPr="005B00BE" w:rsidRDefault="00150363"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61F4A" w:rsidRPr="00BE2156" w:rsidRDefault="00761F4A" w:rsidP="002124C9">
            <w:pPr>
              <w:spacing w:before="40" w:after="20"/>
              <w:jc w:val="both"/>
              <w:rPr>
                <w:rFonts w:ascii="Verdana" w:hAnsi="Verdana"/>
                <w:sz w:val="18"/>
                <w:szCs w:val="18"/>
              </w:rPr>
            </w:pPr>
            <w:r w:rsidRPr="00BE2156">
              <w:rPr>
                <w:rFonts w:ascii="Verdana" w:hAnsi="Verdana"/>
                <w:sz w:val="18"/>
                <w:szCs w:val="18"/>
              </w:rPr>
              <w:t>Дефиницията според мене е неточна – когато говориш за основни едногодишни видове и вкараш в таксата – „многогодишни култури“ – понятието води към мисълта за многогодишни тревни видове. Когато искаш да кажеш че мисълта ти се отнася за Трайни насаждения – използвай точното понятие.</w:t>
            </w:r>
          </w:p>
          <w:p w:rsidR="00761F4A" w:rsidRPr="00BE2156" w:rsidRDefault="00761F4A" w:rsidP="002124C9">
            <w:pPr>
              <w:spacing w:before="40" w:after="20"/>
              <w:jc w:val="both"/>
              <w:rPr>
                <w:rFonts w:ascii="Verdana" w:hAnsi="Verdana"/>
                <w:sz w:val="18"/>
                <w:szCs w:val="18"/>
              </w:rPr>
            </w:pPr>
            <w:proofErr w:type="spellStart"/>
            <w:r w:rsidRPr="00BE2156">
              <w:rPr>
                <w:rFonts w:ascii="Verdana" w:hAnsi="Verdana"/>
                <w:sz w:val="18"/>
                <w:szCs w:val="18"/>
              </w:rPr>
              <w:t>Би</w:t>
            </w:r>
            <w:proofErr w:type="spellEnd"/>
            <w:r w:rsidRPr="00BE2156">
              <w:rPr>
                <w:rFonts w:ascii="Verdana" w:hAnsi="Verdana"/>
                <w:sz w:val="18"/>
                <w:szCs w:val="18"/>
              </w:rPr>
              <w:t xml:space="preserve"> следвало да се даде дефиниция за стопанствата:</w:t>
            </w:r>
          </w:p>
          <w:p w:rsidR="00761F4A" w:rsidRPr="00BE2156" w:rsidRDefault="00761F4A" w:rsidP="002124C9">
            <w:pPr>
              <w:spacing w:before="40" w:after="20"/>
              <w:jc w:val="both"/>
              <w:rPr>
                <w:rFonts w:ascii="Verdana" w:hAnsi="Verdana"/>
                <w:sz w:val="18"/>
                <w:szCs w:val="18"/>
              </w:rPr>
            </w:pPr>
            <w:r w:rsidRPr="00BE2156">
              <w:rPr>
                <w:rFonts w:ascii="Verdana" w:hAnsi="Verdana"/>
                <w:sz w:val="18"/>
                <w:szCs w:val="18"/>
              </w:rPr>
              <w:t>1. Стопанства чиято насоченост е полско производство</w:t>
            </w:r>
          </w:p>
          <w:p w:rsidR="00761F4A" w:rsidRPr="00BE2156" w:rsidRDefault="00761F4A" w:rsidP="002124C9">
            <w:pPr>
              <w:spacing w:before="40" w:after="20"/>
              <w:jc w:val="both"/>
              <w:rPr>
                <w:rFonts w:ascii="Verdana" w:hAnsi="Verdana"/>
                <w:sz w:val="18"/>
                <w:szCs w:val="18"/>
              </w:rPr>
            </w:pPr>
            <w:r w:rsidRPr="00BE2156">
              <w:rPr>
                <w:rFonts w:ascii="Verdana" w:hAnsi="Verdana"/>
                <w:sz w:val="18"/>
                <w:szCs w:val="18"/>
              </w:rPr>
              <w:t>2. Стопанства смесени т- трайни насаждения и полско производство</w:t>
            </w:r>
          </w:p>
          <w:p w:rsidR="00761F4A" w:rsidRPr="00BE2156" w:rsidRDefault="00761F4A" w:rsidP="002124C9">
            <w:pPr>
              <w:spacing w:before="40" w:after="20"/>
              <w:jc w:val="both"/>
              <w:rPr>
                <w:rFonts w:ascii="Verdana" w:hAnsi="Verdana"/>
                <w:sz w:val="18"/>
                <w:szCs w:val="18"/>
              </w:rPr>
            </w:pPr>
            <w:r w:rsidRPr="00BE2156">
              <w:rPr>
                <w:rFonts w:ascii="Verdana" w:hAnsi="Verdana"/>
                <w:sz w:val="18"/>
                <w:szCs w:val="18"/>
              </w:rPr>
              <w:t>3. Само трайни насаждения.</w:t>
            </w:r>
          </w:p>
          <w:p w:rsidR="00761F4A" w:rsidRPr="00BE2156" w:rsidRDefault="00761F4A" w:rsidP="002124C9">
            <w:pPr>
              <w:spacing w:before="40" w:after="20"/>
              <w:jc w:val="both"/>
              <w:rPr>
                <w:rFonts w:ascii="Verdana" w:hAnsi="Verdana"/>
                <w:sz w:val="18"/>
                <w:szCs w:val="18"/>
              </w:rPr>
            </w:pPr>
            <w:r w:rsidRPr="00BE2156">
              <w:rPr>
                <w:rFonts w:ascii="Verdana" w:hAnsi="Verdana"/>
                <w:sz w:val="18"/>
                <w:szCs w:val="18"/>
              </w:rPr>
              <w:t>След това да се дефинират за отделните видове стопанства, по долните текстове.</w:t>
            </w:r>
          </w:p>
          <w:p w:rsidR="00761F4A" w:rsidRPr="00BE2156" w:rsidRDefault="00761F4A" w:rsidP="002124C9">
            <w:pPr>
              <w:spacing w:before="40" w:after="20"/>
              <w:jc w:val="both"/>
              <w:rPr>
                <w:rFonts w:ascii="Verdana" w:hAnsi="Verdana"/>
                <w:sz w:val="18"/>
                <w:szCs w:val="18"/>
              </w:rPr>
            </w:pPr>
            <w:r w:rsidRPr="00BE2156">
              <w:rPr>
                <w:rFonts w:ascii="Verdana" w:hAnsi="Verdana"/>
                <w:sz w:val="18"/>
                <w:szCs w:val="18"/>
              </w:rPr>
              <w:t>Да не забравяме нещо – текстовете са едно, дефинициите също НО най важното е те да не пречат на земеделските производители – Например долните текстове ще пречат на малките стопанства – защо защото те изкуствено ще делят блокове за да засеят две култури. Това не е ок.</w:t>
            </w:r>
          </w:p>
          <w:p w:rsidR="00761F4A" w:rsidRPr="00BE2156" w:rsidRDefault="00761F4A" w:rsidP="002124C9">
            <w:pPr>
              <w:spacing w:before="40" w:after="20"/>
              <w:jc w:val="both"/>
              <w:rPr>
                <w:rFonts w:ascii="Verdana" w:hAnsi="Verdana"/>
                <w:sz w:val="18"/>
                <w:szCs w:val="18"/>
              </w:rPr>
            </w:pPr>
            <w:r w:rsidRPr="00BE2156">
              <w:rPr>
                <w:rFonts w:ascii="Verdana" w:hAnsi="Verdana"/>
                <w:sz w:val="18"/>
                <w:szCs w:val="18"/>
              </w:rPr>
              <w:t xml:space="preserve">На правилно е да се представят схеми за </w:t>
            </w:r>
            <w:proofErr w:type="spellStart"/>
            <w:r w:rsidRPr="00BE2156">
              <w:rPr>
                <w:rFonts w:ascii="Verdana" w:hAnsi="Verdana"/>
                <w:sz w:val="18"/>
                <w:szCs w:val="18"/>
              </w:rPr>
              <w:t>сеитбооборот</w:t>
            </w:r>
            <w:proofErr w:type="spellEnd"/>
            <w:r w:rsidRPr="00BE2156">
              <w:rPr>
                <w:rFonts w:ascii="Verdana" w:hAnsi="Verdana"/>
                <w:sz w:val="18"/>
                <w:szCs w:val="18"/>
              </w:rPr>
              <w:t xml:space="preserve"> и те да се изпълняват за 3 четири и повече години. Схемите обхващат семействата но не и видовете. Това което се преподава на студенти. Мага д аго разработя. Има видове сеитбообращения – полски, оризови, тютюневи, зеленчукови – НЕ Е РЛЕДНО ДА ПИШЕН НЕЩО КОЕТО Е РАЗЛИЧНО ОТ ДЕЙСТВИТЕЛНОСТТА НА СТОПАНСТВАТА. За всеки тип стопанство различни изисквания общите са не приложими за всички видове стопанства</w:t>
            </w:r>
          </w:p>
        </w:tc>
        <w:tc>
          <w:tcPr>
            <w:tcW w:w="1559" w:type="dxa"/>
            <w:tcBorders>
              <w:top w:val="nil"/>
              <w:left w:val="single" w:sz="12" w:space="0" w:color="2E74B5"/>
              <w:bottom w:val="nil"/>
              <w:right w:val="single" w:sz="12" w:space="0" w:color="2E74B5"/>
            </w:tcBorders>
            <w:shd w:val="clear" w:color="auto" w:fill="auto"/>
          </w:tcPr>
          <w:p w:rsidR="00477655" w:rsidRPr="00BE2156" w:rsidRDefault="00477655" w:rsidP="002124C9">
            <w:pPr>
              <w:spacing w:before="40" w:after="20"/>
              <w:rPr>
                <w:rFonts w:ascii="Verdana" w:hAnsi="Verdana"/>
                <w:sz w:val="18"/>
                <w:szCs w:val="18"/>
              </w:rPr>
            </w:pPr>
            <w:r w:rsidRPr="00BE2156">
              <w:rPr>
                <w:rFonts w:ascii="Verdana" w:hAnsi="Verdana"/>
                <w:sz w:val="18"/>
                <w:szCs w:val="18"/>
              </w:rPr>
              <w:t>Не се приема</w:t>
            </w:r>
          </w:p>
        </w:tc>
        <w:tc>
          <w:tcPr>
            <w:tcW w:w="5103" w:type="dxa"/>
            <w:tcBorders>
              <w:top w:val="nil"/>
              <w:left w:val="single" w:sz="12" w:space="0" w:color="2E74B5"/>
              <w:bottom w:val="nil"/>
              <w:right w:val="single" w:sz="24" w:space="0" w:color="2E74B5"/>
            </w:tcBorders>
            <w:shd w:val="clear" w:color="auto" w:fill="auto"/>
          </w:tcPr>
          <w:p w:rsidR="001904D1" w:rsidRPr="00BE2156" w:rsidRDefault="001904D1" w:rsidP="002124C9">
            <w:pPr>
              <w:spacing w:before="40" w:after="20"/>
              <w:rPr>
                <w:rFonts w:ascii="Verdana" w:hAnsi="Verdana"/>
                <w:sz w:val="18"/>
                <w:szCs w:val="18"/>
              </w:rPr>
            </w:pPr>
            <w:r w:rsidRPr="00BE2156">
              <w:rPr>
                <w:rFonts w:ascii="Verdana" w:hAnsi="Verdana"/>
                <w:sz w:val="18"/>
                <w:szCs w:val="18"/>
              </w:rPr>
              <w:t>По определение стандартът касае само площи с обработваема земя.</w:t>
            </w:r>
          </w:p>
        </w:tc>
      </w:tr>
      <w:tr w:rsidR="00150363"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150363" w:rsidRPr="005B00BE" w:rsidRDefault="00150363"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150363" w:rsidRPr="00BE2156" w:rsidRDefault="00761F4A" w:rsidP="002124C9">
            <w:pPr>
              <w:spacing w:before="40" w:after="20"/>
              <w:rPr>
                <w:rFonts w:ascii="Verdana" w:hAnsi="Verdana"/>
                <w:sz w:val="18"/>
                <w:szCs w:val="18"/>
              </w:rPr>
            </w:pPr>
            <w:r w:rsidRPr="00BE2156">
              <w:rPr>
                <w:rFonts w:ascii="Verdana" w:hAnsi="Verdana"/>
                <w:sz w:val="18"/>
                <w:szCs w:val="18"/>
              </w:rPr>
              <w:t xml:space="preserve">4.7.7. Земеделският стопанин може да отглежда повече от една основна култура през годината на заявяване. Вторична култура /НЯМА ТАКОВА ПОНЯТИЕ – ИМА ПОНЯТИЕ ВТОРА КУЛТУРА/ се счита за ротация, ако е засята/засадена непосредствено след прибирането на основната култура и е налична на парцела до </w:t>
            </w:r>
            <w:r w:rsidRPr="00BE2156">
              <w:rPr>
                <w:rFonts w:ascii="Verdana" w:hAnsi="Verdana"/>
                <w:sz w:val="18"/>
                <w:szCs w:val="18"/>
              </w:rPr>
              <w:lastRenderedPageBreak/>
              <w:t>подготовката на почвата за сеитба на следващата основна култура.</w:t>
            </w:r>
          </w:p>
        </w:tc>
        <w:tc>
          <w:tcPr>
            <w:tcW w:w="1559" w:type="dxa"/>
            <w:tcBorders>
              <w:top w:val="nil"/>
              <w:left w:val="single" w:sz="12" w:space="0" w:color="2E74B5"/>
              <w:bottom w:val="nil"/>
              <w:right w:val="single" w:sz="12" w:space="0" w:color="2E74B5"/>
            </w:tcBorders>
            <w:shd w:val="clear" w:color="auto" w:fill="auto"/>
          </w:tcPr>
          <w:p w:rsidR="00150363" w:rsidRPr="00BE2156" w:rsidRDefault="001904D1" w:rsidP="00BE2156">
            <w:pPr>
              <w:spacing w:before="40" w:after="20"/>
              <w:rPr>
                <w:rFonts w:ascii="Verdana" w:hAnsi="Verdana"/>
                <w:sz w:val="18"/>
                <w:szCs w:val="18"/>
              </w:rPr>
            </w:pPr>
            <w:r w:rsidRPr="00BE2156">
              <w:rPr>
                <w:rFonts w:ascii="Verdana" w:hAnsi="Verdana"/>
                <w:sz w:val="18"/>
                <w:szCs w:val="18"/>
              </w:rPr>
              <w:lastRenderedPageBreak/>
              <w:t>Приема се частично</w:t>
            </w:r>
          </w:p>
        </w:tc>
        <w:tc>
          <w:tcPr>
            <w:tcW w:w="5103" w:type="dxa"/>
            <w:tcBorders>
              <w:top w:val="nil"/>
              <w:left w:val="single" w:sz="12" w:space="0" w:color="2E74B5"/>
              <w:bottom w:val="nil"/>
              <w:right w:val="single" w:sz="24" w:space="0" w:color="2E74B5"/>
            </w:tcBorders>
            <w:shd w:val="clear" w:color="auto" w:fill="auto"/>
          </w:tcPr>
          <w:p w:rsidR="00150363" w:rsidRPr="00BE2156" w:rsidRDefault="001904D1" w:rsidP="007B14F2">
            <w:pPr>
              <w:spacing w:before="40" w:after="20"/>
              <w:jc w:val="both"/>
              <w:rPr>
                <w:rFonts w:ascii="Verdana" w:hAnsi="Verdana"/>
                <w:sz w:val="18"/>
                <w:szCs w:val="18"/>
              </w:rPr>
            </w:pPr>
            <w:r w:rsidRPr="00BE2156">
              <w:rPr>
                <w:rFonts w:ascii="Verdana" w:hAnsi="Verdana"/>
                <w:sz w:val="18"/>
                <w:szCs w:val="18"/>
              </w:rPr>
              <w:t xml:space="preserve">„Вторична“ култура като термин се използва в регламент </w:t>
            </w:r>
            <w:r w:rsidRPr="00BE2156">
              <w:rPr>
                <w:rFonts w:ascii="Verdana" w:hAnsi="Verdana"/>
                <w:sz w:val="18"/>
                <w:szCs w:val="18"/>
                <w:lang w:val="en-US"/>
              </w:rPr>
              <w:t>(EC)2021/2115</w:t>
            </w:r>
            <w:r w:rsidRPr="00BE2156">
              <w:rPr>
                <w:rFonts w:ascii="Verdana" w:hAnsi="Verdana"/>
                <w:sz w:val="18"/>
                <w:szCs w:val="18"/>
              </w:rPr>
              <w:t xml:space="preserve"> – Приложение </w:t>
            </w:r>
            <w:r w:rsidRPr="00BE2156">
              <w:rPr>
                <w:rFonts w:ascii="Verdana" w:hAnsi="Verdana"/>
                <w:sz w:val="18"/>
                <w:szCs w:val="18"/>
                <w:lang w:val="en-US"/>
              </w:rPr>
              <w:t>III</w:t>
            </w:r>
            <w:r w:rsidRPr="00BE2156">
              <w:rPr>
                <w:rFonts w:ascii="Verdana" w:hAnsi="Verdana"/>
                <w:sz w:val="18"/>
                <w:szCs w:val="18"/>
              </w:rPr>
              <w:t xml:space="preserve"> към чл. 13 – поясненията под таблицата; в текста на проекта е променено на втора култура – вторична и втора следва да се считат за идентични понятия</w:t>
            </w:r>
          </w:p>
        </w:tc>
      </w:tr>
      <w:tr w:rsidR="00150363" w:rsidRPr="005B00BE"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150363" w:rsidRPr="005B00BE" w:rsidRDefault="00150363" w:rsidP="002124C9">
            <w:pPr>
              <w:numPr>
                <w:ilvl w:val="0"/>
                <w:numId w:val="5"/>
              </w:numPr>
              <w:tabs>
                <w:tab w:val="left" w:pos="192"/>
              </w:tabs>
              <w:spacing w:before="40" w:after="20"/>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150363" w:rsidRPr="005B00BE" w:rsidRDefault="00150363" w:rsidP="002124C9">
            <w:pPr>
              <w:spacing w:before="40" w:after="20"/>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150363" w:rsidRPr="005B00BE" w:rsidRDefault="00761F4A" w:rsidP="002124C9">
            <w:pPr>
              <w:spacing w:before="40" w:after="20"/>
              <w:jc w:val="both"/>
              <w:rPr>
                <w:rFonts w:ascii="Verdana" w:hAnsi="Verdana"/>
                <w:sz w:val="18"/>
                <w:szCs w:val="18"/>
              </w:rPr>
            </w:pPr>
            <w:r w:rsidRPr="005B00BE">
              <w:rPr>
                <w:rFonts w:ascii="Verdana" w:hAnsi="Verdana"/>
                <w:sz w:val="18"/>
                <w:szCs w:val="18"/>
              </w:rPr>
              <w:t xml:space="preserve">4.7.8. Площи с междинни култури </w:t>
            </w:r>
            <w:r w:rsidRPr="007F41A1">
              <w:rPr>
                <w:rFonts w:ascii="Verdana" w:hAnsi="Verdana"/>
                <w:i/>
                <w:sz w:val="18"/>
                <w:szCs w:val="18"/>
              </w:rPr>
              <w:t>/НЯМА ТАКОВА ПОНЯТИЕ – ПИШАТ СЕ НОВИ УЧЕБНИЦИ/</w:t>
            </w:r>
            <w:r w:rsidRPr="005B00BE">
              <w:rPr>
                <w:rFonts w:ascii="Verdana" w:hAnsi="Verdana"/>
                <w:sz w:val="18"/>
                <w:szCs w:val="18"/>
              </w:rPr>
              <w:t xml:space="preserve"> се считат за ротация ако са налични на полето в периода 15 октомври на годината на кандидатстване до 15 февруари на следващата година.</w:t>
            </w:r>
          </w:p>
        </w:tc>
        <w:tc>
          <w:tcPr>
            <w:tcW w:w="1559" w:type="dxa"/>
            <w:tcBorders>
              <w:top w:val="nil"/>
              <w:left w:val="single" w:sz="12" w:space="0" w:color="2E74B5"/>
              <w:bottom w:val="nil"/>
              <w:right w:val="single" w:sz="12" w:space="0" w:color="2E74B5"/>
            </w:tcBorders>
            <w:shd w:val="clear" w:color="auto" w:fill="auto"/>
          </w:tcPr>
          <w:p w:rsidR="00150363" w:rsidRPr="005B00BE" w:rsidRDefault="00D511B9" w:rsidP="007B14F2">
            <w:pPr>
              <w:spacing w:before="40" w:after="20"/>
              <w:rPr>
                <w:rFonts w:ascii="Verdana" w:hAnsi="Verdana"/>
                <w:sz w:val="18"/>
                <w:szCs w:val="18"/>
              </w:rPr>
            </w:pPr>
            <w:r>
              <w:rPr>
                <w:rFonts w:ascii="Verdana" w:hAnsi="Verdana"/>
                <w:sz w:val="18"/>
                <w:szCs w:val="18"/>
              </w:rPr>
              <w:t>Приема се частично</w:t>
            </w:r>
          </w:p>
        </w:tc>
        <w:tc>
          <w:tcPr>
            <w:tcW w:w="5103" w:type="dxa"/>
            <w:tcBorders>
              <w:top w:val="nil"/>
              <w:left w:val="single" w:sz="12" w:space="0" w:color="2E74B5"/>
              <w:bottom w:val="nil"/>
              <w:right w:val="single" w:sz="24" w:space="0" w:color="2E74B5"/>
            </w:tcBorders>
            <w:shd w:val="clear" w:color="auto" w:fill="auto"/>
          </w:tcPr>
          <w:p w:rsidR="00150363" w:rsidRPr="005B00BE" w:rsidRDefault="00D511B9" w:rsidP="002124C9">
            <w:pPr>
              <w:spacing w:before="40" w:after="20"/>
              <w:rPr>
                <w:rFonts w:ascii="Verdana" w:hAnsi="Verdana"/>
                <w:sz w:val="18"/>
                <w:szCs w:val="18"/>
              </w:rPr>
            </w:pPr>
            <w:r>
              <w:rPr>
                <w:rFonts w:ascii="Verdana" w:hAnsi="Verdana"/>
                <w:sz w:val="18"/>
                <w:szCs w:val="18"/>
              </w:rPr>
              <w:t>Направено пояснение в текста на проекта</w:t>
            </w:r>
          </w:p>
        </w:tc>
      </w:tr>
      <w:tr w:rsidR="00761F4A" w:rsidRPr="007B14F2"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61F4A" w:rsidRPr="007B14F2" w:rsidRDefault="00761F4A" w:rsidP="005C6BB6">
            <w:pPr>
              <w:numPr>
                <w:ilvl w:val="0"/>
                <w:numId w:val="5"/>
              </w:numPr>
              <w:tabs>
                <w:tab w:val="left" w:pos="192"/>
              </w:tabs>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61F4A" w:rsidRPr="007B14F2" w:rsidRDefault="00761F4A" w:rsidP="005C6BB6">
            <w:pPr>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61F4A" w:rsidRPr="007B14F2" w:rsidRDefault="00761F4A" w:rsidP="002124C9">
            <w:pPr>
              <w:spacing w:before="40" w:after="20"/>
              <w:jc w:val="both"/>
              <w:rPr>
                <w:rFonts w:ascii="Verdana" w:hAnsi="Verdana"/>
                <w:sz w:val="18"/>
                <w:szCs w:val="18"/>
              </w:rPr>
            </w:pPr>
            <w:r w:rsidRPr="007B14F2">
              <w:rPr>
                <w:rFonts w:ascii="Verdana" w:hAnsi="Verdana"/>
                <w:sz w:val="18"/>
                <w:szCs w:val="18"/>
              </w:rPr>
              <w:t>4.8. ДЗЕС 8</w:t>
            </w:r>
          </w:p>
          <w:p w:rsidR="00761F4A" w:rsidRPr="007B14F2" w:rsidRDefault="00761F4A" w:rsidP="002124C9">
            <w:pPr>
              <w:spacing w:before="40" w:after="20"/>
              <w:jc w:val="both"/>
              <w:rPr>
                <w:rFonts w:ascii="Verdana" w:hAnsi="Verdana"/>
                <w:sz w:val="18"/>
                <w:szCs w:val="18"/>
              </w:rPr>
            </w:pPr>
            <w:r w:rsidRPr="007B14F2">
              <w:rPr>
                <w:rFonts w:ascii="Verdana" w:hAnsi="Verdana"/>
                <w:sz w:val="18"/>
                <w:szCs w:val="18"/>
              </w:rPr>
              <w:t>4.8.1. Коефициенти за преобразуване и тегловни коефициенти към ДЗЕС 8а) и особености на ландшафта определени за запазване по ДЗЕС 8б)</w:t>
            </w:r>
          </w:p>
          <w:p w:rsidR="002124C9" w:rsidRPr="007B14F2" w:rsidRDefault="002124C9" w:rsidP="002124C9">
            <w:pPr>
              <w:spacing w:before="40" w:after="20"/>
              <w:jc w:val="both"/>
              <w:rPr>
                <w:rFonts w:ascii="Verdana" w:hAnsi="Verdana"/>
                <w:sz w:val="18"/>
                <w:szCs w:val="18"/>
              </w:rPr>
            </w:pPr>
          </w:p>
          <w:tbl>
            <w:tblPr>
              <w:tblStyle w:val="TableGrid"/>
              <w:tblW w:w="6294" w:type="dxa"/>
              <w:jc w:val="center"/>
              <w:shd w:val="clear" w:color="auto" w:fill="FFFFFF" w:themeFill="background1"/>
              <w:tblLayout w:type="fixed"/>
              <w:tblLook w:val="04A0" w:firstRow="1" w:lastRow="0" w:firstColumn="1" w:lastColumn="0" w:noHBand="0" w:noVBand="1"/>
            </w:tblPr>
            <w:tblGrid>
              <w:gridCol w:w="466"/>
              <w:gridCol w:w="992"/>
              <w:gridCol w:w="2552"/>
              <w:gridCol w:w="567"/>
              <w:gridCol w:w="425"/>
              <w:gridCol w:w="631"/>
              <w:gridCol w:w="661"/>
            </w:tblGrid>
            <w:tr w:rsidR="005F18E2" w:rsidRPr="007B14F2" w:rsidTr="00954B80">
              <w:trPr>
                <w:trHeight w:val="416"/>
                <w:jc w:val="center"/>
              </w:trPr>
              <w:tc>
                <w:tcPr>
                  <w:tcW w:w="466"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4.</w:t>
                  </w:r>
                </w:p>
              </w:tc>
              <w:tc>
                <w:tcPr>
                  <w:tcW w:w="992"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Тераси (на 1 m)</w:t>
                  </w:r>
                </w:p>
              </w:tc>
              <w:tc>
                <w:tcPr>
                  <w:tcW w:w="2552"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 xml:space="preserve">Тераси са </w:t>
                  </w:r>
                  <w:proofErr w:type="spellStart"/>
                  <w:r w:rsidRPr="007B14F2">
                    <w:rPr>
                      <w:rFonts w:ascii="Verdana" w:hAnsi="Verdana"/>
                      <w:sz w:val="16"/>
                      <w:szCs w:val="16"/>
                    </w:rPr>
                    <w:t>почвозащитни</w:t>
                  </w:r>
                  <w:proofErr w:type="spellEnd"/>
                  <w:r w:rsidRPr="007B14F2">
                    <w:rPr>
                      <w:rFonts w:ascii="Verdana" w:hAnsi="Verdana"/>
                      <w:sz w:val="16"/>
                      <w:szCs w:val="16"/>
                    </w:rPr>
                    <w:t xml:space="preserve"> формирования върху наклонени земеделски площи.</w:t>
                  </w:r>
                </w:p>
              </w:tc>
              <w:tc>
                <w:tcPr>
                  <w:tcW w:w="567"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6</w:t>
                  </w:r>
                </w:p>
              </w:tc>
              <w:tc>
                <w:tcPr>
                  <w:tcW w:w="425"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1,5</w:t>
                  </w:r>
                </w:p>
              </w:tc>
              <w:tc>
                <w:tcPr>
                  <w:tcW w:w="631"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9 m</w:t>
                  </w:r>
                  <w:r w:rsidRPr="007B14F2">
                    <w:rPr>
                      <w:rFonts w:ascii="Verdana" w:hAnsi="Verdana"/>
                      <w:sz w:val="16"/>
                      <w:szCs w:val="16"/>
                      <w:vertAlign w:val="superscript"/>
                    </w:rPr>
                    <w:t>2</w:t>
                  </w:r>
                </w:p>
              </w:tc>
              <w:tc>
                <w:tcPr>
                  <w:tcW w:w="661"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Да</w:t>
                  </w:r>
                </w:p>
              </w:tc>
            </w:tr>
            <w:tr w:rsidR="005F18E2" w:rsidRPr="007B14F2" w:rsidTr="00954B80">
              <w:trPr>
                <w:trHeight w:val="360"/>
                <w:jc w:val="center"/>
              </w:trPr>
              <w:tc>
                <w:tcPr>
                  <w:tcW w:w="466"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5.</w:t>
                  </w:r>
                </w:p>
              </w:tc>
              <w:tc>
                <w:tcPr>
                  <w:tcW w:w="992"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Отделни дървета (на едно дърво)</w:t>
                  </w:r>
                </w:p>
              </w:tc>
              <w:tc>
                <w:tcPr>
                  <w:tcW w:w="2552"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Отделни дървета с корона с диаметър, не по-малък от 4 м.</w:t>
                  </w:r>
                </w:p>
              </w:tc>
              <w:tc>
                <w:tcPr>
                  <w:tcW w:w="567"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20</w:t>
                  </w:r>
                </w:p>
              </w:tc>
              <w:tc>
                <w:tcPr>
                  <w:tcW w:w="425"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1,5</w:t>
                  </w:r>
                </w:p>
              </w:tc>
              <w:tc>
                <w:tcPr>
                  <w:tcW w:w="631"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30 m</w:t>
                  </w:r>
                  <w:r w:rsidRPr="007B14F2">
                    <w:rPr>
                      <w:rFonts w:ascii="Verdana" w:hAnsi="Verdana"/>
                      <w:sz w:val="16"/>
                      <w:szCs w:val="16"/>
                      <w:vertAlign w:val="superscript"/>
                    </w:rPr>
                    <w:t>2</w:t>
                  </w:r>
                </w:p>
              </w:tc>
              <w:tc>
                <w:tcPr>
                  <w:tcW w:w="661"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Да</w:t>
                  </w:r>
                </w:p>
              </w:tc>
            </w:tr>
            <w:tr w:rsidR="005F18E2" w:rsidRPr="007B14F2" w:rsidTr="00954B80">
              <w:trPr>
                <w:trHeight w:val="871"/>
                <w:jc w:val="center"/>
              </w:trPr>
              <w:tc>
                <w:tcPr>
                  <w:tcW w:w="466"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6.</w:t>
                  </w:r>
                </w:p>
              </w:tc>
              <w:tc>
                <w:tcPr>
                  <w:tcW w:w="992"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Дървета в редица (на 1 m)</w:t>
                  </w:r>
                </w:p>
              </w:tc>
              <w:tc>
                <w:tcPr>
                  <w:tcW w:w="2552" w:type="dxa"/>
                  <w:shd w:val="clear" w:color="auto" w:fill="FFFFFF" w:themeFill="background1"/>
                  <w:hideMark/>
                </w:tcPr>
                <w:p w:rsidR="005F18E2" w:rsidRPr="007B14F2" w:rsidRDefault="005F18E2" w:rsidP="005F18E2">
                  <w:pPr>
                    <w:rPr>
                      <w:rFonts w:ascii="Verdana" w:hAnsi="Verdana"/>
                      <w:sz w:val="16"/>
                      <w:szCs w:val="16"/>
                    </w:rPr>
                  </w:pPr>
                  <w:r w:rsidRPr="007B14F2">
                    <w:rPr>
                      <w:rFonts w:ascii="Verdana" w:hAnsi="Verdana"/>
                      <w:sz w:val="16"/>
                      <w:szCs w:val="16"/>
                    </w:rPr>
                    <w:t>Дървета в редица, с корона с диаметър, не по-малък от 4 м. Разстоянието между короните не надхвърля 5 м.</w:t>
                  </w:r>
                  <w:r w:rsidRPr="007B14F2">
                    <w:rPr>
                      <w:rFonts w:ascii="Verdana" w:hAnsi="Verdana"/>
                      <w:sz w:val="16"/>
                      <w:szCs w:val="16"/>
                    </w:rPr>
                    <w:br/>
                  </w:r>
                  <w:r w:rsidRPr="007B14F2">
                    <w:rPr>
                      <w:rFonts w:ascii="Verdana" w:hAnsi="Verdana"/>
                      <w:b/>
                      <w:bCs/>
                      <w:sz w:val="16"/>
                      <w:szCs w:val="16"/>
                    </w:rPr>
                    <w:t xml:space="preserve">Важно! </w:t>
                  </w:r>
                  <w:r w:rsidRPr="007B14F2">
                    <w:rPr>
                      <w:rFonts w:ascii="Verdana" w:hAnsi="Verdana"/>
                      <w:sz w:val="16"/>
                      <w:szCs w:val="16"/>
                    </w:rPr>
                    <w:t>Не се отчитат като допустима особеност на ландшафта дървета в редица, за които се установи че са част от по-голяма гора.</w:t>
                  </w:r>
                </w:p>
              </w:tc>
              <w:tc>
                <w:tcPr>
                  <w:tcW w:w="567"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6</w:t>
                  </w:r>
                </w:p>
              </w:tc>
              <w:tc>
                <w:tcPr>
                  <w:tcW w:w="425"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1,5</w:t>
                  </w:r>
                </w:p>
              </w:tc>
              <w:tc>
                <w:tcPr>
                  <w:tcW w:w="631"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9 m</w:t>
                  </w:r>
                  <w:r w:rsidRPr="007B14F2">
                    <w:rPr>
                      <w:rFonts w:ascii="Verdana" w:hAnsi="Verdana"/>
                      <w:sz w:val="16"/>
                      <w:szCs w:val="16"/>
                      <w:vertAlign w:val="superscript"/>
                    </w:rPr>
                    <w:t>2</w:t>
                  </w:r>
                </w:p>
              </w:tc>
              <w:tc>
                <w:tcPr>
                  <w:tcW w:w="661" w:type="dxa"/>
                  <w:shd w:val="clear" w:color="auto" w:fill="FFFFFF" w:themeFill="background1"/>
                  <w:vAlign w:val="center"/>
                  <w:hideMark/>
                </w:tcPr>
                <w:p w:rsidR="005F18E2" w:rsidRPr="007B14F2" w:rsidRDefault="005F18E2" w:rsidP="005F18E2">
                  <w:pPr>
                    <w:jc w:val="center"/>
                    <w:rPr>
                      <w:rFonts w:ascii="Verdana" w:hAnsi="Verdana"/>
                      <w:sz w:val="16"/>
                      <w:szCs w:val="16"/>
                    </w:rPr>
                  </w:pPr>
                  <w:r w:rsidRPr="007B14F2">
                    <w:rPr>
                      <w:rFonts w:ascii="Verdana" w:hAnsi="Verdana"/>
                      <w:sz w:val="16"/>
                      <w:szCs w:val="16"/>
                    </w:rPr>
                    <w:t>Да</w:t>
                  </w:r>
                </w:p>
              </w:tc>
            </w:tr>
          </w:tbl>
          <w:p w:rsidR="00761F4A" w:rsidRPr="007B14F2" w:rsidRDefault="00761F4A" w:rsidP="00761F4A">
            <w:pPr>
              <w:jc w:val="both"/>
              <w:rPr>
                <w:rFonts w:ascii="Verdana" w:hAnsi="Verdana"/>
                <w:sz w:val="18"/>
                <w:szCs w:val="18"/>
              </w:rPr>
            </w:pPr>
          </w:p>
        </w:tc>
        <w:tc>
          <w:tcPr>
            <w:tcW w:w="1559" w:type="dxa"/>
            <w:tcBorders>
              <w:top w:val="nil"/>
              <w:left w:val="single" w:sz="12" w:space="0" w:color="2E74B5"/>
              <w:bottom w:val="nil"/>
              <w:right w:val="single" w:sz="12" w:space="0" w:color="2E74B5"/>
            </w:tcBorders>
            <w:shd w:val="clear" w:color="auto" w:fill="auto"/>
          </w:tcPr>
          <w:p w:rsidR="00761F4A" w:rsidRPr="007B14F2" w:rsidRDefault="00761F4A" w:rsidP="007B14F2">
            <w:pPr>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61F4A" w:rsidRPr="007B14F2" w:rsidRDefault="00761F4A" w:rsidP="005C6BB6">
            <w:pPr>
              <w:rPr>
                <w:rFonts w:ascii="Verdana" w:hAnsi="Verdana"/>
                <w:sz w:val="18"/>
                <w:szCs w:val="18"/>
              </w:rPr>
            </w:pPr>
          </w:p>
        </w:tc>
      </w:tr>
      <w:tr w:rsidR="00761F4A" w:rsidRPr="007B14F2"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61F4A" w:rsidRPr="007B14F2" w:rsidRDefault="00761F4A" w:rsidP="005C6BB6">
            <w:pPr>
              <w:numPr>
                <w:ilvl w:val="0"/>
                <w:numId w:val="5"/>
              </w:numPr>
              <w:tabs>
                <w:tab w:val="left" w:pos="192"/>
              </w:tabs>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61F4A" w:rsidRPr="007B14F2" w:rsidRDefault="00761F4A" w:rsidP="005C6BB6">
            <w:pPr>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761F4A" w:rsidRPr="00BE2156" w:rsidRDefault="005F18E2" w:rsidP="007F41A1">
            <w:pPr>
              <w:spacing w:before="40" w:after="20"/>
              <w:jc w:val="both"/>
              <w:rPr>
                <w:rFonts w:ascii="Verdana" w:hAnsi="Verdana"/>
                <w:sz w:val="18"/>
                <w:szCs w:val="18"/>
              </w:rPr>
            </w:pPr>
            <w:r w:rsidRPr="00BE2156">
              <w:rPr>
                <w:rFonts w:ascii="Verdana" w:hAnsi="Verdana"/>
                <w:sz w:val="18"/>
                <w:szCs w:val="18"/>
              </w:rPr>
              <w:t>4.8.2. Междинни култури са културите в Приложение № 14, б. „А“, т. 1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t>Приложение 14</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t>към чл. 40, ал. 1</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lastRenderedPageBreak/>
              <w:t>(Доп. - ДВ, бр. 56 от 2023 г., в сила от 30.06.2023 г.)</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t>Земеделски практики на внасяне на външна органична материя в почвата</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t>А) Внасяне на хранителни вещества в почвата чрез отглеждане на непроизводствени междинни култури/покривни култури с последващо зелено торене:</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t>1. Допустими за отглеждане междинни/покривни култури по схемата:</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t>Междинните култури/покривните култури са създадени като смески от нежитни култури и житни култури.</w:t>
            </w:r>
          </w:p>
          <w:p w:rsidR="005F18E2" w:rsidRPr="00BE2156" w:rsidRDefault="005F18E2" w:rsidP="007F41A1">
            <w:pPr>
              <w:spacing w:before="40" w:after="20"/>
              <w:jc w:val="both"/>
              <w:rPr>
                <w:rFonts w:ascii="Verdana" w:hAnsi="Verdana"/>
                <w:sz w:val="18"/>
                <w:szCs w:val="18"/>
              </w:rPr>
            </w:pPr>
            <w:r w:rsidRPr="00BE2156">
              <w:rPr>
                <w:rFonts w:ascii="Verdana" w:hAnsi="Verdana"/>
                <w:sz w:val="18"/>
                <w:szCs w:val="18"/>
              </w:rPr>
              <w:t>Списък на смески с междинни/покривни култури.</w:t>
            </w:r>
          </w:p>
          <w:tbl>
            <w:tblPr>
              <w:tblOverlap w:val="never"/>
              <w:tblW w:w="5443" w:type="dxa"/>
              <w:jc w:val="center"/>
              <w:tblLayout w:type="fixed"/>
              <w:tblCellMar>
                <w:left w:w="10" w:type="dxa"/>
                <w:right w:w="10" w:type="dxa"/>
              </w:tblCellMar>
              <w:tblLook w:val="04A0" w:firstRow="1" w:lastRow="0" w:firstColumn="1" w:lastColumn="0" w:noHBand="0" w:noVBand="1"/>
            </w:tblPr>
            <w:tblGrid>
              <w:gridCol w:w="2733"/>
              <w:gridCol w:w="2710"/>
            </w:tblGrid>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b/>
                      <w:bCs/>
                      <w:sz w:val="16"/>
                      <w:szCs w:val="16"/>
                      <w:lang w:val="bg-BG" w:eastAsia="bg-BG" w:bidi="bg-BG"/>
                    </w:rPr>
                    <w:t>Група "Житни култури"</w:t>
                  </w: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b/>
                      <w:bCs/>
                      <w:sz w:val="16"/>
                      <w:szCs w:val="16"/>
                      <w:lang w:val="bg-BG" w:eastAsia="bg-BG" w:bidi="bg-BG"/>
                    </w:rPr>
                    <w:t>Група "Нежитни култури"</w:t>
                  </w:r>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ръж</w:t>
                  </w: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грах</w:t>
                  </w:r>
                </w:p>
              </w:tc>
            </w:tr>
            <w:tr w:rsidR="005F18E2" w:rsidRPr="00BE2156" w:rsidTr="007F41A1">
              <w:trPr>
                <w:trHeight w:hRule="exact" w:val="394"/>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тритикале</w:t>
                  </w:r>
                  <w:proofErr w:type="spellEnd"/>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фий</w:t>
                  </w:r>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ечемик</w:t>
                  </w: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звездан</w:t>
                  </w:r>
                  <w:proofErr w:type="spellEnd"/>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пшеница</w:t>
                  </w: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еспарзета</w:t>
                  </w:r>
                  <w:proofErr w:type="spellEnd"/>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овес</w:t>
                  </w: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леща</w:t>
                  </w:r>
                </w:p>
              </w:tc>
            </w:tr>
            <w:tr w:rsidR="005F18E2" w:rsidRPr="00BE2156" w:rsidTr="007F41A1">
              <w:trPr>
                <w:trHeight w:hRule="exact" w:val="394"/>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лимец</w:t>
                  </w:r>
                  <w:proofErr w:type="spellEnd"/>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фасул</w:t>
                  </w:r>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просо</w:t>
                  </w: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нахут</w:t>
                  </w:r>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сорго</w:t>
                  </w:r>
                  <w:proofErr w:type="spellEnd"/>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бакла</w:t>
                  </w:r>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метла</w:t>
                  </w: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лупина</w:t>
                  </w:r>
                  <w:proofErr w:type="spellEnd"/>
                </w:p>
              </w:tc>
            </w:tr>
            <w:tr w:rsidR="005F18E2" w:rsidRPr="00BE2156" w:rsidTr="007F41A1">
              <w:trPr>
                <w:trHeight w:hRule="exact" w:val="394"/>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spacing w:after="100" w:afterAutospacing="1"/>
                    <w:ind w:left="113"/>
                    <w:rPr>
                      <w:rFonts w:ascii="Verdana" w:hAnsi="Verdana"/>
                      <w:sz w:val="16"/>
                      <w:szCs w:val="16"/>
                    </w:rPr>
                  </w:pP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D511B9"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Б</w:t>
                  </w:r>
                  <w:r w:rsidR="005F18E2" w:rsidRPr="00BE2156">
                    <w:rPr>
                      <w:rFonts w:ascii="Verdana" w:hAnsi="Verdana"/>
                      <w:sz w:val="16"/>
                      <w:szCs w:val="16"/>
                      <w:lang w:val="bg-BG" w:eastAsia="bg-BG" w:bidi="bg-BG"/>
                    </w:rPr>
                    <w:t>урчак</w:t>
                  </w:r>
                  <w:proofErr w:type="spellEnd"/>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spacing w:after="100" w:afterAutospacing="1"/>
                    <w:ind w:left="113"/>
                    <w:rPr>
                      <w:rFonts w:ascii="Verdana" w:hAnsi="Verdana"/>
                      <w:sz w:val="16"/>
                      <w:szCs w:val="16"/>
                    </w:rPr>
                  </w:pP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D511B9"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С</w:t>
                  </w:r>
                  <w:r w:rsidR="005F18E2" w:rsidRPr="00BE2156">
                    <w:rPr>
                      <w:rFonts w:ascii="Verdana" w:hAnsi="Verdana"/>
                      <w:sz w:val="16"/>
                      <w:szCs w:val="16"/>
                      <w:lang w:val="bg-BG" w:eastAsia="bg-BG" w:bidi="bg-BG"/>
                    </w:rPr>
                    <w:t>оя</w:t>
                  </w:r>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spacing w:after="100" w:afterAutospacing="1"/>
                    <w:ind w:left="113"/>
                    <w:rPr>
                      <w:rFonts w:ascii="Verdana" w:hAnsi="Verdana"/>
                      <w:sz w:val="16"/>
                      <w:szCs w:val="16"/>
                    </w:rPr>
                  </w:pP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D511B9"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С</w:t>
                  </w:r>
                  <w:r w:rsidR="005F18E2" w:rsidRPr="00BE2156">
                    <w:rPr>
                      <w:rFonts w:ascii="Verdana" w:hAnsi="Verdana"/>
                      <w:sz w:val="16"/>
                      <w:szCs w:val="16"/>
                      <w:lang w:val="bg-BG" w:eastAsia="bg-BG" w:bidi="bg-BG"/>
                    </w:rPr>
                    <w:t>инап</w:t>
                  </w:r>
                </w:p>
              </w:tc>
            </w:tr>
            <w:tr w:rsidR="005F18E2" w:rsidRPr="00BE2156" w:rsidTr="007F41A1">
              <w:trPr>
                <w:trHeight w:hRule="exact" w:val="389"/>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spacing w:after="100" w:afterAutospacing="1"/>
                    <w:ind w:left="113"/>
                    <w:rPr>
                      <w:rFonts w:ascii="Verdana" w:hAnsi="Verdana"/>
                      <w:sz w:val="16"/>
                      <w:szCs w:val="16"/>
                    </w:rPr>
                  </w:pP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D511B9" w:rsidP="007F41A1">
                  <w:pPr>
                    <w:pStyle w:val="a0"/>
                    <w:spacing w:after="100" w:afterAutospacing="1"/>
                    <w:ind w:left="113"/>
                    <w:rPr>
                      <w:rFonts w:ascii="Verdana" w:hAnsi="Verdana"/>
                      <w:sz w:val="16"/>
                      <w:szCs w:val="16"/>
                    </w:rPr>
                  </w:pPr>
                  <w:proofErr w:type="spellStart"/>
                  <w:r w:rsidRPr="00BE2156">
                    <w:rPr>
                      <w:rFonts w:ascii="Verdana" w:hAnsi="Verdana"/>
                      <w:sz w:val="16"/>
                      <w:szCs w:val="16"/>
                      <w:lang w:val="bg-BG" w:eastAsia="bg-BG" w:bidi="bg-BG"/>
                    </w:rPr>
                    <w:t>Р</w:t>
                  </w:r>
                  <w:r w:rsidR="005F18E2" w:rsidRPr="00BE2156">
                    <w:rPr>
                      <w:rFonts w:ascii="Verdana" w:hAnsi="Verdana"/>
                      <w:sz w:val="16"/>
                      <w:szCs w:val="16"/>
                      <w:lang w:val="bg-BG" w:eastAsia="bg-BG" w:bidi="bg-BG"/>
                    </w:rPr>
                    <w:t>епко</w:t>
                  </w:r>
                  <w:proofErr w:type="spellEnd"/>
                </w:p>
              </w:tc>
            </w:tr>
            <w:tr w:rsidR="005F18E2" w:rsidRPr="00BE2156" w:rsidTr="007F41A1">
              <w:trPr>
                <w:trHeight w:hRule="exact" w:val="394"/>
                <w:jc w:val="center"/>
              </w:trPr>
              <w:tc>
                <w:tcPr>
                  <w:tcW w:w="4872" w:type="dxa"/>
                  <w:tcBorders>
                    <w:top w:val="single" w:sz="4" w:space="0" w:color="auto"/>
                    <w:left w:val="single" w:sz="4" w:space="0" w:color="auto"/>
                  </w:tcBorders>
                  <w:shd w:val="clear" w:color="auto" w:fill="auto"/>
                  <w:vAlign w:val="center"/>
                </w:tcPr>
                <w:p w:rsidR="005F18E2" w:rsidRPr="00BE2156" w:rsidRDefault="005F18E2" w:rsidP="007F41A1">
                  <w:pPr>
                    <w:spacing w:after="100" w:afterAutospacing="1"/>
                    <w:ind w:left="113"/>
                    <w:rPr>
                      <w:rFonts w:ascii="Verdana" w:hAnsi="Verdana"/>
                      <w:sz w:val="16"/>
                      <w:szCs w:val="16"/>
                    </w:rPr>
                  </w:pPr>
                </w:p>
              </w:tc>
              <w:tc>
                <w:tcPr>
                  <w:tcW w:w="4829" w:type="dxa"/>
                  <w:tcBorders>
                    <w:top w:val="single" w:sz="4" w:space="0" w:color="auto"/>
                    <w:left w:val="single" w:sz="4" w:space="0" w:color="auto"/>
                    <w:right w:val="single" w:sz="4" w:space="0" w:color="auto"/>
                  </w:tcBorders>
                  <w:shd w:val="clear" w:color="auto" w:fill="auto"/>
                  <w:vAlign w:val="center"/>
                </w:tcPr>
                <w:p w:rsidR="005F18E2" w:rsidRPr="00BE2156" w:rsidRDefault="005F18E2"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фуражна ряпа</w:t>
                  </w:r>
                </w:p>
              </w:tc>
            </w:tr>
            <w:tr w:rsidR="005F18E2" w:rsidRPr="00BE2156" w:rsidTr="007F41A1">
              <w:trPr>
                <w:trHeight w:hRule="exact" w:val="389"/>
                <w:jc w:val="center"/>
              </w:trPr>
              <w:tc>
                <w:tcPr>
                  <w:tcW w:w="4872" w:type="dxa"/>
                  <w:tcBorders>
                    <w:top w:val="single" w:sz="4" w:space="0" w:color="auto"/>
                    <w:left w:val="single" w:sz="4" w:space="0" w:color="auto"/>
                    <w:bottom w:val="single" w:sz="4" w:space="0" w:color="auto"/>
                  </w:tcBorders>
                  <w:shd w:val="clear" w:color="auto" w:fill="auto"/>
                  <w:vAlign w:val="center"/>
                </w:tcPr>
                <w:p w:rsidR="005F18E2" w:rsidRPr="00BE2156" w:rsidRDefault="005F18E2" w:rsidP="007F41A1">
                  <w:pPr>
                    <w:spacing w:after="100" w:afterAutospacing="1"/>
                    <w:ind w:left="113"/>
                    <w:rPr>
                      <w:rFonts w:ascii="Verdana" w:hAnsi="Verdana"/>
                      <w:sz w:val="16"/>
                      <w:szCs w:val="16"/>
                    </w:rPr>
                  </w:pP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5F18E2" w:rsidRPr="00BE2156" w:rsidRDefault="00D511B9" w:rsidP="007F41A1">
                  <w:pPr>
                    <w:pStyle w:val="a0"/>
                    <w:spacing w:after="100" w:afterAutospacing="1"/>
                    <w:ind w:left="113"/>
                    <w:rPr>
                      <w:rFonts w:ascii="Verdana" w:hAnsi="Verdana"/>
                      <w:sz w:val="16"/>
                      <w:szCs w:val="16"/>
                    </w:rPr>
                  </w:pPr>
                  <w:r w:rsidRPr="00BE2156">
                    <w:rPr>
                      <w:rFonts w:ascii="Verdana" w:hAnsi="Verdana"/>
                      <w:sz w:val="16"/>
                      <w:szCs w:val="16"/>
                      <w:lang w:val="bg-BG" w:eastAsia="bg-BG" w:bidi="bg-BG"/>
                    </w:rPr>
                    <w:t>Р</w:t>
                  </w:r>
                  <w:r w:rsidR="005F18E2" w:rsidRPr="00BE2156">
                    <w:rPr>
                      <w:rFonts w:ascii="Verdana" w:hAnsi="Verdana"/>
                      <w:sz w:val="16"/>
                      <w:szCs w:val="16"/>
                      <w:lang w:val="bg-BG" w:eastAsia="bg-BG" w:bidi="bg-BG"/>
                    </w:rPr>
                    <w:t>апица</w:t>
                  </w:r>
                </w:p>
              </w:tc>
            </w:tr>
          </w:tbl>
          <w:p w:rsidR="007F41A1" w:rsidRPr="00BE2156" w:rsidRDefault="007F41A1" w:rsidP="007F41A1">
            <w:pPr>
              <w:spacing w:before="40" w:after="20"/>
              <w:jc w:val="both"/>
              <w:rPr>
                <w:rFonts w:ascii="Verdana" w:hAnsi="Verdana"/>
                <w:sz w:val="18"/>
                <w:szCs w:val="18"/>
              </w:rPr>
            </w:pP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2. Изисквания за минимални срокове на отглежданите култури:</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Не са площи с междинни култури/покривни култури площите, засети със зимни култури за Междинните култури/покривните култури трябва да бъдат налични на полето в периода от 15 октомври на годината на кандидатстване до 15 февруари на следващата година.</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3. Изисквания към минимално изискуемите обработки:</w:t>
            </w:r>
          </w:p>
          <w:p w:rsidR="005F18E2" w:rsidRPr="00BE2156" w:rsidRDefault="003E3374" w:rsidP="007F41A1">
            <w:pPr>
              <w:spacing w:before="40" w:after="20"/>
              <w:jc w:val="both"/>
              <w:rPr>
                <w:rFonts w:ascii="Verdana" w:hAnsi="Verdana"/>
                <w:sz w:val="18"/>
                <w:szCs w:val="18"/>
              </w:rPr>
            </w:pPr>
            <w:r w:rsidRPr="00BE2156">
              <w:rPr>
                <w:rFonts w:ascii="Verdana" w:hAnsi="Verdana"/>
                <w:sz w:val="18"/>
                <w:szCs w:val="18"/>
              </w:rPr>
              <w:t>Използват се за последващо зелено торене (посредством заораване, валиране, естествено измръзване или друг метод на механично терминиране на културата по избор на земеделския стопанин). В периода на отглеждане на междинните култури/покривните култури не трябва да се прилагат изкуствени торове и продукти за растителна защита. Терминирането на културите не се извършва с хербицид.</w:t>
            </w:r>
          </w:p>
        </w:tc>
        <w:tc>
          <w:tcPr>
            <w:tcW w:w="1559" w:type="dxa"/>
            <w:tcBorders>
              <w:top w:val="nil"/>
              <w:left w:val="single" w:sz="12" w:space="0" w:color="2E74B5"/>
              <w:bottom w:val="nil"/>
              <w:right w:val="single" w:sz="12" w:space="0" w:color="2E74B5"/>
            </w:tcBorders>
            <w:shd w:val="clear" w:color="auto" w:fill="auto"/>
          </w:tcPr>
          <w:p w:rsidR="00D511B9" w:rsidRPr="007B14F2" w:rsidRDefault="00BE2156" w:rsidP="005C6BB6">
            <w:pPr>
              <w:rPr>
                <w:rFonts w:ascii="Verdana" w:hAnsi="Verdana"/>
                <w:sz w:val="18"/>
                <w:szCs w:val="18"/>
              </w:rPr>
            </w:pPr>
            <w:r w:rsidRPr="00BE2156">
              <w:rPr>
                <w:rFonts w:ascii="Verdana" w:hAnsi="Verdana"/>
                <w:sz w:val="18"/>
                <w:szCs w:val="18"/>
              </w:rPr>
              <w:lastRenderedPageBreak/>
              <w:t xml:space="preserve">Не се приема </w:t>
            </w:r>
          </w:p>
        </w:tc>
        <w:tc>
          <w:tcPr>
            <w:tcW w:w="5103" w:type="dxa"/>
            <w:tcBorders>
              <w:top w:val="nil"/>
              <w:left w:val="single" w:sz="12" w:space="0" w:color="2E74B5"/>
              <w:bottom w:val="nil"/>
              <w:right w:val="single" w:sz="24" w:space="0" w:color="2E74B5"/>
            </w:tcBorders>
            <w:shd w:val="clear" w:color="auto" w:fill="auto"/>
          </w:tcPr>
          <w:p w:rsidR="00761F4A" w:rsidRPr="007B14F2" w:rsidRDefault="00D511B9" w:rsidP="005C6BB6">
            <w:pPr>
              <w:rPr>
                <w:rFonts w:ascii="Verdana" w:hAnsi="Verdana"/>
                <w:sz w:val="18"/>
                <w:szCs w:val="18"/>
              </w:rPr>
            </w:pPr>
            <w:r w:rsidRPr="007B14F2">
              <w:rPr>
                <w:rFonts w:ascii="Verdana" w:hAnsi="Verdana"/>
                <w:sz w:val="18"/>
                <w:szCs w:val="18"/>
              </w:rPr>
              <w:t>Коментарите са пояснителни; цитираната наредба е в сила, не е обжалвана</w:t>
            </w:r>
            <w:r w:rsidR="00BE2156">
              <w:rPr>
                <w:rFonts w:ascii="Verdana" w:hAnsi="Verdana"/>
                <w:sz w:val="18"/>
                <w:szCs w:val="18"/>
              </w:rPr>
              <w:t>.</w:t>
            </w:r>
          </w:p>
        </w:tc>
      </w:tr>
      <w:tr w:rsidR="00761F4A" w:rsidRPr="007B14F2"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61F4A" w:rsidRPr="007B14F2" w:rsidRDefault="00761F4A" w:rsidP="005C6BB6">
            <w:pPr>
              <w:numPr>
                <w:ilvl w:val="0"/>
                <w:numId w:val="5"/>
              </w:numPr>
              <w:tabs>
                <w:tab w:val="left" w:pos="192"/>
              </w:tabs>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61F4A" w:rsidRPr="007B14F2" w:rsidRDefault="00761F4A" w:rsidP="005C6BB6">
            <w:pPr>
              <w:rPr>
                <w:rFonts w:ascii="Verdana" w:hAnsi="Verdana"/>
                <w:b/>
                <w:sz w:val="18"/>
                <w:szCs w:val="18"/>
              </w:rPr>
            </w:pPr>
          </w:p>
        </w:tc>
        <w:tc>
          <w:tcPr>
            <w:tcW w:w="6379" w:type="dxa"/>
            <w:tcBorders>
              <w:top w:val="nil"/>
              <w:left w:val="single" w:sz="18" w:space="0" w:color="2E74B5"/>
              <w:bottom w:val="nil"/>
              <w:right w:val="single" w:sz="12" w:space="0" w:color="2E74B5"/>
            </w:tcBorders>
            <w:shd w:val="clear" w:color="auto" w:fill="auto"/>
          </w:tcPr>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Б) Внасяне на хранителни вещества в почвата чрез използването на външни органични подобрители на почвата:</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Да извършват внасяне на органично вещество на различни видове (подобрители на почвата), от които:</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1. Подобрители, получени чрез процес на аеробно третиране от отпадъчна биомаса.</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2. Подобрители, получени чрез процес на анаеробно третиране от отпадъчна биомаса.</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3. Подобрители, получени чрез процес на биологично третиране от отпадъчна биомаса чрез червеи.</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4. Подобрители, получени чрез процес на термално третиране от отпадъчна биомаса.</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 xml:space="preserve">5. Използване на </w:t>
            </w:r>
            <w:proofErr w:type="spellStart"/>
            <w:r w:rsidRPr="00BE2156">
              <w:rPr>
                <w:rFonts w:ascii="Verdana" w:hAnsi="Verdana"/>
                <w:sz w:val="18"/>
                <w:szCs w:val="18"/>
              </w:rPr>
              <w:t>нискоемисионни</w:t>
            </w:r>
            <w:proofErr w:type="spellEnd"/>
            <w:r w:rsidRPr="00BE2156">
              <w:rPr>
                <w:rFonts w:ascii="Verdana" w:hAnsi="Verdana"/>
                <w:sz w:val="18"/>
                <w:szCs w:val="18"/>
              </w:rPr>
              <w:t xml:space="preserve"> техники за прилагане на оборски тор (впръскване на течен оборски тор; включване в рамките на 4 часа от прилагането).</w:t>
            </w:r>
          </w:p>
          <w:p w:rsidR="003E3374" w:rsidRPr="00BE2156" w:rsidRDefault="003E3374" w:rsidP="007F41A1">
            <w:pPr>
              <w:spacing w:before="40" w:after="20"/>
              <w:jc w:val="both"/>
              <w:rPr>
                <w:rFonts w:ascii="Verdana" w:hAnsi="Verdana"/>
                <w:sz w:val="18"/>
                <w:szCs w:val="18"/>
              </w:rPr>
            </w:pPr>
            <w:r w:rsidRPr="00BE2156">
              <w:rPr>
                <w:rFonts w:ascii="Verdana" w:hAnsi="Verdana"/>
                <w:sz w:val="18"/>
                <w:szCs w:val="18"/>
              </w:rPr>
              <w:t xml:space="preserve">6. (Нова - ДВ, бр. 56 от 2023 г., в сила от 30.06.2023 г.) Използване на органични подобрители на почвата, органични торове, </w:t>
            </w:r>
            <w:proofErr w:type="spellStart"/>
            <w:r w:rsidRPr="00BE2156">
              <w:rPr>
                <w:rFonts w:ascii="Verdana" w:hAnsi="Verdana"/>
                <w:sz w:val="18"/>
                <w:szCs w:val="18"/>
              </w:rPr>
              <w:t>микробиални</w:t>
            </w:r>
            <w:proofErr w:type="spellEnd"/>
            <w:r w:rsidRPr="00BE2156">
              <w:rPr>
                <w:rFonts w:ascii="Verdana" w:hAnsi="Verdana"/>
                <w:sz w:val="18"/>
                <w:szCs w:val="18"/>
              </w:rPr>
              <w:t xml:space="preserve"> торове и/или растителни </w:t>
            </w:r>
            <w:proofErr w:type="spellStart"/>
            <w:r w:rsidRPr="00BE2156">
              <w:rPr>
                <w:rFonts w:ascii="Verdana" w:hAnsi="Verdana"/>
                <w:sz w:val="18"/>
                <w:szCs w:val="18"/>
              </w:rPr>
              <w:t>биостимуланти</w:t>
            </w:r>
            <w:proofErr w:type="spellEnd"/>
            <w:r w:rsidRPr="00BE2156">
              <w:rPr>
                <w:rFonts w:ascii="Verdana" w:hAnsi="Verdana"/>
                <w:sz w:val="18"/>
                <w:szCs w:val="18"/>
              </w:rPr>
              <w:t>.</w:t>
            </w:r>
          </w:p>
          <w:p w:rsidR="00761F4A" w:rsidRPr="00BE2156" w:rsidRDefault="003E3374" w:rsidP="007F41A1">
            <w:pPr>
              <w:spacing w:before="40" w:after="20"/>
              <w:jc w:val="both"/>
              <w:rPr>
                <w:rFonts w:ascii="Verdana" w:hAnsi="Verdana"/>
                <w:sz w:val="18"/>
                <w:szCs w:val="18"/>
              </w:rPr>
            </w:pPr>
            <w:r w:rsidRPr="00BE2156">
              <w:rPr>
                <w:rFonts w:ascii="Verdana" w:hAnsi="Verdana"/>
                <w:sz w:val="18"/>
                <w:szCs w:val="18"/>
              </w:rPr>
              <w:t>Забранява се използването на подобрители на почвата, получени след химическо третиране.</w:t>
            </w:r>
          </w:p>
        </w:tc>
        <w:tc>
          <w:tcPr>
            <w:tcW w:w="1559" w:type="dxa"/>
            <w:tcBorders>
              <w:top w:val="nil"/>
              <w:left w:val="single" w:sz="12" w:space="0" w:color="2E74B5"/>
              <w:bottom w:val="nil"/>
              <w:right w:val="single" w:sz="12" w:space="0" w:color="2E74B5"/>
            </w:tcBorders>
            <w:shd w:val="clear" w:color="auto" w:fill="auto"/>
          </w:tcPr>
          <w:p w:rsidR="00761F4A" w:rsidRPr="007B14F2" w:rsidRDefault="00761F4A" w:rsidP="005C6BB6">
            <w:pPr>
              <w:rPr>
                <w:rFonts w:ascii="Verdana" w:hAnsi="Verdana"/>
                <w:sz w:val="18"/>
                <w:szCs w:val="18"/>
              </w:rPr>
            </w:pPr>
          </w:p>
        </w:tc>
        <w:tc>
          <w:tcPr>
            <w:tcW w:w="5103" w:type="dxa"/>
            <w:tcBorders>
              <w:top w:val="nil"/>
              <w:left w:val="single" w:sz="12" w:space="0" w:color="2E74B5"/>
              <w:bottom w:val="nil"/>
              <w:right w:val="single" w:sz="24" w:space="0" w:color="2E74B5"/>
            </w:tcBorders>
            <w:shd w:val="clear" w:color="auto" w:fill="auto"/>
          </w:tcPr>
          <w:p w:rsidR="00761F4A" w:rsidRPr="007B14F2" w:rsidRDefault="00761F4A" w:rsidP="005C6BB6">
            <w:pPr>
              <w:rPr>
                <w:rFonts w:ascii="Verdana" w:hAnsi="Verdana"/>
                <w:sz w:val="18"/>
                <w:szCs w:val="18"/>
              </w:rPr>
            </w:pPr>
          </w:p>
        </w:tc>
      </w:tr>
      <w:tr w:rsidR="00761F4A" w:rsidRPr="007B14F2" w:rsidTr="008B0616">
        <w:trPr>
          <w:trHeight w:val="596"/>
        </w:trPr>
        <w:tc>
          <w:tcPr>
            <w:tcW w:w="534" w:type="dxa"/>
            <w:vMerge/>
            <w:tcBorders>
              <w:top w:val="single" w:sz="12" w:space="0" w:color="2E74B5"/>
              <w:left w:val="single" w:sz="24" w:space="0" w:color="2E74B5"/>
              <w:bottom w:val="single" w:sz="18" w:space="0" w:color="2E74B5"/>
              <w:right w:val="single" w:sz="12" w:space="0" w:color="2E74B5"/>
            </w:tcBorders>
            <w:shd w:val="clear" w:color="auto" w:fill="auto"/>
          </w:tcPr>
          <w:p w:rsidR="00761F4A" w:rsidRPr="007B14F2" w:rsidRDefault="00761F4A" w:rsidP="005C6BB6">
            <w:pPr>
              <w:numPr>
                <w:ilvl w:val="0"/>
                <w:numId w:val="5"/>
              </w:numPr>
              <w:tabs>
                <w:tab w:val="left" w:pos="192"/>
              </w:tabs>
              <w:ind w:left="0" w:firstLine="0"/>
              <w:jc w:val="center"/>
              <w:rPr>
                <w:rFonts w:ascii="Verdana" w:hAnsi="Verdana"/>
                <w:b/>
                <w:sz w:val="18"/>
                <w:szCs w:val="18"/>
              </w:rPr>
            </w:pPr>
          </w:p>
        </w:tc>
        <w:tc>
          <w:tcPr>
            <w:tcW w:w="2126" w:type="dxa"/>
            <w:vMerge/>
            <w:tcBorders>
              <w:top w:val="single" w:sz="12" w:space="0" w:color="2E74B5"/>
              <w:left w:val="single" w:sz="12" w:space="0" w:color="2E74B5"/>
              <w:bottom w:val="single" w:sz="18" w:space="0" w:color="2E74B5"/>
              <w:right w:val="single" w:sz="18" w:space="0" w:color="2E74B5"/>
            </w:tcBorders>
            <w:shd w:val="clear" w:color="auto" w:fill="auto"/>
          </w:tcPr>
          <w:p w:rsidR="00761F4A" w:rsidRPr="007B14F2" w:rsidRDefault="00761F4A" w:rsidP="005C6BB6">
            <w:pPr>
              <w:rPr>
                <w:rFonts w:ascii="Verdana" w:hAnsi="Verdana"/>
                <w:b/>
                <w:sz w:val="18"/>
                <w:szCs w:val="18"/>
              </w:rPr>
            </w:pPr>
          </w:p>
        </w:tc>
        <w:tc>
          <w:tcPr>
            <w:tcW w:w="6379" w:type="dxa"/>
            <w:tcBorders>
              <w:top w:val="nil"/>
              <w:left w:val="single" w:sz="18" w:space="0" w:color="2E74B5"/>
              <w:bottom w:val="single" w:sz="18" w:space="0" w:color="2E74B5"/>
              <w:right w:val="single" w:sz="12" w:space="0" w:color="2E74B5"/>
            </w:tcBorders>
            <w:shd w:val="clear" w:color="auto" w:fill="auto"/>
          </w:tcPr>
          <w:p w:rsidR="00761F4A" w:rsidRPr="007B14F2" w:rsidRDefault="003E3374" w:rsidP="005C6BB6">
            <w:pPr>
              <w:rPr>
                <w:rFonts w:ascii="Verdana" w:hAnsi="Verdana"/>
                <w:sz w:val="18"/>
                <w:szCs w:val="18"/>
              </w:rPr>
            </w:pPr>
            <w:r w:rsidRPr="007B14F2">
              <w:rPr>
                <w:rFonts w:ascii="Verdana" w:hAnsi="Verdana"/>
                <w:sz w:val="18"/>
                <w:szCs w:val="18"/>
              </w:rPr>
              <w:t>Приложение 1: Правила относно предварителните условия</w:t>
            </w:r>
          </w:p>
          <w:p w:rsidR="003E3374" w:rsidRPr="007B14F2" w:rsidRDefault="003E3374" w:rsidP="005C6BB6">
            <w:pPr>
              <w:rPr>
                <w:rFonts w:ascii="Verdana" w:hAnsi="Verdana"/>
                <w:sz w:val="18"/>
                <w:szCs w:val="18"/>
              </w:rPr>
            </w:pP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583"/>
              <w:gridCol w:w="631"/>
              <w:gridCol w:w="1728"/>
              <w:gridCol w:w="1472"/>
              <w:gridCol w:w="630"/>
              <w:gridCol w:w="631"/>
            </w:tblGrid>
            <w:tr w:rsidR="00F673E4" w:rsidRPr="007B14F2" w:rsidTr="008B0616">
              <w:trPr>
                <w:tblHeader/>
                <w:jc w:val="center"/>
              </w:trPr>
              <w:tc>
                <w:tcPr>
                  <w:tcW w:w="1384" w:type="dxa"/>
                  <w:vMerge w:val="restart"/>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Области</w:t>
                  </w:r>
                </w:p>
              </w:tc>
              <w:tc>
                <w:tcPr>
                  <w:tcW w:w="1275" w:type="dxa"/>
                  <w:vMerge w:val="restart"/>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Основен въпрос</w:t>
                  </w:r>
                </w:p>
              </w:tc>
              <w:tc>
                <w:tcPr>
                  <w:tcW w:w="1418" w:type="dxa"/>
                  <w:vMerge w:val="restart"/>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ДЗЕС/ЗИУ</w:t>
                  </w:r>
                </w:p>
              </w:tc>
              <w:tc>
                <w:tcPr>
                  <w:tcW w:w="4707" w:type="dxa"/>
                  <w:vMerge w:val="restart"/>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Изисквания и стандарти</w:t>
                  </w:r>
                </w:p>
              </w:tc>
              <w:tc>
                <w:tcPr>
                  <w:tcW w:w="6775" w:type="dxa"/>
                  <w:gridSpan w:val="3"/>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Показатели за оценка на неспазването</w:t>
                  </w:r>
                </w:p>
              </w:tc>
            </w:tr>
            <w:tr w:rsidR="00F673E4" w:rsidRPr="007B14F2" w:rsidTr="008B0616">
              <w:trPr>
                <w:tblHeader/>
                <w:jc w:val="center"/>
              </w:trPr>
              <w:tc>
                <w:tcPr>
                  <w:tcW w:w="1384" w:type="dxa"/>
                  <w:vMerge/>
                  <w:shd w:val="clear" w:color="auto" w:fill="D9D9D9" w:themeFill="background1" w:themeFillShade="D9"/>
                  <w:vAlign w:val="center"/>
                </w:tcPr>
                <w:p w:rsidR="00F673E4" w:rsidRPr="007B14F2" w:rsidRDefault="00F673E4" w:rsidP="00F673E4">
                  <w:pPr>
                    <w:jc w:val="center"/>
                    <w:rPr>
                      <w:rFonts w:ascii="Verdana" w:hAnsi="Verdana"/>
                      <w:b/>
                      <w:bCs/>
                      <w:sz w:val="16"/>
                      <w:szCs w:val="16"/>
                    </w:rPr>
                  </w:pPr>
                </w:p>
              </w:tc>
              <w:tc>
                <w:tcPr>
                  <w:tcW w:w="1275" w:type="dxa"/>
                  <w:vMerge/>
                  <w:shd w:val="clear" w:color="auto" w:fill="D9D9D9" w:themeFill="background1" w:themeFillShade="D9"/>
                  <w:vAlign w:val="center"/>
                </w:tcPr>
                <w:p w:rsidR="00F673E4" w:rsidRPr="007B14F2" w:rsidRDefault="00F673E4" w:rsidP="00F673E4">
                  <w:pPr>
                    <w:jc w:val="center"/>
                    <w:rPr>
                      <w:rFonts w:ascii="Verdana" w:hAnsi="Verdana"/>
                      <w:b/>
                      <w:bCs/>
                      <w:sz w:val="16"/>
                      <w:szCs w:val="16"/>
                    </w:rPr>
                  </w:pPr>
                </w:p>
              </w:tc>
              <w:tc>
                <w:tcPr>
                  <w:tcW w:w="1418" w:type="dxa"/>
                  <w:vMerge/>
                  <w:shd w:val="clear" w:color="auto" w:fill="D9D9D9" w:themeFill="background1" w:themeFillShade="D9"/>
                  <w:vAlign w:val="center"/>
                </w:tcPr>
                <w:p w:rsidR="00F673E4" w:rsidRPr="007B14F2" w:rsidRDefault="00F673E4" w:rsidP="00F673E4">
                  <w:pPr>
                    <w:jc w:val="center"/>
                    <w:rPr>
                      <w:rFonts w:ascii="Verdana" w:hAnsi="Verdana"/>
                      <w:b/>
                      <w:bCs/>
                      <w:sz w:val="16"/>
                      <w:szCs w:val="16"/>
                    </w:rPr>
                  </w:pPr>
                </w:p>
              </w:tc>
              <w:tc>
                <w:tcPr>
                  <w:tcW w:w="4707" w:type="dxa"/>
                  <w:vMerge/>
                  <w:shd w:val="clear" w:color="auto" w:fill="D9D9D9" w:themeFill="background1" w:themeFillShade="D9"/>
                  <w:vAlign w:val="center"/>
                </w:tcPr>
                <w:p w:rsidR="00F673E4" w:rsidRPr="007B14F2" w:rsidRDefault="00F673E4" w:rsidP="00F673E4">
                  <w:pPr>
                    <w:jc w:val="center"/>
                    <w:rPr>
                      <w:rFonts w:ascii="Verdana" w:hAnsi="Verdana"/>
                      <w:b/>
                      <w:bCs/>
                      <w:sz w:val="16"/>
                      <w:szCs w:val="16"/>
                    </w:rPr>
                  </w:pPr>
                </w:p>
              </w:tc>
              <w:tc>
                <w:tcPr>
                  <w:tcW w:w="3940" w:type="dxa"/>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Тежест</w:t>
                  </w:r>
                </w:p>
              </w:tc>
              <w:tc>
                <w:tcPr>
                  <w:tcW w:w="1417" w:type="dxa"/>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Степен</w:t>
                  </w:r>
                </w:p>
              </w:tc>
              <w:tc>
                <w:tcPr>
                  <w:tcW w:w="1418" w:type="dxa"/>
                  <w:shd w:val="clear" w:color="auto" w:fill="D9D9D9" w:themeFill="background1" w:themeFillShade="D9"/>
                  <w:vAlign w:val="center"/>
                </w:tcPr>
                <w:p w:rsidR="00F673E4" w:rsidRPr="007B14F2" w:rsidRDefault="00F673E4" w:rsidP="00F673E4">
                  <w:pPr>
                    <w:spacing w:before="60" w:after="60"/>
                    <w:jc w:val="center"/>
                    <w:rPr>
                      <w:rFonts w:ascii="Verdana" w:hAnsi="Verdana"/>
                      <w:b/>
                      <w:bCs/>
                      <w:sz w:val="16"/>
                      <w:szCs w:val="16"/>
                    </w:rPr>
                  </w:pPr>
                  <w:r w:rsidRPr="007B14F2">
                    <w:rPr>
                      <w:rFonts w:ascii="Verdana" w:hAnsi="Verdana"/>
                      <w:b/>
                      <w:bCs/>
                      <w:sz w:val="16"/>
                      <w:szCs w:val="16"/>
                    </w:rPr>
                    <w:t>Продължи-</w:t>
                  </w:r>
                  <w:proofErr w:type="spellStart"/>
                  <w:r w:rsidRPr="007B14F2">
                    <w:rPr>
                      <w:rFonts w:ascii="Verdana" w:hAnsi="Verdana"/>
                      <w:b/>
                      <w:bCs/>
                      <w:sz w:val="16"/>
                      <w:szCs w:val="16"/>
                    </w:rPr>
                    <w:t>телност</w:t>
                  </w:r>
                  <w:proofErr w:type="spellEnd"/>
                </w:p>
              </w:tc>
            </w:tr>
            <w:tr w:rsidR="00F673E4" w:rsidRPr="007B14F2" w:rsidTr="008B0616">
              <w:trPr>
                <w:jc w:val="center"/>
              </w:trPr>
              <w:tc>
                <w:tcPr>
                  <w:tcW w:w="1384" w:type="dxa"/>
                  <w:vMerge w:val="restart"/>
                  <w:shd w:val="clear" w:color="auto" w:fill="FFFFFF" w:themeFill="background1"/>
                </w:tcPr>
                <w:p w:rsidR="00F673E4" w:rsidRPr="007B14F2" w:rsidRDefault="00F673E4" w:rsidP="00F673E4">
                  <w:pPr>
                    <w:spacing w:before="60" w:after="60"/>
                    <w:rPr>
                      <w:rFonts w:ascii="Verdana" w:hAnsi="Verdana"/>
                      <w:sz w:val="16"/>
                      <w:szCs w:val="16"/>
                    </w:rPr>
                  </w:pPr>
                  <w:r w:rsidRPr="007B14F2">
                    <w:rPr>
                      <w:rFonts w:ascii="Verdana" w:hAnsi="Verdana"/>
                      <w:sz w:val="16"/>
                      <w:szCs w:val="16"/>
                    </w:rPr>
                    <w:t>Климат и околна среда</w:t>
                  </w:r>
                </w:p>
              </w:tc>
              <w:tc>
                <w:tcPr>
                  <w:tcW w:w="1275" w:type="dxa"/>
                  <w:vMerge w:val="restart"/>
                  <w:tcBorders>
                    <w:bottom w:val="nil"/>
                  </w:tcBorders>
                  <w:shd w:val="clear" w:color="auto" w:fill="FFFFFF" w:themeFill="background1"/>
                </w:tcPr>
                <w:p w:rsidR="00F673E4" w:rsidRPr="007B14F2" w:rsidRDefault="00F673E4" w:rsidP="00F673E4">
                  <w:pPr>
                    <w:spacing w:before="60" w:after="60"/>
                    <w:rPr>
                      <w:rFonts w:ascii="Verdana" w:hAnsi="Verdana"/>
                      <w:sz w:val="16"/>
                      <w:szCs w:val="16"/>
                    </w:rPr>
                  </w:pPr>
                  <w:r w:rsidRPr="007B14F2">
                    <w:rPr>
                      <w:rFonts w:ascii="Verdana" w:hAnsi="Verdana"/>
                      <w:sz w:val="16"/>
                      <w:szCs w:val="16"/>
                    </w:rPr>
                    <w:t xml:space="preserve">Изменение на климата (смекчаване на </w:t>
                  </w:r>
                  <w:proofErr w:type="spellStart"/>
                  <w:r w:rsidRPr="007B14F2">
                    <w:rPr>
                      <w:rFonts w:ascii="Verdana" w:hAnsi="Verdana"/>
                      <w:sz w:val="16"/>
                      <w:szCs w:val="16"/>
                    </w:rPr>
                    <w:t>измене</w:t>
                  </w:r>
                  <w:proofErr w:type="spellEnd"/>
                  <w:r w:rsidRPr="007B14F2">
                    <w:rPr>
                      <w:rFonts w:ascii="Verdana" w:hAnsi="Verdana"/>
                      <w:sz w:val="16"/>
                      <w:szCs w:val="16"/>
                    </w:rPr>
                    <w:t>-</w:t>
                  </w:r>
                </w:p>
                <w:p w:rsidR="00F673E4" w:rsidRPr="007B14F2" w:rsidRDefault="00F673E4" w:rsidP="00F673E4">
                  <w:pPr>
                    <w:spacing w:before="60" w:after="60"/>
                    <w:rPr>
                      <w:rFonts w:ascii="Verdana" w:hAnsi="Verdana"/>
                      <w:sz w:val="16"/>
                      <w:szCs w:val="16"/>
                    </w:rPr>
                  </w:pPr>
                  <w:proofErr w:type="spellStart"/>
                  <w:r w:rsidRPr="007B14F2">
                    <w:rPr>
                      <w:rFonts w:ascii="Verdana" w:hAnsi="Verdana"/>
                      <w:sz w:val="16"/>
                      <w:szCs w:val="16"/>
                    </w:rPr>
                    <w:t>нието</w:t>
                  </w:r>
                  <w:proofErr w:type="spellEnd"/>
                  <w:r w:rsidRPr="007B14F2">
                    <w:rPr>
                      <w:rFonts w:ascii="Verdana" w:hAnsi="Verdana"/>
                      <w:sz w:val="16"/>
                      <w:szCs w:val="16"/>
                    </w:rPr>
                    <w:t xml:space="preserve"> и адаптация)</w:t>
                  </w:r>
                </w:p>
              </w:tc>
              <w:tc>
                <w:tcPr>
                  <w:tcW w:w="1418" w:type="dxa"/>
                  <w:shd w:val="clear" w:color="auto" w:fill="FFFFFF" w:themeFill="background1"/>
                </w:tcPr>
                <w:p w:rsidR="00F673E4" w:rsidRPr="007B14F2" w:rsidRDefault="00F673E4" w:rsidP="00F673E4">
                  <w:pPr>
                    <w:spacing w:before="60" w:after="60"/>
                    <w:rPr>
                      <w:rFonts w:ascii="Verdana" w:hAnsi="Verdana"/>
                      <w:sz w:val="16"/>
                      <w:szCs w:val="16"/>
                    </w:rPr>
                  </w:pPr>
                  <w:r w:rsidRPr="007B14F2">
                    <w:rPr>
                      <w:rFonts w:ascii="Verdana" w:hAnsi="Verdana"/>
                      <w:b/>
                      <w:sz w:val="16"/>
                      <w:szCs w:val="16"/>
                    </w:rPr>
                    <w:t>ДЗЕС 1 –</w:t>
                  </w:r>
                  <w:r w:rsidRPr="007B14F2">
                    <w:rPr>
                      <w:rFonts w:ascii="Verdana" w:hAnsi="Verdana"/>
                      <w:sz w:val="16"/>
                      <w:szCs w:val="16"/>
                    </w:rPr>
                    <w:t xml:space="preserve"> Поддържане на </w:t>
                  </w:r>
                  <w:proofErr w:type="spellStart"/>
                  <w:r w:rsidRPr="007B14F2">
                    <w:rPr>
                      <w:rFonts w:ascii="Verdana" w:hAnsi="Verdana"/>
                      <w:sz w:val="16"/>
                      <w:szCs w:val="16"/>
                    </w:rPr>
                    <w:t>съотноше</w:t>
                  </w:r>
                  <w:proofErr w:type="spellEnd"/>
                  <w:r w:rsidRPr="007B14F2">
                    <w:rPr>
                      <w:rFonts w:ascii="Verdana" w:hAnsi="Verdana"/>
                      <w:sz w:val="16"/>
                      <w:szCs w:val="16"/>
                    </w:rPr>
                    <w:t>-</w:t>
                  </w:r>
                </w:p>
                <w:p w:rsidR="00F673E4" w:rsidRPr="007B14F2" w:rsidRDefault="00F673E4" w:rsidP="00F673E4">
                  <w:pPr>
                    <w:spacing w:before="60" w:after="60"/>
                    <w:rPr>
                      <w:rFonts w:ascii="Verdana" w:hAnsi="Verdana"/>
                      <w:b/>
                      <w:sz w:val="16"/>
                      <w:szCs w:val="16"/>
                    </w:rPr>
                  </w:pPr>
                  <w:proofErr w:type="spellStart"/>
                  <w:r w:rsidRPr="007B14F2">
                    <w:rPr>
                      <w:rFonts w:ascii="Verdana" w:hAnsi="Verdana"/>
                      <w:sz w:val="16"/>
                      <w:szCs w:val="16"/>
                    </w:rPr>
                    <w:t>нието</w:t>
                  </w:r>
                  <w:proofErr w:type="spellEnd"/>
                  <w:r w:rsidRPr="007B14F2">
                    <w:rPr>
                      <w:rFonts w:ascii="Verdana" w:hAnsi="Verdana"/>
                      <w:sz w:val="16"/>
                      <w:szCs w:val="16"/>
                    </w:rPr>
                    <w:t xml:space="preserve"> на постоянно затревените площи към земеделската площ на национално ниво и на ниво стоп</w:t>
                  </w:r>
                  <w:r w:rsidRPr="007B14F2">
                    <w:rPr>
                      <w:rFonts w:ascii="Verdana" w:hAnsi="Verdana"/>
                      <w:sz w:val="16"/>
                      <w:szCs w:val="16"/>
                    </w:rPr>
                    <w:lastRenderedPageBreak/>
                    <w:t>анство</w:t>
                  </w: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sz w:val="16"/>
                      <w:szCs w:val="16"/>
                    </w:rPr>
                    <w:lastRenderedPageBreak/>
                    <w:t>ДЗЕС 1.</w:t>
                  </w:r>
                  <w:r w:rsidRPr="007B14F2">
                    <w:rPr>
                      <w:rFonts w:ascii="Verdana" w:hAnsi="Verdana"/>
                      <w:sz w:val="16"/>
                      <w:szCs w:val="16"/>
                    </w:rPr>
                    <w:t xml:space="preserve"> Съотношението на постоянно затревените площи спрямо общата земеделска площ, декларирана от земеделските стопани през съответната година, не трябва да намалява с повече от 5 % спрямо референтното съотношение от 13,17%, определено през 2018 г. </w:t>
                  </w:r>
                </w:p>
                <w:p w:rsidR="00F673E4" w:rsidRPr="007B14F2" w:rsidRDefault="00F673E4" w:rsidP="00F673E4">
                  <w:pPr>
                    <w:rPr>
                      <w:rFonts w:ascii="Verdana" w:hAnsi="Verdana"/>
                      <w:sz w:val="16"/>
                      <w:szCs w:val="16"/>
                    </w:rPr>
                  </w:pPr>
                  <w:r w:rsidRPr="007B14F2">
                    <w:rPr>
                      <w:rFonts w:ascii="Verdana" w:hAnsi="Verdana"/>
                      <w:sz w:val="16"/>
                      <w:szCs w:val="16"/>
                    </w:rPr>
                    <w:t>Съотношението се поддържа ежегодно на национално ниво.</w:t>
                  </w:r>
                </w:p>
                <w:p w:rsidR="00F673E4" w:rsidRPr="007B14F2" w:rsidRDefault="00F673E4" w:rsidP="00F673E4">
                  <w:pPr>
                    <w:rPr>
                      <w:rFonts w:ascii="Verdana" w:hAnsi="Verdana"/>
                      <w:sz w:val="16"/>
                      <w:szCs w:val="16"/>
                    </w:rPr>
                  </w:pPr>
                  <w:r w:rsidRPr="007B14F2">
                    <w:rPr>
                      <w:rFonts w:ascii="Verdana" w:hAnsi="Verdana"/>
                      <w:sz w:val="16"/>
                      <w:szCs w:val="16"/>
                    </w:rPr>
                    <w:t xml:space="preserve">При спад на съотношението с повече от 5% през съответната година, земеделските стопани на ниво стопанство, които са преобразували постоянно </w:t>
                  </w:r>
                  <w:r w:rsidRPr="007B14F2">
                    <w:rPr>
                      <w:rFonts w:ascii="Verdana" w:hAnsi="Verdana"/>
                      <w:sz w:val="16"/>
                      <w:szCs w:val="16"/>
                    </w:rPr>
                    <w:lastRenderedPageBreak/>
                    <w:t>затревени площи и са допринесли за намалението на съотношението през съответната година спрямо предходната, се задължават да възстановят разораните през съответната година постоянно затревени площи.</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lastRenderedPageBreak/>
                    <w:t>Установено неспазване на задължението за възстановяване върху площ:</w:t>
                  </w:r>
                </w:p>
                <w:p w:rsidR="00F673E4" w:rsidRPr="007B14F2" w:rsidRDefault="00F673E4" w:rsidP="00F673E4">
                  <w:pPr>
                    <w:rPr>
                      <w:rFonts w:ascii="Verdana" w:hAnsi="Verdana"/>
                      <w:b/>
                      <w:bCs/>
                      <w:sz w:val="16"/>
                      <w:szCs w:val="16"/>
                    </w:rPr>
                  </w:pPr>
                  <w:r w:rsidRPr="007B14F2">
                    <w:rPr>
                      <w:rFonts w:ascii="Verdana" w:hAnsi="Verdana"/>
                      <w:b/>
                      <w:bCs/>
                      <w:sz w:val="16"/>
                      <w:szCs w:val="16"/>
                    </w:rPr>
                    <w:t xml:space="preserve">Много ниска – </w:t>
                  </w:r>
                  <w:r w:rsidRPr="007B14F2">
                    <w:rPr>
                      <w:rFonts w:ascii="Verdana" w:hAnsi="Verdana"/>
                      <w:bCs/>
                      <w:sz w:val="16"/>
                      <w:szCs w:val="16"/>
                    </w:rPr>
                    <w:t>до 0,2 ха вкл. от разораните постоянно затревени площи;</w:t>
                  </w:r>
                </w:p>
                <w:p w:rsidR="00F673E4" w:rsidRPr="007B14F2" w:rsidRDefault="00F673E4" w:rsidP="00F673E4">
                  <w:pPr>
                    <w:rPr>
                      <w:rFonts w:ascii="Verdana" w:hAnsi="Verdana"/>
                      <w:b/>
                      <w:bCs/>
                      <w:sz w:val="16"/>
                      <w:szCs w:val="16"/>
                    </w:rPr>
                  </w:pPr>
                  <w:r w:rsidRPr="007B14F2">
                    <w:rPr>
                      <w:rFonts w:ascii="Verdana" w:hAnsi="Verdana"/>
                      <w:b/>
                      <w:bCs/>
                      <w:sz w:val="16"/>
                      <w:szCs w:val="16"/>
                    </w:rPr>
                    <w:t xml:space="preserve">Ниска – </w:t>
                  </w:r>
                  <w:r w:rsidRPr="007B14F2">
                    <w:rPr>
                      <w:rFonts w:ascii="Verdana" w:hAnsi="Verdana"/>
                      <w:bCs/>
                      <w:sz w:val="16"/>
                      <w:szCs w:val="16"/>
                    </w:rPr>
                    <w:t>над 0,2 ха до 1 ха вкл. от разораните постоянно затревени площи;</w:t>
                  </w:r>
                  <w:r w:rsidRPr="007B14F2">
                    <w:rPr>
                      <w:rFonts w:ascii="Verdana" w:hAnsi="Verdana"/>
                      <w:b/>
                      <w:bCs/>
                      <w:sz w:val="16"/>
                      <w:szCs w:val="16"/>
                    </w:rPr>
                    <w:t xml:space="preserve"> </w:t>
                  </w:r>
                </w:p>
                <w:p w:rsidR="00F673E4" w:rsidRPr="007B14F2" w:rsidRDefault="00F673E4" w:rsidP="00F673E4">
                  <w:pPr>
                    <w:rPr>
                      <w:rFonts w:ascii="Verdana" w:hAnsi="Verdana"/>
                      <w:b/>
                      <w:bCs/>
                      <w:sz w:val="16"/>
                      <w:szCs w:val="16"/>
                    </w:rPr>
                  </w:pPr>
                  <w:r w:rsidRPr="007B14F2">
                    <w:rPr>
                      <w:rFonts w:ascii="Verdana" w:hAnsi="Verdana"/>
                      <w:b/>
                      <w:bCs/>
                      <w:sz w:val="16"/>
                      <w:szCs w:val="16"/>
                    </w:rPr>
                    <w:t xml:space="preserve">Средна – </w:t>
                  </w:r>
                  <w:r w:rsidRPr="007B14F2">
                    <w:rPr>
                      <w:rFonts w:ascii="Verdana" w:hAnsi="Verdana"/>
                      <w:bCs/>
                      <w:sz w:val="16"/>
                      <w:szCs w:val="16"/>
                    </w:rPr>
                    <w:t>над 1 ха до 2 ха вкл. от разораните постоянно затревени площи;</w:t>
                  </w:r>
                </w:p>
                <w:p w:rsidR="00F673E4" w:rsidRPr="007B14F2" w:rsidRDefault="00F673E4" w:rsidP="00F673E4">
                  <w:pPr>
                    <w:rPr>
                      <w:rFonts w:ascii="Verdana" w:hAnsi="Verdana"/>
                      <w:b/>
                      <w:bCs/>
                      <w:sz w:val="16"/>
                      <w:szCs w:val="16"/>
                    </w:rPr>
                  </w:pPr>
                  <w:r w:rsidRPr="007B14F2">
                    <w:rPr>
                      <w:rFonts w:ascii="Verdana" w:hAnsi="Verdana"/>
                      <w:b/>
                      <w:bCs/>
                      <w:sz w:val="16"/>
                      <w:szCs w:val="16"/>
                    </w:rPr>
                    <w:t xml:space="preserve">Висока – </w:t>
                  </w:r>
                  <w:r w:rsidRPr="007B14F2">
                    <w:rPr>
                      <w:rFonts w:ascii="Verdana" w:hAnsi="Verdana"/>
                      <w:bCs/>
                      <w:sz w:val="16"/>
                      <w:szCs w:val="16"/>
                    </w:rPr>
                    <w:t xml:space="preserve">над 2 ха от разораните постоянно </w:t>
                  </w:r>
                  <w:r w:rsidRPr="007B14F2">
                    <w:rPr>
                      <w:rFonts w:ascii="Verdana" w:hAnsi="Verdana"/>
                      <w:bCs/>
                      <w:sz w:val="16"/>
                      <w:szCs w:val="16"/>
                    </w:rPr>
                    <w:lastRenderedPageBreak/>
                    <w:t>затревени площи.</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shd w:val="clear" w:color="auto" w:fill="FFFFFF" w:themeFill="background1"/>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ДЗЕС 2 – </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Опазване на влажните зони и торфищата</w:t>
                  </w:r>
                </w:p>
              </w:tc>
              <w:tc>
                <w:tcPr>
                  <w:tcW w:w="4707" w:type="dxa"/>
                  <w:shd w:val="clear" w:color="auto" w:fill="FFFFFF" w:themeFill="background1"/>
                </w:tcPr>
                <w:p w:rsidR="00F673E4" w:rsidRPr="007B14F2" w:rsidRDefault="00F673E4" w:rsidP="00F673E4">
                  <w:pPr>
                    <w:rPr>
                      <w:rFonts w:ascii="Verdana" w:hAnsi="Verdana"/>
                      <w:bCs/>
                      <w:sz w:val="16"/>
                      <w:szCs w:val="16"/>
                    </w:rPr>
                  </w:pPr>
                  <w:r w:rsidRPr="007B14F2">
                    <w:rPr>
                      <w:rFonts w:ascii="Verdana" w:hAnsi="Verdana"/>
                      <w:b/>
                      <w:bCs/>
                      <w:sz w:val="16"/>
                      <w:szCs w:val="16"/>
                    </w:rPr>
                    <w:t>ДЗЕС 2.</w:t>
                  </w:r>
                  <w:r w:rsidRPr="007B14F2">
                    <w:rPr>
                      <w:rFonts w:ascii="Verdana" w:hAnsi="Verdana"/>
                      <w:bCs/>
                      <w:sz w:val="16"/>
                      <w:szCs w:val="16"/>
                    </w:rPr>
                    <w:t xml:space="preserve"> В границите на влажните зони и торфищата, при всички видове земеделски площи се забраняват:</w:t>
                  </w:r>
                </w:p>
                <w:p w:rsidR="00F673E4" w:rsidRPr="007B14F2" w:rsidRDefault="00F673E4" w:rsidP="00F673E4">
                  <w:pPr>
                    <w:rPr>
                      <w:rFonts w:ascii="Verdana" w:hAnsi="Verdana"/>
                      <w:bCs/>
                      <w:sz w:val="16"/>
                      <w:szCs w:val="16"/>
                    </w:rPr>
                  </w:pPr>
                  <w:r w:rsidRPr="007B14F2">
                    <w:rPr>
                      <w:rFonts w:ascii="Verdana" w:hAnsi="Verdana"/>
                      <w:bCs/>
                      <w:sz w:val="16"/>
                      <w:szCs w:val="16"/>
                    </w:rPr>
                    <w:t>- всички дълбоки почвени обработки, свързани с обръщане на почвения хоризонт (дълбока оран 20-35 см или плитка оран 10-20 см), дълбоко разрохкване (60-80 см);</w:t>
                  </w:r>
                </w:p>
                <w:p w:rsidR="00F673E4" w:rsidRPr="007B14F2" w:rsidRDefault="00F673E4" w:rsidP="00F673E4">
                  <w:pPr>
                    <w:rPr>
                      <w:rFonts w:ascii="Verdana" w:hAnsi="Verdana"/>
                      <w:bCs/>
                      <w:sz w:val="16"/>
                      <w:szCs w:val="16"/>
                    </w:rPr>
                  </w:pPr>
                  <w:r w:rsidRPr="007B14F2">
                    <w:rPr>
                      <w:rFonts w:ascii="Verdana" w:hAnsi="Verdana"/>
                      <w:bCs/>
                      <w:sz w:val="16"/>
                      <w:szCs w:val="16"/>
                    </w:rPr>
                    <w:t>- пресушаването и дренирането;</w:t>
                  </w:r>
                </w:p>
                <w:p w:rsidR="00F673E4" w:rsidRPr="007B14F2" w:rsidRDefault="00F673E4" w:rsidP="00F673E4">
                  <w:pPr>
                    <w:rPr>
                      <w:rFonts w:ascii="Verdana" w:hAnsi="Verdana"/>
                      <w:bCs/>
                      <w:sz w:val="16"/>
                      <w:szCs w:val="16"/>
                    </w:rPr>
                  </w:pPr>
                  <w:r w:rsidRPr="007B14F2">
                    <w:rPr>
                      <w:rFonts w:ascii="Verdana" w:hAnsi="Verdana"/>
                      <w:bCs/>
                      <w:sz w:val="16"/>
                      <w:szCs w:val="16"/>
                    </w:rPr>
                    <w:t>- преобразуването и разораването на постоянно затревените площи;</w:t>
                  </w:r>
                </w:p>
                <w:p w:rsidR="00F673E4" w:rsidRPr="007B14F2" w:rsidRDefault="00F673E4" w:rsidP="00F673E4">
                  <w:pPr>
                    <w:rPr>
                      <w:rFonts w:ascii="Verdana" w:hAnsi="Verdana"/>
                      <w:bCs/>
                      <w:sz w:val="16"/>
                      <w:szCs w:val="16"/>
                    </w:rPr>
                  </w:pPr>
                  <w:r w:rsidRPr="007B14F2">
                    <w:rPr>
                      <w:rFonts w:ascii="Verdana" w:hAnsi="Verdana"/>
                      <w:bCs/>
                      <w:sz w:val="16"/>
                      <w:szCs w:val="16"/>
                    </w:rPr>
                    <w:lastRenderedPageBreak/>
                    <w:t>- изгарянето на растителността;</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 използването на минерални и органични </w:t>
                  </w:r>
                  <w:proofErr w:type="spellStart"/>
                  <w:r w:rsidRPr="007B14F2">
                    <w:rPr>
                      <w:rFonts w:ascii="Verdana" w:hAnsi="Verdana"/>
                      <w:bCs/>
                      <w:sz w:val="16"/>
                      <w:szCs w:val="16"/>
                    </w:rPr>
                    <w:t>азотсъдържащи</w:t>
                  </w:r>
                  <w:proofErr w:type="spellEnd"/>
                  <w:r w:rsidRPr="007B14F2">
                    <w:rPr>
                      <w:rFonts w:ascii="Verdana" w:hAnsi="Verdana"/>
                      <w:bCs/>
                      <w:sz w:val="16"/>
                      <w:szCs w:val="16"/>
                    </w:rPr>
                    <w:t xml:space="preserve"> торове и продукти за растителна защита.</w:t>
                  </w:r>
                </w:p>
              </w:tc>
              <w:tc>
                <w:tcPr>
                  <w:tcW w:w="3940" w:type="dxa"/>
                  <w:shd w:val="clear" w:color="auto" w:fill="FFFFFF" w:themeFill="background1"/>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Установено неспазване на забраните върху площ:</w:t>
                  </w:r>
                </w:p>
                <w:p w:rsidR="00F673E4" w:rsidRPr="007B14F2" w:rsidRDefault="00F673E4" w:rsidP="00F673E4">
                  <w:pPr>
                    <w:rPr>
                      <w:rFonts w:ascii="Verdana" w:hAnsi="Verdana"/>
                      <w:b/>
                      <w:sz w:val="16"/>
                      <w:szCs w:val="16"/>
                    </w:rPr>
                  </w:pPr>
                  <w:r w:rsidRPr="007B14F2">
                    <w:rPr>
                      <w:rFonts w:ascii="Verdana" w:hAnsi="Verdana"/>
                      <w:b/>
                      <w:sz w:val="16"/>
                      <w:szCs w:val="16"/>
                    </w:rPr>
                    <w:t>Много ниска</w:t>
                  </w:r>
                  <w:r w:rsidRPr="007B14F2">
                    <w:rPr>
                      <w:rFonts w:ascii="Verdana" w:hAnsi="Verdana"/>
                      <w:b/>
                      <w:bCs/>
                      <w:sz w:val="16"/>
                      <w:szCs w:val="16"/>
                    </w:rPr>
                    <w:t xml:space="preserve"> – </w:t>
                  </w:r>
                  <w:r w:rsidRPr="007B14F2">
                    <w:rPr>
                      <w:rFonts w:ascii="Verdana" w:hAnsi="Verdana"/>
                      <w:sz w:val="16"/>
                      <w:szCs w:val="16"/>
                    </w:rPr>
                    <w:t>до 0,2 ха вкл. от земеделските площи в границите на влажните зони и торфищата;</w:t>
                  </w:r>
                </w:p>
                <w:p w:rsidR="00F673E4" w:rsidRPr="007B14F2" w:rsidRDefault="00F673E4" w:rsidP="00F673E4">
                  <w:pPr>
                    <w:rPr>
                      <w:rFonts w:ascii="Verdana" w:hAnsi="Verdana"/>
                      <w:b/>
                      <w:sz w:val="16"/>
                      <w:szCs w:val="16"/>
                    </w:rPr>
                  </w:pPr>
                  <w:r w:rsidRPr="007B14F2">
                    <w:rPr>
                      <w:rFonts w:ascii="Verdana" w:hAnsi="Verdana"/>
                      <w:b/>
                      <w:sz w:val="16"/>
                      <w:szCs w:val="16"/>
                    </w:rPr>
                    <w:t>Ниска</w:t>
                  </w:r>
                  <w:r w:rsidRPr="007B14F2">
                    <w:rPr>
                      <w:rFonts w:ascii="Verdana" w:hAnsi="Verdana"/>
                      <w:b/>
                      <w:bCs/>
                      <w:sz w:val="16"/>
                      <w:szCs w:val="16"/>
                    </w:rPr>
                    <w:t xml:space="preserve"> – </w:t>
                  </w:r>
                  <w:r w:rsidRPr="007B14F2">
                    <w:rPr>
                      <w:rFonts w:ascii="Verdana" w:hAnsi="Verdana"/>
                      <w:sz w:val="16"/>
                      <w:szCs w:val="16"/>
                    </w:rPr>
                    <w:t>над 0,2 ха до 1 ха вкл. от земеделските площи в границите на влажните зони и торфищата;</w:t>
                  </w:r>
                </w:p>
                <w:p w:rsidR="00F673E4" w:rsidRPr="007B14F2" w:rsidRDefault="00F673E4" w:rsidP="00F673E4">
                  <w:pPr>
                    <w:rPr>
                      <w:rFonts w:ascii="Verdana" w:hAnsi="Verdana"/>
                      <w:b/>
                      <w:sz w:val="16"/>
                      <w:szCs w:val="16"/>
                    </w:rPr>
                  </w:pPr>
                  <w:r w:rsidRPr="007B14F2">
                    <w:rPr>
                      <w:rFonts w:ascii="Verdana" w:hAnsi="Verdana"/>
                      <w:b/>
                      <w:sz w:val="16"/>
                      <w:szCs w:val="16"/>
                    </w:rPr>
                    <w:t>Средна</w:t>
                  </w:r>
                  <w:r w:rsidRPr="007B14F2">
                    <w:rPr>
                      <w:rFonts w:ascii="Verdana" w:hAnsi="Verdana"/>
                      <w:b/>
                      <w:bCs/>
                      <w:sz w:val="16"/>
                      <w:szCs w:val="16"/>
                    </w:rPr>
                    <w:t xml:space="preserve"> – </w:t>
                  </w:r>
                  <w:r w:rsidRPr="007B14F2">
                    <w:rPr>
                      <w:rFonts w:ascii="Verdana" w:hAnsi="Verdana"/>
                      <w:sz w:val="16"/>
                      <w:szCs w:val="16"/>
                    </w:rPr>
                    <w:t>над 1 ха до 2 ха вкл. от земеделските площи в границите на влажните зони и торфищата;</w:t>
                  </w:r>
                </w:p>
                <w:p w:rsidR="00F673E4" w:rsidRPr="007B14F2" w:rsidRDefault="00F673E4" w:rsidP="00F673E4">
                  <w:pPr>
                    <w:rPr>
                      <w:rFonts w:ascii="Verdana" w:hAnsi="Verdana"/>
                      <w:b/>
                      <w:bCs/>
                      <w:sz w:val="16"/>
                      <w:szCs w:val="16"/>
                    </w:rPr>
                  </w:pPr>
                  <w:r w:rsidRPr="007B14F2">
                    <w:rPr>
                      <w:rFonts w:ascii="Verdana" w:hAnsi="Verdana"/>
                      <w:b/>
                      <w:sz w:val="16"/>
                      <w:szCs w:val="16"/>
                    </w:rPr>
                    <w:t>Висока</w:t>
                  </w:r>
                  <w:r w:rsidRPr="007B14F2">
                    <w:rPr>
                      <w:rFonts w:ascii="Verdana" w:hAnsi="Verdana"/>
                      <w:b/>
                      <w:bCs/>
                      <w:sz w:val="16"/>
                      <w:szCs w:val="16"/>
                    </w:rPr>
                    <w:t xml:space="preserve"> – </w:t>
                  </w:r>
                  <w:r w:rsidRPr="007B14F2">
                    <w:rPr>
                      <w:rFonts w:ascii="Verdana" w:hAnsi="Verdana"/>
                      <w:sz w:val="16"/>
                      <w:szCs w:val="16"/>
                    </w:rPr>
                    <w:t xml:space="preserve">над 2 ха от </w:t>
                  </w:r>
                  <w:r w:rsidRPr="007B14F2">
                    <w:rPr>
                      <w:rFonts w:ascii="Verdana" w:hAnsi="Verdana"/>
                      <w:sz w:val="16"/>
                      <w:szCs w:val="16"/>
                    </w:rPr>
                    <w:lastRenderedPageBreak/>
                    <w:t>земеделските площи в границите на влажните зони и торфищата.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Ограничено в стопанството </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single" w:sz="4" w:space="0" w:color="auto"/>
                  </w:tcBorders>
                  <w:shd w:val="clear" w:color="auto" w:fill="FFFFFF" w:themeFill="background1"/>
                </w:tcPr>
                <w:p w:rsidR="00F673E4" w:rsidRPr="007B14F2" w:rsidRDefault="00F673E4" w:rsidP="00F673E4">
                  <w:pPr>
                    <w:rPr>
                      <w:rFonts w:ascii="Verdana" w:hAnsi="Verdana"/>
                      <w:sz w:val="16"/>
                      <w:szCs w:val="16"/>
                    </w:rPr>
                  </w:pPr>
                </w:p>
              </w:tc>
              <w:tc>
                <w:tcPr>
                  <w:tcW w:w="1418" w:type="dxa"/>
                  <w:shd w:val="clear" w:color="auto" w:fill="FFFFFF" w:themeFill="background1"/>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ДЗЕС 3 – </w:t>
                  </w:r>
                </w:p>
                <w:p w:rsidR="00F673E4" w:rsidRPr="007B14F2" w:rsidRDefault="00F673E4" w:rsidP="00F673E4">
                  <w:pPr>
                    <w:spacing w:before="60" w:after="60"/>
                    <w:rPr>
                      <w:rFonts w:ascii="Verdana" w:hAnsi="Verdana"/>
                      <w:b/>
                      <w:sz w:val="16"/>
                      <w:szCs w:val="16"/>
                    </w:rPr>
                  </w:pPr>
                  <w:r w:rsidRPr="007B14F2">
                    <w:rPr>
                      <w:rFonts w:ascii="Verdana" w:hAnsi="Verdana"/>
                      <w:sz w:val="16"/>
                      <w:szCs w:val="16"/>
                    </w:rPr>
                    <w:t>Забрана за изгаряне на стърнища от полски култури</w:t>
                  </w:r>
                </w:p>
              </w:tc>
              <w:tc>
                <w:tcPr>
                  <w:tcW w:w="4707" w:type="dxa"/>
                  <w:shd w:val="clear" w:color="auto" w:fill="FFFFFF" w:themeFill="background1"/>
                </w:tcPr>
                <w:p w:rsidR="00F673E4" w:rsidRPr="007B14F2" w:rsidRDefault="00F673E4" w:rsidP="00F673E4">
                  <w:pPr>
                    <w:rPr>
                      <w:rFonts w:ascii="Verdana" w:hAnsi="Verdana"/>
                      <w:bCs/>
                      <w:sz w:val="16"/>
                      <w:szCs w:val="16"/>
                    </w:rPr>
                  </w:pPr>
                  <w:r w:rsidRPr="007B14F2">
                    <w:rPr>
                      <w:rFonts w:ascii="Verdana" w:hAnsi="Verdana"/>
                      <w:b/>
                      <w:bCs/>
                      <w:sz w:val="16"/>
                      <w:szCs w:val="16"/>
                    </w:rPr>
                    <w:t xml:space="preserve">ДЗЕС 3. </w:t>
                  </w:r>
                  <w:r w:rsidRPr="007B14F2">
                    <w:rPr>
                      <w:rFonts w:ascii="Verdana" w:hAnsi="Verdana"/>
                      <w:bCs/>
                      <w:sz w:val="16"/>
                      <w:szCs w:val="16"/>
                    </w:rPr>
                    <w:t xml:space="preserve">Забранява се изгарянето на стърнищата, освен по </w:t>
                  </w:r>
                  <w:proofErr w:type="spellStart"/>
                  <w:r w:rsidRPr="007B14F2">
                    <w:rPr>
                      <w:rFonts w:ascii="Verdana" w:hAnsi="Verdana"/>
                      <w:bCs/>
                      <w:sz w:val="16"/>
                      <w:szCs w:val="16"/>
                    </w:rPr>
                    <w:t>фитосанитарни</w:t>
                  </w:r>
                  <w:proofErr w:type="spellEnd"/>
                  <w:r w:rsidRPr="007B14F2">
                    <w:rPr>
                      <w:rFonts w:ascii="Verdana" w:hAnsi="Verdana"/>
                      <w:bCs/>
                      <w:sz w:val="16"/>
                      <w:szCs w:val="16"/>
                    </w:rPr>
                    <w:t xml:space="preserve"> причини, установени по съответния ред и придружени с документ от компетентен орган, указващ размера на площта, за който се прилага.</w:t>
                  </w:r>
                </w:p>
              </w:tc>
              <w:tc>
                <w:tcPr>
                  <w:tcW w:w="3940" w:type="dxa"/>
                  <w:shd w:val="clear" w:color="auto" w:fill="FFFFFF" w:themeFill="background1"/>
                </w:tcPr>
                <w:p w:rsidR="00F673E4" w:rsidRPr="007B14F2" w:rsidRDefault="00F673E4" w:rsidP="00F673E4">
                  <w:pPr>
                    <w:rPr>
                      <w:rFonts w:ascii="Verdana" w:hAnsi="Verdana"/>
                      <w:b/>
                      <w:sz w:val="16"/>
                      <w:szCs w:val="16"/>
                    </w:rPr>
                  </w:pPr>
                  <w:r w:rsidRPr="007B14F2">
                    <w:rPr>
                      <w:rFonts w:ascii="Verdana" w:hAnsi="Verdana"/>
                      <w:b/>
                      <w:sz w:val="16"/>
                      <w:szCs w:val="16"/>
                    </w:rPr>
                    <w:t>Много ниска</w:t>
                  </w:r>
                  <w:r w:rsidRPr="007B14F2">
                    <w:rPr>
                      <w:rFonts w:ascii="Verdana" w:hAnsi="Verdana"/>
                      <w:b/>
                      <w:bCs/>
                      <w:sz w:val="16"/>
                      <w:szCs w:val="16"/>
                    </w:rPr>
                    <w:t xml:space="preserve"> – </w:t>
                  </w:r>
                  <w:r w:rsidRPr="007B14F2">
                    <w:rPr>
                      <w:rFonts w:ascii="Verdana" w:hAnsi="Verdana"/>
                      <w:sz w:val="16"/>
                      <w:szCs w:val="16"/>
                    </w:rPr>
                    <w:t>установено изгаряне на стърнища от полски култури до 0,2 ха включително;</w:t>
                  </w:r>
                  <w:r w:rsidRPr="007B14F2">
                    <w:rPr>
                      <w:rFonts w:ascii="Verdana" w:hAnsi="Verdana"/>
                      <w:b/>
                      <w:sz w:val="16"/>
                      <w:szCs w:val="16"/>
                    </w:rPr>
                    <w:t xml:space="preserve"> </w:t>
                  </w:r>
                </w:p>
                <w:p w:rsidR="00F673E4" w:rsidRPr="007B14F2" w:rsidRDefault="00F673E4" w:rsidP="00F673E4">
                  <w:pPr>
                    <w:rPr>
                      <w:rFonts w:ascii="Verdana" w:hAnsi="Verdana"/>
                      <w:b/>
                      <w:sz w:val="16"/>
                      <w:szCs w:val="16"/>
                    </w:rPr>
                  </w:pPr>
                  <w:r w:rsidRPr="007B14F2">
                    <w:rPr>
                      <w:rFonts w:ascii="Verdana" w:hAnsi="Verdana"/>
                      <w:b/>
                      <w:sz w:val="16"/>
                      <w:szCs w:val="16"/>
                    </w:rPr>
                    <w:t>Ниска</w:t>
                  </w:r>
                  <w:r w:rsidRPr="007B14F2">
                    <w:rPr>
                      <w:rFonts w:ascii="Verdana" w:hAnsi="Verdana"/>
                      <w:b/>
                      <w:bCs/>
                      <w:sz w:val="16"/>
                      <w:szCs w:val="16"/>
                    </w:rPr>
                    <w:t xml:space="preserve"> – </w:t>
                  </w:r>
                  <w:r w:rsidRPr="007B14F2">
                    <w:rPr>
                      <w:rFonts w:ascii="Verdana" w:hAnsi="Verdana"/>
                      <w:sz w:val="16"/>
                      <w:szCs w:val="16"/>
                    </w:rPr>
                    <w:t>установено изгаряне на стърнища от полски култури над 0,2 ха до 1 ха включително;</w:t>
                  </w:r>
                </w:p>
                <w:p w:rsidR="00F673E4" w:rsidRPr="007B14F2" w:rsidRDefault="00F673E4" w:rsidP="00F673E4">
                  <w:pPr>
                    <w:rPr>
                      <w:rFonts w:ascii="Verdana" w:hAnsi="Verdana"/>
                      <w:b/>
                      <w:sz w:val="16"/>
                      <w:szCs w:val="16"/>
                    </w:rPr>
                  </w:pPr>
                  <w:r w:rsidRPr="007B14F2">
                    <w:rPr>
                      <w:rFonts w:ascii="Verdana" w:hAnsi="Verdana"/>
                      <w:b/>
                      <w:sz w:val="16"/>
                      <w:szCs w:val="16"/>
                    </w:rPr>
                    <w:t>Средна</w:t>
                  </w:r>
                  <w:r w:rsidRPr="007B14F2">
                    <w:rPr>
                      <w:rFonts w:ascii="Verdana" w:hAnsi="Verdana"/>
                      <w:b/>
                      <w:bCs/>
                      <w:sz w:val="16"/>
                      <w:szCs w:val="16"/>
                    </w:rPr>
                    <w:t xml:space="preserve"> – </w:t>
                  </w:r>
                  <w:r w:rsidRPr="007B14F2">
                    <w:rPr>
                      <w:rFonts w:ascii="Verdana" w:hAnsi="Verdana"/>
                      <w:sz w:val="16"/>
                      <w:szCs w:val="16"/>
                    </w:rPr>
                    <w:t>установено изгаряне на стърнища от полски култури над 1 ха до 5 ха включително;</w:t>
                  </w:r>
                </w:p>
                <w:p w:rsidR="00F673E4" w:rsidRPr="007B14F2" w:rsidRDefault="00F673E4" w:rsidP="00F673E4">
                  <w:pPr>
                    <w:rPr>
                      <w:rFonts w:ascii="Verdana" w:hAnsi="Verdana"/>
                      <w:b/>
                      <w:bCs/>
                      <w:sz w:val="16"/>
                      <w:szCs w:val="16"/>
                    </w:rPr>
                  </w:pPr>
                  <w:r w:rsidRPr="007B14F2">
                    <w:rPr>
                      <w:rFonts w:ascii="Verdana" w:hAnsi="Verdana"/>
                      <w:b/>
                      <w:sz w:val="16"/>
                      <w:szCs w:val="16"/>
                    </w:rPr>
                    <w:t>Висока</w:t>
                  </w:r>
                  <w:r w:rsidRPr="007B14F2">
                    <w:rPr>
                      <w:rFonts w:ascii="Verdana" w:hAnsi="Verdana"/>
                      <w:b/>
                      <w:bCs/>
                      <w:sz w:val="16"/>
                      <w:szCs w:val="16"/>
                    </w:rPr>
                    <w:t xml:space="preserve"> – </w:t>
                  </w:r>
                  <w:r w:rsidRPr="007B14F2">
                    <w:rPr>
                      <w:rFonts w:ascii="Verdana" w:hAnsi="Verdana"/>
                      <w:sz w:val="16"/>
                      <w:szCs w:val="16"/>
                    </w:rPr>
                    <w:t>установено изгаряне на стърнища от полски култури над 5 ха.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val="restart"/>
                  <w:tcBorders>
                    <w:bottom w:val="nil"/>
                  </w:tcBorders>
                  <w:shd w:val="clear" w:color="auto" w:fill="FFFFFF" w:themeFill="background1"/>
                </w:tcPr>
                <w:p w:rsidR="00F673E4" w:rsidRPr="007B14F2" w:rsidRDefault="00F673E4" w:rsidP="00F673E4">
                  <w:pPr>
                    <w:spacing w:before="60" w:after="60"/>
                    <w:rPr>
                      <w:rFonts w:ascii="Verdana" w:hAnsi="Verdana"/>
                      <w:sz w:val="16"/>
                      <w:szCs w:val="16"/>
                    </w:rPr>
                  </w:pPr>
                  <w:r w:rsidRPr="007B14F2">
                    <w:rPr>
                      <w:rFonts w:ascii="Verdana" w:hAnsi="Verdana"/>
                      <w:sz w:val="16"/>
                      <w:szCs w:val="16"/>
                    </w:rPr>
                    <w:t>Води</w:t>
                  </w:r>
                </w:p>
              </w:tc>
              <w:tc>
                <w:tcPr>
                  <w:tcW w:w="1418" w:type="dxa"/>
                  <w:vMerge w:val="restart"/>
                  <w:shd w:val="clear" w:color="auto" w:fill="auto"/>
                </w:tcPr>
                <w:p w:rsidR="00F673E4" w:rsidRPr="007B14F2" w:rsidRDefault="00F673E4" w:rsidP="00F673E4">
                  <w:pPr>
                    <w:spacing w:before="60" w:after="60"/>
                    <w:rPr>
                      <w:rFonts w:ascii="Verdana" w:hAnsi="Verdana"/>
                      <w:sz w:val="16"/>
                      <w:szCs w:val="16"/>
                    </w:rPr>
                  </w:pPr>
                  <w:r w:rsidRPr="007B14F2">
                    <w:rPr>
                      <w:rFonts w:ascii="Verdana" w:hAnsi="Verdana"/>
                      <w:b/>
                      <w:sz w:val="16"/>
                      <w:szCs w:val="16"/>
                    </w:rPr>
                    <w:t>ЗИУ 1 –</w:t>
                  </w:r>
                  <w:r w:rsidRPr="007B14F2">
                    <w:rPr>
                      <w:rFonts w:ascii="Verdana" w:hAnsi="Verdana"/>
                      <w:sz w:val="16"/>
                      <w:szCs w:val="16"/>
                    </w:rPr>
                    <w:lastRenderedPageBreak/>
                    <w:t>Действия в областта на политиката за водите</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(Директива 2000/60/EO)</w:t>
                  </w:r>
                </w:p>
                <w:p w:rsidR="00F673E4" w:rsidRPr="007B14F2" w:rsidRDefault="00F673E4" w:rsidP="00F673E4">
                  <w:pPr>
                    <w:spacing w:before="60" w:after="60"/>
                    <w:rPr>
                      <w:rFonts w:ascii="Verdana" w:hAnsi="Verdana"/>
                      <w:sz w:val="16"/>
                      <w:szCs w:val="16"/>
                    </w:rPr>
                  </w:pPr>
                </w:p>
                <w:p w:rsidR="00F673E4" w:rsidRPr="007B14F2" w:rsidRDefault="00F673E4" w:rsidP="00F673E4">
                  <w:pPr>
                    <w:spacing w:before="60" w:after="60"/>
                    <w:jc w:val="center"/>
                    <w:rPr>
                      <w:rFonts w:ascii="Verdana" w:hAnsi="Verdana"/>
                      <w:sz w:val="16"/>
                      <w:szCs w:val="16"/>
                    </w:rPr>
                  </w:pPr>
                  <w:r w:rsidRPr="007B14F2">
                    <w:rPr>
                      <w:rFonts w:ascii="Verdana" w:hAnsi="Verdana"/>
                      <w:sz w:val="16"/>
                      <w:szCs w:val="16"/>
                    </w:rPr>
                    <w:t xml:space="preserve">(ново </w:t>
                  </w:r>
                </w:p>
                <w:p w:rsidR="00F673E4" w:rsidRPr="007B14F2" w:rsidRDefault="00F673E4" w:rsidP="00F673E4">
                  <w:pPr>
                    <w:spacing w:before="60" w:after="60"/>
                    <w:jc w:val="center"/>
                    <w:rPr>
                      <w:rFonts w:ascii="Verdana" w:hAnsi="Verdana"/>
                      <w:sz w:val="16"/>
                      <w:szCs w:val="16"/>
                    </w:rPr>
                  </w:pPr>
                  <w:r w:rsidRPr="007B14F2">
                    <w:rPr>
                      <w:rFonts w:ascii="Verdana" w:hAnsi="Verdana"/>
                      <w:sz w:val="16"/>
                      <w:szCs w:val="16"/>
                    </w:rPr>
                    <w:t>от 2023 г.)</w:t>
                  </w:r>
                </w:p>
                <w:p w:rsidR="00F673E4" w:rsidRPr="007B14F2" w:rsidRDefault="00F673E4" w:rsidP="00F673E4">
                  <w:pPr>
                    <w:spacing w:before="60" w:after="60"/>
                    <w:jc w:val="center"/>
                    <w:rPr>
                      <w:rFonts w:ascii="Verdana" w:hAnsi="Verdana"/>
                      <w:b/>
                      <w:sz w:val="16"/>
                      <w:szCs w:val="16"/>
                    </w:rPr>
                  </w:pPr>
                </w:p>
              </w:tc>
              <w:tc>
                <w:tcPr>
                  <w:tcW w:w="4707" w:type="dxa"/>
                  <w:tcBorders>
                    <w:bottom w:val="single" w:sz="4" w:space="0" w:color="auto"/>
                  </w:tcBorders>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lastRenderedPageBreak/>
                    <w:t xml:space="preserve">ЗИУ 1.1. </w:t>
                  </w:r>
                  <w:r w:rsidRPr="007B14F2">
                    <w:rPr>
                      <w:rFonts w:ascii="Verdana" w:hAnsi="Verdana"/>
                      <w:sz w:val="16"/>
                      <w:szCs w:val="16"/>
                    </w:rPr>
                    <w:t xml:space="preserve">ИЗИСКВАНЕ ПРИ ИЗПОЛЗВАНЕ НА </w:t>
                  </w:r>
                  <w:r w:rsidRPr="007B14F2">
                    <w:rPr>
                      <w:rFonts w:ascii="Verdana" w:hAnsi="Verdana"/>
                      <w:sz w:val="16"/>
                      <w:szCs w:val="16"/>
                    </w:rPr>
                    <w:lastRenderedPageBreak/>
                    <w:t>ВОДА ЗА НАПОЯВАНЕ ЗЕМЕДЕЛСКИЯТ СТОПАНИН ДА ПРИТЕЖАВА СЪОТВЕТНИЯ ДОКУМЕНТ ЗА ПРАВО НА ВОДОВЗЕМАНЕ (РАЗРЕШИТЕЛНО, ДОГОВОР И ДР.)</w:t>
                  </w:r>
                </w:p>
              </w:tc>
              <w:tc>
                <w:tcPr>
                  <w:tcW w:w="3940" w:type="dxa"/>
                  <w:tcBorders>
                    <w:bottom w:val="single" w:sz="4" w:space="0" w:color="auto"/>
                  </w:tcBorders>
                  <w:shd w:val="clear" w:color="auto" w:fill="auto"/>
                </w:tcPr>
                <w:p w:rsidR="00F673E4" w:rsidRPr="007B14F2" w:rsidRDefault="00F673E4" w:rsidP="00F673E4">
                  <w:pPr>
                    <w:rPr>
                      <w:rFonts w:ascii="Verdana" w:hAnsi="Verdana"/>
                      <w:sz w:val="16"/>
                      <w:szCs w:val="16"/>
                    </w:rPr>
                  </w:pPr>
                  <w:r w:rsidRPr="007B14F2">
                    <w:rPr>
                      <w:rFonts w:ascii="Verdana" w:hAnsi="Verdana"/>
                      <w:b/>
                      <w:sz w:val="16"/>
                      <w:szCs w:val="16"/>
                    </w:rPr>
                    <w:lastRenderedPageBreak/>
                    <w:t xml:space="preserve">СРЕДНА – </w:t>
                  </w:r>
                  <w:r w:rsidRPr="007B14F2">
                    <w:rPr>
                      <w:rFonts w:ascii="Verdana" w:hAnsi="Verdana"/>
                      <w:sz w:val="16"/>
                      <w:szCs w:val="16"/>
                    </w:rPr>
                    <w:t xml:space="preserve">УСТАНОВЕНО ИЗПОЛЗВАНЕ </w:t>
                  </w:r>
                  <w:r w:rsidRPr="007B14F2">
                    <w:rPr>
                      <w:rFonts w:ascii="Verdana" w:hAnsi="Verdana"/>
                      <w:sz w:val="16"/>
                      <w:szCs w:val="16"/>
                    </w:rPr>
                    <w:lastRenderedPageBreak/>
                    <w:t>НА ВОДА ЗА НАПОЯВАНЕ НАД РАЗРЕШЕНИТЕ КОЛИЧЕСТВА В ДОКУМЕНТА ЗА ПРАВО НА ВОДОВЗЕМАНЕ;</w:t>
                  </w:r>
                </w:p>
                <w:p w:rsidR="00F673E4" w:rsidRPr="007B14F2" w:rsidRDefault="00F673E4" w:rsidP="00F673E4">
                  <w:pPr>
                    <w:rPr>
                      <w:rFonts w:ascii="Verdana" w:hAnsi="Verdana"/>
                      <w:bCs/>
                      <w:sz w:val="16"/>
                      <w:szCs w:val="16"/>
                    </w:rPr>
                  </w:pPr>
                  <w:r w:rsidRPr="007B14F2">
                    <w:rPr>
                      <w:rFonts w:ascii="Verdana" w:hAnsi="Verdana"/>
                      <w:b/>
                      <w:sz w:val="16"/>
                      <w:szCs w:val="16"/>
                    </w:rPr>
                    <w:t xml:space="preserve">ВИСОКА – </w:t>
                  </w:r>
                  <w:r w:rsidRPr="007B14F2">
                    <w:rPr>
                      <w:rFonts w:ascii="Verdana" w:hAnsi="Verdana"/>
                      <w:sz w:val="16"/>
                      <w:szCs w:val="16"/>
                    </w:rPr>
                    <w:t>ЗЕМЕДЕЛСКИЯТ СТОПАНИН НЕ ПРИТЕЖАВА ДОКУМЕНТИ ЗА ПРАВО НА ВОДОВЗЕМАНЕ (РАЗРЕШИТЕЛНО, ДОГОВОР И ДР.) ПРИ ИЗПОЛЗВАНЕ НА ВОДА ЗА НАПОЯВАНЕ.</w:t>
                  </w:r>
                </w:p>
              </w:tc>
              <w:tc>
                <w:tcPr>
                  <w:tcW w:w="1417" w:type="dxa"/>
                  <w:tcBorders>
                    <w:bottom w:val="single" w:sz="4" w:space="0" w:color="auto"/>
                  </w:tcBorders>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Ограничено в </w:t>
                  </w:r>
                  <w:r w:rsidRPr="007B14F2">
                    <w:rPr>
                      <w:rFonts w:ascii="Verdana" w:hAnsi="Verdana"/>
                      <w:sz w:val="16"/>
                      <w:szCs w:val="16"/>
                    </w:rPr>
                    <w:lastRenderedPageBreak/>
                    <w:t xml:space="preserve">стопанството </w:t>
                  </w:r>
                </w:p>
              </w:tc>
              <w:tc>
                <w:tcPr>
                  <w:tcW w:w="1418" w:type="dxa"/>
                  <w:tcBorders>
                    <w:bottom w:val="single" w:sz="4" w:space="0" w:color="auto"/>
                  </w:tcBorders>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Да се </w:t>
                  </w:r>
                  <w:r w:rsidRPr="007B14F2">
                    <w:rPr>
                      <w:rFonts w:ascii="Verdana" w:hAnsi="Verdana"/>
                      <w:sz w:val="16"/>
                      <w:szCs w:val="16"/>
                    </w:rPr>
                    <w:lastRenderedPageBreak/>
                    <w:t>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 xml:space="preserve">ЗИУ 1.2. </w:t>
                  </w:r>
                  <w:r w:rsidRPr="007B14F2">
                    <w:rPr>
                      <w:rFonts w:ascii="Verdana" w:hAnsi="Verdana"/>
                      <w:sz w:val="16"/>
                      <w:szCs w:val="16"/>
                    </w:rPr>
                    <w:t>Забрана за използването на органични утайки от промишлени и други води и битови отпадъци за внасяне в земеделските земи без разрешение по чл. 6, ал. 1, т. 3 от ЗОЗЗ, издадено от БАБХ.</w:t>
                  </w:r>
                </w:p>
              </w:tc>
              <w:tc>
                <w:tcPr>
                  <w:tcW w:w="3940" w:type="dxa"/>
                  <w:shd w:val="clear" w:color="auto" w:fill="auto"/>
                </w:tcPr>
                <w:p w:rsidR="00F673E4" w:rsidRPr="007B14F2" w:rsidRDefault="00F673E4" w:rsidP="00F673E4">
                  <w:pPr>
                    <w:rPr>
                      <w:rFonts w:ascii="Verdana" w:hAnsi="Verdana"/>
                      <w:b/>
                      <w:sz w:val="16"/>
                      <w:szCs w:val="16"/>
                    </w:rPr>
                  </w:pPr>
                  <w:r w:rsidRPr="007B14F2">
                    <w:rPr>
                      <w:rFonts w:ascii="Verdana" w:hAnsi="Verdana"/>
                      <w:b/>
                      <w:sz w:val="16"/>
                      <w:szCs w:val="16"/>
                    </w:rPr>
                    <w:t>Установено използване на утайки върху площ:</w:t>
                  </w:r>
                </w:p>
                <w:p w:rsidR="00F673E4" w:rsidRPr="007B14F2" w:rsidRDefault="00F673E4" w:rsidP="00F673E4">
                  <w:pPr>
                    <w:rPr>
                      <w:rFonts w:ascii="Verdana" w:hAnsi="Verdana"/>
                      <w:b/>
                      <w:sz w:val="16"/>
                      <w:szCs w:val="16"/>
                    </w:rPr>
                  </w:pPr>
                  <w:r w:rsidRPr="007B14F2">
                    <w:rPr>
                      <w:rFonts w:ascii="Verdana" w:hAnsi="Verdana"/>
                      <w:b/>
                      <w:sz w:val="16"/>
                      <w:szCs w:val="16"/>
                    </w:rPr>
                    <w:t xml:space="preserve">Много ниска – </w:t>
                  </w:r>
                  <w:r w:rsidRPr="007B14F2">
                    <w:rPr>
                      <w:rFonts w:ascii="Verdana" w:hAnsi="Verdana"/>
                      <w:sz w:val="16"/>
                      <w:szCs w:val="16"/>
                    </w:rPr>
                    <w:t>до 0,2 ха вкл. от земеделските площи в стопанството;</w:t>
                  </w:r>
                </w:p>
                <w:p w:rsidR="00F673E4" w:rsidRPr="007B14F2" w:rsidRDefault="00F673E4" w:rsidP="00F673E4">
                  <w:pPr>
                    <w:rPr>
                      <w:rFonts w:ascii="Verdana" w:hAnsi="Verdana"/>
                      <w:b/>
                      <w:sz w:val="16"/>
                      <w:szCs w:val="16"/>
                    </w:rPr>
                  </w:pPr>
                  <w:r w:rsidRPr="007B14F2">
                    <w:rPr>
                      <w:rFonts w:ascii="Verdana" w:hAnsi="Verdana"/>
                      <w:b/>
                      <w:sz w:val="16"/>
                      <w:szCs w:val="16"/>
                    </w:rPr>
                    <w:t xml:space="preserve">Ниска – </w:t>
                  </w:r>
                  <w:r w:rsidRPr="007B14F2">
                    <w:rPr>
                      <w:rFonts w:ascii="Verdana" w:hAnsi="Verdana"/>
                      <w:sz w:val="16"/>
                      <w:szCs w:val="16"/>
                    </w:rPr>
                    <w:t>над 0,2 ха до 1 ха вкл. от земеделските площи в стопанството;</w:t>
                  </w:r>
                </w:p>
                <w:p w:rsidR="00F673E4" w:rsidRPr="007B14F2" w:rsidRDefault="00F673E4" w:rsidP="00F673E4">
                  <w:pPr>
                    <w:rPr>
                      <w:rFonts w:ascii="Verdana" w:hAnsi="Verdana"/>
                      <w:b/>
                      <w:sz w:val="16"/>
                      <w:szCs w:val="16"/>
                    </w:rPr>
                  </w:pPr>
                  <w:r w:rsidRPr="007B14F2">
                    <w:rPr>
                      <w:rFonts w:ascii="Verdana" w:hAnsi="Verdana"/>
                      <w:b/>
                      <w:sz w:val="16"/>
                      <w:szCs w:val="16"/>
                    </w:rPr>
                    <w:t xml:space="preserve">Средна – </w:t>
                  </w:r>
                  <w:r w:rsidRPr="007B14F2">
                    <w:rPr>
                      <w:rFonts w:ascii="Verdana" w:hAnsi="Verdana"/>
                      <w:sz w:val="16"/>
                      <w:szCs w:val="16"/>
                    </w:rPr>
                    <w:t xml:space="preserve">над 1 ха до 2 ха вкл. от земеделските </w:t>
                  </w:r>
                  <w:r w:rsidRPr="007B14F2">
                    <w:rPr>
                      <w:rFonts w:ascii="Verdana" w:hAnsi="Verdana"/>
                      <w:sz w:val="16"/>
                      <w:szCs w:val="16"/>
                    </w:rPr>
                    <w:lastRenderedPageBreak/>
                    <w:t>площи в стопанството;</w:t>
                  </w:r>
                </w:p>
                <w:p w:rsidR="00F673E4" w:rsidRPr="007B14F2" w:rsidRDefault="00F673E4" w:rsidP="00F673E4">
                  <w:pPr>
                    <w:rPr>
                      <w:rFonts w:ascii="Verdana" w:hAnsi="Verdana"/>
                      <w:b/>
                      <w:bCs/>
                      <w:sz w:val="16"/>
                      <w:szCs w:val="16"/>
                    </w:rPr>
                  </w:pPr>
                  <w:r w:rsidRPr="007B14F2">
                    <w:rPr>
                      <w:rFonts w:ascii="Verdana" w:hAnsi="Verdana"/>
                      <w:b/>
                      <w:sz w:val="16"/>
                      <w:szCs w:val="16"/>
                    </w:rPr>
                    <w:t xml:space="preserve">Висока – </w:t>
                  </w:r>
                  <w:r w:rsidRPr="007B14F2">
                    <w:rPr>
                      <w:rFonts w:ascii="Verdana" w:hAnsi="Verdana"/>
                      <w:sz w:val="16"/>
                      <w:szCs w:val="16"/>
                    </w:rPr>
                    <w:t>над 2 ха от земеделските площи в стопанството.</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Ограничено в стопанството </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 xml:space="preserve">ЗИУ 1.3. </w:t>
                  </w:r>
                  <w:r w:rsidRPr="007B14F2">
                    <w:rPr>
                      <w:rFonts w:ascii="Verdana" w:hAnsi="Verdana"/>
                      <w:sz w:val="16"/>
                      <w:szCs w:val="16"/>
                    </w:rPr>
                    <w:t>Забрана за внасяне в земеделските земи на органични утайки от промишлени и други води и битови отпадъци чрез употребата им в земеделието, когато има разрешение от БАБХ, върху:</w:t>
                  </w:r>
                </w:p>
                <w:p w:rsidR="00F673E4" w:rsidRPr="007B14F2" w:rsidRDefault="00F673E4" w:rsidP="00F673E4">
                  <w:pPr>
                    <w:rPr>
                      <w:rFonts w:ascii="Verdana" w:hAnsi="Verdana"/>
                      <w:sz w:val="16"/>
                      <w:szCs w:val="16"/>
                    </w:rPr>
                  </w:pPr>
                  <w:r w:rsidRPr="007B14F2">
                    <w:rPr>
                      <w:rFonts w:ascii="Verdana" w:hAnsi="Verdana"/>
                      <w:sz w:val="16"/>
                      <w:szCs w:val="16"/>
                    </w:rPr>
                    <w:t>а) ливади, пасища или площи, засети с фуражни култури, ако се използват за паша или фуражите се прибират в срок, по-кратък от 45 дни след употребата на утайките;</w:t>
                  </w:r>
                </w:p>
                <w:p w:rsidR="00F673E4" w:rsidRPr="007B14F2" w:rsidRDefault="00F673E4" w:rsidP="00F673E4">
                  <w:pPr>
                    <w:rPr>
                      <w:rFonts w:ascii="Verdana" w:hAnsi="Verdana"/>
                      <w:sz w:val="16"/>
                      <w:szCs w:val="16"/>
                    </w:rPr>
                  </w:pPr>
                  <w:r w:rsidRPr="007B14F2">
                    <w:rPr>
                      <w:rFonts w:ascii="Verdana" w:hAnsi="Verdana"/>
                      <w:sz w:val="16"/>
                      <w:szCs w:val="16"/>
                    </w:rPr>
                    <w:t>Б) ПОЧВИ, ВЪРХУ КОИТО СЕ ОТГЛЕЖДАТ ПЛОДОВЕ И ЗЕЛЕНЧУЦИ, С ИЗКЛЮЧЕНИЕ НА ОВОЩНИ ДЪРВЕТА И ЛОЗЯ;</w:t>
                  </w:r>
                </w:p>
                <w:p w:rsidR="00F673E4" w:rsidRPr="007B14F2" w:rsidRDefault="00F673E4" w:rsidP="00F673E4">
                  <w:pPr>
                    <w:rPr>
                      <w:rFonts w:ascii="Verdana" w:hAnsi="Verdana"/>
                      <w:sz w:val="16"/>
                      <w:szCs w:val="16"/>
                    </w:rPr>
                  </w:pPr>
                  <w:r w:rsidRPr="007B14F2">
                    <w:rPr>
                      <w:rFonts w:ascii="Verdana" w:hAnsi="Verdana"/>
                      <w:sz w:val="16"/>
                      <w:szCs w:val="16"/>
                    </w:rPr>
                    <w:lastRenderedPageBreak/>
                    <w:t>В) ПОЧВИ, ПРЕДНАЗНАЧЕНИ ЗА ОТГЛЕЖДАНЕ НА ОВОЩНИ, ЗЕЛЕНЧУКОВИ И ДРУГИ КУЛТУРИ, КОИТО СА В ДИРЕКТЕН КОНТАКТ С ПОЧВАТА И СЕ КОНСУМИРАТ В СУРОВО състояние, за период 10 месеца преди и по време на събиране на реколтата;</w:t>
                  </w:r>
                </w:p>
                <w:p w:rsidR="00F673E4" w:rsidRPr="007B14F2" w:rsidRDefault="00F673E4" w:rsidP="00F673E4">
                  <w:pPr>
                    <w:rPr>
                      <w:rFonts w:ascii="Verdana" w:hAnsi="Verdana"/>
                      <w:sz w:val="16"/>
                      <w:szCs w:val="16"/>
                    </w:rPr>
                  </w:pPr>
                  <w:r w:rsidRPr="007B14F2">
                    <w:rPr>
                      <w:rFonts w:ascii="Verdana" w:hAnsi="Verdana"/>
                      <w:sz w:val="16"/>
                      <w:szCs w:val="16"/>
                    </w:rPr>
                    <w:t xml:space="preserve">г) крайбрежни </w:t>
                  </w:r>
                  <w:proofErr w:type="spellStart"/>
                  <w:r w:rsidRPr="007B14F2">
                    <w:rPr>
                      <w:rFonts w:ascii="Verdana" w:hAnsi="Verdana"/>
                      <w:sz w:val="16"/>
                      <w:szCs w:val="16"/>
                    </w:rPr>
                    <w:t>заливаеми</w:t>
                  </w:r>
                  <w:proofErr w:type="spellEnd"/>
                  <w:r w:rsidRPr="007B14F2">
                    <w:rPr>
                      <w:rFonts w:ascii="Verdana" w:hAnsi="Verdana"/>
                      <w:sz w:val="16"/>
                      <w:szCs w:val="16"/>
                    </w:rPr>
                    <w:t xml:space="preserve"> ивици, речни </w:t>
                  </w:r>
                  <w:proofErr w:type="spellStart"/>
                  <w:r w:rsidRPr="007B14F2">
                    <w:rPr>
                      <w:rFonts w:ascii="Verdana" w:hAnsi="Verdana"/>
                      <w:sz w:val="16"/>
                      <w:szCs w:val="16"/>
                    </w:rPr>
                    <w:t>русла</w:t>
                  </w:r>
                  <w:proofErr w:type="spellEnd"/>
                  <w:r w:rsidRPr="007B14F2">
                    <w:rPr>
                      <w:rFonts w:ascii="Verdana" w:hAnsi="Verdana"/>
                      <w:sz w:val="16"/>
                      <w:szCs w:val="16"/>
                    </w:rPr>
                    <w:t xml:space="preserve"> и защитни диги;</w:t>
                  </w:r>
                </w:p>
                <w:p w:rsidR="00F673E4" w:rsidRPr="007B14F2" w:rsidRDefault="00F673E4" w:rsidP="00F673E4">
                  <w:pPr>
                    <w:rPr>
                      <w:rFonts w:ascii="Verdana" w:hAnsi="Verdana"/>
                      <w:b/>
                      <w:bCs/>
                      <w:sz w:val="16"/>
                      <w:szCs w:val="16"/>
                    </w:rPr>
                  </w:pPr>
                  <w:r w:rsidRPr="007B14F2">
                    <w:rPr>
                      <w:rFonts w:ascii="Verdana" w:hAnsi="Verdana"/>
                      <w:sz w:val="16"/>
                      <w:szCs w:val="16"/>
                    </w:rPr>
                    <w:t>д) пояс I и пояс II на санитарно-охранителни зони на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tc>
              <w:tc>
                <w:tcPr>
                  <w:tcW w:w="3940" w:type="dxa"/>
                  <w:shd w:val="clear" w:color="auto" w:fill="auto"/>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 xml:space="preserve">Средна – </w:t>
                  </w:r>
                  <w:r w:rsidRPr="007B14F2">
                    <w:rPr>
                      <w:rFonts w:ascii="Verdana" w:hAnsi="Verdana"/>
                      <w:sz w:val="16"/>
                      <w:szCs w:val="16"/>
                    </w:rPr>
                    <w:t>а)</w:t>
                  </w:r>
                </w:p>
                <w:p w:rsidR="00F673E4" w:rsidRPr="007B14F2" w:rsidRDefault="00F673E4" w:rsidP="00F673E4">
                  <w:pPr>
                    <w:rPr>
                      <w:rFonts w:ascii="Verdana" w:hAnsi="Verdana"/>
                      <w:b/>
                      <w:bCs/>
                      <w:sz w:val="16"/>
                      <w:szCs w:val="16"/>
                    </w:rPr>
                  </w:pPr>
                  <w:r w:rsidRPr="007B14F2">
                    <w:rPr>
                      <w:rFonts w:ascii="Verdana" w:hAnsi="Verdana"/>
                      <w:b/>
                      <w:sz w:val="16"/>
                      <w:szCs w:val="16"/>
                    </w:rPr>
                    <w:t xml:space="preserve">Висока – </w:t>
                  </w:r>
                  <w:r w:rsidRPr="007B14F2">
                    <w:rPr>
                      <w:rFonts w:ascii="Verdana" w:hAnsi="Verdana"/>
                      <w:sz w:val="16"/>
                      <w:szCs w:val="16"/>
                    </w:rPr>
                    <w:t>б) и/или в) и/или г) и/или д)</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Ограничено в стопанството – при а), б), в) </w:t>
                  </w:r>
                </w:p>
                <w:p w:rsidR="00F673E4" w:rsidRPr="007B14F2" w:rsidRDefault="00F673E4" w:rsidP="00F673E4">
                  <w:pPr>
                    <w:jc w:val="center"/>
                    <w:rPr>
                      <w:rFonts w:ascii="Verdana" w:hAnsi="Verdana"/>
                      <w:sz w:val="16"/>
                      <w:szCs w:val="16"/>
                    </w:rPr>
                  </w:pPr>
                </w:p>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 при г), д)</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r w:rsidRPr="007B14F2">
                    <w:rPr>
                      <w:rFonts w:ascii="Verdana" w:hAnsi="Verdana"/>
                      <w:sz w:val="16"/>
                      <w:szCs w:val="16"/>
                    </w:rPr>
                    <w:t xml:space="preserve"> – при а), б), в) </w:t>
                  </w:r>
                </w:p>
                <w:p w:rsidR="00F673E4" w:rsidRPr="007B14F2" w:rsidRDefault="00F673E4" w:rsidP="00F673E4">
                  <w:pPr>
                    <w:jc w:val="center"/>
                    <w:rPr>
                      <w:rFonts w:ascii="Verdana" w:hAnsi="Verdana"/>
                      <w:sz w:val="16"/>
                      <w:szCs w:val="16"/>
                    </w:rPr>
                  </w:pPr>
                </w:p>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 – при г) и д)</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spacing w:after="60"/>
                    <w:rPr>
                      <w:rFonts w:ascii="Verdana" w:hAnsi="Verdana"/>
                      <w:sz w:val="16"/>
                      <w:szCs w:val="16"/>
                    </w:rPr>
                  </w:pPr>
                  <w:r w:rsidRPr="007B14F2">
                    <w:rPr>
                      <w:rFonts w:ascii="Verdana" w:hAnsi="Verdana"/>
                      <w:b/>
                      <w:bCs/>
                      <w:sz w:val="16"/>
                      <w:szCs w:val="16"/>
                    </w:rPr>
                    <w:t xml:space="preserve">ЗИУ 1.4. </w:t>
                  </w:r>
                  <w:r w:rsidRPr="007B14F2">
                    <w:rPr>
                      <w:rFonts w:ascii="Verdana" w:hAnsi="Verdana"/>
                      <w:sz w:val="16"/>
                      <w:szCs w:val="16"/>
                    </w:rPr>
                    <w:t xml:space="preserve">Забрана за пряко и непряко отвеждане на вещества и материали </w:t>
                  </w:r>
                  <w:r w:rsidRPr="007B14F2">
                    <w:rPr>
                      <w:rFonts w:ascii="Verdana" w:hAnsi="Verdana"/>
                      <w:sz w:val="16"/>
                      <w:szCs w:val="16"/>
                    </w:rPr>
                    <w:lastRenderedPageBreak/>
                    <w:t>съдържащи фосфати (минерални торове, пепел и др.) в подземните води.</w:t>
                  </w:r>
                </w:p>
                <w:p w:rsidR="00F673E4" w:rsidRPr="007B14F2" w:rsidRDefault="00F673E4" w:rsidP="00F673E4">
                  <w:pPr>
                    <w:spacing w:after="60"/>
                    <w:rPr>
                      <w:rFonts w:ascii="Verdana" w:hAnsi="Verdana"/>
                      <w:bCs/>
                      <w:i/>
                      <w:sz w:val="16"/>
                      <w:szCs w:val="16"/>
                    </w:rPr>
                  </w:pPr>
                  <w:r w:rsidRPr="007B14F2">
                    <w:rPr>
                      <w:rFonts w:ascii="Verdana" w:hAnsi="Verdana"/>
                      <w:b/>
                      <w:bCs/>
                      <w:i/>
                      <w:sz w:val="16"/>
                      <w:szCs w:val="16"/>
                    </w:rPr>
                    <w:t>Пряко отвеждане</w:t>
                  </w:r>
                  <w:r w:rsidRPr="007B14F2">
                    <w:rPr>
                      <w:rFonts w:ascii="Verdana" w:hAnsi="Verdana"/>
                      <w:bCs/>
                      <w:i/>
                      <w:sz w:val="16"/>
                      <w:szCs w:val="16"/>
                    </w:rPr>
                    <w:t xml:space="preserve"> на опасни или вредни вещества в подземните води е налице когато веществата под форма на течност постъпват/се вливат в подземните води без филтрация през почвата или скалите. Обикновено за целта се използват съоръжения – тръбопроводи и кладенци, наречени </w:t>
                  </w:r>
                  <w:proofErr w:type="spellStart"/>
                  <w:r w:rsidRPr="007B14F2">
                    <w:rPr>
                      <w:rFonts w:ascii="Verdana" w:hAnsi="Verdana"/>
                      <w:bCs/>
                      <w:i/>
                      <w:sz w:val="16"/>
                      <w:szCs w:val="16"/>
                    </w:rPr>
                    <w:t>попивни</w:t>
                  </w:r>
                  <w:proofErr w:type="spellEnd"/>
                  <w:r w:rsidRPr="007B14F2">
                    <w:rPr>
                      <w:rFonts w:ascii="Verdana" w:hAnsi="Verdana"/>
                      <w:bCs/>
                      <w:i/>
                      <w:sz w:val="16"/>
                      <w:szCs w:val="16"/>
                    </w:rPr>
                    <w:t>, инжекционни и т.н., служещи да извършат прякото отвеждане.</w:t>
                  </w:r>
                </w:p>
                <w:p w:rsidR="00F673E4" w:rsidRPr="007B14F2" w:rsidRDefault="00F673E4" w:rsidP="00F673E4">
                  <w:pPr>
                    <w:rPr>
                      <w:rFonts w:ascii="Verdana" w:hAnsi="Verdana"/>
                      <w:bCs/>
                      <w:i/>
                      <w:sz w:val="16"/>
                      <w:szCs w:val="16"/>
                    </w:rPr>
                  </w:pPr>
                  <w:r w:rsidRPr="007B14F2">
                    <w:rPr>
                      <w:rFonts w:ascii="Verdana" w:hAnsi="Verdana"/>
                      <w:b/>
                      <w:bCs/>
                      <w:i/>
                      <w:sz w:val="16"/>
                      <w:szCs w:val="16"/>
                    </w:rPr>
                    <w:t>Непряко отвеждане</w:t>
                  </w:r>
                  <w:r w:rsidRPr="007B14F2">
                    <w:rPr>
                      <w:rFonts w:ascii="Verdana" w:hAnsi="Verdana"/>
                      <w:bCs/>
                      <w:i/>
                      <w:sz w:val="16"/>
                      <w:szCs w:val="16"/>
                    </w:rPr>
                    <w:t xml:space="preserve"> на замърсители в подземните води е налице когато постъпването на веществата става след филтрация през почвата и скалите, при </w:t>
                  </w:r>
                  <w:r w:rsidRPr="007B14F2">
                    <w:rPr>
                      <w:rFonts w:ascii="Verdana" w:hAnsi="Verdana"/>
                      <w:bCs/>
                      <w:i/>
                      <w:sz w:val="16"/>
                      <w:szCs w:val="16"/>
                    </w:rPr>
                    <w:lastRenderedPageBreak/>
                    <w:t>директното им съхранение върху почвата.</w:t>
                  </w:r>
                </w:p>
              </w:tc>
              <w:tc>
                <w:tcPr>
                  <w:tcW w:w="3940" w:type="dxa"/>
                  <w:shd w:val="clear" w:color="auto" w:fill="auto"/>
                </w:tcPr>
                <w:p w:rsidR="00F673E4" w:rsidRPr="007B14F2" w:rsidRDefault="00F673E4" w:rsidP="00F673E4">
                  <w:pPr>
                    <w:rPr>
                      <w:rFonts w:ascii="Verdana" w:hAnsi="Verdana"/>
                      <w:sz w:val="16"/>
                      <w:szCs w:val="16"/>
                    </w:rPr>
                  </w:pPr>
                  <w:r w:rsidRPr="007B14F2">
                    <w:rPr>
                      <w:rFonts w:ascii="Verdana" w:hAnsi="Verdana"/>
                      <w:b/>
                      <w:sz w:val="16"/>
                      <w:szCs w:val="16"/>
                    </w:rPr>
                    <w:lastRenderedPageBreak/>
                    <w:t xml:space="preserve">Ниска – </w:t>
                  </w:r>
                  <w:r w:rsidRPr="007B14F2">
                    <w:rPr>
                      <w:rFonts w:ascii="Verdana" w:hAnsi="Verdana"/>
                      <w:sz w:val="16"/>
                      <w:szCs w:val="16"/>
                    </w:rPr>
                    <w:t xml:space="preserve">установено ограничено </w:t>
                  </w:r>
                  <w:r w:rsidRPr="007B14F2">
                    <w:rPr>
                      <w:rFonts w:ascii="Verdana" w:hAnsi="Verdana"/>
                      <w:b/>
                      <w:sz w:val="16"/>
                      <w:szCs w:val="16"/>
                      <w:u w:val="single"/>
                    </w:rPr>
                    <w:t>непряко</w:t>
                  </w:r>
                  <w:r w:rsidRPr="007B14F2">
                    <w:rPr>
                      <w:rFonts w:ascii="Verdana" w:hAnsi="Verdana"/>
                      <w:sz w:val="16"/>
                      <w:szCs w:val="16"/>
                    </w:rPr>
                    <w:t xml:space="preserve"> отвеждане на вещества и </w:t>
                  </w:r>
                  <w:r w:rsidRPr="007B14F2">
                    <w:rPr>
                      <w:rFonts w:ascii="Verdana" w:hAnsi="Verdana"/>
                      <w:sz w:val="16"/>
                      <w:szCs w:val="16"/>
                    </w:rPr>
                    <w:lastRenderedPageBreak/>
                    <w:t>материали съдържащи фосфати (минерални торове, пепел и др.) в подземните води – проникване под повърхността на почвата до 10 см;</w:t>
                  </w:r>
                </w:p>
                <w:p w:rsidR="00F673E4" w:rsidRPr="007B14F2" w:rsidRDefault="00F673E4" w:rsidP="00F673E4">
                  <w:pPr>
                    <w:rPr>
                      <w:rFonts w:ascii="Verdana" w:hAnsi="Verdana"/>
                      <w:b/>
                      <w:sz w:val="16"/>
                      <w:szCs w:val="16"/>
                    </w:rPr>
                  </w:pPr>
                  <w:r w:rsidRPr="007B14F2">
                    <w:rPr>
                      <w:rFonts w:ascii="Verdana" w:hAnsi="Verdana"/>
                      <w:b/>
                      <w:sz w:val="16"/>
                      <w:szCs w:val="16"/>
                    </w:rPr>
                    <w:t xml:space="preserve">Средна – </w:t>
                  </w:r>
                  <w:r w:rsidRPr="007B14F2">
                    <w:rPr>
                      <w:rFonts w:ascii="Verdana" w:hAnsi="Verdana"/>
                      <w:sz w:val="16"/>
                      <w:szCs w:val="16"/>
                    </w:rPr>
                    <w:t xml:space="preserve">установено ограничено </w:t>
                  </w:r>
                  <w:r w:rsidRPr="007B14F2">
                    <w:rPr>
                      <w:rFonts w:ascii="Verdana" w:hAnsi="Verdana"/>
                      <w:b/>
                      <w:sz w:val="16"/>
                      <w:szCs w:val="16"/>
                      <w:u w:val="single"/>
                    </w:rPr>
                    <w:t>непряко</w:t>
                  </w:r>
                  <w:r w:rsidRPr="007B14F2">
                    <w:rPr>
                      <w:rFonts w:ascii="Verdana" w:hAnsi="Verdana"/>
                      <w:sz w:val="16"/>
                      <w:szCs w:val="16"/>
                    </w:rPr>
                    <w:t xml:space="preserve"> отвеждане на вещества и материали съдържащи фосфати (минерални торове, пепел и др.) в подземните води – проникване под повърхността на почвата над 10 см;</w:t>
                  </w:r>
                </w:p>
                <w:p w:rsidR="00F673E4" w:rsidRPr="007B14F2" w:rsidRDefault="00F673E4" w:rsidP="00F673E4">
                  <w:pPr>
                    <w:rPr>
                      <w:rFonts w:ascii="Verdana" w:hAnsi="Verdana"/>
                      <w:b/>
                      <w:bCs/>
                      <w:sz w:val="16"/>
                      <w:szCs w:val="16"/>
                    </w:rPr>
                  </w:pPr>
                  <w:r w:rsidRPr="007B14F2">
                    <w:rPr>
                      <w:rFonts w:ascii="Verdana" w:hAnsi="Verdana"/>
                      <w:b/>
                      <w:sz w:val="16"/>
                      <w:szCs w:val="16"/>
                    </w:rPr>
                    <w:t xml:space="preserve">Висока – </w:t>
                  </w:r>
                  <w:r w:rsidRPr="007B14F2">
                    <w:rPr>
                      <w:rFonts w:ascii="Verdana" w:hAnsi="Verdana"/>
                      <w:sz w:val="16"/>
                      <w:szCs w:val="16"/>
                    </w:rPr>
                    <w:t xml:space="preserve">установено </w:t>
                  </w:r>
                  <w:r w:rsidRPr="007B14F2">
                    <w:rPr>
                      <w:rFonts w:ascii="Verdana" w:hAnsi="Verdana"/>
                      <w:b/>
                      <w:sz w:val="16"/>
                      <w:szCs w:val="16"/>
                      <w:u w:val="single"/>
                    </w:rPr>
                    <w:t>пряко</w:t>
                  </w:r>
                  <w:r w:rsidRPr="007B14F2">
                    <w:rPr>
                      <w:rFonts w:ascii="Verdana" w:hAnsi="Verdana"/>
                      <w:sz w:val="16"/>
                      <w:szCs w:val="16"/>
                    </w:rPr>
                    <w:t xml:space="preserve"> отвеждане на вещества и материали съдържащи фосфати (минерални торове, пепел и др.) в </w:t>
                  </w:r>
                  <w:r w:rsidRPr="007B14F2">
                    <w:rPr>
                      <w:rFonts w:ascii="Verdana" w:hAnsi="Verdana"/>
                      <w:sz w:val="16"/>
                      <w:szCs w:val="16"/>
                    </w:rPr>
                    <w:lastRenderedPageBreak/>
                    <w:t>подземните води.</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Ограничено в стопанството </w:t>
                  </w:r>
                  <w:r w:rsidRPr="007B14F2">
                    <w:rPr>
                      <w:rFonts w:ascii="Verdana" w:hAnsi="Verdana"/>
                      <w:sz w:val="16"/>
                      <w:szCs w:val="16"/>
                    </w:rPr>
                    <w:lastRenderedPageBreak/>
                    <w:t>– при тежест „Ниска“ и „Средна“</w:t>
                  </w:r>
                </w:p>
                <w:p w:rsidR="00F673E4" w:rsidRPr="007B14F2" w:rsidRDefault="00F673E4" w:rsidP="00F673E4">
                  <w:pPr>
                    <w:jc w:val="center"/>
                    <w:rPr>
                      <w:rFonts w:ascii="Verdana" w:hAnsi="Verdana"/>
                      <w:sz w:val="16"/>
                      <w:szCs w:val="16"/>
                    </w:rPr>
                  </w:pPr>
                </w:p>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 – при тежест „Висока“</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val="restart"/>
                  <w:shd w:val="clear" w:color="auto" w:fill="FFFFFF" w:themeFill="background1"/>
                </w:tcPr>
                <w:p w:rsidR="00F673E4" w:rsidRPr="007B14F2" w:rsidRDefault="00F673E4" w:rsidP="00F673E4">
                  <w:pPr>
                    <w:spacing w:before="60" w:after="60"/>
                    <w:rPr>
                      <w:rFonts w:ascii="Verdana" w:hAnsi="Verdana"/>
                      <w:sz w:val="16"/>
                      <w:szCs w:val="16"/>
                    </w:rPr>
                  </w:pPr>
                  <w:r w:rsidRPr="007B14F2">
                    <w:rPr>
                      <w:rFonts w:ascii="Verdana" w:hAnsi="Verdana"/>
                      <w:b/>
                      <w:sz w:val="16"/>
                      <w:szCs w:val="16"/>
                    </w:rPr>
                    <w:t xml:space="preserve">ЗИУ 2 – </w:t>
                  </w:r>
                  <w:r w:rsidRPr="007B14F2">
                    <w:rPr>
                      <w:rFonts w:ascii="Verdana" w:hAnsi="Verdana"/>
                      <w:sz w:val="16"/>
                      <w:szCs w:val="16"/>
                    </w:rPr>
                    <w:t>Опазване на водите от замърсяване с нитрати от селско-стопански източници</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(Директива 91/676/EИO)</w:t>
                  </w:r>
                </w:p>
                <w:p w:rsidR="00F673E4" w:rsidRPr="007B14F2" w:rsidRDefault="00F673E4" w:rsidP="00F673E4">
                  <w:pPr>
                    <w:spacing w:before="60" w:after="60"/>
                    <w:rPr>
                      <w:rFonts w:ascii="Verdana" w:hAnsi="Verdana"/>
                      <w:sz w:val="16"/>
                      <w:szCs w:val="16"/>
                    </w:rPr>
                  </w:pPr>
                </w:p>
                <w:p w:rsidR="00F673E4" w:rsidRPr="007B14F2" w:rsidRDefault="00F673E4" w:rsidP="008B0616">
                  <w:pPr>
                    <w:spacing w:before="60" w:after="60"/>
                    <w:jc w:val="center"/>
                    <w:rPr>
                      <w:rFonts w:ascii="Verdana" w:hAnsi="Verdana"/>
                      <w:sz w:val="16"/>
                      <w:szCs w:val="16"/>
                    </w:rPr>
                  </w:pPr>
                  <w:r w:rsidRPr="007B14F2">
                    <w:rPr>
                      <w:rFonts w:ascii="Verdana" w:hAnsi="Verdana"/>
                      <w:sz w:val="16"/>
                      <w:szCs w:val="16"/>
                    </w:rPr>
                    <w:t>(предишно ЗИУ 1)</w:t>
                  </w:r>
                </w:p>
              </w:tc>
              <w:tc>
                <w:tcPr>
                  <w:tcW w:w="4707"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 xml:space="preserve">ЗИУ 2.1. </w:t>
                  </w:r>
                  <w:r w:rsidRPr="007B14F2">
                    <w:rPr>
                      <w:rFonts w:ascii="Verdana" w:hAnsi="Verdana"/>
                      <w:sz w:val="16"/>
                      <w:szCs w:val="16"/>
                    </w:rPr>
                    <w:t xml:space="preserve">Спазване на периодите на внасяне на </w:t>
                  </w:r>
                  <w:proofErr w:type="spellStart"/>
                  <w:r w:rsidRPr="007B14F2">
                    <w:rPr>
                      <w:rFonts w:ascii="Verdana" w:hAnsi="Verdana"/>
                      <w:sz w:val="16"/>
                      <w:szCs w:val="16"/>
                    </w:rPr>
                    <w:t>азотсъдържащи</w:t>
                  </w:r>
                  <w:proofErr w:type="spellEnd"/>
                  <w:r w:rsidRPr="007B14F2">
                    <w:rPr>
                      <w:rFonts w:ascii="Verdana" w:hAnsi="Verdana"/>
                      <w:sz w:val="16"/>
                      <w:szCs w:val="16"/>
                    </w:rPr>
                    <w:t xml:space="preserve"> торове (органични и  </w:t>
                  </w:r>
                  <w:proofErr w:type="spellStart"/>
                  <w:r w:rsidRPr="007B14F2">
                    <w:rPr>
                      <w:rFonts w:ascii="Verdana" w:hAnsi="Verdana"/>
                      <w:sz w:val="16"/>
                      <w:szCs w:val="16"/>
                    </w:rPr>
                    <w:t>менерални</w:t>
                  </w:r>
                  <w:proofErr w:type="spellEnd"/>
                  <w:r w:rsidRPr="007B14F2">
                    <w:rPr>
                      <w:rFonts w:ascii="Verdana" w:hAnsi="Verdana"/>
                      <w:sz w:val="16"/>
                      <w:szCs w:val="16"/>
                    </w:rPr>
                    <w:t>/неорганични) при полски култури, трайни култури, овощни насаждения, ливади и постоянни пасища.</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Средна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2.2.</w:t>
                  </w:r>
                  <w:r w:rsidRPr="007B14F2">
                    <w:rPr>
                      <w:rFonts w:ascii="Verdana" w:hAnsi="Verdana"/>
                      <w:sz w:val="16"/>
                      <w:szCs w:val="16"/>
                    </w:rPr>
                    <w:t xml:space="preserve"> Спазване на начините на внасяне на </w:t>
                  </w:r>
                  <w:proofErr w:type="spellStart"/>
                  <w:r w:rsidRPr="007B14F2">
                    <w:rPr>
                      <w:rFonts w:ascii="Verdana" w:hAnsi="Verdana"/>
                      <w:sz w:val="16"/>
                      <w:szCs w:val="16"/>
                    </w:rPr>
                    <w:t>азотсъдържащите</w:t>
                  </w:r>
                  <w:proofErr w:type="spellEnd"/>
                  <w:r w:rsidRPr="007B14F2">
                    <w:rPr>
                      <w:rFonts w:ascii="Verdana" w:hAnsi="Verdana"/>
                      <w:sz w:val="16"/>
                      <w:szCs w:val="16"/>
                    </w:rPr>
                    <w:t xml:space="preserve"> торове.</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Много ниска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2.3.</w:t>
                  </w:r>
                  <w:r w:rsidRPr="007B14F2">
                    <w:rPr>
                      <w:rFonts w:ascii="Verdana" w:hAnsi="Verdana"/>
                      <w:sz w:val="16"/>
                      <w:szCs w:val="16"/>
                    </w:rPr>
                    <w:t xml:space="preserve"> Спазване на годишната норма на торене с органични торове.</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 xml:space="preserve">Ниска – </w:t>
                  </w:r>
                  <w:r w:rsidRPr="007B14F2">
                    <w:rPr>
                      <w:rFonts w:ascii="Verdana" w:hAnsi="Verdana"/>
                      <w:sz w:val="16"/>
                      <w:szCs w:val="16"/>
                    </w:rPr>
                    <w:t>превишение от 17 кг до 21 кг</w:t>
                  </w:r>
                  <w:r w:rsidRPr="007B14F2">
                    <w:rPr>
                      <w:rFonts w:ascii="Verdana" w:hAnsi="Verdana"/>
                      <w:b/>
                      <w:bCs/>
                      <w:sz w:val="16"/>
                      <w:szCs w:val="16"/>
                    </w:rPr>
                    <w:br/>
                    <w:t xml:space="preserve">Средна – </w:t>
                  </w:r>
                  <w:r w:rsidRPr="007B14F2">
                    <w:rPr>
                      <w:rFonts w:ascii="Verdana" w:hAnsi="Verdana"/>
                      <w:sz w:val="16"/>
                      <w:szCs w:val="16"/>
                    </w:rPr>
                    <w:t>превишение над 21 кг</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2.4.</w:t>
                  </w:r>
                  <w:r w:rsidRPr="007B14F2">
                    <w:rPr>
                      <w:rFonts w:ascii="Verdana" w:hAnsi="Verdana"/>
                      <w:sz w:val="16"/>
                      <w:szCs w:val="16"/>
                    </w:rPr>
                    <w:t xml:space="preserve"> Спазване на мерките за торене на равнинни терени (отстояние от водни обекти).</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Средна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2.5.</w:t>
                  </w:r>
                  <w:r w:rsidRPr="007B14F2">
                    <w:rPr>
                      <w:rFonts w:ascii="Verdana" w:hAnsi="Verdana"/>
                      <w:sz w:val="16"/>
                      <w:szCs w:val="16"/>
                    </w:rPr>
                    <w:t xml:space="preserve"> Спазване на ограничителните мерки за торене (при почви с лек механичен състав (песъчливи почви), замръзнали, изцяло или отчасти покрити със снежна покривка, по време на валежи и след това, докато почвата е </w:t>
                  </w:r>
                  <w:proofErr w:type="spellStart"/>
                  <w:r w:rsidRPr="007B14F2">
                    <w:rPr>
                      <w:rFonts w:ascii="Verdana" w:hAnsi="Verdana"/>
                      <w:sz w:val="16"/>
                      <w:szCs w:val="16"/>
                    </w:rPr>
                    <w:t>преовлажнена</w:t>
                  </w:r>
                  <w:proofErr w:type="spellEnd"/>
                  <w:r w:rsidRPr="007B14F2">
                    <w:rPr>
                      <w:rFonts w:ascii="Verdana" w:hAnsi="Verdana"/>
                      <w:sz w:val="16"/>
                      <w:szCs w:val="16"/>
                    </w:rPr>
                    <w:t xml:space="preserve">, естествено </w:t>
                  </w:r>
                  <w:proofErr w:type="spellStart"/>
                  <w:r w:rsidRPr="007B14F2">
                    <w:rPr>
                      <w:rFonts w:ascii="Verdana" w:hAnsi="Verdana"/>
                      <w:sz w:val="16"/>
                      <w:szCs w:val="16"/>
                    </w:rPr>
                    <w:t>преовлажнени</w:t>
                  </w:r>
                  <w:proofErr w:type="spellEnd"/>
                  <w:r w:rsidRPr="007B14F2">
                    <w:rPr>
                      <w:rFonts w:ascii="Verdana" w:hAnsi="Verdana"/>
                      <w:sz w:val="16"/>
                      <w:szCs w:val="16"/>
                    </w:rPr>
                    <w:t xml:space="preserve"> почви и на наводнени почви (с изключение на оризищата).</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Средна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 xml:space="preserve">ЗИУ 2.6. </w:t>
                  </w:r>
                  <w:r w:rsidRPr="007B14F2">
                    <w:rPr>
                      <w:rFonts w:ascii="Verdana" w:hAnsi="Verdana"/>
                      <w:sz w:val="16"/>
                      <w:szCs w:val="16"/>
                    </w:rPr>
                    <w:t xml:space="preserve">Спазване на допълнителните мерки при употреба на </w:t>
                  </w:r>
                  <w:proofErr w:type="spellStart"/>
                  <w:r w:rsidRPr="007B14F2">
                    <w:rPr>
                      <w:rFonts w:ascii="Verdana" w:hAnsi="Verdana"/>
                      <w:sz w:val="16"/>
                      <w:szCs w:val="16"/>
                    </w:rPr>
                    <w:t>азотсъдържащи</w:t>
                  </w:r>
                  <w:proofErr w:type="spellEnd"/>
                  <w:r w:rsidRPr="007B14F2">
                    <w:rPr>
                      <w:rFonts w:ascii="Verdana" w:hAnsi="Verdana"/>
                      <w:sz w:val="16"/>
                      <w:szCs w:val="16"/>
                    </w:rPr>
                    <w:t xml:space="preserve"> торове (органични и минерални/неорганични) на терени с наклон.</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Средна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2.7.</w:t>
                  </w:r>
                  <w:r w:rsidRPr="007B14F2">
                    <w:rPr>
                      <w:rFonts w:ascii="Verdana" w:hAnsi="Verdana"/>
                      <w:sz w:val="16"/>
                      <w:szCs w:val="16"/>
                    </w:rPr>
                    <w:t xml:space="preserve"> Спазване на изискванията при съхранение на оборски тор.</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 xml:space="preserve">Средна – </w:t>
                  </w:r>
                  <w:r w:rsidRPr="007B14F2">
                    <w:rPr>
                      <w:rFonts w:ascii="Verdana" w:hAnsi="Verdana"/>
                      <w:sz w:val="16"/>
                      <w:szCs w:val="16"/>
                    </w:rPr>
                    <w:t>от 1 до 5 ЖЕ</w:t>
                  </w:r>
                  <w:r w:rsidRPr="007B14F2">
                    <w:rPr>
                      <w:rFonts w:ascii="Verdana" w:hAnsi="Verdana"/>
                      <w:b/>
                      <w:bCs/>
                      <w:sz w:val="16"/>
                      <w:szCs w:val="16"/>
                    </w:rPr>
                    <w:br/>
                    <w:t xml:space="preserve">Висока – </w:t>
                  </w:r>
                  <w:r w:rsidRPr="007B14F2">
                    <w:rPr>
                      <w:rFonts w:ascii="Verdana" w:hAnsi="Verdana"/>
                      <w:sz w:val="16"/>
                      <w:szCs w:val="16"/>
                    </w:rPr>
                    <w:t>над 5 ЖЕ</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2.8.</w:t>
                  </w:r>
                  <w:r w:rsidRPr="007B14F2">
                    <w:rPr>
                      <w:rFonts w:ascii="Verdana" w:hAnsi="Verdana"/>
                      <w:sz w:val="16"/>
                      <w:szCs w:val="16"/>
                    </w:rPr>
                    <w:t xml:space="preserve"> Спазване на изискванията при съхранение на силаж и отпадъчни води от силаж.</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br w:type="page"/>
                    <w:t>Средна</w:t>
                  </w:r>
                  <w:r w:rsidRPr="007B14F2">
                    <w:rPr>
                      <w:rFonts w:ascii="Verdana" w:hAnsi="Verdana"/>
                      <w:b/>
                      <w:bCs/>
                      <w:sz w:val="16"/>
                      <w:szCs w:val="16"/>
                    </w:rPr>
                    <w:br w:type="page"/>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br w:type="page"/>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2.9.</w:t>
                  </w:r>
                  <w:r w:rsidRPr="007B14F2">
                    <w:rPr>
                      <w:rFonts w:ascii="Verdana" w:hAnsi="Verdana"/>
                      <w:sz w:val="16"/>
                      <w:szCs w:val="16"/>
                    </w:rPr>
                    <w:t xml:space="preserve"> Спазване на изискванията при съхранение на минерални/неорганични торове.</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Средна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sz w:val="16"/>
                      <w:szCs w:val="16"/>
                    </w:rPr>
                  </w:pPr>
                  <w:r w:rsidRPr="007B14F2">
                    <w:rPr>
                      <w:rFonts w:ascii="Verdana" w:hAnsi="Verdana"/>
                      <w:b/>
                      <w:bCs/>
                      <w:sz w:val="16"/>
                      <w:szCs w:val="16"/>
                    </w:rPr>
                    <w:t>ЗИУ 2.10.</w:t>
                  </w:r>
                  <w:r w:rsidRPr="007B14F2">
                    <w:rPr>
                      <w:rFonts w:ascii="Verdana" w:hAnsi="Verdana"/>
                      <w:sz w:val="16"/>
                      <w:szCs w:val="16"/>
                    </w:rPr>
                    <w:t xml:space="preserve"> Спазване на изискванията за опазване на околната среда при товарене и транспорт на </w:t>
                  </w:r>
                  <w:proofErr w:type="spellStart"/>
                  <w:r w:rsidRPr="007B14F2">
                    <w:rPr>
                      <w:rFonts w:ascii="Verdana" w:hAnsi="Verdana"/>
                      <w:sz w:val="16"/>
                      <w:szCs w:val="16"/>
                    </w:rPr>
                    <w:t>азотсъдържащите</w:t>
                  </w:r>
                  <w:proofErr w:type="spellEnd"/>
                  <w:r w:rsidRPr="007B14F2">
                    <w:rPr>
                      <w:rFonts w:ascii="Verdana" w:hAnsi="Verdana"/>
                      <w:sz w:val="16"/>
                      <w:szCs w:val="16"/>
                    </w:rPr>
                    <w:t xml:space="preserve"> торове (органични и минерални).</w:t>
                  </w:r>
                </w:p>
              </w:tc>
              <w:tc>
                <w:tcPr>
                  <w:tcW w:w="3940" w:type="dxa"/>
                  <w:shd w:val="clear" w:color="auto" w:fill="FFFFFF" w:themeFill="background1"/>
                </w:tcPr>
                <w:p w:rsidR="00F673E4" w:rsidRPr="007B14F2" w:rsidRDefault="00F673E4" w:rsidP="00F673E4">
                  <w:pPr>
                    <w:rPr>
                      <w:rFonts w:ascii="Verdana" w:hAnsi="Verdana"/>
                      <w:b/>
                      <w:bCs/>
                      <w:sz w:val="16"/>
                      <w:szCs w:val="16"/>
                    </w:rPr>
                  </w:pPr>
                  <w:r w:rsidRPr="007B14F2">
                    <w:rPr>
                      <w:rFonts w:ascii="Verdana" w:hAnsi="Verdana"/>
                      <w:b/>
                      <w:bCs/>
                      <w:sz w:val="16"/>
                      <w:szCs w:val="16"/>
                    </w:rPr>
                    <w:t>Средна</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Разпростира се извън стопанството</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tcBorders>
                    <w:bottom w:val="nil"/>
                  </w:tcBorders>
                  <w:shd w:val="clear" w:color="auto" w:fill="FFFFFF" w:themeFill="background1"/>
                </w:tcPr>
                <w:p w:rsidR="00F673E4" w:rsidRPr="007B14F2" w:rsidRDefault="00F673E4" w:rsidP="00F673E4">
                  <w:pPr>
                    <w:rPr>
                      <w:rFonts w:ascii="Verdana" w:hAnsi="Verdana"/>
                      <w:sz w:val="16"/>
                      <w:szCs w:val="16"/>
                    </w:rPr>
                  </w:pPr>
                </w:p>
              </w:tc>
              <w:tc>
                <w:tcPr>
                  <w:tcW w:w="1418" w:type="dxa"/>
                  <w:shd w:val="clear" w:color="auto" w:fill="FFFFFF" w:themeFill="background1"/>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ДЗЕС 4 – </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Изграждане (поддържане) на буферни ивици по протеже</w:t>
                  </w:r>
                  <w:r w:rsidRPr="007B14F2">
                    <w:rPr>
                      <w:rFonts w:ascii="Verdana" w:hAnsi="Verdana"/>
                      <w:sz w:val="16"/>
                      <w:szCs w:val="16"/>
                    </w:rPr>
                    <w:lastRenderedPageBreak/>
                    <w:t>нието на водните течения</w:t>
                  </w:r>
                </w:p>
              </w:tc>
              <w:tc>
                <w:tcPr>
                  <w:tcW w:w="4707" w:type="dxa"/>
                  <w:shd w:val="clear" w:color="auto" w:fill="FFFFFF" w:themeFill="background1"/>
                </w:tcPr>
                <w:p w:rsidR="00F673E4" w:rsidRPr="007B14F2" w:rsidRDefault="00F673E4" w:rsidP="00F673E4">
                  <w:pPr>
                    <w:rPr>
                      <w:rFonts w:ascii="Verdana" w:hAnsi="Verdana"/>
                      <w:bCs/>
                      <w:sz w:val="16"/>
                      <w:szCs w:val="16"/>
                    </w:rPr>
                  </w:pPr>
                  <w:r w:rsidRPr="007B14F2">
                    <w:rPr>
                      <w:rFonts w:ascii="Verdana" w:hAnsi="Verdana"/>
                      <w:b/>
                      <w:bCs/>
                      <w:sz w:val="16"/>
                      <w:szCs w:val="16"/>
                    </w:rPr>
                    <w:lastRenderedPageBreak/>
                    <w:t xml:space="preserve">ДЗЕС 4. </w:t>
                  </w:r>
                  <w:r w:rsidRPr="007B14F2">
                    <w:rPr>
                      <w:rFonts w:ascii="Verdana" w:hAnsi="Verdana"/>
                      <w:bCs/>
                      <w:sz w:val="16"/>
                      <w:szCs w:val="16"/>
                    </w:rPr>
                    <w:t>Забранява се използването на минерални и органични торове, както и на продукти за растителна защита в буферните ивици:</w:t>
                  </w:r>
                </w:p>
                <w:p w:rsidR="00F673E4" w:rsidRPr="007B14F2" w:rsidRDefault="00F673E4" w:rsidP="00F673E4">
                  <w:pPr>
                    <w:rPr>
                      <w:rFonts w:ascii="Verdana" w:hAnsi="Verdana"/>
                      <w:bCs/>
                      <w:sz w:val="16"/>
                      <w:szCs w:val="16"/>
                    </w:rPr>
                  </w:pPr>
                  <w:r w:rsidRPr="007B14F2">
                    <w:rPr>
                      <w:rFonts w:ascii="Verdana" w:hAnsi="Verdana"/>
                      <w:bCs/>
                      <w:sz w:val="16"/>
                      <w:szCs w:val="16"/>
                    </w:rPr>
                    <w:t>- с ширина минимум 5 метра на равнинни площи (до 5,0 % или до 3</w:t>
                  </w:r>
                  <w:r w:rsidRPr="007B14F2">
                    <w:rPr>
                      <w:rFonts w:ascii="Verdana" w:hAnsi="Verdana"/>
                      <w:bCs/>
                      <w:sz w:val="16"/>
                      <w:szCs w:val="16"/>
                      <w:vertAlign w:val="superscript"/>
                    </w:rPr>
                    <w:t>о</w:t>
                  </w:r>
                  <w:r w:rsidRPr="007B14F2">
                    <w:rPr>
                      <w:rFonts w:ascii="Verdana" w:hAnsi="Verdana"/>
                      <w:bCs/>
                      <w:sz w:val="16"/>
                      <w:szCs w:val="16"/>
                    </w:rPr>
                    <w:t xml:space="preserve">), по протежение на повърхностни </w:t>
                  </w:r>
                  <w:r w:rsidRPr="007B14F2">
                    <w:rPr>
                      <w:rFonts w:ascii="Verdana" w:hAnsi="Verdana"/>
                      <w:bCs/>
                      <w:sz w:val="16"/>
                      <w:szCs w:val="16"/>
                    </w:rPr>
                    <w:lastRenderedPageBreak/>
                    <w:t>водни течения (реки, потоци, канали, езера, язовири, море), с изключение на оризовите клетки;</w:t>
                  </w:r>
                </w:p>
                <w:p w:rsidR="00F673E4" w:rsidRPr="007B14F2" w:rsidRDefault="00F673E4" w:rsidP="00F673E4">
                  <w:pPr>
                    <w:rPr>
                      <w:rFonts w:ascii="Verdana" w:hAnsi="Verdana"/>
                      <w:bCs/>
                      <w:sz w:val="16"/>
                      <w:szCs w:val="16"/>
                    </w:rPr>
                  </w:pPr>
                  <w:r w:rsidRPr="007B14F2">
                    <w:rPr>
                      <w:rFonts w:ascii="Verdana" w:hAnsi="Verdana"/>
                      <w:bCs/>
                      <w:sz w:val="16"/>
                      <w:szCs w:val="16"/>
                    </w:rPr>
                    <w:t>- с ширина минимум 10 метра на равнинни площи (до 5,0 % или до 3</w:t>
                  </w:r>
                  <w:r w:rsidRPr="007B14F2">
                    <w:rPr>
                      <w:rFonts w:ascii="Verdana" w:hAnsi="Verdana"/>
                      <w:bCs/>
                      <w:sz w:val="16"/>
                      <w:szCs w:val="16"/>
                      <w:vertAlign w:val="superscript"/>
                    </w:rPr>
                    <w:t>о</w:t>
                  </w:r>
                  <w:r w:rsidRPr="007B14F2">
                    <w:rPr>
                      <w:rFonts w:ascii="Verdana" w:hAnsi="Verdana"/>
                      <w:bCs/>
                      <w:sz w:val="16"/>
                      <w:szCs w:val="16"/>
                    </w:rPr>
                    <w:t>) при торене с течна фракция на оборския тор;</w:t>
                  </w:r>
                </w:p>
                <w:p w:rsidR="00F673E4" w:rsidRPr="007B14F2" w:rsidRDefault="00F673E4" w:rsidP="00F673E4">
                  <w:pPr>
                    <w:rPr>
                      <w:rFonts w:ascii="Verdana" w:hAnsi="Verdana"/>
                      <w:bCs/>
                      <w:sz w:val="16"/>
                      <w:szCs w:val="16"/>
                    </w:rPr>
                  </w:pPr>
                  <w:r w:rsidRPr="007B14F2">
                    <w:rPr>
                      <w:rFonts w:ascii="Verdana" w:hAnsi="Verdana"/>
                      <w:bCs/>
                      <w:sz w:val="16"/>
                      <w:szCs w:val="16"/>
                    </w:rPr>
                    <w:t>- с ширина минимум 10 метра при торене на площи при наклонени терени (до 10,0 % или до 6</w:t>
                  </w:r>
                  <w:r w:rsidRPr="007B14F2">
                    <w:rPr>
                      <w:rFonts w:ascii="Verdana" w:hAnsi="Verdana"/>
                      <w:bCs/>
                      <w:sz w:val="16"/>
                      <w:szCs w:val="16"/>
                      <w:vertAlign w:val="superscript"/>
                    </w:rPr>
                    <w:t>o</w:t>
                  </w:r>
                  <w:r w:rsidRPr="007B14F2">
                    <w:rPr>
                      <w:rFonts w:ascii="Verdana" w:hAnsi="Verdana"/>
                      <w:bCs/>
                      <w:sz w:val="16"/>
                      <w:szCs w:val="16"/>
                    </w:rPr>
                    <w:t>);</w:t>
                  </w:r>
                </w:p>
                <w:p w:rsidR="00F673E4" w:rsidRPr="007B14F2" w:rsidRDefault="00F673E4" w:rsidP="00F673E4">
                  <w:pPr>
                    <w:rPr>
                      <w:rFonts w:ascii="Verdana" w:hAnsi="Verdana"/>
                      <w:bCs/>
                      <w:sz w:val="16"/>
                      <w:szCs w:val="16"/>
                    </w:rPr>
                  </w:pPr>
                  <w:r w:rsidRPr="007B14F2">
                    <w:rPr>
                      <w:rFonts w:ascii="Verdana" w:hAnsi="Verdana"/>
                      <w:bCs/>
                      <w:sz w:val="16"/>
                      <w:szCs w:val="16"/>
                    </w:rPr>
                    <w:t>- с ширина минимум 50 метра при площи с остър наклон (≥ 10,0 % или над 6</w:t>
                  </w:r>
                  <w:r w:rsidRPr="007B14F2">
                    <w:rPr>
                      <w:rFonts w:ascii="Verdana" w:hAnsi="Verdana"/>
                      <w:bCs/>
                      <w:sz w:val="16"/>
                      <w:szCs w:val="16"/>
                      <w:vertAlign w:val="superscript"/>
                    </w:rPr>
                    <w:t>o</w:t>
                  </w:r>
                  <w:r w:rsidRPr="007B14F2">
                    <w:rPr>
                      <w:rFonts w:ascii="Verdana" w:hAnsi="Verdana"/>
                      <w:bCs/>
                      <w:sz w:val="16"/>
                      <w:szCs w:val="16"/>
                    </w:rPr>
                    <w:t>);</w:t>
                  </w:r>
                </w:p>
                <w:p w:rsidR="00F673E4" w:rsidRPr="007B14F2" w:rsidRDefault="00F673E4" w:rsidP="00F673E4">
                  <w:pPr>
                    <w:rPr>
                      <w:rFonts w:ascii="Verdana" w:hAnsi="Verdana"/>
                      <w:bCs/>
                      <w:sz w:val="16"/>
                      <w:szCs w:val="16"/>
                    </w:rPr>
                  </w:pPr>
                  <w:r w:rsidRPr="007B14F2">
                    <w:rPr>
                      <w:rFonts w:ascii="Verdana" w:hAnsi="Verdana"/>
                      <w:bCs/>
                      <w:sz w:val="16"/>
                      <w:szCs w:val="16"/>
                    </w:rPr>
                    <w:t>Буферните ивици да отговарят на следните критерии:</w:t>
                  </w:r>
                </w:p>
                <w:p w:rsidR="00F673E4" w:rsidRPr="007B14F2" w:rsidRDefault="00F673E4" w:rsidP="00F673E4">
                  <w:pPr>
                    <w:rPr>
                      <w:rFonts w:ascii="Verdana" w:hAnsi="Verdana"/>
                      <w:bCs/>
                      <w:sz w:val="16"/>
                      <w:szCs w:val="16"/>
                    </w:rPr>
                  </w:pPr>
                  <w:r w:rsidRPr="007B14F2">
                    <w:rPr>
                      <w:rFonts w:ascii="Verdana" w:hAnsi="Verdana"/>
                      <w:bCs/>
                      <w:sz w:val="16"/>
                      <w:szCs w:val="16"/>
                    </w:rPr>
                    <w:t>Минималната ширина на буферните ивици е определена на 5 метра при равнинни терени и повече – 10 и 50 метра при наклонени терени.</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Буферните ивици по протежение на </w:t>
                  </w:r>
                  <w:r w:rsidRPr="007B14F2">
                    <w:rPr>
                      <w:rFonts w:ascii="Verdana" w:hAnsi="Verdana"/>
                      <w:bCs/>
                      <w:sz w:val="16"/>
                      <w:szCs w:val="16"/>
                    </w:rPr>
                    <w:lastRenderedPageBreak/>
                    <w:t>повърхностните водни обекти (течения) трябва да имат растителна покривка или остатъци от нея през цялата година, съставена от тревисти, храстовидни или дървесни видове, с ширина минимум 5 метра от водния басейн.</w:t>
                  </w:r>
                </w:p>
                <w:p w:rsidR="00F673E4" w:rsidRPr="007B14F2" w:rsidRDefault="00F673E4" w:rsidP="00F673E4">
                  <w:pPr>
                    <w:rPr>
                      <w:rFonts w:ascii="Verdana" w:hAnsi="Verdana"/>
                      <w:b/>
                      <w:bCs/>
                      <w:i/>
                      <w:sz w:val="16"/>
                      <w:szCs w:val="16"/>
                    </w:rPr>
                  </w:pPr>
                  <w:r w:rsidRPr="007B14F2">
                    <w:rPr>
                      <w:rFonts w:ascii="Verdana" w:hAnsi="Verdana"/>
                      <w:bCs/>
                      <w:sz w:val="16"/>
                      <w:szCs w:val="16"/>
                    </w:rPr>
                    <w:t>Буферните ивици при оризовите клетки по протежение на напоителни и отводнителни канали са с минимална ширина – 2 метра.</w:t>
                  </w:r>
                </w:p>
              </w:tc>
              <w:tc>
                <w:tcPr>
                  <w:tcW w:w="3940" w:type="dxa"/>
                  <w:shd w:val="clear" w:color="auto" w:fill="FFFFFF" w:themeFill="background1"/>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Ниска</w:t>
                  </w:r>
                  <w:r w:rsidRPr="007B14F2">
                    <w:rPr>
                      <w:rFonts w:ascii="Verdana" w:hAnsi="Verdana"/>
                      <w:b/>
                      <w:bCs/>
                      <w:sz w:val="16"/>
                      <w:szCs w:val="16"/>
                    </w:rPr>
                    <w:t xml:space="preserve"> – </w:t>
                  </w:r>
                  <w:r w:rsidRPr="007B14F2">
                    <w:rPr>
                      <w:rFonts w:ascii="Verdana" w:hAnsi="Verdana"/>
                      <w:sz w:val="16"/>
                      <w:szCs w:val="16"/>
                    </w:rPr>
                    <w:t>установено унищожаване на отделни участъци от растителната покривка в буферните ивици с ширина 5 м;</w:t>
                  </w:r>
                </w:p>
                <w:p w:rsidR="00F673E4" w:rsidRPr="007B14F2" w:rsidRDefault="00F673E4" w:rsidP="00F673E4">
                  <w:pPr>
                    <w:rPr>
                      <w:rFonts w:ascii="Verdana" w:hAnsi="Verdana"/>
                      <w:b/>
                      <w:sz w:val="16"/>
                      <w:szCs w:val="16"/>
                    </w:rPr>
                  </w:pPr>
                  <w:r w:rsidRPr="007B14F2">
                    <w:rPr>
                      <w:rFonts w:ascii="Verdana" w:hAnsi="Verdana"/>
                      <w:b/>
                      <w:sz w:val="16"/>
                      <w:szCs w:val="16"/>
                    </w:rPr>
                    <w:t>Средна</w:t>
                  </w:r>
                  <w:r w:rsidRPr="007B14F2">
                    <w:rPr>
                      <w:rFonts w:ascii="Verdana" w:hAnsi="Verdana"/>
                      <w:b/>
                      <w:bCs/>
                      <w:sz w:val="16"/>
                      <w:szCs w:val="16"/>
                    </w:rPr>
                    <w:t xml:space="preserve"> – </w:t>
                  </w:r>
                  <w:r w:rsidRPr="007B14F2">
                    <w:rPr>
                      <w:rFonts w:ascii="Verdana" w:hAnsi="Verdana"/>
                      <w:sz w:val="16"/>
                      <w:szCs w:val="16"/>
                    </w:rPr>
                    <w:t xml:space="preserve">установено цялостно унищожаване на растителната покривка в буферните </w:t>
                  </w:r>
                  <w:r w:rsidRPr="007B14F2">
                    <w:rPr>
                      <w:rFonts w:ascii="Verdana" w:hAnsi="Verdana"/>
                      <w:sz w:val="16"/>
                      <w:szCs w:val="16"/>
                    </w:rPr>
                    <w:lastRenderedPageBreak/>
                    <w:t>ивици с ширина 5 метра;</w:t>
                  </w:r>
                </w:p>
                <w:p w:rsidR="00F673E4" w:rsidRPr="007B14F2" w:rsidRDefault="00F673E4" w:rsidP="00F673E4">
                  <w:pPr>
                    <w:rPr>
                      <w:rFonts w:ascii="Verdana" w:hAnsi="Verdana"/>
                      <w:b/>
                      <w:bCs/>
                      <w:sz w:val="16"/>
                      <w:szCs w:val="16"/>
                    </w:rPr>
                  </w:pPr>
                  <w:r w:rsidRPr="007B14F2">
                    <w:rPr>
                      <w:rFonts w:ascii="Verdana" w:hAnsi="Verdana"/>
                      <w:b/>
                      <w:sz w:val="16"/>
                      <w:szCs w:val="16"/>
                    </w:rPr>
                    <w:t>Висока</w:t>
                  </w:r>
                  <w:r w:rsidRPr="007B14F2">
                    <w:rPr>
                      <w:rFonts w:ascii="Verdana" w:hAnsi="Verdana"/>
                      <w:b/>
                      <w:bCs/>
                      <w:sz w:val="16"/>
                      <w:szCs w:val="16"/>
                    </w:rPr>
                    <w:t xml:space="preserve"> – </w:t>
                  </w:r>
                  <w:r w:rsidRPr="007B14F2">
                    <w:rPr>
                      <w:rFonts w:ascii="Verdana" w:hAnsi="Verdana"/>
                      <w:sz w:val="16"/>
                      <w:szCs w:val="16"/>
                    </w:rPr>
                    <w:t>установено използване на минерални/органични торове и/или продукти за растителна защита в буферните ивици с ширина 2 м, 5 м, 10 м и 50 м.</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 – при тежест "Ниска" и "Средна"</w:t>
                  </w:r>
                </w:p>
                <w:p w:rsidR="00F673E4" w:rsidRPr="007B14F2" w:rsidRDefault="00F673E4" w:rsidP="00F673E4">
                  <w:pPr>
                    <w:jc w:val="center"/>
                    <w:rPr>
                      <w:rFonts w:ascii="Verdana" w:hAnsi="Verdana"/>
                      <w:sz w:val="16"/>
                      <w:szCs w:val="16"/>
                    </w:rPr>
                  </w:pPr>
                </w:p>
                <w:p w:rsidR="00F673E4" w:rsidRPr="007B14F2" w:rsidRDefault="00F673E4" w:rsidP="00F673E4">
                  <w:pPr>
                    <w:jc w:val="center"/>
                    <w:rPr>
                      <w:rFonts w:ascii="Verdana" w:hAnsi="Verdana"/>
                      <w:sz w:val="16"/>
                      <w:szCs w:val="16"/>
                    </w:rPr>
                  </w:pPr>
                  <w:r w:rsidRPr="007B14F2">
                    <w:rPr>
                      <w:rFonts w:ascii="Verdana" w:hAnsi="Verdana"/>
                      <w:sz w:val="16"/>
                      <w:szCs w:val="16"/>
                    </w:rPr>
                    <w:t>Разпрост</w:t>
                  </w:r>
                  <w:r w:rsidRPr="007B14F2">
                    <w:rPr>
                      <w:rFonts w:ascii="Verdana" w:hAnsi="Verdana"/>
                      <w:sz w:val="16"/>
                      <w:szCs w:val="16"/>
                    </w:rPr>
                    <w:lastRenderedPageBreak/>
                    <w:t>ира се извън стопанството – при тежест "Висока"</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val="restart"/>
                  <w:shd w:val="clear" w:color="auto" w:fill="FFFFFF" w:themeFill="background1"/>
                </w:tcPr>
                <w:p w:rsidR="00F673E4" w:rsidRPr="007B14F2" w:rsidRDefault="00F673E4" w:rsidP="00F673E4">
                  <w:pPr>
                    <w:spacing w:before="60" w:after="60"/>
                    <w:rPr>
                      <w:rFonts w:ascii="Verdana" w:hAnsi="Verdana"/>
                      <w:sz w:val="16"/>
                      <w:szCs w:val="16"/>
                    </w:rPr>
                  </w:pPr>
                  <w:r w:rsidRPr="007B14F2">
                    <w:rPr>
                      <w:rFonts w:ascii="Verdana" w:hAnsi="Verdana"/>
                      <w:sz w:val="16"/>
                      <w:szCs w:val="16"/>
                    </w:rPr>
                    <w:t>Почва (опазване и качество)</w:t>
                  </w:r>
                </w:p>
              </w:tc>
              <w:tc>
                <w:tcPr>
                  <w:tcW w:w="1418" w:type="dxa"/>
                  <w:shd w:val="clear" w:color="auto" w:fill="FFFFFF" w:themeFill="background1"/>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ДЗЕС 5 – </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 xml:space="preserve">Управление на обработката на почвата, намаляване на </w:t>
                  </w:r>
                  <w:r w:rsidRPr="007B14F2">
                    <w:rPr>
                      <w:rFonts w:ascii="Verdana" w:hAnsi="Verdana"/>
                      <w:sz w:val="16"/>
                      <w:szCs w:val="16"/>
                    </w:rPr>
                    <w:lastRenderedPageBreak/>
                    <w:t>риска от деградация на почвата и ерозия, включително отчитане на степента на наклона</w:t>
                  </w:r>
                </w:p>
              </w:tc>
              <w:tc>
                <w:tcPr>
                  <w:tcW w:w="4707" w:type="dxa"/>
                  <w:shd w:val="clear" w:color="auto" w:fill="FFFFFF" w:themeFill="background1"/>
                </w:tcPr>
                <w:p w:rsidR="00F673E4" w:rsidRPr="007B14F2" w:rsidRDefault="00F673E4" w:rsidP="00F673E4">
                  <w:pPr>
                    <w:rPr>
                      <w:rFonts w:ascii="Verdana" w:hAnsi="Verdana"/>
                      <w:bCs/>
                      <w:sz w:val="16"/>
                      <w:szCs w:val="16"/>
                    </w:rPr>
                  </w:pPr>
                  <w:r w:rsidRPr="007B14F2">
                    <w:rPr>
                      <w:rFonts w:ascii="Verdana" w:hAnsi="Verdana"/>
                      <w:b/>
                      <w:bCs/>
                      <w:sz w:val="16"/>
                      <w:szCs w:val="16"/>
                    </w:rPr>
                    <w:lastRenderedPageBreak/>
                    <w:t xml:space="preserve">ДЗЕС 5. </w:t>
                  </w:r>
                  <w:r w:rsidRPr="007B14F2">
                    <w:rPr>
                      <w:rFonts w:ascii="Verdana" w:hAnsi="Verdana"/>
                      <w:bCs/>
                      <w:sz w:val="16"/>
                      <w:szCs w:val="16"/>
                    </w:rPr>
                    <w:t xml:space="preserve">За ограничаване на ерозията на земеделски парцели с наклон  </w:t>
                  </w:r>
                  <w:r w:rsidRPr="007B14F2">
                    <w:rPr>
                      <w:rFonts w:ascii="Arial" w:hAnsi="Arial" w:cs="Arial"/>
                      <w:bCs/>
                      <w:sz w:val="16"/>
                      <w:szCs w:val="16"/>
                    </w:rPr>
                    <w:t>˃</w:t>
                  </w:r>
                  <w:r w:rsidRPr="007B14F2">
                    <w:rPr>
                      <w:rFonts w:ascii="Verdana" w:hAnsi="Verdana"/>
                      <w:bCs/>
                      <w:sz w:val="16"/>
                      <w:szCs w:val="16"/>
                    </w:rPr>
                    <w:t xml:space="preserve"> 10,0 % се прилага:</w:t>
                  </w:r>
                </w:p>
                <w:p w:rsidR="00F673E4" w:rsidRPr="007B14F2" w:rsidRDefault="00F673E4" w:rsidP="00F673E4">
                  <w:pPr>
                    <w:rPr>
                      <w:rFonts w:ascii="Verdana" w:hAnsi="Verdana"/>
                      <w:bCs/>
                      <w:sz w:val="16"/>
                      <w:szCs w:val="16"/>
                    </w:rPr>
                  </w:pPr>
                  <w:r w:rsidRPr="007B14F2">
                    <w:rPr>
                      <w:rFonts w:ascii="Verdana" w:hAnsi="Verdana"/>
                      <w:bCs/>
                      <w:sz w:val="16"/>
                      <w:szCs w:val="16"/>
                    </w:rPr>
                    <w:t>- за всички обработваеми земи, почвообработващите операции се извършват напречно на склона или по хоризонталите на терена (</w:t>
                  </w:r>
                  <w:proofErr w:type="spellStart"/>
                  <w:r w:rsidRPr="007B14F2">
                    <w:rPr>
                      <w:rFonts w:ascii="Verdana" w:hAnsi="Verdana"/>
                      <w:bCs/>
                      <w:sz w:val="16"/>
                      <w:szCs w:val="16"/>
                    </w:rPr>
                    <w:t>контурна</w:t>
                  </w:r>
                  <w:proofErr w:type="spellEnd"/>
                  <w:r w:rsidRPr="007B14F2">
                    <w:rPr>
                      <w:rFonts w:ascii="Verdana" w:hAnsi="Verdana"/>
                      <w:bCs/>
                      <w:sz w:val="16"/>
                      <w:szCs w:val="16"/>
                    </w:rPr>
                    <w:t xml:space="preserve"> </w:t>
                  </w:r>
                  <w:r w:rsidRPr="007B14F2">
                    <w:rPr>
                      <w:rFonts w:ascii="Verdana" w:hAnsi="Verdana"/>
                      <w:bCs/>
                      <w:sz w:val="16"/>
                      <w:szCs w:val="16"/>
                    </w:rPr>
                    <w:lastRenderedPageBreak/>
                    <w:t xml:space="preserve">обработка) или една от следните почвени обработки – вертикални обработки без обръщане на слоя, минимални, </w:t>
                  </w:r>
                  <w:proofErr w:type="spellStart"/>
                  <w:r w:rsidRPr="007B14F2">
                    <w:rPr>
                      <w:rFonts w:ascii="Verdana" w:hAnsi="Verdana"/>
                      <w:bCs/>
                      <w:sz w:val="16"/>
                      <w:szCs w:val="16"/>
                    </w:rPr>
                    <w:t>ивични</w:t>
                  </w:r>
                  <w:proofErr w:type="spellEnd"/>
                  <w:r w:rsidRPr="007B14F2">
                    <w:rPr>
                      <w:rFonts w:ascii="Verdana" w:hAnsi="Verdana"/>
                      <w:bCs/>
                      <w:sz w:val="16"/>
                      <w:szCs w:val="16"/>
                    </w:rPr>
                    <w:t xml:space="preserve"> или нулеви обработки на почвата;</w:t>
                  </w:r>
                </w:p>
                <w:p w:rsidR="00F673E4" w:rsidRPr="007B14F2" w:rsidRDefault="00F673E4" w:rsidP="00F673E4">
                  <w:pPr>
                    <w:rPr>
                      <w:rFonts w:ascii="Verdana" w:hAnsi="Verdana"/>
                      <w:bCs/>
                      <w:sz w:val="16"/>
                      <w:szCs w:val="16"/>
                    </w:rPr>
                  </w:pPr>
                  <w:r w:rsidRPr="007B14F2">
                    <w:rPr>
                      <w:rFonts w:ascii="Verdana" w:hAnsi="Verdana"/>
                      <w:bCs/>
                      <w:sz w:val="16"/>
                      <w:szCs w:val="16"/>
                    </w:rPr>
                    <w:t>- ЗА ТРАЙНИ НАСАЖДЕНИЯ, ОТГЛЕЖДАНИ НА НАКЛОН ВЪРХУ ЗАСТРАШЕНИ ОТ ЕРОЗИЯ ПОЧВИ, ОБРАБОТКАТА НА ПОЧВАТА СЕ ИЗВЪРШВА НАПРЕЧНО НА СКЛОНА ИЛИ ПО ХОРИЗОНТАЛИТЕ, ИЛИ СЕ ИЗВЪРШВА ЕДНО ОТ СЛЕДНИТЕ ПРОТИВОЕРОЗИОННИ ДЕЙСТВИЯ: ТЕРАСИРАНЕ, ОФОРМЯНЕ НА БУФЕРНИ ПРОТИВОЕРОЗИОННИ ИВИЦИ.</w:t>
                  </w:r>
                </w:p>
                <w:p w:rsidR="00F673E4" w:rsidRPr="007B14F2" w:rsidRDefault="00F673E4" w:rsidP="00F673E4">
                  <w:pPr>
                    <w:rPr>
                      <w:rFonts w:ascii="Verdana" w:hAnsi="Verdana"/>
                      <w:bCs/>
                      <w:sz w:val="16"/>
                      <w:szCs w:val="16"/>
                    </w:rPr>
                  </w:pPr>
                  <w:r w:rsidRPr="007B14F2">
                    <w:rPr>
                      <w:rFonts w:ascii="Verdana" w:hAnsi="Verdana"/>
                      <w:bCs/>
                      <w:sz w:val="16"/>
                      <w:szCs w:val="16"/>
                    </w:rPr>
                    <w:t>НЕ СЕ ИЗВЪРШВАТ МЕХАНИЗИРАНИ ДЕЙНОСТИ ЗА ОБРАБОТКА НА ПОЧВАТА ВЪРХУ НАВОДНЕНИ ИЛИ ПРЕОВЛАЖНЕНИ ПОЧВИ В ЦЯЛОТО СТОПАНСТВО.</w:t>
                  </w:r>
                </w:p>
                <w:p w:rsidR="00F673E4" w:rsidRPr="007B14F2" w:rsidRDefault="00F673E4" w:rsidP="00F673E4">
                  <w:pPr>
                    <w:rPr>
                      <w:rFonts w:ascii="Verdana" w:hAnsi="Verdana"/>
                      <w:bCs/>
                      <w:sz w:val="16"/>
                      <w:szCs w:val="16"/>
                    </w:rPr>
                  </w:pPr>
                  <w:r w:rsidRPr="007B14F2">
                    <w:rPr>
                      <w:rFonts w:ascii="Verdana" w:hAnsi="Verdana"/>
                      <w:bCs/>
                      <w:sz w:val="16"/>
                      <w:szCs w:val="16"/>
                    </w:rPr>
                    <w:lastRenderedPageBreak/>
                    <w:t>БЕЗУМИЕТОПРОДЪЛЖАВА</w:t>
                  </w:r>
                </w:p>
                <w:p w:rsidR="00F673E4" w:rsidRPr="007B14F2" w:rsidRDefault="00F673E4" w:rsidP="00F673E4">
                  <w:pPr>
                    <w:rPr>
                      <w:rFonts w:ascii="Verdana" w:hAnsi="Verdana"/>
                      <w:bCs/>
                      <w:sz w:val="16"/>
                      <w:szCs w:val="16"/>
                    </w:rPr>
                  </w:pPr>
                  <w:r w:rsidRPr="007B14F2">
                    <w:rPr>
                      <w:rFonts w:ascii="Verdana" w:hAnsi="Verdana"/>
                      <w:bCs/>
                      <w:sz w:val="16"/>
                      <w:szCs w:val="16"/>
                    </w:rPr>
                    <w:t>Това не може да се публикува така.</w:t>
                  </w:r>
                </w:p>
                <w:p w:rsidR="00F673E4" w:rsidRPr="007B14F2" w:rsidRDefault="00F673E4" w:rsidP="00F673E4">
                  <w:pPr>
                    <w:rPr>
                      <w:rFonts w:ascii="Verdana" w:hAnsi="Verdana"/>
                      <w:bCs/>
                      <w:sz w:val="16"/>
                      <w:szCs w:val="16"/>
                    </w:rPr>
                  </w:pPr>
                  <w:r w:rsidRPr="007B14F2">
                    <w:rPr>
                      <w:rFonts w:ascii="Verdana" w:hAnsi="Verdana"/>
                      <w:bCs/>
                      <w:sz w:val="16"/>
                      <w:szCs w:val="16"/>
                    </w:rPr>
                    <w:t>Текста трябва да изглежда така.</w:t>
                  </w:r>
                </w:p>
                <w:p w:rsidR="00F673E4" w:rsidRPr="007B14F2" w:rsidRDefault="00F673E4" w:rsidP="00F673E4">
                  <w:pPr>
                    <w:rPr>
                      <w:rFonts w:ascii="Verdana" w:hAnsi="Verdana"/>
                      <w:sz w:val="16"/>
                      <w:szCs w:val="16"/>
                    </w:rPr>
                  </w:pPr>
                  <w:r w:rsidRPr="007B14F2">
                    <w:rPr>
                      <w:rFonts w:ascii="Verdana" w:hAnsi="Verdana"/>
                      <w:bCs/>
                      <w:sz w:val="16"/>
                      <w:szCs w:val="16"/>
                    </w:rPr>
                    <w:t xml:space="preserve">За площи предназначени за трайни насаждения с този наклон трябва да се предвиди терасиране или засаждане на редовете по хоризонталите </w:t>
                  </w:r>
                  <w:proofErr w:type="spellStart"/>
                  <w:r w:rsidRPr="007B14F2">
                    <w:rPr>
                      <w:rFonts w:ascii="Verdana" w:hAnsi="Verdana"/>
                      <w:bCs/>
                      <w:sz w:val="16"/>
                      <w:szCs w:val="16"/>
                    </w:rPr>
                    <w:t>напреко</w:t>
                  </w:r>
                  <w:proofErr w:type="spellEnd"/>
                  <w:r w:rsidRPr="007B14F2">
                    <w:rPr>
                      <w:rFonts w:ascii="Verdana" w:hAnsi="Verdana"/>
                      <w:bCs/>
                      <w:sz w:val="16"/>
                      <w:szCs w:val="16"/>
                    </w:rPr>
                    <w:t xml:space="preserve"> на наклона. За вече изградени трайни насаждение, е необходимо в есенно пролетният период, техните междуредия, всяко или през ред, да </w:t>
                  </w:r>
                  <w:proofErr w:type="spellStart"/>
                  <w:r w:rsidRPr="007B14F2">
                    <w:rPr>
                      <w:rFonts w:ascii="Verdana" w:hAnsi="Verdana"/>
                      <w:bCs/>
                      <w:sz w:val="16"/>
                      <w:szCs w:val="16"/>
                    </w:rPr>
                    <w:t>бяде</w:t>
                  </w:r>
                  <w:proofErr w:type="spellEnd"/>
                  <w:r w:rsidRPr="007B14F2">
                    <w:rPr>
                      <w:rFonts w:ascii="Verdana" w:hAnsi="Verdana"/>
                      <w:bCs/>
                      <w:sz w:val="16"/>
                      <w:szCs w:val="16"/>
                    </w:rPr>
                    <w:t xml:space="preserve"> заето с ПОДХОДЯЩИ ЗА ВИДА ЕДНОГОДИШНИ ИЛИ МНОГОГОДИШНИ ТРЕВНИ ВИДОВЕ И/ИЛИ С ПОСТОЯННО ЗАТРЕВЕНИ МЕЖДУРЕДИЯ</w:t>
                  </w:r>
                </w:p>
              </w:tc>
              <w:tc>
                <w:tcPr>
                  <w:tcW w:w="3940" w:type="dxa"/>
                  <w:shd w:val="clear" w:color="auto" w:fill="FFFFFF" w:themeFill="background1"/>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Установено неспазване на изискванията върху площ:</w:t>
                  </w:r>
                </w:p>
                <w:p w:rsidR="00F673E4" w:rsidRPr="007B14F2" w:rsidRDefault="00F673E4" w:rsidP="00F673E4">
                  <w:pPr>
                    <w:rPr>
                      <w:rFonts w:ascii="Verdana" w:hAnsi="Verdana"/>
                      <w:b/>
                      <w:sz w:val="16"/>
                      <w:szCs w:val="16"/>
                    </w:rPr>
                  </w:pPr>
                  <w:r w:rsidRPr="007B14F2">
                    <w:rPr>
                      <w:rFonts w:ascii="Verdana" w:hAnsi="Verdana"/>
                      <w:b/>
                      <w:sz w:val="16"/>
                      <w:szCs w:val="16"/>
                    </w:rPr>
                    <w:t>Много ниска</w:t>
                  </w:r>
                  <w:r w:rsidRPr="007B14F2">
                    <w:rPr>
                      <w:rFonts w:ascii="Verdana" w:hAnsi="Verdana"/>
                      <w:b/>
                      <w:bCs/>
                      <w:sz w:val="16"/>
                      <w:szCs w:val="16"/>
                    </w:rPr>
                    <w:t xml:space="preserve"> – </w:t>
                  </w:r>
                  <w:r w:rsidRPr="007B14F2">
                    <w:rPr>
                      <w:rFonts w:ascii="Verdana" w:hAnsi="Verdana"/>
                      <w:sz w:val="16"/>
                      <w:szCs w:val="16"/>
                    </w:rPr>
                    <w:t>до 0,2 ха вкл. от земеделските площи в стопанството;</w:t>
                  </w:r>
                  <w:r w:rsidRPr="007B14F2">
                    <w:rPr>
                      <w:rFonts w:ascii="Verdana" w:hAnsi="Verdana"/>
                      <w:b/>
                      <w:sz w:val="16"/>
                      <w:szCs w:val="16"/>
                    </w:rPr>
                    <w:t xml:space="preserve"> </w:t>
                  </w:r>
                </w:p>
                <w:p w:rsidR="00F673E4" w:rsidRPr="007B14F2" w:rsidRDefault="00F673E4" w:rsidP="00F673E4">
                  <w:pPr>
                    <w:rPr>
                      <w:rFonts w:ascii="Verdana" w:hAnsi="Verdana"/>
                      <w:b/>
                      <w:sz w:val="16"/>
                      <w:szCs w:val="16"/>
                    </w:rPr>
                  </w:pPr>
                  <w:r w:rsidRPr="007B14F2">
                    <w:rPr>
                      <w:rFonts w:ascii="Verdana" w:hAnsi="Verdana"/>
                      <w:b/>
                      <w:sz w:val="16"/>
                      <w:szCs w:val="16"/>
                    </w:rPr>
                    <w:t>Ниска</w:t>
                  </w:r>
                  <w:r w:rsidRPr="007B14F2">
                    <w:rPr>
                      <w:rFonts w:ascii="Verdana" w:hAnsi="Verdana"/>
                      <w:b/>
                      <w:bCs/>
                      <w:sz w:val="16"/>
                      <w:szCs w:val="16"/>
                    </w:rPr>
                    <w:t xml:space="preserve"> – </w:t>
                  </w:r>
                  <w:r w:rsidRPr="007B14F2">
                    <w:rPr>
                      <w:rFonts w:ascii="Verdana" w:hAnsi="Verdana"/>
                      <w:sz w:val="16"/>
                      <w:szCs w:val="16"/>
                    </w:rPr>
                    <w:t xml:space="preserve">над 0,2 ха до 1 ха вкл. от земеделските </w:t>
                  </w:r>
                  <w:r w:rsidRPr="007B14F2">
                    <w:rPr>
                      <w:rFonts w:ascii="Verdana" w:hAnsi="Verdana"/>
                      <w:sz w:val="16"/>
                      <w:szCs w:val="16"/>
                    </w:rPr>
                    <w:lastRenderedPageBreak/>
                    <w:t>площи в стопанството;</w:t>
                  </w:r>
                  <w:r w:rsidRPr="007B14F2">
                    <w:rPr>
                      <w:rFonts w:ascii="Verdana" w:hAnsi="Verdana"/>
                      <w:b/>
                      <w:sz w:val="16"/>
                      <w:szCs w:val="16"/>
                    </w:rPr>
                    <w:t xml:space="preserve"> </w:t>
                  </w:r>
                </w:p>
                <w:p w:rsidR="00F673E4" w:rsidRPr="007B14F2" w:rsidRDefault="00F673E4" w:rsidP="00F673E4">
                  <w:pPr>
                    <w:rPr>
                      <w:rFonts w:ascii="Verdana" w:hAnsi="Verdana"/>
                      <w:b/>
                      <w:sz w:val="16"/>
                      <w:szCs w:val="16"/>
                    </w:rPr>
                  </w:pPr>
                  <w:r w:rsidRPr="007B14F2">
                    <w:rPr>
                      <w:rFonts w:ascii="Verdana" w:hAnsi="Verdana"/>
                      <w:b/>
                      <w:sz w:val="16"/>
                      <w:szCs w:val="16"/>
                    </w:rPr>
                    <w:t>Средна</w:t>
                  </w:r>
                  <w:r w:rsidRPr="007B14F2">
                    <w:rPr>
                      <w:rFonts w:ascii="Verdana" w:hAnsi="Verdana"/>
                      <w:b/>
                      <w:bCs/>
                      <w:sz w:val="16"/>
                      <w:szCs w:val="16"/>
                    </w:rPr>
                    <w:t xml:space="preserve"> – </w:t>
                  </w:r>
                  <w:r w:rsidRPr="007B14F2">
                    <w:rPr>
                      <w:rFonts w:ascii="Verdana" w:hAnsi="Verdana"/>
                      <w:sz w:val="16"/>
                      <w:szCs w:val="16"/>
                    </w:rPr>
                    <w:t>над 1 ха до 2 ха вкл. от земеделските площи в стопанството;</w:t>
                  </w:r>
                </w:p>
                <w:p w:rsidR="00F673E4" w:rsidRPr="007B14F2" w:rsidRDefault="00F673E4" w:rsidP="00F673E4">
                  <w:pPr>
                    <w:rPr>
                      <w:rFonts w:ascii="Verdana" w:hAnsi="Verdana"/>
                      <w:b/>
                      <w:bCs/>
                      <w:sz w:val="16"/>
                      <w:szCs w:val="16"/>
                    </w:rPr>
                  </w:pPr>
                  <w:r w:rsidRPr="007B14F2">
                    <w:rPr>
                      <w:rFonts w:ascii="Verdana" w:hAnsi="Verdana"/>
                      <w:b/>
                      <w:sz w:val="16"/>
                      <w:szCs w:val="16"/>
                    </w:rPr>
                    <w:t>Висока</w:t>
                  </w:r>
                  <w:r w:rsidRPr="007B14F2">
                    <w:rPr>
                      <w:rFonts w:ascii="Verdana" w:hAnsi="Verdana"/>
                      <w:b/>
                      <w:bCs/>
                      <w:sz w:val="16"/>
                      <w:szCs w:val="16"/>
                    </w:rPr>
                    <w:t xml:space="preserve"> – </w:t>
                  </w:r>
                  <w:r w:rsidRPr="007B14F2">
                    <w:rPr>
                      <w:rFonts w:ascii="Verdana" w:hAnsi="Verdana"/>
                      <w:sz w:val="16"/>
                      <w:szCs w:val="16"/>
                    </w:rPr>
                    <w:t>над 2 ха от земеделските площи в стопанството.</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Ограничено в стопанството </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val="restart"/>
                  <w:shd w:val="clear" w:color="auto" w:fill="FFFFFF" w:themeFill="background1"/>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ДЗЕС 6 – </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lastRenderedPageBreak/>
                    <w:t>Поддържане на минимална почвена покривка през периоди и на площи, които са най-чувствителни</w:t>
                  </w:r>
                </w:p>
              </w:tc>
              <w:tc>
                <w:tcPr>
                  <w:tcW w:w="4707" w:type="dxa"/>
                  <w:shd w:val="clear" w:color="auto" w:fill="FFFFFF" w:themeFill="background1"/>
                </w:tcPr>
                <w:p w:rsidR="00F673E4" w:rsidRPr="007B14F2" w:rsidRDefault="00F673E4" w:rsidP="00F673E4">
                  <w:pPr>
                    <w:rPr>
                      <w:rFonts w:ascii="Verdana" w:hAnsi="Verdana"/>
                      <w:bCs/>
                      <w:sz w:val="16"/>
                      <w:szCs w:val="16"/>
                    </w:rPr>
                  </w:pPr>
                  <w:r w:rsidRPr="007B14F2">
                    <w:rPr>
                      <w:rFonts w:ascii="Verdana" w:hAnsi="Verdana"/>
                      <w:b/>
                      <w:bCs/>
                      <w:sz w:val="16"/>
                      <w:szCs w:val="16"/>
                    </w:rPr>
                    <w:lastRenderedPageBreak/>
                    <w:t xml:space="preserve">ДЗЕС 6а) </w:t>
                  </w:r>
                  <w:r w:rsidRPr="007B14F2">
                    <w:rPr>
                      <w:rFonts w:ascii="Verdana" w:hAnsi="Verdana"/>
                      <w:bCs/>
                      <w:sz w:val="16"/>
                      <w:szCs w:val="16"/>
                    </w:rPr>
                    <w:t xml:space="preserve">В земеделското стопанство с уникален </w:t>
                  </w:r>
                  <w:r w:rsidRPr="007B14F2">
                    <w:rPr>
                      <w:rFonts w:ascii="Verdana" w:hAnsi="Verdana"/>
                      <w:bCs/>
                      <w:sz w:val="16"/>
                      <w:szCs w:val="16"/>
                    </w:rPr>
                    <w:lastRenderedPageBreak/>
                    <w:t>идентификационен номер е задължително върху минимум 80 % от цялата обработваема площ, попадаща в съответния чувствителен период, да се поддържа минимална почвена покривка.</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В земеделско стопанство с наклон </w:t>
                  </w:r>
                  <w:r w:rsidRPr="007B14F2">
                    <w:rPr>
                      <w:rFonts w:ascii="Arial" w:hAnsi="Arial" w:cs="Arial"/>
                      <w:bCs/>
                      <w:sz w:val="16"/>
                      <w:szCs w:val="16"/>
                    </w:rPr>
                    <w:t>˃</w:t>
                  </w:r>
                  <w:r w:rsidRPr="007B14F2">
                    <w:rPr>
                      <w:rFonts w:ascii="Verdana" w:hAnsi="Verdana"/>
                      <w:bCs/>
                      <w:sz w:val="16"/>
                      <w:szCs w:val="16"/>
                    </w:rPr>
                    <w:t xml:space="preserve"> 10,0%, през периода от 01 ноември до 15 февруари, е задължително върху минимум 80 % от цялата обработваема площ на стопанството, попадаща в посочения период, да се поддържа минимална почвена покривка.</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При земеделски парцели с наклон до10,0 % е определен чувствителен период от 01 юни до 31 октомври на съответната година. Върху 80 % от тях е задължително да </w:t>
                  </w:r>
                  <w:r w:rsidRPr="007B14F2">
                    <w:rPr>
                      <w:rFonts w:ascii="Verdana" w:hAnsi="Verdana"/>
                      <w:bCs/>
                      <w:sz w:val="16"/>
                      <w:szCs w:val="16"/>
                    </w:rPr>
                    <w:lastRenderedPageBreak/>
                    <w:t>се поддържа минимална почвена покривка.</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Изискването за минимална почвена покривка през чувствителните периоди не се прилага за </w:t>
                  </w:r>
                  <w:proofErr w:type="spellStart"/>
                  <w:r w:rsidRPr="007B14F2">
                    <w:rPr>
                      <w:rFonts w:ascii="Verdana" w:hAnsi="Verdana"/>
                      <w:bCs/>
                      <w:sz w:val="16"/>
                      <w:szCs w:val="16"/>
                    </w:rPr>
                    <w:t>бенефициери</w:t>
                  </w:r>
                  <w:proofErr w:type="spellEnd"/>
                  <w:r w:rsidRPr="007B14F2">
                    <w:rPr>
                      <w:rFonts w:ascii="Verdana" w:hAnsi="Verdana"/>
                      <w:bCs/>
                      <w:sz w:val="16"/>
                      <w:szCs w:val="16"/>
                    </w:rPr>
                    <w:t>, които осигуряват последваща култура в рамките на 2 седмици след премахване на растителното покритие.</w:t>
                  </w:r>
                </w:p>
                <w:p w:rsidR="00F673E4" w:rsidRPr="007B14F2" w:rsidRDefault="00F673E4" w:rsidP="00F673E4">
                  <w:pPr>
                    <w:rPr>
                      <w:rFonts w:ascii="Verdana" w:hAnsi="Verdana"/>
                      <w:bCs/>
                      <w:sz w:val="16"/>
                      <w:szCs w:val="16"/>
                    </w:rPr>
                  </w:pPr>
                  <w:r w:rsidRPr="007B14F2">
                    <w:rPr>
                      <w:rFonts w:ascii="Verdana" w:hAnsi="Verdana"/>
                      <w:bCs/>
                      <w:sz w:val="16"/>
                      <w:szCs w:val="16"/>
                    </w:rPr>
                    <w:t>За поддържането на минимална почвена покривка може да се прилагат следните практики:</w:t>
                  </w:r>
                </w:p>
                <w:p w:rsidR="00F673E4" w:rsidRPr="007B14F2" w:rsidRDefault="00F673E4" w:rsidP="00F673E4">
                  <w:pPr>
                    <w:rPr>
                      <w:rFonts w:ascii="Verdana" w:hAnsi="Verdana"/>
                      <w:bCs/>
                      <w:sz w:val="16"/>
                      <w:szCs w:val="16"/>
                    </w:rPr>
                  </w:pPr>
                  <w:r w:rsidRPr="007B14F2">
                    <w:rPr>
                      <w:rFonts w:ascii="Verdana" w:hAnsi="Verdana"/>
                      <w:bCs/>
                      <w:sz w:val="16"/>
                      <w:szCs w:val="16"/>
                    </w:rPr>
                    <w:t>- оставяне на презимуващи или фуражни култури;</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 оставяне на растителните остатъци от предходната култура при вертикални обработки. Растителен остатък са включително стърнища и/или </w:t>
                  </w:r>
                  <w:proofErr w:type="spellStart"/>
                  <w:r w:rsidRPr="007B14F2">
                    <w:rPr>
                      <w:rFonts w:ascii="Verdana" w:hAnsi="Verdana"/>
                      <w:bCs/>
                      <w:sz w:val="16"/>
                      <w:szCs w:val="16"/>
                    </w:rPr>
                    <w:t>самозасети</w:t>
                  </w:r>
                  <w:proofErr w:type="spellEnd"/>
                  <w:r w:rsidRPr="007B14F2">
                    <w:rPr>
                      <w:rFonts w:ascii="Verdana" w:hAnsi="Verdana"/>
                      <w:bCs/>
                      <w:sz w:val="16"/>
                      <w:szCs w:val="16"/>
                    </w:rPr>
                    <w:t xml:space="preserve"> площи от </w:t>
                  </w:r>
                  <w:r w:rsidRPr="007B14F2">
                    <w:rPr>
                      <w:rFonts w:ascii="Verdana" w:hAnsi="Verdana"/>
                      <w:bCs/>
                      <w:sz w:val="16"/>
                      <w:szCs w:val="16"/>
                    </w:rPr>
                    <w:lastRenderedPageBreak/>
                    <w:t>предходната култура;</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 засяване на покривни култури или </w:t>
                  </w:r>
                  <w:proofErr w:type="spellStart"/>
                  <w:r w:rsidRPr="007B14F2">
                    <w:rPr>
                      <w:rFonts w:ascii="Verdana" w:hAnsi="Verdana"/>
                      <w:bCs/>
                      <w:sz w:val="16"/>
                      <w:szCs w:val="16"/>
                    </w:rPr>
                    <w:t>мулчиране</w:t>
                  </w:r>
                  <w:proofErr w:type="spellEnd"/>
                  <w:r w:rsidRPr="007B14F2">
                    <w:rPr>
                      <w:rFonts w:ascii="Verdana" w:hAnsi="Verdana"/>
                      <w:bCs/>
                      <w:sz w:val="16"/>
                      <w:szCs w:val="16"/>
                    </w:rPr>
                    <w:t xml:space="preserve">. </w:t>
                  </w:r>
                </w:p>
              </w:tc>
              <w:tc>
                <w:tcPr>
                  <w:tcW w:w="3940" w:type="dxa"/>
                  <w:shd w:val="clear" w:color="auto" w:fill="FFFFFF" w:themeFill="background1"/>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Много ниска</w:t>
                  </w:r>
                  <w:r w:rsidRPr="007B14F2">
                    <w:rPr>
                      <w:rFonts w:ascii="Verdana" w:hAnsi="Verdana"/>
                      <w:b/>
                      <w:bCs/>
                      <w:sz w:val="16"/>
                      <w:szCs w:val="16"/>
                    </w:rPr>
                    <w:t xml:space="preserve"> – </w:t>
                  </w:r>
                  <w:r w:rsidRPr="007B14F2">
                    <w:rPr>
                      <w:rFonts w:ascii="Verdana" w:hAnsi="Verdana"/>
                      <w:sz w:val="16"/>
                      <w:szCs w:val="16"/>
                    </w:rPr>
                    <w:t xml:space="preserve">осигурена минимална почвена </w:t>
                  </w:r>
                  <w:r w:rsidRPr="007B14F2">
                    <w:rPr>
                      <w:rFonts w:ascii="Verdana" w:hAnsi="Verdana"/>
                      <w:sz w:val="16"/>
                      <w:szCs w:val="16"/>
                    </w:rPr>
                    <w:lastRenderedPageBreak/>
                    <w:t>покривка през чувствителните периоди от 70 % вкл. до 80 % от обработваемата площ на стопанството;</w:t>
                  </w:r>
                </w:p>
                <w:p w:rsidR="00F673E4" w:rsidRPr="007B14F2" w:rsidRDefault="00F673E4" w:rsidP="00F673E4">
                  <w:pPr>
                    <w:rPr>
                      <w:rFonts w:ascii="Verdana" w:hAnsi="Verdana"/>
                      <w:b/>
                      <w:sz w:val="16"/>
                      <w:szCs w:val="16"/>
                    </w:rPr>
                  </w:pPr>
                  <w:r w:rsidRPr="007B14F2">
                    <w:rPr>
                      <w:rFonts w:ascii="Verdana" w:hAnsi="Verdana"/>
                      <w:b/>
                      <w:sz w:val="16"/>
                      <w:szCs w:val="16"/>
                    </w:rPr>
                    <w:t>Ниска</w:t>
                  </w:r>
                  <w:r w:rsidRPr="007B14F2">
                    <w:rPr>
                      <w:rFonts w:ascii="Verdana" w:hAnsi="Verdana"/>
                      <w:b/>
                      <w:bCs/>
                      <w:sz w:val="16"/>
                      <w:szCs w:val="16"/>
                    </w:rPr>
                    <w:t xml:space="preserve"> – </w:t>
                  </w:r>
                  <w:r w:rsidRPr="007B14F2">
                    <w:rPr>
                      <w:rFonts w:ascii="Verdana" w:hAnsi="Verdana"/>
                      <w:sz w:val="16"/>
                      <w:szCs w:val="16"/>
                    </w:rPr>
                    <w:t>осигурена минимална почвена покривка през чувствителните периоди от 55 % вкл. до 70 % от обработваемата площ на стопанството;</w:t>
                  </w:r>
                </w:p>
                <w:p w:rsidR="00F673E4" w:rsidRPr="007B14F2" w:rsidRDefault="00F673E4" w:rsidP="00F673E4">
                  <w:pPr>
                    <w:rPr>
                      <w:rFonts w:ascii="Verdana" w:hAnsi="Verdana"/>
                      <w:b/>
                      <w:sz w:val="16"/>
                      <w:szCs w:val="16"/>
                    </w:rPr>
                  </w:pPr>
                  <w:r w:rsidRPr="007B14F2">
                    <w:rPr>
                      <w:rFonts w:ascii="Verdana" w:hAnsi="Verdana"/>
                      <w:b/>
                      <w:sz w:val="16"/>
                      <w:szCs w:val="16"/>
                    </w:rPr>
                    <w:t>Средна</w:t>
                  </w:r>
                  <w:r w:rsidRPr="007B14F2">
                    <w:rPr>
                      <w:rFonts w:ascii="Verdana" w:hAnsi="Verdana"/>
                      <w:b/>
                      <w:bCs/>
                      <w:sz w:val="16"/>
                      <w:szCs w:val="16"/>
                    </w:rPr>
                    <w:t xml:space="preserve"> – </w:t>
                  </w:r>
                  <w:r w:rsidRPr="007B14F2">
                    <w:rPr>
                      <w:rFonts w:ascii="Verdana" w:hAnsi="Verdana"/>
                      <w:sz w:val="16"/>
                      <w:szCs w:val="16"/>
                    </w:rPr>
                    <w:t>осигурена минимална почвена покривка през чувствителните периоди от 40 % вкл. до 55 % от обработваемата площ на стопанството;</w:t>
                  </w:r>
                </w:p>
                <w:p w:rsidR="00F673E4" w:rsidRPr="007B14F2" w:rsidRDefault="00F673E4" w:rsidP="00F673E4">
                  <w:pPr>
                    <w:rPr>
                      <w:rFonts w:ascii="Verdana" w:hAnsi="Verdana"/>
                      <w:sz w:val="16"/>
                      <w:szCs w:val="16"/>
                    </w:rPr>
                  </w:pPr>
                  <w:r w:rsidRPr="007B14F2">
                    <w:rPr>
                      <w:rFonts w:ascii="Verdana" w:hAnsi="Verdana"/>
                      <w:b/>
                      <w:sz w:val="16"/>
                      <w:szCs w:val="16"/>
                    </w:rPr>
                    <w:t>Висока</w:t>
                  </w:r>
                  <w:r w:rsidRPr="007B14F2">
                    <w:rPr>
                      <w:rFonts w:ascii="Verdana" w:hAnsi="Verdana"/>
                      <w:b/>
                      <w:bCs/>
                      <w:sz w:val="16"/>
                      <w:szCs w:val="16"/>
                    </w:rPr>
                    <w:t xml:space="preserve"> – </w:t>
                  </w:r>
                  <w:r w:rsidRPr="007B14F2">
                    <w:rPr>
                      <w:rFonts w:ascii="Verdana" w:hAnsi="Verdana"/>
                      <w:sz w:val="16"/>
                      <w:szCs w:val="16"/>
                    </w:rPr>
                    <w:t>осигурена минимална почвена покривка през чувствителните периоди под 40 % от обработваемата площ на стопанството.</w:t>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sz w:val="16"/>
                      <w:szCs w:val="16"/>
                    </w:rPr>
                  </w:pPr>
                </w:p>
                <w:p w:rsidR="00F673E4" w:rsidRPr="007B14F2" w:rsidRDefault="00F673E4" w:rsidP="00F673E4">
                  <w:pPr>
                    <w:rPr>
                      <w:rFonts w:ascii="Verdana" w:hAnsi="Verdana"/>
                      <w:sz w:val="16"/>
                      <w:szCs w:val="16"/>
                    </w:rPr>
                  </w:pPr>
                </w:p>
                <w:p w:rsidR="00F673E4" w:rsidRPr="007B14F2" w:rsidRDefault="00F673E4" w:rsidP="00F673E4">
                  <w:pPr>
                    <w:rPr>
                      <w:rFonts w:ascii="Verdana" w:hAnsi="Verdana"/>
                      <w:sz w:val="16"/>
                      <w:szCs w:val="16"/>
                    </w:rPr>
                  </w:pPr>
                </w:p>
                <w:p w:rsidR="00F673E4" w:rsidRPr="007B14F2" w:rsidRDefault="00F673E4" w:rsidP="00F673E4">
                  <w:pPr>
                    <w:rPr>
                      <w:rFonts w:ascii="Verdana" w:hAnsi="Verdana"/>
                      <w:sz w:val="16"/>
                      <w:szCs w:val="16"/>
                    </w:rPr>
                  </w:pPr>
                  <w:r w:rsidRPr="007B14F2">
                    <w:rPr>
                      <w:rFonts w:ascii="Verdana" w:hAnsi="Verdana"/>
                      <w:sz w:val="16"/>
                      <w:szCs w:val="16"/>
                    </w:rPr>
                    <w:t>ЛИПСВА МЕТОДИКА. НЕМОЖЕ ДА ИМА САНКЦИЯ БЕЗ ПУБЛИКУВАНА МЕТОДИКА ТОВА ОТНОВО Е НЕНОРМАЛНО</w:t>
                  </w:r>
                </w:p>
                <w:p w:rsidR="00F673E4" w:rsidRPr="007B14F2" w:rsidRDefault="00F673E4" w:rsidP="00F673E4">
                  <w:pPr>
                    <w:rPr>
                      <w:rFonts w:ascii="Verdana" w:hAnsi="Verdana"/>
                      <w:b/>
                      <w:bCs/>
                      <w:sz w:val="16"/>
                      <w:szCs w:val="16"/>
                    </w:rPr>
                  </w:pP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w:t>
                  </w:r>
                  <w:r w:rsidRPr="007B14F2">
                    <w:rPr>
                      <w:rFonts w:ascii="Verdana" w:hAnsi="Verdana"/>
                      <w:sz w:val="16"/>
                      <w:szCs w:val="16"/>
                    </w:rPr>
                    <w:lastRenderedPageBreak/>
                    <w:t xml:space="preserve">анството </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FFFFFF" w:themeFill="background1"/>
                </w:tcPr>
                <w:p w:rsidR="00F673E4" w:rsidRPr="007B14F2" w:rsidRDefault="00F673E4" w:rsidP="00F673E4">
                  <w:pPr>
                    <w:spacing w:before="60" w:after="60"/>
                    <w:rPr>
                      <w:rFonts w:ascii="Verdana" w:hAnsi="Verdana"/>
                      <w:b/>
                      <w:sz w:val="16"/>
                      <w:szCs w:val="16"/>
                    </w:rPr>
                  </w:pPr>
                </w:p>
              </w:tc>
              <w:tc>
                <w:tcPr>
                  <w:tcW w:w="4707" w:type="dxa"/>
                  <w:shd w:val="clear" w:color="auto" w:fill="FFFFFF" w:themeFill="background1"/>
                </w:tcPr>
                <w:p w:rsidR="00F673E4" w:rsidRPr="007B14F2" w:rsidRDefault="00F673E4" w:rsidP="00F673E4">
                  <w:pPr>
                    <w:rPr>
                      <w:rFonts w:ascii="Verdana" w:hAnsi="Verdana"/>
                      <w:bCs/>
                      <w:sz w:val="16"/>
                      <w:szCs w:val="16"/>
                    </w:rPr>
                  </w:pPr>
                  <w:r w:rsidRPr="007B14F2">
                    <w:rPr>
                      <w:rFonts w:ascii="Verdana" w:hAnsi="Verdana"/>
                      <w:b/>
                      <w:bCs/>
                      <w:sz w:val="16"/>
                      <w:szCs w:val="16"/>
                    </w:rPr>
                    <w:t>ДЗЕС 6б)</w:t>
                  </w:r>
                  <w:r w:rsidRPr="007B14F2">
                    <w:rPr>
                      <w:rFonts w:ascii="Verdana" w:hAnsi="Verdana"/>
                      <w:bCs/>
                      <w:sz w:val="16"/>
                      <w:szCs w:val="16"/>
                    </w:rPr>
                    <w:t xml:space="preserve"> При трайните насаждения, за осигуряване на минимална почвена покривка върху минимум 50 % от площта на стопанството, се извършва укрепване на междуредията чрез затревяване или засяване с покривни култури.</w:t>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bCs/>
                      <w:sz w:val="16"/>
                      <w:szCs w:val="16"/>
                    </w:rPr>
                  </w:pPr>
                  <w:r w:rsidRPr="007B14F2">
                    <w:rPr>
                      <w:rFonts w:ascii="Verdana" w:hAnsi="Verdana"/>
                      <w:bCs/>
                      <w:sz w:val="16"/>
                      <w:szCs w:val="16"/>
                    </w:rPr>
                    <w:t xml:space="preserve">ТРЯБВА ДА СЕ ДОУТОЧНИ НЕЩО ВАЖНО – ПРИ ЗАТРЕВЯВАНЕ ПРЕЗ РЕД, НЕ МОЖЕШ ДА ПОСТИГНЕШ ПЛОЩТНО ЗАТРЕВЯВАНЕ ОТ 50%. Защото имаш защитна зона до растенията и не ти възможно практически. </w:t>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bCs/>
                      <w:sz w:val="16"/>
                      <w:szCs w:val="16"/>
                      <w:highlight w:val="yellow"/>
                    </w:rPr>
                  </w:pPr>
                  <w:r w:rsidRPr="007B14F2">
                    <w:rPr>
                      <w:rFonts w:ascii="Verdana" w:hAnsi="Verdana"/>
                      <w:bCs/>
                      <w:sz w:val="16"/>
                      <w:szCs w:val="16"/>
                    </w:rPr>
                    <w:t>ТЕКСТА ТРЯБВА ДЕ СЕ КОРИТГИРА.</w:t>
                  </w:r>
                </w:p>
              </w:tc>
              <w:tc>
                <w:tcPr>
                  <w:tcW w:w="3940" w:type="dxa"/>
                  <w:shd w:val="clear" w:color="auto" w:fill="FFFFFF" w:themeFill="background1"/>
                </w:tcPr>
                <w:p w:rsidR="00F673E4" w:rsidRPr="007B14F2" w:rsidRDefault="00F673E4" w:rsidP="00F673E4">
                  <w:pPr>
                    <w:rPr>
                      <w:rFonts w:ascii="Verdana" w:hAnsi="Verdana"/>
                      <w:b/>
                      <w:sz w:val="16"/>
                      <w:szCs w:val="16"/>
                    </w:rPr>
                  </w:pPr>
                  <w:r w:rsidRPr="007B14F2">
                    <w:rPr>
                      <w:rFonts w:ascii="Verdana" w:hAnsi="Verdana"/>
                      <w:b/>
                      <w:sz w:val="16"/>
                      <w:szCs w:val="16"/>
                    </w:rPr>
                    <w:t>Много ниска</w:t>
                  </w:r>
                  <w:r w:rsidRPr="007B14F2">
                    <w:rPr>
                      <w:rFonts w:ascii="Verdana" w:hAnsi="Verdana"/>
                      <w:b/>
                      <w:bCs/>
                      <w:sz w:val="16"/>
                      <w:szCs w:val="16"/>
                    </w:rPr>
                    <w:t xml:space="preserve"> – </w:t>
                  </w:r>
                  <w:r w:rsidRPr="007B14F2">
                    <w:rPr>
                      <w:rFonts w:ascii="Verdana" w:hAnsi="Verdana"/>
                      <w:sz w:val="16"/>
                      <w:szCs w:val="16"/>
                    </w:rPr>
                    <w:t>извършени дейности по укрепване на междуредията чрез затревяване и/или засяване на покривни култури от 45 % вкл. до 50 % от площта на трайните насаждения в стопанството;</w:t>
                  </w:r>
                </w:p>
                <w:p w:rsidR="00F673E4" w:rsidRPr="007B14F2" w:rsidRDefault="00F673E4" w:rsidP="00F673E4">
                  <w:pPr>
                    <w:rPr>
                      <w:rFonts w:ascii="Verdana" w:hAnsi="Verdana"/>
                      <w:b/>
                      <w:sz w:val="16"/>
                      <w:szCs w:val="16"/>
                    </w:rPr>
                  </w:pPr>
                  <w:r w:rsidRPr="007B14F2">
                    <w:rPr>
                      <w:rFonts w:ascii="Verdana" w:hAnsi="Verdana"/>
                      <w:b/>
                      <w:sz w:val="16"/>
                      <w:szCs w:val="16"/>
                    </w:rPr>
                    <w:t>Ниска</w:t>
                  </w:r>
                  <w:r w:rsidRPr="007B14F2">
                    <w:rPr>
                      <w:rFonts w:ascii="Verdana" w:hAnsi="Verdana"/>
                      <w:b/>
                      <w:bCs/>
                      <w:sz w:val="16"/>
                      <w:szCs w:val="16"/>
                    </w:rPr>
                    <w:t xml:space="preserve"> – </w:t>
                  </w:r>
                  <w:r w:rsidRPr="007B14F2">
                    <w:rPr>
                      <w:rFonts w:ascii="Verdana" w:hAnsi="Verdana"/>
                      <w:sz w:val="16"/>
                      <w:szCs w:val="16"/>
                    </w:rPr>
                    <w:t>извършени дейности по укрепване на междуредията чрез затревяване и/или засяване на покривни култури от 35 % вкл. до 45 % от площта на трайните насаждения в стопанството;</w:t>
                  </w:r>
                </w:p>
                <w:p w:rsidR="00F673E4" w:rsidRPr="007B14F2" w:rsidRDefault="00F673E4" w:rsidP="00F673E4">
                  <w:pPr>
                    <w:rPr>
                      <w:rFonts w:ascii="Verdana" w:hAnsi="Verdana"/>
                      <w:b/>
                      <w:sz w:val="16"/>
                      <w:szCs w:val="16"/>
                    </w:rPr>
                  </w:pPr>
                  <w:r w:rsidRPr="007B14F2">
                    <w:rPr>
                      <w:rFonts w:ascii="Verdana" w:hAnsi="Verdana"/>
                      <w:b/>
                      <w:sz w:val="16"/>
                      <w:szCs w:val="16"/>
                    </w:rPr>
                    <w:t>Средна</w:t>
                  </w:r>
                  <w:r w:rsidRPr="007B14F2">
                    <w:rPr>
                      <w:rFonts w:ascii="Verdana" w:hAnsi="Verdana"/>
                      <w:b/>
                      <w:bCs/>
                      <w:sz w:val="16"/>
                      <w:szCs w:val="16"/>
                    </w:rPr>
                    <w:t xml:space="preserve"> – </w:t>
                  </w:r>
                  <w:r w:rsidRPr="007B14F2">
                    <w:rPr>
                      <w:rFonts w:ascii="Verdana" w:hAnsi="Verdana"/>
                      <w:sz w:val="16"/>
                      <w:szCs w:val="16"/>
                    </w:rPr>
                    <w:t xml:space="preserve">извършени дейности по укрепване на междуредията чрез </w:t>
                  </w:r>
                  <w:r w:rsidRPr="007B14F2">
                    <w:rPr>
                      <w:rFonts w:ascii="Verdana" w:hAnsi="Verdana"/>
                      <w:sz w:val="16"/>
                      <w:szCs w:val="16"/>
                    </w:rPr>
                    <w:lastRenderedPageBreak/>
                    <w:t>затревяване и/или засяване на покривни култури от 25 % вкл. до 35 % от площта на трайните насаждения в стопанството;</w:t>
                  </w:r>
                </w:p>
                <w:p w:rsidR="00F673E4" w:rsidRPr="007B14F2" w:rsidRDefault="00F673E4" w:rsidP="00F673E4">
                  <w:pPr>
                    <w:rPr>
                      <w:rFonts w:ascii="Verdana" w:hAnsi="Verdana"/>
                      <w:b/>
                      <w:sz w:val="16"/>
                      <w:szCs w:val="16"/>
                    </w:rPr>
                  </w:pPr>
                  <w:r w:rsidRPr="007B14F2">
                    <w:rPr>
                      <w:rFonts w:ascii="Verdana" w:hAnsi="Verdana"/>
                      <w:b/>
                      <w:sz w:val="16"/>
                      <w:szCs w:val="16"/>
                    </w:rPr>
                    <w:t>Висока</w:t>
                  </w:r>
                  <w:r w:rsidRPr="007B14F2">
                    <w:rPr>
                      <w:rFonts w:ascii="Verdana" w:hAnsi="Verdana"/>
                      <w:b/>
                      <w:bCs/>
                      <w:sz w:val="16"/>
                      <w:szCs w:val="16"/>
                    </w:rPr>
                    <w:t xml:space="preserve"> – </w:t>
                  </w:r>
                  <w:r w:rsidRPr="007B14F2">
                    <w:rPr>
                      <w:rFonts w:ascii="Verdana" w:hAnsi="Verdana"/>
                      <w:sz w:val="16"/>
                      <w:szCs w:val="16"/>
                    </w:rPr>
                    <w:t>извършени дейности по укрепване на междуредията чрез затревяване и/или засяване на покривни култури под 25 %.</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Ограничено в стопанството </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tcBorders>
                    <w:top w:val="nil"/>
                  </w:tcBorders>
                  <w:shd w:val="clear" w:color="auto" w:fill="FFFFFF" w:themeFill="background1"/>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ДЗЕС 7 – </w:t>
                  </w:r>
                </w:p>
                <w:p w:rsidR="00F673E4" w:rsidRPr="007B14F2" w:rsidRDefault="00F673E4" w:rsidP="00F673E4">
                  <w:pPr>
                    <w:spacing w:before="60" w:after="60"/>
                    <w:rPr>
                      <w:rFonts w:ascii="Verdana" w:hAnsi="Verdana"/>
                      <w:sz w:val="16"/>
                      <w:szCs w:val="16"/>
                    </w:rPr>
                  </w:pPr>
                  <w:proofErr w:type="spellStart"/>
                  <w:r w:rsidRPr="007B14F2">
                    <w:rPr>
                      <w:rFonts w:ascii="Verdana" w:hAnsi="Verdana"/>
                      <w:sz w:val="16"/>
                      <w:szCs w:val="16"/>
                    </w:rPr>
                    <w:t>Сеитбо</w:t>
                  </w:r>
                  <w:proofErr w:type="spellEnd"/>
                  <w:r w:rsidRPr="007B14F2">
                    <w:rPr>
                      <w:rFonts w:ascii="Verdana" w:hAnsi="Verdana"/>
                      <w:sz w:val="16"/>
                      <w:szCs w:val="16"/>
                    </w:rPr>
                    <w:t>-</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оборот (ротация) на културите върху обработваема земя, с изкл</w:t>
                  </w:r>
                  <w:r w:rsidRPr="007B14F2">
                    <w:rPr>
                      <w:rFonts w:ascii="Verdana" w:hAnsi="Verdana"/>
                      <w:sz w:val="16"/>
                      <w:szCs w:val="16"/>
                    </w:rPr>
                    <w:lastRenderedPageBreak/>
                    <w:t>ючение на култури, отглеждани под вода</w:t>
                  </w:r>
                </w:p>
              </w:tc>
              <w:tc>
                <w:tcPr>
                  <w:tcW w:w="4707" w:type="dxa"/>
                  <w:shd w:val="clear" w:color="auto" w:fill="FFFFFF" w:themeFill="background1"/>
                </w:tcPr>
                <w:p w:rsidR="00F673E4" w:rsidRPr="007B14F2" w:rsidRDefault="00F673E4" w:rsidP="00F673E4">
                  <w:pPr>
                    <w:rPr>
                      <w:rFonts w:ascii="Verdana" w:hAnsi="Verdana"/>
                      <w:bCs/>
                      <w:sz w:val="16"/>
                      <w:szCs w:val="16"/>
                    </w:rPr>
                  </w:pPr>
                  <w:r w:rsidRPr="007B14F2">
                    <w:rPr>
                      <w:rFonts w:ascii="Verdana" w:hAnsi="Verdana"/>
                      <w:b/>
                      <w:bCs/>
                      <w:sz w:val="16"/>
                      <w:szCs w:val="16"/>
                    </w:rPr>
                    <w:lastRenderedPageBreak/>
                    <w:t>ДЗЕС 7.</w:t>
                  </w:r>
                  <w:r w:rsidRPr="007B14F2">
                    <w:rPr>
                      <w:rFonts w:ascii="Verdana" w:hAnsi="Verdana"/>
                      <w:bCs/>
                      <w:sz w:val="16"/>
                      <w:szCs w:val="16"/>
                    </w:rPr>
                    <w:t xml:space="preserve"> На обработваема земя с площ ≥ 10 ха, земеделският стопанин осигурява ежегодно смяна на отглежданата култура (ротация) на ниво земеделски парцел върху минимум 35 % от обработваемата земя в стопанството си. Отглеждането на ВТОРИЧНА/МЕЖДИННА  /неправилна терминология/ култура на </w:t>
                  </w:r>
                  <w:r w:rsidRPr="007B14F2">
                    <w:rPr>
                      <w:rFonts w:ascii="Verdana" w:hAnsi="Verdana"/>
                      <w:bCs/>
                      <w:sz w:val="16"/>
                      <w:szCs w:val="16"/>
                    </w:rPr>
                    <w:lastRenderedPageBreak/>
                    <w:t xml:space="preserve">съответния земеделски парцел се счита за извършена ротация. Вторична/междинна култура означава земеделска култура, с различен от основната култура вид, и засадена/засята на един и същи земеделски парцел през съответната година. </w:t>
                  </w:r>
                </w:p>
                <w:p w:rsidR="00F673E4" w:rsidRPr="007B14F2" w:rsidRDefault="00F673E4" w:rsidP="00F673E4">
                  <w:pPr>
                    <w:rPr>
                      <w:rFonts w:ascii="Verdana" w:hAnsi="Verdana"/>
                      <w:bCs/>
                      <w:sz w:val="16"/>
                      <w:szCs w:val="16"/>
                    </w:rPr>
                  </w:pPr>
                  <w:r w:rsidRPr="007B14F2">
                    <w:rPr>
                      <w:rFonts w:ascii="Verdana" w:hAnsi="Verdana"/>
                      <w:bCs/>
                      <w:sz w:val="16"/>
                      <w:szCs w:val="16"/>
                    </w:rPr>
                    <w:t>ДАВАТ СЕ ДЕФИНИЦИИ РАЗЛИЧНИ ОТ ТОВА КОТО СЕ ПРЕПОДАВА В УНИВЕРСИТЕТИТЕ</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Продължителността на периода за отглеждане на втората култура и нейното </w:t>
                  </w:r>
                  <w:proofErr w:type="spellStart"/>
                  <w:r w:rsidRPr="007B14F2">
                    <w:rPr>
                      <w:rFonts w:ascii="Verdana" w:hAnsi="Verdana"/>
                      <w:bCs/>
                      <w:sz w:val="16"/>
                      <w:szCs w:val="16"/>
                    </w:rPr>
                    <w:t>реколтиране</w:t>
                  </w:r>
                  <w:proofErr w:type="spellEnd"/>
                  <w:r w:rsidRPr="007B14F2">
                    <w:rPr>
                      <w:rFonts w:ascii="Verdana" w:hAnsi="Verdana"/>
                      <w:bCs/>
                      <w:sz w:val="16"/>
                      <w:szCs w:val="16"/>
                    </w:rPr>
                    <w:t xml:space="preserve"> зависят от избрания й вид.</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Вторична/междинна култура се счита за ротация, ако е засята/засадена непосредствено след прибирането на основната култура и е налична на парцела до </w:t>
                  </w:r>
                  <w:r w:rsidRPr="007B14F2">
                    <w:rPr>
                      <w:rFonts w:ascii="Verdana" w:hAnsi="Verdana"/>
                      <w:bCs/>
                      <w:sz w:val="16"/>
                      <w:szCs w:val="16"/>
                    </w:rPr>
                    <w:lastRenderedPageBreak/>
                    <w:t>подготовката на почвата за сеитба на следващата основна култура.</w:t>
                  </w:r>
                </w:p>
                <w:p w:rsidR="00F673E4" w:rsidRPr="007B14F2" w:rsidRDefault="00F673E4" w:rsidP="00F673E4">
                  <w:pPr>
                    <w:rPr>
                      <w:rFonts w:ascii="Verdana" w:hAnsi="Verdana"/>
                      <w:bCs/>
                      <w:sz w:val="16"/>
                      <w:szCs w:val="16"/>
                    </w:rPr>
                  </w:pPr>
                  <w:r w:rsidRPr="007B14F2">
                    <w:rPr>
                      <w:rFonts w:ascii="Verdana" w:hAnsi="Verdana"/>
                      <w:bCs/>
                      <w:sz w:val="16"/>
                      <w:szCs w:val="16"/>
                    </w:rPr>
                    <w:t>След третата година, земеделският стопанин е длъжен да гарантира, че всички земеделски парцели от обработваемата земя от стопанството са били обект на ротация по отношение на културата, отглеждана през референтната 2023 година на ниво парцел.</w:t>
                  </w:r>
                </w:p>
                <w:p w:rsidR="00F673E4" w:rsidRPr="007B14F2" w:rsidRDefault="00F673E4" w:rsidP="00F673E4">
                  <w:pPr>
                    <w:rPr>
                      <w:rFonts w:ascii="Verdana" w:hAnsi="Verdana"/>
                      <w:bCs/>
                      <w:sz w:val="16"/>
                      <w:szCs w:val="16"/>
                    </w:rPr>
                  </w:pPr>
                  <w:r w:rsidRPr="007B14F2">
                    <w:rPr>
                      <w:rFonts w:ascii="Verdana" w:hAnsi="Verdana"/>
                      <w:bCs/>
                      <w:sz w:val="16"/>
                      <w:szCs w:val="16"/>
                    </w:rPr>
                    <w:t>За целите на ротацията, референтната година ще бъде 2023 г.</w:t>
                  </w:r>
                </w:p>
              </w:tc>
              <w:tc>
                <w:tcPr>
                  <w:tcW w:w="3940" w:type="dxa"/>
                  <w:shd w:val="clear" w:color="auto" w:fill="FFFFFF" w:themeFill="background1"/>
                </w:tcPr>
                <w:p w:rsidR="00F673E4" w:rsidRPr="007B14F2" w:rsidRDefault="00F673E4" w:rsidP="00F673E4">
                  <w:pPr>
                    <w:spacing w:after="60"/>
                    <w:rPr>
                      <w:rFonts w:ascii="Verdana" w:hAnsi="Verdana"/>
                      <w:b/>
                      <w:sz w:val="16"/>
                      <w:szCs w:val="16"/>
                    </w:rPr>
                  </w:pPr>
                  <w:r w:rsidRPr="007B14F2">
                    <w:rPr>
                      <w:rFonts w:ascii="Verdana" w:hAnsi="Verdana"/>
                      <w:b/>
                      <w:sz w:val="16"/>
                      <w:szCs w:val="16"/>
                    </w:rPr>
                    <w:lastRenderedPageBreak/>
                    <w:t>Много ниска</w:t>
                  </w:r>
                  <w:r w:rsidRPr="007B14F2">
                    <w:rPr>
                      <w:rFonts w:ascii="Verdana" w:hAnsi="Verdana"/>
                      <w:b/>
                      <w:bCs/>
                      <w:sz w:val="16"/>
                      <w:szCs w:val="16"/>
                    </w:rPr>
                    <w:t xml:space="preserve"> – </w:t>
                  </w:r>
                  <w:r w:rsidRPr="007B14F2">
                    <w:rPr>
                      <w:rFonts w:ascii="Verdana" w:hAnsi="Verdana"/>
                      <w:sz w:val="16"/>
                      <w:szCs w:val="16"/>
                    </w:rPr>
                    <w:t>осигурена ротация над 30 % до 35 % включително;</w:t>
                  </w:r>
                </w:p>
                <w:p w:rsidR="00F673E4" w:rsidRPr="007B14F2" w:rsidRDefault="00F673E4" w:rsidP="00F673E4">
                  <w:pPr>
                    <w:spacing w:after="60"/>
                    <w:rPr>
                      <w:rFonts w:ascii="Verdana" w:hAnsi="Verdana"/>
                      <w:b/>
                      <w:sz w:val="16"/>
                      <w:szCs w:val="16"/>
                    </w:rPr>
                  </w:pPr>
                  <w:r w:rsidRPr="007B14F2">
                    <w:rPr>
                      <w:rFonts w:ascii="Verdana" w:hAnsi="Verdana"/>
                      <w:b/>
                      <w:sz w:val="16"/>
                      <w:szCs w:val="16"/>
                    </w:rPr>
                    <w:t>Ниска</w:t>
                  </w:r>
                  <w:r w:rsidRPr="007B14F2">
                    <w:rPr>
                      <w:rFonts w:ascii="Verdana" w:hAnsi="Verdana"/>
                      <w:b/>
                      <w:bCs/>
                      <w:sz w:val="16"/>
                      <w:szCs w:val="16"/>
                    </w:rPr>
                    <w:t xml:space="preserve"> – </w:t>
                  </w:r>
                  <w:r w:rsidRPr="007B14F2">
                    <w:rPr>
                      <w:rFonts w:ascii="Verdana" w:hAnsi="Verdana"/>
                      <w:sz w:val="16"/>
                      <w:szCs w:val="16"/>
                    </w:rPr>
                    <w:t>осигурена ротация над 20 % до 30 % включително;</w:t>
                  </w:r>
                </w:p>
                <w:p w:rsidR="00F673E4" w:rsidRPr="007B14F2" w:rsidRDefault="00F673E4" w:rsidP="00F673E4">
                  <w:pPr>
                    <w:spacing w:after="60"/>
                    <w:rPr>
                      <w:rFonts w:ascii="Verdana" w:hAnsi="Verdana"/>
                      <w:b/>
                      <w:sz w:val="16"/>
                      <w:szCs w:val="16"/>
                    </w:rPr>
                  </w:pPr>
                  <w:r w:rsidRPr="007B14F2">
                    <w:rPr>
                      <w:rFonts w:ascii="Verdana" w:hAnsi="Verdana"/>
                      <w:b/>
                      <w:sz w:val="16"/>
                      <w:szCs w:val="16"/>
                    </w:rPr>
                    <w:t>Средна</w:t>
                  </w:r>
                  <w:r w:rsidRPr="007B14F2">
                    <w:rPr>
                      <w:rFonts w:ascii="Verdana" w:hAnsi="Verdana"/>
                      <w:b/>
                      <w:bCs/>
                      <w:sz w:val="16"/>
                      <w:szCs w:val="16"/>
                    </w:rPr>
                    <w:t xml:space="preserve"> – </w:t>
                  </w:r>
                  <w:r w:rsidRPr="007B14F2">
                    <w:rPr>
                      <w:rFonts w:ascii="Verdana" w:hAnsi="Verdana"/>
                      <w:sz w:val="16"/>
                      <w:szCs w:val="16"/>
                    </w:rPr>
                    <w:t>осигурена ротация над 10 % до 20 % включително;</w:t>
                  </w:r>
                </w:p>
                <w:p w:rsidR="00F673E4" w:rsidRPr="007B14F2" w:rsidRDefault="00F673E4" w:rsidP="00F673E4">
                  <w:pPr>
                    <w:spacing w:after="60"/>
                    <w:rPr>
                      <w:rFonts w:ascii="Verdana" w:hAnsi="Verdana"/>
                      <w:b/>
                      <w:sz w:val="16"/>
                      <w:szCs w:val="16"/>
                    </w:rPr>
                  </w:pPr>
                  <w:r w:rsidRPr="007B14F2">
                    <w:rPr>
                      <w:rFonts w:ascii="Verdana" w:hAnsi="Verdana"/>
                      <w:b/>
                      <w:sz w:val="16"/>
                      <w:szCs w:val="16"/>
                    </w:rPr>
                    <w:t>Висока</w:t>
                  </w:r>
                  <w:r w:rsidRPr="007B14F2">
                    <w:rPr>
                      <w:rFonts w:ascii="Verdana" w:hAnsi="Verdana"/>
                      <w:b/>
                      <w:bCs/>
                      <w:sz w:val="16"/>
                      <w:szCs w:val="16"/>
                    </w:rPr>
                    <w:t xml:space="preserve"> – </w:t>
                  </w:r>
                  <w:r w:rsidRPr="007B14F2">
                    <w:rPr>
                      <w:rFonts w:ascii="Verdana" w:hAnsi="Verdana"/>
                      <w:sz w:val="16"/>
                      <w:szCs w:val="16"/>
                    </w:rPr>
                    <w:t>осигурена ротация под 10 % включително.</w:t>
                  </w:r>
                </w:p>
              </w:tc>
              <w:tc>
                <w:tcPr>
                  <w:tcW w:w="1417"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Ограничено в стопанството </w:t>
                  </w:r>
                </w:p>
              </w:tc>
              <w:tc>
                <w:tcPr>
                  <w:tcW w:w="1418" w:type="dxa"/>
                  <w:shd w:val="clear" w:color="auto" w:fill="FFFFFF" w:themeFill="background1"/>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val="restart"/>
                  <w:shd w:val="clear" w:color="auto" w:fill="FFFFFF" w:themeFill="background1"/>
                </w:tcPr>
                <w:p w:rsidR="00F673E4" w:rsidRPr="007B14F2" w:rsidRDefault="00F673E4" w:rsidP="00F673E4">
                  <w:pPr>
                    <w:spacing w:before="60" w:after="60"/>
                    <w:rPr>
                      <w:rFonts w:ascii="Verdana" w:hAnsi="Verdana"/>
                      <w:sz w:val="16"/>
                      <w:szCs w:val="16"/>
                    </w:rPr>
                  </w:pPr>
                  <w:r w:rsidRPr="007B14F2">
                    <w:rPr>
                      <w:rFonts w:ascii="Verdana" w:hAnsi="Verdana"/>
                      <w:sz w:val="16"/>
                      <w:szCs w:val="16"/>
                    </w:rPr>
                    <w:t xml:space="preserve">Биологично </w:t>
                  </w:r>
                  <w:proofErr w:type="spellStart"/>
                  <w:r w:rsidRPr="007B14F2">
                    <w:rPr>
                      <w:rFonts w:ascii="Verdana" w:hAnsi="Verdana"/>
                      <w:sz w:val="16"/>
                      <w:szCs w:val="16"/>
                    </w:rPr>
                    <w:t>разнообра-зие</w:t>
                  </w:r>
                  <w:proofErr w:type="spellEnd"/>
                  <w:r w:rsidRPr="007B14F2">
                    <w:rPr>
                      <w:rFonts w:ascii="Verdana" w:hAnsi="Verdana"/>
                      <w:sz w:val="16"/>
                      <w:szCs w:val="16"/>
                    </w:rPr>
                    <w:t xml:space="preserve"> </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и ландшафт (оп</w:t>
                  </w:r>
                  <w:r w:rsidRPr="007B14F2">
                    <w:rPr>
                      <w:rFonts w:ascii="Verdana" w:hAnsi="Verdana"/>
                      <w:sz w:val="16"/>
                      <w:szCs w:val="16"/>
                    </w:rPr>
                    <w:lastRenderedPageBreak/>
                    <w:t>азване и качество)</w:t>
                  </w:r>
                </w:p>
              </w:tc>
              <w:tc>
                <w:tcPr>
                  <w:tcW w:w="1418" w:type="dxa"/>
                  <w:vMerge w:val="restart"/>
                  <w:shd w:val="clear" w:color="auto" w:fill="auto"/>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lastRenderedPageBreak/>
                    <w:t xml:space="preserve">ЗИУ 3 – </w:t>
                  </w:r>
                  <w:r w:rsidRPr="007B14F2">
                    <w:rPr>
                      <w:rFonts w:ascii="Verdana" w:hAnsi="Verdana"/>
                      <w:sz w:val="16"/>
                      <w:szCs w:val="16"/>
                    </w:rPr>
                    <w:t xml:space="preserve">Опазване на дивите птици и техните </w:t>
                  </w:r>
                  <w:proofErr w:type="spellStart"/>
                  <w:r w:rsidRPr="007B14F2">
                    <w:rPr>
                      <w:rFonts w:ascii="Verdana" w:hAnsi="Verdana"/>
                      <w:sz w:val="16"/>
                      <w:szCs w:val="16"/>
                    </w:rPr>
                    <w:t>местооби</w:t>
                  </w:r>
                  <w:r w:rsidRPr="007B14F2">
                    <w:rPr>
                      <w:rFonts w:ascii="Verdana" w:hAnsi="Verdana"/>
                      <w:sz w:val="16"/>
                      <w:szCs w:val="16"/>
                    </w:rPr>
                    <w:lastRenderedPageBreak/>
                    <w:t>та-ния</w:t>
                  </w:r>
                  <w:proofErr w:type="spellEnd"/>
                </w:p>
                <w:p w:rsidR="00F673E4" w:rsidRPr="007B14F2" w:rsidRDefault="00F673E4" w:rsidP="00F673E4">
                  <w:pPr>
                    <w:spacing w:before="60" w:after="60"/>
                    <w:rPr>
                      <w:rFonts w:ascii="Verdana" w:hAnsi="Verdana"/>
                      <w:sz w:val="16"/>
                      <w:szCs w:val="16"/>
                    </w:rPr>
                  </w:pPr>
                  <w:r w:rsidRPr="007B14F2">
                    <w:rPr>
                      <w:rFonts w:ascii="Verdana" w:hAnsi="Verdana"/>
                      <w:sz w:val="16"/>
                      <w:szCs w:val="16"/>
                    </w:rPr>
                    <w:t>(Директива 2009/147/EO)</w:t>
                  </w:r>
                </w:p>
                <w:p w:rsidR="00F673E4" w:rsidRPr="007B14F2" w:rsidRDefault="00F673E4" w:rsidP="00F673E4">
                  <w:pPr>
                    <w:spacing w:before="60" w:after="60"/>
                    <w:rPr>
                      <w:rFonts w:ascii="Verdana" w:hAnsi="Verdana"/>
                      <w:sz w:val="16"/>
                      <w:szCs w:val="16"/>
                    </w:rPr>
                  </w:pPr>
                </w:p>
                <w:p w:rsidR="00F673E4" w:rsidRPr="007B14F2" w:rsidRDefault="00F673E4" w:rsidP="008B0616">
                  <w:pPr>
                    <w:spacing w:before="60" w:after="60"/>
                    <w:jc w:val="center"/>
                    <w:rPr>
                      <w:rFonts w:ascii="Verdana" w:hAnsi="Verdana"/>
                      <w:sz w:val="16"/>
                      <w:szCs w:val="16"/>
                    </w:rPr>
                  </w:pPr>
                  <w:r w:rsidRPr="007B14F2">
                    <w:rPr>
                      <w:rFonts w:ascii="Verdana" w:hAnsi="Verdana"/>
                      <w:sz w:val="16"/>
                      <w:szCs w:val="16"/>
                    </w:rPr>
                    <w:t>(предишно ЗИУ 2)</w:t>
                  </w: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lastRenderedPageBreak/>
                    <w:t>ЗИУ 3.1. НАТУРА зона за птиците (забрани):</w:t>
                  </w:r>
                </w:p>
                <w:p w:rsidR="00F673E4" w:rsidRPr="007B14F2" w:rsidRDefault="00F673E4" w:rsidP="00F673E4">
                  <w:pPr>
                    <w:rPr>
                      <w:rFonts w:ascii="Verdana" w:hAnsi="Verdana"/>
                      <w:sz w:val="16"/>
                      <w:szCs w:val="16"/>
                    </w:rPr>
                  </w:pPr>
                  <w:r w:rsidRPr="007B14F2">
                    <w:rPr>
                      <w:rFonts w:ascii="Verdana" w:hAnsi="Verdana"/>
                      <w:sz w:val="16"/>
                      <w:szCs w:val="16"/>
                    </w:rPr>
                    <w:t>Забрана за косене на ливадите преди 15 юни, както и от периферията към центъра.*</w:t>
                  </w:r>
                </w:p>
                <w:p w:rsidR="00F673E4" w:rsidRPr="007B14F2" w:rsidRDefault="00F673E4" w:rsidP="00F673E4">
                  <w:pPr>
                    <w:rPr>
                      <w:rFonts w:ascii="Verdana" w:hAnsi="Verdana"/>
                      <w:sz w:val="16"/>
                      <w:szCs w:val="16"/>
                      <w:highlight w:val="yellow"/>
                    </w:rPr>
                  </w:pPr>
                  <w:r w:rsidRPr="007B14F2">
                    <w:rPr>
                      <w:rFonts w:ascii="Verdana" w:hAnsi="Verdana"/>
                      <w:sz w:val="16"/>
                      <w:szCs w:val="16"/>
                    </w:rPr>
                    <w:br/>
                  </w:r>
                  <w:r w:rsidRPr="007B14F2">
                    <w:rPr>
                      <w:rFonts w:ascii="Verdana" w:hAnsi="Verdana"/>
                      <w:i/>
                      <w:sz w:val="16"/>
                      <w:szCs w:val="16"/>
                    </w:rPr>
                    <w:t xml:space="preserve">*Ограничения за постоянно затревени площи </w:t>
                  </w:r>
                  <w:r w:rsidRPr="007B14F2">
                    <w:rPr>
                      <w:rFonts w:ascii="Verdana" w:hAnsi="Verdana"/>
                      <w:i/>
                      <w:sz w:val="16"/>
                      <w:szCs w:val="16"/>
                    </w:rPr>
                    <w:lastRenderedPageBreak/>
                    <w:t>(пасища,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Установено косене на постоянно затревени площи преди 15 юни или косене от периферията към центъра на площ:</w:t>
                  </w:r>
                </w:p>
                <w:p w:rsidR="00F673E4" w:rsidRPr="007B14F2" w:rsidRDefault="00F673E4" w:rsidP="00F673E4">
                  <w:pPr>
                    <w:rPr>
                      <w:rFonts w:ascii="Verdana" w:hAnsi="Verdana"/>
                      <w:b/>
                      <w:bCs/>
                      <w:strike/>
                      <w:sz w:val="16"/>
                      <w:szCs w:val="16"/>
                    </w:rPr>
                  </w:pPr>
                  <w:r w:rsidRPr="007B14F2">
                    <w:rPr>
                      <w:rFonts w:ascii="Verdana" w:hAnsi="Verdana"/>
                      <w:b/>
                      <w:bCs/>
                      <w:sz w:val="16"/>
                      <w:szCs w:val="16"/>
                    </w:rPr>
                    <w:t>Много ниска</w:t>
                  </w:r>
                  <w:r w:rsidRPr="007B14F2">
                    <w:rPr>
                      <w:rFonts w:ascii="Verdana" w:hAnsi="Verdana"/>
                      <w:sz w:val="16"/>
                      <w:szCs w:val="16"/>
                    </w:rPr>
                    <w:t xml:space="preserve"> – до 0,2 ха вкл. от постоянно </w:t>
                  </w:r>
                  <w:r w:rsidRPr="007B14F2">
                    <w:rPr>
                      <w:rFonts w:ascii="Verdana" w:hAnsi="Verdana"/>
                      <w:sz w:val="16"/>
                      <w:szCs w:val="16"/>
                    </w:rPr>
                    <w:lastRenderedPageBreak/>
                    <w:t>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trike/>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trike/>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ЗИУ 3.2. НАТУРА зона за птиците (забрани):</w:t>
                  </w:r>
                  <w:r w:rsidRPr="007B14F2">
                    <w:rPr>
                      <w:rFonts w:ascii="Verdana" w:hAnsi="Verdana"/>
                      <w:sz w:val="16"/>
                      <w:szCs w:val="16"/>
                    </w:rPr>
                    <w:br/>
                    <w:t>Забрана за премахване на характеристиките на ландшафта (синори, единични и група дървета) при ползването на земеделските земи като такива.*</w:t>
                  </w:r>
                </w:p>
                <w:p w:rsidR="00F673E4" w:rsidRPr="007B14F2" w:rsidRDefault="00F673E4" w:rsidP="00F673E4">
                  <w:pPr>
                    <w:rPr>
                      <w:rFonts w:ascii="Verdana" w:hAnsi="Verdana"/>
                      <w:sz w:val="16"/>
                      <w:szCs w:val="16"/>
                    </w:rPr>
                  </w:pPr>
                  <w:r w:rsidRPr="007B14F2">
                    <w:rPr>
                      <w:rFonts w:ascii="Verdana" w:hAnsi="Verdana"/>
                      <w:sz w:val="16"/>
                      <w:szCs w:val="16"/>
                    </w:rPr>
                    <w:br/>
                  </w:r>
                  <w:r w:rsidRPr="007B14F2">
                    <w:rPr>
                      <w:rFonts w:ascii="Verdana" w:hAnsi="Verdana"/>
                      <w:i/>
                      <w:sz w:val="16"/>
                      <w:szCs w:val="16"/>
                    </w:rPr>
                    <w:t xml:space="preserve">*Ограничения за постоянно </w:t>
                  </w:r>
                  <w:r w:rsidRPr="007B14F2">
                    <w:rPr>
                      <w:rFonts w:ascii="Verdana" w:hAnsi="Verdana"/>
                      <w:i/>
                      <w:sz w:val="16"/>
                      <w:szCs w:val="16"/>
                    </w:rPr>
                    <w:lastRenderedPageBreak/>
                    <w:t>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lastRenderedPageBreak/>
                    <w:t>Много ниска</w:t>
                  </w:r>
                  <w:r w:rsidRPr="007B14F2">
                    <w:rPr>
                      <w:rFonts w:ascii="Verdana" w:hAnsi="Verdana"/>
                      <w:sz w:val="16"/>
                      <w:szCs w:val="16"/>
                    </w:rPr>
                    <w:t xml:space="preserve"> – премахване от 1 до 3 единични дървета;</w:t>
                  </w:r>
                  <w:r w:rsidRPr="007B14F2">
                    <w:rPr>
                      <w:rFonts w:ascii="Verdana" w:hAnsi="Verdana"/>
                      <w:b/>
                      <w:bCs/>
                      <w:sz w:val="16"/>
                      <w:szCs w:val="16"/>
                    </w:rPr>
                    <w:br/>
                    <w:t>Ниска</w:t>
                  </w:r>
                  <w:r w:rsidRPr="007B14F2">
                    <w:rPr>
                      <w:rFonts w:ascii="Verdana" w:hAnsi="Verdana"/>
                      <w:sz w:val="16"/>
                      <w:szCs w:val="16"/>
                    </w:rPr>
                    <w:t xml:space="preserve"> – премахване от 1 до 3 характеристики на ландшафта (синор, група дървета);</w:t>
                  </w:r>
                  <w:r w:rsidRPr="007B14F2">
                    <w:rPr>
                      <w:rFonts w:ascii="Verdana" w:hAnsi="Verdana"/>
                      <w:b/>
                      <w:bCs/>
                      <w:sz w:val="16"/>
                      <w:szCs w:val="16"/>
                    </w:rPr>
                    <w:br/>
                    <w:t>Средна</w:t>
                  </w:r>
                  <w:r w:rsidRPr="007B14F2">
                    <w:rPr>
                      <w:rFonts w:ascii="Verdana" w:hAnsi="Verdana"/>
                      <w:sz w:val="16"/>
                      <w:szCs w:val="16"/>
                    </w:rPr>
                    <w:t xml:space="preserve"> – премахване от 4 до 6 характеристики на </w:t>
                  </w:r>
                  <w:r w:rsidRPr="007B14F2">
                    <w:rPr>
                      <w:rFonts w:ascii="Verdana" w:hAnsi="Verdana"/>
                      <w:sz w:val="16"/>
                      <w:szCs w:val="16"/>
                    </w:rPr>
                    <w:lastRenderedPageBreak/>
                    <w:t>ландшафта (синор, група дървета);</w:t>
                  </w:r>
                  <w:r w:rsidRPr="007B14F2">
                    <w:rPr>
                      <w:rFonts w:ascii="Verdana" w:hAnsi="Verdana"/>
                      <w:b/>
                      <w:bCs/>
                      <w:sz w:val="16"/>
                      <w:szCs w:val="16"/>
                    </w:rPr>
                    <w:br/>
                    <w:t>Висока</w:t>
                  </w:r>
                  <w:r w:rsidRPr="007B14F2">
                    <w:rPr>
                      <w:rFonts w:ascii="Verdana" w:hAnsi="Verdana"/>
                      <w:sz w:val="16"/>
                      <w:szCs w:val="16"/>
                    </w:rPr>
                    <w:t xml:space="preserve"> – премахване над 7 характеристики на ландшафта (синор, група дървета).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ЗИУ 3.3. НАТУРА зона за птиците (забрани):</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sz w:val="16"/>
                      <w:szCs w:val="16"/>
                    </w:rPr>
                    <w:t>Забрана за използване на неселективни средства за борба с вредителите по горите (в селското стопанство).*</w:t>
                  </w:r>
                  <w:r w:rsidRPr="007B14F2">
                    <w:rPr>
                      <w:rFonts w:ascii="Verdana" w:hAnsi="Verdana"/>
                      <w:sz w:val="16"/>
                      <w:szCs w:val="16"/>
                    </w:rPr>
                    <w:br w:type="page"/>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t>Установено използване на неселективни средства върху площ:</w:t>
                  </w:r>
                  <w:r w:rsidRPr="007B14F2">
                    <w:rPr>
                      <w:rFonts w:ascii="Verdana" w:hAnsi="Verdana"/>
                      <w:b/>
                      <w:bCs/>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Много ниска</w:t>
                  </w:r>
                  <w:r w:rsidRPr="007B14F2">
                    <w:rPr>
                      <w:rFonts w:ascii="Verdana" w:hAnsi="Verdana"/>
                      <w:sz w:val="16"/>
                      <w:szCs w:val="16"/>
                    </w:rPr>
                    <w:t xml:space="preserve"> – до 0,2 ха вкл. от площите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Ниска</w:t>
                  </w:r>
                  <w:r w:rsidRPr="007B14F2">
                    <w:rPr>
                      <w:rFonts w:ascii="Verdana" w:hAnsi="Verdana"/>
                      <w:sz w:val="16"/>
                      <w:szCs w:val="16"/>
                    </w:rPr>
                    <w:t xml:space="preserve"> – над 0,2 до 1 ха вкл. от площите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Средна</w:t>
                  </w:r>
                  <w:r w:rsidRPr="007B14F2">
                    <w:rPr>
                      <w:rFonts w:ascii="Verdana" w:hAnsi="Verdana"/>
                      <w:sz w:val="16"/>
                      <w:szCs w:val="16"/>
                    </w:rPr>
                    <w:t xml:space="preserve"> – над 1 ха до 2 ха вкл. от площите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Висока</w:t>
                  </w:r>
                  <w:r w:rsidRPr="007B14F2">
                    <w:rPr>
                      <w:rFonts w:ascii="Verdana" w:hAnsi="Verdana"/>
                      <w:sz w:val="16"/>
                      <w:szCs w:val="16"/>
                    </w:rPr>
                    <w:t xml:space="preserve"> – над 2 ха от площите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ЗИУ 3.4. НАТУРА зона за птиците (забрани):</w:t>
                  </w:r>
                  <w:r w:rsidRPr="007B14F2">
                    <w:rPr>
                      <w:rFonts w:ascii="Verdana" w:hAnsi="Verdana"/>
                      <w:sz w:val="16"/>
                      <w:szCs w:val="16"/>
                    </w:rPr>
                    <w:br/>
                  </w:r>
                  <w:r w:rsidRPr="007B14F2">
                    <w:rPr>
                      <w:rFonts w:ascii="Verdana" w:hAnsi="Verdana"/>
                      <w:sz w:val="16"/>
                      <w:szCs w:val="16"/>
                    </w:rPr>
                    <w:lastRenderedPageBreak/>
                    <w:t>Забрана за косене на ливадите до 1 юли.*</w:t>
                  </w:r>
                </w:p>
                <w:p w:rsidR="00F673E4" w:rsidRPr="007B14F2" w:rsidRDefault="00F673E4" w:rsidP="00F673E4">
                  <w:pPr>
                    <w:rPr>
                      <w:rFonts w:ascii="Verdana" w:hAnsi="Verdana"/>
                      <w:sz w:val="16"/>
                      <w:szCs w:val="16"/>
                    </w:rPr>
                  </w:pPr>
                  <w:r w:rsidRPr="007B14F2">
                    <w:rPr>
                      <w:rFonts w:ascii="Verdana" w:hAnsi="Verdana"/>
                      <w:sz w:val="16"/>
                      <w:szCs w:val="16"/>
                    </w:rPr>
                    <w:br/>
                  </w: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 xml:space="preserve">Установено косене на постоянно затревени </w:t>
                  </w:r>
                  <w:r w:rsidRPr="007B14F2">
                    <w:rPr>
                      <w:rFonts w:ascii="Verdana" w:hAnsi="Verdana"/>
                      <w:b/>
                      <w:bCs/>
                      <w:sz w:val="16"/>
                      <w:szCs w:val="16"/>
                    </w:rPr>
                    <w:lastRenderedPageBreak/>
                    <w:t>площи до 1 юли на площ:</w:t>
                  </w:r>
                </w:p>
                <w:p w:rsidR="00F673E4" w:rsidRPr="007B14F2" w:rsidRDefault="00F673E4" w:rsidP="00F673E4">
                  <w:pPr>
                    <w:rPr>
                      <w:rFonts w:ascii="Verdana" w:hAnsi="Verdana"/>
                      <w:sz w:val="16"/>
                      <w:szCs w:val="16"/>
                    </w:rPr>
                  </w:pPr>
                  <w:r w:rsidRPr="007B14F2">
                    <w:rPr>
                      <w:rFonts w:ascii="Verdana" w:hAnsi="Verdana"/>
                      <w:b/>
                      <w:bCs/>
                      <w:sz w:val="16"/>
                      <w:szCs w:val="16"/>
                    </w:rPr>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w:t>
                  </w:r>
                  <w:r w:rsidRPr="007B14F2">
                    <w:rPr>
                      <w:rFonts w:ascii="Verdana" w:hAnsi="Verdana"/>
                      <w:sz w:val="16"/>
                      <w:szCs w:val="16"/>
                    </w:rPr>
                    <w:lastRenderedPageBreak/>
                    <w:t>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Естествено </w:t>
                  </w:r>
                  <w:proofErr w:type="spellStart"/>
                  <w:r w:rsidRPr="007B14F2">
                    <w:rPr>
                      <w:rFonts w:ascii="Verdana" w:hAnsi="Verdana"/>
                      <w:sz w:val="16"/>
                      <w:szCs w:val="16"/>
                    </w:rPr>
                    <w:t>възо</w:t>
                  </w:r>
                  <w:r w:rsidRPr="007B14F2">
                    <w:rPr>
                      <w:rFonts w:ascii="Verdana" w:hAnsi="Verdana"/>
                      <w:sz w:val="16"/>
                      <w:szCs w:val="16"/>
                    </w:rPr>
                    <w:lastRenderedPageBreak/>
                    <w:t>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ЗИУ 3.5. НАТУРА зона за птиците (забрани):</w:t>
                  </w:r>
                  <w:r w:rsidRPr="007B14F2">
                    <w:rPr>
                      <w:rFonts w:ascii="Verdana" w:hAnsi="Verdana"/>
                      <w:b/>
                      <w:bCs/>
                      <w:sz w:val="16"/>
                      <w:szCs w:val="16"/>
                    </w:rPr>
                    <w:br/>
                  </w:r>
                  <w:r w:rsidRPr="007B14F2">
                    <w:rPr>
                      <w:rFonts w:ascii="Verdana" w:hAnsi="Verdana"/>
                      <w:sz w:val="16"/>
                      <w:szCs w:val="16"/>
                    </w:rPr>
                    <w:t xml:space="preserve">Забрана за разораване и залесяване на ливади, пасища и мери, както и превръщането им в обработваеми </w:t>
                  </w:r>
                  <w:r w:rsidRPr="007B14F2">
                    <w:rPr>
                      <w:rFonts w:ascii="Verdana" w:hAnsi="Verdana"/>
                      <w:sz w:val="16"/>
                      <w:szCs w:val="16"/>
                    </w:rPr>
                    <w:lastRenderedPageBreak/>
                    <w:t>земи и трайни насаждения.*</w:t>
                  </w:r>
                </w:p>
                <w:p w:rsidR="00F673E4" w:rsidRPr="007B14F2" w:rsidRDefault="00F673E4" w:rsidP="00F673E4">
                  <w:pPr>
                    <w:rPr>
                      <w:rFonts w:ascii="Verdana" w:hAnsi="Verdana"/>
                      <w:sz w:val="16"/>
                      <w:szCs w:val="16"/>
                    </w:rPr>
                  </w:pPr>
                  <w:r w:rsidRPr="007B14F2">
                    <w:rPr>
                      <w:rFonts w:ascii="Verdana" w:hAnsi="Verdana"/>
                      <w:sz w:val="16"/>
                      <w:szCs w:val="16"/>
                    </w:rPr>
                    <w:br/>
                  </w: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sz w:val="16"/>
                      <w:szCs w:val="16"/>
                    </w:rPr>
                  </w:pPr>
                  <w:r w:rsidRPr="007B14F2">
                    <w:rPr>
                      <w:rFonts w:ascii="Verdana" w:hAnsi="Verdana"/>
                      <w:b/>
                      <w:bCs/>
                      <w:sz w:val="16"/>
                      <w:szCs w:val="16"/>
                    </w:rPr>
                    <w:lastRenderedPageBreak/>
                    <w:t xml:space="preserve">Установено разораване на постоянно затревени площи и/или превръщането им в обработваеми земи и трайни насаждения </w:t>
                  </w:r>
                  <w:r w:rsidRPr="007B14F2">
                    <w:rPr>
                      <w:rFonts w:ascii="Verdana" w:hAnsi="Verdana"/>
                      <w:b/>
                      <w:bCs/>
                      <w:sz w:val="16"/>
                      <w:szCs w:val="16"/>
                    </w:rPr>
                    <w:lastRenderedPageBreak/>
                    <w:t>на площ:</w:t>
                  </w:r>
                  <w:r w:rsidRPr="007B14F2">
                    <w:rPr>
                      <w:rFonts w:ascii="Verdana" w:hAnsi="Verdana"/>
                      <w:b/>
                      <w:bCs/>
                      <w:sz w:val="16"/>
                      <w:szCs w:val="16"/>
                    </w:rPr>
                    <w:br/>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ЗИУ 3.6. НАТУРА зона за птиците (забрани):</w:t>
                  </w:r>
                  <w:r w:rsidRPr="007B14F2">
                    <w:rPr>
                      <w:rFonts w:ascii="Verdana" w:hAnsi="Verdana"/>
                      <w:b/>
                      <w:bCs/>
                      <w:sz w:val="16"/>
                      <w:szCs w:val="16"/>
                    </w:rPr>
                    <w:br/>
                  </w:r>
                  <w:r w:rsidRPr="007B14F2">
                    <w:rPr>
                      <w:rFonts w:ascii="Verdana" w:hAnsi="Verdana"/>
                      <w:sz w:val="16"/>
                      <w:szCs w:val="16"/>
                    </w:rPr>
                    <w:t>Забрана за използване на пестициди и минерални торове в пасища и ливади.*</w:t>
                  </w:r>
                </w:p>
                <w:p w:rsidR="00F673E4" w:rsidRPr="007B14F2" w:rsidRDefault="00F673E4" w:rsidP="00F673E4">
                  <w:pPr>
                    <w:rPr>
                      <w:rFonts w:ascii="Verdana" w:hAnsi="Verdana"/>
                      <w:sz w:val="16"/>
                      <w:szCs w:val="16"/>
                    </w:rPr>
                  </w:pPr>
                  <w:r w:rsidRPr="007B14F2">
                    <w:rPr>
                      <w:rFonts w:ascii="Verdana" w:hAnsi="Verdana"/>
                      <w:sz w:val="16"/>
                      <w:szCs w:val="16"/>
                    </w:rPr>
                    <w:br/>
                  </w:r>
                  <w:r w:rsidRPr="007B14F2">
                    <w:rPr>
                      <w:rFonts w:ascii="Verdana" w:hAnsi="Verdana"/>
                      <w:i/>
                      <w:sz w:val="16"/>
                      <w:szCs w:val="16"/>
                    </w:rPr>
                    <w:t xml:space="preserve">*Ограничения за постоянно </w:t>
                  </w:r>
                  <w:r w:rsidRPr="007B14F2">
                    <w:rPr>
                      <w:rFonts w:ascii="Verdana" w:hAnsi="Verdana"/>
                      <w:i/>
                      <w:sz w:val="16"/>
                      <w:szCs w:val="16"/>
                    </w:rPr>
                    <w:lastRenderedPageBreak/>
                    <w:t>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Установено използване на пестициди и/или минерални торове върху площ:</w:t>
                  </w:r>
                </w:p>
                <w:p w:rsidR="00F673E4" w:rsidRPr="007B14F2" w:rsidRDefault="00F673E4" w:rsidP="00F673E4">
                  <w:pPr>
                    <w:rPr>
                      <w:rFonts w:ascii="Verdana" w:hAnsi="Verdana"/>
                      <w:sz w:val="16"/>
                      <w:szCs w:val="16"/>
                    </w:rPr>
                  </w:pPr>
                  <w:r w:rsidRPr="007B14F2">
                    <w:rPr>
                      <w:rFonts w:ascii="Verdana" w:hAnsi="Verdana"/>
                      <w:b/>
                      <w:bCs/>
                      <w:sz w:val="16"/>
                      <w:szCs w:val="16"/>
                    </w:rPr>
                    <w:t>Много ниска</w:t>
                  </w:r>
                  <w:r w:rsidRPr="007B14F2">
                    <w:rPr>
                      <w:rFonts w:ascii="Verdana" w:hAnsi="Verdana"/>
                      <w:sz w:val="16"/>
                      <w:szCs w:val="16"/>
                    </w:rPr>
                    <w:t xml:space="preserve"> – до 0,2 ха вкл. от постоянно затревените площи в </w:t>
                  </w:r>
                  <w:r w:rsidRPr="007B14F2">
                    <w:rPr>
                      <w:rFonts w:ascii="Verdana" w:hAnsi="Verdana"/>
                      <w:sz w:val="16"/>
                      <w:szCs w:val="16"/>
                    </w:rPr>
                    <w:lastRenderedPageBreak/>
                    <w:t>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3.7. НАТУРА зона за птиците (забрани):</w:t>
                  </w:r>
                  <w:r w:rsidRPr="007B14F2">
                    <w:rPr>
                      <w:rFonts w:ascii="Verdana" w:hAnsi="Verdana"/>
                      <w:b/>
                      <w:bCs/>
                      <w:sz w:val="16"/>
                      <w:szCs w:val="16"/>
                    </w:rPr>
                    <w:br w:type="page"/>
                  </w:r>
                </w:p>
                <w:p w:rsidR="00F673E4" w:rsidRPr="007B14F2" w:rsidRDefault="00F673E4" w:rsidP="00F673E4">
                  <w:pPr>
                    <w:rPr>
                      <w:rFonts w:ascii="Verdana" w:hAnsi="Verdana"/>
                      <w:sz w:val="16"/>
                      <w:szCs w:val="16"/>
                    </w:rPr>
                  </w:pPr>
                  <w:r w:rsidRPr="007B14F2">
                    <w:rPr>
                      <w:rFonts w:ascii="Verdana" w:hAnsi="Verdana"/>
                      <w:sz w:val="16"/>
                      <w:szCs w:val="16"/>
                    </w:rPr>
                    <w:t xml:space="preserve">Забрана за косене на ливадите от периферията към центъра, с </w:t>
                  </w:r>
                  <w:proofErr w:type="spellStart"/>
                  <w:r w:rsidRPr="007B14F2">
                    <w:rPr>
                      <w:rFonts w:ascii="Verdana" w:hAnsi="Verdana"/>
                      <w:sz w:val="16"/>
                      <w:szCs w:val="16"/>
                    </w:rPr>
                    <w:t>бързодвижеща</w:t>
                  </w:r>
                  <w:proofErr w:type="spellEnd"/>
                  <w:r w:rsidRPr="007B14F2">
                    <w:rPr>
                      <w:rFonts w:ascii="Verdana" w:hAnsi="Verdana"/>
                      <w:sz w:val="16"/>
                      <w:szCs w:val="16"/>
                    </w:rPr>
                    <w:t xml:space="preserve"> се техника и преди 15 юли.*</w:t>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sz w:val="16"/>
                      <w:szCs w:val="16"/>
                    </w:rPr>
                  </w:pPr>
                  <w:r w:rsidRPr="007B14F2">
                    <w:rPr>
                      <w:rFonts w:ascii="Verdana" w:hAnsi="Verdana"/>
                      <w:sz w:val="16"/>
                      <w:szCs w:val="16"/>
                    </w:rPr>
                    <w:br w:type="page"/>
                  </w: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t xml:space="preserve">Установено косене на постоянно затревени площи до 15 юли или косене от периферията към центъра с </w:t>
                  </w:r>
                  <w:proofErr w:type="spellStart"/>
                  <w:r w:rsidRPr="007B14F2">
                    <w:rPr>
                      <w:rFonts w:ascii="Verdana" w:hAnsi="Verdana"/>
                      <w:b/>
                      <w:bCs/>
                      <w:sz w:val="16"/>
                      <w:szCs w:val="16"/>
                    </w:rPr>
                    <w:t>бързодвижеща</w:t>
                  </w:r>
                  <w:proofErr w:type="spellEnd"/>
                  <w:r w:rsidRPr="007B14F2">
                    <w:rPr>
                      <w:rFonts w:ascii="Verdana" w:hAnsi="Verdana"/>
                      <w:b/>
                      <w:bCs/>
                      <w:sz w:val="16"/>
                      <w:szCs w:val="16"/>
                    </w:rPr>
                    <w:t xml:space="preserve"> се техника на площ:</w:t>
                  </w:r>
                </w:p>
                <w:p w:rsidR="00F673E4" w:rsidRPr="007B14F2" w:rsidRDefault="00F673E4" w:rsidP="00F673E4">
                  <w:pPr>
                    <w:rPr>
                      <w:rFonts w:ascii="Verdana" w:hAnsi="Verdana"/>
                      <w:sz w:val="16"/>
                      <w:szCs w:val="16"/>
                    </w:rPr>
                  </w:pPr>
                  <w:r w:rsidRPr="007B14F2">
                    <w:rPr>
                      <w:rFonts w:ascii="Verdana" w:hAnsi="Verdana"/>
                      <w:b/>
                      <w:bCs/>
                      <w:sz w:val="16"/>
                      <w:szCs w:val="16"/>
                    </w:rPr>
                    <w:br w:type="page"/>
                    <w:t>Много ниска</w:t>
                  </w:r>
                  <w:r w:rsidRPr="007B14F2">
                    <w:rPr>
                      <w:rFonts w:ascii="Verdana" w:hAnsi="Verdana"/>
                      <w:sz w:val="16"/>
                      <w:szCs w:val="16"/>
                    </w:rPr>
                    <w:t xml:space="preserve"> – до 0,2 ха вкл. от постоянно затревените </w:t>
                  </w:r>
                  <w:r w:rsidRPr="007B14F2">
                    <w:rPr>
                      <w:rFonts w:ascii="Verdana" w:hAnsi="Verdana"/>
                      <w:sz w:val="16"/>
                      <w:szCs w:val="16"/>
                    </w:rPr>
                    <w:lastRenderedPageBreak/>
                    <w:t>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p>
                <w:p w:rsidR="00F673E4" w:rsidRPr="007B14F2" w:rsidRDefault="00F673E4" w:rsidP="00F673E4">
                  <w:pPr>
                    <w:rPr>
                      <w:rFonts w:ascii="Verdana" w:hAnsi="Verdana"/>
                      <w:sz w:val="16"/>
                      <w:szCs w:val="16"/>
                    </w:rPr>
                  </w:pPr>
                  <w:r w:rsidRPr="007B14F2">
                    <w:rPr>
                      <w:rFonts w:ascii="Verdana" w:hAnsi="Verdana"/>
                      <w:sz w:val="16"/>
                      <w:szCs w:val="16"/>
                    </w:rPr>
                    <w:br w:type="page"/>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r w:rsidRPr="007B14F2">
                    <w:rPr>
                      <w:rFonts w:ascii="Verdana" w:hAnsi="Verdana"/>
                      <w:sz w:val="16"/>
                      <w:szCs w:val="16"/>
                    </w:rPr>
                    <w:br w:type="page"/>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r w:rsidRPr="007B14F2">
                    <w:rPr>
                      <w:rFonts w:ascii="Verdana" w:hAnsi="Verdana"/>
                      <w:sz w:val="16"/>
                      <w:szCs w:val="16"/>
                    </w:rPr>
                    <w:br w:type="page"/>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ЗИУ 3.8. НАТУРА зона за птиците (забрани):</w:t>
                  </w:r>
                  <w:r w:rsidRPr="007B14F2">
                    <w:rPr>
                      <w:rFonts w:ascii="Verdana" w:hAnsi="Verdana"/>
                      <w:b/>
                      <w:bCs/>
                      <w:sz w:val="16"/>
                      <w:szCs w:val="16"/>
                    </w:rPr>
                    <w:br/>
                  </w:r>
                  <w:r w:rsidRPr="007B14F2">
                    <w:rPr>
                      <w:rFonts w:ascii="Verdana" w:hAnsi="Verdana"/>
                      <w:sz w:val="16"/>
                      <w:szCs w:val="16"/>
                    </w:rPr>
                    <w:t xml:space="preserve">Забрана за промяна на предназначението и/или начина на трайно ползване на ливади, пасища, поляни, мери, мочурища, водоеми, водни течения, крайбрежни </w:t>
                  </w:r>
                  <w:proofErr w:type="spellStart"/>
                  <w:r w:rsidRPr="007B14F2">
                    <w:rPr>
                      <w:rFonts w:ascii="Verdana" w:hAnsi="Verdana"/>
                      <w:sz w:val="16"/>
                      <w:szCs w:val="16"/>
                    </w:rPr>
                    <w:t>клифове</w:t>
                  </w:r>
                  <w:proofErr w:type="spellEnd"/>
                  <w:r w:rsidRPr="007B14F2">
                    <w:rPr>
                      <w:rFonts w:ascii="Verdana" w:hAnsi="Verdana"/>
                      <w:sz w:val="16"/>
                      <w:szCs w:val="16"/>
                    </w:rPr>
                    <w:t xml:space="preserve"> (скали) в селскостопанския </w:t>
                  </w:r>
                  <w:r w:rsidRPr="007B14F2">
                    <w:rPr>
                      <w:rFonts w:ascii="Verdana" w:hAnsi="Verdana"/>
                      <w:sz w:val="16"/>
                      <w:szCs w:val="16"/>
                    </w:rPr>
                    <w:lastRenderedPageBreak/>
                    <w:t xml:space="preserve">и горския фонд, с изключение на случаите, при които промяната е свързана със: изпълнението на дейностите по предоставените с решение на министерски съвет (РМС) концесии за добив на суров нефт от находище "Тюленово" и концесия за добив на природен газ от находище "Българево", изграждането на пречиствателни станции за питейни и отпадъчни води, на съоръжения за укрепване на свлачища; пътища и други елементи (обекти) на техническата инфраструктура; реализиране на планове, програми, проекти и инвестиционни предложения, за които към датата на обнародване на заповедта в "ДВ" има </w:t>
                  </w:r>
                  <w:r w:rsidRPr="007B14F2">
                    <w:rPr>
                      <w:rFonts w:ascii="Verdana" w:hAnsi="Verdana"/>
                      <w:sz w:val="16"/>
                      <w:szCs w:val="16"/>
                    </w:rPr>
                    <w:lastRenderedPageBreak/>
                    <w:t>завършена процедура по глава шеста от Закона за опазване на околната среда (ЗООС) и/или чл. 31 ЗБР.*</w:t>
                  </w:r>
                  <w:r w:rsidRPr="007B14F2">
                    <w:rPr>
                      <w:rFonts w:ascii="Verdana" w:hAnsi="Verdana"/>
                      <w:sz w:val="16"/>
                      <w:szCs w:val="16"/>
                    </w:rPr>
                    <w:br/>
                  </w: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lastRenderedPageBreak/>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w:t>
                  </w:r>
                  <w:r w:rsidRPr="007B14F2">
                    <w:rPr>
                      <w:rFonts w:ascii="Verdana" w:hAnsi="Verdana"/>
                      <w:sz w:val="16"/>
                      <w:szCs w:val="16"/>
                    </w:rPr>
                    <w:lastRenderedPageBreak/>
                    <w:t>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3.9. НАТУРА зона за птиците (забрани):</w:t>
                  </w:r>
                  <w:r w:rsidRPr="007B14F2">
                    <w:rPr>
                      <w:rFonts w:ascii="Verdana" w:hAnsi="Verdana"/>
                      <w:b/>
                      <w:bCs/>
                      <w:sz w:val="16"/>
                      <w:szCs w:val="16"/>
                    </w:rPr>
                    <w:br/>
                  </w:r>
                  <w:r w:rsidRPr="007B14F2">
                    <w:rPr>
                      <w:rFonts w:ascii="Verdana" w:hAnsi="Verdana"/>
                      <w:sz w:val="16"/>
                      <w:szCs w:val="16"/>
                    </w:rPr>
                    <w:t>Забрана за промяна предназначението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изпълнението на дейностите по предоставената с РМС концесия за добив на природен газ от находище "Дуранкулак" и т.н.*</w:t>
                  </w:r>
                  <w:r w:rsidRPr="007B14F2">
                    <w:rPr>
                      <w:rFonts w:ascii="Verdana" w:hAnsi="Verdana"/>
                      <w:sz w:val="16"/>
                      <w:szCs w:val="16"/>
                    </w:rPr>
                    <w:br/>
                  </w:r>
                  <w:r w:rsidRPr="007B14F2">
                    <w:rPr>
                      <w:rFonts w:ascii="Verdana" w:hAnsi="Verdana"/>
                      <w:i/>
                      <w:sz w:val="16"/>
                      <w:szCs w:val="16"/>
                    </w:rPr>
                    <w:lastRenderedPageBreak/>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lastRenderedPageBreak/>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t>ЗИУ 3.10. НАТУРА зона за птиците (забрани):</w:t>
                  </w:r>
                  <w:r w:rsidRPr="007B14F2">
                    <w:rPr>
                      <w:rFonts w:ascii="Verdana" w:hAnsi="Verdana"/>
                      <w:b/>
                      <w:bCs/>
                      <w:sz w:val="16"/>
                      <w:szCs w:val="16"/>
                    </w:rPr>
                    <w:br/>
                  </w:r>
                  <w:r w:rsidRPr="007B14F2">
                    <w:rPr>
                      <w:rFonts w:ascii="Verdana" w:hAnsi="Verdana"/>
                      <w:sz w:val="16"/>
                      <w:szCs w:val="16"/>
                    </w:rPr>
                    <w:t xml:space="preserve">Забрана за промяна предназначението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изграждането на пречиствателни станции за питейни и отпадъчни води, на съоръжения за третиране на отпадъците, на съоръжения за укрепване на свлачища; пътища и други елементи (обекти) на техническата инфраструктура; реализация на </w:t>
                  </w:r>
                  <w:r w:rsidRPr="007B14F2">
                    <w:rPr>
                      <w:rFonts w:ascii="Verdana" w:hAnsi="Verdana"/>
                      <w:sz w:val="16"/>
                      <w:szCs w:val="16"/>
                    </w:rPr>
                    <w:lastRenderedPageBreak/>
                    <w:t>други планове, програми проекти и  инвестиционни предложения, за които към датата на одобряване на заповедта в "ДВ" има завършена процедура по реда на глава шеста от ЗООС и/ или по чл. 31 ЗБР.*</w:t>
                  </w:r>
                  <w:r w:rsidRPr="007B14F2">
                    <w:rPr>
                      <w:rFonts w:ascii="Verdana" w:hAnsi="Verdana"/>
                      <w:sz w:val="16"/>
                      <w:szCs w:val="16"/>
                    </w:rPr>
                    <w:br/>
                  </w: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rPr>
                      <w:rFonts w:ascii="Verdana" w:hAnsi="Verdana"/>
                      <w:sz w:val="16"/>
                      <w:szCs w:val="16"/>
                    </w:rPr>
                  </w:pPr>
                  <w:r w:rsidRPr="007B14F2">
                    <w:rPr>
                      <w:rFonts w:ascii="Verdana" w:hAnsi="Verdana"/>
                      <w:b/>
                      <w:bCs/>
                      <w:sz w:val="16"/>
                      <w:szCs w:val="16"/>
                    </w:rPr>
                    <w:lastRenderedPageBreak/>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3.11. НАТУРА зона за птиците (забрани):</w:t>
                  </w:r>
                </w:p>
                <w:p w:rsidR="00F673E4" w:rsidRPr="007B14F2" w:rsidRDefault="00F673E4" w:rsidP="00F673E4">
                  <w:pPr>
                    <w:rPr>
                      <w:rFonts w:ascii="Verdana" w:hAnsi="Verdana"/>
                      <w:sz w:val="16"/>
                      <w:szCs w:val="16"/>
                    </w:rPr>
                  </w:pPr>
                  <w:r w:rsidRPr="007B14F2">
                    <w:rPr>
                      <w:rFonts w:ascii="Verdana" w:hAnsi="Verdana"/>
                      <w:b/>
                      <w:bCs/>
                      <w:sz w:val="16"/>
                      <w:szCs w:val="16"/>
                    </w:rPr>
                    <w:br w:type="page"/>
                  </w:r>
                  <w:r w:rsidRPr="007B14F2">
                    <w:rPr>
                      <w:rFonts w:ascii="Verdana" w:hAnsi="Verdana"/>
                      <w:sz w:val="16"/>
                      <w:szCs w:val="16"/>
                    </w:rPr>
                    <w:t>Забрана за разораване на пасищата и превръщането им в обработваеми земи.*</w:t>
                  </w:r>
                  <w:r w:rsidRPr="007B14F2">
                    <w:rPr>
                      <w:rFonts w:ascii="Verdana" w:hAnsi="Verdana"/>
                      <w:sz w:val="16"/>
                      <w:szCs w:val="16"/>
                    </w:rPr>
                    <w:br w:type="page"/>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sz w:val="16"/>
                      <w:szCs w:val="16"/>
                    </w:rPr>
                  </w:pP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t>Установено разораване на постоянно затревени площи с размер:</w:t>
                  </w:r>
                  <w:r w:rsidRPr="007B14F2">
                    <w:rPr>
                      <w:rFonts w:ascii="Verdana" w:hAnsi="Verdana"/>
                      <w:b/>
                      <w:bCs/>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Ниска</w:t>
                  </w:r>
                  <w:r w:rsidRPr="007B14F2">
                    <w:rPr>
                      <w:rFonts w:ascii="Verdana" w:hAnsi="Verdana"/>
                      <w:sz w:val="16"/>
                      <w:szCs w:val="16"/>
                    </w:rPr>
                    <w:t xml:space="preserve"> – над 0,2 до 1 ха вкл. от постоянно затревените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w:t>
                  </w:r>
                  <w:r w:rsidRPr="007B14F2">
                    <w:rPr>
                      <w:rFonts w:ascii="Verdana" w:hAnsi="Verdana"/>
                      <w:sz w:val="16"/>
                      <w:szCs w:val="16"/>
                    </w:rPr>
                    <w:lastRenderedPageBreak/>
                    <w:t>затревените площи в защитената зона;</w:t>
                  </w:r>
                </w:p>
                <w:p w:rsidR="00F673E4" w:rsidRPr="007B14F2" w:rsidRDefault="00F673E4" w:rsidP="00F673E4">
                  <w:pPr>
                    <w:rPr>
                      <w:rFonts w:ascii="Verdana" w:hAnsi="Verdana"/>
                      <w:sz w:val="16"/>
                      <w:szCs w:val="16"/>
                    </w:rPr>
                  </w:pPr>
                  <w:r w:rsidRPr="007B14F2">
                    <w:rPr>
                      <w:rFonts w:ascii="Verdana" w:hAnsi="Verdana"/>
                      <w:sz w:val="16"/>
                      <w:szCs w:val="16"/>
                    </w:rPr>
                    <w:br w:type="page"/>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r w:rsidRPr="007B14F2">
                    <w:rPr>
                      <w:rFonts w:ascii="Verdana" w:hAnsi="Verdana"/>
                      <w:sz w:val="16"/>
                      <w:szCs w:val="16"/>
                    </w:rPr>
                    <w:br w:type="page"/>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3.12. НАТУРА зона за птиците (забрани от плана за управление):</w:t>
                  </w:r>
                </w:p>
                <w:p w:rsidR="00F673E4" w:rsidRPr="007B14F2" w:rsidRDefault="00F673E4" w:rsidP="00F673E4">
                  <w:pPr>
                    <w:rPr>
                      <w:rFonts w:ascii="Verdana" w:hAnsi="Verdana"/>
                      <w:sz w:val="16"/>
                      <w:szCs w:val="16"/>
                    </w:rPr>
                  </w:pPr>
                  <w:r w:rsidRPr="007B14F2">
                    <w:rPr>
                      <w:rFonts w:ascii="Verdana" w:hAnsi="Verdana"/>
                      <w:sz w:val="16"/>
                      <w:szCs w:val="16"/>
                    </w:rPr>
                    <w:t>Забрана за унищожаване на естествената крайречна растителност.*</w:t>
                  </w:r>
                  <w:r w:rsidRPr="007B14F2">
                    <w:rPr>
                      <w:rFonts w:ascii="Verdana" w:hAnsi="Verdana"/>
                      <w:sz w:val="16"/>
                      <w:szCs w:val="16"/>
                    </w:rPr>
                    <w:br w:type="page"/>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b/>
                      <w:bCs/>
                      <w:i/>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 xml:space="preserve">Ниска </w:t>
                  </w:r>
                  <w:r w:rsidRPr="007B14F2">
                    <w:rPr>
                      <w:rFonts w:ascii="Verdana" w:hAnsi="Verdana"/>
                      <w:sz w:val="16"/>
                      <w:szCs w:val="16"/>
                    </w:rPr>
                    <w:t>– установено унищожаване на отделни участъци от естествената крайречна растителност граничеща със земеделски парцел от стопанството;</w:t>
                  </w:r>
                  <w:r w:rsidRPr="007B14F2">
                    <w:rPr>
                      <w:rFonts w:ascii="Verdana" w:hAnsi="Verdana"/>
                      <w:sz w:val="16"/>
                      <w:szCs w:val="16"/>
                    </w:rPr>
                    <w:br/>
                  </w:r>
                  <w:r w:rsidRPr="007B14F2">
                    <w:rPr>
                      <w:rFonts w:ascii="Verdana" w:hAnsi="Verdana"/>
                      <w:b/>
                      <w:bCs/>
                      <w:sz w:val="16"/>
                      <w:szCs w:val="16"/>
                    </w:rPr>
                    <w:t xml:space="preserve">Средна – </w:t>
                  </w:r>
                  <w:r w:rsidRPr="007B14F2">
                    <w:rPr>
                      <w:rFonts w:ascii="Verdana" w:hAnsi="Verdana"/>
                      <w:bCs/>
                      <w:sz w:val="16"/>
                      <w:szCs w:val="16"/>
                    </w:rPr>
                    <w:t xml:space="preserve">установено </w:t>
                  </w:r>
                  <w:r w:rsidRPr="007B14F2">
                    <w:rPr>
                      <w:rFonts w:ascii="Verdana" w:hAnsi="Verdana"/>
                      <w:sz w:val="16"/>
                      <w:szCs w:val="16"/>
                    </w:rPr>
                    <w:t>цялостно унищожаване на естествената крайречна растителност граничеща със земеделски парцел от стопанството.</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3.13. НАТУРА зона за птиците (забрани от плана за управление):</w:t>
                  </w:r>
                </w:p>
                <w:p w:rsidR="00F673E4" w:rsidRPr="007B14F2" w:rsidRDefault="00F673E4" w:rsidP="00F673E4">
                  <w:pPr>
                    <w:rPr>
                      <w:rFonts w:ascii="Verdana" w:hAnsi="Verdana"/>
                      <w:sz w:val="16"/>
                      <w:szCs w:val="16"/>
                    </w:rPr>
                  </w:pPr>
                  <w:r w:rsidRPr="007B14F2">
                    <w:rPr>
                      <w:rFonts w:ascii="Verdana" w:hAnsi="Verdana"/>
                      <w:sz w:val="16"/>
                      <w:szCs w:val="16"/>
                    </w:rPr>
                    <w:t>Забрана за косене на ливади и пасища в периода от</w:t>
                  </w:r>
                  <w:r w:rsidRPr="007B14F2">
                    <w:rPr>
                      <w:rFonts w:ascii="Verdana" w:hAnsi="Verdana"/>
                      <w:sz w:val="16"/>
                      <w:szCs w:val="16"/>
                    </w:rPr>
                    <w:br/>
                  </w:r>
                  <w:r w:rsidRPr="007B14F2">
                    <w:rPr>
                      <w:rFonts w:ascii="Verdana" w:hAnsi="Verdana"/>
                      <w:sz w:val="16"/>
                      <w:szCs w:val="16"/>
                    </w:rPr>
                    <w:lastRenderedPageBreak/>
                    <w:t>15 март до 15 юли.*</w:t>
                  </w:r>
                  <w:r w:rsidRPr="007B14F2">
                    <w:rPr>
                      <w:rFonts w:ascii="Verdana" w:hAnsi="Verdana"/>
                      <w:sz w:val="16"/>
                      <w:szCs w:val="16"/>
                    </w:rPr>
                    <w:br w:type="page"/>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b/>
                      <w:bCs/>
                      <w:sz w:val="16"/>
                      <w:szCs w:val="16"/>
                    </w:rPr>
                  </w:pP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Установено косене на постоянно затревени площи в периода от 15 март до 15 юли на площ:</w:t>
                  </w:r>
                </w:p>
                <w:p w:rsidR="00F673E4" w:rsidRPr="007B14F2" w:rsidRDefault="00F673E4" w:rsidP="00F673E4">
                  <w:pPr>
                    <w:rPr>
                      <w:rFonts w:ascii="Verdana" w:hAnsi="Verdana"/>
                      <w:sz w:val="16"/>
                      <w:szCs w:val="16"/>
                    </w:rPr>
                  </w:pPr>
                  <w:r w:rsidRPr="007B14F2">
                    <w:rPr>
                      <w:rFonts w:ascii="Verdana" w:hAnsi="Verdana"/>
                      <w:b/>
                      <w:bCs/>
                      <w:sz w:val="16"/>
                      <w:szCs w:val="16"/>
                    </w:rPr>
                    <w:lastRenderedPageBreak/>
                    <w:t xml:space="preserve">Много ниска – </w:t>
                  </w:r>
                  <w:r w:rsidRPr="007B14F2">
                    <w:rPr>
                      <w:rFonts w:ascii="Verdana" w:hAnsi="Verdana"/>
                      <w:sz w:val="16"/>
                      <w:szCs w:val="16"/>
                    </w:rPr>
                    <w:t>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 xml:space="preserve">Ниска – </w:t>
                  </w:r>
                  <w:r w:rsidRPr="007B14F2">
                    <w:rPr>
                      <w:rFonts w:ascii="Verdana" w:hAnsi="Verdana"/>
                      <w:sz w:val="16"/>
                      <w:szCs w:val="16"/>
                    </w:rPr>
                    <w:t>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 xml:space="preserve">Средна – </w:t>
                  </w:r>
                  <w:r w:rsidRPr="007B14F2">
                    <w:rPr>
                      <w:rFonts w:ascii="Verdana" w:hAnsi="Verdana"/>
                      <w:sz w:val="16"/>
                      <w:szCs w:val="16"/>
                    </w:rPr>
                    <w:t>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 xml:space="preserve">Висока – </w:t>
                  </w:r>
                  <w:r w:rsidRPr="007B14F2">
                    <w:rPr>
                      <w:rFonts w:ascii="Verdana" w:hAnsi="Verdana"/>
                      <w:sz w:val="16"/>
                      <w:szCs w:val="16"/>
                    </w:rPr>
                    <w:t>над 2 ха от постоянно затревените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3.14. НАТУРА зона за птиците (забрани от плана за управление):</w:t>
                  </w:r>
                </w:p>
                <w:p w:rsidR="00F673E4" w:rsidRPr="007B14F2" w:rsidRDefault="00F673E4" w:rsidP="00F673E4">
                  <w:pPr>
                    <w:rPr>
                      <w:rFonts w:ascii="Verdana" w:hAnsi="Verdana"/>
                      <w:sz w:val="16"/>
                      <w:szCs w:val="16"/>
                    </w:rPr>
                  </w:pPr>
                  <w:r w:rsidRPr="007B14F2">
                    <w:rPr>
                      <w:rFonts w:ascii="Verdana" w:hAnsi="Verdana"/>
                      <w:sz w:val="16"/>
                      <w:szCs w:val="16"/>
                    </w:rPr>
                    <w:t>Забрана за ползване на родентициди.*</w:t>
                  </w:r>
                  <w:r w:rsidRPr="007B14F2">
                    <w:rPr>
                      <w:rFonts w:ascii="Verdana" w:hAnsi="Verdana"/>
                      <w:sz w:val="16"/>
                      <w:szCs w:val="16"/>
                    </w:rPr>
                    <w:br w:type="page"/>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b/>
                      <w:bCs/>
                      <w:sz w:val="16"/>
                      <w:szCs w:val="16"/>
                    </w:rPr>
                  </w:pPr>
                  <w:r w:rsidRPr="007B14F2">
                    <w:rPr>
                      <w:rFonts w:ascii="Verdana" w:hAnsi="Verdana"/>
                      <w:i/>
                      <w:sz w:val="16"/>
                      <w:szCs w:val="16"/>
                    </w:rPr>
                    <w:t xml:space="preserve">*Ограничения за постоянно затревени площи (пасища, ливади </w:t>
                  </w:r>
                  <w:r w:rsidRPr="007B14F2">
                    <w:rPr>
                      <w:rFonts w:ascii="Verdana" w:hAnsi="Verdana"/>
                      <w:i/>
                      <w:sz w:val="16"/>
                      <w:szCs w:val="16"/>
                    </w:rPr>
                    <w:lastRenderedPageBreak/>
                    <w:t>и мери), трайни насаждения и обработваеми земи.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 xml:space="preserve">Установено използване на </w:t>
                  </w:r>
                  <w:proofErr w:type="spellStart"/>
                  <w:r w:rsidRPr="007B14F2">
                    <w:rPr>
                      <w:rFonts w:ascii="Verdana" w:hAnsi="Verdana"/>
                      <w:b/>
                      <w:bCs/>
                      <w:sz w:val="16"/>
                      <w:szCs w:val="16"/>
                    </w:rPr>
                    <w:t>родентициди</w:t>
                  </w:r>
                  <w:proofErr w:type="spellEnd"/>
                  <w:r w:rsidRPr="007B14F2">
                    <w:rPr>
                      <w:rFonts w:ascii="Verdana" w:hAnsi="Verdana"/>
                      <w:b/>
                      <w:bCs/>
                      <w:sz w:val="16"/>
                      <w:szCs w:val="16"/>
                    </w:rPr>
                    <w:t xml:space="preserve"> върху площ:</w:t>
                  </w:r>
                </w:p>
                <w:p w:rsidR="00F673E4" w:rsidRPr="007B14F2" w:rsidRDefault="00F673E4" w:rsidP="00F673E4">
                  <w:pPr>
                    <w:rPr>
                      <w:rFonts w:ascii="Verdana" w:hAnsi="Verdana"/>
                      <w:sz w:val="16"/>
                      <w:szCs w:val="16"/>
                    </w:rPr>
                  </w:pPr>
                  <w:r w:rsidRPr="007B14F2">
                    <w:rPr>
                      <w:rFonts w:ascii="Verdana" w:hAnsi="Verdana"/>
                      <w:b/>
                      <w:bCs/>
                      <w:sz w:val="16"/>
                      <w:szCs w:val="16"/>
                    </w:rPr>
                    <w:br w:type="page"/>
                    <w:t xml:space="preserve">Много ниска – </w:t>
                  </w:r>
                  <w:r w:rsidRPr="007B14F2">
                    <w:rPr>
                      <w:rFonts w:ascii="Verdana" w:hAnsi="Verdana"/>
                      <w:sz w:val="16"/>
                      <w:szCs w:val="16"/>
                    </w:rPr>
                    <w:t>до 0,2 ха 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 xml:space="preserve">Ниска – </w:t>
                  </w:r>
                  <w:r w:rsidRPr="007B14F2">
                    <w:rPr>
                      <w:rFonts w:ascii="Verdana" w:hAnsi="Verdana"/>
                      <w:sz w:val="16"/>
                      <w:szCs w:val="16"/>
                    </w:rPr>
                    <w:t xml:space="preserve">над 0,2 до 1 ха </w:t>
                  </w:r>
                  <w:r w:rsidRPr="007B14F2">
                    <w:rPr>
                      <w:rFonts w:ascii="Verdana" w:hAnsi="Verdana"/>
                      <w:sz w:val="16"/>
                      <w:szCs w:val="16"/>
                    </w:rPr>
                    <w:lastRenderedPageBreak/>
                    <w:t>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 xml:space="preserve">Средна – </w:t>
                  </w:r>
                  <w:r w:rsidRPr="007B14F2">
                    <w:rPr>
                      <w:rFonts w:ascii="Verdana" w:hAnsi="Verdana"/>
                      <w:sz w:val="16"/>
                      <w:szCs w:val="16"/>
                    </w:rPr>
                    <w:t>над 1 ха до 2 ха 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 xml:space="preserve">Висока – </w:t>
                  </w:r>
                  <w:r w:rsidRPr="007B14F2">
                    <w:rPr>
                      <w:rFonts w:ascii="Verdana" w:hAnsi="Verdana"/>
                      <w:sz w:val="16"/>
                      <w:szCs w:val="16"/>
                    </w:rPr>
                    <w:t>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3.15. НАТУРА зона за птиците (забрани от плана за управление):</w:t>
                  </w:r>
                </w:p>
                <w:p w:rsidR="00F673E4" w:rsidRPr="007B14F2" w:rsidRDefault="00F673E4" w:rsidP="00F673E4">
                  <w:pPr>
                    <w:rPr>
                      <w:rFonts w:ascii="Verdana" w:hAnsi="Verdana"/>
                      <w:sz w:val="16"/>
                      <w:szCs w:val="16"/>
                    </w:rPr>
                  </w:pPr>
                  <w:r w:rsidRPr="007B14F2">
                    <w:rPr>
                      <w:rFonts w:ascii="Verdana" w:hAnsi="Verdana"/>
                      <w:sz w:val="16"/>
                      <w:szCs w:val="16"/>
                    </w:rPr>
                    <w:t>Забрана за използване на неселективни пестициди.*</w:t>
                  </w:r>
                  <w:r w:rsidRPr="007B14F2">
                    <w:rPr>
                      <w:rFonts w:ascii="Verdana" w:hAnsi="Verdana"/>
                      <w:sz w:val="16"/>
                      <w:szCs w:val="16"/>
                    </w:rPr>
                    <w:br w:type="page"/>
                  </w:r>
                  <w:r w:rsidRPr="007B14F2">
                    <w:rPr>
                      <w:rFonts w:ascii="Verdana" w:hAnsi="Verdana"/>
                      <w:sz w:val="16"/>
                      <w:szCs w:val="16"/>
                    </w:rPr>
                    <w:br w:type="page"/>
                  </w:r>
                </w:p>
                <w:p w:rsidR="00F673E4" w:rsidRPr="007B14F2" w:rsidRDefault="00F673E4" w:rsidP="00F673E4">
                  <w:pPr>
                    <w:rPr>
                      <w:rFonts w:ascii="Verdana" w:hAnsi="Verdana"/>
                      <w:sz w:val="16"/>
                      <w:szCs w:val="16"/>
                    </w:rPr>
                  </w:pPr>
                </w:p>
                <w:p w:rsidR="00F673E4" w:rsidRPr="007B14F2" w:rsidRDefault="00F673E4" w:rsidP="00F673E4">
                  <w:pPr>
                    <w:rPr>
                      <w:rFonts w:ascii="Verdana" w:hAnsi="Verdana"/>
                      <w:i/>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p w:rsidR="00F673E4" w:rsidRPr="007B14F2" w:rsidRDefault="00F673E4" w:rsidP="00F673E4">
                  <w:pPr>
                    <w:rPr>
                      <w:rFonts w:ascii="Verdana" w:hAnsi="Verdana"/>
                      <w:i/>
                      <w:sz w:val="16"/>
                      <w:szCs w:val="16"/>
                    </w:rPr>
                  </w:pPr>
                </w:p>
                <w:p w:rsidR="00F673E4" w:rsidRPr="007B14F2" w:rsidRDefault="00F673E4" w:rsidP="00F673E4">
                  <w:pPr>
                    <w:rPr>
                      <w:rFonts w:ascii="Verdana" w:hAnsi="Verdana"/>
                      <w:i/>
                      <w:sz w:val="16"/>
                      <w:szCs w:val="16"/>
                    </w:rPr>
                  </w:pPr>
                </w:p>
                <w:p w:rsidR="00F673E4" w:rsidRPr="007B14F2" w:rsidRDefault="00F673E4" w:rsidP="00F673E4">
                  <w:pPr>
                    <w:rPr>
                      <w:rFonts w:ascii="Verdana" w:hAnsi="Verdana"/>
                      <w:b/>
                      <w:bCs/>
                      <w:sz w:val="16"/>
                      <w:szCs w:val="16"/>
                    </w:rPr>
                  </w:pP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t>Установено използване на неселективни пестициди върху площ:</w:t>
                  </w:r>
                </w:p>
                <w:p w:rsidR="00F673E4" w:rsidRPr="007B14F2" w:rsidRDefault="00F673E4" w:rsidP="00F673E4">
                  <w:pPr>
                    <w:rPr>
                      <w:rFonts w:ascii="Verdana" w:hAnsi="Verdana"/>
                      <w:sz w:val="16"/>
                      <w:szCs w:val="16"/>
                    </w:rPr>
                  </w:pPr>
                  <w:r w:rsidRPr="007B14F2">
                    <w:rPr>
                      <w:rFonts w:ascii="Verdana" w:hAnsi="Verdana"/>
                      <w:b/>
                      <w:bCs/>
                      <w:sz w:val="16"/>
                      <w:szCs w:val="16"/>
                    </w:rPr>
                    <w:br w:type="page"/>
                    <w:t xml:space="preserve">Много ниска – </w:t>
                  </w:r>
                  <w:r w:rsidRPr="007B14F2">
                    <w:rPr>
                      <w:rFonts w:ascii="Verdana" w:hAnsi="Verdana"/>
                      <w:sz w:val="16"/>
                      <w:szCs w:val="16"/>
                    </w:rPr>
                    <w:t>до 0,2 ха 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 xml:space="preserve">Ниска – </w:t>
                  </w:r>
                  <w:r w:rsidRPr="007B14F2">
                    <w:rPr>
                      <w:rFonts w:ascii="Verdana" w:hAnsi="Verdana"/>
                      <w:sz w:val="16"/>
                      <w:szCs w:val="16"/>
                    </w:rPr>
                    <w:t>над 0,2 до 1 ха 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 xml:space="preserve">Средна – </w:t>
                  </w:r>
                  <w:r w:rsidRPr="007B14F2">
                    <w:rPr>
                      <w:rFonts w:ascii="Verdana" w:hAnsi="Verdana"/>
                      <w:sz w:val="16"/>
                      <w:szCs w:val="16"/>
                    </w:rPr>
                    <w:t xml:space="preserve">над 1 ха до 2 ха вкл. от земеделските площи в </w:t>
                  </w:r>
                  <w:r w:rsidRPr="007B14F2">
                    <w:rPr>
                      <w:rFonts w:ascii="Verdana" w:hAnsi="Verdana"/>
                      <w:sz w:val="16"/>
                      <w:szCs w:val="16"/>
                    </w:rPr>
                    <w:lastRenderedPageBreak/>
                    <w:t>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 xml:space="preserve">Висока – </w:t>
                  </w:r>
                  <w:r w:rsidRPr="007B14F2">
                    <w:rPr>
                      <w:rFonts w:ascii="Verdana" w:hAnsi="Verdana"/>
                      <w:sz w:val="16"/>
                      <w:szCs w:val="16"/>
                    </w:rPr>
                    <w:t>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3.16. Забрана за:</w:t>
                  </w:r>
                </w:p>
                <w:p w:rsidR="00F673E4" w:rsidRPr="007B14F2" w:rsidRDefault="00F673E4" w:rsidP="00F673E4">
                  <w:pPr>
                    <w:rPr>
                      <w:rFonts w:ascii="Verdana" w:hAnsi="Verdana"/>
                      <w:bCs/>
                      <w:sz w:val="16"/>
                      <w:szCs w:val="16"/>
                    </w:rPr>
                  </w:pPr>
                  <w:r w:rsidRPr="007B14F2">
                    <w:rPr>
                      <w:rFonts w:ascii="Verdana" w:hAnsi="Verdana"/>
                      <w:bCs/>
                      <w:sz w:val="16"/>
                      <w:szCs w:val="16"/>
                    </w:rPr>
                    <w:t>1. Улавяне или убиване на диви птици с каквито и да е уреди, средства и методи;</w:t>
                  </w:r>
                </w:p>
                <w:p w:rsidR="00F673E4" w:rsidRPr="007B14F2" w:rsidRDefault="00F673E4" w:rsidP="00F673E4">
                  <w:pPr>
                    <w:rPr>
                      <w:rFonts w:ascii="Verdana" w:hAnsi="Verdana"/>
                      <w:bCs/>
                      <w:sz w:val="16"/>
                      <w:szCs w:val="16"/>
                    </w:rPr>
                  </w:pPr>
                  <w:r w:rsidRPr="007B14F2">
                    <w:rPr>
                      <w:rFonts w:ascii="Verdana" w:hAnsi="Verdana"/>
                      <w:bCs/>
                      <w:sz w:val="16"/>
                      <w:szCs w:val="16"/>
                    </w:rPr>
                    <w:t>2. Разрушаване, увреждане или преместване на гнезда;</w:t>
                  </w:r>
                </w:p>
                <w:p w:rsidR="00F673E4" w:rsidRPr="007B14F2" w:rsidRDefault="00F673E4" w:rsidP="00F673E4">
                  <w:pPr>
                    <w:rPr>
                      <w:rFonts w:ascii="Verdana" w:hAnsi="Verdana"/>
                      <w:bCs/>
                      <w:sz w:val="16"/>
                      <w:szCs w:val="16"/>
                    </w:rPr>
                  </w:pPr>
                  <w:r w:rsidRPr="007B14F2">
                    <w:rPr>
                      <w:rFonts w:ascii="Verdana" w:hAnsi="Verdana"/>
                      <w:bCs/>
                      <w:sz w:val="16"/>
                      <w:szCs w:val="16"/>
                    </w:rPr>
                    <w:t>3. Унищожаване или вземане на яйца на диви птици, включително в случаите, когато те са изоставени.</w:t>
                  </w:r>
                  <w:r w:rsidRPr="007B14F2">
                    <w:rPr>
                      <w:rFonts w:ascii="Verdana" w:hAnsi="Verdana"/>
                      <w:sz w:val="16"/>
                      <w:szCs w:val="16"/>
                    </w:rPr>
                    <w:t>*</w:t>
                  </w:r>
                  <w:r w:rsidRPr="007B14F2">
                    <w:rPr>
                      <w:rFonts w:ascii="Verdana" w:hAnsi="Verdana"/>
                      <w:sz w:val="16"/>
                      <w:szCs w:val="16"/>
                    </w:rPr>
                    <w:br w:type="page"/>
                  </w:r>
                  <w:r w:rsidRPr="007B14F2">
                    <w:rPr>
                      <w:rFonts w:ascii="Verdana" w:hAnsi="Verdana"/>
                      <w:sz w:val="16"/>
                      <w:szCs w:val="16"/>
                    </w:rPr>
                    <w:br w:type="page"/>
                  </w:r>
                </w:p>
                <w:p w:rsidR="00F673E4" w:rsidRPr="007B14F2" w:rsidRDefault="00F673E4" w:rsidP="00F673E4">
                  <w:pPr>
                    <w:rPr>
                      <w:rFonts w:ascii="Verdana" w:hAnsi="Verdana"/>
                      <w:i/>
                      <w:sz w:val="16"/>
                      <w:szCs w:val="16"/>
                    </w:rPr>
                  </w:pPr>
                  <w:r w:rsidRPr="007B14F2">
                    <w:rPr>
                      <w:rFonts w:ascii="Verdana" w:hAnsi="Verdana"/>
                      <w:i/>
                      <w:sz w:val="16"/>
                      <w:szCs w:val="16"/>
                    </w:rPr>
                    <w:t>* Забраните важат за земеделски стопанства на цялата територия на страната.</w:t>
                  </w:r>
                </w:p>
              </w:tc>
              <w:tc>
                <w:tcPr>
                  <w:tcW w:w="3940"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 xml:space="preserve">Много ниска – </w:t>
                  </w:r>
                  <w:r w:rsidRPr="007B14F2">
                    <w:rPr>
                      <w:rFonts w:ascii="Verdana" w:hAnsi="Verdana"/>
                      <w:sz w:val="16"/>
                      <w:szCs w:val="16"/>
                    </w:rPr>
                    <w:t>ограничено до една птица, едно гнездо или 1-3 яйца;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ограничено до две птици, две гнезда или 4-5 яйца;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ограничено до три птици, три гнезда или 6-8 яйца;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три птици, три гнезда или 8 яйца.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3.17. НАТУРА зона за птиците (забрани):</w:t>
                  </w:r>
                </w:p>
                <w:p w:rsidR="00F673E4" w:rsidRPr="007B14F2" w:rsidRDefault="00F673E4" w:rsidP="00F673E4">
                  <w:pPr>
                    <w:autoSpaceDE w:val="0"/>
                    <w:autoSpaceDN w:val="0"/>
                    <w:adjustRightInd w:val="0"/>
                    <w:rPr>
                      <w:rFonts w:ascii="Verdana" w:hAnsi="Verdana"/>
                      <w:bCs/>
                      <w:sz w:val="16"/>
                      <w:szCs w:val="16"/>
                    </w:rPr>
                  </w:pPr>
                  <w:r w:rsidRPr="007B14F2">
                    <w:rPr>
                      <w:rFonts w:ascii="Verdana" w:hAnsi="Verdana"/>
                      <w:bCs/>
                      <w:sz w:val="16"/>
                      <w:szCs w:val="16"/>
                    </w:rPr>
                    <w:t xml:space="preserve">Забрана за употреба на изкуствени торове и химически средства за </w:t>
                  </w:r>
                  <w:r w:rsidRPr="007B14F2">
                    <w:rPr>
                      <w:rFonts w:ascii="Verdana" w:hAnsi="Verdana"/>
                      <w:bCs/>
                      <w:sz w:val="16"/>
                      <w:szCs w:val="16"/>
                    </w:rPr>
                    <w:lastRenderedPageBreak/>
                    <w:t>растителна защита.*</w:t>
                  </w:r>
                </w:p>
                <w:p w:rsidR="00F673E4" w:rsidRPr="007B14F2" w:rsidRDefault="00F673E4" w:rsidP="00F673E4">
                  <w:pPr>
                    <w:autoSpaceDE w:val="0"/>
                    <w:autoSpaceDN w:val="0"/>
                    <w:adjustRightInd w:val="0"/>
                    <w:rPr>
                      <w:rFonts w:ascii="Verdana" w:hAnsi="Verdana"/>
                      <w:bCs/>
                      <w:sz w:val="16"/>
                      <w:szCs w:val="16"/>
                    </w:rPr>
                  </w:pPr>
                </w:p>
                <w:p w:rsidR="00F673E4" w:rsidRPr="007B14F2" w:rsidRDefault="00F673E4" w:rsidP="00F673E4">
                  <w:pPr>
                    <w:autoSpaceDE w:val="0"/>
                    <w:autoSpaceDN w:val="0"/>
                    <w:adjustRightInd w:val="0"/>
                    <w:rPr>
                      <w:rFonts w:ascii="Verdana" w:hAnsi="Verdana"/>
                      <w:i/>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 xml:space="preserve">Установено използване на изкуствени торове и/или химически средства за растителна </w:t>
                  </w:r>
                  <w:r w:rsidRPr="007B14F2">
                    <w:rPr>
                      <w:rFonts w:ascii="Verdana" w:hAnsi="Verdana"/>
                      <w:b/>
                      <w:bCs/>
                      <w:sz w:val="16"/>
                      <w:szCs w:val="16"/>
                    </w:rPr>
                    <w:lastRenderedPageBreak/>
                    <w:t>защита върху площ:</w:t>
                  </w:r>
                </w:p>
                <w:p w:rsidR="00F673E4" w:rsidRPr="007B14F2" w:rsidRDefault="00F673E4" w:rsidP="00F673E4">
                  <w:pPr>
                    <w:rPr>
                      <w:rFonts w:ascii="Verdana" w:hAnsi="Verdana"/>
                      <w:b/>
                      <w:bCs/>
                      <w:i/>
                      <w:sz w:val="16"/>
                      <w:szCs w:val="16"/>
                    </w:rPr>
                  </w:pPr>
                  <w:r w:rsidRPr="007B14F2">
                    <w:rPr>
                      <w:rFonts w:ascii="Verdana" w:hAnsi="Verdana"/>
                      <w:b/>
                      <w:bCs/>
                      <w:sz w:val="16"/>
                      <w:szCs w:val="16"/>
                    </w:rPr>
                    <w:br w:type="page"/>
                    <w:t>Много ниска</w:t>
                  </w:r>
                  <w:r w:rsidRPr="007B14F2">
                    <w:rPr>
                      <w:rFonts w:ascii="Verdana" w:hAnsi="Verdana"/>
                      <w:sz w:val="16"/>
                      <w:szCs w:val="16"/>
                    </w:rPr>
                    <w:t xml:space="preserve"> –  до 0,2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val="restart"/>
                  <w:shd w:val="clear" w:color="auto" w:fill="auto"/>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ЗИУ 4 – </w:t>
                  </w:r>
                  <w:r w:rsidRPr="007B14F2">
                    <w:rPr>
                      <w:rFonts w:ascii="Verdana" w:hAnsi="Verdana"/>
                      <w:sz w:val="16"/>
                      <w:szCs w:val="16"/>
                    </w:rPr>
                    <w:t xml:space="preserve">Опазване на естествените </w:t>
                  </w:r>
                  <w:proofErr w:type="spellStart"/>
                  <w:r w:rsidRPr="007B14F2">
                    <w:rPr>
                      <w:rFonts w:ascii="Verdana" w:hAnsi="Verdana"/>
                      <w:sz w:val="16"/>
                      <w:szCs w:val="16"/>
                    </w:rPr>
                    <w:t>местообита-ния</w:t>
                  </w:r>
                  <w:proofErr w:type="spellEnd"/>
                  <w:r w:rsidRPr="007B14F2">
                    <w:rPr>
                      <w:rFonts w:ascii="Verdana" w:hAnsi="Verdana"/>
                      <w:sz w:val="16"/>
                      <w:szCs w:val="16"/>
                    </w:rPr>
                    <w:t xml:space="preserve"> и на дива</w:t>
                  </w:r>
                  <w:r w:rsidRPr="007B14F2">
                    <w:rPr>
                      <w:rFonts w:ascii="Verdana" w:hAnsi="Verdana"/>
                      <w:sz w:val="16"/>
                      <w:szCs w:val="16"/>
                    </w:rPr>
                    <w:lastRenderedPageBreak/>
                    <w:t>та флора и фауна</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(Директива 92/43/EИO)</w:t>
                  </w:r>
                </w:p>
                <w:p w:rsidR="00F673E4" w:rsidRPr="007B14F2" w:rsidRDefault="00F673E4" w:rsidP="00F673E4">
                  <w:pPr>
                    <w:spacing w:before="60" w:after="60"/>
                    <w:rPr>
                      <w:rFonts w:ascii="Verdana" w:hAnsi="Verdana"/>
                      <w:sz w:val="16"/>
                      <w:szCs w:val="16"/>
                    </w:rPr>
                  </w:pPr>
                </w:p>
                <w:p w:rsidR="00F673E4" w:rsidRPr="007B14F2" w:rsidRDefault="00F673E4" w:rsidP="008B0616">
                  <w:pPr>
                    <w:spacing w:before="60" w:after="60"/>
                    <w:jc w:val="center"/>
                    <w:rPr>
                      <w:rFonts w:ascii="Verdana" w:hAnsi="Verdana"/>
                      <w:sz w:val="16"/>
                      <w:szCs w:val="16"/>
                    </w:rPr>
                  </w:pPr>
                  <w:r w:rsidRPr="007B14F2">
                    <w:rPr>
                      <w:rFonts w:ascii="Verdana" w:hAnsi="Verdana"/>
                      <w:sz w:val="16"/>
                      <w:szCs w:val="16"/>
                    </w:rPr>
                    <w:t>(предишно ЗИУ 3)</w:t>
                  </w: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lastRenderedPageBreak/>
                    <w:t>ЗИУ 4.1. НАТУРА зона за местообитанията (забрани):</w:t>
                  </w:r>
                </w:p>
                <w:p w:rsidR="00F673E4" w:rsidRPr="007B14F2" w:rsidRDefault="00F673E4" w:rsidP="00F673E4">
                  <w:pPr>
                    <w:rPr>
                      <w:rFonts w:ascii="Verdana" w:hAnsi="Verdana"/>
                      <w:sz w:val="16"/>
                      <w:szCs w:val="16"/>
                    </w:rPr>
                  </w:pPr>
                  <w:r w:rsidRPr="007B14F2">
                    <w:rPr>
                      <w:rFonts w:ascii="Verdana" w:hAnsi="Verdana"/>
                      <w:bCs/>
                      <w:sz w:val="16"/>
                      <w:szCs w:val="16"/>
                    </w:rPr>
                    <w:t>Забрана за използване на продукти за растителна защита в селското стопанство.</w:t>
                  </w:r>
                  <w:r w:rsidRPr="007B14F2">
                    <w:rPr>
                      <w:rFonts w:ascii="Verdana" w:hAnsi="Verdana"/>
                      <w:sz w:val="16"/>
                      <w:szCs w:val="16"/>
                    </w:rPr>
                    <w:t>*</w:t>
                  </w:r>
                  <w:r w:rsidRPr="007B14F2">
                    <w:rPr>
                      <w:rFonts w:ascii="Verdana" w:hAnsi="Verdana"/>
                      <w:sz w:val="16"/>
                      <w:szCs w:val="16"/>
                    </w:rPr>
                    <w:br w:type="page"/>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strike/>
                      <w:sz w:val="16"/>
                      <w:szCs w:val="16"/>
                      <w:highlight w:val="yellow"/>
                    </w:rPr>
                  </w:pPr>
                  <w:r w:rsidRPr="007B14F2">
                    <w:rPr>
                      <w:rFonts w:ascii="Verdana" w:hAnsi="Verdana"/>
                      <w:i/>
                      <w:sz w:val="16"/>
                      <w:szCs w:val="16"/>
                    </w:rPr>
                    <w:t xml:space="preserve">*Ограничения за постоянно затревени площи </w:t>
                  </w:r>
                  <w:r w:rsidRPr="007B14F2">
                    <w:rPr>
                      <w:rFonts w:ascii="Verdana" w:hAnsi="Verdana"/>
                      <w:i/>
                      <w:sz w:val="16"/>
                      <w:szCs w:val="16"/>
                    </w:rPr>
                    <w:lastRenderedPageBreak/>
                    <w:t>(пасища, ливади и мери), трайни насаждения и обработваеми земи.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Установено използване на продукти за растителна защита върху площ:</w:t>
                  </w:r>
                </w:p>
                <w:p w:rsidR="00F673E4" w:rsidRPr="007B14F2" w:rsidRDefault="00F673E4" w:rsidP="00F673E4">
                  <w:pPr>
                    <w:rPr>
                      <w:rFonts w:ascii="Verdana" w:hAnsi="Verdana"/>
                      <w:sz w:val="16"/>
                      <w:szCs w:val="16"/>
                    </w:rPr>
                  </w:pPr>
                  <w:r w:rsidRPr="007B14F2">
                    <w:rPr>
                      <w:rFonts w:ascii="Verdana" w:hAnsi="Verdana"/>
                      <w:b/>
                      <w:bCs/>
                      <w:sz w:val="16"/>
                      <w:szCs w:val="16"/>
                    </w:rPr>
                    <w:br w:type="page"/>
                    <w:t>Много ниска</w:t>
                  </w:r>
                  <w:r w:rsidRPr="007B14F2">
                    <w:rPr>
                      <w:rFonts w:ascii="Verdana" w:hAnsi="Verdana"/>
                      <w:sz w:val="16"/>
                      <w:szCs w:val="16"/>
                    </w:rPr>
                    <w:t xml:space="preserve"> – до 0,2 ха 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lastRenderedPageBreak/>
                    <w:t>Ниска</w:t>
                  </w:r>
                  <w:r w:rsidRPr="007B14F2">
                    <w:rPr>
                      <w:rFonts w:ascii="Verdana" w:hAnsi="Verdana"/>
                      <w:sz w:val="16"/>
                      <w:szCs w:val="16"/>
                    </w:rPr>
                    <w:t xml:space="preserve"> – над 0,2 до 1 ха 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sz w:val="16"/>
                      <w:szCs w:val="16"/>
                    </w:rPr>
                  </w:pPr>
                  <w:r w:rsidRPr="007B14F2">
                    <w:rPr>
                      <w:rFonts w:ascii="Verdana" w:hAnsi="Verdana"/>
                      <w:b/>
                      <w:bCs/>
                      <w:sz w:val="16"/>
                      <w:szCs w:val="16"/>
                    </w:rPr>
                    <w:t>Средна</w:t>
                  </w:r>
                  <w:r w:rsidRPr="007B14F2">
                    <w:rPr>
                      <w:rFonts w:ascii="Verdana" w:hAnsi="Verdana"/>
                      <w:sz w:val="16"/>
                      <w:szCs w:val="16"/>
                    </w:rPr>
                    <w:t xml:space="preserve"> – над 1 ха до 2 ха вкл. от земеделските площи в защитената зона;</w:t>
                  </w:r>
                  <w:r w:rsidRPr="007B14F2">
                    <w:rPr>
                      <w:rFonts w:ascii="Verdana" w:hAnsi="Verdana"/>
                      <w:sz w:val="16"/>
                      <w:szCs w:val="16"/>
                    </w:rPr>
                    <w:br w:type="page"/>
                  </w:r>
                </w:p>
                <w:p w:rsidR="00F673E4" w:rsidRPr="007B14F2" w:rsidRDefault="00F673E4" w:rsidP="00F673E4">
                  <w:pPr>
                    <w:rPr>
                      <w:rFonts w:ascii="Verdana" w:hAnsi="Verdana"/>
                      <w:bCs/>
                      <w:strike/>
                      <w:sz w:val="16"/>
                      <w:szCs w:val="16"/>
                      <w:highlight w:val="yellow"/>
                    </w:rPr>
                  </w:pPr>
                  <w:r w:rsidRPr="007B14F2">
                    <w:rPr>
                      <w:rFonts w:ascii="Verdana" w:hAnsi="Verdana"/>
                      <w:b/>
                      <w:bCs/>
                      <w:sz w:val="16"/>
                      <w:szCs w:val="16"/>
                    </w:rPr>
                    <w:t>Висока</w:t>
                  </w:r>
                  <w:r w:rsidRPr="007B14F2">
                    <w:rPr>
                      <w:rFonts w:ascii="Verdana" w:hAnsi="Verdana"/>
                      <w:sz w:val="16"/>
                      <w:szCs w:val="16"/>
                    </w:rPr>
                    <w:t xml:space="preserve"> – 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trike/>
                      <w:sz w:val="16"/>
                      <w:szCs w:val="16"/>
                      <w:highlight w:val="yellow"/>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trike/>
                      <w:sz w:val="16"/>
                      <w:szCs w:val="16"/>
                      <w:highlight w:val="yellow"/>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4.2. НАТУРА зона за местообитанията (забрани):</w:t>
                  </w:r>
                </w:p>
                <w:p w:rsidR="00F673E4" w:rsidRPr="007B14F2" w:rsidRDefault="00F673E4" w:rsidP="00F673E4">
                  <w:pPr>
                    <w:rPr>
                      <w:rFonts w:ascii="Verdana" w:hAnsi="Verdana"/>
                      <w:sz w:val="16"/>
                      <w:szCs w:val="16"/>
                    </w:rPr>
                  </w:pPr>
                  <w:r w:rsidRPr="007B14F2">
                    <w:rPr>
                      <w:rFonts w:ascii="Verdana" w:hAnsi="Verdana"/>
                      <w:bCs/>
                      <w:sz w:val="16"/>
                      <w:szCs w:val="16"/>
                    </w:rPr>
                    <w:t>Забрана за промяна на начина на трайно ползване, разораване, залесяване и превръщане в трайни насаждения на постоянно затревени площи.</w:t>
                  </w:r>
                  <w:r w:rsidRPr="007B14F2">
                    <w:rPr>
                      <w:rFonts w:ascii="Verdana" w:hAnsi="Verdana"/>
                      <w:sz w:val="16"/>
                      <w:szCs w:val="16"/>
                    </w:rPr>
                    <w:t>*</w:t>
                  </w:r>
                  <w:r w:rsidRPr="007B14F2">
                    <w:rPr>
                      <w:rFonts w:ascii="Verdana" w:hAnsi="Verdana"/>
                      <w:sz w:val="16"/>
                      <w:szCs w:val="16"/>
                    </w:rPr>
                    <w:br w:type="page"/>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b/>
                      <w:bCs/>
                      <w:strike/>
                      <w:sz w:val="16"/>
                      <w:szCs w:val="16"/>
                    </w:rPr>
                  </w:pP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t>Установена промяна на начина на трайно ползване на постоянно затревени площи и/или разораването им и/или превръщането им в трайни насаждения на площ:</w:t>
                  </w:r>
                </w:p>
                <w:p w:rsidR="00F673E4" w:rsidRPr="007B14F2" w:rsidRDefault="00F673E4" w:rsidP="00F673E4">
                  <w:pPr>
                    <w:rPr>
                      <w:rFonts w:ascii="Verdana" w:hAnsi="Verdana"/>
                      <w:sz w:val="16"/>
                      <w:szCs w:val="16"/>
                    </w:rPr>
                  </w:pPr>
                  <w:r w:rsidRPr="007B14F2">
                    <w:rPr>
                      <w:rFonts w:ascii="Verdana" w:hAnsi="Verdana"/>
                      <w:b/>
                      <w:bCs/>
                      <w:sz w:val="16"/>
                      <w:szCs w:val="16"/>
                    </w:rPr>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w:t>
                  </w:r>
                  <w:r w:rsidRPr="007B14F2">
                    <w:rPr>
                      <w:rFonts w:ascii="Verdana" w:hAnsi="Verdana"/>
                      <w:sz w:val="16"/>
                      <w:szCs w:val="16"/>
                    </w:rPr>
                    <w:lastRenderedPageBreak/>
                    <w:t>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4.3. НАТУРА зона за местообитанията (забрани):</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Забрана за употреба на минерални торове, продукти за растителна защита и </w:t>
                  </w:r>
                  <w:proofErr w:type="spellStart"/>
                  <w:r w:rsidRPr="007B14F2">
                    <w:rPr>
                      <w:rFonts w:ascii="Verdana" w:hAnsi="Verdana"/>
                      <w:bCs/>
                      <w:sz w:val="16"/>
                      <w:szCs w:val="16"/>
                    </w:rPr>
                    <w:t>биоциди</w:t>
                  </w:r>
                  <w:proofErr w:type="spellEnd"/>
                  <w:r w:rsidRPr="007B14F2">
                    <w:rPr>
                      <w:rFonts w:ascii="Verdana" w:hAnsi="Verdana"/>
                      <w:bCs/>
                      <w:sz w:val="16"/>
                      <w:szCs w:val="16"/>
                    </w:rPr>
                    <w:t xml:space="preserve"> в постоянно затревени площи, освен разрешените за биологично производство и при </w:t>
                  </w:r>
                  <w:proofErr w:type="spellStart"/>
                  <w:r w:rsidRPr="007B14F2">
                    <w:rPr>
                      <w:rFonts w:ascii="Verdana" w:hAnsi="Verdana"/>
                      <w:bCs/>
                      <w:sz w:val="16"/>
                      <w:szCs w:val="16"/>
                    </w:rPr>
                    <w:t>каламитет</w:t>
                  </w:r>
                  <w:proofErr w:type="spellEnd"/>
                  <w:r w:rsidRPr="007B14F2">
                    <w:rPr>
                      <w:rFonts w:ascii="Verdana" w:hAnsi="Verdana"/>
                      <w:bCs/>
                      <w:sz w:val="16"/>
                      <w:szCs w:val="16"/>
                    </w:rPr>
                    <w:t xml:space="preserve">, </w:t>
                  </w:r>
                  <w:proofErr w:type="spellStart"/>
                  <w:r w:rsidRPr="007B14F2">
                    <w:rPr>
                      <w:rFonts w:ascii="Verdana" w:hAnsi="Verdana"/>
                      <w:bCs/>
                      <w:sz w:val="16"/>
                      <w:szCs w:val="16"/>
                    </w:rPr>
                    <w:t>епифитотия</w:t>
                  </w:r>
                  <w:proofErr w:type="spellEnd"/>
                  <w:r w:rsidRPr="007B14F2">
                    <w:rPr>
                      <w:rFonts w:ascii="Verdana" w:hAnsi="Verdana"/>
                      <w:bCs/>
                      <w:sz w:val="16"/>
                      <w:szCs w:val="16"/>
                    </w:rPr>
                    <w:t>, епизоотия или епидемия.*</w:t>
                  </w:r>
                  <w:r w:rsidRPr="007B14F2">
                    <w:rPr>
                      <w:rFonts w:ascii="Verdana" w:hAnsi="Verdana"/>
                      <w:bCs/>
                      <w:sz w:val="16"/>
                      <w:szCs w:val="16"/>
                    </w:rPr>
                    <w:br w:type="page"/>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b/>
                      <w:bCs/>
                      <w:sz w:val="16"/>
                      <w:szCs w:val="16"/>
                    </w:rPr>
                  </w:pPr>
                  <w:r w:rsidRPr="007B14F2">
                    <w:rPr>
                      <w:rFonts w:ascii="Verdana" w:hAnsi="Verdana"/>
                      <w:i/>
                      <w:sz w:val="16"/>
                      <w:szCs w:val="16"/>
                    </w:rPr>
                    <w:lastRenderedPageBreak/>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 xml:space="preserve">Установено използване на минерални торове и/или продукти за растителна защита и/или </w:t>
                  </w:r>
                  <w:proofErr w:type="spellStart"/>
                  <w:r w:rsidRPr="007B14F2">
                    <w:rPr>
                      <w:rFonts w:ascii="Verdana" w:hAnsi="Verdana"/>
                      <w:b/>
                      <w:bCs/>
                      <w:sz w:val="16"/>
                      <w:szCs w:val="16"/>
                    </w:rPr>
                    <w:t>биоциди</w:t>
                  </w:r>
                  <w:proofErr w:type="spellEnd"/>
                  <w:r w:rsidRPr="007B14F2">
                    <w:rPr>
                      <w:rFonts w:ascii="Verdana" w:hAnsi="Verdana"/>
                      <w:b/>
                      <w:bCs/>
                      <w:sz w:val="16"/>
                      <w:szCs w:val="16"/>
                    </w:rPr>
                    <w:t xml:space="preserve"> върху площ:</w:t>
                  </w:r>
                </w:p>
                <w:p w:rsidR="00F673E4" w:rsidRPr="007B14F2" w:rsidRDefault="00F673E4" w:rsidP="00F673E4">
                  <w:pPr>
                    <w:rPr>
                      <w:rFonts w:ascii="Verdana" w:hAnsi="Verdana"/>
                      <w:sz w:val="16"/>
                      <w:szCs w:val="16"/>
                    </w:rPr>
                  </w:pPr>
                  <w:r w:rsidRPr="007B14F2">
                    <w:rPr>
                      <w:rFonts w:ascii="Verdana" w:hAnsi="Verdana"/>
                      <w:b/>
                      <w:bCs/>
                      <w:sz w:val="16"/>
                      <w:szCs w:val="16"/>
                    </w:rPr>
                    <w:br w:type="page"/>
                    <w:t>Много ниска</w:t>
                  </w:r>
                  <w:r w:rsidRPr="007B14F2">
                    <w:rPr>
                      <w:rFonts w:ascii="Verdana" w:hAnsi="Verdana"/>
                      <w:sz w:val="16"/>
                      <w:szCs w:val="16"/>
                    </w:rPr>
                    <w:t xml:space="preserve"> – 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w:t>
                  </w:r>
                  <w:r w:rsidRPr="007B14F2">
                    <w:rPr>
                      <w:rFonts w:ascii="Verdana" w:hAnsi="Verdana"/>
                      <w:sz w:val="16"/>
                      <w:szCs w:val="16"/>
                    </w:rPr>
                    <w:lastRenderedPageBreak/>
                    <w:t>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постоянно затревените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4.4. НАТУРА зона за местообитанията (забрани):</w:t>
                  </w:r>
                </w:p>
                <w:p w:rsidR="00F673E4" w:rsidRPr="007B14F2" w:rsidRDefault="00F673E4" w:rsidP="00F673E4">
                  <w:pPr>
                    <w:rPr>
                      <w:rFonts w:ascii="Verdana" w:hAnsi="Verdana"/>
                      <w:bCs/>
                      <w:sz w:val="16"/>
                      <w:szCs w:val="16"/>
                    </w:rPr>
                  </w:pPr>
                  <w:r w:rsidRPr="007B14F2">
                    <w:rPr>
                      <w:rFonts w:ascii="Verdana" w:hAnsi="Verdana"/>
                      <w:bCs/>
                      <w:sz w:val="16"/>
                      <w:szCs w:val="16"/>
                    </w:rPr>
                    <w:t>Забрана за промяна предназначението на земеделски земи.*</w:t>
                  </w:r>
                  <w:r w:rsidRPr="007B14F2">
                    <w:rPr>
                      <w:rFonts w:ascii="Verdana" w:hAnsi="Verdana"/>
                      <w:bCs/>
                      <w:sz w:val="16"/>
                      <w:szCs w:val="16"/>
                    </w:rPr>
                    <w:br w:type="page"/>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b/>
                      <w:bCs/>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t>Установена промяна на предназначението на земеделски земи на площ:</w:t>
                  </w:r>
                </w:p>
                <w:p w:rsidR="00F673E4" w:rsidRPr="007B14F2" w:rsidRDefault="00F673E4" w:rsidP="00F673E4">
                  <w:pPr>
                    <w:rPr>
                      <w:rFonts w:ascii="Verdana" w:hAnsi="Verdana"/>
                      <w:sz w:val="16"/>
                      <w:szCs w:val="16"/>
                    </w:rPr>
                  </w:pPr>
                  <w:r w:rsidRPr="007B14F2">
                    <w:rPr>
                      <w:rFonts w:ascii="Verdana" w:hAnsi="Verdana"/>
                      <w:b/>
                      <w:bCs/>
                      <w:sz w:val="16"/>
                      <w:szCs w:val="16"/>
                    </w:rPr>
                    <w:t>Много ниска</w:t>
                  </w:r>
                  <w:r w:rsidRPr="007B14F2">
                    <w:rPr>
                      <w:rFonts w:ascii="Verdana" w:hAnsi="Verdana"/>
                      <w:sz w:val="16"/>
                      <w:szCs w:val="16"/>
                    </w:rPr>
                    <w:t xml:space="preserve"> – до 0,2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Ниска</w:t>
                  </w:r>
                  <w:r w:rsidRPr="007B14F2">
                    <w:rPr>
                      <w:rFonts w:ascii="Verdana" w:hAnsi="Verdana"/>
                      <w:sz w:val="16"/>
                      <w:szCs w:val="16"/>
                    </w:rPr>
                    <w:t xml:space="preserve"> – над 0,2 до 1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Средна</w:t>
                  </w:r>
                  <w:r w:rsidRPr="007B14F2">
                    <w:rPr>
                      <w:rFonts w:ascii="Verdana" w:hAnsi="Verdana"/>
                      <w:sz w:val="16"/>
                      <w:szCs w:val="16"/>
                    </w:rPr>
                    <w:t xml:space="preserve"> – над 1 ха до 2 ха </w:t>
                  </w:r>
                  <w:r w:rsidRPr="007B14F2">
                    <w:rPr>
                      <w:rFonts w:ascii="Verdana" w:hAnsi="Verdana"/>
                      <w:sz w:val="16"/>
                      <w:szCs w:val="16"/>
                    </w:rPr>
                    <w:lastRenderedPageBreak/>
                    <w:t>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Висока</w:t>
                  </w:r>
                  <w:r w:rsidRPr="007B14F2">
                    <w:rPr>
                      <w:rFonts w:ascii="Verdana" w:hAnsi="Verdana"/>
                      <w:sz w:val="16"/>
                      <w:szCs w:val="16"/>
                    </w:rPr>
                    <w:t xml:space="preserve"> – 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4.5. НАТУРА зона за местообитанията (забрани):</w:t>
                  </w:r>
                </w:p>
                <w:p w:rsidR="00F673E4" w:rsidRPr="007B14F2" w:rsidRDefault="00F673E4" w:rsidP="00F673E4">
                  <w:pPr>
                    <w:rPr>
                      <w:rFonts w:ascii="Verdana" w:hAnsi="Verdana"/>
                      <w:bCs/>
                      <w:sz w:val="16"/>
                      <w:szCs w:val="16"/>
                    </w:rPr>
                  </w:pPr>
                  <w:r w:rsidRPr="007B14F2">
                    <w:rPr>
                      <w:rFonts w:ascii="Verdana" w:hAnsi="Verdana"/>
                      <w:bCs/>
                      <w:sz w:val="16"/>
                      <w:szCs w:val="16"/>
                    </w:rPr>
                    <w:t>Забрана за премахване на характеристики на ландшафта (синори, жизнени единични и групи дървета, защитни горски пояси, традиционни ивици, заети с храстово-дървесна растителност сред обработваеми земи, крайречна растителност, живи плетове и каменни огради) при ползването на земеделските земи като такива.*</w:t>
                  </w:r>
                  <w:r w:rsidRPr="007B14F2">
                    <w:rPr>
                      <w:rFonts w:ascii="Verdana" w:hAnsi="Verdana"/>
                      <w:bCs/>
                      <w:sz w:val="16"/>
                      <w:szCs w:val="16"/>
                    </w:rPr>
                    <w:br w:type="page"/>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i/>
                      <w:sz w:val="16"/>
                      <w:szCs w:val="16"/>
                    </w:rPr>
                  </w:pPr>
                  <w:r w:rsidRPr="007B14F2">
                    <w:rPr>
                      <w:rFonts w:ascii="Verdana" w:hAnsi="Verdana"/>
                      <w:i/>
                      <w:sz w:val="16"/>
                      <w:szCs w:val="16"/>
                    </w:rPr>
                    <w:t xml:space="preserve">*Ограничения за постоянно затревени площи (пасища, ливади и мери), трайни </w:t>
                  </w:r>
                  <w:r w:rsidRPr="007B14F2">
                    <w:rPr>
                      <w:rFonts w:ascii="Verdana" w:hAnsi="Verdana"/>
                      <w:i/>
                      <w:sz w:val="16"/>
                      <w:szCs w:val="16"/>
                    </w:rPr>
                    <w:lastRenderedPageBreak/>
                    <w:t>насаждения и обработваеми земи.</w:t>
                  </w:r>
                </w:p>
              </w:tc>
              <w:tc>
                <w:tcPr>
                  <w:tcW w:w="3940"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lastRenderedPageBreak/>
                    <w:t xml:space="preserve">Много ниска – </w:t>
                  </w:r>
                  <w:r w:rsidRPr="007B14F2">
                    <w:rPr>
                      <w:rFonts w:ascii="Verdana" w:hAnsi="Verdana"/>
                      <w:sz w:val="16"/>
                      <w:szCs w:val="16"/>
                    </w:rPr>
                    <w:t>премахване от 1 до 3 жизнени единични дървета;</w:t>
                  </w:r>
                  <w:r w:rsidRPr="007B14F2">
                    <w:rPr>
                      <w:rFonts w:ascii="Verdana" w:hAnsi="Verdana"/>
                      <w:b/>
                      <w:bCs/>
                      <w:sz w:val="16"/>
                      <w:szCs w:val="16"/>
                    </w:rPr>
                    <w:br/>
                    <w:t xml:space="preserve">Ниска – </w:t>
                  </w:r>
                  <w:r w:rsidRPr="007B14F2">
                    <w:rPr>
                      <w:rFonts w:ascii="Verdana" w:hAnsi="Verdana"/>
                      <w:sz w:val="16"/>
                      <w:szCs w:val="16"/>
                    </w:rPr>
                    <w:t>премахване от 1 до 3 характеристики на ландшафта (синор, група дървета, защитни горски пояси, традиционни ивици, заети с храстово-дървесна растителност сред обработваеми земи, крайречна растителност, каменни огради и живи плетове);</w:t>
                  </w:r>
                  <w:r w:rsidRPr="007B14F2">
                    <w:rPr>
                      <w:rFonts w:ascii="Verdana" w:hAnsi="Verdana"/>
                      <w:b/>
                      <w:bCs/>
                      <w:sz w:val="16"/>
                      <w:szCs w:val="16"/>
                    </w:rPr>
                    <w:br/>
                    <w:t xml:space="preserve">Средна – </w:t>
                  </w:r>
                  <w:r w:rsidRPr="007B14F2">
                    <w:rPr>
                      <w:rFonts w:ascii="Verdana" w:hAnsi="Verdana"/>
                      <w:sz w:val="16"/>
                      <w:szCs w:val="16"/>
                    </w:rPr>
                    <w:t>премахване от 4 до 6 характеристик</w:t>
                  </w:r>
                  <w:r w:rsidRPr="007B14F2">
                    <w:rPr>
                      <w:rFonts w:ascii="Verdana" w:hAnsi="Verdana"/>
                      <w:sz w:val="16"/>
                      <w:szCs w:val="16"/>
                    </w:rPr>
                    <w:lastRenderedPageBreak/>
                    <w:t>и на ландшафта (синор, група дървета, защитни горски пояси, традиционни ивици, заети с храстово-дървесна растителност сред обработваеми земи, крайречна растителност, каменни огради и живи плетове);</w:t>
                  </w:r>
                  <w:r w:rsidRPr="007B14F2">
                    <w:rPr>
                      <w:rFonts w:ascii="Verdana" w:hAnsi="Verdana"/>
                      <w:b/>
                      <w:bCs/>
                      <w:sz w:val="16"/>
                      <w:szCs w:val="16"/>
                    </w:rPr>
                    <w:br/>
                    <w:t xml:space="preserve">Висока – </w:t>
                  </w:r>
                  <w:r w:rsidRPr="007B14F2">
                    <w:rPr>
                      <w:rFonts w:ascii="Verdana" w:hAnsi="Verdana"/>
                      <w:sz w:val="16"/>
                      <w:szCs w:val="16"/>
                    </w:rPr>
                    <w:t>премахване над 7 характеристики на ландшафта (синор, група дървета, защитни горски пояси, традиционни ивици, заети с храстово-дървесна растителност сред обработваеми земи, крайречна растителност, каменни огради и живи плетове).</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 xml:space="preserve">ЗИУ 4.6. НАТУРА зона за </w:t>
                  </w:r>
                  <w:r w:rsidRPr="007B14F2">
                    <w:rPr>
                      <w:rFonts w:ascii="Verdana" w:hAnsi="Verdana"/>
                      <w:b/>
                      <w:bCs/>
                      <w:sz w:val="16"/>
                      <w:szCs w:val="16"/>
                    </w:rPr>
                    <w:lastRenderedPageBreak/>
                    <w:t>местообитанията (забрани):</w:t>
                  </w:r>
                </w:p>
                <w:p w:rsidR="00F673E4" w:rsidRPr="007B14F2" w:rsidRDefault="00F673E4" w:rsidP="00F673E4">
                  <w:pPr>
                    <w:rPr>
                      <w:rFonts w:ascii="Verdana" w:hAnsi="Verdana"/>
                      <w:bCs/>
                      <w:sz w:val="16"/>
                      <w:szCs w:val="16"/>
                    </w:rPr>
                  </w:pPr>
                  <w:r w:rsidRPr="007B14F2">
                    <w:rPr>
                      <w:rFonts w:ascii="Verdana" w:hAnsi="Verdana"/>
                      <w:bCs/>
                      <w:sz w:val="16"/>
                      <w:szCs w:val="16"/>
                    </w:rPr>
                    <w:t>Забрана за употреба на минерални торове в постоянно затревени площи.*</w:t>
                  </w:r>
                  <w:r w:rsidRPr="007B14F2">
                    <w:rPr>
                      <w:rFonts w:ascii="Verdana" w:hAnsi="Verdana"/>
                      <w:bCs/>
                      <w:sz w:val="16"/>
                      <w:szCs w:val="16"/>
                    </w:rPr>
                    <w:br w:type="page"/>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b/>
                      <w:bCs/>
                      <w:sz w:val="16"/>
                      <w:szCs w:val="16"/>
                    </w:rPr>
                  </w:pPr>
                  <w:r w:rsidRPr="007B14F2">
                    <w:rPr>
                      <w:rFonts w:ascii="Verdana" w:hAnsi="Verdana"/>
                      <w:i/>
                      <w:sz w:val="16"/>
                      <w:szCs w:val="16"/>
                    </w:rPr>
                    <w:t>*Ограничения за постоянно затревени площи (пасища, ливади и мери).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 xml:space="preserve">Установено използване </w:t>
                  </w:r>
                  <w:r w:rsidRPr="007B14F2">
                    <w:rPr>
                      <w:rFonts w:ascii="Verdana" w:hAnsi="Verdana"/>
                      <w:b/>
                      <w:bCs/>
                      <w:sz w:val="16"/>
                      <w:szCs w:val="16"/>
                    </w:rPr>
                    <w:lastRenderedPageBreak/>
                    <w:t>на минерални торове върху площ:</w:t>
                  </w:r>
                </w:p>
                <w:p w:rsidR="00F673E4" w:rsidRPr="007B14F2" w:rsidRDefault="00F673E4" w:rsidP="00F673E4">
                  <w:pPr>
                    <w:rPr>
                      <w:rFonts w:ascii="Verdana" w:hAnsi="Verdana"/>
                      <w:sz w:val="16"/>
                      <w:szCs w:val="16"/>
                    </w:rPr>
                  </w:pPr>
                  <w:r w:rsidRPr="007B14F2">
                    <w:rPr>
                      <w:rFonts w:ascii="Verdana" w:hAnsi="Verdana"/>
                      <w:b/>
                      <w:bCs/>
                      <w:sz w:val="16"/>
                      <w:szCs w:val="16"/>
                    </w:rPr>
                    <w:br w:type="page"/>
                    <w:t xml:space="preserve">Много ниска – </w:t>
                  </w:r>
                  <w:r w:rsidRPr="007B14F2">
                    <w:rPr>
                      <w:rFonts w:ascii="Verdana" w:hAnsi="Verdana"/>
                      <w:sz w:val="16"/>
                      <w:szCs w:val="16"/>
                    </w:rPr>
                    <w:t>до 0,2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 xml:space="preserve">Ниска – </w:t>
                  </w:r>
                  <w:r w:rsidRPr="007B14F2">
                    <w:rPr>
                      <w:rFonts w:ascii="Verdana" w:hAnsi="Verdana"/>
                      <w:sz w:val="16"/>
                      <w:szCs w:val="16"/>
                    </w:rPr>
                    <w:t>над 0,2 до 1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 xml:space="preserve">Средна – </w:t>
                  </w:r>
                  <w:r w:rsidRPr="007B14F2">
                    <w:rPr>
                      <w:rFonts w:ascii="Verdana" w:hAnsi="Verdana"/>
                      <w:sz w:val="16"/>
                      <w:szCs w:val="16"/>
                    </w:rPr>
                    <w:t>над 1 ха до 2 ха вкл. от постоянно затревените площи в защитената зона;</w:t>
                  </w:r>
                  <w:r w:rsidRPr="007B14F2">
                    <w:rPr>
                      <w:rFonts w:ascii="Verdana" w:hAnsi="Verdana"/>
                      <w:sz w:val="16"/>
                      <w:szCs w:val="16"/>
                    </w:rPr>
                    <w:br/>
                  </w:r>
                  <w:r w:rsidRPr="007B14F2">
                    <w:rPr>
                      <w:rFonts w:ascii="Verdana" w:hAnsi="Verdana"/>
                      <w:b/>
                      <w:bCs/>
                      <w:sz w:val="16"/>
                      <w:szCs w:val="16"/>
                    </w:rPr>
                    <w:t xml:space="preserve">Висока – </w:t>
                  </w:r>
                  <w:r w:rsidRPr="007B14F2">
                    <w:rPr>
                      <w:rFonts w:ascii="Verdana" w:hAnsi="Verdana"/>
                      <w:sz w:val="16"/>
                      <w:szCs w:val="16"/>
                    </w:rPr>
                    <w:t>над 2 ха от постоянно затревените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w:t>
                  </w:r>
                  <w:r w:rsidRPr="007B14F2">
                    <w:rPr>
                      <w:rFonts w:ascii="Verdana" w:hAnsi="Verdana"/>
                      <w:sz w:val="16"/>
                      <w:szCs w:val="16"/>
                    </w:rPr>
                    <w:lastRenderedPageBreak/>
                    <w:t>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Естестве</w:t>
                  </w:r>
                  <w:r w:rsidRPr="007B14F2">
                    <w:rPr>
                      <w:rFonts w:ascii="Verdana" w:hAnsi="Verdana"/>
                      <w:sz w:val="16"/>
                      <w:szCs w:val="16"/>
                    </w:rPr>
                    <w:lastRenderedPageBreak/>
                    <w:t xml:space="preserve">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4.7. НАТУРА зона за местообитанията (забрани):</w:t>
                  </w:r>
                </w:p>
                <w:p w:rsidR="00F673E4" w:rsidRPr="007B14F2" w:rsidRDefault="00F673E4" w:rsidP="00F673E4">
                  <w:pPr>
                    <w:rPr>
                      <w:rFonts w:ascii="Verdana" w:hAnsi="Verdana"/>
                      <w:bCs/>
                      <w:sz w:val="16"/>
                      <w:szCs w:val="16"/>
                    </w:rPr>
                  </w:pPr>
                  <w:r w:rsidRPr="007B14F2">
                    <w:rPr>
                      <w:rFonts w:ascii="Verdana" w:hAnsi="Verdana"/>
                      <w:bCs/>
                      <w:sz w:val="16"/>
                      <w:szCs w:val="16"/>
                    </w:rPr>
                    <w:t xml:space="preserve">Забрана за използване на органични утайки от промишлени и други води и </w:t>
                  </w:r>
                  <w:r w:rsidRPr="007B14F2">
                    <w:rPr>
                      <w:rFonts w:ascii="Verdana" w:hAnsi="Verdana"/>
                      <w:bCs/>
                      <w:sz w:val="16"/>
                      <w:szCs w:val="16"/>
                    </w:rPr>
                    <w:lastRenderedPageBreak/>
                    <w:t>битови отпадъци за внасяне в земеделските земи без разрешение от специализираните органи на Министерството на земеделието, храните и горите.*</w:t>
                  </w:r>
                  <w:r w:rsidRPr="007B14F2">
                    <w:rPr>
                      <w:rFonts w:ascii="Verdana" w:hAnsi="Verdana"/>
                      <w:bCs/>
                      <w:sz w:val="16"/>
                      <w:szCs w:val="16"/>
                    </w:rPr>
                    <w:br w:type="page"/>
                  </w:r>
                </w:p>
                <w:p w:rsidR="00F673E4" w:rsidRPr="007B14F2" w:rsidRDefault="00F673E4" w:rsidP="00F673E4">
                  <w:pPr>
                    <w:rPr>
                      <w:rFonts w:ascii="Verdana" w:hAnsi="Verdana"/>
                      <w:bCs/>
                      <w:sz w:val="16"/>
                      <w:szCs w:val="16"/>
                    </w:rPr>
                  </w:pPr>
                </w:p>
                <w:p w:rsidR="00F673E4" w:rsidRPr="007B14F2" w:rsidRDefault="00F673E4" w:rsidP="00F673E4">
                  <w:pPr>
                    <w:rPr>
                      <w:rFonts w:ascii="Verdana" w:hAnsi="Verdana"/>
                      <w:i/>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Установено използване на органични утайки и/или битови отпадъци върху площ:</w:t>
                  </w:r>
                </w:p>
                <w:p w:rsidR="00F673E4" w:rsidRPr="007B14F2" w:rsidRDefault="00F673E4" w:rsidP="00F673E4">
                  <w:pPr>
                    <w:rPr>
                      <w:rFonts w:ascii="Verdana" w:hAnsi="Verdana"/>
                      <w:sz w:val="16"/>
                      <w:szCs w:val="16"/>
                    </w:rPr>
                  </w:pPr>
                  <w:r w:rsidRPr="007B14F2">
                    <w:rPr>
                      <w:rFonts w:ascii="Verdana" w:hAnsi="Verdana"/>
                      <w:b/>
                      <w:bCs/>
                      <w:sz w:val="16"/>
                      <w:szCs w:val="16"/>
                    </w:rPr>
                    <w:lastRenderedPageBreak/>
                    <w:br w:type="page"/>
                    <w:t xml:space="preserve">Много ниска – </w:t>
                  </w:r>
                  <w:r w:rsidRPr="007B14F2">
                    <w:rPr>
                      <w:rFonts w:ascii="Verdana" w:hAnsi="Verdana"/>
                      <w:sz w:val="16"/>
                      <w:szCs w:val="16"/>
                    </w:rPr>
                    <w:t>до 0,2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 xml:space="preserve">Ниска – </w:t>
                  </w:r>
                  <w:r w:rsidRPr="007B14F2">
                    <w:rPr>
                      <w:rFonts w:ascii="Verdana" w:hAnsi="Verdana"/>
                      <w:sz w:val="16"/>
                      <w:szCs w:val="16"/>
                    </w:rPr>
                    <w:t>над 0,2 до 1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 xml:space="preserve">Средна – </w:t>
                  </w:r>
                  <w:r w:rsidRPr="007B14F2">
                    <w:rPr>
                      <w:rFonts w:ascii="Verdana" w:hAnsi="Verdana"/>
                      <w:sz w:val="16"/>
                      <w:szCs w:val="16"/>
                    </w:rPr>
                    <w:t>над 1 ха до 2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 xml:space="preserve">Висока – </w:t>
                  </w:r>
                  <w:r w:rsidRPr="007B14F2">
                    <w:rPr>
                      <w:rFonts w:ascii="Verdana" w:hAnsi="Verdana"/>
                      <w:sz w:val="16"/>
                      <w:szCs w:val="16"/>
                    </w:rPr>
                    <w:t>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4.8. НАТУРА зона за местообитанията (забрани):</w:t>
                  </w:r>
                </w:p>
                <w:p w:rsidR="00F673E4" w:rsidRPr="007B14F2" w:rsidRDefault="00F673E4" w:rsidP="00F673E4">
                  <w:pPr>
                    <w:autoSpaceDE w:val="0"/>
                    <w:autoSpaceDN w:val="0"/>
                    <w:adjustRightInd w:val="0"/>
                    <w:rPr>
                      <w:rFonts w:ascii="Verdana" w:hAnsi="Verdana"/>
                      <w:bCs/>
                      <w:sz w:val="16"/>
                      <w:szCs w:val="16"/>
                    </w:rPr>
                  </w:pPr>
                  <w:r w:rsidRPr="007B14F2">
                    <w:rPr>
                      <w:rFonts w:ascii="Verdana" w:hAnsi="Verdana"/>
                      <w:bCs/>
                      <w:sz w:val="16"/>
                      <w:szCs w:val="16"/>
                    </w:rPr>
                    <w:t xml:space="preserve">Забрана за разораване, залесяване и създаване на трайни насаждения, плодови и зеленчукови култури, зърнено-бобови култури, </w:t>
                  </w:r>
                  <w:proofErr w:type="spellStart"/>
                  <w:r w:rsidRPr="007B14F2">
                    <w:rPr>
                      <w:rFonts w:ascii="Verdana" w:hAnsi="Verdana"/>
                      <w:bCs/>
                      <w:sz w:val="16"/>
                      <w:szCs w:val="16"/>
                    </w:rPr>
                    <w:t>листностъблени</w:t>
                  </w:r>
                  <w:proofErr w:type="spellEnd"/>
                  <w:r w:rsidRPr="007B14F2">
                    <w:rPr>
                      <w:rFonts w:ascii="Verdana" w:hAnsi="Verdana"/>
                      <w:bCs/>
                      <w:sz w:val="16"/>
                      <w:szCs w:val="16"/>
                    </w:rPr>
                    <w:t xml:space="preserve"> зеленчукови </w:t>
                  </w:r>
                  <w:r w:rsidRPr="007B14F2">
                    <w:rPr>
                      <w:rFonts w:ascii="Verdana" w:hAnsi="Verdana"/>
                      <w:bCs/>
                      <w:sz w:val="16"/>
                      <w:szCs w:val="16"/>
                    </w:rPr>
                    <w:lastRenderedPageBreak/>
                    <w:t xml:space="preserve">култури, кореноплодни зеленчукови култури, луковични зеленчукови култури, маслодайни култури, влакнодайни култури, етеричномаслени култури, едногодишни или многогодишни фуражни култури на територията определена с координатен регистър на разпространението на природно местообитание 62C0 * </w:t>
                  </w:r>
                  <w:proofErr w:type="spellStart"/>
                  <w:r w:rsidRPr="007B14F2">
                    <w:rPr>
                      <w:rFonts w:ascii="Verdana" w:hAnsi="Verdana"/>
                      <w:bCs/>
                      <w:sz w:val="16"/>
                      <w:szCs w:val="16"/>
                    </w:rPr>
                    <w:t>Понто</w:t>
                  </w:r>
                  <w:proofErr w:type="spellEnd"/>
                  <w:r w:rsidRPr="007B14F2">
                    <w:rPr>
                      <w:rFonts w:ascii="Verdana" w:hAnsi="Verdana"/>
                      <w:bCs/>
                      <w:sz w:val="16"/>
                      <w:szCs w:val="16"/>
                    </w:rPr>
                    <w:t>-Сарматски степи.</w:t>
                  </w:r>
                </w:p>
                <w:p w:rsidR="00F673E4" w:rsidRPr="007B14F2" w:rsidRDefault="00F673E4" w:rsidP="00F673E4">
                  <w:pPr>
                    <w:rPr>
                      <w:rFonts w:ascii="Verdana" w:hAnsi="Verdana"/>
                      <w:b/>
                      <w:bCs/>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spacing w:after="60"/>
                    <w:rPr>
                      <w:rFonts w:ascii="Verdana" w:hAnsi="Verdana"/>
                      <w:b/>
                      <w:bCs/>
                      <w:sz w:val="16"/>
                      <w:szCs w:val="16"/>
                    </w:rPr>
                  </w:pPr>
                  <w:r w:rsidRPr="007B14F2">
                    <w:rPr>
                      <w:rFonts w:ascii="Verdana" w:hAnsi="Verdana"/>
                      <w:b/>
                      <w:bCs/>
                      <w:sz w:val="16"/>
                      <w:szCs w:val="16"/>
                    </w:rPr>
                    <w:lastRenderedPageBreak/>
                    <w:t>Установено разораване и/или залесяване и/или създаване на трайни насаждения и/или отглеждане на земеделски култури върху площ:</w:t>
                  </w:r>
                </w:p>
                <w:p w:rsidR="00F673E4" w:rsidRPr="007B14F2" w:rsidRDefault="00F673E4" w:rsidP="00F673E4">
                  <w:pPr>
                    <w:rPr>
                      <w:rFonts w:ascii="Verdana" w:hAnsi="Verdana"/>
                      <w:bCs/>
                      <w:strike/>
                      <w:sz w:val="16"/>
                      <w:szCs w:val="16"/>
                    </w:rPr>
                  </w:pPr>
                  <w:r w:rsidRPr="007B14F2">
                    <w:rPr>
                      <w:rFonts w:ascii="Verdana" w:hAnsi="Verdana"/>
                      <w:b/>
                      <w:bCs/>
                      <w:sz w:val="16"/>
                      <w:szCs w:val="16"/>
                    </w:rPr>
                    <w:t xml:space="preserve">Много ниска – </w:t>
                  </w:r>
                  <w:r w:rsidRPr="007B14F2">
                    <w:rPr>
                      <w:rFonts w:ascii="Verdana" w:hAnsi="Verdana"/>
                      <w:sz w:val="16"/>
                      <w:szCs w:val="16"/>
                    </w:rPr>
                    <w:t xml:space="preserve">до 0,2 ха вкл. от </w:t>
                  </w:r>
                  <w:r w:rsidRPr="007B14F2">
                    <w:rPr>
                      <w:rFonts w:ascii="Verdana" w:hAnsi="Verdana"/>
                      <w:sz w:val="16"/>
                      <w:szCs w:val="16"/>
                    </w:rPr>
                    <w:lastRenderedPageBreak/>
                    <w:t>земеделските площи в защитената зона;</w:t>
                  </w:r>
                  <w:r w:rsidRPr="007B14F2">
                    <w:rPr>
                      <w:rFonts w:ascii="Verdana" w:hAnsi="Verdana"/>
                      <w:sz w:val="16"/>
                      <w:szCs w:val="16"/>
                    </w:rPr>
                    <w:br/>
                  </w:r>
                  <w:r w:rsidRPr="007B14F2">
                    <w:rPr>
                      <w:rFonts w:ascii="Verdana" w:hAnsi="Verdana"/>
                      <w:b/>
                      <w:bCs/>
                      <w:sz w:val="16"/>
                      <w:szCs w:val="16"/>
                    </w:rPr>
                    <w:t xml:space="preserve">Ниска – </w:t>
                  </w:r>
                  <w:r w:rsidRPr="007B14F2">
                    <w:rPr>
                      <w:rFonts w:ascii="Verdana" w:hAnsi="Verdana"/>
                      <w:sz w:val="16"/>
                      <w:szCs w:val="16"/>
                    </w:rPr>
                    <w:t>над 0,2 до 1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 xml:space="preserve">Средна – </w:t>
                  </w:r>
                  <w:r w:rsidRPr="007B14F2">
                    <w:rPr>
                      <w:rFonts w:ascii="Verdana" w:hAnsi="Verdana"/>
                      <w:sz w:val="16"/>
                      <w:szCs w:val="16"/>
                    </w:rPr>
                    <w:t>над 1 ха до 2 ха вкл. от земеделските площи в защитената зона;</w:t>
                  </w:r>
                  <w:r w:rsidRPr="007B14F2">
                    <w:rPr>
                      <w:rFonts w:ascii="Verdana" w:hAnsi="Verdana"/>
                      <w:sz w:val="16"/>
                      <w:szCs w:val="16"/>
                    </w:rPr>
                    <w:br/>
                  </w:r>
                  <w:r w:rsidRPr="007B14F2">
                    <w:rPr>
                      <w:rFonts w:ascii="Verdana" w:hAnsi="Verdana"/>
                      <w:b/>
                      <w:bCs/>
                      <w:sz w:val="16"/>
                      <w:szCs w:val="16"/>
                    </w:rPr>
                    <w:t xml:space="preserve">Висока – </w:t>
                  </w:r>
                  <w:r w:rsidRPr="007B14F2">
                    <w:rPr>
                      <w:rFonts w:ascii="Verdana" w:hAnsi="Verdana"/>
                      <w:sz w:val="16"/>
                      <w:szCs w:val="16"/>
                    </w:rPr>
                    <w:t>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b/>
                      <w:sz w:val="16"/>
                      <w:szCs w:val="16"/>
                    </w:rPr>
                  </w:pPr>
                </w:p>
              </w:tc>
              <w:tc>
                <w:tcPr>
                  <w:tcW w:w="4707" w:type="dxa"/>
                  <w:shd w:val="clear" w:color="auto" w:fill="auto"/>
                </w:tcPr>
                <w:p w:rsidR="00F673E4" w:rsidRPr="007B14F2" w:rsidRDefault="00F673E4" w:rsidP="00F673E4">
                  <w:pPr>
                    <w:rPr>
                      <w:rFonts w:ascii="Verdana" w:hAnsi="Verdana"/>
                      <w:b/>
                      <w:bCs/>
                      <w:sz w:val="16"/>
                      <w:szCs w:val="16"/>
                    </w:rPr>
                  </w:pPr>
                  <w:r w:rsidRPr="007B14F2">
                    <w:rPr>
                      <w:rFonts w:ascii="Verdana" w:hAnsi="Verdana"/>
                      <w:b/>
                      <w:bCs/>
                      <w:sz w:val="16"/>
                      <w:szCs w:val="16"/>
                    </w:rPr>
                    <w:t>ЗИУ 4.9. НАТУРА зона за местообитанията (забрани):</w:t>
                  </w:r>
                </w:p>
                <w:p w:rsidR="00F673E4" w:rsidRPr="007B14F2" w:rsidRDefault="00F673E4" w:rsidP="00F673E4">
                  <w:pPr>
                    <w:autoSpaceDE w:val="0"/>
                    <w:autoSpaceDN w:val="0"/>
                    <w:adjustRightInd w:val="0"/>
                    <w:rPr>
                      <w:rFonts w:ascii="Verdana" w:hAnsi="Verdana"/>
                      <w:bCs/>
                      <w:sz w:val="16"/>
                      <w:szCs w:val="16"/>
                    </w:rPr>
                  </w:pPr>
                  <w:r w:rsidRPr="007B14F2">
                    <w:rPr>
                      <w:rFonts w:ascii="Verdana" w:hAnsi="Verdana"/>
                      <w:bCs/>
                      <w:sz w:val="16"/>
                      <w:szCs w:val="16"/>
                    </w:rPr>
                    <w:t xml:space="preserve">Забрана за използване на пестициди, минерални, </w:t>
                  </w:r>
                  <w:proofErr w:type="spellStart"/>
                  <w:r w:rsidRPr="007B14F2">
                    <w:rPr>
                      <w:rFonts w:ascii="Verdana" w:hAnsi="Verdana"/>
                      <w:bCs/>
                      <w:sz w:val="16"/>
                      <w:szCs w:val="16"/>
                    </w:rPr>
                    <w:t>листоподхранващи</w:t>
                  </w:r>
                  <w:proofErr w:type="spellEnd"/>
                  <w:r w:rsidRPr="007B14F2">
                    <w:rPr>
                      <w:rFonts w:ascii="Verdana" w:hAnsi="Verdana"/>
                      <w:bCs/>
                      <w:sz w:val="16"/>
                      <w:szCs w:val="16"/>
                    </w:rPr>
                    <w:t xml:space="preserve"> и </w:t>
                  </w:r>
                  <w:proofErr w:type="spellStart"/>
                  <w:r w:rsidRPr="007B14F2">
                    <w:rPr>
                      <w:rFonts w:ascii="Verdana" w:hAnsi="Verdana"/>
                      <w:bCs/>
                      <w:sz w:val="16"/>
                      <w:szCs w:val="16"/>
                    </w:rPr>
                    <w:t>микроторове</w:t>
                  </w:r>
                  <w:proofErr w:type="spellEnd"/>
                  <w:r w:rsidRPr="007B14F2">
                    <w:rPr>
                      <w:rFonts w:ascii="Verdana" w:hAnsi="Verdana"/>
                      <w:bCs/>
                      <w:sz w:val="16"/>
                      <w:szCs w:val="16"/>
                    </w:rPr>
                    <w:t xml:space="preserve">, както и на </w:t>
                  </w:r>
                  <w:r w:rsidRPr="007B14F2">
                    <w:rPr>
                      <w:rFonts w:ascii="Verdana" w:hAnsi="Verdana"/>
                      <w:bCs/>
                      <w:sz w:val="16"/>
                      <w:szCs w:val="16"/>
                    </w:rPr>
                    <w:lastRenderedPageBreak/>
                    <w:t>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rsidR="00F673E4" w:rsidRPr="007B14F2" w:rsidRDefault="00F673E4" w:rsidP="00F673E4">
                  <w:pPr>
                    <w:autoSpaceDE w:val="0"/>
                    <w:autoSpaceDN w:val="0"/>
                    <w:adjustRightInd w:val="0"/>
                    <w:rPr>
                      <w:rFonts w:ascii="Verdana" w:hAnsi="Verdana"/>
                      <w:i/>
                      <w:sz w:val="16"/>
                      <w:szCs w:val="16"/>
                    </w:rPr>
                  </w:pPr>
                  <w:r w:rsidRPr="007B14F2">
                    <w:rPr>
                      <w:rFonts w:ascii="Verdana" w:hAnsi="Verdana"/>
                      <w:i/>
                      <w:sz w:val="16"/>
                      <w:szCs w:val="16"/>
                    </w:rPr>
                    <w:t>*Ограничения за постоянно затревени площи (пасища, ливади и мери), трайни насаждения и обработваеми земи.</w:t>
                  </w:r>
                </w:p>
              </w:tc>
              <w:tc>
                <w:tcPr>
                  <w:tcW w:w="3940" w:type="dxa"/>
                  <w:shd w:val="clear" w:color="auto" w:fill="auto"/>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 xml:space="preserve">Установено използване на пестициди и/или минерални, </w:t>
                  </w:r>
                  <w:proofErr w:type="spellStart"/>
                  <w:r w:rsidRPr="007B14F2">
                    <w:rPr>
                      <w:rFonts w:ascii="Verdana" w:hAnsi="Verdana"/>
                      <w:b/>
                      <w:sz w:val="16"/>
                      <w:szCs w:val="16"/>
                    </w:rPr>
                    <w:t>листоподхранващи</w:t>
                  </w:r>
                  <w:proofErr w:type="spellEnd"/>
                  <w:r w:rsidRPr="007B14F2">
                    <w:rPr>
                      <w:rFonts w:ascii="Verdana" w:hAnsi="Verdana"/>
                      <w:b/>
                      <w:sz w:val="16"/>
                      <w:szCs w:val="16"/>
                    </w:rPr>
                    <w:t xml:space="preserve"> и </w:t>
                  </w:r>
                  <w:proofErr w:type="spellStart"/>
                  <w:r w:rsidRPr="007B14F2">
                    <w:rPr>
                      <w:rFonts w:ascii="Verdana" w:hAnsi="Verdana"/>
                      <w:b/>
                      <w:sz w:val="16"/>
                      <w:szCs w:val="16"/>
                    </w:rPr>
                    <w:t>микроторове</w:t>
                  </w:r>
                  <w:proofErr w:type="spellEnd"/>
                  <w:r w:rsidRPr="007B14F2">
                    <w:rPr>
                      <w:rFonts w:ascii="Verdana" w:hAnsi="Verdana"/>
                      <w:b/>
                      <w:sz w:val="16"/>
                      <w:szCs w:val="16"/>
                    </w:rPr>
                    <w:t xml:space="preserve"> и/или биологично активни </w:t>
                  </w:r>
                  <w:r w:rsidRPr="007B14F2">
                    <w:rPr>
                      <w:rFonts w:ascii="Verdana" w:hAnsi="Verdana"/>
                      <w:b/>
                      <w:sz w:val="16"/>
                      <w:szCs w:val="16"/>
                    </w:rPr>
                    <w:lastRenderedPageBreak/>
                    <w:t>вещества върху площ:</w:t>
                  </w:r>
                </w:p>
                <w:p w:rsidR="00F673E4" w:rsidRPr="007B14F2" w:rsidRDefault="00F673E4" w:rsidP="00F673E4">
                  <w:pPr>
                    <w:rPr>
                      <w:rFonts w:ascii="Verdana" w:hAnsi="Verdana"/>
                      <w:sz w:val="16"/>
                      <w:szCs w:val="16"/>
                    </w:rPr>
                  </w:pPr>
                  <w:r w:rsidRPr="007B14F2">
                    <w:rPr>
                      <w:rFonts w:ascii="Verdana" w:hAnsi="Verdana"/>
                      <w:sz w:val="16"/>
                      <w:szCs w:val="16"/>
                    </w:rPr>
                    <w:br w:type="page"/>
                  </w:r>
                  <w:r w:rsidRPr="007B14F2">
                    <w:rPr>
                      <w:rFonts w:ascii="Verdana" w:hAnsi="Verdana"/>
                      <w:b/>
                      <w:sz w:val="16"/>
                      <w:szCs w:val="16"/>
                    </w:rPr>
                    <w:t>Много ниска</w:t>
                  </w:r>
                  <w:r w:rsidRPr="007B14F2">
                    <w:rPr>
                      <w:rFonts w:ascii="Verdana" w:hAnsi="Verdana"/>
                      <w:sz w:val="16"/>
                      <w:szCs w:val="16"/>
                    </w:rPr>
                    <w:t xml:space="preserve"> –  до 0,2 ха вкл. от земеделските площи в защитената зона;</w:t>
                  </w:r>
                  <w:r w:rsidRPr="007B14F2">
                    <w:rPr>
                      <w:rFonts w:ascii="Verdana" w:hAnsi="Verdana"/>
                      <w:sz w:val="16"/>
                      <w:szCs w:val="16"/>
                    </w:rPr>
                    <w:br/>
                  </w:r>
                  <w:r w:rsidRPr="007B14F2">
                    <w:rPr>
                      <w:rFonts w:ascii="Verdana" w:hAnsi="Verdana"/>
                      <w:b/>
                      <w:sz w:val="16"/>
                      <w:szCs w:val="16"/>
                    </w:rPr>
                    <w:t xml:space="preserve">Ниска </w:t>
                  </w:r>
                  <w:r w:rsidRPr="007B14F2">
                    <w:rPr>
                      <w:rFonts w:ascii="Verdana" w:hAnsi="Verdana"/>
                      <w:sz w:val="16"/>
                      <w:szCs w:val="16"/>
                    </w:rPr>
                    <w:t>– над 0,2 до 1 ха вкл. от земеделските площи в защитената зона;</w:t>
                  </w:r>
                  <w:r w:rsidRPr="007B14F2">
                    <w:rPr>
                      <w:rFonts w:ascii="Verdana" w:hAnsi="Verdana"/>
                      <w:sz w:val="16"/>
                      <w:szCs w:val="16"/>
                    </w:rPr>
                    <w:br/>
                  </w:r>
                  <w:r w:rsidRPr="007B14F2">
                    <w:rPr>
                      <w:rFonts w:ascii="Verdana" w:hAnsi="Verdana"/>
                      <w:b/>
                      <w:sz w:val="16"/>
                      <w:szCs w:val="16"/>
                    </w:rPr>
                    <w:t>Средна</w:t>
                  </w:r>
                  <w:r w:rsidRPr="007B14F2">
                    <w:rPr>
                      <w:rFonts w:ascii="Verdana" w:hAnsi="Verdana"/>
                      <w:sz w:val="16"/>
                      <w:szCs w:val="16"/>
                    </w:rPr>
                    <w:t xml:space="preserve"> – над 1 ха до 2 ха вкл. от земеделските площи в защитената зона;</w:t>
                  </w:r>
                  <w:r w:rsidRPr="007B14F2">
                    <w:rPr>
                      <w:rFonts w:ascii="Verdana" w:hAnsi="Verdana"/>
                      <w:sz w:val="16"/>
                      <w:szCs w:val="16"/>
                    </w:rPr>
                    <w:br/>
                  </w:r>
                  <w:r w:rsidRPr="007B14F2">
                    <w:rPr>
                      <w:rFonts w:ascii="Verdana" w:hAnsi="Verdana"/>
                      <w:b/>
                      <w:sz w:val="16"/>
                      <w:szCs w:val="16"/>
                    </w:rPr>
                    <w:t xml:space="preserve">Висока </w:t>
                  </w:r>
                  <w:r w:rsidRPr="007B14F2">
                    <w:rPr>
                      <w:rFonts w:ascii="Verdana" w:hAnsi="Verdana"/>
                      <w:sz w:val="16"/>
                      <w:szCs w:val="16"/>
                    </w:rPr>
                    <w:t>– над 2 ха от земеделските площи  в защитената зона.</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val="restart"/>
                  <w:shd w:val="clear" w:color="auto" w:fill="auto"/>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t xml:space="preserve">ДЗЕС 8 – </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 xml:space="preserve">Минимален дял от </w:t>
                  </w:r>
                  <w:proofErr w:type="spellStart"/>
                  <w:r w:rsidRPr="007B14F2">
                    <w:rPr>
                      <w:rFonts w:ascii="Verdana" w:hAnsi="Verdana"/>
                      <w:sz w:val="16"/>
                      <w:szCs w:val="16"/>
                    </w:rPr>
                    <w:t>обработ-ваемата</w:t>
                  </w:r>
                  <w:proofErr w:type="spellEnd"/>
                  <w:r w:rsidRPr="007B14F2">
                    <w:rPr>
                      <w:rFonts w:ascii="Verdana" w:hAnsi="Verdana"/>
                      <w:sz w:val="16"/>
                      <w:szCs w:val="16"/>
                    </w:rPr>
                    <w:t xml:space="preserve"> земя, пред</w:t>
                  </w:r>
                  <w:r w:rsidRPr="007B14F2">
                    <w:rPr>
                      <w:rFonts w:ascii="Verdana" w:hAnsi="Verdana"/>
                      <w:sz w:val="16"/>
                      <w:szCs w:val="16"/>
                    </w:rPr>
                    <w:lastRenderedPageBreak/>
                    <w:t xml:space="preserve">назначен за </w:t>
                  </w:r>
                  <w:proofErr w:type="spellStart"/>
                  <w:r w:rsidRPr="007B14F2">
                    <w:rPr>
                      <w:rFonts w:ascii="Verdana" w:hAnsi="Verdana"/>
                      <w:sz w:val="16"/>
                      <w:szCs w:val="16"/>
                    </w:rPr>
                    <w:t>непроизвод</w:t>
                  </w:r>
                  <w:proofErr w:type="spellEnd"/>
                  <w:r w:rsidRPr="007B14F2">
                    <w:rPr>
                      <w:rFonts w:ascii="Verdana" w:hAnsi="Verdana"/>
                      <w:sz w:val="16"/>
                      <w:szCs w:val="16"/>
                    </w:rPr>
                    <w:t>-</w:t>
                  </w:r>
                </w:p>
                <w:p w:rsidR="00F673E4" w:rsidRPr="007B14F2" w:rsidRDefault="00F673E4" w:rsidP="00F673E4">
                  <w:pPr>
                    <w:spacing w:before="60" w:after="60"/>
                    <w:rPr>
                      <w:rFonts w:ascii="Verdana" w:hAnsi="Verdana"/>
                      <w:sz w:val="16"/>
                      <w:szCs w:val="16"/>
                    </w:rPr>
                  </w:pPr>
                  <w:proofErr w:type="spellStart"/>
                  <w:r w:rsidRPr="007B14F2">
                    <w:rPr>
                      <w:rFonts w:ascii="Verdana" w:hAnsi="Verdana"/>
                      <w:sz w:val="16"/>
                      <w:szCs w:val="16"/>
                    </w:rPr>
                    <w:t>ствени</w:t>
                  </w:r>
                  <w:proofErr w:type="spellEnd"/>
                  <w:r w:rsidRPr="007B14F2">
                    <w:rPr>
                      <w:rFonts w:ascii="Verdana" w:hAnsi="Verdana"/>
                      <w:sz w:val="16"/>
                      <w:szCs w:val="16"/>
                    </w:rPr>
                    <w:t xml:space="preserve"> площи и обекти; запазване на особеностите на ландшафта и забрана за рязане на живи плетове и дървета през размножи-</w:t>
                  </w:r>
                </w:p>
                <w:p w:rsidR="00F673E4" w:rsidRPr="007B14F2" w:rsidRDefault="00F673E4" w:rsidP="00F673E4">
                  <w:pPr>
                    <w:spacing w:before="60" w:after="60"/>
                    <w:rPr>
                      <w:rFonts w:ascii="Verdana" w:hAnsi="Verdana"/>
                      <w:sz w:val="16"/>
                      <w:szCs w:val="16"/>
                    </w:rPr>
                  </w:pPr>
                  <w:proofErr w:type="spellStart"/>
                  <w:r w:rsidRPr="007B14F2">
                    <w:rPr>
                      <w:rFonts w:ascii="Verdana" w:hAnsi="Verdana"/>
                      <w:sz w:val="16"/>
                      <w:szCs w:val="16"/>
                    </w:rPr>
                    <w:t>телния</w:t>
                  </w:r>
                  <w:proofErr w:type="spellEnd"/>
                  <w:r w:rsidRPr="007B14F2">
                    <w:rPr>
                      <w:rFonts w:ascii="Verdana" w:hAnsi="Verdana"/>
                      <w:sz w:val="16"/>
                      <w:szCs w:val="16"/>
                    </w:rPr>
                    <w:t xml:space="preserve"> период и през </w:t>
                  </w:r>
                  <w:r w:rsidRPr="007B14F2">
                    <w:rPr>
                      <w:rFonts w:ascii="Verdana" w:hAnsi="Verdana"/>
                      <w:sz w:val="16"/>
                      <w:szCs w:val="16"/>
                    </w:rPr>
                    <w:lastRenderedPageBreak/>
                    <w:t>периода на отглеждане на птиците върху цялата земеделска площ</w:t>
                  </w:r>
                </w:p>
              </w:tc>
              <w:tc>
                <w:tcPr>
                  <w:tcW w:w="4707" w:type="dxa"/>
                  <w:shd w:val="clear" w:color="auto" w:fill="auto"/>
                </w:tcPr>
                <w:p w:rsidR="00F673E4" w:rsidRPr="007B14F2" w:rsidRDefault="00F673E4" w:rsidP="00F673E4">
                  <w:pPr>
                    <w:spacing w:before="60" w:after="60"/>
                    <w:rPr>
                      <w:rFonts w:ascii="Verdana" w:hAnsi="Verdana"/>
                      <w:b/>
                      <w:sz w:val="16"/>
                      <w:szCs w:val="16"/>
                    </w:rPr>
                  </w:pPr>
                  <w:r w:rsidRPr="007B14F2">
                    <w:rPr>
                      <w:rFonts w:ascii="Verdana" w:hAnsi="Verdana"/>
                      <w:b/>
                      <w:sz w:val="16"/>
                      <w:szCs w:val="16"/>
                    </w:rPr>
                    <w:lastRenderedPageBreak/>
                    <w:t>ДЗЕС 8а)</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 xml:space="preserve">1) Стопанство с обработваема земя ≥ 10 ха, трябва да задели и поддържа поне 4 % от обработваемата земя на равнище земеделско стопанство, предназначена за непроизводствени площи и обекти (особености на </w:t>
                  </w:r>
                  <w:r w:rsidRPr="007B14F2">
                    <w:rPr>
                      <w:rFonts w:ascii="Verdana" w:hAnsi="Verdana"/>
                      <w:sz w:val="16"/>
                      <w:szCs w:val="16"/>
                    </w:rPr>
                    <w:lastRenderedPageBreak/>
                    <w:t>ландшафта), включително земя, оставена под угар.</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 xml:space="preserve">2) Когато земеделски стопанин се ангажира да отдели най-малко 7 % от обработваемата си земя за непроизводствени площи или обекти, включително земя, оставена под угар, в рамките на подобрена </w:t>
                  </w:r>
                  <w:proofErr w:type="spellStart"/>
                  <w:r w:rsidRPr="007B14F2">
                    <w:rPr>
                      <w:rFonts w:ascii="Verdana" w:hAnsi="Verdana"/>
                      <w:sz w:val="16"/>
                      <w:szCs w:val="16"/>
                    </w:rPr>
                    <w:t>екосхема</w:t>
                  </w:r>
                  <w:proofErr w:type="spellEnd"/>
                  <w:r w:rsidRPr="007B14F2">
                    <w:rPr>
                      <w:rFonts w:ascii="Verdana" w:hAnsi="Verdana"/>
                      <w:sz w:val="16"/>
                      <w:szCs w:val="16"/>
                    </w:rPr>
                    <w:t xml:space="preserve"> в съответствие с член 31, параграф 6 от Регламент (ЕС) 2021/2115, делът, с който се покрива спазването на настоящия стандарт за ДЗЕС, се ограничава до 3 %.</w:t>
                  </w:r>
                </w:p>
                <w:p w:rsidR="00F673E4" w:rsidRPr="007B14F2" w:rsidRDefault="00F673E4" w:rsidP="00F673E4">
                  <w:pPr>
                    <w:spacing w:before="60" w:after="60"/>
                    <w:rPr>
                      <w:rFonts w:ascii="Verdana" w:hAnsi="Verdana"/>
                      <w:sz w:val="16"/>
                      <w:szCs w:val="16"/>
                    </w:rPr>
                  </w:pPr>
                  <w:r w:rsidRPr="007B14F2">
                    <w:rPr>
                      <w:rFonts w:ascii="Verdana" w:hAnsi="Verdana"/>
                      <w:sz w:val="16"/>
                      <w:szCs w:val="16"/>
                    </w:rPr>
                    <w:t xml:space="preserve">3) Стопанство с обработваема земя ≥ 10 ха, трябва да задели и поддържа поне 7 % от обработваемата земя на равнище земеделско стопанство, ако </w:t>
                  </w:r>
                  <w:r w:rsidRPr="007B14F2">
                    <w:rPr>
                      <w:rFonts w:ascii="Verdana" w:hAnsi="Verdana"/>
                      <w:sz w:val="16"/>
                      <w:szCs w:val="16"/>
                    </w:rPr>
                    <w:lastRenderedPageBreak/>
                    <w:t xml:space="preserve">това включва също междинни култури или </w:t>
                  </w:r>
                  <w:proofErr w:type="spellStart"/>
                  <w:r w:rsidRPr="007B14F2">
                    <w:rPr>
                      <w:rFonts w:ascii="Verdana" w:hAnsi="Verdana"/>
                      <w:sz w:val="16"/>
                      <w:szCs w:val="16"/>
                    </w:rPr>
                    <w:t>азотфиксиращи</w:t>
                  </w:r>
                  <w:proofErr w:type="spellEnd"/>
                  <w:r w:rsidRPr="007B14F2">
                    <w:rPr>
                      <w:rFonts w:ascii="Verdana" w:hAnsi="Verdana"/>
                      <w:sz w:val="16"/>
                      <w:szCs w:val="16"/>
                    </w:rPr>
                    <w:t xml:space="preserve"> култури, отглеждани без използването на продукти за растителна защита, от които 3 % са земя, оставена под угар, или непроизводствени площи и обекти (особености на ландшафта).</w:t>
                  </w:r>
                </w:p>
                <w:p w:rsidR="00F673E4" w:rsidRPr="007B14F2" w:rsidRDefault="00F673E4" w:rsidP="00F673E4">
                  <w:pPr>
                    <w:spacing w:before="60" w:after="60"/>
                    <w:rPr>
                      <w:rFonts w:ascii="Verdana" w:hAnsi="Verdana"/>
                      <w:sz w:val="16"/>
                      <w:szCs w:val="16"/>
                    </w:rPr>
                  </w:pPr>
                  <w:r w:rsidRPr="007B14F2">
                    <w:rPr>
                      <w:rFonts w:ascii="Verdana" w:hAnsi="Verdana"/>
                      <w:b/>
                      <w:sz w:val="16"/>
                      <w:szCs w:val="16"/>
                    </w:rPr>
                    <w:t>Непроизводствени площи са:</w:t>
                  </w:r>
                  <w:r w:rsidRPr="007B14F2">
                    <w:rPr>
                      <w:rFonts w:ascii="Verdana" w:hAnsi="Verdana"/>
                      <w:sz w:val="16"/>
                      <w:szCs w:val="16"/>
                    </w:rPr>
                    <w:t xml:space="preserve"> земя, оставена под угар, буферни ивици, ивици по краищата на гори, тераси.</w:t>
                  </w:r>
                </w:p>
                <w:p w:rsidR="00F673E4" w:rsidRPr="007B14F2" w:rsidRDefault="00F673E4" w:rsidP="00F673E4">
                  <w:pPr>
                    <w:spacing w:before="60" w:after="60"/>
                    <w:rPr>
                      <w:rFonts w:ascii="Verdana" w:hAnsi="Verdana"/>
                      <w:sz w:val="16"/>
                      <w:szCs w:val="16"/>
                    </w:rPr>
                  </w:pPr>
                  <w:r w:rsidRPr="007B14F2">
                    <w:rPr>
                      <w:rFonts w:ascii="Verdana" w:hAnsi="Verdana"/>
                      <w:b/>
                      <w:sz w:val="16"/>
                      <w:szCs w:val="16"/>
                    </w:rPr>
                    <w:t>Особености на ландшафта са:</w:t>
                  </w:r>
                  <w:r w:rsidRPr="007B14F2">
                    <w:rPr>
                      <w:rFonts w:ascii="Verdana" w:hAnsi="Verdana"/>
                      <w:sz w:val="16"/>
                      <w:szCs w:val="16"/>
                    </w:rPr>
                    <w:t xml:space="preserve"> отделни дървета, дървета в редица, живи плетове или обрасли с дървесна растителност ивици, синори, дървета в група.</w:t>
                  </w:r>
                </w:p>
              </w:tc>
              <w:tc>
                <w:tcPr>
                  <w:tcW w:w="3940" w:type="dxa"/>
                  <w:shd w:val="clear" w:color="auto" w:fill="auto"/>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Осигурена площ за непроизводствени площи и/или обекти, в размер:</w:t>
                  </w:r>
                </w:p>
                <w:p w:rsidR="00F673E4" w:rsidRPr="007B14F2" w:rsidRDefault="00F673E4" w:rsidP="00F673E4">
                  <w:pPr>
                    <w:rPr>
                      <w:rFonts w:ascii="Verdana" w:hAnsi="Verdana"/>
                      <w:b/>
                      <w:sz w:val="16"/>
                      <w:szCs w:val="16"/>
                    </w:rPr>
                  </w:pPr>
                  <w:r w:rsidRPr="007B14F2">
                    <w:rPr>
                      <w:rFonts w:ascii="Verdana" w:hAnsi="Verdana"/>
                      <w:b/>
                      <w:sz w:val="16"/>
                      <w:szCs w:val="16"/>
                    </w:rPr>
                    <w:t xml:space="preserve">Много ниска – </w:t>
                  </w:r>
                  <w:r w:rsidRPr="007B14F2">
                    <w:rPr>
                      <w:rFonts w:ascii="Verdana" w:hAnsi="Verdana"/>
                      <w:sz w:val="16"/>
                      <w:szCs w:val="16"/>
                    </w:rPr>
                    <w:t xml:space="preserve">от 3,5 % вкл. до 4 % (вариант №1) или от 6 % вкл. до 7 % (вариант №2 и №3) от </w:t>
                  </w:r>
                  <w:r w:rsidRPr="007B14F2">
                    <w:rPr>
                      <w:rFonts w:ascii="Verdana" w:hAnsi="Verdana"/>
                      <w:sz w:val="16"/>
                      <w:szCs w:val="16"/>
                    </w:rPr>
                    <w:lastRenderedPageBreak/>
                    <w:t>обработваемата земя на равнище земеделско стопанство;</w:t>
                  </w:r>
                </w:p>
                <w:p w:rsidR="00F673E4" w:rsidRPr="007B14F2" w:rsidRDefault="00F673E4" w:rsidP="00F673E4">
                  <w:pPr>
                    <w:rPr>
                      <w:rFonts w:ascii="Verdana" w:hAnsi="Verdana"/>
                      <w:b/>
                      <w:sz w:val="16"/>
                      <w:szCs w:val="16"/>
                    </w:rPr>
                  </w:pPr>
                  <w:r w:rsidRPr="007B14F2">
                    <w:rPr>
                      <w:rFonts w:ascii="Verdana" w:hAnsi="Verdana"/>
                      <w:b/>
                      <w:sz w:val="16"/>
                      <w:szCs w:val="16"/>
                    </w:rPr>
                    <w:t xml:space="preserve">Ниска – </w:t>
                  </w:r>
                  <w:r w:rsidRPr="007B14F2">
                    <w:rPr>
                      <w:rFonts w:ascii="Verdana" w:hAnsi="Verdana"/>
                      <w:sz w:val="16"/>
                      <w:szCs w:val="16"/>
                    </w:rPr>
                    <w:t>от 2,5 % вкл. до 3,5 % (вариант №1) или от 5 % вкл. до 6 % (вариант №2 и №3) от обработваемата земя на равнище земеделско стопанство;</w:t>
                  </w:r>
                </w:p>
                <w:p w:rsidR="00F673E4" w:rsidRPr="007B14F2" w:rsidRDefault="00F673E4" w:rsidP="00F673E4">
                  <w:pPr>
                    <w:rPr>
                      <w:rFonts w:ascii="Verdana" w:hAnsi="Verdana"/>
                      <w:b/>
                      <w:sz w:val="16"/>
                      <w:szCs w:val="16"/>
                    </w:rPr>
                  </w:pPr>
                  <w:r w:rsidRPr="007B14F2">
                    <w:rPr>
                      <w:rFonts w:ascii="Verdana" w:hAnsi="Verdana"/>
                      <w:b/>
                      <w:sz w:val="16"/>
                      <w:szCs w:val="16"/>
                    </w:rPr>
                    <w:t xml:space="preserve">Средна – </w:t>
                  </w:r>
                  <w:r w:rsidRPr="007B14F2">
                    <w:rPr>
                      <w:rFonts w:ascii="Verdana" w:hAnsi="Verdana"/>
                      <w:sz w:val="16"/>
                      <w:szCs w:val="16"/>
                    </w:rPr>
                    <w:t>от 1 % вкл. до 2,5 % (вариант №1) или от 4 % вкл. до 5 % (вариант №2 и №3) от обработваемата земя на равнище земеделско стопанство;</w:t>
                  </w:r>
                </w:p>
                <w:p w:rsidR="00F673E4" w:rsidRPr="007B14F2" w:rsidRDefault="00F673E4" w:rsidP="00F673E4">
                  <w:pPr>
                    <w:rPr>
                      <w:rFonts w:ascii="Verdana" w:hAnsi="Verdana"/>
                      <w:b/>
                      <w:sz w:val="16"/>
                      <w:szCs w:val="16"/>
                    </w:rPr>
                  </w:pPr>
                  <w:r w:rsidRPr="007B14F2">
                    <w:rPr>
                      <w:rFonts w:ascii="Verdana" w:hAnsi="Verdana"/>
                      <w:b/>
                      <w:sz w:val="16"/>
                      <w:szCs w:val="16"/>
                    </w:rPr>
                    <w:t xml:space="preserve">Висока – </w:t>
                  </w:r>
                  <w:r w:rsidRPr="007B14F2">
                    <w:rPr>
                      <w:rFonts w:ascii="Verdana" w:hAnsi="Verdana"/>
                      <w:sz w:val="16"/>
                      <w:szCs w:val="16"/>
                    </w:rPr>
                    <w:t>под 1 % (вариант №1) или под 4 % (вариант №2 и №3) от обработваемата земя на равнище земеделско стопанство.</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Да се коригира</w:t>
                  </w:r>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tcBorders>
                    <w:bottom w:val="single" w:sz="4" w:space="0" w:color="auto"/>
                  </w:tcBorders>
                  <w:shd w:val="clear" w:color="auto" w:fill="auto"/>
                </w:tcPr>
                <w:p w:rsidR="00F673E4" w:rsidRPr="007B14F2" w:rsidRDefault="00F673E4" w:rsidP="00F673E4">
                  <w:pPr>
                    <w:autoSpaceDE w:val="0"/>
                    <w:autoSpaceDN w:val="0"/>
                    <w:adjustRightInd w:val="0"/>
                    <w:rPr>
                      <w:rFonts w:ascii="Verdana" w:hAnsi="Verdana"/>
                      <w:sz w:val="16"/>
                      <w:szCs w:val="16"/>
                    </w:rPr>
                  </w:pPr>
                  <w:r w:rsidRPr="007B14F2">
                    <w:rPr>
                      <w:rFonts w:ascii="Verdana" w:hAnsi="Verdana"/>
                      <w:b/>
                      <w:sz w:val="16"/>
                      <w:szCs w:val="16"/>
                    </w:rPr>
                    <w:t xml:space="preserve">ДЗЕС 8б) </w:t>
                  </w:r>
                  <w:r w:rsidRPr="007B14F2">
                    <w:rPr>
                      <w:rFonts w:ascii="Verdana" w:hAnsi="Verdana"/>
                      <w:sz w:val="16"/>
                      <w:szCs w:val="16"/>
                    </w:rPr>
                    <w:t xml:space="preserve">Задължително е да се запазват съществуващите особености на ландшафта (отделни </w:t>
                  </w:r>
                  <w:r w:rsidRPr="007B14F2">
                    <w:rPr>
                      <w:rFonts w:ascii="Verdana" w:hAnsi="Verdana"/>
                      <w:sz w:val="16"/>
                      <w:szCs w:val="16"/>
                    </w:rPr>
                    <w:lastRenderedPageBreak/>
                    <w:t>дървета, дървета в редица, синори, живи плетове или обрасли с дървесна растителност ивици, дървета в група) и трайните тераси.*</w:t>
                  </w:r>
                </w:p>
                <w:p w:rsidR="00F673E4" w:rsidRPr="007B14F2" w:rsidRDefault="00F673E4" w:rsidP="00F673E4">
                  <w:pPr>
                    <w:autoSpaceDE w:val="0"/>
                    <w:autoSpaceDN w:val="0"/>
                    <w:adjustRightInd w:val="0"/>
                    <w:rPr>
                      <w:rFonts w:ascii="Verdana" w:hAnsi="Verdana"/>
                      <w:sz w:val="16"/>
                      <w:szCs w:val="16"/>
                    </w:rPr>
                  </w:pPr>
                </w:p>
                <w:p w:rsidR="00F673E4" w:rsidRPr="007B14F2" w:rsidRDefault="00F673E4" w:rsidP="00F673E4">
                  <w:pPr>
                    <w:autoSpaceDE w:val="0"/>
                    <w:autoSpaceDN w:val="0"/>
                    <w:adjustRightInd w:val="0"/>
                    <w:rPr>
                      <w:rFonts w:ascii="Verdana" w:hAnsi="Verdana"/>
                      <w:i/>
                      <w:sz w:val="16"/>
                      <w:szCs w:val="16"/>
                    </w:rPr>
                  </w:pPr>
                  <w:r w:rsidRPr="007B14F2">
                    <w:rPr>
                      <w:rFonts w:ascii="Verdana" w:hAnsi="Verdana"/>
                      <w:i/>
                      <w:sz w:val="16"/>
                      <w:szCs w:val="16"/>
                    </w:rPr>
                    <w:t>*Ограничения за постоянно затревени площи (пасища, мери и ливади), трайни насаждения и обработваеми земи.</w:t>
                  </w:r>
                </w:p>
                <w:p w:rsidR="00F673E4" w:rsidRPr="007B14F2" w:rsidRDefault="00F673E4" w:rsidP="00F673E4">
                  <w:pPr>
                    <w:autoSpaceDE w:val="0"/>
                    <w:autoSpaceDN w:val="0"/>
                    <w:adjustRightInd w:val="0"/>
                    <w:rPr>
                      <w:rFonts w:ascii="Verdana" w:hAnsi="Verdana"/>
                      <w:i/>
                      <w:sz w:val="16"/>
                      <w:szCs w:val="16"/>
                    </w:rPr>
                  </w:pPr>
                </w:p>
                <w:p w:rsidR="00F673E4" w:rsidRPr="007B14F2" w:rsidRDefault="00F673E4" w:rsidP="00F673E4">
                  <w:pPr>
                    <w:autoSpaceDE w:val="0"/>
                    <w:autoSpaceDN w:val="0"/>
                    <w:adjustRightInd w:val="0"/>
                    <w:rPr>
                      <w:rFonts w:ascii="Verdana" w:hAnsi="Verdana"/>
                      <w:bCs/>
                      <w:sz w:val="16"/>
                      <w:szCs w:val="16"/>
                    </w:rPr>
                  </w:pPr>
                  <w:r w:rsidRPr="007B14F2">
                    <w:rPr>
                      <w:rFonts w:ascii="Verdana" w:hAnsi="Verdana"/>
                      <w:i/>
                      <w:sz w:val="16"/>
                      <w:szCs w:val="16"/>
                    </w:rPr>
                    <w:t xml:space="preserve">При трайните насаждения </w:t>
                  </w:r>
                  <w:r w:rsidRPr="007B14F2">
                    <w:rPr>
                      <w:rFonts w:ascii="Verdana" w:hAnsi="Verdana"/>
                      <w:sz w:val="16"/>
                      <w:szCs w:val="16"/>
                    </w:rPr>
                    <w:t xml:space="preserve">за непроизводствени площи (4 %) следва да се счита  ивицата с ширина от 10 </w:t>
                  </w:r>
                  <w:r w:rsidRPr="007B14F2">
                    <w:rPr>
                      <w:rFonts w:ascii="Verdana" w:hAnsi="Verdana"/>
                      <w:sz w:val="16"/>
                      <w:szCs w:val="16"/>
                      <w:lang w:val="en-US"/>
                    </w:rPr>
                    <w:t>m</w:t>
                  </w:r>
                  <w:r w:rsidRPr="007B14F2">
                    <w:rPr>
                      <w:rFonts w:ascii="Verdana" w:hAnsi="Verdana"/>
                      <w:sz w:val="16"/>
                      <w:szCs w:val="16"/>
                    </w:rPr>
                    <w:t xml:space="preserve"> около </w:t>
                  </w:r>
                  <w:r w:rsidRPr="007B14F2">
                    <w:rPr>
                      <w:rFonts w:ascii="Verdana" w:hAnsi="Verdana"/>
                      <w:i/>
                      <w:sz w:val="16"/>
                      <w:szCs w:val="16"/>
                    </w:rPr>
                    <w:t xml:space="preserve">лозето или овощната градина, която е предназначена за обръщане на почвообработващите машини, </w:t>
                  </w:r>
                  <w:proofErr w:type="spellStart"/>
                  <w:r w:rsidRPr="007B14F2">
                    <w:rPr>
                      <w:rFonts w:ascii="Verdana" w:hAnsi="Verdana"/>
                      <w:i/>
                      <w:sz w:val="16"/>
                      <w:szCs w:val="16"/>
                    </w:rPr>
                    <w:t>гроздокомбайни</w:t>
                  </w:r>
                  <w:proofErr w:type="spellEnd"/>
                  <w:r w:rsidRPr="007B14F2">
                    <w:rPr>
                      <w:rFonts w:ascii="Verdana" w:hAnsi="Verdana"/>
                      <w:i/>
                      <w:sz w:val="16"/>
                      <w:szCs w:val="16"/>
                    </w:rPr>
                    <w:t xml:space="preserve"> и др.</w:t>
                  </w:r>
                </w:p>
              </w:tc>
              <w:tc>
                <w:tcPr>
                  <w:tcW w:w="3940" w:type="dxa"/>
                  <w:tcBorders>
                    <w:bottom w:val="single" w:sz="4" w:space="0" w:color="auto"/>
                  </w:tcBorders>
                  <w:shd w:val="clear" w:color="auto" w:fill="auto"/>
                </w:tcPr>
                <w:p w:rsidR="00F673E4" w:rsidRPr="007B14F2" w:rsidRDefault="00F673E4" w:rsidP="00F673E4">
                  <w:pPr>
                    <w:rPr>
                      <w:rFonts w:ascii="Verdana" w:hAnsi="Verdana"/>
                      <w:b/>
                      <w:sz w:val="16"/>
                      <w:szCs w:val="16"/>
                    </w:rPr>
                  </w:pPr>
                  <w:r w:rsidRPr="007B14F2">
                    <w:rPr>
                      <w:rFonts w:ascii="Verdana" w:hAnsi="Verdana"/>
                      <w:b/>
                      <w:sz w:val="16"/>
                      <w:szCs w:val="16"/>
                    </w:rPr>
                    <w:lastRenderedPageBreak/>
                    <w:t xml:space="preserve">Много ниска – </w:t>
                  </w:r>
                  <w:r w:rsidRPr="007B14F2">
                    <w:rPr>
                      <w:rFonts w:ascii="Verdana" w:hAnsi="Verdana"/>
                      <w:sz w:val="16"/>
                      <w:szCs w:val="16"/>
                    </w:rPr>
                    <w:t>премахване от 1 до 3 жизнени единични дървета;</w:t>
                  </w:r>
                </w:p>
                <w:p w:rsidR="00F673E4" w:rsidRPr="007B14F2" w:rsidRDefault="00F673E4" w:rsidP="00F673E4">
                  <w:pPr>
                    <w:rPr>
                      <w:rFonts w:ascii="Verdana" w:hAnsi="Verdana"/>
                      <w:b/>
                      <w:sz w:val="16"/>
                      <w:szCs w:val="16"/>
                    </w:rPr>
                  </w:pPr>
                  <w:r w:rsidRPr="007B14F2">
                    <w:rPr>
                      <w:rFonts w:ascii="Verdana" w:hAnsi="Verdana"/>
                      <w:b/>
                      <w:sz w:val="16"/>
                      <w:szCs w:val="16"/>
                    </w:rPr>
                    <w:lastRenderedPageBreak/>
                    <w:t xml:space="preserve">Ниска – </w:t>
                  </w:r>
                  <w:r w:rsidRPr="007B14F2">
                    <w:rPr>
                      <w:rFonts w:ascii="Verdana" w:hAnsi="Verdana"/>
                      <w:sz w:val="16"/>
                      <w:szCs w:val="16"/>
                    </w:rPr>
                    <w:t>премахване от 1 до 3 особености на ландшафта (дървета в редица, синори, живи плетове или обрасли с дървесна растителност ивици, дървета в група);</w:t>
                  </w:r>
                </w:p>
                <w:p w:rsidR="00F673E4" w:rsidRPr="007B14F2" w:rsidRDefault="00F673E4" w:rsidP="00F673E4">
                  <w:pPr>
                    <w:rPr>
                      <w:rFonts w:ascii="Verdana" w:hAnsi="Verdana"/>
                      <w:b/>
                      <w:sz w:val="16"/>
                      <w:szCs w:val="16"/>
                    </w:rPr>
                  </w:pPr>
                  <w:r w:rsidRPr="007B14F2">
                    <w:rPr>
                      <w:rFonts w:ascii="Verdana" w:hAnsi="Verdana"/>
                      <w:b/>
                      <w:sz w:val="16"/>
                      <w:szCs w:val="16"/>
                    </w:rPr>
                    <w:t xml:space="preserve">Средна – </w:t>
                  </w:r>
                  <w:r w:rsidRPr="007B14F2">
                    <w:rPr>
                      <w:rFonts w:ascii="Verdana" w:hAnsi="Verdana"/>
                      <w:sz w:val="16"/>
                      <w:szCs w:val="16"/>
                    </w:rPr>
                    <w:t>премахване от 4 до 6 особености на ландшафта (дървета в редица, синори, живи плетове или обрасли с дървесна растителност ивици, дървета в група); нарушение на съществуващите трайни тераси;</w:t>
                  </w:r>
                </w:p>
                <w:p w:rsidR="00F673E4" w:rsidRPr="007B14F2" w:rsidRDefault="00F673E4" w:rsidP="00F673E4">
                  <w:pPr>
                    <w:rPr>
                      <w:rFonts w:ascii="Verdana" w:hAnsi="Verdana"/>
                      <w:b/>
                      <w:bCs/>
                      <w:sz w:val="16"/>
                      <w:szCs w:val="16"/>
                    </w:rPr>
                  </w:pPr>
                  <w:r w:rsidRPr="007B14F2">
                    <w:rPr>
                      <w:rFonts w:ascii="Verdana" w:hAnsi="Verdana"/>
                      <w:b/>
                      <w:sz w:val="16"/>
                      <w:szCs w:val="16"/>
                    </w:rPr>
                    <w:t xml:space="preserve">Висока – </w:t>
                  </w:r>
                  <w:r w:rsidRPr="007B14F2">
                    <w:rPr>
                      <w:rFonts w:ascii="Verdana" w:hAnsi="Verdana"/>
                      <w:sz w:val="16"/>
                      <w:szCs w:val="16"/>
                    </w:rPr>
                    <w:t xml:space="preserve">премахване над 7 особености на ландшафта (дървета в редица, синори, живи плетове или обрасли с </w:t>
                  </w:r>
                  <w:r w:rsidRPr="007B14F2">
                    <w:rPr>
                      <w:rFonts w:ascii="Verdana" w:hAnsi="Verdana"/>
                      <w:sz w:val="16"/>
                      <w:szCs w:val="16"/>
                    </w:rPr>
                    <w:lastRenderedPageBreak/>
                    <w:t>дървесна растителност ивици, дървета в група); цялостно разрушение на трайните тераси.</w:t>
                  </w:r>
                </w:p>
              </w:tc>
              <w:tc>
                <w:tcPr>
                  <w:tcW w:w="1417" w:type="dxa"/>
                  <w:tcBorders>
                    <w:bottom w:val="single" w:sz="4" w:space="0" w:color="auto"/>
                  </w:tcBorders>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lastRenderedPageBreak/>
                    <w:t xml:space="preserve">Ограничено в стопанството </w:t>
                  </w:r>
                </w:p>
              </w:tc>
              <w:tc>
                <w:tcPr>
                  <w:tcW w:w="1418" w:type="dxa"/>
                  <w:tcBorders>
                    <w:bottom w:val="single" w:sz="4" w:space="0" w:color="auto"/>
                  </w:tcBorders>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r w:rsidR="00F673E4" w:rsidRPr="007B14F2" w:rsidTr="008B0616">
              <w:trPr>
                <w:jc w:val="center"/>
              </w:trPr>
              <w:tc>
                <w:tcPr>
                  <w:tcW w:w="1384" w:type="dxa"/>
                  <w:vMerge/>
                  <w:shd w:val="clear" w:color="auto" w:fill="FFFFFF" w:themeFill="background1"/>
                </w:tcPr>
                <w:p w:rsidR="00F673E4" w:rsidRPr="007B14F2" w:rsidRDefault="00F673E4" w:rsidP="00F673E4">
                  <w:pPr>
                    <w:rPr>
                      <w:rFonts w:ascii="Verdana" w:hAnsi="Verdana"/>
                      <w:sz w:val="16"/>
                      <w:szCs w:val="16"/>
                    </w:rPr>
                  </w:pPr>
                </w:p>
              </w:tc>
              <w:tc>
                <w:tcPr>
                  <w:tcW w:w="1275" w:type="dxa"/>
                  <w:vMerge/>
                  <w:shd w:val="clear" w:color="auto" w:fill="FFFFFF" w:themeFill="background1"/>
                </w:tcPr>
                <w:p w:rsidR="00F673E4" w:rsidRPr="007B14F2" w:rsidRDefault="00F673E4" w:rsidP="00F673E4">
                  <w:pPr>
                    <w:rPr>
                      <w:rFonts w:ascii="Verdana" w:hAnsi="Verdana"/>
                      <w:sz w:val="16"/>
                      <w:szCs w:val="16"/>
                    </w:rPr>
                  </w:pPr>
                </w:p>
              </w:tc>
              <w:tc>
                <w:tcPr>
                  <w:tcW w:w="1418" w:type="dxa"/>
                  <w:vMerge/>
                  <w:shd w:val="clear" w:color="auto" w:fill="auto"/>
                </w:tcPr>
                <w:p w:rsidR="00F673E4" w:rsidRPr="007B14F2" w:rsidRDefault="00F673E4" w:rsidP="00F673E4">
                  <w:pPr>
                    <w:rPr>
                      <w:rFonts w:ascii="Verdana" w:hAnsi="Verdana"/>
                      <w:sz w:val="16"/>
                      <w:szCs w:val="16"/>
                    </w:rPr>
                  </w:pPr>
                </w:p>
              </w:tc>
              <w:tc>
                <w:tcPr>
                  <w:tcW w:w="4707" w:type="dxa"/>
                  <w:shd w:val="clear" w:color="auto" w:fill="auto"/>
                </w:tcPr>
                <w:p w:rsidR="00F673E4" w:rsidRPr="007B14F2" w:rsidRDefault="00F673E4" w:rsidP="00F673E4">
                  <w:pPr>
                    <w:autoSpaceDE w:val="0"/>
                    <w:autoSpaceDN w:val="0"/>
                    <w:adjustRightInd w:val="0"/>
                    <w:rPr>
                      <w:rFonts w:ascii="Verdana" w:hAnsi="Verdana"/>
                      <w:b/>
                      <w:sz w:val="16"/>
                      <w:szCs w:val="16"/>
                    </w:rPr>
                  </w:pPr>
                  <w:r w:rsidRPr="007B14F2">
                    <w:rPr>
                      <w:rFonts w:ascii="Verdana" w:hAnsi="Verdana"/>
                      <w:b/>
                      <w:sz w:val="16"/>
                      <w:szCs w:val="16"/>
                    </w:rPr>
                    <w:t xml:space="preserve">ДЗЕС 8в) </w:t>
                  </w:r>
                  <w:r w:rsidRPr="007B14F2">
                    <w:rPr>
                      <w:rFonts w:ascii="Verdana" w:hAnsi="Verdana"/>
                      <w:sz w:val="16"/>
                      <w:szCs w:val="16"/>
                    </w:rPr>
                    <w:t>Задължително е да са запазват съществуващите живи плетове и дървета, които не се отрязват по време на размножителния период и периода на отглеждане при птиците (от 1 март до 31 юли).</w:t>
                  </w:r>
                </w:p>
              </w:tc>
              <w:tc>
                <w:tcPr>
                  <w:tcW w:w="3940" w:type="dxa"/>
                  <w:shd w:val="clear" w:color="auto" w:fill="auto"/>
                </w:tcPr>
                <w:p w:rsidR="00F673E4" w:rsidRPr="007B14F2" w:rsidRDefault="00F673E4" w:rsidP="00F673E4">
                  <w:pPr>
                    <w:rPr>
                      <w:rFonts w:ascii="Verdana" w:hAnsi="Verdana"/>
                      <w:b/>
                      <w:sz w:val="16"/>
                      <w:szCs w:val="16"/>
                    </w:rPr>
                  </w:pPr>
                  <w:r w:rsidRPr="007B14F2">
                    <w:rPr>
                      <w:rFonts w:ascii="Verdana" w:hAnsi="Verdana"/>
                      <w:b/>
                      <w:sz w:val="16"/>
                      <w:szCs w:val="16"/>
                    </w:rPr>
                    <w:t>Установено отрязване на живи плетове и/или дървета в периода от 1 март до 31 юли:</w:t>
                  </w:r>
                </w:p>
                <w:p w:rsidR="00F673E4" w:rsidRPr="007B14F2" w:rsidRDefault="00F673E4" w:rsidP="00F673E4">
                  <w:pPr>
                    <w:rPr>
                      <w:rFonts w:ascii="Verdana" w:hAnsi="Verdana"/>
                      <w:b/>
                      <w:sz w:val="16"/>
                      <w:szCs w:val="16"/>
                    </w:rPr>
                  </w:pPr>
                  <w:r w:rsidRPr="007B14F2">
                    <w:rPr>
                      <w:rFonts w:ascii="Verdana" w:hAnsi="Verdana"/>
                      <w:b/>
                      <w:sz w:val="16"/>
                      <w:szCs w:val="16"/>
                    </w:rPr>
                    <w:t xml:space="preserve">Ниска – </w:t>
                  </w:r>
                  <w:r w:rsidRPr="007B14F2">
                    <w:rPr>
                      <w:rFonts w:ascii="Verdana" w:hAnsi="Verdana"/>
                      <w:sz w:val="16"/>
                      <w:szCs w:val="16"/>
                    </w:rPr>
                    <w:t>от 1 до 3 единични дървета и/или живи плетове;</w:t>
                  </w:r>
                </w:p>
                <w:p w:rsidR="00F673E4" w:rsidRPr="007B14F2" w:rsidRDefault="00F673E4" w:rsidP="00F673E4">
                  <w:pPr>
                    <w:rPr>
                      <w:rFonts w:ascii="Verdana" w:hAnsi="Verdana"/>
                      <w:b/>
                      <w:sz w:val="16"/>
                      <w:szCs w:val="16"/>
                    </w:rPr>
                  </w:pPr>
                  <w:r w:rsidRPr="007B14F2">
                    <w:rPr>
                      <w:rFonts w:ascii="Verdana" w:hAnsi="Verdana"/>
                      <w:b/>
                      <w:sz w:val="16"/>
                      <w:szCs w:val="16"/>
                    </w:rPr>
                    <w:t xml:space="preserve">Средна – </w:t>
                  </w:r>
                  <w:r w:rsidRPr="007B14F2">
                    <w:rPr>
                      <w:rFonts w:ascii="Verdana" w:hAnsi="Verdana"/>
                      <w:sz w:val="16"/>
                      <w:szCs w:val="16"/>
                    </w:rPr>
                    <w:t>от 4 до 6 единични дървета и/или живи плетове;</w:t>
                  </w:r>
                </w:p>
                <w:p w:rsidR="00F673E4" w:rsidRPr="007B14F2" w:rsidRDefault="00F673E4" w:rsidP="00F673E4">
                  <w:pPr>
                    <w:rPr>
                      <w:rFonts w:ascii="Verdana" w:hAnsi="Verdana"/>
                      <w:b/>
                      <w:bCs/>
                      <w:sz w:val="16"/>
                      <w:szCs w:val="16"/>
                    </w:rPr>
                  </w:pPr>
                  <w:r w:rsidRPr="007B14F2">
                    <w:rPr>
                      <w:rFonts w:ascii="Verdana" w:hAnsi="Verdana"/>
                      <w:b/>
                      <w:sz w:val="16"/>
                      <w:szCs w:val="16"/>
                    </w:rPr>
                    <w:t xml:space="preserve">Висока – </w:t>
                  </w:r>
                  <w:r w:rsidRPr="007B14F2">
                    <w:rPr>
                      <w:rFonts w:ascii="Verdana" w:hAnsi="Verdana"/>
                      <w:sz w:val="16"/>
                      <w:szCs w:val="16"/>
                    </w:rPr>
                    <w:t>над 7 единични дървета и/или живи плетове.</w:t>
                  </w:r>
                </w:p>
              </w:tc>
              <w:tc>
                <w:tcPr>
                  <w:tcW w:w="1417"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Ограничено в стопанството</w:t>
                  </w:r>
                </w:p>
              </w:tc>
              <w:tc>
                <w:tcPr>
                  <w:tcW w:w="1418" w:type="dxa"/>
                  <w:shd w:val="clear" w:color="auto" w:fill="auto"/>
                  <w:vAlign w:val="center"/>
                </w:tcPr>
                <w:p w:rsidR="00F673E4" w:rsidRPr="007B14F2" w:rsidRDefault="00F673E4" w:rsidP="00F673E4">
                  <w:pPr>
                    <w:jc w:val="center"/>
                    <w:rPr>
                      <w:rFonts w:ascii="Verdana" w:hAnsi="Verdana"/>
                      <w:sz w:val="16"/>
                      <w:szCs w:val="16"/>
                    </w:rPr>
                  </w:pPr>
                  <w:r w:rsidRPr="007B14F2">
                    <w:rPr>
                      <w:rFonts w:ascii="Verdana" w:hAnsi="Verdana"/>
                      <w:sz w:val="16"/>
                      <w:szCs w:val="16"/>
                    </w:rPr>
                    <w:t xml:space="preserve">Естествено </w:t>
                  </w:r>
                  <w:proofErr w:type="spellStart"/>
                  <w:r w:rsidRPr="007B14F2">
                    <w:rPr>
                      <w:rFonts w:ascii="Verdana" w:hAnsi="Verdana"/>
                      <w:sz w:val="16"/>
                      <w:szCs w:val="16"/>
                    </w:rPr>
                    <w:t>възобновими</w:t>
                  </w:r>
                  <w:proofErr w:type="spellEnd"/>
                </w:p>
              </w:tc>
            </w:tr>
          </w:tbl>
          <w:p w:rsidR="003E3374" w:rsidRPr="007B14F2" w:rsidRDefault="003E3374" w:rsidP="005C6BB6">
            <w:pPr>
              <w:rPr>
                <w:rFonts w:ascii="Verdana" w:hAnsi="Verdana"/>
                <w:sz w:val="18"/>
                <w:szCs w:val="18"/>
              </w:rPr>
            </w:pPr>
          </w:p>
          <w:p w:rsidR="003E3374" w:rsidRPr="007B14F2" w:rsidRDefault="003E3374" w:rsidP="005C6BB6">
            <w:pPr>
              <w:rPr>
                <w:rFonts w:ascii="Verdana" w:hAnsi="Verdana"/>
                <w:sz w:val="18"/>
                <w:szCs w:val="18"/>
              </w:rPr>
            </w:pPr>
          </w:p>
        </w:tc>
        <w:tc>
          <w:tcPr>
            <w:tcW w:w="1559" w:type="dxa"/>
            <w:tcBorders>
              <w:top w:val="nil"/>
              <w:left w:val="single" w:sz="12" w:space="0" w:color="2E74B5"/>
              <w:bottom w:val="single" w:sz="18" w:space="0" w:color="2E74B5"/>
              <w:right w:val="single" w:sz="12" w:space="0" w:color="2E74B5"/>
            </w:tcBorders>
            <w:shd w:val="clear" w:color="auto" w:fill="auto"/>
          </w:tcPr>
          <w:p w:rsidR="00803885" w:rsidRPr="007B14F2" w:rsidRDefault="00803885" w:rsidP="00803885">
            <w:pPr>
              <w:rPr>
                <w:rFonts w:ascii="Verdana" w:hAnsi="Verdana"/>
                <w:sz w:val="18"/>
                <w:szCs w:val="18"/>
              </w:rPr>
            </w:pPr>
            <w:r w:rsidRPr="007B14F2">
              <w:rPr>
                <w:rFonts w:ascii="Verdana" w:hAnsi="Verdana"/>
                <w:sz w:val="18"/>
                <w:szCs w:val="18"/>
              </w:rPr>
              <w:lastRenderedPageBreak/>
              <w:t>Не се приема</w:t>
            </w:r>
          </w:p>
          <w:p w:rsidR="00761F4A" w:rsidRPr="007B14F2" w:rsidRDefault="00761F4A" w:rsidP="005C6BB6">
            <w:pPr>
              <w:rPr>
                <w:rFonts w:ascii="Verdana" w:hAnsi="Verdana"/>
                <w:sz w:val="18"/>
                <w:szCs w:val="18"/>
              </w:rPr>
            </w:pPr>
          </w:p>
        </w:tc>
        <w:tc>
          <w:tcPr>
            <w:tcW w:w="5103" w:type="dxa"/>
            <w:tcBorders>
              <w:top w:val="nil"/>
              <w:left w:val="single" w:sz="12" w:space="0" w:color="2E74B5"/>
              <w:bottom w:val="single" w:sz="18" w:space="0" w:color="2E74B5"/>
              <w:right w:val="single" w:sz="24" w:space="0" w:color="2E74B5"/>
            </w:tcBorders>
            <w:shd w:val="clear" w:color="auto" w:fill="auto"/>
          </w:tcPr>
          <w:p w:rsidR="00803885" w:rsidRPr="007B14F2" w:rsidRDefault="00803885" w:rsidP="007B14F2">
            <w:pPr>
              <w:jc w:val="both"/>
              <w:rPr>
                <w:rFonts w:ascii="Verdana" w:hAnsi="Verdana"/>
                <w:sz w:val="18"/>
                <w:szCs w:val="18"/>
              </w:rPr>
            </w:pPr>
            <w:r w:rsidRPr="007B14F2">
              <w:rPr>
                <w:rFonts w:ascii="Verdana" w:hAnsi="Verdana"/>
                <w:sz w:val="18"/>
                <w:szCs w:val="18"/>
              </w:rPr>
              <w:t>Предложението, че е необходима Методика се изпълнява с този проект на Методика, с която се създава система за определяне на степента, тежестта, продължителността, повторяемостта и наличието или не на умисъл в действията на земеделските стопани да изпълнят разпоредбите на Европейското и националното законодателство.</w:t>
            </w:r>
          </w:p>
          <w:p w:rsidR="00803885" w:rsidRPr="007B14F2" w:rsidRDefault="00803885" w:rsidP="007B14F2">
            <w:pPr>
              <w:jc w:val="both"/>
              <w:rPr>
                <w:rFonts w:ascii="Verdana" w:hAnsi="Verdana"/>
                <w:sz w:val="18"/>
                <w:szCs w:val="18"/>
              </w:rPr>
            </w:pPr>
          </w:p>
          <w:p w:rsidR="00803885" w:rsidRPr="007B14F2" w:rsidRDefault="00803885" w:rsidP="007B14F2">
            <w:pPr>
              <w:jc w:val="both"/>
              <w:rPr>
                <w:rFonts w:ascii="Verdana" w:hAnsi="Verdana"/>
                <w:sz w:val="18"/>
                <w:szCs w:val="18"/>
              </w:rPr>
            </w:pPr>
            <w:r w:rsidRPr="007B14F2">
              <w:rPr>
                <w:rFonts w:ascii="Verdana" w:hAnsi="Verdana"/>
                <w:sz w:val="18"/>
                <w:szCs w:val="18"/>
              </w:rPr>
              <w:t xml:space="preserve">В този проект на официален документ са пояснени стандартите за ДЗЕС, утвърдени със заповед на министъра на земеделието и храните № РД09-786/20.07.2023 г. и начина им на контрол, съобразен с Европейското право за контрол на изразходването на средства по ОСП. По отношение на Законоустановените изисквания за управление </w:t>
            </w:r>
            <w:r w:rsidRPr="007B14F2">
              <w:rPr>
                <w:rFonts w:ascii="Verdana" w:hAnsi="Verdana"/>
                <w:sz w:val="18"/>
                <w:szCs w:val="18"/>
                <w:lang w:val="en-US"/>
              </w:rPr>
              <w:t>(</w:t>
            </w:r>
            <w:r w:rsidRPr="007B14F2">
              <w:rPr>
                <w:rFonts w:ascii="Verdana" w:hAnsi="Verdana"/>
                <w:sz w:val="18"/>
                <w:szCs w:val="18"/>
              </w:rPr>
              <w:t>ЗИУ</w:t>
            </w:r>
            <w:r w:rsidRPr="007B14F2">
              <w:rPr>
                <w:rFonts w:ascii="Verdana" w:hAnsi="Verdana"/>
                <w:sz w:val="18"/>
                <w:szCs w:val="18"/>
                <w:lang w:val="en-US"/>
              </w:rPr>
              <w:t>)</w:t>
            </w:r>
            <w:r w:rsidRPr="007B14F2">
              <w:rPr>
                <w:rFonts w:ascii="Verdana" w:hAnsi="Verdana"/>
                <w:sz w:val="18"/>
                <w:szCs w:val="18"/>
              </w:rPr>
              <w:t xml:space="preserve"> не са правени допълнителни </w:t>
            </w:r>
            <w:r w:rsidR="00192902" w:rsidRPr="007B14F2">
              <w:rPr>
                <w:rFonts w:ascii="Verdana" w:hAnsi="Verdana"/>
                <w:sz w:val="18"/>
                <w:szCs w:val="18"/>
              </w:rPr>
              <w:t xml:space="preserve">разяснения в този проект на Методика, тъй като всяко ЗИУ се подчинява на определена законова разпоредба от националното законодателство, която засяга пряко или косвено земеделската дейност и земеделските стопани, които кандидатстват за подпомагане по Общата селскостопанска политика </w:t>
            </w:r>
            <w:r w:rsidR="00192902" w:rsidRPr="007B14F2">
              <w:rPr>
                <w:rFonts w:ascii="Verdana" w:hAnsi="Verdana"/>
                <w:sz w:val="18"/>
                <w:szCs w:val="18"/>
                <w:lang w:val="en-US"/>
              </w:rPr>
              <w:t>(</w:t>
            </w:r>
            <w:r w:rsidR="00192902" w:rsidRPr="007B14F2">
              <w:rPr>
                <w:rFonts w:ascii="Verdana" w:hAnsi="Verdana"/>
                <w:sz w:val="18"/>
                <w:szCs w:val="18"/>
              </w:rPr>
              <w:t>ОСП</w:t>
            </w:r>
            <w:r w:rsidR="00192902" w:rsidRPr="007B14F2">
              <w:rPr>
                <w:rFonts w:ascii="Verdana" w:hAnsi="Verdana"/>
                <w:sz w:val="18"/>
                <w:szCs w:val="18"/>
                <w:lang w:val="en-US"/>
              </w:rPr>
              <w:t>)</w:t>
            </w:r>
            <w:r w:rsidR="00192902" w:rsidRPr="007B14F2">
              <w:rPr>
                <w:rFonts w:ascii="Verdana" w:hAnsi="Verdana"/>
                <w:sz w:val="18"/>
                <w:szCs w:val="18"/>
              </w:rPr>
              <w:t xml:space="preserve"> са задължение да ги изпълняват дори когато отговорното министерство за прилагането им не е МЗХ, а друго, в случая на ЗИУ 1 е МОСВ, тъй като </w:t>
            </w:r>
            <w:proofErr w:type="spellStart"/>
            <w:r w:rsidR="00192902" w:rsidRPr="007B14F2">
              <w:rPr>
                <w:rFonts w:ascii="Verdana" w:hAnsi="Verdana"/>
                <w:sz w:val="18"/>
                <w:szCs w:val="18"/>
              </w:rPr>
              <w:t>водочерпенето</w:t>
            </w:r>
            <w:proofErr w:type="spellEnd"/>
            <w:r w:rsidR="00192902" w:rsidRPr="007B14F2">
              <w:rPr>
                <w:rFonts w:ascii="Verdana" w:hAnsi="Verdana"/>
                <w:sz w:val="18"/>
                <w:szCs w:val="18"/>
              </w:rPr>
              <w:t xml:space="preserve"> и </w:t>
            </w:r>
            <w:proofErr w:type="spellStart"/>
            <w:r w:rsidR="00192902" w:rsidRPr="007B14F2">
              <w:rPr>
                <w:rFonts w:ascii="Verdana" w:hAnsi="Verdana"/>
                <w:sz w:val="18"/>
                <w:szCs w:val="18"/>
              </w:rPr>
              <w:t>заустването</w:t>
            </w:r>
            <w:proofErr w:type="spellEnd"/>
            <w:r w:rsidR="00192902" w:rsidRPr="007B14F2">
              <w:rPr>
                <w:rFonts w:ascii="Verdana" w:hAnsi="Verdana"/>
                <w:sz w:val="18"/>
                <w:szCs w:val="18"/>
              </w:rPr>
              <w:t xml:space="preserve"> се контролират от </w:t>
            </w:r>
            <w:proofErr w:type="spellStart"/>
            <w:r w:rsidR="00192902" w:rsidRPr="007B14F2">
              <w:rPr>
                <w:rFonts w:ascii="Verdana" w:hAnsi="Verdana"/>
                <w:sz w:val="18"/>
                <w:szCs w:val="18"/>
              </w:rPr>
              <w:t>Басейнова</w:t>
            </w:r>
            <w:proofErr w:type="spellEnd"/>
            <w:r w:rsidR="00192902" w:rsidRPr="007B14F2">
              <w:rPr>
                <w:rFonts w:ascii="Verdana" w:hAnsi="Verdana"/>
                <w:sz w:val="18"/>
                <w:szCs w:val="18"/>
              </w:rPr>
              <w:t xml:space="preserve"> дирекция на МОСВ по законодателството за водите;</w:t>
            </w:r>
          </w:p>
          <w:p w:rsidR="00192902" w:rsidRPr="007B14F2" w:rsidRDefault="00192902" w:rsidP="007B14F2">
            <w:pPr>
              <w:jc w:val="both"/>
              <w:rPr>
                <w:rFonts w:ascii="Verdana" w:hAnsi="Verdana"/>
                <w:sz w:val="18"/>
                <w:szCs w:val="18"/>
              </w:rPr>
            </w:pPr>
            <w:r w:rsidRPr="007B14F2">
              <w:rPr>
                <w:rFonts w:ascii="Verdana" w:hAnsi="Verdana"/>
                <w:sz w:val="18"/>
                <w:szCs w:val="18"/>
              </w:rPr>
              <w:t>Изпълнението на ЗИУ 2, за което са направени бележки се контролира от няколко органа на МЗХ и на МОСВ и не подлежи на коментари, тъй като законовата основа за него е действаща.</w:t>
            </w:r>
          </w:p>
          <w:p w:rsidR="00AA2589" w:rsidRPr="007B14F2" w:rsidRDefault="00AA2589" w:rsidP="007B14F2">
            <w:pPr>
              <w:jc w:val="both"/>
              <w:rPr>
                <w:rFonts w:ascii="Verdana" w:hAnsi="Verdana"/>
                <w:sz w:val="18"/>
                <w:szCs w:val="18"/>
              </w:rPr>
            </w:pPr>
          </w:p>
          <w:p w:rsidR="00AA2589" w:rsidRPr="007B14F2" w:rsidRDefault="00AA2589" w:rsidP="007B14F2">
            <w:pPr>
              <w:jc w:val="both"/>
              <w:rPr>
                <w:rFonts w:ascii="Verdana" w:hAnsi="Verdana"/>
                <w:sz w:val="18"/>
                <w:szCs w:val="18"/>
              </w:rPr>
            </w:pPr>
            <w:r w:rsidRPr="007B14F2">
              <w:rPr>
                <w:rFonts w:ascii="Verdana" w:hAnsi="Verdana"/>
                <w:sz w:val="18"/>
                <w:szCs w:val="18"/>
              </w:rPr>
              <w:t>Релевантните бележки по отношение на ДЗЕС са отразени с пояснителни текстове в рамките на приетото в Заповед № РД09-786/20.07.2023 на министъра на земеделието и храните и на база приетия от ЕК СПРЗСР</w:t>
            </w:r>
          </w:p>
        </w:tc>
      </w:tr>
    </w:tbl>
    <w:p w:rsidR="007D0AFE" w:rsidRDefault="007D0AFE" w:rsidP="007D0AFE">
      <w:pPr>
        <w:rPr>
          <w:rFonts w:ascii="Verdana" w:hAnsi="Verdana"/>
          <w:sz w:val="20"/>
          <w:szCs w:val="20"/>
        </w:rPr>
      </w:pPr>
    </w:p>
    <w:p w:rsidR="008170E4" w:rsidRDefault="008170E4" w:rsidP="007D0AFE">
      <w:pPr>
        <w:rPr>
          <w:rFonts w:ascii="Verdana" w:hAnsi="Verdana"/>
          <w:sz w:val="20"/>
          <w:szCs w:val="20"/>
        </w:rPr>
      </w:pPr>
      <w:bookmarkStart w:id="0" w:name="_GoBack"/>
      <w:bookmarkEnd w:id="0"/>
    </w:p>
    <w:sectPr w:rsidR="008170E4" w:rsidSect="007E3079">
      <w:footerReference w:type="even" r:id="rId9"/>
      <w:footerReference w:type="default" r:id="rId10"/>
      <w:headerReference w:type="first" r:id="rId11"/>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78" w:rsidRDefault="005A0B78">
      <w:r>
        <w:separator/>
      </w:r>
    </w:p>
  </w:endnote>
  <w:endnote w:type="continuationSeparator" w:id="0">
    <w:p w:rsidR="005A0B78" w:rsidRDefault="005A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5" w:rsidRDefault="009569A5"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69A5" w:rsidRDefault="009569A5"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6"/>
        <w:szCs w:val="16"/>
      </w:rPr>
    </w:sdtEndPr>
    <w:sdtContent>
      <w:p w:rsidR="009569A5" w:rsidRPr="008B0616" w:rsidRDefault="009569A5" w:rsidP="00D56BB2">
        <w:pPr>
          <w:pStyle w:val="Footer"/>
          <w:jc w:val="right"/>
          <w:rPr>
            <w:rFonts w:ascii="Verdana" w:hAnsi="Verdana"/>
            <w:sz w:val="16"/>
            <w:szCs w:val="16"/>
          </w:rPr>
        </w:pPr>
        <w:r w:rsidRPr="008B0616">
          <w:rPr>
            <w:rFonts w:ascii="Verdana" w:hAnsi="Verdana"/>
            <w:sz w:val="16"/>
            <w:szCs w:val="16"/>
          </w:rPr>
          <w:fldChar w:fldCharType="begin"/>
        </w:r>
        <w:r w:rsidRPr="008B0616">
          <w:rPr>
            <w:rFonts w:ascii="Verdana" w:hAnsi="Verdana"/>
            <w:sz w:val="16"/>
            <w:szCs w:val="16"/>
          </w:rPr>
          <w:instrText xml:space="preserve"> PAGE   \* MERGEFORMAT </w:instrText>
        </w:r>
        <w:r w:rsidRPr="008B0616">
          <w:rPr>
            <w:rFonts w:ascii="Verdana" w:hAnsi="Verdana"/>
            <w:sz w:val="16"/>
            <w:szCs w:val="16"/>
          </w:rPr>
          <w:fldChar w:fldCharType="separate"/>
        </w:r>
        <w:r w:rsidR="002E0740">
          <w:rPr>
            <w:rFonts w:ascii="Verdana" w:hAnsi="Verdana"/>
            <w:noProof/>
            <w:sz w:val="16"/>
            <w:szCs w:val="16"/>
          </w:rPr>
          <w:t>60</w:t>
        </w:r>
        <w:r w:rsidRPr="008B0616">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78" w:rsidRDefault="005A0B78">
      <w:r>
        <w:separator/>
      </w:r>
    </w:p>
  </w:footnote>
  <w:footnote w:type="continuationSeparator" w:id="0">
    <w:p w:rsidR="005A0B78" w:rsidRDefault="005A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5" w:rsidRPr="00896E11" w:rsidRDefault="009569A5"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9569A5" w:rsidRPr="00F22457" w:rsidRDefault="009569A5"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53E"/>
    <w:multiLevelType w:val="multilevel"/>
    <w:tmpl w:val="1A9AE57A"/>
    <w:lvl w:ilvl="0">
      <w:start w:val="5"/>
      <w:numFmt w:val="decimal"/>
      <w:lvlText w:val="%1."/>
      <w:lvlJc w:val="left"/>
      <w:pPr>
        <w:ind w:left="540" w:hanging="540"/>
      </w:pPr>
      <w:rPr>
        <w:rFonts w:hint="default"/>
        <w:color w:val="00B050"/>
      </w:rPr>
    </w:lvl>
    <w:lvl w:ilvl="1">
      <w:start w:val="4"/>
      <w:numFmt w:val="decimal"/>
      <w:lvlText w:val="%1.%2."/>
      <w:lvlJc w:val="left"/>
      <w:pPr>
        <w:ind w:left="966"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 w15:restartNumberingAfterBreak="0">
    <w:nsid w:val="04BB206A"/>
    <w:multiLevelType w:val="hybridMultilevel"/>
    <w:tmpl w:val="0F64B7EE"/>
    <w:lvl w:ilvl="0" w:tplc="9A007F74">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5065DF"/>
    <w:multiLevelType w:val="hybridMultilevel"/>
    <w:tmpl w:val="BE705F36"/>
    <w:lvl w:ilvl="0" w:tplc="FB0CC6B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DB124B"/>
    <w:multiLevelType w:val="hybridMultilevel"/>
    <w:tmpl w:val="03985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E24F1C"/>
    <w:multiLevelType w:val="hybridMultilevel"/>
    <w:tmpl w:val="A5F8CDFA"/>
    <w:lvl w:ilvl="0" w:tplc="061CAA30">
      <w:start w:val="25"/>
      <w:numFmt w:val="bullet"/>
      <w:lvlText w:val=""/>
      <w:lvlJc w:val="left"/>
      <w:pPr>
        <w:ind w:left="720" w:hanging="360"/>
      </w:pPr>
      <w:rPr>
        <w:rFonts w:ascii="Symbol" w:eastAsia="Calibr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38E5BEA"/>
    <w:multiLevelType w:val="hybridMultilevel"/>
    <w:tmpl w:val="5E6018B0"/>
    <w:lvl w:ilvl="0" w:tplc="04020001">
      <w:start w:val="1"/>
      <w:numFmt w:val="bullet"/>
      <w:lvlText w:val=""/>
      <w:lvlJc w:val="left"/>
      <w:pPr>
        <w:ind w:left="1426" w:hanging="360"/>
      </w:pPr>
      <w:rPr>
        <w:rFonts w:ascii="Symbol" w:hAnsi="Symbol" w:hint="default"/>
      </w:rPr>
    </w:lvl>
    <w:lvl w:ilvl="1" w:tplc="04020003">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7" w15:restartNumberingAfterBreak="0">
    <w:nsid w:val="151449BF"/>
    <w:multiLevelType w:val="hybridMultilevel"/>
    <w:tmpl w:val="9348BB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817DA3"/>
    <w:multiLevelType w:val="hybridMultilevel"/>
    <w:tmpl w:val="0952D398"/>
    <w:lvl w:ilvl="0" w:tplc="DA9657F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80B1B1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7231E"/>
    <w:multiLevelType w:val="hybridMultilevel"/>
    <w:tmpl w:val="71B6F6E0"/>
    <w:lvl w:ilvl="0" w:tplc="04020001">
      <w:start w:val="1"/>
      <w:numFmt w:val="bullet"/>
      <w:lvlText w:val=""/>
      <w:lvlJc w:val="left"/>
      <w:pPr>
        <w:ind w:left="427" w:hanging="360"/>
      </w:pPr>
      <w:rPr>
        <w:rFonts w:ascii="Symbol" w:hAnsi="Symbol" w:hint="default"/>
      </w:rPr>
    </w:lvl>
    <w:lvl w:ilvl="1" w:tplc="04020003" w:tentative="1">
      <w:start w:val="1"/>
      <w:numFmt w:val="bullet"/>
      <w:lvlText w:val="o"/>
      <w:lvlJc w:val="left"/>
      <w:pPr>
        <w:ind w:left="1147" w:hanging="360"/>
      </w:pPr>
      <w:rPr>
        <w:rFonts w:ascii="Courier New" w:hAnsi="Courier New" w:cs="Courier New" w:hint="default"/>
      </w:rPr>
    </w:lvl>
    <w:lvl w:ilvl="2" w:tplc="04020005" w:tentative="1">
      <w:start w:val="1"/>
      <w:numFmt w:val="bullet"/>
      <w:lvlText w:val=""/>
      <w:lvlJc w:val="left"/>
      <w:pPr>
        <w:ind w:left="1867" w:hanging="360"/>
      </w:pPr>
      <w:rPr>
        <w:rFonts w:ascii="Wingdings" w:hAnsi="Wingdings" w:hint="default"/>
      </w:rPr>
    </w:lvl>
    <w:lvl w:ilvl="3" w:tplc="04020001" w:tentative="1">
      <w:start w:val="1"/>
      <w:numFmt w:val="bullet"/>
      <w:lvlText w:val=""/>
      <w:lvlJc w:val="left"/>
      <w:pPr>
        <w:ind w:left="2587" w:hanging="360"/>
      </w:pPr>
      <w:rPr>
        <w:rFonts w:ascii="Symbol" w:hAnsi="Symbol" w:hint="default"/>
      </w:rPr>
    </w:lvl>
    <w:lvl w:ilvl="4" w:tplc="04020003" w:tentative="1">
      <w:start w:val="1"/>
      <w:numFmt w:val="bullet"/>
      <w:lvlText w:val="o"/>
      <w:lvlJc w:val="left"/>
      <w:pPr>
        <w:ind w:left="3307" w:hanging="360"/>
      </w:pPr>
      <w:rPr>
        <w:rFonts w:ascii="Courier New" w:hAnsi="Courier New" w:cs="Courier New" w:hint="default"/>
      </w:rPr>
    </w:lvl>
    <w:lvl w:ilvl="5" w:tplc="04020005" w:tentative="1">
      <w:start w:val="1"/>
      <w:numFmt w:val="bullet"/>
      <w:lvlText w:val=""/>
      <w:lvlJc w:val="left"/>
      <w:pPr>
        <w:ind w:left="4027" w:hanging="360"/>
      </w:pPr>
      <w:rPr>
        <w:rFonts w:ascii="Wingdings" w:hAnsi="Wingdings" w:hint="default"/>
      </w:rPr>
    </w:lvl>
    <w:lvl w:ilvl="6" w:tplc="04020001" w:tentative="1">
      <w:start w:val="1"/>
      <w:numFmt w:val="bullet"/>
      <w:lvlText w:val=""/>
      <w:lvlJc w:val="left"/>
      <w:pPr>
        <w:ind w:left="4747" w:hanging="360"/>
      </w:pPr>
      <w:rPr>
        <w:rFonts w:ascii="Symbol" w:hAnsi="Symbol" w:hint="default"/>
      </w:rPr>
    </w:lvl>
    <w:lvl w:ilvl="7" w:tplc="04020003" w:tentative="1">
      <w:start w:val="1"/>
      <w:numFmt w:val="bullet"/>
      <w:lvlText w:val="o"/>
      <w:lvlJc w:val="left"/>
      <w:pPr>
        <w:ind w:left="5467" w:hanging="360"/>
      </w:pPr>
      <w:rPr>
        <w:rFonts w:ascii="Courier New" w:hAnsi="Courier New" w:cs="Courier New" w:hint="default"/>
      </w:rPr>
    </w:lvl>
    <w:lvl w:ilvl="8" w:tplc="04020005" w:tentative="1">
      <w:start w:val="1"/>
      <w:numFmt w:val="bullet"/>
      <w:lvlText w:val=""/>
      <w:lvlJc w:val="left"/>
      <w:pPr>
        <w:ind w:left="6187" w:hanging="360"/>
      </w:pPr>
      <w:rPr>
        <w:rFonts w:ascii="Wingdings" w:hAnsi="Wingdings" w:hint="default"/>
      </w:rPr>
    </w:lvl>
  </w:abstractNum>
  <w:abstractNum w:abstractNumId="11" w15:restartNumberingAfterBreak="0">
    <w:nsid w:val="1FA54756"/>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A925EC"/>
    <w:multiLevelType w:val="hybridMultilevel"/>
    <w:tmpl w:val="FC1C483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E56178"/>
    <w:multiLevelType w:val="hybridMultilevel"/>
    <w:tmpl w:val="6F6AA0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BE10E44"/>
    <w:multiLevelType w:val="hybridMultilevel"/>
    <w:tmpl w:val="E92E2442"/>
    <w:lvl w:ilvl="0" w:tplc="553434E6">
      <w:start w:val="6"/>
      <w:numFmt w:val="bullet"/>
      <w:lvlText w:val="—"/>
      <w:lvlJc w:val="left"/>
      <w:pPr>
        <w:ind w:left="720" w:hanging="360"/>
      </w:pPr>
      <w:rPr>
        <w:rFonts w:ascii="Calibri" w:eastAsiaTheme="minorHAns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0223715"/>
    <w:multiLevelType w:val="hybridMultilevel"/>
    <w:tmpl w:val="8A6CCADE"/>
    <w:lvl w:ilvl="0" w:tplc="2318BE4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50A02D3"/>
    <w:multiLevelType w:val="multilevel"/>
    <w:tmpl w:val="239CA1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3C56D2"/>
    <w:multiLevelType w:val="hybridMultilevel"/>
    <w:tmpl w:val="164003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F485EBB"/>
    <w:multiLevelType w:val="hybridMultilevel"/>
    <w:tmpl w:val="C234D9BA"/>
    <w:lvl w:ilvl="0" w:tplc="C0121E5A">
      <w:numFmt w:val="bullet"/>
      <w:lvlText w:val="-"/>
      <w:lvlJc w:val="left"/>
      <w:pPr>
        <w:ind w:left="720" w:hanging="360"/>
      </w:pPr>
      <w:rPr>
        <w:rFonts w:ascii="Verdana" w:eastAsia="Times New Roman" w:hAnsi="Verdana"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750E77"/>
    <w:multiLevelType w:val="hybridMultilevel"/>
    <w:tmpl w:val="DE3650A2"/>
    <w:lvl w:ilvl="0" w:tplc="CA825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849"/>
    <w:multiLevelType w:val="hybridMultilevel"/>
    <w:tmpl w:val="44A27190"/>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499E6B40"/>
    <w:multiLevelType w:val="hybridMultilevel"/>
    <w:tmpl w:val="9CFA9B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4CAE6EFA"/>
    <w:multiLevelType w:val="hybridMultilevel"/>
    <w:tmpl w:val="277081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DE522D4"/>
    <w:multiLevelType w:val="hybridMultilevel"/>
    <w:tmpl w:val="88FCC720"/>
    <w:lvl w:ilvl="0" w:tplc="3300D37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535C3FD8"/>
    <w:multiLevelType w:val="hybridMultilevel"/>
    <w:tmpl w:val="0C86E5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A9A1A07"/>
    <w:multiLevelType w:val="hybridMultilevel"/>
    <w:tmpl w:val="B0C86302"/>
    <w:lvl w:ilvl="0" w:tplc="D3F61D72">
      <w:start w:val="1"/>
      <w:numFmt w:val="decimal"/>
      <w:lvlText w:val="%1."/>
      <w:lvlJc w:val="left"/>
      <w:pPr>
        <w:ind w:left="720" w:hanging="360"/>
      </w:pPr>
      <w:rPr>
        <w:rFonts w:ascii="Times New Roman" w:eastAsia="Calibr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DE905A1"/>
    <w:multiLevelType w:val="hybridMultilevel"/>
    <w:tmpl w:val="8D2A27AA"/>
    <w:lvl w:ilvl="0" w:tplc="ECBA5350">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0" w15:restartNumberingAfterBreak="0">
    <w:nsid w:val="622B64C8"/>
    <w:multiLevelType w:val="hybridMultilevel"/>
    <w:tmpl w:val="3A88E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9640C"/>
    <w:multiLevelType w:val="hybridMultilevel"/>
    <w:tmpl w:val="91BED4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8275D77"/>
    <w:multiLevelType w:val="multilevel"/>
    <w:tmpl w:val="BF0CE91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753F1D"/>
    <w:multiLevelType w:val="hybridMultilevel"/>
    <w:tmpl w:val="88FCC720"/>
    <w:lvl w:ilvl="0" w:tplc="3300D37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6CB22ED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A7C2AB7"/>
    <w:multiLevelType w:val="hybridMultilevel"/>
    <w:tmpl w:val="DFA0C2A8"/>
    <w:lvl w:ilvl="0" w:tplc="44A4B0E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7"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15"/>
  </w:num>
  <w:num w:numId="3">
    <w:abstractNumId w:val="35"/>
  </w:num>
  <w:num w:numId="4">
    <w:abstractNumId w:val="37"/>
  </w:num>
  <w:num w:numId="5">
    <w:abstractNumId w:val="27"/>
  </w:num>
  <w:num w:numId="6">
    <w:abstractNumId w:val="1"/>
  </w:num>
  <w:num w:numId="7">
    <w:abstractNumId w:val="5"/>
  </w:num>
  <w:num w:numId="8">
    <w:abstractNumId w:val="6"/>
  </w:num>
  <w:num w:numId="9">
    <w:abstractNumId w:val="28"/>
  </w:num>
  <w:num w:numId="10">
    <w:abstractNumId w:val="12"/>
  </w:num>
  <w:num w:numId="11">
    <w:abstractNumId w:val="19"/>
  </w:num>
  <w:num w:numId="12">
    <w:abstractNumId w:val="36"/>
  </w:num>
  <w:num w:numId="13">
    <w:abstractNumId w:val="20"/>
  </w:num>
  <w:num w:numId="14">
    <w:abstractNumId w:val="23"/>
  </w:num>
  <w:num w:numId="15">
    <w:abstractNumId w:val="24"/>
  </w:num>
  <w:num w:numId="16">
    <w:abstractNumId w:val="33"/>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
  </w:num>
  <w:num w:numId="21">
    <w:abstractNumId w:val="30"/>
  </w:num>
  <w:num w:numId="22">
    <w:abstractNumId w:val="16"/>
  </w:num>
  <w:num w:numId="23">
    <w:abstractNumId w:val="18"/>
  </w:num>
  <w:num w:numId="24">
    <w:abstractNumId w:val="3"/>
  </w:num>
  <w:num w:numId="25">
    <w:abstractNumId w:val="11"/>
  </w:num>
  <w:num w:numId="26">
    <w:abstractNumId w:val="8"/>
  </w:num>
  <w:num w:numId="27">
    <w:abstractNumId w:val="34"/>
  </w:num>
  <w:num w:numId="28">
    <w:abstractNumId w:val="25"/>
  </w:num>
  <w:num w:numId="29">
    <w:abstractNumId w:val="31"/>
  </w:num>
  <w:num w:numId="30">
    <w:abstractNumId w:val="10"/>
  </w:num>
  <w:num w:numId="31">
    <w:abstractNumId w:val="0"/>
  </w:num>
  <w:num w:numId="32">
    <w:abstractNumId w:val="21"/>
  </w:num>
  <w:num w:numId="33">
    <w:abstractNumId w:val="9"/>
  </w:num>
  <w:num w:numId="34">
    <w:abstractNumId w:val="14"/>
  </w:num>
  <w:num w:numId="35">
    <w:abstractNumId w:val="7"/>
  </w:num>
  <w:num w:numId="36">
    <w:abstractNumId w:val="2"/>
  </w:num>
  <w:num w:numId="37">
    <w:abstractNumId w:val="13"/>
  </w:num>
  <w:num w:numId="38">
    <w:abstractNumId w:val="1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09A"/>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461"/>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2E29"/>
    <w:rsid w:val="001143E4"/>
    <w:rsid w:val="0011484F"/>
    <w:rsid w:val="00115EDD"/>
    <w:rsid w:val="00116F4E"/>
    <w:rsid w:val="00120ABA"/>
    <w:rsid w:val="00123AB5"/>
    <w:rsid w:val="00133A14"/>
    <w:rsid w:val="00134E1D"/>
    <w:rsid w:val="0013629D"/>
    <w:rsid w:val="0013699F"/>
    <w:rsid w:val="00141BFB"/>
    <w:rsid w:val="00144034"/>
    <w:rsid w:val="001440FE"/>
    <w:rsid w:val="0014437A"/>
    <w:rsid w:val="00150363"/>
    <w:rsid w:val="00155CAF"/>
    <w:rsid w:val="00156102"/>
    <w:rsid w:val="00161362"/>
    <w:rsid w:val="001632AB"/>
    <w:rsid w:val="001668E1"/>
    <w:rsid w:val="00175004"/>
    <w:rsid w:val="00177AA6"/>
    <w:rsid w:val="001808B4"/>
    <w:rsid w:val="0018509E"/>
    <w:rsid w:val="001904D1"/>
    <w:rsid w:val="00191645"/>
    <w:rsid w:val="00192902"/>
    <w:rsid w:val="001948B0"/>
    <w:rsid w:val="001A0680"/>
    <w:rsid w:val="001A2093"/>
    <w:rsid w:val="001A3AC7"/>
    <w:rsid w:val="001B4CD8"/>
    <w:rsid w:val="001D362A"/>
    <w:rsid w:val="001E4FE9"/>
    <w:rsid w:val="001E64F2"/>
    <w:rsid w:val="001F0567"/>
    <w:rsid w:val="001F1F60"/>
    <w:rsid w:val="001F314D"/>
    <w:rsid w:val="0020103A"/>
    <w:rsid w:val="00201455"/>
    <w:rsid w:val="0020499C"/>
    <w:rsid w:val="00206678"/>
    <w:rsid w:val="0021035B"/>
    <w:rsid w:val="002124C9"/>
    <w:rsid w:val="00214B75"/>
    <w:rsid w:val="00215178"/>
    <w:rsid w:val="002207AA"/>
    <w:rsid w:val="00221143"/>
    <w:rsid w:val="002217C0"/>
    <w:rsid w:val="00221B68"/>
    <w:rsid w:val="002233B8"/>
    <w:rsid w:val="00230E0E"/>
    <w:rsid w:val="00233C04"/>
    <w:rsid w:val="002348DC"/>
    <w:rsid w:val="002369C8"/>
    <w:rsid w:val="002375B3"/>
    <w:rsid w:val="00237A17"/>
    <w:rsid w:val="00241F4C"/>
    <w:rsid w:val="0024444A"/>
    <w:rsid w:val="00250B87"/>
    <w:rsid w:val="002536A8"/>
    <w:rsid w:val="00257983"/>
    <w:rsid w:val="00260A42"/>
    <w:rsid w:val="00260F55"/>
    <w:rsid w:val="002632C1"/>
    <w:rsid w:val="00263E76"/>
    <w:rsid w:val="002640E1"/>
    <w:rsid w:val="00270EAC"/>
    <w:rsid w:val="0027210E"/>
    <w:rsid w:val="00272EE3"/>
    <w:rsid w:val="00273219"/>
    <w:rsid w:val="002804CF"/>
    <w:rsid w:val="00282A08"/>
    <w:rsid w:val="002900C5"/>
    <w:rsid w:val="00293CA6"/>
    <w:rsid w:val="0029482B"/>
    <w:rsid w:val="00295B2B"/>
    <w:rsid w:val="002964C1"/>
    <w:rsid w:val="002A0706"/>
    <w:rsid w:val="002A0C5D"/>
    <w:rsid w:val="002A32B0"/>
    <w:rsid w:val="002A3B76"/>
    <w:rsid w:val="002A59D9"/>
    <w:rsid w:val="002A5A11"/>
    <w:rsid w:val="002B1502"/>
    <w:rsid w:val="002C03AF"/>
    <w:rsid w:val="002C5843"/>
    <w:rsid w:val="002C7F10"/>
    <w:rsid w:val="002D083C"/>
    <w:rsid w:val="002D2176"/>
    <w:rsid w:val="002E0740"/>
    <w:rsid w:val="002E537C"/>
    <w:rsid w:val="002E57D4"/>
    <w:rsid w:val="002E58E3"/>
    <w:rsid w:val="002E5DBF"/>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D75EF"/>
    <w:rsid w:val="003E0EFB"/>
    <w:rsid w:val="003E131B"/>
    <w:rsid w:val="003E2366"/>
    <w:rsid w:val="003E3374"/>
    <w:rsid w:val="003E361D"/>
    <w:rsid w:val="003F2026"/>
    <w:rsid w:val="003F3728"/>
    <w:rsid w:val="003F7612"/>
    <w:rsid w:val="003F7CD4"/>
    <w:rsid w:val="00401834"/>
    <w:rsid w:val="00407815"/>
    <w:rsid w:val="004120A0"/>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4E28"/>
    <w:rsid w:val="00455D0B"/>
    <w:rsid w:val="0046759A"/>
    <w:rsid w:val="004677F5"/>
    <w:rsid w:val="00467C52"/>
    <w:rsid w:val="004720AF"/>
    <w:rsid w:val="0047261C"/>
    <w:rsid w:val="00477655"/>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37CF"/>
    <w:rsid w:val="00597D5D"/>
    <w:rsid w:val="005A0B78"/>
    <w:rsid w:val="005A338B"/>
    <w:rsid w:val="005A6C42"/>
    <w:rsid w:val="005B00BE"/>
    <w:rsid w:val="005B6252"/>
    <w:rsid w:val="005C2DFD"/>
    <w:rsid w:val="005C43C6"/>
    <w:rsid w:val="005C6BB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18E2"/>
    <w:rsid w:val="005F421E"/>
    <w:rsid w:val="0060094C"/>
    <w:rsid w:val="00600B63"/>
    <w:rsid w:val="006040E1"/>
    <w:rsid w:val="00604A61"/>
    <w:rsid w:val="00610231"/>
    <w:rsid w:val="00617D55"/>
    <w:rsid w:val="006240D8"/>
    <w:rsid w:val="00624592"/>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358F"/>
    <w:rsid w:val="007362EB"/>
    <w:rsid w:val="00736C03"/>
    <w:rsid w:val="00737BC4"/>
    <w:rsid w:val="00737D3E"/>
    <w:rsid w:val="007431DE"/>
    <w:rsid w:val="007475FE"/>
    <w:rsid w:val="007516D1"/>
    <w:rsid w:val="00756290"/>
    <w:rsid w:val="00756A19"/>
    <w:rsid w:val="0076108C"/>
    <w:rsid w:val="00761B5E"/>
    <w:rsid w:val="00761F4A"/>
    <w:rsid w:val="007620CC"/>
    <w:rsid w:val="0076408A"/>
    <w:rsid w:val="00774BE7"/>
    <w:rsid w:val="00777754"/>
    <w:rsid w:val="00780EAB"/>
    <w:rsid w:val="00781306"/>
    <w:rsid w:val="007836C8"/>
    <w:rsid w:val="007934F1"/>
    <w:rsid w:val="00794229"/>
    <w:rsid w:val="007A76C5"/>
    <w:rsid w:val="007B1141"/>
    <w:rsid w:val="007B14F2"/>
    <w:rsid w:val="007B24F7"/>
    <w:rsid w:val="007C6C8E"/>
    <w:rsid w:val="007D0AFE"/>
    <w:rsid w:val="007D6B06"/>
    <w:rsid w:val="007E249E"/>
    <w:rsid w:val="007E3079"/>
    <w:rsid w:val="007E633B"/>
    <w:rsid w:val="007E6AD6"/>
    <w:rsid w:val="007F135A"/>
    <w:rsid w:val="007F41A1"/>
    <w:rsid w:val="007F4201"/>
    <w:rsid w:val="0080232E"/>
    <w:rsid w:val="00803885"/>
    <w:rsid w:val="00812789"/>
    <w:rsid w:val="00815CDE"/>
    <w:rsid w:val="008170E4"/>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0616"/>
    <w:rsid w:val="008B1BC5"/>
    <w:rsid w:val="008B1DB0"/>
    <w:rsid w:val="008C0503"/>
    <w:rsid w:val="008C4A55"/>
    <w:rsid w:val="008C5E5E"/>
    <w:rsid w:val="008C6987"/>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10F9"/>
    <w:rsid w:val="0090540D"/>
    <w:rsid w:val="00905EB8"/>
    <w:rsid w:val="00905F3A"/>
    <w:rsid w:val="0090782D"/>
    <w:rsid w:val="0091523F"/>
    <w:rsid w:val="0091558A"/>
    <w:rsid w:val="00917058"/>
    <w:rsid w:val="00917AFD"/>
    <w:rsid w:val="009210DE"/>
    <w:rsid w:val="00924F7D"/>
    <w:rsid w:val="009312BE"/>
    <w:rsid w:val="009375FD"/>
    <w:rsid w:val="0094334A"/>
    <w:rsid w:val="00943E2F"/>
    <w:rsid w:val="00952D0A"/>
    <w:rsid w:val="00953FD7"/>
    <w:rsid w:val="00954B80"/>
    <w:rsid w:val="009551F9"/>
    <w:rsid w:val="009569A5"/>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86C"/>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14BC"/>
    <w:rsid w:val="00A43B87"/>
    <w:rsid w:val="00A4509D"/>
    <w:rsid w:val="00A4752C"/>
    <w:rsid w:val="00A47A43"/>
    <w:rsid w:val="00A50CD4"/>
    <w:rsid w:val="00A53909"/>
    <w:rsid w:val="00A53D2F"/>
    <w:rsid w:val="00A55782"/>
    <w:rsid w:val="00A57A10"/>
    <w:rsid w:val="00A57F06"/>
    <w:rsid w:val="00A600FC"/>
    <w:rsid w:val="00A606F7"/>
    <w:rsid w:val="00A60884"/>
    <w:rsid w:val="00A610CB"/>
    <w:rsid w:val="00A643D6"/>
    <w:rsid w:val="00A64DC1"/>
    <w:rsid w:val="00A6623B"/>
    <w:rsid w:val="00A7058C"/>
    <w:rsid w:val="00A70B39"/>
    <w:rsid w:val="00A771C4"/>
    <w:rsid w:val="00A8542F"/>
    <w:rsid w:val="00A85598"/>
    <w:rsid w:val="00A856B0"/>
    <w:rsid w:val="00A8607A"/>
    <w:rsid w:val="00A90530"/>
    <w:rsid w:val="00A917A9"/>
    <w:rsid w:val="00A94B87"/>
    <w:rsid w:val="00A9750F"/>
    <w:rsid w:val="00AA2589"/>
    <w:rsid w:val="00AA58C0"/>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0992"/>
    <w:rsid w:val="00AF2498"/>
    <w:rsid w:val="00B01785"/>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47EE3"/>
    <w:rsid w:val="00B5191C"/>
    <w:rsid w:val="00B5236B"/>
    <w:rsid w:val="00B5758A"/>
    <w:rsid w:val="00B6355E"/>
    <w:rsid w:val="00B65B84"/>
    <w:rsid w:val="00B7272A"/>
    <w:rsid w:val="00B73133"/>
    <w:rsid w:val="00B74629"/>
    <w:rsid w:val="00B75F90"/>
    <w:rsid w:val="00B8036D"/>
    <w:rsid w:val="00B84A5C"/>
    <w:rsid w:val="00B8621B"/>
    <w:rsid w:val="00B87124"/>
    <w:rsid w:val="00B90C96"/>
    <w:rsid w:val="00B948D2"/>
    <w:rsid w:val="00BA478A"/>
    <w:rsid w:val="00BA66F5"/>
    <w:rsid w:val="00BA726F"/>
    <w:rsid w:val="00BB13DA"/>
    <w:rsid w:val="00BB2597"/>
    <w:rsid w:val="00BD068F"/>
    <w:rsid w:val="00BD0FA0"/>
    <w:rsid w:val="00BD2B98"/>
    <w:rsid w:val="00BD7BD3"/>
    <w:rsid w:val="00BE0D0E"/>
    <w:rsid w:val="00BE1A56"/>
    <w:rsid w:val="00BE2156"/>
    <w:rsid w:val="00BE395D"/>
    <w:rsid w:val="00BE482D"/>
    <w:rsid w:val="00BF0159"/>
    <w:rsid w:val="00C00A4C"/>
    <w:rsid w:val="00C011F8"/>
    <w:rsid w:val="00C03495"/>
    <w:rsid w:val="00C1385A"/>
    <w:rsid w:val="00C2421A"/>
    <w:rsid w:val="00C27D33"/>
    <w:rsid w:val="00C31286"/>
    <w:rsid w:val="00C31A5B"/>
    <w:rsid w:val="00C32FB1"/>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C2419"/>
    <w:rsid w:val="00CD1405"/>
    <w:rsid w:val="00CD5B2D"/>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3E9"/>
    <w:rsid w:val="00D41A30"/>
    <w:rsid w:val="00D469E3"/>
    <w:rsid w:val="00D511B9"/>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E7047"/>
    <w:rsid w:val="00DF4AC7"/>
    <w:rsid w:val="00DF568A"/>
    <w:rsid w:val="00DF5EF4"/>
    <w:rsid w:val="00E00230"/>
    <w:rsid w:val="00E00442"/>
    <w:rsid w:val="00E015B8"/>
    <w:rsid w:val="00E02445"/>
    <w:rsid w:val="00E0521D"/>
    <w:rsid w:val="00E074E3"/>
    <w:rsid w:val="00E12463"/>
    <w:rsid w:val="00E132F8"/>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13C6"/>
    <w:rsid w:val="00E9475D"/>
    <w:rsid w:val="00E9569E"/>
    <w:rsid w:val="00E96851"/>
    <w:rsid w:val="00EA151B"/>
    <w:rsid w:val="00EA3777"/>
    <w:rsid w:val="00EA759A"/>
    <w:rsid w:val="00EA7FE4"/>
    <w:rsid w:val="00EB06DD"/>
    <w:rsid w:val="00EB4615"/>
    <w:rsid w:val="00EB648A"/>
    <w:rsid w:val="00EB6C95"/>
    <w:rsid w:val="00EB6E90"/>
    <w:rsid w:val="00EB71B3"/>
    <w:rsid w:val="00EB75CF"/>
    <w:rsid w:val="00EC103F"/>
    <w:rsid w:val="00EC2608"/>
    <w:rsid w:val="00EC5557"/>
    <w:rsid w:val="00EC5DBC"/>
    <w:rsid w:val="00EC66E9"/>
    <w:rsid w:val="00ED364A"/>
    <w:rsid w:val="00ED6132"/>
    <w:rsid w:val="00ED7690"/>
    <w:rsid w:val="00EE137A"/>
    <w:rsid w:val="00EE1E14"/>
    <w:rsid w:val="00EE22E1"/>
    <w:rsid w:val="00EF21BC"/>
    <w:rsid w:val="00EF3B04"/>
    <w:rsid w:val="00EF72B0"/>
    <w:rsid w:val="00F00C40"/>
    <w:rsid w:val="00F00CD5"/>
    <w:rsid w:val="00F03EE5"/>
    <w:rsid w:val="00F04A79"/>
    <w:rsid w:val="00F06310"/>
    <w:rsid w:val="00F10769"/>
    <w:rsid w:val="00F108E4"/>
    <w:rsid w:val="00F12F9E"/>
    <w:rsid w:val="00F15297"/>
    <w:rsid w:val="00F22457"/>
    <w:rsid w:val="00F23427"/>
    <w:rsid w:val="00F30ED8"/>
    <w:rsid w:val="00F316E9"/>
    <w:rsid w:val="00F34EFA"/>
    <w:rsid w:val="00F37E2C"/>
    <w:rsid w:val="00F43176"/>
    <w:rsid w:val="00F4491C"/>
    <w:rsid w:val="00F44CFD"/>
    <w:rsid w:val="00F456C2"/>
    <w:rsid w:val="00F51B36"/>
    <w:rsid w:val="00F521F4"/>
    <w:rsid w:val="00F54AC6"/>
    <w:rsid w:val="00F61E91"/>
    <w:rsid w:val="00F629A8"/>
    <w:rsid w:val="00F673E4"/>
    <w:rsid w:val="00F71B20"/>
    <w:rsid w:val="00F7495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420"/>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link w:val="Heading1Char"/>
    <w:uiPriority w:val="9"/>
    <w:qFormat/>
    <w:rsid w:val="000B2EB1"/>
    <w:pPr>
      <w:keepNext/>
      <w:ind w:firstLine="3544"/>
      <w:outlineLvl w:val="0"/>
    </w:pPr>
    <w:rPr>
      <w:b/>
      <w:sz w:val="28"/>
      <w:szCs w:val="20"/>
      <w:lang w:eastAsia="en-US"/>
    </w:rPr>
  </w:style>
  <w:style w:type="paragraph" w:styleId="Heading2">
    <w:name w:val="heading 2"/>
    <w:basedOn w:val="Normal"/>
    <w:next w:val="Normal"/>
    <w:link w:val="Heading2Char"/>
    <w:uiPriority w:val="9"/>
    <w:unhideWhenUsed/>
    <w:qFormat/>
    <w:rsid w:val="00F673E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F673E4"/>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link w:val="BalloonTextChar"/>
    <w:uiPriority w:val="99"/>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character" w:customStyle="1" w:styleId="a">
    <w:name w:val="Други_"/>
    <w:basedOn w:val="DefaultParagraphFont"/>
    <w:link w:val="a0"/>
    <w:rsid w:val="005F18E2"/>
  </w:style>
  <w:style w:type="paragraph" w:customStyle="1" w:styleId="a0">
    <w:name w:val="Други"/>
    <w:basedOn w:val="Normal"/>
    <w:link w:val="a"/>
    <w:rsid w:val="005F18E2"/>
    <w:pPr>
      <w:widowControl w:val="0"/>
      <w:spacing w:after="180"/>
    </w:pPr>
    <w:rPr>
      <w:sz w:val="20"/>
      <w:szCs w:val="20"/>
      <w:lang w:val="en-US" w:eastAsia="en-US"/>
    </w:rPr>
  </w:style>
  <w:style w:type="character" w:customStyle="1" w:styleId="Heading2Char">
    <w:name w:val="Heading 2 Char"/>
    <w:basedOn w:val="DefaultParagraphFont"/>
    <w:link w:val="Heading2"/>
    <w:uiPriority w:val="9"/>
    <w:rsid w:val="00F673E4"/>
    <w:rPr>
      <w:rFonts w:asciiTheme="majorHAnsi" w:eastAsiaTheme="majorEastAsia" w:hAnsiTheme="majorHAnsi" w:cstheme="majorBidi"/>
      <w:b/>
      <w:bCs/>
      <w:color w:val="4F81BD" w:themeColor="accent1"/>
      <w:sz w:val="26"/>
      <w:szCs w:val="26"/>
      <w:lang w:val="bg-BG"/>
    </w:rPr>
  </w:style>
  <w:style w:type="character" w:customStyle="1" w:styleId="Heading3Char">
    <w:name w:val="Heading 3 Char"/>
    <w:basedOn w:val="DefaultParagraphFont"/>
    <w:link w:val="Heading3"/>
    <w:uiPriority w:val="9"/>
    <w:semiHidden/>
    <w:rsid w:val="00F673E4"/>
    <w:rPr>
      <w:rFonts w:asciiTheme="majorHAnsi" w:eastAsiaTheme="majorEastAsia" w:hAnsiTheme="majorHAnsi" w:cstheme="majorBidi"/>
      <w:color w:val="243F60" w:themeColor="accent1" w:themeShade="7F"/>
      <w:sz w:val="24"/>
      <w:szCs w:val="24"/>
      <w:lang w:val="bg-BG"/>
    </w:rPr>
  </w:style>
  <w:style w:type="character" w:customStyle="1" w:styleId="BalloonTextChar">
    <w:name w:val="Balloon Text Char"/>
    <w:link w:val="BalloonText"/>
    <w:uiPriority w:val="99"/>
    <w:semiHidden/>
    <w:rsid w:val="00F673E4"/>
    <w:rPr>
      <w:rFonts w:ascii="Tahoma" w:hAnsi="Tahoma" w:cs="Tahoma"/>
      <w:sz w:val="16"/>
      <w:szCs w:val="16"/>
      <w:lang w:val="bg-BG" w:eastAsia="bg-BG"/>
    </w:rPr>
  </w:style>
  <w:style w:type="character" w:styleId="CommentReference">
    <w:name w:val="annotation reference"/>
    <w:uiPriority w:val="99"/>
    <w:semiHidden/>
    <w:unhideWhenUsed/>
    <w:rsid w:val="00F673E4"/>
    <w:rPr>
      <w:sz w:val="16"/>
      <w:szCs w:val="16"/>
    </w:rPr>
  </w:style>
  <w:style w:type="paragraph" w:styleId="CommentText">
    <w:name w:val="annotation text"/>
    <w:basedOn w:val="Normal"/>
    <w:link w:val="CommentTextChar"/>
    <w:uiPriority w:val="99"/>
    <w:semiHidden/>
    <w:unhideWhenUsed/>
    <w:rsid w:val="00F673E4"/>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semiHidden/>
    <w:rsid w:val="00F673E4"/>
    <w:rPr>
      <w:rFonts w:ascii="Calibri" w:eastAsia="Calibri" w:hAnsi="Calibri"/>
      <w:lang w:val="x-none"/>
    </w:rPr>
  </w:style>
  <w:style w:type="paragraph" w:styleId="CommentSubject">
    <w:name w:val="annotation subject"/>
    <w:basedOn w:val="CommentText"/>
    <w:next w:val="CommentText"/>
    <w:link w:val="CommentSubjectChar"/>
    <w:uiPriority w:val="99"/>
    <w:semiHidden/>
    <w:unhideWhenUsed/>
    <w:rsid w:val="00F673E4"/>
    <w:rPr>
      <w:b/>
      <w:bCs/>
    </w:rPr>
  </w:style>
  <w:style w:type="character" w:customStyle="1" w:styleId="CommentSubjectChar">
    <w:name w:val="Comment Subject Char"/>
    <w:basedOn w:val="CommentTextChar"/>
    <w:link w:val="CommentSubject"/>
    <w:uiPriority w:val="99"/>
    <w:semiHidden/>
    <w:rsid w:val="00F673E4"/>
    <w:rPr>
      <w:rFonts w:ascii="Calibri" w:eastAsia="Calibri" w:hAnsi="Calibri"/>
      <w:b/>
      <w:bCs/>
      <w:lang w:val="x-none"/>
    </w:rPr>
  </w:style>
  <w:style w:type="paragraph" w:styleId="DocumentMap">
    <w:name w:val="Document Map"/>
    <w:basedOn w:val="Normal"/>
    <w:link w:val="DocumentMapChar"/>
    <w:semiHidden/>
    <w:rsid w:val="00F673E4"/>
    <w:pPr>
      <w:shd w:val="clear" w:color="auto" w:fill="000080"/>
      <w:spacing w:after="200" w:line="276" w:lineRule="auto"/>
    </w:pPr>
    <w:rPr>
      <w:rFonts w:ascii="Tahoma" w:eastAsia="Calibri" w:hAnsi="Tahoma" w:cs="Tahoma"/>
      <w:sz w:val="20"/>
      <w:szCs w:val="20"/>
      <w:lang w:eastAsia="en-US"/>
    </w:rPr>
  </w:style>
  <w:style w:type="character" w:customStyle="1" w:styleId="DocumentMapChar">
    <w:name w:val="Document Map Char"/>
    <w:basedOn w:val="DefaultParagraphFont"/>
    <w:link w:val="DocumentMap"/>
    <w:semiHidden/>
    <w:rsid w:val="00F673E4"/>
    <w:rPr>
      <w:rFonts w:ascii="Tahoma" w:eastAsia="Calibri" w:hAnsi="Tahoma" w:cs="Tahoma"/>
      <w:shd w:val="clear" w:color="auto" w:fill="000080"/>
      <w:lang w:val="bg-BG"/>
    </w:rPr>
  </w:style>
  <w:style w:type="paragraph" w:customStyle="1" w:styleId="CharChar">
    <w:name w:val="Char Знак Char Знак Знак Знак"/>
    <w:basedOn w:val="Normal"/>
    <w:rsid w:val="00F673E4"/>
    <w:pPr>
      <w:tabs>
        <w:tab w:val="left" w:pos="709"/>
      </w:tabs>
    </w:pPr>
    <w:rPr>
      <w:rFonts w:ascii="Tahoma" w:hAnsi="Tahoma"/>
      <w:lang w:val="pl-PL" w:eastAsia="pl-PL"/>
    </w:rPr>
  </w:style>
  <w:style w:type="paragraph" w:customStyle="1" w:styleId="norm">
    <w:name w:val="norm"/>
    <w:basedOn w:val="Normal"/>
    <w:rsid w:val="00F673E4"/>
    <w:pPr>
      <w:spacing w:before="100" w:beforeAutospacing="1" w:after="100" w:afterAutospacing="1"/>
    </w:pPr>
  </w:style>
  <w:style w:type="paragraph" w:customStyle="1" w:styleId="Default">
    <w:name w:val="Default"/>
    <w:rsid w:val="00F673E4"/>
    <w:pPr>
      <w:autoSpaceDE w:val="0"/>
      <w:autoSpaceDN w:val="0"/>
      <w:adjustRightInd w:val="0"/>
    </w:pPr>
    <w:rPr>
      <w:rFonts w:ascii="EUAlbertina" w:eastAsia="Calibri" w:hAnsi="EUAlbertina" w:cs="EUAlbertina"/>
      <w:color w:val="000000"/>
      <w:sz w:val="24"/>
      <w:szCs w:val="24"/>
      <w:lang w:val="bg-BG" w:eastAsia="bg-BG"/>
    </w:rPr>
  </w:style>
  <w:style w:type="character" w:customStyle="1" w:styleId="Heading1Char">
    <w:name w:val="Heading 1 Char"/>
    <w:basedOn w:val="DefaultParagraphFont"/>
    <w:link w:val="Heading1"/>
    <w:uiPriority w:val="9"/>
    <w:rsid w:val="00F673E4"/>
    <w:rPr>
      <w:b/>
      <w:sz w:val="28"/>
      <w:lang w:val="bg-BG"/>
    </w:rPr>
  </w:style>
  <w:style w:type="paragraph" w:customStyle="1" w:styleId="Heading11">
    <w:name w:val="Heading #1|1"/>
    <w:basedOn w:val="Normal"/>
    <w:link w:val="Heading110"/>
    <w:rsid w:val="00F673E4"/>
    <w:pPr>
      <w:widowControl w:val="0"/>
      <w:spacing w:after="160" w:line="226" w:lineRule="auto"/>
      <w:outlineLvl w:val="0"/>
    </w:pPr>
    <w:rPr>
      <w:rFonts w:ascii="Cambria" w:eastAsia="Cambria" w:hAnsi="Cambria" w:cs="Cambria"/>
      <w:b/>
      <w:color w:val="231F20"/>
      <w:sz w:val="22"/>
      <w:szCs w:val="20"/>
      <w:lang w:val="bg"/>
    </w:rPr>
  </w:style>
  <w:style w:type="character" w:customStyle="1" w:styleId="Heading110">
    <w:name w:val="Heading #1|1_"/>
    <w:basedOn w:val="DefaultParagraphFont"/>
    <w:link w:val="Heading11"/>
    <w:rsid w:val="00F673E4"/>
    <w:rPr>
      <w:rFonts w:ascii="Cambria" w:eastAsia="Cambria" w:hAnsi="Cambria" w:cs="Cambria"/>
      <w:b/>
      <w:color w:val="231F20"/>
      <w:sz w:val="22"/>
      <w:lang w:val="bg" w:eastAsia="bg-BG"/>
    </w:rPr>
  </w:style>
  <w:style w:type="paragraph" w:styleId="TOCHeading">
    <w:name w:val="TOC Heading"/>
    <w:basedOn w:val="Heading1"/>
    <w:next w:val="Normal"/>
    <w:uiPriority w:val="39"/>
    <w:semiHidden/>
    <w:unhideWhenUsed/>
    <w:qFormat/>
    <w:rsid w:val="00F673E4"/>
    <w:pPr>
      <w:keepLines/>
      <w:spacing w:before="480" w:line="276" w:lineRule="auto"/>
      <w:ind w:firstLine="0"/>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aliases w:val="Съдържание"/>
    <w:basedOn w:val="Normal"/>
    <w:next w:val="Normal"/>
    <w:autoRedefine/>
    <w:uiPriority w:val="39"/>
    <w:unhideWhenUsed/>
    <w:rsid w:val="00F673E4"/>
    <w:pPr>
      <w:spacing w:after="100" w:line="276" w:lineRule="auto"/>
    </w:pPr>
    <w:rPr>
      <w:rFonts w:eastAsia="Calibri"/>
      <w:sz w:val="22"/>
      <w:szCs w:val="22"/>
      <w:lang w:eastAsia="en-US"/>
    </w:rPr>
  </w:style>
  <w:style w:type="paragraph" w:styleId="TOC2">
    <w:name w:val="toc 2"/>
    <w:basedOn w:val="Normal"/>
    <w:next w:val="Normal"/>
    <w:autoRedefine/>
    <w:uiPriority w:val="39"/>
    <w:unhideWhenUsed/>
    <w:rsid w:val="00F673E4"/>
    <w:pPr>
      <w:spacing w:after="100" w:line="276" w:lineRule="auto"/>
      <w:ind w:left="220"/>
    </w:pPr>
    <w:rPr>
      <w:rFonts w:ascii="Calibri" w:eastAsia="Calibri" w:hAnsi="Calibri"/>
      <w:sz w:val="22"/>
      <w:szCs w:val="22"/>
      <w:lang w:eastAsia="en-US"/>
    </w:rPr>
  </w:style>
  <w:style w:type="paragraph" w:styleId="NormalWeb">
    <w:name w:val="Normal (Web)"/>
    <w:basedOn w:val="Normal"/>
    <w:uiPriority w:val="99"/>
    <w:semiHidden/>
    <w:unhideWhenUsed/>
    <w:rsid w:val="00F673E4"/>
    <w:pPr>
      <w:spacing w:before="100" w:beforeAutospacing="1" w:after="100" w:afterAutospacing="1"/>
    </w:pPr>
  </w:style>
  <w:style w:type="character" w:styleId="Strong">
    <w:name w:val="Strong"/>
    <w:basedOn w:val="DefaultParagraphFont"/>
    <w:uiPriority w:val="22"/>
    <w:qFormat/>
    <w:rsid w:val="00F673E4"/>
    <w:rPr>
      <w:b/>
      <w:bCs/>
    </w:rPr>
  </w:style>
  <w:style w:type="character" w:customStyle="1" w:styleId="UnresolvedMention">
    <w:name w:val="Unresolved Mention"/>
    <w:basedOn w:val="DefaultParagraphFont"/>
    <w:uiPriority w:val="99"/>
    <w:semiHidden/>
    <w:unhideWhenUsed/>
    <w:rsid w:val="00F673E4"/>
    <w:rPr>
      <w:color w:val="605E5C"/>
      <w:shd w:val="clear" w:color="auto" w:fill="E1DFDD"/>
    </w:rPr>
  </w:style>
  <w:style w:type="character" w:customStyle="1" w:styleId="5">
    <w:name w:val="Основен текст (5)_"/>
    <w:basedOn w:val="DefaultParagraphFont"/>
    <w:link w:val="50"/>
    <w:rsid w:val="00F673E4"/>
    <w:rPr>
      <w:rFonts w:ascii="Verdana" w:eastAsia="Verdana" w:hAnsi="Verdana" w:cs="Verdana"/>
    </w:rPr>
  </w:style>
  <w:style w:type="paragraph" w:customStyle="1" w:styleId="50">
    <w:name w:val="Основен текст (5)"/>
    <w:basedOn w:val="Normal"/>
    <w:link w:val="5"/>
    <w:rsid w:val="00F673E4"/>
    <w:pPr>
      <w:widowControl w:val="0"/>
    </w:pPr>
    <w:rPr>
      <w:rFonts w:ascii="Verdana" w:eastAsia="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7478821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zari.bg@abv.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F1F0-2FE6-45A8-92E2-370A8773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10049</Words>
  <Characters>57282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dc:description/>
  <cp:lastModifiedBy/>
  <cp:revision>1</cp:revision>
  <dcterms:created xsi:type="dcterms:W3CDTF">2023-11-10T11:35:00Z</dcterms:created>
  <dcterms:modified xsi:type="dcterms:W3CDTF">2023-11-27T15:25:00Z</dcterms:modified>
</cp:coreProperties>
</file>