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BF" w:rsidRPr="00E43CBF" w:rsidRDefault="00E91C60" w:rsidP="006908A6">
      <w:pPr>
        <w:pStyle w:val="Header"/>
        <w:spacing w:after="20"/>
        <w:jc w:val="center"/>
        <w:rPr>
          <w:rFonts w:ascii="Verdana" w:hAnsi="Verdana" w:cs="Verdana"/>
          <w:bCs/>
          <w:spacing w:val="50"/>
          <w:sz w:val="20"/>
          <w:szCs w:val="20"/>
          <w:lang w:val="bg-BG"/>
        </w:rPr>
      </w:pPr>
      <w:r w:rsidRPr="006908A6">
        <w:rPr>
          <w:rFonts w:ascii="Verdana" w:hAnsi="Verdana" w:cs="Verdana"/>
          <w:bCs/>
          <w:noProof/>
          <w:spacing w:val="50"/>
          <w:sz w:val="20"/>
          <w:szCs w:val="20"/>
          <w:lang w:val="en-US" w:eastAsia="en-US"/>
        </w:rPr>
        <w:drawing>
          <wp:anchor distT="0" distB="0" distL="114300" distR="114300" simplePos="0" relativeHeight="251657728" behindDoc="1" locked="0" layoutInCell="1" allowOverlap="1">
            <wp:simplePos x="0" y="0"/>
            <wp:positionH relativeFrom="column">
              <wp:posOffset>2365513</wp:posOffset>
            </wp:positionH>
            <wp:positionV relativeFrom="paragraph">
              <wp:posOffset>-216032</wp:posOffset>
            </wp:positionV>
            <wp:extent cx="1139190" cy="1016758"/>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016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CBF" w:rsidRPr="00E43CBF" w:rsidRDefault="00E43CBF" w:rsidP="00531314">
      <w:pPr>
        <w:pStyle w:val="Header"/>
        <w:spacing w:after="20"/>
        <w:jc w:val="center"/>
        <w:rPr>
          <w:rFonts w:ascii="Verdana" w:hAnsi="Verdana" w:cs="Verdana"/>
          <w:bCs/>
          <w:spacing w:val="50"/>
          <w:sz w:val="20"/>
          <w:szCs w:val="20"/>
          <w:lang w:val="bg-BG"/>
        </w:rPr>
      </w:pPr>
    </w:p>
    <w:p w:rsidR="00E43CBF" w:rsidRPr="00E43CBF" w:rsidRDefault="00E43CBF" w:rsidP="00531314">
      <w:pPr>
        <w:pStyle w:val="Header"/>
        <w:spacing w:after="20"/>
        <w:jc w:val="center"/>
        <w:rPr>
          <w:rFonts w:ascii="Verdana" w:hAnsi="Verdana" w:cs="Verdana"/>
          <w:bCs/>
          <w:spacing w:val="50"/>
          <w:sz w:val="20"/>
          <w:szCs w:val="20"/>
          <w:lang w:val="bg-BG"/>
        </w:rPr>
      </w:pPr>
    </w:p>
    <w:p w:rsidR="00E43CBF" w:rsidRPr="00E43CBF" w:rsidRDefault="00E43CBF" w:rsidP="00531314">
      <w:pPr>
        <w:pStyle w:val="Header"/>
        <w:spacing w:after="20"/>
        <w:jc w:val="center"/>
        <w:rPr>
          <w:rFonts w:ascii="Verdana" w:hAnsi="Verdana" w:cs="Verdana"/>
          <w:bCs/>
          <w:spacing w:val="50"/>
          <w:sz w:val="20"/>
          <w:szCs w:val="20"/>
          <w:lang w:val="bg-BG"/>
        </w:rPr>
      </w:pPr>
    </w:p>
    <w:p w:rsidR="00E43CBF" w:rsidRPr="00E43CBF" w:rsidRDefault="00E43CBF" w:rsidP="00531314">
      <w:pPr>
        <w:pStyle w:val="Header"/>
        <w:spacing w:after="20"/>
        <w:jc w:val="center"/>
        <w:rPr>
          <w:rFonts w:ascii="Verdana" w:hAnsi="Verdana" w:cs="Verdana"/>
          <w:bCs/>
          <w:spacing w:val="50"/>
          <w:sz w:val="20"/>
          <w:szCs w:val="20"/>
          <w:lang w:val="bg-BG"/>
        </w:rPr>
      </w:pPr>
    </w:p>
    <w:p w:rsidR="00C45AED" w:rsidRPr="005D29A7" w:rsidRDefault="00531314" w:rsidP="00531314">
      <w:pPr>
        <w:pStyle w:val="Header"/>
        <w:spacing w:after="20"/>
        <w:jc w:val="center"/>
        <w:rPr>
          <w:rFonts w:ascii="Verdana" w:hAnsi="Verdana" w:cs="Verdana"/>
          <w:b/>
          <w:bCs/>
          <w:spacing w:val="50"/>
          <w:sz w:val="28"/>
          <w:szCs w:val="28"/>
          <w:lang w:val="bg-BG"/>
        </w:rPr>
      </w:pPr>
      <w:r w:rsidRPr="005D29A7">
        <w:rPr>
          <w:rFonts w:ascii="Verdana" w:hAnsi="Verdana" w:cs="Verdana"/>
          <w:b/>
          <w:bCs/>
          <w:spacing w:val="50"/>
          <w:sz w:val="28"/>
          <w:szCs w:val="28"/>
          <w:lang w:val="bg-BG"/>
        </w:rPr>
        <w:t>РЕПУБЛИКА</w:t>
      </w:r>
      <w:r w:rsidR="00C45AED" w:rsidRPr="005D29A7">
        <w:rPr>
          <w:rFonts w:ascii="Verdana" w:hAnsi="Verdana" w:cs="Verdana"/>
          <w:b/>
          <w:bCs/>
          <w:spacing w:val="50"/>
          <w:sz w:val="28"/>
          <w:szCs w:val="28"/>
          <w:lang w:val="bg-BG"/>
        </w:rPr>
        <w:t xml:space="preserve"> БЪЛГАРИЯ</w:t>
      </w:r>
    </w:p>
    <w:p w:rsidR="00C45AED" w:rsidRPr="005D29A7" w:rsidRDefault="00531314" w:rsidP="00531314">
      <w:pPr>
        <w:pStyle w:val="Header"/>
        <w:pBdr>
          <w:bottom w:val="single" w:sz="4" w:space="1" w:color="auto"/>
        </w:pBdr>
        <w:spacing w:before="20" w:after="20" w:line="360" w:lineRule="auto"/>
        <w:jc w:val="center"/>
        <w:rPr>
          <w:rFonts w:ascii="Verdana" w:hAnsi="Verdana" w:cs="Verdana"/>
          <w:b/>
          <w:bCs/>
          <w:spacing w:val="50"/>
          <w:sz w:val="28"/>
          <w:szCs w:val="28"/>
          <w:lang w:val="bg-BG"/>
        </w:rPr>
      </w:pPr>
      <w:r w:rsidRPr="005D29A7">
        <w:rPr>
          <w:rFonts w:ascii="Verdana" w:hAnsi="Verdana" w:cs="Verdana"/>
          <w:b/>
          <w:bCs/>
          <w:spacing w:val="50"/>
          <w:sz w:val="28"/>
          <w:szCs w:val="28"/>
          <w:lang w:val="bg-BG"/>
        </w:rPr>
        <w:t xml:space="preserve">МИНИСТЕРСКИ </w:t>
      </w:r>
      <w:r w:rsidR="00C45AED" w:rsidRPr="005D29A7">
        <w:rPr>
          <w:rFonts w:ascii="Verdana" w:hAnsi="Verdana" w:cs="Verdana"/>
          <w:b/>
          <w:bCs/>
          <w:spacing w:val="50"/>
          <w:sz w:val="28"/>
          <w:szCs w:val="28"/>
          <w:lang w:val="bg-BG"/>
        </w:rPr>
        <w:t>СЪВЕТ</w:t>
      </w:r>
    </w:p>
    <w:p w:rsidR="00C45AED" w:rsidRPr="00843251" w:rsidRDefault="00C45AED" w:rsidP="006908A6">
      <w:pPr>
        <w:pStyle w:val="Header"/>
        <w:spacing w:line="360" w:lineRule="auto"/>
        <w:ind w:left="7920"/>
        <w:jc w:val="right"/>
        <w:rPr>
          <w:rFonts w:ascii="Verdana" w:hAnsi="Verdana"/>
          <w:sz w:val="18"/>
          <w:szCs w:val="18"/>
          <w:lang w:val="bg-BG"/>
        </w:rPr>
      </w:pPr>
      <w:r w:rsidRPr="00843251">
        <w:rPr>
          <w:rFonts w:ascii="Verdana" w:hAnsi="Verdana"/>
          <w:sz w:val="18"/>
          <w:szCs w:val="18"/>
          <w:lang w:val="bg-BG"/>
        </w:rPr>
        <w:t>Проект</w:t>
      </w:r>
    </w:p>
    <w:p w:rsidR="001F1EE3" w:rsidRPr="006908A6" w:rsidRDefault="001F1EE3" w:rsidP="006908A6">
      <w:pPr>
        <w:spacing w:line="360" w:lineRule="auto"/>
        <w:rPr>
          <w:rFonts w:ascii="Verdana" w:hAnsi="Verdana"/>
          <w:spacing w:val="80"/>
          <w:sz w:val="20"/>
          <w:szCs w:val="20"/>
        </w:rPr>
      </w:pPr>
    </w:p>
    <w:p w:rsidR="00C45AED" w:rsidRPr="00843251" w:rsidRDefault="00C45AED" w:rsidP="006908A6">
      <w:pPr>
        <w:spacing w:line="360" w:lineRule="auto"/>
        <w:jc w:val="center"/>
        <w:rPr>
          <w:rFonts w:ascii="Verdana" w:hAnsi="Verdana"/>
          <w:b/>
        </w:rPr>
      </w:pPr>
      <w:r w:rsidRPr="00843251">
        <w:rPr>
          <w:rFonts w:ascii="Verdana" w:hAnsi="Verdana"/>
          <w:b/>
          <w:spacing w:val="80"/>
        </w:rPr>
        <w:t>ПОСТАНОВЛЕНИЕ</w:t>
      </w:r>
      <w:r w:rsidRPr="00843251">
        <w:rPr>
          <w:rFonts w:ascii="Verdana" w:hAnsi="Verdana"/>
          <w:b/>
        </w:rPr>
        <w:t xml:space="preserve">  № …………</w:t>
      </w:r>
    </w:p>
    <w:p w:rsidR="00C45AED" w:rsidRDefault="00C45AED" w:rsidP="006908A6">
      <w:pPr>
        <w:spacing w:line="360" w:lineRule="auto"/>
        <w:jc w:val="center"/>
        <w:rPr>
          <w:rFonts w:ascii="Verdana" w:hAnsi="Verdana"/>
          <w:b/>
          <w:sz w:val="20"/>
        </w:rPr>
      </w:pPr>
      <w:r w:rsidRPr="00843251">
        <w:rPr>
          <w:rFonts w:ascii="Verdana" w:hAnsi="Verdana"/>
          <w:b/>
          <w:sz w:val="20"/>
        </w:rPr>
        <w:t>от …………………………  година</w:t>
      </w:r>
    </w:p>
    <w:p w:rsidR="00F926EA" w:rsidRDefault="00F926EA" w:rsidP="006908A6">
      <w:pPr>
        <w:tabs>
          <w:tab w:val="left" w:pos="851"/>
        </w:tabs>
        <w:spacing w:line="360" w:lineRule="auto"/>
        <w:rPr>
          <w:rFonts w:ascii="Verdana" w:hAnsi="Verdana"/>
          <w:sz w:val="20"/>
          <w:szCs w:val="20"/>
        </w:rPr>
      </w:pPr>
    </w:p>
    <w:p w:rsidR="00316CE9" w:rsidRPr="000D2C9F" w:rsidRDefault="00A37622" w:rsidP="006908A6">
      <w:pPr>
        <w:spacing w:line="360" w:lineRule="auto"/>
        <w:ind w:left="340" w:hanging="340"/>
        <w:jc w:val="both"/>
        <w:rPr>
          <w:rFonts w:ascii="Verdana" w:hAnsi="Verdana"/>
          <w:smallCaps/>
          <w:sz w:val="20"/>
          <w:szCs w:val="20"/>
          <w:lang w:val="en-US" w:eastAsia="en-US"/>
        </w:rPr>
      </w:pPr>
      <w:r w:rsidRPr="00843251">
        <w:rPr>
          <w:rFonts w:ascii="Verdana" w:hAnsi="Verdana"/>
          <w:b/>
          <w:sz w:val="20"/>
          <w:szCs w:val="20"/>
          <w:lang w:eastAsia="en-US"/>
        </w:rPr>
        <w:t xml:space="preserve">ЗА </w:t>
      </w:r>
      <w:r w:rsidR="00521002" w:rsidRPr="00CE4F31">
        <w:rPr>
          <w:rFonts w:ascii="Verdana" w:hAnsi="Verdana"/>
          <w:b/>
          <w:smallCaps/>
          <w:spacing w:val="2"/>
          <w:sz w:val="20"/>
          <w:szCs w:val="20"/>
          <w:lang w:eastAsia="en-US"/>
        </w:rPr>
        <w:t xml:space="preserve">изменение и допълнение на Устройствения правилник на </w:t>
      </w:r>
      <w:r w:rsidR="00316CE9" w:rsidRPr="00CE4F31">
        <w:rPr>
          <w:rFonts w:ascii="Verdana" w:hAnsi="Verdana"/>
          <w:b/>
          <w:smallCaps/>
          <w:spacing w:val="2"/>
          <w:sz w:val="20"/>
          <w:szCs w:val="20"/>
          <w:lang w:eastAsia="en-US"/>
        </w:rPr>
        <w:t>Българската агенция по безопасност на храните, приет с П</w:t>
      </w:r>
      <w:r w:rsidR="00CD79CB" w:rsidRPr="00CE4F31">
        <w:rPr>
          <w:rFonts w:ascii="Verdana" w:hAnsi="Verdana"/>
          <w:b/>
          <w:smallCaps/>
          <w:spacing w:val="2"/>
          <w:sz w:val="20"/>
          <w:szCs w:val="20"/>
          <w:lang w:eastAsia="en-US"/>
        </w:rPr>
        <w:t xml:space="preserve">остановление </w:t>
      </w:r>
      <w:r w:rsidR="00316CE9" w:rsidRPr="00CE4F31">
        <w:rPr>
          <w:rFonts w:ascii="Verdana" w:hAnsi="Verdana"/>
          <w:b/>
          <w:smallCaps/>
          <w:spacing w:val="2"/>
          <w:sz w:val="20"/>
          <w:szCs w:val="20"/>
          <w:lang w:eastAsia="en-US"/>
        </w:rPr>
        <w:t xml:space="preserve">№ 35 </w:t>
      </w:r>
      <w:r w:rsidR="00CD79CB" w:rsidRPr="00CE4F31">
        <w:rPr>
          <w:rFonts w:ascii="Verdana" w:hAnsi="Verdana"/>
          <w:b/>
          <w:smallCaps/>
          <w:spacing w:val="2"/>
          <w:sz w:val="20"/>
          <w:szCs w:val="20"/>
          <w:lang w:eastAsia="en-US"/>
        </w:rPr>
        <w:t xml:space="preserve">на Министерския съвет </w:t>
      </w:r>
      <w:r w:rsidR="00316CE9" w:rsidRPr="00CE4F31">
        <w:rPr>
          <w:rFonts w:ascii="Verdana" w:hAnsi="Verdana"/>
          <w:b/>
          <w:smallCaps/>
          <w:spacing w:val="2"/>
          <w:sz w:val="20"/>
          <w:szCs w:val="20"/>
          <w:lang w:eastAsia="en-US"/>
        </w:rPr>
        <w:t>от 2011 г.</w:t>
      </w:r>
      <w:r w:rsidR="00CD79CB" w:rsidRPr="00CE4F31">
        <w:rPr>
          <w:rFonts w:ascii="Verdana" w:hAnsi="Verdana"/>
          <w:b/>
          <w:smallCaps/>
          <w:spacing w:val="2"/>
          <w:sz w:val="20"/>
          <w:szCs w:val="20"/>
          <w:lang w:eastAsia="en-US"/>
        </w:rPr>
        <w:t xml:space="preserve"> </w:t>
      </w:r>
      <w:r w:rsidR="00CD79CB" w:rsidRPr="00CE4F31">
        <w:rPr>
          <w:rFonts w:ascii="Verdana" w:hAnsi="Verdana"/>
          <w:smallCaps/>
          <w:spacing w:val="2"/>
          <w:sz w:val="20"/>
          <w:szCs w:val="20"/>
          <w:lang w:eastAsia="en-US"/>
        </w:rPr>
        <w:t>(</w:t>
      </w:r>
      <w:proofErr w:type="spellStart"/>
      <w:r w:rsidR="00316CE9" w:rsidRPr="00CE4F31">
        <w:rPr>
          <w:rFonts w:ascii="Verdana" w:hAnsi="Verdana"/>
          <w:smallCaps/>
          <w:spacing w:val="2"/>
          <w:sz w:val="20"/>
          <w:szCs w:val="20"/>
          <w:lang w:eastAsia="en-US"/>
        </w:rPr>
        <w:t>обн</w:t>
      </w:r>
      <w:proofErr w:type="spellEnd"/>
      <w:r w:rsidR="00316CE9" w:rsidRPr="00CE4F31">
        <w:rPr>
          <w:rFonts w:ascii="Verdana" w:hAnsi="Verdana"/>
          <w:smallCaps/>
          <w:spacing w:val="2"/>
          <w:sz w:val="20"/>
          <w:szCs w:val="20"/>
          <w:lang w:eastAsia="en-US"/>
        </w:rPr>
        <w:t>., ДВ, бр. 15 от 2011 г.</w:t>
      </w:r>
      <w:r w:rsidR="005D29A7" w:rsidRPr="00CE4F31">
        <w:rPr>
          <w:rFonts w:ascii="Verdana" w:hAnsi="Verdana"/>
          <w:smallCaps/>
          <w:spacing w:val="2"/>
          <w:sz w:val="20"/>
          <w:szCs w:val="20"/>
          <w:lang w:eastAsia="en-US"/>
        </w:rPr>
        <w:t>;</w:t>
      </w:r>
      <w:r w:rsidR="00316CE9" w:rsidRPr="00CE4F31">
        <w:rPr>
          <w:rFonts w:ascii="Verdana" w:hAnsi="Verdana"/>
          <w:smallCaps/>
          <w:spacing w:val="2"/>
          <w:sz w:val="20"/>
          <w:szCs w:val="20"/>
          <w:lang w:eastAsia="en-US"/>
        </w:rPr>
        <w:t xml:space="preserve"> изм. и</w:t>
      </w:r>
      <w:r w:rsidR="00F926EA" w:rsidRPr="00CE4F31">
        <w:rPr>
          <w:rFonts w:ascii="Verdana" w:hAnsi="Verdana"/>
          <w:smallCaps/>
          <w:spacing w:val="2"/>
          <w:sz w:val="20"/>
          <w:szCs w:val="20"/>
          <w:lang w:eastAsia="en-US"/>
        </w:rPr>
        <w:t xml:space="preserve"> доп., бр. 59 от 2011 г., бр. 1</w:t>
      </w:r>
      <w:r w:rsidR="00CD79CB" w:rsidRPr="00CE4F31">
        <w:rPr>
          <w:rFonts w:ascii="Verdana" w:hAnsi="Verdana"/>
          <w:smallCaps/>
          <w:spacing w:val="2"/>
          <w:sz w:val="20"/>
          <w:szCs w:val="20"/>
          <w:lang w:eastAsia="en-US"/>
        </w:rPr>
        <w:t xml:space="preserve"> и 48 </w:t>
      </w:r>
      <w:r w:rsidR="006B0326" w:rsidRPr="00CE4F31">
        <w:rPr>
          <w:rFonts w:ascii="Verdana" w:hAnsi="Verdana"/>
          <w:smallCaps/>
          <w:spacing w:val="2"/>
          <w:sz w:val="20"/>
          <w:szCs w:val="20"/>
          <w:lang w:eastAsia="en-US"/>
        </w:rPr>
        <w:t xml:space="preserve">от 2012 г., бр. 91 от 2013 г., </w:t>
      </w:r>
      <w:r w:rsidR="00316CE9" w:rsidRPr="00CE4F31">
        <w:rPr>
          <w:rFonts w:ascii="Verdana" w:hAnsi="Verdana"/>
          <w:smallCaps/>
          <w:spacing w:val="2"/>
          <w:sz w:val="20"/>
          <w:szCs w:val="20"/>
          <w:lang w:eastAsia="en-US"/>
        </w:rPr>
        <w:t xml:space="preserve">бр. 29 </w:t>
      </w:r>
      <w:r w:rsidR="00CD79CB" w:rsidRPr="00CE4F31">
        <w:rPr>
          <w:rFonts w:ascii="Verdana" w:hAnsi="Verdana"/>
          <w:smallCaps/>
          <w:spacing w:val="2"/>
          <w:sz w:val="20"/>
          <w:szCs w:val="20"/>
          <w:lang w:eastAsia="en-US"/>
        </w:rPr>
        <w:t xml:space="preserve">и 68 </w:t>
      </w:r>
      <w:r w:rsidR="00316CE9" w:rsidRPr="00CE4F31">
        <w:rPr>
          <w:rFonts w:ascii="Verdana" w:hAnsi="Verdana"/>
          <w:smallCaps/>
          <w:spacing w:val="2"/>
          <w:sz w:val="20"/>
          <w:szCs w:val="20"/>
          <w:lang w:eastAsia="en-US"/>
        </w:rPr>
        <w:t>от 2015 г.</w:t>
      </w:r>
      <w:r w:rsidR="006B0326" w:rsidRPr="00CE4F31">
        <w:rPr>
          <w:rFonts w:ascii="Verdana" w:hAnsi="Verdana"/>
          <w:smallCaps/>
          <w:spacing w:val="2"/>
          <w:sz w:val="20"/>
          <w:szCs w:val="20"/>
          <w:lang w:eastAsia="en-US"/>
        </w:rPr>
        <w:t xml:space="preserve">, </w:t>
      </w:r>
      <w:r w:rsidR="00316CE9" w:rsidRPr="00CE4F31">
        <w:rPr>
          <w:rFonts w:ascii="Verdana" w:hAnsi="Verdana"/>
          <w:smallCaps/>
          <w:spacing w:val="2"/>
          <w:sz w:val="20"/>
          <w:szCs w:val="20"/>
          <w:lang w:eastAsia="en-US"/>
        </w:rPr>
        <w:t>бр. 26</w:t>
      </w:r>
      <w:r w:rsidR="00CD79CB" w:rsidRPr="00CE4F31">
        <w:rPr>
          <w:rFonts w:ascii="Verdana" w:hAnsi="Verdana"/>
          <w:smallCaps/>
          <w:spacing w:val="2"/>
          <w:sz w:val="20"/>
          <w:szCs w:val="20"/>
          <w:lang w:eastAsia="en-US"/>
        </w:rPr>
        <w:t xml:space="preserve"> и 71</w:t>
      </w:r>
      <w:r w:rsidR="006B0326" w:rsidRPr="00CE4F31">
        <w:rPr>
          <w:rFonts w:ascii="Verdana" w:hAnsi="Verdana"/>
          <w:smallCaps/>
          <w:spacing w:val="2"/>
          <w:sz w:val="20"/>
          <w:szCs w:val="20"/>
          <w:lang w:eastAsia="en-US"/>
        </w:rPr>
        <w:t xml:space="preserve"> от 2016 г. и</w:t>
      </w:r>
      <w:r w:rsidR="00316CE9" w:rsidRPr="00CE4F31">
        <w:rPr>
          <w:rFonts w:ascii="Verdana" w:hAnsi="Verdana"/>
          <w:smallCaps/>
          <w:spacing w:val="2"/>
          <w:sz w:val="20"/>
          <w:szCs w:val="20"/>
          <w:lang w:eastAsia="en-US"/>
        </w:rPr>
        <w:t xml:space="preserve"> бр. 90 от 2020 г.)</w:t>
      </w:r>
    </w:p>
    <w:p w:rsidR="00EF51AB" w:rsidRPr="00843251" w:rsidRDefault="00EF51AB" w:rsidP="006908A6">
      <w:pPr>
        <w:tabs>
          <w:tab w:val="left" w:pos="851"/>
        </w:tabs>
        <w:spacing w:line="360" w:lineRule="auto"/>
        <w:jc w:val="both"/>
        <w:rPr>
          <w:rFonts w:ascii="Verdana" w:hAnsi="Verdana"/>
          <w:sz w:val="20"/>
          <w:szCs w:val="20"/>
        </w:rPr>
      </w:pPr>
    </w:p>
    <w:p w:rsidR="001F516D" w:rsidRPr="00843251" w:rsidRDefault="00A37622" w:rsidP="006908A6">
      <w:pPr>
        <w:tabs>
          <w:tab w:val="left" w:pos="851"/>
        </w:tabs>
        <w:spacing w:line="360" w:lineRule="auto"/>
        <w:jc w:val="center"/>
        <w:rPr>
          <w:rFonts w:ascii="Verdana" w:hAnsi="Verdana"/>
          <w:b/>
          <w:spacing w:val="70"/>
        </w:rPr>
      </w:pPr>
      <w:r w:rsidRPr="00843251">
        <w:rPr>
          <w:rFonts w:ascii="Verdana" w:hAnsi="Verdana"/>
          <w:b/>
          <w:spacing w:val="70"/>
        </w:rPr>
        <w:t>МИНИСТЕРСКИЯТ СЪВЕТ</w:t>
      </w:r>
    </w:p>
    <w:p w:rsidR="001F516D" w:rsidRPr="00843251" w:rsidRDefault="00A37622" w:rsidP="006908A6">
      <w:pPr>
        <w:tabs>
          <w:tab w:val="left" w:pos="851"/>
        </w:tabs>
        <w:spacing w:line="360" w:lineRule="auto"/>
        <w:jc w:val="center"/>
        <w:rPr>
          <w:rFonts w:ascii="Verdana" w:hAnsi="Verdana"/>
          <w:b/>
          <w:spacing w:val="70"/>
        </w:rPr>
      </w:pPr>
      <w:r w:rsidRPr="00843251">
        <w:rPr>
          <w:rFonts w:ascii="Verdana" w:hAnsi="Verdana"/>
          <w:b/>
          <w:spacing w:val="70"/>
        </w:rPr>
        <w:t>ПОСТАНОВИ</w:t>
      </w:r>
      <w:bookmarkStart w:id="0" w:name="to_paragraph_id5304716"/>
      <w:bookmarkEnd w:id="0"/>
      <w:r w:rsidR="00570F01" w:rsidRPr="00843251">
        <w:rPr>
          <w:rFonts w:ascii="Verdana" w:hAnsi="Verdana"/>
          <w:b/>
          <w:spacing w:val="70"/>
        </w:rPr>
        <w:t>:</w:t>
      </w:r>
    </w:p>
    <w:p w:rsidR="00F926EA" w:rsidRPr="00843251" w:rsidRDefault="00F926EA" w:rsidP="006908A6">
      <w:pPr>
        <w:tabs>
          <w:tab w:val="left" w:pos="851"/>
        </w:tabs>
        <w:spacing w:line="360" w:lineRule="auto"/>
        <w:ind w:firstLine="709"/>
        <w:jc w:val="both"/>
        <w:rPr>
          <w:rFonts w:ascii="Verdana" w:hAnsi="Verdana"/>
          <w:sz w:val="20"/>
          <w:szCs w:val="20"/>
        </w:rPr>
      </w:pPr>
      <w:bookmarkStart w:id="1" w:name="to_paragraph_id4008137"/>
      <w:bookmarkEnd w:id="1"/>
    </w:p>
    <w:p w:rsidR="00B26D89"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b/>
          <w:sz w:val="20"/>
          <w:szCs w:val="20"/>
          <w:lang w:eastAsia="en-US"/>
        </w:rPr>
        <w:t>§ 1.</w:t>
      </w:r>
      <w:r w:rsidRPr="00843251">
        <w:rPr>
          <w:rFonts w:ascii="Verdana" w:hAnsi="Verdana"/>
          <w:sz w:val="20"/>
          <w:szCs w:val="20"/>
          <w:lang w:eastAsia="en-US"/>
        </w:rPr>
        <w:t xml:space="preserve"> В чл. 2 се правят следните изменения:</w:t>
      </w:r>
    </w:p>
    <w:p w:rsidR="00B26D89"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1. </w:t>
      </w:r>
      <w:r w:rsidR="00522F02">
        <w:rPr>
          <w:rFonts w:ascii="Verdana" w:hAnsi="Verdana"/>
          <w:sz w:val="20"/>
          <w:szCs w:val="20"/>
          <w:lang w:eastAsia="en-US"/>
        </w:rPr>
        <w:t>В ал.</w:t>
      </w:r>
      <w:r w:rsidRPr="00843251">
        <w:rPr>
          <w:rFonts w:ascii="Verdana" w:hAnsi="Verdana"/>
          <w:sz w:val="20"/>
          <w:szCs w:val="20"/>
          <w:lang w:eastAsia="en-US"/>
        </w:rPr>
        <w:t xml:space="preserve"> 1 </w:t>
      </w:r>
      <w:r w:rsidR="00522F02" w:rsidRPr="00522F02">
        <w:rPr>
          <w:rFonts w:ascii="Verdana" w:hAnsi="Verdana"/>
          <w:sz w:val="20"/>
          <w:szCs w:val="20"/>
          <w:lang w:eastAsia="en-US"/>
        </w:rPr>
        <w:t>думите „министъра на земеделието, храните и горите" се заменят с „министъра на земеделието и храните</w:t>
      </w:r>
      <w:r w:rsidR="009259FC">
        <w:rPr>
          <w:rFonts w:ascii="Verdana" w:hAnsi="Verdana"/>
          <w:sz w:val="20"/>
          <w:szCs w:val="20"/>
          <w:lang w:eastAsia="en-US"/>
        </w:rPr>
        <w:t>“</w:t>
      </w:r>
      <w:r w:rsidR="00522F02">
        <w:rPr>
          <w:rFonts w:ascii="Verdana" w:hAnsi="Verdana"/>
          <w:sz w:val="20"/>
          <w:szCs w:val="20"/>
          <w:lang w:eastAsia="en-US"/>
        </w:rPr>
        <w:t>.</w:t>
      </w:r>
    </w:p>
    <w:p w:rsidR="005F5C6B"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2. </w:t>
      </w:r>
      <w:r w:rsidR="005F5C6B" w:rsidRPr="00843251">
        <w:rPr>
          <w:rFonts w:ascii="Verdana" w:hAnsi="Verdana"/>
          <w:sz w:val="20"/>
          <w:szCs w:val="20"/>
          <w:lang w:eastAsia="en-US"/>
        </w:rPr>
        <w:t>В ал. 2 т.</w:t>
      </w:r>
      <w:r w:rsidR="00EB14AC" w:rsidRPr="00843251">
        <w:rPr>
          <w:rFonts w:ascii="Verdana" w:hAnsi="Verdana"/>
          <w:sz w:val="20"/>
          <w:szCs w:val="20"/>
          <w:lang w:eastAsia="en-US"/>
        </w:rPr>
        <w:t xml:space="preserve"> </w:t>
      </w:r>
      <w:r w:rsidR="005F5C6B" w:rsidRPr="00843251">
        <w:rPr>
          <w:rFonts w:ascii="Verdana" w:hAnsi="Verdana"/>
          <w:sz w:val="20"/>
          <w:szCs w:val="20"/>
          <w:lang w:eastAsia="en-US"/>
        </w:rPr>
        <w:t>4 дум</w:t>
      </w:r>
      <w:r w:rsidR="00C02FE2" w:rsidRPr="00843251">
        <w:rPr>
          <w:rFonts w:ascii="Verdana" w:hAnsi="Verdana"/>
          <w:sz w:val="20"/>
          <w:szCs w:val="20"/>
          <w:lang w:eastAsia="en-US"/>
        </w:rPr>
        <w:t>а</w:t>
      </w:r>
      <w:r w:rsidR="005F5C6B" w:rsidRPr="00843251">
        <w:rPr>
          <w:rFonts w:ascii="Verdana" w:hAnsi="Verdana"/>
          <w:sz w:val="20"/>
          <w:szCs w:val="20"/>
          <w:lang w:eastAsia="en-US"/>
        </w:rPr>
        <w:t>т</w:t>
      </w:r>
      <w:r w:rsidR="00C02FE2" w:rsidRPr="00843251">
        <w:rPr>
          <w:rFonts w:ascii="Verdana" w:hAnsi="Verdana"/>
          <w:sz w:val="20"/>
          <w:szCs w:val="20"/>
          <w:lang w:eastAsia="en-US"/>
        </w:rPr>
        <w:t>а</w:t>
      </w:r>
      <w:r w:rsidR="005F5C6B" w:rsidRPr="00843251">
        <w:rPr>
          <w:rFonts w:ascii="Verdana" w:hAnsi="Verdana"/>
          <w:sz w:val="20"/>
          <w:szCs w:val="20"/>
          <w:lang w:eastAsia="en-US"/>
        </w:rPr>
        <w:t xml:space="preserve"> „ветеринарномедицинските</w:t>
      </w:r>
      <w:r w:rsidR="00522F02">
        <w:rPr>
          <w:rFonts w:ascii="Verdana" w:hAnsi="Verdana"/>
          <w:sz w:val="20"/>
          <w:szCs w:val="20"/>
          <w:lang w:eastAsia="en-US"/>
        </w:rPr>
        <w:t xml:space="preserve"> </w:t>
      </w:r>
      <w:r w:rsidR="00966C7D">
        <w:rPr>
          <w:rFonts w:ascii="Verdana" w:hAnsi="Verdana"/>
          <w:sz w:val="20"/>
          <w:szCs w:val="20"/>
          <w:lang w:eastAsia="en-US"/>
        </w:rPr>
        <w:t xml:space="preserve">продукти </w:t>
      </w:r>
      <w:r w:rsidR="00522F02">
        <w:rPr>
          <w:rFonts w:ascii="Verdana" w:hAnsi="Verdana"/>
          <w:sz w:val="20"/>
          <w:szCs w:val="20"/>
          <w:lang w:eastAsia="en-US"/>
        </w:rPr>
        <w:t>(ВМП)</w:t>
      </w:r>
      <w:r w:rsidR="005F5C6B" w:rsidRPr="00843251">
        <w:rPr>
          <w:rFonts w:ascii="Verdana" w:hAnsi="Verdana"/>
          <w:sz w:val="20"/>
          <w:szCs w:val="20"/>
          <w:lang w:eastAsia="en-US"/>
        </w:rPr>
        <w:t>“ се заменя</w:t>
      </w:r>
      <w:r w:rsidR="00522F02">
        <w:rPr>
          <w:rFonts w:ascii="Verdana" w:hAnsi="Verdana"/>
          <w:sz w:val="20"/>
          <w:szCs w:val="20"/>
          <w:lang w:eastAsia="en-US"/>
        </w:rPr>
        <w:t>т</w:t>
      </w:r>
      <w:r w:rsidR="005F5C6B" w:rsidRPr="00843251">
        <w:rPr>
          <w:rFonts w:ascii="Verdana" w:hAnsi="Verdana"/>
          <w:sz w:val="20"/>
          <w:szCs w:val="20"/>
          <w:lang w:eastAsia="en-US"/>
        </w:rPr>
        <w:t xml:space="preserve"> с „ветеринарни</w:t>
      </w:r>
      <w:r w:rsidR="00966C7D">
        <w:rPr>
          <w:rFonts w:ascii="Verdana" w:hAnsi="Verdana"/>
          <w:sz w:val="20"/>
          <w:szCs w:val="20"/>
          <w:lang w:eastAsia="en-US"/>
        </w:rPr>
        <w:t>те</w:t>
      </w:r>
      <w:r w:rsidR="00863A9E" w:rsidRPr="00843251">
        <w:rPr>
          <w:rFonts w:ascii="Verdana" w:hAnsi="Verdana"/>
          <w:sz w:val="20"/>
          <w:szCs w:val="20"/>
          <w:lang w:eastAsia="en-US"/>
        </w:rPr>
        <w:t xml:space="preserve"> лекарствени</w:t>
      </w:r>
      <w:r w:rsidR="00522F02">
        <w:rPr>
          <w:rFonts w:ascii="Verdana" w:hAnsi="Verdana"/>
          <w:sz w:val="20"/>
          <w:szCs w:val="20"/>
          <w:lang w:eastAsia="en-US"/>
        </w:rPr>
        <w:t xml:space="preserve"> продукти (ВЛП)</w:t>
      </w:r>
      <w:r w:rsidR="009259FC">
        <w:rPr>
          <w:rFonts w:ascii="Verdana" w:hAnsi="Verdana"/>
          <w:sz w:val="20"/>
          <w:szCs w:val="20"/>
          <w:lang w:eastAsia="en-US"/>
        </w:rPr>
        <w:t>“</w:t>
      </w:r>
      <w:r w:rsidR="00522F02">
        <w:rPr>
          <w:rFonts w:ascii="Verdana" w:hAnsi="Verdana"/>
          <w:sz w:val="20"/>
          <w:szCs w:val="20"/>
          <w:lang w:eastAsia="en-US"/>
        </w:rPr>
        <w:t>.</w:t>
      </w:r>
    </w:p>
    <w:p w:rsidR="00B26D89" w:rsidRDefault="005F5C6B"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3. </w:t>
      </w:r>
      <w:r w:rsidR="00863A9E" w:rsidRPr="00843251">
        <w:rPr>
          <w:rFonts w:ascii="Verdana" w:hAnsi="Verdana"/>
          <w:sz w:val="20"/>
          <w:szCs w:val="20"/>
          <w:lang w:eastAsia="en-US"/>
        </w:rPr>
        <w:t>В ал. 5 думите „</w:t>
      </w:r>
      <w:r w:rsidR="00B26D89" w:rsidRPr="00843251">
        <w:rPr>
          <w:rFonts w:ascii="Verdana" w:hAnsi="Verdana"/>
          <w:sz w:val="20"/>
          <w:szCs w:val="20"/>
          <w:lang w:eastAsia="en-US"/>
        </w:rPr>
        <w:t xml:space="preserve">Министърът на земеделието, </w:t>
      </w:r>
      <w:r w:rsidR="00863A9E" w:rsidRPr="00843251">
        <w:rPr>
          <w:rFonts w:ascii="Verdana" w:hAnsi="Verdana"/>
          <w:sz w:val="20"/>
          <w:szCs w:val="20"/>
          <w:lang w:eastAsia="en-US"/>
        </w:rPr>
        <w:t>храните и горите</w:t>
      </w:r>
      <w:r w:rsidR="009259FC">
        <w:rPr>
          <w:rFonts w:ascii="Verdana" w:hAnsi="Verdana"/>
          <w:sz w:val="20"/>
          <w:szCs w:val="20"/>
          <w:lang w:eastAsia="en-US"/>
        </w:rPr>
        <w:t>“</w:t>
      </w:r>
      <w:r w:rsidR="00863A9E" w:rsidRPr="00843251">
        <w:rPr>
          <w:rFonts w:ascii="Verdana" w:hAnsi="Verdana"/>
          <w:sz w:val="20"/>
          <w:szCs w:val="20"/>
          <w:lang w:eastAsia="en-US"/>
        </w:rPr>
        <w:t xml:space="preserve"> се заменят с „</w:t>
      </w:r>
      <w:r w:rsidR="00B26D89" w:rsidRPr="00843251">
        <w:rPr>
          <w:rFonts w:ascii="Verdana" w:hAnsi="Verdana"/>
          <w:sz w:val="20"/>
          <w:szCs w:val="20"/>
          <w:lang w:eastAsia="en-US"/>
        </w:rPr>
        <w:t>Министърът на земеделието и храните</w:t>
      </w:r>
      <w:r w:rsidR="009259FC">
        <w:rPr>
          <w:rFonts w:ascii="Verdana" w:hAnsi="Verdana"/>
          <w:sz w:val="20"/>
          <w:szCs w:val="20"/>
          <w:lang w:eastAsia="en-US"/>
        </w:rPr>
        <w:t>“</w:t>
      </w:r>
      <w:r w:rsidR="00B26D89" w:rsidRPr="00843251">
        <w:rPr>
          <w:rFonts w:ascii="Verdana" w:hAnsi="Verdana"/>
          <w:sz w:val="20"/>
          <w:szCs w:val="20"/>
          <w:lang w:eastAsia="en-US"/>
        </w:rPr>
        <w:t>.</w:t>
      </w:r>
    </w:p>
    <w:p w:rsidR="00522F02" w:rsidRPr="00843251" w:rsidRDefault="00522F02" w:rsidP="006908A6">
      <w:pPr>
        <w:spacing w:line="360" w:lineRule="auto"/>
        <w:ind w:firstLine="709"/>
        <w:jc w:val="both"/>
        <w:rPr>
          <w:rFonts w:ascii="Verdana" w:hAnsi="Verdana"/>
          <w:sz w:val="20"/>
          <w:szCs w:val="20"/>
          <w:lang w:eastAsia="en-US"/>
        </w:rPr>
      </w:pPr>
    </w:p>
    <w:p w:rsidR="00B26D89"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b/>
          <w:sz w:val="20"/>
          <w:szCs w:val="20"/>
          <w:lang w:eastAsia="en-US"/>
        </w:rPr>
        <w:t>§ 2.</w:t>
      </w:r>
      <w:r w:rsidR="00863A9E" w:rsidRPr="00843251">
        <w:rPr>
          <w:rFonts w:ascii="Verdana" w:hAnsi="Verdana"/>
          <w:sz w:val="20"/>
          <w:szCs w:val="20"/>
          <w:lang w:eastAsia="en-US"/>
        </w:rPr>
        <w:t xml:space="preserve"> В чл. 4 думите „</w:t>
      </w:r>
      <w:r w:rsidRPr="00843251">
        <w:rPr>
          <w:rFonts w:ascii="Verdana" w:hAnsi="Verdana"/>
          <w:sz w:val="20"/>
          <w:szCs w:val="20"/>
          <w:lang w:eastAsia="en-US"/>
        </w:rPr>
        <w:t>министъра на земеделието, храни</w:t>
      </w:r>
      <w:r w:rsidR="00863A9E" w:rsidRPr="00843251">
        <w:rPr>
          <w:rFonts w:ascii="Verdana" w:hAnsi="Verdana"/>
          <w:sz w:val="20"/>
          <w:szCs w:val="20"/>
          <w:lang w:eastAsia="en-US"/>
        </w:rPr>
        <w:t>те и горите</w:t>
      </w:r>
      <w:r w:rsidR="009259FC">
        <w:rPr>
          <w:rFonts w:ascii="Verdana" w:hAnsi="Verdana"/>
          <w:sz w:val="20"/>
          <w:szCs w:val="20"/>
          <w:lang w:eastAsia="en-US"/>
        </w:rPr>
        <w:t>“</w:t>
      </w:r>
      <w:r w:rsidR="00863A9E" w:rsidRPr="00843251">
        <w:rPr>
          <w:rFonts w:ascii="Verdana" w:hAnsi="Verdana"/>
          <w:sz w:val="20"/>
          <w:szCs w:val="20"/>
          <w:lang w:eastAsia="en-US"/>
        </w:rPr>
        <w:t xml:space="preserve"> се заменят с „</w:t>
      </w:r>
      <w:r w:rsidRPr="00843251">
        <w:rPr>
          <w:rFonts w:ascii="Verdana" w:hAnsi="Verdana"/>
          <w:sz w:val="20"/>
          <w:szCs w:val="20"/>
          <w:lang w:eastAsia="en-US"/>
        </w:rPr>
        <w:t>министъра на земеделието и храните</w:t>
      </w:r>
      <w:r w:rsidR="009259FC">
        <w:rPr>
          <w:rFonts w:ascii="Verdana" w:hAnsi="Verdana"/>
          <w:sz w:val="20"/>
          <w:szCs w:val="20"/>
          <w:lang w:eastAsia="en-US"/>
        </w:rPr>
        <w:t>“</w:t>
      </w:r>
      <w:r w:rsidRPr="00843251">
        <w:rPr>
          <w:rFonts w:ascii="Verdana" w:hAnsi="Verdana"/>
          <w:sz w:val="20"/>
          <w:szCs w:val="20"/>
          <w:lang w:eastAsia="en-US"/>
        </w:rPr>
        <w:t>.</w:t>
      </w:r>
    </w:p>
    <w:p w:rsidR="00980F7D" w:rsidRPr="006908A6" w:rsidRDefault="00980F7D" w:rsidP="006908A6">
      <w:pPr>
        <w:spacing w:line="360" w:lineRule="auto"/>
        <w:ind w:firstLine="709"/>
        <w:jc w:val="both"/>
        <w:rPr>
          <w:rFonts w:ascii="Verdana" w:hAnsi="Verdana"/>
          <w:sz w:val="20"/>
          <w:szCs w:val="20"/>
          <w:lang w:eastAsia="en-US"/>
        </w:rPr>
      </w:pPr>
    </w:p>
    <w:p w:rsidR="00B26D89"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b/>
          <w:sz w:val="20"/>
          <w:szCs w:val="20"/>
          <w:lang w:eastAsia="en-US"/>
        </w:rPr>
        <w:t>§ 3</w:t>
      </w:r>
      <w:r w:rsidRPr="00843251">
        <w:rPr>
          <w:rFonts w:ascii="Verdana" w:hAnsi="Verdana"/>
          <w:sz w:val="20"/>
          <w:szCs w:val="20"/>
          <w:lang w:eastAsia="en-US"/>
        </w:rPr>
        <w:t>. В чл. 5, ал. 1 се правят следните изменения:</w:t>
      </w:r>
    </w:p>
    <w:p w:rsidR="00B26D89" w:rsidRPr="00843251" w:rsidRDefault="00863A9E"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1. В т. 4 и 5 думите „</w:t>
      </w:r>
      <w:r w:rsidR="00B26D89" w:rsidRPr="00843251">
        <w:rPr>
          <w:rFonts w:ascii="Verdana" w:hAnsi="Verdana"/>
          <w:sz w:val="20"/>
          <w:szCs w:val="20"/>
          <w:lang w:eastAsia="en-US"/>
        </w:rPr>
        <w:t>министъра н</w:t>
      </w:r>
      <w:r w:rsidRPr="00843251">
        <w:rPr>
          <w:rFonts w:ascii="Verdana" w:hAnsi="Verdana"/>
          <w:sz w:val="20"/>
          <w:szCs w:val="20"/>
          <w:lang w:eastAsia="en-US"/>
        </w:rPr>
        <w:t>а земеделиет</w:t>
      </w:r>
      <w:r w:rsidR="003C1B63">
        <w:rPr>
          <w:rFonts w:ascii="Verdana" w:hAnsi="Verdana"/>
          <w:sz w:val="20"/>
          <w:szCs w:val="20"/>
          <w:lang w:eastAsia="en-US"/>
        </w:rPr>
        <w:t xml:space="preserve">о, храните и горите“ се заменят с </w:t>
      </w:r>
      <w:r w:rsidRPr="00843251">
        <w:rPr>
          <w:rFonts w:ascii="Verdana" w:hAnsi="Verdana"/>
          <w:sz w:val="20"/>
          <w:szCs w:val="20"/>
          <w:lang w:eastAsia="en-US"/>
        </w:rPr>
        <w:t>„</w:t>
      </w:r>
      <w:r w:rsidR="00B26D89" w:rsidRPr="00843251">
        <w:rPr>
          <w:rFonts w:ascii="Verdana" w:hAnsi="Verdana"/>
          <w:sz w:val="20"/>
          <w:szCs w:val="20"/>
          <w:lang w:eastAsia="en-US"/>
        </w:rPr>
        <w:t>мин</w:t>
      </w:r>
      <w:r w:rsidRPr="00843251">
        <w:rPr>
          <w:rFonts w:ascii="Verdana" w:hAnsi="Verdana"/>
          <w:sz w:val="20"/>
          <w:szCs w:val="20"/>
          <w:lang w:eastAsia="en-US"/>
        </w:rPr>
        <w:t>истъра на земеделието и храните“</w:t>
      </w:r>
      <w:r w:rsidR="00B26D89" w:rsidRPr="00843251">
        <w:rPr>
          <w:rFonts w:ascii="Verdana" w:hAnsi="Verdana"/>
          <w:sz w:val="20"/>
          <w:szCs w:val="20"/>
          <w:lang w:eastAsia="en-US"/>
        </w:rPr>
        <w:t>.</w:t>
      </w:r>
    </w:p>
    <w:p w:rsidR="00B26D89" w:rsidRPr="00843251" w:rsidRDefault="004A26F7"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2. В т. 7 думите „</w:t>
      </w:r>
      <w:r w:rsidR="00B26D89" w:rsidRPr="00843251">
        <w:rPr>
          <w:rFonts w:ascii="Verdana" w:hAnsi="Verdana"/>
          <w:sz w:val="20"/>
          <w:szCs w:val="20"/>
          <w:lang w:eastAsia="en-US"/>
        </w:rPr>
        <w:t xml:space="preserve">министъра на земеделието, </w:t>
      </w:r>
      <w:r w:rsidRPr="00843251">
        <w:rPr>
          <w:rFonts w:ascii="Verdana" w:hAnsi="Verdana"/>
          <w:sz w:val="20"/>
          <w:szCs w:val="20"/>
          <w:lang w:eastAsia="en-US"/>
        </w:rPr>
        <w:t>храните и горите" се заменят с „</w:t>
      </w:r>
      <w:r w:rsidR="00B26D89" w:rsidRPr="00843251">
        <w:rPr>
          <w:rFonts w:ascii="Verdana" w:hAnsi="Verdana"/>
          <w:sz w:val="20"/>
          <w:szCs w:val="20"/>
          <w:lang w:eastAsia="en-US"/>
        </w:rPr>
        <w:t>минис</w:t>
      </w:r>
      <w:r w:rsidRPr="00843251">
        <w:rPr>
          <w:rFonts w:ascii="Verdana" w:hAnsi="Verdana"/>
          <w:sz w:val="20"/>
          <w:szCs w:val="20"/>
          <w:lang w:eastAsia="en-US"/>
        </w:rPr>
        <w:t>търа на земеделието и храните</w:t>
      </w:r>
      <w:r w:rsidR="009259FC">
        <w:rPr>
          <w:rFonts w:ascii="Verdana" w:hAnsi="Verdana"/>
          <w:sz w:val="20"/>
          <w:szCs w:val="20"/>
          <w:lang w:eastAsia="en-US"/>
        </w:rPr>
        <w:t>“</w:t>
      </w:r>
      <w:r w:rsidRPr="00843251">
        <w:rPr>
          <w:rFonts w:ascii="Verdana" w:hAnsi="Verdana"/>
          <w:sz w:val="20"/>
          <w:szCs w:val="20"/>
          <w:lang w:eastAsia="en-US"/>
        </w:rPr>
        <w:t>.</w:t>
      </w:r>
    </w:p>
    <w:p w:rsidR="00B26D89" w:rsidRPr="00843251" w:rsidRDefault="004A26F7"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3. В т. 9 и 9а думите </w:t>
      </w:r>
      <w:r w:rsidR="009259FC">
        <w:rPr>
          <w:rFonts w:ascii="Verdana" w:hAnsi="Verdana"/>
          <w:sz w:val="20"/>
          <w:szCs w:val="20"/>
          <w:lang w:eastAsia="en-US"/>
        </w:rPr>
        <w:t>„</w:t>
      </w:r>
      <w:r w:rsidR="00B26D89" w:rsidRPr="00843251">
        <w:rPr>
          <w:rFonts w:ascii="Verdana" w:hAnsi="Verdana"/>
          <w:sz w:val="20"/>
          <w:szCs w:val="20"/>
          <w:lang w:eastAsia="en-US"/>
        </w:rPr>
        <w:t xml:space="preserve">министъра на земеделието, </w:t>
      </w:r>
      <w:r w:rsidRPr="00843251">
        <w:rPr>
          <w:rFonts w:ascii="Verdana" w:hAnsi="Verdana"/>
          <w:sz w:val="20"/>
          <w:szCs w:val="20"/>
          <w:lang w:eastAsia="en-US"/>
        </w:rPr>
        <w:t>храните и горите</w:t>
      </w:r>
      <w:r w:rsidR="009259FC">
        <w:rPr>
          <w:rFonts w:ascii="Verdana" w:hAnsi="Verdana"/>
          <w:sz w:val="20"/>
          <w:szCs w:val="20"/>
          <w:lang w:eastAsia="en-US"/>
        </w:rPr>
        <w:t>“</w:t>
      </w:r>
      <w:r w:rsidRPr="00843251">
        <w:rPr>
          <w:rFonts w:ascii="Verdana" w:hAnsi="Verdana"/>
          <w:sz w:val="20"/>
          <w:szCs w:val="20"/>
          <w:lang w:eastAsia="en-US"/>
        </w:rPr>
        <w:t xml:space="preserve"> се заменят с </w:t>
      </w:r>
      <w:r w:rsidR="009259FC">
        <w:rPr>
          <w:rFonts w:ascii="Verdana" w:hAnsi="Verdana"/>
          <w:sz w:val="20"/>
          <w:szCs w:val="20"/>
          <w:lang w:eastAsia="en-US"/>
        </w:rPr>
        <w:t>„</w:t>
      </w:r>
      <w:r w:rsidR="00B26D89" w:rsidRPr="00843251">
        <w:rPr>
          <w:rFonts w:ascii="Verdana" w:hAnsi="Verdana"/>
          <w:sz w:val="20"/>
          <w:szCs w:val="20"/>
          <w:lang w:eastAsia="en-US"/>
        </w:rPr>
        <w:t>минис</w:t>
      </w:r>
      <w:r w:rsidRPr="00843251">
        <w:rPr>
          <w:rFonts w:ascii="Verdana" w:hAnsi="Verdana"/>
          <w:sz w:val="20"/>
          <w:szCs w:val="20"/>
          <w:lang w:eastAsia="en-US"/>
        </w:rPr>
        <w:t>търа на земеделието и храните</w:t>
      </w:r>
      <w:r w:rsidR="009259FC">
        <w:rPr>
          <w:rFonts w:ascii="Verdana" w:hAnsi="Verdana"/>
          <w:sz w:val="20"/>
          <w:szCs w:val="20"/>
          <w:lang w:eastAsia="en-US"/>
        </w:rPr>
        <w:t>“</w:t>
      </w:r>
      <w:r w:rsidRPr="00843251">
        <w:rPr>
          <w:rFonts w:ascii="Verdana" w:hAnsi="Verdana"/>
          <w:sz w:val="20"/>
          <w:szCs w:val="20"/>
          <w:lang w:eastAsia="en-US"/>
        </w:rPr>
        <w:t>.</w:t>
      </w:r>
    </w:p>
    <w:p w:rsidR="00B26D89" w:rsidRPr="00843251" w:rsidRDefault="004A26F7"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4. В т. 17а и 17б думите </w:t>
      </w:r>
      <w:r w:rsidR="009259FC">
        <w:rPr>
          <w:rFonts w:ascii="Verdana" w:hAnsi="Verdana"/>
          <w:sz w:val="20"/>
          <w:szCs w:val="20"/>
          <w:lang w:eastAsia="en-US"/>
        </w:rPr>
        <w:t>„</w:t>
      </w:r>
      <w:r w:rsidR="00B26D89" w:rsidRPr="00843251">
        <w:rPr>
          <w:rFonts w:ascii="Verdana" w:hAnsi="Verdana"/>
          <w:sz w:val="20"/>
          <w:szCs w:val="20"/>
          <w:lang w:eastAsia="en-US"/>
        </w:rPr>
        <w:t xml:space="preserve">министъра на земеделието, </w:t>
      </w:r>
      <w:r w:rsidRPr="00843251">
        <w:rPr>
          <w:rFonts w:ascii="Verdana" w:hAnsi="Verdana"/>
          <w:sz w:val="20"/>
          <w:szCs w:val="20"/>
          <w:lang w:eastAsia="en-US"/>
        </w:rPr>
        <w:t>храните и горите</w:t>
      </w:r>
      <w:r w:rsidR="009259FC">
        <w:rPr>
          <w:rFonts w:ascii="Verdana" w:hAnsi="Verdana"/>
          <w:sz w:val="20"/>
          <w:szCs w:val="20"/>
          <w:lang w:eastAsia="en-US"/>
        </w:rPr>
        <w:t>“</w:t>
      </w:r>
      <w:r w:rsidRPr="00843251">
        <w:rPr>
          <w:rFonts w:ascii="Verdana" w:hAnsi="Verdana"/>
          <w:sz w:val="20"/>
          <w:szCs w:val="20"/>
          <w:lang w:eastAsia="en-US"/>
        </w:rPr>
        <w:t xml:space="preserve"> се</w:t>
      </w:r>
      <w:r w:rsidR="003C1B63">
        <w:rPr>
          <w:rFonts w:ascii="Verdana" w:hAnsi="Verdana"/>
          <w:sz w:val="20"/>
          <w:szCs w:val="20"/>
          <w:lang w:val="en-US" w:eastAsia="en-US"/>
        </w:rPr>
        <w:t xml:space="preserve"> </w:t>
      </w:r>
      <w:r w:rsidRPr="00843251">
        <w:rPr>
          <w:rFonts w:ascii="Verdana" w:hAnsi="Verdana"/>
          <w:sz w:val="20"/>
          <w:szCs w:val="20"/>
          <w:lang w:eastAsia="en-US"/>
        </w:rPr>
        <w:t xml:space="preserve">заменят с </w:t>
      </w:r>
      <w:r w:rsidR="009259FC">
        <w:rPr>
          <w:rFonts w:ascii="Verdana" w:hAnsi="Verdana"/>
          <w:sz w:val="20"/>
          <w:szCs w:val="20"/>
          <w:lang w:eastAsia="en-US"/>
        </w:rPr>
        <w:t>„</w:t>
      </w:r>
      <w:r w:rsidR="00B26D89" w:rsidRPr="00843251">
        <w:rPr>
          <w:rFonts w:ascii="Verdana" w:hAnsi="Verdana"/>
          <w:sz w:val="20"/>
          <w:szCs w:val="20"/>
          <w:lang w:eastAsia="en-US"/>
        </w:rPr>
        <w:t>минис</w:t>
      </w:r>
      <w:r w:rsidRPr="00843251">
        <w:rPr>
          <w:rFonts w:ascii="Verdana" w:hAnsi="Verdana"/>
          <w:sz w:val="20"/>
          <w:szCs w:val="20"/>
          <w:lang w:eastAsia="en-US"/>
        </w:rPr>
        <w:t>търа на земеделието и храните</w:t>
      </w:r>
      <w:r w:rsidR="009259FC">
        <w:rPr>
          <w:rFonts w:ascii="Verdana" w:hAnsi="Verdana"/>
          <w:sz w:val="20"/>
          <w:szCs w:val="20"/>
          <w:lang w:eastAsia="en-US"/>
        </w:rPr>
        <w:t>“</w:t>
      </w:r>
      <w:r w:rsidRPr="00843251">
        <w:rPr>
          <w:rFonts w:ascii="Verdana" w:hAnsi="Verdana"/>
          <w:sz w:val="20"/>
          <w:szCs w:val="20"/>
          <w:lang w:eastAsia="en-US"/>
        </w:rPr>
        <w:t>.</w:t>
      </w:r>
    </w:p>
    <w:p w:rsidR="00B26D89" w:rsidRPr="00843251" w:rsidRDefault="004A26F7"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lastRenderedPageBreak/>
        <w:t xml:space="preserve">5. В т. 17г и 17д думите </w:t>
      </w:r>
      <w:r w:rsidR="009259FC">
        <w:rPr>
          <w:rFonts w:ascii="Verdana" w:hAnsi="Verdana"/>
          <w:sz w:val="20"/>
          <w:szCs w:val="20"/>
          <w:lang w:eastAsia="en-US"/>
        </w:rPr>
        <w:t>„</w:t>
      </w:r>
      <w:r w:rsidR="00B26D89" w:rsidRPr="00843251">
        <w:rPr>
          <w:rFonts w:ascii="Verdana" w:hAnsi="Verdana"/>
          <w:sz w:val="20"/>
          <w:szCs w:val="20"/>
          <w:lang w:eastAsia="en-US"/>
        </w:rPr>
        <w:t>министъра на земеделието, храните и горите</w:t>
      </w:r>
      <w:r w:rsidR="009259FC">
        <w:rPr>
          <w:rFonts w:ascii="Verdana" w:hAnsi="Verdana"/>
          <w:sz w:val="20"/>
          <w:szCs w:val="20"/>
          <w:lang w:eastAsia="en-US"/>
        </w:rPr>
        <w:t>“</w:t>
      </w:r>
      <w:r w:rsidR="00B26D89" w:rsidRPr="00843251">
        <w:rPr>
          <w:rFonts w:ascii="Verdana" w:hAnsi="Verdana"/>
          <w:sz w:val="20"/>
          <w:szCs w:val="20"/>
          <w:lang w:eastAsia="en-US"/>
        </w:rPr>
        <w:t xml:space="preserve"> с</w:t>
      </w:r>
      <w:r w:rsidR="00A41A11" w:rsidRPr="00843251">
        <w:rPr>
          <w:rFonts w:ascii="Verdana" w:hAnsi="Verdana"/>
          <w:sz w:val="20"/>
          <w:szCs w:val="20"/>
          <w:lang w:eastAsia="en-US"/>
        </w:rPr>
        <w:t>е</w:t>
      </w:r>
      <w:r w:rsidRPr="00843251">
        <w:rPr>
          <w:rFonts w:ascii="Verdana" w:hAnsi="Verdana"/>
          <w:sz w:val="20"/>
          <w:szCs w:val="20"/>
          <w:lang w:eastAsia="en-US"/>
        </w:rPr>
        <w:t xml:space="preserve"> заменят с </w:t>
      </w:r>
      <w:r w:rsidR="009259FC">
        <w:rPr>
          <w:rFonts w:ascii="Verdana" w:hAnsi="Verdana"/>
          <w:sz w:val="20"/>
          <w:szCs w:val="20"/>
          <w:lang w:eastAsia="en-US"/>
        </w:rPr>
        <w:t>„</w:t>
      </w:r>
      <w:r w:rsidR="00B26D89" w:rsidRPr="00843251">
        <w:rPr>
          <w:rFonts w:ascii="Verdana" w:hAnsi="Verdana"/>
          <w:sz w:val="20"/>
          <w:szCs w:val="20"/>
          <w:lang w:eastAsia="en-US"/>
        </w:rPr>
        <w:t>министъра на земеделието и храните</w:t>
      </w:r>
      <w:r w:rsidR="009259FC">
        <w:rPr>
          <w:rFonts w:ascii="Verdana" w:hAnsi="Verdana"/>
          <w:sz w:val="20"/>
          <w:szCs w:val="20"/>
          <w:lang w:eastAsia="en-US"/>
        </w:rPr>
        <w:t>“</w:t>
      </w:r>
      <w:r w:rsidR="00B26D89" w:rsidRPr="00843251">
        <w:rPr>
          <w:rFonts w:ascii="Verdana" w:hAnsi="Verdana"/>
          <w:sz w:val="20"/>
          <w:szCs w:val="20"/>
          <w:lang w:eastAsia="en-US"/>
        </w:rPr>
        <w:t xml:space="preserve">. </w:t>
      </w:r>
    </w:p>
    <w:p w:rsidR="00B26D89" w:rsidRPr="00843251" w:rsidRDefault="004A26F7" w:rsidP="006908A6">
      <w:pPr>
        <w:spacing w:line="360" w:lineRule="auto"/>
        <w:ind w:firstLine="709"/>
        <w:jc w:val="both"/>
        <w:rPr>
          <w:rFonts w:ascii="Verdana" w:hAnsi="Verdana"/>
          <w:sz w:val="20"/>
          <w:szCs w:val="20"/>
          <w:lang w:eastAsia="en-US"/>
        </w:rPr>
      </w:pPr>
      <w:r w:rsidRPr="00843251">
        <w:rPr>
          <w:rFonts w:ascii="Verdana" w:hAnsi="Verdana"/>
          <w:sz w:val="20"/>
          <w:szCs w:val="20"/>
          <w:lang w:eastAsia="en-US"/>
        </w:rPr>
        <w:t xml:space="preserve">6. В т. 27 думите </w:t>
      </w:r>
      <w:r w:rsidR="009259FC">
        <w:rPr>
          <w:rFonts w:ascii="Verdana" w:hAnsi="Verdana"/>
          <w:sz w:val="20"/>
          <w:szCs w:val="20"/>
          <w:lang w:eastAsia="en-US"/>
        </w:rPr>
        <w:t>„</w:t>
      </w:r>
      <w:r w:rsidR="00B26D89" w:rsidRPr="00843251">
        <w:rPr>
          <w:rFonts w:ascii="Verdana" w:hAnsi="Verdana"/>
          <w:sz w:val="20"/>
          <w:szCs w:val="20"/>
          <w:lang w:eastAsia="en-US"/>
        </w:rPr>
        <w:t>министъра на земеделието, храните и гори</w:t>
      </w:r>
      <w:r w:rsidRPr="00843251">
        <w:rPr>
          <w:rFonts w:ascii="Verdana" w:hAnsi="Verdana"/>
          <w:sz w:val="20"/>
          <w:szCs w:val="20"/>
          <w:lang w:eastAsia="en-US"/>
        </w:rPr>
        <w:t>те</w:t>
      </w:r>
      <w:r w:rsidR="009259FC">
        <w:rPr>
          <w:rFonts w:ascii="Verdana" w:hAnsi="Verdana"/>
          <w:sz w:val="20"/>
          <w:szCs w:val="20"/>
          <w:lang w:eastAsia="en-US"/>
        </w:rPr>
        <w:t>“</w:t>
      </w:r>
      <w:r w:rsidRPr="00843251">
        <w:rPr>
          <w:rFonts w:ascii="Verdana" w:hAnsi="Verdana"/>
          <w:sz w:val="20"/>
          <w:szCs w:val="20"/>
          <w:lang w:eastAsia="en-US"/>
        </w:rPr>
        <w:t xml:space="preserve"> се заменят с </w:t>
      </w:r>
      <w:r w:rsidR="009259FC">
        <w:rPr>
          <w:rFonts w:ascii="Verdana" w:hAnsi="Verdana"/>
          <w:sz w:val="20"/>
          <w:szCs w:val="20"/>
          <w:lang w:eastAsia="en-US"/>
        </w:rPr>
        <w:t>„</w:t>
      </w:r>
      <w:r w:rsidR="00B26D89" w:rsidRPr="00843251">
        <w:rPr>
          <w:rFonts w:ascii="Verdana" w:hAnsi="Verdana"/>
          <w:sz w:val="20"/>
          <w:szCs w:val="20"/>
          <w:lang w:eastAsia="en-US"/>
        </w:rPr>
        <w:t>минис</w:t>
      </w:r>
      <w:r w:rsidR="00863A9E" w:rsidRPr="00843251">
        <w:rPr>
          <w:rFonts w:ascii="Verdana" w:hAnsi="Verdana"/>
          <w:sz w:val="20"/>
          <w:szCs w:val="20"/>
          <w:lang w:eastAsia="en-US"/>
        </w:rPr>
        <w:t>търа на земеделието и храните</w:t>
      </w:r>
      <w:r w:rsidR="009259FC">
        <w:rPr>
          <w:rFonts w:ascii="Verdana" w:hAnsi="Verdana"/>
          <w:sz w:val="20"/>
          <w:szCs w:val="20"/>
          <w:lang w:eastAsia="en-US"/>
        </w:rPr>
        <w:t>“</w:t>
      </w:r>
      <w:r w:rsidR="00863A9E" w:rsidRPr="00843251">
        <w:rPr>
          <w:rFonts w:ascii="Verdana" w:hAnsi="Verdana"/>
          <w:sz w:val="20"/>
          <w:szCs w:val="20"/>
          <w:lang w:eastAsia="en-US"/>
        </w:rPr>
        <w:t>.</w:t>
      </w:r>
    </w:p>
    <w:p w:rsidR="00863A9E" w:rsidRPr="00843251" w:rsidRDefault="00863A9E" w:rsidP="006908A6">
      <w:pPr>
        <w:spacing w:line="360" w:lineRule="auto"/>
        <w:ind w:firstLine="709"/>
        <w:jc w:val="both"/>
        <w:rPr>
          <w:rFonts w:ascii="Verdana" w:hAnsi="Verdana"/>
          <w:sz w:val="20"/>
          <w:szCs w:val="20"/>
          <w:lang w:eastAsia="en-US"/>
        </w:rPr>
      </w:pPr>
    </w:p>
    <w:p w:rsidR="00B26D89" w:rsidRPr="00843251" w:rsidRDefault="00B26D89" w:rsidP="006908A6">
      <w:pPr>
        <w:spacing w:line="360" w:lineRule="auto"/>
        <w:ind w:firstLine="709"/>
        <w:jc w:val="both"/>
        <w:rPr>
          <w:rFonts w:ascii="Verdana" w:hAnsi="Verdana"/>
          <w:sz w:val="20"/>
          <w:szCs w:val="20"/>
          <w:lang w:eastAsia="en-US"/>
        </w:rPr>
      </w:pPr>
      <w:r w:rsidRPr="00843251">
        <w:rPr>
          <w:rFonts w:ascii="Verdana" w:hAnsi="Verdana"/>
          <w:b/>
          <w:sz w:val="20"/>
          <w:szCs w:val="20"/>
          <w:lang w:eastAsia="en-US"/>
        </w:rPr>
        <w:t>§ 4.</w:t>
      </w:r>
      <w:r w:rsidR="00863A9E" w:rsidRPr="00843251">
        <w:rPr>
          <w:rFonts w:ascii="Verdana" w:hAnsi="Verdana"/>
          <w:sz w:val="20"/>
          <w:szCs w:val="20"/>
          <w:lang w:eastAsia="en-US"/>
        </w:rPr>
        <w:t xml:space="preserve"> В чл. 6, ал. 2 думите </w:t>
      </w:r>
      <w:r w:rsidR="009259FC">
        <w:rPr>
          <w:rFonts w:ascii="Verdana" w:hAnsi="Verdana"/>
          <w:sz w:val="20"/>
          <w:szCs w:val="20"/>
          <w:lang w:eastAsia="en-US"/>
        </w:rPr>
        <w:t>„</w:t>
      </w:r>
      <w:r w:rsidRPr="00843251">
        <w:rPr>
          <w:rFonts w:ascii="Verdana" w:hAnsi="Verdana"/>
          <w:sz w:val="20"/>
          <w:szCs w:val="20"/>
          <w:lang w:eastAsia="en-US"/>
        </w:rPr>
        <w:t xml:space="preserve">министъра на земеделието, </w:t>
      </w:r>
      <w:r w:rsidR="00863A9E" w:rsidRPr="00843251">
        <w:rPr>
          <w:rFonts w:ascii="Verdana" w:hAnsi="Verdana"/>
          <w:sz w:val="20"/>
          <w:szCs w:val="20"/>
          <w:lang w:eastAsia="en-US"/>
        </w:rPr>
        <w:t>храните и горите</w:t>
      </w:r>
      <w:r w:rsidR="009259FC">
        <w:rPr>
          <w:rFonts w:ascii="Verdana" w:hAnsi="Verdana"/>
          <w:sz w:val="20"/>
          <w:szCs w:val="20"/>
          <w:lang w:eastAsia="en-US"/>
        </w:rPr>
        <w:t>“</w:t>
      </w:r>
      <w:r w:rsidR="00863A9E" w:rsidRPr="00843251">
        <w:rPr>
          <w:rFonts w:ascii="Verdana" w:hAnsi="Verdana"/>
          <w:sz w:val="20"/>
          <w:szCs w:val="20"/>
          <w:lang w:eastAsia="en-US"/>
        </w:rPr>
        <w:t xml:space="preserve"> се заменят с </w:t>
      </w:r>
      <w:r w:rsidR="009259FC">
        <w:rPr>
          <w:rFonts w:ascii="Verdana" w:hAnsi="Verdana"/>
          <w:sz w:val="20"/>
          <w:szCs w:val="20"/>
          <w:lang w:eastAsia="en-US"/>
        </w:rPr>
        <w:t>„</w:t>
      </w:r>
      <w:r w:rsidRPr="00843251">
        <w:rPr>
          <w:rFonts w:ascii="Verdana" w:hAnsi="Verdana"/>
          <w:sz w:val="20"/>
          <w:szCs w:val="20"/>
          <w:lang w:eastAsia="en-US"/>
        </w:rPr>
        <w:t>министъра на земеделието и храните</w:t>
      </w:r>
      <w:r w:rsidR="009259FC">
        <w:rPr>
          <w:rFonts w:ascii="Verdana" w:hAnsi="Verdana"/>
          <w:sz w:val="20"/>
          <w:szCs w:val="20"/>
          <w:lang w:eastAsia="en-US"/>
        </w:rPr>
        <w:t>“</w:t>
      </w:r>
      <w:r w:rsidRPr="00843251">
        <w:rPr>
          <w:rFonts w:ascii="Verdana" w:hAnsi="Verdana"/>
          <w:sz w:val="20"/>
          <w:szCs w:val="20"/>
          <w:lang w:eastAsia="en-US"/>
        </w:rPr>
        <w:t>.</w:t>
      </w:r>
    </w:p>
    <w:p w:rsidR="00863A9E" w:rsidRPr="00843251" w:rsidRDefault="00863A9E" w:rsidP="006908A6">
      <w:pPr>
        <w:spacing w:line="360" w:lineRule="auto"/>
        <w:ind w:firstLine="709"/>
        <w:rPr>
          <w:rFonts w:ascii="Verdana" w:hAnsi="Verdana"/>
          <w:sz w:val="20"/>
          <w:szCs w:val="20"/>
          <w:lang w:eastAsia="en-US"/>
        </w:rPr>
      </w:pPr>
    </w:p>
    <w:p w:rsidR="00B26D89" w:rsidRPr="00843251" w:rsidRDefault="00B26D89" w:rsidP="006908A6">
      <w:pPr>
        <w:pStyle w:val="m"/>
        <w:spacing w:before="0" w:beforeAutospacing="0" w:after="0" w:afterAutospacing="0" w:line="360" w:lineRule="auto"/>
        <w:ind w:firstLine="709"/>
        <w:jc w:val="both"/>
        <w:rPr>
          <w:rFonts w:ascii="Verdana" w:hAnsi="Verdana"/>
          <w:sz w:val="20"/>
          <w:szCs w:val="20"/>
        </w:rPr>
      </w:pPr>
      <w:r w:rsidRPr="00843251">
        <w:rPr>
          <w:rFonts w:ascii="Verdana" w:hAnsi="Verdana"/>
          <w:b/>
          <w:sz w:val="20"/>
          <w:szCs w:val="20"/>
        </w:rPr>
        <w:t xml:space="preserve">§ </w:t>
      </w:r>
      <w:r w:rsidR="00C02FE2" w:rsidRPr="00843251">
        <w:rPr>
          <w:rFonts w:ascii="Verdana" w:hAnsi="Verdana"/>
          <w:b/>
          <w:sz w:val="20"/>
          <w:szCs w:val="20"/>
        </w:rPr>
        <w:t>5</w:t>
      </w:r>
      <w:r w:rsidRPr="00843251">
        <w:rPr>
          <w:rFonts w:ascii="Verdana" w:hAnsi="Verdana"/>
          <w:b/>
          <w:sz w:val="20"/>
          <w:szCs w:val="20"/>
        </w:rPr>
        <w:t xml:space="preserve">. </w:t>
      </w:r>
      <w:r w:rsidRPr="00843251">
        <w:rPr>
          <w:rFonts w:ascii="Verdana" w:hAnsi="Verdana"/>
          <w:sz w:val="20"/>
          <w:szCs w:val="20"/>
        </w:rPr>
        <w:t>В чл.</w:t>
      </w:r>
      <w:r w:rsidR="000E50A5" w:rsidRPr="00843251">
        <w:rPr>
          <w:rFonts w:ascii="Verdana" w:hAnsi="Verdana"/>
          <w:sz w:val="20"/>
          <w:szCs w:val="20"/>
        </w:rPr>
        <w:t xml:space="preserve"> </w:t>
      </w:r>
      <w:r w:rsidRPr="00843251">
        <w:rPr>
          <w:rFonts w:ascii="Verdana" w:hAnsi="Verdana"/>
          <w:sz w:val="20"/>
          <w:szCs w:val="20"/>
        </w:rPr>
        <w:t>9, ал.</w:t>
      </w:r>
      <w:r w:rsidR="000E50A5" w:rsidRPr="00843251">
        <w:rPr>
          <w:rFonts w:ascii="Verdana" w:hAnsi="Verdana"/>
          <w:sz w:val="20"/>
          <w:szCs w:val="20"/>
        </w:rPr>
        <w:t xml:space="preserve"> </w:t>
      </w:r>
      <w:r w:rsidRPr="00843251">
        <w:rPr>
          <w:rFonts w:ascii="Verdana" w:hAnsi="Verdana"/>
          <w:sz w:val="20"/>
          <w:szCs w:val="20"/>
        </w:rPr>
        <w:t xml:space="preserve">2, числото </w:t>
      </w:r>
      <w:r w:rsidR="009259FC">
        <w:rPr>
          <w:rFonts w:ascii="Verdana" w:hAnsi="Verdana"/>
          <w:sz w:val="20"/>
          <w:szCs w:val="20"/>
        </w:rPr>
        <w:t>„</w:t>
      </w:r>
      <w:r w:rsidRPr="00843251">
        <w:rPr>
          <w:rFonts w:ascii="Verdana" w:hAnsi="Verdana"/>
          <w:sz w:val="20"/>
          <w:szCs w:val="20"/>
        </w:rPr>
        <w:t>34</w:t>
      </w:r>
      <w:r w:rsidR="009259FC">
        <w:rPr>
          <w:rFonts w:ascii="Verdana" w:hAnsi="Verdana"/>
          <w:sz w:val="20"/>
          <w:szCs w:val="20"/>
        </w:rPr>
        <w:t>“</w:t>
      </w:r>
      <w:r w:rsidRPr="00843251">
        <w:rPr>
          <w:rFonts w:ascii="Verdana" w:hAnsi="Verdana"/>
          <w:sz w:val="20"/>
          <w:szCs w:val="20"/>
        </w:rPr>
        <w:t xml:space="preserve"> се заменя с </w:t>
      </w:r>
      <w:r w:rsidR="009259FC">
        <w:rPr>
          <w:rFonts w:ascii="Verdana" w:hAnsi="Verdana"/>
          <w:sz w:val="20"/>
          <w:szCs w:val="20"/>
        </w:rPr>
        <w:t>„</w:t>
      </w:r>
      <w:r w:rsidRPr="00843251">
        <w:rPr>
          <w:rFonts w:ascii="Verdana" w:hAnsi="Verdana"/>
          <w:sz w:val="20"/>
          <w:szCs w:val="20"/>
        </w:rPr>
        <w:t>33</w:t>
      </w:r>
      <w:r w:rsidR="009259FC">
        <w:rPr>
          <w:rFonts w:ascii="Verdana" w:hAnsi="Verdana"/>
          <w:sz w:val="20"/>
          <w:szCs w:val="20"/>
        </w:rPr>
        <w:t>“</w:t>
      </w:r>
      <w:r w:rsidRPr="00843251">
        <w:rPr>
          <w:rFonts w:ascii="Verdana" w:hAnsi="Verdana"/>
          <w:sz w:val="20"/>
          <w:szCs w:val="20"/>
        </w:rPr>
        <w:t>.</w:t>
      </w:r>
    </w:p>
    <w:p w:rsidR="003767E6" w:rsidRPr="000D2C9F" w:rsidRDefault="003767E6" w:rsidP="006908A6">
      <w:pPr>
        <w:pStyle w:val="m"/>
        <w:spacing w:before="0" w:beforeAutospacing="0" w:after="0" w:afterAutospacing="0" w:line="360" w:lineRule="auto"/>
        <w:ind w:firstLine="709"/>
        <w:jc w:val="both"/>
        <w:rPr>
          <w:rFonts w:ascii="Verdana" w:hAnsi="Verdana"/>
          <w:sz w:val="20"/>
          <w:szCs w:val="20"/>
          <w:lang w:val="en-US"/>
        </w:rPr>
      </w:pPr>
    </w:p>
    <w:p w:rsidR="0024132D" w:rsidRPr="00843251" w:rsidRDefault="0024132D" w:rsidP="006908A6">
      <w:pPr>
        <w:pStyle w:val="m"/>
        <w:spacing w:before="0" w:beforeAutospacing="0" w:after="0" w:afterAutospacing="0" w:line="360" w:lineRule="auto"/>
        <w:ind w:firstLine="709"/>
        <w:jc w:val="both"/>
        <w:rPr>
          <w:rFonts w:ascii="Verdana" w:hAnsi="Verdana"/>
          <w:sz w:val="20"/>
          <w:szCs w:val="20"/>
        </w:rPr>
      </w:pPr>
      <w:r w:rsidRPr="00843251">
        <w:rPr>
          <w:rFonts w:ascii="Verdana" w:hAnsi="Verdana"/>
          <w:b/>
          <w:color w:val="000000"/>
          <w:sz w:val="20"/>
          <w:szCs w:val="20"/>
        </w:rPr>
        <w:t xml:space="preserve">§ </w:t>
      </w:r>
      <w:r w:rsidR="00C02FE2" w:rsidRPr="00843251">
        <w:rPr>
          <w:rFonts w:ascii="Verdana" w:hAnsi="Verdana"/>
          <w:b/>
          <w:color w:val="000000"/>
          <w:sz w:val="20"/>
          <w:szCs w:val="20"/>
        </w:rPr>
        <w:t>6</w:t>
      </w:r>
      <w:r w:rsidRPr="00843251">
        <w:rPr>
          <w:rFonts w:ascii="Verdana" w:hAnsi="Verdana"/>
          <w:b/>
          <w:color w:val="000000"/>
          <w:sz w:val="20"/>
          <w:szCs w:val="20"/>
        </w:rPr>
        <w:t xml:space="preserve">. </w:t>
      </w:r>
      <w:r w:rsidRPr="00843251">
        <w:rPr>
          <w:rFonts w:ascii="Verdana" w:hAnsi="Verdana"/>
          <w:sz w:val="20"/>
          <w:szCs w:val="20"/>
        </w:rPr>
        <w:t>Член 10 се изменя така:</w:t>
      </w:r>
    </w:p>
    <w:p w:rsidR="0024132D" w:rsidRPr="00843251" w:rsidRDefault="009259FC" w:rsidP="006908A6">
      <w:pPr>
        <w:spacing w:line="360" w:lineRule="auto"/>
        <w:ind w:firstLine="709"/>
        <w:jc w:val="both"/>
        <w:rPr>
          <w:rFonts w:ascii="Verdana" w:hAnsi="Verdana"/>
          <w:sz w:val="20"/>
          <w:szCs w:val="20"/>
        </w:rPr>
      </w:pPr>
      <w:r>
        <w:rPr>
          <w:rFonts w:ascii="Verdana" w:hAnsi="Verdana" w:cs="Arial"/>
          <w:color w:val="202122"/>
          <w:sz w:val="20"/>
          <w:szCs w:val="20"/>
          <w:shd w:val="clear" w:color="auto" w:fill="FFFFFF"/>
        </w:rPr>
        <w:t>„</w:t>
      </w:r>
      <w:r w:rsidR="0024132D" w:rsidRPr="00843251">
        <w:rPr>
          <w:rFonts w:ascii="Verdana" w:hAnsi="Verdana"/>
          <w:bCs/>
          <w:sz w:val="20"/>
          <w:szCs w:val="20"/>
        </w:rPr>
        <w:t>Чл. 10.</w:t>
      </w:r>
      <w:r w:rsidR="0024132D" w:rsidRPr="00843251">
        <w:rPr>
          <w:rFonts w:ascii="Verdana" w:hAnsi="Verdana"/>
          <w:sz w:val="20"/>
          <w:szCs w:val="20"/>
        </w:rPr>
        <w:t xml:space="preserve"> Администрацията на агенцията е организирана във:</w:t>
      </w:r>
    </w:p>
    <w:p w:rsidR="0024132D"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1. дирекция </w:t>
      </w:r>
      <w:r w:rsidR="009259FC">
        <w:rPr>
          <w:rFonts w:ascii="Verdana" w:hAnsi="Verdana"/>
          <w:sz w:val="20"/>
          <w:szCs w:val="20"/>
        </w:rPr>
        <w:t>„</w:t>
      </w:r>
      <w:r w:rsidR="0024132D" w:rsidRPr="00843251">
        <w:rPr>
          <w:rFonts w:ascii="Verdana" w:hAnsi="Verdana"/>
          <w:sz w:val="20"/>
          <w:szCs w:val="20"/>
        </w:rPr>
        <w:t>Вътрешен одит”;</w:t>
      </w:r>
    </w:p>
    <w:p w:rsidR="0024132D" w:rsidRPr="000D2C9F" w:rsidRDefault="003767E6" w:rsidP="006908A6">
      <w:pPr>
        <w:spacing w:line="360" w:lineRule="auto"/>
        <w:ind w:firstLine="709"/>
        <w:jc w:val="both"/>
        <w:rPr>
          <w:rFonts w:ascii="Verdana" w:hAnsi="Verdana"/>
          <w:sz w:val="20"/>
          <w:szCs w:val="20"/>
          <w:lang w:val="en-US"/>
        </w:rPr>
      </w:pPr>
      <w:r w:rsidRPr="00843251">
        <w:rPr>
          <w:rFonts w:ascii="Verdana" w:hAnsi="Verdana"/>
          <w:sz w:val="20"/>
          <w:szCs w:val="20"/>
        </w:rPr>
        <w:t xml:space="preserve">2. </w:t>
      </w:r>
      <w:r w:rsidR="0024132D" w:rsidRPr="00843251">
        <w:rPr>
          <w:rFonts w:ascii="Verdana" w:hAnsi="Verdana"/>
          <w:sz w:val="20"/>
          <w:szCs w:val="20"/>
        </w:rPr>
        <w:t xml:space="preserve">дирекция </w:t>
      </w:r>
      <w:r w:rsidR="009259FC">
        <w:rPr>
          <w:rFonts w:ascii="Verdana" w:hAnsi="Verdana"/>
          <w:sz w:val="20"/>
          <w:szCs w:val="20"/>
        </w:rPr>
        <w:t>„</w:t>
      </w:r>
      <w:r w:rsidR="00CC1186" w:rsidRPr="00843251">
        <w:rPr>
          <w:rFonts w:ascii="Verdana" w:hAnsi="Verdana"/>
          <w:sz w:val="20"/>
          <w:szCs w:val="20"/>
        </w:rPr>
        <w:t>О</w:t>
      </w:r>
      <w:r w:rsidR="0024132D" w:rsidRPr="00843251">
        <w:rPr>
          <w:rFonts w:ascii="Verdana" w:hAnsi="Verdana"/>
          <w:sz w:val="20"/>
          <w:szCs w:val="20"/>
        </w:rPr>
        <w:t>дит на официалния контрол</w:t>
      </w:r>
      <w:r w:rsidR="009259FC">
        <w:rPr>
          <w:rFonts w:ascii="Verdana" w:hAnsi="Verdana"/>
          <w:sz w:val="20"/>
          <w:szCs w:val="20"/>
        </w:rPr>
        <w:t>“</w:t>
      </w:r>
      <w:r w:rsidRPr="00843251">
        <w:rPr>
          <w:rFonts w:ascii="Verdana" w:hAnsi="Verdana"/>
          <w:sz w:val="20"/>
          <w:szCs w:val="20"/>
        </w:rPr>
        <w:t>;</w:t>
      </w:r>
    </w:p>
    <w:p w:rsidR="0024132D"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3. </w:t>
      </w:r>
      <w:r w:rsidR="00863A9E" w:rsidRPr="00843251">
        <w:rPr>
          <w:rFonts w:ascii="Verdana" w:hAnsi="Verdana"/>
          <w:sz w:val="20"/>
          <w:szCs w:val="20"/>
        </w:rPr>
        <w:t>с</w:t>
      </w:r>
      <w:r w:rsidR="0024132D" w:rsidRPr="00843251">
        <w:rPr>
          <w:rFonts w:ascii="Verdana" w:hAnsi="Verdana"/>
          <w:sz w:val="20"/>
          <w:szCs w:val="20"/>
        </w:rPr>
        <w:t>лужител по мрежова и информационна сигурност;</w:t>
      </w:r>
    </w:p>
    <w:p w:rsidR="0024132D" w:rsidRPr="000D2C9F" w:rsidRDefault="003767E6" w:rsidP="006908A6">
      <w:pPr>
        <w:spacing w:line="360" w:lineRule="auto"/>
        <w:ind w:firstLine="709"/>
        <w:jc w:val="both"/>
        <w:rPr>
          <w:rFonts w:ascii="Verdana" w:hAnsi="Verdana"/>
          <w:sz w:val="20"/>
          <w:szCs w:val="20"/>
          <w:lang w:val="en-US"/>
        </w:rPr>
      </w:pPr>
      <w:r w:rsidRPr="00843251">
        <w:rPr>
          <w:rFonts w:ascii="Verdana" w:hAnsi="Verdana"/>
          <w:sz w:val="20"/>
          <w:szCs w:val="20"/>
        </w:rPr>
        <w:t xml:space="preserve">4. </w:t>
      </w:r>
      <w:r w:rsidR="0024132D" w:rsidRPr="00843251">
        <w:rPr>
          <w:rFonts w:ascii="Verdana" w:hAnsi="Verdana"/>
          <w:sz w:val="20"/>
          <w:szCs w:val="20"/>
        </w:rPr>
        <w:t>финансов контрольор;</w:t>
      </w:r>
    </w:p>
    <w:p w:rsidR="0024132D"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5. </w:t>
      </w:r>
      <w:r w:rsidR="0024132D" w:rsidRPr="00843251">
        <w:rPr>
          <w:rFonts w:ascii="Verdana" w:hAnsi="Verdana"/>
          <w:sz w:val="20"/>
          <w:szCs w:val="20"/>
        </w:rPr>
        <w:t>обща администрация;</w:t>
      </w:r>
    </w:p>
    <w:p w:rsidR="0024132D" w:rsidRPr="00AB231C" w:rsidRDefault="00863A9E" w:rsidP="006908A6">
      <w:pPr>
        <w:spacing w:line="360" w:lineRule="auto"/>
        <w:ind w:firstLine="709"/>
        <w:jc w:val="both"/>
        <w:rPr>
          <w:rFonts w:ascii="Verdana" w:hAnsi="Verdana"/>
          <w:sz w:val="20"/>
          <w:szCs w:val="20"/>
          <w:lang w:val="en-US"/>
        </w:rPr>
      </w:pPr>
      <w:r w:rsidRPr="0019504F">
        <w:rPr>
          <w:rFonts w:ascii="Verdana" w:hAnsi="Verdana"/>
          <w:sz w:val="20"/>
          <w:szCs w:val="20"/>
        </w:rPr>
        <w:t>6</w:t>
      </w:r>
      <w:r w:rsidR="003767E6" w:rsidRPr="00843251">
        <w:rPr>
          <w:rFonts w:ascii="Verdana" w:hAnsi="Verdana"/>
          <w:sz w:val="20"/>
          <w:szCs w:val="20"/>
        </w:rPr>
        <w:t xml:space="preserve">. </w:t>
      </w:r>
      <w:r w:rsidR="0024132D" w:rsidRPr="00843251">
        <w:rPr>
          <w:rFonts w:ascii="Verdana" w:hAnsi="Verdana"/>
          <w:sz w:val="20"/>
          <w:szCs w:val="20"/>
        </w:rPr>
        <w:t>специализирана администрация.</w:t>
      </w:r>
      <w:r w:rsidR="009259FC">
        <w:rPr>
          <w:rFonts w:ascii="Verdana" w:hAnsi="Verdana"/>
          <w:sz w:val="20"/>
          <w:szCs w:val="20"/>
        </w:rPr>
        <w:t>“</w:t>
      </w:r>
    </w:p>
    <w:p w:rsidR="003767E6" w:rsidRPr="000D2C9F" w:rsidRDefault="003767E6" w:rsidP="006908A6">
      <w:pPr>
        <w:spacing w:line="360" w:lineRule="auto"/>
        <w:ind w:firstLine="709"/>
        <w:jc w:val="both"/>
        <w:rPr>
          <w:rFonts w:ascii="Verdana" w:hAnsi="Verdana"/>
          <w:sz w:val="20"/>
          <w:szCs w:val="20"/>
          <w:lang w:val="en-US"/>
        </w:rPr>
      </w:pPr>
    </w:p>
    <w:p w:rsidR="0024132D" w:rsidRPr="00CE4F31" w:rsidRDefault="00680EB6" w:rsidP="006908A6">
      <w:pPr>
        <w:spacing w:line="360" w:lineRule="auto"/>
        <w:ind w:firstLine="709"/>
        <w:jc w:val="both"/>
        <w:rPr>
          <w:rFonts w:ascii="Verdana" w:hAnsi="Verdana"/>
          <w:sz w:val="20"/>
          <w:szCs w:val="20"/>
        </w:rPr>
      </w:pPr>
      <w:r w:rsidRPr="00CE4F31">
        <w:rPr>
          <w:rFonts w:ascii="Verdana" w:hAnsi="Verdana"/>
          <w:b/>
          <w:color w:val="000000"/>
          <w:sz w:val="20"/>
          <w:szCs w:val="20"/>
        </w:rPr>
        <w:t xml:space="preserve">§ </w:t>
      </w:r>
      <w:r w:rsidR="00C02FE2" w:rsidRPr="00CE4F31">
        <w:rPr>
          <w:rFonts w:ascii="Verdana" w:hAnsi="Verdana"/>
          <w:b/>
          <w:color w:val="000000"/>
          <w:sz w:val="20"/>
          <w:szCs w:val="20"/>
        </w:rPr>
        <w:t>7</w:t>
      </w:r>
      <w:r w:rsidRPr="00CE4F31">
        <w:rPr>
          <w:rFonts w:ascii="Verdana" w:hAnsi="Verdana"/>
          <w:b/>
          <w:color w:val="000000"/>
          <w:sz w:val="20"/>
          <w:szCs w:val="20"/>
        </w:rPr>
        <w:t>.</w:t>
      </w:r>
      <w:r w:rsidR="003767E6" w:rsidRPr="00CE4F31">
        <w:rPr>
          <w:rFonts w:ascii="Verdana" w:hAnsi="Verdana"/>
          <w:sz w:val="20"/>
          <w:szCs w:val="20"/>
        </w:rPr>
        <w:t xml:space="preserve"> </w:t>
      </w:r>
      <w:r w:rsidR="001F29CE" w:rsidRPr="00CE4F31">
        <w:rPr>
          <w:rFonts w:ascii="Verdana" w:hAnsi="Verdana"/>
          <w:sz w:val="20"/>
          <w:szCs w:val="20"/>
        </w:rPr>
        <w:t>В чл.</w:t>
      </w:r>
      <w:r w:rsidR="0024132D" w:rsidRPr="00CE4F31">
        <w:rPr>
          <w:rFonts w:ascii="Verdana" w:hAnsi="Verdana"/>
          <w:sz w:val="20"/>
          <w:szCs w:val="20"/>
        </w:rPr>
        <w:t xml:space="preserve"> 11 се </w:t>
      </w:r>
      <w:r w:rsidR="001F29CE" w:rsidRPr="00CE4F31">
        <w:rPr>
          <w:rFonts w:ascii="Verdana" w:hAnsi="Verdana"/>
          <w:sz w:val="20"/>
          <w:szCs w:val="20"/>
        </w:rPr>
        <w:t xml:space="preserve">правят следните </w:t>
      </w:r>
      <w:r w:rsidR="0024132D" w:rsidRPr="00CE4F31">
        <w:rPr>
          <w:rFonts w:ascii="Verdana" w:hAnsi="Verdana"/>
          <w:sz w:val="20"/>
          <w:szCs w:val="20"/>
        </w:rPr>
        <w:t>измен</w:t>
      </w:r>
      <w:r w:rsidR="001F29CE" w:rsidRPr="00CE4F31">
        <w:rPr>
          <w:rFonts w:ascii="Verdana" w:hAnsi="Verdana"/>
          <w:sz w:val="20"/>
          <w:szCs w:val="20"/>
        </w:rPr>
        <w:t>ения и допълнения</w:t>
      </w:r>
      <w:r w:rsidR="0024132D" w:rsidRPr="00CE4F31">
        <w:rPr>
          <w:rFonts w:ascii="Verdana" w:hAnsi="Verdana"/>
          <w:sz w:val="20"/>
          <w:szCs w:val="20"/>
        </w:rPr>
        <w:t>:</w:t>
      </w:r>
    </w:p>
    <w:p w:rsidR="001F29CE" w:rsidRPr="00CE4F31" w:rsidRDefault="00CE4F31" w:rsidP="006908A6">
      <w:pPr>
        <w:spacing w:line="360" w:lineRule="auto"/>
        <w:ind w:firstLine="709"/>
        <w:jc w:val="both"/>
        <w:rPr>
          <w:rFonts w:ascii="Verdana" w:hAnsi="Verdana"/>
          <w:sz w:val="20"/>
          <w:szCs w:val="20"/>
        </w:rPr>
      </w:pPr>
      <w:bookmarkStart w:id="2" w:name="to_paragraph_id43559744"/>
      <w:bookmarkEnd w:id="2"/>
      <w:r>
        <w:rPr>
          <w:rFonts w:ascii="Verdana" w:hAnsi="Verdana"/>
          <w:sz w:val="20"/>
          <w:szCs w:val="20"/>
        </w:rPr>
        <w:t xml:space="preserve">1. </w:t>
      </w:r>
      <w:r w:rsidR="001F29CE" w:rsidRPr="00CE4F31">
        <w:rPr>
          <w:rFonts w:ascii="Verdana" w:hAnsi="Verdana"/>
          <w:sz w:val="20"/>
          <w:szCs w:val="20"/>
        </w:rPr>
        <w:t>Точка 7 се изменя така:</w:t>
      </w:r>
    </w:p>
    <w:p w:rsidR="0024132D" w:rsidRPr="00CE4F31" w:rsidRDefault="009259FC" w:rsidP="006908A6">
      <w:pPr>
        <w:spacing w:line="360" w:lineRule="auto"/>
        <w:ind w:left="709"/>
        <w:jc w:val="both"/>
        <w:rPr>
          <w:rFonts w:ascii="Verdana" w:hAnsi="Verdana"/>
          <w:sz w:val="20"/>
          <w:szCs w:val="20"/>
        </w:rPr>
      </w:pPr>
      <w:r>
        <w:rPr>
          <w:rFonts w:ascii="Verdana" w:hAnsi="Verdana"/>
          <w:sz w:val="20"/>
          <w:szCs w:val="20"/>
        </w:rPr>
        <w:t>„</w:t>
      </w:r>
      <w:r w:rsidR="001F29CE" w:rsidRPr="00CE4F31">
        <w:rPr>
          <w:rFonts w:ascii="Verdana" w:hAnsi="Verdana"/>
          <w:sz w:val="20"/>
          <w:szCs w:val="20"/>
        </w:rPr>
        <w:t xml:space="preserve">7. </w:t>
      </w:r>
      <w:r w:rsidR="003767E6" w:rsidRPr="00CE4F31">
        <w:rPr>
          <w:rFonts w:ascii="Verdana" w:hAnsi="Verdana"/>
          <w:sz w:val="20"/>
          <w:szCs w:val="20"/>
        </w:rPr>
        <w:t xml:space="preserve">дирекция </w:t>
      </w:r>
      <w:r>
        <w:rPr>
          <w:rFonts w:ascii="Verdana" w:hAnsi="Verdana"/>
          <w:sz w:val="20"/>
          <w:szCs w:val="20"/>
        </w:rPr>
        <w:t>„</w:t>
      </w:r>
      <w:r w:rsidR="001F29CE" w:rsidRPr="00CE4F31">
        <w:rPr>
          <w:rFonts w:ascii="Verdana" w:hAnsi="Verdana"/>
          <w:sz w:val="20"/>
          <w:szCs w:val="20"/>
        </w:rPr>
        <w:t>Информационно осигуряване и електронно управление</w:t>
      </w:r>
      <w:r>
        <w:rPr>
          <w:rFonts w:ascii="Verdana" w:hAnsi="Verdana"/>
          <w:sz w:val="20"/>
          <w:szCs w:val="20"/>
        </w:rPr>
        <w:t>“</w:t>
      </w:r>
      <w:r w:rsidR="001F29CE" w:rsidRPr="00CE4F31">
        <w:rPr>
          <w:rFonts w:ascii="Verdana" w:hAnsi="Verdana"/>
          <w:sz w:val="20"/>
          <w:szCs w:val="20"/>
        </w:rPr>
        <w:t>;</w:t>
      </w:r>
    </w:p>
    <w:p w:rsidR="001F29CE" w:rsidRPr="00CE4F31" w:rsidRDefault="00CE4F31" w:rsidP="006908A6">
      <w:pPr>
        <w:spacing w:line="360" w:lineRule="auto"/>
        <w:ind w:firstLine="709"/>
        <w:jc w:val="both"/>
        <w:rPr>
          <w:rFonts w:ascii="Verdana" w:hAnsi="Verdana"/>
          <w:sz w:val="20"/>
          <w:szCs w:val="20"/>
        </w:rPr>
      </w:pPr>
      <w:r>
        <w:rPr>
          <w:rFonts w:ascii="Verdana" w:hAnsi="Verdana"/>
          <w:sz w:val="20"/>
          <w:szCs w:val="20"/>
        </w:rPr>
        <w:t xml:space="preserve">2. </w:t>
      </w:r>
      <w:r w:rsidR="001F29CE" w:rsidRPr="00CE4F31">
        <w:rPr>
          <w:rFonts w:ascii="Verdana" w:hAnsi="Verdana"/>
          <w:sz w:val="20"/>
          <w:szCs w:val="20"/>
        </w:rPr>
        <w:t>Създава се т.</w:t>
      </w:r>
      <w:r w:rsidRPr="00CE4F31">
        <w:rPr>
          <w:rFonts w:ascii="Verdana" w:hAnsi="Verdana"/>
          <w:sz w:val="20"/>
          <w:szCs w:val="20"/>
        </w:rPr>
        <w:t xml:space="preserve"> </w:t>
      </w:r>
      <w:r w:rsidR="001F29CE" w:rsidRPr="00CE4F31">
        <w:rPr>
          <w:rFonts w:ascii="Verdana" w:hAnsi="Verdana"/>
          <w:sz w:val="20"/>
          <w:szCs w:val="20"/>
        </w:rPr>
        <w:t>8:</w:t>
      </w:r>
    </w:p>
    <w:p w:rsidR="0024132D" w:rsidRPr="00CE4F31" w:rsidRDefault="009259FC" w:rsidP="006908A6">
      <w:pPr>
        <w:spacing w:line="360" w:lineRule="auto"/>
        <w:ind w:left="709"/>
        <w:jc w:val="both"/>
        <w:rPr>
          <w:rFonts w:ascii="Verdana" w:hAnsi="Verdana"/>
          <w:sz w:val="20"/>
          <w:szCs w:val="20"/>
        </w:rPr>
      </w:pPr>
      <w:r>
        <w:rPr>
          <w:rFonts w:ascii="Verdana" w:hAnsi="Verdana"/>
          <w:sz w:val="20"/>
          <w:szCs w:val="20"/>
        </w:rPr>
        <w:t>„</w:t>
      </w:r>
      <w:r w:rsidR="001F29CE" w:rsidRPr="00CE4F31">
        <w:rPr>
          <w:rFonts w:ascii="Verdana" w:hAnsi="Verdana"/>
          <w:sz w:val="20"/>
          <w:szCs w:val="20"/>
        </w:rPr>
        <w:t xml:space="preserve">8. </w:t>
      </w:r>
      <w:r w:rsidR="003767E6" w:rsidRPr="00CE4F31">
        <w:rPr>
          <w:rFonts w:ascii="Verdana" w:hAnsi="Verdana"/>
          <w:sz w:val="20"/>
          <w:szCs w:val="20"/>
        </w:rPr>
        <w:t xml:space="preserve">дирекция </w:t>
      </w:r>
      <w:r>
        <w:rPr>
          <w:rFonts w:ascii="Verdana" w:hAnsi="Verdana"/>
          <w:sz w:val="20"/>
          <w:szCs w:val="20"/>
        </w:rPr>
        <w:t>„</w:t>
      </w:r>
      <w:r w:rsidR="00FA4AAA" w:rsidRPr="00CE4F31">
        <w:rPr>
          <w:rFonts w:ascii="Verdana" w:hAnsi="Verdana"/>
          <w:sz w:val="20"/>
          <w:szCs w:val="20"/>
        </w:rPr>
        <w:t>Обществени поръчки</w:t>
      </w:r>
      <w:r>
        <w:rPr>
          <w:rFonts w:ascii="Verdana" w:hAnsi="Verdana"/>
          <w:sz w:val="20"/>
          <w:szCs w:val="20"/>
        </w:rPr>
        <w:t>“</w:t>
      </w:r>
      <w:r w:rsidR="0024132D" w:rsidRPr="00CE4F31">
        <w:rPr>
          <w:rFonts w:ascii="Verdana" w:hAnsi="Verdana"/>
          <w:sz w:val="20"/>
          <w:szCs w:val="20"/>
        </w:rPr>
        <w:t>;</w:t>
      </w:r>
    </w:p>
    <w:p w:rsidR="003767E6" w:rsidRPr="00843251" w:rsidRDefault="003767E6" w:rsidP="006908A6">
      <w:pPr>
        <w:spacing w:line="360" w:lineRule="auto"/>
        <w:ind w:firstLine="709"/>
        <w:jc w:val="both"/>
        <w:rPr>
          <w:rFonts w:ascii="Verdana" w:hAnsi="Verdana"/>
          <w:sz w:val="20"/>
          <w:szCs w:val="20"/>
        </w:rPr>
      </w:pPr>
    </w:p>
    <w:p w:rsidR="00601E31" w:rsidRPr="00843251" w:rsidRDefault="00680EB6" w:rsidP="006908A6">
      <w:pPr>
        <w:spacing w:line="360" w:lineRule="auto"/>
        <w:ind w:firstLine="709"/>
        <w:jc w:val="both"/>
        <w:rPr>
          <w:rFonts w:ascii="Verdana" w:hAnsi="Verdana"/>
          <w:sz w:val="20"/>
          <w:szCs w:val="20"/>
        </w:rPr>
      </w:pPr>
      <w:r w:rsidRPr="00843251">
        <w:rPr>
          <w:rFonts w:ascii="Verdana" w:hAnsi="Verdana"/>
          <w:b/>
          <w:color w:val="000000"/>
          <w:sz w:val="20"/>
          <w:szCs w:val="20"/>
        </w:rPr>
        <w:t xml:space="preserve">§ </w:t>
      </w:r>
      <w:r w:rsidR="00C02FE2" w:rsidRPr="00843251">
        <w:rPr>
          <w:rFonts w:ascii="Verdana" w:hAnsi="Verdana"/>
          <w:b/>
          <w:color w:val="000000"/>
          <w:sz w:val="20"/>
          <w:szCs w:val="20"/>
        </w:rPr>
        <w:t>8</w:t>
      </w:r>
      <w:r w:rsidRPr="00843251">
        <w:rPr>
          <w:rFonts w:ascii="Verdana" w:hAnsi="Verdana"/>
          <w:b/>
          <w:color w:val="000000"/>
          <w:sz w:val="20"/>
          <w:szCs w:val="20"/>
        </w:rPr>
        <w:t>.</w:t>
      </w:r>
      <w:r w:rsidR="003767E6" w:rsidRPr="00843251">
        <w:rPr>
          <w:rFonts w:ascii="Verdana" w:hAnsi="Verdana"/>
          <w:sz w:val="20"/>
          <w:szCs w:val="20"/>
        </w:rPr>
        <w:t xml:space="preserve"> </w:t>
      </w:r>
      <w:r w:rsidR="00601E31" w:rsidRPr="00843251">
        <w:rPr>
          <w:rFonts w:ascii="Verdana" w:hAnsi="Verdana"/>
          <w:sz w:val="20"/>
          <w:szCs w:val="20"/>
        </w:rPr>
        <w:t>В чл. 12</w:t>
      </w:r>
      <w:r w:rsidR="00D94601" w:rsidRPr="00843251">
        <w:rPr>
          <w:rFonts w:ascii="Verdana" w:hAnsi="Verdana"/>
          <w:sz w:val="20"/>
          <w:szCs w:val="20"/>
        </w:rPr>
        <w:t xml:space="preserve"> ал.</w:t>
      </w:r>
      <w:r w:rsidR="00601E31" w:rsidRPr="00843251">
        <w:rPr>
          <w:rFonts w:ascii="Verdana" w:hAnsi="Verdana"/>
          <w:sz w:val="20"/>
          <w:szCs w:val="20"/>
        </w:rPr>
        <w:t xml:space="preserve"> </w:t>
      </w:r>
      <w:r w:rsidR="00546CC3" w:rsidRPr="00843251">
        <w:rPr>
          <w:rFonts w:ascii="Verdana" w:hAnsi="Verdana"/>
          <w:sz w:val="20"/>
          <w:szCs w:val="20"/>
        </w:rPr>
        <w:t xml:space="preserve">1 </w:t>
      </w:r>
      <w:r w:rsidR="00601E31" w:rsidRPr="00843251">
        <w:rPr>
          <w:rFonts w:ascii="Verdana" w:hAnsi="Verdana"/>
          <w:sz w:val="20"/>
          <w:szCs w:val="20"/>
        </w:rPr>
        <w:t>се правят следните изменения:</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1. </w:t>
      </w:r>
      <w:r w:rsidR="00546CC3" w:rsidRPr="00843251">
        <w:rPr>
          <w:rFonts w:ascii="Verdana" w:hAnsi="Verdana"/>
          <w:sz w:val="20"/>
          <w:szCs w:val="20"/>
        </w:rPr>
        <w:t>Т</w:t>
      </w:r>
      <w:r w:rsidR="00416A26" w:rsidRPr="00843251">
        <w:rPr>
          <w:rFonts w:ascii="Verdana" w:hAnsi="Verdana"/>
          <w:sz w:val="20"/>
          <w:szCs w:val="20"/>
        </w:rPr>
        <w:t>очка</w:t>
      </w:r>
      <w:r w:rsidRPr="00843251">
        <w:rPr>
          <w:rFonts w:ascii="Verdana" w:hAnsi="Verdana"/>
          <w:sz w:val="20"/>
          <w:szCs w:val="20"/>
        </w:rPr>
        <w:t xml:space="preserve"> 1 се отменя;</w:t>
      </w:r>
    </w:p>
    <w:p w:rsidR="00991F4C" w:rsidRPr="00843251" w:rsidRDefault="00546CC3" w:rsidP="006908A6">
      <w:pPr>
        <w:spacing w:line="360" w:lineRule="auto"/>
        <w:ind w:firstLine="709"/>
        <w:jc w:val="both"/>
        <w:rPr>
          <w:rFonts w:ascii="Verdana" w:hAnsi="Verdana"/>
          <w:sz w:val="20"/>
          <w:szCs w:val="20"/>
        </w:rPr>
      </w:pPr>
      <w:r w:rsidRPr="00843251">
        <w:rPr>
          <w:rFonts w:ascii="Verdana" w:hAnsi="Verdana"/>
          <w:sz w:val="20"/>
          <w:szCs w:val="20"/>
        </w:rPr>
        <w:t>2.</w:t>
      </w:r>
      <w:r w:rsidR="00A41A11" w:rsidRPr="00843251">
        <w:rPr>
          <w:rFonts w:ascii="Verdana" w:hAnsi="Verdana"/>
          <w:sz w:val="20"/>
          <w:szCs w:val="20"/>
        </w:rPr>
        <w:t xml:space="preserve"> </w:t>
      </w:r>
      <w:r w:rsidRPr="00843251">
        <w:rPr>
          <w:rFonts w:ascii="Verdana" w:hAnsi="Verdana"/>
          <w:sz w:val="20"/>
          <w:szCs w:val="20"/>
        </w:rPr>
        <w:t>Т</w:t>
      </w:r>
      <w:r w:rsidR="00991F4C" w:rsidRPr="00843251">
        <w:rPr>
          <w:rFonts w:ascii="Verdana" w:hAnsi="Verdana"/>
          <w:sz w:val="20"/>
          <w:szCs w:val="20"/>
        </w:rPr>
        <w:t>очка 4 се изменя така:</w:t>
      </w:r>
    </w:p>
    <w:p w:rsidR="00991F4C"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„4. дирекция „</w:t>
      </w:r>
      <w:r w:rsidR="00991F4C" w:rsidRPr="00843251">
        <w:rPr>
          <w:rFonts w:ascii="Verdana" w:hAnsi="Verdana"/>
          <w:sz w:val="20"/>
          <w:szCs w:val="20"/>
        </w:rPr>
        <w:t>Здравеопазване, идентификация и хуманно отношение към животните</w:t>
      </w:r>
      <w:r w:rsidR="009259FC">
        <w:rPr>
          <w:rFonts w:ascii="Verdana" w:hAnsi="Verdana"/>
          <w:sz w:val="20"/>
          <w:szCs w:val="20"/>
        </w:rPr>
        <w:t>“</w:t>
      </w:r>
      <w:r w:rsidR="00991F4C" w:rsidRPr="00843251">
        <w:rPr>
          <w:rFonts w:ascii="Verdana" w:hAnsi="Verdana"/>
          <w:sz w:val="20"/>
          <w:szCs w:val="20"/>
        </w:rPr>
        <w:t>;</w:t>
      </w:r>
    </w:p>
    <w:p w:rsidR="00991F4C" w:rsidRPr="00843251" w:rsidRDefault="00991F4C" w:rsidP="006908A6">
      <w:pPr>
        <w:spacing w:line="360" w:lineRule="auto"/>
        <w:ind w:firstLine="709"/>
        <w:jc w:val="both"/>
        <w:rPr>
          <w:rFonts w:ascii="Verdana" w:hAnsi="Verdana"/>
          <w:sz w:val="20"/>
          <w:szCs w:val="20"/>
        </w:rPr>
      </w:pPr>
      <w:r w:rsidRPr="00843251">
        <w:rPr>
          <w:rFonts w:ascii="Verdana" w:hAnsi="Verdana"/>
          <w:sz w:val="20"/>
          <w:szCs w:val="20"/>
        </w:rPr>
        <w:t>3. Точка 5 се изменя така:</w:t>
      </w:r>
    </w:p>
    <w:p w:rsidR="00E50225"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„5. </w:t>
      </w:r>
      <w:r w:rsidR="00DF11F6" w:rsidRPr="00DF11F6">
        <w:rPr>
          <w:rFonts w:ascii="Verdana" w:hAnsi="Verdana"/>
          <w:sz w:val="20"/>
          <w:szCs w:val="20"/>
        </w:rPr>
        <w:t>Дирекция „Контрол на ве</w:t>
      </w:r>
      <w:r w:rsidR="00DF11F6">
        <w:rPr>
          <w:rFonts w:ascii="Verdana" w:hAnsi="Verdana"/>
          <w:sz w:val="20"/>
          <w:szCs w:val="20"/>
        </w:rPr>
        <w:t>теринарни лекарствени продукти</w:t>
      </w:r>
      <w:r w:rsidRPr="00843251">
        <w:rPr>
          <w:rFonts w:ascii="Verdana" w:hAnsi="Verdana"/>
          <w:sz w:val="20"/>
          <w:szCs w:val="20"/>
        </w:rPr>
        <w:t>“.</w:t>
      </w:r>
    </w:p>
    <w:p w:rsidR="00A93749" w:rsidRPr="006908A6" w:rsidRDefault="00A93749" w:rsidP="006908A6">
      <w:pPr>
        <w:spacing w:line="360" w:lineRule="auto"/>
        <w:ind w:firstLine="709"/>
        <w:jc w:val="both"/>
        <w:rPr>
          <w:rFonts w:ascii="Verdana" w:hAnsi="Verdana"/>
          <w:sz w:val="20"/>
          <w:szCs w:val="20"/>
        </w:rPr>
      </w:pPr>
    </w:p>
    <w:p w:rsidR="001A4AFD" w:rsidRDefault="0024132D" w:rsidP="001A4AFD">
      <w:pPr>
        <w:tabs>
          <w:tab w:val="left" w:pos="0"/>
        </w:tabs>
        <w:spacing w:line="360" w:lineRule="auto"/>
        <w:ind w:firstLine="709"/>
        <w:jc w:val="both"/>
        <w:rPr>
          <w:rFonts w:ascii="Verdana" w:hAnsi="Verdana"/>
          <w:bCs/>
          <w:sz w:val="20"/>
          <w:szCs w:val="20"/>
        </w:rPr>
      </w:pPr>
      <w:r w:rsidRPr="00AC569E">
        <w:rPr>
          <w:rFonts w:ascii="Verdana" w:hAnsi="Verdana"/>
          <w:b/>
          <w:color w:val="000000"/>
          <w:sz w:val="20"/>
          <w:szCs w:val="20"/>
        </w:rPr>
        <w:t xml:space="preserve">§ </w:t>
      </w:r>
      <w:r w:rsidR="00C02FE2" w:rsidRPr="00AC569E">
        <w:rPr>
          <w:rFonts w:ascii="Verdana" w:hAnsi="Verdana"/>
          <w:b/>
          <w:color w:val="000000"/>
          <w:sz w:val="20"/>
          <w:szCs w:val="20"/>
        </w:rPr>
        <w:t>9</w:t>
      </w:r>
      <w:r w:rsidRPr="00AC569E">
        <w:rPr>
          <w:rFonts w:ascii="Verdana" w:hAnsi="Verdana"/>
          <w:b/>
          <w:color w:val="000000"/>
          <w:sz w:val="20"/>
          <w:szCs w:val="20"/>
        </w:rPr>
        <w:t>.</w:t>
      </w:r>
      <w:r w:rsidRPr="001A4AFD">
        <w:rPr>
          <w:rFonts w:ascii="Verdana" w:hAnsi="Verdana"/>
          <w:color w:val="000000"/>
          <w:sz w:val="20"/>
          <w:szCs w:val="20"/>
        </w:rPr>
        <w:t xml:space="preserve"> </w:t>
      </w:r>
      <w:r w:rsidR="00445C63" w:rsidRPr="00AC569E">
        <w:rPr>
          <w:rFonts w:ascii="Verdana" w:hAnsi="Verdana"/>
          <w:color w:val="000000"/>
          <w:sz w:val="20"/>
          <w:szCs w:val="20"/>
        </w:rPr>
        <w:t xml:space="preserve">В </w:t>
      </w:r>
      <w:r w:rsidR="00A41A11" w:rsidRPr="00AC569E">
        <w:rPr>
          <w:rFonts w:ascii="Verdana" w:hAnsi="Verdana"/>
          <w:color w:val="000000"/>
          <w:sz w:val="20"/>
          <w:szCs w:val="20"/>
        </w:rPr>
        <w:t>Г</w:t>
      </w:r>
      <w:r w:rsidR="00445C63" w:rsidRPr="00AC569E">
        <w:rPr>
          <w:rFonts w:ascii="Verdana" w:hAnsi="Verdana"/>
          <w:color w:val="000000"/>
          <w:sz w:val="20"/>
          <w:szCs w:val="20"/>
        </w:rPr>
        <w:t xml:space="preserve">лава </w:t>
      </w:r>
      <w:r w:rsidR="003767E6" w:rsidRPr="00AC569E">
        <w:rPr>
          <w:rFonts w:ascii="Verdana" w:hAnsi="Verdana"/>
          <w:color w:val="000000"/>
          <w:sz w:val="20"/>
          <w:szCs w:val="20"/>
        </w:rPr>
        <w:t xml:space="preserve">четвърта се създава </w:t>
      </w:r>
      <w:r w:rsidR="003767E6" w:rsidRPr="0019504F">
        <w:rPr>
          <w:rFonts w:ascii="Verdana" w:hAnsi="Verdana"/>
          <w:sz w:val="20"/>
          <w:szCs w:val="20"/>
        </w:rPr>
        <w:t xml:space="preserve">Раздел </w:t>
      </w:r>
      <w:proofErr w:type="spellStart"/>
      <w:r w:rsidR="00AB538F" w:rsidRPr="0019504F">
        <w:rPr>
          <w:rFonts w:ascii="Verdana" w:hAnsi="Verdana"/>
          <w:sz w:val="20"/>
          <w:szCs w:val="20"/>
        </w:rPr>
        <w:t>Іа</w:t>
      </w:r>
      <w:proofErr w:type="spellEnd"/>
      <w:r w:rsidR="001A4AFD">
        <w:rPr>
          <w:rFonts w:ascii="Verdana" w:hAnsi="Verdana"/>
          <w:sz w:val="20"/>
          <w:szCs w:val="20"/>
        </w:rPr>
        <w:t xml:space="preserve"> „</w:t>
      </w:r>
      <w:r w:rsidR="001A4AFD" w:rsidRPr="00843251">
        <w:rPr>
          <w:rFonts w:ascii="Verdana" w:hAnsi="Verdana"/>
          <w:bCs/>
          <w:sz w:val="20"/>
          <w:szCs w:val="20"/>
        </w:rPr>
        <w:t>Дирекция „О</w:t>
      </w:r>
      <w:r w:rsidR="001A4AFD">
        <w:rPr>
          <w:rFonts w:ascii="Verdana" w:hAnsi="Verdana"/>
          <w:bCs/>
          <w:sz w:val="20"/>
          <w:szCs w:val="20"/>
        </w:rPr>
        <w:t>дит на официалния</w:t>
      </w:r>
    </w:p>
    <w:p w:rsidR="001A4AFD" w:rsidRDefault="001A4AFD" w:rsidP="001A4AFD">
      <w:pPr>
        <w:tabs>
          <w:tab w:val="left" w:pos="0"/>
        </w:tabs>
        <w:spacing w:line="360" w:lineRule="auto"/>
        <w:jc w:val="both"/>
        <w:rPr>
          <w:rFonts w:ascii="Verdana" w:hAnsi="Verdana"/>
          <w:bCs/>
          <w:sz w:val="20"/>
          <w:szCs w:val="20"/>
        </w:rPr>
      </w:pPr>
      <w:r w:rsidRPr="00843251">
        <w:rPr>
          <w:rFonts w:ascii="Verdana" w:hAnsi="Verdana"/>
          <w:bCs/>
          <w:sz w:val="20"/>
          <w:szCs w:val="20"/>
        </w:rPr>
        <w:t>контрол“.</w:t>
      </w:r>
      <w:r w:rsidRPr="00843251">
        <w:rPr>
          <w:rFonts w:ascii="Verdana" w:hAnsi="Verdana"/>
          <w:sz w:val="20"/>
          <w:szCs w:val="20"/>
        </w:rPr>
        <w:t xml:space="preserve"> С</w:t>
      </w:r>
      <w:r w:rsidRPr="00843251">
        <w:rPr>
          <w:rFonts w:ascii="Verdana" w:hAnsi="Verdana"/>
          <w:bCs/>
          <w:sz w:val="20"/>
          <w:szCs w:val="20"/>
        </w:rPr>
        <w:t>лужител по мрежова и информационна сигурност“</w:t>
      </w:r>
      <w:r>
        <w:rPr>
          <w:rFonts w:ascii="Verdana" w:hAnsi="Verdana"/>
          <w:bCs/>
          <w:sz w:val="20"/>
          <w:szCs w:val="20"/>
        </w:rPr>
        <w:t xml:space="preserve"> </w:t>
      </w:r>
      <w:r w:rsidR="00AC569E" w:rsidRPr="0019504F">
        <w:rPr>
          <w:rFonts w:ascii="Verdana" w:hAnsi="Verdana"/>
          <w:sz w:val="20"/>
          <w:szCs w:val="20"/>
        </w:rPr>
        <w:t>с чл. 13б</w:t>
      </w:r>
      <w:r w:rsidR="0019504F" w:rsidRPr="0019504F">
        <w:rPr>
          <w:rFonts w:ascii="Verdana" w:hAnsi="Verdana"/>
          <w:sz w:val="20"/>
          <w:szCs w:val="20"/>
        </w:rPr>
        <w:t xml:space="preserve"> и 13в</w:t>
      </w:r>
      <w:r w:rsidR="00AB538F" w:rsidRPr="0019504F">
        <w:rPr>
          <w:rFonts w:ascii="Verdana" w:hAnsi="Verdana"/>
          <w:sz w:val="20"/>
          <w:szCs w:val="20"/>
        </w:rPr>
        <w:t>:</w:t>
      </w:r>
    </w:p>
    <w:p w:rsidR="00AB538F" w:rsidRPr="0019504F" w:rsidRDefault="003767E6" w:rsidP="00604FEF">
      <w:pPr>
        <w:spacing w:line="360" w:lineRule="auto"/>
        <w:jc w:val="center"/>
        <w:rPr>
          <w:rFonts w:ascii="Verdana" w:hAnsi="Verdana"/>
          <w:bCs/>
          <w:sz w:val="20"/>
          <w:szCs w:val="20"/>
        </w:rPr>
      </w:pPr>
      <w:r w:rsidRPr="0019504F">
        <w:rPr>
          <w:rFonts w:ascii="Verdana" w:hAnsi="Verdana"/>
          <w:bCs/>
          <w:sz w:val="20"/>
          <w:szCs w:val="20"/>
        </w:rPr>
        <w:t>„</w:t>
      </w:r>
      <w:r w:rsidR="00AB538F" w:rsidRPr="0019504F">
        <w:rPr>
          <w:rFonts w:ascii="Verdana" w:hAnsi="Verdana"/>
          <w:bCs/>
          <w:sz w:val="20"/>
          <w:szCs w:val="20"/>
        </w:rPr>
        <w:t xml:space="preserve">Раздел </w:t>
      </w:r>
      <w:proofErr w:type="spellStart"/>
      <w:r w:rsidR="00AB538F" w:rsidRPr="0019504F">
        <w:rPr>
          <w:rFonts w:ascii="Verdana" w:hAnsi="Verdana"/>
          <w:bCs/>
          <w:sz w:val="20"/>
          <w:szCs w:val="20"/>
        </w:rPr>
        <w:t>Iа</w:t>
      </w:r>
      <w:proofErr w:type="spellEnd"/>
      <w:r w:rsidR="00AB538F" w:rsidRPr="0019504F">
        <w:rPr>
          <w:rFonts w:ascii="Verdana" w:hAnsi="Verdana"/>
          <w:bCs/>
          <w:sz w:val="20"/>
          <w:szCs w:val="20"/>
        </w:rPr>
        <w:t>.</w:t>
      </w:r>
    </w:p>
    <w:p w:rsidR="00AB538F" w:rsidRPr="005C6785" w:rsidRDefault="004C2E4F" w:rsidP="005C6785">
      <w:pPr>
        <w:spacing w:line="360" w:lineRule="auto"/>
        <w:jc w:val="center"/>
        <w:rPr>
          <w:rFonts w:ascii="Verdana" w:hAnsi="Verdana"/>
          <w:bCs/>
          <w:sz w:val="20"/>
          <w:szCs w:val="20"/>
        </w:rPr>
      </w:pPr>
      <w:r w:rsidRPr="00843251">
        <w:rPr>
          <w:rFonts w:ascii="Verdana" w:hAnsi="Verdana"/>
          <w:bCs/>
          <w:sz w:val="20"/>
          <w:szCs w:val="20"/>
        </w:rPr>
        <w:t>Дирекция „</w:t>
      </w:r>
      <w:r w:rsidR="00CC1186" w:rsidRPr="00843251">
        <w:rPr>
          <w:rFonts w:ascii="Verdana" w:hAnsi="Verdana"/>
          <w:bCs/>
          <w:sz w:val="20"/>
          <w:szCs w:val="20"/>
        </w:rPr>
        <w:t>О</w:t>
      </w:r>
      <w:r w:rsidR="00AB538F" w:rsidRPr="00843251">
        <w:rPr>
          <w:rFonts w:ascii="Verdana" w:hAnsi="Verdana"/>
          <w:bCs/>
          <w:sz w:val="20"/>
          <w:szCs w:val="20"/>
        </w:rPr>
        <w:t>дит на официалния контрол“.</w:t>
      </w:r>
      <w:r w:rsidR="00AB538F" w:rsidRPr="00843251">
        <w:rPr>
          <w:rFonts w:ascii="Verdana" w:hAnsi="Verdana"/>
          <w:sz w:val="20"/>
          <w:szCs w:val="20"/>
        </w:rPr>
        <w:t xml:space="preserve"> С</w:t>
      </w:r>
      <w:r w:rsidR="00AB538F" w:rsidRPr="00843251">
        <w:rPr>
          <w:rFonts w:ascii="Verdana" w:hAnsi="Verdana"/>
          <w:bCs/>
          <w:sz w:val="20"/>
          <w:szCs w:val="20"/>
        </w:rPr>
        <w:t>лужител по мрежова и информационна сигурност“</w:t>
      </w:r>
    </w:p>
    <w:p w:rsidR="00AB538F"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Чл. 13б.</w:t>
      </w:r>
      <w:r w:rsidR="003767E6" w:rsidRPr="00843251">
        <w:rPr>
          <w:rFonts w:ascii="Verdana" w:hAnsi="Verdana"/>
          <w:sz w:val="20"/>
          <w:szCs w:val="20"/>
        </w:rPr>
        <w:t xml:space="preserve"> </w:t>
      </w:r>
      <w:r w:rsidRPr="00843251">
        <w:rPr>
          <w:rFonts w:ascii="Verdana" w:hAnsi="Verdana"/>
          <w:sz w:val="20"/>
          <w:szCs w:val="20"/>
        </w:rPr>
        <w:t xml:space="preserve">(1) </w:t>
      </w:r>
      <w:r w:rsidR="00AB538F" w:rsidRPr="00843251">
        <w:rPr>
          <w:rFonts w:ascii="Verdana" w:hAnsi="Verdana"/>
          <w:sz w:val="20"/>
          <w:szCs w:val="20"/>
        </w:rPr>
        <w:t>Дирекция „Одит на официалния контрол“ е на пряко административно подчинение на изпълнителния директор на агенцията.</w:t>
      </w:r>
    </w:p>
    <w:p w:rsidR="00AB538F" w:rsidRPr="00843251" w:rsidRDefault="00AB538F" w:rsidP="006908A6">
      <w:pPr>
        <w:spacing w:line="360" w:lineRule="auto"/>
        <w:ind w:firstLine="709"/>
        <w:jc w:val="both"/>
        <w:rPr>
          <w:rFonts w:ascii="Verdana" w:hAnsi="Verdana"/>
          <w:sz w:val="20"/>
          <w:szCs w:val="20"/>
        </w:rPr>
      </w:pPr>
      <w:r w:rsidRPr="00843251">
        <w:rPr>
          <w:rFonts w:ascii="Verdana" w:hAnsi="Verdana"/>
          <w:sz w:val="20"/>
          <w:szCs w:val="20"/>
        </w:rPr>
        <w:lastRenderedPageBreak/>
        <w:t>(2)</w:t>
      </w:r>
      <w:r w:rsidR="003767E6" w:rsidRPr="00843251">
        <w:rPr>
          <w:rFonts w:ascii="Verdana" w:hAnsi="Verdana"/>
          <w:sz w:val="20"/>
          <w:szCs w:val="20"/>
        </w:rPr>
        <w:t xml:space="preserve"> </w:t>
      </w:r>
      <w:r w:rsidRPr="00843251">
        <w:rPr>
          <w:rFonts w:ascii="Verdana" w:hAnsi="Verdana"/>
          <w:sz w:val="20"/>
          <w:szCs w:val="20"/>
        </w:rPr>
        <w:t>При осъществяване на своята дейност дирекция „Одит на официалния контрол“:</w:t>
      </w:r>
    </w:p>
    <w:p w:rsidR="00AB538F" w:rsidRPr="00843251" w:rsidRDefault="00AB538F" w:rsidP="006908A6">
      <w:pPr>
        <w:spacing w:line="360" w:lineRule="auto"/>
        <w:ind w:firstLine="709"/>
        <w:jc w:val="both"/>
        <w:rPr>
          <w:rFonts w:ascii="Verdana" w:hAnsi="Verdana"/>
          <w:sz w:val="20"/>
          <w:szCs w:val="20"/>
        </w:rPr>
      </w:pPr>
      <w:r w:rsidRPr="00843251">
        <w:rPr>
          <w:rFonts w:ascii="Verdana" w:hAnsi="Verdana"/>
          <w:sz w:val="20"/>
          <w:szCs w:val="20"/>
        </w:rPr>
        <w:t>1. планира, организира, осъществява, документира и провежда последващи действия свързани с одита на официалния контрол в БАБХ съгласно чл. 6 на Регламент (EС) 2017/625</w:t>
      </w:r>
      <w:r w:rsidR="000544D3">
        <w:rPr>
          <w:rFonts w:ascii="Verdana" w:hAnsi="Verdana"/>
          <w:sz w:val="20"/>
          <w:szCs w:val="20"/>
        </w:rPr>
        <w:t xml:space="preserve"> </w:t>
      </w:r>
      <w:r w:rsidR="000544D3" w:rsidRPr="000544D3">
        <w:rPr>
          <w:rFonts w:ascii="Verdana" w:hAnsi="Verdana"/>
          <w:bCs/>
          <w:sz w:val="20"/>
          <w:szCs w:val="20"/>
        </w:rPr>
        <w:t>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w:t>
      </w:r>
      <w:r w:rsidR="000544D3">
        <w:rPr>
          <w:rFonts w:ascii="Verdana" w:hAnsi="Verdana"/>
          <w:bCs/>
          <w:sz w:val="20"/>
          <w:szCs w:val="20"/>
        </w:rPr>
        <w:t xml:space="preserve">ъвета </w:t>
      </w:r>
      <w:r w:rsidR="000544D3" w:rsidRPr="000544D3">
        <w:rPr>
          <w:rFonts w:ascii="Verdana" w:hAnsi="Verdana"/>
          <w:bCs/>
          <w:sz w:val="20"/>
          <w:szCs w:val="20"/>
        </w:rPr>
        <w:t>(ОВ, L 95, 7.04.2017 г.) (Регламент (ЕС) 2017/625</w:t>
      </w:r>
      <w:r w:rsidR="000F4C99">
        <w:rPr>
          <w:rFonts w:ascii="Verdana" w:hAnsi="Verdana"/>
          <w:bCs/>
          <w:sz w:val="20"/>
          <w:szCs w:val="20"/>
        </w:rPr>
        <w:t>)</w:t>
      </w:r>
      <w:r w:rsidRPr="00843251">
        <w:rPr>
          <w:rFonts w:ascii="Verdana" w:hAnsi="Verdana"/>
          <w:sz w:val="20"/>
          <w:szCs w:val="20"/>
        </w:rPr>
        <w:t>;</w:t>
      </w:r>
    </w:p>
    <w:p w:rsidR="00AB538F"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2. </w:t>
      </w:r>
      <w:r w:rsidR="00AB538F" w:rsidRPr="00843251">
        <w:rPr>
          <w:rFonts w:ascii="Verdana" w:hAnsi="Verdana"/>
          <w:sz w:val="20"/>
          <w:szCs w:val="20"/>
        </w:rPr>
        <w:t>разработва процедура за извършване на одити на официалния контрол и актуализира същата при необходимост;</w:t>
      </w:r>
    </w:p>
    <w:p w:rsidR="00AB538F" w:rsidRPr="00843251" w:rsidRDefault="003767E6" w:rsidP="006908A6">
      <w:pPr>
        <w:spacing w:line="360" w:lineRule="auto"/>
        <w:ind w:firstLine="709"/>
        <w:jc w:val="both"/>
        <w:rPr>
          <w:rFonts w:ascii="Verdana" w:hAnsi="Verdana"/>
          <w:sz w:val="20"/>
          <w:szCs w:val="20"/>
        </w:rPr>
      </w:pPr>
      <w:r w:rsidRPr="00843251">
        <w:rPr>
          <w:rFonts w:ascii="Verdana" w:hAnsi="Verdana"/>
          <w:sz w:val="20"/>
          <w:szCs w:val="20"/>
        </w:rPr>
        <w:t xml:space="preserve">3. </w:t>
      </w:r>
      <w:r w:rsidR="00AB538F" w:rsidRPr="00843251">
        <w:rPr>
          <w:rFonts w:ascii="Verdana" w:hAnsi="Verdana"/>
          <w:sz w:val="20"/>
          <w:szCs w:val="20"/>
        </w:rPr>
        <w:t>изготвя на базата на оценка на риска многогодишна програма за провеждане на одити на официалния контрол в агенцията за период, който не надвишава пет години, поддържа, актуализира и осигурява изпълнението на програмата;</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4. </w:t>
      </w:r>
      <w:r w:rsidR="00AB538F" w:rsidRPr="00843251">
        <w:rPr>
          <w:rFonts w:ascii="Verdana" w:hAnsi="Verdana"/>
          <w:sz w:val="20"/>
          <w:szCs w:val="20"/>
        </w:rPr>
        <w:t xml:space="preserve">разработва и </w:t>
      </w:r>
      <w:r w:rsidR="0019504F" w:rsidRPr="0019504F">
        <w:rPr>
          <w:rFonts w:ascii="Verdana" w:hAnsi="Verdana"/>
          <w:sz w:val="20"/>
          <w:szCs w:val="20"/>
        </w:rPr>
        <w:t>участва при изработването на проекти на нормативни и вътрешноведомствени актове и образци на документи, свързани с одитния процес и с дейността на дирекцията;</w:t>
      </w:r>
      <w:r w:rsidR="0019504F">
        <w:rPr>
          <w:rFonts w:ascii="Verdana" w:hAnsi="Verdana"/>
          <w:sz w:val="20"/>
          <w:szCs w:val="20"/>
        </w:rPr>
        <w:t xml:space="preserve"> </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5. </w:t>
      </w:r>
      <w:r w:rsidR="00AB538F" w:rsidRPr="00843251">
        <w:rPr>
          <w:rFonts w:ascii="Verdana" w:hAnsi="Verdana"/>
          <w:sz w:val="20"/>
          <w:szCs w:val="20"/>
        </w:rPr>
        <w:t>изготвя и поддържа списък с одиторите на официалния контрол в БАБХ;</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6. </w:t>
      </w:r>
      <w:r w:rsidR="00AB538F" w:rsidRPr="00843251">
        <w:rPr>
          <w:rFonts w:ascii="Verdana" w:hAnsi="Verdana"/>
          <w:sz w:val="20"/>
          <w:szCs w:val="20"/>
        </w:rPr>
        <w:t>разработва годишна програма, планира и организира обучения за повишаване на квалификацията на одиторите;</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7. </w:t>
      </w:r>
      <w:r w:rsidR="00AB538F" w:rsidRPr="00843251">
        <w:rPr>
          <w:rFonts w:ascii="Verdana" w:hAnsi="Verdana"/>
          <w:sz w:val="20"/>
          <w:szCs w:val="20"/>
        </w:rPr>
        <w:t>организира и извършва одити на официалния контрол осъществяван от агенцията в съответствие с утвърдената от изпълнителния директор процедура;</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8. </w:t>
      </w:r>
      <w:r w:rsidR="00AB538F" w:rsidRPr="00843251">
        <w:rPr>
          <w:rFonts w:ascii="Verdana" w:hAnsi="Verdana"/>
          <w:sz w:val="20"/>
          <w:szCs w:val="20"/>
        </w:rPr>
        <w:t>дава препоръки в одитните доклади за подобряване на съответствието и ефективността на официалния контрол, изготвя план за действие, който предоставя на одитираната организация и прослед</w:t>
      </w:r>
      <w:r w:rsidR="00F0420F" w:rsidRPr="00843251">
        <w:rPr>
          <w:rFonts w:ascii="Verdana" w:hAnsi="Verdana"/>
          <w:sz w:val="20"/>
          <w:szCs w:val="20"/>
        </w:rPr>
        <w:t>ява изпълнението на препоръките;</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9. </w:t>
      </w:r>
      <w:r w:rsidR="00AB538F" w:rsidRPr="00843251">
        <w:rPr>
          <w:rFonts w:ascii="Verdana" w:hAnsi="Verdana"/>
          <w:sz w:val="20"/>
          <w:szCs w:val="20"/>
        </w:rPr>
        <w:t>докладва на изпълнителния директор и предоставя за одобрение доклада от извършения одит;</w:t>
      </w:r>
    </w:p>
    <w:p w:rsidR="00AB538F" w:rsidRPr="00843251" w:rsidRDefault="00F0420F" w:rsidP="006908A6">
      <w:pPr>
        <w:spacing w:line="360" w:lineRule="auto"/>
        <w:ind w:firstLine="709"/>
        <w:jc w:val="both"/>
        <w:rPr>
          <w:rFonts w:ascii="Verdana" w:hAnsi="Verdana"/>
          <w:sz w:val="20"/>
          <w:szCs w:val="20"/>
        </w:rPr>
      </w:pPr>
      <w:r w:rsidRPr="00843251">
        <w:rPr>
          <w:rFonts w:ascii="Verdana" w:hAnsi="Verdana"/>
          <w:sz w:val="20"/>
          <w:szCs w:val="20"/>
        </w:rPr>
        <w:t xml:space="preserve">10. </w:t>
      </w:r>
      <w:r w:rsidR="00AB538F" w:rsidRPr="00843251">
        <w:rPr>
          <w:rFonts w:ascii="Verdana" w:hAnsi="Verdana"/>
          <w:sz w:val="20"/>
          <w:szCs w:val="20"/>
        </w:rPr>
        <w:t>осъществява последващи действия след извършените одити и проследява изпълнението на планираните превантивни и корективни мерки;</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11. </w:t>
      </w:r>
      <w:r w:rsidR="00AB538F" w:rsidRPr="00843251">
        <w:rPr>
          <w:rFonts w:ascii="Verdana" w:hAnsi="Verdana"/>
          <w:sz w:val="20"/>
          <w:szCs w:val="20"/>
        </w:rPr>
        <w:t>изготвя и предоставя на изпълнителния директор ежегоден доклад с изводи и заключения от извършените одити от предходната година и анализ на постигането на целите на одитния процес;</w:t>
      </w:r>
    </w:p>
    <w:p w:rsidR="003C1B63" w:rsidRDefault="008B40F8" w:rsidP="006908A6">
      <w:pPr>
        <w:spacing w:line="360" w:lineRule="auto"/>
        <w:ind w:firstLine="709"/>
        <w:jc w:val="both"/>
        <w:rPr>
          <w:rFonts w:ascii="Verdana" w:hAnsi="Verdana"/>
          <w:sz w:val="20"/>
          <w:szCs w:val="20"/>
        </w:rPr>
      </w:pPr>
      <w:r w:rsidRPr="00843251">
        <w:rPr>
          <w:rFonts w:ascii="Verdana" w:hAnsi="Verdana"/>
          <w:sz w:val="20"/>
          <w:szCs w:val="20"/>
        </w:rPr>
        <w:lastRenderedPageBreak/>
        <w:t xml:space="preserve">12. </w:t>
      </w:r>
      <w:r w:rsidR="00AB538F" w:rsidRPr="00843251">
        <w:rPr>
          <w:rFonts w:ascii="Verdana" w:hAnsi="Verdana"/>
          <w:sz w:val="20"/>
          <w:szCs w:val="20"/>
        </w:rPr>
        <w:t xml:space="preserve">участва в изготвянето на Многогодишен национален план за контрол (МНПК), предоставя данни за докладване на изпълнението му и контролира изпълнението му </w:t>
      </w:r>
      <w:r w:rsidR="00F0420F" w:rsidRPr="00843251">
        <w:rPr>
          <w:rFonts w:ascii="Verdana" w:hAnsi="Verdana"/>
          <w:sz w:val="20"/>
          <w:szCs w:val="20"/>
        </w:rPr>
        <w:t>в частта, свързана с функциите ѝ</w:t>
      </w:r>
      <w:r w:rsidR="00AB538F" w:rsidRPr="00843251">
        <w:rPr>
          <w:rFonts w:ascii="Verdana" w:hAnsi="Verdana"/>
          <w:sz w:val="20"/>
          <w:szCs w:val="20"/>
        </w:rPr>
        <w:t>;</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13. </w:t>
      </w:r>
      <w:r w:rsidR="00AB538F" w:rsidRPr="00843251">
        <w:rPr>
          <w:rFonts w:ascii="Verdana" w:hAnsi="Verdana"/>
          <w:sz w:val="20"/>
          <w:szCs w:val="20"/>
        </w:rPr>
        <w:t>участва или предлага за участие в експертни комисии, съвети и работни групи в страната и в чужбина по въпроси, свър</w:t>
      </w:r>
      <w:r w:rsidR="00F0420F" w:rsidRPr="00843251">
        <w:rPr>
          <w:rFonts w:ascii="Verdana" w:hAnsi="Verdana"/>
          <w:sz w:val="20"/>
          <w:szCs w:val="20"/>
        </w:rPr>
        <w:t>зани с дейността ѝ</w:t>
      </w:r>
      <w:r w:rsidR="00AB538F" w:rsidRPr="00843251">
        <w:rPr>
          <w:rFonts w:ascii="Verdana" w:hAnsi="Verdana"/>
          <w:sz w:val="20"/>
          <w:szCs w:val="20"/>
        </w:rPr>
        <w:t>;</w:t>
      </w:r>
    </w:p>
    <w:p w:rsidR="00AB538F"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 xml:space="preserve">14. </w:t>
      </w:r>
      <w:r w:rsidR="00AB538F" w:rsidRPr="00843251">
        <w:rPr>
          <w:rFonts w:ascii="Verdana" w:hAnsi="Verdana"/>
          <w:sz w:val="20"/>
          <w:szCs w:val="20"/>
        </w:rPr>
        <w:t>участва в одитни мисии на ЕК и други европейски и национални държавни органи и представя дейността на дирекцията</w:t>
      </w:r>
      <w:r w:rsidR="00A41A11" w:rsidRPr="00843251">
        <w:rPr>
          <w:rFonts w:ascii="Verdana" w:hAnsi="Verdana"/>
          <w:sz w:val="20"/>
          <w:szCs w:val="20"/>
        </w:rPr>
        <w:t xml:space="preserve"> при участие в тях</w:t>
      </w:r>
      <w:r w:rsidR="00AB538F" w:rsidRPr="00843251">
        <w:rPr>
          <w:rFonts w:ascii="Verdana" w:hAnsi="Verdana"/>
          <w:sz w:val="20"/>
          <w:szCs w:val="20"/>
        </w:rPr>
        <w:t>.</w:t>
      </w:r>
      <w:r w:rsidR="00AF3C27" w:rsidRPr="0019504F">
        <w:rPr>
          <w:rFonts w:ascii="Verdana" w:hAnsi="Verdana"/>
          <w:sz w:val="20"/>
          <w:szCs w:val="20"/>
        </w:rPr>
        <w:t>“</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bCs/>
          <w:sz w:val="20"/>
          <w:szCs w:val="20"/>
        </w:rPr>
        <w:t>Чл.</w:t>
      </w:r>
      <w:r w:rsidR="00A41A11" w:rsidRPr="00843251">
        <w:rPr>
          <w:rFonts w:ascii="Verdana" w:hAnsi="Verdana"/>
          <w:bCs/>
          <w:sz w:val="20"/>
          <w:szCs w:val="20"/>
        </w:rPr>
        <w:t xml:space="preserve"> </w:t>
      </w:r>
      <w:r w:rsidRPr="00843251">
        <w:rPr>
          <w:rFonts w:ascii="Verdana" w:hAnsi="Verdana"/>
          <w:bCs/>
          <w:sz w:val="20"/>
          <w:szCs w:val="20"/>
        </w:rPr>
        <w:t>13в.</w:t>
      </w:r>
      <w:r w:rsidRPr="00843251">
        <w:rPr>
          <w:rFonts w:ascii="Verdana" w:hAnsi="Verdana"/>
          <w:sz w:val="20"/>
          <w:szCs w:val="20"/>
        </w:rPr>
        <w:t xml:space="preserve"> (1)</w:t>
      </w:r>
      <w:r w:rsidR="008B40F8" w:rsidRPr="00843251">
        <w:rPr>
          <w:rFonts w:ascii="Verdana" w:hAnsi="Verdana"/>
          <w:sz w:val="20"/>
          <w:szCs w:val="20"/>
        </w:rPr>
        <w:t xml:space="preserve"> </w:t>
      </w:r>
      <w:r w:rsidRPr="00843251">
        <w:rPr>
          <w:rFonts w:ascii="Verdana" w:hAnsi="Verdana"/>
          <w:bCs/>
          <w:sz w:val="20"/>
          <w:szCs w:val="20"/>
        </w:rPr>
        <w:t>Служителят по мрежова и информационна сигурност</w:t>
      </w:r>
      <w:r w:rsidRPr="00843251">
        <w:rPr>
          <w:rFonts w:ascii="Verdana" w:hAnsi="Verdana"/>
          <w:sz w:val="20"/>
          <w:szCs w:val="20"/>
        </w:rPr>
        <w:t xml:space="preserve"> е на пряко подчинение на изпъ</w:t>
      </w:r>
      <w:r w:rsidR="008B40F8" w:rsidRPr="00843251">
        <w:rPr>
          <w:rFonts w:ascii="Verdana" w:hAnsi="Verdana"/>
          <w:sz w:val="20"/>
          <w:szCs w:val="20"/>
        </w:rPr>
        <w:t>лнителния директор на агенцията.</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iCs/>
          <w:sz w:val="20"/>
          <w:szCs w:val="20"/>
        </w:rPr>
        <w:t>(2)</w:t>
      </w:r>
      <w:r w:rsidRPr="00843251">
        <w:rPr>
          <w:rFonts w:ascii="Verdana" w:hAnsi="Verdana"/>
          <w:sz w:val="20"/>
          <w:szCs w:val="20"/>
        </w:rPr>
        <w:t xml:space="preserve"> При осъществяване на своята дейност служителят </w:t>
      </w:r>
      <w:r w:rsidRPr="00843251">
        <w:rPr>
          <w:rFonts w:ascii="Verdana" w:hAnsi="Verdana"/>
          <w:bCs/>
          <w:sz w:val="20"/>
          <w:szCs w:val="20"/>
        </w:rPr>
        <w:t>по мрежова и информационна сигурност</w:t>
      </w:r>
      <w:r w:rsidRPr="00843251">
        <w:rPr>
          <w:rFonts w:ascii="Verdana" w:hAnsi="Verdana"/>
          <w:sz w:val="20"/>
          <w:szCs w:val="20"/>
        </w:rPr>
        <w:t>:</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1. консултира ръководството на БАБХ във връзка с мрежовата и информационната сигурност;</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 xml:space="preserve">2. участва в изготвянето на политики, правила, процедури, планове за справяне с инциденти и други </w:t>
      </w:r>
      <w:proofErr w:type="spellStart"/>
      <w:r w:rsidRPr="00843251">
        <w:rPr>
          <w:rFonts w:ascii="Verdana" w:hAnsi="Verdana"/>
          <w:sz w:val="20"/>
          <w:szCs w:val="20"/>
        </w:rPr>
        <w:t>относими</w:t>
      </w:r>
      <w:proofErr w:type="spellEnd"/>
      <w:r w:rsidRPr="00843251">
        <w:rPr>
          <w:rFonts w:ascii="Verdana" w:hAnsi="Verdana"/>
          <w:sz w:val="20"/>
          <w:szCs w:val="20"/>
        </w:rPr>
        <w:t xml:space="preserve"> документи, които са свързани с мрежовата и информационната сигурност;</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3.</w:t>
      </w:r>
      <w:r w:rsidR="007261C7" w:rsidRPr="00843251">
        <w:rPr>
          <w:rFonts w:ascii="Verdana" w:hAnsi="Verdana"/>
          <w:sz w:val="20"/>
          <w:szCs w:val="20"/>
        </w:rPr>
        <w:t xml:space="preserve"> </w:t>
      </w:r>
      <w:r w:rsidRPr="00843251">
        <w:rPr>
          <w:rFonts w:ascii="Verdana" w:hAnsi="Verdana"/>
          <w:sz w:val="20"/>
          <w:szCs w:val="20"/>
        </w:rPr>
        <w:t>ръководи периодичните оценки на рисковете за мрежовата и информационната сигурност; най-малко веднъж годишно изготвя доклади за състоянието на мрежовата и информационната сигурност и ги представя на изпълнителния директор на БАБХ;</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 xml:space="preserve">4. следи за появата на </w:t>
      </w:r>
      <w:proofErr w:type="spellStart"/>
      <w:r w:rsidRPr="00843251">
        <w:rPr>
          <w:rFonts w:ascii="Verdana" w:hAnsi="Verdana"/>
          <w:sz w:val="20"/>
          <w:szCs w:val="20"/>
        </w:rPr>
        <w:t>киберзаплахи</w:t>
      </w:r>
      <w:proofErr w:type="spellEnd"/>
      <w:r w:rsidRPr="00843251">
        <w:rPr>
          <w:rFonts w:ascii="Verdana" w:hAnsi="Verdana"/>
          <w:sz w:val="20"/>
          <w:szCs w:val="20"/>
        </w:rPr>
        <w:t xml:space="preserve"> и предлага мерки за предотвратяването им;</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 xml:space="preserve">5. при възникване на инцидент уведомява Центъра за реагиране при инциденти </w:t>
      </w:r>
      <w:smartTag w:uri="urn:schemas-microsoft-com:office:smarttags" w:element="stockticker">
        <w:r w:rsidRPr="00843251">
          <w:rPr>
            <w:rFonts w:ascii="Verdana" w:hAnsi="Verdana"/>
            <w:sz w:val="20"/>
            <w:szCs w:val="20"/>
          </w:rPr>
          <w:t>CERT</w:t>
        </w:r>
      </w:smartTag>
      <w:r w:rsidRPr="00843251">
        <w:rPr>
          <w:rFonts w:ascii="Verdana" w:hAnsi="Verdana"/>
          <w:sz w:val="20"/>
          <w:szCs w:val="20"/>
        </w:rPr>
        <w:t xml:space="preserve"> България в сроковете и по реда на Закона за </w:t>
      </w:r>
      <w:proofErr w:type="spellStart"/>
      <w:r w:rsidRPr="00843251">
        <w:rPr>
          <w:rFonts w:ascii="Verdana" w:hAnsi="Verdana"/>
          <w:sz w:val="20"/>
          <w:szCs w:val="20"/>
        </w:rPr>
        <w:t>киберсигурност</w:t>
      </w:r>
      <w:proofErr w:type="spellEnd"/>
      <w:r w:rsidRPr="00843251">
        <w:rPr>
          <w:rFonts w:ascii="Verdana" w:hAnsi="Verdana"/>
          <w:sz w:val="20"/>
          <w:szCs w:val="20"/>
        </w:rPr>
        <w:t>;</w:t>
      </w:r>
    </w:p>
    <w:p w:rsidR="0024132D" w:rsidRPr="00843251" w:rsidRDefault="0024132D" w:rsidP="006908A6">
      <w:pPr>
        <w:spacing w:line="360" w:lineRule="auto"/>
        <w:ind w:firstLine="709"/>
        <w:jc w:val="both"/>
        <w:rPr>
          <w:rFonts w:ascii="Verdana" w:hAnsi="Verdana"/>
          <w:sz w:val="20"/>
          <w:szCs w:val="20"/>
        </w:rPr>
      </w:pPr>
      <w:r w:rsidRPr="00843251">
        <w:rPr>
          <w:rFonts w:ascii="Verdana" w:hAnsi="Verdana"/>
          <w:sz w:val="20"/>
          <w:szCs w:val="20"/>
        </w:rPr>
        <w:t>6.</w:t>
      </w:r>
      <w:r w:rsidR="007261C7" w:rsidRPr="00843251">
        <w:rPr>
          <w:rFonts w:ascii="Verdana" w:hAnsi="Verdana"/>
          <w:sz w:val="20"/>
          <w:szCs w:val="20"/>
        </w:rPr>
        <w:t xml:space="preserve"> </w:t>
      </w:r>
      <w:r w:rsidRPr="00843251">
        <w:rPr>
          <w:rFonts w:ascii="Verdana" w:hAnsi="Verdana"/>
          <w:sz w:val="20"/>
          <w:szCs w:val="20"/>
        </w:rPr>
        <w:t>води регистър на инцидентите, участва в проверки за актуалността на плановете за справяне с инциденти и плановете за действия в случай на аварии, бедствия или други форсмажорни обстоятелства, като анализира резултатите от тях и при необходимост предлага изменение на плановете;</w:t>
      </w:r>
    </w:p>
    <w:p w:rsidR="0024132D" w:rsidRPr="00843251" w:rsidRDefault="008B40F8" w:rsidP="006908A6">
      <w:pPr>
        <w:spacing w:line="360" w:lineRule="auto"/>
        <w:ind w:firstLine="709"/>
        <w:jc w:val="both"/>
        <w:rPr>
          <w:rFonts w:ascii="Verdana" w:hAnsi="Verdana"/>
          <w:sz w:val="20"/>
          <w:szCs w:val="20"/>
        </w:rPr>
      </w:pPr>
      <w:r w:rsidRPr="00843251">
        <w:rPr>
          <w:rFonts w:ascii="Verdana" w:hAnsi="Verdana"/>
          <w:sz w:val="20"/>
          <w:szCs w:val="20"/>
        </w:rPr>
        <w:t>7. предлага и координира провеждането на обучения във връзка с мрежовата</w:t>
      </w:r>
      <w:r w:rsidR="0024132D" w:rsidRPr="00843251">
        <w:rPr>
          <w:rFonts w:ascii="Verdana" w:hAnsi="Verdana"/>
          <w:sz w:val="20"/>
          <w:szCs w:val="20"/>
        </w:rPr>
        <w:t xml:space="preserve"> и информационната сигурност, сътрудничи при провеждане на одити, проверки и анкети и осъществява взаимодействие с други администрации, организации и експерти, които работят в областта на информационната сигурност;</w:t>
      </w:r>
    </w:p>
    <w:p w:rsidR="00194732" w:rsidRPr="00843251" w:rsidRDefault="007261C7" w:rsidP="006908A6">
      <w:pPr>
        <w:spacing w:line="360" w:lineRule="auto"/>
        <w:ind w:firstLine="709"/>
        <w:jc w:val="both"/>
        <w:rPr>
          <w:rFonts w:ascii="Verdana" w:hAnsi="Verdana"/>
          <w:sz w:val="20"/>
          <w:szCs w:val="20"/>
        </w:rPr>
      </w:pPr>
      <w:r w:rsidRPr="00843251">
        <w:rPr>
          <w:rFonts w:ascii="Verdana" w:hAnsi="Verdana"/>
          <w:sz w:val="20"/>
          <w:szCs w:val="20"/>
        </w:rPr>
        <w:t>8</w:t>
      </w:r>
      <w:r w:rsidR="0024132D" w:rsidRPr="00843251">
        <w:rPr>
          <w:rFonts w:ascii="Verdana" w:hAnsi="Verdana"/>
          <w:sz w:val="20"/>
          <w:szCs w:val="20"/>
        </w:rPr>
        <w:t>. предлага санкции за лицата, които са нарушили мерките за мрежова</w:t>
      </w:r>
      <w:r w:rsidRPr="00843251">
        <w:rPr>
          <w:rFonts w:ascii="Verdana" w:hAnsi="Verdana"/>
          <w:sz w:val="20"/>
          <w:szCs w:val="20"/>
        </w:rPr>
        <w:t>та и информационната сигурност;</w:t>
      </w:r>
    </w:p>
    <w:p w:rsidR="00194732" w:rsidRPr="00843251" w:rsidRDefault="007261C7" w:rsidP="006908A6">
      <w:pPr>
        <w:spacing w:line="360" w:lineRule="auto"/>
        <w:ind w:firstLine="709"/>
        <w:jc w:val="both"/>
        <w:rPr>
          <w:rFonts w:ascii="Verdana" w:hAnsi="Verdana"/>
          <w:sz w:val="20"/>
          <w:szCs w:val="20"/>
        </w:rPr>
      </w:pPr>
      <w:r w:rsidRPr="00843251">
        <w:rPr>
          <w:rFonts w:ascii="Verdana" w:hAnsi="Verdana"/>
          <w:sz w:val="20"/>
          <w:szCs w:val="20"/>
        </w:rPr>
        <w:t>9</w:t>
      </w:r>
      <w:r w:rsidR="00194732" w:rsidRPr="00843251">
        <w:rPr>
          <w:rFonts w:ascii="Verdana" w:hAnsi="Verdana"/>
          <w:sz w:val="20"/>
          <w:szCs w:val="20"/>
        </w:rPr>
        <w:t xml:space="preserve">. </w:t>
      </w:r>
      <w:r w:rsidRPr="00843251">
        <w:rPr>
          <w:rFonts w:ascii="Verdana" w:hAnsi="Verdana"/>
          <w:sz w:val="20"/>
          <w:szCs w:val="20"/>
        </w:rPr>
        <w:t>у</w:t>
      </w:r>
      <w:r w:rsidR="00194732" w:rsidRPr="00843251">
        <w:rPr>
          <w:rFonts w:ascii="Verdana" w:hAnsi="Verdana"/>
          <w:sz w:val="20"/>
          <w:szCs w:val="20"/>
        </w:rPr>
        <w:t xml:space="preserve">ведомява за инциденти съответния секторен екип за реагиране на </w:t>
      </w:r>
      <w:r w:rsidRPr="00843251">
        <w:rPr>
          <w:rFonts w:ascii="Verdana" w:hAnsi="Verdana"/>
          <w:sz w:val="20"/>
          <w:szCs w:val="20"/>
        </w:rPr>
        <w:t>инциденти</w:t>
      </w:r>
      <w:r w:rsidR="00194732" w:rsidRPr="00843251">
        <w:rPr>
          <w:rFonts w:ascii="Verdana" w:hAnsi="Verdana"/>
          <w:sz w:val="20"/>
          <w:szCs w:val="20"/>
        </w:rPr>
        <w:t xml:space="preserve"> с компютърната сигурност в съответствие с изискването на чл. 31, ал. 1 от </w:t>
      </w:r>
      <w:r w:rsidRPr="00843251">
        <w:rPr>
          <w:rFonts w:ascii="Verdana" w:hAnsi="Verdana"/>
          <w:sz w:val="20"/>
          <w:szCs w:val="20"/>
        </w:rPr>
        <w:t>Наредбата</w:t>
      </w:r>
      <w:r w:rsidR="008B40F8" w:rsidRPr="00843251">
        <w:rPr>
          <w:rFonts w:ascii="Verdana" w:hAnsi="Verdana"/>
          <w:bCs/>
          <w:sz w:val="20"/>
          <w:szCs w:val="20"/>
        </w:rPr>
        <w:t xml:space="preserve"> за минималните изисквания за </w:t>
      </w:r>
      <w:r w:rsidRPr="00843251">
        <w:rPr>
          <w:rFonts w:ascii="Verdana" w:hAnsi="Verdana"/>
          <w:bCs/>
          <w:sz w:val="20"/>
          <w:szCs w:val="20"/>
        </w:rPr>
        <w:t>м</w:t>
      </w:r>
      <w:r w:rsidRPr="00843251">
        <w:rPr>
          <w:rFonts w:ascii="Verdana" w:hAnsi="Verdana"/>
          <w:sz w:val="20"/>
          <w:szCs w:val="20"/>
        </w:rPr>
        <w:t>режова</w:t>
      </w:r>
      <w:r w:rsidR="008B40F8" w:rsidRPr="00843251">
        <w:rPr>
          <w:rFonts w:ascii="Verdana" w:hAnsi="Verdana"/>
          <w:bCs/>
          <w:sz w:val="20"/>
          <w:szCs w:val="20"/>
        </w:rPr>
        <w:t xml:space="preserve"> и </w:t>
      </w:r>
      <w:r w:rsidRPr="00843251">
        <w:rPr>
          <w:rFonts w:ascii="Verdana" w:hAnsi="Verdana"/>
          <w:sz w:val="20"/>
          <w:szCs w:val="20"/>
        </w:rPr>
        <w:t>информационна</w:t>
      </w:r>
      <w:r w:rsidR="008B40F8" w:rsidRPr="00843251">
        <w:rPr>
          <w:rFonts w:ascii="Verdana" w:hAnsi="Verdana"/>
          <w:bCs/>
          <w:sz w:val="20"/>
          <w:szCs w:val="20"/>
        </w:rPr>
        <w:t xml:space="preserve"> </w:t>
      </w:r>
      <w:r w:rsidRPr="00843251">
        <w:rPr>
          <w:rFonts w:ascii="Verdana" w:hAnsi="Verdana"/>
          <w:bCs/>
          <w:sz w:val="20"/>
          <w:szCs w:val="20"/>
        </w:rPr>
        <w:t>с</w:t>
      </w:r>
      <w:r w:rsidRPr="00843251">
        <w:rPr>
          <w:rFonts w:ascii="Verdana" w:hAnsi="Verdana"/>
          <w:sz w:val="20"/>
          <w:szCs w:val="20"/>
        </w:rPr>
        <w:t>игурност;</w:t>
      </w:r>
    </w:p>
    <w:p w:rsidR="00194732" w:rsidRPr="00843251" w:rsidRDefault="00194732" w:rsidP="006908A6">
      <w:pPr>
        <w:spacing w:line="360" w:lineRule="auto"/>
        <w:ind w:firstLine="709"/>
        <w:jc w:val="both"/>
        <w:rPr>
          <w:rFonts w:ascii="Verdana" w:hAnsi="Verdana"/>
          <w:sz w:val="20"/>
          <w:szCs w:val="20"/>
        </w:rPr>
      </w:pPr>
      <w:r w:rsidRPr="00843251">
        <w:rPr>
          <w:rFonts w:ascii="Verdana" w:hAnsi="Verdana"/>
          <w:sz w:val="20"/>
          <w:szCs w:val="20"/>
        </w:rPr>
        <w:t>1</w:t>
      </w:r>
      <w:r w:rsidR="007261C7" w:rsidRPr="00843251">
        <w:rPr>
          <w:rFonts w:ascii="Verdana" w:hAnsi="Verdana"/>
          <w:sz w:val="20"/>
          <w:szCs w:val="20"/>
        </w:rPr>
        <w:t>0</w:t>
      </w:r>
      <w:r w:rsidRPr="00843251">
        <w:rPr>
          <w:rFonts w:ascii="Verdana" w:hAnsi="Verdana"/>
          <w:sz w:val="20"/>
          <w:szCs w:val="20"/>
        </w:rPr>
        <w:t>.</w:t>
      </w:r>
      <w:r w:rsidR="007261C7" w:rsidRPr="00843251">
        <w:rPr>
          <w:rFonts w:ascii="Verdana" w:hAnsi="Verdana"/>
          <w:sz w:val="20"/>
          <w:szCs w:val="20"/>
        </w:rPr>
        <w:t xml:space="preserve"> с</w:t>
      </w:r>
      <w:r w:rsidRPr="00843251">
        <w:rPr>
          <w:rFonts w:ascii="Verdana" w:hAnsi="Verdana"/>
          <w:sz w:val="20"/>
          <w:szCs w:val="20"/>
        </w:rPr>
        <w:t>леди за актуализиране н</w:t>
      </w:r>
      <w:r w:rsidR="007261C7" w:rsidRPr="00843251">
        <w:rPr>
          <w:rFonts w:ascii="Verdana" w:hAnsi="Verdana"/>
          <w:sz w:val="20"/>
          <w:szCs w:val="20"/>
        </w:rPr>
        <w:t xml:space="preserve">а използвания софтуер и </w:t>
      </w:r>
      <w:proofErr w:type="spellStart"/>
      <w:r w:rsidR="007261C7" w:rsidRPr="00843251">
        <w:rPr>
          <w:rFonts w:ascii="Verdana" w:hAnsi="Verdana"/>
          <w:sz w:val="20"/>
          <w:szCs w:val="20"/>
        </w:rPr>
        <w:t>фърмуер</w:t>
      </w:r>
      <w:proofErr w:type="spellEnd"/>
      <w:r w:rsidR="007261C7" w:rsidRPr="00843251">
        <w:rPr>
          <w:rFonts w:ascii="Verdana" w:hAnsi="Verdana"/>
          <w:sz w:val="20"/>
          <w:szCs w:val="20"/>
        </w:rPr>
        <w:t>, организира тестове за откриване на уязвимости в информационните и комуникационните системи и предлага мерки за отстраняването им;</w:t>
      </w:r>
    </w:p>
    <w:p w:rsidR="008B40F8" w:rsidRPr="00843251" w:rsidRDefault="007261C7" w:rsidP="006908A6">
      <w:pPr>
        <w:spacing w:line="360" w:lineRule="auto"/>
        <w:ind w:firstLine="709"/>
        <w:jc w:val="both"/>
        <w:rPr>
          <w:rFonts w:ascii="Verdana" w:hAnsi="Verdana"/>
          <w:sz w:val="20"/>
          <w:szCs w:val="20"/>
        </w:rPr>
      </w:pPr>
      <w:r w:rsidRPr="00843251">
        <w:rPr>
          <w:rFonts w:ascii="Verdana" w:hAnsi="Verdana"/>
          <w:sz w:val="20"/>
          <w:szCs w:val="20"/>
        </w:rPr>
        <w:lastRenderedPageBreak/>
        <w:t xml:space="preserve">11. </w:t>
      </w:r>
      <w:r w:rsidR="00A41A11" w:rsidRPr="00843251">
        <w:rPr>
          <w:rFonts w:ascii="Verdana" w:hAnsi="Verdana"/>
          <w:sz w:val="20"/>
          <w:szCs w:val="20"/>
        </w:rPr>
        <w:t>о</w:t>
      </w:r>
      <w:r w:rsidR="00194732" w:rsidRPr="00843251">
        <w:rPr>
          <w:rFonts w:ascii="Verdana" w:hAnsi="Verdana"/>
          <w:sz w:val="20"/>
          <w:szCs w:val="20"/>
        </w:rPr>
        <w:t>рганизира и сътрудничи при провеждането на одити, проверки и анкети и при изпращането на резултатите от тях на съответния национален компетентен орган.</w:t>
      </w:r>
      <w:r w:rsidR="00AF3C27" w:rsidRPr="00545159">
        <w:rPr>
          <w:rFonts w:ascii="Verdana" w:hAnsi="Verdana"/>
          <w:sz w:val="20"/>
          <w:szCs w:val="20"/>
        </w:rPr>
        <w:t>“</w:t>
      </w:r>
    </w:p>
    <w:p w:rsidR="00181D27" w:rsidRDefault="00181D27" w:rsidP="006908A6">
      <w:pPr>
        <w:spacing w:line="360" w:lineRule="auto"/>
        <w:ind w:firstLine="709"/>
        <w:jc w:val="both"/>
        <w:rPr>
          <w:rFonts w:ascii="Verdana" w:hAnsi="Verdana"/>
          <w:b/>
          <w:color w:val="000000"/>
          <w:sz w:val="20"/>
          <w:szCs w:val="20"/>
        </w:rPr>
      </w:pPr>
    </w:p>
    <w:p w:rsidR="0024132D" w:rsidRPr="00843251" w:rsidRDefault="008B40F8" w:rsidP="006908A6">
      <w:pPr>
        <w:spacing w:line="360" w:lineRule="auto"/>
        <w:ind w:firstLine="709"/>
        <w:jc w:val="both"/>
        <w:rPr>
          <w:rFonts w:ascii="Verdana" w:hAnsi="Verdana"/>
          <w:color w:val="000000"/>
          <w:sz w:val="20"/>
          <w:szCs w:val="20"/>
        </w:rPr>
      </w:pPr>
      <w:r w:rsidRPr="00843251">
        <w:rPr>
          <w:rFonts w:ascii="Verdana" w:hAnsi="Verdana"/>
          <w:b/>
          <w:color w:val="000000"/>
          <w:sz w:val="20"/>
          <w:szCs w:val="20"/>
        </w:rPr>
        <w:t>§</w:t>
      </w:r>
      <w:r w:rsidRPr="00843251">
        <w:rPr>
          <w:rFonts w:ascii="Verdana" w:hAnsi="Verdana"/>
          <w:color w:val="000000"/>
          <w:sz w:val="20"/>
          <w:szCs w:val="20"/>
        </w:rPr>
        <w:t xml:space="preserve"> </w:t>
      </w:r>
      <w:r w:rsidR="00C02FE2" w:rsidRPr="00843251">
        <w:rPr>
          <w:rFonts w:ascii="Verdana" w:hAnsi="Verdana"/>
          <w:b/>
          <w:color w:val="000000"/>
          <w:sz w:val="20"/>
          <w:szCs w:val="20"/>
        </w:rPr>
        <w:t>1</w:t>
      </w:r>
      <w:r w:rsidR="0019504F">
        <w:rPr>
          <w:rFonts w:ascii="Verdana" w:hAnsi="Verdana"/>
          <w:b/>
          <w:color w:val="000000"/>
          <w:sz w:val="20"/>
          <w:szCs w:val="20"/>
        </w:rPr>
        <w:t>0</w:t>
      </w:r>
      <w:r w:rsidR="0024132D" w:rsidRPr="00843251">
        <w:rPr>
          <w:rFonts w:ascii="Verdana" w:hAnsi="Verdana"/>
          <w:b/>
          <w:color w:val="000000"/>
          <w:sz w:val="20"/>
          <w:szCs w:val="20"/>
        </w:rPr>
        <w:t>.</w:t>
      </w:r>
      <w:r w:rsidR="004D14C5" w:rsidRPr="00843251">
        <w:rPr>
          <w:rFonts w:ascii="Verdana" w:hAnsi="Verdana"/>
          <w:color w:val="000000"/>
          <w:sz w:val="20"/>
          <w:szCs w:val="20"/>
        </w:rPr>
        <w:t xml:space="preserve"> </w:t>
      </w:r>
      <w:r w:rsidR="002B0DEF">
        <w:rPr>
          <w:rFonts w:ascii="Verdana" w:hAnsi="Verdana"/>
          <w:color w:val="000000"/>
          <w:sz w:val="20"/>
          <w:szCs w:val="20"/>
        </w:rPr>
        <w:t>В чл.</w:t>
      </w:r>
      <w:r w:rsidR="0024132D" w:rsidRPr="00843251">
        <w:rPr>
          <w:rFonts w:ascii="Verdana" w:hAnsi="Verdana"/>
          <w:color w:val="000000"/>
          <w:sz w:val="20"/>
          <w:szCs w:val="20"/>
        </w:rPr>
        <w:t xml:space="preserve"> 15 се </w:t>
      </w:r>
      <w:r w:rsidR="002B0DEF">
        <w:rPr>
          <w:rFonts w:ascii="Verdana" w:hAnsi="Verdana"/>
          <w:color w:val="000000"/>
          <w:sz w:val="20"/>
          <w:szCs w:val="20"/>
        </w:rPr>
        <w:t>правят следните изменения:</w:t>
      </w:r>
    </w:p>
    <w:p w:rsidR="002B0DEF" w:rsidRDefault="0024132D" w:rsidP="006908A6">
      <w:pPr>
        <w:spacing w:line="360" w:lineRule="auto"/>
        <w:ind w:firstLine="709"/>
        <w:jc w:val="both"/>
        <w:rPr>
          <w:rFonts w:ascii="Verdana" w:hAnsi="Verdana"/>
          <w:sz w:val="20"/>
          <w:szCs w:val="20"/>
        </w:rPr>
      </w:pPr>
      <w:bookmarkStart w:id="3" w:name="to_paragraph_id43559747"/>
      <w:bookmarkEnd w:id="3"/>
      <w:r w:rsidRPr="00843251">
        <w:rPr>
          <w:rFonts w:ascii="Verdana" w:hAnsi="Verdana"/>
          <w:sz w:val="20"/>
          <w:szCs w:val="20"/>
        </w:rPr>
        <w:t xml:space="preserve">1. </w:t>
      </w:r>
      <w:r w:rsidR="002B0DEF">
        <w:rPr>
          <w:rFonts w:ascii="Verdana" w:hAnsi="Verdana"/>
          <w:sz w:val="20"/>
          <w:szCs w:val="20"/>
        </w:rPr>
        <w:t>Точки 16</w:t>
      </w:r>
      <w:r w:rsidR="009259FC">
        <w:rPr>
          <w:rFonts w:ascii="Verdana" w:hAnsi="Verdana"/>
          <w:sz w:val="20"/>
          <w:szCs w:val="20"/>
        </w:rPr>
        <w:t xml:space="preserve"> – </w:t>
      </w:r>
      <w:r w:rsidR="002B0DEF">
        <w:rPr>
          <w:rFonts w:ascii="Verdana" w:hAnsi="Verdana"/>
          <w:sz w:val="20"/>
          <w:szCs w:val="20"/>
        </w:rPr>
        <w:t>21 се отменят.</w:t>
      </w:r>
    </w:p>
    <w:p w:rsidR="002B0DEF" w:rsidRDefault="0024132D" w:rsidP="006908A6">
      <w:pPr>
        <w:spacing w:line="360" w:lineRule="auto"/>
        <w:ind w:firstLine="709"/>
        <w:jc w:val="both"/>
        <w:rPr>
          <w:rFonts w:ascii="Verdana" w:hAnsi="Verdana"/>
          <w:sz w:val="20"/>
          <w:szCs w:val="20"/>
        </w:rPr>
      </w:pPr>
      <w:r w:rsidRPr="00843251">
        <w:rPr>
          <w:rFonts w:ascii="Verdana" w:hAnsi="Verdana"/>
          <w:sz w:val="20"/>
          <w:szCs w:val="20"/>
        </w:rPr>
        <w:t xml:space="preserve">2. </w:t>
      </w:r>
      <w:r w:rsidR="002B0DEF">
        <w:rPr>
          <w:rFonts w:ascii="Verdana" w:hAnsi="Verdana"/>
          <w:sz w:val="20"/>
          <w:szCs w:val="20"/>
        </w:rPr>
        <w:t xml:space="preserve">В т. 25 буква „б“ се отменя. </w:t>
      </w:r>
    </w:p>
    <w:p w:rsidR="00545159" w:rsidRDefault="00C02FE2" w:rsidP="006908A6">
      <w:pPr>
        <w:spacing w:line="360" w:lineRule="auto"/>
        <w:ind w:firstLine="709"/>
        <w:jc w:val="both"/>
        <w:rPr>
          <w:rFonts w:ascii="Verdana" w:hAnsi="Verdana"/>
          <w:bCs/>
          <w:sz w:val="20"/>
          <w:szCs w:val="20"/>
        </w:rPr>
      </w:pPr>
      <w:r w:rsidRPr="00843251">
        <w:rPr>
          <w:rFonts w:ascii="Verdana" w:hAnsi="Verdana"/>
          <w:sz w:val="20"/>
          <w:szCs w:val="20"/>
        </w:rPr>
        <w:t>3</w:t>
      </w:r>
      <w:r w:rsidR="0024132D" w:rsidRPr="00843251">
        <w:rPr>
          <w:rFonts w:ascii="Verdana" w:hAnsi="Verdana"/>
          <w:sz w:val="20"/>
          <w:szCs w:val="20"/>
        </w:rPr>
        <w:t>.</w:t>
      </w:r>
      <w:r w:rsidR="00FC10A4" w:rsidRPr="00843251">
        <w:rPr>
          <w:rFonts w:ascii="Verdana" w:hAnsi="Verdana"/>
          <w:sz w:val="20"/>
          <w:szCs w:val="20"/>
        </w:rPr>
        <w:t xml:space="preserve"> </w:t>
      </w:r>
      <w:r w:rsidR="002B0DEF">
        <w:rPr>
          <w:rFonts w:ascii="Verdana" w:hAnsi="Verdana"/>
          <w:sz w:val="20"/>
          <w:szCs w:val="20"/>
        </w:rPr>
        <w:t xml:space="preserve">В т. 30 </w:t>
      </w:r>
      <w:r w:rsidR="002B0DEF" w:rsidRPr="002B0DEF">
        <w:rPr>
          <w:rFonts w:ascii="Verdana" w:hAnsi="Verdana"/>
          <w:bCs/>
          <w:sz w:val="20"/>
          <w:szCs w:val="20"/>
        </w:rPr>
        <w:t>думите „</w:t>
      </w:r>
      <w:r w:rsidR="002B0DEF">
        <w:rPr>
          <w:rFonts w:ascii="Verdana" w:hAnsi="Verdana"/>
          <w:bCs/>
          <w:sz w:val="20"/>
          <w:szCs w:val="20"/>
        </w:rPr>
        <w:t>м</w:t>
      </w:r>
      <w:r w:rsidR="002B0DEF" w:rsidRPr="002B0DEF">
        <w:rPr>
          <w:rFonts w:ascii="Verdana" w:hAnsi="Verdana"/>
          <w:bCs/>
          <w:sz w:val="20"/>
          <w:szCs w:val="20"/>
        </w:rPr>
        <w:t>инист</w:t>
      </w:r>
      <w:r w:rsidR="002B0DEF">
        <w:rPr>
          <w:rFonts w:ascii="Verdana" w:hAnsi="Verdana"/>
          <w:bCs/>
          <w:sz w:val="20"/>
          <w:szCs w:val="20"/>
        </w:rPr>
        <w:t>ъра</w:t>
      </w:r>
      <w:r w:rsidR="002B0DEF" w:rsidRPr="002B0DEF">
        <w:rPr>
          <w:rFonts w:ascii="Verdana" w:hAnsi="Verdana"/>
          <w:bCs/>
          <w:sz w:val="20"/>
          <w:szCs w:val="20"/>
        </w:rPr>
        <w:t xml:space="preserve"> на земеделието, храните и горите“ се заменят с „</w:t>
      </w:r>
      <w:r w:rsidR="00545159">
        <w:rPr>
          <w:rFonts w:ascii="Verdana" w:hAnsi="Verdana"/>
          <w:bCs/>
          <w:sz w:val="20"/>
          <w:szCs w:val="20"/>
        </w:rPr>
        <w:t>м</w:t>
      </w:r>
      <w:r w:rsidR="002B0DEF" w:rsidRPr="002B0DEF">
        <w:rPr>
          <w:rFonts w:ascii="Verdana" w:hAnsi="Verdana"/>
          <w:bCs/>
          <w:sz w:val="20"/>
          <w:szCs w:val="20"/>
        </w:rPr>
        <w:t>инист</w:t>
      </w:r>
      <w:r w:rsidR="00545159">
        <w:rPr>
          <w:rFonts w:ascii="Verdana" w:hAnsi="Verdana"/>
          <w:bCs/>
          <w:sz w:val="20"/>
          <w:szCs w:val="20"/>
        </w:rPr>
        <w:t>ъра</w:t>
      </w:r>
      <w:r w:rsidR="002B0DEF" w:rsidRPr="002B0DEF">
        <w:rPr>
          <w:rFonts w:ascii="Verdana" w:hAnsi="Verdana"/>
          <w:bCs/>
          <w:sz w:val="20"/>
          <w:szCs w:val="20"/>
        </w:rPr>
        <w:t xml:space="preserve"> на земеделието и храните“</w:t>
      </w:r>
      <w:r w:rsidR="00545159">
        <w:rPr>
          <w:rFonts w:ascii="Verdana" w:hAnsi="Verdana"/>
          <w:bCs/>
          <w:sz w:val="20"/>
          <w:szCs w:val="20"/>
        </w:rPr>
        <w:t>.</w:t>
      </w:r>
    </w:p>
    <w:p w:rsidR="00DC1465" w:rsidRPr="00843251" w:rsidRDefault="00DC1465" w:rsidP="006908A6">
      <w:pPr>
        <w:spacing w:line="360" w:lineRule="auto"/>
        <w:ind w:firstLine="709"/>
        <w:jc w:val="both"/>
        <w:rPr>
          <w:rFonts w:ascii="Verdana" w:hAnsi="Verdana"/>
          <w:sz w:val="20"/>
          <w:szCs w:val="20"/>
        </w:rPr>
      </w:pPr>
    </w:p>
    <w:p w:rsidR="00D5507B" w:rsidRPr="00843251" w:rsidRDefault="008E5ED7" w:rsidP="006908A6">
      <w:pPr>
        <w:spacing w:line="360" w:lineRule="auto"/>
        <w:ind w:firstLine="709"/>
        <w:jc w:val="both"/>
        <w:rPr>
          <w:rFonts w:ascii="Verdana" w:hAnsi="Verdana"/>
          <w:color w:val="000000"/>
          <w:sz w:val="20"/>
          <w:szCs w:val="20"/>
        </w:rPr>
      </w:pPr>
      <w:r w:rsidRPr="00843251">
        <w:rPr>
          <w:rFonts w:ascii="Verdana" w:hAnsi="Verdana"/>
          <w:b/>
          <w:color w:val="000000"/>
          <w:sz w:val="20"/>
          <w:szCs w:val="20"/>
        </w:rPr>
        <w:t xml:space="preserve">§ </w:t>
      </w:r>
      <w:r w:rsidR="00C02FE2" w:rsidRPr="00843251">
        <w:rPr>
          <w:rFonts w:ascii="Verdana" w:hAnsi="Verdana"/>
          <w:b/>
          <w:color w:val="000000"/>
          <w:sz w:val="20"/>
          <w:szCs w:val="20"/>
        </w:rPr>
        <w:t>1</w:t>
      </w:r>
      <w:r w:rsidR="0019504F">
        <w:rPr>
          <w:rFonts w:ascii="Verdana" w:hAnsi="Verdana"/>
          <w:b/>
          <w:color w:val="000000"/>
          <w:sz w:val="20"/>
          <w:szCs w:val="20"/>
        </w:rPr>
        <w:t>1</w:t>
      </w:r>
      <w:r w:rsidR="00C02FE2" w:rsidRPr="00843251">
        <w:rPr>
          <w:rFonts w:ascii="Verdana" w:hAnsi="Verdana"/>
          <w:b/>
          <w:color w:val="000000"/>
          <w:sz w:val="20"/>
          <w:szCs w:val="20"/>
        </w:rPr>
        <w:t>.</w:t>
      </w:r>
      <w:r w:rsidR="00DC1465" w:rsidRPr="00843251">
        <w:rPr>
          <w:rFonts w:ascii="Verdana" w:hAnsi="Verdana"/>
          <w:color w:val="000000"/>
          <w:sz w:val="20"/>
          <w:szCs w:val="20"/>
        </w:rPr>
        <w:t xml:space="preserve"> </w:t>
      </w:r>
      <w:r w:rsidR="00D5507B" w:rsidRPr="00843251">
        <w:rPr>
          <w:rFonts w:ascii="Verdana" w:hAnsi="Verdana"/>
          <w:color w:val="000000"/>
          <w:sz w:val="20"/>
          <w:szCs w:val="20"/>
        </w:rPr>
        <w:t>Създава се чл.15а:</w:t>
      </w:r>
    </w:p>
    <w:p w:rsidR="00D5507B" w:rsidRPr="00843251" w:rsidRDefault="00D5507B" w:rsidP="006908A6">
      <w:pPr>
        <w:spacing w:line="360" w:lineRule="auto"/>
        <w:ind w:firstLine="709"/>
        <w:jc w:val="both"/>
        <w:rPr>
          <w:rFonts w:ascii="Verdana" w:hAnsi="Verdana"/>
          <w:color w:val="000000"/>
          <w:sz w:val="20"/>
          <w:szCs w:val="20"/>
        </w:rPr>
      </w:pPr>
      <w:r w:rsidRPr="00843251">
        <w:rPr>
          <w:rFonts w:ascii="Verdana" w:hAnsi="Verdana"/>
          <w:bCs/>
          <w:color w:val="000000"/>
          <w:sz w:val="20"/>
          <w:szCs w:val="20"/>
        </w:rPr>
        <w:t>„Чл. 15а.</w:t>
      </w:r>
      <w:r w:rsidR="00DC1465" w:rsidRPr="00843251">
        <w:rPr>
          <w:rFonts w:ascii="Verdana" w:hAnsi="Verdana"/>
          <w:color w:val="000000"/>
          <w:sz w:val="20"/>
          <w:szCs w:val="20"/>
        </w:rPr>
        <w:t xml:space="preserve"> Дирекция „</w:t>
      </w:r>
      <w:r w:rsidRPr="00843251">
        <w:rPr>
          <w:rFonts w:ascii="Verdana" w:hAnsi="Verdana"/>
          <w:color w:val="000000"/>
          <w:sz w:val="20"/>
          <w:szCs w:val="20"/>
        </w:rPr>
        <w:t>Обществени поръчки</w:t>
      </w:r>
      <w:r w:rsidR="009259FC">
        <w:rPr>
          <w:rFonts w:ascii="Verdana" w:hAnsi="Verdana"/>
          <w:color w:val="000000"/>
          <w:sz w:val="20"/>
          <w:szCs w:val="20"/>
        </w:rPr>
        <w:t>“</w:t>
      </w:r>
      <w:r w:rsidRPr="00843251">
        <w:rPr>
          <w:rFonts w:ascii="Verdana" w:hAnsi="Verdana"/>
          <w:color w:val="000000"/>
          <w:sz w:val="20"/>
          <w:szCs w:val="20"/>
        </w:rPr>
        <w:t>:</w:t>
      </w:r>
    </w:p>
    <w:p w:rsidR="00D5507B" w:rsidRPr="00843251" w:rsidRDefault="00DC1465"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 xml:space="preserve">1. </w:t>
      </w:r>
      <w:r w:rsidR="00D5507B" w:rsidRPr="00843251">
        <w:rPr>
          <w:rFonts w:ascii="Verdana" w:hAnsi="Verdana"/>
          <w:color w:val="000000"/>
          <w:sz w:val="20"/>
          <w:szCs w:val="20"/>
        </w:rPr>
        <w:t>организира и изпълнява дейността по възлагане на обществени поръчки;</w:t>
      </w:r>
    </w:p>
    <w:p w:rsidR="00D5507B" w:rsidRPr="00843251" w:rsidRDefault="00D5507B"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2. разработва и/или участва в комисиите за разработване на документациите</w:t>
      </w:r>
      <w:r w:rsidR="00A806F8" w:rsidRPr="00843251">
        <w:rPr>
          <w:rFonts w:ascii="Verdana" w:hAnsi="Verdana"/>
          <w:color w:val="000000"/>
          <w:sz w:val="20"/>
          <w:szCs w:val="20"/>
        </w:rPr>
        <w:t xml:space="preserve"> и</w:t>
      </w:r>
      <w:r w:rsidRPr="00843251">
        <w:rPr>
          <w:rFonts w:ascii="Verdana" w:hAnsi="Verdana"/>
          <w:color w:val="000000"/>
          <w:sz w:val="20"/>
          <w:szCs w:val="20"/>
        </w:rPr>
        <w:t xml:space="preserve"> </w:t>
      </w:r>
      <w:r w:rsidR="00A806F8" w:rsidRPr="00843251">
        <w:rPr>
          <w:rFonts w:ascii="Verdana" w:hAnsi="Verdana"/>
          <w:color w:val="000000"/>
          <w:sz w:val="20"/>
          <w:szCs w:val="20"/>
        </w:rPr>
        <w:t xml:space="preserve">в комисиите за провеждане на </w:t>
      </w:r>
      <w:r w:rsidRPr="00843251">
        <w:rPr>
          <w:rFonts w:ascii="Verdana" w:hAnsi="Verdana"/>
          <w:color w:val="000000"/>
          <w:sz w:val="20"/>
          <w:szCs w:val="20"/>
        </w:rPr>
        <w:t>по процедурите за възлагане на обществени поръчки, които се провеждат по реда на Закона за обществените поръчки и ППЗОП;</w:t>
      </w:r>
    </w:p>
    <w:p w:rsidR="00D5507B" w:rsidRPr="00843251" w:rsidRDefault="00D5507B"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3.</w:t>
      </w:r>
      <w:r w:rsidR="00A806F8" w:rsidRPr="00843251">
        <w:rPr>
          <w:rFonts w:ascii="Verdana" w:hAnsi="Verdana"/>
          <w:color w:val="000000"/>
          <w:sz w:val="20"/>
          <w:szCs w:val="20"/>
        </w:rPr>
        <w:t xml:space="preserve"> </w:t>
      </w:r>
      <w:r w:rsidRPr="00843251">
        <w:rPr>
          <w:rFonts w:ascii="Verdana" w:hAnsi="Verdana"/>
          <w:color w:val="000000"/>
          <w:sz w:val="20"/>
          <w:szCs w:val="20"/>
        </w:rPr>
        <w:t xml:space="preserve">отговаря за разработването, изменението и допълнението на вътрешните правила за </w:t>
      </w:r>
      <w:r w:rsidR="00D2551C" w:rsidRPr="00843251">
        <w:rPr>
          <w:rFonts w:ascii="Verdana" w:hAnsi="Verdana"/>
          <w:color w:val="000000"/>
          <w:sz w:val="20"/>
          <w:szCs w:val="20"/>
        </w:rPr>
        <w:t xml:space="preserve">управление на цикъла на </w:t>
      </w:r>
      <w:r w:rsidRPr="00843251">
        <w:rPr>
          <w:rFonts w:ascii="Verdana" w:hAnsi="Verdana"/>
          <w:color w:val="000000"/>
          <w:sz w:val="20"/>
          <w:szCs w:val="20"/>
        </w:rPr>
        <w:t>обществени</w:t>
      </w:r>
      <w:r w:rsidR="00D2551C" w:rsidRPr="00843251">
        <w:rPr>
          <w:rFonts w:ascii="Verdana" w:hAnsi="Verdana"/>
          <w:color w:val="000000"/>
          <w:sz w:val="20"/>
          <w:szCs w:val="20"/>
        </w:rPr>
        <w:t>те</w:t>
      </w:r>
      <w:r w:rsidRPr="00843251">
        <w:rPr>
          <w:rFonts w:ascii="Verdana" w:hAnsi="Verdana"/>
          <w:color w:val="000000"/>
          <w:sz w:val="20"/>
          <w:szCs w:val="20"/>
        </w:rPr>
        <w:t xml:space="preserve"> поръчки;</w:t>
      </w:r>
    </w:p>
    <w:p w:rsidR="000158B5"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4</w:t>
      </w:r>
      <w:r w:rsidR="000158B5" w:rsidRPr="0019504F">
        <w:rPr>
          <w:rFonts w:ascii="Verdana" w:hAnsi="Verdana"/>
          <w:sz w:val="20"/>
          <w:szCs w:val="20"/>
        </w:rPr>
        <w:t>. обобщава заявките за обществени поръчки и изготвя график за провеждането им през съответната година;</w:t>
      </w:r>
    </w:p>
    <w:p w:rsidR="00D5507B"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5</w:t>
      </w:r>
      <w:r w:rsidR="00D5507B" w:rsidRPr="0019504F">
        <w:rPr>
          <w:rFonts w:ascii="Verdana" w:hAnsi="Verdana"/>
          <w:sz w:val="20"/>
          <w:szCs w:val="20"/>
        </w:rPr>
        <w:t>. организира подготвянето и изпращането на информацията, предвидена за вписване в Регистъра на обществените поръчки към Агенцията по обществени поръчки;</w:t>
      </w:r>
    </w:p>
    <w:p w:rsidR="00D5507B"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6</w:t>
      </w:r>
      <w:r w:rsidR="00D5507B" w:rsidRPr="0019504F">
        <w:rPr>
          <w:rFonts w:ascii="Verdana" w:hAnsi="Verdana"/>
          <w:sz w:val="20"/>
          <w:szCs w:val="20"/>
        </w:rPr>
        <w:t>. дава методически указания на поделенията на БАБХ, свързани с прилагането на нормативните изисквания в областта на обществените поръчки;</w:t>
      </w:r>
    </w:p>
    <w:p w:rsidR="00D5507B"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7</w:t>
      </w:r>
      <w:r w:rsidR="00D5507B" w:rsidRPr="0019504F">
        <w:rPr>
          <w:rFonts w:ascii="Verdana" w:hAnsi="Verdana"/>
          <w:sz w:val="20"/>
          <w:szCs w:val="20"/>
        </w:rPr>
        <w:t>.</w:t>
      </w:r>
      <w:r w:rsidR="00D2551C" w:rsidRPr="0019504F">
        <w:rPr>
          <w:rFonts w:ascii="Verdana" w:hAnsi="Verdana"/>
          <w:sz w:val="20"/>
          <w:szCs w:val="20"/>
        </w:rPr>
        <w:t xml:space="preserve"> </w:t>
      </w:r>
      <w:r w:rsidR="000158B5" w:rsidRPr="0019504F">
        <w:rPr>
          <w:rFonts w:ascii="Verdana" w:hAnsi="Verdana"/>
          <w:sz w:val="20"/>
          <w:szCs w:val="20"/>
        </w:rPr>
        <w:t>води електронен Ре</w:t>
      </w:r>
      <w:r w:rsidRPr="0019504F">
        <w:rPr>
          <w:rFonts w:ascii="Verdana" w:hAnsi="Verdana"/>
          <w:sz w:val="20"/>
          <w:szCs w:val="20"/>
        </w:rPr>
        <w:t xml:space="preserve">гистър за обществени поръчки по ЗОП </w:t>
      </w:r>
      <w:r w:rsidR="000158B5" w:rsidRPr="0019504F">
        <w:rPr>
          <w:rFonts w:ascii="Verdana" w:hAnsi="Verdana"/>
          <w:sz w:val="20"/>
          <w:szCs w:val="20"/>
        </w:rPr>
        <w:t>и Регистър на сключените договори за възлагане на обществени поръчки в агенцията;</w:t>
      </w:r>
    </w:p>
    <w:p w:rsidR="00D07B0E"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8</w:t>
      </w:r>
      <w:r w:rsidR="00D5507B" w:rsidRPr="0019504F">
        <w:rPr>
          <w:rFonts w:ascii="Verdana" w:hAnsi="Verdana"/>
          <w:sz w:val="20"/>
          <w:szCs w:val="20"/>
        </w:rPr>
        <w:t xml:space="preserve">. </w:t>
      </w:r>
      <w:r w:rsidR="00D07B0E" w:rsidRPr="0019504F">
        <w:rPr>
          <w:rFonts w:ascii="Verdana" w:hAnsi="Verdana"/>
          <w:sz w:val="20"/>
          <w:szCs w:val="20"/>
        </w:rPr>
        <w:t>осъществява процесуално представителство по дела, които са свързани с проведени процедури за възлагане на об</w:t>
      </w:r>
      <w:r w:rsidRPr="0019504F">
        <w:rPr>
          <w:rFonts w:ascii="Verdana" w:hAnsi="Verdana"/>
          <w:sz w:val="20"/>
          <w:szCs w:val="20"/>
        </w:rPr>
        <w:t xml:space="preserve">ществени поръчки по реда на </w:t>
      </w:r>
      <w:r w:rsidR="00D07B0E" w:rsidRPr="0019504F">
        <w:rPr>
          <w:rFonts w:ascii="Verdana" w:hAnsi="Verdana"/>
          <w:sz w:val="20"/>
          <w:szCs w:val="20"/>
        </w:rPr>
        <w:t>ЗОП</w:t>
      </w:r>
      <w:r w:rsidR="00545159" w:rsidRPr="00545159">
        <w:rPr>
          <w:rFonts w:ascii="Verdana" w:hAnsi="Verdana"/>
          <w:color w:val="000000"/>
          <w:sz w:val="20"/>
          <w:szCs w:val="20"/>
        </w:rPr>
        <w:t xml:space="preserve"> </w:t>
      </w:r>
      <w:r w:rsidR="00545159">
        <w:rPr>
          <w:rFonts w:ascii="Verdana" w:hAnsi="Verdana"/>
          <w:color w:val="000000"/>
          <w:sz w:val="20"/>
          <w:szCs w:val="20"/>
        </w:rPr>
        <w:t xml:space="preserve">и </w:t>
      </w:r>
      <w:r w:rsidR="00545159" w:rsidRPr="00545159">
        <w:rPr>
          <w:rFonts w:ascii="Verdana" w:hAnsi="Verdana"/>
          <w:sz w:val="20"/>
          <w:szCs w:val="20"/>
        </w:rPr>
        <w:t>ППЗОП</w:t>
      </w:r>
      <w:r w:rsidR="00D07B0E" w:rsidRPr="0019504F">
        <w:rPr>
          <w:rFonts w:ascii="Verdana" w:hAnsi="Verdana"/>
          <w:sz w:val="20"/>
          <w:szCs w:val="20"/>
        </w:rPr>
        <w:t>;</w:t>
      </w:r>
    </w:p>
    <w:p w:rsidR="00D07B0E" w:rsidRPr="0019504F" w:rsidRDefault="00DC1465" w:rsidP="006908A6">
      <w:pPr>
        <w:spacing w:line="360" w:lineRule="auto"/>
        <w:ind w:firstLine="709"/>
        <w:jc w:val="both"/>
        <w:rPr>
          <w:rFonts w:ascii="Verdana" w:hAnsi="Verdana"/>
          <w:sz w:val="20"/>
          <w:szCs w:val="20"/>
        </w:rPr>
      </w:pPr>
      <w:r w:rsidRPr="0019504F">
        <w:rPr>
          <w:rFonts w:ascii="Verdana" w:hAnsi="Verdana"/>
          <w:sz w:val="20"/>
          <w:szCs w:val="20"/>
        </w:rPr>
        <w:t>9</w:t>
      </w:r>
      <w:r w:rsidR="000158B5" w:rsidRPr="0019504F">
        <w:rPr>
          <w:rFonts w:ascii="Verdana" w:hAnsi="Verdana"/>
          <w:sz w:val="20"/>
          <w:szCs w:val="20"/>
        </w:rPr>
        <w:t xml:space="preserve">. </w:t>
      </w:r>
      <w:r w:rsidR="00D07B0E" w:rsidRPr="0019504F">
        <w:rPr>
          <w:rFonts w:ascii="Verdana" w:hAnsi="Verdana"/>
          <w:sz w:val="20"/>
          <w:szCs w:val="20"/>
        </w:rPr>
        <w:t>изразява становища по въпроси, които са свързани със законосъобразността на обществени поръч</w:t>
      </w:r>
      <w:r w:rsidRPr="0019504F">
        <w:rPr>
          <w:rFonts w:ascii="Verdana" w:hAnsi="Verdana"/>
          <w:sz w:val="20"/>
          <w:szCs w:val="20"/>
        </w:rPr>
        <w:t>ки;</w:t>
      </w:r>
    </w:p>
    <w:p w:rsidR="000158B5" w:rsidRPr="00843251" w:rsidRDefault="00DC1465" w:rsidP="006908A6">
      <w:pPr>
        <w:spacing w:line="360" w:lineRule="auto"/>
        <w:ind w:firstLine="709"/>
        <w:jc w:val="both"/>
        <w:rPr>
          <w:rFonts w:ascii="Verdana" w:hAnsi="Verdana"/>
          <w:color w:val="000000"/>
          <w:sz w:val="20"/>
          <w:szCs w:val="20"/>
        </w:rPr>
      </w:pPr>
      <w:r w:rsidRPr="0019504F">
        <w:rPr>
          <w:rFonts w:ascii="Verdana" w:hAnsi="Verdana"/>
          <w:sz w:val="20"/>
          <w:szCs w:val="20"/>
        </w:rPr>
        <w:t>10</w:t>
      </w:r>
      <w:r w:rsidRPr="00843251">
        <w:rPr>
          <w:rFonts w:ascii="Verdana" w:hAnsi="Verdana"/>
          <w:color w:val="000000"/>
          <w:sz w:val="20"/>
          <w:szCs w:val="20"/>
        </w:rPr>
        <w:t>.</w:t>
      </w:r>
      <w:r w:rsidR="00A806F8" w:rsidRPr="00843251">
        <w:rPr>
          <w:rFonts w:ascii="Verdana" w:hAnsi="Verdana"/>
          <w:color w:val="000000"/>
          <w:sz w:val="20"/>
          <w:szCs w:val="20"/>
        </w:rPr>
        <w:t xml:space="preserve"> </w:t>
      </w:r>
      <w:r w:rsidR="000158B5" w:rsidRPr="00843251">
        <w:rPr>
          <w:rFonts w:ascii="Verdana" w:hAnsi="Verdana"/>
          <w:color w:val="000000"/>
          <w:sz w:val="20"/>
          <w:szCs w:val="20"/>
        </w:rPr>
        <w:t>изпълнява и други задачи, възложени от изпълнителния директор, заместник изпълнителните директо</w:t>
      </w:r>
      <w:r w:rsidRPr="00843251">
        <w:rPr>
          <w:rFonts w:ascii="Verdana" w:hAnsi="Verdana"/>
          <w:color w:val="000000"/>
          <w:sz w:val="20"/>
          <w:szCs w:val="20"/>
        </w:rPr>
        <w:t>ри и главния секретар на БАБХ.“.</w:t>
      </w:r>
    </w:p>
    <w:p w:rsidR="00DC1465" w:rsidRPr="00843251" w:rsidRDefault="00DC1465" w:rsidP="006908A6">
      <w:pPr>
        <w:spacing w:line="360" w:lineRule="auto"/>
        <w:ind w:firstLine="709"/>
        <w:jc w:val="both"/>
        <w:rPr>
          <w:rFonts w:ascii="Verdana" w:hAnsi="Verdana"/>
          <w:color w:val="000000"/>
          <w:sz w:val="20"/>
          <w:szCs w:val="20"/>
        </w:rPr>
      </w:pPr>
    </w:p>
    <w:p w:rsidR="0057251E" w:rsidRPr="00843251" w:rsidRDefault="0057251E" w:rsidP="006908A6">
      <w:pPr>
        <w:spacing w:line="360" w:lineRule="auto"/>
        <w:ind w:firstLine="709"/>
        <w:jc w:val="both"/>
        <w:rPr>
          <w:rFonts w:ascii="Verdana" w:hAnsi="Verdana"/>
          <w:color w:val="000000"/>
          <w:sz w:val="20"/>
          <w:szCs w:val="20"/>
        </w:rPr>
      </w:pPr>
      <w:r w:rsidRPr="00843251">
        <w:rPr>
          <w:rFonts w:ascii="Verdana" w:hAnsi="Verdana"/>
          <w:b/>
          <w:color w:val="000000"/>
          <w:sz w:val="20"/>
          <w:szCs w:val="20"/>
        </w:rPr>
        <w:t xml:space="preserve">§ </w:t>
      </w:r>
      <w:r w:rsidR="00C02FE2" w:rsidRPr="00843251">
        <w:rPr>
          <w:rFonts w:ascii="Verdana" w:hAnsi="Verdana"/>
          <w:b/>
          <w:color w:val="000000"/>
          <w:sz w:val="20"/>
          <w:szCs w:val="20"/>
        </w:rPr>
        <w:t>1</w:t>
      </w:r>
      <w:r w:rsidR="0019504F">
        <w:rPr>
          <w:rFonts w:ascii="Verdana" w:hAnsi="Verdana"/>
          <w:b/>
          <w:color w:val="000000"/>
          <w:sz w:val="20"/>
          <w:szCs w:val="20"/>
        </w:rPr>
        <w:t>2</w:t>
      </w:r>
      <w:r w:rsidRPr="00843251">
        <w:rPr>
          <w:rFonts w:ascii="Verdana" w:hAnsi="Verdana"/>
          <w:b/>
          <w:color w:val="000000"/>
          <w:sz w:val="20"/>
          <w:szCs w:val="20"/>
        </w:rPr>
        <w:t>.</w:t>
      </w:r>
      <w:r w:rsidRPr="00843251">
        <w:rPr>
          <w:rFonts w:ascii="Verdana" w:hAnsi="Verdana"/>
          <w:color w:val="000000"/>
          <w:sz w:val="20"/>
          <w:szCs w:val="20"/>
        </w:rPr>
        <w:t xml:space="preserve"> В чл. 17а се създават т.</w:t>
      </w:r>
      <w:r w:rsidR="009259FC">
        <w:rPr>
          <w:rFonts w:ascii="Verdana" w:hAnsi="Verdana"/>
          <w:color w:val="000000"/>
          <w:sz w:val="20"/>
          <w:szCs w:val="20"/>
        </w:rPr>
        <w:t xml:space="preserve"> </w:t>
      </w:r>
      <w:r w:rsidRPr="00843251">
        <w:rPr>
          <w:rFonts w:ascii="Verdana" w:hAnsi="Verdana"/>
          <w:color w:val="000000"/>
          <w:sz w:val="20"/>
          <w:szCs w:val="20"/>
        </w:rPr>
        <w:t>17 и 18:</w:t>
      </w:r>
    </w:p>
    <w:p w:rsidR="0057251E" w:rsidRPr="00843251" w:rsidRDefault="0057251E"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„17.</w:t>
      </w:r>
      <w:r w:rsidRPr="00843251">
        <w:rPr>
          <w:rFonts w:ascii="Verdana" w:hAnsi="Verdana" w:cs="Arial"/>
          <w:spacing w:val="-2"/>
          <w:sz w:val="21"/>
          <w:szCs w:val="21"/>
          <w:shd w:val="clear" w:color="auto" w:fill="FFFFFF"/>
        </w:rPr>
        <w:t xml:space="preserve"> </w:t>
      </w:r>
      <w:r w:rsidRPr="00843251">
        <w:rPr>
          <w:rFonts w:ascii="Verdana" w:hAnsi="Verdana"/>
          <w:color w:val="000000"/>
          <w:sz w:val="20"/>
          <w:szCs w:val="20"/>
        </w:rPr>
        <w:t>координира провеждането на обученията с международно участие;</w:t>
      </w:r>
    </w:p>
    <w:p w:rsidR="0057251E" w:rsidRPr="00843251" w:rsidRDefault="0057251E"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18.</w:t>
      </w:r>
      <w:r w:rsidRPr="00843251">
        <w:rPr>
          <w:rFonts w:ascii="Verdana" w:hAnsi="Verdana" w:cs="Arial"/>
          <w:spacing w:val="-2"/>
          <w:sz w:val="21"/>
          <w:szCs w:val="21"/>
          <w:shd w:val="clear" w:color="auto" w:fill="FFFFFF"/>
        </w:rPr>
        <w:t xml:space="preserve"> </w:t>
      </w:r>
      <w:r w:rsidRPr="00843251">
        <w:rPr>
          <w:rFonts w:ascii="Verdana" w:hAnsi="Verdana"/>
          <w:color w:val="000000"/>
          <w:sz w:val="20"/>
          <w:szCs w:val="20"/>
        </w:rPr>
        <w:t>организира и ръководи дейността на Центъра за професионално обучение (ЦПО) при БАБХ съгласно законодателството, уреждащо професионалната квалификация в Република България</w:t>
      </w:r>
      <w:r w:rsidR="00C02FE2" w:rsidRPr="00843251">
        <w:rPr>
          <w:rFonts w:ascii="Verdana" w:hAnsi="Verdana"/>
          <w:color w:val="000000"/>
          <w:sz w:val="20"/>
          <w:szCs w:val="20"/>
        </w:rPr>
        <w:t>.“</w:t>
      </w:r>
      <w:r w:rsidRPr="00843251">
        <w:rPr>
          <w:rFonts w:ascii="Verdana" w:hAnsi="Verdana"/>
          <w:color w:val="000000"/>
          <w:sz w:val="20"/>
          <w:szCs w:val="20"/>
        </w:rPr>
        <w:t>.</w:t>
      </w:r>
    </w:p>
    <w:p w:rsidR="00DC1465" w:rsidRPr="00843251" w:rsidRDefault="00DC1465" w:rsidP="006908A6">
      <w:pPr>
        <w:spacing w:line="360" w:lineRule="auto"/>
        <w:ind w:firstLine="709"/>
        <w:jc w:val="both"/>
        <w:rPr>
          <w:rFonts w:ascii="Verdana" w:hAnsi="Verdana"/>
          <w:color w:val="000000"/>
          <w:sz w:val="20"/>
          <w:szCs w:val="20"/>
        </w:rPr>
      </w:pPr>
    </w:p>
    <w:p w:rsidR="00176A34" w:rsidRPr="00843251" w:rsidRDefault="00C02FE2" w:rsidP="006908A6">
      <w:pPr>
        <w:spacing w:line="360" w:lineRule="auto"/>
        <w:ind w:firstLine="709"/>
        <w:jc w:val="both"/>
        <w:rPr>
          <w:rFonts w:ascii="Verdana" w:hAnsi="Verdana"/>
          <w:color w:val="000000"/>
          <w:sz w:val="20"/>
          <w:szCs w:val="20"/>
        </w:rPr>
      </w:pPr>
      <w:r w:rsidRPr="00843251">
        <w:rPr>
          <w:rFonts w:ascii="Verdana" w:hAnsi="Verdana"/>
          <w:b/>
          <w:color w:val="000000"/>
          <w:sz w:val="20"/>
          <w:szCs w:val="20"/>
        </w:rPr>
        <w:t>§ 1</w:t>
      </w:r>
      <w:r w:rsidR="0019504F">
        <w:rPr>
          <w:rFonts w:ascii="Verdana" w:hAnsi="Verdana"/>
          <w:b/>
          <w:color w:val="000000"/>
          <w:sz w:val="20"/>
          <w:szCs w:val="20"/>
        </w:rPr>
        <w:t>3</w:t>
      </w:r>
      <w:r w:rsidR="0057251E" w:rsidRPr="00843251">
        <w:rPr>
          <w:rFonts w:ascii="Verdana" w:hAnsi="Verdana"/>
          <w:b/>
          <w:color w:val="000000"/>
          <w:sz w:val="20"/>
          <w:szCs w:val="20"/>
        </w:rPr>
        <w:t xml:space="preserve">. </w:t>
      </w:r>
      <w:r w:rsidR="0057251E" w:rsidRPr="00843251">
        <w:rPr>
          <w:rFonts w:ascii="Verdana" w:hAnsi="Verdana"/>
          <w:color w:val="000000"/>
          <w:sz w:val="20"/>
          <w:szCs w:val="20"/>
        </w:rPr>
        <w:t>В чл.17б</w:t>
      </w:r>
      <w:r w:rsidR="00176A34" w:rsidRPr="00843251">
        <w:rPr>
          <w:rFonts w:ascii="Verdana" w:hAnsi="Verdana"/>
          <w:color w:val="000000"/>
          <w:sz w:val="20"/>
          <w:szCs w:val="20"/>
        </w:rPr>
        <w:t xml:space="preserve"> се правят следните изменения:</w:t>
      </w:r>
    </w:p>
    <w:p w:rsidR="00176A34" w:rsidRPr="00843251" w:rsidRDefault="00DC1465"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lastRenderedPageBreak/>
        <w:t xml:space="preserve">1. </w:t>
      </w:r>
      <w:r w:rsidR="00DA1D2E" w:rsidRPr="00843251">
        <w:rPr>
          <w:rFonts w:ascii="Verdana" w:hAnsi="Verdana"/>
          <w:color w:val="000000"/>
          <w:sz w:val="20"/>
          <w:szCs w:val="20"/>
        </w:rPr>
        <w:t>Т</w:t>
      </w:r>
      <w:r w:rsidR="00176A34" w:rsidRPr="00843251">
        <w:rPr>
          <w:rFonts w:ascii="Verdana" w:hAnsi="Verdana"/>
          <w:color w:val="000000"/>
          <w:sz w:val="20"/>
          <w:szCs w:val="20"/>
        </w:rPr>
        <w:t xml:space="preserve">очка </w:t>
      </w:r>
      <w:r w:rsidR="0057251E" w:rsidRPr="00843251">
        <w:rPr>
          <w:rFonts w:ascii="Verdana" w:hAnsi="Verdana"/>
          <w:color w:val="000000"/>
          <w:sz w:val="20"/>
          <w:szCs w:val="20"/>
        </w:rPr>
        <w:t xml:space="preserve">9 </w:t>
      </w:r>
      <w:r w:rsidR="00176A34" w:rsidRPr="00843251">
        <w:rPr>
          <w:rFonts w:ascii="Verdana" w:hAnsi="Verdana"/>
          <w:color w:val="000000"/>
          <w:sz w:val="20"/>
          <w:szCs w:val="20"/>
        </w:rPr>
        <w:t>се изменя така:</w:t>
      </w:r>
    </w:p>
    <w:p w:rsidR="00176A34" w:rsidRPr="00843251" w:rsidRDefault="00604FEF" w:rsidP="006908A6">
      <w:pPr>
        <w:spacing w:line="360" w:lineRule="auto"/>
        <w:ind w:firstLine="709"/>
        <w:jc w:val="both"/>
        <w:rPr>
          <w:rFonts w:ascii="Verdana" w:hAnsi="Verdana"/>
          <w:color w:val="000000"/>
          <w:sz w:val="20"/>
          <w:szCs w:val="20"/>
        </w:rPr>
      </w:pPr>
      <w:r>
        <w:rPr>
          <w:rFonts w:ascii="Verdana" w:hAnsi="Verdana"/>
          <w:color w:val="000000"/>
          <w:sz w:val="20"/>
          <w:szCs w:val="20"/>
        </w:rPr>
        <w:t>„9. и</w:t>
      </w:r>
      <w:r w:rsidR="00176A34" w:rsidRPr="00843251">
        <w:rPr>
          <w:rFonts w:ascii="Verdana" w:hAnsi="Verdana"/>
          <w:color w:val="000000"/>
          <w:sz w:val="20"/>
          <w:szCs w:val="20"/>
        </w:rPr>
        <w:t>звършва дейностите във връзка с постъпили заявления за признаване на професионална квалификация и за издаване на удостоверения, свързани с придобита професионална квалификация на територията на Република България, необходими за достъп и упражняване на регулирана професия „ветеринарен лекар“ на територията на друга държава членка на ЕС</w:t>
      </w:r>
      <w:r w:rsidR="00C02FE2" w:rsidRPr="00843251">
        <w:rPr>
          <w:rFonts w:ascii="Verdana" w:hAnsi="Verdana"/>
          <w:color w:val="000000"/>
          <w:sz w:val="20"/>
          <w:szCs w:val="20"/>
        </w:rPr>
        <w:t>“.</w:t>
      </w:r>
    </w:p>
    <w:p w:rsidR="0057251E" w:rsidRPr="00843251" w:rsidRDefault="00DA1D2E" w:rsidP="006908A6">
      <w:pPr>
        <w:spacing w:line="360" w:lineRule="auto"/>
        <w:ind w:firstLine="709"/>
        <w:jc w:val="both"/>
        <w:rPr>
          <w:rFonts w:ascii="Verdana" w:hAnsi="Verdana"/>
          <w:color w:val="000000"/>
          <w:sz w:val="20"/>
          <w:szCs w:val="20"/>
        </w:rPr>
      </w:pPr>
      <w:r w:rsidRPr="00843251">
        <w:rPr>
          <w:rFonts w:ascii="Verdana" w:hAnsi="Verdana"/>
          <w:color w:val="000000"/>
          <w:sz w:val="20"/>
          <w:szCs w:val="20"/>
        </w:rPr>
        <w:t>2.</w:t>
      </w:r>
      <w:r w:rsidR="0057251E" w:rsidRPr="00843251">
        <w:rPr>
          <w:rFonts w:ascii="Verdana" w:hAnsi="Verdana"/>
          <w:color w:val="000000"/>
          <w:sz w:val="20"/>
          <w:szCs w:val="20"/>
        </w:rPr>
        <w:t xml:space="preserve"> </w:t>
      </w:r>
      <w:r w:rsidRPr="00843251">
        <w:rPr>
          <w:rFonts w:ascii="Verdana" w:hAnsi="Verdana"/>
          <w:color w:val="000000"/>
          <w:sz w:val="20"/>
          <w:szCs w:val="20"/>
        </w:rPr>
        <w:t>Т</w:t>
      </w:r>
      <w:r w:rsidR="00176A34" w:rsidRPr="00843251">
        <w:rPr>
          <w:rFonts w:ascii="Verdana" w:hAnsi="Verdana"/>
          <w:color w:val="000000"/>
          <w:sz w:val="20"/>
          <w:szCs w:val="20"/>
        </w:rPr>
        <w:t xml:space="preserve">очка </w:t>
      </w:r>
      <w:r w:rsidR="0057251E" w:rsidRPr="00843251">
        <w:rPr>
          <w:rFonts w:ascii="Verdana" w:hAnsi="Verdana"/>
          <w:color w:val="000000"/>
          <w:sz w:val="20"/>
          <w:szCs w:val="20"/>
        </w:rPr>
        <w:t>19</w:t>
      </w:r>
      <w:r w:rsidR="00731E06" w:rsidRPr="00843251">
        <w:rPr>
          <w:rFonts w:ascii="Verdana" w:hAnsi="Verdana"/>
          <w:color w:val="000000"/>
          <w:sz w:val="20"/>
          <w:szCs w:val="20"/>
        </w:rPr>
        <w:t xml:space="preserve"> се отменя.</w:t>
      </w:r>
    </w:p>
    <w:p w:rsidR="00DC1465" w:rsidRPr="00843251" w:rsidRDefault="00DC1465" w:rsidP="006908A6">
      <w:pPr>
        <w:spacing w:line="360" w:lineRule="auto"/>
        <w:ind w:firstLine="709"/>
        <w:jc w:val="both"/>
        <w:rPr>
          <w:rFonts w:ascii="Verdana" w:hAnsi="Verdana"/>
          <w:color w:val="000000"/>
          <w:sz w:val="20"/>
          <w:szCs w:val="20"/>
        </w:rPr>
      </w:pPr>
    </w:p>
    <w:p w:rsidR="00355DB6" w:rsidRPr="00843251" w:rsidRDefault="00D5507B" w:rsidP="006908A6">
      <w:pPr>
        <w:spacing w:line="360" w:lineRule="auto"/>
        <w:ind w:firstLine="709"/>
        <w:jc w:val="both"/>
        <w:rPr>
          <w:rFonts w:ascii="Verdana" w:hAnsi="Verdana"/>
          <w:color w:val="000000"/>
          <w:sz w:val="20"/>
          <w:szCs w:val="20"/>
          <w:bdr w:val="none" w:sz="0" w:space="0" w:color="auto" w:frame="1"/>
        </w:rPr>
      </w:pPr>
      <w:r w:rsidRPr="00843251">
        <w:rPr>
          <w:rFonts w:ascii="Verdana" w:hAnsi="Verdana"/>
          <w:b/>
          <w:color w:val="000000"/>
          <w:sz w:val="20"/>
          <w:szCs w:val="20"/>
        </w:rPr>
        <w:t xml:space="preserve">§ </w:t>
      </w:r>
      <w:r w:rsidR="00C02FE2" w:rsidRPr="00843251">
        <w:rPr>
          <w:rFonts w:ascii="Verdana" w:hAnsi="Verdana"/>
          <w:b/>
          <w:color w:val="000000"/>
          <w:sz w:val="20"/>
          <w:szCs w:val="20"/>
        </w:rPr>
        <w:t>1</w:t>
      </w:r>
      <w:r w:rsidR="0019504F">
        <w:rPr>
          <w:rFonts w:ascii="Verdana" w:hAnsi="Verdana"/>
          <w:b/>
          <w:color w:val="000000"/>
          <w:sz w:val="20"/>
          <w:szCs w:val="20"/>
        </w:rPr>
        <w:t>4</w:t>
      </w:r>
      <w:r w:rsidRPr="00843251">
        <w:rPr>
          <w:rFonts w:ascii="Verdana" w:hAnsi="Verdana"/>
          <w:b/>
          <w:color w:val="000000"/>
          <w:sz w:val="20"/>
          <w:szCs w:val="20"/>
        </w:rPr>
        <w:t xml:space="preserve">. </w:t>
      </w:r>
      <w:r w:rsidR="00355DB6" w:rsidRPr="00843251">
        <w:rPr>
          <w:rFonts w:ascii="Verdana" w:hAnsi="Verdana"/>
          <w:color w:val="000000"/>
          <w:sz w:val="20"/>
          <w:szCs w:val="20"/>
        </w:rPr>
        <w:t>В</w:t>
      </w:r>
      <w:r w:rsidR="0024132D" w:rsidRPr="00843251">
        <w:rPr>
          <w:rFonts w:ascii="Verdana" w:hAnsi="Verdana"/>
          <w:color w:val="000000"/>
          <w:sz w:val="20"/>
          <w:szCs w:val="20"/>
          <w:bdr w:val="none" w:sz="0" w:space="0" w:color="auto" w:frame="1"/>
        </w:rPr>
        <w:t xml:space="preserve"> </w:t>
      </w:r>
      <w:r w:rsidR="00355DB6" w:rsidRPr="00843251">
        <w:rPr>
          <w:rFonts w:ascii="Verdana" w:hAnsi="Verdana"/>
          <w:color w:val="000000"/>
          <w:sz w:val="20"/>
          <w:szCs w:val="20"/>
          <w:bdr w:val="none" w:sz="0" w:space="0" w:color="auto" w:frame="1"/>
        </w:rPr>
        <w:t>ч</w:t>
      </w:r>
      <w:r w:rsidR="0024132D" w:rsidRPr="00843251">
        <w:rPr>
          <w:rFonts w:ascii="Verdana" w:hAnsi="Verdana"/>
          <w:color w:val="000000"/>
          <w:sz w:val="20"/>
          <w:szCs w:val="20"/>
          <w:bdr w:val="none" w:sz="0" w:space="0" w:color="auto" w:frame="1"/>
        </w:rPr>
        <w:t>л</w:t>
      </w:r>
      <w:r w:rsidR="00731E06" w:rsidRPr="00843251">
        <w:rPr>
          <w:rFonts w:ascii="Verdana" w:hAnsi="Verdana"/>
          <w:color w:val="000000"/>
          <w:sz w:val="20"/>
          <w:szCs w:val="20"/>
          <w:bdr w:val="none" w:sz="0" w:space="0" w:color="auto" w:frame="1"/>
        </w:rPr>
        <w:t>.</w:t>
      </w:r>
      <w:r w:rsidR="0024132D" w:rsidRPr="00843251">
        <w:rPr>
          <w:rFonts w:ascii="Verdana" w:hAnsi="Verdana"/>
          <w:color w:val="000000"/>
          <w:sz w:val="20"/>
          <w:szCs w:val="20"/>
          <w:bdr w:val="none" w:sz="0" w:space="0" w:color="auto" w:frame="1"/>
        </w:rPr>
        <w:t xml:space="preserve"> 17</w:t>
      </w:r>
      <w:r w:rsidR="00355DB6" w:rsidRPr="00843251">
        <w:rPr>
          <w:rFonts w:ascii="Verdana" w:hAnsi="Verdana"/>
          <w:color w:val="000000"/>
          <w:sz w:val="20"/>
          <w:szCs w:val="20"/>
          <w:bdr w:val="none" w:sz="0" w:space="0" w:color="auto" w:frame="1"/>
        </w:rPr>
        <w:t>в</w:t>
      </w:r>
      <w:r w:rsidR="00DA1D2E" w:rsidRPr="00843251">
        <w:rPr>
          <w:rFonts w:ascii="Verdana" w:hAnsi="Verdana"/>
          <w:color w:val="000000"/>
          <w:sz w:val="20"/>
          <w:szCs w:val="20"/>
          <w:bdr w:val="none" w:sz="0" w:space="0" w:color="auto" w:frame="1"/>
        </w:rPr>
        <w:t xml:space="preserve"> се правят следните изменения</w:t>
      </w:r>
      <w:r w:rsidR="00355DB6" w:rsidRPr="00843251">
        <w:rPr>
          <w:rFonts w:ascii="Verdana" w:hAnsi="Verdana"/>
          <w:color w:val="000000"/>
          <w:sz w:val="20"/>
          <w:szCs w:val="20"/>
          <w:bdr w:val="none" w:sz="0" w:space="0" w:color="auto" w:frame="1"/>
        </w:rPr>
        <w:t>:</w:t>
      </w:r>
    </w:p>
    <w:p w:rsidR="0024132D" w:rsidRPr="00843251" w:rsidRDefault="00DA1D2E" w:rsidP="006908A6">
      <w:pPr>
        <w:spacing w:line="360" w:lineRule="auto"/>
        <w:ind w:firstLine="709"/>
        <w:jc w:val="both"/>
        <w:rPr>
          <w:rFonts w:ascii="Verdana" w:hAnsi="Verdana"/>
          <w:color w:val="000000"/>
          <w:sz w:val="20"/>
          <w:szCs w:val="20"/>
          <w:bdr w:val="none" w:sz="0" w:space="0" w:color="auto" w:frame="1"/>
        </w:rPr>
      </w:pPr>
      <w:r w:rsidRPr="00843251">
        <w:rPr>
          <w:rFonts w:ascii="Verdana" w:hAnsi="Verdana"/>
          <w:color w:val="000000"/>
          <w:sz w:val="20"/>
          <w:szCs w:val="20"/>
          <w:bdr w:val="none" w:sz="0" w:space="0" w:color="auto" w:frame="1"/>
        </w:rPr>
        <w:t>1.</w:t>
      </w:r>
      <w:r w:rsidR="00AF65C3" w:rsidRPr="00843251">
        <w:rPr>
          <w:rFonts w:ascii="Verdana" w:hAnsi="Verdana"/>
          <w:color w:val="000000"/>
          <w:sz w:val="20"/>
          <w:szCs w:val="20"/>
          <w:bdr w:val="none" w:sz="0" w:space="0" w:color="auto" w:frame="1"/>
        </w:rPr>
        <w:t xml:space="preserve"> </w:t>
      </w:r>
      <w:r w:rsidRPr="00843251">
        <w:rPr>
          <w:rFonts w:ascii="Verdana" w:hAnsi="Verdana"/>
          <w:color w:val="000000"/>
          <w:sz w:val="20"/>
          <w:szCs w:val="20"/>
          <w:bdr w:val="none" w:sz="0" w:space="0" w:color="auto" w:frame="1"/>
        </w:rPr>
        <w:t>В</w:t>
      </w:r>
      <w:r w:rsidR="00355DB6" w:rsidRPr="00843251">
        <w:rPr>
          <w:rFonts w:ascii="Verdana" w:hAnsi="Verdana"/>
          <w:color w:val="000000"/>
          <w:sz w:val="20"/>
          <w:szCs w:val="20"/>
          <w:bdr w:val="none" w:sz="0" w:space="0" w:color="auto" w:frame="1"/>
        </w:rPr>
        <w:t xml:space="preserve"> ос</w:t>
      </w:r>
      <w:r w:rsidR="00DC1465" w:rsidRPr="00843251">
        <w:rPr>
          <w:rFonts w:ascii="Verdana" w:hAnsi="Verdana"/>
          <w:color w:val="000000"/>
          <w:sz w:val="20"/>
          <w:szCs w:val="20"/>
          <w:bdr w:val="none" w:sz="0" w:space="0" w:color="auto" w:frame="1"/>
        </w:rPr>
        <w:t>новния текст, думите „дирекция „</w:t>
      </w:r>
      <w:r w:rsidR="00355DB6" w:rsidRPr="00843251">
        <w:rPr>
          <w:rFonts w:ascii="Verdana" w:hAnsi="Verdana"/>
          <w:color w:val="000000"/>
          <w:sz w:val="20"/>
          <w:szCs w:val="20"/>
          <w:bdr w:val="none" w:sz="0" w:space="0" w:color="auto" w:frame="1"/>
        </w:rPr>
        <w:t>Информационни системи и информационна сигурност</w:t>
      </w:r>
      <w:r w:rsidR="009259FC">
        <w:rPr>
          <w:rFonts w:ascii="Verdana" w:hAnsi="Verdana"/>
          <w:color w:val="000000"/>
          <w:sz w:val="20"/>
          <w:szCs w:val="20"/>
          <w:bdr w:val="none" w:sz="0" w:space="0" w:color="auto" w:frame="1"/>
        </w:rPr>
        <w:t>“</w:t>
      </w:r>
      <w:r w:rsidR="00604FEF">
        <w:rPr>
          <w:rFonts w:ascii="Verdana" w:hAnsi="Verdana"/>
          <w:color w:val="000000"/>
          <w:sz w:val="20"/>
          <w:szCs w:val="20"/>
          <w:bdr w:val="none" w:sz="0" w:space="0" w:color="auto" w:frame="1"/>
        </w:rPr>
        <w:t xml:space="preserve"> се за</w:t>
      </w:r>
      <w:r w:rsidR="0024132D" w:rsidRPr="00843251">
        <w:rPr>
          <w:rFonts w:ascii="Verdana" w:hAnsi="Verdana"/>
          <w:color w:val="000000"/>
          <w:sz w:val="20"/>
          <w:szCs w:val="20"/>
          <w:bdr w:val="none" w:sz="0" w:space="0" w:color="auto" w:frame="1"/>
        </w:rPr>
        <w:t>меня</w:t>
      </w:r>
      <w:r w:rsidR="00355DB6" w:rsidRPr="00843251">
        <w:rPr>
          <w:rFonts w:ascii="Verdana" w:hAnsi="Verdana"/>
          <w:color w:val="000000"/>
          <w:sz w:val="20"/>
          <w:szCs w:val="20"/>
          <w:bdr w:val="none" w:sz="0" w:space="0" w:color="auto" w:frame="1"/>
        </w:rPr>
        <w:t xml:space="preserve">т с дирекция </w:t>
      </w:r>
      <w:r w:rsidR="00DC1465" w:rsidRPr="00843251">
        <w:rPr>
          <w:rFonts w:ascii="Verdana" w:hAnsi="Verdana"/>
          <w:color w:val="000000"/>
          <w:sz w:val="20"/>
          <w:szCs w:val="20"/>
          <w:bdr w:val="none" w:sz="0" w:space="0" w:color="auto" w:frame="1"/>
        </w:rPr>
        <w:t>„</w:t>
      </w:r>
      <w:r w:rsidR="00355DB6" w:rsidRPr="00843251">
        <w:rPr>
          <w:rFonts w:ascii="Verdana" w:hAnsi="Verdana"/>
          <w:color w:val="000000"/>
          <w:sz w:val="20"/>
          <w:szCs w:val="20"/>
          <w:bdr w:val="none" w:sz="0" w:space="0" w:color="auto" w:frame="1"/>
        </w:rPr>
        <w:t>Информационно осигуряване и електронно управление</w:t>
      </w:r>
      <w:r w:rsidR="009259FC">
        <w:rPr>
          <w:rFonts w:ascii="Verdana" w:hAnsi="Verdana"/>
          <w:color w:val="000000"/>
          <w:sz w:val="20"/>
          <w:szCs w:val="20"/>
          <w:bdr w:val="none" w:sz="0" w:space="0" w:color="auto" w:frame="1"/>
        </w:rPr>
        <w:t>“</w:t>
      </w:r>
      <w:r w:rsidR="00AF65C3" w:rsidRPr="00843251">
        <w:rPr>
          <w:rFonts w:ascii="Verdana" w:hAnsi="Verdana"/>
          <w:color w:val="000000"/>
          <w:sz w:val="20"/>
          <w:szCs w:val="20"/>
          <w:bdr w:val="none" w:sz="0" w:space="0" w:color="auto" w:frame="1"/>
        </w:rPr>
        <w:t>;</w:t>
      </w:r>
    </w:p>
    <w:p w:rsidR="00AF65C3" w:rsidRPr="00843251" w:rsidRDefault="003C1B63" w:rsidP="006908A6">
      <w:pPr>
        <w:spacing w:line="360" w:lineRule="auto"/>
        <w:ind w:firstLine="709"/>
        <w:jc w:val="both"/>
        <w:rPr>
          <w:rFonts w:ascii="Verdana" w:hAnsi="Verdana"/>
          <w:bCs/>
          <w:color w:val="000000"/>
          <w:sz w:val="20"/>
          <w:szCs w:val="20"/>
        </w:rPr>
      </w:pPr>
      <w:r>
        <w:rPr>
          <w:rFonts w:ascii="Verdana" w:hAnsi="Verdana"/>
          <w:bCs/>
          <w:color w:val="000000"/>
          <w:sz w:val="20"/>
          <w:szCs w:val="20"/>
        </w:rPr>
        <w:t xml:space="preserve">2. </w:t>
      </w:r>
      <w:r w:rsidR="00DA1D2E" w:rsidRPr="00843251">
        <w:rPr>
          <w:rFonts w:ascii="Verdana" w:hAnsi="Verdana"/>
          <w:bCs/>
          <w:color w:val="000000"/>
          <w:sz w:val="20"/>
          <w:szCs w:val="20"/>
        </w:rPr>
        <w:t>В</w:t>
      </w:r>
      <w:r w:rsidR="00AF65C3" w:rsidRPr="00843251">
        <w:rPr>
          <w:rFonts w:ascii="Verdana" w:hAnsi="Verdana"/>
          <w:bCs/>
          <w:color w:val="000000"/>
          <w:sz w:val="20"/>
          <w:szCs w:val="20"/>
        </w:rPr>
        <w:t xml:space="preserve"> т.</w:t>
      </w:r>
      <w:r w:rsidR="00A806F8" w:rsidRPr="00843251">
        <w:rPr>
          <w:rFonts w:ascii="Verdana" w:hAnsi="Verdana"/>
          <w:bCs/>
          <w:color w:val="000000"/>
          <w:sz w:val="20"/>
          <w:szCs w:val="20"/>
        </w:rPr>
        <w:t xml:space="preserve"> </w:t>
      </w:r>
      <w:r w:rsidR="00AF65C3" w:rsidRPr="00843251">
        <w:rPr>
          <w:rFonts w:ascii="Verdana" w:hAnsi="Verdana"/>
          <w:bCs/>
          <w:color w:val="000000"/>
          <w:sz w:val="20"/>
          <w:szCs w:val="20"/>
        </w:rPr>
        <w:t>1, думите „Министерството на земеделието, храните и горите“ се заменят с „Министерство на земеделието и храните“, а абревиат</w:t>
      </w:r>
      <w:r w:rsidR="00DC1465" w:rsidRPr="00843251">
        <w:rPr>
          <w:rFonts w:ascii="Verdana" w:hAnsi="Verdana"/>
          <w:bCs/>
          <w:color w:val="000000"/>
          <w:sz w:val="20"/>
          <w:szCs w:val="20"/>
        </w:rPr>
        <w:t>урата „МЗХГ“ се заменя с „МЗХ“;</w:t>
      </w:r>
    </w:p>
    <w:p w:rsidR="0024132D" w:rsidRPr="00843251" w:rsidRDefault="00DA1D2E" w:rsidP="006908A6">
      <w:pPr>
        <w:spacing w:line="360" w:lineRule="auto"/>
        <w:ind w:firstLine="709"/>
        <w:jc w:val="both"/>
        <w:rPr>
          <w:rFonts w:ascii="Verdana" w:hAnsi="Verdana"/>
          <w:bCs/>
          <w:color w:val="000000"/>
          <w:sz w:val="20"/>
          <w:szCs w:val="20"/>
        </w:rPr>
      </w:pPr>
      <w:r w:rsidRPr="00843251">
        <w:rPr>
          <w:rFonts w:ascii="Verdana" w:hAnsi="Verdana"/>
          <w:bCs/>
          <w:color w:val="000000"/>
          <w:sz w:val="20"/>
          <w:szCs w:val="20"/>
        </w:rPr>
        <w:t>3.</w:t>
      </w:r>
      <w:r w:rsidR="00AF65C3" w:rsidRPr="00843251">
        <w:rPr>
          <w:rFonts w:ascii="Verdana" w:hAnsi="Verdana"/>
          <w:bCs/>
          <w:color w:val="000000"/>
          <w:sz w:val="20"/>
          <w:szCs w:val="20"/>
        </w:rPr>
        <w:t xml:space="preserve"> </w:t>
      </w:r>
      <w:r w:rsidRPr="00843251">
        <w:rPr>
          <w:rFonts w:ascii="Verdana" w:hAnsi="Verdana"/>
          <w:bCs/>
          <w:color w:val="000000"/>
          <w:sz w:val="20"/>
          <w:szCs w:val="20"/>
        </w:rPr>
        <w:t>Т</w:t>
      </w:r>
      <w:r w:rsidR="00AF65C3" w:rsidRPr="00843251">
        <w:rPr>
          <w:rFonts w:ascii="Verdana" w:hAnsi="Verdana"/>
          <w:bCs/>
          <w:color w:val="000000"/>
          <w:sz w:val="20"/>
          <w:szCs w:val="20"/>
        </w:rPr>
        <w:t>очки 33</w:t>
      </w:r>
      <w:r w:rsidR="009259FC">
        <w:rPr>
          <w:rFonts w:ascii="Verdana" w:hAnsi="Verdana"/>
          <w:bCs/>
          <w:color w:val="000000"/>
          <w:sz w:val="20"/>
          <w:szCs w:val="20"/>
        </w:rPr>
        <w:t xml:space="preserve"> – </w:t>
      </w:r>
      <w:r w:rsidR="00AF65C3" w:rsidRPr="00843251">
        <w:rPr>
          <w:rFonts w:ascii="Verdana" w:hAnsi="Verdana"/>
          <w:bCs/>
          <w:color w:val="000000"/>
          <w:sz w:val="20"/>
          <w:szCs w:val="20"/>
        </w:rPr>
        <w:t>46 се отменят.</w:t>
      </w:r>
    </w:p>
    <w:p w:rsidR="00DC1465" w:rsidRPr="00843251" w:rsidRDefault="00DC1465" w:rsidP="006908A6">
      <w:pPr>
        <w:spacing w:line="360" w:lineRule="auto"/>
        <w:ind w:firstLine="709"/>
        <w:jc w:val="both"/>
        <w:rPr>
          <w:rFonts w:ascii="Verdana" w:hAnsi="Verdana"/>
          <w:color w:val="000000"/>
          <w:sz w:val="20"/>
          <w:szCs w:val="20"/>
        </w:rPr>
      </w:pPr>
    </w:p>
    <w:p w:rsidR="0024132D" w:rsidRPr="00843251" w:rsidRDefault="008E5ED7" w:rsidP="006908A6">
      <w:pPr>
        <w:spacing w:line="360" w:lineRule="auto"/>
        <w:ind w:firstLine="709"/>
        <w:jc w:val="both"/>
        <w:rPr>
          <w:rFonts w:ascii="Verdana" w:hAnsi="Verdana"/>
          <w:sz w:val="20"/>
          <w:szCs w:val="20"/>
        </w:rPr>
      </w:pPr>
      <w:bookmarkStart w:id="4" w:name="to_paragraph_id43559748"/>
      <w:bookmarkEnd w:id="4"/>
      <w:r w:rsidRPr="00843251">
        <w:rPr>
          <w:rFonts w:ascii="Verdana" w:hAnsi="Verdana"/>
          <w:b/>
          <w:color w:val="000000"/>
          <w:sz w:val="20"/>
          <w:szCs w:val="20"/>
        </w:rPr>
        <w:t xml:space="preserve">§ </w:t>
      </w:r>
      <w:r w:rsidR="00C02FE2" w:rsidRPr="00843251">
        <w:rPr>
          <w:rFonts w:ascii="Verdana" w:hAnsi="Verdana"/>
          <w:b/>
          <w:color w:val="000000"/>
          <w:sz w:val="20"/>
          <w:szCs w:val="20"/>
        </w:rPr>
        <w:t>1</w:t>
      </w:r>
      <w:r w:rsidR="0019504F">
        <w:rPr>
          <w:rFonts w:ascii="Verdana" w:hAnsi="Verdana"/>
          <w:b/>
          <w:color w:val="000000"/>
          <w:sz w:val="20"/>
          <w:szCs w:val="20"/>
        </w:rPr>
        <w:t>5</w:t>
      </w:r>
      <w:r w:rsidRPr="00843251">
        <w:rPr>
          <w:rFonts w:ascii="Verdana" w:hAnsi="Verdana"/>
          <w:b/>
          <w:color w:val="000000"/>
          <w:sz w:val="20"/>
          <w:szCs w:val="20"/>
        </w:rPr>
        <w:t>.</w:t>
      </w:r>
      <w:r w:rsidR="0024132D" w:rsidRPr="00843251">
        <w:rPr>
          <w:rFonts w:ascii="Verdana" w:hAnsi="Verdana"/>
          <w:color w:val="000000"/>
          <w:sz w:val="20"/>
          <w:szCs w:val="20"/>
        </w:rPr>
        <w:t xml:space="preserve"> </w:t>
      </w:r>
      <w:r w:rsidR="00D5507B" w:rsidRPr="00843251">
        <w:rPr>
          <w:rFonts w:ascii="Verdana" w:hAnsi="Verdana"/>
          <w:sz w:val="20"/>
          <w:szCs w:val="20"/>
        </w:rPr>
        <w:t>Ч</w:t>
      </w:r>
      <w:r w:rsidR="0024132D" w:rsidRPr="00843251">
        <w:rPr>
          <w:rFonts w:ascii="Verdana" w:hAnsi="Verdana"/>
          <w:sz w:val="20"/>
          <w:szCs w:val="20"/>
        </w:rPr>
        <w:t>лен 18</w:t>
      </w:r>
      <w:r w:rsidR="00D5507B" w:rsidRPr="00843251">
        <w:rPr>
          <w:rFonts w:ascii="Verdana" w:hAnsi="Verdana"/>
          <w:sz w:val="20"/>
          <w:szCs w:val="20"/>
        </w:rPr>
        <w:t xml:space="preserve"> </w:t>
      </w:r>
      <w:r w:rsidR="0024132D" w:rsidRPr="00843251">
        <w:rPr>
          <w:rFonts w:ascii="Verdana" w:hAnsi="Verdana"/>
          <w:sz w:val="20"/>
          <w:szCs w:val="20"/>
        </w:rPr>
        <w:t xml:space="preserve">се </w:t>
      </w:r>
      <w:r w:rsidR="00CC1186" w:rsidRPr="00843251">
        <w:rPr>
          <w:rFonts w:ascii="Verdana" w:hAnsi="Verdana"/>
          <w:sz w:val="20"/>
          <w:szCs w:val="20"/>
        </w:rPr>
        <w:t>отменя</w:t>
      </w:r>
      <w:r w:rsidR="000F0A3B" w:rsidRPr="00843251">
        <w:rPr>
          <w:rFonts w:ascii="Verdana" w:hAnsi="Verdana"/>
          <w:sz w:val="20"/>
          <w:szCs w:val="20"/>
        </w:rPr>
        <w:t>.</w:t>
      </w:r>
    </w:p>
    <w:p w:rsidR="00DC1465" w:rsidRPr="00843251" w:rsidRDefault="00DC1465" w:rsidP="006908A6">
      <w:pPr>
        <w:spacing w:line="360" w:lineRule="auto"/>
        <w:ind w:firstLine="709"/>
        <w:jc w:val="both"/>
        <w:rPr>
          <w:rFonts w:ascii="Verdana" w:hAnsi="Verdana"/>
          <w:sz w:val="20"/>
          <w:szCs w:val="20"/>
        </w:rPr>
      </w:pPr>
    </w:p>
    <w:p w:rsidR="00C2417E" w:rsidRPr="00843251" w:rsidRDefault="00C2417E" w:rsidP="006908A6">
      <w:pPr>
        <w:spacing w:line="360" w:lineRule="auto"/>
        <w:ind w:firstLine="709"/>
        <w:jc w:val="both"/>
        <w:rPr>
          <w:rFonts w:ascii="Verdana" w:hAnsi="Verdana"/>
          <w:sz w:val="20"/>
          <w:szCs w:val="20"/>
        </w:rPr>
      </w:pPr>
      <w:r w:rsidRPr="00843251">
        <w:rPr>
          <w:rFonts w:ascii="Verdana" w:hAnsi="Verdana"/>
          <w:b/>
          <w:sz w:val="20"/>
          <w:szCs w:val="20"/>
        </w:rPr>
        <w:t>§ 1</w:t>
      </w:r>
      <w:r w:rsidR="0019504F">
        <w:rPr>
          <w:rFonts w:ascii="Verdana" w:hAnsi="Verdana"/>
          <w:b/>
          <w:sz w:val="20"/>
          <w:szCs w:val="20"/>
        </w:rPr>
        <w:t>6</w:t>
      </w:r>
      <w:r w:rsidRPr="00843251">
        <w:rPr>
          <w:rFonts w:ascii="Verdana" w:hAnsi="Verdana"/>
          <w:b/>
          <w:sz w:val="20"/>
          <w:szCs w:val="20"/>
        </w:rPr>
        <w:t xml:space="preserve">. </w:t>
      </w:r>
      <w:r w:rsidRPr="00843251">
        <w:rPr>
          <w:rFonts w:ascii="Verdana" w:hAnsi="Verdana"/>
          <w:sz w:val="20"/>
          <w:szCs w:val="20"/>
        </w:rPr>
        <w:t>В чл.</w:t>
      </w:r>
      <w:r w:rsidR="00080818" w:rsidRPr="00843251">
        <w:rPr>
          <w:rFonts w:ascii="Verdana" w:hAnsi="Verdana"/>
          <w:sz w:val="20"/>
          <w:szCs w:val="20"/>
        </w:rPr>
        <w:t xml:space="preserve"> </w:t>
      </w:r>
      <w:r w:rsidRPr="00843251">
        <w:rPr>
          <w:rFonts w:ascii="Verdana" w:hAnsi="Verdana"/>
          <w:sz w:val="20"/>
          <w:szCs w:val="20"/>
        </w:rPr>
        <w:t>19 т.</w:t>
      </w:r>
      <w:r w:rsidR="00080818" w:rsidRPr="00843251">
        <w:rPr>
          <w:rFonts w:ascii="Verdana" w:hAnsi="Verdana"/>
          <w:sz w:val="20"/>
          <w:szCs w:val="20"/>
        </w:rPr>
        <w:t xml:space="preserve"> </w:t>
      </w:r>
      <w:r w:rsidRPr="00843251">
        <w:rPr>
          <w:rFonts w:ascii="Verdana" w:hAnsi="Verdana"/>
          <w:sz w:val="20"/>
          <w:szCs w:val="20"/>
        </w:rPr>
        <w:t xml:space="preserve">25 </w:t>
      </w:r>
      <w:r w:rsidR="0040731D" w:rsidRPr="00843251">
        <w:rPr>
          <w:rFonts w:ascii="Verdana" w:hAnsi="Verdana"/>
          <w:sz w:val="20"/>
          <w:szCs w:val="20"/>
        </w:rPr>
        <w:t>се изменя така:</w:t>
      </w:r>
    </w:p>
    <w:p w:rsidR="0040731D" w:rsidRPr="00843251" w:rsidRDefault="0040731D" w:rsidP="006908A6">
      <w:pPr>
        <w:spacing w:line="360" w:lineRule="auto"/>
        <w:ind w:firstLine="709"/>
        <w:jc w:val="both"/>
        <w:rPr>
          <w:rFonts w:ascii="Verdana" w:hAnsi="Verdana"/>
          <w:sz w:val="20"/>
          <w:szCs w:val="20"/>
        </w:rPr>
      </w:pPr>
      <w:r w:rsidRPr="00843251">
        <w:rPr>
          <w:rFonts w:ascii="Verdana" w:hAnsi="Verdana"/>
          <w:sz w:val="20"/>
          <w:szCs w:val="20"/>
        </w:rPr>
        <w:t xml:space="preserve">„25. </w:t>
      </w:r>
      <w:r w:rsidR="0062718A" w:rsidRPr="00843251">
        <w:rPr>
          <w:rFonts w:ascii="Verdana" w:hAnsi="Verdana"/>
          <w:sz w:val="20"/>
          <w:szCs w:val="20"/>
        </w:rPr>
        <w:t>поддържа национален регистър на производителите и списък на търговците на пресни плодове и зеленчуци</w:t>
      </w:r>
      <w:r w:rsidRPr="00843251">
        <w:rPr>
          <w:rFonts w:ascii="Verdana" w:hAnsi="Verdana"/>
          <w:sz w:val="20"/>
          <w:szCs w:val="20"/>
        </w:rPr>
        <w:t>.“</w:t>
      </w:r>
    </w:p>
    <w:p w:rsidR="00DC1465" w:rsidRPr="00843251" w:rsidRDefault="00DC1465" w:rsidP="006908A6">
      <w:pPr>
        <w:spacing w:line="360" w:lineRule="auto"/>
        <w:ind w:firstLine="709"/>
        <w:jc w:val="both"/>
        <w:rPr>
          <w:rFonts w:ascii="Verdana" w:hAnsi="Verdana"/>
          <w:sz w:val="20"/>
          <w:szCs w:val="20"/>
        </w:rPr>
      </w:pP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b/>
          <w:sz w:val="20"/>
          <w:szCs w:val="20"/>
        </w:rPr>
        <w:t xml:space="preserve">§ </w:t>
      </w:r>
      <w:r w:rsidR="00731E06" w:rsidRPr="00843251">
        <w:rPr>
          <w:rFonts w:ascii="Verdana" w:hAnsi="Verdana"/>
          <w:b/>
          <w:sz w:val="20"/>
          <w:szCs w:val="20"/>
        </w:rPr>
        <w:t>1</w:t>
      </w:r>
      <w:r w:rsidR="0019504F">
        <w:rPr>
          <w:rFonts w:ascii="Verdana" w:hAnsi="Verdana"/>
          <w:b/>
          <w:sz w:val="20"/>
          <w:szCs w:val="20"/>
        </w:rPr>
        <w:t>7</w:t>
      </w:r>
      <w:r w:rsidRPr="00843251">
        <w:rPr>
          <w:rFonts w:ascii="Verdana" w:hAnsi="Verdana"/>
          <w:sz w:val="20"/>
          <w:szCs w:val="20"/>
        </w:rPr>
        <w:t>. Член 21 се изменя така:</w:t>
      </w:r>
    </w:p>
    <w:p w:rsidR="00601E31" w:rsidRPr="00843251" w:rsidRDefault="00DC1465" w:rsidP="006908A6">
      <w:pPr>
        <w:spacing w:line="360" w:lineRule="auto"/>
        <w:ind w:firstLine="709"/>
        <w:jc w:val="both"/>
        <w:rPr>
          <w:rFonts w:ascii="Verdana" w:hAnsi="Verdana"/>
          <w:sz w:val="20"/>
          <w:szCs w:val="20"/>
        </w:rPr>
      </w:pPr>
      <w:r w:rsidRPr="00843251">
        <w:rPr>
          <w:rFonts w:ascii="Verdana" w:hAnsi="Verdana"/>
          <w:sz w:val="20"/>
          <w:szCs w:val="20"/>
        </w:rPr>
        <w:t>„Чл. 21. Дирекция „</w:t>
      </w:r>
      <w:r w:rsidR="00601E31" w:rsidRPr="00843251">
        <w:rPr>
          <w:rFonts w:ascii="Verdana" w:hAnsi="Verdana"/>
          <w:sz w:val="20"/>
          <w:szCs w:val="20"/>
        </w:rPr>
        <w:t>Здравеопазване, идентификация и хуманно отношение към животните".</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1. методически ръководи, контролира и координира дейността на областните дирекции по безопасност на храните по осъществяване на контрола по:</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а) здравеопазване при:</w:t>
      </w:r>
    </w:p>
    <w:p w:rsidR="00601E31" w:rsidRPr="00843251" w:rsidRDefault="00601E31" w:rsidP="006908A6">
      <w:pPr>
        <w:spacing w:line="360" w:lineRule="auto"/>
        <w:ind w:firstLine="709"/>
        <w:jc w:val="both"/>
        <w:rPr>
          <w:rFonts w:ascii="Verdana" w:hAnsi="Verdana"/>
          <w:sz w:val="20"/>
          <w:szCs w:val="20"/>
        </w:rPr>
      </w:pPr>
      <w:proofErr w:type="spellStart"/>
      <w:r w:rsidRPr="00843251">
        <w:rPr>
          <w:rFonts w:ascii="Verdana" w:hAnsi="Verdana"/>
          <w:sz w:val="20"/>
          <w:szCs w:val="20"/>
        </w:rPr>
        <w:t>аа</w:t>
      </w:r>
      <w:proofErr w:type="spellEnd"/>
      <w:r w:rsidRPr="00843251">
        <w:rPr>
          <w:rFonts w:ascii="Verdana" w:hAnsi="Verdana"/>
          <w:sz w:val="20"/>
          <w:szCs w:val="20"/>
        </w:rPr>
        <w:t>) отглеждането на животни;</w:t>
      </w:r>
    </w:p>
    <w:p w:rsidR="00601E31" w:rsidRPr="00843251" w:rsidRDefault="00601E31" w:rsidP="006908A6">
      <w:pPr>
        <w:spacing w:line="360" w:lineRule="auto"/>
        <w:ind w:firstLine="709"/>
        <w:jc w:val="both"/>
        <w:rPr>
          <w:rFonts w:ascii="Verdana" w:hAnsi="Verdana"/>
          <w:sz w:val="20"/>
          <w:szCs w:val="20"/>
        </w:rPr>
      </w:pPr>
      <w:proofErr w:type="spellStart"/>
      <w:r w:rsidRPr="00843251">
        <w:rPr>
          <w:rFonts w:ascii="Verdana" w:hAnsi="Verdana"/>
          <w:sz w:val="20"/>
          <w:szCs w:val="20"/>
        </w:rPr>
        <w:t>бб</w:t>
      </w:r>
      <w:proofErr w:type="spellEnd"/>
      <w:r w:rsidRPr="00843251">
        <w:rPr>
          <w:rFonts w:ascii="Verdana" w:hAnsi="Verdana"/>
          <w:sz w:val="20"/>
          <w:szCs w:val="20"/>
        </w:rPr>
        <w:t>) добива и съхранението на зародишни продукти;</w:t>
      </w:r>
    </w:p>
    <w:p w:rsidR="00601E31" w:rsidRPr="00843251" w:rsidRDefault="00601E31" w:rsidP="006908A6">
      <w:pPr>
        <w:spacing w:line="360" w:lineRule="auto"/>
        <w:ind w:firstLine="709"/>
        <w:jc w:val="both"/>
        <w:rPr>
          <w:rFonts w:ascii="Verdana" w:hAnsi="Verdana"/>
          <w:sz w:val="20"/>
          <w:szCs w:val="20"/>
        </w:rPr>
      </w:pPr>
      <w:proofErr w:type="spellStart"/>
      <w:r w:rsidRPr="00843251">
        <w:rPr>
          <w:rFonts w:ascii="Verdana" w:hAnsi="Verdana"/>
          <w:sz w:val="20"/>
          <w:szCs w:val="20"/>
        </w:rPr>
        <w:t>вв</w:t>
      </w:r>
      <w:proofErr w:type="spellEnd"/>
      <w:r w:rsidRPr="00843251">
        <w:rPr>
          <w:rFonts w:ascii="Verdana" w:hAnsi="Verdana"/>
          <w:sz w:val="20"/>
          <w:szCs w:val="20"/>
        </w:rPr>
        <w:t>) пускането на пазара, търговията, обмена и транспортирането на животни и зародишни продукти;</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б) спазване на правилата за защита и хуманно отношение към животните;</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в) регистрация на животновъдните обекти и идентификация на животните;</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г) ветеринарномедицинската дейност;</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д) дезинфекцията, дезинсекцията, </w:t>
      </w:r>
      <w:proofErr w:type="spellStart"/>
      <w:r w:rsidRPr="00843251">
        <w:rPr>
          <w:rFonts w:ascii="Verdana" w:hAnsi="Verdana"/>
          <w:sz w:val="20"/>
          <w:szCs w:val="20"/>
        </w:rPr>
        <w:t>дератизацията</w:t>
      </w:r>
      <w:proofErr w:type="spellEnd"/>
      <w:r w:rsidRPr="00843251">
        <w:rPr>
          <w:rFonts w:ascii="Verdana" w:hAnsi="Verdana"/>
          <w:sz w:val="20"/>
          <w:szCs w:val="20"/>
        </w:rPr>
        <w:t xml:space="preserve"> и </w:t>
      </w:r>
      <w:proofErr w:type="spellStart"/>
      <w:r w:rsidRPr="00843251">
        <w:rPr>
          <w:rFonts w:ascii="Verdana" w:hAnsi="Verdana"/>
          <w:sz w:val="20"/>
          <w:szCs w:val="20"/>
        </w:rPr>
        <w:t>девастацията</w:t>
      </w:r>
      <w:proofErr w:type="spellEnd"/>
      <w:r w:rsidRPr="00843251">
        <w:rPr>
          <w:rFonts w:ascii="Verdana" w:hAnsi="Verdana"/>
          <w:sz w:val="20"/>
          <w:szCs w:val="20"/>
        </w:rPr>
        <w:t xml:space="preserve"> в животновъдни обекти и при ограничаване и ликвидиране на заразни болести;</w:t>
      </w:r>
    </w:p>
    <w:p w:rsidR="00601E31" w:rsidRDefault="00601E31" w:rsidP="006908A6">
      <w:pPr>
        <w:spacing w:line="360" w:lineRule="auto"/>
        <w:ind w:firstLine="709"/>
        <w:jc w:val="both"/>
        <w:rPr>
          <w:rFonts w:ascii="Verdana" w:hAnsi="Verdana"/>
          <w:sz w:val="20"/>
          <w:szCs w:val="20"/>
        </w:rPr>
      </w:pPr>
      <w:r w:rsidRPr="00843251">
        <w:rPr>
          <w:rFonts w:ascii="Verdana" w:hAnsi="Verdana"/>
          <w:sz w:val="20"/>
          <w:szCs w:val="20"/>
        </w:rPr>
        <w:t>е) изпълнение на мерките за профилактика, ограничаване и ликвидиране на болестите по животните и п</w:t>
      </w:r>
      <w:r w:rsidR="00DC1465" w:rsidRPr="00843251">
        <w:rPr>
          <w:rFonts w:ascii="Verdana" w:hAnsi="Verdana"/>
          <w:sz w:val="20"/>
          <w:szCs w:val="20"/>
        </w:rPr>
        <w:t xml:space="preserve">редпазване на хората от </w:t>
      </w:r>
      <w:proofErr w:type="spellStart"/>
      <w:r w:rsidR="00DC1465" w:rsidRPr="00843251">
        <w:rPr>
          <w:rFonts w:ascii="Verdana" w:hAnsi="Verdana"/>
          <w:sz w:val="20"/>
          <w:szCs w:val="20"/>
        </w:rPr>
        <w:t>зоонози</w:t>
      </w:r>
      <w:proofErr w:type="spellEnd"/>
      <w:r w:rsidR="00623C3F">
        <w:rPr>
          <w:rFonts w:ascii="Verdana" w:hAnsi="Verdana"/>
          <w:sz w:val="20"/>
          <w:szCs w:val="20"/>
        </w:rPr>
        <w:t>;</w:t>
      </w:r>
    </w:p>
    <w:p w:rsidR="00067F59" w:rsidRPr="002F7AD3" w:rsidRDefault="00623C3F" w:rsidP="006908A6">
      <w:pPr>
        <w:spacing w:line="360" w:lineRule="auto"/>
        <w:ind w:firstLine="709"/>
        <w:jc w:val="both"/>
        <w:rPr>
          <w:rFonts w:ascii="Verdana" w:hAnsi="Verdana"/>
          <w:sz w:val="20"/>
          <w:szCs w:val="20"/>
        </w:rPr>
      </w:pPr>
      <w:r w:rsidRPr="002F7AD3">
        <w:rPr>
          <w:rFonts w:ascii="Verdana" w:hAnsi="Verdana"/>
          <w:sz w:val="20"/>
          <w:szCs w:val="20"/>
        </w:rPr>
        <w:lastRenderedPageBreak/>
        <w:t xml:space="preserve">ж) регистрация на обектите по чл. 26, </w:t>
      </w:r>
      <w:r w:rsidR="006C6FA2">
        <w:rPr>
          <w:rFonts w:ascii="Verdana" w:hAnsi="Verdana"/>
          <w:sz w:val="20"/>
          <w:szCs w:val="20"/>
        </w:rPr>
        <w:t>ал. 1</w:t>
      </w:r>
      <w:r w:rsidRPr="002F7AD3">
        <w:rPr>
          <w:rFonts w:ascii="Verdana" w:hAnsi="Verdana"/>
          <w:sz w:val="20"/>
          <w:szCs w:val="20"/>
        </w:rPr>
        <w:t xml:space="preserve"> от ЗВД</w:t>
      </w:r>
      <w:r w:rsidR="00067F59" w:rsidRPr="002F7AD3">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2F7AD3">
        <w:rPr>
          <w:rFonts w:ascii="Verdana" w:hAnsi="Verdana"/>
          <w:sz w:val="20"/>
          <w:szCs w:val="20"/>
        </w:rPr>
        <w:t xml:space="preserve">2. анализира </w:t>
      </w:r>
      <w:proofErr w:type="spellStart"/>
      <w:r w:rsidRPr="002F7AD3">
        <w:rPr>
          <w:rFonts w:ascii="Verdana" w:hAnsi="Verdana"/>
          <w:sz w:val="20"/>
          <w:szCs w:val="20"/>
        </w:rPr>
        <w:t>епизоотичната</w:t>
      </w:r>
      <w:proofErr w:type="spellEnd"/>
      <w:r w:rsidRPr="002F7AD3">
        <w:rPr>
          <w:rFonts w:ascii="Verdana" w:hAnsi="Verdana"/>
          <w:sz w:val="20"/>
          <w:szCs w:val="20"/>
        </w:rPr>
        <w:t xml:space="preserve"> обстановка и при необходимост</w:t>
      </w:r>
      <w:r w:rsidRPr="00843251">
        <w:rPr>
          <w:rFonts w:ascii="Verdana" w:hAnsi="Verdana"/>
          <w:sz w:val="20"/>
          <w:szCs w:val="20"/>
        </w:rPr>
        <w:t>, предлага мерки за контрол на същата и предоставя указания за прилагането им на областните дирекции по безопасност на храните;</w:t>
      </w:r>
    </w:p>
    <w:p w:rsidR="00601E31" w:rsidRPr="004A2B69" w:rsidRDefault="00601E31" w:rsidP="006908A6">
      <w:pPr>
        <w:spacing w:line="360" w:lineRule="auto"/>
        <w:ind w:firstLine="709"/>
        <w:jc w:val="both"/>
        <w:rPr>
          <w:rFonts w:ascii="Verdana" w:hAnsi="Verdana"/>
          <w:sz w:val="20"/>
          <w:szCs w:val="20"/>
          <w:lang w:val="en-US"/>
        </w:rPr>
      </w:pPr>
      <w:r w:rsidRPr="00843251">
        <w:rPr>
          <w:rFonts w:ascii="Verdana" w:hAnsi="Verdana"/>
          <w:sz w:val="20"/>
          <w:szCs w:val="20"/>
        </w:rPr>
        <w:t>3. извършва проверки за: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а) нарушения свързани с контролната дейност в</w:t>
      </w:r>
      <w:r w:rsidR="00DC1465" w:rsidRPr="00843251">
        <w:rPr>
          <w:rFonts w:ascii="Verdana" w:hAnsi="Verdana"/>
          <w:sz w:val="20"/>
          <w:szCs w:val="20"/>
        </w:rPr>
        <w:t xml:space="preserve"> компетентността на дирекцията;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б) ефективността по осъществявания официален контрол от ОДБХ на БАБХ, съгласн</w:t>
      </w:r>
      <w:r w:rsidR="00DC1465" w:rsidRPr="00843251">
        <w:rPr>
          <w:rFonts w:ascii="Verdana" w:hAnsi="Verdana"/>
          <w:sz w:val="20"/>
          <w:szCs w:val="20"/>
        </w:rPr>
        <w:t>о компетентността на дирекцията.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4. изготвя:</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а) програма за профилактика, надзор, контрол и ликвидиране на болести по животните и </w:t>
      </w:r>
      <w:proofErr w:type="spellStart"/>
      <w:r w:rsidRPr="00843251">
        <w:rPr>
          <w:rFonts w:ascii="Verdana" w:hAnsi="Verdana"/>
          <w:sz w:val="20"/>
          <w:szCs w:val="20"/>
        </w:rPr>
        <w:t>зоонози</w:t>
      </w:r>
      <w:proofErr w:type="spellEnd"/>
      <w:r w:rsidRPr="00843251">
        <w:rPr>
          <w:rFonts w:ascii="Verdana" w:hAnsi="Verdana"/>
          <w:sz w:val="20"/>
          <w:szCs w:val="20"/>
        </w:rPr>
        <w:t xml:space="preserve"> съгласно чл. 118, ал. 1 от ЗВД;</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б) отчети за извършените профилактични мероприятия при изпълнение на програма за профилактика, надзор, контрол и ликвидиране на болести по животните и </w:t>
      </w:r>
      <w:proofErr w:type="spellStart"/>
      <w:r w:rsidRPr="00843251">
        <w:rPr>
          <w:rFonts w:ascii="Verdana" w:hAnsi="Verdana"/>
          <w:sz w:val="20"/>
          <w:szCs w:val="20"/>
        </w:rPr>
        <w:t>зоонози</w:t>
      </w:r>
      <w:proofErr w:type="spellEnd"/>
      <w:r w:rsidRPr="00843251">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в) доклади и/или уведомления до Световната организация за здравеопазване на животните (СОЗЖ), Европейската комисия (ЕК), Европейски орган за безопасност на храните (ЕОБХ) и до компетентните органи на държавите членки за </w:t>
      </w:r>
      <w:proofErr w:type="spellStart"/>
      <w:r w:rsidRPr="00843251">
        <w:rPr>
          <w:rFonts w:ascii="Verdana" w:hAnsi="Verdana"/>
          <w:sz w:val="20"/>
          <w:szCs w:val="20"/>
        </w:rPr>
        <w:t>епизоотичната</w:t>
      </w:r>
      <w:proofErr w:type="spellEnd"/>
      <w:r w:rsidRPr="00843251">
        <w:rPr>
          <w:rFonts w:ascii="Verdana" w:hAnsi="Verdana"/>
          <w:sz w:val="20"/>
          <w:szCs w:val="20"/>
        </w:rPr>
        <w:t xml:space="preserve"> обстановка в страната, включително доклади в областта на здравеопазване, идентификация и хуманно отношение към животните;</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г) указания, позиции и становища до Световната организация за здравеопазване на животните (СОЗЖ), Европейската комисия (ЕК), Европейски орган за безопасност на храните (ЕОБХ) и до компетентните органи на държавите членки по въпроси свъ</w:t>
      </w:r>
      <w:r w:rsidR="00DC1465" w:rsidRPr="00843251">
        <w:rPr>
          <w:rFonts w:ascii="Verdana" w:hAnsi="Verdana"/>
          <w:sz w:val="20"/>
          <w:szCs w:val="20"/>
        </w:rPr>
        <w:t>рзани с дейността на дирекцията.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5. планира </w:t>
      </w:r>
      <w:proofErr w:type="spellStart"/>
      <w:r w:rsidRPr="00843251">
        <w:rPr>
          <w:rFonts w:ascii="Verdana" w:hAnsi="Verdana"/>
          <w:sz w:val="20"/>
          <w:szCs w:val="20"/>
        </w:rPr>
        <w:t>имунологични</w:t>
      </w:r>
      <w:proofErr w:type="spellEnd"/>
      <w:r w:rsidRPr="00843251">
        <w:rPr>
          <w:rFonts w:ascii="Verdana" w:hAnsi="Verdana"/>
          <w:sz w:val="20"/>
          <w:szCs w:val="20"/>
        </w:rPr>
        <w:t xml:space="preserve"> </w:t>
      </w:r>
      <w:r w:rsidRPr="00934B03">
        <w:rPr>
          <w:rFonts w:ascii="Verdana" w:hAnsi="Verdana"/>
          <w:sz w:val="20"/>
          <w:szCs w:val="20"/>
        </w:rPr>
        <w:t>ветеринарномедицински</w:t>
      </w:r>
      <w:r w:rsidRPr="00843251">
        <w:rPr>
          <w:rFonts w:ascii="Verdana" w:hAnsi="Verdana"/>
          <w:sz w:val="20"/>
          <w:szCs w:val="20"/>
        </w:rPr>
        <w:t xml:space="preserve"> продукти, необходими за изпълнение на програмата за профилактика, надзор, контрол и ликвидиране на болести по животните и </w:t>
      </w:r>
      <w:proofErr w:type="spellStart"/>
      <w:r w:rsidRPr="00843251">
        <w:rPr>
          <w:rFonts w:ascii="Verdana" w:hAnsi="Verdana"/>
          <w:sz w:val="20"/>
          <w:szCs w:val="20"/>
        </w:rPr>
        <w:t>зоонози</w:t>
      </w:r>
      <w:proofErr w:type="spellEnd"/>
      <w:r w:rsidRPr="00843251">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6. е компетентно звено за контакт чрез системата за управление на информацията относно официалния контрол на Европейската Комисия (IMSOC) – </w:t>
      </w:r>
      <w:proofErr w:type="spellStart"/>
      <w:r w:rsidRPr="00843251">
        <w:rPr>
          <w:rFonts w:ascii="Verdana" w:hAnsi="Verdana"/>
          <w:sz w:val="20"/>
          <w:szCs w:val="20"/>
        </w:rPr>
        <w:t>iRASFF</w:t>
      </w:r>
      <w:proofErr w:type="spellEnd"/>
      <w:r w:rsidRPr="00843251">
        <w:rPr>
          <w:rFonts w:ascii="Verdana" w:hAnsi="Verdana"/>
          <w:sz w:val="20"/>
          <w:szCs w:val="20"/>
        </w:rPr>
        <w:t xml:space="preserve">, ADIS, </w:t>
      </w:r>
      <w:proofErr w:type="spellStart"/>
      <w:r w:rsidRPr="00843251">
        <w:rPr>
          <w:rFonts w:ascii="Verdana" w:hAnsi="Verdana"/>
          <w:sz w:val="20"/>
          <w:szCs w:val="20"/>
        </w:rPr>
        <w:t>TRACES,и</w:t>
      </w:r>
      <w:proofErr w:type="spellEnd"/>
      <w:r w:rsidRPr="00843251">
        <w:rPr>
          <w:rFonts w:ascii="Verdana" w:hAnsi="Verdana"/>
          <w:sz w:val="20"/>
          <w:szCs w:val="20"/>
        </w:rPr>
        <w:t xml:space="preserve"> Световната система за информация по отношение здравето на жи</w:t>
      </w:r>
      <w:r w:rsidR="00DC1465" w:rsidRPr="00843251">
        <w:rPr>
          <w:rFonts w:ascii="Verdana" w:hAnsi="Verdana"/>
          <w:sz w:val="20"/>
          <w:szCs w:val="20"/>
        </w:rPr>
        <w:t>вотните (WAHIS) към СОЗЖ;</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7. регистрира и обявява съгласно чл. 124 от ЗВД констатираните на територията на страната заразни болести по животните;</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8. участва в заседания и работни групи на Съвета на ЕС, Европейска Комисия, ЕОБХ, Световната организация за здравеопазване на животните и с други международни организации по въпросите от компетентността на дирекцията;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9. организира и участва в работата на комисията по етика към животните съгласно чл. 154 от ЗВД;</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10. изготвя и/или участва в разработването и съгласуването на проекти и становища на законови, нормативни актове и с</w:t>
      </w:r>
      <w:r w:rsidR="00DC1465" w:rsidRPr="00843251">
        <w:rPr>
          <w:rFonts w:ascii="Verdana" w:hAnsi="Verdana"/>
          <w:sz w:val="20"/>
          <w:szCs w:val="20"/>
        </w:rPr>
        <w:t>тратегии, свързани с дейността ѝ</w:t>
      </w:r>
      <w:r w:rsidRPr="00843251">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lastRenderedPageBreak/>
        <w:t>11. изготвя</w:t>
      </w:r>
      <w:r w:rsidR="00623C3F" w:rsidRPr="00623C3F">
        <w:rPr>
          <w:rFonts w:ascii="Verdana" w:hAnsi="Verdana"/>
          <w:sz w:val="20"/>
          <w:szCs w:val="20"/>
        </w:rPr>
        <w:t xml:space="preserve"> и/или участва</w:t>
      </w:r>
      <w:r w:rsidRPr="00843251">
        <w:rPr>
          <w:rFonts w:ascii="Verdana" w:hAnsi="Verdana"/>
          <w:sz w:val="20"/>
          <w:szCs w:val="20"/>
        </w:rPr>
        <w:t xml:space="preserve"> в изготвянето на проекти на становища, инструкции и образци на документи, свързани </w:t>
      </w:r>
      <w:r w:rsidR="00DC1465" w:rsidRPr="00843251">
        <w:rPr>
          <w:rFonts w:ascii="Verdana" w:hAnsi="Verdana"/>
          <w:sz w:val="20"/>
          <w:szCs w:val="20"/>
        </w:rPr>
        <w:t>с осъществяването на дейността ѝ</w:t>
      </w:r>
      <w:r w:rsidRPr="00843251">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12. изготвя процедури и/или указания съгласно чл. 12, параграф 1 от Регламент (ЕС) </w:t>
      </w:r>
      <w:r w:rsidR="00DC1465" w:rsidRPr="00843251">
        <w:rPr>
          <w:rFonts w:ascii="Verdana" w:hAnsi="Verdana"/>
          <w:sz w:val="20"/>
          <w:szCs w:val="20"/>
        </w:rPr>
        <w:t>2017/625, свързани с дейността ѝ</w:t>
      </w:r>
      <w:r w:rsidRPr="00843251">
        <w:rPr>
          <w:rFonts w:ascii="Verdana" w:hAnsi="Verdana"/>
          <w:sz w:val="20"/>
          <w:szCs w:val="20"/>
        </w:rPr>
        <w:t>;</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13. съгласува разрешителни за изнасяне на обектите по чл. 184, ал. 1, т. 1 и 2 от ЗВД;</w:t>
      </w:r>
    </w:p>
    <w:p w:rsidR="00601E31" w:rsidRPr="008E52E7" w:rsidRDefault="00601E31" w:rsidP="006908A6">
      <w:pPr>
        <w:spacing w:line="360" w:lineRule="auto"/>
        <w:ind w:firstLine="709"/>
        <w:jc w:val="both"/>
        <w:rPr>
          <w:rFonts w:ascii="Verdana" w:hAnsi="Verdana"/>
          <w:spacing w:val="-4"/>
          <w:sz w:val="20"/>
          <w:szCs w:val="20"/>
        </w:rPr>
      </w:pPr>
      <w:r w:rsidRPr="008E52E7">
        <w:rPr>
          <w:rFonts w:ascii="Verdana" w:hAnsi="Verdana"/>
          <w:spacing w:val="-4"/>
          <w:sz w:val="20"/>
          <w:szCs w:val="20"/>
        </w:rPr>
        <w:t>14. изготвя и съгласува становища по позиции,</w:t>
      </w:r>
      <w:r w:rsidR="00DC1465" w:rsidRPr="008E52E7">
        <w:rPr>
          <w:rFonts w:ascii="Verdana" w:hAnsi="Verdana"/>
          <w:spacing w:val="-4"/>
          <w:sz w:val="20"/>
          <w:szCs w:val="20"/>
        </w:rPr>
        <w:t xml:space="preserve"> представени в Работна група 7 „</w:t>
      </w:r>
      <w:r w:rsidRPr="008E52E7">
        <w:rPr>
          <w:rFonts w:ascii="Verdana" w:hAnsi="Verdana"/>
          <w:spacing w:val="-4"/>
          <w:sz w:val="20"/>
          <w:szCs w:val="20"/>
        </w:rPr>
        <w:t>Земеделие" към Министерството на земеделието</w:t>
      </w:r>
      <w:r w:rsidR="00036A97" w:rsidRPr="008E52E7">
        <w:rPr>
          <w:rFonts w:ascii="Verdana" w:hAnsi="Verdana"/>
          <w:spacing w:val="-4"/>
          <w:sz w:val="20"/>
          <w:szCs w:val="20"/>
        </w:rPr>
        <w:t xml:space="preserve"> и</w:t>
      </w:r>
      <w:r w:rsidRPr="008E52E7">
        <w:rPr>
          <w:rFonts w:ascii="Verdana" w:hAnsi="Verdana"/>
          <w:spacing w:val="-4"/>
          <w:sz w:val="20"/>
          <w:szCs w:val="20"/>
        </w:rPr>
        <w:t xml:space="preserve"> храните и в други работни групи, посочени в приложение № 3 към Постановление № 85 на Министерския съвет от 2007 г. за координация по въпросите на Европейския съюз (ДВ, бр. 35 от 2007 г.);</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15. участва в извършване на проверки в обекти съгласно компетенциите;</w:t>
      </w:r>
    </w:p>
    <w:p w:rsidR="00601E31" w:rsidRPr="00843251" w:rsidRDefault="00F16F0A" w:rsidP="006908A6">
      <w:pPr>
        <w:spacing w:line="360" w:lineRule="auto"/>
        <w:ind w:firstLine="709"/>
        <w:jc w:val="both"/>
        <w:rPr>
          <w:rFonts w:ascii="Verdana" w:hAnsi="Verdana"/>
          <w:sz w:val="20"/>
          <w:szCs w:val="20"/>
        </w:rPr>
      </w:pPr>
      <w:r w:rsidRPr="00843251">
        <w:rPr>
          <w:rFonts w:ascii="Verdana" w:hAnsi="Verdana"/>
          <w:sz w:val="20"/>
          <w:szCs w:val="20"/>
        </w:rPr>
        <w:t>16. п</w:t>
      </w:r>
      <w:r w:rsidR="00601E31" w:rsidRPr="00843251">
        <w:rPr>
          <w:rFonts w:ascii="Verdana" w:hAnsi="Verdana"/>
          <w:sz w:val="20"/>
          <w:szCs w:val="20"/>
        </w:rPr>
        <w:t>оддържа регистри, съобразно дейността на дирекцията;</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17. участва в:</w:t>
      </w:r>
    </w:p>
    <w:p w:rsidR="00601E31" w:rsidRPr="00843251" w:rsidRDefault="00601E31" w:rsidP="006908A6">
      <w:pPr>
        <w:spacing w:line="360" w:lineRule="auto"/>
        <w:ind w:firstLine="709"/>
        <w:jc w:val="both"/>
        <w:rPr>
          <w:rFonts w:ascii="Verdana" w:hAnsi="Verdana"/>
          <w:sz w:val="20"/>
          <w:szCs w:val="20"/>
        </w:rPr>
      </w:pPr>
      <w:r w:rsidRPr="00843251">
        <w:rPr>
          <w:rFonts w:ascii="Verdana" w:hAnsi="Verdana"/>
          <w:sz w:val="20"/>
          <w:szCs w:val="20"/>
        </w:rPr>
        <w:t>а) разработването на програми за специализирани обучения, свързани с дейността на дирекцията, организира провеждането на обученията на инспекторите по здравеопазване и хуманно отношение към животните;</w:t>
      </w:r>
    </w:p>
    <w:p w:rsidR="00601E31" w:rsidRPr="008E52E7" w:rsidRDefault="00601E31" w:rsidP="006908A6">
      <w:pPr>
        <w:spacing w:line="360" w:lineRule="auto"/>
        <w:ind w:firstLine="709"/>
        <w:jc w:val="both"/>
        <w:rPr>
          <w:rFonts w:ascii="Verdana" w:hAnsi="Verdana"/>
          <w:sz w:val="20"/>
          <w:szCs w:val="20"/>
        </w:rPr>
      </w:pPr>
      <w:r w:rsidRPr="008E52E7">
        <w:rPr>
          <w:rFonts w:ascii="Verdana" w:hAnsi="Verdana"/>
          <w:sz w:val="20"/>
          <w:szCs w:val="20"/>
        </w:rPr>
        <w:t>б) обучения, срещи и мероприятия, съобразно компетентността на дирекцията;</w:t>
      </w:r>
    </w:p>
    <w:p w:rsidR="00E55E4D" w:rsidRPr="00E55E4D" w:rsidRDefault="00601E31" w:rsidP="006908A6">
      <w:pPr>
        <w:spacing w:line="360" w:lineRule="auto"/>
        <w:ind w:firstLine="709"/>
        <w:jc w:val="both"/>
        <w:rPr>
          <w:rFonts w:ascii="Verdana" w:hAnsi="Verdana"/>
          <w:sz w:val="20"/>
          <w:szCs w:val="20"/>
        </w:rPr>
      </w:pPr>
      <w:r w:rsidRPr="008E52E7">
        <w:rPr>
          <w:rFonts w:ascii="Verdana" w:hAnsi="Verdana"/>
          <w:sz w:val="20"/>
          <w:szCs w:val="20"/>
        </w:rPr>
        <w:t xml:space="preserve">в) изготвянето на </w:t>
      </w:r>
      <w:r w:rsidR="00BA6E06" w:rsidRPr="008E52E7">
        <w:rPr>
          <w:rFonts w:ascii="Verdana" w:hAnsi="Verdana"/>
          <w:sz w:val="20"/>
          <w:szCs w:val="20"/>
        </w:rPr>
        <w:t>многогодишни национални планове за контрол (МНПК)</w:t>
      </w:r>
      <w:r w:rsidR="00E55E4D">
        <w:rPr>
          <w:rFonts w:ascii="Verdana" w:hAnsi="Verdana"/>
          <w:sz w:val="20"/>
          <w:szCs w:val="20"/>
        </w:rPr>
        <w:t xml:space="preserve">, като </w:t>
      </w:r>
      <w:r w:rsidR="00E55E4D" w:rsidRPr="00E55E4D">
        <w:rPr>
          <w:rFonts w:ascii="Verdana" w:hAnsi="Verdana"/>
          <w:sz w:val="20"/>
          <w:szCs w:val="20"/>
        </w:rPr>
        <w:t xml:space="preserve">предоставя данни на Министерство на земеделието и храните за изпълнението </w:t>
      </w:r>
      <w:r w:rsidR="00E55E4D">
        <w:rPr>
          <w:rFonts w:ascii="Verdana" w:hAnsi="Verdana"/>
          <w:sz w:val="20"/>
          <w:szCs w:val="20"/>
        </w:rPr>
        <w:t>им</w:t>
      </w:r>
      <w:r w:rsidR="00E55E4D" w:rsidRPr="00E55E4D">
        <w:rPr>
          <w:rFonts w:ascii="Verdana" w:hAnsi="Verdana"/>
          <w:sz w:val="20"/>
          <w:szCs w:val="20"/>
        </w:rPr>
        <w:t xml:space="preserve"> и г</w:t>
      </w:r>
      <w:r w:rsidR="00E55E4D">
        <w:rPr>
          <w:rFonts w:ascii="Verdana" w:hAnsi="Verdana"/>
          <w:sz w:val="20"/>
          <w:szCs w:val="20"/>
        </w:rPr>
        <w:t>и</w:t>
      </w:r>
      <w:r w:rsidR="00E55E4D" w:rsidRPr="00E55E4D">
        <w:rPr>
          <w:rFonts w:ascii="Verdana" w:hAnsi="Verdana"/>
          <w:sz w:val="20"/>
          <w:szCs w:val="20"/>
        </w:rPr>
        <w:t xml:space="preserve"> контролира в частта, свързана с функциите ѝ;</w:t>
      </w:r>
    </w:p>
    <w:p w:rsidR="00623C3F" w:rsidRPr="00623C3F" w:rsidRDefault="00601E31" w:rsidP="006908A6">
      <w:pPr>
        <w:spacing w:line="360" w:lineRule="auto"/>
        <w:ind w:firstLine="709"/>
        <w:jc w:val="both"/>
        <w:rPr>
          <w:rFonts w:ascii="Verdana" w:hAnsi="Verdana"/>
          <w:sz w:val="20"/>
          <w:szCs w:val="20"/>
        </w:rPr>
      </w:pPr>
      <w:r w:rsidRPr="00843251">
        <w:rPr>
          <w:rFonts w:ascii="Verdana" w:hAnsi="Verdana"/>
          <w:sz w:val="20"/>
          <w:szCs w:val="20"/>
        </w:rPr>
        <w:t xml:space="preserve">г) </w:t>
      </w:r>
      <w:r w:rsidR="00623C3F" w:rsidRPr="00623C3F">
        <w:rPr>
          <w:rFonts w:ascii="Verdana" w:hAnsi="Verdana"/>
          <w:sz w:val="20"/>
          <w:szCs w:val="20"/>
        </w:rPr>
        <w:t>разработването и/или съгласуването на схемите за национално подпомагане в областта на компетенциите ѝ, в съответствие с правото на ЕС за държавните помощи, на схемите за национални доплащания, мерките по Програмата за развитие на селските райони и интервенциите по Стратегическия план за развитие на земеделието и селските райони“</w:t>
      </w:r>
      <w:r w:rsidR="00623C3F">
        <w:rPr>
          <w:rFonts w:ascii="Verdana" w:hAnsi="Verdana"/>
          <w:sz w:val="20"/>
          <w:szCs w:val="20"/>
        </w:rPr>
        <w:t>.</w:t>
      </w:r>
    </w:p>
    <w:p w:rsidR="00601E31" w:rsidRPr="008E52E7" w:rsidRDefault="00601E31" w:rsidP="006908A6">
      <w:pPr>
        <w:spacing w:line="360" w:lineRule="auto"/>
        <w:ind w:firstLine="709"/>
        <w:jc w:val="both"/>
        <w:rPr>
          <w:rFonts w:ascii="Verdana" w:hAnsi="Verdana"/>
          <w:spacing w:val="-2"/>
          <w:sz w:val="20"/>
          <w:szCs w:val="20"/>
        </w:rPr>
      </w:pPr>
      <w:r w:rsidRPr="008E52E7">
        <w:rPr>
          <w:rFonts w:ascii="Verdana" w:hAnsi="Verdana"/>
          <w:spacing w:val="-2"/>
          <w:sz w:val="20"/>
          <w:szCs w:val="20"/>
        </w:rPr>
        <w:t>1</w:t>
      </w:r>
      <w:r w:rsidR="00B979A3" w:rsidRPr="008E52E7">
        <w:rPr>
          <w:rFonts w:ascii="Verdana" w:hAnsi="Verdana"/>
          <w:spacing w:val="-2"/>
          <w:sz w:val="20"/>
          <w:szCs w:val="20"/>
        </w:rPr>
        <w:t>8</w:t>
      </w:r>
      <w:r w:rsidRPr="008E52E7">
        <w:rPr>
          <w:rFonts w:ascii="Verdana" w:hAnsi="Verdana"/>
          <w:spacing w:val="-2"/>
          <w:sz w:val="20"/>
          <w:szCs w:val="20"/>
        </w:rPr>
        <w:t xml:space="preserve">. организира събирането, обработването и отчитането на информацията от областните дирекции по безопасност на храните и от обектите с </w:t>
      </w:r>
      <w:proofErr w:type="spellStart"/>
      <w:r w:rsidRPr="008E52E7">
        <w:rPr>
          <w:rFonts w:ascii="Verdana" w:hAnsi="Verdana"/>
          <w:spacing w:val="-2"/>
          <w:sz w:val="20"/>
          <w:szCs w:val="20"/>
        </w:rPr>
        <w:t>епизоотично</w:t>
      </w:r>
      <w:proofErr w:type="spellEnd"/>
      <w:r w:rsidRPr="008E52E7">
        <w:rPr>
          <w:rFonts w:ascii="Verdana" w:hAnsi="Verdana"/>
          <w:spacing w:val="-2"/>
          <w:sz w:val="20"/>
          <w:szCs w:val="20"/>
        </w:rPr>
        <w:t xml:space="preserve"> значение, свързана със здравеопазването на животните, идентификацията на животните, с регистрацията на животновъдните обекти </w:t>
      </w:r>
      <w:r w:rsidR="00067F59" w:rsidRPr="008E52E7">
        <w:rPr>
          <w:rFonts w:ascii="Verdana" w:hAnsi="Verdana"/>
          <w:spacing w:val="-2"/>
          <w:sz w:val="20"/>
          <w:szCs w:val="20"/>
        </w:rPr>
        <w:t>и</w:t>
      </w:r>
      <w:r w:rsidR="006C6FA2">
        <w:rPr>
          <w:rFonts w:ascii="Verdana" w:hAnsi="Verdana"/>
          <w:spacing w:val="-2"/>
          <w:sz w:val="20"/>
          <w:szCs w:val="20"/>
        </w:rPr>
        <w:t xml:space="preserve"> обектите по чл. 26, ал. 1 </w:t>
      </w:r>
      <w:r w:rsidR="00067F59" w:rsidRPr="008E52E7">
        <w:rPr>
          <w:rFonts w:ascii="Verdana" w:hAnsi="Verdana"/>
          <w:spacing w:val="-2"/>
          <w:sz w:val="20"/>
          <w:szCs w:val="20"/>
        </w:rPr>
        <w:t xml:space="preserve">от ЗВД </w:t>
      </w:r>
      <w:r w:rsidRPr="008E52E7">
        <w:rPr>
          <w:rFonts w:ascii="Verdana" w:hAnsi="Verdana"/>
          <w:spacing w:val="-2"/>
          <w:sz w:val="20"/>
          <w:szCs w:val="20"/>
        </w:rPr>
        <w:t>и ху</w:t>
      </w:r>
      <w:r w:rsidR="00F16F0A" w:rsidRPr="008E52E7">
        <w:rPr>
          <w:rFonts w:ascii="Verdana" w:hAnsi="Verdana"/>
          <w:spacing w:val="-2"/>
          <w:sz w:val="20"/>
          <w:szCs w:val="20"/>
        </w:rPr>
        <w:t>манното отношение към животните.</w:t>
      </w:r>
    </w:p>
    <w:p w:rsidR="00D61EE1" w:rsidRPr="00843251" w:rsidRDefault="00D61EE1" w:rsidP="006908A6">
      <w:pPr>
        <w:spacing w:line="360" w:lineRule="auto"/>
        <w:ind w:firstLine="709"/>
        <w:jc w:val="both"/>
        <w:rPr>
          <w:rFonts w:ascii="Verdana" w:hAnsi="Verdana"/>
          <w:sz w:val="20"/>
          <w:szCs w:val="20"/>
        </w:rPr>
      </w:pPr>
    </w:p>
    <w:p w:rsidR="00633FE3" w:rsidRPr="00843251" w:rsidRDefault="00633FE3" w:rsidP="006908A6">
      <w:pPr>
        <w:spacing w:line="360" w:lineRule="auto"/>
        <w:ind w:firstLine="709"/>
        <w:jc w:val="both"/>
        <w:rPr>
          <w:rFonts w:ascii="Verdana" w:hAnsi="Verdana"/>
          <w:sz w:val="20"/>
          <w:szCs w:val="20"/>
        </w:rPr>
      </w:pPr>
      <w:r w:rsidRPr="00843251">
        <w:rPr>
          <w:rFonts w:ascii="Verdana" w:hAnsi="Verdana"/>
          <w:b/>
          <w:sz w:val="20"/>
          <w:szCs w:val="20"/>
        </w:rPr>
        <w:t xml:space="preserve">§ </w:t>
      </w:r>
      <w:r w:rsidR="004D14C5" w:rsidRPr="0019504F">
        <w:rPr>
          <w:rFonts w:ascii="Verdana" w:hAnsi="Verdana"/>
          <w:b/>
          <w:sz w:val="20"/>
          <w:szCs w:val="20"/>
        </w:rPr>
        <w:t>1</w:t>
      </w:r>
      <w:r w:rsidR="0019504F" w:rsidRPr="0019504F">
        <w:rPr>
          <w:rFonts w:ascii="Verdana" w:hAnsi="Verdana"/>
          <w:b/>
          <w:sz w:val="20"/>
          <w:szCs w:val="20"/>
        </w:rPr>
        <w:t>8</w:t>
      </w:r>
      <w:r w:rsidRPr="0019504F">
        <w:rPr>
          <w:rFonts w:ascii="Verdana" w:hAnsi="Verdana"/>
          <w:b/>
          <w:sz w:val="20"/>
          <w:szCs w:val="20"/>
        </w:rPr>
        <w:t>.</w:t>
      </w:r>
      <w:r w:rsidR="00F16F0A" w:rsidRPr="00843251">
        <w:rPr>
          <w:rFonts w:ascii="Verdana" w:hAnsi="Verdana"/>
          <w:sz w:val="20"/>
          <w:szCs w:val="20"/>
        </w:rPr>
        <w:t xml:space="preserve"> </w:t>
      </w:r>
      <w:r w:rsidRPr="00843251">
        <w:rPr>
          <w:rFonts w:ascii="Verdana" w:hAnsi="Verdana"/>
          <w:sz w:val="20"/>
          <w:szCs w:val="20"/>
        </w:rPr>
        <w:t>В чл.</w:t>
      </w:r>
      <w:r w:rsidR="0057251E" w:rsidRPr="00843251">
        <w:rPr>
          <w:rFonts w:ascii="Verdana" w:hAnsi="Verdana"/>
          <w:sz w:val="20"/>
          <w:szCs w:val="20"/>
        </w:rPr>
        <w:t xml:space="preserve"> </w:t>
      </w:r>
      <w:r w:rsidRPr="00843251">
        <w:rPr>
          <w:rFonts w:ascii="Verdana" w:hAnsi="Verdana"/>
          <w:sz w:val="20"/>
          <w:szCs w:val="20"/>
        </w:rPr>
        <w:t>21а се правят следните изменения</w:t>
      </w:r>
      <w:r w:rsidR="001C772F" w:rsidRPr="00843251">
        <w:rPr>
          <w:rFonts w:ascii="Verdana" w:hAnsi="Verdana"/>
          <w:sz w:val="20"/>
          <w:szCs w:val="20"/>
        </w:rPr>
        <w:t xml:space="preserve"> и допълнения</w:t>
      </w:r>
      <w:r w:rsidRPr="00843251">
        <w:rPr>
          <w:rFonts w:ascii="Verdana" w:hAnsi="Verdana"/>
          <w:sz w:val="20"/>
          <w:szCs w:val="20"/>
        </w:rPr>
        <w:t>:</w:t>
      </w:r>
    </w:p>
    <w:p w:rsidR="001C772F" w:rsidRPr="00843251" w:rsidRDefault="00F16F0A" w:rsidP="006908A6">
      <w:pPr>
        <w:spacing w:line="360" w:lineRule="auto"/>
        <w:ind w:firstLine="709"/>
        <w:jc w:val="both"/>
        <w:rPr>
          <w:rFonts w:ascii="Verdana" w:hAnsi="Verdana"/>
          <w:sz w:val="20"/>
          <w:szCs w:val="20"/>
        </w:rPr>
      </w:pPr>
      <w:r w:rsidRPr="00843251">
        <w:rPr>
          <w:rFonts w:ascii="Verdana" w:hAnsi="Verdana"/>
          <w:sz w:val="20"/>
          <w:szCs w:val="20"/>
        </w:rPr>
        <w:t xml:space="preserve">1. </w:t>
      </w:r>
      <w:r w:rsidR="001C772F" w:rsidRPr="00843251">
        <w:rPr>
          <w:rFonts w:ascii="Verdana" w:hAnsi="Verdana"/>
          <w:sz w:val="20"/>
          <w:szCs w:val="20"/>
        </w:rPr>
        <w:t>В т.</w:t>
      </w:r>
      <w:r w:rsidRPr="00843251">
        <w:rPr>
          <w:rFonts w:ascii="Verdana" w:hAnsi="Verdana"/>
          <w:sz w:val="20"/>
          <w:szCs w:val="20"/>
        </w:rPr>
        <w:t xml:space="preserve"> </w:t>
      </w:r>
      <w:r w:rsidR="001C772F" w:rsidRPr="00843251">
        <w:rPr>
          <w:rFonts w:ascii="Verdana" w:hAnsi="Verdana"/>
          <w:sz w:val="20"/>
          <w:szCs w:val="20"/>
        </w:rPr>
        <w:t>1:</w:t>
      </w:r>
    </w:p>
    <w:p w:rsidR="001C772F" w:rsidRPr="00843251" w:rsidRDefault="001C772F" w:rsidP="006908A6">
      <w:pPr>
        <w:spacing w:line="360" w:lineRule="auto"/>
        <w:ind w:firstLine="709"/>
        <w:jc w:val="both"/>
        <w:rPr>
          <w:rFonts w:ascii="Verdana" w:hAnsi="Verdana"/>
          <w:sz w:val="20"/>
          <w:szCs w:val="20"/>
        </w:rPr>
      </w:pPr>
      <w:r w:rsidRPr="00843251">
        <w:rPr>
          <w:rFonts w:ascii="Verdana" w:hAnsi="Verdana"/>
          <w:sz w:val="20"/>
          <w:szCs w:val="20"/>
        </w:rPr>
        <w:t>а) буква „д“ се изменя така:</w:t>
      </w:r>
    </w:p>
    <w:p w:rsidR="001C772F" w:rsidRPr="00843251" w:rsidRDefault="001C772F" w:rsidP="006908A6">
      <w:pPr>
        <w:spacing w:line="360" w:lineRule="auto"/>
        <w:ind w:firstLine="709"/>
        <w:jc w:val="both"/>
        <w:rPr>
          <w:rFonts w:ascii="Verdana" w:hAnsi="Verdana"/>
          <w:sz w:val="20"/>
          <w:szCs w:val="20"/>
        </w:rPr>
      </w:pPr>
      <w:r w:rsidRPr="00843251">
        <w:rPr>
          <w:rFonts w:ascii="Verdana" w:hAnsi="Verdana"/>
          <w:sz w:val="20"/>
          <w:szCs w:val="20"/>
        </w:rPr>
        <w:t>„д)</w:t>
      </w:r>
      <w:r w:rsidRPr="00843251">
        <w:rPr>
          <w:rFonts w:ascii="Verdana" w:hAnsi="Verdana"/>
        </w:rPr>
        <w:t xml:space="preserve"> </w:t>
      </w:r>
      <w:r w:rsidRPr="00843251">
        <w:rPr>
          <w:rFonts w:ascii="Verdana" w:hAnsi="Verdana"/>
          <w:sz w:val="20"/>
          <w:szCs w:val="20"/>
        </w:rPr>
        <w:t>дейността на обектите, регистрирани по чл. 229, чл. 259 и чл. 259а от ЗВД“;</w:t>
      </w:r>
    </w:p>
    <w:p w:rsidR="001C772F" w:rsidRPr="00843251" w:rsidRDefault="001C772F" w:rsidP="006908A6">
      <w:pPr>
        <w:spacing w:line="360" w:lineRule="auto"/>
        <w:ind w:firstLine="709"/>
        <w:jc w:val="both"/>
        <w:rPr>
          <w:rFonts w:ascii="Verdana" w:hAnsi="Verdana"/>
          <w:sz w:val="20"/>
          <w:szCs w:val="20"/>
        </w:rPr>
      </w:pPr>
      <w:r w:rsidRPr="00843251">
        <w:rPr>
          <w:rFonts w:ascii="Verdana" w:hAnsi="Verdana"/>
          <w:sz w:val="20"/>
          <w:szCs w:val="20"/>
        </w:rPr>
        <w:t>б) създава се б</w:t>
      </w:r>
      <w:r w:rsidR="00BD4941" w:rsidRPr="00843251">
        <w:rPr>
          <w:rFonts w:ascii="Verdana" w:hAnsi="Verdana"/>
          <w:sz w:val="20"/>
          <w:szCs w:val="20"/>
        </w:rPr>
        <w:t xml:space="preserve">уква </w:t>
      </w:r>
      <w:r w:rsidR="00F16F0A" w:rsidRPr="00843251">
        <w:rPr>
          <w:rFonts w:ascii="Verdana" w:hAnsi="Verdana"/>
          <w:sz w:val="20"/>
          <w:szCs w:val="20"/>
        </w:rPr>
        <w:t>„</w:t>
      </w:r>
      <w:r w:rsidRPr="00843251">
        <w:rPr>
          <w:rFonts w:ascii="Verdana" w:hAnsi="Verdana"/>
          <w:sz w:val="20"/>
          <w:szCs w:val="20"/>
        </w:rPr>
        <w:t>е“:</w:t>
      </w:r>
    </w:p>
    <w:p w:rsidR="001C772F" w:rsidRPr="00843251" w:rsidRDefault="001C772F" w:rsidP="006908A6">
      <w:pPr>
        <w:spacing w:line="360" w:lineRule="auto"/>
        <w:ind w:firstLine="709"/>
        <w:jc w:val="both"/>
        <w:rPr>
          <w:rFonts w:ascii="Verdana" w:hAnsi="Verdana"/>
          <w:sz w:val="20"/>
          <w:szCs w:val="20"/>
        </w:rPr>
      </w:pPr>
      <w:r w:rsidRPr="00843251">
        <w:rPr>
          <w:rFonts w:ascii="Verdana" w:hAnsi="Verdana"/>
          <w:sz w:val="20"/>
          <w:szCs w:val="20"/>
        </w:rPr>
        <w:t xml:space="preserve">„е) дейността на операторите, регистрирани по чл. </w:t>
      </w:r>
      <w:r w:rsidR="00F16F0A" w:rsidRPr="00843251">
        <w:rPr>
          <w:rFonts w:ascii="Verdana" w:hAnsi="Verdana"/>
          <w:sz w:val="20"/>
          <w:szCs w:val="20"/>
        </w:rPr>
        <w:t>229а от ЗВД“.</w:t>
      </w:r>
    </w:p>
    <w:p w:rsidR="001C772F"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 xml:space="preserve">2. </w:t>
      </w:r>
      <w:r w:rsidR="001C772F" w:rsidRPr="001E3B51">
        <w:rPr>
          <w:rFonts w:ascii="Verdana" w:hAnsi="Verdana"/>
          <w:sz w:val="20"/>
          <w:szCs w:val="20"/>
        </w:rPr>
        <w:t>В т.</w:t>
      </w:r>
      <w:r w:rsidR="00F16F0A" w:rsidRPr="001E3B51">
        <w:rPr>
          <w:rFonts w:ascii="Verdana" w:hAnsi="Verdana"/>
          <w:sz w:val="20"/>
          <w:szCs w:val="20"/>
        </w:rPr>
        <w:t xml:space="preserve"> </w:t>
      </w:r>
      <w:r w:rsidR="001C772F" w:rsidRPr="001E3B51">
        <w:rPr>
          <w:rFonts w:ascii="Verdana" w:hAnsi="Verdana"/>
          <w:sz w:val="20"/>
          <w:szCs w:val="20"/>
        </w:rPr>
        <w:t xml:space="preserve">2 думите </w:t>
      </w:r>
      <w:r w:rsidR="00C80AA1" w:rsidRPr="001E3B51">
        <w:rPr>
          <w:rFonts w:ascii="Verdana" w:hAnsi="Verdana"/>
          <w:sz w:val="20"/>
          <w:szCs w:val="20"/>
        </w:rPr>
        <w:t>„и чрез RASFF“ се заличават.</w:t>
      </w:r>
    </w:p>
    <w:p w:rsidR="000909C7"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3</w:t>
      </w:r>
      <w:r w:rsidR="000909C7" w:rsidRPr="001E3B51">
        <w:rPr>
          <w:rFonts w:ascii="Verdana" w:hAnsi="Verdana"/>
          <w:sz w:val="20"/>
          <w:szCs w:val="20"/>
        </w:rPr>
        <w:t>. В т. 10 думите „министъра на земеделието, храните и горите“ се заменят с „министъра на земеделието, храните“.</w:t>
      </w:r>
    </w:p>
    <w:p w:rsidR="00C80AA1"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lastRenderedPageBreak/>
        <w:t>4</w:t>
      </w:r>
      <w:r w:rsidR="00F16F0A" w:rsidRPr="001E3B51">
        <w:rPr>
          <w:rFonts w:ascii="Verdana" w:hAnsi="Verdana"/>
          <w:sz w:val="20"/>
          <w:szCs w:val="20"/>
        </w:rPr>
        <w:t xml:space="preserve">. </w:t>
      </w:r>
      <w:r w:rsidR="00C80AA1" w:rsidRPr="001E3B51">
        <w:rPr>
          <w:rFonts w:ascii="Verdana" w:hAnsi="Verdana"/>
          <w:sz w:val="20"/>
          <w:szCs w:val="20"/>
        </w:rPr>
        <w:t>Точка 11 се изменя така:</w:t>
      </w:r>
    </w:p>
    <w:p w:rsidR="00C80AA1" w:rsidRPr="001E3B51" w:rsidRDefault="00C80AA1" w:rsidP="006908A6">
      <w:pPr>
        <w:spacing w:line="360" w:lineRule="auto"/>
        <w:ind w:firstLine="709"/>
        <w:jc w:val="both"/>
        <w:rPr>
          <w:rFonts w:ascii="Verdana" w:hAnsi="Verdana"/>
          <w:sz w:val="20"/>
          <w:szCs w:val="20"/>
        </w:rPr>
      </w:pPr>
      <w:r w:rsidRPr="001E3B51">
        <w:rPr>
          <w:rFonts w:ascii="Verdana" w:hAnsi="Verdana"/>
          <w:sz w:val="20"/>
          <w:szCs w:val="20"/>
        </w:rPr>
        <w:t xml:space="preserve">„11. методически ръководи, координира и контролира дейността по контролна система странични животински продукти (СЖП) и </w:t>
      </w:r>
      <w:proofErr w:type="spellStart"/>
      <w:r w:rsidRPr="001E3B51">
        <w:rPr>
          <w:rFonts w:ascii="Verdana" w:hAnsi="Verdana"/>
          <w:sz w:val="20"/>
          <w:szCs w:val="20"/>
        </w:rPr>
        <w:t>трансмисивни</w:t>
      </w:r>
      <w:proofErr w:type="spellEnd"/>
      <w:r w:rsidRPr="001E3B51">
        <w:rPr>
          <w:rFonts w:ascii="Verdana" w:hAnsi="Verdana"/>
          <w:sz w:val="20"/>
          <w:szCs w:val="20"/>
        </w:rPr>
        <w:t xml:space="preserve"> спонгиформни енцефалопатии (ТСЕ) на ниво Централно управление на БАБХ със съответните специализирани дирекции.“.</w:t>
      </w:r>
    </w:p>
    <w:p w:rsidR="00C80AA1"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5</w:t>
      </w:r>
      <w:r w:rsidR="00F16F0A" w:rsidRPr="001E3B51">
        <w:rPr>
          <w:rFonts w:ascii="Verdana" w:hAnsi="Verdana"/>
          <w:sz w:val="20"/>
          <w:szCs w:val="20"/>
        </w:rPr>
        <w:t xml:space="preserve">. </w:t>
      </w:r>
      <w:r w:rsidR="00C80AA1" w:rsidRPr="001E3B51">
        <w:rPr>
          <w:rFonts w:ascii="Verdana" w:hAnsi="Verdana"/>
          <w:sz w:val="20"/>
          <w:szCs w:val="20"/>
        </w:rPr>
        <w:t>В т.13 думите „организира и координира извършването на“ се заменят с „при необходимост участва в“.</w:t>
      </w:r>
    </w:p>
    <w:p w:rsidR="00C80AA1"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6.</w:t>
      </w:r>
      <w:r w:rsidR="00F16F0A" w:rsidRPr="001E3B51">
        <w:rPr>
          <w:rFonts w:ascii="Verdana" w:hAnsi="Verdana"/>
          <w:sz w:val="20"/>
          <w:szCs w:val="20"/>
        </w:rPr>
        <w:t xml:space="preserve"> </w:t>
      </w:r>
      <w:r w:rsidR="00C80AA1" w:rsidRPr="001E3B51">
        <w:rPr>
          <w:rFonts w:ascii="Verdana" w:hAnsi="Verdana"/>
          <w:sz w:val="20"/>
          <w:szCs w:val="20"/>
        </w:rPr>
        <w:t>Точка 14 се отменя.</w:t>
      </w:r>
    </w:p>
    <w:p w:rsidR="00C80AA1"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7.</w:t>
      </w:r>
      <w:r w:rsidR="00F16F0A" w:rsidRPr="001E3B51">
        <w:rPr>
          <w:rFonts w:ascii="Verdana" w:hAnsi="Verdana"/>
          <w:sz w:val="20"/>
          <w:szCs w:val="20"/>
        </w:rPr>
        <w:t xml:space="preserve"> </w:t>
      </w:r>
      <w:r w:rsidR="00C80AA1" w:rsidRPr="001E3B51">
        <w:rPr>
          <w:rFonts w:ascii="Verdana" w:hAnsi="Verdana"/>
          <w:sz w:val="20"/>
          <w:szCs w:val="20"/>
        </w:rPr>
        <w:t>В т.1</w:t>
      </w:r>
      <w:r w:rsidR="00D618BD" w:rsidRPr="001E3B51">
        <w:rPr>
          <w:rFonts w:ascii="Verdana" w:hAnsi="Verdana"/>
          <w:sz w:val="20"/>
          <w:szCs w:val="20"/>
        </w:rPr>
        <w:t>6</w:t>
      </w:r>
      <w:r w:rsidR="00C80AA1" w:rsidRPr="001E3B51">
        <w:rPr>
          <w:rFonts w:ascii="Verdana" w:hAnsi="Verdana"/>
          <w:sz w:val="20"/>
          <w:szCs w:val="20"/>
        </w:rPr>
        <w:t xml:space="preserve"> думите „измамни търговски практики“ се заменят с „измами“.</w:t>
      </w:r>
    </w:p>
    <w:p w:rsidR="00D25E4D"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8.</w:t>
      </w:r>
      <w:r w:rsidR="00F16F0A" w:rsidRPr="001E3B51">
        <w:rPr>
          <w:rFonts w:ascii="Verdana" w:hAnsi="Verdana"/>
          <w:sz w:val="20"/>
          <w:szCs w:val="20"/>
        </w:rPr>
        <w:t xml:space="preserve"> </w:t>
      </w:r>
      <w:r w:rsidR="00D25E4D" w:rsidRPr="001E3B51">
        <w:rPr>
          <w:rFonts w:ascii="Verdana" w:hAnsi="Verdana"/>
          <w:sz w:val="20"/>
          <w:szCs w:val="20"/>
        </w:rPr>
        <w:t>Точка 17 се отменя.</w:t>
      </w:r>
    </w:p>
    <w:p w:rsidR="00C80AA1"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9.</w:t>
      </w:r>
      <w:r w:rsidR="00F16F0A" w:rsidRPr="001E3B51">
        <w:rPr>
          <w:rFonts w:ascii="Verdana" w:hAnsi="Verdana"/>
          <w:sz w:val="20"/>
          <w:szCs w:val="20"/>
        </w:rPr>
        <w:t xml:space="preserve"> </w:t>
      </w:r>
      <w:r w:rsidR="00C80AA1" w:rsidRPr="001E3B51">
        <w:rPr>
          <w:rFonts w:ascii="Verdana" w:hAnsi="Verdana"/>
          <w:sz w:val="20"/>
          <w:szCs w:val="20"/>
        </w:rPr>
        <w:t>Точка 20 се отменя.</w:t>
      </w:r>
    </w:p>
    <w:p w:rsidR="00633FE3" w:rsidRPr="001E3B51" w:rsidRDefault="008E52E7" w:rsidP="006908A6">
      <w:pPr>
        <w:spacing w:line="360" w:lineRule="auto"/>
        <w:ind w:firstLine="709"/>
        <w:jc w:val="both"/>
        <w:rPr>
          <w:rFonts w:ascii="Verdana" w:hAnsi="Verdana"/>
          <w:sz w:val="20"/>
          <w:szCs w:val="20"/>
        </w:rPr>
      </w:pPr>
      <w:r w:rsidRPr="001E3B51">
        <w:rPr>
          <w:rFonts w:ascii="Verdana" w:hAnsi="Verdana"/>
          <w:sz w:val="20"/>
          <w:szCs w:val="20"/>
        </w:rPr>
        <w:t>10.</w:t>
      </w:r>
      <w:r w:rsidR="00F16F0A" w:rsidRPr="001E3B51">
        <w:rPr>
          <w:rFonts w:ascii="Verdana" w:hAnsi="Verdana"/>
          <w:sz w:val="20"/>
          <w:szCs w:val="20"/>
        </w:rPr>
        <w:t xml:space="preserve"> </w:t>
      </w:r>
      <w:r w:rsidR="00633FE3" w:rsidRPr="001E3B51">
        <w:rPr>
          <w:rFonts w:ascii="Verdana" w:hAnsi="Verdana"/>
          <w:sz w:val="20"/>
          <w:szCs w:val="20"/>
        </w:rPr>
        <w:t>В т. 32</w:t>
      </w:r>
      <w:r w:rsidR="007F72EF" w:rsidRPr="001E3B51">
        <w:rPr>
          <w:rFonts w:ascii="Verdana" w:hAnsi="Verdana"/>
          <w:sz w:val="20"/>
          <w:szCs w:val="20"/>
        </w:rPr>
        <w:t xml:space="preserve"> думите „Министерството на земеделието, храните и горите“ се заменят с „Министерството на земеделието</w:t>
      </w:r>
      <w:r w:rsidR="00A806F8" w:rsidRPr="001E3B51">
        <w:rPr>
          <w:rFonts w:ascii="Verdana" w:hAnsi="Verdana"/>
          <w:sz w:val="20"/>
          <w:szCs w:val="20"/>
        </w:rPr>
        <w:t xml:space="preserve"> и</w:t>
      </w:r>
      <w:r w:rsidR="007F72EF" w:rsidRPr="001E3B51">
        <w:rPr>
          <w:rFonts w:ascii="Verdana" w:hAnsi="Verdana"/>
          <w:sz w:val="20"/>
          <w:szCs w:val="20"/>
        </w:rPr>
        <w:t xml:space="preserve"> храните“;</w:t>
      </w:r>
    </w:p>
    <w:p w:rsidR="007F72EF" w:rsidRPr="00843251" w:rsidRDefault="008E52E7" w:rsidP="006908A6">
      <w:pPr>
        <w:spacing w:line="360" w:lineRule="auto"/>
        <w:ind w:firstLine="709"/>
        <w:jc w:val="both"/>
        <w:rPr>
          <w:rFonts w:ascii="Verdana" w:hAnsi="Verdana"/>
          <w:sz w:val="20"/>
          <w:szCs w:val="20"/>
        </w:rPr>
      </w:pPr>
      <w:r w:rsidRPr="001E3B51">
        <w:rPr>
          <w:rFonts w:ascii="Verdana" w:hAnsi="Verdana"/>
          <w:sz w:val="20"/>
          <w:szCs w:val="20"/>
        </w:rPr>
        <w:t>11</w:t>
      </w:r>
      <w:r w:rsidR="00F16F0A" w:rsidRPr="001E3B51">
        <w:rPr>
          <w:rFonts w:ascii="Verdana" w:hAnsi="Verdana"/>
          <w:sz w:val="20"/>
          <w:szCs w:val="20"/>
        </w:rPr>
        <w:t xml:space="preserve">. </w:t>
      </w:r>
      <w:r w:rsidR="007F72EF" w:rsidRPr="001E3B51">
        <w:rPr>
          <w:rFonts w:ascii="Verdana" w:hAnsi="Verdana"/>
          <w:sz w:val="20"/>
          <w:szCs w:val="20"/>
        </w:rPr>
        <w:t>В т.</w:t>
      </w:r>
      <w:r w:rsidR="00A806F8" w:rsidRPr="001E3B51">
        <w:rPr>
          <w:rFonts w:ascii="Verdana" w:hAnsi="Verdana"/>
          <w:sz w:val="20"/>
          <w:szCs w:val="20"/>
        </w:rPr>
        <w:t xml:space="preserve"> </w:t>
      </w:r>
      <w:r w:rsidR="007465D8" w:rsidRPr="001E3B51">
        <w:rPr>
          <w:rFonts w:ascii="Verdana" w:hAnsi="Verdana"/>
          <w:sz w:val="20"/>
          <w:szCs w:val="20"/>
        </w:rPr>
        <w:t xml:space="preserve">34, </w:t>
      </w:r>
      <w:r w:rsidR="007F72EF" w:rsidRPr="00843251">
        <w:rPr>
          <w:rFonts w:ascii="Verdana" w:hAnsi="Verdana"/>
          <w:sz w:val="20"/>
          <w:szCs w:val="20"/>
        </w:rPr>
        <w:t>буква „в“ абревиатурата „МЗХГ“ се заменя с „МЗХ“;</w:t>
      </w:r>
    </w:p>
    <w:p w:rsidR="002925EC" w:rsidRDefault="000544D3" w:rsidP="006908A6">
      <w:pPr>
        <w:spacing w:line="360" w:lineRule="auto"/>
        <w:ind w:firstLine="709"/>
        <w:jc w:val="both"/>
        <w:rPr>
          <w:rFonts w:ascii="Verdana" w:hAnsi="Verdana"/>
          <w:sz w:val="20"/>
          <w:szCs w:val="20"/>
        </w:rPr>
      </w:pPr>
      <w:r>
        <w:rPr>
          <w:rFonts w:ascii="Verdana" w:hAnsi="Verdana"/>
          <w:sz w:val="20"/>
          <w:szCs w:val="20"/>
        </w:rPr>
        <w:t xml:space="preserve">12. В </w:t>
      </w:r>
      <w:r w:rsidRPr="000544D3">
        <w:rPr>
          <w:rFonts w:ascii="Verdana" w:hAnsi="Verdana"/>
          <w:sz w:val="20"/>
          <w:szCs w:val="20"/>
        </w:rPr>
        <w:t>т. 37 абревиа</w:t>
      </w:r>
      <w:r>
        <w:rPr>
          <w:rFonts w:ascii="Verdana" w:hAnsi="Verdana"/>
          <w:sz w:val="20"/>
          <w:szCs w:val="20"/>
        </w:rPr>
        <w:t>турата „МЗХГ“ се заменя с „МЗХ“.</w:t>
      </w:r>
    </w:p>
    <w:p w:rsidR="00A93749" w:rsidRPr="000F4C99" w:rsidRDefault="00A93749" w:rsidP="006908A6">
      <w:pPr>
        <w:spacing w:line="360" w:lineRule="auto"/>
        <w:ind w:firstLine="709"/>
        <w:jc w:val="both"/>
        <w:rPr>
          <w:rFonts w:ascii="Verdana" w:hAnsi="Verdana"/>
          <w:sz w:val="20"/>
          <w:szCs w:val="20"/>
        </w:rPr>
      </w:pPr>
    </w:p>
    <w:p w:rsidR="00003893" w:rsidRPr="00843251" w:rsidRDefault="004D14C5" w:rsidP="006908A6">
      <w:pPr>
        <w:spacing w:line="360" w:lineRule="auto"/>
        <w:ind w:firstLine="709"/>
        <w:jc w:val="both"/>
        <w:rPr>
          <w:rFonts w:ascii="Verdana" w:hAnsi="Verdana"/>
          <w:sz w:val="20"/>
          <w:szCs w:val="20"/>
        </w:rPr>
      </w:pPr>
      <w:r w:rsidRPr="00843251">
        <w:rPr>
          <w:rFonts w:ascii="Verdana" w:hAnsi="Verdana"/>
          <w:b/>
          <w:sz w:val="20"/>
          <w:szCs w:val="20"/>
        </w:rPr>
        <w:t xml:space="preserve">§ </w:t>
      </w:r>
      <w:r w:rsidR="0019504F">
        <w:rPr>
          <w:rFonts w:ascii="Verdana" w:hAnsi="Verdana"/>
          <w:b/>
          <w:sz w:val="20"/>
          <w:szCs w:val="20"/>
        </w:rPr>
        <w:t>19</w:t>
      </w:r>
      <w:r w:rsidR="00E50225" w:rsidRPr="00843251">
        <w:rPr>
          <w:rFonts w:ascii="Verdana" w:hAnsi="Verdana"/>
          <w:sz w:val="20"/>
          <w:szCs w:val="20"/>
        </w:rPr>
        <w:t xml:space="preserve">. </w:t>
      </w:r>
      <w:bookmarkStart w:id="5" w:name="to_paragraph_id12248260"/>
      <w:bookmarkStart w:id="6" w:name="to_paragraph_id43559749"/>
      <w:bookmarkStart w:id="7" w:name="to_paragraph_id5504577"/>
      <w:bookmarkStart w:id="8" w:name="to_paragraph_id43559751"/>
      <w:bookmarkEnd w:id="5"/>
      <w:bookmarkEnd w:id="6"/>
      <w:bookmarkEnd w:id="7"/>
      <w:bookmarkEnd w:id="8"/>
      <w:r w:rsidR="00003893" w:rsidRPr="00843251">
        <w:rPr>
          <w:rFonts w:ascii="Verdana" w:hAnsi="Verdana"/>
          <w:sz w:val="20"/>
          <w:szCs w:val="20"/>
        </w:rPr>
        <w:t>Член 22 се изменя така: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„Чл. 22</w:t>
      </w:r>
      <w:r w:rsidR="00BD4941" w:rsidRPr="00843251">
        <w:rPr>
          <w:rFonts w:ascii="Verdana" w:hAnsi="Verdana"/>
          <w:sz w:val="20"/>
          <w:szCs w:val="20"/>
        </w:rPr>
        <w:t>.</w:t>
      </w:r>
      <w:r w:rsidR="002925EC" w:rsidRPr="00843251">
        <w:rPr>
          <w:rFonts w:ascii="Verdana" w:hAnsi="Verdana"/>
          <w:sz w:val="20"/>
          <w:szCs w:val="20"/>
        </w:rPr>
        <w:t xml:space="preserve"> Дирекция „</w:t>
      </w:r>
      <w:r w:rsidRPr="00843251">
        <w:rPr>
          <w:rFonts w:ascii="Verdana" w:hAnsi="Verdana"/>
          <w:sz w:val="20"/>
          <w:szCs w:val="20"/>
        </w:rPr>
        <w:t>Контрол на ветеринарни лекарствени продукти</w:t>
      </w:r>
      <w:r w:rsidR="009259FC">
        <w:rPr>
          <w:rFonts w:ascii="Verdana" w:hAnsi="Verdana"/>
          <w:sz w:val="20"/>
          <w:szCs w:val="20"/>
        </w:rPr>
        <w:t>“</w:t>
      </w:r>
      <w:r w:rsidRPr="00843251">
        <w:rPr>
          <w:rFonts w:ascii="Verdana" w:hAnsi="Verdana"/>
          <w:sz w:val="20"/>
          <w:szCs w:val="20"/>
        </w:rPr>
        <w:t>:</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 методически ръководи, координира и контролира дейността на ОДБХ по осъществяването на мерките за държавен контрол при търговията, съхранението и употребата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2. участва в изготвянето на проекти на нормативни актове, указания, процедури, инструкции и образци на документи, свързани с осъществяван</w:t>
      </w:r>
      <w:r w:rsidR="002925EC" w:rsidRPr="00843251">
        <w:rPr>
          <w:rFonts w:ascii="Verdana" w:hAnsi="Verdana"/>
          <w:sz w:val="20"/>
          <w:szCs w:val="20"/>
        </w:rPr>
        <w:t>ето на държавния контрол на ВЛП</w:t>
      </w:r>
      <w:r w:rsidRPr="00843251">
        <w:rPr>
          <w:rFonts w:ascii="Verdana" w:hAnsi="Verdana"/>
          <w:sz w:val="20"/>
          <w:szCs w:val="20"/>
        </w:rPr>
        <w:t>;</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3. участва в работни групи, постоянни комитети и срещи към национални и международни ин</w:t>
      </w:r>
      <w:r w:rsidR="002925EC" w:rsidRPr="00843251">
        <w:rPr>
          <w:rFonts w:ascii="Verdana" w:hAnsi="Verdana"/>
          <w:sz w:val="20"/>
          <w:szCs w:val="20"/>
        </w:rPr>
        <w:t>ституции, свързани с дейността ѝ</w:t>
      </w:r>
      <w:r w:rsidRPr="00843251">
        <w:rPr>
          <w:rFonts w:ascii="Verdana" w:hAnsi="Verdana"/>
          <w:sz w:val="20"/>
          <w:szCs w:val="20"/>
        </w:rPr>
        <w:t>;</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4. </w:t>
      </w:r>
      <w:r w:rsidR="00003893" w:rsidRPr="00843251">
        <w:rPr>
          <w:rFonts w:ascii="Verdana" w:hAnsi="Verdana"/>
          <w:sz w:val="20"/>
          <w:szCs w:val="20"/>
        </w:rPr>
        <w:t>извършва валидиране  на заявленията, експертна  оценка на приложената към тях документация и качествата на ВЛП</w:t>
      </w:r>
      <w:r w:rsidR="00BD6D89">
        <w:rPr>
          <w:rFonts w:ascii="Verdana" w:hAnsi="Verdana"/>
          <w:sz w:val="20"/>
          <w:szCs w:val="20"/>
        </w:rPr>
        <w:t xml:space="preserve"> и хомеопатични </w:t>
      </w:r>
      <w:r w:rsidR="00003893" w:rsidRPr="00843251">
        <w:rPr>
          <w:rFonts w:ascii="Verdana" w:hAnsi="Verdana"/>
          <w:sz w:val="20"/>
          <w:szCs w:val="20"/>
        </w:rPr>
        <w:t>ВЛП</w:t>
      </w:r>
      <w:r w:rsidR="00BD6D89">
        <w:rPr>
          <w:rFonts w:ascii="Verdana" w:hAnsi="Verdana"/>
          <w:sz w:val="20"/>
          <w:szCs w:val="20"/>
        </w:rPr>
        <w:t xml:space="preserve"> (ХВЛП)</w:t>
      </w:r>
      <w:r w:rsidR="00003893" w:rsidRPr="00843251">
        <w:rPr>
          <w:rFonts w:ascii="Verdana" w:hAnsi="Verdana"/>
          <w:sz w:val="20"/>
          <w:szCs w:val="20"/>
        </w:rPr>
        <w:t>, заявени за издаване на разрешения за търговия/сертификат за регистрация, извършва промени, за които се изисква оценка по национална процедура, процедура по взаимно признаване, децентрализирана  процедура, процедура по повторно прилагане като изготвя доклад за оценка на досието и качествата на ВЛП или становища/след промяна, изискваща оценка на данните в досието/;</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5. извършва оценка и дава становище по доклада за оценка на досието и документацията на референтната държава по процедури по взаимно признаване, децентрализирани процедури и процедура по повторно прилагане за издаване на разрешение за търговия с ВЛП;</w:t>
      </w:r>
    </w:p>
    <w:p w:rsidR="00003893" w:rsidRPr="00843251" w:rsidRDefault="005D63C9" w:rsidP="006908A6">
      <w:pPr>
        <w:spacing w:line="360" w:lineRule="auto"/>
        <w:ind w:firstLine="709"/>
        <w:jc w:val="both"/>
        <w:rPr>
          <w:rFonts w:ascii="Verdana" w:hAnsi="Verdana"/>
          <w:spacing w:val="4"/>
          <w:sz w:val="20"/>
          <w:szCs w:val="20"/>
        </w:rPr>
      </w:pPr>
      <w:r w:rsidRPr="00843251">
        <w:rPr>
          <w:rFonts w:ascii="Verdana" w:hAnsi="Verdana"/>
          <w:spacing w:val="4"/>
          <w:sz w:val="20"/>
          <w:szCs w:val="20"/>
        </w:rPr>
        <w:t xml:space="preserve">6. </w:t>
      </w:r>
      <w:r w:rsidR="00003893" w:rsidRPr="00843251">
        <w:rPr>
          <w:rFonts w:ascii="Verdana" w:hAnsi="Verdana"/>
          <w:spacing w:val="4"/>
          <w:sz w:val="20"/>
          <w:szCs w:val="20"/>
        </w:rPr>
        <w:t>участва в комисиите по чл. 286, ал. 1, чл. 347, ал. 1 и чл. 365, ал. 1 ЗВД, и чл. 36а, ал. 1 от Закона за контрол върху наркот</w:t>
      </w:r>
      <w:r w:rsidRPr="00843251">
        <w:rPr>
          <w:rFonts w:ascii="Verdana" w:hAnsi="Verdana"/>
          <w:spacing w:val="4"/>
          <w:sz w:val="20"/>
          <w:szCs w:val="20"/>
        </w:rPr>
        <w:t xml:space="preserve">ичните вещества и </w:t>
      </w:r>
      <w:proofErr w:type="spellStart"/>
      <w:r w:rsidRPr="00843251">
        <w:rPr>
          <w:rFonts w:ascii="Verdana" w:hAnsi="Verdana"/>
          <w:spacing w:val="4"/>
          <w:sz w:val="20"/>
          <w:szCs w:val="20"/>
        </w:rPr>
        <w:t>прекурсорите</w:t>
      </w:r>
      <w:proofErr w:type="spellEnd"/>
      <w:r w:rsidRPr="00843251">
        <w:rPr>
          <w:rFonts w:ascii="Verdana" w:hAnsi="Verdana"/>
          <w:spacing w:val="4"/>
          <w:sz w:val="20"/>
          <w:szCs w:val="20"/>
        </w:rPr>
        <w:t>;</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7. изготвя публични доклади за оценка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lastRenderedPageBreak/>
        <w:t>8. участва в поддържането на системата за фармакологична бдителност на Европейския съюз по отношение на безопасността и ефикасността на разрешените ветеринарни лекарствени продукти;</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9. изготвя становище до изпълнителния директор при получени съобщения за предполагаеми неблагоприятни реакции от употребата на ВЛП на територията на страната, друга информация, получена по системата за фармакологична бдителност, свързана със застрашаване здравето на хората, животните и околната среда, и при отклонения в качествата на ВЛП;</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10. </w:t>
      </w:r>
      <w:r w:rsidR="00003893" w:rsidRPr="00843251">
        <w:rPr>
          <w:rFonts w:ascii="Verdana" w:hAnsi="Verdana"/>
          <w:sz w:val="20"/>
          <w:szCs w:val="20"/>
        </w:rPr>
        <w:t>подава в базата данни за фармакологична бдителност на Европейския съюз информация за всички съобщени предполагаеми неблагоприятни реакции, настъпили на територията на страната;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11. извършва инспекции за фармакологичната бдителност на притежатели на разрешения за търговия с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12. извършва проверка на документацията към заявленията за одобряване на реклама на ВЛП и изготвя становище до изпълнителния директор;</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13. извършва проверка на заявленията и приложената документация за издаване или за промяна на: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 xml:space="preserve">а) разрешения за производство на ВЛП, за търговия на едро с ВЛП </w:t>
      </w:r>
      <w:r w:rsidR="005D63C9" w:rsidRPr="00843251">
        <w:rPr>
          <w:rFonts w:ascii="Verdana" w:hAnsi="Verdana"/>
          <w:sz w:val="20"/>
          <w:szCs w:val="20"/>
        </w:rPr>
        <w:t>и за търговия на дребно с ВЛП ;</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б) лицензии за производство, преработване, съхранение, търговия, внос и износ на наркотични вещества за ветеринарномедицински цели;</w:t>
      </w:r>
    </w:p>
    <w:p w:rsidR="00003893" w:rsidRPr="00843251" w:rsidRDefault="00604FEF" w:rsidP="006908A6">
      <w:pPr>
        <w:spacing w:line="360" w:lineRule="auto"/>
        <w:ind w:firstLine="709"/>
        <w:jc w:val="both"/>
        <w:rPr>
          <w:rFonts w:ascii="Verdana" w:hAnsi="Verdana"/>
          <w:sz w:val="20"/>
          <w:szCs w:val="20"/>
        </w:rPr>
      </w:pPr>
      <w:r>
        <w:rPr>
          <w:rFonts w:ascii="Verdana" w:hAnsi="Verdana"/>
          <w:sz w:val="20"/>
          <w:szCs w:val="20"/>
        </w:rPr>
        <w:t>14. и</w:t>
      </w:r>
      <w:r w:rsidR="00003893" w:rsidRPr="00843251">
        <w:rPr>
          <w:rFonts w:ascii="Verdana" w:hAnsi="Verdana"/>
          <w:sz w:val="20"/>
          <w:szCs w:val="20"/>
        </w:rPr>
        <w:t xml:space="preserve">звършва проверка на заявленията и приложената документация съгласно </w:t>
      </w:r>
      <w:r w:rsidR="000F4C99" w:rsidRPr="000F4C99">
        <w:rPr>
          <w:rFonts w:ascii="Verdana" w:hAnsi="Verdana"/>
          <w:bCs/>
          <w:sz w:val="20"/>
          <w:szCs w:val="20"/>
        </w:rPr>
        <w:t>Регламент (ЕС) 2019/6 на Европейския парламент и на Съвета от 11 декември 2018 година относно ветеринарните лекарствени продукти и за отмяна на Директива 2001/82/ЕО (</w:t>
      </w:r>
      <w:r w:rsidR="000F4C99">
        <w:rPr>
          <w:rFonts w:ascii="Verdana" w:hAnsi="Verdana"/>
          <w:bCs/>
          <w:iCs/>
          <w:sz w:val="20"/>
          <w:szCs w:val="20"/>
          <w:lang w:val="en-US"/>
        </w:rPr>
        <w:t>OB L 4</w:t>
      </w:r>
      <w:r w:rsidR="000F4C99">
        <w:rPr>
          <w:rFonts w:ascii="Verdana" w:hAnsi="Verdana"/>
          <w:bCs/>
          <w:iCs/>
          <w:sz w:val="20"/>
          <w:szCs w:val="20"/>
        </w:rPr>
        <w:t>, 07.01.</w:t>
      </w:r>
      <w:r w:rsidR="000F4C99" w:rsidRPr="000F4C99">
        <w:rPr>
          <w:rFonts w:ascii="Verdana" w:hAnsi="Verdana"/>
          <w:bCs/>
          <w:iCs/>
          <w:sz w:val="20"/>
          <w:szCs w:val="20"/>
        </w:rPr>
        <w:t>2</w:t>
      </w:r>
      <w:r w:rsidR="000F4C99" w:rsidRPr="000F4C99">
        <w:rPr>
          <w:rFonts w:ascii="Verdana" w:hAnsi="Verdana"/>
          <w:bCs/>
          <w:iCs/>
          <w:sz w:val="20"/>
          <w:szCs w:val="20"/>
          <w:lang w:val="en-US"/>
        </w:rPr>
        <w:t>019г</w:t>
      </w:r>
      <w:r w:rsidR="000F4C99" w:rsidRPr="000F4C99">
        <w:rPr>
          <w:rFonts w:ascii="Verdana" w:hAnsi="Verdana"/>
          <w:bCs/>
          <w:sz w:val="20"/>
          <w:szCs w:val="20"/>
        </w:rPr>
        <w:t>.</w:t>
      </w:r>
      <w:r w:rsidR="000F4C99" w:rsidRPr="000F4C99">
        <w:rPr>
          <w:rFonts w:ascii="Verdana" w:hAnsi="Verdana"/>
          <w:bCs/>
          <w:sz w:val="20"/>
          <w:szCs w:val="20"/>
          <w:lang w:val="en-US"/>
        </w:rPr>
        <w:t>)</w:t>
      </w:r>
      <w:r w:rsidR="000F4C99">
        <w:rPr>
          <w:rFonts w:ascii="Verdana" w:hAnsi="Verdana"/>
          <w:bCs/>
          <w:sz w:val="20"/>
          <w:szCs w:val="20"/>
        </w:rPr>
        <w:t xml:space="preserve"> </w:t>
      </w:r>
      <w:r w:rsidR="000F4C99" w:rsidRPr="000F4C99">
        <w:rPr>
          <w:rFonts w:ascii="Verdana" w:hAnsi="Verdana"/>
          <w:bCs/>
          <w:sz w:val="20"/>
          <w:szCs w:val="20"/>
        </w:rPr>
        <w:t>(Регламент (ЕС) 2017/625</w:t>
      </w:r>
      <w:r w:rsidR="000F4C99">
        <w:rPr>
          <w:rFonts w:ascii="Verdana" w:hAnsi="Verdana"/>
          <w:bCs/>
          <w:sz w:val="20"/>
          <w:szCs w:val="20"/>
        </w:rPr>
        <w:t xml:space="preserve">) </w:t>
      </w:r>
      <w:r w:rsidR="00003893" w:rsidRPr="00843251">
        <w:rPr>
          <w:rFonts w:ascii="Verdana" w:hAnsi="Verdana"/>
          <w:sz w:val="20"/>
          <w:szCs w:val="20"/>
        </w:rPr>
        <w:t>за: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 xml:space="preserve">а) регистрация на </w:t>
      </w:r>
      <w:r w:rsidR="00BD6D89">
        <w:rPr>
          <w:rFonts w:ascii="Verdana" w:hAnsi="Verdana"/>
          <w:sz w:val="20"/>
          <w:szCs w:val="20"/>
        </w:rPr>
        <w:t>Х</w:t>
      </w:r>
      <w:r w:rsidRPr="00843251">
        <w:rPr>
          <w:rFonts w:ascii="Verdana" w:hAnsi="Verdana"/>
          <w:sz w:val="20"/>
          <w:szCs w:val="20"/>
        </w:rPr>
        <w:t>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б) търговия на дребно с ВЛП от разстояние;</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в) производство, внос и разпространяване на активни вещества;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г) паралелна търговия с ве</w:t>
      </w:r>
      <w:r w:rsidR="005D63C9" w:rsidRPr="00843251">
        <w:rPr>
          <w:rFonts w:ascii="Verdana" w:hAnsi="Verdana"/>
          <w:sz w:val="20"/>
          <w:szCs w:val="20"/>
        </w:rPr>
        <w:t>теринарни лекарствени продукти.</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15. изготвя разрешения за търговия с ВЛП, разрешения за производство, търговия на едро и дребно с ВЛП, лицензии за дейности с наркотични вещества за ветеринарномедицински цели, сертификати за Добра производствена практика и документи, свързани с контрола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16. контролира спазването на изискванията за Добра производствена практика при производството на ВЛП и активни вещества;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17. води регистри на издадените:</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а) разрешения за търговия с ВЛП, сертификати за регистрация на ХВЛП, разрешения за производство, търговия на едро, търговия на дребно с ВЛП;</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б) </w:t>
      </w:r>
      <w:r w:rsidR="00003893" w:rsidRPr="00843251">
        <w:rPr>
          <w:rFonts w:ascii="Verdana" w:hAnsi="Verdana"/>
          <w:sz w:val="20"/>
          <w:szCs w:val="20"/>
        </w:rPr>
        <w:t>лицензии за дейности с наркотични вещества за ветеринарномедицински цели;</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lastRenderedPageBreak/>
        <w:t>18. подава информация в базата данни на Европейската агенция по лекарствата (ЕАЛ) за издадените разрешения за производство на ВЛП, разрешения за търговия на едро с ВЛП и сертификати за Добра производствена практика;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19. подава информация в базата данни на Европейската агенция по лекарствата за издадените разрешения за търговия с ВЛП, промените на разрешенията за търговия с ВЛП, издадените сертификати за регистрация на ХВЛП и промените в тях;</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20. </w:t>
      </w:r>
      <w:r w:rsidR="00003893" w:rsidRPr="00843251">
        <w:rPr>
          <w:rFonts w:ascii="Verdana" w:hAnsi="Verdana"/>
          <w:sz w:val="20"/>
          <w:szCs w:val="20"/>
        </w:rPr>
        <w:t>прави предложения до изпълнителния директор на агенцията за: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а) спиране или прекратяване на действието, отмяна или промяна на условията на разрешенията за търговия с ВЛП, сертификати за регистрация на ХВЛП, или налагане на временни ограничения с оглед на безопасността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б) отмяна, изменение или спиране действието на разрешения за производство на ВЛП, разрешения за търговия на е</w:t>
      </w:r>
      <w:r w:rsidR="005D63C9" w:rsidRPr="00843251">
        <w:rPr>
          <w:rFonts w:ascii="Verdana" w:hAnsi="Verdana"/>
          <w:sz w:val="20"/>
          <w:szCs w:val="20"/>
        </w:rPr>
        <w:t>дро и търговия на дребно с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в) прекратяване или отнемане на лицензии за дейности с наркотични вещества за ветеринарномедицински цели;</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 xml:space="preserve">г) забрана на употребата и търговията с определена партида ВЛП, забрана за доставката на даден ВЛП, блокиране и изтегляне от пазара на ВЛП в случаите, предвидени в ЗВД и Регламент </w:t>
      </w:r>
      <w:r w:rsidR="000F4C99" w:rsidRPr="000F4C99">
        <w:rPr>
          <w:rFonts w:ascii="Verdana" w:hAnsi="Verdana"/>
          <w:bCs/>
          <w:sz w:val="20"/>
          <w:szCs w:val="20"/>
        </w:rPr>
        <w:t xml:space="preserve">(ЕС) </w:t>
      </w:r>
      <w:r w:rsidRPr="00843251">
        <w:rPr>
          <w:rFonts w:ascii="Verdana" w:hAnsi="Verdana"/>
          <w:sz w:val="20"/>
          <w:szCs w:val="20"/>
        </w:rPr>
        <w:t>2019/6;</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д) отстраняване на вносителите, производителите и разпространителите на активни вещества от базата данни за производство и търговия на едро на ЕАЛ;</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21. контролира изпълнението на наложените мерки по т. 20;</w:t>
      </w:r>
    </w:p>
    <w:p w:rsidR="00003893" w:rsidRPr="00843251" w:rsidRDefault="00604FEF" w:rsidP="006908A6">
      <w:pPr>
        <w:spacing w:line="360" w:lineRule="auto"/>
        <w:ind w:firstLine="709"/>
        <w:jc w:val="both"/>
        <w:rPr>
          <w:rFonts w:ascii="Verdana" w:hAnsi="Verdana"/>
          <w:sz w:val="20"/>
          <w:szCs w:val="20"/>
        </w:rPr>
      </w:pPr>
      <w:r>
        <w:rPr>
          <w:rFonts w:ascii="Verdana" w:hAnsi="Verdana"/>
          <w:sz w:val="20"/>
          <w:szCs w:val="20"/>
        </w:rPr>
        <w:t>22. с</w:t>
      </w:r>
      <w:r w:rsidR="00003893" w:rsidRPr="00843251">
        <w:rPr>
          <w:rFonts w:ascii="Verdana" w:hAnsi="Verdana"/>
          <w:sz w:val="20"/>
          <w:szCs w:val="20"/>
        </w:rPr>
        <w:t xml:space="preserve">ъбира, обобщава и предоставя данни за употребата на </w:t>
      </w:r>
      <w:proofErr w:type="spellStart"/>
      <w:r w:rsidR="00003893" w:rsidRPr="00843251">
        <w:rPr>
          <w:rFonts w:ascii="Verdana" w:hAnsi="Verdana"/>
          <w:sz w:val="20"/>
          <w:szCs w:val="20"/>
        </w:rPr>
        <w:t>антимикробни</w:t>
      </w:r>
      <w:proofErr w:type="spellEnd"/>
      <w:r w:rsidR="00003893" w:rsidRPr="00843251">
        <w:rPr>
          <w:rFonts w:ascii="Verdana" w:hAnsi="Verdana"/>
          <w:sz w:val="20"/>
          <w:szCs w:val="20"/>
        </w:rPr>
        <w:t xml:space="preserve"> продукти в съответствие с чл. 57 от Регламент </w:t>
      </w:r>
      <w:r w:rsidR="000F4C99" w:rsidRPr="000F4C99">
        <w:rPr>
          <w:rFonts w:ascii="Verdana" w:hAnsi="Verdana"/>
          <w:bCs/>
          <w:sz w:val="20"/>
          <w:szCs w:val="20"/>
        </w:rPr>
        <w:t xml:space="preserve">(ЕС) </w:t>
      </w:r>
      <w:r w:rsidR="00003893" w:rsidRPr="00843251">
        <w:rPr>
          <w:rFonts w:ascii="Verdana" w:hAnsi="Verdana"/>
          <w:sz w:val="20"/>
          <w:szCs w:val="20"/>
        </w:rPr>
        <w:t>2019/6;</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23. </w:t>
      </w:r>
      <w:r w:rsidR="00003893" w:rsidRPr="00843251">
        <w:rPr>
          <w:rFonts w:ascii="Verdana" w:hAnsi="Verdana"/>
          <w:sz w:val="20"/>
          <w:szCs w:val="20"/>
        </w:rPr>
        <w:t>изготвя годишна инспекционна програма за държавен контрол на ВЛП и я представя за утвърждаване от изпълнителния директор;</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24.</w:t>
      </w:r>
      <w:r w:rsidR="00003893" w:rsidRPr="00843251">
        <w:rPr>
          <w:rFonts w:ascii="Verdana" w:hAnsi="Verdana"/>
          <w:sz w:val="20"/>
          <w:szCs w:val="20"/>
        </w:rPr>
        <w:t xml:space="preserve"> разработва програми за специализирани обучения, свързани с дейността на дирекцията, и организира провеждането на обученията на инспекторите, осъществяващи контрол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25. 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 съобразно компетенциите си;</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 xml:space="preserve">26. участва в изготвянето съвместно с дирекции от специализираната администрация и специализирани структури към БАБХ на </w:t>
      </w:r>
      <w:r w:rsidR="00180635" w:rsidRPr="009001F5">
        <w:rPr>
          <w:rFonts w:ascii="Verdana" w:hAnsi="Verdana"/>
          <w:bCs/>
          <w:sz w:val="20"/>
          <w:szCs w:val="20"/>
          <w:lang w:val="ru-RU"/>
        </w:rPr>
        <w:t>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w:t>
      </w:r>
      <w:r w:rsidRPr="00843251">
        <w:rPr>
          <w:rFonts w:ascii="Verdana" w:hAnsi="Verdana"/>
          <w:sz w:val="20"/>
          <w:szCs w:val="20"/>
        </w:rPr>
        <w:t xml:space="preserve"> като пред</w:t>
      </w:r>
      <w:r w:rsidR="00493D6D" w:rsidRPr="00843251">
        <w:rPr>
          <w:rFonts w:ascii="Verdana" w:hAnsi="Verdana"/>
          <w:sz w:val="20"/>
          <w:szCs w:val="20"/>
        </w:rPr>
        <w:t>оставя данни за употребата на ВЛ</w:t>
      </w:r>
      <w:r w:rsidRPr="00843251">
        <w:rPr>
          <w:rFonts w:ascii="Verdana" w:hAnsi="Verdana"/>
          <w:sz w:val="20"/>
          <w:szCs w:val="20"/>
        </w:rPr>
        <w:t>П;</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27. </w:t>
      </w:r>
      <w:r w:rsidR="00003893" w:rsidRPr="00843251">
        <w:rPr>
          <w:rFonts w:ascii="Verdana" w:hAnsi="Verdana"/>
          <w:sz w:val="20"/>
          <w:szCs w:val="20"/>
        </w:rPr>
        <w:t>извършва проверки на дейността на ОДБХ съобразно компетенциите си;</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28. </w:t>
      </w:r>
      <w:r w:rsidR="00003893" w:rsidRPr="00843251">
        <w:rPr>
          <w:rFonts w:ascii="Verdana" w:hAnsi="Verdana"/>
          <w:sz w:val="20"/>
          <w:szCs w:val="20"/>
        </w:rPr>
        <w:t>извършва лабораторен анализ на:</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lastRenderedPageBreak/>
        <w:t>а) качествения и количествения състав, физико-химичните свойства, безопасността и ефикасността на ВЛП по процедури по издаване на разрешения за търговия или промени в разрешения за търговия;</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б) </w:t>
      </w:r>
      <w:r w:rsidR="00003893" w:rsidRPr="00843251">
        <w:rPr>
          <w:rFonts w:ascii="Verdana" w:hAnsi="Verdana"/>
          <w:sz w:val="20"/>
          <w:szCs w:val="20"/>
        </w:rPr>
        <w:t>проби от ВЛП/ХВЛП или на активни вещества при съмнение за отклонение в качеството и във връзка с държавния контрол на ВЛП/ХВЛП;</w:t>
      </w:r>
    </w:p>
    <w:p w:rsidR="00003893" w:rsidRPr="00843251" w:rsidRDefault="005D63C9" w:rsidP="006908A6">
      <w:pPr>
        <w:spacing w:line="360" w:lineRule="auto"/>
        <w:ind w:firstLine="709"/>
        <w:jc w:val="both"/>
        <w:rPr>
          <w:rFonts w:ascii="Verdana" w:hAnsi="Verdana"/>
          <w:sz w:val="20"/>
          <w:szCs w:val="20"/>
        </w:rPr>
      </w:pPr>
      <w:r w:rsidRPr="00843251">
        <w:rPr>
          <w:rFonts w:ascii="Verdana" w:hAnsi="Verdana"/>
          <w:sz w:val="20"/>
          <w:szCs w:val="20"/>
        </w:rPr>
        <w:t xml:space="preserve">29. </w:t>
      </w:r>
      <w:r w:rsidR="00003893" w:rsidRPr="00843251">
        <w:rPr>
          <w:rFonts w:ascii="Verdana" w:hAnsi="Verdana"/>
          <w:sz w:val="20"/>
          <w:szCs w:val="20"/>
        </w:rPr>
        <w:t>участва в съвместни лабораторни изпитвания на ветеринарни лекарствени продукти, организирани от Европейския директорат по качеството на лекарствата и здравеопазване;</w:t>
      </w:r>
    </w:p>
    <w:p w:rsidR="00003893" w:rsidRPr="00843251" w:rsidRDefault="007465D8" w:rsidP="006908A6">
      <w:pPr>
        <w:spacing w:line="360" w:lineRule="auto"/>
        <w:ind w:firstLine="709"/>
        <w:jc w:val="both"/>
        <w:rPr>
          <w:rFonts w:ascii="Verdana" w:hAnsi="Verdana"/>
          <w:sz w:val="20"/>
          <w:szCs w:val="20"/>
        </w:rPr>
      </w:pPr>
      <w:r w:rsidRPr="00843251">
        <w:rPr>
          <w:rFonts w:ascii="Verdana" w:hAnsi="Verdana"/>
          <w:sz w:val="20"/>
          <w:szCs w:val="20"/>
        </w:rPr>
        <w:t xml:space="preserve">30. </w:t>
      </w:r>
      <w:r w:rsidR="00003893" w:rsidRPr="00843251">
        <w:rPr>
          <w:rFonts w:ascii="Verdana" w:hAnsi="Verdana"/>
          <w:sz w:val="20"/>
          <w:szCs w:val="20"/>
        </w:rPr>
        <w:t xml:space="preserve">съвместно с дирекции от специализираната администрация и специализираните структури към БАБХ и ЦОРХВ участва в изпълнението на мерките за ограничаване на </w:t>
      </w:r>
      <w:proofErr w:type="spellStart"/>
      <w:r w:rsidR="00003893" w:rsidRPr="00843251">
        <w:rPr>
          <w:rFonts w:ascii="Verdana" w:hAnsi="Verdana"/>
          <w:sz w:val="20"/>
          <w:szCs w:val="20"/>
        </w:rPr>
        <w:t>микробиалната</w:t>
      </w:r>
      <w:proofErr w:type="spellEnd"/>
      <w:r w:rsidR="00003893" w:rsidRPr="00843251">
        <w:rPr>
          <w:rFonts w:ascii="Verdana" w:hAnsi="Verdana"/>
          <w:sz w:val="20"/>
          <w:szCs w:val="20"/>
        </w:rPr>
        <w:t xml:space="preserve"> резистентност, свързана с употребата на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31. участва в единното звено за контакт и обменя информация чрез Мрежата за предупреждение и сътрудничество в случай на измамни практики с ВЛП;</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32. организира и осъществява контрол на електронната търговия с ВЛП съобразно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 като уведомява за това националното звено за контакт в МЗХ.“;</w:t>
      </w:r>
    </w:p>
    <w:p w:rsidR="00003893" w:rsidRPr="00843251" w:rsidRDefault="00003893" w:rsidP="006908A6">
      <w:pPr>
        <w:spacing w:line="360" w:lineRule="auto"/>
        <w:ind w:firstLine="709"/>
        <w:jc w:val="both"/>
        <w:rPr>
          <w:rFonts w:ascii="Verdana" w:hAnsi="Verdana"/>
          <w:sz w:val="20"/>
          <w:szCs w:val="20"/>
        </w:rPr>
      </w:pPr>
      <w:r w:rsidRPr="00843251">
        <w:rPr>
          <w:rFonts w:ascii="Verdana" w:hAnsi="Verdana"/>
          <w:sz w:val="20"/>
          <w:szCs w:val="20"/>
        </w:rPr>
        <w:t>33. участва съвместно с дирекции от специализираната администрация в оценката на заявления за клинични изпитвания на ВЛП и в изготвянето на предложение до изпълнителния директор за издаване на решение за одобрение или отказ на клиничното изпитване;</w:t>
      </w:r>
    </w:p>
    <w:p w:rsidR="00537B18" w:rsidRDefault="00003893" w:rsidP="006908A6">
      <w:pPr>
        <w:spacing w:line="360" w:lineRule="auto"/>
        <w:ind w:firstLine="709"/>
        <w:jc w:val="both"/>
        <w:rPr>
          <w:rFonts w:ascii="Verdana" w:hAnsi="Verdana"/>
          <w:sz w:val="20"/>
          <w:szCs w:val="20"/>
        </w:rPr>
      </w:pPr>
      <w:r w:rsidRPr="00843251">
        <w:rPr>
          <w:rFonts w:ascii="Verdana" w:hAnsi="Verdana"/>
          <w:sz w:val="20"/>
          <w:szCs w:val="20"/>
        </w:rPr>
        <w:t>34. участва в процедурите за позоваването на интереса на Съюза свързани с общественото здраве или здравето на животните, или на околната среда във връзка с качеството, безопасността или ефикасността на ВЛП.</w:t>
      </w:r>
    </w:p>
    <w:p w:rsidR="00DD5BEC" w:rsidRPr="00843251" w:rsidRDefault="00DD5BEC" w:rsidP="006908A6">
      <w:pPr>
        <w:spacing w:line="360" w:lineRule="auto"/>
        <w:ind w:firstLine="709"/>
        <w:jc w:val="both"/>
        <w:rPr>
          <w:rFonts w:ascii="Verdana" w:hAnsi="Verdana"/>
          <w:sz w:val="20"/>
          <w:szCs w:val="20"/>
        </w:rPr>
      </w:pPr>
    </w:p>
    <w:p w:rsidR="0024132D" w:rsidRPr="00843251" w:rsidRDefault="001802B4" w:rsidP="006908A6">
      <w:pPr>
        <w:spacing w:line="360" w:lineRule="auto"/>
        <w:ind w:firstLine="709"/>
        <w:jc w:val="both"/>
        <w:rPr>
          <w:rFonts w:ascii="Verdana" w:hAnsi="Verdana"/>
          <w:sz w:val="20"/>
          <w:szCs w:val="20"/>
        </w:rPr>
      </w:pPr>
      <w:r w:rsidRPr="0019504F">
        <w:rPr>
          <w:rFonts w:ascii="Verdana" w:hAnsi="Verdana"/>
          <w:b/>
          <w:sz w:val="20"/>
          <w:szCs w:val="20"/>
        </w:rPr>
        <w:t xml:space="preserve">§ </w:t>
      </w:r>
      <w:r w:rsidR="004D14C5" w:rsidRPr="0019504F">
        <w:rPr>
          <w:rFonts w:ascii="Verdana" w:hAnsi="Verdana"/>
          <w:b/>
          <w:sz w:val="20"/>
          <w:szCs w:val="20"/>
        </w:rPr>
        <w:t>2</w:t>
      </w:r>
      <w:r w:rsidR="0019504F" w:rsidRPr="0019504F">
        <w:rPr>
          <w:rFonts w:ascii="Verdana" w:hAnsi="Verdana"/>
          <w:b/>
          <w:sz w:val="20"/>
          <w:szCs w:val="20"/>
        </w:rPr>
        <w:t>0</w:t>
      </w:r>
      <w:r w:rsidR="00E16CD0" w:rsidRPr="00843251">
        <w:rPr>
          <w:rFonts w:ascii="Verdana" w:hAnsi="Verdana"/>
          <w:b/>
          <w:sz w:val="20"/>
          <w:szCs w:val="20"/>
        </w:rPr>
        <w:t xml:space="preserve">. </w:t>
      </w:r>
      <w:r w:rsidR="00280051" w:rsidRPr="00843251">
        <w:rPr>
          <w:rFonts w:ascii="Verdana" w:hAnsi="Verdana"/>
          <w:sz w:val="20"/>
          <w:szCs w:val="20"/>
        </w:rPr>
        <w:t>Член 23 се изменя така:</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„Чл.</w:t>
      </w:r>
      <w:r w:rsidR="00416A26" w:rsidRPr="00843251">
        <w:rPr>
          <w:rFonts w:ascii="Verdana" w:hAnsi="Verdana"/>
          <w:sz w:val="20"/>
          <w:szCs w:val="20"/>
        </w:rPr>
        <w:t xml:space="preserve"> </w:t>
      </w:r>
      <w:r w:rsidRPr="00843251">
        <w:rPr>
          <w:rFonts w:ascii="Verdana" w:hAnsi="Verdana"/>
          <w:sz w:val="20"/>
          <w:szCs w:val="20"/>
        </w:rPr>
        <w:t>23. Дирекция „Контрол на храните“:</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1. методически ръководи, координира и контролира дейността на ОДБХ по осъществяване контрола на:</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а) спазване на изискванията на законодателството, свързано с безопасността и качеството на храните, както и материалите и предметите, предназначени за контакт с храни, добавки в храните, ензими,</w:t>
      </w:r>
      <w:r w:rsidR="00537B18" w:rsidRPr="00843251">
        <w:rPr>
          <w:rFonts w:ascii="Verdana" w:hAnsi="Verdana"/>
          <w:sz w:val="20"/>
          <w:szCs w:val="20"/>
        </w:rPr>
        <w:t xml:space="preserve"> </w:t>
      </w:r>
      <w:proofErr w:type="spellStart"/>
      <w:r w:rsidRPr="00843251">
        <w:rPr>
          <w:rFonts w:ascii="Verdana" w:hAnsi="Verdana"/>
          <w:sz w:val="20"/>
          <w:szCs w:val="20"/>
        </w:rPr>
        <w:t>ароматизанти</w:t>
      </w:r>
      <w:proofErr w:type="spellEnd"/>
      <w:r w:rsidRPr="00843251">
        <w:rPr>
          <w:rFonts w:ascii="Verdana" w:hAnsi="Verdana"/>
          <w:sz w:val="20"/>
          <w:szCs w:val="20"/>
        </w:rPr>
        <w:t xml:space="preserve"> и хранителни добавки, </w:t>
      </w:r>
      <w:r w:rsidRPr="00843251">
        <w:rPr>
          <w:rFonts w:ascii="Verdana" w:hAnsi="Verdana"/>
          <w:bCs/>
          <w:sz w:val="20"/>
          <w:szCs w:val="20"/>
        </w:rPr>
        <w:t>с изключение на първичните продукти по смисъла на Регламент 852/2004</w:t>
      </w:r>
      <w:r w:rsidRPr="00843251">
        <w:rPr>
          <w:rFonts w:ascii="Verdana" w:hAnsi="Verdana"/>
          <w:sz w:val="20"/>
          <w:szCs w:val="20"/>
        </w:rPr>
        <w:t>;</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б) хуманното отношение към животните по време на клане;</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в) правомерната употреба на наименования, символи и означения на храни със защитени географски наименования, храни с традиционно специфичен</w:t>
      </w:r>
      <w:r w:rsidR="00537B18" w:rsidRPr="00843251">
        <w:rPr>
          <w:rFonts w:ascii="Verdana" w:hAnsi="Verdana"/>
          <w:sz w:val="20"/>
          <w:szCs w:val="20"/>
        </w:rPr>
        <w:t xml:space="preserve"> </w:t>
      </w:r>
      <w:r w:rsidRPr="00843251">
        <w:rPr>
          <w:rFonts w:ascii="Verdana" w:hAnsi="Verdana"/>
          <w:sz w:val="20"/>
          <w:szCs w:val="20"/>
        </w:rPr>
        <w:t xml:space="preserve">характер, внос на </w:t>
      </w:r>
      <w:proofErr w:type="spellStart"/>
      <w:r w:rsidRPr="00843251">
        <w:rPr>
          <w:rFonts w:ascii="Verdana" w:hAnsi="Verdana"/>
          <w:sz w:val="20"/>
          <w:szCs w:val="20"/>
        </w:rPr>
        <w:t>биохрани</w:t>
      </w:r>
      <w:proofErr w:type="spellEnd"/>
      <w:r w:rsidRPr="00843251">
        <w:rPr>
          <w:rFonts w:ascii="Verdana" w:hAnsi="Verdana"/>
          <w:sz w:val="20"/>
          <w:szCs w:val="20"/>
        </w:rPr>
        <w:t xml:space="preserve"> и тяхното етикетиране и представяне на </w:t>
      </w:r>
      <w:proofErr w:type="spellStart"/>
      <w:r w:rsidRPr="00843251">
        <w:rPr>
          <w:rFonts w:ascii="Verdana" w:hAnsi="Verdana"/>
          <w:sz w:val="20"/>
          <w:szCs w:val="20"/>
        </w:rPr>
        <w:t>биохрани</w:t>
      </w:r>
      <w:proofErr w:type="spellEnd"/>
      <w:r w:rsidRPr="00843251">
        <w:rPr>
          <w:rFonts w:ascii="Verdana" w:hAnsi="Verdana"/>
          <w:sz w:val="20"/>
          <w:szCs w:val="20"/>
        </w:rPr>
        <w:t xml:space="preserve"> в търговската мрежа, съобразно нейните компетенции;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lastRenderedPageBreak/>
        <w:t>г) електронната търговия с храни, добавки в храните, хранителни добавки и материали и предмети, предназначени за контакт с храни, съобразно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 като уведомява за това националното звено за контакт в Министерство на земеделието и храните</w:t>
      </w:r>
      <w:r w:rsidR="00537B18" w:rsidRPr="00843251">
        <w:rPr>
          <w:rFonts w:ascii="Verdana" w:hAnsi="Verdana"/>
          <w:sz w:val="20"/>
          <w:szCs w:val="20"/>
        </w:rPr>
        <w:t>;</w:t>
      </w:r>
    </w:p>
    <w:p w:rsidR="00280051" w:rsidRPr="00843251" w:rsidRDefault="009A34C6" w:rsidP="006908A6">
      <w:pPr>
        <w:spacing w:line="360" w:lineRule="auto"/>
        <w:ind w:firstLine="709"/>
        <w:jc w:val="both"/>
        <w:rPr>
          <w:rFonts w:ascii="Verdana" w:hAnsi="Verdana"/>
          <w:sz w:val="20"/>
          <w:szCs w:val="20"/>
        </w:rPr>
      </w:pPr>
      <w:r w:rsidRPr="00843251">
        <w:rPr>
          <w:rFonts w:ascii="Verdana" w:hAnsi="Verdana"/>
          <w:sz w:val="20"/>
          <w:szCs w:val="20"/>
        </w:rPr>
        <w:t>д</w:t>
      </w:r>
      <w:r w:rsidR="00280051" w:rsidRPr="00843251">
        <w:rPr>
          <w:rFonts w:ascii="Verdana" w:hAnsi="Verdana"/>
          <w:sz w:val="20"/>
          <w:szCs w:val="20"/>
        </w:rPr>
        <w:t>) продукти, съдържащи, състоящи се или произведени от ГМО, използвани като храна, компоненти и съставки за тяхното производство, и на храни, произведени по национални стандарти и по стандарти, разработени от браншови организации и одобрени от ком</w:t>
      </w:r>
      <w:r w:rsidR="00537B18" w:rsidRPr="00843251">
        <w:rPr>
          <w:rFonts w:ascii="Verdana" w:hAnsi="Verdana"/>
          <w:sz w:val="20"/>
          <w:szCs w:val="20"/>
        </w:rPr>
        <w:t>петентния орган.</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 xml:space="preserve">2. поддържа национални регистри съгласно изискванията на чл. 24 от Закона за храните (ЗХ), национални списъци на </w:t>
      </w:r>
      <w:proofErr w:type="spellStart"/>
      <w:r w:rsidRPr="00843251">
        <w:rPr>
          <w:rFonts w:ascii="Verdana" w:hAnsi="Verdana"/>
          <w:sz w:val="20"/>
          <w:szCs w:val="20"/>
        </w:rPr>
        <w:t>бизнесоператорите</w:t>
      </w:r>
      <w:proofErr w:type="spellEnd"/>
      <w:r w:rsidRPr="00843251">
        <w:rPr>
          <w:rFonts w:ascii="Verdana" w:hAnsi="Verdana"/>
          <w:sz w:val="20"/>
          <w:szCs w:val="20"/>
        </w:rPr>
        <w:t xml:space="preserve"> с храни</w:t>
      </w:r>
      <w:r w:rsidR="0062718A" w:rsidRPr="00843251">
        <w:rPr>
          <w:rFonts w:ascii="Verdana" w:hAnsi="Verdana"/>
          <w:sz w:val="20"/>
          <w:szCs w:val="20"/>
        </w:rPr>
        <w:t>, с изключение на обектите за първично производство на храни</w:t>
      </w:r>
      <w:r w:rsidRPr="00843251">
        <w:rPr>
          <w:rFonts w:ascii="Verdana" w:hAnsi="Verdana"/>
          <w:sz w:val="20"/>
          <w:szCs w:val="20"/>
        </w:rPr>
        <w:t>;</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3. събира, обработва и анализира информация, свързана с безопасността, качеството и контрола нахрани, материали и предмети, предназначени за контакт с храни;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4. изготвя отчети, справки, становища и доклади</w:t>
      </w:r>
      <w:r w:rsidR="00537B18" w:rsidRPr="00843251">
        <w:rPr>
          <w:rFonts w:ascii="Verdana" w:hAnsi="Verdana"/>
          <w:sz w:val="20"/>
          <w:szCs w:val="20"/>
        </w:rPr>
        <w:t xml:space="preserve"> </w:t>
      </w:r>
      <w:r w:rsidR="00537B18" w:rsidRPr="00312CCB">
        <w:rPr>
          <w:rFonts w:ascii="Verdana" w:hAnsi="Verdana"/>
          <w:sz w:val="20"/>
          <w:szCs w:val="20"/>
        </w:rPr>
        <w:t>по</w:t>
      </w:r>
      <w:r w:rsidRPr="00843251">
        <w:rPr>
          <w:rFonts w:ascii="Verdana" w:hAnsi="Verdana"/>
          <w:sz w:val="20"/>
          <w:szCs w:val="20"/>
        </w:rPr>
        <w:t xml:space="preserve"> въпроси, свързани с безопасността, качеството и контрола на</w:t>
      </w:r>
      <w:r w:rsidR="00537B18" w:rsidRPr="00843251">
        <w:rPr>
          <w:rFonts w:ascii="Verdana" w:hAnsi="Verdana"/>
          <w:sz w:val="20"/>
          <w:szCs w:val="20"/>
        </w:rPr>
        <w:t xml:space="preserve"> </w:t>
      </w:r>
      <w:r w:rsidRPr="00843251">
        <w:rPr>
          <w:rFonts w:ascii="Verdana" w:hAnsi="Verdana"/>
          <w:sz w:val="20"/>
          <w:szCs w:val="20"/>
        </w:rPr>
        <w:t>храните, материалите и предметите, предназначени за контакт с храни;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5. осъществява взаимодействие и участва във форуми и обучения с държавни органи и неправителствени организации по</w:t>
      </w:r>
      <w:r w:rsidR="00537B18" w:rsidRPr="00843251">
        <w:rPr>
          <w:rFonts w:ascii="Verdana" w:hAnsi="Verdana"/>
          <w:sz w:val="20"/>
          <w:szCs w:val="20"/>
        </w:rPr>
        <w:t xml:space="preserve"> въпроси, свързани с дейността ѝ</w:t>
      </w:r>
      <w:r w:rsidRPr="00843251">
        <w:rPr>
          <w:rFonts w:ascii="Verdana" w:hAnsi="Verdana"/>
          <w:sz w:val="20"/>
          <w:szCs w:val="20"/>
        </w:rPr>
        <w:t xml:space="preserve">, </w:t>
      </w:r>
      <w:r w:rsidR="00537B18" w:rsidRPr="00843251">
        <w:rPr>
          <w:rFonts w:ascii="Verdana" w:hAnsi="Verdana"/>
          <w:sz w:val="20"/>
          <w:szCs w:val="20"/>
        </w:rPr>
        <w:t xml:space="preserve">включително със загубите и разхищенията </w:t>
      </w:r>
      <w:r w:rsidR="00537B18" w:rsidRPr="0019504F">
        <w:rPr>
          <w:rFonts w:ascii="Verdana" w:hAnsi="Verdana"/>
          <w:sz w:val="20"/>
          <w:szCs w:val="20"/>
        </w:rPr>
        <w:t>на</w:t>
      </w:r>
      <w:r w:rsidRPr="00843251">
        <w:rPr>
          <w:rFonts w:ascii="Verdana" w:hAnsi="Verdana"/>
          <w:sz w:val="20"/>
          <w:szCs w:val="20"/>
        </w:rPr>
        <w:t xml:space="preserve"> храни;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6. участва в изготвянето на проекти на нормативни актове, свързани с осъществяването на контрола за безопасност и качество на храните, материалите и предметите, предназначени за контакт с храни;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7. извършва самостоятелно или съвместно с други органи надзор, проверки и инспекции, свързани с безопасността, качеството и контрола на храните в обектите за производство, преработка и дистрибуция на храни;</w:t>
      </w:r>
    </w:p>
    <w:p w:rsidR="00280051" w:rsidRPr="00843251" w:rsidRDefault="00280051" w:rsidP="006908A6">
      <w:pPr>
        <w:spacing w:line="360" w:lineRule="auto"/>
        <w:ind w:firstLine="709"/>
        <w:jc w:val="both"/>
        <w:rPr>
          <w:rFonts w:ascii="Verdana" w:hAnsi="Verdana"/>
          <w:sz w:val="20"/>
          <w:szCs w:val="20"/>
        </w:rPr>
      </w:pPr>
      <w:r w:rsidRPr="00843251">
        <w:rPr>
          <w:rFonts w:ascii="Verdana" w:hAnsi="Verdana"/>
          <w:sz w:val="20"/>
          <w:szCs w:val="20"/>
        </w:rPr>
        <w:t>8. изготвя и участва в изготвянето на образци на документи, процедури, въпросници, наръчници, указания и инструкции за осъществяване на проверки, инспекции, одити на НАССР в областта на безопасността на храните, материалите и предметите, предназначени за контакт с храни, добавки в храните и</w:t>
      </w:r>
      <w:r w:rsidR="00537B18" w:rsidRPr="00843251">
        <w:rPr>
          <w:rFonts w:ascii="Verdana" w:hAnsi="Verdana"/>
          <w:sz w:val="20"/>
          <w:szCs w:val="20"/>
        </w:rPr>
        <w:t xml:space="preserve"> </w:t>
      </w:r>
      <w:r w:rsidRPr="00843251">
        <w:rPr>
          <w:rFonts w:ascii="Verdana" w:hAnsi="Verdana"/>
          <w:sz w:val="20"/>
          <w:szCs w:val="20"/>
        </w:rPr>
        <w:t>хранителните добавки;</w:t>
      </w:r>
    </w:p>
    <w:p w:rsidR="00280051" w:rsidRPr="0019504F" w:rsidRDefault="00280051" w:rsidP="006908A6">
      <w:pPr>
        <w:spacing w:line="360" w:lineRule="auto"/>
        <w:ind w:firstLine="709"/>
        <w:jc w:val="both"/>
        <w:rPr>
          <w:rFonts w:ascii="Verdana" w:hAnsi="Verdana"/>
          <w:sz w:val="20"/>
          <w:szCs w:val="20"/>
        </w:rPr>
      </w:pPr>
      <w:r w:rsidRPr="00843251">
        <w:rPr>
          <w:rFonts w:ascii="Verdana" w:hAnsi="Verdana"/>
          <w:sz w:val="20"/>
          <w:szCs w:val="20"/>
        </w:rPr>
        <w:t xml:space="preserve">9. участва в изготвянето, съвместно с дирекции от специализираната администрация и специализираните структури към БАБХ, на МНПК предоставя данни на Министерство на земеделието и храните за изпълнението му и го контролира </w:t>
      </w:r>
      <w:r w:rsidR="00537B18" w:rsidRPr="00843251">
        <w:rPr>
          <w:rFonts w:ascii="Verdana" w:hAnsi="Verdana"/>
          <w:sz w:val="20"/>
          <w:szCs w:val="20"/>
        </w:rPr>
        <w:t>в частта</w:t>
      </w:r>
      <w:r w:rsidR="00537B18" w:rsidRPr="0019504F">
        <w:rPr>
          <w:rFonts w:ascii="Verdana" w:hAnsi="Verdana"/>
          <w:sz w:val="20"/>
          <w:szCs w:val="20"/>
        </w:rPr>
        <w:t>, свързана с функциите ѝ</w:t>
      </w:r>
      <w:r w:rsidRPr="0019504F">
        <w:rPr>
          <w:rFonts w:ascii="Verdana" w:hAnsi="Verdana"/>
          <w:sz w:val="20"/>
          <w:szCs w:val="20"/>
        </w:rPr>
        <w:t>;</w:t>
      </w:r>
    </w:p>
    <w:p w:rsidR="00280051" w:rsidRPr="0019504F" w:rsidRDefault="00537B18" w:rsidP="006908A6">
      <w:pPr>
        <w:spacing w:line="360" w:lineRule="auto"/>
        <w:ind w:firstLine="709"/>
        <w:jc w:val="both"/>
        <w:rPr>
          <w:rFonts w:ascii="Verdana" w:hAnsi="Verdana"/>
          <w:sz w:val="20"/>
          <w:szCs w:val="20"/>
        </w:rPr>
      </w:pPr>
      <w:r w:rsidRPr="0019504F">
        <w:rPr>
          <w:rFonts w:ascii="Verdana" w:hAnsi="Verdana"/>
          <w:sz w:val="20"/>
          <w:szCs w:val="20"/>
        </w:rPr>
        <w:t>10</w:t>
      </w:r>
      <w:r w:rsidR="00280051" w:rsidRPr="0019504F">
        <w:rPr>
          <w:rFonts w:ascii="Verdana" w:hAnsi="Verdana"/>
          <w:sz w:val="20"/>
          <w:szCs w:val="20"/>
        </w:rPr>
        <w:t>. участва в изготвянето и контролира изпълнението на оперативни планове за действие при непредвидени случаи, като определя мерките, които да се изпълнят незабавно, при сериозен риск за здравето на хората или животните;</w:t>
      </w:r>
    </w:p>
    <w:p w:rsidR="00280051" w:rsidRPr="00843251" w:rsidRDefault="00280051" w:rsidP="006908A6">
      <w:pPr>
        <w:spacing w:line="360" w:lineRule="auto"/>
        <w:ind w:firstLine="709"/>
        <w:jc w:val="both"/>
        <w:rPr>
          <w:rFonts w:ascii="Verdana" w:hAnsi="Verdana"/>
          <w:sz w:val="20"/>
          <w:szCs w:val="20"/>
        </w:rPr>
      </w:pPr>
      <w:r w:rsidRPr="0019504F">
        <w:rPr>
          <w:rFonts w:ascii="Verdana" w:hAnsi="Verdana"/>
          <w:sz w:val="20"/>
          <w:szCs w:val="20"/>
        </w:rPr>
        <w:lastRenderedPageBreak/>
        <w:t>1</w:t>
      </w:r>
      <w:r w:rsidR="00537B18" w:rsidRPr="0019504F">
        <w:rPr>
          <w:rFonts w:ascii="Verdana" w:hAnsi="Verdana"/>
          <w:sz w:val="20"/>
          <w:szCs w:val="20"/>
        </w:rPr>
        <w:t>1</w:t>
      </w:r>
      <w:r w:rsidRPr="0019504F">
        <w:rPr>
          <w:rFonts w:ascii="Verdana" w:hAnsi="Verdana"/>
          <w:sz w:val="20"/>
          <w:szCs w:val="20"/>
        </w:rPr>
        <w:t xml:space="preserve">. участва </w:t>
      </w:r>
      <w:r w:rsidRPr="00843251">
        <w:rPr>
          <w:rFonts w:ascii="Verdana" w:hAnsi="Verdana"/>
          <w:sz w:val="20"/>
          <w:szCs w:val="20"/>
        </w:rPr>
        <w:t>в единното звено за контакт и обменя информация в Мрежата за предупреждение и сътрудничество в случай на измамни практики и/или на опасност за здравето на хората и животните, която/които произтича/произтичат от храни, добавки в храните, хранителни добавки и материали и предмети, пр</w:t>
      </w:r>
      <w:r w:rsidR="00537B18" w:rsidRPr="00843251">
        <w:rPr>
          <w:rFonts w:ascii="Verdana" w:hAnsi="Verdana"/>
          <w:sz w:val="20"/>
          <w:szCs w:val="20"/>
        </w:rPr>
        <w:t>едназначени за контакт с храни;</w:t>
      </w:r>
    </w:p>
    <w:p w:rsidR="00280051" w:rsidRPr="0019504F" w:rsidRDefault="00280051" w:rsidP="006908A6">
      <w:pPr>
        <w:spacing w:line="360" w:lineRule="auto"/>
        <w:ind w:firstLine="709"/>
        <w:jc w:val="both"/>
        <w:rPr>
          <w:rFonts w:ascii="Verdana" w:hAnsi="Verdana"/>
          <w:sz w:val="20"/>
          <w:szCs w:val="20"/>
        </w:rPr>
      </w:pPr>
      <w:r w:rsidRPr="0019504F">
        <w:rPr>
          <w:rFonts w:ascii="Verdana" w:hAnsi="Verdana"/>
          <w:sz w:val="20"/>
          <w:szCs w:val="20"/>
        </w:rPr>
        <w:t>1</w:t>
      </w:r>
      <w:r w:rsidR="00537B18" w:rsidRPr="0019504F">
        <w:rPr>
          <w:rFonts w:ascii="Verdana" w:hAnsi="Verdana"/>
          <w:sz w:val="20"/>
          <w:szCs w:val="20"/>
        </w:rPr>
        <w:t>2</w:t>
      </w:r>
      <w:r w:rsidRPr="0019504F">
        <w:rPr>
          <w:rFonts w:ascii="Verdana" w:hAnsi="Verdana"/>
          <w:sz w:val="20"/>
          <w:szCs w:val="20"/>
        </w:rPr>
        <w:t>. оказва методическа помощ, координира и контролира дейността на регионални</w:t>
      </w:r>
      <w:r w:rsidR="00537B18" w:rsidRPr="0019504F">
        <w:rPr>
          <w:rFonts w:ascii="Verdana" w:hAnsi="Verdana"/>
          <w:sz w:val="20"/>
          <w:szCs w:val="20"/>
        </w:rPr>
        <w:t>те звена за контакт при отдели „</w:t>
      </w:r>
      <w:r w:rsidRPr="0019504F">
        <w:rPr>
          <w:rFonts w:ascii="Verdana" w:hAnsi="Verdana"/>
          <w:sz w:val="20"/>
          <w:szCs w:val="20"/>
        </w:rPr>
        <w:t xml:space="preserve">Контрол на храните" при ОДБХ </w:t>
      </w:r>
      <w:r w:rsidR="00537B18" w:rsidRPr="0019504F">
        <w:rPr>
          <w:rFonts w:ascii="Verdana" w:hAnsi="Verdana"/>
          <w:sz w:val="20"/>
          <w:szCs w:val="20"/>
        </w:rPr>
        <w:t xml:space="preserve">по осъществяване дейностите по </w:t>
      </w:r>
      <w:r w:rsidRPr="0019504F">
        <w:rPr>
          <w:rFonts w:ascii="Verdana" w:hAnsi="Verdana"/>
          <w:sz w:val="20"/>
          <w:szCs w:val="20"/>
        </w:rPr>
        <w:t>Мрежата за предупреждение и сътрудничество;</w:t>
      </w:r>
    </w:p>
    <w:p w:rsidR="00280051" w:rsidRPr="0019504F" w:rsidRDefault="00280051" w:rsidP="006908A6">
      <w:pPr>
        <w:spacing w:line="360" w:lineRule="auto"/>
        <w:ind w:firstLine="709"/>
        <w:jc w:val="both"/>
        <w:rPr>
          <w:rFonts w:ascii="Verdana" w:hAnsi="Verdana"/>
          <w:sz w:val="20"/>
          <w:szCs w:val="20"/>
        </w:rPr>
      </w:pPr>
      <w:r w:rsidRPr="0019504F">
        <w:rPr>
          <w:rFonts w:ascii="Verdana" w:hAnsi="Verdana"/>
          <w:sz w:val="20"/>
          <w:szCs w:val="20"/>
        </w:rPr>
        <w:t>1</w:t>
      </w:r>
      <w:r w:rsidR="00537B18" w:rsidRPr="0019504F">
        <w:rPr>
          <w:rFonts w:ascii="Verdana" w:hAnsi="Verdana"/>
          <w:sz w:val="20"/>
          <w:szCs w:val="20"/>
        </w:rPr>
        <w:t>3</w:t>
      </w:r>
      <w:r w:rsidRPr="0019504F">
        <w:rPr>
          <w:rFonts w:ascii="Verdana" w:hAnsi="Verdana"/>
          <w:sz w:val="20"/>
          <w:szCs w:val="20"/>
        </w:rPr>
        <w:t>. част е от звеното за контакт на мрежата TRACES, извършва проследяване на пратките с храни по системата и п</w:t>
      </w:r>
      <w:r w:rsidR="00537B18" w:rsidRPr="0019504F">
        <w:rPr>
          <w:rFonts w:ascii="Verdana" w:hAnsi="Verdana"/>
          <w:sz w:val="20"/>
          <w:szCs w:val="20"/>
        </w:rPr>
        <w:t>риключването на същите от ОДБХ;</w:t>
      </w:r>
    </w:p>
    <w:p w:rsidR="00280051" w:rsidRPr="0019504F" w:rsidRDefault="00280051" w:rsidP="006908A6">
      <w:pPr>
        <w:spacing w:line="360" w:lineRule="auto"/>
        <w:ind w:firstLine="709"/>
        <w:jc w:val="both"/>
        <w:rPr>
          <w:rFonts w:ascii="Verdana" w:hAnsi="Verdana"/>
          <w:sz w:val="20"/>
          <w:szCs w:val="20"/>
        </w:rPr>
      </w:pPr>
      <w:r w:rsidRPr="0019504F">
        <w:rPr>
          <w:rFonts w:ascii="Verdana" w:hAnsi="Verdana"/>
          <w:sz w:val="20"/>
          <w:szCs w:val="20"/>
        </w:rPr>
        <w:t>1</w:t>
      </w:r>
      <w:r w:rsidR="00537B18" w:rsidRPr="0019504F">
        <w:rPr>
          <w:rFonts w:ascii="Verdana" w:hAnsi="Verdana"/>
          <w:sz w:val="20"/>
          <w:szCs w:val="20"/>
        </w:rPr>
        <w:t>4</w:t>
      </w:r>
      <w:r w:rsidRPr="0019504F">
        <w:rPr>
          <w:rFonts w:ascii="Verdana" w:hAnsi="Verdana"/>
          <w:sz w:val="20"/>
          <w:szCs w:val="20"/>
        </w:rPr>
        <w:t>. участва в експертни комисии, съвети и работни групи в страната и в чужбина по</w:t>
      </w:r>
      <w:r w:rsidR="00537B18" w:rsidRPr="0019504F">
        <w:rPr>
          <w:rFonts w:ascii="Verdana" w:hAnsi="Verdana"/>
          <w:sz w:val="20"/>
          <w:szCs w:val="20"/>
        </w:rPr>
        <w:t xml:space="preserve"> въпроси, свързани с дейността ѝ</w:t>
      </w:r>
      <w:r w:rsidRPr="0019504F">
        <w:rPr>
          <w:rFonts w:ascii="Verdana" w:hAnsi="Verdana"/>
          <w:sz w:val="20"/>
          <w:szCs w:val="20"/>
        </w:rPr>
        <w:t>;</w:t>
      </w:r>
    </w:p>
    <w:p w:rsidR="00280051" w:rsidRPr="00843251" w:rsidRDefault="00280051" w:rsidP="006908A6">
      <w:pPr>
        <w:spacing w:line="360" w:lineRule="auto"/>
        <w:ind w:firstLine="709"/>
        <w:jc w:val="both"/>
        <w:rPr>
          <w:rFonts w:ascii="Verdana" w:hAnsi="Verdana"/>
          <w:sz w:val="20"/>
          <w:szCs w:val="20"/>
        </w:rPr>
      </w:pPr>
      <w:r w:rsidRPr="0019504F">
        <w:rPr>
          <w:rFonts w:ascii="Verdana" w:hAnsi="Verdana"/>
          <w:sz w:val="20"/>
          <w:szCs w:val="20"/>
        </w:rPr>
        <w:t>1</w:t>
      </w:r>
      <w:r w:rsidR="00537B18" w:rsidRPr="0019504F">
        <w:rPr>
          <w:rFonts w:ascii="Verdana" w:hAnsi="Verdana"/>
          <w:sz w:val="20"/>
          <w:szCs w:val="20"/>
        </w:rPr>
        <w:t>5</w:t>
      </w:r>
      <w:r w:rsidRPr="0019504F">
        <w:rPr>
          <w:rFonts w:ascii="Verdana" w:hAnsi="Verdana"/>
          <w:sz w:val="20"/>
          <w:szCs w:val="20"/>
        </w:rPr>
        <w:t>. участва в разработването и изготвя програми за обучение по качество и безопасност</w:t>
      </w:r>
      <w:r w:rsidRPr="00843251">
        <w:rPr>
          <w:rFonts w:ascii="Verdana" w:hAnsi="Verdana"/>
          <w:sz w:val="20"/>
          <w:szCs w:val="20"/>
        </w:rPr>
        <w:t xml:space="preserve"> на храните и организирането на периодични обучения на инспекторите, които осъществяват контрол на храните, участва в обучения на национално и международно ниво;</w:t>
      </w:r>
    </w:p>
    <w:p w:rsidR="00280051" w:rsidRPr="0019504F" w:rsidRDefault="00280051" w:rsidP="006908A6">
      <w:pPr>
        <w:spacing w:line="360" w:lineRule="auto"/>
        <w:ind w:firstLine="709"/>
        <w:jc w:val="both"/>
        <w:rPr>
          <w:rFonts w:ascii="Verdana" w:hAnsi="Verdana"/>
          <w:sz w:val="20"/>
          <w:szCs w:val="20"/>
        </w:rPr>
      </w:pPr>
      <w:r w:rsidRPr="0019504F">
        <w:rPr>
          <w:rFonts w:ascii="Verdana" w:hAnsi="Verdana"/>
          <w:sz w:val="20"/>
          <w:szCs w:val="20"/>
        </w:rPr>
        <w:t>1</w:t>
      </w:r>
      <w:r w:rsidR="005D63C9" w:rsidRPr="0019504F">
        <w:rPr>
          <w:rFonts w:ascii="Verdana" w:hAnsi="Verdana"/>
          <w:sz w:val="20"/>
          <w:szCs w:val="20"/>
        </w:rPr>
        <w:t>6</w:t>
      </w:r>
      <w:r w:rsidRPr="0019504F">
        <w:rPr>
          <w:rFonts w:ascii="Verdana" w:hAnsi="Verdana"/>
          <w:sz w:val="20"/>
          <w:szCs w:val="20"/>
        </w:rPr>
        <w:t>. участва в изработването и актуализирането на проекти на стандарти за храни и изготвя процедури за оценка на съответствието на качествените характеристики на храните с изискванията на национални стандарти и на стандарти, разработени от браншови организации;</w:t>
      </w:r>
    </w:p>
    <w:p w:rsidR="00280051" w:rsidRPr="0019504F" w:rsidRDefault="005D63C9" w:rsidP="006908A6">
      <w:pPr>
        <w:spacing w:line="360" w:lineRule="auto"/>
        <w:ind w:firstLine="709"/>
        <w:jc w:val="both"/>
        <w:rPr>
          <w:rFonts w:ascii="Verdana" w:hAnsi="Verdana"/>
          <w:sz w:val="20"/>
          <w:szCs w:val="20"/>
        </w:rPr>
      </w:pPr>
      <w:r w:rsidRPr="0019504F">
        <w:rPr>
          <w:rFonts w:ascii="Verdana" w:hAnsi="Verdana"/>
          <w:sz w:val="20"/>
          <w:szCs w:val="20"/>
        </w:rPr>
        <w:t>17</w:t>
      </w:r>
      <w:r w:rsidR="00280051" w:rsidRPr="0019504F">
        <w:rPr>
          <w:rFonts w:ascii="Verdana" w:hAnsi="Verdana"/>
          <w:sz w:val="20"/>
          <w:szCs w:val="20"/>
        </w:rPr>
        <w:t xml:space="preserve"> участва в разработването и контролира изпълнението, отчитането и предприемане на действия при несъответствия на програми за контрол, свързани с безопасността и качеството на храните;</w:t>
      </w:r>
    </w:p>
    <w:p w:rsidR="00280051" w:rsidRPr="0019504F" w:rsidRDefault="005D63C9" w:rsidP="006908A6">
      <w:pPr>
        <w:spacing w:line="360" w:lineRule="auto"/>
        <w:ind w:firstLine="709"/>
        <w:jc w:val="both"/>
        <w:rPr>
          <w:rFonts w:ascii="Verdana" w:hAnsi="Verdana"/>
          <w:sz w:val="20"/>
          <w:szCs w:val="20"/>
        </w:rPr>
      </w:pPr>
      <w:r w:rsidRPr="0019504F">
        <w:rPr>
          <w:rFonts w:ascii="Verdana" w:hAnsi="Verdana"/>
          <w:sz w:val="20"/>
          <w:szCs w:val="20"/>
        </w:rPr>
        <w:t>18</w:t>
      </w:r>
      <w:r w:rsidR="00280051" w:rsidRPr="0019504F">
        <w:rPr>
          <w:rFonts w:ascii="Verdana" w:hAnsi="Verdana"/>
          <w:sz w:val="20"/>
          <w:szCs w:val="20"/>
        </w:rPr>
        <w:t xml:space="preserve">. </w:t>
      </w:r>
      <w:r w:rsidR="00393987" w:rsidRPr="0019504F">
        <w:rPr>
          <w:rFonts w:ascii="Verdana" w:hAnsi="Verdana"/>
          <w:sz w:val="20"/>
          <w:szCs w:val="20"/>
        </w:rPr>
        <w:t>извършва проверки на официалния контрол в областта на храните, осъществяван от ОДБХ, чрез създаване на процедури и действия с цел да се гарантира последователността и ефективността му</w:t>
      </w:r>
      <w:r w:rsidR="00280051" w:rsidRPr="0019504F">
        <w:rPr>
          <w:rFonts w:ascii="Verdana" w:hAnsi="Verdana"/>
          <w:sz w:val="20"/>
          <w:szCs w:val="20"/>
        </w:rPr>
        <w:t>;</w:t>
      </w:r>
    </w:p>
    <w:p w:rsidR="00280051" w:rsidRPr="0019504F" w:rsidRDefault="005D63C9" w:rsidP="006908A6">
      <w:pPr>
        <w:spacing w:line="360" w:lineRule="auto"/>
        <w:ind w:firstLine="709"/>
        <w:jc w:val="both"/>
        <w:rPr>
          <w:rFonts w:ascii="Verdana" w:hAnsi="Verdana"/>
          <w:sz w:val="20"/>
          <w:szCs w:val="20"/>
        </w:rPr>
      </w:pPr>
      <w:r w:rsidRPr="0019504F">
        <w:rPr>
          <w:rFonts w:ascii="Verdana" w:hAnsi="Verdana"/>
          <w:sz w:val="20"/>
          <w:szCs w:val="20"/>
        </w:rPr>
        <w:t>19</w:t>
      </w:r>
      <w:r w:rsidR="00280051" w:rsidRPr="0019504F">
        <w:rPr>
          <w:rFonts w:ascii="Verdana" w:hAnsi="Verdana"/>
          <w:sz w:val="20"/>
          <w:szCs w:val="20"/>
        </w:rPr>
        <w:t>. участва в изготвянето на указания и позиции за участие в работните органи към Съвета на ЕС и Европейската комисия и други международни институции по въпросите от компетентността на дирекцията;</w:t>
      </w:r>
    </w:p>
    <w:p w:rsidR="0055076D" w:rsidRPr="0019504F" w:rsidRDefault="005D63C9" w:rsidP="006908A6">
      <w:pPr>
        <w:spacing w:line="360" w:lineRule="auto"/>
        <w:ind w:firstLine="709"/>
        <w:jc w:val="both"/>
        <w:rPr>
          <w:rFonts w:ascii="Verdana" w:hAnsi="Verdana"/>
          <w:sz w:val="20"/>
          <w:szCs w:val="20"/>
        </w:rPr>
      </w:pPr>
      <w:r w:rsidRPr="0019504F">
        <w:rPr>
          <w:rFonts w:ascii="Verdana" w:hAnsi="Verdana"/>
          <w:sz w:val="20"/>
          <w:szCs w:val="20"/>
        </w:rPr>
        <w:t>20</w:t>
      </w:r>
      <w:r w:rsidR="0055076D" w:rsidRPr="0019504F">
        <w:rPr>
          <w:rFonts w:ascii="Verdana" w:hAnsi="Verdana"/>
          <w:sz w:val="20"/>
          <w:szCs w:val="20"/>
        </w:rPr>
        <w:t>. участва в работните групи към ЕК, както и работните групи на Съвета на ЕС и други международни институции по въпросите от компетенцията на дирекцията.</w:t>
      </w:r>
      <w:r w:rsidR="00DD5BEC" w:rsidRPr="0019504F">
        <w:rPr>
          <w:rFonts w:ascii="Verdana" w:hAnsi="Verdana"/>
          <w:sz w:val="20"/>
          <w:szCs w:val="20"/>
        </w:rPr>
        <w:t>“</w:t>
      </w:r>
    </w:p>
    <w:p w:rsidR="00537B18" w:rsidRPr="0019504F" w:rsidRDefault="00537B18" w:rsidP="006908A6">
      <w:pPr>
        <w:spacing w:line="360" w:lineRule="auto"/>
        <w:ind w:firstLine="709"/>
        <w:jc w:val="both"/>
        <w:rPr>
          <w:rFonts w:ascii="Verdana" w:hAnsi="Verdana"/>
          <w:sz w:val="20"/>
          <w:szCs w:val="20"/>
        </w:rPr>
      </w:pPr>
    </w:p>
    <w:p w:rsidR="00280051" w:rsidRPr="00843251" w:rsidRDefault="0055076D" w:rsidP="006908A6">
      <w:pPr>
        <w:spacing w:line="360" w:lineRule="auto"/>
        <w:ind w:firstLine="709"/>
        <w:jc w:val="both"/>
        <w:rPr>
          <w:rFonts w:ascii="Verdana" w:hAnsi="Verdana"/>
          <w:sz w:val="20"/>
          <w:szCs w:val="20"/>
        </w:rPr>
      </w:pPr>
      <w:r w:rsidRPr="0019504F">
        <w:rPr>
          <w:rFonts w:ascii="Verdana" w:hAnsi="Verdana"/>
          <w:b/>
          <w:sz w:val="20"/>
          <w:szCs w:val="20"/>
        </w:rPr>
        <w:t xml:space="preserve">§ </w:t>
      </w:r>
      <w:r w:rsidR="004D14C5" w:rsidRPr="0019504F">
        <w:rPr>
          <w:rFonts w:ascii="Verdana" w:hAnsi="Verdana"/>
          <w:b/>
          <w:sz w:val="20"/>
          <w:szCs w:val="20"/>
        </w:rPr>
        <w:t>2</w:t>
      </w:r>
      <w:r w:rsidR="0019504F" w:rsidRPr="0019504F">
        <w:rPr>
          <w:rFonts w:ascii="Verdana" w:hAnsi="Verdana"/>
          <w:b/>
          <w:sz w:val="20"/>
          <w:szCs w:val="20"/>
        </w:rPr>
        <w:t>1</w:t>
      </w:r>
      <w:r w:rsidRPr="0019504F">
        <w:rPr>
          <w:rFonts w:ascii="Verdana" w:hAnsi="Verdana"/>
          <w:b/>
          <w:sz w:val="20"/>
          <w:szCs w:val="20"/>
        </w:rPr>
        <w:t>.</w:t>
      </w:r>
      <w:r w:rsidRPr="0019504F">
        <w:rPr>
          <w:rFonts w:ascii="Verdana" w:hAnsi="Verdana"/>
          <w:lang w:eastAsia="en-US"/>
        </w:rPr>
        <w:t xml:space="preserve"> </w:t>
      </w:r>
      <w:r w:rsidR="00633FE3" w:rsidRPr="0019504F">
        <w:rPr>
          <w:rFonts w:ascii="Verdana" w:hAnsi="Verdana"/>
          <w:sz w:val="20"/>
          <w:szCs w:val="20"/>
          <w:lang w:eastAsia="en-US"/>
        </w:rPr>
        <w:t xml:space="preserve">Член </w:t>
      </w:r>
      <w:r w:rsidRPr="00843251">
        <w:rPr>
          <w:rFonts w:ascii="Verdana" w:hAnsi="Verdana"/>
          <w:sz w:val="20"/>
          <w:szCs w:val="20"/>
        </w:rPr>
        <w:t xml:space="preserve">24 се </w:t>
      </w:r>
      <w:r w:rsidR="00633FE3" w:rsidRPr="00843251">
        <w:rPr>
          <w:rFonts w:ascii="Verdana" w:hAnsi="Verdana"/>
          <w:sz w:val="20"/>
          <w:szCs w:val="20"/>
        </w:rPr>
        <w:t>изменя така</w:t>
      </w:r>
      <w:r w:rsidRPr="00843251">
        <w:rPr>
          <w:rFonts w:ascii="Verdana" w:hAnsi="Verdana"/>
          <w:sz w:val="20"/>
          <w:szCs w:val="20"/>
        </w:rPr>
        <w:t>:</w:t>
      </w:r>
    </w:p>
    <w:p w:rsidR="00633FE3" w:rsidRPr="00843251" w:rsidRDefault="00633FE3" w:rsidP="006908A6">
      <w:pPr>
        <w:spacing w:line="360" w:lineRule="auto"/>
        <w:ind w:firstLine="709"/>
        <w:jc w:val="both"/>
        <w:rPr>
          <w:rFonts w:ascii="Verdana" w:hAnsi="Verdana"/>
          <w:b/>
          <w:sz w:val="20"/>
          <w:szCs w:val="20"/>
        </w:rPr>
      </w:pPr>
      <w:r w:rsidRPr="00843251">
        <w:rPr>
          <w:rFonts w:ascii="Verdana" w:hAnsi="Verdana"/>
          <w:sz w:val="20"/>
          <w:szCs w:val="20"/>
        </w:rPr>
        <w:t>„</w:t>
      </w:r>
      <w:r w:rsidR="00416A26" w:rsidRPr="00843251">
        <w:rPr>
          <w:rFonts w:ascii="Verdana" w:hAnsi="Verdana"/>
          <w:sz w:val="20"/>
          <w:szCs w:val="20"/>
        </w:rPr>
        <w:t>Ч</w:t>
      </w:r>
      <w:r w:rsidRPr="00843251">
        <w:rPr>
          <w:rFonts w:ascii="Verdana" w:hAnsi="Verdana"/>
          <w:sz w:val="20"/>
          <w:szCs w:val="20"/>
        </w:rPr>
        <w:t>л. 24. Дирекция „Лабораторен контрол“:</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 координира лабораторно-диагностичните изследвания, анализи и експертизи, вързани със здравеопазването на животните, растенията, суровините, храните, материалите и предметите, предназначени за контакт с храни, фуражите, ГМО, продуктите, съдържащи, състоящи се или произведени от ГМО;</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2. събира, обобщава и анализира информация относно извършването на лабораторно-диагностична дейност в системата на агенцията;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lastRenderedPageBreak/>
        <w:t>3. участва в разработването и провеждането на програми за обучение на лабораторните специалисти и на други служители от системата на агенцията и външни организации</w:t>
      </w:r>
      <w:r w:rsidR="00537B18" w:rsidRPr="00843251">
        <w:rPr>
          <w:rFonts w:ascii="Verdana" w:hAnsi="Verdana"/>
          <w:bCs/>
          <w:sz w:val="20"/>
          <w:szCs w:val="20"/>
        </w:rPr>
        <w:t>;</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4.</w:t>
      </w:r>
      <w:r w:rsidR="00213F49" w:rsidRPr="00843251">
        <w:rPr>
          <w:rFonts w:ascii="Verdana" w:hAnsi="Verdana"/>
          <w:bCs/>
          <w:sz w:val="20"/>
          <w:szCs w:val="20"/>
        </w:rPr>
        <w:t xml:space="preserve"> </w:t>
      </w:r>
      <w:r w:rsidRPr="00843251">
        <w:rPr>
          <w:rFonts w:ascii="Verdana" w:hAnsi="Verdana"/>
          <w:bCs/>
          <w:sz w:val="20"/>
          <w:szCs w:val="20"/>
        </w:rPr>
        <w:t>води регистър на лабораториите съгласно чл. 32, ал. 1 от ЗВД, свързани с дейностите на агенцията;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5. поддържа списък на официалните лаборатории, в които се извършват анализи, изпитвания и диагностика на елементи от агрохранителната верига публикуван на интернет страницата на БАБХ съгласно чл. 51, ал. 2 от ЗУАХВ;</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6. разработва критерии, изготвя процедура и прави предложение до Изпълнителния директор за определяне на лабораториите, които ще извършват анализи, изпитвания и диагностика на елементи на агрохранителната верига за целите на официалния контрол, осъществяван от БАБХ;</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7. участва в проверки и одити на официалните лаборатории, в които се извършват анализи, изпитвания и диагностика на елементи от агрохранителната верига;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8. извършва проверки във връзка с получени заявления от бизнес оператори и изготвя второ експертно становище;</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9. участва в изготвянето на МНПК;</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 xml:space="preserve">10. координира и подпомага провеждането на </w:t>
      </w:r>
      <w:proofErr w:type="spellStart"/>
      <w:r w:rsidRPr="00843251">
        <w:rPr>
          <w:rFonts w:ascii="Verdana" w:hAnsi="Verdana"/>
          <w:bCs/>
          <w:sz w:val="20"/>
          <w:szCs w:val="20"/>
        </w:rPr>
        <w:t>междулабораторни</w:t>
      </w:r>
      <w:proofErr w:type="spellEnd"/>
      <w:r w:rsidRPr="00843251">
        <w:rPr>
          <w:rFonts w:ascii="Verdana" w:hAnsi="Verdana"/>
          <w:bCs/>
          <w:sz w:val="20"/>
          <w:szCs w:val="20"/>
        </w:rPr>
        <w:t xml:space="preserve"> сравнителни изпитвания за пригодност и ринг тестове на лабораториите, свързани с дейността на агенцията;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 xml:space="preserve">11. подпомага лабораториите в подготовката им за акредитация, </w:t>
      </w:r>
      <w:proofErr w:type="spellStart"/>
      <w:r w:rsidRPr="00843251">
        <w:rPr>
          <w:rFonts w:ascii="Verdana" w:hAnsi="Verdana"/>
          <w:bCs/>
          <w:sz w:val="20"/>
          <w:szCs w:val="20"/>
        </w:rPr>
        <w:t>преакредитация</w:t>
      </w:r>
      <w:proofErr w:type="spellEnd"/>
      <w:r w:rsidRPr="00843251">
        <w:rPr>
          <w:rFonts w:ascii="Verdana" w:hAnsi="Verdana"/>
          <w:bCs/>
          <w:sz w:val="20"/>
          <w:szCs w:val="20"/>
        </w:rPr>
        <w:t xml:space="preserve"> и разширяване на обхвата на акредитацията им;</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12. участва в разработването на проекти на нормативни актове, свързани с дейността на дирекцията;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13. изготвя становища по позиции, представени в Работна група 7 „Земеделие”; към Министерството на земеделието</w:t>
      </w:r>
      <w:r w:rsidR="00BD6D89">
        <w:rPr>
          <w:rFonts w:ascii="Verdana" w:hAnsi="Verdana"/>
          <w:bCs/>
          <w:sz w:val="20"/>
          <w:szCs w:val="20"/>
        </w:rPr>
        <w:t xml:space="preserve"> и</w:t>
      </w:r>
      <w:r w:rsidRPr="00843251">
        <w:rPr>
          <w:rFonts w:ascii="Verdana" w:hAnsi="Verdana"/>
          <w:bCs/>
          <w:sz w:val="20"/>
          <w:szCs w:val="20"/>
        </w:rPr>
        <w:t xml:space="preserve"> храните и в други работни групи, посочени в приложение № 3 към Постановление № 85 на Министерския съвет от 2007г. (ДВ, бр. 35 от 2007 г.);</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14. участва в експертни комисии, съвети и работни групи в страната и в чужбина по въпроси, свързани с лабораторните дейности в агенцията;</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15. участва в разработването и поддържането на системите за управление на качеството в агенцията в съответствие с изискванията на Международната организация по стандартизация (ISO);</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16. участва в изработването и актуализирането на проекти на стандарти;</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17. участва в обучения по отношение на методите за контрол на качествените характеристики съгласно изискванията на национални стандарти, технологични документации, стандарти, разработени от браншови организации и одобрени от компетентния орган, както и тяхното спазване;</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lastRenderedPageBreak/>
        <w:t>18. осъществява контрол по спазване на изискванията относно лабораторната дейност на наредбата по чл. 7, ал. 4 от Закона за храните;</w:t>
      </w:r>
    </w:p>
    <w:p w:rsidR="00D94601"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19. планира и разпределя доставките на инвитро диагностичните ветеринарномедицински средства за извършване на лабораторно-диагностичните изследвания, необходими за изпълнение на програмата по чл. 118, ал. 1 от ЗВД;</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20. съвместно с дирекции от специализираната администрация и специализирани структури към БАБХ изготвя и координира в частта анализи, изпитвания и диагностика, изпъ</w:t>
      </w:r>
      <w:r w:rsidR="00537B18" w:rsidRPr="00843251">
        <w:rPr>
          <w:rFonts w:ascii="Verdana" w:hAnsi="Verdana"/>
          <w:bCs/>
          <w:sz w:val="20"/>
          <w:szCs w:val="20"/>
        </w:rPr>
        <w:t>лнението на програми за контрол;</w:t>
      </w:r>
    </w:p>
    <w:p w:rsidR="0086453A"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 xml:space="preserve">а) </w:t>
      </w:r>
      <w:r w:rsidR="00BD6D89">
        <w:rPr>
          <w:rFonts w:ascii="Verdana" w:hAnsi="Verdana"/>
          <w:bCs/>
          <w:sz w:val="20"/>
          <w:szCs w:val="20"/>
        </w:rPr>
        <w:t>П</w:t>
      </w:r>
      <w:r w:rsidR="00731E06" w:rsidRPr="00843251">
        <w:rPr>
          <w:rFonts w:ascii="Verdana" w:hAnsi="Verdana"/>
          <w:bCs/>
          <w:sz w:val="20"/>
          <w:szCs w:val="20"/>
        </w:rPr>
        <w:t>рограма за профилактика, надзор, контрол и ликвидиране на болестите по животните</w:t>
      </w:r>
      <w:r w:rsidR="00BD6D89">
        <w:rPr>
          <w:rFonts w:ascii="Verdana" w:hAnsi="Verdana"/>
          <w:bCs/>
          <w:sz w:val="20"/>
          <w:szCs w:val="20"/>
        </w:rPr>
        <w:t xml:space="preserve"> и</w:t>
      </w:r>
      <w:r w:rsidR="00731E06" w:rsidRPr="00843251">
        <w:rPr>
          <w:rFonts w:ascii="Verdana" w:hAnsi="Verdana"/>
          <w:bCs/>
          <w:sz w:val="20"/>
          <w:szCs w:val="20"/>
        </w:rPr>
        <w:t xml:space="preserve"> </w:t>
      </w:r>
      <w:proofErr w:type="spellStart"/>
      <w:r w:rsidR="00731E06" w:rsidRPr="00843251">
        <w:rPr>
          <w:rFonts w:ascii="Verdana" w:hAnsi="Verdana"/>
          <w:bCs/>
          <w:sz w:val="20"/>
          <w:szCs w:val="20"/>
        </w:rPr>
        <w:t>зоонози</w:t>
      </w:r>
      <w:proofErr w:type="spellEnd"/>
      <w:r w:rsidR="00731E06" w:rsidRPr="00843251">
        <w:rPr>
          <w:rFonts w:ascii="Verdana" w:hAnsi="Verdana"/>
          <w:bCs/>
          <w:sz w:val="20"/>
          <w:szCs w:val="20"/>
        </w:rPr>
        <w:t xml:space="preserve"> </w:t>
      </w:r>
      <w:r w:rsidR="00BD6D89" w:rsidRPr="00BD6D89">
        <w:rPr>
          <w:rFonts w:ascii="Verdana" w:hAnsi="Verdana"/>
          <w:bCs/>
          <w:sz w:val="20"/>
          <w:szCs w:val="20"/>
        </w:rPr>
        <w:t>съгласно чл. 118, ал. 1 от ЗВД</w:t>
      </w:r>
      <w:r w:rsidR="0086453A" w:rsidRPr="00843251">
        <w:rPr>
          <w:rFonts w:ascii="Verdana" w:hAnsi="Verdana"/>
          <w:bCs/>
          <w:sz w:val="20"/>
          <w:szCs w:val="20"/>
        </w:rPr>
        <w:t>;</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 xml:space="preserve">б) Програма за мониторинг и докладване на </w:t>
      </w:r>
      <w:proofErr w:type="spellStart"/>
      <w:r w:rsidRPr="00843251">
        <w:rPr>
          <w:rFonts w:ascii="Verdana" w:hAnsi="Verdana"/>
          <w:bCs/>
          <w:sz w:val="20"/>
          <w:szCs w:val="20"/>
        </w:rPr>
        <w:t>антимикробиална</w:t>
      </w:r>
      <w:proofErr w:type="spellEnd"/>
      <w:r w:rsidRPr="00843251">
        <w:rPr>
          <w:rFonts w:ascii="Verdana" w:hAnsi="Verdana"/>
          <w:bCs/>
          <w:sz w:val="20"/>
          <w:szCs w:val="20"/>
        </w:rPr>
        <w:t xml:space="preserve"> резистентност на </w:t>
      </w:r>
      <w:proofErr w:type="spellStart"/>
      <w:r w:rsidRPr="00843251">
        <w:rPr>
          <w:rFonts w:ascii="Verdana" w:hAnsi="Verdana"/>
          <w:bCs/>
          <w:sz w:val="20"/>
          <w:szCs w:val="20"/>
        </w:rPr>
        <w:t>зоонози</w:t>
      </w:r>
      <w:proofErr w:type="spellEnd"/>
      <w:r w:rsidRPr="00843251">
        <w:rPr>
          <w:rFonts w:ascii="Verdana" w:hAnsi="Verdana"/>
          <w:bCs/>
          <w:sz w:val="20"/>
          <w:szCs w:val="20"/>
        </w:rPr>
        <w:t xml:space="preserve"> и </w:t>
      </w:r>
      <w:proofErr w:type="spellStart"/>
      <w:r w:rsidRPr="00843251">
        <w:rPr>
          <w:rFonts w:ascii="Verdana" w:hAnsi="Verdana"/>
          <w:bCs/>
          <w:sz w:val="20"/>
          <w:szCs w:val="20"/>
        </w:rPr>
        <w:t>коменсални</w:t>
      </w:r>
      <w:proofErr w:type="spellEnd"/>
      <w:r w:rsidRPr="00843251">
        <w:rPr>
          <w:rFonts w:ascii="Verdana" w:hAnsi="Verdana"/>
          <w:bCs/>
          <w:sz w:val="20"/>
          <w:szCs w:val="20"/>
        </w:rPr>
        <w:t xml:space="preserve"> бактерии в Република България;</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в) Национална програма за контрол на остатъци от пестициди във и върху храни;</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 xml:space="preserve">г) Национална </w:t>
      </w:r>
      <w:proofErr w:type="spellStart"/>
      <w:r w:rsidRPr="00843251">
        <w:rPr>
          <w:rFonts w:ascii="Verdana" w:hAnsi="Verdana"/>
          <w:bCs/>
          <w:sz w:val="20"/>
          <w:szCs w:val="20"/>
        </w:rPr>
        <w:t>мониторингова</w:t>
      </w:r>
      <w:proofErr w:type="spellEnd"/>
      <w:r w:rsidRPr="00843251">
        <w:rPr>
          <w:rFonts w:ascii="Verdana" w:hAnsi="Verdana"/>
          <w:bCs/>
          <w:sz w:val="20"/>
          <w:szCs w:val="20"/>
        </w:rPr>
        <w:t xml:space="preserve"> програма за и</w:t>
      </w:r>
      <w:r w:rsidR="00537B18" w:rsidRPr="00843251">
        <w:rPr>
          <w:rFonts w:ascii="Verdana" w:hAnsi="Verdana"/>
          <w:bCs/>
          <w:sz w:val="20"/>
          <w:szCs w:val="20"/>
        </w:rPr>
        <w:t xml:space="preserve">звършване на официален контрол </w:t>
      </w:r>
      <w:r w:rsidRPr="00843251">
        <w:rPr>
          <w:rFonts w:ascii="Verdana" w:hAnsi="Verdana"/>
          <w:bCs/>
          <w:sz w:val="20"/>
          <w:szCs w:val="20"/>
        </w:rPr>
        <w:t>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д)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е) Национална програма за контрол на генетично модифицирани храни;</w:t>
      </w:r>
    </w:p>
    <w:p w:rsidR="00633FE3" w:rsidRPr="00843251" w:rsidRDefault="00633FE3" w:rsidP="006908A6">
      <w:pPr>
        <w:spacing w:line="360" w:lineRule="auto"/>
        <w:ind w:firstLine="709"/>
        <w:jc w:val="both"/>
        <w:rPr>
          <w:rFonts w:ascii="Verdana" w:hAnsi="Verdana"/>
          <w:bCs/>
          <w:sz w:val="20"/>
          <w:szCs w:val="20"/>
        </w:rPr>
      </w:pPr>
      <w:r w:rsidRPr="00843251">
        <w:rPr>
          <w:rFonts w:ascii="Verdana" w:hAnsi="Verdana"/>
          <w:bCs/>
          <w:sz w:val="20"/>
          <w:szCs w:val="20"/>
        </w:rPr>
        <w:t>ж) Национална програма за контрол на качес</w:t>
      </w:r>
      <w:r w:rsidR="00537B18" w:rsidRPr="00843251">
        <w:rPr>
          <w:rFonts w:ascii="Verdana" w:hAnsi="Verdana"/>
          <w:bCs/>
          <w:sz w:val="20"/>
          <w:szCs w:val="20"/>
        </w:rPr>
        <w:t>твените характеристики на храни;</w:t>
      </w:r>
    </w:p>
    <w:p w:rsidR="00633FE3" w:rsidRDefault="00633FE3" w:rsidP="006908A6">
      <w:pPr>
        <w:spacing w:line="360" w:lineRule="auto"/>
        <w:ind w:firstLine="709"/>
        <w:jc w:val="both"/>
        <w:rPr>
          <w:rFonts w:ascii="Verdana" w:hAnsi="Verdana"/>
          <w:bCs/>
          <w:sz w:val="20"/>
          <w:szCs w:val="20"/>
        </w:rPr>
      </w:pPr>
      <w:r w:rsidRPr="00843251">
        <w:rPr>
          <w:rFonts w:ascii="Verdana" w:hAnsi="Verdana"/>
          <w:sz w:val="20"/>
          <w:szCs w:val="20"/>
        </w:rPr>
        <w:t xml:space="preserve">21. </w:t>
      </w:r>
      <w:r w:rsidRPr="00843251">
        <w:rPr>
          <w:rFonts w:ascii="Verdana" w:hAnsi="Verdana"/>
          <w:bCs/>
          <w:sz w:val="20"/>
          <w:szCs w:val="20"/>
        </w:rPr>
        <w:t>проучва и инициира участието с проекти в областта на лабораторните изследвания, иновациите и дейността на БАБХ по програми, финансирани със средства от националния бюджет, Европейски програми и Структурни фондове, международни донори и други организации</w:t>
      </w:r>
      <w:r w:rsidRPr="001F29CE">
        <w:rPr>
          <w:rFonts w:ascii="Verdana" w:hAnsi="Verdana"/>
          <w:bCs/>
          <w:sz w:val="20"/>
          <w:szCs w:val="20"/>
        </w:rPr>
        <w:t>.</w:t>
      </w:r>
      <w:r w:rsidR="00DD5BEC" w:rsidRPr="001F29CE">
        <w:rPr>
          <w:rFonts w:ascii="Verdana" w:hAnsi="Verdana"/>
          <w:bCs/>
          <w:sz w:val="20"/>
          <w:szCs w:val="20"/>
        </w:rPr>
        <w:t>“</w:t>
      </w:r>
    </w:p>
    <w:p w:rsidR="00F94A5E" w:rsidRDefault="00F94A5E" w:rsidP="006908A6">
      <w:pPr>
        <w:spacing w:line="360" w:lineRule="auto"/>
        <w:ind w:firstLine="709"/>
        <w:jc w:val="both"/>
        <w:rPr>
          <w:rFonts w:ascii="Verdana" w:hAnsi="Verdana"/>
          <w:bCs/>
          <w:sz w:val="20"/>
          <w:szCs w:val="20"/>
        </w:rPr>
      </w:pPr>
    </w:p>
    <w:p w:rsidR="00F94A5E" w:rsidRPr="00C76C32" w:rsidRDefault="00F94A5E" w:rsidP="006908A6">
      <w:pPr>
        <w:spacing w:line="360" w:lineRule="auto"/>
        <w:ind w:firstLine="709"/>
        <w:jc w:val="both"/>
        <w:rPr>
          <w:rFonts w:ascii="Verdana" w:hAnsi="Verdana"/>
          <w:bCs/>
          <w:sz w:val="20"/>
          <w:szCs w:val="20"/>
        </w:rPr>
      </w:pPr>
      <w:r w:rsidRPr="00C76C32">
        <w:rPr>
          <w:rFonts w:ascii="Verdana" w:hAnsi="Verdana"/>
          <w:b/>
          <w:bCs/>
          <w:sz w:val="20"/>
          <w:szCs w:val="20"/>
        </w:rPr>
        <w:t>§ 22</w:t>
      </w:r>
      <w:r w:rsidRPr="00C76C32">
        <w:rPr>
          <w:rFonts w:ascii="Verdana" w:hAnsi="Verdana"/>
          <w:bCs/>
          <w:sz w:val="20"/>
          <w:szCs w:val="20"/>
        </w:rPr>
        <w:t>. В чл.</w:t>
      </w:r>
      <w:r w:rsidR="009259FC">
        <w:rPr>
          <w:rFonts w:ascii="Verdana" w:hAnsi="Verdana"/>
          <w:bCs/>
          <w:sz w:val="20"/>
          <w:szCs w:val="20"/>
        </w:rPr>
        <w:t xml:space="preserve"> </w:t>
      </w:r>
      <w:r w:rsidRPr="00C76C32">
        <w:rPr>
          <w:rFonts w:ascii="Verdana" w:hAnsi="Verdana"/>
          <w:bCs/>
          <w:sz w:val="20"/>
          <w:szCs w:val="20"/>
        </w:rPr>
        <w:t>29, т.</w:t>
      </w:r>
      <w:r w:rsidR="009259FC">
        <w:rPr>
          <w:rFonts w:ascii="Verdana" w:hAnsi="Verdana"/>
          <w:bCs/>
          <w:sz w:val="20"/>
          <w:szCs w:val="20"/>
        </w:rPr>
        <w:t xml:space="preserve"> </w:t>
      </w:r>
      <w:r w:rsidRPr="00C76C32">
        <w:rPr>
          <w:rFonts w:ascii="Verdana" w:hAnsi="Verdana"/>
          <w:bCs/>
          <w:sz w:val="20"/>
          <w:szCs w:val="20"/>
        </w:rPr>
        <w:t>6, буква „б“ се изменя така:</w:t>
      </w:r>
    </w:p>
    <w:p w:rsidR="00F94A5E" w:rsidRPr="00C76C32" w:rsidRDefault="00F94A5E" w:rsidP="006908A6">
      <w:pPr>
        <w:spacing w:line="360" w:lineRule="auto"/>
        <w:ind w:firstLine="709"/>
        <w:jc w:val="both"/>
        <w:rPr>
          <w:rFonts w:ascii="Verdana" w:hAnsi="Verdana"/>
          <w:bCs/>
          <w:sz w:val="20"/>
          <w:szCs w:val="20"/>
        </w:rPr>
      </w:pPr>
      <w:r w:rsidRPr="00C76C32">
        <w:rPr>
          <w:rFonts w:ascii="Verdana" w:hAnsi="Verdana"/>
          <w:bCs/>
          <w:sz w:val="20"/>
          <w:szCs w:val="20"/>
        </w:rPr>
        <w:t xml:space="preserve">„б) </w:t>
      </w:r>
      <w:r w:rsidRPr="00C76C32">
        <w:rPr>
          <w:rFonts w:ascii="Verdana" w:hAnsi="Verdana"/>
          <w:bCs/>
          <w:sz w:val="20"/>
          <w:szCs w:val="20"/>
          <w:lang w:val="ru-RU"/>
        </w:rPr>
        <w:t>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и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w:t>
      </w:r>
      <w:r w:rsidRPr="00C76C32">
        <w:rPr>
          <w:rFonts w:ascii="Verdana" w:hAnsi="Verdana"/>
          <w:bCs/>
          <w:sz w:val="20"/>
          <w:szCs w:val="20"/>
        </w:rPr>
        <w:t>“</w:t>
      </w:r>
    </w:p>
    <w:p w:rsidR="00537B18" w:rsidRPr="00843251" w:rsidRDefault="00537B18" w:rsidP="006908A6">
      <w:pPr>
        <w:widowControl w:val="0"/>
        <w:spacing w:line="360" w:lineRule="auto"/>
        <w:ind w:firstLine="709"/>
        <w:jc w:val="both"/>
        <w:rPr>
          <w:rFonts w:ascii="Verdana" w:hAnsi="Verdana"/>
          <w:bCs/>
          <w:sz w:val="20"/>
          <w:szCs w:val="20"/>
        </w:rPr>
      </w:pPr>
    </w:p>
    <w:p w:rsidR="001E262E" w:rsidRPr="0019504F" w:rsidRDefault="0086453A" w:rsidP="006908A6">
      <w:pPr>
        <w:widowControl w:val="0"/>
        <w:spacing w:line="360" w:lineRule="auto"/>
        <w:ind w:firstLine="709"/>
        <w:jc w:val="both"/>
        <w:rPr>
          <w:rFonts w:ascii="Verdana" w:hAnsi="Verdana"/>
          <w:bCs/>
          <w:sz w:val="20"/>
          <w:szCs w:val="20"/>
        </w:rPr>
      </w:pPr>
      <w:r w:rsidRPr="0019504F">
        <w:rPr>
          <w:rFonts w:ascii="Verdana" w:hAnsi="Verdana"/>
          <w:b/>
          <w:bCs/>
          <w:sz w:val="20"/>
          <w:szCs w:val="20"/>
        </w:rPr>
        <w:t xml:space="preserve">§ </w:t>
      </w:r>
      <w:r w:rsidR="004D14C5" w:rsidRPr="0019504F">
        <w:rPr>
          <w:rFonts w:ascii="Verdana" w:hAnsi="Verdana"/>
          <w:b/>
          <w:bCs/>
          <w:sz w:val="20"/>
          <w:szCs w:val="20"/>
        </w:rPr>
        <w:t>2</w:t>
      </w:r>
      <w:r w:rsidR="00F94A5E">
        <w:rPr>
          <w:rFonts w:ascii="Verdana" w:hAnsi="Verdana"/>
          <w:b/>
          <w:bCs/>
          <w:sz w:val="20"/>
          <w:szCs w:val="20"/>
        </w:rPr>
        <w:t>3</w:t>
      </w:r>
      <w:r w:rsidRPr="0019504F">
        <w:rPr>
          <w:rFonts w:ascii="Verdana" w:hAnsi="Verdana"/>
          <w:b/>
          <w:bCs/>
          <w:sz w:val="20"/>
          <w:szCs w:val="20"/>
        </w:rPr>
        <w:t xml:space="preserve">. </w:t>
      </w:r>
      <w:r w:rsidRPr="0019504F">
        <w:rPr>
          <w:rFonts w:ascii="Verdana" w:hAnsi="Verdana"/>
          <w:bCs/>
          <w:sz w:val="20"/>
          <w:szCs w:val="20"/>
        </w:rPr>
        <w:t>В чл. 30</w:t>
      </w:r>
      <w:r w:rsidR="000B1ECB" w:rsidRPr="0019504F">
        <w:rPr>
          <w:rFonts w:ascii="Verdana" w:hAnsi="Verdana"/>
          <w:bCs/>
          <w:sz w:val="20"/>
          <w:szCs w:val="20"/>
        </w:rPr>
        <w:t>, ал.</w:t>
      </w:r>
      <w:r w:rsidR="009259FC">
        <w:rPr>
          <w:rFonts w:ascii="Verdana" w:hAnsi="Verdana"/>
          <w:bCs/>
          <w:sz w:val="20"/>
          <w:szCs w:val="20"/>
        </w:rPr>
        <w:t xml:space="preserve"> </w:t>
      </w:r>
      <w:r w:rsidR="000B1ECB" w:rsidRPr="0019504F">
        <w:rPr>
          <w:rFonts w:ascii="Verdana" w:hAnsi="Verdana"/>
          <w:bCs/>
          <w:sz w:val="20"/>
          <w:szCs w:val="20"/>
        </w:rPr>
        <w:t xml:space="preserve">1 </w:t>
      </w:r>
      <w:r w:rsidR="001E262E" w:rsidRPr="0019504F">
        <w:rPr>
          <w:rFonts w:ascii="Verdana" w:hAnsi="Verdana"/>
          <w:bCs/>
          <w:sz w:val="20"/>
          <w:szCs w:val="20"/>
        </w:rPr>
        <w:t>се правят следните изменения:</w:t>
      </w:r>
    </w:p>
    <w:p w:rsidR="001E262E" w:rsidRPr="0019504F" w:rsidRDefault="001E262E" w:rsidP="006908A6">
      <w:pPr>
        <w:widowControl w:val="0"/>
        <w:spacing w:line="360" w:lineRule="auto"/>
        <w:ind w:firstLine="709"/>
        <w:jc w:val="both"/>
        <w:rPr>
          <w:rFonts w:ascii="Verdana" w:hAnsi="Verdana"/>
          <w:bCs/>
          <w:sz w:val="20"/>
          <w:szCs w:val="20"/>
        </w:rPr>
      </w:pPr>
      <w:r w:rsidRPr="0019504F">
        <w:rPr>
          <w:rFonts w:ascii="Verdana" w:hAnsi="Verdana"/>
          <w:bCs/>
          <w:sz w:val="20"/>
          <w:szCs w:val="20"/>
        </w:rPr>
        <w:t xml:space="preserve">1. </w:t>
      </w:r>
      <w:r w:rsidR="000B1ECB" w:rsidRPr="0019504F">
        <w:rPr>
          <w:rFonts w:ascii="Verdana" w:hAnsi="Verdana"/>
          <w:bCs/>
          <w:sz w:val="20"/>
          <w:szCs w:val="20"/>
        </w:rPr>
        <w:t>В</w:t>
      </w:r>
      <w:r w:rsidR="0086453A" w:rsidRPr="0019504F">
        <w:rPr>
          <w:rFonts w:ascii="Verdana" w:hAnsi="Verdana"/>
          <w:bCs/>
          <w:sz w:val="20"/>
          <w:szCs w:val="20"/>
        </w:rPr>
        <w:t xml:space="preserve"> т.</w:t>
      </w:r>
      <w:r w:rsidR="000B1ECB" w:rsidRPr="0019504F">
        <w:rPr>
          <w:rFonts w:ascii="Verdana" w:hAnsi="Verdana"/>
          <w:bCs/>
          <w:sz w:val="20"/>
          <w:szCs w:val="20"/>
        </w:rPr>
        <w:t xml:space="preserve"> </w:t>
      </w:r>
      <w:r w:rsidR="0086453A" w:rsidRPr="0019504F">
        <w:rPr>
          <w:rFonts w:ascii="Verdana" w:hAnsi="Verdana"/>
          <w:bCs/>
          <w:sz w:val="20"/>
          <w:szCs w:val="20"/>
        </w:rPr>
        <w:t xml:space="preserve">5 думите „Държавната профилактична програма и програмите за надзор </w:t>
      </w:r>
      <w:r w:rsidR="0086453A" w:rsidRPr="0019504F">
        <w:rPr>
          <w:rFonts w:ascii="Verdana" w:hAnsi="Verdana"/>
          <w:bCs/>
          <w:sz w:val="20"/>
          <w:szCs w:val="20"/>
        </w:rPr>
        <w:lastRenderedPageBreak/>
        <w:t>и ликвидиране на болестите по животните“ се заменят с „</w:t>
      </w:r>
      <w:r w:rsidR="0085445F" w:rsidRPr="0085445F">
        <w:rPr>
          <w:rFonts w:ascii="Verdana" w:hAnsi="Verdana"/>
          <w:bCs/>
          <w:sz w:val="20"/>
          <w:szCs w:val="20"/>
        </w:rPr>
        <w:t>Програма</w:t>
      </w:r>
      <w:r w:rsidR="00D10911">
        <w:rPr>
          <w:rFonts w:ascii="Verdana" w:hAnsi="Verdana"/>
          <w:bCs/>
          <w:sz w:val="20"/>
          <w:szCs w:val="20"/>
        </w:rPr>
        <w:t>та</w:t>
      </w:r>
      <w:r w:rsidR="0085445F" w:rsidRPr="0085445F">
        <w:rPr>
          <w:rFonts w:ascii="Verdana" w:hAnsi="Verdana"/>
          <w:bCs/>
          <w:sz w:val="20"/>
          <w:szCs w:val="20"/>
        </w:rPr>
        <w:t xml:space="preserve"> за профилактика, надзор, контрол и ликвидиране на болестите по животните и </w:t>
      </w:r>
      <w:proofErr w:type="spellStart"/>
      <w:r w:rsidR="0085445F" w:rsidRPr="0085445F">
        <w:rPr>
          <w:rFonts w:ascii="Verdana" w:hAnsi="Verdana"/>
          <w:bCs/>
          <w:sz w:val="20"/>
          <w:szCs w:val="20"/>
        </w:rPr>
        <w:t>зоонози</w:t>
      </w:r>
      <w:proofErr w:type="spellEnd"/>
      <w:r w:rsidR="0085445F" w:rsidRPr="0085445F">
        <w:rPr>
          <w:rFonts w:ascii="Verdana" w:hAnsi="Verdana"/>
          <w:bCs/>
          <w:sz w:val="20"/>
          <w:szCs w:val="20"/>
        </w:rPr>
        <w:t xml:space="preserve"> съгласно чл. 118, ал. 1 от ЗВД</w:t>
      </w:r>
      <w:r w:rsidRPr="0019504F">
        <w:rPr>
          <w:rFonts w:ascii="Verdana" w:hAnsi="Verdana"/>
          <w:bCs/>
          <w:sz w:val="20"/>
          <w:szCs w:val="20"/>
        </w:rPr>
        <w:t>;</w:t>
      </w:r>
    </w:p>
    <w:p w:rsidR="004F4D51" w:rsidRPr="0019504F" w:rsidRDefault="000B1ECB" w:rsidP="006908A6">
      <w:pPr>
        <w:spacing w:line="360" w:lineRule="auto"/>
        <w:ind w:firstLine="709"/>
        <w:jc w:val="both"/>
        <w:rPr>
          <w:rFonts w:ascii="Verdana" w:hAnsi="Verdana"/>
          <w:bCs/>
          <w:sz w:val="20"/>
          <w:szCs w:val="20"/>
        </w:rPr>
      </w:pPr>
      <w:r w:rsidRPr="0019504F">
        <w:rPr>
          <w:rFonts w:ascii="Verdana" w:hAnsi="Verdana"/>
          <w:bCs/>
          <w:sz w:val="20"/>
          <w:szCs w:val="20"/>
        </w:rPr>
        <w:t>2.</w:t>
      </w:r>
      <w:r w:rsidR="001E262E" w:rsidRPr="0019504F">
        <w:rPr>
          <w:rFonts w:ascii="Verdana" w:hAnsi="Verdana"/>
          <w:bCs/>
          <w:sz w:val="20"/>
          <w:szCs w:val="20"/>
        </w:rPr>
        <w:t xml:space="preserve"> </w:t>
      </w:r>
      <w:r w:rsidRPr="0019504F">
        <w:rPr>
          <w:rFonts w:ascii="Verdana" w:hAnsi="Verdana"/>
          <w:bCs/>
          <w:sz w:val="20"/>
          <w:szCs w:val="20"/>
        </w:rPr>
        <w:t>В</w:t>
      </w:r>
      <w:r w:rsidR="001E262E" w:rsidRPr="0019504F">
        <w:rPr>
          <w:rFonts w:ascii="Verdana" w:hAnsi="Verdana"/>
          <w:bCs/>
          <w:sz w:val="20"/>
          <w:szCs w:val="20"/>
        </w:rPr>
        <w:t xml:space="preserve"> т.</w:t>
      </w:r>
      <w:r w:rsidRPr="0019504F">
        <w:rPr>
          <w:rFonts w:ascii="Verdana" w:hAnsi="Verdana"/>
          <w:bCs/>
          <w:sz w:val="20"/>
          <w:szCs w:val="20"/>
        </w:rPr>
        <w:t xml:space="preserve"> </w:t>
      </w:r>
      <w:r w:rsidR="001E262E" w:rsidRPr="0019504F">
        <w:rPr>
          <w:rFonts w:ascii="Verdana" w:hAnsi="Verdana"/>
          <w:bCs/>
          <w:sz w:val="20"/>
          <w:szCs w:val="20"/>
        </w:rPr>
        <w:t xml:space="preserve">6, </w:t>
      </w:r>
      <w:r w:rsidR="00A23114">
        <w:rPr>
          <w:rFonts w:ascii="Verdana" w:hAnsi="Verdana"/>
          <w:bCs/>
          <w:sz w:val="20"/>
          <w:szCs w:val="20"/>
        </w:rPr>
        <w:t>съкращението</w:t>
      </w:r>
      <w:r w:rsidR="001E262E" w:rsidRPr="0019504F">
        <w:rPr>
          <w:rFonts w:ascii="Verdana" w:hAnsi="Verdana"/>
          <w:bCs/>
          <w:sz w:val="20"/>
          <w:szCs w:val="20"/>
        </w:rPr>
        <w:t xml:space="preserve"> „ВМП“ се заменя с „ВЛП“</w:t>
      </w:r>
      <w:r w:rsidR="004F4D51" w:rsidRPr="0019504F">
        <w:rPr>
          <w:rFonts w:ascii="Verdana" w:hAnsi="Verdana"/>
          <w:bCs/>
          <w:sz w:val="20"/>
          <w:szCs w:val="20"/>
        </w:rPr>
        <w:t>;</w:t>
      </w:r>
    </w:p>
    <w:p w:rsidR="0086453A" w:rsidRDefault="000B1ECB" w:rsidP="006908A6">
      <w:pPr>
        <w:spacing w:line="360" w:lineRule="auto"/>
        <w:ind w:firstLine="709"/>
        <w:jc w:val="both"/>
        <w:rPr>
          <w:rFonts w:ascii="Verdana" w:hAnsi="Verdana"/>
          <w:bCs/>
          <w:sz w:val="20"/>
          <w:szCs w:val="20"/>
        </w:rPr>
      </w:pPr>
      <w:r w:rsidRPr="0019504F">
        <w:rPr>
          <w:rFonts w:ascii="Verdana" w:hAnsi="Verdana"/>
          <w:bCs/>
          <w:sz w:val="20"/>
          <w:szCs w:val="20"/>
        </w:rPr>
        <w:t>3.</w:t>
      </w:r>
      <w:r w:rsidR="004F4D51" w:rsidRPr="0019504F">
        <w:rPr>
          <w:rFonts w:ascii="Verdana" w:hAnsi="Verdana"/>
          <w:bCs/>
          <w:sz w:val="20"/>
          <w:szCs w:val="20"/>
        </w:rPr>
        <w:t xml:space="preserve"> </w:t>
      </w:r>
      <w:r w:rsidRPr="0019504F">
        <w:rPr>
          <w:rFonts w:ascii="Verdana" w:hAnsi="Verdana"/>
          <w:bCs/>
          <w:sz w:val="20"/>
          <w:szCs w:val="20"/>
        </w:rPr>
        <w:t>В</w:t>
      </w:r>
      <w:r w:rsidR="004F4D51" w:rsidRPr="0019504F">
        <w:rPr>
          <w:rFonts w:ascii="Verdana" w:hAnsi="Verdana"/>
          <w:bCs/>
          <w:sz w:val="20"/>
          <w:szCs w:val="20"/>
        </w:rPr>
        <w:t xml:space="preserve"> т.</w:t>
      </w:r>
      <w:r w:rsidRPr="0019504F">
        <w:rPr>
          <w:rFonts w:ascii="Verdana" w:hAnsi="Verdana"/>
          <w:bCs/>
          <w:sz w:val="20"/>
          <w:szCs w:val="20"/>
        </w:rPr>
        <w:t xml:space="preserve"> </w:t>
      </w:r>
      <w:r w:rsidR="004F4D51" w:rsidRPr="0019504F">
        <w:rPr>
          <w:rFonts w:ascii="Verdana" w:hAnsi="Verdana"/>
          <w:bCs/>
          <w:sz w:val="20"/>
          <w:szCs w:val="20"/>
        </w:rPr>
        <w:t>9, б</w:t>
      </w:r>
      <w:r w:rsidR="00BD4941" w:rsidRPr="0019504F">
        <w:rPr>
          <w:rFonts w:ascii="Verdana" w:hAnsi="Verdana"/>
          <w:bCs/>
          <w:sz w:val="20"/>
          <w:szCs w:val="20"/>
        </w:rPr>
        <w:t>уква</w:t>
      </w:r>
      <w:r w:rsidR="004F4D51" w:rsidRPr="0019504F">
        <w:rPr>
          <w:rFonts w:ascii="Verdana" w:hAnsi="Verdana"/>
          <w:bCs/>
          <w:sz w:val="20"/>
          <w:szCs w:val="20"/>
        </w:rPr>
        <w:t xml:space="preserve"> „а“ </w:t>
      </w:r>
      <w:r w:rsidR="00A23114">
        <w:rPr>
          <w:rFonts w:ascii="Verdana" w:hAnsi="Verdana"/>
          <w:bCs/>
          <w:sz w:val="20"/>
          <w:szCs w:val="20"/>
        </w:rPr>
        <w:t>съкращението</w:t>
      </w:r>
      <w:r w:rsidR="004F4D51" w:rsidRPr="0019504F">
        <w:rPr>
          <w:rFonts w:ascii="Verdana" w:hAnsi="Verdana"/>
          <w:bCs/>
          <w:sz w:val="20"/>
          <w:szCs w:val="20"/>
        </w:rPr>
        <w:t xml:space="preserve"> „ВМП“ се заменя с „ВЛП“;</w:t>
      </w:r>
    </w:p>
    <w:p w:rsidR="002A1A9C" w:rsidRPr="00C76C32" w:rsidRDefault="00302D1B" w:rsidP="006908A6">
      <w:pPr>
        <w:spacing w:line="360" w:lineRule="auto"/>
        <w:ind w:firstLine="709"/>
        <w:jc w:val="both"/>
        <w:rPr>
          <w:rFonts w:ascii="Verdana" w:hAnsi="Verdana"/>
          <w:bCs/>
          <w:sz w:val="20"/>
          <w:szCs w:val="20"/>
        </w:rPr>
      </w:pPr>
      <w:r w:rsidRPr="00C76C32">
        <w:rPr>
          <w:rFonts w:ascii="Verdana" w:hAnsi="Verdana"/>
          <w:bCs/>
          <w:sz w:val="20"/>
          <w:szCs w:val="20"/>
        </w:rPr>
        <w:t xml:space="preserve">4. </w:t>
      </w:r>
      <w:r w:rsidR="00CF1253" w:rsidRPr="00C76C32">
        <w:rPr>
          <w:rFonts w:ascii="Verdana" w:hAnsi="Verdana"/>
          <w:bCs/>
          <w:sz w:val="20"/>
          <w:szCs w:val="20"/>
        </w:rPr>
        <w:t xml:space="preserve">Точка </w:t>
      </w:r>
      <w:r w:rsidRPr="00C76C32">
        <w:rPr>
          <w:rFonts w:ascii="Verdana" w:hAnsi="Verdana"/>
          <w:bCs/>
          <w:sz w:val="20"/>
          <w:szCs w:val="20"/>
        </w:rPr>
        <w:t>10</w:t>
      </w:r>
      <w:r w:rsidR="00CF1253" w:rsidRPr="00C76C32">
        <w:rPr>
          <w:rFonts w:ascii="Verdana" w:hAnsi="Verdana"/>
          <w:bCs/>
          <w:sz w:val="20"/>
          <w:szCs w:val="20"/>
        </w:rPr>
        <w:t xml:space="preserve"> се изменя така:</w:t>
      </w:r>
    </w:p>
    <w:p w:rsidR="00CF1253" w:rsidRPr="00C76C32" w:rsidRDefault="00604FEF" w:rsidP="006908A6">
      <w:pPr>
        <w:spacing w:line="360" w:lineRule="auto"/>
        <w:ind w:firstLine="709"/>
        <w:jc w:val="both"/>
        <w:rPr>
          <w:rFonts w:ascii="Verdana" w:hAnsi="Verdana"/>
          <w:bCs/>
          <w:sz w:val="20"/>
          <w:szCs w:val="20"/>
        </w:rPr>
      </w:pPr>
      <w:r>
        <w:rPr>
          <w:rFonts w:ascii="Verdana" w:hAnsi="Verdana"/>
          <w:bCs/>
          <w:sz w:val="20"/>
          <w:szCs w:val="20"/>
        </w:rPr>
        <w:t>„</w:t>
      </w:r>
      <w:r w:rsidR="002A1A9C" w:rsidRPr="00C76C32">
        <w:rPr>
          <w:rFonts w:ascii="Verdana" w:hAnsi="Verdana"/>
          <w:bCs/>
          <w:sz w:val="20"/>
          <w:szCs w:val="20"/>
        </w:rPr>
        <w:t>10</w:t>
      </w:r>
      <w:r w:rsidR="00CF1253" w:rsidRPr="00C76C32">
        <w:rPr>
          <w:rFonts w:ascii="Verdana" w:hAnsi="Verdana"/>
          <w:bCs/>
          <w:sz w:val="20"/>
          <w:szCs w:val="20"/>
        </w:rPr>
        <w:t xml:space="preserve">. изпълняват Програмата за мониторинг и докладване на </w:t>
      </w:r>
      <w:proofErr w:type="spellStart"/>
      <w:r w:rsidR="00CF1253" w:rsidRPr="00C76C32">
        <w:rPr>
          <w:rFonts w:ascii="Verdana" w:hAnsi="Verdana"/>
          <w:bCs/>
          <w:sz w:val="20"/>
          <w:szCs w:val="20"/>
        </w:rPr>
        <w:t>антимикробиална</w:t>
      </w:r>
      <w:proofErr w:type="spellEnd"/>
      <w:r w:rsidR="00CF1253" w:rsidRPr="00C76C32">
        <w:rPr>
          <w:rFonts w:ascii="Verdana" w:hAnsi="Verdana"/>
          <w:bCs/>
          <w:sz w:val="20"/>
          <w:szCs w:val="20"/>
        </w:rPr>
        <w:t xml:space="preserve"> резистентност на </w:t>
      </w:r>
      <w:proofErr w:type="spellStart"/>
      <w:r w:rsidR="00CF1253" w:rsidRPr="00C76C32">
        <w:rPr>
          <w:rFonts w:ascii="Verdana" w:hAnsi="Verdana"/>
          <w:bCs/>
          <w:sz w:val="20"/>
          <w:szCs w:val="20"/>
        </w:rPr>
        <w:t>зоонози</w:t>
      </w:r>
      <w:proofErr w:type="spellEnd"/>
      <w:r w:rsidR="00CF1253" w:rsidRPr="00C76C32">
        <w:rPr>
          <w:rFonts w:ascii="Verdana" w:hAnsi="Verdana"/>
          <w:bCs/>
          <w:sz w:val="20"/>
          <w:szCs w:val="20"/>
        </w:rPr>
        <w:t xml:space="preserve"> и </w:t>
      </w:r>
      <w:proofErr w:type="spellStart"/>
      <w:r w:rsidR="00CF1253" w:rsidRPr="00C76C32">
        <w:rPr>
          <w:rFonts w:ascii="Verdana" w:hAnsi="Verdana"/>
          <w:bCs/>
          <w:sz w:val="20"/>
          <w:szCs w:val="20"/>
        </w:rPr>
        <w:t>коменсални</w:t>
      </w:r>
      <w:proofErr w:type="spellEnd"/>
      <w:r w:rsidR="00CF1253" w:rsidRPr="00C76C32">
        <w:rPr>
          <w:rFonts w:ascii="Verdana" w:hAnsi="Verdana"/>
          <w:bCs/>
          <w:sz w:val="20"/>
          <w:szCs w:val="20"/>
        </w:rPr>
        <w:t xml:space="preserve"> бактерии в Република България, Национална</w:t>
      </w:r>
      <w:r w:rsidR="00C76C32" w:rsidRPr="00C76C32">
        <w:rPr>
          <w:rFonts w:ascii="Verdana" w:hAnsi="Verdana"/>
          <w:bCs/>
          <w:sz w:val="20"/>
          <w:szCs w:val="20"/>
        </w:rPr>
        <w:t>та</w:t>
      </w:r>
      <w:r w:rsidR="00CF1253" w:rsidRPr="00C76C32">
        <w:rPr>
          <w:rFonts w:ascii="Verdana" w:hAnsi="Verdana"/>
          <w:bCs/>
          <w:sz w:val="20"/>
          <w:szCs w:val="20"/>
        </w:rPr>
        <w:t xml:space="preserve"> програма за контрол на остатъци от пестициди във и върху храни, Национална</w:t>
      </w:r>
      <w:r w:rsidR="00C76C32" w:rsidRPr="00C76C32">
        <w:rPr>
          <w:rFonts w:ascii="Verdana" w:hAnsi="Verdana"/>
          <w:bCs/>
          <w:sz w:val="20"/>
          <w:szCs w:val="20"/>
        </w:rPr>
        <w:t>та</w:t>
      </w:r>
      <w:r w:rsidR="00CF1253" w:rsidRPr="00C76C32">
        <w:rPr>
          <w:rFonts w:ascii="Verdana" w:hAnsi="Verdana"/>
          <w:bCs/>
          <w:sz w:val="20"/>
          <w:szCs w:val="20"/>
        </w:rPr>
        <w:t xml:space="preserve"> </w:t>
      </w:r>
      <w:proofErr w:type="spellStart"/>
      <w:r w:rsidR="00CF1253" w:rsidRPr="00C76C32">
        <w:rPr>
          <w:rFonts w:ascii="Verdana" w:hAnsi="Verdana"/>
          <w:bCs/>
          <w:sz w:val="20"/>
          <w:szCs w:val="20"/>
        </w:rPr>
        <w:t>мониторингова</w:t>
      </w:r>
      <w:proofErr w:type="spellEnd"/>
      <w:r w:rsidR="00CF1253" w:rsidRPr="00C76C32">
        <w:rPr>
          <w:rFonts w:ascii="Verdana" w:hAnsi="Verdana"/>
          <w:bCs/>
          <w:sz w:val="20"/>
          <w:szCs w:val="20"/>
        </w:rPr>
        <w:t xml:space="preserve">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Националната програма за контрол на генетично модифицирани храни</w:t>
      </w:r>
      <w:r w:rsidR="00CB3C20" w:rsidRPr="00C76C32">
        <w:rPr>
          <w:rFonts w:ascii="Verdana" w:hAnsi="Verdana"/>
          <w:bCs/>
          <w:sz w:val="20"/>
          <w:szCs w:val="20"/>
        </w:rPr>
        <w:t xml:space="preserve"> и</w:t>
      </w:r>
      <w:r w:rsidR="00CF1253" w:rsidRPr="00C76C32">
        <w:rPr>
          <w:rFonts w:ascii="Verdana" w:hAnsi="Verdana"/>
          <w:bCs/>
          <w:sz w:val="20"/>
          <w:szCs w:val="20"/>
        </w:rPr>
        <w:t xml:space="preserve"> Националната програма за контрол на качествените характеристики на храни“.</w:t>
      </w:r>
    </w:p>
    <w:p w:rsidR="004F4D51" w:rsidRPr="00604FEF" w:rsidRDefault="00604FEF" w:rsidP="006908A6">
      <w:pPr>
        <w:spacing w:line="360" w:lineRule="auto"/>
        <w:ind w:firstLine="709"/>
        <w:jc w:val="both"/>
        <w:rPr>
          <w:rFonts w:ascii="Verdana" w:hAnsi="Verdana"/>
          <w:bCs/>
          <w:sz w:val="20"/>
          <w:szCs w:val="20"/>
        </w:rPr>
      </w:pPr>
      <w:r>
        <w:rPr>
          <w:rFonts w:ascii="Verdana" w:hAnsi="Verdana"/>
          <w:bCs/>
          <w:sz w:val="20"/>
          <w:szCs w:val="20"/>
        </w:rPr>
        <w:t>5</w:t>
      </w:r>
      <w:r w:rsidR="000B1ECB" w:rsidRPr="00604FEF">
        <w:rPr>
          <w:rFonts w:ascii="Verdana" w:hAnsi="Verdana"/>
          <w:bCs/>
          <w:sz w:val="20"/>
          <w:szCs w:val="20"/>
        </w:rPr>
        <w:t>.</w:t>
      </w:r>
      <w:r w:rsidR="004F4D51" w:rsidRPr="00604FEF">
        <w:rPr>
          <w:rFonts w:ascii="Verdana" w:hAnsi="Verdana"/>
          <w:bCs/>
          <w:sz w:val="20"/>
          <w:szCs w:val="20"/>
        </w:rPr>
        <w:t xml:space="preserve"> </w:t>
      </w:r>
      <w:r w:rsidR="000B1ECB" w:rsidRPr="00604FEF">
        <w:rPr>
          <w:rFonts w:ascii="Verdana" w:hAnsi="Verdana"/>
          <w:bCs/>
          <w:sz w:val="20"/>
          <w:szCs w:val="20"/>
        </w:rPr>
        <w:t>В</w:t>
      </w:r>
      <w:r w:rsidR="004F4D51" w:rsidRPr="00604FEF">
        <w:rPr>
          <w:rFonts w:ascii="Verdana" w:hAnsi="Verdana"/>
          <w:bCs/>
          <w:sz w:val="20"/>
          <w:szCs w:val="20"/>
        </w:rPr>
        <w:t xml:space="preserve"> т. 14 </w:t>
      </w:r>
      <w:r w:rsidR="00A23114" w:rsidRPr="00604FEF">
        <w:rPr>
          <w:rFonts w:ascii="Verdana" w:hAnsi="Verdana"/>
          <w:bCs/>
          <w:sz w:val="20"/>
          <w:szCs w:val="20"/>
        </w:rPr>
        <w:t>съкращението</w:t>
      </w:r>
      <w:r w:rsidR="004F4D51" w:rsidRPr="00604FEF">
        <w:rPr>
          <w:rFonts w:ascii="Verdana" w:hAnsi="Verdana"/>
          <w:bCs/>
          <w:sz w:val="20"/>
          <w:szCs w:val="20"/>
        </w:rPr>
        <w:t xml:space="preserve"> „ВМП“ се заменя с „ВЛП“;</w:t>
      </w:r>
    </w:p>
    <w:p w:rsidR="004F4D51" w:rsidRPr="0019504F" w:rsidRDefault="00604FEF" w:rsidP="006908A6">
      <w:pPr>
        <w:spacing w:line="360" w:lineRule="auto"/>
        <w:ind w:firstLine="709"/>
        <w:jc w:val="both"/>
        <w:rPr>
          <w:rFonts w:ascii="Verdana" w:hAnsi="Verdana"/>
          <w:bCs/>
          <w:sz w:val="20"/>
          <w:szCs w:val="20"/>
        </w:rPr>
      </w:pPr>
      <w:r>
        <w:rPr>
          <w:rFonts w:ascii="Verdana" w:hAnsi="Verdana"/>
          <w:bCs/>
          <w:sz w:val="20"/>
          <w:szCs w:val="20"/>
        </w:rPr>
        <w:t>6</w:t>
      </w:r>
      <w:r w:rsidR="000B1ECB" w:rsidRPr="00604FEF">
        <w:rPr>
          <w:rFonts w:ascii="Verdana" w:hAnsi="Verdana"/>
          <w:bCs/>
          <w:sz w:val="20"/>
          <w:szCs w:val="20"/>
        </w:rPr>
        <w:t>.</w:t>
      </w:r>
      <w:r w:rsidR="004F4D51" w:rsidRPr="00604FEF">
        <w:rPr>
          <w:rFonts w:ascii="Verdana" w:hAnsi="Verdana"/>
          <w:bCs/>
          <w:sz w:val="20"/>
          <w:szCs w:val="20"/>
        </w:rPr>
        <w:t xml:space="preserve"> </w:t>
      </w:r>
      <w:r w:rsidR="00E61C9B" w:rsidRPr="0019504F">
        <w:rPr>
          <w:rFonts w:ascii="Verdana" w:hAnsi="Verdana"/>
          <w:bCs/>
          <w:sz w:val="20"/>
          <w:szCs w:val="20"/>
        </w:rPr>
        <w:t>В</w:t>
      </w:r>
      <w:r w:rsidR="004F4D51" w:rsidRPr="0019504F">
        <w:rPr>
          <w:rFonts w:ascii="Verdana" w:hAnsi="Verdana"/>
          <w:bCs/>
          <w:sz w:val="20"/>
          <w:szCs w:val="20"/>
        </w:rPr>
        <w:t xml:space="preserve"> т.</w:t>
      </w:r>
      <w:r w:rsidR="00302D1B">
        <w:rPr>
          <w:rFonts w:ascii="Verdana" w:hAnsi="Verdana"/>
          <w:bCs/>
          <w:sz w:val="20"/>
          <w:szCs w:val="20"/>
        </w:rPr>
        <w:t xml:space="preserve"> </w:t>
      </w:r>
      <w:r w:rsidR="004F4D51" w:rsidRPr="0019504F">
        <w:rPr>
          <w:rFonts w:ascii="Verdana" w:hAnsi="Verdana"/>
          <w:bCs/>
          <w:sz w:val="20"/>
          <w:szCs w:val="20"/>
        </w:rPr>
        <w:t>1</w:t>
      </w:r>
      <w:r w:rsidR="00A23114">
        <w:rPr>
          <w:rFonts w:ascii="Verdana" w:hAnsi="Verdana"/>
          <w:bCs/>
          <w:sz w:val="20"/>
          <w:szCs w:val="20"/>
        </w:rPr>
        <w:t>8</w:t>
      </w:r>
      <w:r w:rsidR="004F4D51" w:rsidRPr="0019504F">
        <w:rPr>
          <w:rFonts w:ascii="Verdana" w:hAnsi="Verdana"/>
          <w:bCs/>
          <w:sz w:val="20"/>
          <w:szCs w:val="20"/>
        </w:rPr>
        <w:t>, б</w:t>
      </w:r>
      <w:r w:rsidR="00BD4941" w:rsidRPr="0019504F">
        <w:rPr>
          <w:rFonts w:ascii="Verdana" w:hAnsi="Verdana"/>
          <w:bCs/>
          <w:sz w:val="20"/>
          <w:szCs w:val="20"/>
        </w:rPr>
        <w:t>уква</w:t>
      </w:r>
      <w:r w:rsidR="004F4D51" w:rsidRPr="0019504F">
        <w:rPr>
          <w:rFonts w:ascii="Verdana" w:hAnsi="Verdana"/>
          <w:bCs/>
          <w:sz w:val="20"/>
          <w:szCs w:val="20"/>
        </w:rPr>
        <w:t xml:space="preserve"> „</w:t>
      </w:r>
      <w:r w:rsidR="00A23114">
        <w:rPr>
          <w:rFonts w:ascii="Verdana" w:hAnsi="Verdana"/>
          <w:bCs/>
          <w:sz w:val="20"/>
          <w:szCs w:val="20"/>
        </w:rPr>
        <w:t>в</w:t>
      </w:r>
      <w:r w:rsidR="004F4D51" w:rsidRPr="0019504F">
        <w:rPr>
          <w:rFonts w:ascii="Verdana" w:hAnsi="Verdana"/>
          <w:bCs/>
          <w:sz w:val="20"/>
          <w:szCs w:val="20"/>
        </w:rPr>
        <w:t xml:space="preserve">“ </w:t>
      </w:r>
      <w:r w:rsidR="00A23114">
        <w:rPr>
          <w:rFonts w:ascii="Verdana" w:hAnsi="Verdana"/>
          <w:bCs/>
          <w:sz w:val="20"/>
          <w:szCs w:val="20"/>
        </w:rPr>
        <w:t>съкращението</w:t>
      </w:r>
      <w:r w:rsidR="004F4D51" w:rsidRPr="0019504F">
        <w:rPr>
          <w:rFonts w:ascii="Verdana" w:hAnsi="Verdana"/>
          <w:bCs/>
          <w:sz w:val="20"/>
          <w:szCs w:val="20"/>
        </w:rPr>
        <w:t xml:space="preserve"> „ВМП“ се заменя с „ВЛП“</w:t>
      </w:r>
      <w:r w:rsidR="000B1ECB" w:rsidRPr="0019504F">
        <w:rPr>
          <w:rFonts w:ascii="Verdana" w:hAnsi="Verdana"/>
          <w:bCs/>
          <w:sz w:val="20"/>
          <w:szCs w:val="20"/>
        </w:rPr>
        <w:t>.</w:t>
      </w:r>
    </w:p>
    <w:p w:rsidR="003845CC" w:rsidRPr="0019504F" w:rsidRDefault="003845CC" w:rsidP="006908A6">
      <w:pPr>
        <w:spacing w:line="360" w:lineRule="auto"/>
        <w:ind w:firstLine="709"/>
        <w:jc w:val="both"/>
        <w:rPr>
          <w:rFonts w:ascii="Verdana" w:hAnsi="Verdana"/>
          <w:bCs/>
          <w:sz w:val="20"/>
          <w:szCs w:val="20"/>
        </w:rPr>
      </w:pPr>
    </w:p>
    <w:p w:rsidR="000B1ECB" w:rsidRPr="0019504F" w:rsidRDefault="004D14C5" w:rsidP="006908A6">
      <w:pPr>
        <w:spacing w:line="360" w:lineRule="auto"/>
        <w:ind w:firstLine="709"/>
        <w:jc w:val="both"/>
        <w:rPr>
          <w:rFonts w:ascii="Verdana" w:hAnsi="Verdana"/>
          <w:bCs/>
          <w:sz w:val="20"/>
          <w:szCs w:val="20"/>
        </w:rPr>
      </w:pPr>
      <w:r w:rsidRPr="0019504F">
        <w:rPr>
          <w:rFonts w:ascii="Verdana" w:hAnsi="Verdana"/>
          <w:b/>
          <w:bCs/>
          <w:sz w:val="20"/>
          <w:szCs w:val="20"/>
        </w:rPr>
        <w:t>§ 2</w:t>
      </w:r>
      <w:r w:rsidR="00F94A5E">
        <w:rPr>
          <w:rFonts w:ascii="Verdana" w:hAnsi="Verdana"/>
          <w:b/>
          <w:bCs/>
          <w:sz w:val="20"/>
          <w:szCs w:val="20"/>
        </w:rPr>
        <w:t>4</w:t>
      </w:r>
      <w:r w:rsidR="000B1ECB" w:rsidRPr="0019504F">
        <w:rPr>
          <w:rFonts w:ascii="Verdana" w:hAnsi="Verdana"/>
          <w:b/>
          <w:bCs/>
          <w:sz w:val="20"/>
          <w:szCs w:val="20"/>
        </w:rPr>
        <w:t>.</w:t>
      </w:r>
      <w:r w:rsidRPr="0019504F">
        <w:rPr>
          <w:rFonts w:ascii="Verdana" w:hAnsi="Verdana"/>
          <w:bCs/>
          <w:sz w:val="20"/>
          <w:szCs w:val="20"/>
        </w:rPr>
        <w:t xml:space="preserve"> </w:t>
      </w:r>
      <w:r w:rsidR="000B1ECB" w:rsidRPr="0019504F">
        <w:rPr>
          <w:rFonts w:ascii="Verdana" w:hAnsi="Verdana"/>
          <w:bCs/>
          <w:sz w:val="20"/>
          <w:szCs w:val="20"/>
        </w:rPr>
        <w:t xml:space="preserve">В чл. 31, ал. 1, т. 31 </w:t>
      </w:r>
      <w:r w:rsidR="000F4C99">
        <w:rPr>
          <w:rFonts w:ascii="Verdana" w:hAnsi="Verdana"/>
          <w:bCs/>
          <w:sz w:val="20"/>
          <w:szCs w:val="20"/>
        </w:rPr>
        <w:t>абревиатурата</w:t>
      </w:r>
      <w:r w:rsidR="000B1ECB" w:rsidRPr="0019504F">
        <w:rPr>
          <w:rFonts w:ascii="Verdana" w:hAnsi="Verdana"/>
          <w:bCs/>
          <w:sz w:val="20"/>
          <w:szCs w:val="20"/>
        </w:rPr>
        <w:t xml:space="preserve"> „МЗХГ“ се заменя с „МЗХ“.</w:t>
      </w:r>
    </w:p>
    <w:p w:rsidR="000214F0" w:rsidRPr="005265E7" w:rsidRDefault="000214F0" w:rsidP="006908A6">
      <w:pPr>
        <w:spacing w:line="360" w:lineRule="auto"/>
        <w:ind w:firstLine="709"/>
        <w:jc w:val="both"/>
        <w:rPr>
          <w:rFonts w:ascii="Verdana" w:hAnsi="Verdana"/>
          <w:bCs/>
          <w:sz w:val="20"/>
          <w:szCs w:val="20"/>
          <w:lang w:val="en-US"/>
        </w:rPr>
      </w:pPr>
    </w:p>
    <w:p w:rsidR="00FD33D5" w:rsidRDefault="00E50225" w:rsidP="006908A6">
      <w:pPr>
        <w:spacing w:line="360" w:lineRule="auto"/>
        <w:ind w:firstLine="709"/>
        <w:jc w:val="both"/>
        <w:rPr>
          <w:rFonts w:ascii="Verdana" w:hAnsi="Verdana"/>
          <w:bCs/>
          <w:sz w:val="20"/>
          <w:szCs w:val="20"/>
        </w:rPr>
      </w:pPr>
      <w:r w:rsidRPr="0019504F">
        <w:rPr>
          <w:rFonts w:ascii="Verdana" w:hAnsi="Verdana"/>
          <w:b/>
          <w:bCs/>
          <w:sz w:val="20"/>
          <w:szCs w:val="20"/>
        </w:rPr>
        <w:t>§</w:t>
      </w:r>
      <w:r w:rsidR="00654177" w:rsidRPr="0019504F">
        <w:rPr>
          <w:rFonts w:ascii="Verdana" w:hAnsi="Verdana"/>
          <w:b/>
          <w:bCs/>
          <w:sz w:val="20"/>
          <w:szCs w:val="20"/>
        </w:rPr>
        <w:t xml:space="preserve"> </w:t>
      </w:r>
      <w:r w:rsidR="009A34C6" w:rsidRPr="0019504F">
        <w:rPr>
          <w:rFonts w:ascii="Verdana" w:hAnsi="Verdana"/>
          <w:b/>
          <w:bCs/>
          <w:sz w:val="20"/>
          <w:szCs w:val="20"/>
        </w:rPr>
        <w:t>2</w:t>
      </w:r>
      <w:r w:rsidR="00F94A5E">
        <w:rPr>
          <w:rFonts w:ascii="Verdana" w:hAnsi="Verdana"/>
          <w:b/>
          <w:bCs/>
          <w:sz w:val="20"/>
          <w:szCs w:val="20"/>
        </w:rPr>
        <w:t>5</w:t>
      </w:r>
      <w:r w:rsidRPr="0019504F">
        <w:rPr>
          <w:rFonts w:ascii="Verdana" w:hAnsi="Verdana"/>
          <w:b/>
          <w:bCs/>
          <w:sz w:val="20"/>
          <w:szCs w:val="20"/>
        </w:rPr>
        <w:t>.</w:t>
      </w:r>
      <w:r w:rsidR="00654177" w:rsidRPr="0019504F">
        <w:rPr>
          <w:rFonts w:ascii="Verdana" w:hAnsi="Verdana"/>
        </w:rPr>
        <w:t xml:space="preserve"> </w:t>
      </w:r>
      <w:r w:rsidR="00654177" w:rsidRPr="0019504F">
        <w:rPr>
          <w:rFonts w:ascii="Verdana" w:hAnsi="Verdana"/>
          <w:bCs/>
          <w:sz w:val="20"/>
          <w:szCs w:val="20"/>
        </w:rPr>
        <w:t xml:space="preserve">В </w:t>
      </w:r>
      <w:r w:rsidR="00654177" w:rsidRPr="00843251">
        <w:rPr>
          <w:rFonts w:ascii="Verdana" w:hAnsi="Verdana"/>
          <w:bCs/>
          <w:sz w:val="20"/>
          <w:szCs w:val="20"/>
        </w:rPr>
        <w:t xml:space="preserve">чл. 38, ал. 4 се </w:t>
      </w:r>
      <w:r w:rsidR="00604FEF">
        <w:rPr>
          <w:rFonts w:ascii="Verdana" w:hAnsi="Verdana"/>
          <w:bCs/>
          <w:sz w:val="20"/>
          <w:szCs w:val="20"/>
        </w:rPr>
        <w:t>прав</w:t>
      </w:r>
      <w:r w:rsidR="00FD33D5">
        <w:rPr>
          <w:rFonts w:ascii="Verdana" w:hAnsi="Verdana"/>
          <w:bCs/>
          <w:sz w:val="20"/>
          <w:szCs w:val="20"/>
        </w:rPr>
        <w:t>ят следните изменения и допълнения:</w:t>
      </w:r>
    </w:p>
    <w:p w:rsidR="00FD33D5" w:rsidRDefault="00FD33D5" w:rsidP="006908A6">
      <w:pPr>
        <w:spacing w:line="360" w:lineRule="auto"/>
        <w:ind w:firstLine="709"/>
        <w:jc w:val="both"/>
        <w:rPr>
          <w:rFonts w:ascii="Verdana" w:hAnsi="Verdana"/>
          <w:bCs/>
          <w:sz w:val="20"/>
          <w:szCs w:val="20"/>
        </w:rPr>
      </w:pPr>
      <w:r>
        <w:rPr>
          <w:rFonts w:ascii="Verdana" w:hAnsi="Verdana"/>
          <w:bCs/>
          <w:sz w:val="20"/>
          <w:szCs w:val="20"/>
        </w:rPr>
        <w:t>1. Точка</w:t>
      </w:r>
      <w:r w:rsidRPr="00FD33D5">
        <w:rPr>
          <w:rFonts w:ascii="Verdana" w:hAnsi="Verdana"/>
          <w:bCs/>
          <w:sz w:val="20"/>
          <w:szCs w:val="20"/>
        </w:rPr>
        <w:t xml:space="preserve"> 22 </w:t>
      </w:r>
      <w:r>
        <w:rPr>
          <w:rFonts w:ascii="Verdana" w:hAnsi="Verdana"/>
          <w:bCs/>
          <w:sz w:val="20"/>
          <w:szCs w:val="20"/>
        </w:rPr>
        <w:t>се изменя така:</w:t>
      </w:r>
    </w:p>
    <w:p w:rsidR="00FD33D5" w:rsidRDefault="00FD33D5" w:rsidP="006908A6">
      <w:pPr>
        <w:spacing w:line="360" w:lineRule="auto"/>
        <w:ind w:firstLine="709"/>
        <w:jc w:val="both"/>
        <w:rPr>
          <w:rFonts w:ascii="Verdana" w:hAnsi="Verdana"/>
          <w:bCs/>
          <w:sz w:val="20"/>
          <w:szCs w:val="20"/>
        </w:rPr>
      </w:pPr>
      <w:r>
        <w:rPr>
          <w:rFonts w:ascii="Verdana" w:hAnsi="Verdana"/>
          <w:bCs/>
          <w:sz w:val="20"/>
          <w:szCs w:val="20"/>
        </w:rPr>
        <w:t xml:space="preserve">„22. </w:t>
      </w:r>
      <w:r w:rsidRPr="00FD33D5">
        <w:rPr>
          <w:rFonts w:ascii="Verdana" w:hAnsi="Verdana"/>
          <w:bCs/>
          <w:sz w:val="20"/>
          <w:szCs w:val="20"/>
        </w:rPr>
        <w:t xml:space="preserve">методически ръководи и координира дейността на лабораториите за официален контрол и подпомага </w:t>
      </w:r>
      <w:r w:rsidR="00116287" w:rsidRPr="00116287">
        <w:rPr>
          <w:rFonts w:ascii="Verdana" w:hAnsi="Verdana"/>
          <w:bCs/>
          <w:sz w:val="20"/>
          <w:szCs w:val="20"/>
        </w:rPr>
        <w:t>дирекциите от специализираната администрация на ЦУ на БАБХ</w:t>
      </w:r>
      <w:r w:rsidRPr="00FD33D5">
        <w:rPr>
          <w:rFonts w:ascii="Verdana" w:hAnsi="Verdana"/>
          <w:bCs/>
          <w:sz w:val="20"/>
          <w:szCs w:val="20"/>
        </w:rPr>
        <w:t xml:space="preserve"> в плануването и изпълнението на лабораторно-диагностичните изследвания в областта на здравеопазването на животните и контрола на храните и фуражите;</w:t>
      </w:r>
    </w:p>
    <w:p w:rsidR="00654177" w:rsidRPr="00FD33D5" w:rsidRDefault="00FD33D5" w:rsidP="006908A6">
      <w:pPr>
        <w:spacing w:line="360" w:lineRule="auto"/>
        <w:ind w:firstLine="709"/>
        <w:jc w:val="both"/>
        <w:rPr>
          <w:rFonts w:ascii="Verdana" w:hAnsi="Verdana"/>
          <w:bCs/>
          <w:sz w:val="20"/>
          <w:szCs w:val="20"/>
        </w:rPr>
      </w:pPr>
      <w:r>
        <w:rPr>
          <w:rFonts w:ascii="Verdana" w:hAnsi="Verdana"/>
          <w:bCs/>
          <w:sz w:val="20"/>
          <w:szCs w:val="20"/>
        </w:rPr>
        <w:t>2.</w:t>
      </w:r>
      <w:r w:rsidRPr="00FD33D5">
        <w:rPr>
          <w:rFonts w:ascii="Verdana" w:hAnsi="Verdana"/>
          <w:bCs/>
          <w:sz w:val="20"/>
          <w:szCs w:val="20"/>
        </w:rPr>
        <w:t xml:space="preserve"> С</w:t>
      </w:r>
      <w:r w:rsidR="00654177" w:rsidRPr="00FD33D5">
        <w:rPr>
          <w:rFonts w:ascii="Verdana" w:hAnsi="Verdana"/>
          <w:bCs/>
          <w:sz w:val="20"/>
          <w:szCs w:val="20"/>
        </w:rPr>
        <w:t xml:space="preserve">ъздават </w:t>
      </w:r>
      <w:r w:rsidRPr="00FD33D5">
        <w:rPr>
          <w:rFonts w:ascii="Verdana" w:hAnsi="Verdana"/>
          <w:bCs/>
          <w:sz w:val="20"/>
          <w:szCs w:val="20"/>
        </w:rPr>
        <w:t xml:space="preserve">се </w:t>
      </w:r>
      <w:r w:rsidR="00654177" w:rsidRPr="00FD33D5">
        <w:rPr>
          <w:rFonts w:ascii="Verdana" w:hAnsi="Verdana"/>
          <w:bCs/>
          <w:sz w:val="20"/>
          <w:szCs w:val="20"/>
        </w:rPr>
        <w:t>т. 25</w:t>
      </w:r>
      <w:r w:rsidR="00DD5BEC" w:rsidRPr="00FD33D5">
        <w:rPr>
          <w:rFonts w:ascii="Verdana" w:hAnsi="Verdana"/>
          <w:bCs/>
          <w:sz w:val="20"/>
          <w:szCs w:val="20"/>
        </w:rPr>
        <w:t xml:space="preserve"> – </w:t>
      </w:r>
      <w:r w:rsidR="00654177" w:rsidRPr="00FD33D5">
        <w:rPr>
          <w:rFonts w:ascii="Verdana" w:hAnsi="Verdana"/>
          <w:bCs/>
          <w:sz w:val="20"/>
          <w:szCs w:val="20"/>
        </w:rPr>
        <w:t>29:</w:t>
      </w:r>
    </w:p>
    <w:p w:rsidR="00654177" w:rsidRPr="00843251" w:rsidRDefault="00654177" w:rsidP="006908A6">
      <w:pPr>
        <w:spacing w:line="360" w:lineRule="auto"/>
        <w:ind w:firstLine="709"/>
        <w:jc w:val="both"/>
        <w:rPr>
          <w:rFonts w:ascii="Verdana" w:hAnsi="Verdana"/>
          <w:bCs/>
          <w:sz w:val="20"/>
          <w:szCs w:val="20"/>
        </w:rPr>
      </w:pPr>
      <w:r w:rsidRPr="00843251">
        <w:rPr>
          <w:rFonts w:ascii="Verdana" w:hAnsi="Verdana"/>
          <w:bCs/>
          <w:sz w:val="20"/>
          <w:szCs w:val="20"/>
        </w:rPr>
        <w:t>„25. разглежда заявленията за регистрация на инвитро диагностичните ветеринарномедицински средства;</w:t>
      </w:r>
    </w:p>
    <w:p w:rsidR="00654177" w:rsidRPr="00843251" w:rsidRDefault="00654177" w:rsidP="006908A6">
      <w:pPr>
        <w:spacing w:line="360" w:lineRule="auto"/>
        <w:ind w:firstLine="709"/>
        <w:jc w:val="both"/>
        <w:rPr>
          <w:rFonts w:ascii="Verdana" w:hAnsi="Verdana"/>
          <w:bCs/>
          <w:sz w:val="20"/>
          <w:szCs w:val="20"/>
        </w:rPr>
      </w:pPr>
      <w:r w:rsidRPr="00843251">
        <w:rPr>
          <w:rFonts w:ascii="Verdana" w:hAnsi="Verdana"/>
          <w:bCs/>
          <w:sz w:val="20"/>
          <w:szCs w:val="20"/>
        </w:rPr>
        <w:t>26. извършва документална и при необходимост физическа проверка за съответствието с условията за регистрация на инвитро диагностичните ветеринарномедицински средства;</w:t>
      </w:r>
    </w:p>
    <w:p w:rsidR="00654177" w:rsidRPr="00843251" w:rsidRDefault="00654177" w:rsidP="006908A6">
      <w:pPr>
        <w:spacing w:line="360" w:lineRule="auto"/>
        <w:ind w:firstLine="709"/>
        <w:jc w:val="both"/>
        <w:rPr>
          <w:rFonts w:ascii="Verdana" w:hAnsi="Verdana"/>
          <w:bCs/>
          <w:sz w:val="20"/>
          <w:szCs w:val="20"/>
        </w:rPr>
      </w:pPr>
      <w:r w:rsidRPr="00843251">
        <w:rPr>
          <w:rFonts w:ascii="Verdana" w:hAnsi="Verdana"/>
          <w:bCs/>
          <w:sz w:val="20"/>
          <w:szCs w:val="20"/>
        </w:rPr>
        <w:t>27. изготвя становища до изпълнителния директор на БАБХ за съответствие с изискванията на заявените за регистрация инвитро диагностични ветеринарномедицински средства;</w:t>
      </w:r>
    </w:p>
    <w:p w:rsidR="00654177" w:rsidRPr="00843251" w:rsidRDefault="00654177" w:rsidP="006908A6">
      <w:pPr>
        <w:spacing w:line="360" w:lineRule="auto"/>
        <w:ind w:firstLine="709"/>
        <w:jc w:val="both"/>
        <w:rPr>
          <w:rFonts w:ascii="Verdana" w:hAnsi="Verdana"/>
          <w:bCs/>
          <w:sz w:val="20"/>
          <w:szCs w:val="20"/>
        </w:rPr>
      </w:pPr>
      <w:r w:rsidRPr="00843251">
        <w:rPr>
          <w:rFonts w:ascii="Verdana" w:hAnsi="Verdana"/>
          <w:bCs/>
          <w:sz w:val="20"/>
          <w:szCs w:val="20"/>
        </w:rPr>
        <w:lastRenderedPageBreak/>
        <w:t>28. изготвя сертификати за регистрация на инвитро диагностични ветеринарномедицински средства и ги представя на изпълнителния директор за подпис;</w:t>
      </w:r>
    </w:p>
    <w:p w:rsidR="00E50225" w:rsidRPr="00843251" w:rsidRDefault="00654177" w:rsidP="006908A6">
      <w:pPr>
        <w:spacing w:line="360" w:lineRule="auto"/>
        <w:ind w:firstLine="709"/>
        <w:jc w:val="both"/>
        <w:rPr>
          <w:rFonts w:ascii="Verdana" w:hAnsi="Verdana"/>
          <w:bCs/>
          <w:sz w:val="20"/>
          <w:szCs w:val="20"/>
        </w:rPr>
      </w:pPr>
      <w:r w:rsidRPr="00843251">
        <w:rPr>
          <w:rFonts w:ascii="Verdana" w:hAnsi="Verdana"/>
          <w:bCs/>
          <w:sz w:val="20"/>
          <w:szCs w:val="20"/>
        </w:rPr>
        <w:t>29. води регистър на инвитро диагностичните ветеринарномедицински средства.“</w:t>
      </w:r>
    </w:p>
    <w:p w:rsidR="000214F0" w:rsidRPr="00843251" w:rsidRDefault="000214F0" w:rsidP="006908A6">
      <w:pPr>
        <w:spacing w:line="360" w:lineRule="auto"/>
        <w:ind w:firstLine="709"/>
        <w:jc w:val="both"/>
        <w:rPr>
          <w:rFonts w:ascii="Verdana" w:hAnsi="Verdana"/>
          <w:sz w:val="20"/>
          <w:szCs w:val="20"/>
        </w:rPr>
      </w:pPr>
    </w:p>
    <w:p w:rsidR="00C9709B" w:rsidRDefault="0024132D" w:rsidP="006908A6">
      <w:pPr>
        <w:spacing w:line="360" w:lineRule="auto"/>
        <w:ind w:firstLine="709"/>
        <w:jc w:val="both"/>
        <w:rPr>
          <w:rFonts w:ascii="Verdana" w:hAnsi="Verdana"/>
          <w:sz w:val="20"/>
          <w:szCs w:val="20"/>
        </w:rPr>
      </w:pPr>
      <w:r w:rsidRPr="00843251">
        <w:rPr>
          <w:rFonts w:ascii="Verdana" w:hAnsi="Verdana"/>
          <w:b/>
          <w:color w:val="000000"/>
          <w:sz w:val="20"/>
          <w:szCs w:val="20"/>
        </w:rPr>
        <w:t>§</w:t>
      </w:r>
      <w:r w:rsidR="00094AC5" w:rsidRPr="00843251">
        <w:rPr>
          <w:rFonts w:ascii="Verdana" w:hAnsi="Verdana"/>
          <w:b/>
          <w:color w:val="000000"/>
          <w:sz w:val="20"/>
          <w:szCs w:val="20"/>
        </w:rPr>
        <w:t xml:space="preserve"> </w:t>
      </w:r>
      <w:r w:rsidR="009A34C6" w:rsidRPr="0019504F">
        <w:rPr>
          <w:rFonts w:ascii="Verdana" w:hAnsi="Verdana"/>
          <w:b/>
          <w:sz w:val="20"/>
          <w:szCs w:val="20"/>
        </w:rPr>
        <w:t>2</w:t>
      </w:r>
      <w:r w:rsidR="00F94A5E">
        <w:rPr>
          <w:rFonts w:ascii="Verdana" w:hAnsi="Verdana"/>
          <w:b/>
          <w:sz w:val="20"/>
          <w:szCs w:val="20"/>
        </w:rPr>
        <w:t>6</w:t>
      </w:r>
      <w:r w:rsidR="0056516C" w:rsidRPr="0019504F">
        <w:rPr>
          <w:rFonts w:ascii="Verdana" w:hAnsi="Verdana"/>
          <w:b/>
          <w:sz w:val="20"/>
          <w:szCs w:val="20"/>
        </w:rPr>
        <w:t>.</w:t>
      </w:r>
      <w:r w:rsidRPr="0019504F">
        <w:rPr>
          <w:rFonts w:ascii="Verdana" w:hAnsi="Verdana"/>
          <w:sz w:val="20"/>
          <w:szCs w:val="20"/>
        </w:rPr>
        <w:t xml:space="preserve"> </w:t>
      </w:r>
      <w:r w:rsidR="00C9709B">
        <w:rPr>
          <w:rFonts w:ascii="Verdana" w:hAnsi="Verdana"/>
          <w:sz w:val="20"/>
          <w:szCs w:val="20"/>
        </w:rPr>
        <w:t>В чл.</w:t>
      </w:r>
      <w:r w:rsidR="00F57200">
        <w:rPr>
          <w:rFonts w:ascii="Verdana" w:hAnsi="Verdana"/>
          <w:sz w:val="20"/>
          <w:szCs w:val="20"/>
        </w:rPr>
        <w:t xml:space="preserve"> </w:t>
      </w:r>
      <w:r w:rsidR="00C9709B">
        <w:rPr>
          <w:rFonts w:ascii="Verdana" w:hAnsi="Verdana"/>
          <w:sz w:val="20"/>
          <w:szCs w:val="20"/>
        </w:rPr>
        <w:t>41</w:t>
      </w:r>
      <w:r w:rsidR="00F94A5E">
        <w:rPr>
          <w:rFonts w:ascii="Verdana" w:hAnsi="Verdana"/>
          <w:sz w:val="20"/>
          <w:szCs w:val="20"/>
        </w:rPr>
        <w:t>, ал.</w:t>
      </w:r>
      <w:r w:rsidR="0057354E">
        <w:rPr>
          <w:rFonts w:ascii="Verdana" w:hAnsi="Verdana"/>
          <w:sz w:val="20"/>
          <w:szCs w:val="20"/>
        </w:rPr>
        <w:t xml:space="preserve"> </w:t>
      </w:r>
      <w:r w:rsidR="00F94A5E">
        <w:rPr>
          <w:rFonts w:ascii="Verdana" w:hAnsi="Verdana"/>
          <w:sz w:val="20"/>
          <w:szCs w:val="20"/>
        </w:rPr>
        <w:t xml:space="preserve">2 </w:t>
      </w:r>
      <w:r w:rsidR="00C9709B">
        <w:rPr>
          <w:rFonts w:ascii="Verdana" w:hAnsi="Verdana"/>
          <w:sz w:val="20"/>
          <w:szCs w:val="20"/>
        </w:rPr>
        <w:t>се правят следните изменения:</w:t>
      </w:r>
    </w:p>
    <w:p w:rsidR="00C9709B" w:rsidRPr="00181D27" w:rsidRDefault="00181D27" w:rsidP="006908A6">
      <w:pPr>
        <w:spacing w:line="360" w:lineRule="auto"/>
        <w:ind w:firstLine="709"/>
        <w:jc w:val="both"/>
        <w:rPr>
          <w:rFonts w:ascii="Verdana" w:hAnsi="Verdana"/>
          <w:sz w:val="20"/>
          <w:szCs w:val="20"/>
        </w:rPr>
      </w:pPr>
      <w:r>
        <w:rPr>
          <w:rFonts w:ascii="Verdana" w:hAnsi="Verdana"/>
          <w:sz w:val="20"/>
          <w:szCs w:val="20"/>
        </w:rPr>
        <w:t xml:space="preserve">1. </w:t>
      </w:r>
      <w:r w:rsidR="00F57200" w:rsidRPr="00181D27">
        <w:rPr>
          <w:rFonts w:ascii="Verdana" w:hAnsi="Verdana"/>
          <w:sz w:val="20"/>
          <w:szCs w:val="20"/>
        </w:rPr>
        <w:t>В т.</w:t>
      </w:r>
      <w:r w:rsidR="00F94A5E" w:rsidRPr="00181D27">
        <w:rPr>
          <w:rFonts w:ascii="Verdana" w:hAnsi="Verdana"/>
          <w:sz w:val="20"/>
          <w:szCs w:val="20"/>
        </w:rPr>
        <w:t xml:space="preserve"> </w:t>
      </w:r>
      <w:r w:rsidR="0057354E" w:rsidRPr="00181D27">
        <w:rPr>
          <w:rFonts w:ascii="Verdana" w:hAnsi="Verdana"/>
          <w:sz w:val="20"/>
          <w:szCs w:val="20"/>
        </w:rPr>
        <w:t>2</w:t>
      </w:r>
      <w:r w:rsidR="00F57200" w:rsidRPr="00181D27">
        <w:rPr>
          <w:rFonts w:ascii="Verdana" w:hAnsi="Verdana"/>
          <w:sz w:val="20"/>
          <w:szCs w:val="20"/>
        </w:rPr>
        <w:t xml:space="preserve"> съкращението „ВМП“ се заменя с „ВЛП“.</w:t>
      </w:r>
    </w:p>
    <w:p w:rsidR="002A1A9C" w:rsidRPr="00181D27" w:rsidRDefault="0057354E" w:rsidP="006908A6">
      <w:pPr>
        <w:spacing w:line="360" w:lineRule="auto"/>
        <w:ind w:firstLine="709"/>
        <w:jc w:val="both"/>
        <w:rPr>
          <w:rFonts w:ascii="Verdana" w:hAnsi="Verdana"/>
          <w:bCs/>
          <w:sz w:val="20"/>
          <w:szCs w:val="20"/>
        </w:rPr>
      </w:pPr>
      <w:r>
        <w:rPr>
          <w:rFonts w:ascii="Verdana" w:hAnsi="Verdana"/>
          <w:sz w:val="20"/>
          <w:szCs w:val="20"/>
        </w:rPr>
        <w:t xml:space="preserve">2. </w:t>
      </w:r>
      <w:r w:rsidR="002A1A9C">
        <w:rPr>
          <w:rFonts w:ascii="Verdana" w:hAnsi="Verdana"/>
          <w:sz w:val="20"/>
          <w:szCs w:val="20"/>
        </w:rPr>
        <w:t xml:space="preserve">Точка </w:t>
      </w:r>
      <w:r>
        <w:rPr>
          <w:rFonts w:ascii="Verdana" w:hAnsi="Verdana"/>
          <w:sz w:val="20"/>
          <w:szCs w:val="20"/>
        </w:rPr>
        <w:t>6</w:t>
      </w:r>
      <w:r w:rsidR="002A1A9C">
        <w:rPr>
          <w:rFonts w:ascii="Verdana" w:hAnsi="Verdana"/>
          <w:sz w:val="20"/>
          <w:szCs w:val="20"/>
        </w:rPr>
        <w:t xml:space="preserve"> се изменя така</w:t>
      </w:r>
      <w:r w:rsidR="002A1A9C" w:rsidRPr="00181D27">
        <w:rPr>
          <w:rFonts w:ascii="Verdana" w:hAnsi="Verdana"/>
          <w:sz w:val="20"/>
          <w:szCs w:val="20"/>
        </w:rPr>
        <w:t>:</w:t>
      </w:r>
    </w:p>
    <w:p w:rsidR="002A1A9C" w:rsidRPr="00C76C32" w:rsidRDefault="002A1A9C" w:rsidP="006908A6">
      <w:pPr>
        <w:spacing w:line="360" w:lineRule="auto"/>
        <w:ind w:firstLine="709"/>
        <w:jc w:val="both"/>
        <w:rPr>
          <w:rFonts w:ascii="Verdana" w:hAnsi="Verdana"/>
          <w:bCs/>
          <w:sz w:val="20"/>
          <w:szCs w:val="20"/>
        </w:rPr>
      </w:pPr>
      <w:r w:rsidRPr="00C76C32">
        <w:rPr>
          <w:rFonts w:ascii="Verdana" w:hAnsi="Verdana"/>
          <w:bCs/>
          <w:sz w:val="20"/>
          <w:szCs w:val="20"/>
        </w:rPr>
        <w:t xml:space="preserve">„6. участва в изготвянето на </w:t>
      </w:r>
      <w:r w:rsidR="0057354E" w:rsidRPr="00C76C32">
        <w:rPr>
          <w:rFonts w:ascii="Verdana" w:hAnsi="Verdana"/>
          <w:bCs/>
          <w:sz w:val="20"/>
          <w:szCs w:val="20"/>
          <w:lang w:val="ru-RU"/>
        </w:rPr>
        <w:t>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w:t>
      </w:r>
      <w:r w:rsidR="009001F5" w:rsidRPr="00C76C32">
        <w:rPr>
          <w:rFonts w:ascii="Verdana" w:hAnsi="Verdana"/>
          <w:bCs/>
          <w:sz w:val="20"/>
          <w:szCs w:val="20"/>
          <w:lang w:val="ru-RU"/>
        </w:rPr>
        <w:t>, Националната програма за контрол на остатъци от пестициди във и върху храни</w:t>
      </w:r>
      <w:r w:rsidRPr="00C76C32">
        <w:rPr>
          <w:rFonts w:ascii="Verdana" w:hAnsi="Verdana"/>
          <w:bCs/>
          <w:sz w:val="20"/>
          <w:szCs w:val="20"/>
          <w:lang w:val="ru-RU"/>
        </w:rPr>
        <w:t>,</w:t>
      </w:r>
      <w:r w:rsidR="009001F5" w:rsidRPr="00C76C32">
        <w:rPr>
          <w:rFonts w:ascii="Verdana" w:hAnsi="Verdana"/>
          <w:bCs/>
          <w:sz w:val="20"/>
          <w:szCs w:val="20"/>
          <w:lang w:val="ru-RU"/>
        </w:rPr>
        <w:t xml:space="preserve"> Националната програма за контрол на качествените характеристики на храни </w:t>
      </w:r>
      <w:r w:rsidRPr="00C76C32">
        <w:rPr>
          <w:rFonts w:ascii="Verdana" w:hAnsi="Verdana"/>
          <w:bCs/>
          <w:sz w:val="20"/>
          <w:szCs w:val="20"/>
          <w:lang w:val="ru-RU"/>
        </w:rPr>
        <w:t xml:space="preserve">и </w:t>
      </w:r>
      <w:r w:rsidRPr="00C76C32">
        <w:rPr>
          <w:rFonts w:ascii="Verdana" w:hAnsi="Verdana"/>
          <w:bCs/>
          <w:sz w:val="20"/>
          <w:szCs w:val="20"/>
        </w:rPr>
        <w:t xml:space="preserve">Годишния план за контрол на фуражите </w:t>
      </w:r>
      <w:r w:rsidR="009001F5" w:rsidRPr="00C76C32">
        <w:rPr>
          <w:rFonts w:ascii="Verdana" w:hAnsi="Verdana"/>
          <w:bCs/>
          <w:sz w:val="20"/>
          <w:szCs w:val="20"/>
        </w:rPr>
        <w:t>за съответната година и на отчета за изпълнението им от предходната година</w:t>
      </w:r>
      <w:r w:rsidRPr="00C76C32">
        <w:rPr>
          <w:rFonts w:ascii="Verdana" w:hAnsi="Verdana"/>
          <w:bCs/>
          <w:sz w:val="20"/>
          <w:szCs w:val="20"/>
        </w:rPr>
        <w:t>;</w:t>
      </w:r>
    </w:p>
    <w:p w:rsidR="0057354E" w:rsidRPr="00D2105E" w:rsidRDefault="00181D27" w:rsidP="006908A6">
      <w:pPr>
        <w:spacing w:line="360" w:lineRule="auto"/>
        <w:ind w:firstLine="709"/>
        <w:jc w:val="both"/>
        <w:rPr>
          <w:rFonts w:ascii="Verdana" w:hAnsi="Verdana"/>
          <w:sz w:val="20"/>
          <w:szCs w:val="20"/>
        </w:rPr>
      </w:pPr>
      <w:r w:rsidRPr="00D2105E">
        <w:rPr>
          <w:rFonts w:ascii="Verdana" w:hAnsi="Verdana"/>
          <w:sz w:val="20"/>
          <w:szCs w:val="20"/>
        </w:rPr>
        <w:t xml:space="preserve">3. </w:t>
      </w:r>
      <w:r w:rsidR="0057354E" w:rsidRPr="00D2105E">
        <w:rPr>
          <w:rFonts w:ascii="Verdana" w:hAnsi="Verdana"/>
          <w:sz w:val="20"/>
          <w:szCs w:val="20"/>
        </w:rPr>
        <w:t>Точка 7 се изменя така:</w:t>
      </w:r>
    </w:p>
    <w:p w:rsidR="0057354E" w:rsidRPr="00D2105E" w:rsidRDefault="0057354E" w:rsidP="006908A6">
      <w:pPr>
        <w:spacing w:line="360" w:lineRule="auto"/>
        <w:ind w:left="709"/>
        <w:jc w:val="both"/>
        <w:rPr>
          <w:rFonts w:ascii="Verdana" w:hAnsi="Verdana"/>
          <w:sz w:val="20"/>
          <w:szCs w:val="20"/>
        </w:rPr>
      </w:pPr>
      <w:r w:rsidRPr="00D2105E">
        <w:rPr>
          <w:rFonts w:ascii="Verdana" w:hAnsi="Verdana"/>
          <w:sz w:val="20"/>
          <w:szCs w:val="20"/>
        </w:rPr>
        <w:t>„7.</w:t>
      </w:r>
      <w:r w:rsidRPr="00D2105E">
        <w:rPr>
          <w:lang w:val="ru-RU"/>
        </w:rPr>
        <w:t xml:space="preserve"> </w:t>
      </w:r>
      <w:r w:rsidRPr="00D2105E">
        <w:rPr>
          <w:rFonts w:ascii="Verdana" w:hAnsi="Verdana"/>
          <w:sz w:val="20"/>
          <w:szCs w:val="20"/>
          <w:lang w:val="ru-RU"/>
        </w:rPr>
        <w:t>извършва лабораторни анализи за изпълнение на програмите по т. 6</w:t>
      </w:r>
      <w:r w:rsidRPr="00D2105E">
        <w:rPr>
          <w:rFonts w:ascii="Verdana" w:hAnsi="Verdana"/>
          <w:sz w:val="20"/>
          <w:szCs w:val="20"/>
        </w:rPr>
        <w:t>“.</w:t>
      </w:r>
    </w:p>
    <w:p w:rsidR="00F57200" w:rsidRPr="00181D27" w:rsidRDefault="00181D27" w:rsidP="006908A6">
      <w:pPr>
        <w:spacing w:line="360" w:lineRule="auto"/>
        <w:ind w:left="709"/>
        <w:jc w:val="both"/>
        <w:rPr>
          <w:rFonts w:ascii="Verdana" w:hAnsi="Verdana"/>
          <w:sz w:val="20"/>
          <w:szCs w:val="20"/>
        </w:rPr>
      </w:pPr>
      <w:r w:rsidRPr="00D2105E">
        <w:rPr>
          <w:rFonts w:ascii="Verdana" w:hAnsi="Verdana"/>
          <w:sz w:val="20"/>
          <w:szCs w:val="20"/>
        </w:rPr>
        <w:t xml:space="preserve">4. </w:t>
      </w:r>
      <w:r w:rsidR="00F57200" w:rsidRPr="00181D27">
        <w:rPr>
          <w:rFonts w:ascii="Verdana" w:hAnsi="Verdana"/>
          <w:sz w:val="20"/>
          <w:szCs w:val="20"/>
        </w:rPr>
        <w:t>Точка 12 се изменя така:</w:t>
      </w:r>
    </w:p>
    <w:p w:rsidR="00F57200" w:rsidRDefault="00604FEF" w:rsidP="006908A6">
      <w:pPr>
        <w:spacing w:line="360" w:lineRule="auto"/>
        <w:ind w:firstLine="709"/>
        <w:jc w:val="both"/>
        <w:rPr>
          <w:rFonts w:ascii="Verdana" w:hAnsi="Verdana"/>
          <w:sz w:val="20"/>
          <w:szCs w:val="20"/>
        </w:rPr>
      </w:pPr>
      <w:r>
        <w:rPr>
          <w:rFonts w:ascii="Verdana" w:hAnsi="Verdana"/>
          <w:sz w:val="20"/>
          <w:szCs w:val="20"/>
        </w:rPr>
        <w:t>„12. п</w:t>
      </w:r>
      <w:r w:rsidR="00F57200">
        <w:rPr>
          <w:rFonts w:ascii="Verdana" w:hAnsi="Verdana"/>
          <w:sz w:val="20"/>
          <w:szCs w:val="20"/>
        </w:rPr>
        <w:t>одпомага дирекциите от специализираната администрация на ЦУ на БАБХ</w:t>
      </w:r>
      <w:r w:rsidR="00F57200" w:rsidRPr="00F57200">
        <w:rPr>
          <w:rFonts w:ascii="Arial" w:hAnsi="Arial" w:cs="Arial"/>
          <w:spacing w:val="-2"/>
          <w:sz w:val="21"/>
          <w:szCs w:val="21"/>
          <w:shd w:val="clear" w:color="auto" w:fill="FFFFFF"/>
        </w:rPr>
        <w:t xml:space="preserve"> </w:t>
      </w:r>
      <w:r w:rsidR="00F57200" w:rsidRPr="00F57200">
        <w:rPr>
          <w:rFonts w:ascii="Verdana" w:hAnsi="Verdana"/>
          <w:sz w:val="20"/>
          <w:szCs w:val="20"/>
        </w:rPr>
        <w:t>в координацията на лабораторно-диагностичните изследвания в областта на контрола на храните, фуражите и В</w:t>
      </w:r>
      <w:r w:rsidR="00F57200">
        <w:rPr>
          <w:rFonts w:ascii="Verdana" w:hAnsi="Verdana"/>
          <w:sz w:val="20"/>
          <w:szCs w:val="20"/>
        </w:rPr>
        <w:t>Л</w:t>
      </w:r>
      <w:r w:rsidR="00F57200" w:rsidRPr="00F57200">
        <w:rPr>
          <w:rFonts w:ascii="Verdana" w:hAnsi="Verdana"/>
          <w:sz w:val="20"/>
          <w:szCs w:val="20"/>
        </w:rPr>
        <w:t>П съобразно компетенциите си</w:t>
      </w:r>
      <w:r w:rsidR="00F57200">
        <w:rPr>
          <w:rFonts w:ascii="Verdana" w:hAnsi="Verdana"/>
          <w:sz w:val="20"/>
          <w:szCs w:val="20"/>
        </w:rPr>
        <w:t>“.</w:t>
      </w:r>
    </w:p>
    <w:p w:rsidR="00F57200" w:rsidRDefault="00F57200" w:rsidP="006908A6">
      <w:pPr>
        <w:spacing w:line="360" w:lineRule="auto"/>
        <w:ind w:firstLine="709"/>
        <w:jc w:val="both"/>
        <w:rPr>
          <w:rFonts w:ascii="Verdana" w:hAnsi="Verdana"/>
          <w:sz w:val="20"/>
          <w:szCs w:val="20"/>
        </w:rPr>
      </w:pPr>
    </w:p>
    <w:p w:rsidR="00F57200" w:rsidRPr="00F57200" w:rsidRDefault="00F57200" w:rsidP="006908A6">
      <w:pPr>
        <w:spacing w:line="360" w:lineRule="auto"/>
        <w:ind w:firstLine="709"/>
        <w:jc w:val="both"/>
        <w:rPr>
          <w:rFonts w:ascii="Verdana" w:hAnsi="Verdana"/>
          <w:sz w:val="20"/>
          <w:szCs w:val="20"/>
        </w:rPr>
      </w:pPr>
      <w:r w:rsidRPr="00F57200">
        <w:rPr>
          <w:rFonts w:ascii="Verdana" w:hAnsi="Verdana"/>
          <w:b/>
          <w:sz w:val="20"/>
          <w:szCs w:val="20"/>
        </w:rPr>
        <w:t>§</w:t>
      </w:r>
      <w:r>
        <w:rPr>
          <w:rFonts w:ascii="Verdana" w:hAnsi="Verdana"/>
          <w:b/>
          <w:sz w:val="20"/>
          <w:szCs w:val="20"/>
        </w:rPr>
        <w:t xml:space="preserve"> </w:t>
      </w:r>
      <w:r w:rsidRPr="00F57200">
        <w:rPr>
          <w:rFonts w:ascii="Verdana" w:hAnsi="Verdana"/>
          <w:b/>
          <w:sz w:val="20"/>
          <w:szCs w:val="20"/>
        </w:rPr>
        <w:t>2</w:t>
      </w:r>
      <w:r w:rsidR="0057354E">
        <w:rPr>
          <w:rFonts w:ascii="Verdana" w:hAnsi="Verdana"/>
          <w:b/>
          <w:sz w:val="20"/>
          <w:szCs w:val="20"/>
        </w:rPr>
        <w:t>7</w:t>
      </w:r>
      <w:r w:rsidRPr="00F57200">
        <w:rPr>
          <w:rFonts w:ascii="Verdana" w:hAnsi="Verdana"/>
          <w:b/>
          <w:sz w:val="20"/>
          <w:szCs w:val="20"/>
        </w:rPr>
        <w:t xml:space="preserve">. </w:t>
      </w:r>
      <w:r w:rsidRPr="00F57200">
        <w:rPr>
          <w:rFonts w:ascii="Verdana" w:hAnsi="Verdana"/>
          <w:sz w:val="20"/>
          <w:szCs w:val="20"/>
        </w:rPr>
        <w:t>В чл.</w:t>
      </w:r>
      <w:r w:rsidR="00886527">
        <w:rPr>
          <w:rFonts w:ascii="Verdana" w:hAnsi="Verdana"/>
          <w:sz w:val="20"/>
          <w:szCs w:val="20"/>
        </w:rPr>
        <w:t xml:space="preserve"> </w:t>
      </w:r>
      <w:r w:rsidRPr="00F57200">
        <w:rPr>
          <w:rFonts w:ascii="Verdana" w:hAnsi="Verdana"/>
          <w:sz w:val="20"/>
          <w:szCs w:val="20"/>
        </w:rPr>
        <w:t>43, т. 10 се изменя така:</w:t>
      </w:r>
    </w:p>
    <w:p w:rsidR="00F57200" w:rsidRPr="00F57200" w:rsidRDefault="00604FEF" w:rsidP="006908A6">
      <w:pPr>
        <w:spacing w:line="360" w:lineRule="auto"/>
        <w:ind w:firstLine="709"/>
        <w:jc w:val="both"/>
        <w:rPr>
          <w:rFonts w:ascii="Verdana" w:hAnsi="Verdana"/>
          <w:sz w:val="20"/>
          <w:szCs w:val="20"/>
        </w:rPr>
      </w:pPr>
      <w:r>
        <w:rPr>
          <w:rFonts w:ascii="Verdana" w:hAnsi="Verdana"/>
          <w:sz w:val="20"/>
          <w:szCs w:val="20"/>
        </w:rPr>
        <w:t>„10. п</w:t>
      </w:r>
      <w:r w:rsidR="00F57200" w:rsidRPr="00F57200">
        <w:rPr>
          <w:rFonts w:ascii="Verdana" w:hAnsi="Verdana"/>
          <w:sz w:val="20"/>
          <w:szCs w:val="20"/>
        </w:rPr>
        <w:t>одпомага дирекциите от специализираната администрация на ЦУ на БАБХ</w:t>
      </w:r>
      <w:r w:rsidR="00F57200" w:rsidRPr="00F57200">
        <w:rPr>
          <w:rFonts w:ascii="Arial" w:hAnsi="Arial" w:cs="Arial"/>
          <w:spacing w:val="-2"/>
          <w:sz w:val="21"/>
          <w:szCs w:val="21"/>
          <w:shd w:val="clear" w:color="auto" w:fill="FFFFFF"/>
        </w:rPr>
        <w:t xml:space="preserve"> </w:t>
      </w:r>
      <w:r w:rsidR="00F57200" w:rsidRPr="00F57200">
        <w:rPr>
          <w:rFonts w:ascii="Verdana" w:hAnsi="Verdana"/>
          <w:sz w:val="20"/>
          <w:szCs w:val="20"/>
        </w:rPr>
        <w:t>в координацията на лабораторно-диагностичните изследвания съобразно компетенциите си“.</w:t>
      </w:r>
    </w:p>
    <w:p w:rsidR="00980F7D" w:rsidRDefault="00980F7D" w:rsidP="006908A6">
      <w:pPr>
        <w:spacing w:line="360" w:lineRule="auto"/>
        <w:ind w:firstLine="709"/>
        <w:jc w:val="both"/>
        <w:rPr>
          <w:rFonts w:ascii="Verdana" w:hAnsi="Verdana"/>
          <w:sz w:val="20"/>
          <w:szCs w:val="20"/>
        </w:rPr>
      </w:pPr>
    </w:p>
    <w:p w:rsidR="003D6A74" w:rsidRPr="00843251" w:rsidRDefault="0057354E" w:rsidP="006908A6">
      <w:pPr>
        <w:spacing w:line="360" w:lineRule="auto"/>
        <w:ind w:firstLine="709"/>
        <w:jc w:val="both"/>
        <w:rPr>
          <w:rFonts w:ascii="Verdana" w:hAnsi="Verdana"/>
          <w:sz w:val="20"/>
          <w:szCs w:val="20"/>
          <w:lang w:eastAsia="en-US"/>
        </w:rPr>
      </w:pPr>
      <w:r w:rsidRPr="0057354E">
        <w:rPr>
          <w:rFonts w:ascii="Verdana" w:hAnsi="Verdana"/>
          <w:b/>
          <w:sz w:val="20"/>
          <w:szCs w:val="20"/>
          <w:lang w:eastAsia="en-US"/>
        </w:rPr>
        <w:t>§ 2</w:t>
      </w:r>
      <w:r>
        <w:rPr>
          <w:rFonts w:ascii="Verdana" w:hAnsi="Verdana"/>
          <w:b/>
          <w:sz w:val="20"/>
          <w:szCs w:val="20"/>
          <w:lang w:eastAsia="en-US"/>
        </w:rPr>
        <w:t xml:space="preserve">8. </w:t>
      </w:r>
      <w:r w:rsidR="003D6A74" w:rsidRPr="00843251">
        <w:rPr>
          <w:rFonts w:ascii="Verdana" w:hAnsi="Verdana"/>
          <w:sz w:val="20"/>
          <w:szCs w:val="20"/>
          <w:lang w:eastAsia="en-US"/>
        </w:rPr>
        <w:t>Приложението към чл. 9, ал. 4 се изменя така:</w:t>
      </w:r>
    </w:p>
    <w:p w:rsidR="008A55F5" w:rsidRPr="00843251" w:rsidRDefault="004226B2" w:rsidP="006908A6">
      <w:pPr>
        <w:spacing w:line="360" w:lineRule="auto"/>
        <w:ind w:left="5526" w:firstLine="428"/>
        <w:jc w:val="right"/>
        <w:rPr>
          <w:rFonts w:ascii="Verdana" w:hAnsi="Verdana"/>
          <w:sz w:val="20"/>
          <w:szCs w:val="20"/>
          <w:lang w:eastAsia="en-US"/>
        </w:rPr>
      </w:pPr>
      <w:r w:rsidRPr="00843251">
        <w:rPr>
          <w:rFonts w:ascii="Verdana" w:hAnsi="Verdana"/>
          <w:sz w:val="20"/>
          <w:szCs w:val="20"/>
          <w:lang w:eastAsia="en-US"/>
        </w:rPr>
        <w:t>„</w:t>
      </w:r>
      <w:r w:rsidR="003D6A74" w:rsidRPr="00843251">
        <w:rPr>
          <w:rFonts w:ascii="Verdana" w:hAnsi="Verdana"/>
          <w:sz w:val="20"/>
          <w:szCs w:val="20"/>
          <w:lang w:eastAsia="en-US"/>
        </w:rPr>
        <w:t xml:space="preserve">Приложение </w:t>
      </w:r>
    </w:p>
    <w:p w:rsidR="003D6A74" w:rsidRPr="00843251" w:rsidRDefault="003D6A74" w:rsidP="006908A6">
      <w:pPr>
        <w:spacing w:line="360" w:lineRule="auto"/>
        <w:ind w:left="5526" w:firstLine="428"/>
        <w:jc w:val="right"/>
        <w:rPr>
          <w:rFonts w:ascii="Verdana" w:hAnsi="Verdana"/>
          <w:sz w:val="20"/>
          <w:szCs w:val="20"/>
          <w:lang w:eastAsia="en-US"/>
        </w:rPr>
      </w:pPr>
      <w:r w:rsidRPr="00843251">
        <w:rPr>
          <w:rFonts w:ascii="Verdana" w:hAnsi="Verdana"/>
          <w:sz w:val="20"/>
          <w:szCs w:val="20"/>
          <w:lang w:eastAsia="en-US"/>
        </w:rPr>
        <w:t>към чл. 9, ал. 4</w:t>
      </w:r>
    </w:p>
    <w:tbl>
      <w:tblPr>
        <w:tblW w:w="9157" w:type="dxa"/>
        <w:tblInd w:w="57" w:type="dxa"/>
        <w:tblCellMar>
          <w:left w:w="0" w:type="dxa"/>
          <w:right w:w="0" w:type="dxa"/>
        </w:tblCellMar>
        <w:tblLook w:val="04A0" w:firstRow="1" w:lastRow="0" w:firstColumn="1" w:lastColumn="0" w:noHBand="0" w:noVBand="1"/>
      </w:tblPr>
      <w:tblGrid>
        <w:gridCol w:w="8278"/>
        <w:gridCol w:w="879"/>
      </w:tblGrid>
      <w:tr w:rsidR="003D6A74" w:rsidRPr="00843251" w:rsidTr="001177A7">
        <w:tc>
          <w:tcPr>
            <w:tcW w:w="9157" w:type="dxa"/>
            <w:gridSpan w:val="2"/>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jc w:val="center"/>
              <w:rPr>
                <w:rFonts w:ascii="Verdana" w:hAnsi="Verdana"/>
                <w:sz w:val="20"/>
                <w:szCs w:val="20"/>
                <w:lang w:eastAsia="en-US"/>
              </w:rPr>
            </w:pPr>
            <w:r w:rsidRPr="00843251">
              <w:rPr>
                <w:rFonts w:ascii="Verdana" w:hAnsi="Verdana"/>
                <w:b/>
                <w:bCs/>
                <w:color w:val="000000"/>
                <w:sz w:val="20"/>
                <w:szCs w:val="20"/>
                <w:lang w:eastAsia="en-US"/>
              </w:rPr>
              <w:t xml:space="preserve">Численост на персонала в административните звена на Българската агенция по безопасност на храните </w:t>
            </w:r>
            <w:r w:rsidR="00537B18" w:rsidRPr="00843251">
              <w:rPr>
                <w:rFonts w:ascii="Verdana" w:hAnsi="Verdana"/>
                <w:b/>
                <w:bCs/>
                <w:color w:val="000000"/>
                <w:sz w:val="20"/>
                <w:szCs w:val="20"/>
                <w:lang w:eastAsia="en-US"/>
              </w:rPr>
              <w:t>–</w:t>
            </w:r>
            <w:r w:rsidRPr="00843251">
              <w:rPr>
                <w:rFonts w:ascii="Verdana" w:hAnsi="Verdana"/>
                <w:b/>
                <w:bCs/>
                <w:color w:val="000000"/>
                <w:sz w:val="20"/>
                <w:szCs w:val="20"/>
                <w:lang w:eastAsia="en-US"/>
              </w:rPr>
              <w:t xml:space="preserve"> 2266 щатни бройки</w:t>
            </w:r>
          </w:p>
        </w:tc>
      </w:tr>
      <w:tr w:rsidR="003D6A7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color w:val="000000"/>
                <w:sz w:val="20"/>
                <w:szCs w:val="20"/>
                <w:lang w:eastAsia="en-US"/>
              </w:rPr>
              <w:t>Изпълнителен директор</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color w:val="000000"/>
                <w:sz w:val="20"/>
                <w:szCs w:val="20"/>
                <w:lang w:eastAsia="en-US"/>
              </w:rPr>
              <w:t>1</w:t>
            </w:r>
          </w:p>
        </w:tc>
      </w:tr>
      <w:tr w:rsidR="003D6A7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color w:val="000000"/>
                <w:sz w:val="20"/>
                <w:szCs w:val="20"/>
                <w:lang w:eastAsia="en-US"/>
              </w:rPr>
              <w:t>Заместник изпълнителни директори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color w:val="000000"/>
                <w:sz w:val="20"/>
                <w:szCs w:val="20"/>
                <w:lang w:eastAsia="en-US"/>
              </w:rPr>
              <w:t>3</w:t>
            </w:r>
          </w:p>
        </w:tc>
      </w:tr>
      <w:tr w:rsidR="003D6A7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color w:val="000000"/>
                <w:sz w:val="20"/>
                <w:szCs w:val="20"/>
                <w:lang w:eastAsia="en-US"/>
              </w:rPr>
              <w:lastRenderedPageBreak/>
              <w:t>Главен секретар</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color w:val="000000"/>
                <w:sz w:val="20"/>
                <w:szCs w:val="20"/>
                <w:lang w:eastAsia="en-US"/>
              </w:rPr>
              <w:t>1</w:t>
            </w:r>
          </w:p>
        </w:tc>
      </w:tr>
      <w:tr w:rsidR="004226B2" w:rsidRPr="00843251" w:rsidTr="001177A7">
        <w:tc>
          <w:tcPr>
            <w:tcW w:w="8278" w:type="dxa"/>
            <w:tcBorders>
              <w:top w:val="nil"/>
              <w:left w:val="nil"/>
              <w:bottom w:val="nil"/>
              <w:right w:val="nil"/>
            </w:tcBorders>
            <w:tcMar>
              <w:top w:w="57" w:type="dxa"/>
              <w:left w:w="57" w:type="dxa"/>
              <w:bottom w:w="57" w:type="dxa"/>
              <w:right w:w="57" w:type="dxa"/>
            </w:tcMar>
          </w:tcPr>
          <w:p w:rsidR="004226B2" w:rsidRPr="00843251" w:rsidRDefault="000214F0" w:rsidP="006908A6">
            <w:pPr>
              <w:spacing w:line="360" w:lineRule="auto"/>
              <w:ind w:left="57" w:right="57"/>
              <w:rPr>
                <w:rFonts w:ascii="Verdana" w:hAnsi="Verdana"/>
                <w:color w:val="000000"/>
                <w:sz w:val="20"/>
                <w:szCs w:val="20"/>
                <w:lang w:eastAsia="en-US"/>
              </w:rPr>
            </w:pPr>
            <w:r w:rsidRPr="00843251">
              <w:rPr>
                <w:rFonts w:ascii="Verdana" w:hAnsi="Verdana"/>
                <w:color w:val="000000"/>
                <w:sz w:val="20"/>
                <w:szCs w:val="20"/>
                <w:lang w:eastAsia="en-US"/>
              </w:rPr>
              <w:t>д</w:t>
            </w:r>
            <w:r w:rsidR="004226B2" w:rsidRPr="00843251">
              <w:rPr>
                <w:rFonts w:ascii="Verdana" w:hAnsi="Verdana"/>
                <w:color w:val="000000"/>
                <w:sz w:val="20"/>
                <w:szCs w:val="20"/>
                <w:lang w:eastAsia="en-US"/>
              </w:rPr>
              <w:t>ирекция „Вътрешен одит"</w:t>
            </w:r>
          </w:p>
        </w:tc>
        <w:tc>
          <w:tcPr>
            <w:tcW w:w="879" w:type="dxa"/>
            <w:tcBorders>
              <w:top w:val="nil"/>
              <w:left w:val="nil"/>
              <w:bottom w:val="nil"/>
              <w:right w:val="nil"/>
            </w:tcBorders>
            <w:tcMar>
              <w:top w:w="57" w:type="dxa"/>
              <w:left w:w="57" w:type="dxa"/>
              <w:bottom w:w="57" w:type="dxa"/>
              <w:right w:w="57" w:type="dxa"/>
            </w:tcMar>
          </w:tcPr>
          <w:p w:rsidR="004226B2" w:rsidRPr="00843251" w:rsidRDefault="004226B2" w:rsidP="006908A6">
            <w:pPr>
              <w:spacing w:line="360" w:lineRule="auto"/>
              <w:ind w:right="170"/>
              <w:jc w:val="right"/>
              <w:rPr>
                <w:rFonts w:ascii="Verdana" w:hAnsi="Verdana"/>
                <w:color w:val="000000"/>
                <w:sz w:val="20"/>
                <w:szCs w:val="20"/>
                <w:lang w:eastAsia="en-US"/>
              </w:rPr>
            </w:pPr>
            <w:r w:rsidRPr="00843251">
              <w:rPr>
                <w:rFonts w:ascii="Verdana" w:hAnsi="Verdana"/>
                <w:color w:val="000000"/>
                <w:sz w:val="20"/>
                <w:szCs w:val="20"/>
                <w:lang w:eastAsia="en-US"/>
              </w:rPr>
              <w:t>4</w:t>
            </w:r>
          </w:p>
        </w:tc>
      </w:tr>
      <w:tr w:rsidR="0085760F" w:rsidRPr="00843251" w:rsidTr="001177A7">
        <w:tc>
          <w:tcPr>
            <w:tcW w:w="8278" w:type="dxa"/>
            <w:tcBorders>
              <w:top w:val="nil"/>
              <w:left w:val="nil"/>
              <w:bottom w:val="nil"/>
              <w:right w:val="nil"/>
            </w:tcBorders>
            <w:tcMar>
              <w:top w:w="57" w:type="dxa"/>
              <w:left w:w="57" w:type="dxa"/>
              <w:bottom w:w="57" w:type="dxa"/>
              <w:right w:w="57" w:type="dxa"/>
            </w:tcMar>
          </w:tcPr>
          <w:p w:rsidR="0085760F" w:rsidRPr="00843251" w:rsidRDefault="000214F0" w:rsidP="006908A6">
            <w:pPr>
              <w:spacing w:line="360" w:lineRule="auto"/>
              <w:ind w:left="57" w:right="57"/>
              <w:rPr>
                <w:rFonts w:ascii="Verdana" w:hAnsi="Verdana"/>
                <w:color w:val="000000"/>
                <w:sz w:val="20"/>
                <w:szCs w:val="20"/>
                <w:lang w:eastAsia="en-US"/>
              </w:rPr>
            </w:pPr>
            <w:r w:rsidRPr="00843251">
              <w:rPr>
                <w:rFonts w:ascii="Verdana" w:hAnsi="Verdana"/>
                <w:color w:val="000000"/>
                <w:sz w:val="20"/>
                <w:szCs w:val="20"/>
                <w:lang w:eastAsia="en-US"/>
              </w:rPr>
              <w:t>д</w:t>
            </w:r>
            <w:r w:rsidR="0085760F" w:rsidRPr="00843251">
              <w:rPr>
                <w:rFonts w:ascii="Verdana" w:hAnsi="Verdana"/>
                <w:color w:val="000000"/>
                <w:sz w:val="20"/>
                <w:szCs w:val="20"/>
                <w:lang w:eastAsia="en-US"/>
              </w:rPr>
              <w:t>ирекция „Одит на официалния контрол“</w:t>
            </w:r>
          </w:p>
        </w:tc>
        <w:tc>
          <w:tcPr>
            <w:tcW w:w="879" w:type="dxa"/>
            <w:tcBorders>
              <w:top w:val="nil"/>
              <w:left w:val="nil"/>
              <w:bottom w:val="nil"/>
              <w:right w:val="nil"/>
            </w:tcBorders>
            <w:tcMar>
              <w:top w:w="57" w:type="dxa"/>
              <w:left w:w="57" w:type="dxa"/>
              <w:bottom w:w="57" w:type="dxa"/>
              <w:right w:w="57" w:type="dxa"/>
            </w:tcMar>
          </w:tcPr>
          <w:p w:rsidR="0085760F" w:rsidRPr="00843251" w:rsidRDefault="0085760F" w:rsidP="006908A6">
            <w:pPr>
              <w:spacing w:line="360" w:lineRule="auto"/>
              <w:ind w:right="170"/>
              <w:jc w:val="right"/>
              <w:rPr>
                <w:rFonts w:ascii="Verdana" w:hAnsi="Verdana"/>
                <w:color w:val="000000"/>
                <w:sz w:val="20"/>
                <w:szCs w:val="20"/>
                <w:lang w:eastAsia="en-US"/>
              </w:rPr>
            </w:pPr>
            <w:r w:rsidRPr="00843251">
              <w:rPr>
                <w:rFonts w:ascii="Verdana" w:hAnsi="Verdana"/>
                <w:color w:val="000000"/>
                <w:sz w:val="20"/>
                <w:szCs w:val="20"/>
                <w:lang w:eastAsia="en-US"/>
              </w:rPr>
              <w:t>8</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9B3A0E" w:rsidRPr="00843251" w:rsidRDefault="009B3A0E"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Служ</w:t>
            </w:r>
            <w:r w:rsidR="0085760F" w:rsidRPr="00843251">
              <w:rPr>
                <w:rFonts w:ascii="Verdana" w:hAnsi="Verdana"/>
                <w:sz w:val="20"/>
                <w:szCs w:val="20"/>
                <w:lang w:eastAsia="en-US"/>
              </w:rPr>
              <w:t>ител по мрежова и информационна</w:t>
            </w:r>
            <w:r w:rsidR="000B1ECB" w:rsidRPr="00843251">
              <w:rPr>
                <w:rFonts w:ascii="Verdana" w:hAnsi="Verdana"/>
                <w:sz w:val="20"/>
                <w:szCs w:val="20"/>
                <w:lang w:eastAsia="en-US"/>
              </w:rPr>
              <w:t xml:space="preserve"> </w:t>
            </w:r>
            <w:r w:rsidRPr="00843251">
              <w:rPr>
                <w:rFonts w:ascii="Verdana" w:hAnsi="Verdana"/>
                <w:sz w:val="20"/>
                <w:szCs w:val="20"/>
                <w:lang w:eastAsia="en-US"/>
              </w:rPr>
              <w:t>сигурност</w:t>
            </w:r>
          </w:p>
        </w:tc>
        <w:tc>
          <w:tcPr>
            <w:tcW w:w="879" w:type="dxa"/>
            <w:tcBorders>
              <w:top w:val="nil"/>
              <w:left w:val="nil"/>
              <w:bottom w:val="nil"/>
              <w:right w:val="nil"/>
            </w:tcBorders>
            <w:tcMar>
              <w:top w:w="57" w:type="dxa"/>
              <w:left w:w="57" w:type="dxa"/>
              <w:bottom w:w="57" w:type="dxa"/>
              <w:right w:w="57" w:type="dxa"/>
            </w:tcMar>
            <w:hideMark/>
          </w:tcPr>
          <w:p w:rsidR="000B1ECB" w:rsidRPr="00843251" w:rsidRDefault="0085760F"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Финансов контрольор</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Обща администрация</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7</w:t>
            </w:r>
            <w:r w:rsidR="00A413AD" w:rsidRPr="00843251">
              <w:rPr>
                <w:rFonts w:ascii="Verdana" w:hAnsi="Verdana"/>
                <w:sz w:val="20"/>
                <w:szCs w:val="20"/>
                <w:lang w:eastAsia="en-US"/>
              </w:rPr>
              <w:t>8</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в т.ч.:</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hanging="57"/>
              <w:jc w:val="right"/>
              <w:rPr>
                <w:rFonts w:ascii="Verdana" w:hAnsi="Verdana"/>
                <w:sz w:val="20"/>
                <w:szCs w:val="20"/>
                <w:lang w:eastAsia="en-US"/>
              </w:rPr>
            </w:pP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 xml:space="preserve">дирекция </w:t>
            </w:r>
            <w:r w:rsidR="000214F0" w:rsidRPr="00843251">
              <w:rPr>
                <w:rFonts w:ascii="Verdana" w:hAnsi="Verdana"/>
                <w:sz w:val="20"/>
                <w:szCs w:val="20"/>
                <w:lang w:eastAsia="en-US"/>
              </w:rPr>
              <w:t>„</w:t>
            </w:r>
            <w:r w:rsidRPr="00843251">
              <w:rPr>
                <w:rFonts w:ascii="Verdana" w:hAnsi="Verdana"/>
                <w:sz w:val="20"/>
                <w:szCs w:val="20"/>
                <w:lang w:eastAsia="en-US"/>
              </w:rPr>
              <w:t>Финансово-стопанска дейност"</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18</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9B3A0E"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 xml:space="preserve">дирекция </w:t>
            </w:r>
            <w:r w:rsidR="000214F0" w:rsidRPr="00843251">
              <w:rPr>
                <w:rFonts w:ascii="Verdana" w:hAnsi="Verdana"/>
                <w:sz w:val="20"/>
                <w:szCs w:val="20"/>
                <w:lang w:eastAsia="en-US"/>
              </w:rPr>
              <w:t>„</w:t>
            </w:r>
            <w:r w:rsidR="001508AB">
              <w:rPr>
                <w:rFonts w:ascii="Verdana" w:hAnsi="Verdana"/>
                <w:sz w:val="20"/>
                <w:szCs w:val="20"/>
                <w:lang w:eastAsia="en-US"/>
              </w:rPr>
              <w:t>Правна</w:t>
            </w:r>
            <w:r w:rsidR="00654177" w:rsidRPr="00843251">
              <w:rPr>
                <w:rFonts w:ascii="Verdana" w:hAnsi="Verdana"/>
                <w:sz w:val="20"/>
                <w:szCs w:val="20"/>
                <w:lang w:eastAsia="en-US"/>
              </w:rPr>
              <w:t>”</w:t>
            </w:r>
          </w:p>
        </w:tc>
        <w:tc>
          <w:tcPr>
            <w:tcW w:w="879" w:type="dxa"/>
            <w:tcBorders>
              <w:top w:val="nil"/>
              <w:left w:val="nil"/>
              <w:bottom w:val="nil"/>
              <w:right w:val="nil"/>
            </w:tcBorders>
            <w:tcMar>
              <w:top w:w="57" w:type="dxa"/>
              <w:left w:w="57" w:type="dxa"/>
              <w:bottom w:w="57" w:type="dxa"/>
              <w:right w:w="57" w:type="dxa"/>
            </w:tcMar>
            <w:hideMark/>
          </w:tcPr>
          <w:p w:rsidR="006154AC"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w:t>
            </w:r>
            <w:r w:rsidR="006154AC" w:rsidRPr="00843251">
              <w:rPr>
                <w:rFonts w:ascii="Verdana" w:hAnsi="Verdana"/>
                <w:sz w:val="20"/>
                <w:szCs w:val="20"/>
                <w:lang w:eastAsia="en-US"/>
              </w:rPr>
              <w:t>2</w:t>
            </w:r>
          </w:p>
        </w:tc>
      </w:tr>
      <w:tr w:rsidR="000214F0" w:rsidRPr="00843251" w:rsidTr="001177A7">
        <w:tc>
          <w:tcPr>
            <w:tcW w:w="8278" w:type="dxa"/>
            <w:tcBorders>
              <w:top w:val="nil"/>
              <w:left w:val="nil"/>
              <w:bottom w:val="nil"/>
              <w:right w:val="nil"/>
            </w:tcBorders>
            <w:tcMar>
              <w:top w:w="57" w:type="dxa"/>
              <w:left w:w="57" w:type="dxa"/>
              <w:bottom w:w="57" w:type="dxa"/>
              <w:right w:w="57" w:type="dxa"/>
            </w:tcMar>
          </w:tcPr>
          <w:p w:rsidR="000214F0"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„Обществени поръчки”</w:t>
            </w:r>
          </w:p>
        </w:tc>
        <w:tc>
          <w:tcPr>
            <w:tcW w:w="879" w:type="dxa"/>
            <w:tcBorders>
              <w:top w:val="nil"/>
              <w:left w:val="nil"/>
              <w:bottom w:val="nil"/>
              <w:right w:val="nil"/>
            </w:tcBorders>
            <w:tcMar>
              <w:top w:w="57" w:type="dxa"/>
              <w:left w:w="57" w:type="dxa"/>
              <w:bottom w:w="57" w:type="dxa"/>
              <w:right w:w="57" w:type="dxa"/>
            </w:tcMar>
          </w:tcPr>
          <w:p w:rsidR="000214F0" w:rsidRPr="00843251" w:rsidRDefault="000214F0"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4</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Човешки ресурси, обучение и квалификация"</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7</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Административно обслужване, протокол, връзки с обществеността и инвестиции"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16</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Европейска координация, международно сътрудничество и проекти"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12</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9B3A0E"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„Информационно осигуряване и електронно управление“</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6154AC"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9</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Специализирана администрация</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34465"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1956</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в т.ч.:</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О</w:t>
            </w:r>
            <w:r w:rsidR="003D6A74" w:rsidRPr="00843251">
              <w:rPr>
                <w:rFonts w:ascii="Verdana" w:hAnsi="Verdana"/>
                <w:sz w:val="20"/>
                <w:szCs w:val="20"/>
                <w:lang w:eastAsia="en-US"/>
              </w:rPr>
              <w:t>бластни дирекции по безопасност на храните</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169</w:t>
            </w:r>
            <w:r w:rsidR="009B3A0E" w:rsidRPr="00843251">
              <w:rPr>
                <w:rFonts w:ascii="Verdana" w:hAnsi="Verdana"/>
                <w:sz w:val="20"/>
                <w:szCs w:val="20"/>
                <w:lang w:eastAsia="en-US"/>
              </w:rPr>
              <w:t>7</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Растителна защита и контрол на качеството на пресни плодове и зеленчуци"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w:t>
            </w:r>
            <w:r w:rsidR="006154AC" w:rsidRPr="00843251">
              <w:rPr>
                <w:rFonts w:ascii="Verdana" w:hAnsi="Verdana"/>
                <w:sz w:val="20"/>
                <w:szCs w:val="20"/>
                <w:lang w:eastAsia="en-US"/>
              </w:rPr>
              <w:t>3</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Продукти за растителна защита, торове и контрол"</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15</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 xml:space="preserve">дирекция </w:t>
            </w:r>
            <w:r w:rsidR="000214F0" w:rsidRPr="00843251">
              <w:rPr>
                <w:rFonts w:ascii="Verdana" w:hAnsi="Verdana"/>
                <w:sz w:val="20"/>
                <w:szCs w:val="20"/>
                <w:lang w:eastAsia="en-US"/>
              </w:rPr>
              <w:t>„</w:t>
            </w:r>
            <w:r w:rsidR="00601E31" w:rsidRPr="00843251">
              <w:rPr>
                <w:rFonts w:ascii="Verdana" w:hAnsi="Verdana"/>
                <w:sz w:val="20"/>
                <w:szCs w:val="20"/>
                <w:lang w:eastAsia="en-US"/>
              </w:rPr>
              <w:t>Здравеопазване, идентификация и хуманно отношение към животните"</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6154AC"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22</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Контрол на фуражите и страничните животински продукти"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DF11F6" w:rsidP="006908A6">
            <w:pPr>
              <w:spacing w:line="360" w:lineRule="auto"/>
              <w:ind w:left="57" w:right="57"/>
              <w:rPr>
                <w:rFonts w:ascii="Verdana" w:hAnsi="Verdana"/>
                <w:sz w:val="20"/>
                <w:szCs w:val="20"/>
                <w:lang w:eastAsia="en-US"/>
              </w:rPr>
            </w:pPr>
            <w:r w:rsidRPr="00DF11F6">
              <w:rPr>
                <w:rFonts w:ascii="Verdana" w:hAnsi="Verdana"/>
                <w:sz w:val="20"/>
                <w:szCs w:val="20"/>
                <w:lang w:eastAsia="en-US"/>
              </w:rPr>
              <w:t>Дирекция „Контрол на ветеринарни лекарствени продукти"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28</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Контрол на храните"</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w:t>
            </w:r>
            <w:r w:rsidR="006154AC" w:rsidRPr="00843251">
              <w:rPr>
                <w:rFonts w:ascii="Verdana" w:hAnsi="Verdana"/>
                <w:sz w:val="20"/>
                <w:szCs w:val="20"/>
                <w:lang w:eastAsia="en-US"/>
              </w:rPr>
              <w:t>5</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Лабораторен контрол"</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0214F0"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дирекция „</w:t>
            </w:r>
            <w:r w:rsidR="003D6A74" w:rsidRPr="00843251">
              <w:rPr>
                <w:rFonts w:ascii="Verdana" w:hAnsi="Verdana"/>
                <w:sz w:val="20"/>
                <w:szCs w:val="20"/>
                <w:lang w:eastAsia="en-US"/>
              </w:rPr>
              <w:t>Граничен контрол"</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134</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Специализирани структури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1802B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213</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в т.ч.:</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lastRenderedPageBreak/>
              <w:t>Национален диагностичен научноизследователски институт</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1802B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113</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Централна лаборатория по ветеринарно-санитарна експертиза и екология</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41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Централна лаборатория за химични изпитвания и контрол</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25</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Централна лаборатория по карантина на растенията</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right="170"/>
              <w:jc w:val="right"/>
              <w:rPr>
                <w:rFonts w:ascii="Verdana" w:hAnsi="Verdana"/>
                <w:sz w:val="20"/>
                <w:szCs w:val="20"/>
                <w:lang w:eastAsia="en-US"/>
              </w:rPr>
            </w:pPr>
            <w:r w:rsidRPr="00843251">
              <w:rPr>
                <w:rFonts w:ascii="Verdana" w:hAnsi="Verdana"/>
                <w:sz w:val="20"/>
                <w:szCs w:val="20"/>
                <w:lang w:eastAsia="en-US"/>
              </w:rPr>
              <w:t>21</w:t>
            </w:r>
          </w:p>
        </w:tc>
      </w:tr>
      <w:tr w:rsidR="00F86E24" w:rsidRPr="00843251" w:rsidTr="001177A7">
        <w:tc>
          <w:tcPr>
            <w:tcW w:w="8278" w:type="dxa"/>
            <w:tcBorders>
              <w:top w:val="nil"/>
              <w:left w:val="nil"/>
              <w:bottom w:val="nil"/>
              <w:right w:val="nil"/>
            </w:tcBorders>
            <w:tcMar>
              <w:top w:w="57" w:type="dxa"/>
              <w:left w:w="57" w:type="dxa"/>
              <w:bottom w:w="57" w:type="dxa"/>
              <w:right w:w="57" w:type="dxa"/>
            </w:tcMar>
            <w:hideMark/>
          </w:tcPr>
          <w:p w:rsidR="003D6A74" w:rsidRPr="00843251" w:rsidRDefault="003D6A74" w:rsidP="006908A6">
            <w:pPr>
              <w:spacing w:line="360" w:lineRule="auto"/>
              <w:ind w:left="57" w:right="57"/>
              <w:rPr>
                <w:rFonts w:ascii="Verdana" w:hAnsi="Verdana"/>
                <w:sz w:val="20"/>
                <w:szCs w:val="20"/>
                <w:lang w:eastAsia="en-US"/>
              </w:rPr>
            </w:pPr>
            <w:r w:rsidRPr="00843251">
              <w:rPr>
                <w:rFonts w:ascii="Verdana" w:hAnsi="Verdana"/>
                <w:sz w:val="20"/>
                <w:szCs w:val="20"/>
                <w:lang w:eastAsia="en-US"/>
              </w:rPr>
              <w:t>Централна лаборатория за окачествяване на зърно и фуражи</w:t>
            </w:r>
          </w:p>
        </w:tc>
        <w:tc>
          <w:tcPr>
            <w:tcW w:w="879" w:type="dxa"/>
            <w:tcBorders>
              <w:top w:val="nil"/>
              <w:left w:val="nil"/>
              <w:bottom w:val="nil"/>
              <w:right w:val="nil"/>
            </w:tcBorders>
            <w:tcMar>
              <w:top w:w="57" w:type="dxa"/>
              <w:left w:w="57" w:type="dxa"/>
              <w:bottom w:w="57" w:type="dxa"/>
              <w:right w:w="57" w:type="dxa"/>
            </w:tcMar>
            <w:hideMark/>
          </w:tcPr>
          <w:p w:rsidR="003D6A74" w:rsidRPr="00843251" w:rsidRDefault="00DD5BEC" w:rsidP="006908A6">
            <w:pPr>
              <w:spacing w:line="360" w:lineRule="auto"/>
              <w:ind w:right="170"/>
              <w:jc w:val="right"/>
              <w:rPr>
                <w:rFonts w:ascii="Verdana" w:hAnsi="Verdana"/>
                <w:sz w:val="20"/>
                <w:szCs w:val="20"/>
                <w:lang w:eastAsia="en-US"/>
              </w:rPr>
            </w:pPr>
            <w:r>
              <w:rPr>
                <w:rFonts w:ascii="Verdana" w:hAnsi="Verdana"/>
                <w:sz w:val="20"/>
                <w:szCs w:val="20"/>
                <w:lang w:eastAsia="en-US"/>
              </w:rPr>
              <w:t>13</w:t>
            </w:r>
          </w:p>
        </w:tc>
      </w:tr>
    </w:tbl>
    <w:p w:rsidR="00181D27" w:rsidRPr="00181D27" w:rsidRDefault="006908A6" w:rsidP="006908A6">
      <w:pPr>
        <w:spacing w:line="360" w:lineRule="auto"/>
        <w:jc w:val="right"/>
        <w:rPr>
          <w:rFonts w:ascii="Verdana" w:hAnsi="Verdana"/>
          <w:sz w:val="20"/>
          <w:szCs w:val="20"/>
        </w:rPr>
      </w:pPr>
      <w:r>
        <w:rPr>
          <w:rFonts w:ascii="Verdana" w:hAnsi="Verdana"/>
          <w:sz w:val="20"/>
          <w:szCs w:val="20"/>
        </w:rPr>
        <w:t>“</w:t>
      </w:r>
      <w:bookmarkStart w:id="9" w:name="to_paragraph_id6787798"/>
      <w:bookmarkEnd w:id="9"/>
    </w:p>
    <w:p w:rsidR="00980F7D" w:rsidRPr="001571FE" w:rsidRDefault="00980F7D" w:rsidP="006908A6">
      <w:pPr>
        <w:spacing w:line="360" w:lineRule="auto"/>
        <w:jc w:val="center"/>
        <w:rPr>
          <w:rFonts w:ascii="Verdana" w:hAnsi="Verdana"/>
          <w:sz w:val="20"/>
          <w:szCs w:val="20"/>
          <w:lang w:eastAsia="en-US"/>
        </w:rPr>
      </w:pPr>
    </w:p>
    <w:p w:rsidR="00C53716" w:rsidRPr="0019504F" w:rsidRDefault="00C53716" w:rsidP="006908A6">
      <w:pPr>
        <w:spacing w:line="360" w:lineRule="auto"/>
        <w:jc w:val="center"/>
        <w:rPr>
          <w:rFonts w:ascii="Verdana" w:hAnsi="Verdana"/>
          <w:b/>
          <w:sz w:val="20"/>
          <w:szCs w:val="20"/>
          <w:lang w:eastAsia="en-US"/>
        </w:rPr>
      </w:pPr>
      <w:r w:rsidRPr="0019504F">
        <w:rPr>
          <w:rFonts w:ascii="Verdana" w:hAnsi="Verdana"/>
          <w:b/>
          <w:sz w:val="20"/>
          <w:szCs w:val="20"/>
          <w:lang w:eastAsia="en-US"/>
        </w:rPr>
        <w:t>Заключителна разпоредба</w:t>
      </w:r>
    </w:p>
    <w:p w:rsidR="00C53716" w:rsidRPr="0019504F" w:rsidRDefault="00C53716" w:rsidP="006908A6">
      <w:pPr>
        <w:spacing w:line="360" w:lineRule="auto"/>
        <w:ind w:firstLine="709"/>
        <w:jc w:val="both"/>
        <w:rPr>
          <w:rFonts w:ascii="Verdana" w:hAnsi="Verdana"/>
          <w:sz w:val="20"/>
          <w:szCs w:val="20"/>
          <w:lang w:eastAsia="en-US"/>
        </w:rPr>
      </w:pPr>
    </w:p>
    <w:p w:rsidR="00C53716" w:rsidRPr="0019504F" w:rsidRDefault="00C53716" w:rsidP="006908A6">
      <w:pPr>
        <w:spacing w:line="360" w:lineRule="auto"/>
        <w:ind w:firstLine="709"/>
        <w:jc w:val="both"/>
        <w:rPr>
          <w:rFonts w:ascii="Verdana" w:hAnsi="Verdana"/>
          <w:strike/>
          <w:sz w:val="20"/>
          <w:szCs w:val="20"/>
          <w:lang w:eastAsia="en-US"/>
        </w:rPr>
      </w:pPr>
      <w:r w:rsidRPr="0019504F">
        <w:rPr>
          <w:rFonts w:ascii="Verdana" w:hAnsi="Verdana"/>
          <w:b/>
          <w:sz w:val="20"/>
          <w:szCs w:val="20"/>
          <w:lang w:eastAsia="en-US"/>
        </w:rPr>
        <w:t>§ 2</w:t>
      </w:r>
      <w:r w:rsidR="0057354E">
        <w:rPr>
          <w:rFonts w:ascii="Verdana" w:hAnsi="Verdana"/>
          <w:b/>
          <w:sz w:val="20"/>
          <w:szCs w:val="20"/>
          <w:lang w:eastAsia="en-US"/>
        </w:rPr>
        <w:t>9</w:t>
      </w:r>
      <w:r w:rsidRPr="0019504F">
        <w:rPr>
          <w:rFonts w:ascii="Verdana" w:hAnsi="Verdana"/>
          <w:b/>
          <w:sz w:val="20"/>
          <w:szCs w:val="20"/>
          <w:lang w:eastAsia="en-US"/>
        </w:rPr>
        <w:t xml:space="preserve">. </w:t>
      </w:r>
      <w:r w:rsidRPr="0019504F">
        <w:rPr>
          <w:rFonts w:ascii="Verdana" w:eastAsia="Batang" w:hAnsi="Verdana"/>
          <w:sz w:val="20"/>
          <w:szCs w:val="20"/>
        </w:rPr>
        <w:t>Постановлението влиза в сила от първо число на месеца, следващ месеца на обнародването му в „Държавен вестник“.</w:t>
      </w:r>
    </w:p>
    <w:p w:rsidR="004F02D8" w:rsidRPr="006908A6" w:rsidRDefault="004F02D8" w:rsidP="006908A6">
      <w:pPr>
        <w:spacing w:line="360" w:lineRule="auto"/>
        <w:jc w:val="both"/>
        <w:rPr>
          <w:rFonts w:ascii="Verdana" w:eastAsia="Batang" w:hAnsi="Verdana"/>
          <w:sz w:val="20"/>
          <w:szCs w:val="20"/>
        </w:rPr>
      </w:pPr>
    </w:p>
    <w:p w:rsidR="00094AC5" w:rsidRPr="006908A6" w:rsidRDefault="00094AC5" w:rsidP="006908A6">
      <w:pPr>
        <w:spacing w:line="360" w:lineRule="auto"/>
        <w:jc w:val="both"/>
        <w:rPr>
          <w:rFonts w:ascii="Verdana" w:eastAsia="Batang" w:hAnsi="Verdana"/>
          <w:sz w:val="20"/>
          <w:szCs w:val="20"/>
        </w:rPr>
      </w:pPr>
    </w:p>
    <w:p w:rsidR="004615FC" w:rsidRPr="00843251" w:rsidRDefault="004615FC" w:rsidP="006908A6">
      <w:pPr>
        <w:shd w:val="clear" w:color="auto" w:fill="FFFFFF"/>
        <w:tabs>
          <w:tab w:val="left" w:leader="dot" w:pos="3802"/>
        </w:tabs>
        <w:spacing w:line="360" w:lineRule="auto"/>
        <w:rPr>
          <w:rFonts w:ascii="Verdana" w:hAnsi="Verdana"/>
          <w:b/>
          <w:caps/>
          <w:sz w:val="20"/>
          <w:szCs w:val="20"/>
          <w:lang w:eastAsia="en-US"/>
        </w:rPr>
      </w:pPr>
      <w:r w:rsidRPr="00843251">
        <w:rPr>
          <w:rFonts w:ascii="Verdana" w:hAnsi="Verdana"/>
          <w:b/>
          <w:caps/>
          <w:sz w:val="20"/>
          <w:szCs w:val="20"/>
          <w:lang w:eastAsia="en-US"/>
        </w:rPr>
        <w:t>МИНИСТЪР-ПРЕДСЕДАТЕЛ:</w:t>
      </w:r>
    </w:p>
    <w:p w:rsidR="004615FC" w:rsidRPr="00843251" w:rsidRDefault="004615FC" w:rsidP="006908A6">
      <w:pPr>
        <w:shd w:val="clear" w:color="auto" w:fill="FFFFFF"/>
        <w:tabs>
          <w:tab w:val="left" w:leader="dot" w:pos="3802"/>
        </w:tabs>
        <w:spacing w:line="360" w:lineRule="auto"/>
        <w:ind w:left="3515"/>
        <w:rPr>
          <w:rFonts w:ascii="Verdana" w:hAnsi="Verdana"/>
          <w:b/>
          <w:caps/>
          <w:sz w:val="20"/>
          <w:szCs w:val="20"/>
          <w:lang w:eastAsia="en-US"/>
        </w:rPr>
      </w:pPr>
      <w:r w:rsidRPr="00843251">
        <w:rPr>
          <w:rFonts w:ascii="Verdana" w:hAnsi="Verdana"/>
          <w:b/>
          <w:caps/>
          <w:sz w:val="20"/>
          <w:szCs w:val="20"/>
          <w:lang w:eastAsia="en-US"/>
        </w:rPr>
        <w:t>НИКОЛАЙ ДЕНКОВ</w:t>
      </w:r>
    </w:p>
    <w:p w:rsidR="004615FC" w:rsidRPr="006908A6" w:rsidRDefault="004615FC" w:rsidP="006908A6">
      <w:pPr>
        <w:shd w:val="clear" w:color="auto" w:fill="FFFFFF"/>
        <w:tabs>
          <w:tab w:val="left" w:leader="dot" w:pos="3802"/>
        </w:tabs>
        <w:spacing w:line="360" w:lineRule="auto"/>
        <w:rPr>
          <w:rFonts w:ascii="Verdana" w:hAnsi="Verdana"/>
          <w:caps/>
          <w:sz w:val="20"/>
          <w:szCs w:val="20"/>
          <w:lang w:eastAsia="en-US"/>
        </w:rPr>
      </w:pPr>
    </w:p>
    <w:p w:rsidR="004615FC" w:rsidRPr="00843251" w:rsidRDefault="004615FC" w:rsidP="006908A6">
      <w:pPr>
        <w:shd w:val="clear" w:color="auto" w:fill="FFFFFF"/>
        <w:tabs>
          <w:tab w:val="left" w:leader="dot" w:pos="3802"/>
        </w:tabs>
        <w:spacing w:line="360" w:lineRule="auto"/>
        <w:rPr>
          <w:rFonts w:ascii="Verdana" w:hAnsi="Verdana"/>
          <w:b/>
          <w:caps/>
          <w:sz w:val="20"/>
          <w:szCs w:val="20"/>
          <w:lang w:eastAsia="en-US"/>
        </w:rPr>
      </w:pPr>
      <w:r w:rsidRPr="00843251">
        <w:rPr>
          <w:rFonts w:ascii="Verdana" w:hAnsi="Verdana"/>
          <w:b/>
          <w:caps/>
          <w:sz w:val="20"/>
          <w:szCs w:val="20"/>
          <w:lang w:eastAsia="en-US"/>
        </w:rPr>
        <w:t>ГЛАВЕН СЕКРЕТАР на Министерския съвет:</w:t>
      </w:r>
    </w:p>
    <w:p w:rsidR="004615FC" w:rsidRDefault="004615FC" w:rsidP="006908A6">
      <w:pPr>
        <w:keepNext/>
        <w:widowControl w:val="0"/>
        <w:pBdr>
          <w:between w:val="single" w:sz="4" w:space="1" w:color="auto"/>
        </w:pBdr>
        <w:spacing w:line="360" w:lineRule="auto"/>
        <w:ind w:left="6067"/>
        <w:jc w:val="both"/>
        <w:outlineLvl w:val="0"/>
        <w:rPr>
          <w:rFonts w:ascii="Verdana" w:hAnsi="Verdana"/>
          <w:b/>
          <w:smallCaps/>
          <w:sz w:val="20"/>
          <w:szCs w:val="20"/>
          <w:lang w:eastAsia="en-US"/>
        </w:rPr>
      </w:pPr>
      <w:r w:rsidRPr="00843251">
        <w:rPr>
          <w:rFonts w:ascii="Verdana" w:hAnsi="Verdana"/>
          <w:b/>
          <w:smallCaps/>
          <w:sz w:val="20"/>
          <w:szCs w:val="20"/>
          <w:lang w:eastAsia="en-US"/>
        </w:rPr>
        <w:t>ВАНЯ СТОЙНЕВА</w:t>
      </w:r>
    </w:p>
    <w:p w:rsidR="004615FC" w:rsidRPr="00843251" w:rsidRDefault="004615FC" w:rsidP="004615FC">
      <w:pPr>
        <w:pBdr>
          <w:top w:val="single" w:sz="4" w:space="1" w:color="auto"/>
        </w:pBdr>
        <w:rPr>
          <w:rFonts w:ascii="Verdana" w:hAnsi="Verdana"/>
          <w:sz w:val="20"/>
          <w:szCs w:val="20"/>
          <w:highlight w:val="yellow"/>
          <w:lang w:eastAsia="en-US"/>
        </w:rPr>
      </w:pPr>
    </w:p>
    <w:p w:rsidR="004615FC" w:rsidRPr="00843251" w:rsidRDefault="004615FC" w:rsidP="004615FC">
      <w:pPr>
        <w:keepNext/>
        <w:widowControl w:val="0"/>
        <w:spacing w:line="280" w:lineRule="atLeast"/>
        <w:jc w:val="both"/>
        <w:outlineLvl w:val="0"/>
        <w:rPr>
          <w:rFonts w:ascii="Verdana" w:hAnsi="Verdana"/>
          <w:b/>
          <w:smallCaps/>
          <w:sz w:val="20"/>
          <w:szCs w:val="20"/>
          <w:lang w:eastAsia="en-US"/>
        </w:rPr>
      </w:pPr>
      <w:r w:rsidRPr="00843251">
        <w:rPr>
          <w:rFonts w:ascii="Verdana" w:hAnsi="Verdana"/>
          <w:b/>
          <w:smallCaps/>
          <w:sz w:val="20"/>
          <w:szCs w:val="20"/>
          <w:lang w:eastAsia="en-US"/>
        </w:rPr>
        <w:t xml:space="preserve">Главен секретар на </w:t>
      </w:r>
    </w:p>
    <w:p w:rsidR="004615FC" w:rsidRPr="00843251" w:rsidRDefault="004615FC" w:rsidP="004615FC">
      <w:pPr>
        <w:keepNext/>
        <w:widowControl w:val="0"/>
        <w:spacing w:line="280" w:lineRule="atLeast"/>
        <w:jc w:val="both"/>
        <w:outlineLvl w:val="0"/>
        <w:rPr>
          <w:rFonts w:ascii="Verdana" w:hAnsi="Verdana"/>
          <w:b/>
          <w:smallCaps/>
          <w:sz w:val="20"/>
          <w:szCs w:val="20"/>
          <w:lang w:eastAsia="en-US"/>
        </w:rPr>
      </w:pPr>
      <w:r w:rsidRPr="00843251">
        <w:rPr>
          <w:rFonts w:ascii="Verdana" w:hAnsi="Verdana"/>
          <w:b/>
          <w:smallCaps/>
          <w:sz w:val="20"/>
          <w:szCs w:val="20"/>
          <w:lang w:eastAsia="en-US"/>
        </w:rPr>
        <w:t>Министерството на земеделието и храните:</w:t>
      </w:r>
    </w:p>
    <w:p w:rsidR="004615FC" w:rsidRPr="00843251" w:rsidRDefault="004615FC" w:rsidP="001177A7">
      <w:pPr>
        <w:keepNext/>
        <w:widowControl w:val="0"/>
        <w:spacing w:after="120" w:line="280" w:lineRule="atLeast"/>
        <w:ind w:left="4963"/>
        <w:jc w:val="both"/>
        <w:outlineLvl w:val="0"/>
        <w:rPr>
          <w:rFonts w:ascii="Verdana" w:hAnsi="Verdana"/>
          <w:b/>
          <w:smallCaps/>
          <w:sz w:val="20"/>
          <w:szCs w:val="20"/>
          <w:lang w:eastAsia="en-US"/>
        </w:rPr>
      </w:pPr>
      <w:r w:rsidRPr="00843251">
        <w:rPr>
          <w:rFonts w:ascii="Verdana" w:hAnsi="Verdana"/>
          <w:b/>
          <w:smallCaps/>
          <w:sz w:val="20"/>
          <w:szCs w:val="20"/>
          <w:lang w:eastAsia="en-US"/>
        </w:rPr>
        <w:t>Магдалена Дакова</w:t>
      </w:r>
    </w:p>
    <w:p w:rsidR="00F254B0" w:rsidRPr="00944947" w:rsidRDefault="00F254B0" w:rsidP="00944947">
      <w:pPr>
        <w:rPr>
          <w:rFonts w:ascii="Verdana" w:hAnsi="Verdana"/>
          <w:sz w:val="20"/>
          <w:szCs w:val="20"/>
          <w:highlight w:val="yellow"/>
          <w:lang w:eastAsia="en-US"/>
        </w:rPr>
      </w:pPr>
    </w:p>
    <w:p w:rsidR="004615FC" w:rsidRPr="00843251" w:rsidRDefault="004615FC" w:rsidP="004615FC">
      <w:pPr>
        <w:rPr>
          <w:rFonts w:ascii="Verdana" w:hAnsi="Verdana"/>
          <w:b/>
          <w:smallCaps/>
          <w:sz w:val="20"/>
          <w:szCs w:val="20"/>
          <w:lang w:eastAsia="en-US"/>
        </w:rPr>
      </w:pPr>
      <w:r w:rsidRPr="00843251">
        <w:rPr>
          <w:rFonts w:ascii="Verdana" w:hAnsi="Verdana"/>
          <w:b/>
          <w:smallCaps/>
          <w:sz w:val="20"/>
          <w:szCs w:val="20"/>
          <w:lang w:eastAsia="en-US"/>
        </w:rPr>
        <w:t xml:space="preserve">Директор на дирекция </w:t>
      </w:r>
    </w:p>
    <w:p w:rsidR="004615FC" w:rsidRPr="00843251" w:rsidRDefault="004615FC" w:rsidP="004615FC">
      <w:pPr>
        <w:rPr>
          <w:rFonts w:ascii="Verdana" w:hAnsi="Verdana"/>
          <w:b/>
          <w:smallCaps/>
          <w:sz w:val="20"/>
          <w:szCs w:val="20"/>
          <w:lang w:eastAsia="en-US"/>
        </w:rPr>
      </w:pPr>
      <w:r w:rsidRPr="00843251">
        <w:rPr>
          <w:rFonts w:ascii="Verdana" w:hAnsi="Verdana"/>
          <w:b/>
          <w:smallCaps/>
          <w:sz w:val="20"/>
          <w:szCs w:val="20"/>
          <w:lang w:eastAsia="en-US"/>
        </w:rPr>
        <w:t>„Правни дейности и законодателство на Европейския съюз“:</w:t>
      </w:r>
    </w:p>
    <w:p w:rsidR="00D25E4D" w:rsidRPr="00843251" w:rsidRDefault="004615FC" w:rsidP="00F254B0">
      <w:pPr>
        <w:ind w:left="4320" w:firstLine="720"/>
        <w:jc w:val="right"/>
        <w:rPr>
          <w:rFonts w:ascii="Verdana" w:hAnsi="Verdana"/>
          <w:b/>
          <w:smallCaps/>
          <w:sz w:val="20"/>
          <w:szCs w:val="20"/>
          <w:lang w:eastAsia="en-US"/>
        </w:rPr>
      </w:pPr>
      <w:r w:rsidRPr="00843251">
        <w:rPr>
          <w:rFonts w:ascii="Verdana" w:hAnsi="Verdana"/>
          <w:b/>
          <w:smallCaps/>
          <w:sz w:val="20"/>
          <w:szCs w:val="20"/>
          <w:lang w:eastAsia="en-US"/>
        </w:rPr>
        <w:t>Десислава Петрова</w:t>
      </w:r>
      <w:bookmarkStart w:id="10" w:name="_GoBack"/>
      <w:bookmarkEnd w:id="10"/>
    </w:p>
    <w:sectPr w:rsidR="00D25E4D" w:rsidRPr="00843251" w:rsidSect="001F1EE3">
      <w:footerReference w:type="default" r:id="rId9"/>
      <w:headerReference w:type="firs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FB" w:rsidRDefault="006A26FB" w:rsidP="008B4C2F">
      <w:r>
        <w:separator/>
      </w:r>
    </w:p>
  </w:endnote>
  <w:endnote w:type="continuationSeparator" w:id="0">
    <w:p w:rsidR="006A26FB" w:rsidRDefault="006A26FB" w:rsidP="008B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4D" w:rsidRPr="001177A7" w:rsidRDefault="00E55E4D" w:rsidP="001177A7">
    <w:pPr>
      <w:pStyle w:val="Footer"/>
      <w:jc w:val="right"/>
      <w:rPr>
        <w:rFonts w:ascii="Verdana" w:hAnsi="Verdana"/>
        <w:sz w:val="16"/>
        <w:szCs w:val="16"/>
      </w:rPr>
    </w:pPr>
    <w:r w:rsidRPr="001177A7">
      <w:rPr>
        <w:rFonts w:ascii="Verdana" w:hAnsi="Verdana"/>
        <w:sz w:val="16"/>
        <w:szCs w:val="16"/>
      </w:rPr>
      <w:fldChar w:fldCharType="begin"/>
    </w:r>
    <w:r w:rsidRPr="001177A7">
      <w:rPr>
        <w:rFonts w:ascii="Verdana" w:hAnsi="Verdana"/>
        <w:sz w:val="16"/>
        <w:szCs w:val="16"/>
      </w:rPr>
      <w:instrText xml:space="preserve"> PAGE   \* MERGEFORMAT </w:instrText>
    </w:r>
    <w:r w:rsidRPr="001177A7">
      <w:rPr>
        <w:rFonts w:ascii="Verdana" w:hAnsi="Verdana"/>
        <w:sz w:val="16"/>
        <w:szCs w:val="16"/>
      </w:rPr>
      <w:fldChar w:fldCharType="separate"/>
    </w:r>
    <w:r w:rsidR="00AA1A9B">
      <w:rPr>
        <w:rFonts w:ascii="Verdana" w:hAnsi="Verdana"/>
        <w:noProof/>
        <w:sz w:val="16"/>
        <w:szCs w:val="16"/>
      </w:rPr>
      <w:t>19</w:t>
    </w:r>
    <w:r w:rsidRPr="001177A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FB" w:rsidRDefault="006A26FB" w:rsidP="008B4C2F">
      <w:r>
        <w:separator/>
      </w:r>
    </w:p>
  </w:footnote>
  <w:footnote w:type="continuationSeparator" w:id="0">
    <w:p w:rsidR="006A26FB" w:rsidRDefault="006A26FB" w:rsidP="008B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4D" w:rsidRPr="00B85079" w:rsidRDefault="00E55E4D" w:rsidP="006B0326">
    <w:pPr>
      <w:tabs>
        <w:tab w:val="center" w:pos="4320"/>
        <w:tab w:val="right" w:pos="8640"/>
      </w:tabs>
      <w:overflowPunct w:val="0"/>
      <w:autoSpaceDE w:val="0"/>
      <w:autoSpaceDN w:val="0"/>
      <w:adjustRightInd w:val="0"/>
      <w:jc w:val="right"/>
      <w:textAlignment w:val="baseline"/>
      <w:rPr>
        <w:rFonts w:ascii="Verdana" w:hAnsi="Verdana"/>
        <w:sz w:val="18"/>
        <w:szCs w:val="18"/>
      </w:rPr>
    </w:pPr>
    <w:r w:rsidRPr="00B85079">
      <w:rPr>
        <w:rFonts w:ascii="Verdana" w:hAnsi="Verdana"/>
        <w:sz w:val="18"/>
        <w:szCs w:val="18"/>
      </w:rPr>
      <w:t>Класификация на информацията:</w:t>
    </w:r>
  </w:p>
  <w:p w:rsidR="00E55E4D" w:rsidRDefault="00E55E4D" w:rsidP="005D29A7">
    <w:pPr>
      <w:pStyle w:val="Header"/>
      <w:tabs>
        <w:tab w:val="left" w:pos="5954"/>
      </w:tabs>
      <w:jc w:val="right"/>
      <w:rPr>
        <w:rFonts w:ascii="Verdana" w:hAnsi="Verdana"/>
        <w:sz w:val="18"/>
        <w:szCs w:val="18"/>
        <w:lang w:val="bg-BG"/>
      </w:rPr>
    </w:pPr>
    <w:r>
      <w:rPr>
        <w:rFonts w:ascii="Verdana" w:hAnsi="Verdana"/>
        <w:sz w:val="18"/>
        <w:szCs w:val="18"/>
        <w:lang w:val="bg-BG"/>
      </w:rPr>
      <w:t>Ниво 0</w:t>
    </w:r>
    <w:r w:rsidRPr="00B85079">
      <w:rPr>
        <w:rFonts w:ascii="Verdana" w:hAnsi="Verdana"/>
        <w:sz w:val="18"/>
        <w:szCs w:val="18"/>
        <w:lang w:val="bg-BG"/>
      </w:rPr>
      <w:t>,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4ECA"/>
    <w:multiLevelType w:val="hybridMultilevel"/>
    <w:tmpl w:val="CF8A81EE"/>
    <w:lvl w:ilvl="0" w:tplc="28C46E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F484892"/>
    <w:multiLevelType w:val="hybridMultilevel"/>
    <w:tmpl w:val="9B5A3DA4"/>
    <w:lvl w:ilvl="0" w:tplc="AF920B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98D2C8F"/>
    <w:multiLevelType w:val="hybridMultilevel"/>
    <w:tmpl w:val="B28075C2"/>
    <w:lvl w:ilvl="0" w:tplc="799234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98"/>
    <w:rsid w:val="000021B1"/>
    <w:rsid w:val="00003893"/>
    <w:rsid w:val="00007DD5"/>
    <w:rsid w:val="00010F69"/>
    <w:rsid w:val="00011973"/>
    <w:rsid w:val="0001214C"/>
    <w:rsid w:val="000145FF"/>
    <w:rsid w:val="000158B5"/>
    <w:rsid w:val="000214F0"/>
    <w:rsid w:val="00026BA6"/>
    <w:rsid w:val="000300A4"/>
    <w:rsid w:val="0003154D"/>
    <w:rsid w:val="000344E9"/>
    <w:rsid w:val="00035F7E"/>
    <w:rsid w:val="00036A97"/>
    <w:rsid w:val="00042966"/>
    <w:rsid w:val="0004332D"/>
    <w:rsid w:val="000437CD"/>
    <w:rsid w:val="000463DE"/>
    <w:rsid w:val="000540FB"/>
    <w:rsid w:val="000544D3"/>
    <w:rsid w:val="0005470D"/>
    <w:rsid w:val="000610E7"/>
    <w:rsid w:val="00062F88"/>
    <w:rsid w:val="0006433C"/>
    <w:rsid w:val="00064492"/>
    <w:rsid w:val="00065A3D"/>
    <w:rsid w:val="00065BE7"/>
    <w:rsid w:val="00067F59"/>
    <w:rsid w:val="000720A3"/>
    <w:rsid w:val="00080818"/>
    <w:rsid w:val="00080E6D"/>
    <w:rsid w:val="00083D44"/>
    <w:rsid w:val="00084E3C"/>
    <w:rsid w:val="000909C7"/>
    <w:rsid w:val="00093B13"/>
    <w:rsid w:val="00094AC5"/>
    <w:rsid w:val="000A045E"/>
    <w:rsid w:val="000A2343"/>
    <w:rsid w:val="000A35D7"/>
    <w:rsid w:val="000A5DF9"/>
    <w:rsid w:val="000B1ECB"/>
    <w:rsid w:val="000B286C"/>
    <w:rsid w:val="000B7BFF"/>
    <w:rsid w:val="000C229D"/>
    <w:rsid w:val="000C2B84"/>
    <w:rsid w:val="000C4D9C"/>
    <w:rsid w:val="000D2C9F"/>
    <w:rsid w:val="000E3463"/>
    <w:rsid w:val="000E3ECC"/>
    <w:rsid w:val="000E482D"/>
    <w:rsid w:val="000E50A5"/>
    <w:rsid w:val="000E5DEB"/>
    <w:rsid w:val="000F03BF"/>
    <w:rsid w:val="000F0A3B"/>
    <w:rsid w:val="000F0DF6"/>
    <w:rsid w:val="000F2E91"/>
    <w:rsid w:val="000F4C99"/>
    <w:rsid w:val="000F7CC8"/>
    <w:rsid w:val="001013B6"/>
    <w:rsid w:val="0010483A"/>
    <w:rsid w:val="001052BA"/>
    <w:rsid w:val="00111608"/>
    <w:rsid w:val="00116287"/>
    <w:rsid w:val="001177A7"/>
    <w:rsid w:val="00120F8D"/>
    <w:rsid w:val="00123CA0"/>
    <w:rsid w:val="001241FE"/>
    <w:rsid w:val="00124CED"/>
    <w:rsid w:val="00124E0C"/>
    <w:rsid w:val="001250EF"/>
    <w:rsid w:val="00134BB2"/>
    <w:rsid w:val="00142A9E"/>
    <w:rsid w:val="00143A73"/>
    <w:rsid w:val="00144F1E"/>
    <w:rsid w:val="00145CF2"/>
    <w:rsid w:val="0014740D"/>
    <w:rsid w:val="001508AB"/>
    <w:rsid w:val="00150EAE"/>
    <w:rsid w:val="0015153C"/>
    <w:rsid w:val="0015291A"/>
    <w:rsid w:val="00153594"/>
    <w:rsid w:val="001571FE"/>
    <w:rsid w:val="00161712"/>
    <w:rsid w:val="00163155"/>
    <w:rsid w:val="0016422C"/>
    <w:rsid w:val="00173B8A"/>
    <w:rsid w:val="00174CF2"/>
    <w:rsid w:val="00176A34"/>
    <w:rsid w:val="001802B4"/>
    <w:rsid w:val="00180635"/>
    <w:rsid w:val="00181D27"/>
    <w:rsid w:val="00181DE3"/>
    <w:rsid w:val="001840B5"/>
    <w:rsid w:val="001920AF"/>
    <w:rsid w:val="00194732"/>
    <w:rsid w:val="0019504F"/>
    <w:rsid w:val="00196AAD"/>
    <w:rsid w:val="001A27CC"/>
    <w:rsid w:val="001A2B3B"/>
    <w:rsid w:val="001A4AFD"/>
    <w:rsid w:val="001A593D"/>
    <w:rsid w:val="001A7C49"/>
    <w:rsid w:val="001B2A99"/>
    <w:rsid w:val="001B3EFA"/>
    <w:rsid w:val="001B7374"/>
    <w:rsid w:val="001C0F76"/>
    <w:rsid w:val="001C21F0"/>
    <w:rsid w:val="001C3281"/>
    <w:rsid w:val="001C6486"/>
    <w:rsid w:val="001C772F"/>
    <w:rsid w:val="001D089A"/>
    <w:rsid w:val="001D54FE"/>
    <w:rsid w:val="001E1D9F"/>
    <w:rsid w:val="001E2613"/>
    <w:rsid w:val="001E262E"/>
    <w:rsid w:val="001E32FE"/>
    <w:rsid w:val="001E3B51"/>
    <w:rsid w:val="001F1EE3"/>
    <w:rsid w:val="001F29CE"/>
    <w:rsid w:val="001F3D07"/>
    <w:rsid w:val="001F516D"/>
    <w:rsid w:val="002017B5"/>
    <w:rsid w:val="002122CD"/>
    <w:rsid w:val="00213F49"/>
    <w:rsid w:val="00215AA5"/>
    <w:rsid w:val="0021774B"/>
    <w:rsid w:val="00221AE8"/>
    <w:rsid w:val="00225347"/>
    <w:rsid w:val="002263A9"/>
    <w:rsid w:val="00230CC2"/>
    <w:rsid w:val="002342A0"/>
    <w:rsid w:val="0024132D"/>
    <w:rsid w:val="00242C70"/>
    <w:rsid w:val="00247778"/>
    <w:rsid w:val="002478A8"/>
    <w:rsid w:val="0025039D"/>
    <w:rsid w:val="0026135B"/>
    <w:rsid w:val="00262358"/>
    <w:rsid w:val="00262A2A"/>
    <w:rsid w:val="00263FD1"/>
    <w:rsid w:val="00280051"/>
    <w:rsid w:val="00290014"/>
    <w:rsid w:val="002925EC"/>
    <w:rsid w:val="00294937"/>
    <w:rsid w:val="00296023"/>
    <w:rsid w:val="002A1A9C"/>
    <w:rsid w:val="002A3FBE"/>
    <w:rsid w:val="002A697F"/>
    <w:rsid w:val="002A7715"/>
    <w:rsid w:val="002A7880"/>
    <w:rsid w:val="002B0DEF"/>
    <w:rsid w:val="002B2662"/>
    <w:rsid w:val="002B7CC2"/>
    <w:rsid w:val="002C16FA"/>
    <w:rsid w:val="002C39FA"/>
    <w:rsid w:val="002C41C2"/>
    <w:rsid w:val="002D24E9"/>
    <w:rsid w:val="002D26D7"/>
    <w:rsid w:val="002D5CDC"/>
    <w:rsid w:val="002D77FD"/>
    <w:rsid w:val="002D7B49"/>
    <w:rsid w:val="002E1D26"/>
    <w:rsid w:val="002F7AD3"/>
    <w:rsid w:val="002F7FA2"/>
    <w:rsid w:val="00302D1B"/>
    <w:rsid w:val="00304E44"/>
    <w:rsid w:val="00307877"/>
    <w:rsid w:val="00312CCB"/>
    <w:rsid w:val="00316CE9"/>
    <w:rsid w:val="00316F38"/>
    <w:rsid w:val="003231DF"/>
    <w:rsid w:val="00323227"/>
    <w:rsid w:val="00331095"/>
    <w:rsid w:val="0033374E"/>
    <w:rsid w:val="00334465"/>
    <w:rsid w:val="00335888"/>
    <w:rsid w:val="003433AA"/>
    <w:rsid w:val="00355841"/>
    <w:rsid w:val="00355DB6"/>
    <w:rsid w:val="003578C1"/>
    <w:rsid w:val="00357BF3"/>
    <w:rsid w:val="00363B0B"/>
    <w:rsid w:val="003644BF"/>
    <w:rsid w:val="003665DF"/>
    <w:rsid w:val="003714C7"/>
    <w:rsid w:val="003767E6"/>
    <w:rsid w:val="00376A0D"/>
    <w:rsid w:val="00381483"/>
    <w:rsid w:val="0038350F"/>
    <w:rsid w:val="003845CC"/>
    <w:rsid w:val="00384FFB"/>
    <w:rsid w:val="003919A4"/>
    <w:rsid w:val="00393987"/>
    <w:rsid w:val="00393FF6"/>
    <w:rsid w:val="003955F5"/>
    <w:rsid w:val="003A03D9"/>
    <w:rsid w:val="003A47FA"/>
    <w:rsid w:val="003B4B2C"/>
    <w:rsid w:val="003B758D"/>
    <w:rsid w:val="003C1B63"/>
    <w:rsid w:val="003C21B6"/>
    <w:rsid w:val="003C676D"/>
    <w:rsid w:val="003D10B8"/>
    <w:rsid w:val="003D6A74"/>
    <w:rsid w:val="003E7E1A"/>
    <w:rsid w:val="003F01EB"/>
    <w:rsid w:val="003F13E3"/>
    <w:rsid w:val="003F72F4"/>
    <w:rsid w:val="0040236E"/>
    <w:rsid w:val="0040731D"/>
    <w:rsid w:val="00407AD9"/>
    <w:rsid w:val="004120A7"/>
    <w:rsid w:val="0041278C"/>
    <w:rsid w:val="00413BC6"/>
    <w:rsid w:val="004147F7"/>
    <w:rsid w:val="00416A26"/>
    <w:rsid w:val="004225DF"/>
    <w:rsid w:val="004226B2"/>
    <w:rsid w:val="00424A19"/>
    <w:rsid w:val="004266FF"/>
    <w:rsid w:val="004348B8"/>
    <w:rsid w:val="00434F00"/>
    <w:rsid w:val="004370ED"/>
    <w:rsid w:val="004431FB"/>
    <w:rsid w:val="00445C63"/>
    <w:rsid w:val="00446728"/>
    <w:rsid w:val="00446C8A"/>
    <w:rsid w:val="00455C72"/>
    <w:rsid w:val="00456E63"/>
    <w:rsid w:val="0045705F"/>
    <w:rsid w:val="004615FC"/>
    <w:rsid w:val="00461A55"/>
    <w:rsid w:val="00463326"/>
    <w:rsid w:val="00464E5B"/>
    <w:rsid w:val="004743B0"/>
    <w:rsid w:val="0047469A"/>
    <w:rsid w:val="00474A02"/>
    <w:rsid w:val="00476594"/>
    <w:rsid w:val="00482007"/>
    <w:rsid w:val="004913E7"/>
    <w:rsid w:val="00493D6D"/>
    <w:rsid w:val="004A18EF"/>
    <w:rsid w:val="004A26F7"/>
    <w:rsid w:val="004A2B69"/>
    <w:rsid w:val="004A6293"/>
    <w:rsid w:val="004B33CF"/>
    <w:rsid w:val="004B3ACC"/>
    <w:rsid w:val="004B7CA3"/>
    <w:rsid w:val="004C148E"/>
    <w:rsid w:val="004C22F4"/>
    <w:rsid w:val="004C2E4F"/>
    <w:rsid w:val="004C6961"/>
    <w:rsid w:val="004C723F"/>
    <w:rsid w:val="004D14C5"/>
    <w:rsid w:val="004D1CA7"/>
    <w:rsid w:val="004D1F68"/>
    <w:rsid w:val="004D531D"/>
    <w:rsid w:val="004E4894"/>
    <w:rsid w:val="004F02D8"/>
    <w:rsid w:val="004F05F0"/>
    <w:rsid w:val="004F1A36"/>
    <w:rsid w:val="004F4D51"/>
    <w:rsid w:val="005008D0"/>
    <w:rsid w:val="005023D8"/>
    <w:rsid w:val="00502D95"/>
    <w:rsid w:val="005071D9"/>
    <w:rsid w:val="00511758"/>
    <w:rsid w:val="00512701"/>
    <w:rsid w:val="005133EB"/>
    <w:rsid w:val="005160B5"/>
    <w:rsid w:val="00520D0B"/>
    <w:rsid w:val="00521002"/>
    <w:rsid w:val="00521172"/>
    <w:rsid w:val="00522F02"/>
    <w:rsid w:val="00523AA0"/>
    <w:rsid w:val="005265E7"/>
    <w:rsid w:val="00526D84"/>
    <w:rsid w:val="00527F13"/>
    <w:rsid w:val="00531314"/>
    <w:rsid w:val="00531D5A"/>
    <w:rsid w:val="00537B18"/>
    <w:rsid w:val="00541C66"/>
    <w:rsid w:val="00543336"/>
    <w:rsid w:val="00543AC9"/>
    <w:rsid w:val="00545159"/>
    <w:rsid w:val="00546CC3"/>
    <w:rsid w:val="0055076D"/>
    <w:rsid w:val="0055116E"/>
    <w:rsid w:val="005520B5"/>
    <w:rsid w:val="0055462C"/>
    <w:rsid w:val="00557365"/>
    <w:rsid w:val="0056303E"/>
    <w:rsid w:val="00564253"/>
    <w:rsid w:val="00564D67"/>
    <w:rsid w:val="0056516C"/>
    <w:rsid w:val="00565A63"/>
    <w:rsid w:val="00566314"/>
    <w:rsid w:val="00570F01"/>
    <w:rsid w:val="00571D98"/>
    <w:rsid w:val="0057251E"/>
    <w:rsid w:val="00572FE1"/>
    <w:rsid w:val="00573549"/>
    <w:rsid w:val="0057354E"/>
    <w:rsid w:val="00580737"/>
    <w:rsid w:val="00583C46"/>
    <w:rsid w:val="00587790"/>
    <w:rsid w:val="005913D4"/>
    <w:rsid w:val="00594C5B"/>
    <w:rsid w:val="00594F2F"/>
    <w:rsid w:val="00595164"/>
    <w:rsid w:val="005A0CD9"/>
    <w:rsid w:val="005A5E57"/>
    <w:rsid w:val="005B0329"/>
    <w:rsid w:val="005C077E"/>
    <w:rsid w:val="005C2C61"/>
    <w:rsid w:val="005C33C0"/>
    <w:rsid w:val="005C6785"/>
    <w:rsid w:val="005D07D4"/>
    <w:rsid w:val="005D07FD"/>
    <w:rsid w:val="005D0C54"/>
    <w:rsid w:val="005D29A7"/>
    <w:rsid w:val="005D63C9"/>
    <w:rsid w:val="005E0087"/>
    <w:rsid w:val="005E026A"/>
    <w:rsid w:val="005E05FE"/>
    <w:rsid w:val="005F16F0"/>
    <w:rsid w:val="005F4F66"/>
    <w:rsid w:val="005F5C6B"/>
    <w:rsid w:val="005F6D47"/>
    <w:rsid w:val="00601203"/>
    <w:rsid w:val="00601E31"/>
    <w:rsid w:val="00602769"/>
    <w:rsid w:val="00604FEF"/>
    <w:rsid w:val="0060548F"/>
    <w:rsid w:val="006144DA"/>
    <w:rsid w:val="0061517F"/>
    <w:rsid w:val="006154AC"/>
    <w:rsid w:val="00621822"/>
    <w:rsid w:val="00622E41"/>
    <w:rsid w:val="006239EB"/>
    <w:rsid w:val="00623C3F"/>
    <w:rsid w:val="0062718A"/>
    <w:rsid w:val="00632C8C"/>
    <w:rsid w:val="00633523"/>
    <w:rsid w:val="00633FE3"/>
    <w:rsid w:val="00634189"/>
    <w:rsid w:val="006356E1"/>
    <w:rsid w:val="00635E0E"/>
    <w:rsid w:val="00652650"/>
    <w:rsid w:val="00653796"/>
    <w:rsid w:val="00654177"/>
    <w:rsid w:val="0065456C"/>
    <w:rsid w:val="00654574"/>
    <w:rsid w:val="00656389"/>
    <w:rsid w:val="00656977"/>
    <w:rsid w:val="00663662"/>
    <w:rsid w:val="00671428"/>
    <w:rsid w:val="00671EAA"/>
    <w:rsid w:val="00672369"/>
    <w:rsid w:val="00680EB6"/>
    <w:rsid w:val="00683C90"/>
    <w:rsid w:val="0068495B"/>
    <w:rsid w:val="00684D62"/>
    <w:rsid w:val="006908A6"/>
    <w:rsid w:val="00692EA8"/>
    <w:rsid w:val="006A0044"/>
    <w:rsid w:val="006A0268"/>
    <w:rsid w:val="006A0530"/>
    <w:rsid w:val="006A26FB"/>
    <w:rsid w:val="006A2B3C"/>
    <w:rsid w:val="006A3FF9"/>
    <w:rsid w:val="006A6E56"/>
    <w:rsid w:val="006A6E5F"/>
    <w:rsid w:val="006B0326"/>
    <w:rsid w:val="006C0224"/>
    <w:rsid w:val="006C6FA2"/>
    <w:rsid w:val="006D1E00"/>
    <w:rsid w:val="006D2230"/>
    <w:rsid w:val="006D274D"/>
    <w:rsid w:val="006D77E8"/>
    <w:rsid w:val="006D7AF1"/>
    <w:rsid w:val="006E1E12"/>
    <w:rsid w:val="006E2670"/>
    <w:rsid w:val="006E6427"/>
    <w:rsid w:val="006E77C9"/>
    <w:rsid w:val="006E7DD1"/>
    <w:rsid w:val="006F028F"/>
    <w:rsid w:val="006F0946"/>
    <w:rsid w:val="006F3586"/>
    <w:rsid w:val="006F39AF"/>
    <w:rsid w:val="006F3A35"/>
    <w:rsid w:val="006F54D3"/>
    <w:rsid w:val="006F577B"/>
    <w:rsid w:val="0070558B"/>
    <w:rsid w:val="00713556"/>
    <w:rsid w:val="00713C03"/>
    <w:rsid w:val="0071432F"/>
    <w:rsid w:val="007178E5"/>
    <w:rsid w:val="007261C7"/>
    <w:rsid w:val="00726CBC"/>
    <w:rsid w:val="00727DED"/>
    <w:rsid w:val="00731E06"/>
    <w:rsid w:val="00731E6D"/>
    <w:rsid w:val="0073333C"/>
    <w:rsid w:val="007409F0"/>
    <w:rsid w:val="00740CD8"/>
    <w:rsid w:val="00741782"/>
    <w:rsid w:val="00742B96"/>
    <w:rsid w:val="007441D8"/>
    <w:rsid w:val="007465D8"/>
    <w:rsid w:val="00747FDA"/>
    <w:rsid w:val="00752350"/>
    <w:rsid w:val="00752394"/>
    <w:rsid w:val="00765183"/>
    <w:rsid w:val="0077260A"/>
    <w:rsid w:val="00773D18"/>
    <w:rsid w:val="00777864"/>
    <w:rsid w:val="007817CD"/>
    <w:rsid w:val="00786075"/>
    <w:rsid w:val="0078790C"/>
    <w:rsid w:val="00790BBB"/>
    <w:rsid w:val="007965F3"/>
    <w:rsid w:val="00796D30"/>
    <w:rsid w:val="0079771D"/>
    <w:rsid w:val="007A0AD0"/>
    <w:rsid w:val="007A1360"/>
    <w:rsid w:val="007A26C7"/>
    <w:rsid w:val="007A5515"/>
    <w:rsid w:val="007A5FF9"/>
    <w:rsid w:val="007A725C"/>
    <w:rsid w:val="007A7FB2"/>
    <w:rsid w:val="007B0F12"/>
    <w:rsid w:val="007B1EDA"/>
    <w:rsid w:val="007B764C"/>
    <w:rsid w:val="007C02F1"/>
    <w:rsid w:val="007C0680"/>
    <w:rsid w:val="007C0EDA"/>
    <w:rsid w:val="007C480E"/>
    <w:rsid w:val="007D11C6"/>
    <w:rsid w:val="007D3EB5"/>
    <w:rsid w:val="007D7573"/>
    <w:rsid w:val="007E0C9D"/>
    <w:rsid w:val="007E23F6"/>
    <w:rsid w:val="007E7250"/>
    <w:rsid w:val="007F2614"/>
    <w:rsid w:val="007F2DBD"/>
    <w:rsid w:val="007F32E0"/>
    <w:rsid w:val="007F4909"/>
    <w:rsid w:val="007F502E"/>
    <w:rsid w:val="007F72EF"/>
    <w:rsid w:val="0080224E"/>
    <w:rsid w:val="008055A5"/>
    <w:rsid w:val="00810A95"/>
    <w:rsid w:val="008122AD"/>
    <w:rsid w:val="00817822"/>
    <w:rsid w:val="00817DD2"/>
    <w:rsid w:val="008215D2"/>
    <w:rsid w:val="008239C3"/>
    <w:rsid w:val="008240C6"/>
    <w:rsid w:val="008304E9"/>
    <w:rsid w:val="00843251"/>
    <w:rsid w:val="00845D32"/>
    <w:rsid w:val="0085127A"/>
    <w:rsid w:val="0085445F"/>
    <w:rsid w:val="0085760F"/>
    <w:rsid w:val="00862B92"/>
    <w:rsid w:val="00863A9E"/>
    <w:rsid w:val="0086453A"/>
    <w:rsid w:val="008754DC"/>
    <w:rsid w:val="00876B21"/>
    <w:rsid w:val="008802A2"/>
    <w:rsid w:val="00880C3D"/>
    <w:rsid w:val="00883E56"/>
    <w:rsid w:val="00885F68"/>
    <w:rsid w:val="00886527"/>
    <w:rsid w:val="00886C2F"/>
    <w:rsid w:val="008955C8"/>
    <w:rsid w:val="008A55F5"/>
    <w:rsid w:val="008A6305"/>
    <w:rsid w:val="008B0291"/>
    <w:rsid w:val="008B1D21"/>
    <w:rsid w:val="008B37DB"/>
    <w:rsid w:val="008B40F8"/>
    <w:rsid w:val="008B4C2F"/>
    <w:rsid w:val="008C02BF"/>
    <w:rsid w:val="008C0DF5"/>
    <w:rsid w:val="008C1212"/>
    <w:rsid w:val="008C1C8A"/>
    <w:rsid w:val="008C2339"/>
    <w:rsid w:val="008C3113"/>
    <w:rsid w:val="008C54F2"/>
    <w:rsid w:val="008C6EAA"/>
    <w:rsid w:val="008D0534"/>
    <w:rsid w:val="008D1A80"/>
    <w:rsid w:val="008D6642"/>
    <w:rsid w:val="008D6E87"/>
    <w:rsid w:val="008E425E"/>
    <w:rsid w:val="008E4C63"/>
    <w:rsid w:val="008E52E7"/>
    <w:rsid w:val="008E5ED7"/>
    <w:rsid w:val="008E65A6"/>
    <w:rsid w:val="008F05A7"/>
    <w:rsid w:val="008F0FAF"/>
    <w:rsid w:val="008F3161"/>
    <w:rsid w:val="009001F5"/>
    <w:rsid w:val="00901D29"/>
    <w:rsid w:val="009043E6"/>
    <w:rsid w:val="00904ABE"/>
    <w:rsid w:val="009056A9"/>
    <w:rsid w:val="009118C2"/>
    <w:rsid w:val="009119E2"/>
    <w:rsid w:val="0091672D"/>
    <w:rsid w:val="00917559"/>
    <w:rsid w:val="00925130"/>
    <w:rsid w:val="009259FC"/>
    <w:rsid w:val="0093030F"/>
    <w:rsid w:val="009303F9"/>
    <w:rsid w:val="009311F5"/>
    <w:rsid w:val="00934B03"/>
    <w:rsid w:val="00935DE3"/>
    <w:rsid w:val="00937683"/>
    <w:rsid w:val="00944947"/>
    <w:rsid w:val="009453EF"/>
    <w:rsid w:val="00950108"/>
    <w:rsid w:val="009505D7"/>
    <w:rsid w:val="009519C7"/>
    <w:rsid w:val="00952AB9"/>
    <w:rsid w:val="00966BB8"/>
    <w:rsid w:val="00966C7D"/>
    <w:rsid w:val="009740E1"/>
    <w:rsid w:val="00977B20"/>
    <w:rsid w:val="00980F7D"/>
    <w:rsid w:val="00982055"/>
    <w:rsid w:val="00991F4C"/>
    <w:rsid w:val="00995D50"/>
    <w:rsid w:val="00997112"/>
    <w:rsid w:val="009A0277"/>
    <w:rsid w:val="009A34C6"/>
    <w:rsid w:val="009A5D4B"/>
    <w:rsid w:val="009B022E"/>
    <w:rsid w:val="009B3A0E"/>
    <w:rsid w:val="009C3E90"/>
    <w:rsid w:val="009D0C85"/>
    <w:rsid w:val="009D1790"/>
    <w:rsid w:val="009D19A6"/>
    <w:rsid w:val="009D7A0D"/>
    <w:rsid w:val="009E6C28"/>
    <w:rsid w:val="009F71BF"/>
    <w:rsid w:val="00A033E2"/>
    <w:rsid w:val="00A05542"/>
    <w:rsid w:val="00A0563E"/>
    <w:rsid w:val="00A05AA9"/>
    <w:rsid w:val="00A11B98"/>
    <w:rsid w:val="00A17046"/>
    <w:rsid w:val="00A213B9"/>
    <w:rsid w:val="00A230BF"/>
    <w:rsid w:val="00A23114"/>
    <w:rsid w:val="00A25461"/>
    <w:rsid w:val="00A30965"/>
    <w:rsid w:val="00A3268A"/>
    <w:rsid w:val="00A33C98"/>
    <w:rsid w:val="00A37126"/>
    <w:rsid w:val="00A372C7"/>
    <w:rsid w:val="00A37622"/>
    <w:rsid w:val="00A40044"/>
    <w:rsid w:val="00A40C52"/>
    <w:rsid w:val="00A413AD"/>
    <w:rsid w:val="00A41A11"/>
    <w:rsid w:val="00A41E02"/>
    <w:rsid w:val="00A421A3"/>
    <w:rsid w:val="00A43A73"/>
    <w:rsid w:val="00A45691"/>
    <w:rsid w:val="00A460F1"/>
    <w:rsid w:val="00A46386"/>
    <w:rsid w:val="00A524B9"/>
    <w:rsid w:val="00A540BE"/>
    <w:rsid w:val="00A617C2"/>
    <w:rsid w:val="00A61877"/>
    <w:rsid w:val="00A61887"/>
    <w:rsid w:val="00A62CE9"/>
    <w:rsid w:val="00A6429C"/>
    <w:rsid w:val="00A7096F"/>
    <w:rsid w:val="00A716C3"/>
    <w:rsid w:val="00A806F8"/>
    <w:rsid w:val="00A83A1D"/>
    <w:rsid w:val="00A84AC4"/>
    <w:rsid w:val="00A84FFF"/>
    <w:rsid w:val="00A93749"/>
    <w:rsid w:val="00A951F8"/>
    <w:rsid w:val="00A9640D"/>
    <w:rsid w:val="00A97193"/>
    <w:rsid w:val="00AA18C1"/>
    <w:rsid w:val="00AA1A9B"/>
    <w:rsid w:val="00AA4E18"/>
    <w:rsid w:val="00AA504B"/>
    <w:rsid w:val="00AB231C"/>
    <w:rsid w:val="00AB538F"/>
    <w:rsid w:val="00AC0123"/>
    <w:rsid w:val="00AC4268"/>
    <w:rsid w:val="00AC52C2"/>
    <w:rsid w:val="00AC569E"/>
    <w:rsid w:val="00AC6745"/>
    <w:rsid w:val="00AC7894"/>
    <w:rsid w:val="00AC78FD"/>
    <w:rsid w:val="00AD162D"/>
    <w:rsid w:val="00AD38F7"/>
    <w:rsid w:val="00AD62A8"/>
    <w:rsid w:val="00AD7DF7"/>
    <w:rsid w:val="00AE298D"/>
    <w:rsid w:val="00AE7DAA"/>
    <w:rsid w:val="00AF2D99"/>
    <w:rsid w:val="00AF3C27"/>
    <w:rsid w:val="00AF65C3"/>
    <w:rsid w:val="00AF6BB1"/>
    <w:rsid w:val="00AF6BD0"/>
    <w:rsid w:val="00AF7DC4"/>
    <w:rsid w:val="00B01C1F"/>
    <w:rsid w:val="00B0545F"/>
    <w:rsid w:val="00B07B17"/>
    <w:rsid w:val="00B1177A"/>
    <w:rsid w:val="00B1519F"/>
    <w:rsid w:val="00B1763D"/>
    <w:rsid w:val="00B2394E"/>
    <w:rsid w:val="00B23D32"/>
    <w:rsid w:val="00B257BA"/>
    <w:rsid w:val="00B26D89"/>
    <w:rsid w:val="00B30226"/>
    <w:rsid w:val="00B343FE"/>
    <w:rsid w:val="00B37A3B"/>
    <w:rsid w:val="00B460C9"/>
    <w:rsid w:val="00B5187F"/>
    <w:rsid w:val="00B52A24"/>
    <w:rsid w:val="00B57739"/>
    <w:rsid w:val="00B57E61"/>
    <w:rsid w:val="00B62254"/>
    <w:rsid w:val="00B63735"/>
    <w:rsid w:val="00B66EFE"/>
    <w:rsid w:val="00B72E48"/>
    <w:rsid w:val="00B7324A"/>
    <w:rsid w:val="00B754CB"/>
    <w:rsid w:val="00B82952"/>
    <w:rsid w:val="00B83C6A"/>
    <w:rsid w:val="00B851F2"/>
    <w:rsid w:val="00B86A3C"/>
    <w:rsid w:val="00B92A91"/>
    <w:rsid w:val="00B93C7B"/>
    <w:rsid w:val="00B979A3"/>
    <w:rsid w:val="00BA6E06"/>
    <w:rsid w:val="00BC3259"/>
    <w:rsid w:val="00BD376B"/>
    <w:rsid w:val="00BD4941"/>
    <w:rsid w:val="00BD6AC2"/>
    <w:rsid w:val="00BD6D89"/>
    <w:rsid w:val="00BD7044"/>
    <w:rsid w:val="00BD793A"/>
    <w:rsid w:val="00BF388B"/>
    <w:rsid w:val="00BF7907"/>
    <w:rsid w:val="00C02FE2"/>
    <w:rsid w:val="00C038EA"/>
    <w:rsid w:val="00C123BB"/>
    <w:rsid w:val="00C12733"/>
    <w:rsid w:val="00C135E9"/>
    <w:rsid w:val="00C159E4"/>
    <w:rsid w:val="00C23B18"/>
    <w:rsid w:val="00C23BB5"/>
    <w:rsid w:val="00C2417E"/>
    <w:rsid w:val="00C24FB5"/>
    <w:rsid w:val="00C31536"/>
    <w:rsid w:val="00C40742"/>
    <w:rsid w:val="00C40E64"/>
    <w:rsid w:val="00C43974"/>
    <w:rsid w:val="00C45AED"/>
    <w:rsid w:val="00C47194"/>
    <w:rsid w:val="00C510DF"/>
    <w:rsid w:val="00C51578"/>
    <w:rsid w:val="00C51A0B"/>
    <w:rsid w:val="00C51A60"/>
    <w:rsid w:val="00C53716"/>
    <w:rsid w:val="00C54A19"/>
    <w:rsid w:val="00C553DA"/>
    <w:rsid w:val="00C5648D"/>
    <w:rsid w:val="00C56D0F"/>
    <w:rsid w:val="00C57F60"/>
    <w:rsid w:val="00C66D59"/>
    <w:rsid w:val="00C67D21"/>
    <w:rsid w:val="00C67D84"/>
    <w:rsid w:val="00C717A0"/>
    <w:rsid w:val="00C71876"/>
    <w:rsid w:val="00C72E53"/>
    <w:rsid w:val="00C76C32"/>
    <w:rsid w:val="00C80AA1"/>
    <w:rsid w:val="00C90BA9"/>
    <w:rsid w:val="00C9709B"/>
    <w:rsid w:val="00CA4DB3"/>
    <w:rsid w:val="00CA661F"/>
    <w:rsid w:val="00CA6EAC"/>
    <w:rsid w:val="00CB049C"/>
    <w:rsid w:val="00CB0646"/>
    <w:rsid w:val="00CB3C20"/>
    <w:rsid w:val="00CC1186"/>
    <w:rsid w:val="00CC1DCB"/>
    <w:rsid w:val="00CC4445"/>
    <w:rsid w:val="00CC7B4E"/>
    <w:rsid w:val="00CD25C1"/>
    <w:rsid w:val="00CD79CB"/>
    <w:rsid w:val="00CE1390"/>
    <w:rsid w:val="00CE4F31"/>
    <w:rsid w:val="00CF1253"/>
    <w:rsid w:val="00CF2EF4"/>
    <w:rsid w:val="00CF6616"/>
    <w:rsid w:val="00D01DFF"/>
    <w:rsid w:val="00D07B0E"/>
    <w:rsid w:val="00D10911"/>
    <w:rsid w:val="00D15CA0"/>
    <w:rsid w:val="00D20E98"/>
    <w:rsid w:val="00D2105E"/>
    <w:rsid w:val="00D23303"/>
    <w:rsid w:val="00D245A7"/>
    <w:rsid w:val="00D24D6D"/>
    <w:rsid w:val="00D2551C"/>
    <w:rsid w:val="00D25E4D"/>
    <w:rsid w:val="00D278C7"/>
    <w:rsid w:val="00D32554"/>
    <w:rsid w:val="00D44F09"/>
    <w:rsid w:val="00D463DD"/>
    <w:rsid w:val="00D546B7"/>
    <w:rsid w:val="00D5507B"/>
    <w:rsid w:val="00D57715"/>
    <w:rsid w:val="00D618BD"/>
    <w:rsid w:val="00D61EE1"/>
    <w:rsid w:val="00D76634"/>
    <w:rsid w:val="00D855E9"/>
    <w:rsid w:val="00D85BE8"/>
    <w:rsid w:val="00D866B3"/>
    <w:rsid w:val="00D869E3"/>
    <w:rsid w:val="00D8709A"/>
    <w:rsid w:val="00D912E3"/>
    <w:rsid w:val="00D91EC5"/>
    <w:rsid w:val="00D94601"/>
    <w:rsid w:val="00DA1D2E"/>
    <w:rsid w:val="00DB24AA"/>
    <w:rsid w:val="00DB2901"/>
    <w:rsid w:val="00DB79E4"/>
    <w:rsid w:val="00DC1465"/>
    <w:rsid w:val="00DD56CF"/>
    <w:rsid w:val="00DD5BEC"/>
    <w:rsid w:val="00DE1CD1"/>
    <w:rsid w:val="00DE1E6B"/>
    <w:rsid w:val="00DE51CD"/>
    <w:rsid w:val="00DE6973"/>
    <w:rsid w:val="00DF11F6"/>
    <w:rsid w:val="00DF2CEB"/>
    <w:rsid w:val="00DF5E47"/>
    <w:rsid w:val="00DF729F"/>
    <w:rsid w:val="00E06A26"/>
    <w:rsid w:val="00E14970"/>
    <w:rsid w:val="00E16871"/>
    <w:rsid w:val="00E16CD0"/>
    <w:rsid w:val="00E34D03"/>
    <w:rsid w:val="00E43CBF"/>
    <w:rsid w:val="00E44EA1"/>
    <w:rsid w:val="00E44EB1"/>
    <w:rsid w:val="00E50225"/>
    <w:rsid w:val="00E55E4D"/>
    <w:rsid w:val="00E56235"/>
    <w:rsid w:val="00E57BAF"/>
    <w:rsid w:val="00E60F53"/>
    <w:rsid w:val="00E6179B"/>
    <w:rsid w:val="00E61C9B"/>
    <w:rsid w:val="00E6245E"/>
    <w:rsid w:val="00E65859"/>
    <w:rsid w:val="00E666A4"/>
    <w:rsid w:val="00E74C66"/>
    <w:rsid w:val="00E75714"/>
    <w:rsid w:val="00E77551"/>
    <w:rsid w:val="00E850FA"/>
    <w:rsid w:val="00E90E53"/>
    <w:rsid w:val="00E91173"/>
    <w:rsid w:val="00E91C60"/>
    <w:rsid w:val="00E94E8F"/>
    <w:rsid w:val="00EA57C6"/>
    <w:rsid w:val="00EA72A4"/>
    <w:rsid w:val="00EB082B"/>
    <w:rsid w:val="00EB14AC"/>
    <w:rsid w:val="00EB685F"/>
    <w:rsid w:val="00EB7088"/>
    <w:rsid w:val="00EC598C"/>
    <w:rsid w:val="00ED2762"/>
    <w:rsid w:val="00ED48D4"/>
    <w:rsid w:val="00ED4CE3"/>
    <w:rsid w:val="00ED5BE1"/>
    <w:rsid w:val="00EE4EC5"/>
    <w:rsid w:val="00EE6C08"/>
    <w:rsid w:val="00EF4CED"/>
    <w:rsid w:val="00EF51AB"/>
    <w:rsid w:val="00F0025A"/>
    <w:rsid w:val="00F034AB"/>
    <w:rsid w:val="00F0420F"/>
    <w:rsid w:val="00F06609"/>
    <w:rsid w:val="00F103FD"/>
    <w:rsid w:val="00F16F0A"/>
    <w:rsid w:val="00F21D85"/>
    <w:rsid w:val="00F22BB3"/>
    <w:rsid w:val="00F22CEE"/>
    <w:rsid w:val="00F2324F"/>
    <w:rsid w:val="00F254B0"/>
    <w:rsid w:val="00F2646A"/>
    <w:rsid w:val="00F30906"/>
    <w:rsid w:val="00F34AFF"/>
    <w:rsid w:val="00F36582"/>
    <w:rsid w:val="00F410CC"/>
    <w:rsid w:val="00F43080"/>
    <w:rsid w:val="00F5010B"/>
    <w:rsid w:val="00F504D4"/>
    <w:rsid w:val="00F55A7A"/>
    <w:rsid w:val="00F566F5"/>
    <w:rsid w:val="00F571CC"/>
    <w:rsid w:val="00F57200"/>
    <w:rsid w:val="00F63FEF"/>
    <w:rsid w:val="00F66CA1"/>
    <w:rsid w:val="00F707D5"/>
    <w:rsid w:val="00F72ADE"/>
    <w:rsid w:val="00F82509"/>
    <w:rsid w:val="00F85674"/>
    <w:rsid w:val="00F86E24"/>
    <w:rsid w:val="00F87FA8"/>
    <w:rsid w:val="00F926EA"/>
    <w:rsid w:val="00F94A5E"/>
    <w:rsid w:val="00F97D73"/>
    <w:rsid w:val="00FA0FE2"/>
    <w:rsid w:val="00FA4AAA"/>
    <w:rsid w:val="00FA679E"/>
    <w:rsid w:val="00FA7E96"/>
    <w:rsid w:val="00FB17ED"/>
    <w:rsid w:val="00FB6F86"/>
    <w:rsid w:val="00FC0050"/>
    <w:rsid w:val="00FC0E3E"/>
    <w:rsid w:val="00FC10A4"/>
    <w:rsid w:val="00FC5822"/>
    <w:rsid w:val="00FD33D5"/>
    <w:rsid w:val="00FD5D46"/>
    <w:rsid w:val="00FD760D"/>
    <w:rsid w:val="00FE02C0"/>
    <w:rsid w:val="00FE1516"/>
    <w:rsid w:val="00FE3839"/>
    <w:rsid w:val="00FF00A9"/>
    <w:rsid w:val="00FF63A2"/>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8318D2F-88F3-40BC-A4EC-F7E33B1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24132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70F01"/>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qFormat/>
    <w:rsid w:val="008B02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A37622"/>
    <w:pPr>
      <w:spacing w:before="100" w:beforeAutospacing="1" w:after="100" w:afterAutospacing="1"/>
    </w:pPr>
  </w:style>
  <w:style w:type="paragraph" w:styleId="BodyTextIndent3">
    <w:name w:val="Body Text Indent 3"/>
    <w:basedOn w:val="Normal"/>
    <w:rsid w:val="00A37622"/>
    <w:pPr>
      <w:ind w:left="1843" w:hanging="1843"/>
      <w:jc w:val="both"/>
    </w:pPr>
    <w:rPr>
      <w:szCs w:val="20"/>
    </w:rPr>
  </w:style>
  <w:style w:type="paragraph" w:customStyle="1" w:styleId="zaglawie">
    <w:name w:val="zaglawie"/>
    <w:basedOn w:val="Normal"/>
    <w:rsid w:val="00FE1516"/>
    <w:pPr>
      <w:spacing w:before="100" w:beforeAutospacing="1" w:after="100" w:afterAutospacing="1"/>
    </w:pPr>
  </w:style>
  <w:style w:type="paragraph" w:customStyle="1" w:styleId="firstline">
    <w:name w:val="firstline"/>
    <w:basedOn w:val="Normal"/>
    <w:rsid w:val="00C51A60"/>
    <w:pPr>
      <w:spacing w:before="100" w:beforeAutospacing="1" w:after="100" w:afterAutospacing="1"/>
    </w:pPr>
  </w:style>
  <w:style w:type="character" w:styleId="Hyperlink">
    <w:name w:val="Hyperlink"/>
    <w:rsid w:val="00D20E98"/>
    <w:rPr>
      <w:color w:val="0000FF"/>
      <w:u w:val="single"/>
    </w:rPr>
  </w:style>
  <w:style w:type="character" w:customStyle="1" w:styleId="blue1">
    <w:name w:val="blue1"/>
    <w:rsid w:val="00D20E98"/>
    <w:rPr>
      <w:rFonts w:ascii="Times New Roman" w:hAnsi="Times New Roman" w:cs="Times New Roman" w:hint="default"/>
      <w:sz w:val="24"/>
      <w:szCs w:val="24"/>
    </w:rPr>
  </w:style>
  <w:style w:type="character" w:customStyle="1" w:styleId="ldef1">
    <w:name w:val="ldef1"/>
    <w:rsid w:val="00D20E98"/>
    <w:rPr>
      <w:rFonts w:ascii="Times New Roman" w:hAnsi="Times New Roman" w:cs="Times New Roman" w:hint="default"/>
      <w:sz w:val="24"/>
      <w:szCs w:val="24"/>
    </w:rPr>
  </w:style>
  <w:style w:type="character" w:styleId="CommentReference">
    <w:name w:val="annotation reference"/>
    <w:semiHidden/>
    <w:rsid w:val="00632C8C"/>
    <w:rPr>
      <w:rFonts w:cs="Times New Roman"/>
      <w:sz w:val="16"/>
      <w:szCs w:val="16"/>
    </w:rPr>
  </w:style>
  <w:style w:type="paragraph" w:styleId="CommentText">
    <w:name w:val="annotation text"/>
    <w:basedOn w:val="Normal"/>
    <w:link w:val="CommentTextChar"/>
    <w:uiPriority w:val="99"/>
    <w:semiHidden/>
    <w:rsid w:val="00632C8C"/>
    <w:rPr>
      <w:sz w:val="20"/>
      <w:szCs w:val="20"/>
    </w:rPr>
  </w:style>
  <w:style w:type="character" w:customStyle="1" w:styleId="CommentTextChar">
    <w:name w:val="Comment Text Char"/>
    <w:link w:val="CommentText"/>
    <w:semiHidden/>
    <w:locked/>
    <w:rsid w:val="00632C8C"/>
    <w:rPr>
      <w:lang w:val="bg-BG" w:eastAsia="bg-BG" w:bidi="ar-SA"/>
    </w:rPr>
  </w:style>
  <w:style w:type="paragraph" w:styleId="BalloonText">
    <w:name w:val="Balloon Text"/>
    <w:basedOn w:val="Normal"/>
    <w:link w:val="BalloonTextChar"/>
    <w:semiHidden/>
    <w:rsid w:val="00632C8C"/>
    <w:rPr>
      <w:rFonts w:ascii="Tahoma" w:hAnsi="Tahoma" w:cs="Tahoma"/>
      <w:sz w:val="16"/>
      <w:szCs w:val="16"/>
    </w:rPr>
  </w:style>
  <w:style w:type="paragraph" w:styleId="NormalWeb">
    <w:name w:val="Normal (Web)"/>
    <w:basedOn w:val="Normal"/>
    <w:rsid w:val="00E34D03"/>
    <w:pPr>
      <w:spacing w:before="100" w:beforeAutospacing="1" w:after="100" w:afterAutospacing="1"/>
    </w:pPr>
  </w:style>
  <w:style w:type="paragraph" w:styleId="HTMLPreformatted">
    <w:name w:val="HTML Preformatted"/>
    <w:basedOn w:val="Normal"/>
    <w:link w:val="HTMLPreformattedChar"/>
    <w:unhideWhenUsed/>
    <w:rsid w:val="0088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szCs w:val="20"/>
      <w:lang w:val="x-none" w:eastAsia="x-none"/>
    </w:rPr>
  </w:style>
  <w:style w:type="character" w:customStyle="1" w:styleId="HTMLPreformattedChar">
    <w:name w:val="HTML Preformatted Char"/>
    <w:link w:val="HTMLPreformatted"/>
    <w:rsid w:val="00883E56"/>
    <w:rPr>
      <w:rFonts w:ascii="Courier" w:hAnsi="Courier" w:cs="Courier New"/>
    </w:rPr>
  </w:style>
  <w:style w:type="paragraph" w:customStyle="1" w:styleId="w1">
    <w:name w:val="w1"/>
    <w:basedOn w:val="Normal"/>
    <w:rsid w:val="00883E56"/>
    <w:pPr>
      <w:jc w:val="both"/>
    </w:pPr>
    <w:rPr>
      <w:color w:val="000000"/>
    </w:rPr>
  </w:style>
  <w:style w:type="paragraph" w:styleId="Header">
    <w:name w:val="header"/>
    <w:basedOn w:val="Normal"/>
    <w:link w:val="HeaderChar"/>
    <w:uiPriority w:val="99"/>
    <w:rsid w:val="008B4C2F"/>
    <w:pPr>
      <w:tabs>
        <w:tab w:val="center" w:pos="4536"/>
        <w:tab w:val="right" w:pos="9072"/>
      </w:tabs>
    </w:pPr>
    <w:rPr>
      <w:lang w:val="x-none" w:eastAsia="x-none"/>
    </w:rPr>
  </w:style>
  <w:style w:type="character" w:customStyle="1" w:styleId="HeaderChar">
    <w:name w:val="Header Char"/>
    <w:link w:val="Header"/>
    <w:uiPriority w:val="99"/>
    <w:rsid w:val="008B4C2F"/>
    <w:rPr>
      <w:sz w:val="24"/>
      <w:szCs w:val="24"/>
    </w:rPr>
  </w:style>
  <w:style w:type="paragraph" w:styleId="Footer">
    <w:name w:val="footer"/>
    <w:basedOn w:val="Normal"/>
    <w:link w:val="FooterChar"/>
    <w:uiPriority w:val="99"/>
    <w:rsid w:val="008B4C2F"/>
    <w:pPr>
      <w:tabs>
        <w:tab w:val="center" w:pos="4536"/>
        <w:tab w:val="right" w:pos="9072"/>
      </w:tabs>
    </w:pPr>
    <w:rPr>
      <w:lang w:val="x-none" w:eastAsia="x-none"/>
    </w:rPr>
  </w:style>
  <w:style w:type="character" w:customStyle="1" w:styleId="FooterChar">
    <w:name w:val="Footer Char"/>
    <w:link w:val="Footer"/>
    <w:uiPriority w:val="99"/>
    <w:rsid w:val="008B4C2F"/>
    <w:rPr>
      <w:sz w:val="24"/>
      <w:szCs w:val="24"/>
    </w:rPr>
  </w:style>
  <w:style w:type="paragraph" w:styleId="NoSpacing">
    <w:name w:val="No Spacing"/>
    <w:qFormat/>
    <w:rsid w:val="00A230BF"/>
    <w:rPr>
      <w:sz w:val="24"/>
      <w:szCs w:val="24"/>
      <w:lang w:val="bg-BG" w:eastAsia="bg-BG"/>
    </w:rPr>
  </w:style>
  <w:style w:type="character" w:customStyle="1" w:styleId="search12">
    <w:name w:val="search12"/>
    <w:rsid w:val="0015291A"/>
    <w:rPr>
      <w:shd w:val="clear" w:color="auto" w:fill="99FF99"/>
    </w:rPr>
  </w:style>
  <w:style w:type="paragraph" w:styleId="Title">
    <w:name w:val="Title"/>
    <w:basedOn w:val="Normal"/>
    <w:link w:val="TitleChar"/>
    <w:qFormat/>
    <w:rsid w:val="00C45AED"/>
    <w:pPr>
      <w:jc w:val="center"/>
    </w:pPr>
    <w:rPr>
      <w:rFonts w:ascii="NewSaturionModernCyr" w:eastAsia="Batang" w:hAnsi="NewSaturionModernCyr"/>
      <w:b/>
      <w:spacing w:val="50"/>
      <w:sz w:val="22"/>
      <w:szCs w:val="20"/>
      <w:lang w:val="en-GB" w:eastAsia="en-US"/>
    </w:rPr>
  </w:style>
  <w:style w:type="character" w:customStyle="1" w:styleId="TitleChar">
    <w:name w:val="Title Char"/>
    <w:link w:val="Title"/>
    <w:rsid w:val="00C45AED"/>
    <w:rPr>
      <w:rFonts w:ascii="NewSaturionModernCyr" w:eastAsia="Batang" w:hAnsi="NewSaturionModernCyr"/>
      <w:b/>
      <w:spacing w:val="50"/>
      <w:sz w:val="22"/>
      <w:lang w:val="en-GB" w:eastAsia="en-US"/>
    </w:rPr>
  </w:style>
  <w:style w:type="character" w:customStyle="1" w:styleId="spelle">
    <w:name w:val="spelle"/>
    <w:rsid w:val="006A0530"/>
  </w:style>
  <w:style w:type="character" w:customStyle="1" w:styleId="Heading1Char">
    <w:name w:val="Heading 1 Char"/>
    <w:link w:val="Heading1"/>
    <w:rsid w:val="0024132D"/>
    <w:rPr>
      <w:rFonts w:ascii="Calibri Light" w:hAnsi="Calibri Light"/>
      <w:b/>
      <w:bCs/>
      <w:kern w:val="32"/>
      <w:sz w:val="32"/>
      <w:szCs w:val="32"/>
    </w:rPr>
  </w:style>
  <w:style w:type="character" w:customStyle="1" w:styleId="Heading3Char">
    <w:name w:val="Heading 3 Char"/>
    <w:link w:val="Heading3"/>
    <w:rsid w:val="0024132D"/>
    <w:rPr>
      <w:rFonts w:ascii="Arial" w:hAnsi="Arial" w:cs="Arial"/>
      <w:b/>
      <w:bCs/>
      <w:sz w:val="26"/>
      <w:szCs w:val="26"/>
    </w:rPr>
  </w:style>
  <w:style w:type="paragraph" w:customStyle="1" w:styleId="of-text">
    <w:name w:val="of-text"/>
    <w:basedOn w:val="Normal"/>
    <w:rsid w:val="0024132D"/>
    <w:pPr>
      <w:spacing w:before="100" w:beforeAutospacing="1" w:after="100" w:afterAutospacing="1"/>
    </w:pPr>
  </w:style>
  <w:style w:type="character" w:customStyle="1" w:styleId="parcapt2">
    <w:name w:val="par_capt2"/>
    <w:rsid w:val="0024132D"/>
    <w:rPr>
      <w:rFonts w:cs="Times New Roman"/>
      <w:b/>
      <w:bCs/>
    </w:rPr>
  </w:style>
  <w:style w:type="character" w:customStyle="1" w:styleId="alcapt2">
    <w:name w:val="al_capt2"/>
    <w:rsid w:val="0024132D"/>
    <w:rPr>
      <w:rFonts w:cs="Times New Roman"/>
      <w:i/>
      <w:iCs/>
    </w:rPr>
  </w:style>
  <w:style w:type="character" w:customStyle="1" w:styleId="ala11">
    <w:name w:val="al_a11"/>
    <w:rsid w:val="0024132D"/>
    <w:rPr>
      <w:rFonts w:cs="Times New Roman"/>
    </w:rPr>
  </w:style>
  <w:style w:type="character" w:customStyle="1" w:styleId="ala12">
    <w:name w:val="al_a12"/>
    <w:rsid w:val="0024132D"/>
  </w:style>
  <w:style w:type="character" w:customStyle="1" w:styleId="ala13">
    <w:name w:val="al_a13"/>
    <w:rsid w:val="0024132D"/>
  </w:style>
  <w:style w:type="character" w:customStyle="1" w:styleId="BalloonTextChar">
    <w:name w:val="Balloon Text Char"/>
    <w:link w:val="BalloonText"/>
    <w:semiHidden/>
    <w:rsid w:val="0024132D"/>
    <w:rPr>
      <w:rFonts w:ascii="Tahoma" w:hAnsi="Tahoma" w:cs="Tahoma"/>
      <w:sz w:val="16"/>
      <w:szCs w:val="16"/>
    </w:rPr>
  </w:style>
  <w:style w:type="character" w:customStyle="1" w:styleId="ala9">
    <w:name w:val="al_a9"/>
    <w:rsid w:val="0024132D"/>
  </w:style>
  <w:style w:type="character" w:styleId="Strong">
    <w:name w:val="Strong"/>
    <w:qFormat/>
    <w:rsid w:val="0024132D"/>
    <w:rPr>
      <w:b/>
      <w:bCs/>
    </w:rPr>
  </w:style>
  <w:style w:type="paragraph" w:styleId="ListParagraph">
    <w:name w:val="List Paragraph"/>
    <w:basedOn w:val="Normal"/>
    <w:qFormat/>
    <w:rsid w:val="0024132D"/>
    <w:pPr>
      <w:suppressAutoHyphens/>
      <w:autoSpaceDN w:val="0"/>
      <w:spacing w:after="160" w:line="252" w:lineRule="auto"/>
      <w:ind w:left="720"/>
    </w:pPr>
    <w:rPr>
      <w:rFonts w:ascii="Calibri" w:eastAsia="Calibri" w:hAnsi="Calibri"/>
      <w:sz w:val="22"/>
      <w:szCs w:val="22"/>
      <w:lang w:val="en-US" w:eastAsia="en-US"/>
    </w:rPr>
  </w:style>
  <w:style w:type="paragraph" w:customStyle="1" w:styleId="title-bold">
    <w:name w:val="title-bold"/>
    <w:basedOn w:val="Normal"/>
    <w:rsid w:val="0024132D"/>
    <w:pPr>
      <w:spacing w:before="100" w:beforeAutospacing="1" w:after="100" w:afterAutospacing="1"/>
    </w:pPr>
  </w:style>
  <w:style w:type="character" w:styleId="Emphasis">
    <w:name w:val="Emphasis"/>
    <w:qFormat/>
    <w:rsid w:val="00241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100">
      <w:bodyDiv w:val="1"/>
      <w:marLeft w:val="0"/>
      <w:marRight w:val="0"/>
      <w:marTop w:val="0"/>
      <w:marBottom w:val="0"/>
      <w:divBdr>
        <w:top w:val="none" w:sz="0" w:space="0" w:color="auto"/>
        <w:left w:val="none" w:sz="0" w:space="0" w:color="auto"/>
        <w:bottom w:val="none" w:sz="0" w:space="0" w:color="auto"/>
        <w:right w:val="none" w:sz="0" w:space="0" w:color="auto"/>
      </w:divBdr>
    </w:div>
    <w:div w:id="66659877">
      <w:bodyDiv w:val="1"/>
      <w:marLeft w:val="0"/>
      <w:marRight w:val="0"/>
      <w:marTop w:val="0"/>
      <w:marBottom w:val="0"/>
      <w:divBdr>
        <w:top w:val="none" w:sz="0" w:space="0" w:color="auto"/>
        <w:left w:val="none" w:sz="0" w:space="0" w:color="auto"/>
        <w:bottom w:val="none" w:sz="0" w:space="0" w:color="auto"/>
        <w:right w:val="none" w:sz="0" w:space="0" w:color="auto"/>
      </w:divBdr>
      <w:divsChild>
        <w:div w:id="845946316">
          <w:marLeft w:val="0"/>
          <w:marRight w:val="0"/>
          <w:marTop w:val="0"/>
          <w:marBottom w:val="0"/>
          <w:divBdr>
            <w:top w:val="none" w:sz="0" w:space="0" w:color="auto"/>
            <w:left w:val="none" w:sz="0" w:space="0" w:color="auto"/>
            <w:bottom w:val="none" w:sz="0" w:space="0" w:color="auto"/>
            <w:right w:val="none" w:sz="0" w:space="0" w:color="auto"/>
          </w:divBdr>
        </w:div>
      </w:divsChild>
    </w:div>
    <w:div w:id="132598787">
      <w:bodyDiv w:val="1"/>
      <w:marLeft w:val="0"/>
      <w:marRight w:val="0"/>
      <w:marTop w:val="0"/>
      <w:marBottom w:val="0"/>
      <w:divBdr>
        <w:top w:val="none" w:sz="0" w:space="0" w:color="auto"/>
        <w:left w:val="none" w:sz="0" w:space="0" w:color="auto"/>
        <w:bottom w:val="none" w:sz="0" w:space="0" w:color="auto"/>
        <w:right w:val="none" w:sz="0" w:space="0" w:color="auto"/>
      </w:divBdr>
      <w:divsChild>
        <w:div w:id="19820345">
          <w:marLeft w:val="0"/>
          <w:marRight w:val="0"/>
          <w:marTop w:val="0"/>
          <w:marBottom w:val="0"/>
          <w:divBdr>
            <w:top w:val="none" w:sz="0" w:space="0" w:color="auto"/>
            <w:left w:val="none" w:sz="0" w:space="0" w:color="auto"/>
            <w:bottom w:val="none" w:sz="0" w:space="0" w:color="auto"/>
            <w:right w:val="none" w:sz="0" w:space="0" w:color="auto"/>
          </w:divBdr>
          <w:divsChild>
            <w:div w:id="433866228">
              <w:marLeft w:val="0"/>
              <w:marRight w:val="0"/>
              <w:marTop w:val="0"/>
              <w:marBottom w:val="0"/>
              <w:divBdr>
                <w:top w:val="none" w:sz="0" w:space="0" w:color="auto"/>
                <w:left w:val="none" w:sz="0" w:space="0" w:color="auto"/>
                <w:bottom w:val="none" w:sz="0" w:space="0" w:color="auto"/>
                <w:right w:val="none" w:sz="0" w:space="0" w:color="auto"/>
              </w:divBdr>
            </w:div>
            <w:div w:id="952857319">
              <w:marLeft w:val="0"/>
              <w:marRight w:val="0"/>
              <w:marTop w:val="0"/>
              <w:marBottom w:val="0"/>
              <w:divBdr>
                <w:top w:val="none" w:sz="0" w:space="0" w:color="auto"/>
                <w:left w:val="none" w:sz="0" w:space="0" w:color="auto"/>
                <w:bottom w:val="none" w:sz="0" w:space="0" w:color="auto"/>
                <w:right w:val="none" w:sz="0" w:space="0" w:color="auto"/>
              </w:divBdr>
            </w:div>
            <w:div w:id="989871414">
              <w:marLeft w:val="0"/>
              <w:marRight w:val="0"/>
              <w:marTop w:val="0"/>
              <w:marBottom w:val="0"/>
              <w:divBdr>
                <w:top w:val="none" w:sz="0" w:space="0" w:color="auto"/>
                <w:left w:val="none" w:sz="0" w:space="0" w:color="auto"/>
                <w:bottom w:val="none" w:sz="0" w:space="0" w:color="auto"/>
                <w:right w:val="none" w:sz="0" w:space="0" w:color="auto"/>
              </w:divBdr>
            </w:div>
            <w:div w:id="1610965859">
              <w:marLeft w:val="0"/>
              <w:marRight w:val="0"/>
              <w:marTop w:val="0"/>
              <w:marBottom w:val="0"/>
              <w:divBdr>
                <w:top w:val="none" w:sz="0" w:space="0" w:color="auto"/>
                <w:left w:val="none" w:sz="0" w:space="0" w:color="auto"/>
                <w:bottom w:val="none" w:sz="0" w:space="0" w:color="auto"/>
                <w:right w:val="none" w:sz="0" w:space="0" w:color="auto"/>
              </w:divBdr>
            </w:div>
          </w:divsChild>
        </w:div>
        <w:div w:id="32196036">
          <w:marLeft w:val="0"/>
          <w:marRight w:val="0"/>
          <w:marTop w:val="0"/>
          <w:marBottom w:val="0"/>
          <w:divBdr>
            <w:top w:val="none" w:sz="0" w:space="0" w:color="auto"/>
            <w:left w:val="none" w:sz="0" w:space="0" w:color="auto"/>
            <w:bottom w:val="none" w:sz="0" w:space="0" w:color="auto"/>
            <w:right w:val="none" w:sz="0" w:space="0" w:color="auto"/>
          </w:divBdr>
          <w:divsChild>
            <w:div w:id="940379203">
              <w:marLeft w:val="0"/>
              <w:marRight w:val="0"/>
              <w:marTop w:val="0"/>
              <w:marBottom w:val="0"/>
              <w:divBdr>
                <w:top w:val="none" w:sz="0" w:space="0" w:color="auto"/>
                <w:left w:val="none" w:sz="0" w:space="0" w:color="auto"/>
                <w:bottom w:val="none" w:sz="0" w:space="0" w:color="auto"/>
                <w:right w:val="none" w:sz="0" w:space="0" w:color="auto"/>
              </w:divBdr>
            </w:div>
            <w:div w:id="1919708551">
              <w:marLeft w:val="0"/>
              <w:marRight w:val="0"/>
              <w:marTop w:val="0"/>
              <w:marBottom w:val="0"/>
              <w:divBdr>
                <w:top w:val="none" w:sz="0" w:space="0" w:color="auto"/>
                <w:left w:val="none" w:sz="0" w:space="0" w:color="auto"/>
                <w:bottom w:val="none" w:sz="0" w:space="0" w:color="auto"/>
                <w:right w:val="none" w:sz="0" w:space="0" w:color="auto"/>
              </w:divBdr>
            </w:div>
            <w:div w:id="2061400214">
              <w:marLeft w:val="0"/>
              <w:marRight w:val="0"/>
              <w:marTop w:val="0"/>
              <w:marBottom w:val="0"/>
              <w:divBdr>
                <w:top w:val="none" w:sz="0" w:space="0" w:color="auto"/>
                <w:left w:val="none" w:sz="0" w:space="0" w:color="auto"/>
                <w:bottom w:val="none" w:sz="0" w:space="0" w:color="auto"/>
                <w:right w:val="none" w:sz="0" w:space="0" w:color="auto"/>
              </w:divBdr>
            </w:div>
            <w:div w:id="2141193056">
              <w:marLeft w:val="0"/>
              <w:marRight w:val="0"/>
              <w:marTop w:val="0"/>
              <w:marBottom w:val="0"/>
              <w:divBdr>
                <w:top w:val="none" w:sz="0" w:space="0" w:color="auto"/>
                <w:left w:val="none" w:sz="0" w:space="0" w:color="auto"/>
                <w:bottom w:val="none" w:sz="0" w:space="0" w:color="auto"/>
                <w:right w:val="none" w:sz="0" w:space="0" w:color="auto"/>
              </w:divBdr>
            </w:div>
          </w:divsChild>
        </w:div>
        <w:div w:id="91049469">
          <w:marLeft w:val="0"/>
          <w:marRight w:val="0"/>
          <w:marTop w:val="0"/>
          <w:marBottom w:val="0"/>
          <w:divBdr>
            <w:top w:val="none" w:sz="0" w:space="0" w:color="auto"/>
            <w:left w:val="none" w:sz="0" w:space="0" w:color="auto"/>
            <w:bottom w:val="none" w:sz="0" w:space="0" w:color="auto"/>
            <w:right w:val="none" w:sz="0" w:space="0" w:color="auto"/>
          </w:divBdr>
          <w:divsChild>
            <w:div w:id="67384661">
              <w:marLeft w:val="0"/>
              <w:marRight w:val="0"/>
              <w:marTop w:val="0"/>
              <w:marBottom w:val="0"/>
              <w:divBdr>
                <w:top w:val="none" w:sz="0" w:space="0" w:color="auto"/>
                <w:left w:val="none" w:sz="0" w:space="0" w:color="auto"/>
                <w:bottom w:val="none" w:sz="0" w:space="0" w:color="auto"/>
                <w:right w:val="none" w:sz="0" w:space="0" w:color="auto"/>
              </w:divBdr>
            </w:div>
            <w:div w:id="168326059">
              <w:marLeft w:val="0"/>
              <w:marRight w:val="0"/>
              <w:marTop w:val="0"/>
              <w:marBottom w:val="0"/>
              <w:divBdr>
                <w:top w:val="none" w:sz="0" w:space="0" w:color="auto"/>
                <w:left w:val="none" w:sz="0" w:space="0" w:color="auto"/>
                <w:bottom w:val="none" w:sz="0" w:space="0" w:color="auto"/>
                <w:right w:val="none" w:sz="0" w:space="0" w:color="auto"/>
              </w:divBdr>
            </w:div>
            <w:div w:id="340670865">
              <w:marLeft w:val="0"/>
              <w:marRight w:val="0"/>
              <w:marTop w:val="0"/>
              <w:marBottom w:val="0"/>
              <w:divBdr>
                <w:top w:val="none" w:sz="0" w:space="0" w:color="auto"/>
                <w:left w:val="none" w:sz="0" w:space="0" w:color="auto"/>
                <w:bottom w:val="none" w:sz="0" w:space="0" w:color="auto"/>
                <w:right w:val="none" w:sz="0" w:space="0" w:color="auto"/>
              </w:divBdr>
            </w:div>
            <w:div w:id="1025597624">
              <w:marLeft w:val="0"/>
              <w:marRight w:val="0"/>
              <w:marTop w:val="0"/>
              <w:marBottom w:val="0"/>
              <w:divBdr>
                <w:top w:val="none" w:sz="0" w:space="0" w:color="auto"/>
                <w:left w:val="none" w:sz="0" w:space="0" w:color="auto"/>
                <w:bottom w:val="none" w:sz="0" w:space="0" w:color="auto"/>
                <w:right w:val="none" w:sz="0" w:space="0" w:color="auto"/>
              </w:divBdr>
            </w:div>
          </w:divsChild>
        </w:div>
        <w:div w:id="101345616">
          <w:marLeft w:val="0"/>
          <w:marRight w:val="0"/>
          <w:marTop w:val="0"/>
          <w:marBottom w:val="0"/>
          <w:divBdr>
            <w:top w:val="none" w:sz="0" w:space="0" w:color="auto"/>
            <w:left w:val="none" w:sz="0" w:space="0" w:color="auto"/>
            <w:bottom w:val="none" w:sz="0" w:space="0" w:color="auto"/>
            <w:right w:val="none" w:sz="0" w:space="0" w:color="auto"/>
          </w:divBdr>
          <w:divsChild>
            <w:div w:id="1141070713">
              <w:marLeft w:val="0"/>
              <w:marRight w:val="0"/>
              <w:marTop w:val="0"/>
              <w:marBottom w:val="0"/>
              <w:divBdr>
                <w:top w:val="none" w:sz="0" w:space="0" w:color="auto"/>
                <w:left w:val="none" w:sz="0" w:space="0" w:color="auto"/>
                <w:bottom w:val="none" w:sz="0" w:space="0" w:color="auto"/>
                <w:right w:val="none" w:sz="0" w:space="0" w:color="auto"/>
              </w:divBdr>
            </w:div>
            <w:div w:id="1361055380">
              <w:marLeft w:val="0"/>
              <w:marRight w:val="0"/>
              <w:marTop w:val="0"/>
              <w:marBottom w:val="0"/>
              <w:divBdr>
                <w:top w:val="none" w:sz="0" w:space="0" w:color="auto"/>
                <w:left w:val="none" w:sz="0" w:space="0" w:color="auto"/>
                <w:bottom w:val="none" w:sz="0" w:space="0" w:color="auto"/>
                <w:right w:val="none" w:sz="0" w:space="0" w:color="auto"/>
              </w:divBdr>
            </w:div>
            <w:div w:id="1598831807">
              <w:marLeft w:val="0"/>
              <w:marRight w:val="0"/>
              <w:marTop w:val="0"/>
              <w:marBottom w:val="0"/>
              <w:divBdr>
                <w:top w:val="none" w:sz="0" w:space="0" w:color="auto"/>
                <w:left w:val="none" w:sz="0" w:space="0" w:color="auto"/>
                <w:bottom w:val="none" w:sz="0" w:space="0" w:color="auto"/>
                <w:right w:val="none" w:sz="0" w:space="0" w:color="auto"/>
              </w:divBdr>
            </w:div>
            <w:div w:id="2105421259">
              <w:marLeft w:val="0"/>
              <w:marRight w:val="0"/>
              <w:marTop w:val="0"/>
              <w:marBottom w:val="0"/>
              <w:divBdr>
                <w:top w:val="none" w:sz="0" w:space="0" w:color="auto"/>
                <w:left w:val="none" w:sz="0" w:space="0" w:color="auto"/>
                <w:bottom w:val="none" w:sz="0" w:space="0" w:color="auto"/>
                <w:right w:val="none" w:sz="0" w:space="0" w:color="auto"/>
              </w:divBdr>
            </w:div>
          </w:divsChild>
        </w:div>
        <w:div w:id="103690894">
          <w:marLeft w:val="0"/>
          <w:marRight w:val="0"/>
          <w:marTop w:val="0"/>
          <w:marBottom w:val="0"/>
          <w:divBdr>
            <w:top w:val="none" w:sz="0" w:space="0" w:color="auto"/>
            <w:left w:val="none" w:sz="0" w:space="0" w:color="auto"/>
            <w:bottom w:val="none" w:sz="0" w:space="0" w:color="auto"/>
            <w:right w:val="none" w:sz="0" w:space="0" w:color="auto"/>
          </w:divBdr>
          <w:divsChild>
            <w:div w:id="21564879">
              <w:marLeft w:val="0"/>
              <w:marRight w:val="0"/>
              <w:marTop w:val="0"/>
              <w:marBottom w:val="0"/>
              <w:divBdr>
                <w:top w:val="none" w:sz="0" w:space="0" w:color="auto"/>
                <w:left w:val="none" w:sz="0" w:space="0" w:color="auto"/>
                <w:bottom w:val="none" w:sz="0" w:space="0" w:color="auto"/>
                <w:right w:val="none" w:sz="0" w:space="0" w:color="auto"/>
              </w:divBdr>
            </w:div>
            <w:div w:id="1111316062">
              <w:marLeft w:val="0"/>
              <w:marRight w:val="0"/>
              <w:marTop w:val="0"/>
              <w:marBottom w:val="0"/>
              <w:divBdr>
                <w:top w:val="none" w:sz="0" w:space="0" w:color="auto"/>
                <w:left w:val="none" w:sz="0" w:space="0" w:color="auto"/>
                <w:bottom w:val="none" w:sz="0" w:space="0" w:color="auto"/>
                <w:right w:val="none" w:sz="0" w:space="0" w:color="auto"/>
              </w:divBdr>
            </w:div>
            <w:div w:id="1282809961">
              <w:marLeft w:val="0"/>
              <w:marRight w:val="0"/>
              <w:marTop w:val="0"/>
              <w:marBottom w:val="0"/>
              <w:divBdr>
                <w:top w:val="none" w:sz="0" w:space="0" w:color="auto"/>
                <w:left w:val="none" w:sz="0" w:space="0" w:color="auto"/>
                <w:bottom w:val="none" w:sz="0" w:space="0" w:color="auto"/>
                <w:right w:val="none" w:sz="0" w:space="0" w:color="auto"/>
              </w:divBdr>
            </w:div>
            <w:div w:id="1877349282">
              <w:marLeft w:val="0"/>
              <w:marRight w:val="0"/>
              <w:marTop w:val="0"/>
              <w:marBottom w:val="0"/>
              <w:divBdr>
                <w:top w:val="none" w:sz="0" w:space="0" w:color="auto"/>
                <w:left w:val="none" w:sz="0" w:space="0" w:color="auto"/>
                <w:bottom w:val="none" w:sz="0" w:space="0" w:color="auto"/>
                <w:right w:val="none" w:sz="0" w:space="0" w:color="auto"/>
              </w:divBdr>
            </w:div>
          </w:divsChild>
        </w:div>
        <w:div w:id="106316065">
          <w:marLeft w:val="0"/>
          <w:marRight w:val="0"/>
          <w:marTop w:val="0"/>
          <w:marBottom w:val="0"/>
          <w:divBdr>
            <w:top w:val="none" w:sz="0" w:space="0" w:color="auto"/>
            <w:left w:val="none" w:sz="0" w:space="0" w:color="auto"/>
            <w:bottom w:val="none" w:sz="0" w:space="0" w:color="auto"/>
            <w:right w:val="none" w:sz="0" w:space="0" w:color="auto"/>
          </w:divBdr>
          <w:divsChild>
            <w:div w:id="348410807">
              <w:marLeft w:val="0"/>
              <w:marRight w:val="0"/>
              <w:marTop w:val="0"/>
              <w:marBottom w:val="0"/>
              <w:divBdr>
                <w:top w:val="none" w:sz="0" w:space="0" w:color="auto"/>
                <w:left w:val="none" w:sz="0" w:space="0" w:color="auto"/>
                <w:bottom w:val="none" w:sz="0" w:space="0" w:color="auto"/>
                <w:right w:val="none" w:sz="0" w:space="0" w:color="auto"/>
              </w:divBdr>
            </w:div>
            <w:div w:id="729963788">
              <w:marLeft w:val="0"/>
              <w:marRight w:val="0"/>
              <w:marTop w:val="0"/>
              <w:marBottom w:val="0"/>
              <w:divBdr>
                <w:top w:val="none" w:sz="0" w:space="0" w:color="auto"/>
                <w:left w:val="none" w:sz="0" w:space="0" w:color="auto"/>
                <w:bottom w:val="none" w:sz="0" w:space="0" w:color="auto"/>
                <w:right w:val="none" w:sz="0" w:space="0" w:color="auto"/>
              </w:divBdr>
            </w:div>
            <w:div w:id="1230649805">
              <w:marLeft w:val="0"/>
              <w:marRight w:val="0"/>
              <w:marTop w:val="0"/>
              <w:marBottom w:val="0"/>
              <w:divBdr>
                <w:top w:val="none" w:sz="0" w:space="0" w:color="auto"/>
                <w:left w:val="none" w:sz="0" w:space="0" w:color="auto"/>
                <w:bottom w:val="none" w:sz="0" w:space="0" w:color="auto"/>
                <w:right w:val="none" w:sz="0" w:space="0" w:color="auto"/>
              </w:divBdr>
            </w:div>
            <w:div w:id="2017270529">
              <w:marLeft w:val="0"/>
              <w:marRight w:val="0"/>
              <w:marTop w:val="0"/>
              <w:marBottom w:val="0"/>
              <w:divBdr>
                <w:top w:val="none" w:sz="0" w:space="0" w:color="auto"/>
                <w:left w:val="none" w:sz="0" w:space="0" w:color="auto"/>
                <w:bottom w:val="none" w:sz="0" w:space="0" w:color="auto"/>
                <w:right w:val="none" w:sz="0" w:space="0" w:color="auto"/>
              </w:divBdr>
            </w:div>
          </w:divsChild>
        </w:div>
        <w:div w:id="107049506">
          <w:marLeft w:val="0"/>
          <w:marRight w:val="0"/>
          <w:marTop w:val="0"/>
          <w:marBottom w:val="0"/>
          <w:divBdr>
            <w:top w:val="none" w:sz="0" w:space="0" w:color="auto"/>
            <w:left w:val="none" w:sz="0" w:space="0" w:color="auto"/>
            <w:bottom w:val="none" w:sz="0" w:space="0" w:color="auto"/>
            <w:right w:val="none" w:sz="0" w:space="0" w:color="auto"/>
          </w:divBdr>
          <w:divsChild>
            <w:div w:id="234050075">
              <w:marLeft w:val="0"/>
              <w:marRight w:val="0"/>
              <w:marTop w:val="0"/>
              <w:marBottom w:val="0"/>
              <w:divBdr>
                <w:top w:val="none" w:sz="0" w:space="0" w:color="auto"/>
                <w:left w:val="none" w:sz="0" w:space="0" w:color="auto"/>
                <w:bottom w:val="none" w:sz="0" w:space="0" w:color="auto"/>
                <w:right w:val="none" w:sz="0" w:space="0" w:color="auto"/>
              </w:divBdr>
            </w:div>
            <w:div w:id="769543764">
              <w:marLeft w:val="0"/>
              <w:marRight w:val="0"/>
              <w:marTop w:val="0"/>
              <w:marBottom w:val="0"/>
              <w:divBdr>
                <w:top w:val="none" w:sz="0" w:space="0" w:color="auto"/>
                <w:left w:val="none" w:sz="0" w:space="0" w:color="auto"/>
                <w:bottom w:val="none" w:sz="0" w:space="0" w:color="auto"/>
                <w:right w:val="none" w:sz="0" w:space="0" w:color="auto"/>
              </w:divBdr>
            </w:div>
            <w:div w:id="1793556400">
              <w:marLeft w:val="0"/>
              <w:marRight w:val="0"/>
              <w:marTop w:val="0"/>
              <w:marBottom w:val="0"/>
              <w:divBdr>
                <w:top w:val="none" w:sz="0" w:space="0" w:color="auto"/>
                <w:left w:val="none" w:sz="0" w:space="0" w:color="auto"/>
                <w:bottom w:val="none" w:sz="0" w:space="0" w:color="auto"/>
                <w:right w:val="none" w:sz="0" w:space="0" w:color="auto"/>
              </w:divBdr>
            </w:div>
            <w:div w:id="2054572458">
              <w:marLeft w:val="0"/>
              <w:marRight w:val="0"/>
              <w:marTop w:val="0"/>
              <w:marBottom w:val="0"/>
              <w:divBdr>
                <w:top w:val="none" w:sz="0" w:space="0" w:color="auto"/>
                <w:left w:val="none" w:sz="0" w:space="0" w:color="auto"/>
                <w:bottom w:val="none" w:sz="0" w:space="0" w:color="auto"/>
                <w:right w:val="none" w:sz="0" w:space="0" w:color="auto"/>
              </w:divBdr>
            </w:div>
          </w:divsChild>
        </w:div>
        <w:div w:id="118307310">
          <w:marLeft w:val="0"/>
          <w:marRight w:val="0"/>
          <w:marTop w:val="0"/>
          <w:marBottom w:val="0"/>
          <w:divBdr>
            <w:top w:val="none" w:sz="0" w:space="0" w:color="auto"/>
            <w:left w:val="none" w:sz="0" w:space="0" w:color="auto"/>
            <w:bottom w:val="none" w:sz="0" w:space="0" w:color="auto"/>
            <w:right w:val="none" w:sz="0" w:space="0" w:color="auto"/>
          </w:divBdr>
          <w:divsChild>
            <w:div w:id="54939016">
              <w:marLeft w:val="0"/>
              <w:marRight w:val="0"/>
              <w:marTop w:val="0"/>
              <w:marBottom w:val="0"/>
              <w:divBdr>
                <w:top w:val="none" w:sz="0" w:space="0" w:color="auto"/>
                <w:left w:val="none" w:sz="0" w:space="0" w:color="auto"/>
                <w:bottom w:val="none" w:sz="0" w:space="0" w:color="auto"/>
                <w:right w:val="none" w:sz="0" w:space="0" w:color="auto"/>
              </w:divBdr>
            </w:div>
            <w:div w:id="350570656">
              <w:marLeft w:val="0"/>
              <w:marRight w:val="0"/>
              <w:marTop w:val="0"/>
              <w:marBottom w:val="0"/>
              <w:divBdr>
                <w:top w:val="none" w:sz="0" w:space="0" w:color="auto"/>
                <w:left w:val="none" w:sz="0" w:space="0" w:color="auto"/>
                <w:bottom w:val="none" w:sz="0" w:space="0" w:color="auto"/>
                <w:right w:val="none" w:sz="0" w:space="0" w:color="auto"/>
              </w:divBdr>
            </w:div>
            <w:div w:id="1035934228">
              <w:marLeft w:val="0"/>
              <w:marRight w:val="0"/>
              <w:marTop w:val="0"/>
              <w:marBottom w:val="0"/>
              <w:divBdr>
                <w:top w:val="none" w:sz="0" w:space="0" w:color="auto"/>
                <w:left w:val="none" w:sz="0" w:space="0" w:color="auto"/>
                <w:bottom w:val="none" w:sz="0" w:space="0" w:color="auto"/>
                <w:right w:val="none" w:sz="0" w:space="0" w:color="auto"/>
              </w:divBdr>
            </w:div>
            <w:div w:id="1893426320">
              <w:marLeft w:val="0"/>
              <w:marRight w:val="0"/>
              <w:marTop w:val="0"/>
              <w:marBottom w:val="0"/>
              <w:divBdr>
                <w:top w:val="none" w:sz="0" w:space="0" w:color="auto"/>
                <w:left w:val="none" w:sz="0" w:space="0" w:color="auto"/>
                <w:bottom w:val="none" w:sz="0" w:space="0" w:color="auto"/>
                <w:right w:val="none" w:sz="0" w:space="0" w:color="auto"/>
              </w:divBdr>
            </w:div>
          </w:divsChild>
        </w:div>
        <w:div w:id="129055330">
          <w:marLeft w:val="0"/>
          <w:marRight w:val="0"/>
          <w:marTop w:val="0"/>
          <w:marBottom w:val="0"/>
          <w:divBdr>
            <w:top w:val="none" w:sz="0" w:space="0" w:color="auto"/>
            <w:left w:val="none" w:sz="0" w:space="0" w:color="auto"/>
            <w:bottom w:val="none" w:sz="0" w:space="0" w:color="auto"/>
            <w:right w:val="none" w:sz="0" w:space="0" w:color="auto"/>
          </w:divBdr>
          <w:divsChild>
            <w:div w:id="135028151">
              <w:marLeft w:val="0"/>
              <w:marRight w:val="0"/>
              <w:marTop w:val="0"/>
              <w:marBottom w:val="0"/>
              <w:divBdr>
                <w:top w:val="none" w:sz="0" w:space="0" w:color="auto"/>
                <w:left w:val="none" w:sz="0" w:space="0" w:color="auto"/>
                <w:bottom w:val="none" w:sz="0" w:space="0" w:color="auto"/>
                <w:right w:val="none" w:sz="0" w:space="0" w:color="auto"/>
              </w:divBdr>
            </w:div>
            <w:div w:id="237637289">
              <w:marLeft w:val="0"/>
              <w:marRight w:val="0"/>
              <w:marTop w:val="0"/>
              <w:marBottom w:val="0"/>
              <w:divBdr>
                <w:top w:val="none" w:sz="0" w:space="0" w:color="auto"/>
                <w:left w:val="none" w:sz="0" w:space="0" w:color="auto"/>
                <w:bottom w:val="none" w:sz="0" w:space="0" w:color="auto"/>
                <w:right w:val="none" w:sz="0" w:space="0" w:color="auto"/>
              </w:divBdr>
            </w:div>
            <w:div w:id="1362168463">
              <w:marLeft w:val="0"/>
              <w:marRight w:val="0"/>
              <w:marTop w:val="0"/>
              <w:marBottom w:val="0"/>
              <w:divBdr>
                <w:top w:val="none" w:sz="0" w:space="0" w:color="auto"/>
                <w:left w:val="none" w:sz="0" w:space="0" w:color="auto"/>
                <w:bottom w:val="none" w:sz="0" w:space="0" w:color="auto"/>
                <w:right w:val="none" w:sz="0" w:space="0" w:color="auto"/>
              </w:divBdr>
            </w:div>
            <w:div w:id="1878657692">
              <w:marLeft w:val="0"/>
              <w:marRight w:val="0"/>
              <w:marTop w:val="0"/>
              <w:marBottom w:val="0"/>
              <w:divBdr>
                <w:top w:val="none" w:sz="0" w:space="0" w:color="auto"/>
                <w:left w:val="none" w:sz="0" w:space="0" w:color="auto"/>
                <w:bottom w:val="none" w:sz="0" w:space="0" w:color="auto"/>
                <w:right w:val="none" w:sz="0" w:space="0" w:color="auto"/>
              </w:divBdr>
            </w:div>
          </w:divsChild>
        </w:div>
        <w:div w:id="141890348">
          <w:marLeft w:val="0"/>
          <w:marRight w:val="0"/>
          <w:marTop w:val="0"/>
          <w:marBottom w:val="0"/>
          <w:divBdr>
            <w:top w:val="none" w:sz="0" w:space="0" w:color="auto"/>
            <w:left w:val="none" w:sz="0" w:space="0" w:color="auto"/>
            <w:bottom w:val="none" w:sz="0" w:space="0" w:color="auto"/>
            <w:right w:val="none" w:sz="0" w:space="0" w:color="auto"/>
          </w:divBdr>
          <w:divsChild>
            <w:div w:id="40567131">
              <w:marLeft w:val="0"/>
              <w:marRight w:val="0"/>
              <w:marTop w:val="0"/>
              <w:marBottom w:val="0"/>
              <w:divBdr>
                <w:top w:val="none" w:sz="0" w:space="0" w:color="auto"/>
                <w:left w:val="none" w:sz="0" w:space="0" w:color="auto"/>
                <w:bottom w:val="none" w:sz="0" w:space="0" w:color="auto"/>
                <w:right w:val="none" w:sz="0" w:space="0" w:color="auto"/>
              </w:divBdr>
            </w:div>
            <w:div w:id="413550670">
              <w:marLeft w:val="0"/>
              <w:marRight w:val="0"/>
              <w:marTop w:val="0"/>
              <w:marBottom w:val="0"/>
              <w:divBdr>
                <w:top w:val="none" w:sz="0" w:space="0" w:color="auto"/>
                <w:left w:val="none" w:sz="0" w:space="0" w:color="auto"/>
                <w:bottom w:val="none" w:sz="0" w:space="0" w:color="auto"/>
                <w:right w:val="none" w:sz="0" w:space="0" w:color="auto"/>
              </w:divBdr>
            </w:div>
            <w:div w:id="511457361">
              <w:marLeft w:val="0"/>
              <w:marRight w:val="0"/>
              <w:marTop w:val="0"/>
              <w:marBottom w:val="0"/>
              <w:divBdr>
                <w:top w:val="none" w:sz="0" w:space="0" w:color="auto"/>
                <w:left w:val="none" w:sz="0" w:space="0" w:color="auto"/>
                <w:bottom w:val="none" w:sz="0" w:space="0" w:color="auto"/>
                <w:right w:val="none" w:sz="0" w:space="0" w:color="auto"/>
              </w:divBdr>
            </w:div>
            <w:div w:id="1668240134">
              <w:marLeft w:val="0"/>
              <w:marRight w:val="0"/>
              <w:marTop w:val="0"/>
              <w:marBottom w:val="0"/>
              <w:divBdr>
                <w:top w:val="none" w:sz="0" w:space="0" w:color="auto"/>
                <w:left w:val="none" w:sz="0" w:space="0" w:color="auto"/>
                <w:bottom w:val="none" w:sz="0" w:space="0" w:color="auto"/>
                <w:right w:val="none" w:sz="0" w:space="0" w:color="auto"/>
              </w:divBdr>
            </w:div>
          </w:divsChild>
        </w:div>
        <w:div w:id="142432725">
          <w:marLeft w:val="0"/>
          <w:marRight w:val="0"/>
          <w:marTop w:val="0"/>
          <w:marBottom w:val="0"/>
          <w:divBdr>
            <w:top w:val="none" w:sz="0" w:space="0" w:color="auto"/>
            <w:left w:val="none" w:sz="0" w:space="0" w:color="auto"/>
            <w:bottom w:val="none" w:sz="0" w:space="0" w:color="auto"/>
            <w:right w:val="none" w:sz="0" w:space="0" w:color="auto"/>
          </w:divBdr>
          <w:divsChild>
            <w:div w:id="511262109">
              <w:marLeft w:val="0"/>
              <w:marRight w:val="0"/>
              <w:marTop w:val="0"/>
              <w:marBottom w:val="0"/>
              <w:divBdr>
                <w:top w:val="none" w:sz="0" w:space="0" w:color="auto"/>
                <w:left w:val="none" w:sz="0" w:space="0" w:color="auto"/>
                <w:bottom w:val="none" w:sz="0" w:space="0" w:color="auto"/>
                <w:right w:val="none" w:sz="0" w:space="0" w:color="auto"/>
              </w:divBdr>
            </w:div>
            <w:div w:id="1063716302">
              <w:marLeft w:val="0"/>
              <w:marRight w:val="0"/>
              <w:marTop w:val="0"/>
              <w:marBottom w:val="0"/>
              <w:divBdr>
                <w:top w:val="none" w:sz="0" w:space="0" w:color="auto"/>
                <w:left w:val="none" w:sz="0" w:space="0" w:color="auto"/>
                <w:bottom w:val="none" w:sz="0" w:space="0" w:color="auto"/>
                <w:right w:val="none" w:sz="0" w:space="0" w:color="auto"/>
              </w:divBdr>
            </w:div>
            <w:div w:id="1141580486">
              <w:marLeft w:val="0"/>
              <w:marRight w:val="0"/>
              <w:marTop w:val="0"/>
              <w:marBottom w:val="0"/>
              <w:divBdr>
                <w:top w:val="none" w:sz="0" w:space="0" w:color="auto"/>
                <w:left w:val="none" w:sz="0" w:space="0" w:color="auto"/>
                <w:bottom w:val="none" w:sz="0" w:space="0" w:color="auto"/>
                <w:right w:val="none" w:sz="0" w:space="0" w:color="auto"/>
              </w:divBdr>
            </w:div>
            <w:div w:id="1156606438">
              <w:marLeft w:val="0"/>
              <w:marRight w:val="0"/>
              <w:marTop w:val="0"/>
              <w:marBottom w:val="0"/>
              <w:divBdr>
                <w:top w:val="none" w:sz="0" w:space="0" w:color="auto"/>
                <w:left w:val="none" w:sz="0" w:space="0" w:color="auto"/>
                <w:bottom w:val="none" w:sz="0" w:space="0" w:color="auto"/>
                <w:right w:val="none" w:sz="0" w:space="0" w:color="auto"/>
              </w:divBdr>
            </w:div>
          </w:divsChild>
        </w:div>
        <w:div w:id="148374275">
          <w:marLeft w:val="0"/>
          <w:marRight w:val="0"/>
          <w:marTop w:val="0"/>
          <w:marBottom w:val="0"/>
          <w:divBdr>
            <w:top w:val="none" w:sz="0" w:space="0" w:color="auto"/>
            <w:left w:val="none" w:sz="0" w:space="0" w:color="auto"/>
            <w:bottom w:val="none" w:sz="0" w:space="0" w:color="auto"/>
            <w:right w:val="none" w:sz="0" w:space="0" w:color="auto"/>
          </w:divBdr>
          <w:divsChild>
            <w:div w:id="20479569">
              <w:marLeft w:val="0"/>
              <w:marRight w:val="0"/>
              <w:marTop w:val="0"/>
              <w:marBottom w:val="0"/>
              <w:divBdr>
                <w:top w:val="none" w:sz="0" w:space="0" w:color="auto"/>
                <w:left w:val="none" w:sz="0" w:space="0" w:color="auto"/>
                <w:bottom w:val="none" w:sz="0" w:space="0" w:color="auto"/>
                <w:right w:val="none" w:sz="0" w:space="0" w:color="auto"/>
              </w:divBdr>
            </w:div>
            <w:div w:id="308294146">
              <w:marLeft w:val="0"/>
              <w:marRight w:val="0"/>
              <w:marTop w:val="0"/>
              <w:marBottom w:val="0"/>
              <w:divBdr>
                <w:top w:val="none" w:sz="0" w:space="0" w:color="auto"/>
                <w:left w:val="none" w:sz="0" w:space="0" w:color="auto"/>
                <w:bottom w:val="none" w:sz="0" w:space="0" w:color="auto"/>
                <w:right w:val="none" w:sz="0" w:space="0" w:color="auto"/>
              </w:divBdr>
            </w:div>
            <w:div w:id="360083869">
              <w:marLeft w:val="0"/>
              <w:marRight w:val="0"/>
              <w:marTop w:val="0"/>
              <w:marBottom w:val="0"/>
              <w:divBdr>
                <w:top w:val="none" w:sz="0" w:space="0" w:color="auto"/>
                <w:left w:val="none" w:sz="0" w:space="0" w:color="auto"/>
                <w:bottom w:val="none" w:sz="0" w:space="0" w:color="auto"/>
                <w:right w:val="none" w:sz="0" w:space="0" w:color="auto"/>
              </w:divBdr>
            </w:div>
            <w:div w:id="1239167476">
              <w:marLeft w:val="0"/>
              <w:marRight w:val="0"/>
              <w:marTop w:val="0"/>
              <w:marBottom w:val="0"/>
              <w:divBdr>
                <w:top w:val="none" w:sz="0" w:space="0" w:color="auto"/>
                <w:left w:val="none" w:sz="0" w:space="0" w:color="auto"/>
                <w:bottom w:val="none" w:sz="0" w:space="0" w:color="auto"/>
                <w:right w:val="none" w:sz="0" w:space="0" w:color="auto"/>
              </w:divBdr>
            </w:div>
          </w:divsChild>
        </w:div>
        <w:div w:id="159977683">
          <w:marLeft w:val="0"/>
          <w:marRight w:val="0"/>
          <w:marTop w:val="0"/>
          <w:marBottom w:val="0"/>
          <w:divBdr>
            <w:top w:val="none" w:sz="0" w:space="0" w:color="auto"/>
            <w:left w:val="none" w:sz="0" w:space="0" w:color="auto"/>
            <w:bottom w:val="none" w:sz="0" w:space="0" w:color="auto"/>
            <w:right w:val="none" w:sz="0" w:space="0" w:color="auto"/>
          </w:divBdr>
          <w:divsChild>
            <w:div w:id="735713216">
              <w:marLeft w:val="0"/>
              <w:marRight w:val="0"/>
              <w:marTop w:val="0"/>
              <w:marBottom w:val="0"/>
              <w:divBdr>
                <w:top w:val="none" w:sz="0" w:space="0" w:color="auto"/>
                <w:left w:val="none" w:sz="0" w:space="0" w:color="auto"/>
                <w:bottom w:val="none" w:sz="0" w:space="0" w:color="auto"/>
                <w:right w:val="none" w:sz="0" w:space="0" w:color="auto"/>
              </w:divBdr>
            </w:div>
            <w:div w:id="905067540">
              <w:marLeft w:val="0"/>
              <w:marRight w:val="0"/>
              <w:marTop w:val="0"/>
              <w:marBottom w:val="0"/>
              <w:divBdr>
                <w:top w:val="none" w:sz="0" w:space="0" w:color="auto"/>
                <w:left w:val="none" w:sz="0" w:space="0" w:color="auto"/>
                <w:bottom w:val="none" w:sz="0" w:space="0" w:color="auto"/>
                <w:right w:val="none" w:sz="0" w:space="0" w:color="auto"/>
              </w:divBdr>
            </w:div>
            <w:div w:id="1003825876">
              <w:marLeft w:val="0"/>
              <w:marRight w:val="0"/>
              <w:marTop w:val="0"/>
              <w:marBottom w:val="0"/>
              <w:divBdr>
                <w:top w:val="none" w:sz="0" w:space="0" w:color="auto"/>
                <w:left w:val="none" w:sz="0" w:space="0" w:color="auto"/>
                <w:bottom w:val="none" w:sz="0" w:space="0" w:color="auto"/>
                <w:right w:val="none" w:sz="0" w:space="0" w:color="auto"/>
              </w:divBdr>
            </w:div>
            <w:div w:id="1388340358">
              <w:marLeft w:val="0"/>
              <w:marRight w:val="0"/>
              <w:marTop w:val="0"/>
              <w:marBottom w:val="0"/>
              <w:divBdr>
                <w:top w:val="none" w:sz="0" w:space="0" w:color="auto"/>
                <w:left w:val="none" w:sz="0" w:space="0" w:color="auto"/>
                <w:bottom w:val="none" w:sz="0" w:space="0" w:color="auto"/>
                <w:right w:val="none" w:sz="0" w:space="0" w:color="auto"/>
              </w:divBdr>
            </w:div>
          </w:divsChild>
        </w:div>
        <w:div w:id="183637843">
          <w:marLeft w:val="0"/>
          <w:marRight w:val="0"/>
          <w:marTop w:val="0"/>
          <w:marBottom w:val="0"/>
          <w:divBdr>
            <w:top w:val="none" w:sz="0" w:space="0" w:color="auto"/>
            <w:left w:val="none" w:sz="0" w:space="0" w:color="auto"/>
            <w:bottom w:val="none" w:sz="0" w:space="0" w:color="auto"/>
            <w:right w:val="none" w:sz="0" w:space="0" w:color="auto"/>
          </w:divBdr>
          <w:divsChild>
            <w:div w:id="267544206">
              <w:marLeft w:val="0"/>
              <w:marRight w:val="0"/>
              <w:marTop w:val="0"/>
              <w:marBottom w:val="0"/>
              <w:divBdr>
                <w:top w:val="none" w:sz="0" w:space="0" w:color="auto"/>
                <w:left w:val="none" w:sz="0" w:space="0" w:color="auto"/>
                <w:bottom w:val="none" w:sz="0" w:space="0" w:color="auto"/>
                <w:right w:val="none" w:sz="0" w:space="0" w:color="auto"/>
              </w:divBdr>
            </w:div>
            <w:div w:id="355883655">
              <w:marLeft w:val="0"/>
              <w:marRight w:val="0"/>
              <w:marTop w:val="0"/>
              <w:marBottom w:val="0"/>
              <w:divBdr>
                <w:top w:val="none" w:sz="0" w:space="0" w:color="auto"/>
                <w:left w:val="none" w:sz="0" w:space="0" w:color="auto"/>
                <w:bottom w:val="none" w:sz="0" w:space="0" w:color="auto"/>
                <w:right w:val="none" w:sz="0" w:space="0" w:color="auto"/>
              </w:divBdr>
            </w:div>
            <w:div w:id="1066881584">
              <w:marLeft w:val="0"/>
              <w:marRight w:val="0"/>
              <w:marTop w:val="0"/>
              <w:marBottom w:val="0"/>
              <w:divBdr>
                <w:top w:val="none" w:sz="0" w:space="0" w:color="auto"/>
                <w:left w:val="none" w:sz="0" w:space="0" w:color="auto"/>
                <w:bottom w:val="none" w:sz="0" w:space="0" w:color="auto"/>
                <w:right w:val="none" w:sz="0" w:space="0" w:color="auto"/>
              </w:divBdr>
            </w:div>
            <w:div w:id="1638489556">
              <w:marLeft w:val="0"/>
              <w:marRight w:val="0"/>
              <w:marTop w:val="0"/>
              <w:marBottom w:val="0"/>
              <w:divBdr>
                <w:top w:val="none" w:sz="0" w:space="0" w:color="auto"/>
                <w:left w:val="none" w:sz="0" w:space="0" w:color="auto"/>
                <w:bottom w:val="none" w:sz="0" w:space="0" w:color="auto"/>
                <w:right w:val="none" w:sz="0" w:space="0" w:color="auto"/>
              </w:divBdr>
            </w:div>
          </w:divsChild>
        </w:div>
        <w:div w:id="185169749">
          <w:marLeft w:val="0"/>
          <w:marRight w:val="0"/>
          <w:marTop w:val="0"/>
          <w:marBottom w:val="0"/>
          <w:divBdr>
            <w:top w:val="none" w:sz="0" w:space="0" w:color="auto"/>
            <w:left w:val="none" w:sz="0" w:space="0" w:color="auto"/>
            <w:bottom w:val="none" w:sz="0" w:space="0" w:color="auto"/>
            <w:right w:val="none" w:sz="0" w:space="0" w:color="auto"/>
          </w:divBdr>
          <w:divsChild>
            <w:div w:id="1141920732">
              <w:marLeft w:val="0"/>
              <w:marRight w:val="0"/>
              <w:marTop w:val="0"/>
              <w:marBottom w:val="0"/>
              <w:divBdr>
                <w:top w:val="none" w:sz="0" w:space="0" w:color="auto"/>
                <w:left w:val="none" w:sz="0" w:space="0" w:color="auto"/>
                <w:bottom w:val="none" w:sz="0" w:space="0" w:color="auto"/>
                <w:right w:val="none" w:sz="0" w:space="0" w:color="auto"/>
              </w:divBdr>
            </w:div>
            <w:div w:id="1234777204">
              <w:marLeft w:val="0"/>
              <w:marRight w:val="0"/>
              <w:marTop w:val="0"/>
              <w:marBottom w:val="0"/>
              <w:divBdr>
                <w:top w:val="none" w:sz="0" w:space="0" w:color="auto"/>
                <w:left w:val="none" w:sz="0" w:space="0" w:color="auto"/>
                <w:bottom w:val="none" w:sz="0" w:space="0" w:color="auto"/>
                <w:right w:val="none" w:sz="0" w:space="0" w:color="auto"/>
              </w:divBdr>
            </w:div>
            <w:div w:id="1372341451">
              <w:marLeft w:val="0"/>
              <w:marRight w:val="0"/>
              <w:marTop w:val="0"/>
              <w:marBottom w:val="0"/>
              <w:divBdr>
                <w:top w:val="none" w:sz="0" w:space="0" w:color="auto"/>
                <w:left w:val="none" w:sz="0" w:space="0" w:color="auto"/>
                <w:bottom w:val="none" w:sz="0" w:space="0" w:color="auto"/>
                <w:right w:val="none" w:sz="0" w:space="0" w:color="auto"/>
              </w:divBdr>
            </w:div>
            <w:div w:id="1556550321">
              <w:marLeft w:val="0"/>
              <w:marRight w:val="0"/>
              <w:marTop w:val="0"/>
              <w:marBottom w:val="0"/>
              <w:divBdr>
                <w:top w:val="none" w:sz="0" w:space="0" w:color="auto"/>
                <w:left w:val="none" w:sz="0" w:space="0" w:color="auto"/>
                <w:bottom w:val="none" w:sz="0" w:space="0" w:color="auto"/>
                <w:right w:val="none" w:sz="0" w:space="0" w:color="auto"/>
              </w:divBdr>
            </w:div>
          </w:divsChild>
        </w:div>
        <w:div w:id="208617257">
          <w:marLeft w:val="0"/>
          <w:marRight w:val="0"/>
          <w:marTop w:val="0"/>
          <w:marBottom w:val="0"/>
          <w:divBdr>
            <w:top w:val="none" w:sz="0" w:space="0" w:color="auto"/>
            <w:left w:val="none" w:sz="0" w:space="0" w:color="auto"/>
            <w:bottom w:val="none" w:sz="0" w:space="0" w:color="auto"/>
            <w:right w:val="none" w:sz="0" w:space="0" w:color="auto"/>
          </w:divBdr>
          <w:divsChild>
            <w:div w:id="467286072">
              <w:marLeft w:val="0"/>
              <w:marRight w:val="0"/>
              <w:marTop w:val="0"/>
              <w:marBottom w:val="0"/>
              <w:divBdr>
                <w:top w:val="none" w:sz="0" w:space="0" w:color="auto"/>
                <w:left w:val="none" w:sz="0" w:space="0" w:color="auto"/>
                <w:bottom w:val="none" w:sz="0" w:space="0" w:color="auto"/>
                <w:right w:val="none" w:sz="0" w:space="0" w:color="auto"/>
              </w:divBdr>
            </w:div>
            <w:div w:id="876698324">
              <w:marLeft w:val="0"/>
              <w:marRight w:val="0"/>
              <w:marTop w:val="0"/>
              <w:marBottom w:val="0"/>
              <w:divBdr>
                <w:top w:val="none" w:sz="0" w:space="0" w:color="auto"/>
                <w:left w:val="none" w:sz="0" w:space="0" w:color="auto"/>
                <w:bottom w:val="none" w:sz="0" w:space="0" w:color="auto"/>
                <w:right w:val="none" w:sz="0" w:space="0" w:color="auto"/>
              </w:divBdr>
            </w:div>
            <w:div w:id="1737169614">
              <w:marLeft w:val="0"/>
              <w:marRight w:val="0"/>
              <w:marTop w:val="0"/>
              <w:marBottom w:val="0"/>
              <w:divBdr>
                <w:top w:val="none" w:sz="0" w:space="0" w:color="auto"/>
                <w:left w:val="none" w:sz="0" w:space="0" w:color="auto"/>
                <w:bottom w:val="none" w:sz="0" w:space="0" w:color="auto"/>
                <w:right w:val="none" w:sz="0" w:space="0" w:color="auto"/>
              </w:divBdr>
            </w:div>
            <w:div w:id="1943368722">
              <w:marLeft w:val="0"/>
              <w:marRight w:val="0"/>
              <w:marTop w:val="0"/>
              <w:marBottom w:val="0"/>
              <w:divBdr>
                <w:top w:val="none" w:sz="0" w:space="0" w:color="auto"/>
                <w:left w:val="none" w:sz="0" w:space="0" w:color="auto"/>
                <w:bottom w:val="none" w:sz="0" w:space="0" w:color="auto"/>
                <w:right w:val="none" w:sz="0" w:space="0" w:color="auto"/>
              </w:divBdr>
            </w:div>
          </w:divsChild>
        </w:div>
        <w:div w:id="209805011">
          <w:marLeft w:val="0"/>
          <w:marRight w:val="0"/>
          <w:marTop w:val="0"/>
          <w:marBottom w:val="0"/>
          <w:divBdr>
            <w:top w:val="none" w:sz="0" w:space="0" w:color="auto"/>
            <w:left w:val="none" w:sz="0" w:space="0" w:color="auto"/>
            <w:bottom w:val="none" w:sz="0" w:space="0" w:color="auto"/>
            <w:right w:val="none" w:sz="0" w:space="0" w:color="auto"/>
          </w:divBdr>
          <w:divsChild>
            <w:div w:id="920287679">
              <w:marLeft w:val="0"/>
              <w:marRight w:val="0"/>
              <w:marTop w:val="0"/>
              <w:marBottom w:val="0"/>
              <w:divBdr>
                <w:top w:val="none" w:sz="0" w:space="0" w:color="auto"/>
                <w:left w:val="none" w:sz="0" w:space="0" w:color="auto"/>
                <w:bottom w:val="none" w:sz="0" w:space="0" w:color="auto"/>
                <w:right w:val="none" w:sz="0" w:space="0" w:color="auto"/>
              </w:divBdr>
            </w:div>
            <w:div w:id="1000235253">
              <w:marLeft w:val="0"/>
              <w:marRight w:val="0"/>
              <w:marTop w:val="0"/>
              <w:marBottom w:val="0"/>
              <w:divBdr>
                <w:top w:val="none" w:sz="0" w:space="0" w:color="auto"/>
                <w:left w:val="none" w:sz="0" w:space="0" w:color="auto"/>
                <w:bottom w:val="none" w:sz="0" w:space="0" w:color="auto"/>
                <w:right w:val="none" w:sz="0" w:space="0" w:color="auto"/>
              </w:divBdr>
            </w:div>
            <w:div w:id="1093166798">
              <w:marLeft w:val="0"/>
              <w:marRight w:val="0"/>
              <w:marTop w:val="0"/>
              <w:marBottom w:val="0"/>
              <w:divBdr>
                <w:top w:val="none" w:sz="0" w:space="0" w:color="auto"/>
                <w:left w:val="none" w:sz="0" w:space="0" w:color="auto"/>
                <w:bottom w:val="none" w:sz="0" w:space="0" w:color="auto"/>
                <w:right w:val="none" w:sz="0" w:space="0" w:color="auto"/>
              </w:divBdr>
            </w:div>
            <w:div w:id="1198082495">
              <w:marLeft w:val="0"/>
              <w:marRight w:val="0"/>
              <w:marTop w:val="0"/>
              <w:marBottom w:val="0"/>
              <w:divBdr>
                <w:top w:val="none" w:sz="0" w:space="0" w:color="auto"/>
                <w:left w:val="none" w:sz="0" w:space="0" w:color="auto"/>
                <w:bottom w:val="none" w:sz="0" w:space="0" w:color="auto"/>
                <w:right w:val="none" w:sz="0" w:space="0" w:color="auto"/>
              </w:divBdr>
            </w:div>
          </w:divsChild>
        </w:div>
        <w:div w:id="214315193">
          <w:marLeft w:val="0"/>
          <w:marRight w:val="0"/>
          <w:marTop w:val="0"/>
          <w:marBottom w:val="0"/>
          <w:divBdr>
            <w:top w:val="none" w:sz="0" w:space="0" w:color="auto"/>
            <w:left w:val="none" w:sz="0" w:space="0" w:color="auto"/>
            <w:bottom w:val="none" w:sz="0" w:space="0" w:color="auto"/>
            <w:right w:val="none" w:sz="0" w:space="0" w:color="auto"/>
          </w:divBdr>
          <w:divsChild>
            <w:div w:id="51276400">
              <w:marLeft w:val="0"/>
              <w:marRight w:val="0"/>
              <w:marTop w:val="0"/>
              <w:marBottom w:val="0"/>
              <w:divBdr>
                <w:top w:val="none" w:sz="0" w:space="0" w:color="auto"/>
                <w:left w:val="none" w:sz="0" w:space="0" w:color="auto"/>
                <w:bottom w:val="none" w:sz="0" w:space="0" w:color="auto"/>
                <w:right w:val="none" w:sz="0" w:space="0" w:color="auto"/>
              </w:divBdr>
            </w:div>
            <w:div w:id="144246705">
              <w:marLeft w:val="0"/>
              <w:marRight w:val="0"/>
              <w:marTop w:val="0"/>
              <w:marBottom w:val="0"/>
              <w:divBdr>
                <w:top w:val="none" w:sz="0" w:space="0" w:color="auto"/>
                <w:left w:val="none" w:sz="0" w:space="0" w:color="auto"/>
                <w:bottom w:val="none" w:sz="0" w:space="0" w:color="auto"/>
                <w:right w:val="none" w:sz="0" w:space="0" w:color="auto"/>
              </w:divBdr>
            </w:div>
            <w:div w:id="1804229392">
              <w:marLeft w:val="0"/>
              <w:marRight w:val="0"/>
              <w:marTop w:val="0"/>
              <w:marBottom w:val="0"/>
              <w:divBdr>
                <w:top w:val="none" w:sz="0" w:space="0" w:color="auto"/>
                <w:left w:val="none" w:sz="0" w:space="0" w:color="auto"/>
                <w:bottom w:val="none" w:sz="0" w:space="0" w:color="auto"/>
                <w:right w:val="none" w:sz="0" w:space="0" w:color="auto"/>
              </w:divBdr>
            </w:div>
            <w:div w:id="2051345689">
              <w:marLeft w:val="0"/>
              <w:marRight w:val="0"/>
              <w:marTop w:val="0"/>
              <w:marBottom w:val="0"/>
              <w:divBdr>
                <w:top w:val="none" w:sz="0" w:space="0" w:color="auto"/>
                <w:left w:val="none" w:sz="0" w:space="0" w:color="auto"/>
                <w:bottom w:val="none" w:sz="0" w:space="0" w:color="auto"/>
                <w:right w:val="none" w:sz="0" w:space="0" w:color="auto"/>
              </w:divBdr>
            </w:div>
          </w:divsChild>
        </w:div>
        <w:div w:id="270285868">
          <w:marLeft w:val="0"/>
          <w:marRight w:val="0"/>
          <w:marTop w:val="0"/>
          <w:marBottom w:val="0"/>
          <w:divBdr>
            <w:top w:val="none" w:sz="0" w:space="0" w:color="auto"/>
            <w:left w:val="none" w:sz="0" w:space="0" w:color="auto"/>
            <w:bottom w:val="none" w:sz="0" w:space="0" w:color="auto"/>
            <w:right w:val="none" w:sz="0" w:space="0" w:color="auto"/>
          </w:divBdr>
          <w:divsChild>
            <w:div w:id="504785642">
              <w:marLeft w:val="0"/>
              <w:marRight w:val="0"/>
              <w:marTop w:val="0"/>
              <w:marBottom w:val="0"/>
              <w:divBdr>
                <w:top w:val="none" w:sz="0" w:space="0" w:color="auto"/>
                <w:left w:val="none" w:sz="0" w:space="0" w:color="auto"/>
                <w:bottom w:val="none" w:sz="0" w:space="0" w:color="auto"/>
                <w:right w:val="none" w:sz="0" w:space="0" w:color="auto"/>
              </w:divBdr>
            </w:div>
            <w:div w:id="609048262">
              <w:marLeft w:val="0"/>
              <w:marRight w:val="0"/>
              <w:marTop w:val="0"/>
              <w:marBottom w:val="0"/>
              <w:divBdr>
                <w:top w:val="none" w:sz="0" w:space="0" w:color="auto"/>
                <w:left w:val="none" w:sz="0" w:space="0" w:color="auto"/>
                <w:bottom w:val="none" w:sz="0" w:space="0" w:color="auto"/>
                <w:right w:val="none" w:sz="0" w:space="0" w:color="auto"/>
              </w:divBdr>
            </w:div>
            <w:div w:id="1115101839">
              <w:marLeft w:val="0"/>
              <w:marRight w:val="0"/>
              <w:marTop w:val="0"/>
              <w:marBottom w:val="0"/>
              <w:divBdr>
                <w:top w:val="none" w:sz="0" w:space="0" w:color="auto"/>
                <w:left w:val="none" w:sz="0" w:space="0" w:color="auto"/>
                <w:bottom w:val="none" w:sz="0" w:space="0" w:color="auto"/>
                <w:right w:val="none" w:sz="0" w:space="0" w:color="auto"/>
              </w:divBdr>
            </w:div>
            <w:div w:id="1880972836">
              <w:marLeft w:val="0"/>
              <w:marRight w:val="0"/>
              <w:marTop w:val="0"/>
              <w:marBottom w:val="0"/>
              <w:divBdr>
                <w:top w:val="none" w:sz="0" w:space="0" w:color="auto"/>
                <w:left w:val="none" w:sz="0" w:space="0" w:color="auto"/>
                <w:bottom w:val="none" w:sz="0" w:space="0" w:color="auto"/>
                <w:right w:val="none" w:sz="0" w:space="0" w:color="auto"/>
              </w:divBdr>
            </w:div>
          </w:divsChild>
        </w:div>
        <w:div w:id="281881535">
          <w:marLeft w:val="0"/>
          <w:marRight w:val="0"/>
          <w:marTop w:val="0"/>
          <w:marBottom w:val="0"/>
          <w:divBdr>
            <w:top w:val="none" w:sz="0" w:space="0" w:color="auto"/>
            <w:left w:val="none" w:sz="0" w:space="0" w:color="auto"/>
            <w:bottom w:val="none" w:sz="0" w:space="0" w:color="auto"/>
            <w:right w:val="none" w:sz="0" w:space="0" w:color="auto"/>
          </w:divBdr>
          <w:divsChild>
            <w:div w:id="608247200">
              <w:marLeft w:val="0"/>
              <w:marRight w:val="0"/>
              <w:marTop w:val="0"/>
              <w:marBottom w:val="0"/>
              <w:divBdr>
                <w:top w:val="none" w:sz="0" w:space="0" w:color="auto"/>
                <w:left w:val="none" w:sz="0" w:space="0" w:color="auto"/>
                <w:bottom w:val="none" w:sz="0" w:space="0" w:color="auto"/>
                <w:right w:val="none" w:sz="0" w:space="0" w:color="auto"/>
              </w:divBdr>
            </w:div>
            <w:div w:id="705909564">
              <w:marLeft w:val="0"/>
              <w:marRight w:val="0"/>
              <w:marTop w:val="0"/>
              <w:marBottom w:val="0"/>
              <w:divBdr>
                <w:top w:val="none" w:sz="0" w:space="0" w:color="auto"/>
                <w:left w:val="none" w:sz="0" w:space="0" w:color="auto"/>
                <w:bottom w:val="none" w:sz="0" w:space="0" w:color="auto"/>
                <w:right w:val="none" w:sz="0" w:space="0" w:color="auto"/>
              </w:divBdr>
            </w:div>
            <w:div w:id="1072192563">
              <w:marLeft w:val="0"/>
              <w:marRight w:val="0"/>
              <w:marTop w:val="0"/>
              <w:marBottom w:val="0"/>
              <w:divBdr>
                <w:top w:val="none" w:sz="0" w:space="0" w:color="auto"/>
                <w:left w:val="none" w:sz="0" w:space="0" w:color="auto"/>
                <w:bottom w:val="none" w:sz="0" w:space="0" w:color="auto"/>
                <w:right w:val="none" w:sz="0" w:space="0" w:color="auto"/>
              </w:divBdr>
            </w:div>
            <w:div w:id="1507551497">
              <w:marLeft w:val="0"/>
              <w:marRight w:val="0"/>
              <w:marTop w:val="0"/>
              <w:marBottom w:val="0"/>
              <w:divBdr>
                <w:top w:val="none" w:sz="0" w:space="0" w:color="auto"/>
                <w:left w:val="none" w:sz="0" w:space="0" w:color="auto"/>
                <w:bottom w:val="none" w:sz="0" w:space="0" w:color="auto"/>
                <w:right w:val="none" w:sz="0" w:space="0" w:color="auto"/>
              </w:divBdr>
            </w:div>
          </w:divsChild>
        </w:div>
        <w:div w:id="304899117">
          <w:marLeft w:val="0"/>
          <w:marRight w:val="0"/>
          <w:marTop w:val="0"/>
          <w:marBottom w:val="0"/>
          <w:divBdr>
            <w:top w:val="none" w:sz="0" w:space="0" w:color="auto"/>
            <w:left w:val="none" w:sz="0" w:space="0" w:color="auto"/>
            <w:bottom w:val="none" w:sz="0" w:space="0" w:color="auto"/>
            <w:right w:val="none" w:sz="0" w:space="0" w:color="auto"/>
          </w:divBdr>
          <w:divsChild>
            <w:div w:id="85346595">
              <w:marLeft w:val="0"/>
              <w:marRight w:val="0"/>
              <w:marTop w:val="0"/>
              <w:marBottom w:val="0"/>
              <w:divBdr>
                <w:top w:val="none" w:sz="0" w:space="0" w:color="auto"/>
                <w:left w:val="none" w:sz="0" w:space="0" w:color="auto"/>
                <w:bottom w:val="none" w:sz="0" w:space="0" w:color="auto"/>
                <w:right w:val="none" w:sz="0" w:space="0" w:color="auto"/>
              </w:divBdr>
            </w:div>
            <w:div w:id="353189515">
              <w:marLeft w:val="0"/>
              <w:marRight w:val="0"/>
              <w:marTop w:val="0"/>
              <w:marBottom w:val="0"/>
              <w:divBdr>
                <w:top w:val="none" w:sz="0" w:space="0" w:color="auto"/>
                <w:left w:val="none" w:sz="0" w:space="0" w:color="auto"/>
                <w:bottom w:val="none" w:sz="0" w:space="0" w:color="auto"/>
                <w:right w:val="none" w:sz="0" w:space="0" w:color="auto"/>
              </w:divBdr>
            </w:div>
            <w:div w:id="1805076772">
              <w:marLeft w:val="0"/>
              <w:marRight w:val="0"/>
              <w:marTop w:val="0"/>
              <w:marBottom w:val="0"/>
              <w:divBdr>
                <w:top w:val="none" w:sz="0" w:space="0" w:color="auto"/>
                <w:left w:val="none" w:sz="0" w:space="0" w:color="auto"/>
                <w:bottom w:val="none" w:sz="0" w:space="0" w:color="auto"/>
                <w:right w:val="none" w:sz="0" w:space="0" w:color="auto"/>
              </w:divBdr>
            </w:div>
            <w:div w:id="1999456018">
              <w:marLeft w:val="0"/>
              <w:marRight w:val="0"/>
              <w:marTop w:val="0"/>
              <w:marBottom w:val="0"/>
              <w:divBdr>
                <w:top w:val="none" w:sz="0" w:space="0" w:color="auto"/>
                <w:left w:val="none" w:sz="0" w:space="0" w:color="auto"/>
                <w:bottom w:val="none" w:sz="0" w:space="0" w:color="auto"/>
                <w:right w:val="none" w:sz="0" w:space="0" w:color="auto"/>
              </w:divBdr>
            </w:div>
          </w:divsChild>
        </w:div>
        <w:div w:id="312220497">
          <w:marLeft w:val="0"/>
          <w:marRight w:val="0"/>
          <w:marTop w:val="0"/>
          <w:marBottom w:val="0"/>
          <w:divBdr>
            <w:top w:val="none" w:sz="0" w:space="0" w:color="auto"/>
            <w:left w:val="none" w:sz="0" w:space="0" w:color="auto"/>
            <w:bottom w:val="none" w:sz="0" w:space="0" w:color="auto"/>
            <w:right w:val="none" w:sz="0" w:space="0" w:color="auto"/>
          </w:divBdr>
          <w:divsChild>
            <w:div w:id="344552903">
              <w:marLeft w:val="0"/>
              <w:marRight w:val="0"/>
              <w:marTop w:val="0"/>
              <w:marBottom w:val="0"/>
              <w:divBdr>
                <w:top w:val="none" w:sz="0" w:space="0" w:color="auto"/>
                <w:left w:val="none" w:sz="0" w:space="0" w:color="auto"/>
                <w:bottom w:val="none" w:sz="0" w:space="0" w:color="auto"/>
                <w:right w:val="none" w:sz="0" w:space="0" w:color="auto"/>
              </w:divBdr>
            </w:div>
            <w:div w:id="1502502444">
              <w:marLeft w:val="0"/>
              <w:marRight w:val="0"/>
              <w:marTop w:val="0"/>
              <w:marBottom w:val="0"/>
              <w:divBdr>
                <w:top w:val="none" w:sz="0" w:space="0" w:color="auto"/>
                <w:left w:val="none" w:sz="0" w:space="0" w:color="auto"/>
                <w:bottom w:val="none" w:sz="0" w:space="0" w:color="auto"/>
                <w:right w:val="none" w:sz="0" w:space="0" w:color="auto"/>
              </w:divBdr>
            </w:div>
            <w:div w:id="1707176094">
              <w:marLeft w:val="0"/>
              <w:marRight w:val="0"/>
              <w:marTop w:val="0"/>
              <w:marBottom w:val="0"/>
              <w:divBdr>
                <w:top w:val="none" w:sz="0" w:space="0" w:color="auto"/>
                <w:left w:val="none" w:sz="0" w:space="0" w:color="auto"/>
                <w:bottom w:val="none" w:sz="0" w:space="0" w:color="auto"/>
                <w:right w:val="none" w:sz="0" w:space="0" w:color="auto"/>
              </w:divBdr>
            </w:div>
            <w:div w:id="2033913667">
              <w:marLeft w:val="0"/>
              <w:marRight w:val="0"/>
              <w:marTop w:val="0"/>
              <w:marBottom w:val="0"/>
              <w:divBdr>
                <w:top w:val="none" w:sz="0" w:space="0" w:color="auto"/>
                <w:left w:val="none" w:sz="0" w:space="0" w:color="auto"/>
                <w:bottom w:val="none" w:sz="0" w:space="0" w:color="auto"/>
                <w:right w:val="none" w:sz="0" w:space="0" w:color="auto"/>
              </w:divBdr>
            </w:div>
          </w:divsChild>
        </w:div>
        <w:div w:id="313148485">
          <w:marLeft w:val="0"/>
          <w:marRight w:val="0"/>
          <w:marTop w:val="0"/>
          <w:marBottom w:val="0"/>
          <w:divBdr>
            <w:top w:val="none" w:sz="0" w:space="0" w:color="auto"/>
            <w:left w:val="none" w:sz="0" w:space="0" w:color="auto"/>
            <w:bottom w:val="none" w:sz="0" w:space="0" w:color="auto"/>
            <w:right w:val="none" w:sz="0" w:space="0" w:color="auto"/>
          </w:divBdr>
          <w:divsChild>
            <w:div w:id="136923355">
              <w:marLeft w:val="0"/>
              <w:marRight w:val="0"/>
              <w:marTop w:val="0"/>
              <w:marBottom w:val="0"/>
              <w:divBdr>
                <w:top w:val="none" w:sz="0" w:space="0" w:color="auto"/>
                <w:left w:val="none" w:sz="0" w:space="0" w:color="auto"/>
                <w:bottom w:val="none" w:sz="0" w:space="0" w:color="auto"/>
                <w:right w:val="none" w:sz="0" w:space="0" w:color="auto"/>
              </w:divBdr>
            </w:div>
            <w:div w:id="648629343">
              <w:marLeft w:val="0"/>
              <w:marRight w:val="0"/>
              <w:marTop w:val="0"/>
              <w:marBottom w:val="0"/>
              <w:divBdr>
                <w:top w:val="none" w:sz="0" w:space="0" w:color="auto"/>
                <w:left w:val="none" w:sz="0" w:space="0" w:color="auto"/>
                <w:bottom w:val="none" w:sz="0" w:space="0" w:color="auto"/>
                <w:right w:val="none" w:sz="0" w:space="0" w:color="auto"/>
              </w:divBdr>
            </w:div>
            <w:div w:id="1246501079">
              <w:marLeft w:val="0"/>
              <w:marRight w:val="0"/>
              <w:marTop w:val="0"/>
              <w:marBottom w:val="0"/>
              <w:divBdr>
                <w:top w:val="none" w:sz="0" w:space="0" w:color="auto"/>
                <w:left w:val="none" w:sz="0" w:space="0" w:color="auto"/>
                <w:bottom w:val="none" w:sz="0" w:space="0" w:color="auto"/>
                <w:right w:val="none" w:sz="0" w:space="0" w:color="auto"/>
              </w:divBdr>
            </w:div>
            <w:div w:id="2145997043">
              <w:marLeft w:val="0"/>
              <w:marRight w:val="0"/>
              <w:marTop w:val="0"/>
              <w:marBottom w:val="0"/>
              <w:divBdr>
                <w:top w:val="none" w:sz="0" w:space="0" w:color="auto"/>
                <w:left w:val="none" w:sz="0" w:space="0" w:color="auto"/>
                <w:bottom w:val="none" w:sz="0" w:space="0" w:color="auto"/>
                <w:right w:val="none" w:sz="0" w:space="0" w:color="auto"/>
              </w:divBdr>
            </w:div>
          </w:divsChild>
        </w:div>
        <w:div w:id="316422334">
          <w:marLeft w:val="0"/>
          <w:marRight w:val="0"/>
          <w:marTop w:val="0"/>
          <w:marBottom w:val="0"/>
          <w:divBdr>
            <w:top w:val="none" w:sz="0" w:space="0" w:color="auto"/>
            <w:left w:val="none" w:sz="0" w:space="0" w:color="auto"/>
            <w:bottom w:val="none" w:sz="0" w:space="0" w:color="auto"/>
            <w:right w:val="none" w:sz="0" w:space="0" w:color="auto"/>
          </w:divBdr>
          <w:divsChild>
            <w:div w:id="603223646">
              <w:marLeft w:val="0"/>
              <w:marRight w:val="0"/>
              <w:marTop w:val="0"/>
              <w:marBottom w:val="0"/>
              <w:divBdr>
                <w:top w:val="none" w:sz="0" w:space="0" w:color="auto"/>
                <w:left w:val="none" w:sz="0" w:space="0" w:color="auto"/>
                <w:bottom w:val="none" w:sz="0" w:space="0" w:color="auto"/>
                <w:right w:val="none" w:sz="0" w:space="0" w:color="auto"/>
              </w:divBdr>
            </w:div>
            <w:div w:id="803500777">
              <w:marLeft w:val="0"/>
              <w:marRight w:val="0"/>
              <w:marTop w:val="0"/>
              <w:marBottom w:val="0"/>
              <w:divBdr>
                <w:top w:val="none" w:sz="0" w:space="0" w:color="auto"/>
                <w:left w:val="none" w:sz="0" w:space="0" w:color="auto"/>
                <w:bottom w:val="none" w:sz="0" w:space="0" w:color="auto"/>
                <w:right w:val="none" w:sz="0" w:space="0" w:color="auto"/>
              </w:divBdr>
            </w:div>
            <w:div w:id="1376272556">
              <w:marLeft w:val="0"/>
              <w:marRight w:val="0"/>
              <w:marTop w:val="0"/>
              <w:marBottom w:val="0"/>
              <w:divBdr>
                <w:top w:val="none" w:sz="0" w:space="0" w:color="auto"/>
                <w:left w:val="none" w:sz="0" w:space="0" w:color="auto"/>
                <w:bottom w:val="none" w:sz="0" w:space="0" w:color="auto"/>
                <w:right w:val="none" w:sz="0" w:space="0" w:color="auto"/>
              </w:divBdr>
            </w:div>
            <w:div w:id="1929998890">
              <w:marLeft w:val="0"/>
              <w:marRight w:val="0"/>
              <w:marTop w:val="0"/>
              <w:marBottom w:val="0"/>
              <w:divBdr>
                <w:top w:val="none" w:sz="0" w:space="0" w:color="auto"/>
                <w:left w:val="none" w:sz="0" w:space="0" w:color="auto"/>
                <w:bottom w:val="none" w:sz="0" w:space="0" w:color="auto"/>
                <w:right w:val="none" w:sz="0" w:space="0" w:color="auto"/>
              </w:divBdr>
            </w:div>
          </w:divsChild>
        </w:div>
        <w:div w:id="318851746">
          <w:marLeft w:val="0"/>
          <w:marRight w:val="0"/>
          <w:marTop w:val="0"/>
          <w:marBottom w:val="0"/>
          <w:divBdr>
            <w:top w:val="none" w:sz="0" w:space="0" w:color="auto"/>
            <w:left w:val="none" w:sz="0" w:space="0" w:color="auto"/>
            <w:bottom w:val="none" w:sz="0" w:space="0" w:color="auto"/>
            <w:right w:val="none" w:sz="0" w:space="0" w:color="auto"/>
          </w:divBdr>
          <w:divsChild>
            <w:div w:id="540283065">
              <w:marLeft w:val="0"/>
              <w:marRight w:val="0"/>
              <w:marTop w:val="0"/>
              <w:marBottom w:val="0"/>
              <w:divBdr>
                <w:top w:val="none" w:sz="0" w:space="0" w:color="auto"/>
                <w:left w:val="none" w:sz="0" w:space="0" w:color="auto"/>
                <w:bottom w:val="none" w:sz="0" w:space="0" w:color="auto"/>
                <w:right w:val="none" w:sz="0" w:space="0" w:color="auto"/>
              </w:divBdr>
            </w:div>
            <w:div w:id="887300380">
              <w:marLeft w:val="0"/>
              <w:marRight w:val="0"/>
              <w:marTop w:val="0"/>
              <w:marBottom w:val="0"/>
              <w:divBdr>
                <w:top w:val="none" w:sz="0" w:space="0" w:color="auto"/>
                <w:left w:val="none" w:sz="0" w:space="0" w:color="auto"/>
                <w:bottom w:val="none" w:sz="0" w:space="0" w:color="auto"/>
                <w:right w:val="none" w:sz="0" w:space="0" w:color="auto"/>
              </w:divBdr>
            </w:div>
            <w:div w:id="1273517031">
              <w:marLeft w:val="0"/>
              <w:marRight w:val="0"/>
              <w:marTop w:val="0"/>
              <w:marBottom w:val="0"/>
              <w:divBdr>
                <w:top w:val="none" w:sz="0" w:space="0" w:color="auto"/>
                <w:left w:val="none" w:sz="0" w:space="0" w:color="auto"/>
                <w:bottom w:val="none" w:sz="0" w:space="0" w:color="auto"/>
                <w:right w:val="none" w:sz="0" w:space="0" w:color="auto"/>
              </w:divBdr>
            </w:div>
            <w:div w:id="1560940933">
              <w:marLeft w:val="0"/>
              <w:marRight w:val="0"/>
              <w:marTop w:val="0"/>
              <w:marBottom w:val="0"/>
              <w:divBdr>
                <w:top w:val="none" w:sz="0" w:space="0" w:color="auto"/>
                <w:left w:val="none" w:sz="0" w:space="0" w:color="auto"/>
                <w:bottom w:val="none" w:sz="0" w:space="0" w:color="auto"/>
                <w:right w:val="none" w:sz="0" w:space="0" w:color="auto"/>
              </w:divBdr>
            </w:div>
          </w:divsChild>
        </w:div>
        <w:div w:id="329678086">
          <w:marLeft w:val="0"/>
          <w:marRight w:val="0"/>
          <w:marTop w:val="0"/>
          <w:marBottom w:val="0"/>
          <w:divBdr>
            <w:top w:val="none" w:sz="0" w:space="0" w:color="auto"/>
            <w:left w:val="none" w:sz="0" w:space="0" w:color="auto"/>
            <w:bottom w:val="none" w:sz="0" w:space="0" w:color="auto"/>
            <w:right w:val="none" w:sz="0" w:space="0" w:color="auto"/>
          </w:divBdr>
          <w:divsChild>
            <w:div w:id="135418404">
              <w:marLeft w:val="0"/>
              <w:marRight w:val="0"/>
              <w:marTop w:val="0"/>
              <w:marBottom w:val="0"/>
              <w:divBdr>
                <w:top w:val="none" w:sz="0" w:space="0" w:color="auto"/>
                <w:left w:val="none" w:sz="0" w:space="0" w:color="auto"/>
                <w:bottom w:val="none" w:sz="0" w:space="0" w:color="auto"/>
                <w:right w:val="none" w:sz="0" w:space="0" w:color="auto"/>
              </w:divBdr>
            </w:div>
            <w:div w:id="186410299">
              <w:marLeft w:val="0"/>
              <w:marRight w:val="0"/>
              <w:marTop w:val="0"/>
              <w:marBottom w:val="0"/>
              <w:divBdr>
                <w:top w:val="none" w:sz="0" w:space="0" w:color="auto"/>
                <w:left w:val="none" w:sz="0" w:space="0" w:color="auto"/>
                <w:bottom w:val="none" w:sz="0" w:space="0" w:color="auto"/>
                <w:right w:val="none" w:sz="0" w:space="0" w:color="auto"/>
              </w:divBdr>
            </w:div>
            <w:div w:id="982464480">
              <w:marLeft w:val="0"/>
              <w:marRight w:val="0"/>
              <w:marTop w:val="0"/>
              <w:marBottom w:val="0"/>
              <w:divBdr>
                <w:top w:val="none" w:sz="0" w:space="0" w:color="auto"/>
                <w:left w:val="none" w:sz="0" w:space="0" w:color="auto"/>
                <w:bottom w:val="none" w:sz="0" w:space="0" w:color="auto"/>
                <w:right w:val="none" w:sz="0" w:space="0" w:color="auto"/>
              </w:divBdr>
            </w:div>
            <w:div w:id="1167092794">
              <w:marLeft w:val="0"/>
              <w:marRight w:val="0"/>
              <w:marTop w:val="0"/>
              <w:marBottom w:val="0"/>
              <w:divBdr>
                <w:top w:val="none" w:sz="0" w:space="0" w:color="auto"/>
                <w:left w:val="none" w:sz="0" w:space="0" w:color="auto"/>
                <w:bottom w:val="none" w:sz="0" w:space="0" w:color="auto"/>
                <w:right w:val="none" w:sz="0" w:space="0" w:color="auto"/>
              </w:divBdr>
            </w:div>
          </w:divsChild>
        </w:div>
        <w:div w:id="335963060">
          <w:marLeft w:val="0"/>
          <w:marRight w:val="0"/>
          <w:marTop w:val="0"/>
          <w:marBottom w:val="0"/>
          <w:divBdr>
            <w:top w:val="none" w:sz="0" w:space="0" w:color="auto"/>
            <w:left w:val="none" w:sz="0" w:space="0" w:color="auto"/>
            <w:bottom w:val="none" w:sz="0" w:space="0" w:color="auto"/>
            <w:right w:val="none" w:sz="0" w:space="0" w:color="auto"/>
          </w:divBdr>
          <w:divsChild>
            <w:div w:id="425464813">
              <w:marLeft w:val="0"/>
              <w:marRight w:val="0"/>
              <w:marTop w:val="0"/>
              <w:marBottom w:val="0"/>
              <w:divBdr>
                <w:top w:val="none" w:sz="0" w:space="0" w:color="auto"/>
                <w:left w:val="none" w:sz="0" w:space="0" w:color="auto"/>
                <w:bottom w:val="none" w:sz="0" w:space="0" w:color="auto"/>
                <w:right w:val="none" w:sz="0" w:space="0" w:color="auto"/>
              </w:divBdr>
            </w:div>
            <w:div w:id="501895651">
              <w:marLeft w:val="0"/>
              <w:marRight w:val="0"/>
              <w:marTop w:val="0"/>
              <w:marBottom w:val="0"/>
              <w:divBdr>
                <w:top w:val="none" w:sz="0" w:space="0" w:color="auto"/>
                <w:left w:val="none" w:sz="0" w:space="0" w:color="auto"/>
                <w:bottom w:val="none" w:sz="0" w:space="0" w:color="auto"/>
                <w:right w:val="none" w:sz="0" w:space="0" w:color="auto"/>
              </w:divBdr>
            </w:div>
            <w:div w:id="926646088">
              <w:marLeft w:val="0"/>
              <w:marRight w:val="0"/>
              <w:marTop w:val="0"/>
              <w:marBottom w:val="0"/>
              <w:divBdr>
                <w:top w:val="none" w:sz="0" w:space="0" w:color="auto"/>
                <w:left w:val="none" w:sz="0" w:space="0" w:color="auto"/>
                <w:bottom w:val="none" w:sz="0" w:space="0" w:color="auto"/>
                <w:right w:val="none" w:sz="0" w:space="0" w:color="auto"/>
              </w:divBdr>
            </w:div>
            <w:div w:id="1912810266">
              <w:marLeft w:val="0"/>
              <w:marRight w:val="0"/>
              <w:marTop w:val="0"/>
              <w:marBottom w:val="0"/>
              <w:divBdr>
                <w:top w:val="none" w:sz="0" w:space="0" w:color="auto"/>
                <w:left w:val="none" w:sz="0" w:space="0" w:color="auto"/>
                <w:bottom w:val="none" w:sz="0" w:space="0" w:color="auto"/>
                <w:right w:val="none" w:sz="0" w:space="0" w:color="auto"/>
              </w:divBdr>
            </w:div>
          </w:divsChild>
        </w:div>
        <w:div w:id="345980354">
          <w:marLeft w:val="0"/>
          <w:marRight w:val="0"/>
          <w:marTop w:val="0"/>
          <w:marBottom w:val="0"/>
          <w:divBdr>
            <w:top w:val="single" w:sz="6" w:space="0" w:color="808080"/>
            <w:left w:val="single" w:sz="6" w:space="0" w:color="808080"/>
            <w:bottom w:val="single" w:sz="6" w:space="0" w:color="808080"/>
            <w:right w:val="single" w:sz="6" w:space="0" w:color="808080"/>
          </w:divBdr>
          <w:divsChild>
            <w:div w:id="2002074262">
              <w:marLeft w:val="0"/>
              <w:marRight w:val="0"/>
              <w:marTop w:val="0"/>
              <w:marBottom w:val="0"/>
              <w:divBdr>
                <w:top w:val="single" w:sz="6" w:space="0" w:color="C3C2C2"/>
                <w:left w:val="single" w:sz="6" w:space="0" w:color="C3C2C2"/>
                <w:bottom w:val="single" w:sz="6" w:space="0" w:color="C3C2C2"/>
                <w:right w:val="single" w:sz="6" w:space="0" w:color="C3C2C2"/>
              </w:divBdr>
              <w:divsChild>
                <w:div w:id="1139148710">
                  <w:marLeft w:val="0"/>
                  <w:marRight w:val="30"/>
                  <w:marTop w:val="45"/>
                  <w:marBottom w:val="0"/>
                  <w:divBdr>
                    <w:top w:val="none" w:sz="0" w:space="0" w:color="auto"/>
                    <w:left w:val="none" w:sz="0" w:space="0" w:color="auto"/>
                    <w:bottom w:val="none" w:sz="0" w:space="0" w:color="auto"/>
                    <w:right w:val="none" w:sz="0" w:space="0" w:color="auto"/>
                  </w:divBdr>
                </w:div>
              </w:divsChild>
            </w:div>
          </w:divsChild>
        </w:div>
        <w:div w:id="352073711">
          <w:marLeft w:val="0"/>
          <w:marRight w:val="0"/>
          <w:marTop w:val="0"/>
          <w:marBottom w:val="0"/>
          <w:divBdr>
            <w:top w:val="none" w:sz="0" w:space="0" w:color="auto"/>
            <w:left w:val="none" w:sz="0" w:space="0" w:color="auto"/>
            <w:bottom w:val="none" w:sz="0" w:space="0" w:color="auto"/>
            <w:right w:val="none" w:sz="0" w:space="0" w:color="auto"/>
          </w:divBdr>
          <w:divsChild>
            <w:div w:id="218631087">
              <w:marLeft w:val="0"/>
              <w:marRight w:val="0"/>
              <w:marTop w:val="0"/>
              <w:marBottom w:val="0"/>
              <w:divBdr>
                <w:top w:val="none" w:sz="0" w:space="0" w:color="auto"/>
                <w:left w:val="none" w:sz="0" w:space="0" w:color="auto"/>
                <w:bottom w:val="none" w:sz="0" w:space="0" w:color="auto"/>
                <w:right w:val="none" w:sz="0" w:space="0" w:color="auto"/>
              </w:divBdr>
            </w:div>
            <w:div w:id="603997162">
              <w:marLeft w:val="0"/>
              <w:marRight w:val="0"/>
              <w:marTop w:val="0"/>
              <w:marBottom w:val="0"/>
              <w:divBdr>
                <w:top w:val="none" w:sz="0" w:space="0" w:color="auto"/>
                <w:left w:val="none" w:sz="0" w:space="0" w:color="auto"/>
                <w:bottom w:val="none" w:sz="0" w:space="0" w:color="auto"/>
                <w:right w:val="none" w:sz="0" w:space="0" w:color="auto"/>
              </w:divBdr>
            </w:div>
            <w:div w:id="1336492304">
              <w:marLeft w:val="0"/>
              <w:marRight w:val="0"/>
              <w:marTop w:val="0"/>
              <w:marBottom w:val="0"/>
              <w:divBdr>
                <w:top w:val="none" w:sz="0" w:space="0" w:color="auto"/>
                <w:left w:val="none" w:sz="0" w:space="0" w:color="auto"/>
                <w:bottom w:val="none" w:sz="0" w:space="0" w:color="auto"/>
                <w:right w:val="none" w:sz="0" w:space="0" w:color="auto"/>
              </w:divBdr>
            </w:div>
            <w:div w:id="1441028351">
              <w:marLeft w:val="0"/>
              <w:marRight w:val="0"/>
              <w:marTop w:val="0"/>
              <w:marBottom w:val="0"/>
              <w:divBdr>
                <w:top w:val="none" w:sz="0" w:space="0" w:color="auto"/>
                <w:left w:val="none" w:sz="0" w:space="0" w:color="auto"/>
                <w:bottom w:val="none" w:sz="0" w:space="0" w:color="auto"/>
                <w:right w:val="none" w:sz="0" w:space="0" w:color="auto"/>
              </w:divBdr>
            </w:div>
          </w:divsChild>
        </w:div>
        <w:div w:id="365914082">
          <w:marLeft w:val="0"/>
          <w:marRight w:val="0"/>
          <w:marTop w:val="0"/>
          <w:marBottom w:val="0"/>
          <w:divBdr>
            <w:top w:val="none" w:sz="0" w:space="0" w:color="auto"/>
            <w:left w:val="none" w:sz="0" w:space="0" w:color="auto"/>
            <w:bottom w:val="none" w:sz="0" w:space="0" w:color="auto"/>
            <w:right w:val="none" w:sz="0" w:space="0" w:color="auto"/>
          </w:divBdr>
          <w:divsChild>
            <w:div w:id="68621945">
              <w:marLeft w:val="0"/>
              <w:marRight w:val="0"/>
              <w:marTop w:val="0"/>
              <w:marBottom w:val="0"/>
              <w:divBdr>
                <w:top w:val="none" w:sz="0" w:space="0" w:color="auto"/>
                <w:left w:val="none" w:sz="0" w:space="0" w:color="auto"/>
                <w:bottom w:val="none" w:sz="0" w:space="0" w:color="auto"/>
                <w:right w:val="none" w:sz="0" w:space="0" w:color="auto"/>
              </w:divBdr>
            </w:div>
            <w:div w:id="811558450">
              <w:marLeft w:val="0"/>
              <w:marRight w:val="0"/>
              <w:marTop w:val="0"/>
              <w:marBottom w:val="0"/>
              <w:divBdr>
                <w:top w:val="none" w:sz="0" w:space="0" w:color="auto"/>
                <w:left w:val="none" w:sz="0" w:space="0" w:color="auto"/>
                <w:bottom w:val="none" w:sz="0" w:space="0" w:color="auto"/>
                <w:right w:val="none" w:sz="0" w:space="0" w:color="auto"/>
              </w:divBdr>
            </w:div>
            <w:div w:id="1137258652">
              <w:marLeft w:val="0"/>
              <w:marRight w:val="0"/>
              <w:marTop w:val="0"/>
              <w:marBottom w:val="0"/>
              <w:divBdr>
                <w:top w:val="none" w:sz="0" w:space="0" w:color="auto"/>
                <w:left w:val="none" w:sz="0" w:space="0" w:color="auto"/>
                <w:bottom w:val="none" w:sz="0" w:space="0" w:color="auto"/>
                <w:right w:val="none" w:sz="0" w:space="0" w:color="auto"/>
              </w:divBdr>
            </w:div>
            <w:div w:id="1575044108">
              <w:marLeft w:val="0"/>
              <w:marRight w:val="0"/>
              <w:marTop w:val="0"/>
              <w:marBottom w:val="0"/>
              <w:divBdr>
                <w:top w:val="none" w:sz="0" w:space="0" w:color="auto"/>
                <w:left w:val="none" w:sz="0" w:space="0" w:color="auto"/>
                <w:bottom w:val="none" w:sz="0" w:space="0" w:color="auto"/>
                <w:right w:val="none" w:sz="0" w:space="0" w:color="auto"/>
              </w:divBdr>
            </w:div>
          </w:divsChild>
        </w:div>
        <w:div w:id="369187879">
          <w:marLeft w:val="0"/>
          <w:marRight w:val="0"/>
          <w:marTop w:val="0"/>
          <w:marBottom w:val="0"/>
          <w:divBdr>
            <w:top w:val="none" w:sz="0" w:space="0" w:color="auto"/>
            <w:left w:val="none" w:sz="0" w:space="0" w:color="auto"/>
            <w:bottom w:val="none" w:sz="0" w:space="0" w:color="auto"/>
            <w:right w:val="none" w:sz="0" w:space="0" w:color="auto"/>
          </w:divBdr>
          <w:divsChild>
            <w:div w:id="566845916">
              <w:marLeft w:val="0"/>
              <w:marRight w:val="0"/>
              <w:marTop w:val="0"/>
              <w:marBottom w:val="0"/>
              <w:divBdr>
                <w:top w:val="none" w:sz="0" w:space="0" w:color="auto"/>
                <w:left w:val="none" w:sz="0" w:space="0" w:color="auto"/>
                <w:bottom w:val="none" w:sz="0" w:space="0" w:color="auto"/>
                <w:right w:val="none" w:sz="0" w:space="0" w:color="auto"/>
              </w:divBdr>
            </w:div>
            <w:div w:id="701055571">
              <w:marLeft w:val="0"/>
              <w:marRight w:val="0"/>
              <w:marTop w:val="0"/>
              <w:marBottom w:val="0"/>
              <w:divBdr>
                <w:top w:val="none" w:sz="0" w:space="0" w:color="auto"/>
                <w:left w:val="none" w:sz="0" w:space="0" w:color="auto"/>
                <w:bottom w:val="none" w:sz="0" w:space="0" w:color="auto"/>
                <w:right w:val="none" w:sz="0" w:space="0" w:color="auto"/>
              </w:divBdr>
            </w:div>
            <w:div w:id="1520699921">
              <w:marLeft w:val="0"/>
              <w:marRight w:val="0"/>
              <w:marTop w:val="0"/>
              <w:marBottom w:val="0"/>
              <w:divBdr>
                <w:top w:val="none" w:sz="0" w:space="0" w:color="auto"/>
                <w:left w:val="none" w:sz="0" w:space="0" w:color="auto"/>
                <w:bottom w:val="none" w:sz="0" w:space="0" w:color="auto"/>
                <w:right w:val="none" w:sz="0" w:space="0" w:color="auto"/>
              </w:divBdr>
            </w:div>
            <w:div w:id="1568951135">
              <w:marLeft w:val="0"/>
              <w:marRight w:val="0"/>
              <w:marTop w:val="0"/>
              <w:marBottom w:val="0"/>
              <w:divBdr>
                <w:top w:val="none" w:sz="0" w:space="0" w:color="auto"/>
                <w:left w:val="none" w:sz="0" w:space="0" w:color="auto"/>
                <w:bottom w:val="none" w:sz="0" w:space="0" w:color="auto"/>
                <w:right w:val="none" w:sz="0" w:space="0" w:color="auto"/>
              </w:divBdr>
            </w:div>
          </w:divsChild>
        </w:div>
        <w:div w:id="380519189">
          <w:marLeft w:val="0"/>
          <w:marRight w:val="0"/>
          <w:marTop w:val="0"/>
          <w:marBottom w:val="0"/>
          <w:divBdr>
            <w:top w:val="none" w:sz="0" w:space="0" w:color="auto"/>
            <w:left w:val="none" w:sz="0" w:space="0" w:color="auto"/>
            <w:bottom w:val="none" w:sz="0" w:space="0" w:color="auto"/>
            <w:right w:val="none" w:sz="0" w:space="0" w:color="auto"/>
          </w:divBdr>
          <w:divsChild>
            <w:div w:id="4094162">
              <w:marLeft w:val="0"/>
              <w:marRight w:val="0"/>
              <w:marTop w:val="0"/>
              <w:marBottom w:val="0"/>
              <w:divBdr>
                <w:top w:val="none" w:sz="0" w:space="0" w:color="auto"/>
                <w:left w:val="none" w:sz="0" w:space="0" w:color="auto"/>
                <w:bottom w:val="none" w:sz="0" w:space="0" w:color="auto"/>
                <w:right w:val="none" w:sz="0" w:space="0" w:color="auto"/>
              </w:divBdr>
            </w:div>
            <w:div w:id="109861350">
              <w:marLeft w:val="0"/>
              <w:marRight w:val="0"/>
              <w:marTop w:val="0"/>
              <w:marBottom w:val="0"/>
              <w:divBdr>
                <w:top w:val="none" w:sz="0" w:space="0" w:color="auto"/>
                <w:left w:val="none" w:sz="0" w:space="0" w:color="auto"/>
                <w:bottom w:val="none" w:sz="0" w:space="0" w:color="auto"/>
                <w:right w:val="none" w:sz="0" w:space="0" w:color="auto"/>
              </w:divBdr>
            </w:div>
            <w:div w:id="378942004">
              <w:marLeft w:val="0"/>
              <w:marRight w:val="0"/>
              <w:marTop w:val="0"/>
              <w:marBottom w:val="0"/>
              <w:divBdr>
                <w:top w:val="none" w:sz="0" w:space="0" w:color="auto"/>
                <w:left w:val="none" w:sz="0" w:space="0" w:color="auto"/>
                <w:bottom w:val="none" w:sz="0" w:space="0" w:color="auto"/>
                <w:right w:val="none" w:sz="0" w:space="0" w:color="auto"/>
              </w:divBdr>
            </w:div>
            <w:div w:id="1141846247">
              <w:marLeft w:val="0"/>
              <w:marRight w:val="0"/>
              <w:marTop w:val="0"/>
              <w:marBottom w:val="0"/>
              <w:divBdr>
                <w:top w:val="none" w:sz="0" w:space="0" w:color="auto"/>
                <w:left w:val="none" w:sz="0" w:space="0" w:color="auto"/>
                <w:bottom w:val="none" w:sz="0" w:space="0" w:color="auto"/>
                <w:right w:val="none" w:sz="0" w:space="0" w:color="auto"/>
              </w:divBdr>
            </w:div>
          </w:divsChild>
        </w:div>
        <w:div w:id="393047643">
          <w:marLeft w:val="0"/>
          <w:marRight w:val="0"/>
          <w:marTop w:val="0"/>
          <w:marBottom w:val="0"/>
          <w:divBdr>
            <w:top w:val="none" w:sz="0" w:space="0" w:color="auto"/>
            <w:left w:val="none" w:sz="0" w:space="0" w:color="auto"/>
            <w:bottom w:val="none" w:sz="0" w:space="0" w:color="auto"/>
            <w:right w:val="none" w:sz="0" w:space="0" w:color="auto"/>
          </w:divBdr>
          <w:divsChild>
            <w:div w:id="1329165747">
              <w:marLeft w:val="0"/>
              <w:marRight w:val="0"/>
              <w:marTop w:val="0"/>
              <w:marBottom w:val="0"/>
              <w:divBdr>
                <w:top w:val="none" w:sz="0" w:space="0" w:color="auto"/>
                <w:left w:val="none" w:sz="0" w:space="0" w:color="auto"/>
                <w:bottom w:val="none" w:sz="0" w:space="0" w:color="auto"/>
                <w:right w:val="none" w:sz="0" w:space="0" w:color="auto"/>
              </w:divBdr>
            </w:div>
            <w:div w:id="1416433547">
              <w:marLeft w:val="0"/>
              <w:marRight w:val="0"/>
              <w:marTop w:val="0"/>
              <w:marBottom w:val="0"/>
              <w:divBdr>
                <w:top w:val="none" w:sz="0" w:space="0" w:color="auto"/>
                <w:left w:val="none" w:sz="0" w:space="0" w:color="auto"/>
                <w:bottom w:val="none" w:sz="0" w:space="0" w:color="auto"/>
                <w:right w:val="none" w:sz="0" w:space="0" w:color="auto"/>
              </w:divBdr>
            </w:div>
            <w:div w:id="1535658680">
              <w:marLeft w:val="0"/>
              <w:marRight w:val="0"/>
              <w:marTop w:val="0"/>
              <w:marBottom w:val="0"/>
              <w:divBdr>
                <w:top w:val="none" w:sz="0" w:space="0" w:color="auto"/>
                <w:left w:val="none" w:sz="0" w:space="0" w:color="auto"/>
                <w:bottom w:val="none" w:sz="0" w:space="0" w:color="auto"/>
                <w:right w:val="none" w:sz="0" w:space="0" w:color="auto"/>
              </w:divBdr>
            </w:div>
            <w:div w:id="1982274027">
              <w:marLeft w:val="0"/>
              <w:marRight w:val="0"/>
              <w:marTop w:val="0"/>
              <w:marBottom w:val="0"/>
              <w:divBdr>
                <w:top w:val="none" w:sz="0" w:space="0" w:color="auto"/>
                <w:left w:val="none" w:sz="0" w:space="0" w:color="auto"/>
                <w:bottom w:val="none" w:sz="0" w:space="0" w:color="auto"/>
                <w:right w:val="none" w:sz="0" w:space="0" w:color="auto"/>
              </w:divBdr>
            </w:div>
          </w:divsChild>
        </w:div>
        <w:div w:id="408894765">
          <w:marLeft w:val="0"/>
          <w:marRight w:val="0"/>
          <w:marTop w:val="0"/>
          <w:marBottom w:val="0"/>
          <w:divBdr>
            <w:top w:val="none" w:sz="0" w:space="0" w:color="auto"/>
            <w:left w:val="none" w:sz="0" w:space="0" w:color="auto"/>
            <w:bottom w:val="none" w:sz="0" w:space="0" w:color="auto"/>
            <w:right w:val="none" w:sz="0" w:space="0" w:color="auto"/>
          </w:divBdr>
          <w:divsChild>
            <w:div w:id="62023855">
              <w:marLeft w:val="0"/>
              <w:marRight w:val="0"/>
              <w:marTop w:val="0"/>
              <w:marBottom w:val="0"/>
              <w:divBdr>
                <w:top w:val="none" w:sz="0" w:space="0" w:color="auto"/>
                <w:left w:val="none" w:sz="0" w:space="0" w:color="auto"/>
                <w:bottom w:val="none" w:sz="0" w:space="0" w:color="auto"/>
                <w:right w:val="none" w:sz="0" w:space="0" w:color="auto"/>
              </w:divBdr>
            </w:div>
            <w:div w:id="299696809">
              <w:marLeft w:val="0"/>
              <w:marRight w:val="0"/>
              <w:marTop w:val="0"/>
              <w:marBottom w:val="0"/>
              <w:divBdr>
                <w:top w:val="none" w:sz="0" w:space="0" w:color="auto"/>
                <w:left w:val="none" w:sz="0" w:space="0" w:color="auto"/>
                <w:bottom w:val="none" w:sz="0" w:space="0" w:color="auto"/>
                <w:right w:val="none" w:sz="0" w:space="0" w:color="auto"/>
              </w:divBdr>
            </w:div>
            <w:div w:id="547112901">
              <w:marLeft w:val="0"/>
              <w:marRight w:val="0"/>
              <w:marTop w:val="0"/>
              <w:marBottom w:val="0"/>
              <w:divBdr>
                <w:top w:val="none" w:sz="0" w:space="0" w:color="auto"/>
                <w:left w:val="none" w:sz="0" w:space="0" w:color="auto"/>
                <w:bottom w:val="none" w:sz="0" w:space="0" w:color="auto"/>
                <w:right w:val="none" w:sz="0" w:space="0" w:color="auto"/>
              </w:divBdr>
            </w:div>
            <w:div w:id="2112895921">
              <w:marLeft w:val="0"/>
              <w:marRight w:val="0"/>
              <w:marTop w:val="0"/>
              <w:marBottom w:val="0"/>
              <w:divBdr>
                <w:top w:val="none" w:sz="0" w:space="0" w:color="auto"/>
                <w:left w:val="none" w:sz="0" w:space="0" w:color="auto"/>
                <w:bottom w:val="none" w:sz="0" w:space="0" w:color="auto"/>
                <w:right w:val="none" w:sz="0" w:space="0" w:color="auto"/>
              </w:divBdr>
            </w:div>
          </w:divsChild>
        </w:div>
        <w:div w:id="433132753">
          <w:marLeft w:val="0"/>
          <w:marRight w:val="0"/>
          <w:marTop w:val="0"/>
          <w:marBottom w:val="0"/>
          <w:divBdr>
            <w:top w:val="none" w:sz="0" w:space="0" w:color="auto"/>
            <w:left w:val="none" w:sz="0" w:space="0" w:color="auto"/>
            <w:bottom w:val="none" w:sz="0" w:space="0" w:color="auto"/>
            <w:right w:val="none" w:sz="0" w:space="0" w:color="auto"/>
          </w:divBdr>
          <w:divsChild>
            <w:div w:id="904486768">
              <w:marLeft w:val="0"/>
              <w:marRight w:val="0"/>
              <w:marTop w:val="0"/>
              <w:marBottom w:val="0"/>
              <w:divBdr>
                <w:top w:val="none" w:sz="0" w:space="0" w:color="auto"/>
                <w:left w:val="none" w:sz="0" w:space="0" w:color="auto"/>
                <w:bottom w:val="none" w:sz="0" w:space="0" w:color="auto"/>
                <w:right w:val="none" w:sz="0" w:space="0" w:color="auto"/>
              </w:divBdr>
            </w:div>
            <w:div w:id="1195119360">
              <w:marLeft w:val="0"/>
              <w:marRight w:val="0"/>
              <w:marTop w:val="0"/>
              <w:marBottom w:val="0"/>
              <w:divBdr>
                <w:top w:val="none" w:sz="0" w:space="0" w:color="auto"/>
                <w:left w:val="none" w:sz="0" w:space="0" w:color="auto"/>
                <w:bottom w:val="none" w:sz="0" w:space="0" w:color="auto"/>
                <w:right w:val="none" w:sz="0" w:space="0" w:color="auto"/>
              </w:divBdr>
            </w:div>
            <w:div w:id="1872959977">
              <w:marLeft w:val="0"/>
              <w:marRight w:val="0"/>
              <w:marTop w:val="0"/>
              <w:marBottom w:val="0"/>
              <w:divBdr>
                <w:top w:val="none" w:sz="0" w:space="0" w:color="auto"/>
                <w:left w:val="none" w:sz="0" w:space="0" w:color="auto"/>
                <w:bottom w:val="none" w:sz="0" w:space="0" w:color="auto"/>
                <w:right w:val="none" w:sz="0" w:space="0" w:color="auto"/>
              </w:divBdr>
            </w:div>
            <w:div w:id="1936866243">
              <w:marLeft w:val="0"/>
              <w:marRight w:val="0"/>
              <w:marTop w:val="0"/>
              <w:marBottom w:val="0"/>
              <w:divBdr>
                <w:top w:val="none" w:sz="0" w:space="0" w:color="auto"/>
                <w:left w:val="none" w:sz="0" w:space="0" w:color="auto"/>
                <w:bottom w:val="none" w:sz="0" w:space="0" w:color="auto"/>
                <w:right w:val="none" w:sz="0" w:space="0" w:color="auto"/>
              </w:divBdr>
            </w:div>
          </w:divsChild>
        </w:div>
        <w:div w:id="479031643">
          <w:marLeft w:val="0"/>
          <w:marRight w:val="0"/>
          <w:marTop w:val="0"/>
          <w:marBottom w:val="0"/>
          <w:divBdr>
            <w:top w:val="none" w:sz="0" w:space="0" w:color="auto"/>
            <w:left w:val="none" w:sz="0" w:space="0" w:color="auto"/>
            <w:bottom w:val="none" w:sz="0" w:space="0" w:color="auto"/>
            <w:right w:val="none" w:sz="0" w:space="0" w:color="auto"/>
          </w:divBdr>
          <w:divsChild>
            <w:div w:id="702440607">
              <w:marLeft w:val="0"/>
              <w:marRight w:val="0"/>
              <w:marTop w:val="0"/>
              <w:marBottom w:val="0"/>
              <w:divBdr>
                <w:top w:val="none" w:sz="0" w:space="0" w:color="auto"/>
                <w:left w:val="none" w:sz="0" w:space="0" w:color="auto"/>
                <w:bottom w:val="none" w:sz="0" w:space="0" w:color="auto"/>
                <w:right w:val="none" w:sz="0" w:space="0" w:color="auto"/>
              </w:divBdr>
            </w:div>
            <w:div w:id="912860664">
              <w:marLeft w:val="0"/>
              <w:marRight w:val="0"/>
              <w:marTop w:val="0"/>
              <w:marBottom w:val="0"/>
              <w:divBdr>
                <w:top w:val="none" w:sz="0" w:space="0" w:color="auto"/>
                <w:left w:val="none" w:sz="0" w:space="0" w:color="auto"/>
                <w:bottom w:val="none" w:sz="0" w:space="0" w:color="auto"/>
                <w:right w:val="none" w:sz="0" w:space="0" w:color="auto"/>
              </w:divBdr>
            </w:div>
            <w:div w:id="922838828">
              <w:marLeft w:val="0"/>
              <w:marRight w:val="0"/>
              <w:marTop w:val="0"/>
              <w:marBottom w:val="0"/>
              <w:divBdr>
                <w:top w:val="none" w:sz="0" w:space="0" w:color="auto"/>
                <w:left w:val="none" w:sz="0" w:space="0" w:color="auto"/>
                <w:bottom w:val="none" w:sz="0" w:space="0" w:color="auto"/>
                <w:right w:val="none" w:sz="0" w:space="0" w:color="auto"/>
              </w:divBdr>
            </w:div>
            <w:div w:id="1520319480">
              <w:marLeft w:val="0"/>
              <w:marRight w:val="0"/>
              <w:marTop w:val="0"/>
              <w:marBottom w:val="0"/>
              <w:divBdr>
                <w:top w:val="none" w:sz="0" w:space="0" w:color="auto"/>
                <w:left w:val="none" w:sz="0" w:space="0" w:color="auto"/>
                <w:bottom w:val="none" w:sz="0" w:space="0" w:color="auto"/>
                <w:right w:val="none" w:sz="0" w:space="0" w:color="auto"/>
              </w:divBdr>
            </w:div>
          </w:divsChild>
        </w:div>
        <w:div w:id="520824072">
          <w:marLeft w:val="0"/>
          <w:marRight w:val="0"/>
          <w:marTop w:val="0"/>
          <w:marBottom w:val="0"/>
          <w:divBdr>
            <w:top w:val="none" w:sz="0" w:space="0" w:color="auto"/>
            <w:left w:val="none" w:sz="0" w:space="0" w:color="auto"/>
            <w:bottom w:val="none" w:sz="0" w:space="0" w:color="auto"/>
            <w:right w:val="none" w:sz="0" w:space="0" w:color="auto"/>
          </w:divBdr>
          <w:divsChild>
            <w:div w:id="51271625">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
            <w:div w:id="1334869428">
              <w:marLeft w:val="0"/>
              <w:marRight w:val="0"/>
              <w:marTop w:val="0"/>
              <w:marBottom w:val="0"/>
              <w:divBdr>
                <w:top w:val="none" w:sz="0" w:space="0" w:color="auto"/>
                <w:left w:val="none" w:sz="0" w:space="0" w:color="auto"/>
                <w:bottom w:val="none" w:sz="0" w:space="0" w:color="auto"/>
                <w:right w:val="none" w:sz="0" w:space="0" w:color="auto"/>
              </w:divBdr>
            </w:div>
            <w:div w:id="1844666695">
              <w:marLeft w:val="0"/>
              <w:marRight w:val="0"/>
              <w:marTop w:val="0"/>
              <w:marBottom w:val="0"/>
              <w:divBdr>
                <w:top w:val="none" w:sz="0" w:space="0" w:color="auto"/>
                <w:left w:val="none" w:sz="0" w:space="0" w:color="auto"/>
                <w:bottom w:val="none" w:sz="0" w:space="0" w:color="auto"/>
                <w:right w:val="none" w:sz="0" w:space="0" w:color="auto"/>
              </w:divBdr>
            </w:div>
          </w:divsChild>
        </w:div>
        <w:div w:id="533537951">
          <w:marLeft w:val="0"/>
          <w:marRight w:val="0"/>
          <w:marTop w:val="0"/>
          <w:marBottom w:val="0"/>
          <w:divBdr>
            <w:top w:val="none" w:sz="0" w:space="0" w:color="auto"/>
            <w:left w:val="none" w:sz="0" w:space="0" w:color="auto"/>
            <w:bottom w:val="none" w:sz="0" w:space="0" w:color="auto"/>
            <w:right w:val="none" w:sz="0" w:space="0" w:color="auto"/>
          </w:divBdr>
          <w:divsChild>
            <w:div w:id="33357959">
              <w:marLeft w:val="0"/>
              <w:marRight w:val="0"/>
              <w:marTop w:val="0"/>
              <w:marBottom w:val="0"/>
              <w:divBdr>
                <w:top w:val="none" w:sz="0" w:space="0" w:color="auto"/>
                <w:left w:val="none" w:sz="0" w:space="0" w:color="auto"/>
                <w:bottom w:val="none" w:sz="0" w:space="0" w:color="auto"/>
                <w:right w:val="none" w:sz="0" w:space="0" w:color="auto"/>
              </w:divBdr>
            </w:div>
            <w:div w:id="987517449">
              <w:marLeft w:val="0"/>
              <w:marRight w:val="0"/>
              <w:marTop w:val="0"/>
              <w:marBottom w:val="0"/>
              <w:divBdr>
                <w:top w:val="none" w:sz="0" w:space="0" w:color="auto"/>
                <w:left w:val="none" w:sz="0" w:space="0" w:color="auto"/>
                <w:bottom w:val="none" w:sz="0" w:space="0" w:color="auto"/>
                <w:right w:val="none" w:sz="0" w:space="0" w:color="auto"/>
              </w:divBdr>
            </w:div>
            <w:div w:id="992178758">
              <w:marLeft w:val="0"/>
              <w:marRight w:val="0"/>
              <w:marTop w:val="0"/>
              <w:marBottom w:val="0"/>
              <w:divBdr>
                <w:top w:val="none" w:sz="0" w:space="0" w:color="auto"/>
                <w:left w:val="none" w:sz="0" w:space="0" w:color="auto"/>
                <w:bottom w:val="none" w:sz="0" w:space="0" w:color="auto"/>
                <w:right w:val="none" w:sz="0" w:space="0" w:color="auto"/>
              </w:divBdr>
            </w:div>
            <w:div w:id="1167592050">
              <w:marLeft w:val="0"/>
              <w:marRight w:val="0"/>
              <w:marTop w:val="0"/>
              <w:marBottom w:val="0"/>
              <w:divBdr>
                <w:top w:val="none" w:sz="0" w:space="0" w:color="auto"/>
                <w:left w:val="none" w:sz="0" w:space="0" w:color="auto"/>
                <w:bottom w:val="none" w:sz="0" w:space="0" w:color="auto"/>
                <w:right w:val="none" w:sz="0" w:space="0" w:color="auto"/>
              </w:divBdr>
            </w:div>
          </w:divsChild>
        </w:div>
        <w:div w:id="537856211">
          <w:marLeft w:val="0"/>
          <w:marRight w:val="0"/>
          <w:marTop w:val="0"/>
          <w:marBottom w:val="0"/>
          <w:divBdr>
            <w:top w:val="none" w:sz="0" w:space="0" w:color="auto"/>
            <w:left w:val="none" w:sz="0" w:space="0" w:color="auto"/>
            <w:bottom w:val="none" w:sz="0" w:space="0" w:color="auto"/>
            <w:right w:val="none" w:sz="0" w:space="0" w:color="auto"/>
          </w:divBdr>
          <w:divsChild>
            <w:div w:id="23092344">
              <w:marLeft w:val="0"/>
              <w:marRight w:val="0"/>
              <w:marTop w:val="0"/>
              <w:marBottom w:val="0"/>
              <w:divBdr>
                <w:top w:val="none" w:sz="0" w:space="0" w:color="auto"/>
                <w:left w:val="none" w:sz="0" w:space="0" w:color="auto"/>
                <w:bottom w:val="none" w:sz="0" w:space="0" w:color="auto"/>
                <w:right w:val="none" w:sz="0" w:space="0" w:color="auto"/>
              </w:divBdr>
            </w:div>
            <w:div w:id="32854644">
              <w:marLeft w:val="0"/>
              <w:marRight w:val="0"/>
              <w:marTop w:val="0"/>
              <w:marBottom w:val="0"/>
              <w:divBdr>
                <w:top w:val="none" w:sz="0" w:space="0" w:color="auto"/>
                <w:left w:val="none" w:sz="0" w:space="0" w:color="auto"/>
                <w:bottom w:val="none" w:sz="0" w:space="0" w:color="auto"/>
                <w:right w:val="none" w:sz="0" w:space="0" w:color="auto"/>
              </w:divBdr>
            </w:div>
            <w:div w:id="65763300">
              <w:marLeft w:val="0"/>
              <w:marRight w:val="0"/>
              <w:marTop w:val="0"/>
              <w:marBottom w:val="0"/>
              <w:divBdr>
                <w:top w:val="none" w:sz="0" w:space="0" w:color="auto"/>
                <w:left w:val="none" w:sz="0" w:space="0" w:color="auto"/>
                <w:bottom w:val="none" w:sz="0" w:space="0" w:color="auto"/>
                <w:right w:val="none" w:sz="0" w:space="0" w:color="auto"/>
              </w:divBdr>
            </w:div>
            <w:div w:id="1457914603">
              <w:marLeft w:val="0"/>
              <w:marRight w:val="0"/>
              <w:marTop w:val="0"/>
              <w:marBottom w:val="0"/>
              <w:divBdr>
                <w:top w:val="none" w:sz="0" w:space="0" w:color="auto"/>
                <w:left w:val="none" w:sz="0" w:space="0" w:color="auto"/>
                <w:bottom w:val="none" w:sz="0" w:space="0" w:color="auto"/>
                <w:right w:val="none" w:sz="0" w:space="0" w:color="auto"/>
              </w:divBdr>
            </w:div>
          </w:divsChild>
        </w:div>
        <w:div w:id="607203950">
          <w:marLeft w:val="0"/>
          <w:marRight w:val="0"/>
          <w:marTop w:val="0"/>
          <w:marBottom w:val="0"/>
          <w:divBdr>
            <w:top w:val="none" w:sz="0" w:space="0" w:color="auto"/>
            <w:left w:val="none" w:sz="0" w:space="0" w:color="auto"/>
            <w:bottom w:val="none" w:sz="0" w:space="0" w:color="auto"/>
            <w:right w:val="none" w:sz="0" w:space="0" w:color="auto"/>
          </w:divBdr>
          <w:divsChild>
            <w:div w:id="15233553">
              <w:marLeft w:val="0"/>
              <w:marRight w:val="0"/>
              <w:marTop w:val="0"/>
              <w:marBottom w:val="0"/>
              <w:divBdr>
                <w:top w:val="none" w:sz="0" w:space="0" w:color="auto"/>
                <w:left w:val="none" w:sz="0" w:space="0" w:color="auto"/>
                <w:bottom w:val="none" w:sz="0" w:space="0" w:color="auto"/>
                <w:right w:val="none" w:sz="0" w:space="0" w:color="auto"/>
              </w:divBdr>
            </w:div>
            <w:div w:id="598176556">
              <w:marLeft w:val="0"/>
              <w:marRight w:val="0"/>
              <w:marTop w:val="0"/>
              <w:marBottom w:val="0"/>
              <w:divBdr>
                <w:top w:val="none" w:sz="0" w:space="0" w:color="auto"/>
                <w:left w:val="none" w:sz="0" w:space="0" w:color="auto"/>
                <w:bottom w:val="none" w:sz="0" w:space="0" w:color="auto"/>
                <w:right w:val="none" w:sz="0" w:space="0" w:color="auto"/>
              </w:divBdr>
            </w:div>
            <w:div w:id="1106970284">
              <w:marLeft w:val="0"/>
              <w:marRight w:val="0"/>
              <w:marTop w:val="0"/>
              <w:marBottom w:val="0"/>
              <w:divBdr>
                <w:top w:val="none" w:sz="0" w:space="0" w:color="auto"/>
                <w:left w:val="none" w:sz="0" w:space="0" w:color="auto"/>
                <w:bottom w:val="none" w:sz="0" w:space="0" w:color="auto"/>
                <w:right w:val="none" w:sz="0" w:space="0" w:color="auto"/>
              </w:divBdr>
            </w:div>
            <w:div w:id="2018001839">
              <w:marLeft w:val="0"/>
              <w:marRight w:val="0"/>
              <w:marTop w:val="0"/>
              <w:marBottom w:val="0"/>
              <w:divBdr>
                <w:top w:val="none" w:sz="0" w:space="0" w:color="auto"/>
                <w:left w:val="none" w:sz="0" w:space="0" w:color="auto"/>
                <w:bottom w:val="none" w:sz="0" w:space="0" w:color="auto"/>
                <w:right w:val="none" w:sz="0" w:space="0" w:color="auto"/>
              </w:divBdr>
            </w:div>
          </w:divsChild>
        </w:div>
        <w:div w:id="616721291">
          <w:marLeft w:val="0"/>
          <w:marRight w:val="0"/>
          <w:marTop w:val="0"/>
          <w:marBottom w:val="0"/>
          <w:divBdr>
            <w:top w:val="none" w:sz="0" w:space="0" w:color="auto"/>
            <w:left w:val="none" w:sz="0" w:space="0" w:color="auto"/>
            <w:bottom w:val="none" w:sz="0" w:space="0" w:color="auto"/>
            <w:right w:val="none" w:sz="0" w:space="0" w:color="auto"/>
          </w:divBdr>
          <w:divsChild>
            <w:div w:id="448356477">
              <w:marLeft w:val="0"/>
              <w:marRight w:val="0"/>
              <w:marTop w:val="0"/>
              <w:marBottom w:val="0"/>
              <w:divBdr>
                <w:top w:val="none" w:sz="0" w:space="0" w:color="auto"/>
                <w:left w:val="none" w:sz="0" w:space="0" w:color="auto"/>
                <w:bottom w:val="none" w:sz="0" w:space="0" w:color="auto"/>
                <w:right w:val="none" w:sz="0" w:space="0" w:color="auto"/>
              </w:divBdr>
            </w:div>
            <w:div w:id="986595331">
              <w:marLeft w:val="0"/>
              <w:marRight w:val="0"/>
              <w:marTop w:val="0"/>
              <w:marBottom w:val="0"/>
              <w:divBdr>
                <w:top w:val="none" w:sz="0" w:space="0" w:color="auto"/>
                <w:left w:val="none" w:sz="0" w:space="0" w:color="auto"/>
                <w:bottom w:val="none" w:sz="0" w:space="0" w:color="auto"/>
                <w:right w:val="none" w:sz="0" w:space="0" w:color="auto"/>
              </w:divBdr>
            </w:div>
            <w:div w:id="1044452408">
              <w:marLeft w:val="0"/>
              <w:marRight w:val="0"/>
              <w:marTop w:val="0"/>
              <w:marBottom w:val="0"/>
              <w:divBdr>
                <w:top w:val="none" w:sz="0" w:space="0" w:color="auto"/>
                <w:left w:val="none" w:sz="0" w:space="0" w:color="auto"/>
                <w:bottom w:val="none" w:sz="0" w:space="0" w:color="auto"/>
                <w:right w:val="none" w:sz="0" w:space="0" w:color="auto"/>
              </w:divBdr>
            </w:div>
            <w:div w:id="1783843405">
              <w:marLeft w:val="0"/>
              <w:marRight w:val="0"/>
              <w:marTop w:val="0"/>
              <w:marBottom w:val="0"/>
              <w:divBdr>
                <w:top w:val="none" w:sz="0" w:space="0" w:color="auto"/>
                <w:left w:val="none" w:sz="0" w:space="0" w:color="auto"/>
                <w:bottom w:val="none" w:sz="0" w:space="0" w:color="auto"/>
                <w:right w:val="none" w:sz="0" w:space="0" w:color="auto"/>
              </w:divBdr>
            </w:div>
          </w:divsChild>
        </w:div>
        <w:div w:id="621226234">
          <w:marLeft w:val="0"/>
          <w:marRight w:val="0"/>
          <w:marTop w:val="0"/>
          <w:marBottom w:val="0"/>
          <w:divBdr>
            <w:top w:val="none" w:sz="0" w:space="0" w:color="auto"/>
            <w:left w:val="none" w:sz="0" w:space="0" w:color="auto"/>
            <w:bottom w:val="none" w:sz="0" w:space="0" w:color="auto"/>
            <w:right w:val="none" w:sz="0" w:space="0" w:color="auto"/>
          </w:divBdr>
          <w:divsChild>
            <w:div w:id="40712584">
              <w:marLeft w:val="0"/>
              <w:marRight w:val="0"/>
              <w:marTop w:val="0"/>
              <w:marBottom w:val="0"/>
              <w:divBdr>
                <w:top w:val="none" w:sz="0" w:space="0" w:color="auto"/>
                <w:left w:val="none" w:sz="0" w:space="0" w:color="auto"/>
                <w:bottom w:val="none" w:sz="0" w:space="0" w:color="auto"/>
                <w:right w:val="none" w:sz="0" w:space="0" w:color="auto"/>
              </w:divBdr>
            </w:div>
            <w:div w:id="405996167">
              <w:marLeft w:val="0"/>
              <w:marRight w:val="0"/>
              <w:marTop w:val="0"/>
              <w:marBottom w:val="0"/>
              <w:divBdr>
                <w:top w:val="none" w:sz="0" w:space="0" w:color="auto"/>
                <w:left w:val="none" w:sz="0" w:space="0" w:color="auto"/>
                <w:bottom w:val="none" w:sz="0" w:space="0" w:color="auto"/>
                <w:right w:val="none" w:sz="0" w:space="0" w:color="auto"/>
              </w:divBdr>
            </w:div>
            <w:div w:id="476412998">
              <w:marLeft w:val="0"/>
              <w:marRight w:val="0"/>
              <w:marTop w:val="0"/>
              <w:marBottom w:val="0"/>
              <w:divBdr>
                <w:top w:val="none" w:sz="0" w:space="0" w:color="auto"/>
                <w:left w:val="none" w:sz="0" w:space="0" w:color="auto"/>
                <w:bottom w:val="none" w:sz="0" w:space="0" w:color="auto"/>
                <w:right w:val="none" w:sz="0" w:space="0" w:color="auto"/>
              </w:divBdr>
            </w:div>
            <w:div w:id="1121143734">
              <w:marLeft w:val="0"/>
              <w:marRight w:val="0"/>
              <w:marTop w:val="0"/>
              <w:marBottom w:val="0"/>
              <w:divBdr>
                <w:top w:val="none" w:sz="0" w:space="0" w:color="auto"/>
                <w:left w:val="none" w:sz="0" w:space="0" w:color="auto"/>
                <w:bottom w:val="none" w:sz="0" w:space="0" w:color="auto"/>
                <w:right w:val="none" w:sz="0" w:space="0" w:color="auto"/>
              </w:divBdr>
            </w:div>
          </w:divsChild>
        </w:div>
        <w:div w:id="661394560">
          <w:marLeft w:val="0"/>
          <w:marRight w:val="0"/>
          <w:marTop w:val="0"/>
          <w:marBottom w:val="0"/>
          <w:divBdr>
            <w:top w:val="none" w:sz="0" w:space="0" w:color="auto"/>
            <w:left w:val="none" w:sz="0" w:space="0" w:color="auto"/>
            <w:bottom w:val="none" w:sz="0" w:space="0" w:color="auto"/>
            <w:right w:val="none" w:sz="0" w:space="0" w:color="auto"/>
          </w:divBdr>
          <w:divsChild>
            <w:div w:id="427771161">
              <w:marLeft w:val="0"/>
              <w:marRight w:val="0"/>
              <w:marTop w:val="0"/>
              <w:marBottom w:val="0"/>
              <w:divBdr>
                <w:top w:val="none" w:sz="0" w:space="0" w:color="auto"/>
                <w:left w:val="none" w:sz="0" w:space="0" w:color="auto"/>
                <w:bottom w:val="none" w:sz="0" w:space="0" w:color="auto"/>
                <w:right w:val="none" w:sz="0" w:space="0" w:color="auto"/>
              </w:divBdr>
            </w:div>
            <w:div w:id="1177575301">
              <w:marLeft w:val="0"/>
              <w:marRight w:val="0"/>
              <w:marTop w:val="0"/>
              <w:marBottom w:val="0"/>
              <w:divBdr>
                <w:top w:val="none" w:sz="0" w:space="0" w:color="auto"/>
                <w:left w:val="none" w:sz="0" w:space="0" w:color="auto"/>
                <w:bottom w:val="none" w:sz="0" w:space="0" w:color="auto"/>
                <w:right w:val="none" w:sz="0" w:space="0" w:color="auto"/>
              </w:divBdr>
            </w:div>
            <w:div w:id="1585652360">
              <w:marLeft w:val="0"/>
              <w:marRight w:val="0"/>
              <w:marTop w:val="0"/>
              <w:marBottom w:val="0"/>
              <w:divBdr>
                <w:top w:val="none" w:sz="0" w:space="0" w:color="auto"/>
                <w:left w:val="none" w:sz="0" w:space="0" w:color="auto"/>
                <w:bottom w:val="none" w:sz="0" w:space="0" w:color="auto"/>
                <w:right w:val="none" w:sz="0" w:space="0" w:color="auto"/>
              </w:divBdr>
            </w:div>
            <w:div w:id="2014063173">
              <w:marLeft w:val="0"/>
              <w:marRight w:val="0"/>
              <w:marTop w:val="0"/>
              <w:marBottom w:val="0"/>
              <w:divBdr>
                <w:top w:val="none" w:sz="0" w:space="0" w:color="auto"/>
                <w:left w:val="none" w:sz="0" w:space="0" w:color="auto"/>
                <w:bottom w:val="none" w:sz="0" w:space="0" w:color="auto"/>
                <w:right w:val="none" w:sz="0" w:space="0" w:color="auto"/>
              </w:divBdr>
            </w:div>
          </w:divsChild>
        </w:div>
        <w:div w:id="681467974">
          <w:marLeft w:val="0"/>
          <w:marRight w:val="0"/>
          <w:marTop w:val="0"/>
          <w:marBottom w:val="0"/>
          <w:divBdr>
            <w:top w:val="none" w:sz="0" w:space="0" w:color="auto"/>
            <w:left w:val="none" w:sz="0" w:space="0" w:color="auto"/>
            <w:bottom w:val="none" w:sz="0" w:space="0" w:color="auto"/>
            <w:right w:val="none" w:sz="0" w:space="0" w:color="auto"/>
          </w:divBdr>
          <w:divsChild>
            <w:div w:id="3289938">
              <w:marLeft w:val="0"/>
              <w:marRight w:val="0"/>
              <w:marTop w:val="0"/>
              <w:marBottom w:val="0"/>
              <w:divBdr>
                <w:top w:val="none" w:sz="0" w:space="0" w:color="auto"/>
                <w:left w:val="none" w:sz="0" w:space="0" w:color="auto"/>
                <w:bottom w:val="none" w:sz="0" w:space="0" w:color="auto"/>
                <w:right w:val="none" w:sz="0" w:space="0" w:color="auto"/>
              </w:divBdr>
            </w:div>
            <w:div w:id="1679851038">
              <w:marLeft w:val="0"/>
              <w:marRight w:val="0"/>
              <w:marTop w:val="0"/>
              <w:marBottom w:val="0"/>
              <w:divBdr>
                <w:top w:val="none" w:sz="0" w:space="0" w:color="auto"/>
                <w:left w:val="none" w:sz="0" w:space="0" w:color="auto"/>
                <w:bottom w:val="none" w:sz="0" w:space="0" w:color="auto"/>
                <w:right w:val="none" w:sz="0" w:space="0" w:color="auto"/>
              </w:divBdr>
            </w:div>
            <w:div w:id="1754858010">
              <w:marLeft w:val="0"/>
              <w:marRight w:val="0"/>
              <w:marTop w:val="0"/>
              <w:marBottom w:val="0"/>
              <w:divBdr>
                <w:top w:val="none" w:sz="0" w:space="0" w:color="auto"/>
                <w:left w:val="none" w:sz="0" w:space="0" w:color="auto"/>
                <w:bottom w:val="none" w:sz="0" w:space="0" w:color="auto"/>
                <w:right w:val="none" w:sz="0" w:space="0" w:color="auto"/>
              </w:divBdr>
            </w:div>
            <w:div w:id="2016494890">
              <w:marLeft w:val="0"/>
              <w:marRight w:val="0"/>
              <w:marTop w:val="0"/>
              <w:marBottom w:val="0"/>
              <w:divBdr>
                <w:top w:val="none" w:sz="0" w:space="0" w:color="auto"/>
                <w:left w:val="none" w:sz="0" w:space="0" w:color="auto"/>
                <w:bottom w:val="none" w:sz="0" w:space="0" w:color="auto"/>
                <w:right w:val="none" w:sz="0" w:space="0" w:color="auto"/>
              </w:divBdr>
            </w:div>
          </w:divsChild>
        </w:div>
        <w:div w:id="690180554">
          <w:marLeft w:val="0"/>
          <w:marRight w:val="0"/>
          <w:marTop w:val="0"/>
          <w:marBottom w:val="0"/>
          <w:divBdr>
            <w:top w:val="none" w:sz="0" w:space="0" w:color="auto"/>
            <w:left w:val="none" w:sz="0" w:space="0" w:color="auto"/>
            <w:bottom w:val="none" w:sz="0" w:space="0" w:color="auto"/>
            <w:right w:val="none" w:sz="0" w:space="0" w:color="auto"/>
          </w:divBdr>
          <w:divsChild>
            <w:div w:id="330069068">
              <w:marLeft w:val="0"/>
              <w:marRight w:val="0"/>
              <w:marTop w:val="0"/>
              <w:marBottom w:val="0"/>
              <w:divBdr>
                <w:top w:val="none" w:sz="0" w:space="0" w:color="auto"/>
                <w:left w:val="none" w:sz="0" w:space="0" w:color="auto"/>
                <w:bottom w:val="none" w:sz="0" w:space="0" w:color="auto"/>
                <w:right w:val="none" w:sz="0" w:space="0" w:color="auto"/>
              </w:divBdr>
            </w:div>
            <w:div w:id="1461916796">
              <w:marLeft w:val="0"/>
              <w:marRight w:val="0"/>
              <w:marTop w:val="0"/>
              <w:marBottom w:val="0"/>
              <w:divBdr>
                <w:top w:val="none" w:sz="0" w:space="0" w:color="auto"/>
                <w:left w:val="none" w:sz="0" w:space="0" w:color="auto"/>
                <w:bottom w:val="none" w:sz="0" w:space="0" w:color="auto"/>
                <w:right w:val="none" w:sz="0" w:space="0" w:color="auto"/>
              </w:divBdr>
            </w:div>
            <w:div w:id="1528592933">
              <w:marLeft w:val="0"/>
              <w:marRight w:val="0"/>
              <w:marTop w:val="0"/>
              <w:marBottom w:val="0"/>
              <w:divBdr>
                <w:top w:val="none" w:sz="0" w:space="0" w:color="auto"/>
                <w:left w:val="none" w:sz="0" w:space="0" w:color="auto"/>
                <w:bottom w:val="none" w:sz="0" w:space="0" w:color="auto"/>
                <w:right w:val="none" w:sz="0" w:space="0" w:color="auto"/>
              </w:divBdr>
            </w:div>
            <w:div w:id="1847136316">
              <w:marLeft w:val="0"/>
              <w:marRight w:val="0"/>
              <w:marTop w:val="0"/>
              <w:marBottom w:val="0"/>
              <w:divBdr>
                <w:top w:val="none" w:sz="0" w:space="0" w:color="auto"/>
                <w:left w:val="none" w:sz="0" w:space="0" w:color="auto"/>
                <w:bottom w:val="none" w:sz="0" w:space="0" w:color="auto"/>
                <w:right w:val="none" w:sz="0" w:space="0" w:color="auto"/>
              </w:divBdr>
            </w:div>
          </w:divsChild>
        </w:div>
        <w:div w:id="702362472">
          <w:marLeft w:val="0"/>
          <w:marRight w:val="0"/>
          <w:marTop w:val="0"/>
          <w:marBottom w:val="0"/>
          <w:divBdr>
            <w:top w:val="none" w:sz="0" w:space="0" w:color="auto"/>
            <w:left w:val="none" w:sz="0" w:space="0" w:color="auto"/>
            <w:bottom w:val="none" w:sz="0" w:space="0" w:color="auto"/>
            <w:right w:val="none" w:sz="0" w:space="0" w:color="auto"/>
          </w:divBdr>
          <w:divsChild>
            <w:div w:id="23871431">
              <w:marLeft w:val="0"/>
              <w:marRight w:val="0"/>
              <w:marTop w:val="0"/>
              <w:marBottom w:val="0"/>
              <w:divBdr>
                <w:top w:val="none" w:sz="0" w:space="0" w:color="auto"/>
                <w:left w:val="none" w:sz="0" w:space="0" w:color="auto"/>
                <w:bottom w:val="none" w:sz="0" w:space="0" w:color="auto"/>
                <w:right w:val="none" w:sz="0" w:space="0" w:color="auto"/>
              </w:divBdr>
            </w:div>
            <w:div w:id="561988063">
              <w:marLeft w:val="0"/>
              <w:marRight w:val="0"/>
              <w:marTop w:val="0"/>
              <w:marBottom w:val="0"/>
              <w:divBdr>
                <w:top w:val="none" w:sz="0" w:space="0" w:color="auto"/>
                <w:left w:val="none" w:sz="0" w:space="0" w:color="auto"/>
                <w:bottom w:val="none" w:sz="0" w:space="0" w:color="auto"/>
                <w:right w:val="none" w:sz="0" w:space="0" w:color="auto"/>
              </w:divBdr>
            </w:div>
            <w:div w:id="1277523145">
              <w:marLeft w:val="0"/>
              <w:marRight w:val="0"/>
              <w:marTop w:val="0"/>
              <w:marBottom w:val="0"/>
              <w:divBdr>
                <w:top w:val="none" w:sz="0" w:space="0" w:color="auto"/>
                <w:left w:val="none" w:sz="0" w:space="0" w:color="auto"/>
                <w:bottom w:val="none" w:sz="0" w:space="0" w:color="auto"/>
                <w:right w:val="none" w:sz="0" w:space="0" w:color="auto"/>
              </w:divBdr>
            </w:div>
            <w:div w:id="1555584924">
              <w:marLeft w:val="0"/>
              <w:marRight w:val="0"/>
              <w:marTop w:val="0"/>
              <w:marBottom w:val="0"/>
              <w:divBdr>
                <w:top w:val="none" w:sz="0" w:space="0" w:color="auto"/>
                <w:left w:val="none" w:sz="0" w:space="0" w:color="auto"/>
                <w:bottom w:val="none" w:sz="0" w:space="0" w:color="auto"/>
                <w:right w:val="none" w:sz="0" w:space="0" w:color="auto"/>
              </w:divBdr>
            </w:div>
          </w:divsChild>
        </w:div>
        <w:div w:id="727262484">
          <w:marLeft w:val="0"/>
          <w:marRight w:val="0"/>
          <w:marTop w:val="0"/>
          <w:marBottom w:val="0"/>
          <w:divBdr>
            <w:top w:val="none" w:sz="0" w:space="0" w:color="auto"/>
            <w:left w:val="none" w:sz="0" w:space="0" w:color="auto"/>
            <w:bottom w:val="none" w:sz="0" w:space="0" w:color="auto"/>
            <w:right w:val="none" w:sz="0" w:space="0" w:color="auto"/>
          </w:divBdr>
          <w:divsChild>
            <w:div w:id="327295366">
              <w:marLeft w:val="0"/>
              <w:marRight w:val="0"/>
              <w:marTop w:val="0"/>
              <w:marBottom w:val="0"/>
              <w:divBdr>
                <w:top w:val="none" w:sz="0" w:space="0" w:color="auto"/>
                <w:left w:val="none" w:sz="0" w:space="0" w:color="auto"/>
                <w:bottom w:val="none" w:sz="0" w:space="0" w:color="auto"/>
                <w:right w:val="none" w:sz="0" w:space="0" w:color="auto"/>
              </w:divBdr>
            </w:div>
            <w:div w:id="594289517">
              <w:marLeft w:val="0"/>
              <w:marRight w:val="0"/>
              <w:marTop w:val="0"/>
              <w:marBottom w:val="0"/>
              <w:divBdr>
                <w:top w:val="none" w:sz="0" w:space="0" w:color="auto"/>
                <w:left w:val="none" w:sz="0" w:space="0" w:color="auto"/>
                <w:bottom w:val="none" w:sz="0" w:space="0" w:color="auto"/>
                <w:right w:val="none" w:sz="0" w:space="0" w:color="auto"/>
              </w:divBdr>
            </w:div>
            <w:div w:id="2031374122">
              <w:marLeft w:val="0"/>
              <w:marRight w:val="0"/>
              <w:marTop w:val="0"/>
              <w:marBottom w:val="0"/>
              <w:divBdr>
                <w:top w:val="none" w:sz="0" w:space="0" w:color="auto"/>
                <w:left w:val="none" w:sz="0" w:space="0" w:color="auto"/>
                <w:bottom w:val="none" w:sz="0" w:space="0" w:color="auto"/>
                <w:right w:val="none" w:sz="0" w:space="0" w:color="auto"/>
              </w:divBdr>
            </w:div>
            <w:div w:id="2041007399">
              <w:marLeft w:val="0"/>
              <w:marRight w:val="0"/>
              <w:marTop w:val="0"/>
              <w:marBottom w:val="0"/>
              <w:divBdr>
                <w:top w:val="none" w:sz="0" w:space="0" w:color="auto"/>
                <w:left w:val="none" w:sz="0" w:space="0" w:color="auto"/>
                <w:bottom w:val="none" w:sz="0" w:space="0" w:color="auto"/>
                <w:right w:val="none" w:sz="0" w:space="0" w:color="auto"/>
              </w:divBdr>
            </w:div>
          </w:divsChild>
        </w:div>
        <w:div w:id="732462174">
          <w:marLeft w:val="0"/>
          <w:marRight w:val="0"/>
          <w:marTop w:val="0"/>
          <w:marBottom w:val="0"/>
          <w:divBdr>
            <w:top w:val="none" w:sz="0" w:space="0" w:color="auto"/>
            <w:left w:val="none" w:sz="0" w:space="0" w:color="auto"/>
            <w:bottom w:val="none" w:sz="0" w:space="0" w:color="auto"/>
            <w:right w:val="none" w:sz="0" w:space="0" w:color="auto"/>
          </w:divBdr>
          <w:divsChild>
            <w:div w:id="349914034">
              <w:marLeft w:val="0"/>
              <w:marRight w:val="0"/>
              <w:marTop w:val="0"/>
              <w:marBottom w:val="0"/>
              <w:divBdr>
                <w:top w:val="none" w:sz="0" w:space="0" w:color="auto"/>
                <w:left w:val="none" w:sz="0" w:space="0" w:color="auto"/>
                <w:bottom w:val="none" w:sz="0" w:space="0" w:color="auto"/>
                <w:right w:val="none" w:sz="0" w:space="0" w:color="auto"/>
              </w:divBdr>
            </w:div>
            <w:div w:id="455871446">
              <w:marLeft w:val="0"/>
              <w:marRight w:val="0"/>
              <w:marTop w:val="0"/>
              <w:marBottom w:val="0"/>
              <w:divBdr>
                <w:top w:val="none" w:sz="0" w:space="0" w:color="auto"/>
                <w:left w:val="none" w:sz="0" w:space="0" w:color="auto"/>
                <w:bottom w:val="none" w:sz="0" w:space="0" w:color="auto"/>
                <w:right w:val="none" w:sz="0" w:space="0" w:color="auto"/>
              </w:divBdr>
            </w:div>
            <w:div w:id="707491172">
              <w:marLeft w:val="0"/>
              <w:marRight w:val="0"/>
              <w:marTop w:val="0"/>
              <w:marBottom w:val="0"/>
              <w:divBdr>
                <w:top w:val="none" w:sz="0" w:space="0" w:color="auto"/>
                <w:left w:val="none" w:sz="0" w:space="0" w:color="auto"/>
                <w:bottom w:val="none" w:sz="0" w:space="0" w:color="auto"/>
                <w:right w:val="none" w:sz="0" w:space="0" w:color="auto"/>
              </w:divBdr>
            </w:div>
            <w:div w:id="1328023943">
              <w:marLeft w:val="0"/>
              <w:marRight w:val="0"/>
              <w:marTop w:val="0"/>
              <w:marBottom w:val="0"/>
              <w:divBdr>
                <w:top w:val="none" w:sz="0" w:space="0" w:color="auto"/>
                <w:left w:val="none" w:sz="0" w:space="0" w:color="auto"/>
                <w:bottom w:val="none" w:sz="0" w:space="0" w:color="auto"/>
                <w:right w:val="none" w:sz="0" w:space="0" w:color="auto"/>
              </w:divBdr>
            </w:div>
          </w:divsChild>
        </w:div>
        <w:div w:id="734357442">
          <w:marLeft w:val="0"/>
          <w:marRight w:val="0"/>
          <w:marTop w:val="0"/>
          <w:marBottom w:val="0"/>
          <w:divBdr>
            <w:top w:val="none" w:sz="0" w:space="0" w:color="auto"/>
            <w:left w:val="none" w:sz="0" w:space="0" w:color="auto"/>
            <w:bottom w:val="none" w:sz="0" w:space="0" w:color="auto"/>
            <w:right w:val="none" w:sz="0" w:space="0" w:color="auto"/>
          </w:divBdr>
          <w:divsChild>
            <w:div w:id="160317775">
              <w:marLeft w:val="0"/>
              <w:marRight w:val="0"/>
              <w:marTop w:val="0"/>
              <w:marBottom w:val="0"/>
              <w:divBdr>
                <w:top w:val="none" w:sz="0" w:space="0" w:color="auto"/>
                <w:left w:val="none" w:sz="0" w:space="0" w:color="auto"/>
                <w:bottom w:val="none" w:sz="0" w:space="0" w:color="auto"/>
                <w:right w:val="none" w:sz="0" w:space="0" w:color="auto"/>
              </w:divBdr>
            </w:div>
            <w:div w:id="395517451">
              <w:marLeft w:val="0"/>
              <w:marRight w:val="0"/>
              <w:marTop w:val="0"/>
              <w:marBottom w:val="0"/>
              <w:divBdr>
                <w:top w:val="none" w:sz="0" w:space="0" w:color="auto"/>
                <w:left w:val="none" w:sz="0" w:space="0" w:color="auto"/>
                <w:bottom w:val="none" w:sz="0" w:space="0" w:color="auto"/>
                <w:right w:val="none" w:sz="0" w:space="0" w:color="auto"/>
              </w:divBdr>
            </w:div>
            <w:div w:id="819275052">
              <w:marLeft w:val="0"/>
              <w:marRight w:val="0"/>
              <w:marTop w:val="0"/>
              <w:marBottom w:val="0"/>
              <w:divBdr>
                <w:top w:val="none" w:sz="0" w:space="0" w:color="auto"/>
                <w:left w:val="none" w:sz="0" w:space="0" w:color="auto"/>
                <w:bottom w:val="none" w:sz="0" w:space="0" w:color="auto"/>
                <w:right w:val="none" w:sz="0" w:space="0" w:color="auto"/>
              </w:divBdr>
            </w:div>
            <w:div w:id="1851067481">
              <w:marLeft w:val="0"/>
              <w:marRight w:val="0"/>
              <w:marTop w:val="0"/>
              <w:marBottom w:val="0"/>
              <w:divBdr>
                <w:top w:val="none" w:sz="0" w:space="0" w:color="auto"/>
                <w:left w:val="none" w:sz="0" w:space="0" w:color="auto"/>
                <w:bottom w:val="none" w:sz="0" w:space="0" w:color="auto"/>
                <w:right w:val="none" w:sz="0" w:space="0" w:color="auto"/>
              </w:divBdr>
            </w:div>
          </w:divsChild>
        </w:div>
        <w:div w:id="750661216">
          <w:marLeft w:val="0"/>
          <w:marRight w:val="0"/>
          <w:marTop w:val="0"/>
          <w:marBottom w:val="0"/>
          <w:divBdr>
            <w:top w:val="none" w:sz="0" w:space="0" w:color="auto"/>
            <w:left w:val="none" w:sz="0" w:space="0" w:color="auto"/>
            <w:bottom w:val="none" w:sz="0" w:space="0" w:color="auto"/>
            <w:right w:val="none" w:sz="0" w:space="0" w:color="auto"/>
          </w:divBdr>
          <w:divsChild>
            <w:div w:id="445540968">
              <w:marLeft w:val="0"/>
              <w:marRight w:val="0"/>
              <w:marTop w:val="0"/>
              <w:marBottom w:val="0"/>
              <w:divBdr>
                <w:top w:val="none" w:sz="0" w:space="0" w:color="auto"/>
                <w:left w:val="none" w:sz="0" w:space="0" w:color="auto"/>
                <w:bottom w:val="none" w:sz="0" w:space="0" w:color="auto"/>
                <w:right w:val="none" w:sz="0" w:space="0" w:color="auto"/>
              </w:divBdr>
            </w:div>
            <w:div w:id="1739286983">
              <w:marLeft w:val="0"/>
              <w:marRight w:val="0"/>
              <w:marTop w:val="0"/>
              <w:marBottom w:val="0"/>
              <w:divBdr>
                <w:top w:val="none" w:sz="0" w:space="0" w:color="auto"/>
                <w:left w:val="none" w:sz="0" w:space="0" w:color="auto"/>
                <w:bottom w:val="none" w:sz="0" w:space="0" w:color="auto"/>
                <w:right w:val="none" w:sz="0" w:space="0" w:color="auto"/>
              </w:divBdr>
            </w:div>
            <w:div w:id="1886873186">
              <w:marLeft w:val="0"/>
              <w:marRight w:val="0"/>
              <w:marTop w:val="0"/>
              <w:marBottom w:val="0"/>
              <w:divBdr>
                <w:top w:val="none" w:sz="0" w:space="0" w:color="auto"/>
                <w:left w:val="none" w:sz="0" w:space="0" w:color="auto"/>
                <w:bottom w:val="none" w:sz="0" w:space="0" w:color="auto"/>
                <w:right w:val="none" w:sz="0" w:space="0" w:color="auto"/>
              </w:divBdr>
            </w:div>
            <w:div w:id="1892231911">
              <w:marLeft w:val="0"/>
              <w:marRight w:val="0"/>
              <w:marTop w:val="0"/>
              <w:marBottom w:val="0"/>
              <w:divBdr>
                <w:top w:val="none" w:sz="0" w:space="0" w:color="auto"/>
                <w:left w:val="none" w:sz="0" w:space="0" w:color="auto"/>
                <w:bottom w:val="none" w:sz="0" w:space="0" w:color="auto"/>
                <w:right w:val="none" w:sz="0" w:space="0" w:color="auto"/>
              </w:divBdr>
            </w:div>
          </w:divsChild>
        </w:div>
        <w:div w:id="768044333">
          <w:marLeft w:val="0"/>
          <w:marRight w:val="0"/>
          <w:marTop w:val="0"/>
          <w:marBottom w:val="0"/>
          <w:divBdr>
            <w:top w:val="none" w:sz="0" w:space="0" w:color="auto"/>
            <w:left w:val="none" w:sz="0" w:space="0" w:color="auto"/>
            <w:bottom w:val="none" w:sz="0" w:space="0" w:color="auto"/>
            <w:right w:val="none" w:sz="0" w:space="0" w:color="auto"/>
          </w:divBdr>
          <w:divsChild>
            <w:div w:id="406532638">
              <w:marLeft w:val="0"/>
              <w:marRight w:val="0"/>
              <w:marTop w:val="0"/>
              <w:marBottom w:val="0"/>
              <w:divBdr>
                <w:top w:val="none" w:sz="0" w:space="0" w:color="auto"/>
                <w:left w:val="none" w:sz="0" w:space="0" w:color="auto"/>
                <w:bottom w:val="none" w:sz="0" w:space="0" w:color="auto"/>
                <w:right w:val="none" w:sz="0" w:space="0" w:color="auto"/>
              </w:divBdr>
            </w:div>
            <w:div w:id="694622434">
              <w:marLeft w:val="0"/>
              <w:marRight w:val="0"/>
              <w:marTop w:val="0"/>
              <w:marBottom w:val="0"/>
              <w:divBdr>
                <w:top w:val="none" w:sz="0" w:space="0" w:color="auto"/>
                <w:left w:val="none" w:sz="0" w:space="0" w:color="auto"/>
                <w:bottom w:val="none" w:sz="0" w:space="0" w:color="auto"/>
                <w:right w:val="none" w:sz="0" w:space="0" w:color="auto"/>
              </w:divBdr>
            </w:div>
            <w:div w:id="828598660">
              <w:marLeft w:val="0"/>
              <w:marRight w:val="0"/>
              <w:marTop w:val="0"/>
              <w:marBottom w:val="0"/>
              <w:divBdr>
                <w:top w:val="none" w:sz="0" w:space="0" w:color="auto"/>
                <w:left w:val="none" w:sz="0" w:space="0" w:color="auto"/>
                <w:bottom w:val="none" w:sz="0" w:space="0" w:color="auto"/>
                <w:right w:val="none" w:sz="0" w:space="0" w:color="auto"/>
              </w:divBdr>
            </w:div>
            <w:div w:id="1210721407">
              <w:marLeft w:val="0"/>
              <w:marRight w:val="0"/>
              <w:marTop w:val="0"/>
              <w:marBottom w:val="0"/>
              <w:divBdr>
                <w:top w:val="none" w:sz="0" w:space="0" w:color="auto"/>
                <w:left w:val="none" w:sz="0" w:space="0" w:color="auto"/>
                <w:bottom w:val="none" w:sz="0" w:space="0" w:color="auto"/>
                <w:right w:val="none" w:sz="0" w:space="0" w:color="auto"/>
              </w:divBdr>
            </w:div>
          </w:divsChild>
        </w:div>
        <w:div w:id="788013338">
          <w:marLeft w:val="0"/>
          <w:marRight w:val="0"/>
          <w:marTop w:val="0"/>
          <w:marBottom w:val="0"/>
          <w:divBdr>
            <w:top w:val="none" w:sz="0" w:space="0" w:color="auto"/>
            <w:left w:val="none" w:sz="0" w:space="0" w:color="auto"/>
            <w:bottom w:val="none" w:sz="0" w:space="0" w:color="auto"/>
            <w:right w:val="none" w:sz="0" w:space="0" w:color="auto"/>
          </w:divBdr>
          <w:divsChild>
            <w:div w:id="288439476">
              <w:marLeft w:val="0"/>
              <w:marRight w:val="0"/>
              <w:marTop w:val="0"/>
              <w:marBottom w:val="0"/>
              <w:divBdr>
                <w:top w:val="none" w:sz="0" w:space="0" w:color="auto"/>
                <w:left w:val="none" w:sz="0" w:space="0" w:color="auto"/>
                <w:bottom w:val="none" w:sz="0" w:space="0" w:color="auto"/>
                <w:right w:val="none" w:sz="0" w:space="0" w:color="auto"/>
              </w:divBdr>
            </w:div>
            <w:div w:id="301160191">
              <w:marLeft w:val="0"/>
              <w:marRight w:val="0"/>
              <w:marTop w:val="0"/>
              <w:marBottom w:val="0"/>
              <w:divBdr>
                <w:top w:val="none" w:sz="0" w:space="0" w:color="auto"/>
                <w:left w:val="none" w:sz="0" w:space="0" w:color="auto"/>
                <w:bottom w:val="none" w:sz="0" w:space="0" w:color="auto"/>
                <w:right w:val="none" w:sz="0" w:space="0" w:color="auto"/>
              </w:divBdr>
            </w:div>
            <w:div w:id="1654408020">
              <w:marLeft w:val="0"/>
              <w:marRight w:val="0"/>
              <w:marTop w:val="0"/>
              <w:marBottom w:val="0"/>
              <w:divBdr>
                <w:top w:val="none" w:sz="0" w:space="0" w:color="auto"/>
                <w:left w:val="none" w:sz="0" w:space="0" w:color="auto"/>
                <w:bottom w:val="none" w:sz="0" w:space="0" w:color="auto"/>
                <w:right w:val="none" w:sz="0" w:space="0" w:color="auto"/>
              </w:divBdr>
            </w:div>
            <w:div w:id="2055352371">
              <w:marLeft w:val="0"/>
              <w:marRight w:val="0"/>
              <w:marTop w:val="0"/>
              <w:marBottom w:val="0"/>
              <w:divBdr>
                <w:top w:val="none" w:sz="0" w:space="0" w:color="auto"/>
                <w:left w:val="none" w:sz="0" w:space="0" w:color="auto"/>
                <w:bottom w:val="none" w:sz="0" w:space="0" w:color="auto"/>
                <w:right w:val="none" w:sz="0" w:space="0" w:color="auto"/>
              </w:divBdr>
            </w:div>
          </w:divsChild>
        </w:div>
        <w:div w:id="821384670">
          <w:marLeft w:val="0"/>
          <w:marRight w:val="0"/>
          <w:marTop w:val="0"/>
          <w:marBottom w:val="0"/>
          <w:divBdr>
            <w:top w:val="none" w:sz="0" w:space="0" w:color="auto"/>
            <w:left w:val="none" w:sz="0" w:space="0" w:color="auto"/>
            <w:bottom w:val="none" w:sz="0" w:space="0" w:color="auto"/>
            <w:right w:val="none" w:sz="0" w:space="0" w:color="auto"/>
          </w:divBdr>
        </w:div>
        <w:div w:id="825897559">
          <w:marLeft w:val="0"/>
          <w:marRight w:val="0"/>
          <w:marTop w:val="0"/>
          <w:marBottom w:val="0"/>
          <w:divBdr>
            <w:top w:val="none" w:sz="0" w:space="0" w:color="auto"/>
            <w:left w:val="none" w:sz="0" w:space="0" w:color="auto"/>
            <w:bottom w:val="none" w:sz="0" w:space="0" w:color="auto"/>
            <w:right w:val="none" w:sz="0" w:space="0" w:color="auto"/>
          </w:divBdr>
          <w:divsChild>
            <w:div w:id="139461665">
              <w:marLeft w:val="0"/>
              <w:marRight w:val="0"/>
              <w:marTop w:val="0"/>
              <w:marBottom w:val="0"/>
              <w:divBdr>
                <w:top w:val="none" w:sz="0" w:space="0" w:color="auto"/>
                <w:left w:val="none" w:sz="0" w:space="0" w:color="auto"/>
                <w:bottom w:val="none" w:sz="0" w:space="0" w:color="auto"/>
                <w:right w:val="none" w:sz="0" w:space="0" w:color="auto"/>
              </w:divBdr>
            </w:div>
            <w:div w:id="548692610">
              <w:marLeft w:val="0"/>
              <w:marRight w:val="0"/>
              <w:marTop w:val="0"/>
              <w:marBottom w:val="0"/>
              <w:divBdr>
                <w:top w:val="none" w:sz="0" w:space="0" w:color="auto"/>
                <w:left w:val="none" w:sz="0" w:space="0" w:color="auto"/>
                <w:bottom w:val="none" w:sz="0" w:space="0" w:color="auto"/>
                <w:right w:val="none" w:sz="0" w:space="0" w:color="auto"/>
              </w:divBdr>
            </w:div>
            <w:div w:id="1702054948">
              <w:marLeft w:val="0"/>
              <w:marRight w:val="0"/>
              <w:marTop w:val="0"/>
              <w:marBottom w:val="0"/>
              <w:divBdr>
                <w:top w:val="none" w:sz="0" w:space="0" w:color="auto"/>
                <w:left w:val="none" w:sz="0" w:space="0" w:color="auto"/>
                <w:bottom w:val="none" w:sz="0" w:space="0" w:color="auto"/>
                <w:right w:val="none" w:sz="0" w:space="0" w:color="auto"/>
              </w:divBdr>
            </w:div>
            <w:div w:id="1868791417">
              <w:marLeft w:val="0"/>
              <w:marRight w:val="0"/>
              <w:marTop w:val="0"/>
              <w:marBottom w:val="0"/>
              <w:divBdr>
                <w:top w:val="none" w:sz="0" w:space="0" w:color="auto"/>
                <w:left w:val="none" w:sz="0" w:space="0" w:color="auto"/>
                <w:bottom w:val="none" w:sz="0" w:space="0" w:color="auto"/>
                <w:right w:val="none" w:sz="0" w:space="0" w:color="auto"/>
              </w:divBdr>
            </w:div>
          </w:divsChild>
        </w:div>
        <w:div w:id="826287620">
          <w:marLeft w:val="0"/>
          <w:marRight w:val="0"/>
          <w:marTop w:val="0"/>
          <w:marBottom w:val="0"/>
          <w:divBdr>
            <w:top w:val="none" w:sz="0" w:space="0" w:color="auto"/>
            <w:left w:val="none" w:sz="0" w:space="0" w:color="auto"/>
            <w:bottom w:val="none" w:sz="0" w:space="0" w:color="auto"/>
            <w:right w:val="none" w:sz="0" w:space="0" w:color="auto"/>
          </w:divBdr>
          <w:divsChild>
            <w:div w:id="1520699218">
              <w:marLeft w:val="0"/>
              <w:marRight w:val="0"/>
              <w:marTop w:val="0"/>
              <w:marBottom w:val="0"/>
              <w:divBdr>
                <w:top w:val="none" w:sz="0" w:space="0" w:color="auto"/>
                <w:left w:val="none" w:sz="0" w:space="0" w:color="auto"/>
                <w:bottom w:val="none" w:sz="0" w:space="0" w:color="auto"/>
                <w:right w:val="none" w:sz="0" w:space="0" w:color="auto"/>
              </w:divBdr>
            </w:div>
            <w:div w:id="1638728650">
              <w:marLeft w:val="0"/>
              <w:marRight w:val="0"/>
              <w:marTop w:val="0"/>
              <w:marBottom w:val="0"/>
              <w:divBdr>
                <w:top w:val="none" w:sz="0" w:space="0" w:color="auto"/>
                <w:left w:val="none" w:sz="0" w:space="0" w:color="auto"/>
                <w:bottom w:val="none" w:sz="0" w:space="0" w:color="auto"/>
                <w:right w:val="none" w:sz="0" w:space="0" w:color="auto"/>
              </w:divBdr>
            </w:div>
            <w:div w:id="1833596379">
              <w:marLeft w:val="0"/>
              <w:marRight w:val="0"/>
              <w:marTop w:val="0"/>
              <w:marBottom w:val="0"/>
              <w:divBdr>
                <w:top w:val="none" w:sz="0" w:space="0" w:color="auto"/>
                <w:left w:val="none" w:sz="0" w:space="0" w:color="auto"/>
                <w:bottom w:val="none" w:sz="0" w:space="0" w:color="auto"/>
                <w:right w:val="none" w:sz="0" w:space="0" w:color="auto"/>
              </w:divBdr>
            </w:div>
            <w:div w:id="2004115664">
              <w:marLeft w:val="0"/>
              <w:marRight w:val="0"/>
              <w:marTop w:val="0"/>
              <w:marBottom w:val="0"/>
              <w:divBdr>
                <w:top w:val="none" w:sz="0" w:space="0" w:color="auto"/>
                <w:left w:val="none" w:sz="0" w:space="0" w:color="auto"/>
                <w:bottom w:val="none" w:sz="0" w:space="0" w:color="auto"/>
                <w:right w:val="none" w:sz="0" w:space="0" w:color="auto"/>
              </w:divBdr>
            </w:div>
          </w:divsChild>
        </w:div>
        <w:div w:id="838620782">
          <w:marLeft w:val="0"/>
          <w:marRight w:val="0"/>
          <w:marTop w:val="0"/>
          <w:marBottom w:val="0"/>
          <w:divBdr>
            <w:top w:val="none" w:sz="0" w:space="0" w:color="auto"/>
            <w:left w:val="none" w:sz="0" w:space="0" w:color="auto"/>
            <w:bottom w:val="none" w:sz="0" w:space="0" w:color="auto"/>
            <w:right w:val="none" w:sz="0" w:space="0" w:color="auto"/>
          </w:divBdr>
          <w:divsChild>
            <w:div w:id="495996101">
              <w:marLeft w:val="0"/>
              <w:marRight w:val="0"/>
              <w:marTop w:val="0"/>
              <w:marBottom w:val="0"/>
              <w:divBdr>
                <w:top w:val="none" w:sz="0" w:space="0" w:color="auto"/>
                <w:left w:val="none" w:sz="0" w:space="0" w:color="auto"/>
                <w:bottom w:val="none" w:sz="0" w:space="0" w:color="auto"/>
                <w:right w:val="none" w:sz="0" w:space="0" w:color="auto"/>
              </w:divBdr>
            </w:div>
            <w:div w:id="540099000">
              <w:marLeft w:val="0"/>
              <w:marRight w:val="0"/>
              <w:marTop w:val="0"/>
              <w:marBottom w:val="0"/>
              <w:divBdr>
                <w:top w:val="none" w:sz="0" w:space="0" w:color="auto"/>
                <w:left w:val="none" w:sz="0" w:space="0" w:color="auto"/>
                <w:bottom w:val="none" w:sz="0" w:space="0" w:color="auto"/>
                <w:right w:val="none" w:sz="0" w:space="0" w:color="auto"/>
              </w:divBdr>
            </w:div>
            <w:div w:id="1570774424">
              <w:marLeft w:val="0"/>
              <w:marRight w:val="0"/>
              <w:marTop w:val="0"/>
              <w:marBottom w:val="0"/>
              <w:divBdr>
                <w:top w:val="none" w:sz="0" w:space="0" w:color="auto"/>
                <w:left w:val="none" w:sz="0" w:space="0" w:color="auto"/>
                <w:bottom w:val="none" w:sz="0" w:space="0" w:color="auto"/>
                <w:right w:val="none" w:sz="0" w:space="0" w:color="auto"/>
              </w:divBdr>
            </w:div>
            <w:div w:id="1871794045">
              <w:marLeft w:val="0"/>
              <w:marRight w:val="0"/>
              <w:marTop w:val="0"/>
              <w:marBottom w:val="0"/>
              <w:divBdr>
                <w:top w:val="none" w:sz="0" w:space="0" w:color="auto"/>
                <w:left w:val="none" w:sz="0" w:space="0" w:color="auto"/>
                <w:bottom w:val="none" w:sz="0" w:space="0" w:color="auto"/>
                <w:right w:val="none" w:sz="0" w:space="0" w:color="auto"/>
              </w:divBdr>
            </w:div>
          </w:divsChild>
        </w:div>
        <w:div w:id="839543776">
          <w:marLeft w:val="0"/>
          <w:marRight w:val="0"/>
          <w:marTop w:val="0"/>
          <w:marBottom w:val="0"/>
          <w:divBdr>
            <w:top w:val="none" w:sz="0" w:space="0" w:color="auto"/>
            <w:left w:val="none" w:sz="0" w:space="0" w:color="auto"/>
            <w:bottom w:val="none" w:sz="0" w:space="0" w:color="auto"/>
            <w:right w:val="none" w:sz="0" w:space="0" w:color="auto"/>
          </w:divBdr>
          <w:divsChild>
            <w:div w:id="87625123">
              <w:marLeft w:val="0"/>
              <w:marRight w:val="0"/>
              <w:marTop w:val="0"/>
              <w:marBottom w:val="0"/>
              <w:divBdr>
                <w:top w:val="none" w:sz="0" w:space="0" w:color="auto"/>
                <w:left w:val="none" w:sz="0" w:space="0" w:color="auto"/>
                <w:bottom w:val="none" w:sz="0" w:space="0" w:color="auto"/>
                <w:right w:val="none" w:sz="0" w:space="0" w:color="auto"/>
              </w:divBdr>
            </w:div>
            <w:div w:id="607389153">
              <w:marLeft w:val="0"/>
              <w:marRight w:val="0"/>
              <w:marTop w:val="0"/>
              <w:marBottom w:val="0"/>
              <w:divBdr>
                <w:top w:val="none" w:sz="0" w:space="0" w:color="auto"/>
                <w:left w:val="none" w:sz="0" w:space="0" w:color="auto"/>
                <w:bottom w:val="none" w:sz="0" w:space="0" w:color="auto"/>
                <w:right w:val="none" w:sz="0" w:space="0" w:color="auto"/>
              </w:divBdr>
            </w:div>
            <w:div w:id="690760918">
              <w:marLeft w:val="0"/>
              <w:marRight w:val="0"/>
              <w:marTop w:val="0"/>
              <w:marBottom w:val="0"/>
              <w:divBdr>
                <w:top w:val="none" w:sz="0" w:space="0" w:color="auto"/>
                <w:left w:val="none" w:sz="0" w:space="0" w:color="auto"/>
                <w:bottom w:val="none" w:sz="0" w:space="0" w:color="auto"/>
                <w:right w:val="none" w:sz="0" w:space="0" w:color="auto"/>
              </w:divBdr>
            </w:div>
            <w:div w:id="820005227">
              <w:marLeft w:val="0"/>
              <w:marRight w:val="0"/>
              <w:marTop w:val="0"/>
              <w:marBottom w:val="0"/>
              <w:divBdr>
                <w:top w:val="none" w:sz="0" w:space="0" w:color="auto"/>
                <w:left w:val="none" w:sz="0" w:space="0" w:color="auto"/>
                <w:bottom w:val="none" w:sz="0" w:space="0" w:color="auto"/>
                <w:right w:val="none" w:sz="0" w:space="0" w:color="auto"/>
              </w:divBdr>
            </w:div>
          </w:divsChild>
        </w:div>
        <w:div w:id="847721816">
          <w:marLeft w:val="0"/>
          <w:marRight w:val="0"/>
          <w:marTop w:val="0"/>
          <w:marBottom w:val="0"/>
          <w:divBdr>
            <w:top w:val="none" w:sz="0" w:space="0" w:color="auto"/>
            <w:left w:val="none" w:sz="0" w:space="0" w:color="auto"/>
            <w:bottom w:val="none" w:sz="0" w:space="0" w:color="auto"/>
            <w:right w:val="none" w:sz="0" w:space="0" w:color="auto"/>
          </w:divBdr>
          <w:divsChild>
            <w:div w:id="8803864">
              <w:marLeft w:val="0"/>
              <w:marRight w:val="0"/>
              <w:marTop w:val="0"/>
              <w:marBottom w:val="0"/>
              <w:divBdr>
                <w:top w:val="none" w:sz="0" w:space="0" w:color="auto"/>
                <w:left w:val="none" w:sz="0" w:space="0" w:color="auto"/>
                <w:bottom w:val="none" w:sz="0" w:space="0" w:color="auto"/>
                <w:right w:val="none" w:sz="0" w:space="0" w:color="auto"/>
              </w:divBdr>
            </w:div>
            <w:div w:id="890656790">
              <w:marLeft w:val="0"/>
              <w:marRight w:val="0"/>
              <w:marTop w:val="0"/>
              <w:marBottom w:val="0"/>
              <w:divBdr>
                <w:top w:val="none" w:sz="0" w:space="0" w:color="auto"/>
                <w:left w:val="none" w:sz="0" w:space="0" w:color="auto"/>
                <w:bottom w:val="none" w:sz="0" w:space="0" w:color="auto"/>
                <w:right w:val="none" w:sz="0" w:space="0" w:color="auto"/>
              </w:divBdr>
            </w:div>
            <w:div w:id="1701666165">
              <w:marLeft w:val="0"/>
              <w:marRight w:val="0"/>
              <w:marTop w:val="0"/>
              <w:marBottom w:val="0"/>
              <w:divBdr>
                <w:top w:val="none" w:sz="0" w:space="0" w:color="auto"/>
                <w:left w:val="none" w:sz="0" w:space="0" w:color="auto"/>
                <w:bottom w:val="none" w:sz="0" w:space="0" w:color="auto"/>
                <w:right w:val="none" w:sz="0" w:space="0" w:color="auto"/>
              </w:divBdr>
            </w:div>
            <w:div w:id="2052722487">
              <w:marLeft w:val="0"/>
              <w:marRight w:val="0"/>
              <w:marTop w:val="0"/>
              <w:marBottom w:val="0"/>
              <w:divBdr>
                <w:top w:val="none" w:sz="0" w:space="0" w:color="auto"/>
                <w:left w:val="none" w:sz="0" w:space="0" w:color="auto"/>
                <w:bottom w:val="none" w:sz="0" w:space="0" w:color="auto"/>
                <w:right w:val="none" w:sz="0" w:space="0" w:color="auto"/>
              </w:divBdr>
            </w:div>
          </w:divsChild>
        </w:div>
        <w:div w:id="912396893">
          <w:marLeft w:val="0"/>
          <w:marRight w:val="0"/>
          <w:marTop w:val="0"/>
          <w:marBottom w:val="0"/>
          <w:divBdr>
            <w:top w:val="none" w:sz="0" w:space="0" w:color="auto"/>
            <w:left w:val="none" w:sz="0" w:space="0" w:color="auto"/>
            <w:bottom w:val="none" w:sz="0" w:space="0" w:color="auto"/>
            <w:right w:val="none" w:sz="0" w:space="0" w:color="auto"/>
          </w:divBdr>
          <w:divsChild>
            <w:div w:id="659118213">
              <w:marLeft w:val="0"/>
              <w:marRight w:val="0"/>
              <w:marTop w:val="0"/>
              <w:marBottom w:val="0"/>
              <w:divBdr>
                <w:top w:val="none" w:sz="0" w:space="0" w:color="auto"/>
                <w:left w:val="none" w:sz="0" w:space="0" w:color="auto"/>
                <w:bottom w:val="none" w:sz="0" w:space="0" w:color="auto"/>
                <w:right w:val="none" w:sz="0" w:space="0" w:color="auto"/>
              </w:divBdr>
            </w:div>
            <w:div w:id="1564214797">
              <w:marLeft w:val="0"/>
              <w:marRight w:val="0"/>
              <w:marTop w:val="0"/>
              <w:marBottom w:val="0"/>
              <w:divBdr>
                <w:top w:val="none" w:sz="0" w:space="0" w:color="auto"/>
                <w:left w:val="none" w:sz="0" w:space="0" w:color="auto"/>
                <w:bottom w:val="none" w:sz="0" w:space="0" w:color="auto"/>
                <w:right w:val="none" w:sz="0" w:space="0" w:color="auto"/>
              </w:divBdr>
            </w:div>
            <w:div w:id="2085369761">
              <w:marLeft w:val="0"/>
              <w:marRight w:val="0"/>
              <w:marTop w:val="0"/>
              <w:marBottom w:val="0"/>
              <w:divBdr>
                <w:top w:val="none" w:sz="0" w:space="0" w:color="auto"/>
                <w:left w:val="none" w:sz="0" w:space="0" w:color="auto"/>
                <w:bottom w:val="none" w:sz="0" w:space="0" w:color="auto"/>
                <w:right w:val="none" w:sz="0" w:space="0" w:color="auto"/>
              </w:divBdr>
            </w:div>
            <w:div w:id="2125883803">
              <w:marLeft w:val="0"/>
              <w:marRight w:val="0"/>
              <w:marTop w:val="0"/>
              <w:marBottom w:val="0"/>
              <w:divBdr>
                <w:top w:val="none" w:sz="0" w:space="0" w:color="auto"/>
                <w:left w:val="none" w:sz="0" w:space="0" w:color="auto"/>
                <w:bottom w:val="none" w:sz="0" w:space="0" w:color="auto"/>
                <w:right w:val="none" w:sz="0" w:space="0" w:color="auto"/>
              </w:divBdr>
            </w:div>
          </w:divsChild>
        </w:div>
        <w:div w:id="941566755">
          <w:marLeft w:val="0"/>
          <w:marRight w:val="0"/>
          <w:marTop w:val="0"/>
          <w:marBottom w:val="0"/>
          <w:divBdr>
            <w:top w:val="none" w:sz="0" w:space="0" w:color="auto"/>
            <w:left w:val="none" w:sz="0" w:space="0" w:color="auto"/>
            <w:bottom w:val="none" w:sz="0" w:space="0" w:color="auto"/>
            <w:right w:val="none" w:sz="0" w:space="0" w:color="auto"/>
          </w:divBdr>
          <w:divsChild>
            <w:div w:id="22293274">
              <w:marLeft w:val="0"/>
              <w:marRight w:val="0"/>
              <w:marTop w:val="0"/>
              <w:marBottom w:val="0"/>
              <w:divBdr>
                <w:top w:val="none" w:sz="0" w:space="0" w:color="auto"/>
                <w:left w:val="none" w:sz="0" w:space="0" w:color="auto"/>
                <w:bottom w:val="none" w:sz="0" w:space="0" w:color="auto"/>
                <w:right w:val="none" w:sz="0" w:space="0" w:color="auto"/>
              </w:divBdr>
            </w:div>
            <w:div w:id="301008211">
              <w:marLeft w:val="0"/>
              <w:marRight w:val="0"/>
              <w:marTop w:val="0"/>
              <w:marBottom w:val="0"/>
              <w:divBdr>
                <w:top w:val="none" w:sz="0" w:space="0" w:color="auto"/>
                <w:left w:val="none" w:sz="0" w:space="0" w:color="auto"/>
                <w:bottom w:val="none" w:sz="0" w:space="0" w:color="auto"/>
                <w:right w:val="none" w:sz="0" w:space="0" w:color="auto"/>
              </w:divBdr>
            </w:div>
            <w:div w:id="976763718">
              <w:marLeft w:val="0"/>
              <w:marRight w:val="0"/>
              <w:marTop w:val="0"/>
              <w:marBottom w:val="0"/>
              <w:divBdr>
                <w:top w:val="none" w:sz="0" w:space="0" w:color="auto"/>
                <w:left w:val="none" w:sz="0" w:space="0" w:color="auto"/>
                <w:bottom w:val="none" w:sz="0" w:space="0" w:color="auto"/>
                <w:right w:val="none" w:sz="0" w:space="0" w:color="auto"/>
              </w:divBdr>
            </w:div>
            <w:div w:id="1655528266">
              <w:marLeft w:val="0"/>
              <w:marRight w:val="0"/>
              <w:marTop w:val="0"/>
              <w:marBottom w:val="0"/>
              <w:divBdr>
                <w:top w:val="none" w:sz="0" w:space="0" w:color="auto"/>
                <w:left w:val="none" w:sz="0" w:space="0" w:color="auto"/>
                <w:bottom w:val="none" w:sz="0" w:space="0" w:color="auto"/>
                <w:right w:val="none" w:sz="0" w:space="0" w:color="auto"/>
              </w:divBdr>
            </w:div>
          </w:divsChild>
        </w:div>
        <w:div w:id="966473957">
          <w:marLeft w:val="0"/>
          <w:marRight w:val="0"/>
          <w:marTop w:val="0"/>
          <w:marBottom w:val="0"/>
          <w:divBdr>
            <w:top w:val="none" w:sz="0" w:space="0" w:color="auto"/>
            <w:left w:val="none" w:sz="0" w:space="0" w:color="auto"/>
            <w:bottom w:val="none" w:sz="0" w:space="0" w:color="auto"/>
            <w:right w:val="none" w:sz="0" w:space="0" w:color="auto"/>
          </w:divBdr>
          <w:divsChild>
            <w:div w:id="205486351">
              <w:marLeft w:val="0"/>
              <w:marRight w:val="0"/>
              <w:marTop w:val="0"/>
              <w:marBottom w:val="0"/>
              <w:divBdr>
                <w:top w:val="none" w:sz="0" w:space="0" w:color="auto"/>
                <w:left w:val="none" w:sz="0" w:space="0" w:color="auto"/>
                <w:bottom w:val="none" w:sz="0" w:space="0" w:color="auto"/>
                <w:right w:val="none" w:sz="0" w:space="0" w:color="auto"/>
              </w:divBdr>
            </w:div>
            <w:div w:id="1238053026">
              <w:marLeft w:val="0"/>
              <w:marRight w:val="0"/>
              <w:marTop w:val="0"/>
              <w:marBottom w:val="0"/>
              <w:divBdr>
                <w:top w:val="none" w:sz="0" w:space="0" w:color="auto"/>
                <w:left w:val="none" w:sz="0" w:space="0" w:color="auto"/>
                <w:bottom w:val="none" w:sz="0" w:space="0" w:color="auto"/>
                <w:right w:val="none" w:sz="0" w:space="0" w:color="auto"/>
              </w:divBdr>
            </w:div>
            <w:div w:id="1369986513">
              <w:marLeft w:val="0"/>
              <w:marRight w:val="0"/>
              <w:marTop w:val="0"/>
              <w:marBottom w:val="0"/>
              <w:divBdr>
                <w:top w:val="none" w:sz="0" w:space="0" w:color="auto"/>
                <w:left w:val="none" w:sz="0" w:space="0" w:color="auto"/>
                <w:bottom w:val="none" w:sz="0" w:space="0" w:color="auto"/>
                <w:right w:val="none" w:sz="0" w:space="0" w:color="auto"/>
              </w:divBdr>
            </w:div>
            <w:div w:id="1452282979">
              <w:marLeft w:val="0"/>
              <w:marRight w:val="0"/>
              <w:marTop w:val="0"/>
              <w:marBottom w:val="0"/>
              <w:divBdr>
                <w:top w:val="none" w:sz="0" w:space="0" w:color="auto"/>
                <w:left w:val="none" w:sz="0" w:space="0" w:color="auto"/>
                <w:bottom w:val="none" w:sz="0" w:space="0" w:color="auto"/>
                <w:right w:val="none" w:sz="0" w:space="0" w:color="auto"/>
              </w:divBdr>
            </w:div>
          </w:divsChild>
        </w:div>
        <w:div w:id="1000231201">
          <w:marLeft w:val="0"/>
          <w:marRight w:val="0"/>
          <w:marTop w:val="0"/>
          <w:marBottom w:val="0"/>
          <w:divBdr>
            <w:top w:val="none" w:sz="0" w:space="0" w:color="auto"/>
            <w:left w:val="none" w:sz="0" w:space="0" w:color="auto"/>
            <w:bottom w:val="none" w:sz="0" w:space="0" w:color="auto"/>
            <w:right w:val="none" w:sz="0" w:space="0" w:color="auto"/>
          </w:divBdr>
          <w:divsChild>
            <w:div w:id="485128606">
              <w:marLeft w:val="0"/>
              <w:marRight w:val="0"/>
              <w:marTop w:val="0"/>
              <w:marBottom w:val="0"/>
              <w:divBdr>
                <w:top w:val="none" w:sz="0" w:space="0" w:color="auto"/>
                <w:left w:val="none" w:sz="0" w:space="0" w:color="auto"/>
                <w:bottom w:val="none" w:sz="0" w:space="0" w:color="auto"/>
                <w:right w:val="none" w:sz="0" w:space="0" w:color="auto"/>
              </w:divBdr>
            </w:div>
            <w:div w:id="512065249">
              <w:marLeft w:val="0"/>
              <w:marRight w:val="0"/>
              <w:marTop w:val="0"/>
              <w:marBottom w:val="0"/>
              <w:divBdr>
                <w:top w:val="none" w:sz="0" w:space="0" w:color="auto"/>
                <w:left w:val="none" w:sz="0" w:space="0" w:color="auto"/>
                <w:bottom w:val="none" w:sz="0" w:space="0" w:color="auto"/>
                <w:right w:val="none" w:sz="0" w:space="0" w:color="auto"/>
              </w:divBdr>
            </w:div>
            <w:div w:id="514853085">
              <w:marLeft w:val="0"/>
              <w:marRight w:val="0"/>
              <w:marTop w:val="0"/>
              <w:marBottom w:val="0"/>
              <w:divBdr>
                <w:top w:val="none" w:sz="0" w:space="0" w:color="auto"/>
                <w:left w:val="none" w:sz="0" w:space="0" w:color="auto"/>
                <w:bottom w:val="none" w:sz="0" w:space="0" w:color="auto"/>
                <w:right w:val="none" w:sz="0" w:space="0" w:color="auto"/>
              </w:divBdr>
            </w:div>
            <w:div w:id="1830752708">
              <w:marLeft w:val="0"/>
              <w:marRight w:val="0"/>
              <w:marTop w:val="0"/>
              <w:marBottom w:val="0"/>
              <w:divBdr>
                <w:top w:val="none" w:sz="0" w:space="0" w:color="auto"/>
                <w:left w:val="none" w:sz="0" w:space="0" w:color="auto"/>
                <w:bottom w:val="none" w:sz="0" w:space="0" w:color="auto"/>
                <w:right w:val="none" w:sz="0" w:space="0" w:color="auto"/>
              </w:divBdr>
            </w:div>
          </w:divsChild>
        </w:div>
        <w:div w:id="1024207872">
          <w:marLeft w:val="0"/>
          <w:marRight w:val="0"/>
          <w:marTop w:val="0"/>
          <w:marBottom w:val="0"/>
          <w:divBdr>
            <w:top w:val="none" w:sz="0" w:space="0" w:color="auto"/>
            <w:left w:val="none" w:sz="0" w:space="0" w:color="auto"/>
            <w:bottom w:val="none" w:sz="0" w:space="0" w:color="auto"/>
            <w:right w:val="none" w:sz="0" w:space="0" w:color="auto"/>
          </w:divBdr>
          <w:divsChild>
            <w:div w:id="897207073">
              <w:marLeft w:val="0"/>
              <w:marRight w:val="0"/>
              <w:marTop w:val="0"/>
              <w:marBottom w:val="0"/>
              <w:divBdr>
                <w:top w:val="none" w:sz="0" w:space="0" w:color="auto"/>
                <w:left w:val="none" w:sz="0" w:space="0" w:color="auto"/>
                <w:bottom w:val="none" w:sz="0" w:space="0" w:color="auto"/>
                <w:right w:val="none" w:sz="0" w:space="0" w:color="auto"/>
              </w:divBdr>
            </w:div>
            <w:div w:id="1349408125">
              <w:marLeft w:val="0"/>
              <w:marRight w:val="0"/>
              <w:marTop w:val="0"/>
              <w:marBottom w:val="0"/>
              <w:divBdr>
                <w:top w:val="none" w:sz="0" w:space="0" w:color="auto"/>
                <w:left w:val="none" w:sz="0" w:space="0" w:color="auto"/>
                <w:bottom w:val="none" w:sz="0" w:space="0" w:color="auto"/>
                <w:right w:val="none" w:sz="0" w:space="0" w:color="auto"/>
              </w:divBdr>
            </w:div>
            <w:div w:id="1451582329">
              <w:marLeft w:val="0"/>
              <w:marRight w:val="0"/>
              <w:marTop w:val="0"/>
              <w:marBottom w:val="0"/>
              <w:divBdr>
                <w:top w:val="none" w:sz="0" w:space="0" w:color="auto"/>
                <w:left w:val="none" w:sz="0" w:space="0" w:color="auto"/>
                <w:bottom w:val="none" w:sz="0" w:space="0" w:color="auto"/>
                <w:right w:val="none" w:sz="0" w:space="0" w:color="auto"/>
              </w:divBdr>
            </w:div>
            <w:div w:id="1610236061">
              <w:marLeft w:val="0"/>
              <w:marRight w:val="0"/>
              <w:marTop w:val="0"/>
              <w:marBottom w:val="0"/>
              <w:divBdr>
                <w:top w:val="none" w:sz="0" w:space="0" w:color="auto"/>
                <w:left w:val="none" w:sz="0" w:space="0" w:color="auto"/>
                <w:bottom w:val="none" w:sz="0" w:space="0" w:color="auto"/>
                <w:right w:val="none" w:sz="0" w:space="0" w:color="auto"/>
              </w:divBdr>
            </w:div>
          </w:divsChild>
        </w:div>
        <w:div w:id="1071081272">
          <w:marLeft w:val="0"/>
          <w:marRight w:val="0"/>
          <w:marTop w:val="0"/>
          <w:marBottom w:val="0"/>
          <w:divBdr>
            <w:top w:val="none" w:sz="0" w:space="0" w:color="auto"/>
            <w:left w:val="none" w:sz="0" w:space="0" w:color="auto"/>
            <w:bottom w:val="none" w:sz="0" w:space="0" w:color="auto"/>
            <w:right w:val="none" w:sz="0" w:space="0" w:color="auto"/>
          </w:divBdr>
          <w:divsChild>
            <w:div w:id="274364246">
              <w:marLeft w:val="0"/>
              <w:marRight w:val="0"/>
              <w:marTop w:val="0"/>
              <w:marBottom w:val="0"/>
              <w:divBdr>
                <w:top w:val="none" w:sz="0" w:space="0" w:color="auto"/>
                <w:left w:val="none" w:sz="0" w:space="0" w:color="auto"/>
                <w:bottom w:val="none" w:sz="0" w:space="0" w:color="auto"/>
                <w:right w:val="none" w:sz="0" w:space="0" w:color="auto"/>
              </w:divBdr>
            </w:div>
            <w:div w:id="479465311">
              <w:marLeft w:val="0"/>
              <w:marRight w:val="0"/>
              <w:marTop w:val="0"/>
              <w:marBottom w:val="0"/>
              <w:divBdr>
                <w:top w:val="none" w:sz="0" w:space="0" w:color="auto"/>
                <w:left w:val="none" w:sz="0" w:space="0" w:color="auto"/>
                <w:bottom w:val="none" w:sz="0" w:space="0" w:color="auto"/>
                <w:right w:val="none" w:sz="0" w:space="0" w:color="auto"/>
              </w:divBdr>
            </w:div>
            <w:div w:id="1497066758">
              <w:marLeft w:val="0"/>
              <w:marRight w:val="0"/>
              <w:marTop w:val="0"/>
              <w:marBottom w:val="0"/>
              <w:divBdr>
                <w:top w:val="none" w:sz="0" w:space="0" w:color="auto"/>
                <w:left w:val="none" w:sz="0" w:space="0" w:color="auto"/>
                <w:bottom w:val="none" w:sz="0" w:space="0" w:color="auto"/>
                <w:right w:val="none" w:sz="0" w:space="0" w:color="auto"/>
              </w:divBdr>
            </w:div>
            <w:div w:id="1959949150">
              <w:marLeft w:val="0"/>
              <w:marRight w:val="0"/>
              <w:marTop w:val="0"/>
              <w:marBottom w:val="0"/>
              <w:divBdr>
                <w:top w:val="none" w:sz="0" w:space="0" w:color="auto"/>
                <w:left w:val="none" w:sz="0" w:space="0" w:color="auto"/>
                <w:bottom w:val="none" w:sz="0" w:space="0" w:color="auto"/>
                <w:right w:val="none" w:sz="0" w:space="0" w:color="auto"/>
              </w:divBdr>
            </w:div>
          </w:divsChild>
        </w:div>
        <w:div w:id="1088770950">
          <w:marLeft w:val="0"/>
          <w:marRight w:val="0"/>
          <w:marTop w:val="0"/>
          <w:marBottom w:val="0"/>
          <w:divBdr>
            <w:top w:val="none" w:sz="0" w:space="0" w:color="auto"/>
            <w:left w:val="none" w:sz="0" w:space="0" w:color="auto"/>
            <w:bottom w:val="none" w:sz="0" w:space="0" w:color="auto"/>
            <w:right w:val="none" w:sz="0" w:space="0" w:color="auto"/>
          </w:divBdr>
          <w:divsChild>
            <w:div w:id="145823933">
              <w:marLeft w:val="0"/>
              <w:marRight w:val="0"/>
              <w:marTop w:val="0"/>
              <w:marBottom w:val="0"/>
              <w:divBdr>
                <w:top w:val="none" w:sz="0" w:space="0" w:color="auto"/>
                <w:left w:val="none" w:sz="0" w:space="0" w:color="auto"/>
                <w:bottom w:val="none" w:sz="0" w:space="0" w:color="auto"/>
                <w:right w:val="none" w:sz="0" w:space="0" w:color="auto"/>
              </w:divBdr>
            </w:div>
            <w:div w:id="626012616">
              <w:marLeft w:val="0"/>
              <w:marRight w:val="0"/>
              <w:marTop w:val="0"/>
              <w:marBottom w:val="0"/>
              <w:divBdr>
                <w:top w:val="none" w:sz="0" w:space="0" w:color="auto"/>
                <w:left w:val="none" w:sz="0" w:space="0" w:color="auto"/>
                <w:bottom w:val="none" w:sz="0" w:space="0" w:color="auto"/>
                <w:right w:val="none" w:sz="0" w:space="0" w:color="auto"/>
              </w:divBdr>
            </w:div>
            <w:div w:id="1676953914">
              <w:marLeft w:val="0"/>
              <w:marRight w:val="0"/>
              <w:marTop w:val="0"/>
              <w:marBottom w:val="0"/>
              <w:divBdr>
                <w:top w:val="none" w:sz="0" w:space="0" w:color="auto"/>
                <w:left w:val="none" w:sz="0" w:space="0" w:color="auto"/>
                <w:bottom w:val="none" w:sz="0" w:space="0" w:color="auto"/>
                <w:right w:val="none" w:sz="0" w:space="0" w:color="auto"/>
              </w:divBdr>
            </w:div>
            <w:div w:id="2034382071">
              <w:marLeft w:val="0"/>
              <w:marRight w:val="0"/>
              <w:marTop w:val="0"/>
              <w:marBottom w:val="0"/>
              <w:divBdr>
                <w:top w:val="none" w:sz="0" w:space="0" w:color="auto"/>
                <w:left w:val="none" w:sz="0" w:space="0" w:color="auto"/>
                <w:bottom w:val="none" w:sz="0" w:space="0" w:color="auto"/>
                <w:right w:val="none" w:sz="0" w:space="0" w:color="auto"/>
              </w:divBdr>
            </w:div>
          </w:divsChild>
        </w:div>
        <w:div w:id="1089621319">
          <w:marLeft w:val="0"/>
          <w:marRight w:val="0"/>
          <w:marTop w:val="0"/>
          <w:marBottom w:val="0"/>
          <w:divBdr>
            <w:top w:val="none" w:sz="0" w:space="0" w:color="auto"/>
            <w:left w:val="none" w:sz="0" w:space="0" w:color="auto"/>
            <w:bottom w:val="none" w:sz="0" w:space="0" w:color="auto"/>
            <w:right w:val="none" w:sz="0" w:space="0" w:color="auto"/>
          </w:divBdr>
          <w:divsChild>
            <w:div w:id="227767464">
              <w:marLeft w:val="0"/>
              <w:marRight w:val="0"/>
              <w:marTop w:val="0"/>
              <w:marBottom w:val="0"/>
              <w:divBdr>
                <w:top w:val="none" w:sz="0" w:space="0" w:color="auto"/>
                <w:left w:val="none" w:sz="0" w:space="0" w:color="auto"/>
                <w:bottom w:val="none" w:sz="0" w:space="0" w:color="auto"/>
                <w:right w:val="none" w:sz="0" w:space="0" w:color="auto"/>
              </w:divBdr>
            </w:div>
            <w:div w:id="269970894">
              <w:marLeft w:val="0"/>
              <w:marRight w:val="0"/>
              <w:marTop w:val="0"/>
              <w:marBottom w:val="0"/>
              <w:divBdr>
                <w:top w:val="none" w:sz="0" w:space="0" w:color="auto"/>
                <w:left w:val="none" w:sz="0" w:space="0" w:color="auto"/>
                <w:bottom w:val="none" w:sz="0" w:space="0" w:color="auto"/>
                <w:right w:val="none" w:sz="0" w:space="0" w:color="auto"/>
              </w:divBdr>
            </w:div>
            <w:div w:id="803695557">
              <w:marLeft w:val="0"/>
              <w:marRight w:val="0"/>
              <w:marTop w:val="0"/>
              <w:marBottom w:val="0"/>
              <w:divBdr>
                <w:top w:val="none" w:sz="0" w:space="0" w:color="auto"/>
                <w:left w:val="none" w:sz="0" w:space="0" w:color="auto"/>
                <w:bottom w:val="none" w:sz="0" w:space="0" w:color="auto"/>
                <w:right w:val="none" w:sz="0" w:space="0" w:color="auto"/>
              </w:divBdr>
            </w:div>
            <w:div w:id="1892576796">
              <w:marLeft w:val="0"/>
              <w:marRight w:val="0"/>
              <w:marTop w:val="0"/>
              <w:marBottom w:val="0"/>
              <w:divBdr>
                <w:top w:val="none" w:sz="0" w:space="0" w:color="auto"/>
                <w:left w:val="none" w:sz="0" w:space="0" w:color="auto"/>
                <w:bottom w:val="none" w:sz="0" w:space="0" w:color="auto"/>
                <w:right w:val="none" w:sz="0" w:space="0" w:color="auto"/>
              </w:divBdr>
            </w:div>
          </w:divsChild>
        </w:div>
        <w:div w:id="1119690909">
          <w:marLeft w:val="0"/>
          <w:marRight w:val="0"/>
          <w:marTop w:val="0"/>
          <w:marBottom w:val="0"/>
          <w:divBdr>
            <w:top w:val="none" w:sz="0" w:space="0" w:color="auto"/>
            <w:left w:val="none" w:sz="0" w:space="0" w:color="auto"/>
            <w:bottom w:val="none" w:sz="0" w:space="0" w:color="auto"/>
            <w:right w:val="none" w:sz="0" w:space="0" w:color="auto"/>
          </w:divBdr>
          <w:divsChild>
            <w:div w:id="174006032">
              <w:marLeft w:val="0"/>
              <w:marRight w:val="0"/>
              <w:marTop w:val="0"/>
              <w:marBottom w:val="0"/>
              <w:divBdr>
                <w:top w:val="none" w:sz="0" w:space="0" w:color="auto"/>
                <w:left w:val="none" w:sz="0" w:space="0" w:color="auto"/>
                <w:bottom w:val="none" w:sz="0" w:space="0" w:color="auto"/>
                <w:right w:val="none" w:sz="0" w:space="0" w:color="auto"/>
              </w:divBdr>
            </w:div>
            <w:div w:id="332538282">
              <w:marLeft w:val="0"/>
              <w:marRight w:val="0"/>
              <w:marTop w:val="0"/>
              <w:marBottom w:val="0"/>
              <w:divBdr>
                <w:top w:val="none" w:sz="0" w:space="0" w:color="auto"/>
                <w:left w:val="none" w:sz="0" w:space="0" w:color="auto"/>
                <w:bottom w:val="none" w:sz="0" w:space="0" w:color="auto"/>
                <w:right w:val="none" w:sz="0" w:space="0" w:color="auto"/>
              </w:divBdr>
            </w:div>
            <w:div w:id="1732925950">
              <w:marLeft w:val="0"/>
              <w:marRight w:val="0"/>
              <w:marTop w:val="0"/>
              <w:marBottom w:val="0"/>
              <w:divBdr>
                <w:top w:val="none" w:sz="0" w:space="0" w:color="auto"/>
                <w:left w:val="none" w:sz="0" w:space="0" w:color="auto"/>
                <w:bottom w:val="none" w:sz="0" w:space="0" w:color="auto"/>
                <w:right w:val="none" w:sz="0" w:space="0" w:color="auto"/>
              </w:divBdr>
            </w:div>
            <w:div w:id="2017148182">
              <w:marLeft w:val="0"/>
              <w:marRight w:val="0"/>
              <w:marTop w:val="0"/>
              <w:marBottom w:val="0"/>
              <w:divBdr>
                <w:top w:val="none" w:sz="0" w:space="0" w:color="auto"/>
                <w:left w:val="none" w:sz="0" w:space="0" w:color="auto"/>
                <w:bottom w:val="none" w:sz="0" w:space="0" w:color="auto"/>
                <w:right w:val="none" w:sz="0" w:space="0" w:color="auto"/>
              </w:divBdr>
            </w:div>
          </w:divsChild>
        </w:div>
        <w:div w:id="1135832839">
          <w:marLeft w:val="0"/>
          <w:marRight w:val="0"/>
          <w:marTop w:val="0"/>
          <w:marBottom w:val="0"/>
          <w:divBdr>
            <w:top w:val="none" w:sz="0" w:space="0" w:color="auto"/>
            <w:left w:val="none" w:sz="0" w:space="0" w:color="auto"/>
            <w:bottom w:val="none" w:sz="0" w:space="0" w:color="auto"/>
            <w:right w:val="none" w:sz="0" w:space="0" w:color="auto"/>
          </w:divBdr>
          <w:divsChild>
            <w:div w:id="154927366">
              <w:marLeft w:val="0"/>
              <w:marRight w:val="0"/>
              <w:marTop w:val="0"/>
              <w:marBottom w:val="0"/>
              <w:divBdr>
                <w:top w:val="none" w:sz="0" w:space="0" w:color="auto"/>
                <w:left w:val="none" w:sz="0" w:space="0" w:color="auto"/>
                <w:bottom w:val="none" w:sz="0" w:space="0" w:color="auto"/>
                <w:right w:val="none" w:sz="0" w:space="0" w:color="auto"/>
              </w:divBdr>
            </w:div>
            <w:div w:id="310252279">
              <w:marLeft w:val="0"/>
              <w:marRight w:val="0"/>
              <w:marTop w:val="0"/>
              <w:marBottom w:val="0"/>
              <w:divBdr>
                <w:top w:val="none" w:sz="0" w:space="0" w:color="auto"/>
                <w:left w:val="none" w:sz="0" w:space="0" w:color="auto"/>
                <w:bottom w:val="none" w:sz="0" w:space="0" w:color="auto"/>
                <w:right w:val="none" w:sz="0" w:space="0" w:color="auto"/>
              </w:divBdr>
            </w:div>
            <w:div w:id="662244008">
              <w:marLeft w:val="0"/>
              <w:marRight w:val="0"/>
              <w:marTop w:val="0"/>
              <w:marBottom w:val="0"/>
              <w:divBdr>
                <w:top w:val="none" w:sz="0" w:space="0" w:color="auto"/>
                <w:left w:val="none" w:sz="0" w:space="0" w:color="auto"/>
                <w:bottom w:val="none" w:sz="0" w:space="0" w:color="auto"/>
                <w:right w:val="none" w:sz="0" w:space="0" w:color="auto"/>
              </w:divBdr>
            </w:div>
            <w:div w:id="1787697634">
              <w:marLeft w:val="0"/>
              <w:marRight w:val="0"/>
              <w:marTop w:val="0"/>
              <w:marBottom w:val="0"/>
              <w:divBdr>
                <w:top w:val="none" w:sz="0" w:space="0" w:color="auto"/>
                <w:left w:val="none" w:sz="0" w:space="0" w:color="auto"/>
                <w:bottom w:val="none" w:sz="0" w:space="0" w:color="auto"/>
                <w:right w:val="none" w:sz="0" w:space="0" w:color="auto"/>
              </w:divBdr>
            </w:div>
          </w:divsChild>
        </w:div>
        <w:div w:id="1148588696">
          <w:marLeft w:val="0"/>
          <w:marRight w:val="0"/>
          <w:marTop w:val="0"/>
          <w:marBottom w:val="0"/>
          <w:divBdr>
            <w:top w:val="none" w:sz="0" w:space="0" w:color="auto"/>
            <w:left w:val="none" w:sz="0" w:space="0" w:color="auto"/>
            <w:bottom w:val="none" w:sz="0" w:space="0" w:color="auto"/>
            <w:right w:val="none" w:sz="0" w:space="0" w:color="auto"/>
          </w:divBdr>
          <w:divsChild>
            <w:div w:id="956912121">
              <w:marLeft w:val="0"/>
              <w:marRight w:val="0"/>
              <w:marTop w:val="0"/>
              <w:marBottom w:val="0"/>
              <w:divBdr>
                <w:top w:val="none" w:sz="0" w:space="0" w:color="auto"/>
                <w:left w:val="none" w:sz="0" w:space="0" w:color="auto"/>
                <w:bottom w:val="none" w:sz="0" w:space="0" w:color="auto"/>
                <w:right w:val="none" w:sz="0" w:space="0" w:color="auto"/>
              </w:divBdr>
            </w:div>
            <w:div w:id="1399087249">
              <w:marLeft w:val="0"/>
              <w:marRight w:val="0"/>
              <w:marTop w:val="0"/>
              <w:marBottom w:val="0"/>
              <w:divBdr>
                <w:top w:val="none" w:sz="0" w:space="0" w:color="auto"/>
                <w:left w:val="none" w:sz="0" w:space="0" w:color="auto"/>
                <w:bottom w:val="none" w:sz="0" w:space="0" w:color="auto"/>
                <w:right w:val="none" w:sz="0" w:space="0" w:color="auto"/>
              </w:divBdr>
            </w:div>
            <w:div w:id="1661928537">
              <w:marLeft w:val="0"/>
              <w:marRight w:val="0"/>
              <w:marTop w:val="0"/>
              <w:marBottom w:val="0"/>
              <w:divBdr>
                <w:top w:val="none" w:sz="0" w:space="0" w:color="auto"/>
                <w:left w:val="none" w:sz="0" w:space="0" w:color="auto"/>
                <w:bottom w:val="none" w:sz="0" w:space="0" w:color="auto"/>
                <w:right w:val="none" w:sz="0" w:space="0" w:color="auto"/>
              </w:divBdr>
            </w:div>
            <w:div w:id="1673408134">
              <w:marLeft w:val="0"/>
              <w:marRight w:val="0"/>
              <w:marTop w:val="0"/>
              <w:marBottom w:val="0"/>
              <w:divBdr>
                <w:top w:val="none" w:sz="0" w:space="0" w:color="auto"/>
                <w:left w:val="none" w:sz="0" w:space="0" w:color="auto"/>
                <w:bottom w:val="none" w:sz="0" w:space="0" w:color="auto"/>
                <w:right w:val="none" w:sz="0" w:space="0" w:color="auto"/>
              </w:divBdr>
            </w:div>
          </w:divsChild>
        </w:div>
        <w:div w:id="1173951480">
          <w:marLeft w:val="0"/>
          <w:marRight w:val="0"/>
          <w:marTop w:val="0"/>
          <w:marBottom w:val="0"/>
          <w:divBdr>
            <w:top w:val="none" w:sz="0" w:space="0" w:color="auto"/>
            <w:left w:val="none" w:sz="0" w:space="0" w:color="auto"/>
            <w:bottom w:val="none" w:sz="0" w:space="0" w:color="auto"/>
            <w:right w:val="none" w:sz="0" w:space="0" w:color="auto"/>
          </w:divBdr>
          <w:divsChild>
            <w:div w:id="189727448">
              <w:marLeft w:val="0"/>
              <w:marRight w:val="0"/>
              <w:marTop w:val="0"/>
              <w:marBottom w:val="0"/>
              <w:divBdr>
                <w:top w:val="none" w:sz="0" w:space="0" w:color="auto"/>
                <w:left w:val="none" w:sz="0" w:space="0" w:color="auto"/>
                <w:bottom w:val="none" w:sz="0" w:space="0" w:color="auto"/>
                <w:right w:val="none" w:sz="0" w:space="0" w:color="auto"/>
              </w:divBdr>
            </w:div>
            <w:div w:id="390888959">
              <w:marLeft w:val="0"/>
              <w:marRight w:val="0"/>
              <w:marTop w:val="0"/>
              <w:marBottom w:val="0"/>
              <w:divBdr>
                <w:top w:val="none" w:sz="0" w:space="0" w:color="auto"/>
                <w:left w:val="none" w:sz="0" w:space="0" w:color="auto"/>
                <w:bottom w:val="none" w:sz="0" w:space="0" w:color="auto"/>
                <w:right w:val="none" w:sz="0" w:space="0" w:color="auto"/>
              </w:divBdr>
            </w:div>
            <w:div w:id="1349795326">
              <w:marLeft w:val="0"/>
              <w:marRight w:val="0"/>
              <w:marTop w:val="0"/>
              <w:marBottom w:val="0"/>
              <w:divBdr>
                <w:top w:val="none" w:sz="0" w:space="0" w:color="auto"/>
                <w:left w:val="none" w:sz="0" w:space="0" w:color="auto"/>
                <w:bottom w:val="none" w:sz="0" w:space="0" w:color="auto"/>
                <w:right w:val="none" w:sz="0" w:space="0" w:color="auto"/>
              </w:divBdr>
            </w:div>
            <w:div w:id="1472595792">
              <w:marLeft w:val="0"/>
              <w:marRight w:val="0"/>
              <w:marTop w:val="0"/>
              <w:marBottom w:val="0"/>
              <w:divBdr>
                <w:top w:val="none" w:sz="0" w:space="0" w:color="auto"/>
                <w:left w:val="none" w:sz="0" w:space="0" w:color="auto"/>
                <w:bottom w:val="none" w:sz="0" w:space="0" w:color="auto"/>
                <w:right w:val="none" w:sz="0" w:space="0" w:color="auto"/>
              </w:divBdr>
            </w:div>
          </w:divsChild>
        </w:div>
        <w:div w:id="1174219579">
          <w:marLeft w:val="0"/>
          <w:marRight w:val="0"/>
          <w:marTop w:val="0"/>
          <w:marBottom w:val="0"/>
          <w:divBdr>
            <w:top w:val="none" w:sz="0" w:space="0" w:color="auto"/>
            <w:left w:val="none" w:sz="0" w:space="0" w:color="auto"/>
            <w:bottom w:val="none" w:sz="0" w:space="0" w:color="auto"/>
            <w:right w:val="none" w:sz="0" w:space="0" w:color="auto"/>
          </w:divBdr>
          <w:divsChild>
            <w:div w:id="1167745273">
              <w:marLeft w:val="0"/>
              <w:marRight w:val="0"/>
              <w:marTop w:val="0"/>
              <w:marBottom w:val="0"/>
              <w:divBdr>
                <w:top w:val="none" w:sz="0" w:space="0" w:color="auto"/>
                <w:left w:val="none" w:sz="0" w:space="0" w:color="auto"/>
                <w:bottom w:val="none" w:sz="0" w:space="0" w:color="auto"/>
                <w:right w:val="none" w:sz="0" w:space="0" w:color="auto"/>
              </w:divBdr>
            </w:div>
            <w:div w:id="1197506147">
              <w:marLeft w:val="0"/>
              <w:marRight w:val="0"/>
              <w:marTop w:val="0"/>
              <w:marBottom w:val="0"/>
              <w:divBdr>
                <w:top w:val="none" w:sz="0" w:space="0" w:color="auto"/>
                <w:left w:val="none" w:sz="0" w:space="0" w:color="auto"/>
                <w:bottom w:val="none" w:sz="0" w:space="0" w:color="auto"/>
                <w:right w:val="none" w:sz="0" w:space="0" w:color="auto"/>
              </w:divBdr>
            </w:div>
            <w:div w:id="1436049974">
              <w:marLeft w:val="0"/>
              <w:marRight w:val="0"/>
              <w:marTop w:val="0"/>
              <w:marBottom w:val="0"/>
              <w:divBdr>
                <w:top w:val="none" w:sz="0" w:space="0" w:color="auto"/>
                <w:left w:val="none" w:sz="0" w:space="0" w:color="auto"/>
                <w:bottom w:val="none" w:sz="0" w:space="0" w:color="auto"/>
                <w:right w:val="none" w:sz="0" w:space="0" w:color="auto"/>
              </w:divBdr>
            </w:div>
            <w:div w:id="1699626620">
              <w:marLeft w:val="0"/>
              <w:marRight w:val="0"/>
              <w:marTop w:val="0"/>
              <w:marBottom w:val="0"/>
              <w:divBdr>
                <w:top w:val="none" w:sz="0" w:space="0" w:color="auto"/>
                <w:left w:val="none" w:sz="0" w:space="0" w:color="auto"/>
                <w:bottom w:val="none" w:sz="0" w:space="0" w:color="auto"/>
                <w:right w:val="none" w:sz="0" w:space="0" w:color="auto"/>
              </w:divBdr>
            </w:div>
          </w:divsChild>
        </w:div>
        <w:div w:id="1177963519">
          <w:marLeft w:val="0"/>
          <w:marRight w:val="0"/>
          <w:marTop w:val="0"/>
          <w:marBottom w:val="0"/>
          <w:divBdr>
            <w:top w:val="none" w:sz="0" w:space="0" w:color="auto"/>
            <w:left w:val="none" w:sz="0" w:space="0" w:color="auto"/>
            <w:bottom w:val="none" w:sz="0" w:space="0" w:color="auto"/>
            <w:right w:val="none" w:sz="0" w:space="0" w:color="auto"/>
          </w:divBdr>
          <w:divsChild>
            <w:div w:id="83303187">
              <w:marLeft w:val="0"/>
              <w:marRight w:val="0"/>
              <w:marTop w:val="0"/>
              <w:marBottom w:val="0"/>
              <w:divBdr>
                <w:top w:val="none" w:sz="0" w:space="0" w:color="auto"/>
                <w:left w:val="none" w:sz="0" w:space="0" w:color="auto"/>
                <w:bottom w:val="none" w:sz="0" w:space="0" w:color="auto"/>
                <w:right w:val="none" w:sz="0" w:space="0" w:color="auto"/>
              </w:divBdr>
            </w:div>
            <w:div w:id="375786308">
              <w:marLeft w:val="0"/>
              <w:marRight w:val="0"/>
              <w:marTop w:val="0"/>
              <w:marBottom w:val="0"/>
              <w:divBdr>
                <w:top w:val="none" w:sz="0" w:space="0" w:color="auto"/>
                <w:left w:val="none" w:sz="0" w:space="0" w:color="auto"/>
                <w:bottom w:val="none" w:sz="0" w:space="0" w:color="auto"/>
                <w:right w:val="none" w:sz="0" w:space="0" w:color="auto"/>
              </w:divBdr>
            </w:div>
            <w:div w:id="573396738">
              <w:marLeft w:val="0"/>
              <w:marRight w:val="0"/>
              <w:marTop w:val="0"/>
              <w:marBottom w:val="0"/>
              <w:divBdr>
                <w:top w:val="none" w:sz="0" w:space="0" w:color="auto"/>
                <w:left w:val="none" w:sz="0" w:space="0" w:color="auto"/>
                <w:bottom w:val="none" w:sz="0" w:space="0" w:color="auto"/>
                <w:right w:val="none" w:sz="0" w:space="0" w:color="auto"/>
              </w:divBdr>
            </w:div>
            <w:div w:id="918901176">
              <w:marLeft w:val="0"/>
              <w:marRight w:val="0"/>
              <w:marTop w:val="0"/>
              <w:marBottom w:val="0"/>
              <w:divBdr>
                <w:top w:val="none" w:sz="0" w:space="0" w:color="auto"/>
                <w:left w:val="none" w:sz="0" w:space="0" w:color="auto"/>
                <w:bottom w:val="none" w:sz="0" w:space="0" w:color="auto"/>
                <w:right w:val="none" w:sz="0" w:space="0" w:color="auto"/>
              </w:divBdr>
            </w:div>
          </w:divsChild>
        </w:div>
        <w:div w:id="1185632857">
          <w:marLeft w:val="0"/>
          <w:marRight w:val="0"/>
          <w:marTop w:val="0"/>
          <w:marBottom w:val="0"/>
          <w:divBdr>
            <w:top w:val="none" w:sz="0" w:space="0" w:color="auto"/>
            <w:left w:val="none" w:sz="0" w:space="0" w:color="auto"/>
            <w:bottom w:val="none" w:sz="0" w:space="0" w:color="auto"/>
            <w:right w:val="none" w:sz="0" w:space="0" w:color="auto"/>
          </w:divBdr>
          <w:divsChild>
            <w:div w:id="1387756528">
              <w:marLeft w:val="0"/>
              <w:marRight w:val="0"/>
              <w:marTop w:val="0"/>
              <w:marBottom w:val="0"/>
              <w:divBdr>
                <w:top w:val="none" w:sz="0" w:space="0" w:color="auto"/>
                <w:left w:val="none" w:sz="0" w:space="0" w:color="auto"/>
                <w:bottom w:val="none" w:sz="0" w:space="0" w:color="auto"/>
                <w:right w:val="none" w:sz="0" w:space="0" w:color="auto"/>
              </w:divBdr>
            </w:div>
            <w:div w:id="1581257444">
              <w:marLeft w:val="0"/>
              <w:marRight w:val="0"/>
              <w:marTop w:val="0"/>
              <w:marBottom w:val="0"/>
              <w:divBdr>
                <w:top w:val="none" w:sz="0" w:space="0" w:color="auto"/>
                <w:left w:val="none" w:sz="0" w:space="0" w:color="auto"/>
                <w:bottom w:val="none" w:sz="0" w:space="0" w:color="auto"/>
                <w:right w:val="none" w:sz="0" w:space="0" w:color="auto"/>
              </w:divBdr>
            </w:div>
            <w:div w:id="1792089669">
              <w:marLeft w:val="0"/>
              <w:marRight w:val="0"/>
              <w:marTop w:val="0"/>
              <w:marBottom w:val="0"/>
              <w:divBdr>
                <w:top w:val="none" w:sz="0" w:space="0" w:color="auto"/>
                <w:left w:val="none" w:sz="0" w:space="0" w:color="auto"/>
                <w:bottom w:val="none" w:sz="0" w:space="0" w:color="auto"/>
                <w:right w:val="none" w:sz="0" w:space="0" w:color="auto"/>
              </w:divBdr>
            </w:div>
            <w:div w:id="2055159018">
              <w:marLeft w:val="0"/>
              <w:marRight w:val="0"/>
              <w:marTop w:val="0"/>
              <w:marBottom w:val="0"/>
              <w:divBdr>
                <w:top w:val="none" w:sz="0" w:space="0" w:color="auto"/>
                <w:left w:val="none" w:sz="0" w:space="0" w:color="auto"/>
                <w:bottom w:val="none" w:sz="0" w:space="0" w:color="auto"/>
                <w:right w:val="none" w:sz="0" w:space="0" w:color="auto"/>
              </w:divBdr>
            </w:div>
          </w:divsChild>
        </w:div>
        <w:div w:id="1191142817">
          <w:marLeft w:val="0"/>
          <w:marRight w:val="0"/>
          <w:marTop w:val="0"/>
          <w:marBottom w:val="0"/>
          <w:divBdr>
            <w:top w:val="none" w:sz="0" w:space="0" w:color="auto"/>
            <w:left w:val="none" w:sz="0" w:space="0" w:color="auto"/>
            <w:bottom w:val="none" w:sz="0" w:space="0" w:color="auto"/>
            <w:right w:val="none" w:sz="0" w:space="0" w:color="auto"/>
          </w:divBdr>
          <w:divsChild>
            <w:div w:id="253826716">
              <w:marLeft w:val="0"/>
              <w:marRight w:val="0"/>
              <w:marTop w:val="0"/>
              <w:marBottom w:val="0"/>
              <w:divBdr>
                <w:top w:val="none" w:sz="0" w:space="0" w:color="auto"/>
                <w:left w:val="none" w:sz="0" w:space="0" w:color="auto"/>
                <w:bottom w:val="none" w:sz="0" w:space="0" w:color="auto"/>
                <w:right w:val="none" w:sz="0" w:space="0" w:color="auto"/>
              </w:divBdr>
            </w:div>
            <w:div w:id="920791400">
              <w:marLeft w:val="0"/>
              <w:marRight w:val="0"/>
              <w:marTop w:val="0"/>
              <w:marBottom w:val="0"/>
              <w:divBdr>
                <w:top w:val="none" w:sz="0" w:space="0" w:color="auto"/>
                <w:left w:val="none" w:sz="0" w:space="0" w:color="auto"/>
                <w:bottom w:val="none" w:sz="0" w:space="0" w:color="auto"/>
                <w:right w:val="none" w:sz="0" w:space="0" w:color="auto"/>
              </w:divBdr>
            </w:div>
            <w:div w:id="1579051104">
              <w:marLeft w:val="0"/>
              <w:marRight w:val="0"/>
              <w:marTop w:val="0"/>
              <w:marBottom w:val="0"/>
              <w:divBdr>
                <w:top w:val="none" w:sz="0" w:space="0" w:color="auto"/>
                <w:left w:val="none" w:sz="0" w:space="0" w:color="auto"/>
                <w:bottom w:val="none" w:sz="0" w:space="0" w:color="auto"/>
                <w:right w:val="none" w:sz="0" w:space="0" w:color="auto"/>
              </w:divBdr>
            </w:div>
            <w:div w:id="1604921532">
              <w:marLeft w:val="0"/>
              <w:marRight w:val="0"/>
              <w:marTop w:val="0"/>
              <w:marBottom w:val="0"/>
              <w:divBdr>
                <w:top w:val="none" w:sz="0" w:space="0" w:color="auto"/>
                <w:left w:val="none" w:sz="0" w:space="0" w:color="auto"/>
                <w:bottom w:val="none" w:sz="0" w:space="0" w:color="auto"/>
                <w:right w:val="none" w:sz="0" w:space="0" w:color="auto"/>
              </w:divBdr>
            </w:div>
          </w:divsChild>
        </w:div>
        <w:div w:id="1223561909">
          <w:marLeft w:val="0"/>
          <w:marRight w:val="0"/>
          <w:marTop w:val="0"/>
          <w:marBottom w:val="0"/>
          <w:divBdr>
            <w:top w:val="none" w:sz="0" w:space="0" w:color="auto"/>
            <w:left w:val="none" w:sz="0" w:space="0" w:color="auto"/>
            <w:bottom w:val="none" w:sz="0" w:space="0" w:color="auto"/>
            <w:right w:val="none" w:sz="0" w:space="0" w:color="auto"/>
          </w:divBdr>
          <w:divsChild>
            <w:div w:id="1283616545">
              <w:marLeft w:val="0"/>
              <w:marRight w:val="0"/>
              <w:marTop w:val="0"/>
              <w:marBottom w:val="0"/>
              <w:divBdr>
                <w:top w:val="none" w:sz="0" w:space="0" w:color="auto"/>
                <w:left w:val="none" w:sz="0" w:space="0" w:color="auto"/>
                <w:bottom w:val="none" w:sz="0" w:space="0" w:color="auto"/>
                <w:right w:val="none" w:sz="0" w:space="0" w:color="auto"/>
              </w:divBdr>
            </w:div>
            <w:div w:id="1879972879">
              <w:marLeft w:val="0"/>
              <w:marRight w:val="0"/>
              <w:marTop w:val="0"/>
              <w:marBottom w:val="0"/>
              <w:divBdr>
                <w:top w:val="none" w:sz="0" w:space="0" w:color="auto"/>
                <w:left w:val="none" w:sz="0" w:space="0" w:color="auto"/>
                <w:bottom w:val="none" w:sz="0" w:space="0" w:color="auto"/>
                <w:right w:val="none" w:sz="0" w:space="0" w:color="auto"/>
              </w:divBdr>
            </w:div>
            <w:div w:id="1890997269">
              <w:marLeft w:val="0"/>
              <w:marRight w:val="0"/>
              <w:marTop w:val="0"/>
              <w:marBottom w:val="0"/>
              <w:divBdr>
                <w:top w:val="none" w:sz="0" w:space="0" w:color="auto"/>
                <w:left w:val="none" w:sz="0" w:space="0" w:color="auto"/>
                <w:bottom w:val="none" w:sz="0" w:space="0" w:color="auto"/>
                <w:right w:val="none" w:sz="0" w:space="0" w:color="auto"/>
              </w:divBdr>
            </w:div>
            <w:div w:id="1920405046">
              <w:marLeft w:val="0"/>
              <w:marRight w:val="0"/>
              <w:marTop w:val="0"/>
              <w:marBottom w:val="0"/>
              <w:divBdr>
                <w:top w:val="none" w:sz="0" w:space="0" w:color="auto"/>
                <w:left w:val="none" w:sz="0" w:space="0" w:color="auto"/>
                <w:bottom w:val="none" w:sz="0" w:space="0" w:color="auto"/>
                <w:right w:val="none" w:sz="0" w:space="0" w:color="auto"/>
              </w:divBdr>
            </w:div>
          </w:divsChild>
        </w:div>
        <w:div w:id="1244685405">
          <w:marLeft w:val="0"/>
          <w:marRight w:val="0"/>
          <w:marTop w:val="0"/>
          <w:marBottom w:val="0"/>
          <w:divBdr>
            <w:top w:val="none" w:sz="0" w:space="0" w:color="auto"/>
            <w:left w:val="none" w:sz="0" w:space="0" w:color="auto"/>
            <w:bottom w:val="none" w:sz="0" w:space="0" w:color="auto"/>
            <w:right w:val="none" w:sz="0" w:space="0" w:color="auto"/>
          </w:divBdr>
          <w:divsChild>
            <w:div w:id="221521634">
              <w:marLeft w:val="0"/>
              <w:marRight w:val="0"/>
              <w:marTop w:val="0"/>
              <w:marBottom w:val="0"/>
              <w:divBdr>
                <w:top w:val="none" w:sz="0" w:space="0" w:color="auto"/>
                <w:left w:val="none" w:sz="0" w:space="0" w:color="auto"/>
                <w:bottom w:val="none" w:sz="0" w:space="0" w:color="auto"/>
                <w:right w:val="none" w:sz="0" w:space="0" w:color="auto"/>
              </w:divBdr>
            </w:div>
            <w:div w:id="302272099">
              <w:marLeft w:val="0"/>
              <w:marRight w:val="0"/>
              <w:marTop w:val="0"/>
              <w:marBottom w:val="0"/>
              <w:divBdr>
                <w:top w:val="none" w:sz="0" w:space="0" w:color="auto"/>
                <w:left w:val="none" w:sz="0" w:space="0" w:color="auto"/>
                <w:bottom w:val="none" w:sz="0" w:space="0" w:color="auto"/>
                <w:right w:val="none" w:sz="0" w:space="0" w:color="auto"/>
              </w:divBdr>
            </w:div>
            <w:div w:id="919412131">
              <w:marLeft w:val="0"/>
              <w:marRight w:val="0"/>
              <w:marTop w:val="0"/>
              <w:marBottom w:val="0"/>
              <w:divBdr>
                <w:top w:val="none" w:sz="0" w:space="0" w:color="auto"/>
                <w:left w:val="none" w:sz="0" w:space="0" w:color="auto"/>
                <w:bottom w:val="none" w:sz="0" w:space="0" w:color="auto"/>
                <w:right w:val="none" w:sz="0" w:space="0" w:color="auto"/>
              </w:divBdr>
            </w:div>
            <w:div w:id="954748512">
              <w:marLeft w:val="0"/>
              <w:marRight w:val="0"/>
              <w:marTop w:val="0"/>
              <w:marBottom w:val="0"/>
              <w:divBdr>
                <w:top w:val="none" w:sz="0" w:space="0" w:color="auto"/>
                <w:left w:val="none" w:sz="0" w:space="0" w:color="auto"/>
                <w:bottom w:val="none" w:sz="0" w:space="0" w:color="auto"/>
                <w:right w:val="none" w:sz="0" w:space="0" w:color="auto"/>
              </w:divBdr>
            </w:div>
          </w:divsChild>
        </w:div>
        <w:div w:id="1244872377">
          <w:marLeft w:val="0"/>
          <w:marRight w:val="0"/>
          <w:marTop w:val="0"/>
          <w:marBottom w:val="0"/>
          <w:divBdr>
            <w:top w:val="none" w:sz="0" w:space="0" w:color="auto"/>
            <w:left w:val="none" w:sz="0" w:space="0" w:color="auto"/>
            <w:bottom w:val="none" w:sz="0" w:space="0" w:color="auto"/>
            <w:right w:val="none" w:sz="0" w:space="0" w:color="auto"/>
          </w:divBdr>
          <w:divsChild>
            <w:div w:id="107631213">
              <w:marLeft w:val="0"/>
              <w:marRight w:val="0"/>
              <w:marTop w:val="0"/>
              <w:marBottom w:val="0"/>
              <w:divBdr>
                <w:top w:val="none" w:sz="0" w:space="0" w:color="auto"/>
                <w:left w:val="none" w:sz="0" w:space="0" w:color="auto"/>
                <w:bottom w:val="none" w:sz="0" w:space="0" w:color="auto"/>
                <w:right w:val="none" w:sz="0" w:space="0" w:color="auto"/>
              </w:divBdr>
            </w:div>
            <w:div w:id="337275095">
              <w:marLeft w:val="0"/>
              <w:marRight w:val="0"/>
              <w:marTop w:val="0"/>
              <w:marBottom w:val="0"/>
              <w:divBdr>
                <w:top w:val="none" w:sz="0" w:space="0" w:color="auto"/>
                <w:left w:val="none" w:sz="0" w:space="0" w:color="auto"/>
                <w:bottom w:val="none" w:sz="0" w:space="0" w:color="auto"/>
                <w:right w:val="none" w:sz="0" w:space="0" w:color="auto"/>
              </w:divBdr>
            </w:div>
            <w:div w:id="720249857">
              <w:marLeft w:val="0"/>
              <w:marRight w:val="0"/>
              <w:marTop w:val="0"/>
              <w:marBottom w:val="0"/>
              <w:divBdr>
                <w:top w:val="none" w:sz="0" w:space="0" w:color="auto"/>
                <w:left w:val="none" w:sz="0" w:space="0" w:color="auto"/>
                <w:bottom w:val="none" w:sz="0" w:space="0" w:color="auto"/>
                <w:right w:val="none" w:sz="0" w:space="0" w:color="auto"/>
              </w:divBdr>
            </w:div>
            <w:div w:id="1360230865">
              <w:marLeft w:val="0"/>
              <w:marRight w:val="0"/>
              <w:marTop w:val="0"/>
              <w:marBottom w:val="0"/>
              <w:divBdr>
                <w:top w:val="none" w:sz="0" w:space="0" w:color="auto"/>
                <w:left w:val="none" w:sz="0" w:space="0" w:color="auto"/>
                <w:bottom w:val="none" w:sz="0" w:space="0" w:color="auto"/>
                <w:right w:val="none" w:sz="0" w:space="0" w:color="auto"/>
              </w:divBdr>
            </w:div>
          </w:divsChild>
        </w:div>
        <w:div w:id="1261715756">
          <w:marLeft w:val="0"/>
          <w:marRight w:val="0"/>
          <w:marTop w:val="0"/>
          <w:marBottom w:val="0"/>
          <w:divBdr>
            <w:top w:val="none" w:sz="0" w:space="0" w:color="auto"/>
            <w:left w:val="none" w:sz="0" w:space="0" w:color="auto"/>
            <w:bottom w:val="none" w:sz="0" w:space="0" w:color="auto"/>
            <w:right w:val="none" w:sz="0" w:space="0" w:color="auto"/>
          </w:divBdr>
          <w:divsChild>
            <w:div w:id="820926599">
              <w:marLeft w:val="0"/>
              <w:marRight w:val="0"/>
              <w:marTop w:val="0"/>
              <w:marBottom w:val="0"/>
              <w:divBdr>
                <w:top w:val="none" w:sz="0" w:space="0" w:color="auto"/>
                <w:left w:val="none" w:sz="0" w:space="0" w:color="auto"/>
                <w:bottom w:val="none" w:sz="0" w:space="0" w:color="auto"/>
                <w:right w:val="none" w:sz="0" w:space="0" w:color="auto"/>
              </w:divBdr>
            </w:div>
            <w:div w:id="863254434">
              <w:marLeft w:val="0"/>
              <w:marRight w:val="0"/>
              <w:marTop w:val="0"/>
              <w:marBottom w:val="0"/>
              <w:divBdr>
                <w:top w:val="none" w:sz="0" w:space="0" w:color="auto"/>
                <w:left w:val="none" w:sz="0" w:space="0" w:color="auto"/>
                <w:bottom w:val="none" w:sz="0" w:space="0" w:color="auto"/>
                <w:right w:val="none" w:sz="0" w:space="0" w:color="auto"/>
              </w:divBdr>
            </w:div>
            <w:div w:id="1155686445">
              <w:marLeft w:val="0"/>
              <w:marRight w:val="0"/>
              <w:marTop w:val="0"/>
              <w:marBottom w:val="0"/>
              <w:divBdr>
                <w:top w:val="none" w:sz="0" w:space="0" w:color="auto"/>
                <w:left w:val="none" w:sz="0" w:space="0" w:color="auto"/>
                <w:bottom w:val="none" w:sz="0" w:space="0" w:color="auto"/>
                <w:right w:val="none" w:sz="0" w:space="0" w:color="auto"/>
              </w:divBdr>
            </w:div>
            <w:div w:id="1667783217">
              <w:marLeft w:val="0"/>
              <w:marRight w:val="0"/>
              <w:marTop w:val="0"/>
              <w:marBottom w:val="0"/>
              <w:divBdr>
                <w:top w:val="none" w:sz="0" w:space="0" w:color="auto"/>
                <w:left w:val="none" w:sz="0" w:space="0" w:color="auto"/>
                <w:bottom w:val="none" w:sz="0" w:space="0" w:color="auto"/>
                <w:right w:val="none" w:sz="0" w:space="0" w:color="auto"/>
              </w:divBdr>
            </w:div>
          </w:divsChild>
        </w:div>
        <w:div w:id="1294871464">
          <w:marLeft w:val="0"/>
          <w:marRight w:val="0"/>
          <w:marTop w:val="0"/>
          <w:marBottom w:val="0"/>
          <w:divBdr>
            <w:top w:val="none" w:sz="0" w:space="0" w:color="auto"/>
            <w:left w:val="none" w:sz="0" w:space="0" w:color="auto"/>
            <w:bottom w:val="none" w:sz="0" w:space="0" w:color="auto"/>
            <w:right w:val="none" w:sz="0" w:space="0" w:color="auto"/>
          </w:divBdr>
          <w:divsChild>
            <w:div w:id="439375163">
              <w:marLeft w:val="0"/>
              <w:marRight w:val="0"/>
              <w:marTop w:val="0"/>
              <w:marBottom w:val="0"/>
              <w:divBdr>
                <w:top w:val="none" w:sz="0" w:space="0" w:color="auto"/>
                <w:left w:val="none" w:sz="0" w:space="0" w:color="auto"/>
                <w:bottom w:val="none" w:sz="0" w:space="0" w:color="auto"/>
                <w:right w:val="none" w:sz="0" w:space="0" w:color="auto"/>
              </w:divBdr>
            </w:div>
            <w:div w:id="882131150">
              <w:marLeft w:val="0"/>
              <w:marRight w:val="0"/>
              <w:marTop w:val="0"/>
              <w:marBottom w:val="0"/>
              <w:divBdr>
                <w:top w:val="none" w:sz="0" w:space="0" w:color="auto"/>
                <w:left w:val="none" w:sz="0" w:space="0" w:color="auto"/>
                <w:bottom w:val="none" w:sz="0" w:space="0" w:color="auto"/>
                <w:right w:val="none" w:sz="0" w:space="0" w:color="auto"/>
              </w:divBdr>
            </w:div>
            <w:div w:id="1352486058">
              <w:marLeft w:val="0"/>
              <w:marRight w:val="0"/>
              <w:marTop w:val="0"/>
              <w:marBottom w:val="0"/>
              <w:divBdr>
                <w:top w:val="none" w:sz="0" w:space="0" w:color="auto"/>
                <w:left w:val="none" w:sz="0" w:space="0" w:color="auto"/>
                <w:bottom w:val="none" w:sz="0" w:space="0" w:color="auto"/>
                <w:right w:val="none" w:sz="0" w:space="0" w:color="auto"/>
              </w:divBdr>
            </w:div>
            <w:div w:id="1474711776">
              <w:marLeft w:val="0"/>
              <w:marRight w:val="0"/>
              <w:marTop w:val="0"/>
              <w:marBottom w:val="0"/>
              <w:divBdr>
                <w:top w:val="none" w:sz="0" w:space="0" w:color="auto"/>
                <w:left w:val="none" w:sz="0" w:space="0" w:color="auto"/>
                <w:bottom w:val="none" w:sz="0" w:space="0" w:color="auto"/>
                <w:right w:val="none" w:sz="0" w:space="0" w:color="auto"/>
              </w:divBdr>
            </w:div>
          </w:divsChild>
        </w:div>
        <w:div w:id="1302416518">
          <w:marLeft w:val="0"/>
          <w:marRight w:val="0"/>
          <w:marTop w:val="0"/>
          <w:marBottom w:val="0"/>
          <w:divBdr>
            <w:top w:val="none" w:sz="0" w:space="0" w:color="auto"/>
            <w:left w:val="none" w:sz="0" w:space="0" w:color="auto"/>
            <w:bottom w:val="none" w:sz="0" w:space="0" w:color="auto"/>
            <w:right w:val="none" w:sz="0" w:space="0" w:color="auto"/>
          </w:divBdr>
          <w:divsChild>
            <w:div w:id="35012028">
              <w:marLeft w:val="0"/>
              <w:marRight w:val="0"/>
              <w:marTop w:val="0"/>
              <w:marBottom w:val="0"/>
              <w:divBdr>
                <w:top w:val="none" w:sz="0" w:space="0" w:color="auto"/>
                <w:left w:val="none" w:sz="0" w:space="0" w:color="auto"/>
                <w:bottom w:val="none" w:sz="0" w:space="0" w:color="auto"/>
                <w:right w:val="none" w:sz="0" w:space="0" w:color="auto"/>
              </w:divBdr>
            </w:div>
            <w:div w:id="1239942938">
              <w:marLeft w:val="0"/>
              <w:marRight w:val="0"/>
              <w:marTop w:val="0"/>
              <w:marBottom w:val="0"/>
              <w:divBdr>
                <w:top w:val="none" w:sz="0" w:space="0" w:color="auto"/>
                <w:left w:val="none" w:sz="0" w:space="0" w:color="auto"/>
                <w:bottom w:val="none" w:sz="0" w:space="0" w:color="auto"/>
                <w:right w:val="none" w:sz="0" w:space="0" w:color="auto"/>
              </w:divBdr>
            </w:div>
            <w:div w:id="1799640342">
              <w:marLeft w:val="0"/>
              <w:marRight w:val="0"/>
              <w:marTop w:val="0"/>
              <w:marBottom w:val="0"/>
              <w:divBdr>
                <w:top w:val="none" w:sz="0" w:space="0" w:color="auto"/>
                <w:left w:val="none" w:sz="0" w:space="0" w:color="auto"/>
                <w:bottom w:val="none" w:sz="0" w:space="0" w:color="auto"/>
                <w:right w:val="none" w:sz="0" w:space="0" w:color="auto"/>
              </w:divBdr>
            </w:div>
            <w:div w:id="1894585160">
              <w:marLeft w:val="0"/>
              <w:marRight w:val="0"/>
              <w:marTop w:val="0"/>
              <w:marBottom w:val="0"/>
              <w:divBdr>
                <w:top w:val="none" w:sz="0" w:space="0" w:color="auto"/>
                <w:left w:val="none" w:sz="0" w:space="0" w:color="auto"/>
                <w:bottom w:val="none" w:sz="0" w:space="0" w:color="auto"/>
                <w:right w:val="none" w:sz="0" w:space="0" w:color="auto"/>
              </w:divBdr>
            </w:div>
          </w:divsChild>
        </w:div>
        <w:div w:id="1361080173">
          <w:marLeft w:val="0"/>
          <w:marRight w:val="0"/>
          <w:marTop w:val="0"/>
          <w:marBottom w:val="0"/>
          <w:divBdr>
            <w:top w:val="none" w:sz="0" w:space="0" w:color="auto"/>
            <w:left w:val="none" w:sz="0" w:space="0" w:color="auto"/>
            <w:bottom w:val="none" w:sz="0" w:space="0" w:color="auto"/>
            <w:right w:val="none" w:sz="0" w:space="0" w:color="auto"/>
          </w:divBdr>
          <w:divsChild>
            <w:div w:id="158619693">
              <w:marLeft w:val="0"/>
              <w:marRight w:val="0"/>
              <w:marTop w:val="0"/>
              <w:marBottom w:val="0"/>
              <w:divBdr>
                <w:top w:val="none" w:sz="0" w:space="0" w:color="auto"/>
                <w:left w:val="none" w:sz="0" w:space="0" w:color="auto"/>
                <w:bottom w:val="none" w:sz="0" w:space="0" w:color="auto"/>
                <w:right w:val="none" w:sz="0" w:space="0" w:color="auto"/>
              </w:divBdr>
            </w:div>
            <w:div w:id="376516044">
              <w:marLeft w:val="0"/>
              <w:marRight w:val="0"/>
              <w:marTop w:val="0"/>
              <w:marBottom w:val="0"/>
              <w:divBdr>
                <w:top w:val="none" w:sz="0" w:space="0" w:color="auto"/>
                <w:left w:val="none" w:sz="0" w:space="0" w:color="auto"/>
                <w:bottom w:val="none" w:sz="0" w:space="0" w:color="auto"/>
                <w:right w:val="none" w:sz="0" w:space="0" w:color="auto"/>
              </w:divBdr>
            </w:div>
            <w:div w:id="1311012789">
              <w:marLeft w:val="0"/>
              <w:marRight w:val="0"/>
              <w:marTop w:val="0"/>
              <w:marBottom w:val="0"/>
              <w:divBdr>
                <w:top w:val="none" w:sz="0" w:space="0" w:color="auto"/>
                <w:left w:val="none" w:sz="0" w:space="0" w:color="auto"/>
                <w:bottom w:val="none" w:sz="0" w:space="0" w:color="auto"/>
                <w:right w:val="none" w:sz="0" w:space="0" w:color="auto"/>
              </w:divBdr>
            </w:div>
            <w:div w:id="1927377293">
              <w:marLeft w:val="0"/>
              <w:marRight w:val="0"/>
              <w:marTop w:val="0"/>
              <w:marBottom w:val="0"/>
              <w:divBdr>
                <w:top w:val="none" w:sz="0" w:space="0" w:color="auto"/>
                <w:left w:val="none" w:sz="0" w:space="0" w:color="auto"/>
                <w:bottom w:val="none" w:sz="0" w:space="0" w:color="auto"/>
                <w:right w:val="none" w:sz="0" w:space="0" w:color="auto"/>
              </w:divBdr>
            </w:div>
          </w:divsChild>
        </w:div>
        <w:div w:id="1373073337">
          <w:marLeft w:val="0"/>
          <w:marRight w:val="0"/>
          <w:marTop w:val="0"/>
          <w:marBottom w:val="0"/>
          <w:divBdr>
            <w:top w:val="none" w:sz="0" w:space="0" w:color="auto"/>
            <w:left w:val="none" w:sz="0" w:space="0" w:color="auto"/>
            <w:bottom w:val="none" w:sz="0" w:space="0" w:color="auto"/>
            <w:right w:val="none" w:sz="0" w:space="0" w:color="auto"/>
          </w:divBdr>
          <w:divsChild>
            <w:div w:id="113208672">
              <w:marLeft w:val="0"/>
              <w:marRight w:val="0"/>
              <w:marTop w:val="0"/>
              <w:marBottom w:val="0"/>
              <w:divBdr>
                <w:top w:val="none" w:sz="0" w:space="0" w:color="auto"/>
                <w:left w:val="none" w:sz="0" w:space="0" w:color="auto"/>
                <w:bottom w:val="none" w:sz="0" w:space="0" w:color="auto"/>
                <w:right w:val="none" w:sz="0" w:space="0" w:color="auto"/>
              </w:divBdr>
            </w:div>
            <w:div w:id="488717911">
              <w:marLeft w:val="0"/>
              <w:marRight w:val="0"/>
              <w:marTop w:val="0"/>
              <w:marBottom w:val="0"/>
              <w:divBdr>
                <w:top w:val="none" w:sz="0" w:space="0" w:color="auto"/>
                <w:left w:val="none" w:sz="0" w:space="0" w:color="auto"/>
                <w:bottom w:val="none" w:sz="0" w:space="0" w:color="auto"/>
                <w:right w:val="none" w:sz="0" w:space="0" w:color="auto"/>
              </w:divBdr>
            </w:div>
            <w:div w:id="985547926">
              <w:marLeft w:val="0"/>
              <w:marRight w:val="0"/>
              <w:marTop w:val="0"/>
              <w:marBottom w:val="0"/>
              <w:divBdr>
                <w:top w:val="none" w:sz="0" w:space="0" w:color="auto"/>
                <w:left w:val="none" w:sz="0" w:space="0" w:color="auto"/>
                <w:bottom w:val="none" w:sz="0" w:space="0" w:color="auto"/>
                <w:right w:val="none" w:sz="0" w:space="0" w:color="auto"/>
              </w:divBdr>
            </w:div>
            <w:div w:id="1864438789">
              <w:marLeft w:val="0"/>
              <w:marRight w:val="0"/>
              <w:marTop w:val="0"/>
              <w:marBottom w:val="0"/>
              <w:divBdr>
                <w:top w:val="none" w:sz="0" w:space="0" w:color="auto"/>
                <w:left w:val="none" w:sz="0" w:space="0" w:color="auto"/>
                <w:bottom w:val="none" w:sz="0" w:space="0" w:color="auto"/>
                <w:right w:val="none" w:sz="0" w:space="0" w:color="auto"/>
              </w:divBdr>
            </w:div>
          </w:divsChild>
        </w:div>
        <w:div w:id="1378701622">
          <w:marLeft w:val="0"/>
          <w:marRight w:val="0"/>
          <w:marTop w:val="0"/>
          <w:marBottom w:val="0"/>
          <w:divBdr>
            <w:top w:val="none" w:sz="0" w:space="0" w:color="auto"/>
            <w:left w:val="none" w:sz="0" w:space="0" w:color="auto"/>
            <w:bottom w:val="none" w:sz="0" w:space="0" w:color="auto"/>
            <w:right w:val="none" w:sz="0" w:space="0" w:color="auto"/>
          </w:divBdr>
          <w:divsChild>
            <w:div w:id="249046233">
              <w:marLeft w:val="0"/>
              <w:marRight w:val="0"/>
              <w:marTop w:val="0"/>
              <w:marBottom w:val="0"/>
              <w:divBdr>
                <w:top w:val="none" w:sz="0" w:space="0" w:color="auto"/>
                <w:left w:val="none" w:sz="0" w:space="0" w:color="auto"/>
                <w:bottom w:val="none" w:sz="0" w:space="0" w:color="auto"/>
                <w:right w:val="none" w:sz="0" w:space="0" w:color="auto"/>
              </w:divBdr>
            </w:div>
            <w:div w:id="852457806">
              <w:marLeft w:val="0"/>
              <w:marRight w:val="0"/>
              <w:marTop w:val="0"/>
              <w:marBottom w:val="0"/>
              <w:divBdr>
                <w:top w:val="none" w:sz="0" w:space="0" w:color="auto"/>
                <w:left w:val="none" w:sz="0" w:space="0" w:color="auto"/>
                <w:bottom w:val="none" w:sz="0" w:space="0" w:color="auto"/>
                <w:right w:val="none" w:sz="0" w:space="0" w:color="auto"/>
              </w:divBdr>
            </w:div>
            <w:div w:id="1253662425">
              <w:marLeft w:val="0"/>
              <w:marRight w:val="0"/>
              <w:marTop w:val="0"/>
              <w:marBottom w:val="0"/>
              <w:divBdr>
                <w:top w:val="none" w:sz="0" w:space="0" w:color="auto"/>
                <w:left w:val="none" w:sz="0" w:space="0" w:color="auto"/>
                <w:bottom w:val="none" w:sz="0" w:space="0" w:color="auto"/>
                <w:right w:val="none" w:sz="0" w:space="0" w:color="auto"/>
              </w:divBdr>
            </w:div>
            <w:div w:id="1608736990">
              <w:marLeft w:val="0"/>
              <w:marRight w:val="0"/>
              <w:marTop w:val="0"/>
              <w:marBottom w:val="0"/>
              <w:divBdr>
                <w:top w:val="none" w:sz="0" w:space="0" w:color="auto"/>
                <w:left w:val="none" w:sz="0" w:space="0" w:color="auto"/>
                <w:bottom w:val="none" w:sz="0" w:space="0" w:color="auto"/>
                <w:right w:val="none" w:sz="0" w:space="0" w:color="auto"/>
              </w:divBdr>
            </w:div>
          </w:divsChild>
        </w:div>
        <w:div w:id="1437671249">
          <w:marLeft w:val="0"/>
          <w:marRight w:val="0"/>
          <w:marTop w:val="0"/>
          <w:marBottom w:val="0"/>
          <w:divBdr>
            <w:top w:val="none" w:sz="0" w:space="0" w:color="auto"/>
            <w:left w:val="none" w:sz="0" w:space="0" w:color="auto"/>
            <w:bottom w:val="none" w:sz="0" w:space="0" w:color="auto"/>
            <w:right w:val="none" w:sz="0" w:space="0" w:color="auto"/>
          </w:divBdr>
          <w:divsChild>
            <w:div w:id="220598615">
              <w:marLeft w:val="0"/>
              <w:marRight w:val="0"/>
              <w:marTop w:val="0"/>
              <w:marBottom w:val="0"/>
              <w:divBdr>
                <w:top w:val="none" w:sz="0" w:space="0" w:color="auto"/>
                <w:left w:val="none" w:sz="0" w:space="0" w:color="auto"/>
                <w:bottom w:val="none" w:sz="0" w:space="0" w:color="auto"/>
                <w:right w:val="none" w:sz="0" w:space="0" w:color="auto"/>
              </w:divBdr>
            </w:div>
            <w:div w:id="367686206">
              <w:marLeft w:val="0"/>
              <w:marRight w:val="0"/>
              <w:marTop w:val="0"/>
              <w:marBottom w:val="0"/>
              <w:divBdr>
                <w:top w:val="none" w:sz="0" w:space="0" w:color="auto"/>
                <w:left w:val="none" w:sz="0" w:space="0" w:color="auto"/>
                <w:bottom w:val="none" w:sz="0" w:space="0" w:color="auto"/>
                <w:right w:val="none" w:sz="0" w:space="0" w:color="auto"/>
              </w:divBdr>
            </w:div>
            <w:div w:id="1472333011">
              <w:marLeft w:val="0"/>
              <w:marRight w:val="0"/>
              <w:marTop w:val="0"/>
              <w:marBottom w:val="0"/>
              <w:divBdr>
                <w:top w:val="none" w:sz="0" w:space="0" w:color="auto"/>
                <w:left w:val="none" w:sz="0" w:space="0" w:color="auto"/>
                <w:bottom w:val="none" w:sz="0" w:space="0" w:color="auto"/>
                <w:right w:val="none" w:sz="0" w:space="0" w:color="auto"/>
              </w:divBdr>
            </w:div>
            <w:div w:id="1738089685">
              <w:marLeft w:val="0"/>
              <w:marRight w:val="0"/>
              <w:marTop w:val="0"/>
              <w:marBottom w:val="0"/>
              <w:divBdr>
                <w:top w:val="none" w:sz="0" w:space="0" w:color="auto"/>
                <w:left w:val="none" w:sz="0" w:space="0" w:color="auto"/>
                <w:bottom w:val="none" w:sz="0" w:space="0" w:color="auto"/>
                <w:right w:val="none" w:sz="0" w:space="0" w:color="auto"/>
              </w:divBdr>
            </w:div>
          </w:divsChild>
        </w:div>
        <w:div w:id="1477648146">
          <w:marLeft w:val="0"/>
          <w:marRight w:val="0"/>
          <w:marTop w:val="0"/>
          <w:marBottom w:val="0"/>
          <w:divBdr>
            <w:top w:val="none" w:sz="0" w:space="0" w:color="auto"/>
            <w:left w:val="none" w:sz="0" w:space="0" w:color="auto"/>
            <w:bottom w:val="none" w:sz="0" w:space="0" w:color="auto"/>
            <w:right w:val="none" w:sz="0" w:space="0" w:color="auto"/>
          </w:divBdr>
          <w:divsChild>
            <w:div w:id="638994381">
              <w:marLeft w:val="0"/>
              <w:marRight w:val="0"/>
              <w:marTop w:val="0"/>
              <w:marBottom w:val="0"/>
              <w:divBdr>
                <w:top w:val="none" w:sz="0" w:space="0" w:color="auto"/>
                <w:left w:val="none" w:sz="0" w:space="0" w:color="auto"/>
                <w:bottom w:val="none" w:sz="0" w:space="0" w:color="auto"/>
                <w:right w:val="none" w:sz="0" w:space="0" w:color="auto"/>
              </w:divBdr>
            </w:div>
            <w:div w:id="642581169">
              <w:marLeft w:val="0"/>
              <w:marRight w:val="0"/>
              <w:marTop w:val="0"/>
              <w:marBottom w:val="0"/>
              <w:divBdr>
                <w:top w:val="none" w:sz="0" w:space="0" w:color="auto"/>
                <w:left w:val="none" w:sz="0" w:space="0" w:color="auto"/>
                <w:bottom w:val="none" w:sz="0" w:space="0" w:color="auto"/>
                <w:right w:val="none" w:sz="0" w:space="0" w:color="auto"/>
              </w:divBdr>
            </w:div>
            <w:div w:id="1057900950">
              <w:marLeft w:val="0"/>
              <w:marRight w:val="0"/>
              <w:marTop w:val="0"/>
              <w:marBottom w:val="0"/>
              <w:divBdr>
                <w:top w:val="none" w:sz="0" w:space="0" w:color="auto"/>
                <w:left w:val="none" w:sz="0" w:space="0" w:color="auto"/>
                <w:bottom w:val="none" w:sz="0" w:space="0" w:color="auto"/>
                <w:right w:val="none" w:sz="0" w:space="0" w:color="auto"/>
              </w:divBdr>
            </w:div>
            <w:div w:id="1501265798">
              <w:marLeft w:val="0"/>
              <w:marRight w:val="0"/>
              <w:marTop w:val="0"/>
              <w:marBottom w:val="0"/>
              <w:divBdr>
                <w:top w:val="none" w:sz="0" w:space="0" w:color="auto"/>
                <w:left w:val="none" w:sz="0" w:space="0" w:color="auto"/>
                <w:bottom w:val="none" w:sz="0" w:space="0" w:color="auto"/>
                <w:right w:val="none" w:sz="0" w:space="0" w:color="auto"/>
              </w:divBdr>
            </w:div>
          </w:divsChild>
        </w:div>
        <w:div w:id="1481071285">
          <w:marLeft w:val="0"/>
          <w:marRight w:val="0"/>
          <w:marTop w:val="0"/>
          <w:marBottom w:val="0"/>
          <w:divBdr>
            <w:top w:val="none" w:sz="0" w:space="0" w:color="auto"/>
            <w:left w:val="none" w:sz="0" w:space="0" w:color="auto"/>
            <w:bottom w:val="none" w:sz="0" w:space="0" w:color="auto"/>
            <w:right w:val="none" w:sz="0" w:space="0" w:color="auto"/>
          </w:divBdr>
          <w:divsChild>
            <w:div w:id="311913704">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605045515">
              <w:marLeft w:val="0"/>
              <w:marRight w:val="0"/>
              <w:marTop w:val="0"/>
              <w:marBottom w:val="0"/>
              <w:divBdr>
                <w:top w:val="none" w:sz="0" w:space="0" w:color="auto"/>
                <w:left w:val="none" w:sz="0" w:space="0" w:color="auto"/>
                <w:bottom w:val="none" w:sz="0" w:space="0" w:color="auto"/>
                <w:right w:val="none" w:sz="0" w:space="0" w:color="auto"/>
              </w:divBdr>
            </w:div>
            <w:div w:id="1724476763">
              <w:marLeft w:val="0"/>
              <w:marRight w:val="0"/>
              <w:marTop w:val="0"/>
              <w:marBottom w:val="0"/>
              <w:divBdr>
                <w:top w:val="none" w:sz="0" w:space="0" w:color="auto"/>
                <w:left w:val="none" w:sz="0" w:space="0" w:color="auto"/>
                <w:bottom w:val="none" w:sz="0" w:space="0" w:color="auto"/>
                <w:right w:val="none" w:sz="0" w:space="0" w:color="auto"/>
              </w:divBdr>
            </w:div>
          </w:divsChild>
        </w:div>
        <w:div w:id="1486899072">
          <w:marLeft w:val="0"/>
          <w:marRight w:val="0"/>
          <w:marTop w:val="0"/>
          <w:marBottom w:val="0"/>
          <w:divBdr>
            <w:top w:val="none" w:sz="0" w:space="0" w:color="auto"/>
            <w:left w:val="none" w:sz="0" w:space="0" w:color="auto"/>
            <w:bottom w:val="none" w:sz="0" w:space="0" w:color="auto"/>
            <w:right w:val="none" w:sz="0" w:space="0" w:color="auto"/>
          </w:divBdr>
          <w:divsChild>
            <w:div w:id="52512981">
              <w:marLeft w:val="0"/>
              <w:marRight w:val="0"/>
              <w:marTop w:val="0"/>
              <w:marBottom w:val="0"/>
              <w:divBdr>
                <w:top w:val="none" w:sz="0" w:space="0" w:color="auto"/>
                <w:left w:val="none" w:sz="0" w:space="0" w:color="auto"/>
                <w:bottom w:val="none" w:sz="0" w:space="0" w:color="auto"/>
                <w:right w:val="none" w:sz="0" w:space="0" w:color="auto"/>
              </w:divBdr>
            </w:div>
            <w:div w:id="283654760">
              <w:marLeft w:val="0"/>
              <w:marRight w:val="0"/>
              <w:marTop w:val="0"/>
              <w:marBottom w:val="0"/>
              <w:divBdr>
                <w:top w:val="none" w:sz="0" w:space="0" w:color="auto"/>
                <w:left w:val="none" w:sz="0" w:space="0" w:color="auto"/>
                <w:bottom w:val="none" w:sz="0" w:space="0" w:color="auto"/>
                <w:right w:val="none" w:sz="0" w:space="0" w:color="auto"/>
              </w:divBdr>
            </w:div>
            <w:div w:id="987249472">
              <w:marLeft w:val="0"/>
              <w:marRight w:val="0"/>
              <w:marTop w:val="0"/>
              <w:marBottom w:val="0"/>
              <w:divBdr>
                <w:top w:val="none" w:sz="0" w:space="0" w:color="auto"/>
                <w:left w:val="none" w:sz="0" w:space="0" w:color="auto"/>
                <w:bottom w:val="none" w:sz="0" w:space="0" w:color="auto"/>
                <w:right w:val="none" w:sz="0" w:space="0" w:color="auto"/>
              </w:divBdr>
            </w:div>
            <w:div w:id="1196501421">
              <w:marLeft w:val="0"/>
              <w:marRight w:val="0"/>
              <w:marTop w:val="0"/>
              <w:marBottom w:val="0"/>
              <w:divBdr>
                <w:top w:val="none" w:sz="0" w:space="0" w:color="auto"/>
                <w:left w:val="none" w:sz="0" w:space="0" w:color="auto"/>
                <w:bottom w:val="none" w:sz="0" w:space="0" w:color="auto"/>
                <w:right w:val="none" w:sz="0" w:space="0" w:color="auto"/>
              </w:divBdr>
            </w:div>
          </w:divsChild>
        </w:div>
        <w:div w:id="1549874633">
          <w:marLeft w:val="0"/>
          <w:marRight w:val="0"/>
          <w:marTop w:val="0"/>
          <w:marBottom w:val="0"/>
          <w:divBdr>
            <w:top w:val="none" w:sz="0" w:space="0" w:color="auto"/>
            <w:left w:val="none" w:sz="0" w:space="0" w:color="auto"/>
            <w:bottom w:val="none" w:sz="0" w:space="0" w:color="auto"/>
            <w:right w:val="none" w:sz="0" w:space="0" w:color="auto"/>
          </w:divBdr>
          <w:divsChild>
            <w:div w:id="46102774">
              <w:marLeft w:val="0"/>
              <w:marRight w:val="0"/>
              <w:marTop w:val="0"/>
              <w:marBottom w:val="0"/>
              <w:divBdr>
                <w:top w:val="none" w:sz="0" w:space="0" w:color="auto"/>
                <w:left w:val="none" w:sz="0" w:space="0" w:color="auto"/>
                <w:bottom w:val="none" w:sz="0" w:space="0" w:color="auto"/>
                <w:right w:val="none" w:sz="0" w:space="0" w:color="auto"/>
              </w:divBdr>
            </w:div>
            <w:div w:id="185600524">
              <w:marLeft w:val="0"/>
              <w:marRight w:val="0"/>
              <w:marTop w:val="0"/>
              <w:marBottom w:val="0"/>
              <w:divBdr>
                <w:top w:val="none" w:sz="0" w:space="0" w:color="auto"/>
                <w:left w:val="none" w:sz="0" w:space="0" w:color="auto"/>
                <w:bottom w:val="none" w:sz="0" w:space="0" w:color="auto"/>
                <w:right w:val="none" w:sz="0" w:space="0" w:color="auto"/>
              </w:divBdr>
            </w:div>
            <w:div w:id="248004881">
              <w:marLeft w:val="0"/>
              <w:marRight w:val="0"/>
              <w:marTop w:val="0"/>
              <w:marBottom w:val="0"/>
              <w:divBdr>
                <w:top w:val="none" w:sz="0" w:space="0" w:color="auto"/>
                <w:left w:val="none" w:sz="0" w:space="0" w:color="auto"/>
                <w:bottom w:val="none" w:sz="0" w:space="0" w:color="auto"/>
                <w:right w:val="none" w:sz="0" w:space="0" w:color="auto"/>
              </w:divBdr>
            </w:div>
            <w:div w:id="883251726">
              <w:marLeft w:val="0"/>
              <w:marRight w:val="0"/>
              <w:marTop w:val="0"/>
              <w:marBottom w:val="0"/>
              <w:divBdr>
                <w:top w:val="none" w:sz="0" w:space="0" w:color="auto"/>
                <w:left w:val="none" w:sz="0" w:space="0" w:color="auto"/>
                <w:bottom w:val="none" w:sz="0" w:space="0" w:color="auto"/>
                <w:right w:val="none" w:sz="0" w:space="0" w:color="auto"/>
              </w:divBdr>
            </w:div>
          </w:divsChild>
        </w:div>
        <w:div w:id="1562445023">
          <w:marLeft w:val="0"/>
          <w:marRight w:val="0"/>
          <w:marTop w:val="0"/>
          <w:marBottom w:val="0"/>
          <w:divBdr>
            <w:top w:val="none" w:sz="0" w:space="0" w:color="auto"/>
            <w:left w:val="none" w:sz="0" w:space="0" w:color="auto"/>
            <w:bottom w:val="none" w:sz="0" w:space="0" w:color="auto"/>
            <w:right w:val="none" w:sz="0" w:space="0" w:color="auto"/>
          </w:divBdr>
          <w:divsChild>
            <w:div w:id="157962304">
              <w:marLeft w:val="0"/>
              <w:marRight w:val="0"/>
              <w:marTop w:val="0"/>
              <w:marBottom w:val="0"/>
              <w:divBdr>
                <w:top w:val="none" w:sz="0" w:space="0" w:color="auto"/>
                <w:left w:val="none" w:sz="0" w:space="0" w:color="auto"/>
                <w:bottom w:val="none" w:sz="0" w:space="0" w:color="auto"/>
                <w:right w:val="none" w:sz="0" w:space="0" w:color="auto"/>
              </w:divBdr>
            </w:div>
            <w:div w:id="401605778">
              <w:marLeft w:val="0"/>
              <w:marRight w:val="0"/>
              <w:marTop w:val="0"/>
              <w:marBottom w:val="0"/>
              <w:divBdr>
                <w:top w:val="none" w:sz="0" w:space="0" w:color="auto"/>
                <w:left w:val="none" w:sz="0" w:space="0" w:color="auto"/>
                <w:bottom w:val="none" w:sz="0" w:space="0" w:color="auto"/>
                <w:right w:val="none" w:sz="0" w:space="0" w:color="auto"/>
              </w:divBdr>
            </w:div>
            <w:div w:id="1419248898">
              <w:marLeft w:val="0"/>
              <w:marRight w:val="0"/>
              <w:marTop w:val="0"/>
              <w:marBottom w:val="0"/>
              <w:divBdr>
                <w:top w:val="none" w:sz="0" w:space="0" w:color="auto"/>
                <w:left w:val="none" w:sz="0" w:space="0" w:color="auto"/>
                <w:bottom w:val="none" w:sz="0" w:space="0" w:color="auto"/>
                <w:right w:val="none" w:sz="0" w:space="0" w:color="auto"/>
              </w:divBdr>
            </w:div>
            <w:div w:id="1809128447">
              <w:marLeft w:val="0"/>
              <w:marRight w:val="0"/>
              <w:marTop w:val="0"/>
              <w:marBottom w:val="0"/>
              <w:divBdr>
                <w:top w:val="none" w:sz="0" w:space="0" w:color="auto"/>
                <w:left w:val="none" w:sz="0" w:space="0" w:color="auto"/>
                <w:bottom w:val="none" w:sz="0" w:space="0" w:color="auto"/>
                <w:right w:val="none" w:sz="0" w:space="0" w:color="auto"/>
              </w:divBdr>
            </w:div>
          </w:divsChild>
        </w:div>
        <w:div w:id="1603491018">
          <w:marLeft w:val="0"/>
          <w:marRight w:val="0"/>
          <w:marTop w:val="0"/>
          <w:marBottom w:val="0"/>
          <w:divBdr>
            <w:top w:val="none" w:sz="0" w:space="0" w:color="auto"/>
            <w:left w:val="none" w:sz="0" w:space="0" w:color="auto"/>
            <w:bottom w:val="none" w:sz="0" w:space="0" w:color="auto"/>
            <w:right w:val="none" w:sz="0" w:space="0" w:color="auto"/>
          </w:divBdr>
          <w:divsChild>
            <w:div w:id="82147765">
              <w:marLeft w:val="0"/>
              <w:marRight w:val="0"/>
              <w:marTop w:val="0"/>
              <w:marBottom w:val="0"/>
              <w:divBdr>
                <w:top w:val="none" w:sz="0" w:space="0" w:color="auto"/>
                <w:left w:val="none" w:sz="0" w:space="0" w:color="auto"/>
                <w:bottom w:val="none" w:sz="0" w:space="0" w:color="auto"/>
                <w:right w:val="none" w:sz="0" w:space="0" w:color="auto"/>
              </w:divBdr>
            </w:div>
            <w:div w:id="963584999">
              <w:marLeft w:val="0"/>
              <w:marRight w:val="0"/>
              <w:marTop w:val="0"/>
              <w:marBottom w:val="0"/>
              <w:divBdr>
                <w:top w:val="none" w:sz="0" w:space="0" w:color="auto"/>
                <w:left w:val="none" w:sz="0" w:space="0" w:color="auto"/>
                <w:bottom w:val="none" w:sz="0" w:space="0" w:color="auto"/>
                <w:right w:val="none" w:sz="0" w:space="0" w:color="auto"/>
              </w:divBdr>
            </w:div>
            <w:div w:id="990790507">
              <w:marLeft w:val="0"/>
              <w:marRight w:val="0"/>
              <w:marTop w:val="0"/>
              <w:marBottom w:val="0"/>
              <w:divBdr>
                <w:top w:val="none" w:sz="0" w:space="0" w:color="auto"/>
                <w:left w:val="none" w:sz="0" w:space="0" w:color="auto"/>
                <w:bottom w:val="none" w:sz="0" w:space="0" w:color="auto"/>
                <w:right w:val="none" w:sz="0" w:space="0" w:color="auto"/>
              </w:divBdr>
            </w:div>
            <w:div w:id="1753894076">
              <w:marLeft w:val="0"/>
              <w:marRight w:val="0"/>
              <w:marTop w:val="0"/>
              <w:marBottom w:val="0"/>
              <w:divBdr>
                <w:top w:val="none" w:sz="0" w:space="0" w:color="auto"/>
                <w:left w:val="none" w:sz="0" w:space="0" w:color="auto"/>
                <w:bottom w:val="none" w:sz="0" w:space="0" w:color="auto"/>
                <w:right w:val="none" w:sz="0" w:space="0" w:color="auto"/>
              </w:divBdr>
            </w:div>
          </w:divsChild>
        </w:div>
        <w:div w:id="1638796650">
          <w:marLeft w:val="0"/>
          <w:marRight w:val="0"/>
          <w:marTop w:val="0"/>
          <w:marBottom w:val="0"/>
          <w:divBdr>
            <w:top w:val="none" w:sz="0" w:space="0" w:color="auto"/>
            <w:left w:val="none" w:sz="0" w:space="0" w:color="auto"/>
            <w:bottom w:val="none" w:sz="0" w:space="0" w:color="auto"/>
            <w:right w:val="none" w:sz="0" w:space="0" w:color="auto"/>
          </w:divBdr>
          <w:divsChild>
            <w:div w:id="481821936">
              <w:marLeft w:val="0"/>
              <w:marRight w:val="0"/>
              <w:marTop w:val="0"/>
              <w:marBottom w:val="0"/>
              <w:divBdr>
                <w:top w:val="none" w:sz="0" w:space="0" w:color="auto"/>
                <w:left w:val="none" w:sz="0" w:space="0" w:color="auto"/>
                <w:bottom w:val="none" w:sz="0" w:space="0" w:color="auto"/>
                <w:right w:val="none" w:sz="0" w:space="0" w:color="auto"/>
              </w:divBdr>
            </w:div>
            <w:div w:id="1120145385">
              <w:marLeft w:val="0"/>
              <w:marRight w:val="0"/>
              <w:marTop w:val="0"/>
              <w:marBottom w:val="0"/>
              <w:divBdr>
                <w:top w:val="none" w:sz="0" w:space="0" w:color="auto"/>
                <w:left w:val="none" w:sz="0" w:space="0" w:color="auto"/>
                <w:bottom w:val="none" w:sz="0" w:space="0" w:color="auto"/>
                <w:right w:val="none" w:sz="0" w:space="0" w:color="auto"/>
              </w:divBdr>
            </w:div>
            <w:div w:id="1515652814">
              <w:marLeft w:val="0"/>
              <w:marRight w:val="0"/>
              <w:marTop w:val="0"/>
              <w:marBottom w:val="0"/>
              <w:divBdr>
                <w:top w:val="none" w:sz="0" w:space="0" w:color="auto"/>
                <w:left w:val="none" w:sz="0" w:space="0" w:color="auto"/>
                <w:bottom w:val="none" w:sz="0" w:space="0" w:color="auto"/>
                <w:right w:val="none" w:sz="0" w:space="0" w:color="auto"/>
              </w:divBdr>
            </w:div>
            <w:div w:id="2096122214">
              <w:marLeft w:val="0"/>
              <w:marRight w:val="0"/>
              <w:marTop w:val="0"/>
              <w:marBottom w:val="0"/>
              <w:divBdr>
                <w:top w:val="none" w:sz="0" w:space="0" w:color="auto"/>
                <w:left w:val="none" w:sz="0" w:space="0" w:color="auto"/>
                <w:bottom w:val="none" w:sz="0" w:space="0" w:color="auto"/>
                <w:right w:val="none" w:sz="0" w:space="0" w:color="auto"/>
              </w:divBdr>
            </w:div>
          </w:divsChild>
        </w:div>
        <w:div w:id="1690792819">
          <w:marLeft w:val="0"/>
          <w:marRight w:val="0"/>
          <w:marTop w:val="0"/>
          <w:marBottom w:val="0"/>
          <w:divBdr>
            <w:top w:val="none" w:sz="0" w:space="0" w:color="auto"/>
            <w:left w:val="none" w:sz="0" w:space="0" w:color="auto"/>
            <w:bottom w:val="none" w:sz="0" w:space="0" w:color="auto"/>
            <w:right w:val="none" w:sz="0" w:space="0" w:color="auto"/>
          </w:divBdr>
          <w:divsChild>
            <w:div w:id="464860000">
              <w:marLeft w:val="0"/>
              <w:marRight w:val="0"/>
              <w:marTop w:val="0"/>
              <w:marBottom w:val="0"/>
              <w:divBdr>
                <w:top w:val="none" w:sz="0" w:space="0" w:color="auto"/>
                <w:left w:val="none" w:sz="0" w:space="0" w:color="auto"/>
                <w:bottom w:val="none" w:sz="0" w:space="0" w:color="auto"/>
                <w:right w:val="none" w:sz="0" w:space="0" w:color="auto"/>
              </w:divBdr>
            </w:div>
            <w:div w:id="1168324161">
              <w:marLeft w:val="0"/>
              <w:marRight w:val="0"/>
              <w:marTop w:val="0"/>
              <w:marBottom w:val="0"/>
              <w:divBdr>
                <w:top w:val="none" w:sz="0" w:space="0" w:color="auto"/>
                <w:left w:val="none" w:sz="0" w:space="0" w:color="auto"/>
                <w:bottom w:val="none" w:sz="0" w:space="0" w:color="auto"/>
                <w:right w:val="none" w:sz="0" w:space="0" w:color="auto"/>
              </w:divBdr>
            </w:div>
            <w:div w:id="1400250941">
              <w:marLeft w:val="0"/>
              <w:marRight w:val="0"/>
              <w:marTop w:val="0"/>
              <w:marBottom w:val="0"/>
              <w:divBdr>
                <w:top w:val="none" w:sz="0" w:space="0" w:color="auto"/>
                <w:left w:val="none" w:sz="0" w:space="0" w:color="auto"/>
                <w:bottom w:val="none" w:sz="0" w:space="0" w:color="auto"/>
                <w:right w:val="none" w:sz="0" w:space="0" w:color="auto"/>
              </w:divBdr>
            </w:div>
            <w:div w:id="1880390296">
              <w:marLeft w:val="0"/>
              <w:marRight w:val="0"/>
              <w:marTop w:val="0"/>
              <w:marBottom w:val="0"/>
              <w:divBdr>
                <w:top w:val="none" w:sz="0" w:space="0" w:color="auto"/>
                <w:left w:val="none" w:sz="0" w:space="0" w:color="auto"/>
                <w:bottom w:val="none" w:sz="0" w:space="0" w:color="auto"/>
                <w:right w:val="none" w:sz="0" w:space="0" w:color="auto"/>
              </w:divBdr>
            </w:div>
          </w:divsChild>
        </w:div>
        <w:div w:id="1739474030">
          <w:marLeft w:val="0"/>
          <w:marRight w:val="0"/>
          <w:marTop w:val="0"/>
          <w:marBottom w:val="0"/>
          <w:divBdr>
            <w:top w:val="none" w:sz="0" w:space="0" w:color="auto"/>
            <w:left w:val="none" w:sz="0" w:space="0" w:color="auto"/>
            <w:bottom w:val="none" w:sz="0" w:space="0" w:color="auto"/>
            <w:right w:val="none" w:sz="0" w:space="0" w:color="auto"/>
          </w:divBdr>
          <w:divsChild>
            <w:div w:id="134874982">
              <w:marLeft w:val="0"/>
              <w:marRight w:val="0"/>
              <w:marTop w:val="0"/>
              <w:marBottom w:val="0"/>
              <w:divBdr>
                <w:top w:val="none" w:sz="0" w:space="0" w:color="auto"/>
                <w:left w:val="none" w:sz="0" w:space="0" w:color="auto"/>
                <w:bottom w:val="none" w:sz="0" w:space="0" w:color="auto"/>
                <w:right w:val="none" w:sz="0" w:space="0" w:color="auto"/>
              </w:divBdr>
            </w:div>
            <w:div w:id="1689941767">
              <w:marLeft w:val="0"/>
              <w:marRight w:val="0"/>
              <w:marTop w:val="0"/>
              <w:marBottom w:val="0"/>
              <w:divBdr>
                <w:top w:val="none" w:sz="0" w:space="0" w:color="auto"/>
                <w:left w:val="none" w:sz="0" w:space="0" w:color="auto"/>
                <w:bottom w:val="none" w:sz="0" w:space="0" w:color="auto"/>
                <w:right w:val="none" w:sz="0" w:space="0" w:color="auto"/>
              </w:divBdr>
            </w:div>
            <w:div w:id="2012635022">
              <w:marLeft w:val="0"/>
              <w:marRight w:val="0"/>
              <w:marTop w:val="0"/>
              <w:marBottom w:val="0"/>
              <w:divBdr>
                <w:top w:val="none" w:sz="0" w:space="0" w:color="auto"/>
                <w:left w:val="none" w:sz="0" w:space="0" w:color="auto"/>
                <w:bottom w:val="none" w:sz="0" w:space="0" w:color="auto"/>
                <w:right w:val="none" w:sz="0" w:space="0" w:color="auto"/>
              </w:divBdr>
            </w:div>
            <w:div w:id="2065567368">
              <w:marLeft w:val="0"/>
              <w:marRight w:val="0"/>
              <w:marTop w:val="0"/>
              <w:marBottom w:val="0"/>
              <w:divBdr>
                <w:top w:val="none" w:sz="0" w:space="0" w:color="auto"/>
                <w:left w:val="none" w:sz="0" w:space="0" w:color="auto"/>
                <w:bottom w:val="none" w:sz="0" w:space="0" w:color="auto"/>
                <w:right w:val="none" w:sz="0" w:space="0" w:color="auto"/>
              </w:divBdr>
            </w:div>
          </w:divsChild>
        </w:div>
        <w:div w:id="1744335052">
          <w:marLeft w:val="0"/>
          <w:marRight w:val="0"/>
          <w:marTop w:val="0"/>
          <w:marBottom w:val="0"/>
          <w:divBdr>
            <w:top w:val="none" w:sz="0" w:space="0" w:color="auto"/>
            <w:left w:val="none" w:sz="0" w:space="0" w:color="auto"/>
            <w:bottom w:val="none" w:sz="0" w:space="0" w:color="auto"/>
            <w:right w:val="none" w:sz="0" w:space="0" w:color="auto"/>
          </w:divBdr>
          <w:divsChild>
            <w:div w:id="1070540022">
              <w:marLeft w:val="0"/>
              <w:marRight w:val="0"/>
              <w:marTop w:val="0"/>
              <w:marBottom w:val="0"/>
              <w:divBdr>
                <w:top w:val="none" w:sz="0" w:space="0" w:color="auto"/>
                <w:left w:val="none" w:sz="0" w:space="0" w:color="auto"/>
                <w:bottom w:val="none" w:sz="0" w:space="0" w:color="auto"/>
                <w:right w:val="none" w:sz="0" w:space="0" w:color="auto"/>
              </w:divBdr>
            </w:div>
            <w:div w:id="1231425892">
              <w:marLeft w:val="0"/>
              <w:marRight w:val="0"/>
              <w:marTop w:val="0"/>
              <w:marBottom w:val="0"/>
              <w:divBdr>
                <w:top w:val="none" w:sz="0" w:space="0" w:color="auto"/>
                <w:left w:val="none" w:sz="0" w:space="0" w:color="auto"/>
                <w:bottom w:val="none" w:sz="0" w:space="0" w:color="auto"/>
                <w:right w:val="none" w:sz="0" w:space="0" w:color="auto"/>
              </w:divBdr>
            </w:div>
            <w:div w:id="1775246640">
              <w:marLeft w:val="0"/>
              <w:marRight w:val="0"/>
              <w:marTop w:val="0"/>
              <w:marBottom w:val="0"/>
              <w:divBdr>
                <w:top w:val="none" w:sz="0" w:space="0" w:color="auto"/>
                <w:left w:val="none" w:sz="0" w:space="0" w:color="auto"/>
                <w:bottom w:val="none" w:sz="0" w:space="0" w:color="auto"/>
                <w:right w:val="none" w:sz="0" w:space="0" w:color="auto"/>
              </w:divBdr>
            </w:div>
            <w:div w:id="1960451430">
              <w:marLeft w:val="0"/>
              <w:marRight w:val="0"/>
              <w:marTop w:val="0"/>
              <w:marBottom w:val="0"/>
              <w:divBdr>
                <w:top w:val="none" w:sz="0" w:space="0" w:color="auto"/>
                <w:left w:val="none" w:sz="0" w:space="0" w:color="auto"/>
                <w:bottom w:val="none" w:sz="0" w:space="0" w:color="auto"/>
                <w:right w:val="none" w:sz="0" w:space="0" w:color="auto"/>
              </w:divBdr>
            </w:div>
          </w:divsChild>
        </w:div>
        <w:div w:id="1747142688">
          <w:marLeft w:val="0"/>
          <w:marRight w:val="0"/>
          <w:marTop w:val="0"/>
          <w:marBottom w:val="0"/>
          <w:divBdr>
            <w:top w:val="none" w:sz="0" w:space="0" w:color="auto"/>
            <w:left w:val="none" w:sz="0" w:space="0" w:color="auto"/>
            <w:bottom w:val="none" w:sz="0" w:space="0" w:color="auto"/>
            <w:right w:val="none" w:sz="0" w:space="0" w:color="auto"/>
          </w:divBdr>
          <w:divsChild>
            <w:div w:id="10377992">
              <w:marLeft w:val="0"/>
              <w:marRight w:val="0"/>
              <w:marTop w:val="0"/>
              <w:marBottom w:val="0"/>
              <w:divBdr>
                <w:top w:val="none" w:sz="0" w:space="0" w:color="auto"/>
                <w:left w:val="none" w:sz="0" w:space="0" w:color="auto"/>
                <w:bottom w:val="none" w:sz="0" w:space="0" w:color="auto"/>
                <w:right w:val="none" w:sz="0" w:space="0" w:color="auto"/>
              </w:divBdr>
            </w:div>
            <w:div w:id="1338770859">
              <w:marLeft w:val="0"/>
              <w:marRight w:val="0"/>
              <w:marTop w:val="0"/>
              <w:marBottom w:val="0"/>
              <w:divBdr>
                <w:top w:val="none" w:sz="0" w:space="0" w:color="auto"/>
                <w:left w:val="none" w:sz="0" w:space="0" w:color="auto"/>
                <w:bottom w:val="none" w:sz="0" w:space="0" w:color="auto"/>
                <w:right w:val="none" w:sz="0" w:space="0" w:color="auto"/>
              </w:divBdr>
            </w:div>
            <w:div w:id="1867988649">
              <w:marLeft w:val="0"/>
              <w:marRight w:val="0"/>
              <w:marTop w:val="0"/>
              <w:marBottom w:val="0"/>
              <w:divBdr>
                <w:top w:val="none" w:sz="0" w:space="0" w:color="auto"/>
                <w:left w:val="none" w:sz="0" w:space="0" w:color="auto"/>
                <w:bottom w:val="none" w:sz="0" w:space="0" w:color="auto"/>
                <w:right w:val="none" w:sz="0" w:space="0" w:color="auto"/>
              </w:divBdr>
            </w:div>
            <w:div w:id="2029135307">
              <w:marLeft w:val="0"/>
              <w:marRight w:val="0"/>
              <w:marTop w:val="0"/>
              <w:marBottom w:val="0"/>
              <w:divBdr>
                <w:top w:val="none" w:sz="0" w:space="0" w:color="auto"/>
                <w:left w:val="none" w:sz="0" w:space="0" w:color="auto"/>
                <w:bottom w:val="none" w:sz="0" w:space="0" w:color="auto"/>
                <w:right w:val="none" w:sz="0" w:space="0" w:color="auto"/>
              </w:divBdr>
            </w:div>
          </w:divsChild>
        </w:div>
        <w:div w:id="1761677295">
          <w:marLeft w:val="0"/>
          <w:marRight w:val="0"/>
          <w:marTop w:val="0"/>
          <w:marBottom w:val="0"/>
          <w:divBdr>
            <w:top w:val="none" w:sz="0" w:space="0" w:color="auto"/>
            <w:left w:val="none" w:sz="0" w:space="0" w:color="auto"/>
            <w:bottom w:val="none" w:sz="0" w:space="0" w:color="auto"/>
            <w:right w:val="none" w:sz="0" w:space="0" w:color="auto"/>
          </w:divBdr>
          <w:divsChild>
            <w:div w:id="1568029299">
              <w:marLeft w:val="0"/>
              <w:marRight w:val="0"/>
              <w:marTop w:val="0"/>
              <w:marBottom w:val="0"/>
              <w:divBdr>
                <w:top w:val="none" w:sz="0" w:space="0" w:color="auto"/>
                <w:left w:val="none" w:sz="0" w:space="0" w:color="auto"/>
                <w:bottom w:val="none" w:sz="0" w:space="0" w:color="auto"/>
                <w:right w:val="none" w:sz="0" w:space="0" w:color="auto"/>
              </w:divBdr>
            </w:div>
            <w:div w:id="1611929631">
              <w:marLeft w:val="0"/>
              <w:marRight w:val="0"/>
              <w:marTop w:val="0"/>
              <w:marBottom w:val="0"/>
              <w:divBdr>
                <w:top w:val="none" w:sz="0" w:space="0" w:color="auto"/>
                <w:left w:val="none" w:sz="0" w:space="0" w:color="auto"/>
                <w:bottom w:val="none" w:sz="0" w:space="0" w:color="auto"/>
                <w:right w:val="none" w:sz="0" w:space="0" w:color="auto"/>
              </w:divBdr>
            </w:div>
            <w:div w:id="1840458591">
              <w:marLeft w:val="0"/>
              <w:marRight w:val="0"/>
              <w:marTop w:val="0"/>
              <w:marBottom w:val="0"/>
              <w:divBdr>
                <w:top w:val="none" w:sz="0" w:space="0" w:color="auto"/>
                <w:left w:val="none" w:sz="0" w:space="0" w:color="auto"/>
                <w:bottom w:val="none" w:sz="0" w:space="0" w:color="auto"/>
                <w:right w:val="none" w:sz="0" w:space="0" w:color="auto"/>
              </w:divBdr>
            </w:div>
            <w:div w:id="2033140072">
              <w:marLeft w:val="0"/>
              <w:marRight w:val="0"/>
              <w:marTop w:val="0"/>
              <w:marBottom w:val="0"/>
              <w:divBdr>
                <w:top w:val="none" w:sz="0" w:space="0" w:color="auto"/>
                <w:left w:val="none" w:sz="0" w:space="0" w:color="auto"/>
                <w:bottom w:val="none" w:sz="0" w:space="0" w:color="auto"/>
                <w:right w:val="none" w:sz="0" w:space="0" w:color="auto"/>
              </w:divBdr>
            </w:div>
          </w:divsChild>
        </w:div>
        <w:div w:id="1775321542">
          <w:marLeft w:val="0"/>
          <w:marRight w:val="0"/>
          <w:marTop w:val="0"/>
          <w:marBottom w:val="0"/>
          <w:divBdr>
            <w:top w:val="none" w:sz="0" w:space="0" w:color="auto"/>
            <w:left w:val="none" w:sz="0" w:space="0" w:color="auto"/>
            <w:bottom w:val="none" w:sz="0" w:space="0" w:color="auto"/>
            <w:right w:val="none" w:sz="0" w:space="0" w:color="auto"/>
          </w:divBdr>
          <w:divsChild>
            <w:div w:id="34697534">
              <w:marLeft w:val="0"/>
              <w:marRight w:val="0"/>
              <w:marTop w:val="0"/>
              <w:marBottom w:val="0"/>
              <w:divBdr>
                <w:top w:val="none" w:sz="0" w:space="0" w:color="auto"/>
                <w:left w:val="none" w:sz="0" w:space="0" w:color="auto"/>
                <w:bottom w:val="none" w:sz="0" w:space="0" w:color="auto"/>
                <w:right w:val="none" w:sz="0" w:space="0" w:color="auto"/>
              </w:divBdr>
            </w:div>
            <w:div w:id="1363164253">
              <w:marLeft w:val="0"/>
              <w:marRight w:val="0"/>
              <w:marTop w:val="0"/>
              <w:marBottom w:val="0"/>
              <w:divBdr>
                <w:top w:val="none" w:sz="0" w:space="0" w:color="auto"/>
                <w:left w:val="none" w:sz="0" w:space="0" w:color="auto"/>
                <w:bottom w:val="none" w:sz="0" w:space="0" w:color="auto"/>
                <w:right w:val="none" w:sz="0" w:space="0" w:color="auto"/>
              </w:divBdr>
            </w:div>
            <w:div w:id="1371876534">
              <w:marLeft w:val="0"/>
              <w:marRight w:val="0"/>
              <w:marTop w:val="0"/>
              <w:marBottom w:val="0"/>
              <w:divBdr>
                <w:top w:val="none" w:sz="0" w:space="0" w:color="auto"/>
                <w:left w:val="none" w:sz="0" w:space="0" w:color="auto"/>
                <w:bottom w:val="none" w:sz="0" w:space="0" w:color="auto"/>
                <w:right w:val="none" w:sz="0" w:space="0" w:color="auto"/>
              </w:divBdr>
            </w:div>
            <w:div w:id="1908294990">
              <w:marLeft w:val="0"/>
              <w:marRight w:val="0"/>
              <w:marTop w:val="0"/>
              <w:marBottom w:val="0"/>
              <w:divBdr>
                <w:top w:val="none" w:sz="0" w:space="0" w:color="auto"/>
                <w:left w:val="none" w:sz="0" w:space="0" w:color="auto"/>
                <w:bottom w:val="none" w:sz="0" w:space="0" w:color="auto"/>
                <w:right w:val="none" w:sz="0" w:space="0" w:color="auto"/>
              </w:divBdr>
            </w:div>
          </w:divsChild>
        </w:div>
        <w:div w:id="1776166388">
          <w:marLeft w:val="0"/>
          <w:marRight w:val="0"/>
          <w:marTop w:val="0"/>
          <w:marBottom w:val="0"/>
          <w:divBdr>
            <w:top w:val="none" w:sz="0" w:space="0" w:color="auto"/>
            <w:left w:val="none" w:sz="0" w:space="0" w:color="auto"/>
            <w:bottom w:val="none" w:sz="0" w:space="0" w:color="auto"/>
            <w:right w:val="none" w:sz="0" w:space="0" w:color="auto"/>
          </w:divBdr>
          <w:divsChild>
            <w:div w:id="438330643">
              <w:marLeft w:val="0"/>
              <w:marRight w:val="0"/>
              <w:marTop w:val="0"/>
              <w:marBottom w:val="0"/>
              <w:divBdr>
                <w:top w:val="none" w:sz="0" w:space="0" w:color="auto"/>
                <w:left w:val="none" w:sz="0" w:space="0" w:color="auto"/>
                <w:bottom w:val="none" w:sz="0" w:space="0" w:color="auto"/>
                <w:right w:val="none" w:sz="0" w:space="0" w:color="auto"/>
              </w:divBdr>
            </w:div>
            <w:div w:id="633410521">
              <w:marLeft w:val="0"/>
              <w:marRight w:val="0"/>
              <w:marTop w:val="0"/>
              <w:marBottom w:val="0"/>
              <w:divBdr>
                <w:top w:val="none" w:sz="0" w:space="0" w:color="auto"/>
                <w:left w:val="none" w:sz="0" w:space="0" w:color="auto"/>
                <w:bottom w:val="none" w:sz="0" w:space="0" w:color="auto"/>
                <w:right w:val="none" w:sz="0" w:space="0" w:color="auto"/>
              </w:divBdr>
            </w:div>
            <w:div w:id="652371826">
              <w:marLeft w:val="0"/>
              <w:marRight w:val="0"/>
              <w:marTop w:val="0"/>
              <w:marBottom w:val="0"/>
              <w:divBdr>
                <w:top w:val="none" w:sz="0" w:space="0" w:color="auto"/>
                <w:left w:val="none" w:sz="0" w:space="0" w:color="auto"/>
                <w:bottom w:val="none" w:sz="0" w:space="0" w:color="auto"/>
                <w:right w:val="none" w:sz="0" w:space="0" w:color="auto"/>
              </w:divBdr>
            </w:div>
            <w:div w:id="2002732209">
              <w:marLeft w:val="0"/>
              <w:marRight w:val="0"/>
              <w:marTop w:val="0"/>
              <w:marBottom w:val="0"/>
              <w:divBdr>
                <w:top w:val="none" w:sz="0" w:space="0" w:color="auto"/>
                <w:left w:val="none" w:sz="0" w:space="0" w:color="auto"/>
                <w:bottom w:val="none" w:sz="0" w:space="0" w:color="auto"/>
                <w:right w:val="none" w:sz="0" w:space="0" w:color="auto"/>
              </w:divBdr>
            </w:div>
          </w:divsChild>
        </w:div>
        <w:div w:id="1827167537">
          <w:marLeft w:val="0"/>
          <w:marRight w:val="0"/>
          <w:marTop w:val="0"/>
          <w:marBottom w:val="0"/>
          <w:divBdr>
            <w:top w:val="none" w:sz="0" w:space="0" w:color="auto"/>
            <w:left w:val="none" w:sz="0" w:space="0" w:color="auto"/>
            <w:bottom w:val="none" w:sz="0" w:space="0" w:color="auto"/>
            <w:right w:val="none" w:sz="0" w:space="0" w:color="auto"/>
          </w:divBdr>
          <w:divsChild>
            <w:div w:id="532497149">
              <w:marLeft w:val="0"/>
              <w:marRight w:val="0"/>
              <w:marTop w:val="0"/>
              <w:marBottom w:val="0"/>
              <w:divBdr>
                <w:top w:val="none" w:sz="0" w:space="0" w:color="auto"/>
                <w:left w:val="none" w:sz="0" w:space="0" w:color="auto"/>
                <w:bottom w:val="none" w:sz="0" w:space="0" w:color="auto"/>
                <w:right w:val="none" w:sz="0" w:space="0" w:color="auto"/>
              </w:divBdr>
            </w:div>
            <w:div w:id="1073549496">
              <w:marLeft w:val="0"/>
              <w:marRight w:val="0"/>
              <w:marTop w:val="0"/>
              <w:marBottom w:val="0"/>
              <w:divBdr>
                <w:top w:val="none" w:sz="0" w:space="0" w:color="auto"/>
                <w:left w:val="none" w:sz="0" w:space="0" w:color="auto"/>
                <w:bottom w:val="none" w:sz="0" w:space="0" w:color="auto"/>
                <w:right w:val="none" w:sz="0" w:space="0" w:color="auto"/>
              </w:divBdr>
            </w:div>
            <w:div w:id="1651859551">
              <w:marLeft w:val="0"/>
              <w:marRight w:val="0"/>
              <w:marTop w:val="0"/>
              <w:marBottom w:val="0"/>
              <w:divBdr>
                <w:top w:val="none" w:sz="0" w:space="0" w:color="auto"/>
                <w:left w:val="none" w:sz="0" w:space="0" w:color="auto"/>
                <w:bottom w:val="none" w:sz="0" w:space="0" w:color="auto"/>
                <w:right w:val="none" w:sz="0" w:space="0" w:color="auto"/>
              </w:divBdr>
            </w:div>
            <w:div w:id="1866939759">
              <w:marLeft w:val="0"/>
              <w:marRight w:val="0"/>
              <w:marTop w:val="0"/>
              <w:marBottom w:val="0"/>
              <w:divBdr>
                <w:top w:val="none" w:sz="0" w:space="0" w:color="auto"/>
                <w:left w:val="none" w:sz="0" w:space="0" w:color="auto"/>
                <w:bottom w:val="none" w:sz="0" w:space="0" w:color="auto"/>
                <w:right w:val="none" w:sz="0" w:space="0" w:color="auto"/>
              </w:divBdr>
            </w:div>
          </w:divsChild>
        </w:div>
        <w:div w:id="1848330143">
          <w:marLeft w:val="0"/>
          <w:marRight w:val="0"/>
          <w:marTop w:val="0"/>
          <w:marBottom w:val="0"/>
          <w:divBdr>
            <w:top w:val="none" w:sz="0" w:space="0" w:color="auto"/>
            <w:left w:val="none" w:sz="0" w:space="0" w:color="auto"/>
            <w:bottom w:val="none" w:sz="0" w:space="0" w:color="auto"/>
            <w:right w:val="none" w:sz="0" w:space="0" w:color="auto"/>
          </w:divBdr>
          <w:divsChild>
            <w:div w:id="353960738">
              <w:marLeft w:val="0"/>
              <w:marRight w:val="0"/>
              <w:marTop w:val="0"/>
              <w:marBottom w:val="0"/>
              <w:divBdr>
                <w:top w:val="none" w:sz="0" w:space="0" w:color="auto"/>
                <w:left w:val="none" w:sz="0" w:space="0" w:color="auto"/>
                <w:bottom w:val="none" w:sz="0" w:space="0" w:color="auto"/>
                <w:right w:val="none" w:sz="0" w:space="0" w:color="auto"/>
              </w:divBdr>
            </w:div>
            <w:div w:id="946037733">
              <w:marLeft w:val="0"/>
              <w:marRight w:val="0"/>
              <w:marTop w:val="0"/>
              <w:marBottom w:val="0"/>
              <w:divBdr>
                <w:top w:val="none" w:sz="0" w:space="0" w:color="auto"/>
                <w:left w:val="none" w:sz="0" w:space="0" w:color="auto"/>
                <w:bottom w:val="none" w:sz="0" w:space="0" w:color="auto"/>
                <w:right w:val="none" w:sz="0" w:space="0" w:color="auto"/>
              </w:divBdr>
            </w:div>
            <w:div w:id="1032344724">
              <w:marLeft w:val="0"/>
              <w:marRight w:val="0"/>
              <w:marTop w:val="0"/>
              <w:marBottom w:val="0"/>
              <w:divBdr>
                <w:top w:val="none" w:sz="0" w:space="0" w:color="auto"/>
                <w:left w:val="none" w:sz="0" w:space="0" w:color="auto"/>
                <w:bottom w:val="none" w:sz="0" w:space="0" w:color="auto"/>
                <w:right w:val="none" w:sz="0" w:space="0" w:color="auto"/>
              </w:divBdr>
            </w:div>
            <w:div w:id="1705328806">
              <w:marLeft w:val="0"/>
              <w:marRight w:val="0"/>
              <w:marTop w:val="0"/>
              <w:marBottom w:val="0"/>
              <w:divBdr>
                <w:top w:val="none" w:sz="0" w:space="0" w:color="auto"/>
                <w:left w:val="none" w:sz="0" w:space="0" w:color="auto"/>
                <w:bottom w:val="none" w:sz="0" w:space="0" w:color="auto"/>
                <w:right w:val="none" w:sz="0" w:space="0" w:color="auto"/>
              </w:divBdr>
            </w:div>
          </w:divsChild>
        </w:div>
        <w:div w:id="1924488248">
          <w:marLeft w:val="0"/>
          <w:marRight w:val="0"/>
          <w:marTop w:val="0"/>
          <w:marBottom w:val="0"/>
          <w:divBdr>
            <w:top w:val="none" w:sz="0" w:space="0" w:color="auto"/>
            <w:left w:val="none" w:sz="0" w:space="0" w:color="auto"/>
            <w:bottom w:val="none" w:sz="0" w:space="0" w:color="auto"/>
            <w:right w:val="none" w:sz="0" w:space="0" w:color="auto"/>
          </w:divBdr>
          <w:divsChild>
            <w:div w:id="609430364">
              <w:marLeft w:val="0"/>
              <w:marRight w:val="0"/>
              <w:marTop w:val="0"/>
              <w:marBottom w:val="0"/>
              <w:divBdr>
                <w:top w:val="none" w:sz="0" w:space="0" w:color="auto"/>
                <w:left w:val="none" w:sz="0" w:space="0" w:color="auto"/>
                <w:bottom w:val="none" w:sz="0" w:space="0" w:color="auto"/>
                <w:right w:val="none" w:sz="0" w:space="0" w:color="auto"/>
              </w:divBdr>
            </w:div>
            <w:div w:id="1029264007">
              <w:marLeft w:val="0"/>
              <w:marRight w:val="0"/>
              <w:marTop w:val="0"/>
              <w:marBottom w:val="0"/>
              <w:divBdr>
                <w:top w:val="none" w:sz="0" w:space="0" w:color="auto"/>
                <w:left w:val="none" w:sz="0" w:space="0" w:color="auto"/>
                <w:bottom w:val="none" w:sz="0" w:space="0" w:color="auto"/>
                <w:right w:val="none" w:sz="0" w:space="0" w:color="auto"/>
              </w:divBdr>
            </w:div>
            <w:div w:id="1853757311">
              <w:marLeft w:val="0"/>
              <w:marRight w:val="0"/>
              <w:marTop w:val="0"/>
              <w:marBottom w:val="0"/>
              <w:divBdr>
                <w:top w:val="none" w:sz="0" w:space="0" w:color="auto"/>
                <w:left w:val="none" w:sz="0" w:space="0" w:color="auto"/>
                <w:bottom w:val="none" w:sz="0" w:space="0" w:color="auto"/>
                <w:right w:val="none" w:sz="0" w:space="0" w:color="auto"/>
              </w:divBdr>
            </w:div>
            <w:div w:id="2104714822">
              <w:marLeft w:val="0"/>
              <w:marRight w:val="0"/>
              <w:marTop w:val="0"/>
              <w:marBottom w:val="0"/>
              <w:divBdr>
                <w:top w:val="none" w:sz="0" w:space="0" w:color="auto"/>
                <w:left w:val="none" w:sz="0" w:space="0" w:color="auto"/>
                <w:bottom w:val="none" w:sz="0" w:space="0" w:color="auto"/>
                <w:right w:val="none" w:sz="0" w:space="0" w:color="auto"/>
              </w:divBdr>
            </w:div>
          </w:divsChild>
        </w:div>
        <w:div w:id="1959601474">
          <w:marLeft w:val="0"/>
          <w:marRight w:val="0"/>
          <w:marTop w:val="0"/>
          <w:marBottom w:val="0"/>
          <w:divBdr>
            <w:top w:val="none" w:sz="0" w:space="0" w:color="auto"/>
            <w:left w:val="none" w:sz="0" w:space="0" w:color="auto"/>
            <w:bottom w:val="none" w:sz="0" w:space="0" w:color="auto"/>
            <w:right w:val="none" w:sz="0" w:space="0" w:color="auto"/>
          </w:divBdr>
          <w:divsChild>
            <w:div w:id="126314412">
              <w:marLeft w:val="0"/>
              <w:marRight w:val="0"/>
              <w:marTop w:val="0"/>
              <w:marBottom w:val="0"/>
              <w:divBdr>
                <w:top w:val="none" w:sz="0" w:space="0" w:color="auto"/>
                <w:left w:val="none" w:sz="0" w:space="0" w:color="auto"/>
                <w:bottom w:val="none" w:sz="0" w:space="0" w:color="auto"/>
                <w:right w:val="none" w:sz="0" w:space="0" w:color="auto"/>
              </w:divBdr>
            </w:div>
            <w:div w:id="659311114">
              <w:marLeft w:val="0"/>
              <w:marRight w:val="0"/>
              <w:marTop w:val="0"/>
              <w:marBottom w:val="0"/>
              <w:divBdr>
                <w:top w:val="none" w:sz="0" w:space="0" w:color="auto"/>
                <w:left w:val="none" w:sz="0" w:space="0" w:color="auto"/>
                <w:bottom w:val="none" w:sz="0" w:space="0" w:color="auto"/>
                <w:right w:val="none" w:sz="0" w:space="0" w:color="auto"/>
              </w:divBdr>
            </w:div>
            <w:div w:id="748190656">
              <w:marLeft w:val="0"/>
              <w:marRight w:val="0"/>
              <w:marTop w:val="0"/>
              <w:marBottom w:val="0"/>
              <w:divBdr>
                <w:top w:val="none" w:sz="0" w:space="0" w:color="auto"/>
                <w:left w:val="none" w:sz="0" w:space="0" w:color="auto"/>
                <w:bottom w:val="none" w:sz="0" w:space="0" w:color="auto"/>
                <w:right w:val="none" w:sz="0" w:space="0" w:color="auto"/>
              </w:divBdr>
            </w:div>
            <w:div w:id="1392584341">
              <w:marLeft w:val="0"/>
              <w:marRight w:val="0"/>
              <w:marTop w:val="0"/>
              <w:marBottom w:val="0"/>
              <w:divBdr>
                <w:top w:val="none" w:sz="0" w:space="0" w:color="auto"/>
                <w:left w:val="none" w:sz="0" w:space="0" w:color="auto"/>
                <w:bottom w:val="none" w:sz="0" w:space="0" w:color="auto"/>
                <w:right w:val="none" w:sz="0" w:space="0" w:color="auto"/>
              </w:divBdr>
            </w:div>
          </w:divsChild>
        </w:div>
        <w:div w:id="2078699988">
          <w:marLeft w:val="0"/>
          <w:marRight w:val="0"/>
          <w:marTop w:val="0"/>
          <w:marBottom w:val="0"/>
          <w:divBdr>
            <w:top w:val="none" w:sz="0" w:space="0" w:color="auto"/>
            <w:left w:val="none" w:sz="0" w:space="0" w:color="auto"/>
            <w:bottom w:val="none" w:sz="0" w:space="0" w:color="auto"/>
            <w:right w:val="none" w:sz="0" w:space="0" w:color="auto"/>
          </w:divBdr>
          <w:divsChild>
            <w:div w:id="290936644">
              <w:marLeft w:val="0"/>
              <w:marRight w:val="0"/>
              <w:marTop w:val="0"/>
              <w:marBottom w:val="0"/>
              <w:divBdr>
                <w:top w:val="none" w:sz="0" w:space="0" w:color="auto"/>
                <w:left w:val="none" w:sz="0" w:space="0" w:color="auto"/>
                <w:bottom w:val="none" w:sz="0" w:space="0" w:color="auto"/>
                <w:right w:val="none" w:sz="0" w:space="0" w:color="auto"/>
              </w:divBdr>
            </w:div>
            <w:div w:id="1248999778">
              <w:marLeft w:val="0"/>
              <w:marRight w:val="0"/>
              <w:marTop w:val="0"/>
              <w:marBottom w:val="0"/>
              <w:divBdr>
                <w:top w:val="none" w:sz="0" w:space="0" w:color="auto"/>
                <w:left w:val="none" w:sz="0" w:space="0" w:color="auto"/>
                <w:bottom w:val="none" w:sz="0" w:space="0" w:color="auto"/>
                <w:right w:val="none" w:sz="0" w:space="0" w:color="auto"/>
              </w:divBdr>
            </w:div>
            <w:div w:id="1466584216">
              <w:marLeft w:val="0"/>
              <w:marRight w:val="0"/>
              <w:marTop w:val="0"/>
              <w:marBottom w:val="0"/>
              <w:divBdr>
                <w:top w:val="none" w:sz="0" w:space="0" w:color="auto"/>
                <w:left w:val="none" w:sz="0" w:space="0" w:color="auto"/>
                <w:bottom w:val="none" w:sz="0" w:space="0" w:color="auto"/>
                <w:right w:val="none" w:sz="0" w:space="0" w:color="auto"/>
              </w:divBdr>
            </w:div>
            <w:div w:id="1897667201">
              <w:marLeft w:val="0"/>
              <w:marRight w:val="0"/>
              <w:marTop w:val="0"/>
              <w:marBottom w:val="0"/>
              <w:divBdr>
                <w:top w:val="none" w:sz="0" w:space="0" w:color="auto"/>
                <w:left w:val="none" w:sz="0" w:space="0" w:color="auto"/>
                <w:bottom w:val="none" w:sz="0" w:space="0" w:color="auto"/>
                <w:right w:val="none" w:sz="0" w:space="0" w:color="auto"/>
              </w:divBdr>
            </w:div>
          </w:divsChild>
        </w:div>
        <w:div w:id="2084141418">
          <w:marLeft w:val="0"/>
          <w:marRight w:val="0"/>
          <w:marTop w:val="0"/>
          <w:marBottom w:val="0"/>
          <w:divBdr>
            <w:top w:val="none" w:sz="0" w:space="0" w:color="auto"/>
            <w:left w:val="none" w:sz="0" w:space="0" w:color="auto"/>
            <w:bottom w:val="none" w:sz="0" w:space="0" w:color="auto"/>
            <w:right w:val="none" w:sz="0" w:space="0" w:color="auto"/>
          </w:divBdr>
          <w:divsChild>
            <w:div w:id="158422738">
              <w:marLeft w:val="0"/>
              <w:marRight w:val="0"/>
              <w:marTop w:val="0"/>
              <w:marBottom w:val="0"/>
              <w:divBdr>
                <w:top w:val="none" w:sz="0" w:space="0" w:color="auto"/>
                <w:left w:val="none" w:sz="0" w:space="0" w:color="auto"/>
                <w:bottom w:val="none" w:sz="0" w:space="0" w:color="auto"/>
                <w:right w:val="none" w:sz="0" w:space="0" w:color="auto"/>
              </w:divBdr>
            </w:div>
            <w:div w:id="282347264">
              <w:marLeft w:val="0"/>
              <w:marRight w:val="0"/>
              <w:marTop w:val="0"/>
              <w:marBottom w:val="0"/>
              <w:divBdr>
                <w:top w:val="none" w:sz="0" w:space="0" w:color="auto"/>
                <w:left w:val="none" w:sz="0" w:space="0" w:color="auto"/>
                <w:bottom w:val="none" w:sz="0" w:space="0" w:color="auto"/>
                <w:right w:val="none" w:sz="0" w:space="0" w:color="auto"/>
              </w:divBdr>
            </w:div>
            <w:div w:id="1659109809">
              <w:marLeft w:val="0"/>
              <w:marRight w:val="0"/>
              <w:marTop w:val="0"/>
              <w:marBottom w:val="0"/>
              <w:divBdr>
                <w:top w:val="none" w:sz="0" w:space="0" w:color="auto"/>
                <w:left w:val="none" w:sz="0" w:space="0" w:color="auto"/>
                <w:bottom w:val="none" w:sz="0" w:space="0" w:color="auto"/>
                <w:right w:val="none" w:sz="0" w:space="0" w:color="auto"/>
              </w:divBdr>
            </w:div>
            <w:div w:id="1823547471">
              <w:marLeft w:val="0"/>
              <w:marRight w:val="0"/>
              <w:marTop w:val="0"/>
              <w:marBottom w:val="0"/>
              <w:divBdr>
                <w:top w:val="none" w:sz="0" w:space="0" w:color="auto"/>
                <w:left w:val="none" w:sz="0" w:space="0" w:color="auto"/>
                <w:bottom w:val="none" w:sz="0" w:space="0" w:color="auto"/>
                <w:right w:val="none" w:sz="0" w:space="0" w:color="auto"/>
              </w:divBdr>
            </w:div>
          </w:divsChild>
        </w:div>
        <w:div w:id="2107799713">
          <w:marLeft w:val="0"/>
          <w:marRight w:val="0"/>
          <w:marTop w:val="0"/>
          <w:marBottom w:val="0"/>
          <w:divBdr>
            <w:top w:val="none" w:sz="0" w:space="0" w:color="auto"/>
            <w:left w:val="none" w:sz="0" w:space="0" w:color="auto"/>
            <w:bottom w:val="none" w:sz="0" w:space="0" w:color="auto"/>
            <w:right w:val="none" w:sz="0" w:space="0" w:color="auto"/>
          </w:divBdr>
          <w:divsChild>
            <w:div w:id="759259665">
              <w:marLeft w:val="0"/>
              <w:marRight w:val="0"/>
              <w:marTop w:val="0"/>
              <w:marBottom w:val="0"/>
              <w:divBdr>
                <w:top w:val="none" w:sz="0" w:space="0" w:color="auto"/>
                <w:left w:val="none" w:sz="0" w:space="0" w:color="auto"/>
                <w:bottom w:val="none" w:sz="0" w:space="0" w:color="auto"/>
                <w:right w:val="none" w:sz="0" w:space="0" w:color="auto"/>
              </w:divBdr>
            </w:div>
            <w:div w:id="1567641515">
              <w:marLeft w:val="0"/>
              <w:marRight w:val="0"/>
              <w:marTop w:val="0"/>
              <w:marBottom w:val="0"/>
              <w:divBdr>
                <w:top w:val="none" w:sz="0" w:space="0" w:color="auto"/>
                <w:left w:val="none" w:sz="0" w:space="0" w:color="auto"/>
                <w:bottom w:val="none" w:sz="0" w:space="0" w:color="auto"/>
                <w:right w:val="none" w:sz="0" w:space="0" w:color="auto"/>
              </w:divBdr>
            </w:div>
            <w:div w:id="1710840239">
              <w:marLeft w:val="0"/>
              <w:marRight w:val="0"/>
              <w:marTop w:val="0"/>
              <w:marBottom w:val="0"/>
              <w:divBdr>
                <w:top w:val="none" w:sz="0" w:space="0" w:color="auto"/>
                <w:left w:val="none" w:sz="0" w:space="0" w:color="auto"/>
                <w:bottom w:val="none" w:sz="0" w:space="0" w:color="auto"/>
                <w:right w:val="none" w:sz="0" w:space="0" w:color="auto"/>
              </w:divBdr>
            </w:div>
            <w:div w:id="1973439836">
              <w:marLeft w:val="0"/>
              <w:marRight w:val="0"/>
              <w:marTop w:val="0"/>
              <w:marBottom w:val="0"/>
              <w:divBdr>
                <w:top w:val="none" w:sz="0" w:space="0" w:color="auto"/>
                <w:left w:val="none" w:sz="0" w:space="0" w:color="auto"/>
                <w:bottom w:val="none" w:sz="0" w:space="0" w:color="auto"/>
                <w:right w:val="none" w:sz="0" w:space="0" w:color="auto"/>
              </w:divBdr>
            </w:div>
          </w:divsChild>
        </w:div>
        <w:div w:id="2144736777">
          <w:marLeft w:val="0"/>
          <w:marRight w:val="0"/>
          <w:marTop w:val="0"/>
          <w:marBottom w:val="0"/>
          <w:divBdr>
            <w:top w:val="none" w:sz="0" w:space="0" w:color="auto"/>
            <w:left w:val="none" w:sz="0" w:space="0" w:color="auto"/>
            <w:bottom w:val="none" w:sz="0" w:space="0" w:color="auto"/>
            <w:right w:val="none" w:sz="0" w:space="0" w:color="auto"/>
          </w:divBdr>
          <w:divsChild>
            <w:div w:id="150217233">
              <w:marLeft w:val="0"/>
              <w:marRight w:val="0"/>
              <w:marTop w:val="0"/>
              <w:marBottom w:val="0"/>
              <w:divBdr>
                <w:top w:val="none" w:sz="0" w:space="0" w:color="auto"/>
                <w:left w:val="none" w:sz="0" w:space="0" w:color="auto"/>
                <w:bottom w:val="none" w:sz="0" w:space="0" w:color="auto"/>
                <w:right w:val="none" w:sz="0" w:space="0" w:color="auto"/>
              </w:divBdr>
            </w:div>
            <w:div w:id="1573156018">
              <w:marLeft w:val="0"/>
              <w:marRight w:val="0"/>
              <w:marTop w:val="0"/>
              <w:marBottom w:val="0"/>
              <w:divBdr>
                <w:top w:val="none" w:sz="0" w:space="0" w:color="auto"/>
                <w:left w:val="none" w:sz="0" w:space="0" w:color="auto"/>
                <w:bottom w:val="none" w:sz="0" w:space="0" w:color="auto"/>
                <w:right w:val="none" w:sz="0" w:space="0" w:color="auto"/>
              </w:divBdr>
            </w:div>
            <w:div w:id="1771655183">
              <w:marLeft w:val="0"/>
              <w:marRight w:val="0"/>
              <w:marTop w:val="0"/>
              <w:marBottom w:val="0"/>
              <w:divBdr>
                <w:top w:val="none" w:sz="0" w:space="0" w:color="auto"/>
                <w:left w:val="none" w:sz="0" w:space="0" w:color="auto"/>
                <w:bottom w:val="none" w:sz="0" w:space="0" w:color="auto"/>
                <w:right w:val="none" w:sz="0" w:space="0" w:color="auto"/>
              </w:divBdr>
            </w:div>
            <w:div w:id="1857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955">
      <w:bodyDiv w:val="1"/>
      <w:marLeft w:val="0"/>
      <w:marRight w:val="0"/>
      <w:marTop w:val="0"/>
      <w:marBottom w:val="0"/>
      <w:divBdr>
        <w:top w:val="none" w:sz="0" w:space="0" w:color="auto"/>
        <w:left w:val="none" w:sz="0" w:space="0" w:color="auto"/>
        <w:bottom w:val="none" w:sz="0" w:space="0" w:color="auto"/>
        <w:right w:val="none" w:sz="0" w:space="0" w:color="auto"/>
      </w:divBdr>
      <w:divsChild>
        <w:div w:id="592786653">
          <w:marLeft w:val="0"/>
          <w:marRight w:val="0"/>
          <w:marTop w:val="0"/>
          <w:marBottom w:val="0"/>
          <w:divBdr>
            <w:top w:val="none" w:sz="0" w:space="0" w:color="auto"/>
            <w:left w:val="none" w:sz="0" w:space="0" w:color="auto"/>
            <w:bottom w:val="none" w:sz="0" w:space="0" w:color="auto"/>
            <w:right w:val="none" w:sz="0" w:space="0" w:color="auto"/>
          </w:divBdr>
        </w:div>
      </w:divsChild>
    </w:div>
    <w:div w:id="712272824">
      <w:bodyDiv w:val="1"/>
      <w:marLeft w:val="0"/>
      <w:marRight w:val="0"/>
      <w:marTop w:val="0"/>
      <w:marBottom w:val="0"/>
      <w:divBdr>
        <w:top w:val="none" w:sz="0" w:space="0" w:color="auto"/>
        <w:left w:val="none" w:sz="0" w:space="0" w:color="auto"/>
        <w:bottom w:val="none" w:sz="0" w:space="0" w:color="auto"/>
        <w:right w:val="none" w:sz="0" w:space="0" w:color="auto"/>
      </w:divBdr>
      <w:divsChild>
        <w:div w:id="964241091">
          <w:marLeft w:val="0"/>
          <w:marRight w:val="0"/>
          <w:marTop w:val="0"/>
          <w:marBottom w:val="0"/>
          <w:divBdr>
            <w:top w:val="none" w:sz="0" w:space="0" w:color="auto"/>
            <w:left w:val="none" w:sz="0" w:space="0" w:color="auto"/>
            <w:bottom w:val="none" w:sz="0" w:space="0" w:color="auto"/>
            <w:right w:val="none" w:sz="0" w:space="0" w:color="auto"/>
          </w:divBdr>
        </w:div>
      </w:divsChild>
    </w:div>
    <w:div w:id="833297922">
      <w:bodyDiv w:val="1"/>
      <w:marLeft w:val="0"/>
      <w:marRight w:val="0"/>
      <w:marTop w:val="0"/>
      <w:marBottom w:val="0"/>
      <w:divBdr>
        <w:top w:val="none" w:sz="0" w:space="0" w:color="auto"/>
        <w:left w:val="none" w:sz="0" w:space="0" w:color="auto"/>
        <w:bottom w:val="none" w:sz="0" w:space="0" w:color="auto"/>
        <w:right w:val="none" w:sz="0" w:space="0" w:color="auto"/>
      </w:divBdr>
      <w:divsChild>
        <w:div w:id="1885101110">
          <w:marLeft w:val="0"/>
          <w:marRight w:val="0"/>
          <w:marTop w:val="150"/>
          <w:marBottom w:val="0"/>
          <w:divBdr>
            <w:top w:val="none" w:sz="0" w:space="0" w:color="auto"/>
            <w:left w:val="none" w:sz="0" w:space="0" w:color="auto"/>
            <w:bottom w:val="none" w:sz="0" w:space="0" w:color="auto"/>
            <w:right w:val="none" w:sz="0" w:space="0" w:color="auto"/>
          </w:divBdr>
          <w:divsChild>
            <w:div w:id="540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777">
      <w:bodyDiv w:val="1"/>
      <w:marLeft w:val="0"/>
      <w:marRight w:val="0"/>
      <w:marTop w:val="0"/>
      <w:marBottom w:val="0"/>
      <w:divBdr>
        <w:top w:val="none" w:sz="0" w:space="0" w:color="auto"/>
        <w:left w:val="none" w:sz="0" w:space="0" w:color="auto"/>
        <w:bottom w:val="none" w:sz="0" w:space="0" w:color="auto"/>
        <w:right w:val="none" w:sz="0" w:space="0" w:color="auto"/>
      </w:divBdr>
      <w:divsChild>
        <w:div w:id="1676566542">
          <w:marLeft w:val="0"/>
          <w:marRight w:val="0"/>
          <w:marTop w:val="0"/>
          <w:marBottom w:val="0"/>
          <w:divBdr>
            <w:top w:val="none" w:sz="0" w:space="0" w:color="auto"/>
            <w:left w:val="none" w:sz="0" w:space="0" w:color="auto"/>
            <w:bottom w:val="none" w:sz="0" w:space="0" w:color="auto"/>
            <w:right w:val="none" w:sz="0" w:space="0" w:color="auto"/>
          </w:divBdr>
        </w:div>
      </w:divsChild>
    </w:div>
    <w:div w:id="1180199694">
      <w:bodyDiv w:val="1"/>
      <w:marLeft w:val="0"/>
      <w:marRight w:val="0"/>
      <w:marTop w:val="0"/>
      <w:marBottom w:val="0"/>
      <w:divBdr>
        <w:top w:val="none" w:sz="0" w:space="0" w:color="auto"/>
        <w:left w:val="none" w:sz="0" w:space="0" w:color="auto"/>
        <w:bottom w:val="none" w:sz="0" w:space="0" w:color="auto"/>
        <w:right w:val="none" w:sz="0" w:space="0" w:color="auto"/>
      </w:divBdr>
    </w:div>
    <w:div w:id="1276209900">
      <w:bodyDiv w:val="1"/>
      <w:marLeft w:val="0"/>
      <w:marRight w:val="0"/>
      <w:marTop w:val="0"/>
      <w:marBottom w:val="0"/>
      <w:divBdr>
        <w:top w:val="none" w:sz="0" w:space="0" w:color="auto"/>
        <w:left w:val="none" w:sz="0" w:space="0" w:color="auto"/>
        <w:bottom w:val="none" w:sz="0" w:space="0" w:color="auto"/>
        <w:right w:val="none" w:sz="0" w:space="0" w:color="auto"/>
      </w:divBdr>
      <w:divsChild>
        <w:div w:id="166755639">
          <w:marLeft w:val="0"/>
          <w:marRight w:val="0"/>
          <w:marTop w:val="0"/>
          <w:marBottom w:val="0"/>
          <w:divBdr>
            <w:top w:val="none" w:sz="0" w:space="0" w:color="auto"/>
            <w:left w:val="none" w:sz="0" w:space="0" w:color="auto"/>
            <w:bottom w:val="none" w:sz="0" w:space="0" w:color="auto"/>
            <w:right w:val="none" w:sz="0" w:space="0" w:color="auto"/>
          </w:divBdr>
        </w:div>
      </w:divsChild>
    </w:div>
    <w:div w:id="1312293146">
      <w:bodyDiv w:val="1"/>
      <w:marLeft w:val="0"/>
      <w:marRight w:val="0"/>
      <w:marTop w:val="0"/>
      <w:marBottom w:val="0"/>
      <w:divBdr>
        <w:top w:val="none" w:sz="0" w:space="0" w:color="auto"/>
        <w:left w:val="none" w:sz="0" w:space="0" w:color="auto"/>
        <w:bottom w:val="none" w:sz="0" w:space="0" w:color="auto"/>
        <w:right w:val="none" w:sz="0" w:space="0" w:color="auto"/>
      </w:divBdr>
      <w:divsChild>
        <w:div w:id="63071749">
          <w:marLeft w:val="0"/>
          <w:marRight w:val="0"/>
          <w:marTop w:val="0"/>
          <w:marBottom w:val="0"/>
          <w:divBdr>
            <w:top w:val="none" w:sz="0" w:space="0" w:color="auto"/>
            <w:left w:val="none" w:sz="0" w:space="0" w:color="auto"/>
            <w:bottom w:val="none" w:sz="0" w:space="0" w:color="auto"/>
            <w:right w:val="none" w:sz="0" w:space="0" w:color="auto"/>
          </w:divBdr>
        </w:div>
        <w:div w:id="1928342339">
          <w:marLeft w:val="0"/>
          <w:marRight w:val="0"/>
          <w:marTop w:val="0"/>
          <w:marBottom w:val="0"/>
          <w:divBdr>
            <w:top w:val="none" w:sz="0" w:space="0" w:color="auto"/>
            <w:left w:val="none" w:sz="0" w:space="0" w:color="auto"/>
            <w:bottom w:val="none" w:sz="0" w:space="0" w:color="auto"/>
            <w:right w:val="none" w:sz="0" w:space="0" w:color="auto"/>
          </w:divBdr>
        </w:div>
      </w:divsChild>
    </w:div>
    <w:div w:id="1781222091">
      <w:bodyDiv w:val="1"/>
      <w:marLeft w:val="0"/>
      <w:marRight w:val="0"/>
      <w:marTop w:val="0"/>
      <w:marBottom w:val="0"/>
      <w:divBdr>
        <w:top w:val="none" w:sz="0" w:space="0" w:color="auto"/>
        <w:left w:val="none" w:sz="0" w:space="0" w:color="auto"/>
        <w:bottom w:val="none" w:sz="0" w:space="0" w:color="auto"/>
        <w:right w:val="none" w:sz="0" w:space="0" w:color="auto"/>
      </w:divBdr>
      <w:divsChild>
        <w:div w:id="1961958425">
          <w:marLeft w:val="0"/>
          <w:marRight w:val="0"/>
          <w:marTop w:val="0"/>
          <w:marBottom w:val="0"/>
          <w:divBdr>
            <w:top w:val="none" w:sz="0" w:space="0" w:color="auto"/>
            <w:left w:val="none" w:sz="0" w:space="0" w:color="auto"/>
            <w:bottom w:val="none" w:sz="0" w:space="0" w:color="auto"/>
            <w:right w:val="none" w:sz="0" w:space="0" w:color="auto"/>
          </w:divBdr>
        </w:div>
      </w:divsChild>
    </w:div>
    <w:div w:id="1848132458">
      <w:bodyDiv w:val="1"/>
      <w:marLeft w:val="0"/>
      <w:marRight w:val="0"/>
      <w:marTop w:val="0"/>
      <w:marBottom w:val="0"/>
      <w:divBdr>
        <w:top w:val="none" w:sz="0" w:space="0" w:color="auto"/>
        <w:left w:val="none" w:sz="0" w:space="0" w:color="auto"/>
        <w:bottom w:val="none" w:sz="0" w:space="0" w:color="auto"/>
        <w:right w:val="none" w:sz="0" w:space="0" w:color="auto"/>
      </w:divBdr>
      <w:divsChild>
        <w:div w:id="1559123613">
          <w:marLeft w:val="0"/>
          <w:marRight w:val="0"/>
          <w:marTop w:val="0"/>
          <w:marBottom w:val="80"/>
          <w:divBdr>
            <w:top w:val="none" w:sz="0" w:space="0" w:color="auto"/>
            <w:left w:val="none" w:sz="0" w:space="0" w:color="auto"/>
            <w:bottom w:val="none" w:sz="0" w:space="0" w:color="auto"/>
            <w:right w:val="none" w:sz="0" w:space="0" w:color="auto"/>
          </w:divBdr>
          <w:divsChild>
            <w:div w:id="982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387">
      <w:bodyDiv w:val="1"/>
      <w:marLeft w:val="0"/>
      <w:marRight w:val="0"/>
      <w:marTop w:val="0"/>
      <w:marBottom w:val="0"/>
      <w:divBdr>
        <w:top w:val="none" w:sz="0" w:space="0" w:color="auto"/>
        <w:left w:val="none" w:sz="0" w:space="0" w:color="auto"/>
        <w:bottom w:val="none" w:sz="0" w:space="0" w:color="auto"/>
        <w:right w:val="none" w:sz="0" w:space="0" w:color="auto"/>
      </w:divBdr>
      <w:divsChild>
        <w:div w:id="1417479217">
          <w:marLeft w:val="0"/>
          <w:marRight w:val="0"/>
          <w:marTop w:val="150"/>
          <w:marBottom w:val="0"/>
          <w:divBdr>
            <w:top w:val="none" w:sz="0" w:space="0" w:color="auto"/>
            <w:left w:val="none" w:sz="0" w:space="0" w:color="auto"/>
            <w:bottom w:val="none" w:sz="0" w:space="0" w:color="auto"/>
            <w:right w:val="none" w:sz="0" w:space="0" w:color="auto"/>
          </w:divBdr>
        </w:div>
        <w:div w:id="1900558071">
          <w:marLeft w:val="0"/>
          <w:marRight w:val="0"/>
          <w:marTop w:val="0"/>
          <w:marBottom w:val="0"/>
          <w:divBdr>
            <w:top w:val="none" w:sz="0" w:space="0" w:color="auto"/>
            <w:left w:val="none" w:sz="0" w:space="0" w:color="auto"/>
            <w:bottom w:val="none" w:sz="0" w:space="0" w:color="auto"/>
            <w:right w:val="none" w:sz="0" w:space="0" w:color="auto"/>
          </w:divBdr>
        </w:div>
      </w:divsChild>
    </w:div>
    <w:div w:id="1965958832">
      <w:bodyDiv w:val="1"/>
      <w:marLeft w:val="0"/>
      <w:marRight w:val="0"/>
      <w:marTop w:val="0"/>
      <w:marBottom w:val="0"/>
      <w:divBdr>
        <w:top w:val="none" w:sz="0" w:space="0" w:color="auto"/>
        <w:left w:val="none" w:sz="0" w:space="0" w:color="auto"/>
        <w:bottom w:val="none" w:sz="0" w:space="0" w:color="auto"/>
        <w:right w:val="none" w:sz="0" w:space="0" w:color="auto"/>
      </w:divBdr>
      <w:divsChild>
        <w:div w:id="1953192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7094221">
      <w:bodyDiv w:val="1"/>
      <w:marLeft w:val="0"/>
      <w:marRight w:val="0"/>
      <w:marTop w:val="0"/>
      <w:marBottom w:val="0"/>
      <w:divBdr>
        <w:top w:val="none" w:sz="0" w:space="0" w:color="auto"/>
        <w:left w:val="none" w:sz="0" w:space="0" w:color="auto"/>
        <w:bottom w:val="none" w:sz="0" w:space="0" w:color="auto"/>
        <w:right w:val="none" w:sz="0" w:space="0" w:color="auto"/>
      </w:divBdr>
      <w:divsChild>
        <w:div w:id="1277746">
          <w:marLeft w:val="0"/>
          <w:marRight w:val="0"/>
          <w:marTop w:val="0"/>
          <w:marBottom w:val="0"/>
          <w:divBdr>
            <w:top w:val="none" w:sz="0" w:space="0" w:color="auto"/>
            <w:left w:val="none" w:sz="0" w:space="0" w:color="auto"/>
            <w:bottom w:val="none" w:sz="0" w:space="0" w:color="auto"/>
            <w:right w:val="none" w:sz="0" w:space="0" w:color="auto"/>
          </w:divBdr>
        </w:div>
        <w:div w:id="27874944">
          <w:marLeft w:val="0"/>
          <w:marRight w:val="0"/>
          <w:marTop w:val="0"/>
          <w:marBottom w:val="0"/>
          <w:divBdr>
            <w:top w:val="none" w:sz="0" w:space="0" w:color="auto"/>
            <w:left w:val="none" w:sz="0" w:space="0" w:color="auto"/>
            <w:bottom w:val="none" w:sz="0" w:space="0" w:color="auto"/>
            <w:right w:val="none" w:sz="0" w:space="0" w:color="auto"/>
          </w:divBdr>
        </w:div>
        <w:div w:id="411464337">
          <w:marLeft w:val="0"/>
          <w:marRight w:val="0"/>
          <w:marTop w:val="0"/>
          <w:marBottom w:val="0"/>
          <w:divBdr>
            <w:top w:val="none" w:sz="0" w:space="0" w:color="auto"/>
            <w:left w:val="none" w:sz="0" w:space="0" w:color="auto"/>
            <w:bottom w:val="none" w:sz="0" w:space="0" w:color="auto"/>
            <w:right w:val="none" w:sz="0" w:space="0" w:color="auto"/>
          </w:divBdr>
        </w:div>
        <w:div w:id="462429783">
          <w:marLeft w:val="0"/>
          <w:marRight w:val="0"/>
          <w:marTop w:val="0"/>
          <w:marBottom w:val="0"/>
          <w:divBdr>
            <w:top w:val="none" w:sz="0" w:space="0" w:color="auto"/>
            <w:left w:val="none" w:sz="0" w:space="0" w:color="auto"/>
            <w:bottom w:val="none" w:sz="0" w:space="0" w:color="auto"/>
            <w:right w:val="none" w:sz="0" w:space="0" w:color="auto"/>
          </w:divBdr>
        </w:div>
        <w:div w:id="707486263">
          <w:marLeft w:val="0"/>
          <w:marRight w:val="0"/>
          <w:marTop w:val="0"/>
          <w:marBottom w:val="0"/>
          <w:divBdr>
            <w:top w:val="none" w:sz="0" w:space="0" w:color="auto"/>
            <w:left w:val="none" w:sz="0" w:space="0" w:color="auto"/>
            <w:bottom w:val="none" w:sz="0" w:space="0" w:color="auto"/>
            <w:right w:val="none" w:sz="0" w:space="0" w:color="auto"/>
          </w:divBdr>
        </w:div>
        <w:div w:id="734549687">
          <w:marLeft w:val="0"/>
          <w:marRight w:val="0"/>
          <w:marTop w:val="0"/>
          <w:marBottom w:val="0"/>
          <w:divBdr>
            <w:top w:val="none" w:sz="0" w:space="0" w:color="auto"/>
            <w:left w:val="none" w:sz="0" w:space="0" w:color="auto"/>
            <w:bottom w:val="none" w:sz="0" w:space="0" w:color="auto"/>
            <w:right w:val="none" w:sz="0" w:space="0" w:color="auto"/>
          </w:divBdr>
        </w:div>
        <w:div w:id="1082139069">
          <w:marLeft w:val="0"/>
          <w:marRight w:val="0"/>
          <w:marTop w:val="0"/>
          <w:marBottom w:val="0"/>
          <w:divBdr>
            <w:top w:val="none" w:sz="0" w:space="0" w:color="auto"/>
            <w:left w:val="none" w:sz="0" w:space="0" w:color="auto"/>
            <w:bottom w:val="none" w:sz="0" w:space="0" w:color="auto"/>
            <w:right w:val="none" w:sz="0" w:space="0" w:color="auto"/>
          </w:divBdr>
        </w:div>
        <w:div w:id="1232158104">
          <w:marLeft w:val="0"/>
          <w:marRight w:val="0"/>
          <w:marTop w:val="0"/>
          <w:marBottom w:val="0"/>
          <w:divBdr>
            <w:top w:val="none" w:sz="0" w:space="0" w:color="auto"/>
            <w:left w:val="none" w:sz="0" w:space="0" w:color="auto"/>
            <w:bottom w:val="none" w:sz="0" w:space="0" w:color="auto"/>
            <w:right w:val="none" w:sz="0" w:space="0" w:color="auto"/>
          </w:divBdr>
        </w:div>
        <w:div w:id="1291471334">
          <w:marLeft w:val="0"/>
          <w:marRight w:val="0"/>
          <w:marTop w:val="0"/>
          <w:marBottom w:val="0"/>
          <w:divBdr>
            <w:top w:val="none" w:sz="0" w:space="0" w:color="auto"/>
            <w:left w:val="none" w:sz="0" w:space="0" w:color="auto"/>
            <w:bottom w:val="none" w:sz="0" w:space="0" w:color="auto"/>
            <w:right w:val="none" w:sz="0" w:space="0" w:color="auto"/>
          </w:divBdr>
        </w:div>
        <w:div w:id="1733263202">
          <w:marLeft w:val="0"/>
          <w:marRight w:val="0"/>
          <w:marTop w:val="0"/>
          <w:marBottom w:val="0"/>
          <w:divBdr>
            <w:top w:val="none" w:sz="0" w:space="0" w:color="auto"/>
            <w:left w:val="none" w:sz="0" w:space="0" w:color="auto"/>
            <w:bottom w:val="none" w:sz="0" w:space="0" w:color="auto"/>
            <w:right w:val="none" w:sz="0" w:space="0" w:color="auto"/>
          </w:divBdr>
        </w:div>
        <w:div w:id="1803956417">
          <w:marLeft w:val="0"/>
          <w:marRight w:val="0"/>
          <w:marTop w:val="0"/>
          <w:marBottom w:val="0"/>
          <w:divBdr>
            <w:top w:val="none" w:sz="0" w:space="0" w:color="auto"/>
            <w:left w:val="none" w:sz="0" w:space="0" w:color="auto"/>
            <w:bottom w:val="none" w:sz="0" w:space="0" w:color="auto"/>
            <w:right w:val="none" w:sz="0" w:space="0" w:color="auto"/>
          </w:divBdr>
        </w:div>
        <w:div w:id="1954745159">
          <w:marLeft w:val="0"/>
          <w:marRight w:val="0"/>
          <w:marTop w:val="0"/>
          <w:marBottom w:val="0"/>
          <w:divBdr>
            <w:top w:val="none" w:sz="0" w:space="0" w:color="auto"/>
            <w:left w:val="none" w:sz="0" w:space="0" w:color="auto"/>
            <w:bottom w:val="none" w:sz="0" w:space="0" w:color="auto"/>
            <w:right w:val="none" w:sz="0" w:space="0" w:color="auto"/>
          </w:divBdr>
        </w:div>
        <w:div w:id="214515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ADDA-1E39-41BC-B3BF-ADE8BF02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20</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lpstr>
    </vt:vector>
  </TitlesOfParts>
  <Company>BULGARIAN PAYING AGENCY</Company>
  <LinksUpToDate>false</LinksUpToDate>
  <CharactersWithSpaces>42599</CharactersWithSpaces>
  <SharedDoc>false</SharedDoc>
  <HLinks>
    <vt:vector size="6" baseType="variant">
      <vt:variant>
        <vt:i4>3145843</vt:i4>
      </vt:variant>
      <vt:variant>
        <vt:i4>0</vt:i4>
      </vt:variant>
      <vt:variant>
        <vt:i4>0</vt:i4>
      </vt:variant>
      <vt:variant>
        <vt:i4>5</vt:i4>
      </vt:variant>
      <vt:variant>
        <vt:lpwstr>apis://Base=NARH&amp;DocCode=4498&amp;Type=201/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teodorad</dc:creator>
  <cp:keywords/>
  <cp:lastModifiedBy>Evstatiy Evstatiev</cp:lastModifiedBy>
  <cp:revision>39</cp:revision>
  <cp:lastPrinted>2023-10-27T11:02:00Z</cp:lastPrinted>
  <dcterms:created xsi:type="dcterms:W3CDTF">2023-09-08T06:34:00Z</dcterms:created>
  <dcterms:modified xsi:type="dcterms:W3CDTF">2023-11-03T07:14:00Z</dcterms:modified>
</cp:coreProperties>
</file>