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6AB48" w14:textId="77777777" w:rsidR="003C1FB8" w:rsidRPr="007F40EF" w:rsidRDefault="003C1FB8" w:rsidP="00A943EE">
      <w:pPr>
        <w:spacing w:line="360" w:lineRule="auto"/>
        <w:jc w:val="right"/>
        <w:rPr>
          <w:rFonts w:ascii="Times New Roman" w:eastAsiaTheme="majorEastAsia" w:hAnsi="Times New Roman" w:cstheme="majorBidi"/>
          <w:bCs/>
          <w:sz w:val="24"/>
          <w:szCs w:val="28"/>
        </w:rPr>
      </w:pPr>
    </w:p>
    <w:p w14:paraId="1BADB1A4" w14:textId="77777777" w:rsidR="00172A10" w:rsidRPr="00172A10" w:rsidRDefault="00172A10" w:rsidP="00172A10">
      <w:pPr>
        <w:spacing w:after="0" w:line="360" w:lineRule="auto"/>
        <w:jc w:val="right"/>
        <w:rPr>
          <w:rFonts w:ascii="Times New Roman" w:eastAsiaTheme="majorEastAsia" w:hAnsi="Times New Roman" w:cstheme="majorBidi"/>
          <w:bCs/>
          <w:sz w:val="24"/>
          <w:szCs w:val="28"/>
        </w:rPr>
      </w:pPr>
      <w:r w:rsidRPr="00172A10">
        <w:rPr>
          <w:rFonts w:ascii="Times New Roman" w:eastAsiaTheme="majorEastAsia" w:hAnsi="Times New Roman" w:cstheme="majorBidi"/>
          <w:bCs/>
          <w:sz w:val="24"/>
          <w:szCs w:val="28"/>
        </w:rPr>
        <w:t>Приложение № 2  към Заповед № РД09-587/ 17.05.2022</w:t>
      </w:r>
      <w:r w:rsidRPr="00172A10">
        <w:rPr>
          <w:rFonts w:ascii="Times New Roman" w:eastAsiaTheme="majorEastAsia" w:hAnsi="Times New Roman" w:cstheme="majorBidi"/>
          <w:bCs/>
          <w:sz w:val="24"/>
          <w:szCs w:val="28"/>
          <w:lang w:val="en-US"/>
        </w:rPr>
        <w:t xml:space="preserve"> </w:t>
      </w:r>
      <w:r w:rsidRPr="00172A10">
        <w:rPr>
          <w:rFonts w:ascii="Times New Roman" w:eastAsiaTheme="majorEastAsia" w:hAnsi="Times New Roman" w:cstheme="majorBidi"/>
          <w:bCs/>
          <w:sz w:val="24"/>
          <w:szCs w:val="28"/>
        </w:rPr>
        <w:t>г.</w:t>
      </w:r>
    </w:p>
    <w:p w14:paraId="7184A0CA" w14:textId="3B4FF9ED" w:rsidR="00172A10" w:rsidRPr="00172A10" w:rsidRDefault="00172A10" w:rsidP="00172A10">
      <w:pPr>
        <w:spacing w:after="0" w:line="360" w:lineRule="auto"/>
        <w:jc w:val="right"/>
        <w:rPr>
          <w:rFonts w:ascii="Times New Roman" w:eastAsiaTheme="majorEastAsia" w:hAnsi="Times New Roman" w:cstheme="majorBidi"/>
          <w:bCs/>
          <w:sz w:val="24"/>
          <w:szCs w:val="28"/>
          <w:lang w:val="en-US"/>
        </w:rPr>
      </w:pPr>
      <w:r w:rsidRPr="00172A10">
        <w:rPr>
          <w:rFonts w:ascii="Times New Roman" w:eastAsiaTheme="majorEastAsia" w:hAnsi="Times New Roman" w:cstheme="majorBidi"/>
          <w:bCs/>
          <w:sz w:val="24"/>
          <w:szCs w:val="28"/>
        </w:rPr>
        <w:t>изменена със Заповед № РД09-</w:t>
      </w:r>
      <w:r w:rsidR="0030467D">
        <w:rPr>
          <w:rFonts w:ascii="Times New Roman" w:eastAsiaTheme="majorEastAsia" w:hAnsi="Times New Roman" w:cstheme="majorBidi"/>
          <w:bCs/>
          <w:sz w:val="24"/>
          <w:szCs w:val="28"/>
        </w:rPr>
        <w:t>1092/ 18</w:t>
      </w:r>
      <w:r w:rsidRPr="00172A10">
        <w:rPr>
          <w:rFonts w:ascii="Times New Roman" w:eastAsiaTheme="majorEastAsia" w:hAnsi="Times New Roman" w:cstheme="majorBidi"/>
          <w:bCs/>
          <w:sz w:val="24"/>
          <w:szCs w:val="28"/>
        </w:rPr>
        <w:t>.10.2023 г</w:t>
      </w:r>
    </w:p>
    <w:p w14:paraId="3065AB3F" w14:textId="721145BF" w:rsidR="00B352AA" w:rsidRPr="00096033" w:rsidRDefault="00B352AA" w:rsidP="00A943EE">
      <w:pPr>
        <w:spacing w:line="360" w:lineRule="auto"/>
        <w:jc w:val="right"/>
        <w:rPr>
          <w:rFonts w:ascii="Times New Roman" w:eastAsiaTheme="majorEastAsia" w:hAnsi="Times New Roman" w:cstheme="majorBidi"/>
          <w:bCs/>
          <w:sz w:val="24"/>
          <w:szCs w:val="28"/>
        </w:rPr>
      </w:pPr>
    </w:p>
    <w:p w14:paraId="47674B4E" w14:textId="77777777" w:rsidR="00232498" w:rsidRDefault="00232498" w:rsidP="00A943EE">
      <w:pPr>
        <w:spacing w:line="360" w:lineRule="auto"/>
        <w:jc w:val="right"/>
        <w:rPr>
          <w:rFonts w:ascii="Times New Roman" w:eastAsiaTheme="majorEastAsia" w:hAnsi="Times New Roman" w:cstheme="majorBidi"/>
          <w:bCs/>
          <w:sz w:val="24"/>
          <w:szCs w:val="28"/>
        </w:rPr>
      </w:pPr>
    </w:p>
    <w:p w14:paraId="60C0CABF" w14:textId="3D448883"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w:t>
      </w:r>
    </w:p>
    <w:p w14:paraId="5F2EF24D" w14:textId="77777777" w:rsidR="00FA0C2D" w:rsidRDefault="00FA0C2D" w:rsidP="00BB1E2D">
      <w:pPr>
        <w:spacing w:line="360" w:lineRule="auto"/>
        <w:jc w:val="center"/>
        <w:rPr>
          <w:rFonts w:ascii="Times New Roman" w:eastAsiaTheme="majorEastAsia" w:hAnsi="Times New Roman" w:cstheme="majorBidi"/>
          <w:b/>
          <w:bCs/>
          <w:sz w:val="24"/>
          <w:szCs w:val="24"/>
        </w:rPr>
      </w:pPr>
      <w:bookmarkStart w:id="0" w:name="_GoBack"/>
      <w:bookmarkEnd w:id="0"/>
    </w:p>
    <w:p w14:paraId="271269E9" w14:textId="77777777"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14:paraId="0875E5BE" w14:textId="77777777"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14:paraId="2DFB5230" w14:textId="77777777" w:rsidR="00CE4767" w:rsidRPr="00455BE5" w:rsidRDefault="00CE4767" w:rsidP="00BB1E2D">
      <w:pPr>
        <w:spacing w:line="360" w:lineRule="auto"/>
        <w:jc w:val="center"/>
        <w:rPr>
          <w:rFonts w:ascii="Times New Roman" w:eastAsiaTheme="majorEastAsia" w:hAnsi="Times New Roman" w:cstheme="majorBidi"/>
          <w:b/>
          <w:bCs/>
          <w:sz w:val="24"/>
          <w:szCs w:val="24"/>
        </w:rPr>
      </w:pPr>
    </w:p>
    <w:p w14:paraId="1D8CBCB4" w14:textId="77777777"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14:paraId="3B3000E2" w14:textId="77777777"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14:paraId="5F99D26C" w14:textId="77777777" w:rsidTr="0000455A">
        <w:tc>
          <w:tcPr>
            <w:tcW w:w="9212" w:type="dxa"/>
            <w:shd w:val="clear" w:color="auto" w:fill="DBE5F1" w:themeFill="accent1" w:themeFillTint="33"/>
          </w:tcPr>
          <w:p w14:paraId="3B9EC07C" w14:textId="77777777" w:rsidR="005C6391" w:rsidRPr="00455BE5" w:rsidRDefault="005C6391" w:rsidP="005C6391">
            <w:pPr>
              <w:spacing w:line="360" w:lineRule="auto"/>
              <w:jc w:val="center"/>
              <w:rPr>
                <w:rFonts w:ascii="Times New Roman" w:eastAsiaTheme="majorEastAsia" w:hAnsi="Times New Roman" w:cstheme="majorBidi"/>
                <w:b/>
                <w:bCs/>
                <w:sz w:val="24"/>
                <w:szCs w:val="28"/>
              </w:rPr>
            </w:pPr>
          </w:p>
          <w:p w14:paraId="544B1B7B" w14:textId="51C4DBC1"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BG06RDNP001-4.</w:t>
            </w:r>
            <w:r w:rsidR="00205FB7">
              <w:rPr>
                <w:rFonts w:ascii="Times New Roman" w:hAnsi="Times New Roman" w:cs="Times New Roman"/>
                <w:b/>
                <w:sz w:val="24"/>
                <w:szCs w:val="24"/>
              </w:rPr>
              <w:t xml:space="preserve">014 </w:t>
            </w:r>
            <w:r w:rsidR="00703DED">
              <w:rPr>
                <w:rFonts w:ascii="Times New Roman" w:hAnsi="Times New Roman" w:cs="Times New Roman"/>
                <w:b/>
                <w:sz w:val="24"/>
                <w:szCs w:val="24"/>
              </w:rPr>
              <w:t xml:space="preserve">- </w:t>
            </w:r>
            <w:r w:rsidR="00703DED" w:rsidRPr="00703DED">
              <w:rPr>
                <w:rFonts w:ascii="Times New Roman" w:hAnsi="Times New Roman" w:cs="Times New Roman"/>
                <w:b/>
                <w:sz w:val="24"/>
                <w:szCs w:val="24"/>
              </w:rPr>
              <w:t xml:space="preserve">Целеви прием за проектни предложения с инвестиционна стойност до 300 000 евро </w:t>
            </w:r>
            <w:r w:rsidRPr="00582C91">
              <w:rPr>
                <w:rFonts w:ascii="Times New Roman" w:eastAsiaTheme="majorEastAsia" w:hAnsi="Times New Roman" w:cstheme="majorBidi"/>
                <w:b/>
                <w:bCs/>
                <w:sz w:val="24"/>
                <w:szCs w:val="28"/>
              </w:rPr>
              <w:t xml:space="preserve">по </w:t>
            </w:r>
            <w:proofErr w:type="spellStart"/>
            <w:r w:rsidRPr="00582C91">
              <w:rPr>
                <w:rFonts w:ascii="Times New Roman" w:eastAsiaTheme="majorEastAsia" w:hAnsi="Times New Roman" w:cstheme="majorBidi"/>
                <w:b/>
                <w:bCs/>
                <w:sz w:val="24"/>
                <w:szCs w:val="28"/>
              </w:rPr>
              <w:t>подмярка</w:t>
            </w:r>
            <w:proofErr w:type="spellEnd"/>
            <w:r w:rsidRPr="00582C91">
              <w:rPr>
                <w:rFonts w:ascii="Times New Roman" w:eastAsiaTheme="majorEastAsia" w:hAnsi="Times New Roman" w:cstheme="majorBidi"/>
                <w:b/>
                <w:bCs/>
                <w:sz w:val="24"/>
                <w:szCs w:val="28"/>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14:paraId="606A0DA1" w14:textId="77777777"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14:paraId="2B2A5985" w14:textId="77777777"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12B90675" w14:textId="77777777"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5F396063" w14:textId="77777777"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14:paraId="3733A469" w14:textId="77777777"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14:paraId="53371FF1" w14:textId="77777777" w:rsidR="00723D49" w:rsidRDefault="00723D49" w:rsidP="00BB1E2D">
      <w:pPr>
        <w:spacing w:line="360" w:lineRule="auto"/>
        <w:jc w:val="center"/>
        <w:rPr>
          <w:rFonts w:ascii="Times New Roman" w:eastAsiaTheme="majorEastAsia" w:hAnsi="Times New Roman" w:cstheme="majorBidi"/>
          <w:b/>
          <w:bCs/>
          <w:sz w:val="24"/>
          <w:szCs w:val="28"/>
        </w:rPr>
      </w:pPr>
    </w:p>
    <w:p w14:paraId="04D14B8D" w14:textId="77777777"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rPr>
        <w:lastRenderedPageBreak/>
        <w:drawing>
          <wp:inline distT="0" distB="0" distL="0" distR="0" wp14:anchorId="2DE34030" wp14:editId="022238D9">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6C4C2262" w14:textId="77777777" w:rsidR="00723D49" w:rsidRDefault="00723D49" w:rsidP="00B213A5">
      <w:pPr>
        <w:spacing w:line="360" w:lineRule="auto"/>
        <w:rPr>
          <w:rFonts w:ascii="Times New Roman" w:eastAsiaTheme="majorEastAsia" w:hAnsi="Times New Roman" w:cstheme="majorBidi"/>
          <w:b/>
          <w:bCs/>
          <w:sz w:val="24"/>
          <w:szCs w:val="28"/>
        </w:rPr>
      </w:pPr>
    </w:p>
    <w:p w14:paraId="3FCFF25A" w14:textId="77777777"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14:paraId="27913E23" w14:textId="77777777"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14:paraId="0A099D95" w14:textId="77777777"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14:paraId="2DEF20F1" w14:textId="77777777" w:rsidR="00CE4767" w:rsidRPr="00CE4767" w:rsidRDefault="009F1BAD">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14:paraId="49CF7FCA" w14:textId="77777777" w:rsidR="00CE4767" w:rsidRPr="00CE4767" w:rsidRDefault="009F1BAD">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14:paraId="386631BD" w14:textId="77777777" w:rsidR="00CE4767" w:rsidRPr="00CE4767" w:rsidRDefault="009F1BAD">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14:paraId="438EF2D5" w14:textId="77777777" w:rsidR="00BB1E2D" w:rsidRPr="007F40EF" w:rsidRDefault="00B13C37">
          <w:r w:rsidRPr="00582C91">
            <w:rPr>
              <w:rFonts w:ascii="Times New Roman" w:hAnsi="Times New Roman" w:cs="Times New Roman"/>
              <w:b/>
              <w:bCs/>
              <w:noProof/>
              <w:sz w:val="24"/>
              <w:szCs w:val="24"/>
            </w:rPr>
            <w:fldChar w:fldCharType="end"/>
          </w:r>
        </w:p>
      </w:sdtContent>
    </w:sdt>
    <w:p w14:paraId="5E06A0AE" w14:textId="77777777" w:rsidR="00F459D2" w:rsidRPr="00582C91" w:rsidRDefault="00831343" w:rsidP="00F74842">
      <w:pPr>
        <w:pStyle w:val="Heading1"/>
      </w:pPr>
      <w:bookmarkStart w:id="1" w:name="_Toc505957251"/>
      <w:r w:rsidRPr="00582C91">
        <w:t>А</w:t>
      </w:r>
      <w:r w:rsidR="00F74842" w:rsidRPr="00582C91">
        <w:t xml:space="preserve">. </w:t>
      </w:r>
      <w:r w:rsidR="00AF2D33" w:rsidRPr="00582C91">
        <w:t>Техническо изпълнение на проектите</w:t>
      </w:r>
      <w:r w:rsidR="00F74842" w:rsidRPr="00582C91">
        <w:t>:</w:t>
      </w:r>
      <w:bookmarkEnd w:id="1"/>
    </w:p>
    <w:tbl>
      <w:tblPr>
        <w:tblStyle w:val="TableGrid"/>
        <w:tblW w:w="0" w:type="auto"/>
        <w:tblLook w:val="04A0" w:firstRow="1" w:lastRow="0" w:firstColumn="1" w:lastColumn="0" w:noHBand="0" w:noVBand="1"/>
      </w:tblPr>
      <w:tblGrid>
        <w:gridCol w:w="9062"/>
      </w:tblGrid>
      <w:tr w:rsidR="00F74842" w:rsidRPr="00DB5924" w14:paraId="235C72EB" w14:textId="77777777" w:rsidTr="00F74842">
        <w:tc>
          <w:tcPr>
            <w:tcW w:w="9212" w:type="dxa"/>
          </w:tcPr>
          <w:p w14:paraId="3F4F221B" w14:textId="77777777" w:rsidR="001A6F44" w:rsidRPr="00DB5924" w:rsidRDefault="001A6F44" w:rsidP="00DB5924">
            <w:pPr>
              <w:spacing w:line="276" w:lineRule="auto"/>
              <w:rPr>
                <w:rFonts w:ascii="Times New Roman" w:hAnsi="Times New Roman" w:cs="Times New Roman"/>
                <w:b/>
                <w:bCs/>
                <w:sz w:val="24"/>
                <w:szCs w:val="24"/>
              </w:rPr>
            </w:pPr>
          </w:p>
          <w:p w14:paraId="59DC390D" w14:textId="77777777"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 xml:space="preserve">Раздел I. Срок за изпълнение на одобрения проект и </w:t>
            </w:r>
            <w:proofErr w:type="spellStart"/>
            <w:r w:rsidRPr="00DB5924">
              <w:rPr>
                <w:rFonts w:ascii="Times New Roman" w:hAnsi="Times New Roman" w:cs="Times New Roman"/>
                <w:b/>
                <w:bCs/>
                <w:sz w:val="24"/>
                <w:szCs w:val="24"/>
              </w:rPr>
              <w:t>мониторингов</w:t>
            </w:r>
            <w:proofErr w:type="spellEnd"/>
            <w:r w:rsidRPr="00DB5924">
              <w:rPr>
                <w:rFonts w:ascii="Times New Roman" w:hAnsi="Times New Roman" w:cs="Times New Roman"/>
                <w:b/>
                <w:bCs/>
                <w:sz w:val="24"/>
                <w:szCs w:val="24"/>
              </w:rPr>
              <w:t xml:space="preserve"> период</w:t>
            </w:r>
          </w:p>
          <w:p w14:paraId="7085A05B" w14:textId="77777777"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14:paraId="5165ADD5" w14:textId="77777777"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по-дълъг от</w:t>
            </w:r>
            <w:r w:rsidRPr="006A1D46">
              <w:rPr>
                <w:rFonts w:ascii="Times New Roman" w:hAnsi="Times New Roman" w:cs="Times New Roman"/>
                <w:sz w:val="24"/>
                <w:szCs w:val="24"/>
              </w:rPr>
              <w:t xml:space="preserve"> 15 юни 2025 г.</w:t>
            </w:r>
          </w:p>
          <w:p w14:paraId="44CA9813" w14:textId="77777777"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14:paraId="2B38E69F" w14:textId="77777777"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14:paraId="40F433CF" w14:textId="77777777"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DB5924">
              <w:rPr>
                <w:rFonts w:ascii="Times New Roman" w:hAnsi="Times New Roman" w:cs="Times New Roman"/>
                <w:sz w:val="24"/>
                <w:szCs w:val="24"/>
              </w:rPr>
              <w:t>микро</w:t>
            </w:r>
            <w:proofErr w:type="spellEnd"/>
            <w:r w:rsidRPr="00DB5924">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w:t>
            </w:r>
          </w:p>
          <w:p w14:paraId="73746210" w14:textId="77777777"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14:paraId="52E30628" w14:textId="77777777"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14:paraId="6A702098" w14:textId="77777777" w:rsidR="00FD44C9" w:rsidRPr="00DB5924" w:rsidRDefault="00FD44C9" w:rsidP="00DB5924">
            <w:pPr>
              <w:spacing w:line="276" w:lineRule="auto"/>
              <w:jc w:val="both"/>
              <w:rPr>
                <w:rFonts w:ascii="Times New Roman" w:hAnsi="Times New Roman" w:cs="Times New Roman"/>
                <w:sz w:val="24"/>
                <w:szCs w:val="24"/>
              </w:rPr>
            </w:pPr>
          </w:p>
          <w:p w14:paraId="6A9F4EEB" w14:textId="77777777"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14:paraId="7CA37631" w14:textId="77777777" w:rsidR="00291AFD" w:rsidRPr="00DB5924" w:rsidRDefault="00291AFD" w:rsidP="00DB5924">
            <w:pPr>
              <w:spacing w:line="276" w:lineRule="auto"/>
              <w:jc w:val="both"/>
              <w:rPr>
                <w:rFonts w:ascii="Times New Roman" w:hAnsi="Times New Roman" w:cs="Times New Roman"/>
                <w:b/>
                <w:sz w:val="24"/>
                <w:szCs w:val="24"/>
              </w:rPr>
            </w:pPr>
          </w:p>
          <w:p w14:paraId="25FA3A6D" w14:textId="77777777"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14:paraId="0BA02E8F" w14:textId="77777777"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14:paraId="1B26D7F4" w14:textId="77777777"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14:paraId="3C37615D" w14:textId="77777777"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14:paraId="339F0FB1" w14:textId="77777777"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14:paraId="7829CA25" w14:textId="77777777" w:rsidR="0083112C" w:rsidRPr="00DB5924" w:rsidRDefault="0083112C" w:rsidP="00DB5924">
            <w:pPr>
              <w:spacing w:line="276" w:lineRule="auto"/>
              <w:jc w:val="both"/>
              <w:rPr>
                <w:rFonts w:ascii="Times New Roman" w:hAnsi="Times New Roman" w:cs="Times New Roman"/>
                <w:sz w:val="24"/>
                <w:szCs w:val="24"/>
              </w:rPr>
            </w:pPr>
          </w:p>
          <w:p w14:paraId="763CED44" w14:textId="77777777" w:rsidR="00CA7146" w:rsidRPr="00DB5924" w:rsidRDefault="00CA7146" w:rsidP="00DB5924">
            <w:pPr>
              <w:spacing w:line="276" w:lineRule="auto"/>
              <w:jc w:val="both"/>
              <w:rPr>
                <w:rFonts w:ascii="Times New Roman" w:hAnsi="Times New Roman" w:cs="Times New Roman"/>
                <w:b/>
                <w:sz w:val="24"/>
                <w:szCs w:val="24"/>
              </w:rPr>
            </w:pPr>
          </w:p>
          <w:p w14:paraId="1A67456A" w14:textId="77777777"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14:paraId="06DEA2CB" w14:textId="77777777" w:rsidR="00D85492" w:rsidRPr="00DB5924" w:rsidRDefault="00D85492" w:rsidP="00DB5924">
            <w:pPr>
              <w:spacing w:line="276" w:lineRule="auto"/>
              <w:jc w:val="both"/>
              <w:rPr>
                <w:rFonts w:ascii="Times New Roman" w:hAnsi="Times New Roman" w:cs="Times New Roman"/>
                <w:sz w:val="24"/>
                <w:szCs w:val="24"/>
              </w:rPr>
            </w:pPr>
          </w:p>
          <w:p w14:paraId="2617EA76"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w:t>
            </w:r>
            <w:r w:rsidRPr="00890E7B">
              <w:rPr>
                <w:rFonts w:ascii="Times New Roman" w:hAnsi="Times New Roman" w:cs="Times New Roman"/>
                <w:sz w:val="24"/>
                <w:szCs w:val="24"/>
              </w:rPr>
              <w:lastRenderedPageBreak/>
              <w:t xml:space="preserve">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7E8A8ADA"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23FDD32B"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B9AE9C4"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6106F98A"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14:paraId="63A00E34"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14:paraId="0E4DD063"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5A40243B" w14:textId="77777777"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69BAC319" w14:textId="77777777"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w:t>
            </w:r>
            <w:r w:rsidRPr="001A74EA">
              <w:rPr>
                <w:rFonts w:ascii="Times New Roman" w:hAnsi="Times New Roman" w:cs="Times New Roman"/>
                <w:sz w:val="24"/>
                <w:szCs w:val="24"/>
              </w:rPr>
              <w:lastRenderedPageBreak/>
              <w:t>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3CDB83DA" w14:textId="77777777"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4C5E2001" w14:textId="77777777"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14:paraId="32B62126" w14:textId="77777777" w:rsidR="008F56C3" w:rsidRPr="00DB5924" w:rsidRDefault="00C37B06" w:rsidP="00C3750E">
            <w:pPr>
              <w:pStyle w:val="Default"/>
              <w:spacing w:line="276" w:lineRule="auto"/>
              <w:jc w:val="both"/>
            </w:pPr>
            <w:r w:rsidRPr="00F40433">
              <w:rPr>
                <w:color w:val="auto"/>
                <w:lang w:eastAsia="en-US"/>
              </w:rPr>
              <w:t xml:space="preserve"> </w:t>
            </w:r>
            <w:r w:rsidR="00205FB7">
              <w:rPr>
                <w:b/>
              </w:rPr>
              <w:t>2</w:t>
            </w:r>
            <w:r w:rsidR="008F56C3" w:rsidRPr="00DB5924">
              <w:rPr>
                <w:b/>
              </w:rPr>
              <w:t>.</w:t>
            </w:r>
            <w:r w:rsidR="00C000EA" w:rsidRPr="00DB5924">
              <w:t xml:space="preserve"> </w:t>
            </w:r>
            <w:r w:rsidR="008F56C3" w:rsidRPr="00DB5924">
              <w:t>Бенефициентите</w:t>
            </w:r>
            <w:r w:rsidR="00C000EA" w:rsidRPr="00DB5924">
              <w:t xml:space="preserve"> </w:t>
            </w:r>
            <w:r w:rsidR="008F56C3" w:rsidRPr="00DB5924">
              <w:t>са длъжни</w:t>
            </w:r>
            <w:r w:rsidR="00C000EA" w:rsidRPr="00DB5924">
              <w:t xml:space="preserve"> </w:t>
            </w:r>
            <w:r w:rsidR="008F56C3" w:rsidRPr="00DB5924">
              <w:t>да и</w:t>
            </w:r>
            <w:r w:rsidR="00A22F39" w:rsidRPr="00DB5924">
              <w:t>зпълнят</w:t>
            </w:r>
            <w:r w:rsidR="008F56C3" w:rsidRPr="00DB5924">
              <w:t xml:space="preserve"> изцяло одобрения проект в срока, посочен в административния договор</w:t>
            </w:r>
            <w:r w:rsidR="00344405" w:rsidRPr="00DB5924">
              <w:t xml:space="preserve"> и</w:t>
            </w:r>
            <w:r w:rsidR="008F56C3" w:rsidRPr="00DB5924">
              <w:t xml:space="preserve"> при спазване на крайните срокове</w:t>
            </w:r>
            <w:r w:rsidR="00344405" w:rsidRPr="00DB5924">
              <w:t xml:space="preserve"> за това</w:t>
            </w:r>
            <w:r w:rsidR="008F56C3" w:rsidRPr="00DB5924">
              <w:t xml:space="preserve">, посочени в т. 1 от Раздел </w:t>
            </w:r>
            <w:r w:rsidR="00344405" w:rsidRPr="00DB5924">
              <w:t>I на настоящите условия, съгласно т</w:t>
            </w:r>
            <w:r w:rsidR="008F56C3" w:rsidRPr="00DB5924">
              <w:t>аблицата за одобрените инвестиционни разходи</w:t>
            </w:r>
            <w:r w:rsidR="00344405" w:rsidRPr="00DB5924">
              <w:t>, представляваща приложение към административния дого</w:t>
            </w:r>
            <w:r w:rsidR="00C000EA" w:rsidRPr="00DB5924">
              <w:t xml:space="preserve">вор и количествено-стойностните </w:t>
            </w:r>
            <w:r w:rsidR="00344405" w:rsidRPr="00DB5924">
              <w:t xml:space="preserve">сметки/количествените сметки/техническите спецификации, представляващи приложение към административния договор </w:t>
            </w:r>
            <w:r w:rsidR="008F56C3" w:rsidRPr="00DB5924">
              <w:t>(</w:t>
            </w:r>
            <w:r w:rsidR="008F56C3" w:rsidRPr="00DB5924">
              <w:rPr>
                <w:i/>
              </w:rPr>
              <w:t>когато е приложимо в зависимост от предмета на договора</w:t>
            </w:r>
            <w:r w:rsidR="00344405" w:rsidRPr="00DB5924">
              <w:rPr>
                <w:i/>
              </w:rPr>
              <w:t xml:space="preserve"> и от качеството на бенефициента като възложител по ЗОП</w:t>
            </w:r>
            <w:r w:rsidR="008F56C3" w:rsidRPr="00DB5924">
              <w:t>)</w:t>
            </w:r>
            <w:r w:rsidR="00344405" w:rsidRPr="00DB5924">
              <w:t>.</w:t>
            </w:r>
          </w:p>
          <w:p w14:paraId="10226A87" w14:textId="77777777" w:rsidR="008F56C3" w:rsidRPr="00DB5924" w:rsidRDefault="00205FB7" w:rsidP="00DB5924">
            <w:pPr>
              <w:pStyle w:val="BodyText"/>
              <w:tabs>
                <w:tab w:val="center" w:pos="0"/>
              </w:tabs>
              <w:spacing w:line="276" w:lineRule="auto"/>
              <w:rPr>
                <w:b/>
                <w:szCs w:val="24"/>
                <w:lang w:val="bg-BG"/>
              </w:rPr>
            </w:pPr>
            <w:r>
              <w:rPr>
                <w:b/>
                <w:szCs w:val="24"/>
                <w:lang w:val="bg-BG"/>
              </w:rPr>
              <w:t>3</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00C000EA" w:rsidRPr="00DB5924">
              <w:rPr>
                <w:szCs w:val="24"/>
                <w:lang w:val="bg-BG"/>
              </w:rPr>
              <w:t xml:space="preserve">т. </w:t>
            </w:r>
            <w:r>
              <w:rPr>
                <w:szCs w:val="24"/>
                <w:lang w:val="bg-BG"/>
              </w:rPr>
              <w:t>2</w:t>
            </w:r>
            <w:r w:rsidRPr="00DB5924">
              <w:rPr>
                <w:szCs w:val="24"/>
                <w:lang w:val="bg-BG"/>
              </w:rPr>
              <w:t xml:space="preserve"> </w:t>
            </w:r>
            <w:r w:rsidR="008F56C3" w:rsidRPr="00DB5924">
              <w:rPr>
                <w:szCs w:val="24"/>
                <w:lang w:val="bg-BG"/>
              </w:rPr>
              <w:t xml:space="preserve">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14:paraId="135D679B"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4</w:t>
            </w:r>
            <w:r w:rsidR="00C33F15" w:rsidRPr="00DB5924">
              <w:rPr>
                <w:b/>
                <w:szCs w:val="24"/>
                <w:shd w:val="clear" w:color="auto" w:fill="FEFEFE"/>
                <w:lang w:val="bg-BG"/>
              </w:rPr>
              <w:t>.</w:t>
            </w:r>
            <w:r w:rsidR="00C000EA"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C000EA"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 xml:space="preserve">в рамките на </w:t>
            </w:r>
            <w:proofErr w:type="spellStart"/>
            <w:r w:rsidR="00C33F15" w:rsidRPr="00DB5924">
              <w:rPr>
                <w:szCs w:val="24"/>
                <w:shd w:val="clear" w:color="auto" w:fill="FEFEFE"/>
                <w:lang w:val="bg-BG"/>
              </w:rPr>
              <w:t>м</w:t>
            </w:r>
            <w:r w:rsidR="008F56C3" w:rsidRPr="00DB5924">
              <w:rPr>
                <w:szCs w:val="24"/>
                <w:shd w:val="clear" w:color="auto" w:fill="FEFEFE"/>
                <w:lang w:val="bg-BG"/>
              </w:rPr>
              <w:t>ониторингов</w:t>
            </w:r>
            <w:r w:rsidR="00C33F15" w:rsidRPr="00DB5924">
              <w:rPr>
                <w:szCs w:val="24"/>
                <w:shd w:val="clear" w:color="auto" w:fill="FEFEFE"/>
                <w:lang w:val="bg-BG"/>
              </w:rPr>
              <w:t>ия</w:t>
            </w:r>
            <w:proofErr w:type="spellEnd"/>
            <w:r w:rsidR="008F56C3" w:rsidRPr="00DB5924">
              <w:rPr>
                <w:szCs w:val="24"/>
                <w:shd w:val="clear" w:color="auto" w:fill="FEFEFE"/>
                <w:lang w:val="bg-BG"/>
              </w:rPr>
              <w:t xml:space="preserve"> период</w:t>
            </w:r>
            <w:r w:rsidR="00C33F15" w:rsidRPr="00DB5924">
              <w:rPr>
                <w:szCs w:val="24"/>
                <w:shd w:val="clear" w:color="auto" w:fill="FEFEFE"/>
                <w:lang w:val="bg-BG"/>
              </w:rPr>
              <w:t>.</w:t>
            </w:r>
          </w:p>
          <w:p w14:paraId="015C5F62"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5</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lastRenderedPageBreak/>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000E7EF8"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подходящ начин да </w:t>
            </w:r>
            <w:r w:rsidR="007913D3" w:rsidRPr="00DB5924">
              <w:rPr>
                <w:szCs w:val="24"/>
                <w:shd w:val="clear" w:color="auto" w:fill="FEFEFE"/>
                <w:lang w:val="bg-BG"/>
              </w:rPr>
              <w:t>осигурят</w:t>
            </w:r>
            <w:r w:rsidR="000E7EF8"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4FC3DD4F" w14:textId="77777777" w:rsidR="00C33F15"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14:paraId="280E0E12"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6</w:t>
            </w:r>
            <w:r w:rsidR="00C33F15" w:rsidRPr="00DB5924">
              <w:rPr>
                <w:b/>
                <w:szCs w:val="24"/>
                <w:shd w:val="clear" w:color="auto" w:fill="FEFEFE"/>
                <w:lang w:val="bg-BG"/>
              </w:rPr>
              <w:t>.1</w:t>
            </w:r>
            <w:r w:rsidR="000E7EF8"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0E7EF8" w:rsidRPr="00DB5924">
              <w:rPr>
                <w:szCs w:val="24"/>
                <w:lang w:val="bg-BG"/>
              </w:rPr>
              <w:t xml:space="preserve"> </w:t>
            </w:r>
            <w:r w:rsidR="00C33F15" w:rsidRPr="00DB5924">
              <w:rPr>
                <w:szCs w:val="24"/>
                <w:lang w:val="bg-BG"/>
              </w:rPr>
              <w:t>са</w:t>
            </w:r>
            <w:r w:rsidR="000E7EF8"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 xml:space="preserve">ащане до изтичане на </w:t>
            </w:r>
            <w:proofErr w:type="spellStart"/>
            <w:r w:rsidR="008F56C3" w:rsidRPr="00DB5924">
              <w:rPr>
                <w:szCs w:val="24"/>
                <w:lang w:val="bg-BG"/>
              </w:rPr>
              <w:t>мониторингов</w:t>
            </w:r>
            <w:r w:rsidR="00C33F15" w:rsidRPr="00DB5924">
              <w:rPr>
                <w:szCs w:val="24"/>
                <w:lang w:val="bg-BG"/>
              </w:rPr>
              <w:t>ия</w:t>
            </w:r>
            <w:proofErr w:type="spellEnd"/>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14:paraId="3E3E9CD5" w14:textId="77777777"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14:paraId="03137E7C"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14:paraId="1DE80C21"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14:paraId="6A26007D"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 xml:space="preserve">и да подновява ежегодно договора до изтичане на съответния </w:t>
            </w:r>
            <w:proofErr w:type="spellStart"/>
            <w:r w:rsidRPr="00DB5924">
              <w:rPr>
                <w:szCs w:val="24"/>
                <w:lang w:val="bg-BG"/>
              </w:rPr>
              <w:t>мониторингов</w:t>
            </w:r>
            <w:proofErr w:type="spellEnd"/>
            <w:r w:rsidRPr="00DB5924">
              <w:rPr>
                <w:szCs w:val="24"/>
                <w:lang w:val="bg-BG"/>
              </w:rPr>
              <w:t xml:space="preserve">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14:paraId="4EEDBC96" w14:textId="77777777"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1168A607" w14:textId="77777777"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14:paraId="76B624B8"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14:paraId="44ABA04D"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.2</w:t>
            </w:r>
            <w:r w:rsidR="000E7EF8"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000E7EF8" w:rsidRPr="00DB5924">
              <w:rPr>
                <w:rFonts w:cs="Times New Roman"/>
                <w:color w:val="auto"/>
              </w:rPr>
              <w:t xml:space="preserve"> по т. </w:t>
            </w:r>
            <w:r>
              <w:rPr>
                <w:rFonts w:cs="Times New Roman"/>
                <w:color w:val="auto"/>
              </w:rPr>
              <w:t>6</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14:paraId="073194C0"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lastRenderedPageBreak/>
              <w:t>6</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14:paraId="14243702"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000E7EF8"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14:paraId="4C5F167A"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Pr>
                <w:rFonts w:cs="Times New Roman"/>
                <w:color w:val="auto"/>
              </w:rPr>
              <w:t>6</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14:paraId="76EE1C7C" w14:textId="77777777" w:rsidR="007440BE" w:rsidRPr="00DB5924" w:rsidRDefault="00205FB7" w:rsidP="00DB5924">
            <w:pPr>
              <w:pStyle w:val="BodyText"/>
              <w:tabs>
                <w:tab w:val="center" w:pos="0"/>
                <w:tab w:val="num" w:pos="993"/>
              </w:tabs>
              <w:spacing w:line="276" w:lineRule="auto"/>
              <w:rPr>
                <w:szCs w:val="24"/>
                <w:lang w:val="bg-BG"/>
              </w:rPr>
            </w:pPr>
            <w:r>
              <w:rPr>
                <w:b/>
                <w:szCs w:val="24"/>
                <w:lang w:val="bg-BG"/>
              </w:rPr>
              <w:t>7</w:t>
            </w:r>
            <w:r w:rsidR="007440BE" w:rsidRPr="00DB5924">
              <w:rPr>
                <w:b/>
                <w:szCs w:val="24"/>
                <w:lang w:val="bg-BG"/>
              </w:rPr>
              <w:t xml:space="preserve">. </w:t>
            </w:r>
            <w:r w:rsidR="007440BE" w:rsidRPr="00DB5924">
              <w:rPr>
                <w:szCs w:val="24"/>
                <w:lang w:val="bg-BG"/>
              </w:rPr>
              <w:t>Бенефициентите</w:t>
            </w:r>
            <w:r w:rsidR="000E7EF8" w:rsidRPr="00DB5924">
              <w:rPr>
                <w:szCs w:val="24"/>
                <w:lang w:val="bg-BG"/>
              </w:rPr>
              <w:t xml:space="preserve"> </w:t>
            </w:r>
            <w:r w:rsidR="007440BE" w:rsidRPr="00DB5924">
              <w:rPr>
                <w:szCs w:val="24"/>
                <w:lang w:val="bg-BG"/>
              </w:rPr>
              <w:t>са длъжни да:</w:t>
            </w:r>
          </w:p>
          <w:p w14:paraId="27C7BCE8" w14:textId="77777777" w:rsidR="00B0695A" w:rsidRPr="00DB5924" w:rsidRDefault="00205FB7" w:rsidP="00DB5924">
            <w:pPr>
              <w:pStyle w:val="BodyText"/>
              <w:tabs>
                <w:tab w:val="center" w:pos="0"/>
                <w:tab w:val="num" w:pos="993"/>
              </w:tabs>
              <w:spacing w:line="276" w:lineRule="auto"/>
              <w:rPr>
                <w:szCs w:val="24"/>
                <w:lang w:val="bg-BG"/>
              </w:rPr>
            </w:pPr>
            <w:r>
              <w:rPr>
                <w:b/>
                <w:szCs w:val="24"/>
                <w:lang w:val="bg-BG"/>
              </w:rPr>
              <w:t>7</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14:paraId="34A6CD80" w14:textId="77777777" w:rsidR="00EA6F3F" w:rsidRDefault="00205FB7" w:rsidP="00DB5924">
            <w:pPr>
              <w:pStyle w:val="BodyText"/>
              <w:tabs>
                <w:tab w:val="left" w:pos="851"/>
              </w:tabs>
              <w:spacing w:line="276" w:lineRule="auto"/>
              <w:rPr>
                <w:szCs w:val="24"/>
                <w:lang w:val="bg-BG"/>
              </w:rPr>
            </w:pPr>
            <w:r>
              <w:rPr>
                <w:b/>
                <w:szCs w:val="24"/>
                <w:lang w:val="bg-BG"/>
              </w:rPr>
              <w:t>7</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 xml:space="preserve">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A6F3F" w:rsidRPr="00DB5924">
              <w:rPr>
                <w:szCs w:val="24"/>
                <w:lang w:val="bg-BG"/>
              </w:rPr>
              <w:t>подмерките</w:t>
            </w:r>
            <w:proofErr w:type="spellEnd"/>
            <w:r w:rsidR="00EA6F3F" w:rsidRPr="00DB5924">
              <w:rPr>
                <w:szCs w:val="24"/>
                <w:lang w:val="bg-BG"/>
              </w:rPr>
              <w:t xml:space="preserve"> по чл. 9б, т. 2 от Закона за подпомагане на земеделските производители (Наредба № 4 от 2018 г.) </w:t>
            </w:r>
            <w:proofErr w:type="spellStart"/>
            <w:r w:rsidR="00EA6F3F" w:rsidRPr="00DB5924">
              <w:rPr>
                <w:szCs w:val="24"/>
                <w:lang w:val="bg-BG"/>
              </w:rPr>
              <w:t>обн</w:t>
            </w:r>
            <w:proofErr w:type="spellEnd"/>
            <w:r w:rsidR="00EA6F3F" w:rsidRPr="00DB5924">
              <w:rPr>
                <w:szCs w:val="24"/>
                <w:lang w:val="bg-BG"/>
              </w:rPr>
              <w:t>., ДВ, бр. 48 от 2018 г., включително като прилагат към искането за плащане документите, посочени в настоящите условия и/или в Наредба № 4 от 2018 г.;</w:t>
            </w:r>
          </w:p>
          <w:p w14:paraId="7E266A55" w14:textId="77777777" w:rsidR="00525360" w:rsidRPr="00525360" w:rsidRDefault="00205FB7" w:rsidP="00DB5924">
            <w:pPr>
              <w:pStyle w:val="BodyText"/>
              <w:tabs>
                <w:tab w:val="left" w:pos="851"/>
              </w:tabs>
              <w:spacing w:line="276" w:lineRule="auto"/>
              <w:rPr>
                <w:szCs w:val="24"/>
                <w:lang w:val="bg-BG"/>
              </w:rPr>
            </w:pPr>
            <w:r>
              <w:rPr>
                <w:b/>
                <w:szCs w:val="24"/>
                <w:lang w:val="bg-BG"/>
              </w:rPr>
              <w:t>7</w:t>
            </w:r>
            <w:r w:rsidR="00525360" w:rsidRPr="00525360">
              <w:rPr>
                <w:b/>
                <w:szCs w:val="24"/>
                <w:lang w:val="bg-BG"/>
              </w:rPr>
              <w:t>.3.</w:t>
            </w:r>
            <w:r w:rsidR="00525360">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00525360" w:rsidRPr="00525360">
              <w:rPr>
                <w:szCs w:val="24"/>
                <w:lang w:val="bg-BG"/>
              </w:rPr>
              <w:t>отговарят на изискванията на Закона за храните най-късно до датата на подаване на искане за окончателно плащане.</w:t>
            </w:r>
          </w:p>
          <w:p w14:paraId="22CA3FFC" w14:textId="77777777" w:rsidR="00525360" w:rsidRPr="00525360" w:rsidRDefault="00205FB7" w:rsidP="00DB5924">
            <w:pPr>
              <w:pStyle w:val="BodyText"/>
              <w:tabs>
                <w:tab w:val="left" w:pos="851"/>
              </w:tabs>
              <w:spacing w:line="276" w:lineRule="auto"/>
              <w:rPr>
                <w:szCs w:val="24"/>
                <w:lang w:val="bg-BG"/>
              </w:rPr>
            </w:pPr>
            <w:r>
              <w:rPr>
                <w:b/>
                <w:szCs w:val="24"/>
                <w:lang w:val="bg-BG"/>
              </w:rPr>
              <w:t>7</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440558D3" w14:textId="77777777" w:rsidR="00B0695A" w:rsidRPr="00DB5924" w:rsidRDefault="00205FB7" w:rsidP="00DB5924">
            <w:pPr>
              <w:pStyle w:val="BodyText"/>
              <w:tabs>
                <w:tab w:val="center" w:pos="0"/>
                <w:tab w:val="left" w:pos="993"/>
              </w:tabs>
              <w:spacing w:line="276" w:lineRule="auto"/>
              <w:rPr>
                <w:i/>
                <w:szCs w:val="24"/>
                <w:lang w:val="bg-BG"/>
              </w:rPr>
            </w:pPr>
            <w:r>
              <w:rPr>
                <w:b/>
                <w:szCs w:val="24"/>
                <w:lang w:val="bg-BG"/>
              </w:rPr>
              <w:t>7</w:t>
            </w:r>
            <w:r w:rsidR="00525360">
              <w:rPr>
                <w:b/>
                <w:szCs w:val="24"/>
                <w:lang w:val="bg-BG"/>
              </w:rPr>
              <w:t>.5</w:t>
            </w:r>
            <w:r w:rsidR="007440BE" w:rsidRPr="00DB5924">
              <w:rPr>
                <w:b/>
                <w:szCs w:val="24"/>
                <w:lang w:val="bg-BG"/>
              </w:rPr>
              <w:t>.</w:t>
            </w:r>
            <w:r w:rsidR="007710EA" w:rsidRPr="00DB5924">
              <w:rPr>
                <w:szCs w:val="24"/>
                <w:lang w:val="bg-BG"/>
              </w:rPr>
              <w:t xml:space="preserve"> </w:t>
            </w:r>
            <w:r w:rsidR="007440BE" w:rsidRPr="00DB5924">
              <w:rPr>
                <w:szCs w:val="24"/>
                <w:lang w:val="bg-BG"/>
              </w:rPr>
              <w:t>подадат</w:t>
            </w:r>
            <w:r w:rsidR="007710EA"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7710EA" w:rsidRPr="00DB5924">
              <w:rPr>
                <w:szCs w:val="24"/>
                <w:lang w:val="bg-BG"/>
              </w:rPr>
              <w:t xml:space="preserve">Наредба № 4 от 30.05.2018 г. за условията и реда за изплащане, намаляване или отказ за изплащане, или за оттегляне </w:t>
            </w:r>
            <w:r w:rsidR="007710EA" w:rsidRPr="00DB5924">
              <w:rPr>
                <w:szCs w:val="24"/>
                <w:lang w:val="bg-BG"/>
              </w:rPr>
              <w:lastRenderedPageBreak/>
              <w:t xml:space="preserve">на изплатената финансова помощ за мерките и </w:t>
            </w:r>
            <w:proofErr w:type="spellStart"/>
            <w:r w:rsidR="007710EA" w:rsidRPr="00DB5924">
              <w:rPr>
                <w:szCs w:val="24"/>
                <w:lang w:val="bg-BG"/>
              </w:rPr>
              <w:t>подмерките</w:t>
            </w:r>
            <w:proofErr w:type="spellEnd"/>
            <w:r w:rsidR="007710EA" w:rsidRPr="00DB5924">
              <w:rPr>
                <w:szCs w:val="24"/>
                <w:lang w:val="bg-BG"/>
              </w:rPr>
              <w:t xml:space="preserve"> по чл. 9б, т. 2 от Закона за подпомагане на земеделските производители;</w:t>
            </w:r>
            <w:r w:rsidR="007440BE" w:rsidRPr="00DB5924">
              <w:rPr>
                <w:szCs w:val="24"/>
                <w:lang w:val="bg-BG"/>
              </w:rPr>
              <w:t xml:space="preserve"> </w:t>
            </w:r>
          </w:p>
          <w:p w14:paraId="1C2D6BEC"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shd w:val="clear" w:color="auto" w:fill="FEFEFE"/>
              </w:rPr>
              <w:t>7</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14:paraId="15920B56"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1656D4">
              <w:rPr>
                <w:rFonts w:ascii="Times New Roman" w:hAnsi="Times New Roman" w:cs="Times New Roman"/>
                <w:sz w:val="24"/>
                <w:szCs w:val="24"/>
                <w:lang w:val="en-US"/>
              </w:rPr>
              <w:t xml:space="preserve"> </w:t>
            </w:r>
            <w:r w:rsidR="00B0695A" w:rsidRPr="00DB5924">
              <w:rPr>
                <w:rFonts w:ascii="Times New Roman" w:hAnsi="Times New Roman" w:cs="Times New Roman"/>
                <w:sz w:val="24"/>
                <w:szCs w:val="24"/>
              </w:rPr>
              <w:t xml:space="preserve">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14:paraId="1EC9AA7A" w14:textId="77777777" w:rsidR="001D3D0D" w:rsidRPr="00DB5924" w:rsidRDefault="00205FB7" w:rsidP="00DB5924">
            <w:pPr>
              <w:pStyle w:val="BodyText"/>
              <w:tabs>
                <w:tab w:val="center" w:pos="0"/>
                <w:tab w:val="left" w:pos="993"/>
              </w:tabs>
              <w:spacing w:line="276" w:lineRule="auto"/>
              <w:rPr>
                <w:rFonts w:eastAsiaTheme="minorEastAsia"/>
                <w:szCs w:val="24"/>
                <w:lang w:val="bg-BG" w:eastAsia="bg-BG"/>
              </w:rPr>
            </w:pPr>
            <w:r>
              <w:rPr>
                <w:b/>
                <w:szCs w:val="24"/>
                <w:lang w:val="bg-BG"/>
              </w:rPr>
              <w:t>7</w:t>
            </w:r>
            <w:r w:rsidR="00525360">
              <w:rPr>
                <w:b/>
                <w:szCs w:val="24"/>
                <w:lang w:val="bg-BG"/>
              </w:rPr>
              <w:t>.8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Pr>
                <w:rFonts w:eastAsiaTheme="minorEastAsia"/>
                <w:szCs w:val="24"/>
                <w:lang w:val="bg-BG" w:eastAsia="bg-BG"/>
              </w:rPr>
              <w:t>.</w:t>
            </w:r>
            <w:r w:rsidR="001D3D0D" w:rsidRPr="00DB5924">
              <w:rPr>
                <w:rFonts w:eastAsiaTheme="minorEastAsia"/>
                <w:szCs w:val="24"/>
                <w:lang w:val="bg-BG" w:eastAsia="bg-BG"/>
              </w:rPr>
              <w:t>.</w:t>
            </w:r>
          </w:p>
          <w:p w14:paraId="399DC1B1" w14:textId="77777777" w:rsidR="00B0695A" w:rsidRPr="00DB5924" w:rsidRDefault="00205FB7" w:rsidP="00DB5924">
            <w:pPr>
              <w:pStyle w:val="BodyText"/>
              <w:tabs>
                <w:tab w:val="center" w:pos="0"/>
                <w:tab w:val="left" w:pos="993"/>
              </w:tabs>
              <w:spacing w:line="276" w:lineRule="auto"/>
              <w:rPr>
                <w:szCs w:val="24"/>
                <w:lang w:val="bg-BG"/>
              </w:rPr>
            </w:pPr>
            <w:r>
              <w:rPr>
                <w:b/>
                <w:iCs/>
                <w:szCs w:val="24"/>
                <w:lang w:val="bg-BG"/>
              </w:rPr>
              <w:t>8</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14:paraId="741C860E" w14:textId="6C642C0E"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C3006D" w:rsidRPr="00C3006D">
              <w:rPr>
                <w:rFonts w:ascii="Times New Roman" w:hAnsi="Times New Roman" w:cs="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B0695A" w:rsidRPr="00DB5924">
              <w:rPr>
                <w:rFonts w:ascii="Times New Roman" w:hAnsi="Times New Roman" w:cs="Times New Roman"/>
                <w:sz w:val="24"/>
                <w:szCs w:val="24"/>
              </w:rPr>
              <w:t xml:space="preserve">. </w:t>
            </w:r>
          </w:p>
          <w:p w14:paraId="054FB05D" w14:textId="77777777" w:rsidR="00B0695A" w:rsidRPr="00DB5924" w:rsidRDefault="00205FB7" w:rsidP="00DB5924">
            <w:pPr>
              <w:spacing w:line="276" w:lineRule="auto"/>
              <w:jc w:val="both"/>
              <w:rPr>
                <w:rFonts w:ascii="Times New Roman" w:hAnsi="Times New Roman" w:cs="Times New Roman"/>
                <w:b/>
                <w:bCs/>
                <w:sz w:val="24"/>
                <w:szCs w:val="24"/>
              </w:rPr>
            </w:pPr>
            <w:r>
              <w:rPr>
                <w:rFonts w:ascii="Times New Roman" w:hAnsi="Times New Roman" w:cs="Times New Roman"/>
                <w:b/>
                <w:sz w:val="24"/>
                <w:szCs w:val="24"/>
              </w:rPr>
              <w:t>8</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14:paraId="5D2D9B34" w14:textId="77777777" w:rsidR="00D57168" w:rsidRPr="00DB5924" w:rsidRDefault="00205FB7" w:rsidP="00DB5924">
            <w:pPr>
              <w:pStyle w:val="BodyText"/>
              <w:tabs>
                <w:tab w:val="center" w:pos="0"/>
                <w:tab w:val="left" w:pos="993"/>
              </w:tabs>
              <w:spacing w:line="276" w:lineRule="auto"/>
              <w:rPr>
                <w:szCs w:val="24"/>
                <w:lang w:val="bg-BG"/>
              </w:rPr>
            </w:pPr>
            <w:r>
              <w:rPr>
                <w:b/>
                <w:iCs/>
                <w:szCs w:val="24"/>
                <w:lang w:val="bg-BG"/>
              </w:rPr>
              <w:t>9</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0028589F" w:rsidRPr="00DB5924">
              <w:rPr>
                <w:szCs w:val="24"/>
                <w:lang w:val="bg-BG"/>
              </w:rPr>
              <w:t xml:space="preserve">срока за </w:t>
            </w:r>
            <w:r w:rsidR="00D57168" w:rsidRPr="00DB5924">
              <w:rPr>
                <w:szCs w:val="24"/>
                <w:lang w:val="bg-BG"/>
              </w:rPr>
              <w:t>мониторинг</w:t>
            </w:r>
            <w:r w:rsidR="0028589F" w:rsidRPr="00DB5924">
              <w:rPr>
                <w:szCs w:val="24"/>
                <w:lang w:val="bg-BG"/>
              </w:rPr>
              <w:t xml:space="preserve"> да</w:t>
            </w:r>
            <w:r w:rsidR="00D57168" w:rsidRPr="00DB5924">
              <w:rPr>
                <w:szCs w:val="24"/>
                <w:lang w:val="bg-BG"/>
              </w:rPr>
              <w:t>:</w:t>
            </w:r>
          </w:p>
          <w:p w14:paraId="39A7F54E"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0028589F" w:rsidRPr="00DB5924">
              <w:rPr>
                <w:rFonts w:ascii="Times New Roman" w:hAnsi="Times New Roman" w:cs="Times New Roman"/>
                <w:b/>
                <w:sz w:val="24"/>
                <w:szCs w:val="24"/>
              </w:rPr>
              <w:t>.</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0028589F"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14:paraId="7B7A7BE3" w14:textId="77777777" w:rsidR="00B0695A" w:rsidRPr="00DB5924" w:rsidRDefault="00205FB7" w:rsidP="00DB5924">
            <w:pPr>
              <w:pStyle w:val="BodyText"/>
              <w:tabs>
                <w:tab w:val="center" w:pos="0"/>
                <w:tab w:val="left" w:pos="993"/>
              </w:tabs>
              <w:spacing w:line="276" w:lineRule="auto"/>
              <w:rPr>
                <w:szCs w:val="24"/>
                <w:lang w:val="bg-BG"/>
              </w:rPr>
            </w:pPr>
            <w:r>
              <w:rPr>
                <w:b/>
                <w:szCs w:val="24"/>
                <w:lang w:val="bg-BG"/>
              </w:rPr>
              <w:t>9</w:t>
            </w:r>
            <w:r w:rsidR="00D57168" w:rsidRPr="00DB5924">
              <w:rPr>
                <w:b/>
                <w:szCs w:val="24"/>
                <w:lang w:val="bg-BG"/>
              </w:rPr>
              <w:t>.2</w:t>
            </w:r>
            <w:r w:rsidR="0028589F" w:rsidRPr="00DB5924">
              <w:rPr>
                <w:szCs w:val="24"/>
                <w:lang w:val="bg-BG"/>
              </w:rPr>
              <w:t>.</w:t>
            </w:r>
            <w:r w:rsidR="00B0695A" w:rsidRPr="00DB5924">
              <w:rPr>
                <w:szCs w:val="24"/>
                <w:lang w:val="bg-BG"/>
              </w:rPr>
              <w:t xml:space="preserve"> </w:t>
            </w:r>
            <w:r w:rsidR="0028589F"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0028589F"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0028589F"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14:paraId="24EFA967" w14:textId="77777777" w:rsidR="00B0695A" w:rsidRPr="00DB5924" w:rsidRDefault="00205FB7" w:rsidP="00DB59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b/>
                <w:sz w:val="24"/>
                <w:szCs w:val="24"/>
                <w:shd w:val="clear" w:color="auto" w:fill="FEFEFE"/>
              </w:rPr>
              <w:t>9</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0028589F"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14:paraId="1942AAAA" w14:textId="77777777" w:rsidR="00B0695A" w:rsidRPr="00DB5924" w:rsidRDefault="00205FB7" w:rsidP="00DB59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b/>
                <w:sz w:val="24"/>
                <w:szCs w:val="24"/>
                <w:shd w:val="clear" w:color="auto" w:fill="FEFEFE"/>
              </w:rPr>
              <w:t>9</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14:paraId="2D99F1DC" w14:textId="77777777" w:rsidR="00D57168" w:rsidRPr="00DB5924" w:rsidRDefault="00205FB7" w:rsidP="00DB5924">
            <w:pPr>
              <w:pStyle w:val="BodyText"/>
              <w:tabs>
                <w:tab w:val="center" w:pos="0"/>
              </w:tabs>
              <w:spacing w:line="276" w:lineRule="auto"/>
              <w:rPr>
                <w:szCs w:val="24"/>
                <w:lang w:val="bg-BG"/>
              </w:rPr>
            </w:pPr>
            <w:r>
              <w:rPr>
                <w:b/>
                <w:szCs w:val="24"/>
                <w:lang w:val="bg-BG"/>
              </w:rPr>
              <w:lastRenderedPageBreak/>
              <w:t>9</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0028589F" w:rsidRPr="00DB5924">
              <w:rPr>
                <w:szCs w:val="24"/>
                <w:lang w:val="bg-BG"/>
              </w:rPr>
              <w:t>допустимите територии</w:t>
            </w:r>
            <w:r w:rsidR="00D57168" w:rsidRPr="00DB5924">
              <w:rPr>
                <w:szCs w:val="24"/>
                <w:lang w:val="bg-BG"/>
              </w:rPr>
              <w:t>;</w:t>
            </w:r>
          </w:p>
          <w:p w14:paraId="05E03DF2" w14:textId="77777777" w:rsidR="00D57168"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D57168" w:rsidRPr="00DB5924">
              <w:rPr>
                <w:rFonts w:ascii="Times New Roman" w:hAnsi="Times New Roman" w:cs="Times New Roman"/>
                <w:b/>
                <w:sz w:val="24"/>
                <w:szCs w:val="24"/>
              </w:rPr>
              <w:t>.6.</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00B31F3E"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14:paraId="06B52929" w14:textId="77777777" w:rsidR="00D57168" w:rsidRDefault="00D317F2"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14:paraId="6EF8BEDE" w14:textId="05AE1F34" w:rsidR="00A16EBA"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004365A1" w:rsidRPr="00DB5924">
              <w:rPr>
                <w:rFonts w:ascii="Times New Roman" w:hAnsi="Times New Roman" w:cs="Times New Roman"/>
                <w:sz w:val="24"/>
                <w:szCs w:val="24"/>
              </w:rPr>
              <w:t xml:space="preserve"> връзка със задълженията по т. </w:t>
            </w:r>
            <w:r w:rsidR="00AE4E44">
              <w:rPr>
                <w:rFonts w:ascii="Times New Roman" w:hAnsi="Times New Roman" w:cs="Times New Roman"/>
                <w:sz w:val="24"/>
                <w:szCs w:val="24"/>
                <w:lang w:val="en-US"/>
              </w:rPr>
              <w:t>9</w:t>
            </w:r>
            <w:r w:rsidR="00A16EBA" w:rsidRPr="00DB5924">
              <w:rPr>
                <w:rFonts w:ascii="Times New Roman" w:hAnsi="Times New Roman" w:cs="Times New Roman"/>
                <w:sz w:val="24"/>
                <w:szCs w:val="24"/>
              </w:rPr>
              <w:t>:</w:t>
            </w:r>
          </w:p>
          <w:p w14:paraId="57BF3499" w14:textId="77777777" w:rsidR="00D57168"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A16EBA" w:rsidRPr="00DB5924">
              <w:rPr>
                <w:rFonts w:ascii="Times New Roman" w:hAnsi="Times New Roman" w:cs="Times New Roman"/>
                <w:b/>
                <w:sz w:val="24"/>
                <w:szCs w:val="24"/>
              </w:rPr>
              <w:t>.1.</w:t>
            </w:r>
            <w:r w:rsidR="004365A1"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004365A1"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Pr>
                <w:rFonts w:ascii="Times New Roman" w:hAnsi="Times New Roman" w:cs="Times New Roman"/>
                <w:sz w:val="24"/>
                <w:szCs w:val="24"/>
              </w:rPr>
              <w:t>9</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14:paraId="5D51A56D" w14:textId="77777777" w:rsidR="00D57168" w:rsidRPr="00DB5924" w:rsidRDefault="00D317F2"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w:t>
            </w:r>
            <w:r>
              <w:rPr>
                <w:rFonts w:ascii="Times New Roman" w:hAnsi="Times New Roman" w:cs="Times New Roman"/>
                <w:b/>
                <w:sz w:val="24"/>
                <w:szCs w:val="24"/>
              </w:rPr>
              <w:t>0</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Pr>
                <w:rFonts w:ascii="Times New Roman" w:hAnsi="Times New Roman" w:cs="Times New Roman"/>
                <w:sz w:val="24"/>
                <w:szCs w:val="24"/>
              </w:rPr>
              <w:t>9</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004365A1"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14:paraId="20442A41" w14:textId="3DFC2DBB" w:rsidR="00B904CE" w:rsidRPr="00DB5924" w:rsidRDefault="00D317F2" w:rsidP="00DB5924">
            <w:pPr>
              <w:spacing w:line="276" w:lineRule="auto"/>
              <w:jc w:val="both"/>
              <w:rPr>
                <w:rFonts w:ascii="Times New Roman" w:hAnsi="Times New Roman" w:cs="Times New Roman"/>
                <w:sz w:val="24"/>
                <w:szCs w:val="24"/>
                <w:shd w:val="clear" w:color="auto" w:fill="FEFEFE"/>
              </w:rPr>
            </w:pPr>
            <w:r w:rsidRPr="00DD26D1">
              <w:rPr>
                <w:rFonts w:ascii="Times New Roman" w:hAnsi="Times New Roman" w:cs="Times New Roman"/>
                <w:b/>
                <w:bCs/>
                <w:sz w:val="24"/>
                <w:szCs w:val="24"/>
              </w:rPr>
              <w:t>1</w:t>
            </w:r>
            <w:r>
              <w:rPr>
                <w:rFonts w:ascii="Times New Roman" w:hAnsi="Times New Roman" w:cs="Times New Roman"/>
                <w:b/>
                <w:bCs/>
                <w:sz w:val="24"/>
                <w:szCs w:val="24"/>
              </w:rPr>
              <w:t>1</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BD4940" w:rsidRPr="00DC5A20">
              <w:rPr>
                <w:rFonts w:ascii="Times New Roman" w:hAnsi="Times New Roman" w:cs="Times New Roman"/>
                <w:iCs/>
                <w:sz w:val="24"/>
                <w:szCs w:val="24"/>
              </w:rPr>
              <w:t xml:space="preserve">За период от датата на получаване на окончателно плащане до изтичане на съответния </w:t>
            </w:r>
            <w:proofErr w:type="spellStart"/>
            <w:r w:rsidR="00BD4940" w:rsidRPr="00DC5A20">
              <w:rPr>
                <w:rFonts w:ascii="Times New Roman" w:hAnsi="Times New Roman" w:cs="Times New Roman"/>
                <w:iCs/>
                <w:sz w:val="24"/>
                <w:szCs w:val="24"/>
              </w:rPr>
              <w:t>мониторингов</w:t>
            </w:r>
            <w:proofErr w:type="spellEnd"/>
            <w:r w:rsidR="00BD4940" w:rsidRPr="00DC5A20">
              <w:rPr>
                <w:rFonts w:ascii="Times New Roman" w:hAnsi="Times New Roman" w:cs="Times New Roman"/>
                <w:iCs/>
                <w:sz w:val="24"/>
                <w:szCs w:val="24"/>
              </w:rPr>
              <w:t xml:space="preserve"> период бенефициентите се задължават да постигнат средногодишната натовареност (количество) на произвежданите в изпълнение на одобрения проект продукти в размер не по-малък от 50 на сто от посочения в представения към проектното предложение и одобрен от Фонда бизнес план</w:t>
            </w:r>
            <w:r w:rsidR="00B904CE" w:rsidRPr="009F1CD1">
              <w:rPr>
                <w:rFonts w:ascii="Times New Roman" w:hAnsi="Times New Roman" w:cs="Times New Roman"/>
                <w:sz w:val="24"/>
                <w:szCs w:val="24"/>
                <w:shd w:val="clear" w:color="auto" w:fill="FEFEFE"/>
              </w:rPr>
              <w:t>.</w:t>
            </w:r>
            <w:r w:rsidR="00B904CE" w:rsidRPr="00DB5924">
              <w:rPr>
                <w:rFonts w:ascii="Times New Roman" w:hAnsi="Times New Roman" w:cs="Times New Roman"/>
                <w:sz w:val="24"/>
                <w:szCs w:val="24"/>
                <w:shd w:val="clear" w:color="auto" w:fill="FEFEFE"/>
              </w:rPr>
              <w:t xml:space="preserve"> </w:t>
            </w:r>
          </w:p>
          <w:p w14:paraId="7215C96A" w14:textId="77777777" w:rsidR="00B904CE" w:rsidRPr="00DB5924" w:rsidRDefault="00D317F2"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w:t>
            </w:r>
            <w:r w:rsidR="00A61EC1">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DB5924">
              <w:rPr>
                <w:rFonts w:ascii="Times New Roman" w:hAnsi="Times New Roman" w:cs="Times New Roman"/>
                <w:sz w:val="24"/>
                <w:szCs w:val="24"/>
                <w:shd w:val="clear" w:color="auto" w:fill="FEFEFE"/>
              </w:rPr>
              <w:t xml:space="preserve">т. </w:t>
            </w:r>
            <w:r w:rsidRPr="00DB5924">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Pr="00DB5924">
              <w:rPr>
                <w:rFonts w:ascii="Times New Roman" w:hAnsi="Times New Roman" w:cs="Times New Roman"/>
                <w:sz w:val="24"/>
                <w:szCs w:val="24"/>
                <w:shd w:val="clear" w:color="auto" w:fill="FEFEFE"/>
              </w:rPr>
              <w:t xml:space="preserve"> </w:t>
            </w:r>
            <w:r w:rsidR="00B904CE" w:rsidRPr="00DB5924">
              <w:rPr>
                <w:rFonts w:ascii="Times New Roman" w:hAnsi="Times New Roman" w:cs="Times New Roman"/>
                <w:sz w:val="24"/>
                <w:szCs w:val="24"/>
                <w:shd w:val="clear" w:color="auto" w:fill="FEFEFE"/>
              </w:rPr>
              <w:t>се взема предвид единствено произведената и собствена на бенефициентите продукция.</w:t>
            </w:r>
          </w:p>
          <w:p w14:paraId="48DCE47D"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w:t>
            </w:r>
            <w:r>
              <w:rPr>
                <w:szCs w:val="24"/>
                <w:shd w:val="clear" w:color="auto" w:fill="FEFEFE"/>
                <w:lang w:val="bg-BG"/>
              </w:rPr>
              <w:t>1</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Pr="00DB5924">
              <w:rPr>
                <w:szCs w:val="24"/>
                <w:shd w:val="clear" w:color="auto" w:fill="FEFEFE"/>
                <w:lang w:val="bg-BG"/>
              </w:rPr>
              <w:t>1</w:t>
            </w:r>
            <w:r>
              <w:rPr>
                <w:szCs w:val="24"/>
                <w:shd w:val="clear" w:color="auto" w:fill="FEFEFE"/>
                <w:lang w:val="bg-BG"/>
              </w:rPr>
              <w:t>1</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B904CE" w:rsidRPr="00DB5924">
              <w:rPr>
                <w:szCs w:val="24"/>
                <w:shd w:val="clear" w:color="auto" w:fill="FEFEFE"/>
                <w:lang w:val="bg-BG"/>
              </w:rPr>
              <w:t>неполагане</w:t>
            </w:r>
            <w:proofErr w:type="spellEnd"/>
            <w:r w:rsidR="00B904CE" w:rsidRPr="00DB5924">
              <w:rPr>
                <w:szCs w:val="24"/>
                <w:shd w:val="clear" w:color="auto" w:fill="FEFEFE"/>
                <w:lang w:val="bg-BG"/>
              </w:rPr>
              <w:t xml:space="preserve"> на дължимата грижа. </w:t>
            </w:r>
          </w:p>
          <w:p w14:paraId="5D366859" w14:textId="77777777"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.3</w:t>
            </w:r>
            <w:r w:rsidR="00B904CE"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00B904CE"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00B904CE"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00B904CE" w:rsidRPr="00DB5924">
              <w:rPr>
                <w:rFonts w:ascii="Times New Roman" w:hAnsi="Times New Roman" w:cs="Times New Roman"/>
                <w:sz w:val="24"/>
                <w:szCs w:val="24"/>
                <w:lang w:val="en-US"/>
              </w:rPr>
              <w:t>(</w:t>
            </w:r>
            <w:r w:rsidR="00B904CE" w:rsidRPr="00DB5924">
              <w:rPr>
                <w:rFonts w:ascii="Times New Roman" w:hAnsi="Times New Roman" w:cs="Times New Roman"/>
                <w:sz w:val="24"/>
                <w:szCs w:val="24"/>
              </w:rPr>
              <w:t>наричан по-долу „срок на мониторинг“ или „</w:t>
            </w:r>
            <w:proofErr w:type="spellStart"/>
            <w:r w:rsidR="00B904CE" w:rsidRPr="00DB5924">
              <w:rPr>
                <w:rFonts w:ascii="Times New Roman" w:hAnsi="Times New Roman" w:cs="Times New Roman"/>
                <w:sz w:val="24"/>
                <w:szCs w:val="24"/>
              </w:rPr>
              <w:t>мониторингов</w:t>
            </w:r>
            <w:proofErr w:type="spellEnd"/>
            <w:r w:rsidR="00B904CE" w:rsidRPr="00DB5924">
              <w:rPr>
                <w:rFonts w:ascii="Times New Roman" w:hAnsi="Times New Roman" w:cs="Times New Roman"/>
                <w:sz w:val="24"/>
                <w:szCs w:val="24"/>
              </w:rPr>
              <w:t xml:space="preserve"> период“</w:t>
            </w:r>
            <w:r w:rsidR="00B904CE" w:rsidRPr="00DB5924">
              <w:rPr>
                <w:rFonts w:ascii="Times New Roman" w:hAnsi="Times New Roman" w:cs="Times New Roman"/>
                <w:sz w:val="24"/>
                <w:szCs w:val="24"/>
                <w:lang w:val="en-US"/>
              </w:rPr>
              <w:t>)</w:t>
            </w:r>
            <w:r w:rsidR="00B904CE" w:rsidRPr="00DB5924">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00B904CE" w:rsidRPr="00DB5924">
              <w:rPr>
                <w:rFonts w:ascii="Times New Roman" w:hAnsi="Times New Roman" w:cs="Times New Roman"/>
                <w:sz w:val="24"/>
                <w:szCs w:val="24"/>
              </w:rPr>
              <w:t>подмярката</w:t>
            </w:r>
            <w:proofErr w:type="spellEnd"/>
            <w:r w:rsidR="00B904CE" w:rsidRPr="00DB5924">
              <w:rPr>
                <w:rFonts w:ascii="Times New Roman" w:hAnsi="Times New Roman" w:cs="Times New Roman"/>
                <w:sz w:val="24"/>
                <w:szCs w:val="24"/>
              </w:rPr>
              <w:t xml:space="preserve">. </w:t>
            </w:r>
            <w:r w:rsidR="00B904CE" w:rsidRPr="00DB5924">
              <w:rPr>
                <w:rFonts w:ascii="Times New Roman" w:hAnsi="Times New Roman" w:cs="Times New Roman"/>
                <w:sz w:val="24"/>
                <w:szCs w:val="24"/>
              </w:rPr>
              <w:lastRenderedPageBreak/>
              <w:t xml:space="preserve">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00B904CE" w:rsidRPr="00DB5924">
              <w:rPr>
                <w:rFonts w:ascii="Times New Roman" w:hAnsi="Times New Roman" w:cs="Times New Roman"/>
                <w:sz w:val="24"/>
                <w:szCs w:val="24"/>
                <w:lang w:val="en-US"/>
              </w:rPr>
              <w:t>I</w:t>
            </w:r>
            <w:r w:rsidR="00B904CE" w:rsidRPr="00DB5924">
              <w:rPr>
                <w:rFonts w:ascii="Times New Roman" w:hAnsi="Times New Roman" w:cs="Times New Roman"/>
                <w:sz w:val="24"/>
                <w:szCs w:val="24"/>
              </w:rPr>
              <w:t>.</w:t>
            </w:r>
          </w:p>
          <w:p w14:paraId="0B4E0F7A" w14:textId="77777777" w:rsidR="00B904CE" w:rsidRPr="00614FA8"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Pr>
                <w:rFonts w:ascii="Times New Roman" w:hAnsi="Times New Roman" w:cs="Times New Roman"/>
                <w:sz w:val="24"/>
                <w:szCs w:val="24"/>
              </w:rPr>
              <w:t>1</w:t>
            </w:r>
            <w:r w:rsidR="00A61EC1">
              <w:rPr>
                <w:rFonts w:ascii="Times New Roman" w:hAnsi="Times New Roman" w:cs="Times New Roman"/>
                <w:sz w:val="24"/>
                <w:szCs w:val="24"/>
              </w:rPr>
              <w:t>.4</w:t>
            </w:r>
            <w:r w:rsidR="00B904CE"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00B904CE"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00B904CE"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00B904CE" w:rsidRPr="00614FA8">
              <w:rPr>
                <w:rFonts w:ascii="Times New Roman" w:hAnsi="Times New Roman" w:cs="Times New Roman"/>
                <w:sz w:val="24"/>
                <w:szCs w:val="24"/>
              </w:rPr>
              <w:t xml:space="preserve">отпусната в съответствие с изискванията на Регламент (ЕС) №702/2014 г. </w:t>
            </w:r>
          </w:p>
          <w:p w14:paraId="4CB4796F" w14:textId="77777777" w:rsidR="00B904CE" w:rsidRPr="00DB5924" w:rsidRDefault="00D317F2"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Pr>
                <w:rFonts w:ascii="Times New Roman" w:hAnsi="Times New Roman" w:cs="Times New Roman"/>
                <w:sz w:val="24"/>
                <w:szCs w:val="24"/>
              </w:rPr>
              <w:t>1</w:t>
            </w:r>
            <w:r w:rsidR="00A61EC1" w:rsidRPr="00FE3F87">
              <w:rPr>
                <w:rFonts w:ascii="Times New Roman" w:hAnsi="Times New Roman" w:cs="Times New Roman"/>
                <w:sz w:val="24"/>
                <w:szCs w:val="24"/>
              </w:rPr>
              <w:t>.5</w:t>
            </w:r>
            <w:r w:rsidR="00B904CE"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00B904CE"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00B904CE"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00B904CE" w:rsidRPr="00101B8F">
              <w:rPr>
                <w:rFonts w:ascii="Times New Roman" w:hAnsi="Times New Roman" w:cs="Times New Roman"/>
                <w:sz w:val="24"/>
                <w:szCs w:val="24"/>
              </w:rPr>
              <w:t>на сто</w:t>
            </w:r>
            <w:r w:rsidR="00B904CE"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00B904CE" w:rsidRPr="00DB5924">
              <w:rPr>
                <w:rFonts w:ascii="Times New Roman" w:hAnsi="Times New Roman" w:cs="Times New Roman"/>
                <w:sz w:val="24"/>
                <w:szCs w:val="24"/>
              </w:rPr>
              <w:t xml:space="preserve">. </w:t>
            </w:r>
          </w:p>
          <w:p w14:paraId="42A3876B" w14:textId="77777777" w:rsidR="00B904CE" w:rsidRPr="00DB5924" w:rsidRDefault="00D317F2"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Pr>
                <w:rFonts w:ascii="Times New Roman" w:hAnsi="Times New Roman" w:cs="Times New Roman"/>
                <w:sz w:val="24"/>
                <w:szCs w:val="24"/>
              </w:rPr>
              <w:t>1</w:t>
            </w:r>
            <w:r w:rsidR="00A61EC1" w:rsidRPr="00FE3F87">
              <w:rPr>
                <w:rFonts w:ascii="Times New Roman" w:hAnsi="Times New Roman" w:cs="Times New Roman"/>
                <w:sz w:val="24"/>
                <w:szCs w:val="24"/>
              </w:rPr>
              <w:t>.6</w:t>
            </w:r>
            <w:r w:rsidR="00B904CE" w:rsidRPr="00101B8F">
              <w:rPr>
                <w:rFonts w:ascii="Times New Roman" w:hAnsi="Times New Roman" w:cs="Times New Roman"/>
                <w:sz w:val="24"/>
                <w:szCs w:val="24"/>
              </w:rPr>
              <w:t xml:space="preserve">. В случаите, когато суровинната база по т. </w:t>
            </w:r>
            <w:r w:rsidRPr="00101B8F">
              <w:rPr>
                <w:rFonts w:ascii="Times New Roman" w:hAnsi="Times New Roman" w:cs="Times New Roman"/>
                <w:sz w:val="24"/>
                <w:szCs w:val="24"/>
              </w:rPr>
              <w:t>1</w:t>
            </w:r>
            <w:r>
              <w:rPr>
                <w:rFonts w:ascii="Times New Roman" w:hAnsi="Times New Roman" w:cs="Times New Roman"/>
                <w:sz w:val="24"/>
                <w:szCs w:val="24"/>
              </w:rPr>
              <w:t>1</w:t>
            </w:r>
            <w:r w:rsidR="00B904CE"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00B904CE"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00B904CE"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00B904CE"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14:paraId="168EE386" w14:textId="77777777"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.7</w:t>
            </w:r>
            <w:r w:rsidR="00B904CE" w:rsidRPr="00DB5924">
              <w:rPr>
                <w:rFonts w:ascii="Times New Roman" w:hAnsi="Times New Roman" w:cs="Times New Roman"/>
                <w:sz w:val="24"/>
                <w:szCs w:val="24"/>
              </w:rPr>
              <w:t xml:space="preserve">. Няма </w:t>
            </w:r>
            <w:r w:rsidR="00B904CE" w:rsidRPr="00101B8F">
              <w:rPr>
                <w:rFonts w:ascii="Times New Roman" w:hAnsi="Times New Roman" w:cs="Times New Roman"/>
                <w:sz w:val="24"/>
                <w:szCs w:val="24"/>
              </w:rPr>
              <w:t xml:space="preserve">да се счита за неспазване на изискванията по т. </w:t>
            </w:r>
            <w:r w:rsidRPr="00101B8F">
              <w:rPr>
                <w:rFonts w:ascii="Times New Roman" w:hAnsi="Times New Roman" w:cs="Times New Roman"/>
                <w:sz w:val="24"/>
                <w:szCs w:val="24"/>
              </w:rPr>
              <w:t>1</w:t>
            </w:r>
            <w:r>
              <w:rPr>
                <w:rFonts w:ascii="Times New Roman" w:hAnsi="Times New Roman" w:cs="Times New Roman"/>
                <w:sz w:val="24"/>
                <w:szCs w:val="24"/>
              </w:rPr>
              <w:t>1</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00B904CE" w:rsidRPr="00101B8F">
              <w:rPr>
                <w:rFonts w:ascii="Times New Roman" w:hAnsi="Times New Roman" w:cs="Times New Roman"/>
                <w:sz w:val="24"/>
                <w:szCs w:val="24"/>
              </w:rPr>
              <w:t xml:space="preserve">или т. </w:t>
            </w:r>
            <w:r w:rsidRPr="00101B8F">
              <w:rPr>
                <w:rFonts w:ascii="Times New Roman" w:hAnsi="Times New Roman" w:cs="Times New Roman"/>
                <w:sz w:val="24"/>
                <w:szCs w:val="24"/>
              </w:rPr>
              <w:t>1</w:t>
            </w:r>
            <w:r>
              <w:rPr>
                <w:rFonts w:ascii="Times New Roman" w:hAnsi="Times New Roman" w:cs="Times New Roman"/>
                <w:sz w:val="24"/>
                <w:szCs w:val="24"/>
              </w:rPr>
              <w:t>1</w:t>
            </w:r>
            <w:r w:rsidR="00A61EC1" w:rsidRPr="00101B8F">
              <w:rPr>
                <w:rFonts w:ascii="Times New Roman" w:hAnsi="Times New Roman" w:cs="Times New Roman"/>
                <w:sz w:val="24"/>
                <w:szCs w:val="24"/>
              </w:rPr>
              <w:t>.6</w:t>
            </w:r>
            <w:r w:rsidR="00B904CE" w:rsidRPr="00101B8F">
              <w:rPr>
                <w:rFonts w:ascii="Times New Roman" w:hAnsi="Times New Roman" w:cs="Times New Roman"/>
                <w:sz w:val="24"/>
                <w:szCs w:val="24"/>
              </w:rPr>
              <w:t>, ако бенефициентът докаже пред РА, че неспазването</w:t>
            </w:r>
            <w:r w:rsidR="00B904CE"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14:paraId="02BB4262" w14:textId="77777777"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.8</w:t>
            </w:r>
            <w:r w:rsidR="00B904CE"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00B904CE"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00B904CE"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00B904CE"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00B904CE" w:rsidRPr="00DB5924">
              <w:rPr>
                <w:rFonts w:ascii="Times New Roman" w:hAnsi="Times New Roman" w:cs="Times New Roman"/>
                <w:sz w:val="24"/>
                <w:szCs w:val="24"/>
              </w:rPr>
              <w:t xml:space="preserve">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00B904CE" w:rsidRPr="00DB5924">
              <w:rPr>
                <w:rFonts w:ascii="Times New Roman" w:hAnsi="Times New Roman" w:cs="Times New Roman"/>
                <w:sz w:val="24"/>
                <w:szCs w:val="24"/>
              </w:rPr>
              <w:t>биогорива</w:t>
            </w:r>
            <w:proofErr w:type="spellEnd"/>
            <w:r w:rsidR="00B904CE" w:rsidRPr="00DB5924">
              <w:rPr>
                <w:rFonts w:ascii="Times New Roman" w:hAnsi="Times New Roman" w:cs="Times New Roman"/>
                <w:sz w:val="24"/>
                <w:szCs w:val="24"/>
              </w:rPr>
              <w:t xml:space="preserve"> и течни горива от биомаса.</w:t>
            </w:r>
          </w:p>
          <w:p w14:paraId="64EE4DA4"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iCs/>
                <w:szCs w:val="24"/>
                <w:lang w:val="bg-BG"/>
              </w:rPr>
              <w:t>1</w:t>
            </w:r>
            <w:r>
              <w:rPr>
                <w:iCs/>
                <w:szCs w:val="24"/>
                <w:lang w:val="bg-BG"/>
              </w:rPr>
              <w:t>2</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proofErr w:type="spellStart"/>
            <w:r w:rsidR="00B904CE" w:rsidRPr="00DB5924">
              <w:rPr>
                <w:szCs w:val="24"/>
                <w:shd w:val="clear" w:color="auto" w:fill="FEFEFE"/>
                <w:lang w:val="bg-BG"/>
              </w:rPr>
              <w:t>бенефицентите</w:t>
            </w:r>
            <w:proofErr w:type="spellEnd"/>
            <w:r w:rsidR="00B904CE" w:rsidRPr="00DB5924">
              <w:rPr>
                <w:szCs w:val="24"/>
                <w:shd w:val="clear" w:color="auto" w:fill="FEFEFE"/>
                <w:lang w:val="bg-BG"/>
              </w:rPr>
              <w:t xml:space="preserve"> се задължават да реализират приходи от продажба на произведените в изпълнение на проекта продукти в размер не по-малък от 50 на сто от посочения в представения към проектното предложение и одобрен от Фонда бизнес план. </w:t>
            </w:r>
          </w:p>
          <w:p w14:paraId="25257495"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lastRenderedPageBreak/>
              <w:t>1</w:t>
            </w:r>
            <w:r>
              <w:rPr>
                <w:szCs w:val="24"/>
                <w:shd w:val="clear" w:color="auto" w:fill="FEFEFE"/>
                <w:lang w:val="bg-BG"/>
              </w:rPr>
              <w:t>2</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 xml:space="preserve">т. </w:t>
            </w:r>
            <w:r w:rsidRPr="00DB5924">
              <w:rPr>
                <w:szCs w:val="24"/>
                <w:shd w:val="clear" w:color="auto" w:fill="FEFEFE"/>
                <w:lang w:val="bg-BG"/>
              </w:rPr>
              <w:t>1</w:t>
            </w:r>
            <w:r>
              <w:rPr>
                <w:szCs w:val="24"/>
                <w:shd w:val="clear" w:color="auto" w:fill="FEFEFE"/>
                <w:lang w:val="bg-BG"/>
              </w:rPr>
              <w:t>2</w:t>
            </w:r>
            <w:r w:rsidRPr="00DB5924">
              <w:rPr>
                <w:szCs w:val="24"/>
                <w:shd w:val="clear" w:color="auto" w:fill="FEFEFE"/>
                <w:lang w:val="bg-BG"/>
              </w:rPr>
              <w:t xml:space="preserve"> </w:t>
            </w:r>
            <w:r w:rsidR="00B904CE" w:rsidRPr="00DB5924">
              <w:rPr>
                <w:szCs w:val="24"/>
                <w:shd w:val="clear" w:color="auto" w:fill="FEFEFE"/>
                <w:lang w:val="bg-BG"/>
              </w:rPr>
              <w:t xml:space="preserve">се вземат предвид единствено приходите от реализация на продукцията по т. </w:t>
            </w:r>
            <w:r w:rsidRPr="00DB5924">
              <w:rPr>
                <w:szCs w:val="24"/>
                <w:shd w:val="clear" w:color="auto" w:fill="FEFEFE"/>
                <w:lang w:val="bg-BG"/>
              </w:rPr>
              <w:t>1</w:t>
            </w:r>
            <w:r>
              <w:rPr>
                <w:szCs w:val="24"/>
                <w:shd w:val="clear" w:color="auto" w:fill="FEFEFE"/>
                <w:lang w:val="bg-BG"/>
              </w:rPr>
              <w:t>1</w:t>
            </w:r>
            <w:r w:rsidR="00B904CE" w:rsidRPr="00DB5924">
              <w:rPr>
                <w:szCs w:val="24"/>
                <w:shd w:val="clear" w:color="auto" w:fill="FEFEFE"/>
                <w:lang w:val="bg-BG"/>
              </w:rPr>
              <w:t>.</w:t>
            </w:r>
          </w:p>
          <w:p w14:paraId="28F6471B"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iCs/>
                <w:szCs w:val="24"/>
                <w:lang w:val="bg-BG"/>
              </w:rPr>
              <w:t>1</w:t>
            </w:r>
            <w:r>
              <w:rPr>
                <w:iCs/>
                <w:szCs w:val="24"/>
                <w:lang w:val="bg-BG"/>
              </w:rPr>
              <w:t>2</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Pr="00DB5924">
              <w:rPr>
                <w:szCs w:val="24"/>
                <w:shd w:val="clear" w:color="auto" w:fill="FEFEFE"/>
                <w:lang w:val="bg-BG"/>
              </w:rPr>
              <w:t>1</w:t>
            </w:r>
            <w:r>
              <w:rPr>
                <w:szCs w:val="24"/>
                <w:shd w:val="clear" w:color="auto" w:fill="FEFEFE"/>
                <w:lang w:val="bg-BG"/>
              </w:rPr>
              <w:t>2</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недостатъчно положена дължима грижа. </w:t>
            </w:r>
          </w:p>
          <w:p w14:paraId="0B129B85" w14:textId="77777777" w:rsidR="00B904CE" w:rsidRPr="00DB5924" w:rsidRDefault="00D317F2"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w:t>
            </w:r>
            <w:r>
              <w:rPr>
                <w:rFonts w:ascii="Times New Roman" w:eastAsia="Times New Roman" w:hAnsi="Times New Roman" w:cs="Times New Roman"/>
                <w:sz w:val="24"/>
                <w:szCs w:val="24"/>
                <w:shd w:val="clear" w:color="auto" w:fill="FEFEFE"/>
                <w:lang w:eastAsia="ar-SA"/>
              </w:rPr>
              <w:t>3</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14:paraId="63E50672" w14:textId="77777777" w:rsidR="00CA7146" w:rsidRPr="00DB5924" w:rsidRDefault="00CA7146" w:rsidP="00DB5924">
            <w:pPr>
              <w:pStyle w:val="BodyText"/>
              <w:tabs>
                <w:tab w:val="center" w:pos="0"/>
              </w:tabs>
              <w:spacing w:line="276" w:lineRule="auto"/>
              <w:rPr>
                <w:szCs w:val="24"/>
                <w:shd w:val="clear" w:color="auto" w:fill="FEFEFE"/>
                <w:lang w:val="bg-BG"/>
              </w:rPr>
            </w:pPr>
          </w:p>
          <w:p w14:paraId="6435280A" w14:textId="77777777" w:rsidR="0056092D" w:rsidRPr="00DB5924" w:rsidRDefault="0056092D" w:rsidP="00DB5924">
            <w:pPr>
              <w:spacing w:line="276" w:lineRule="auto"/>
              <w:jc w:val="both"/>
              <w:rPr>
                <w:rFonts w:ascii="Times New Roman" w:hAnsi="Times New Roman" w:cs="Times New Roman"/>
                <w:b/>
                <w:sz w:val="24"/>
                <w:szCs w:val="24"/>
              </w:rPr>
            </w:pPr>
          </w:p>
          <w:p w14:paraId="664E05A9" w14:textId="77777777"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14:paraId="5A3C122A" w14:textId="77777777" w:rsidR="00B0695A" w:rsidRPr="00DB5924" w:rsidRDefault="00B0695A" w:rsidP="00DB5924">
            <w:pPr>
              <w:pStyle w:val="BodyText"/>
              <w:tabs>
                <w:tab w:val="center" w:pos="0"/>
              </w:tabs>
              <w:spacing w:line="276" w:lineRule="auto"/>
              <w:ind w:firstLine="720"/>
              <w:rPr>
                <w:szCs w:val="24"/>
                <w:shd w:val="clear" w:color="auto" w:fill="FEFEFE"/>
                <w:lang w:val="bg-BG"/>
              </w:rPr>
            </w:pPr>
          </w:p>
          <w:p w14:paraId="4D91B311" w14:textId="0935DABE"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договор, процедурите за възлагане на обществени поръчки по Закона за обществените поръчки</w:t>
            </w:r>
            <w:r w:rsidR="00C23E54" w:rsidRPr="00DB5924">
              <w:t xml:space="preserve">, </w:t>
            </w:r>
            <w:r w:rsidRPr="00DB5924">
              <w:t>както и на документите, свързани с подпомаганата дейност, може да бъде извършван от представители на РА, Министерството на земеделието,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14:paraId="698F7CE6"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40B768B5" w14:textId="373658ED"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5738C9D5"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14:paraId="38A3E7AA"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2FB4532"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w:t>
            </w:r>
            <w:proofErr w:type="spellStart"/>
            <w:r w:rsidR="001A6F44" w:rsidRPr="00DB5924">
              <w:rPr>
                <w:rFonts w:ascii="Times New Roman" w:hAnsi="Times New Roman" w:cs="Times New Roman"/>
                <w:sz w:val="24"/>
                <w:szCs w:val="24"/>
              </w:rPr>
              <w:t>дължимостта</w:t>
            </w:r>
            <w:proofErr w:type="spellEnd"/>
            <w:r w:rsidR="001A6F44" w:rsidRPr="00DB5924">
              <w:rPr>
                <w:rFonts w:ascii="Times New Roman" w:hAnsi="Times New Roman" w:cs="Times New Roman"/>
                <w:sz w:val="24"/>
                <w:szCs w:val="24"/>
              </w:rPr>
              <w:t xml:space="preserve">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14:paraId="7C9A39DF" w14:textId="77777777"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14:paraId="43AB0E62"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14:paraId="1453A570" w14:textId="77777777"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w:t>
            </w:r>
            <w:proofErr w:type="spellStart"/>
            <w:r w:rsidR="001A6F44" w:rsidRPr="00DB5924">
              <w:rPr>
                <w:rFonts w:ascii="Times New Roman" w:hAnsi="Times New Roman" w:cs="Times New Roman"/>
                <w:bCs/>
                <w:sz w:val="24"/>
                <w:szCs w:val="24"/>
              </w:rPr>
              <w:t>неизвършени</w:t>
            </w:r>
            <w:proofErr w:type="spellEnd"/>
            <w:r w:rsidR="001A6F44" w:rsidRPr="00DB5924">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67FE7960"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288340DA" w14:textId="77777777" w:rsidR="00B151B3" w:rsidRPr="00DB5924" w:rsidRDefault="00B151B3" w:rsidP="00DB5924">
            <w:pPr>
              <w:spacing w:line="276" w:lineRule="auto"/>
              <w:jc w:val="both"/>
              <w:rPr>
                <w:rFonts w:ascii="Times New Roman" w:hAnsi="Times New Roman" w:cs="Times New Roman"/>
                <w:bCs/>
                <w:sz w:val="24"/>
                <w:szCs w:val="24"/>
              </w:rPr>
            </w:pPr>
          </w:p>
          <w:p w14:paraId="4E5BB107" w14:textId="77777777" w:rsidR="00B10984" w:rsidRPr="00DB5924" w:rsidRDefault="00B10984" w:rsidP="00DB5924">
            <w:pPr>
              <w:spacing w:line="276" w:lineRule="auto"/>
              <w:jc w:val="both"/>
              <w:rPr>
                <w:rFonts w:ascii="Times New Roman" w:hAnsi="Times New Roman" w:cs="Times New Roman"/>
                <w:bCs/>
                <w:sz w:val="24"/>
                <w:szCs w:val="24"/>
              </w:rPr>
            </w:pPr>
          </w:p>
          <w:p w14:paraId="2EA33E79" w14:textId="77777777"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14:paraId="47A07522" w14:textId="77777777" w:rsidR="004919D7" w:rsidRPr="00DB5924" w:rsidRDefault="004919D7" w:rsidP="00DB5924">
            <w:pPr>
              <w:spacing w:line="276" w:lineRule="auto"/>
              <w:jc w:val="both"/>
              <w:rPr>
                <w:rFonts w:ascii="Times New Roman" w:hAnsi="Times New Roman" w:cs="Times New Roman"/>
                <w:sz w:val="24"/>
                <w:szCs w:val="24"/>
              </w:rPr>
            </w:pPr>
          </w:p>
          <w:p w14:paraId="71BA76A2"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xml:space="preserve">,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w:t>
            </w:r>
            <w:r w:rsidRPr="00DB5924">
              <w:rPr>
                <w:rFonts w:ascii="Times New Roman" w:hAnsi="Times New Roman" w:cs="Times New Roman"/>
                <w:sz w:val="24"/>
                <w:szCs w:val="24"/>
              </w:rPr>
              <w:lastRenderedPageBreak/>
              <w:t>основанията за недопустимост на направеното искане се уреждат в административния договор.</w:t>
            </w:r>
          </w:p>
          <w:p w14:paraId="19662A87"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7F7A3250"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0DE92CE3" w14:textId="77777777"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52445ACE" w14:textId="3AFE454E" w:rsidR="00A12FEB" w:rsidRPr="00DB5924" w:rsidRDefault="00ED2420" w:rsidP="00384133">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tc>
      </w:tr>
    </w:tbl>
    <w:p w14:paraId="2CB1724C" w14:textId="77777777" w:rsidR="00F86537" w:rsidRDefault="00F86537" w:rsidP="00DB5924">
      <w:pPr>
        <w:pStyle w:val="Heading1"/>
        <w:spacing w:before="0"/>
        <w:rPr>
          <w:rFonts w:cs="Times New Roman"/>
          <w:szCs w:val="24"/>
        </w:rPr>
      </w:pPr>
      <w:bookmarkStart w:id="2" w:name="_Toc505957252"/>
    </w:p>
    <w:p w14:paraId="2E7A87AE" w14:textId="77777777"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062"/>
      </w:tblGrid>
      <w:tr w:rsidR="00F74842" w:rsidRPr="00DB5924" w14:paraId="2F3CC31D" w14:textId="77777777" w:rsidTr="00B85058">
        <w:trPr>
          <w:trHeight w:val="440"/>
        </w:trPr>
        <w:tc>
          <w:tcPr>
            <w:tcW w:w="9212" w:type="dxa"/>
          </w:tcPr>
          <w:p w14:paraId="2DB3EF49" w14:textId="77777777"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14:paraId="6AEF8B86" w14:textId="77777777"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14:paraId="02C882E1" w14:textId="77777777"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14:paraId="61519421" w14:textId="1E50368A"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14:paraId="11AC9E25" w14:textId="77777777"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AE240B">
              <w:rPr>
                <w:rFonts w:ascii="Times New Roman" w:hAnsi="Times New Roman" w:cs="Times New Roman"/>
                <w:sz w:val="24"/>
                <w:szCs w:val="24"/>
              </w:rPr>
              <w:t>подмерките</w:t>
            </w:r>
            <w:proofErr w:type="spellEnd"/>
            <w:r w:rsidRPr="00AE240B">
              <w:rPr>
                <w:rFonts w:ascii="Times New Roman" w:hAnsi="Times New Roman" w:cs="Times New Roman"/>
                <w:sz w:val="24"/>
                <w:szCs w:val="24"/>
              </w:rPr>
              <w:t xml:space="preserve"> по чл. 9б, т. 2 от Закона за подпомагане на земеделските производители. </w:t>
            </w:r>
          </w:p>
          <w:p w14:paraId="263BA7FE" w14:textId="77777777"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w:t>
            </w:r>
            <w:r w:rsidRPr="00AE240B">
              <w:rPr>
                <w:rFonts w:ascii="Times New Roman" w:hAnsi="Times New Roman" w:cs="Times New Roman"/>
                <w:sz w:val="24"/>
                <w:szCs w:val="24"/>
              </w:rPr>
              <w:lastRenderedPageBreak/>
              <w:t>бенефициенти, които провеждат процедура за избор на изпълнител по реда на ЗОП,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14:paraId="59A877BD" w14:textId="77777777"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14:paraId="2F067DE7"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14:paraId="2718E481"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14:paraId="0102FDB0"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14:paraId="6ACAEDBA" w14:textId="06491AA9"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w:t>
            </w:r>
            <w:r w:rsidRPr="00761DCD">
              <w:rPr>
                <w:rFonts w:ascii="Times New Roman" w:hAnsi="Times New Roman" w:cs="Times New Roman"/>
                <w:sz w:val="24"/>
                <w:szCs w:val="24"/>
              </w:rPr>
              <w:t xml:space="preserve">Междинно плащане е допустимо </w:t>
            </w:r>
            <w:r w:rsidR="005A0E79" w:rsidRPr="00761DCD">
              <w:rPr>
                <w:rFonts w:ascii="Times New Roman" w:hAnsi="Times New Roman" w:cs="Times New Roman"/>
                <w:sz w:val="24"/>
                <w:szCs w:val="24"/>
              </w:rPr>
              <w:t>един път</w:t>
            </w:r>
            <w:r w:rsidRPr="00761DCD">
              <w:rPr>
                <w:rFonts w:ascii="Times New Roman" w:hAnsi="Times New Roman" w:cs="Times New Roman"/>
                <w:sz w:val="24"/>
                <w:szCs w:val="24"/>
              </w:rPr>
              <w:t xml:space="preserve"> за периода на изпълнение на проекта.</w:t>
            </w:r>
          </w:p>
          <w:p w14:paraId="060ED988"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14:paraId="02BBF713" w14:textId="77777777"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w:t>
            </w:r>
            <w:r w:rsidR="00C60CCD">
              <w:rPr>
                <w:rFonts w:ascii="Times New Roman" w:hAnsi="Times New Roman" w:cs="Times New Roman"/>
                <w:sz w:val="24"/>
                <w:szCs w:val="24"/>
              </w:rPr>
              <w:t>,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14:paraId="00023E04" w14:textId="77777777"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14:paraId="7111D613" w14:textId="77777777"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14:paraId="544E97B3" w14:textId="77777777"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61E805F" w14:textId="72A114C4"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w:t>
            </w:r>
            <w:r w:rsidR="00D317F2">
              <w:rPr>
                <w:rFonts w:ascii="Times New Roman" w:hAnsi="Times New Roman"/>
                <w:sz w:val="24"/>
              </w:rPr>
              <w:t>от раздел 13.</w:t>
            </w:r>
            <w:r w:rsidR="00BD4940">
              <w:rPr>
                <w:rFonts w:ascii="Times New Roman" w:hAnsi="Times New Roman"/>
                <w:sz w:val="24"/>
              </w:rPr>
              <w:t xml:space="preserve">2 </w:t>
            </w:r>
            <w:r w:rsidR="00D317F2">
              <w:rPr>
                <w:rFonts w:ascii="Times New Roman" w:hAnsi="Times New Roman"/>
                <w:sz w:val="24"/>
              </w:rPr>
              <w:t>„</w:t>
            </w:r>
            <w:r w:rsidR="00BD4940" w:rsidRPr="00BD4940">
              <w:rPr>
                <w:rFonts w:ascii="Times New Roman" w:hAnsi="Times New Roman"/>
                <w:sz w:val="24"/>
              </w:rPr>
              <w:t>Условия за допустимост на дейностите</w:t>
            </w:r>
            <w:r w:rsidR="00D317F2">
              <w:rPr>
                <w:rFonts w:ascii="Times New Roman" w:hAnsi="Times New Roman"/>
                <w:sz w:val="24"/>
              </w:rPr>
              <w:t>“</w:t>
            </w:r>
            <w:r w:rsidR="00D317F2" w:rsidRPr="00D317F2">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14:paraId="3B2FAE41" w14:textId="77777777" w:rsidR="0000455A" w:rsidRPr="00DB5924" w:rsidRDefault="00C60CCD" w:rsidP="00D317F2">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w:t>
            </w:r>
            <w:r w:rsidR="00343C6F" w:rsidRPr="00DB5924">
              <w:rPr>
                <w:rFonts w:ascii="Times New Roman" w:hAnsi="Times New Roman" w:cs="Times New Roman"/>
                <w:sz w:val="24"/>
                <w:szCs w:val="24"/>
              </w:rPr>
              <w:lastRenderedPageBreak/>
              <w:t xml:space="preserve">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343C6F" w:rsidRPr="00DB5924">
              <w:rPr>
                <w:rFonts w:ascii="Times New Roman" w:hAnsi="Times New Roman" w:cs="Times New Roman"/>
                <w:sz w:val="24"/>
                <w:szCs w:val="24"/>
              </w:rPr>
              <w:t>подмерките</w:t>
            </w:r>
            <w:proofErr w:type="spellEnd"/>
            <w:r w:rsidR="00343C6F" w:rsidRPr="00DB5924">
              <w:rPr>
                <w:rFonts w:ascii="Times New Roman" w:hAnsi="Times New Roman" w:cs="Times New Roman"/>
                <w:sz w:val="24"/>
                <w:szCs w:val="24"/>
              </w:rPr>
              <w:t xml:space="preserve"> по чл. 9б, т. 2 от Закона за подпомагане на земеделските производители.</w:t>
            </w:r>
            <w:bookmarkEnd w:id="3"/>
          </w:p>
        </w:tc>
      </w:tr>
    </w:tbl>
    <w:p w14:paraId="4915FEA9" w14:textId="77777777"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062"/>
      </w:tblGrid>
      <w:tr w:rsidR="00F74842" w:rsidRPr="00DB5924" w14:paraId="6BB38C65" w14:textId="77777777" w:rsidTr="00F74842">
        <w:tc>
          <w:tcPr>
            <w:tcW w:w="9212" w:type="dxa"/>
          </w:tcPr>
          <w:p w14:paraId="6BD76C0A"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14:paraId="4258A2E2"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14:paraId="5D6D9DA1"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14:paraId="5145080C"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14:paraId="6052970A"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14:paraId="5B793CF0"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14:paraId="5523A904"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14:paraId="5417D286"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14:paraId="30F430E1"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14:paraId="2303E52E"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14:paraId="677BED73"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14:paraId="18514985"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017E26A5"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14:paraId="5F9D4BAD"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306D0D7B"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62AB009F"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14:paraId="5543C4E7"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3E5B666"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lastRenderedPageBreak/>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E9330C9"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2FC35EAB" w14:textId="6B2719E5"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w:t>
            </w:r>
            <w:r w:rsidR="002F1BDC">
              <w:rPr>
                <w:rFonts w:ascii="Times New Roman" w:hAnsi="Times New Roman" w:cs="Times New Roman"/>
                <w:sz w:val="24"/>
                <w:szCs w:val="24"/>
              </w:rPr>
              <w:t xml:space="preserve"> или</w:t>
            </w:r>
            <w:r w:rsidR="002F1BDC"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табелата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7513A32E" w14:textId="77777777"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14:paraId="7BDC25CA" w14:textId="77777777" w:rsidR="00242AE0"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1311B6" w:rsidRPr="001311B6">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0D680C7B" w14:textId="395BAE5B" w:rsidR="00ED4550" w:rsidRPr="00DB5924" w:rsidRDefault="00ED4550" w:rsidP="00DB592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ED4550">
              <w:rPr>
                <w:rFonts w:ascii="Times New Roman" w:hAnsi="Times New Roman" w:cs="Times New Roman"/>
                <w:sz w:val="24"/>
                <w:szCs w:val="24"/>
              </w:rPr>
              <w:t>Бенефициентите се задължават да спазват приложимите за конкретния проект задължения в Единения наръчник на бенефициента за прилагане на правилата за информация и комуникация 2014-2020 г.</w:t>
            </w:r>
          </w:p>
        </w:tc>
      </w:tr>
    </w:tbl>
    <w:p w14:paraId="621DE3FE" w14:textId="77777777" w:rsidR="00DB5924" w:rsidRDefault="00DB5924" w:rsidP="00DB5924">
      <w:pPr>
        <w:pStyle w:val="Heading1"/>
        <w:spacing w:before="0"/>
        <w:rPr>
          <w:rFonts w:cs="Times New Roman"/>
          <w:szCs w:val="24"/>
        </w:rPr>
      </w:pPr>
      <w:bookmarkStart w:id="5" w:name="_Toc505957254"/>
    </w:p>
    <w:p w14:paraId="2FC0774B" w14:textId="77777777"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062"/>
      </w:tblGrid>
      <w:tr w:rsidR="00F74842" w:rsidRPr="00DB5924" w14:paraId="66FD37C8" w14:textId="77777777" w:rsidTr="00F74842">
        <w:tc>
          <w:tcPr>
            <w:tcW w:w="9212" w:type="dxa"/>
          </w:tcPr>
          <w:p w14:paraId="05AD40EE" w14:textId="77777777"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14:paraId="62A0A547" w14:textId="77777777"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14:paraId="47F1852F" w14:textId="77777777"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78F4799" w14:textId="77777777"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14:paraId="6EBA8528" w14:textId="77777777" w:rsidR="00260A51" w:rsidRPr="00DB5924" w:rsidRDefault="00260A51" w:rsidP="00DB5924">
            <w:pPr>
              <w:pStyle w:val="ListParagraph"/>
              <w:numPr>
                <w:ilvl w:val="0"/>
                <w:numId w:val="1"/>
              </w:numPr>
              <w:spacing w:line="276" w:lineRule="auto"/>
              <w:jc w:val="both"/>
            </w:pPr>
            <w:r w:rsidRPr="00DB5924">
              <w:t xml:space="preserve">Приложение № 5 Декларация, че предприятието на бенефициента на помощта отговаря на изискванията за подобряване на безопасността и хигиенните </w:t>
            </w:r>
            <w:r w:rsidRPr="00DB5924">
              <w:lastRenderedPageBreak/>
              <w:t>условия на производство и труд съгласно Закона за здравословни и безопасни условия на труд.</w:t>
            </w:r>
          </w:p>
          <w:p w14:paraId="049341CD" w14:textId="77777777" w:rsidR="00260A51" w:rsidRPr="00DB5924" w:rsidRDefault="00260A51" w:rsidP="00DB5924">
            <w:pPr>
              <w:pStyle w:val="ListParagraph"/>
              <w:numPr>
                <w:ilvl w:val="0"/>
                <w:numId w:val="1"/>
              </w:numPr>
              <w:spacing w:line="276" w:lineRule="auto"/>
              <w:jc w:val="both"/>
            </w:pPr>
            <w:r w:rsidRPr="00DB5924">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DB5924">
              <w:t>фитосанитарните</w:t>
            </w:r>
            <w:proofErr w:type="spellEnd"/>
            <w:r w:rsidRPr="00DB5924">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14:paraId="2050091A" w14:textId="77777777"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14:paraId="3979E3B1" w14:textId="77777777"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14:paraId="1420CE73" w14:textId="77777777" w:rsidR="005825AA" w:rsidRPr="00DB5924" w:rsidRDefault="00414CBA" w:rsidP="00DB5924">
            <w:pPr>
              <w:pStyle w:val="ListParagraph"/>
              <w:numPr>
                <w:ilvl w:val="0"/>
                <w:numId w:val="1"/>
              </w:numPr>
              <w:spacing w:line="276" w:lineRule="auto"/>
              <w:jc w:val="both"/>
            </w:pPr>
            <w:r>
              <w:t xml:space="preserve">Приложение № 9 </w:t>
            </w:r>
            <w:r w:rsidR="005825AA" w:rsidRPr="00DB5924">
              <w:t>Заявление за профил за достъп на ръководител на бенефициента до ИСУН 2020.</w:t>
            </w:r>
          </w:p>
          <w:p w14:paraId="499CE0C0" w14:textId="77777777"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14:paraId="226710D3" w14:textId="77777777"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14:paraId="1B51D84A" w14:textId="77777777" w:rsidR="00F74842" w:rsidRPr="007F40EF" w:rsidRDefault="00F74842" w:rsidP="00D64D5F">
      <w:pPr>
        <w:pStyle w:val="Heading1"/>
      </w:pPr>
    </w:p>
    <w:sectPr w:rsidR="00F74842" w:rsidRPr="007F40EF" w:rsidSect="0000455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94358" w14:textId="77777777" w:rsidR="009F1BAD" w:rsidRDefault="009F1BAD" w:rsidP="00F74842">
      <w:pPr>
        <w:spacing w:after="0" w:line="240" w:lineRule="auto"/>
      </w:pPr>
      <w:r>
        <w:separator/>
      </w:r>
    </w:p>
  </w:endnote>
  <w:endnote w:type="continuationSeparator" w:id="0">
    <w:p w14:paraId="2261703D" w14:textId="77777777" w:rsidR="009F1BAD" w:rsidRDefault="009F1BA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B41CF" w14:textId="77777777" w:rsidR="005B7D05" w:rsidRDefault="005B7D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5F7B46C0" w14:textId="2E4BBE00"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30467D">
          <w:rPr>
            <w:rFonts w:ascii="Times New Roman" w:hAnsi="Times New Roman" w:cs="Times New Roman"/>
            <w:noProof/>
            <w:sz w:val="16"/>
            <w:szCs w:val="16"/>
          </w:rPr>
          <w:t>17</w:t>
        </w:r>
        <w:r w:rsidR="00B13C37" w:rsidRPr="00DA1C6E">
          <w:rPr>
            <w:rFonts w:ascii="Times New Roman" w:hAnsi="Times New Roman" w:cs="Times New Roman"/>
            <w:noProof/>
            <w:sz w:val="16"/>
            <w:szCs w:val="16"/>
          </w:rPr>
          <w:fldChar w:fldCharType="end"/>
        </w:r>
      </w:p>
    </w:sdtContent>
  </w:sdt>
  <w:p w14:paraId="17560A38"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74C5F" w14:textId="77777777" w:rsidR="005B7D05" w:rsidRDefault="005B7D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86B9E" w14:textId="77777777" w:rsidR="009F1BAD" w:rsidRDefault="009F1BAD" w:rsidP="00F74842">
      <w:pPr>
        <w:spacing w:after="0" w:line="240" w:lineRule="auto"/>
      </w:pPr>
      <w:r>
        <w:separator/>
      </w:r>
    </w:p>
  </w:footnote>
  <w:footnote w:type="continuationSeparator" w:id="0">
    <w:p w14:paraId="0837CBCD" w14:textId="77777777" w:rsidR="009F1BAD" w:rsidRDefault="009F1BAD"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854C6" w14:textId="4E4229E7" w:rsidR="005B7D05" w:rsidRDefault="005B7D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33DEC" w14:textId="5B4E733C" w:rsidR="008F31F7" w:rsidRPr="003C1FB8" w:rsidRDefault="008F31F7" w:rsidP="003C1FB8">
    <w:pPr>
      <w:pStyle w:val="Header"/>
      <w:tabs>
        <w:tab w:val="clear" w:pos="9072"/>
        <w:tab w:val="right" w:pos="9781"/>
      </w:tabs>
      <w:ind w:left="-567" w:right="-709"/>
    </w:pPr>
    <w:r>
      <w:rPr>
        <w:noProof/>
      </w:rPr>
      <w:drawing>
        <wp:inline distT="0" distB="0" distL="0" distR="0" wp14:anchorId="434EAE03" wp14:editId="3C768D92">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2B21E3C5" wp14:editId="4E2BCC37">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0146370C" wp14:editId="7DBA6B65">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165A" w14:textId="7DE17B3F" w:rsidR="005B7D05" w:rsidRDefault="005B7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15627"/>
    <w:rsid w:val="00024611"/>
    <w:rsid w:val="00024703"/>
    <w:rsid w:val="0002592F"/>
    <w:rsid w:val="00026FAD"/>
    <w:rsid w:val="0004207A"/>
    <w:rsid w:val="000519A9"/>
    <w:rsid w:val="000561E0"/>
    <w:rsid w:val="00056D44"/>
    <w:rsid w:val="00057792"/>
    <w:rsid w:val="00060004"/>
    <w:rsid w:val="0008335C"/>
    <w:rsid w:val="00085F57"/>
    <w:rsid w:val="0009216A"/>
    <w:rsid w:val="00096033"/>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32BF"/>
    <w:rsid w:val="00106B44"/>
    <w:rsid w:val="00117B76"/>
    <w:rsid w:val="001233A0"/>
    <w:rsid w:val="00123DED"/>
    <w:rsid w:val="001311B6"/>
    <w:rsid w:val="00132ECF"/>
    <w:rsid w:val="00133591"/>
    <w:rsid w:val="00133EA6"/>
    <w:rsid w:val="001354B6"/>
    <w:rsid w:val="001359E9"/>
    <w:rsid w:val="00147230"/>
    <w:rsid w:val="001536E8"/>
    <w:rsid w:val="00156E61"/>
    <w:rsid w:val="00161C16"/>
    <w:rsid w:val="00164820"/>
    <w:rsid w:val="001654AA"/>
    <w:rsid w:val="001656D4"/>
    <w:rsid w:val="00170427"/>
    <w:rsid w:val="0017063A"/>
    <w:rsid w:val="00171EDB"/>
    <w:rsid w:val="00172A10"/>
    <w:rsid w:val="00180680"/>
    <w:rsid w:val="00181B0B"/>
    <w:rsid w:val="001902F9"/>
    <w:rsid w:val="001927C8"/>
    <w:rsid w:val="00193E38"/>
    <w:rsid w:val="00194974"/>
    <w:rsid w:val="0019519B"/>
    <w:rsid w:val="00197260"/>
    <w:rsid w:val="001A4DD8"/>
    <w:rsid w:val="001A6F44"/>
    <w:rsid w:val="001A74EA"/>
    <w:rsid w:val="001B3078"/>
    <w:rsid w:val="001C18E3"/>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05FB7"/>
    <w:rsid w:val="0021271A"/>
    <w:rsid w:val="002132CA"/>
    <w:rsid w:val="0021507F"/>
    <w:rsid w:val="00216566"/>
    <w:rsid w:val="00221AD5"/>
    <w:rsid w:val="00224CFF"/>
    <w:rsid w:val="00232498"/>
    <w:rsid w:val="00232E5F"/>
    <w:rsid w:val="002349A5"/>
    <w:rsid w:val="00240AD9"/>
    <w:rsid w:val="00242945"/>
    <w:rsid w:val="00242AE0"/>
    <w:rsid w:val="00251B53"/>
    <w:rsid w:val="00256304"/>
    <w:rsid w:val="00260A51"/>
    <w:rsid w:val="002657CC"/>
    <w:rsid w:val="00271D54"/>
    <w:rsid w:val="002756DE"/>
    <w:rsid w:val="002764FC"/>
    <w:rsid w:val="002774BA"/>
    <w:rsid w:val="00280D3E"/>
    <w:rsid w:val="0028589F"/>
    <w:rsid w:val="00285A92"/>
    <w:rsid w:val="00291AFD"/>
    <w:rsid w:val="002935AB"/>
    <w:rsid w:val="002942AF"/>
    <w:rsid w:val="002958CC"/>
    <w:rsid w:val="002B268D"/>
    <w:rsid w:val="002B2C37"/>
    <w:rsid w:val="002D65F3"/>
    <w:rsid w:val="002D7E54"/>
    <w:rsid w:val="002E12EE"/>
    <w:rsid w:val="002E523E"/>
    <w:rsid w:val="002E79F4"/>
    <w:rsid w:val="002E7CA1"/>
    <w:rsid w:val="002F1BDC"/>
    <w:rsid w:val="002F237F"/>
    <w:rsid w:val="002F272C"/>
    <w:rsid w:val="002F75FF"/>
    <w:rsid w:val="002F7760"/>
    <w:rsid w:val="0030467D"/>
    <w:rsid w:val="003076E6"/>
    <w:rsid w:val="0031529A"/>
    <w:rsid w:val="00315F59"/>
    <w:rsid w:val="00316465"/>
    <w:rsid w:val="00321731"/>
    <w:rsid w:val="003235A1"/>
    <w:rsid w:val="0032417A"/>
    <w:rsid w:val="0033646C"/>
    <w:rsid w:val="00343C6F"/>
    <w:rsid w:val="00344405"/>
    <w:rsid w:val="003579FF"/>
    <w:rsid w:val="00357AE6"/>
    <w:rsid w:val="00373319"/>
    <w:rsid w:val="00374586"/>
    <w:rsid w:val="00374C65"/>
    <w:rsid w:val="00376889"/>
    <w:rsid w:val="00384133"/>
    <w:rsid w:val="00384F3A"/>
    <w:rsid w:val="003904DD"/>
    <w:rsid w:val="003910AD"/>
    <w:rsid w:val="00391505"/>
    <w:rsid w:val="003943A0"/>
    <w:rsid w:val="00394F94"/>
    <w:rsid w:val="003962C1"/>
    <w:rsid w:val="00397F16"/>
    <w:rsid w:val="003A390F"/>
    <w:rsid w:val="003A620D"/>
    <w:rsid w:val="003B7F94"/>
    <w:rsid w:val="003C1FB8"/>
    <w:rsid w:val="003C30A9"/>
    <w:rsid w:val="003C34BC"/>
    <w:rsid w:val="003D0ECF"/>
    <w:rsid w:val="003D376E"/>
    <w:rsid w:val="003D71A1"/>
    <w:rsid w:val="003E53C2"/>
    <w:rsid w:val="003E56DC"/>
    <w:rsid w:val="003E5848"/>
    <w:rsid w:val="003F0A8E"/>
    <w:rsid w:val="003F2E92"/>
    <w:rsid w:val="003F5CB9"/>
    <w:rsid w:val="00405852"/>
    <w:rsid w:val="004110E3"/>
    <w:rsid w:val="004140A1"/>
    <w:rsid w:val="00414CBA"/>
    <w:rsid w:val="004178BA"/>
    <w:rsid w:val="0042437C"/>
    <w:rsid w:val="004312FD"/>
    <w:rsid w:val="00431966"/>
    <w:rsid w:val="004342FB"/>
    <w:rsid w:val="004365A1"/>
    <w:rsid w:val="00440A1F"/>
    <w:rsid w:val="00450118"/>
    <w:rsid w:val="00453878"/>
    <w:rsid w:val="00455A1C"/>
    <w:rsid w:val="00455BE5"/>
    <w:rsid w:val="0045781B"/>
    <w:rsid w:val="00466E76"/>
    <w:rsid w:val="00471AFE"/>
    <w:rsid w:val="00490A4B"/>
    <w:rsid w:val="004919D7"/>
    <w:rsid w:val="00491B4C"/>
    <w:rsid w:val="00493D62"/>
    <w:rsid w:val="0049538E"/>
    <w:rsid w:val="00497566"/>
    <w:rsid w:val="004A4F6D"/>
    <w:rsid w:val="004A6781"/>
    <w:rsid w:val="004A786F"/>
    <w:rsid w:val="004B49BA"/>
    <w:rsid w:val="004C6E77"/>
    <w:rsid w:val="004D5418"/>
    <w:rsid w:val="004E0803"/>
    <w:rsid w:val="004E3E04"/>
    <w:rsid w:val="004F00EB"/>
    <w:rsid w:val="004F0696"/>
    <w:rsid w:val="004F1263"/>
    <w:rsid w:val="004F15EA"/>
    <w:rsid w:val="004F39A6"/>
    <w:rsid w:val="005176D3"/>
    <w:rsid w:val="00522722"/>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E79"/>
    <w:rsid w:val="005A0FDE"/>
    <w:rsid w:val="005B0D02"/>
    <w:rsid w:val="005B5706"/>
    <w:rsid w:val="005B7D05"/>
    <w:rsid w:val="005C00FA"/>
    <w:rsid w:val="005C6391"/>
    <w:rsid w:val="005C6475"/>
    <w:rsid w:val="005D012A"/>
    <w:rsid w:val="005D682C"/>
    <w:rsid w:val="005D7650"/>
    <w:rsid w:val="005E692D"/>
    <w:rsid w:val="005F5C70"/>
    <w:rsid w:val="00605162"/>
    <w:rsid w:val="006065C8"/>
    <w:rsid w:val="00611C66"/>
    <w:rsid w:val="006120DA"/>
    <w:rsid w:val="0061292B"/>
    <w:rsid w:val="00613833"/>
    <w:rsid w:val="00614FA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A056D"/>
    <w:rsid w:val="006A1D46"/>
    <w:rsid w:val="006B235D"/>
    <w:rsid w:val="006B37A4"/>
    <w:rsid w:val="006B4557"/>
    <w:rsid w:val="006B7A9F"/>
    <w:rsid w:val="006C1AC1"/>
    <w:rsid w:val="006D3191"/>
    <w:rsid w:val="006D5197"/>
    <w:rsid w:val="006D7856"/>
    <w:rsid w:val="006F1755"/>
    <w:rsid w:val="006F2629"/>
    <w:rsid w:val="006F4386"/>
    <w:rsid w:val="00700DA4"/>
    <w:rsid w:val="007039C7"/>
    <w:rsid w:val="00703DED"/>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1DCD"/>
    <w:rsid w:val="00763AF5"/>
    <w:rsid w:val="00765F07"/>
    <w:rsid w:val="007664F6"/>
    <w:rsid w:val="007710EA"/>
    <w:rsid w:val="007763A7"/>
    <w:rsid w:val="00776CF2"/>
    <w:rsid w:val="00784874"/>
    <w:rsid w:val="00785D8D"/>
    <w:rsid w:val="00786212"/>
    <w:rsid w:val="007913D3"/>
    <w:rsid w:val="00792BDC"/>
    <w:rsid w:val="00797716"/>
    <w:rsid w:val="007A0193"/>
    <w:rsid w:val="007A22B9"/>
    <w:rsid w:val="007B2962"/>
    <w:rsid w:val="007B60A4"/>
    <w:rsid w:val="007C09F4"/>
    <w:rsid w:val="007C104A"/>
    <w:rsid w:val="007C6B6A"/>
    <w:rsid w:val="007C7664"/>
    <w:rsid w:val="007D1EAB"/>
    <w:rsid w:val="007D2071"/>
    <w:rsid w:val="007D54B8"/>
    <w:rsid w:val="007E0D1F"/>
    <w:rsid w:val="007E12C6"/>
    <w:rsid w:val="007E5971"/>
    <w:rsid w:val="007E68DD"/>
    <w:rsid w:val="007F1760"/>
    <w:rsid w:val="007F38EB"/>
    <w:rsid w:val="007F40EF"/>
    <w:rsid w:val="007F478F"/>
    <w:rsid w:val="007F4BC6"/>
    <w:rsid w:val="007F57DD"/>
    <w:rsid w:val="007F7105"/>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641EB"/>
    <w:rsid w:val="00870CEF"/>
    <w:rsid w:val="00877CFD"/>
    <w:rsid w:val="008808FE"/>
    <w:rsid w:val="00881281"/>
    <w:rsid w:val="0088795F"/>
    <w:rsid w:val="00890E7B"/>
    <w:rsid w:val="008A420D"/>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1CE9"/>
    <w:rsid w:val="008F31F7"/>
    <w:rsid w:val="008F56C3"/>
    <w:rsid w:val="008F704C"/>
    <w:rsid w:val="008F7DF0"/>
    <w:rsid w:val="009044D7"/>
    <w:rsid w:val="00906194"/>
    <w:rsid w:val="00911F9B"/>
    <w:rsid w:val="00912266"/>
    <w:rsid w:val="009223E0"/>
    <w:rsid w:val="00927ED8"/>
    <w:rsid w:val="0093023C"/>
    <w:rsid w:val="009348E7"/>
    <w:rsid w:val="00935043"/>
    <w:rsid w:val="00944025"/>
    <w:rsid w:val="00953149"/>
    <w:rsid w:val="0095483A"/>
    <w:rsid w:val="00955C21"/>
    <w:rsid w:val="00974B92"/>
    <w:rsid w:val="0097656A"/>
    <w:rsid w:val="00984E83"/>
    <w:rsid w:val="009913F5"/>
    <w:rsid w:val="00996FDC"/>
    <w:rsid w:val="009B1CE3"/>
    <w:rsid w:val="009B393D"/>
    <w:rsid w:val="009C0523"/>
    <w:rsid w:val="009C13F2"/>
    <w:rsid w:val="009C4088"/>
    <w:rsid w:val="009C6525"/>
    <w:rsid w:val="009C6B78"/>
    <w:rsid w:val="009D3497"/>
    <w:rsid w:val="009D3E86"/>
    <w:rsid w:val="009E5086"/>
    <w:rsid w:val="009E762F"/>
    <w:rsid w:val="009F1BAD"/>
    <w:rsid w:val="009F1CD1"/>
    <w:rsid w:val="009F5045"/>
    <w:rsid w:val="00A12FEB"/>
    <w:rsid w:val="00A16058"/>
    <w:rsid w:val="00A16EBA"/>
    <w:rsid w:val="00A20503"/>
    <w:rsid w:val="00A20C9D"/>
    <w:rsid w:val="00A22F39"/>
    <w:rsid w:val="00A277AA"/>
    <w:rsid w:val="00A27EA2"/>
    <w:rsid w:val="00A359F0"/>
    <w:rsid w:val="00A3718E"/>
    <w:rsid w:val="00A40794"/>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7291"/>
    <w:rsid w:val="00AD2243"/>
    <w:rsid w:val="00AD2626"/>
    <w:rsid w:val="00AD397E"/>
    <w:rsid w:val="00AD4A8B"/>
    <w:rsid w:val="00AE0961"/>
    <w:rsid w:val="00AE240B"/>
    <w:rsid w:val="00AE33D7"/>
    <w:rsid w:val="00AE4E44"/>
    <w:rsid w:val="00AE4F7C"/>
    <w:rsid w:val="00AF2D33"/>
    <w:rsid w:val="00B0241B"/>
    <w:rsid w:val="00B0350D"/>
    <w:rsid w:val="00B04F9D"/>
    <w:rsid w:val="00B0695A"/>
    <w:rsid w:val="00B10984"/>
    <w:rsid w:val="00B110D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0561"/>
    <w:rsid w:val="00B61A0A"/>
    <w:rsid w:val="00B629CF"/>
    <w:rsid w:val="00B63481"/>
    <w:rsid w:val="00B7062E"/>
    <w:rsid w:val="00B72B11"/>
    <w:rsid w:val="00B76EAB"/>
    <w:rsid w:val="00B774C8"/>
    <w:rsid w:val="00B85058"/>
    <w:rsid w:val="00B904CE"/>
    <w:rsid w:val="00BA22C2"/>
    <w:rsid w:val="00BA58CD"/>
    <w:rsid w:val="00BA6B5B"/>
    <w:rsid w:val="00BA78A2"/>
    <w:rsid w:val="00BB1E2D"/>
    <w:rsid w:val="00BB61EC"/>
    <w:rsid w:val="00BC0F2A"/>
    <w:rsid w:val="00BC36D4"/>
    <w:rsid w:val="00BC500A"/>
    <w:rsid w:val="00BC645C"/>
    <w:rsid w:val="00BC6F32"/>
    <w:rsid w:val="00BD2FDC"/>
    <w:rsid w:val="00BD4940"/>
    <w:rsid w:val="00BE0754"/>
    <w:rsid w:val="00BE34C3"/>
    <w:rsid w:val="00BE3B92"/>
    <w:rsid w:val="00BE459D"/>
    <w:rsid w:val="00BE4B8C"/>
    <w:rsid w:val="00BF1935"/>
    <w:rsid w:val="00BF2B01"/>
    <w:rsid w:val="00BF5DE8"/>
    <w:rsid w:val="00C000EA"/>
    <w:rsid w:val="00C05695"/>
    <w:rsid w:val="00C17127"/>
    <w:rsid w:val="00C21856"/>
    <w:rsid w:val="00C23CB8"/>
    <w:rsid w:val="00C23E54"/>
    <w:rsid w:val="00C26C2E"/>
    <w:rsid w:val="00C3006D"/>
    <w:rsid w:val="00C31BF2"/>
    <w:rsid w:val="00C33F15"/>
    <w:rsid w:val="00C34B5A"/>
    <w:rsid w:val="00C34F81"/>
    <w:rsid w:val="00C34FFD"/>
    <w:rsid w:val="00C358A1"/>
    <w:rsid w:val="00C3750E"/>
    <w:rsid w:val="00C37B06"/>
    <w:rsid w:val="00C41F81"/>
    <w:rsid w:val="00C420F4"/>
    <w:rsid w:val="00C47FA0"/>
    <w:rsid w:val="00C60CCD"/>
    <w:rsid w:val="00C651EB"/>
    <w:rsid w:val="00C653E0"/>
    <w:rsid w:val="00C7118C"/>
    <w:rsid w:val="00C75BC7"/>
    <w:rsid w:val="00C76C5C"/>
    <w:rsid w:val="00C77007"/>
    <w:rsid w:val="00C81BA1"/>
    <w:rsid w:val="00C8230B"/>
    <w:rsid w:val="00C844D7"/>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17F2"/>
    <w:rsid w:val="00D32825"/>
    <w:rsid w:val="00D34624"/>
    <w:rsid w:val="00D35A2D"/>
    <w:rsid w:val="00D3623F"/>
    <w:rsid w:val="00D415AA"/>
    <w:rsid w:val="00D4354D"/>
    <w:rsid w:val="00D52423"/>
    <w:rsid w:val="00D57168"/>
    <w:rsid w:val="00D6054F"/>
    <w:rsid w:val="00D64D5F"/>
    <w:rsid w:val="00D65FE5"/>
    <w:rsid w:val="00D66F17"/>
    <w:rsid w:val="00D730F0"/>
    <w:rsid w:val="00D74122"/>
    <w:rsid w:val="00D74E37"/>
    <w:rsid w:val="00D76B75"/>
    <w:rsid w:val="00D85492"/>
    <w:rsid w:val="00D867AC"/>
    <w:rsid w:val="00D92064"/>
    <w:rsid w:val="00D96C6B"/>
    <w:rsid w:val="00DA1C6E"/>
    <w:rsid w:val="00DA1E3E"/>
    <w:rsid w:val="00DA609E"/>
    <w:rsid w:val="00DA7619"/>
    <w:rsid w:val="00DB189B"/>
    <w:rsid w:val="00DB5924"/>
    <w:rsid w:val="00DC1529"/>
    <w:rsid w:val="00DD02C9"/>
    <w:rsid w:val="00DD227C"/>
    <w:rsid w:val="00DD26D1"/>
    <w:rsid w:val="00DD6426"/>
    <w:rsid w:val="00DE5860"/>
    <w:rsid w:val="00DE626A"/>
    <w:rsid w:val="00DE6DAB"/>
    <w:rsid w:val="00DF1121"/>
    <w:rsid w:val="00DF21F7"/>
    <w:rsid w:val="00DF2706"/>
    <w:rsid w:val="00DF3BE0"/>
    <w:rsid w:val="00DF5157"/>
    <w:rsid w:val="00E0219E"/>
    <w:rsid w:val="00E045DB"/>
    <w:rsid w:val="00E06D2B"/>
    <w:rsid w:val="00E17125"/>
    <w:rsid w:val="00E235E7"/>
    <w:rsid w:val="00E23EBC"/>
    <w:rsid w:val="00E27EFE"/>
    <w:rsid w:val="00E34565"/>
    <w:rsid w:val="00E43DCE"/>
    <w:rsid w:val="00E53337"/>
    <w:rsid w:val="00E5334A"/>
    <w:rsid w:val="00E56008"/>
    <w:rsid w:val="00E56DC9"/>
    <w:rsid w:val="00E6095E"/>
    <w:rsid w:val="00E64926"/>
    <w:rsid w:val="00E67346"/>
    <w:rsid w:val="00E72BD3"/>
    <w:rsid w:val="00E74F0C"/>
    <w:rsid w:val="00E7604F"/>
    <w:rsid w:val="00E76A30"/>
    <w:rsid w:val="00E90135"/>
    <w:rsid w:val="00E95A09"/>
    <w:rsid w:val="00EA6F3F"/>
    <w:rsid w:val="00EB2043"/>
    <w:rsid w:val="00EB7A72"/>
    <w:rsid w:val="00EC3880"/>
    <w:rsid w:val="00ED12BC"/>
    <w:rsid w:val="00ED12D5"/>
    <w:rsid w:val="00ED2420"/>
    <w:rsid w:val="00ED4550"/>
    <w:rsid w:val="00ED48D8"/>
    <w:rsid w:val="00ED5025"/>
    <w:rsid w:val="00EE325A"/>
    <w:rsid w:val="00EE3790"/>
    <w:rsid w:val="00EE450A"/>
    <w:rsid w:val="00EE606E"/>
    <w:rsid w:val="00EE6B17"/>
    <w:rsid w:val="00EF28B7"/>
    <w:rsid w:val="00EF3B4D"/>
    <w:rsid w:val="00F0445F"/>
    <w:rsid w:val="00F05424"/>
    <w:rsid w:val="00F058EC"/>
    <w:rsid w:val="00F07568"/>
    <w:rsid w:val="00F22246"/>
    <w:rsid w:val="00F22F71"/>
    <w:rsid w:val="00F27DDA"/>
    <w:rsid w:val="00F321F4"/>
    <w:rsid w:val="00F336B7"/>
    <w:rsid w:val="00F360FD"/>
    <w:rsid w:val="00F36879"/>
    <w:rsid w:val="00F40433"/>
    <w:rsid w:val="00F4347A"/>
    <w:rsid w:val="00F459D2"/>
    <w:rsid w:val="00F46C05"/>
    <w:rsid w:val="00F54D20"/>
    <w:rsid w:val="00F55079"/>
    <w:rsid w:val="00F57ABE"/>
    <w:rsid w:val="00F60581"/>
    <w:rsid w:val="00F615FC"/>
    <w:rsid w:val="00F648F9"/>
    <w:rsid w:val="00F7043F"/>
    <w:rsid w:val="00F74842"/>
    <w:rsid w:val="00F80E37"/>
    <w:rsid w:val="00F85FA5"/>
    <w:rsid w:val="00F86537"/>
    <w:rsid w:val="00F90017"/>
    <w:rsid w:val="00F93802"/>
    <w:rsid w:val="00F94168"/>
    <w:rsid w:val="00F94A06"/>
    <w:rsid w:val="00FA0C2D"/>
    <w:rsid w:val="00FA215A"/>
    <w:rsid w:val="00FA295B"/>
    <w:rsid w:val="00FA3C48"/>
    <w:rsid w:val="00FB2204"/>
    <w:rsid w:val="00FC1CDB"/>
    <w:rsid w:val="00FD44C9"/>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CF42C"/>
  <w15:docId w15:val="{4FA19DEC-660C-47C3-B308-D398DBC7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187724613">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D77EB-02E5-4358-A471-2E45FE2D0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6599</Words>
  <Characters>37619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4</cp:revision>
  <cp:lastPrinted>2018-02-09T15:27:00Z</cp:lastPrinted>
  <dcterms:created xsi:type="dcterms:W3CDTF">2023-10-18T11:58:00Z</dcterms:created>
  <dcterms:modified xsi:type="dcterms:W3CDTF">2023-10-18T15:06:00Z</dcterms:modified>
</cp:coreProperties>
</file>