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AC744F">
        <w:rPr>
          <w:rFonts w:ascii="Times New Roman" w:hAnsi="Times New Roman" w:cs="Times New Roman"/>
          <w:bCs/>
          <w:lang w:val="en-US"/>
        </w:rPr>
        <w:t>E</w:t>
      </w:r>
      <w:proofErr w:type="spellStart"/>
      <w:r w:rsidR="00F442EB" w:rsidRPr="00F442EB">
        <w:rPr>
          <w:rFonts w:ascii="Times New Roman" w:hAnsi="Times New Roman" w:cs="Times New Roman"/>
          <w:bCs/>
        </w:rPr>
        <w:t>жемесечна</w:t>
      </w:r>
      <w:proofErr w:type="spellEnd"/>
      <w:r w:rsidR="00F442EB" w:rsidRPr="00F442EB">
        <w:rPr>
          <w:rFonts w:ascii="Times New Roman" w:hAnsi="Times New Roman" w:cs="Times New Roman"/>
          <w:bCs/>
        </w:rPr>
        <w:t xml:space="preserve">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</w:t>
      </w:r>
      <w:r w:rsidR="0019307E">
        <w:rPr>
          <w:rFonts w:ascii="Times New Roman" w:hAnsi="Times New Roman" w:cs="Times New Roman"/>
          <w:bCs/>
        </w:rPr>
        <w:t>11,</w:t>
      </w:r>
      <w:r w:rsidR="00F442EB" w:rsidRPr="00F442EB">
        <w:rPr>
          <w:rFonts w:ascii="Times New Roman" w:hAnsi="Times New Roman" w:cs="Times New Roman"/>
          <w:bCs/>
        </w:rPr>
        <w:t xml:space="preserve"> съгласно т.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.1, раздел </w:t>
      </w:r>
      <w:r w:rsidR="0019307E">
        <w:rPr>
          <w:rFonts w:ascii="Times New Roman" w:hAnsi="Times New Roman" w:cs="Times New Roman"/>
          <w:bCs/>
        </w:rPr>
        <w:t>Х</w:t>
      </w:r>
      <w:r w:rsidR="00F442EB" w:rsidRPr="00F442EB">
        <w:rPr>
          <w:rFonts w:ascii="Times New Roman" w:hAnsi="Times New Roman" w:cs="Times New Roman"/>
          <w:bCs/>
        </w:rPr>
        <w:t xml:space="preserve"> от ДР №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 от </w:t>
      </w:r>
      <w:r w:rsidR="0019307E">
        <w:rPr>
          <w:rFonts w:ascii="Times New Roman" w:hAnsi="Times New Roman" w:cs="Times New Roman"/>
          <w:bCs/>
        </w:rPr>
        <w:t>16</w:t>
      </w:r>
      <w:r w:rsidR="00F442EB" w:rsidRPr="00F442EB">
        <w:rPr>
          <w:rFonts w:ascii="Times New Roman" w:hAnsi="Times New Roman" w:cs="Times New Roman"/>
          <w:bCs/>
        </w:rPr>
        <w:t>.0</w:t>
      </w:r>
      <w:r w:rsidR="0019307E">
        <w:rPr>
          <w:rFonts w:ascii="Times New Roman" w:hAnsi="Times New Roman" w:cs="Times New Roman"/>
          <w:bCs/>
        </w:rPr>
        <w:t>8</w:t>
      </w:r>
      <w:r w:rsidR="00F442EB" w:rsidRPr="00F442EB">
        <w:rPr>
          <w:rFonts w:ascii="Times New Roman" w:hAnsi="Times New Roman" w:cs="Times New Roman"/>
          <w:bCs/>
        </w:rPr>
        <w:t>.2023 г. на Министерство на финансите</w:t>
      </w:r>
    </w:p>
    <w:p w:rsidR="00D87091" w:rsidRDefault="00D87091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08379C" w:rsidRPr="00E2398D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</w:t>
      </w:r>
      <w:r w:rsidR="00077078">
        <w:rPr>
          <w:rFonts w:ascii="Times New Roman" w:eastAsia="Calibri" w:hAnsi="Times New Roman" w:cs="Times New Roman"/>
          <w:lang w:val="en-US"/>
        </w:rPr>
        <w:t>0</w:t>
      </w:r>
      <w:r w:rsidR="004567DA" w:rsidRPr="00E2398D">
        <w:rPr>
          <w:rFonts w:ascii="Times New Roman" w:eastAsia="Calibri" w:hAnsi="Times New Roman" w:cs="Times New Roman"/>
        </w:rPr>
        <w:t>.</w:t>
      </w:r>
      <w:r w:rsidR="002F39EC" w:rsidRPr="00E2398D">
        <w:rPr>
          <w:rFonts w:ascii="Times New Roman" w:eastAsia="Calibri" w:hAnsi="Times New Roman" w:cs="Times New Roman"/>
        </w:rPr>
        <w:t>0</w:t>
      </w:r>
      <w:r w:rsidR="00077078">
        <w:rPr>
          <w:rFonts w:ascii="Times New Roman" w:eastAsia="Calibri" w:hAnsi="Times New Roman" w:cs="Times New Roman"/>
          <w:lang w:val="en-US"/>
        </w:rPr>
        <w:t>9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2398D">
        <w:rPr>
          <w:rFonts w:ascii="Times New Roman" w:hAnsi="Times New Roman" w:cs="Times New Roman"/>
          <w:lang w:eastAsia="en-US"/>
        </w:rPr>
        <w:t>-</w:t>
      </w:r>
      <w:r w:rsidR="004567DA" w:rsidRPr="00E2398D">
        <w:rPr>
          <w:rFonts w:ascii="Times New Roman" w:hAnsi="Times New Roman" w:cs="Times New Roman"/>
          <w:lang w:eastAsia="en-US"/>
        </w:rPr>
        <w:t>19</w:t>
      </w:r>
      <w:r w:rsidR="00C61201" w:rsidRPr="00E2398D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2398D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E2398D">
        <w:rPr>
          <w:rFonts w:ascii="Times New Roman" w:hAnsi="Times New Roman" w:cs="Times New Roman"/>
          <w:lang w:eastAsia="en-US"/>
        </w:rPr>
        <w:t xml:space="preserve"> възлизат общо </w:t>
      </w:r>
      <w:r w:rsidR="00C61201" w:rsidRPr="00C62D23">
        <w:rPr>
          <w:rFonts w:ascii="Times New Roman" w:hAnsi="Times New Roman" w:cs="Times New Roman"/>
          <w:lang w:eastAsia="en-US"/>
        </w:rPr>
        <w:t>на</w:t>
      </w:r>
      <w:r w:rsidR="00AD4137" w:rsidRPr="00C62D23">
        <w:rPr>
          <w:rFonts w:ascii="Times New Roman" w:hAnsi="Times New Roman" w:cs="Times New Roman"/>
          <w:lang w:eastAsia="en-US"/>
        </w:rPr>
        <w:t xml:space="preserve"> </w:t>
      </w:r>
      <w:r w:rsidR="00810B4C" w:rsidRPr="00C62D23">
        <w:rPr>
          <w:rFonts w:ascii="Times New Roman" w:hAnsi="Times New Roman" w:cs="Times New Roman"/>
          <w:lang w:eastAsia="en-US"/>
        </w:rPr>
        <w:t xml:space="preserve"> </w:t>
      </w:r>
      <w:r w:rsidR="00A26730" w:rsidRPr="00A26730">
        <w:rPr>
          <w:rFonts w:ascii="Times New Roman" w:hAnsi="Times New Roman" w:cs="Times New Roman"/>
          <w:lang w:eastAsia="en-US"/>
        </w:rPr>
        <w:t>9 495 669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7313B6" w:rsidRPr="00E2398D">
        <w:rPr>
          <w:rFonts w:ascii="Times New Roman" w:hAnsi="Times New Roman" w:cs="Times New Roman"/>
          <w:lang w:eastAsia="en-US"/>
        </w:rPr>
        <w:t>лева</w:t>
      </w:r>
      <w:r w:rsidR="0008379C" w:rsidRPr="00E2398D">
        <w:rPr>
          <w:rFonts w:ascii="Times New Roman" w:hAnsi="Times New Roman" w:cs="Times New Roman"/>
          <w:lang w:eastAsia="en-US"/>
        </w:rPr>
        <w:t>, от които:</w:t>
      </w:r>
    </w:p>
    <w:p w:rsidR="00C87FBC" w:rsidRPr="00E2398D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A26730">
        <w:rPr>
          <w:rFonts w:ascii="Times New Roman" w:hAnsi="Times New Roman" w:cs="Times New Roman"/>
          <w:lang w:val="en-US" w:eastAsia="en-US"/>
        </w:rPr>
        <w:t>9 495 300</w:t>
      </w:r>
      <w:r w:rsidR="0008379C" w:rsidRPr="00E2398D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>
        <w:rPr>
          <w:rFonts w:ascii="Times New Roman" w:hAnsi="Times New Roman" w:cs="Times New Roman"/>
          <w:lang w:eastAsia="en-US"/>
        </w:rPr>
        <w:t>3</w:t>
      </w:r>
      <w:r w:rsidR="00077078">
        <w:rPr>
          <w:rFonts w:ascii="Times New Roman" w:hAnsi="Times New Roman" w:cs="Times New Roman"/>
          <w:lang w:val="en-US" w:eastAsia="en-US"/>
        </w:rPr>
        <w:t>0</w:t>
      </w:r>
      <w:r w:rsidR="002F39EC" w:rsidRPr="00E2398D">
        <w:rPr>
          <w:rFonts w:ascii="Times New Roman" w:hAnsi="Times New Roman" w:cs="Times New Roman"/>
          <w:lang w:eastAsia="en-US"/>
        </w:rPr>
        <w:t>.0</w:t>
      </w:r>
      <w:r w:rsidR="00077078">
        <w:rPr>
          <w:rFonts w:ascii="Times New Roman" w:hAnsi="Times New Roman" w:cs="Times New Roman"/>
          <w:lang w:val="en-US" w:eastAsia="en-US"/>
        </w:rPr>
        <w:t>9</w:t>
      </w:r>
      <w:r w:rsidR="002F39EC" w:rsidRPr="00E2398D">
        <w:rPr>
          <w:rFonts w:ascii="Times New Roman" w:hAnsi="Times New Roman" w:cs="Times New Roman"/>
          <w:lang w:eastAsia="en-US"/>
        </w:rPr>
        <w:t>.2023 г</w:t>
      </w:r>
      <w:r w:rsidR="00C87FBC" w:rsidRPr="00E2398D">
        <w:rPr>
          <w:rFonts w:ascii="Times New Roman" w:hAnsi="Times New Roman" w:cs="Times New Roman"/>
          <w:lang w:eastAsia="en-US"/>
        </w:rPr>
        <w:t>.</w:t>
      </w:r>
      <w:r w:rsidR="001748AE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 тях </w:t>
      </w:r>
      <w:r w:rsidR="00A26730" w:rsidRPr="00A26730">
        <w:rPr>
          <w:rFonts w:ascii="Times New Roman" w:hAnsi="Times New Roman" w:cs="Times New Roman"/>
          <w:lang w:eastAsia="en-US"/>
        </w:rPr>
        <w:t>9 478</w:t>
      </w:r>
      <w:r w:rsidR="00A26730">
        <w:rPr>
          <w:rFonts w:ascii="Times New Roman" w:hAnsi="Times New Roman" w:cs="Times New Roman"/>
          <w:lang w:eastAsia="en-US"/>
        </w:rPr>
        <w:t> </w:t>
      </w:r>
      <w:r w:rsidR="00A26730" w:rsidRPr="00A26730">
        <w:rPr>
          <w:rFonts w:ascii="Times New Roman" w:hAnsi="Times New Roman" w:cs="Times New Roman"/>
          <w:lang w:eastAsia="en-US"/>
        </w:rPr>
        <w:t>860</w:t>
      </w:r>
      <w:r w:rsidR="00A2673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A26730" w:rsidRPr="00A26730">
        <w:rPr>
          <w:rFonts w:ascii="Times New Roman" w:hAnsi="Times New Roman" w:cs="Times New Roman"/>
          <w:lang w:eastAsia="en-US"/>
        </w:rPr>
        <w:t>9 093</w:t>
      </w:r>
      <w:r w:rsidR="00A26730">
        <w:rPr>
          <w:rFonts w:ascii="Times New Roman" w:hAnsi="Times New Roman" w:cs="Times New Roman"/>
          <w:lang w:eastAsia="en-US"/>
        </w:rPr>
        <w:t> </w:t>
      </w:r>
      <w:r w:rsidR="00A26730" w:rsidRPr="00A26730">
        <w:rPr>
          <w:rFonts w:ascii="Times New Roman" w:hAnsi="Times New Roman" w:cs="Times New Roman"/>
          <w:lang w:eastAsia="en-US"/>
        </w:rPr>
        <w:t>621</w:t>
      </w:r>
      <w:r w:rsidR="00A26730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2398D">
        <w:rPr>
          <w:rFonts w:ascii="Times New Roman" w:hAnsi="Times New Roman" w:cs="Times New Roman"/>
          <w:lang w:eastAsia="en-US"/>
        </w:rPr>
        <w:t xml:space="preserve">от БАБХ и </w:t>
      </w:r>
      <w:r w:rsidR="00A26730" w:rsidRPr="00A26730">
        <w:rPr>
          <w:rFonts w:ascii="Times New Roman" w:hAnsi="Times New Roman" w:cs="Times New Roman"/>
          <w:lang w:eastAsia="en-US"/>
        </w:rPr>
        <w:t>385</w:t>
      </w:r>
      <w:r w:rsidR="00A26730">
        <w:rPr>
          <w:rFonts w:ascii="Times New Roman" w:hAnsi="Times New Roman" w:cs="Times New Roman"/>
          <w:lang w:eastAsia="en-US"/>
        </w:rPr>
        <w:t> </w:t>
      </w:r>
      <w:r w:rsidR="00A26730" w:rsidRPr="00A26730">
        <w:rPr>
          <w:rFonts w:ascii="Times New Roman" w:hAnsi="Times New Roman" w:cs="Times New Roman"/>
          <w:lang w:eastAsia="en-US"/>
        </w:rPr>
        <w:t>239</w:t>
      </w:r>
      <w:r w:rsidR="00A26730">
        <w:rPr>
          <w:rFonts w:ascii="Times New Roman" w:hAnsi="Times New Roman" w:cs="Times New Roman"/>
          <w:lang w:val="en-US" w:eastAsia="en-US"/>
        </w:rPr>
        <w:t xml:space="preserve"> </w:t>
      </w:r>
      <w:r w:rsidR="00F74000" w:rsidRPr="00E2398D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2398D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2398D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E2398D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val="en-US" w:eastAsia="en-US"/>
        </w:rPr>
        <w:tab/>
      </w:r>
      <w:r w:rsidR="008442C5" w:rsidRPr="00E2398D">
        <w:rPr>
          <w:rFonts w:ascii="Times New Roman" w:hAnsi="Times New Roman" w:cs="Times New Roman"/>
          <w:lang w:eastAsia="en-US"/>
        </w:rPr>
        <w:t xml:space="preserve">Разходи в размер </w:t>
      </w:r>
      <w:r w:rsidR="008442C5" w:rsidRPr="002370AE">
        <w:rPr>
          <w:rFonts w:ascii="Times New Roman" w:hAnsi="Times New Roman" w:cs="Times New Roman"/>
          <w:lang w:eastAsia="en-US"/>
        </w:rPr>
        <w:t xml:space="preserve">на </w:t>
      </w:r>
      <w:r w:rsidR="00A26730" w:rsidRPr="002370AE">
        <w:rPr>
          <w:rFonts w:ascii="Times New Roman" w:hAnsi="Times New Roman" w:cs="Times New Roman"/>
          <w:lang w:val="en-US" w:eastAsia="en-US"/>
        </w:rPr>
        <w:t>16</w:t>
      </w:r>
      <w:r w:rsidR="00551E91" w:rsidRPr="002370AE">
        <w:rPr>
          <w:rFonts w:ascii="Times New Roman" w:hAnsi="Times New Roman" w:cs="Times New Roman"/>
          <w:lang w:eastAsia="en-US"/>
        </w:rPr>
        <w:t xml:space="preserve"> </w:t>
      </w:r>
      <w:r w:rsidR="00A26730" w:rsidRPr="002370AE">
        <w:rPr>
          <w:rFonts w:ascii="Times New Roman" w:hAnsi="Times New Roman" w:cs="Times New Roman"/>
          <w:lang w:val="en-US" w:eastAsia="en-US"/>
        </w:rPr>
        <w:t>440</w:t>
      </w:r>
      <w:r w:rsidR="00FB7D41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E2398D">
        <w:rPr>
          <w:rFonts w:ascii="Times New Roman" w:hAnsi="Times New Roman" w:cs="Times New Roman"/>
          <w:lang w:eastAsia="en-US"/>
        </w:rPr>
        <w:t xml:space="preserve">лева </w:t>
      </w:r>
      <w:r w:rsidR="00693C61" w:rsidRPr="00E2398D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2398D">
        <w:rPr>
          <w:rFonts w:ascii="Times New Roman" w:hAnsi="Times New Roman" w:cs="Times New Roman"/>
          <w:lang w:eastAsia="en-US"/>
        </w:rPr>
        <w:t>. И</w:t>
      </w:r>
      <w:r w:rsidR="008442C5" w:rsidRPr="00E2398D">
        <w:rPr>
          <w:rFonts w:ascii="Times New Roman" w:hAnsi="Times New Roman" w:cs="Times New Roman"/>
          <w:lang w:eastAsia="en-US"/>
        </w:rPr>
        <w:t>звършени</w:t>
      </w:r>
      <w:r w:rsidR="00631427" w:rsidRPr="00E2398D">
        <w:rPr>
          <w:rFonts w:ascii="Times New Roman" w:hAnsi="Times New Roman" w:cs="Times New Roman"/>
          <w:lang w:eastAsia="en-US"/>
        </w:rPr>
        <w:t>те разходи са</w:t>
      </w:r>
      <w:r w:rsidR="008442C5" w:rsidRPr="00E2398D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2370AE">
        <w:rPr>
          <w:rFonts w:ascii="Times New Roman" w:hAnsi="Times New Roman" w:cs="Times New Roman"/>
          <w:lang w:eastAsia="en-US"/>
        </w:rPr>
        <w:t>369</w:t>
      </w:r>
      <w:r w:rsidRPr="00E2398D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услуги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078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9307E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0AE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6730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44F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2D23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8709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85E71-0F97-4DEC-A4CE-8691E00B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300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284</cp:revision>
  <cp:lastPrinted>2022-08-08T09:47:00Z</cp:lastPrinted>
  <dcterms:created xsi:type="dcterms:W3CDTF">2023-02-09T09:17:00Z</dcterms:created>
  <dcterms:modified xsi:type="dcterms:W3CDTF">2023-10-10T07:11:00Z</dcterms:modified>
</cp:coreProperties>
</file>