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B12EC" w14:textId="665BFCC6" w:rsidR="009C3119" w:rsidRPr="003B623F" w:rsidRDefault="000F7097" w:rsidP="00F665CE">
      <w:pPr>
        <w:jc w:val="right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3324AC3" wp14:editId="3A2D1E63">
            <wp:simplePos x="0" y="0"/>
            <wp:positionH relativeFrom="column">
              <wp:posOffset>2252980</wp:posOffset>
            </wp:positionH>
            <wp:positionV relativeFrom="paragraph">
              <wp:posOffset>-365760</wp:posOffset>
            </wp:positionV>
            <wp:extent cx="1343025" cy="1333500"/>
            <wp:effectExtent l="0" t="0" r="0" b="0"/>
            <wp:wrapNone/>
            <wp:docPr id="2" name="Picture 4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37m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41CA45" w14:textId="040F7035" w:rsidR="009C3119" w:rsidRPr="003B623F" w:rsidRDefault="009C3119" w:rsidP="000F7097">
      <w:pPr>
        <w:pStyle w:val="Footer"/>
        <w:tabs>
          <w:tab w:val="left" w:pos="7230"/>
          <w:tab w:val="left" w:pos="7655"/>
        </w:tabs>
        <w:spacing w:line="216" w:lineRule="auto"/>
        <w:jc w:val="center"/>
        <w:rPr>
          <w:rFonts w:ascii="Verdana" w:hAnsi="Verdana" w:cs="Verdana"/>
          <w:noProof/>
          <w:sz w:val="16"/>
          <w:szCs w:val="16"/>
          <w:lang w:val="bg-BG"/>
        </w:rPr>
      </w:pPr>
    </w:p>
    <w:p w14:paraId="22F96726" w14:textId="3A2EFA0F" w:rsidR="009C3119" w:rsidRPr="003B623F" w:rsidRDefault="009C3119" w:rsidP="000F7097">
      <w:pPr>
        <w:pStyle w:val="Footer"/>
        <w:tabs>
          <w:tab w:val="left" w:pos="7230"/>
          <w:tab w:val="left" w:pos="7655"/>
        </w:tabs>
        <w:spacing w:line="216" w:lineRule="auto"/>
        <w:jc w:val="center"/>
        <w:rPr>
          <w:rFonts w:ascii="Verdana" w:hAnsi="Verdana" w:cs="Verdana"/>
          <w:noProof/>
          <w:sz w:val="16"/>
          <w:szCs w:val="16"/>
          <w:lang w:val="bg-BG"/>
        </w:rPr>
      </w:pPr>
    </w:p>
    <w:p w14:paraId="54F6EB7A" w14:textId="66F4E6C3" w:rsidR="009C3119" w:rsidRPr="003B623F" w:rsidRDefault="009C3119" w:rsidP="000F7097">
      <w:pPr>
        <w:pStyle w:val="Footer"/>
        <w:tabs>
          <w:tab w:val="left" w:pos="7230"/>
          <w:tab w:val="left" w:pos="7655"/>
        </w:tabs>
        <w:spacing w:line="216" w:lineRule="auto"/>
        <w:jc w:val="center"/>
        <w:rPr>
          <w:rFonts w:ascii="Verdana" w:hAnsi="Verdana" w:cs="Verdana"/>
          <w:noProof/>
          <w:sz w:val="16"/>
          <w:szCs w:val="16"/>
          <w:lang w:val="bg-BG"/>
        </w:rPr>
      </w:pPr>
    </w:p>
    <w:p w14:paraId="1FB49CE3" w14:textId="1E521331" w:rsidR="009C3119" w:rsidRPr="003B623F" w:rsidRDefault="009C3119" w:rsidP="000F7097">
      <w:pPr>
        <w:pStyle w:val="Footer"/>
        <w:tabs>
          <w:tab w:val="left" w:pos="7230"/>
          <w:tab w:val="left" w:pos="7655"/>
        </w:tabs>
        <w:spacing w:line="216" w:lineRule="auto"/>
        <w:jc w:val="center"/>
        <w:rPr>
          <w:rFonts w:ascii="Verdana" w:hAnsi="Verdana" w:cs="Verdana"/>
          <w:noProof/>
          <w:sz w:val="16"/>
          <w:szCs w:val="16"/>
          <w:lang w:val="bg-BG"/>
        </w:rPr>
      </w:pPr>
    </w:p>
    <w:p w14:paraId="6EF363B7" w14:textId="77777777" w:rsidR="009C3119" w:rsidRPr="003B623F" w:rsidRDefault="009C3119" w:rsidP="000F7097">
      <w:pPr>
        <w:pStyle w:val="Footer"/>
        <w:tabs>
          <w:tab w:val="left" w:pos="7230"/>
          <w:tab w:val="left" w:pos="7655"/>
        </w:tabs>
        <w:spacing w:line="216" w:lineRule="auto"/>
        <w:jc w:val="center"/>
        <w:rPr>
          <w:rFonts w:ascii="Verdana" w:hAnsi="Verdana" w:cs="Verdana"/>
          <w:noProof/>
          <w:sz w:val="16"/>
          <w:szCs w:val="16"/>
          <w:lang w:val="bg-BG"/>
        </w:rPr>
      </w:pPr>
    </w:p>
    <w:p w14:paraId="0A45469D" w14:textId="5D860E8C" w:rsidR="009C3119" w:rsidRPr="003B623F" w:rsidRDefault="009C3119" w:rsidP="000F7097">
      <w:pPr>
        <w:pStyle w:val="Footer"/>
        <w:tabs>
          <w:tab w:val="left" w:pos="7230"/>
          <w:tab w:val="left" w:pos="7655"/>
        </w:tabs>
        <w:spacing w:line="216" w:lineRule="auto"/>
        <w:jc w:val="center"/>
        <w:rPr>
          <w:rFonts w:ascii="Verdana" w:hAnsi="Verdana" w:cs="Verdana"/>
          <w:noProof/>
          <w:sz w:val="16"/>
          <w:szCs w:val="16"/>
          <w:lang w:val="bg-BG"/>
        </w:rPr>
      </w:pPr>
    </w:p>
    <w:p w14:paraId="1EB2B480" w14:textId="77777777" w:rsidR="009C3119" w:rsidRPr="00946340" w:rsidRDefault="009C3119" w:rsidP="000F7097">
      <w:pPr>
        <w:pStyle w:val="Footer"/>
        <w:tabs>
          <w:tab w:val="left" w:pos="7230"/>
          <w:tab w:val="left" w:pos="7655"/>
        </w:tabs>
        <w:spacing w:line="216" w:lineRule="auto"/>
        <w:jc w:val="center"/>
        <w:rPr>
          <w:rFonts w:ascii="Verdana" w:hAnsi="Verdana" w:cs="Verdana"/>
          <w:noProof/>
          <w:sz w:val="16"/>
          <w:szCs w:val="16"/>
          <w:lang w:val="bg-BG"/>
        </w:rPr>
      </w:pPr>
    </w:p>
    <w:p w14:paraId="48C36692" w14:textId="16784F23" w:rsidR="001833BF" w:rsidRPr="00946340" w:rsidRDefault="001833BF" w:rsidP="000F7097">
      <w:pPr>
        <w:pStyle w:val="Footer"/>
        <w:tabs>
          <w:tab w:val="left" w:pos="7230"/>
          <w:tab w:val="left" w:pos="7655"/>
        </w:tabs>
        <w:spacing w:line="216" w:lineRule="auto"/>
        <w:jc w:val="center"/>
        <w:rPr>
          <w:rFonts w:ascii="Verdana" w:hAnsi="Verdana" w:cs="Verdana"/>
          <w:noProof/>
          <w:sz w:val="16"/>
          <w:szCs w:val="16"/>
          <w:lang w:val="bg-BG"/>
        </w:rPr>
      </w:pPr>
    </w:p>
    <w:p w14:paraId="0B42C13D" w14:textId="737A8ABD" w:rsidR="009C3119" w:rsidRPr="003B623F" w:rsidRDefault="009C3119" w:rsidP="00563DA4">
      <w:pPr>
        <w:pStyle w:val="Heading1"/>
        <w:spacing w:before="0" w:after="0"/>
        <w:jc w:val="center"/>
        <w:rPr>
          <w:rFonts w:ascii="Verdana" w:hAnsi="Verdana" w:cs="Verdana"/>
          <w:b w:val="0"/>
          <w:bCs w:val="0"/>
          <w:spacing w:val="40"/>
          <w:sz w:val="36"/>
          <w:szCs w:val="36"/>
        </w:rPr>
      </w:pPr>
      <w:r w:rsidRPr="003B623F">
        <w:rPr>
          <w:rFonts w:ascii="Verdana" w:hAnsi="Verdana" w:cs="Verdana"/>
          <w:b w:val="0"/>
          <w:bCs w:val="0"/>
          <w:spacing w:val="40"/>
          <w:sz w:val="36"/>
          <w:szCs w:val="36"/>
        </w:rPr>
        <w:t>РЕПУБЛИКА БЪЛГАРИЯ</w:t>
      </w:r>
    </w:p>
    <w:p w14:paraId="1AFBFE9B" w14:textId="11703CCA" w:rsidR="009C3119" w:rsidRPr="003B623F" w:rsidRDefault="009C3119" w:rsidP="00563DA4">
      <w:pPr>
        <w:pBdr>
          <w:bottom w:val="single" w:sz="4" w:space="1" w:color="auto"/>
        </w:pBdr>
        <w:spacing w:line="360" w:lineRule="auto"/>
        <w:jc w:val="center"/>
        <w:rPr>
          <w:sz w:val="30"/>
          <w:szCs w:val="30"/>
        </w:rPr>
      </w:pPr>
      <w:r w:rsidRPr="003B623F">
        <w:rPr>
          <w:spacing w:val="40"/>
          <w:sz w:val="30"/>
          <w:szCs w:val="30"/>
        </w:rPr>
        <w:t>Министър на земеделието</w:t>
      </w:r>
      <w:r w:rsidR="00BD5C2D">
        <w:rPr>
          <w:spacing w:val="40"/>
          <w:sz w:val="30"/>
          <w:szCs w:val="30"/>
        </w:rPr>
        <w:t xml:space="preserve"> и храните</w:t>
      </w:r>
    </w:p>
    <w:p w14:paraId="04E5A417" w14:textId="77777777" w:rsidR="008E13B7" w:rsidRPr="003B623F" w:rsidRDefault="008E13B7" w:rsidP="00946340">
      <w:pPr>
        <w:pStyle w:val="Header"/>
        <w:spacing w:line="360" w:lineRule="auto"/>
        <w:rPr>
          <w:rFonts w:ascii="Verdana" w:hAnsi="Verdana" w:cs="Verdana"/>
          <w:lang w:val="bg-BG"/>
        </w:rPr>
      </w:pPr>
    </w:p>
    <w:p w14:paraId="272FE677" w14:textId="77777777" w:rsidR="009C3119" w:rsidRPr="00371061" w:rsidRDefault="009C3119" w:rsidP="00946340">
      <w:pPr>
        <w:spacing w:line="360" w:lineRule="auto"/>
        <w:rPr>
          <w:b/>
          <w:bCs/>
          <w:sz w:val="20"/>
          <w:szCs w:val="20"/>
        </w:rPr>
      </w:pPr>
      <w:r w:rsidRPr="00371061">
        <w:rPr>
          <w:b/>
          <w:bCs/>
          <w:sz w:val="20"/>
          <w:szCs w:val="20"/>
        </w:rPr>
        <w:t>ДО</w:t>
      </w:r>
    </w:p>
    <w:p w14:paraId="73A930B4" w14:textId="77777777" w:rsidR="009C3119" w:rsidRPr="00371061" w:rsidRDefault="009C3119" w:rsidP="00946340">
      <w:pPr>
        <w:spacing w:line="360" w:lineRule="auto"/>
        <w:rPr>
          <w:b/>
          <w:bCs/>
          <w:sz w:val="20"/>
          <w:szCs w:val="20"/>
        </w:rPr>
      </w:pPr>
      <w:r w:rsidRPr="00371061">
        <w:rPr>
          <w:b/>
          <w:bCs/>
          <w:sz w:val="20"/>
          <w:szCs w:val="20"/>
        </w:rPr>
        <w:t>МИНИСТЕРСКИЯ СЪВЕТ</w:t>
      </w:r>
    </w:p>
    <w:p w14:paraId="3CBE628D" w14:textId="77777777" w:rsidR="00E179EE" w:rsidRDefault="009C3119" w:rsidP="00946340">
      <w:pPr>
        <w:spacing w:line="360" w:lineRule="auto"/>
        <w:rPr>
          <w:b/>
          <w:bCs/>
          <w:sz w:val="20"/>
          <w:szCs w:val="20"/>
        </w:rPr>
      </w:pPr>
      <w:r w:rsidRPr="00371061">
        <w:rPr>
          <w:b/>
          <w:bCs/>
          <w:sz w:val="20"/>
          <w:szCs w:val="20"/>
        </w:rPr>
        <w:t>НА РЕПУБЛИКА БЪЛГАРИЯ</w:t>
      </w:r>
    </w:p>
    <w:p w14:paraId="28ED0267" w14:textId="3E79E6FE" w:rsidR="0046583F" w:rsidRPr="00946340" w:rsidRDefault="0046583F" w:rsidP="00946340">
      <w:pPr>
        <w:pStyle w:val="Header"/>
        <w:spacing w:line="360" w:lineRule="auto"/>
        <w:rPr>
          <w:rFonts w:ascii="Verdana" w:hAnsi="Verdana" w:cs="Verdana"/>
          <w:lang w:val="bg-BG"/>
        </w:rPr>
      </w:pPr>
    </w:p>
    <w:p w14:paraId="2781E750" w14:textId="77777777" w:rsidR="009C3119" w:rsidRPr="003E2D27" w:rsidRDefault="009C3119" w:rsidP="00946340">
      <w:pPr>
        <w:pStyle w:val="Heading1"/>
        <w:spacing w:before="0" w:after="0" w:line="360" w:lineRule="auto"/>
        <w:jc w:val="center"/>
        <w:rPr>
          <w:rFonts w:ascii="Verdana" w:hAnsi="Verdana" w:cs="Verdana"/>
          <w:spacing w:val="80"/>
          <w:sz w:val="24"/>
          <w:szCs w:val="24"/>
        </w:rPr>
      </w:pPr>
      <w:r w:rsidRPr="003E2D27">
        <w:rPr>
          <w:rFonts w:ascii="Verdana" w:hAnsi="Verdana" w:cs="Verdana"/>
          <w:spacing w:val="80"/>
          <w:sz w:val="24"/>
          <w:szCs w:val="24"/>
        </w:rPr>
        <w:t>ДОКЛАД</w:t>
      </w:r>
    </w:p>
    <w:p w14:paraId="3D939CE3" w14:textId="2073042E" w:rsidR="009C3119" w:rsidRPr="00FB22A2" w:rsidRDefault="009C3119" w:rsidP="00946340">
      <w:pPr>
        <w:spacing w:line="360" w:lineRule="auto"/>
        <w:jc w:val="center"/>
        <w:rPr>
          <w:b/>
          <w:smallCaps/>
          <w:sz w:val="20"/>
          <w:szCs w:val="20"/>
        </w:rPr>
      </w:pPr>
      <w:r w:rsidRPr="00FB22A2">
        <w:rPr>
          <w:b/>
          <w:smallCaps/>
          <w:sz w:val="20"/>
          <w:szCs w:val="20"/>
        </w:rPr>
        <w:t xml:space="preserve">от </w:t>
      </w:r>
      <w:r w:rsidR="00CD3CFB">
        <w:rPr>
          <w:b/>
          <w:smallCaps/>
          <w:sz w:val="20"/>
          <w:szCs w:val="20"/>
        </w:rPr>
        <w:t>Кирил</w:t>
      </w:r>
      <w:r w:rsidR="00BD5C2D">
        <w:rPr>
          <w:b/>
          <w:smallCaps/>
          <w:sz w:val="20"/>
          <w:szCs w:val="20"/>
        </w:rPr>
        <w:t xml:space="preserve"> Вътев</w:t>
      </w:r>
      <w:r w:rsidR="00AA652C" w:rsidRPr="00FB22A2">
        <w:rPr>
          <w:b/>
          <w:smallCaps/>
          <w:sz w:val="20"/>
          <w:szCs w:val="20"/>
        </w:rPr>
        <w:t xml:space="preserve"> </w:t>
      </w:r>
      <w:r w:rsidRPr="00FB22A2">
        <w:rPr>
          <w:b/>
          <w:smallCaps/>
          <w:sz w:val="20"/>
          <w:szCs w:val="20"/>
        </w:rPr>
        <w:t>– министър на земеделието</w:t>
      </w:r>
      <w:r w:rsidR="00BD5C2D">
        <w:rPr>
          <w:b/>
          <w:smallCaps/>
          <w:sz w:val="20"/>
          <w:szCs w:val="20"/>
        </w:rPr>
        <w:t xml:space="preserve"> и храните</w:t>
      </w:r>
    </w:p>
    <w:p w14:paraId="3338B131" w14:textId="4ED22E05" w:rsidR="003B3832" w:rsidRPr="00371061" w:rsidRDefault="003B3832" w:rsidP="00946340">
      <w:pPr>
        <w:spacing w:line="360" w:lineRule="auto"/>
        <w:rPr>
          <w:sz w:val="20"/>
          <w:szCs w:val="20"/>
        </w:rPr>
      </w:pPr>
    </w:p>
    <w:p w14:paraId="66F9F500" w14:textId="4271FCF9" w:rsidR="009C3119" w:rsidRPr="00C15502" w:rsidRDefault="009C3119" w:rsidP="000F1EB4">
      <w:pPr>
        <w:spacing w:line="348" w:lineRule="auto"/>
        <w:ind w:left="1219" w:hanging="1219"/>
        <w:jc w:val="both"/>
        <w:rPr>
          <w:sz w:val="20"/>
          <w:szCs w:val="20"/>
        </w:rPr>
      </w:pPr>
      <w:r w:rsidRPr="00371061">
        <w:rPr>
          <w:b/>
          <w:bCs/>
          <w:sz w:val="20"/>
          <w:szCs w:val="20"/>
        </w:rPr>
        <w:t>Относно</w:t>
      </w:r>
      <w:r w:rsidRPr="00371061">
        <w:rPr>
          <w:sz w:val="20"/>
          <w:szCs w:val="20"/>
        </w:rPr>
        <w:t xml:space="preserve">: </w:t>
      </w:r>
      <w:r w:rsidR="00E179EE" w:rsidRPr="00C15502">
        <w:rPr>
          <w:sz w:val="20"/>
          <w:szCs w:val="20"/>
        </w:rPr>
        <w:t>Проект на Постановление на Министерския съвет за изменение на Постановление № 185 на Министерския съвет от 2011 г. за изменение на Постановление № 125 на Министерския съвет от 2006 г. за приемане на Устройствен правилник на Министерството на земеделието</w:t>
      </w:r>
      <w:r w:rsidR="00965C96" w:rsidRPr="00C15502">
        <w:rPr>
          <w:sz w:val="20"/>
          <w:szCs w:val="20"/>
        </w:rPr>
        <w:t xml:space="preserve"> и</w:t>
      </w:r>
      <w:r w:rsidR="00E179EE" w:rsidRPr="00C15502">
        <w:rPr>
          <w:sz w:val="20"/>
          <w:szCs w:val="20"/>
        </w:rPr>
        <w:t xml:space="preserve"> храните</w:t>
      </w:r>
      <w:r w:rsidR="00946340" w:rsidRPr="00C15502">
        <w:rPr>
          <w:sz w:val="20"/>
          <w:szCs w:val="20"/>
        </w:rPr>
        <w:t xml:space="preserve"> </w:t>
      </w:r>
      <w:r w:rsidR="00E179EE" w:rsidRPr="00C15502">
        <w:rPr>
          <w:sz w:val="20"/>
          <w:szCs w:val="20"/>
        </w:rPr>
        <w:t>(</w:t>
      </w:r>
      <w:r w:rsidR="00A762F7" w:rsidRPr="00C15502">
        <w:rPr>
          <w:sz w:val="20"/>
          <w:szCs w:val="20"/>
        </w:rPr>
        <w:t xml:space="preserve">обн., </w:t>
      </w:r>
      <w:r w:rsidR="00E179EE" w:rsidRPr="00C15502">
        <w:rPr>
          <w:sz w:val="20"/>
          <w:szCs w:val="20"/>
        </w:rPr>
        <w:t>ДВ, бр. 52 от 2011 г.</w:t>
      </w:r>
      <w:r w:rsidR="003E2D27" w:rsidRPr="00C15502">
        <w:rPr>
          <w:sz w:val="20"/>
          <w:szCs w:val="20"/>
        </w:rPr>
        <w:t>;</w:t>
      </w:r>
      <w:r w:rsidR="00E179EE" w:rsidRPr="00C15502">
        <w:rPr>
          <w:sz w:val="20"/>
          <w:szCs w:val="20"/>
        </w:rPr>
        <w:t xml:space="preserve"> доп.</w:t>
      </w:r>
      <w:r w:rsidR="003E2D27" w:rsidRPr="00C15502">
        <w:rPr>
          <w:sz w:val="20"/>
          <w:szCs w:val="20"/>
        </w:rPr>
        <w:t>,</w:t>
      </w:r>
      <w:r w:rsidR="00E179EE" w:rsidRPr="00C15502">
        <w:rPr>
          <w:sz w:val="20"/>
          <w:szCs w:val="20"/>
        </w:rPr>
        <w:t xml:space="preserve"> бр. 29 от 2015 г.</w:t>
      </w:r>
      <w:r w:rsidR="003B3832">
        <w:rPr>
          <w:sz w:val="20"/>
          <w:szCs w:val="20"/>
        </w:rPr>
        <w:t>;</w:t>
      </w:r>
      <w:r w:rsidR="00946340" w:rsidRPr="00C15502">
        <w:rPr>
          <w:sz w:val="20"/>
          <w:szCs w:val="20"/>
        </w:rPr>
        <w:t xml:space="preserve"> </w:t>
      </w:r>
      <w:r w:rsidR="00946340" w:rsidRPr="00243007">
        <w:rPr>
          <w:sz w:val="20"/>
          <w:szCs w:val="20"/>
        </w:rPr>
        <w:t>и</w:t>
      </w:r>
      <w:r w:rsidR="003B3832" w:rsidRPr="00243007">
        <w:rPr>
          <w:sz w:val="20"/>
          <w:szCs w:val="20"/>
        </w:rPr>
        <w:t>зм.</w:t>
      </w:r>
      <w:r w:rsidR="00946340" w:rsidRPr="00C15502">
        <w:rPr>
          <w:sz w:val="20"/>
          <w:szCs w:val="20"/>
        </w:rPr>
        <w:t xml:space="preserve"> бр. 25 от </w:t>
      </w:r>
      <w:r w:rsidR="00946340" w:rsidRPr="00C15502">
        <w:rPr>
          <w:sz w:val="20"/>
          <w:szCs w:val="20"/>
        </w:rPr>
        <w:br/>
        <w:t>2022 г.</w:t>
      </w:r>
      <w:r w:rsidR="00E179EE" w:rsidRPr="00C15502">
        <w:rPr>
          <w:sz w:val="20"/>
          <w:szCs w:val="20"/>
        </w:rPr>
        <w:t>)</w:t>
      </w:r>
    </w:p>
    <w:p w14:paraId="01180BC7" w14:textId="3565DD21" w:rsidR="003B3832" w:rsidRPr="00C15502" w:rsidRDefault="003B3832" w:rsidP="000F1EB4">
      <w:pPr>
        <w:pStyle w:val="Header"/>
        <w:spacing w:line="348" w:lineRule="auto"/>
        <w:rPr>
          <w:rFonts w:ascii="Verdana" w:hAnsi="Verdana" w:cs="Verdana"/>
          <w:lang w:val="bg-BG"/>
        </w:rPr>
      </w:pPr>
    </w:p>
    <w:p w14:paraId="1A25AE58" w14:textId="77777777" w:rsidR="009C3119" w:rsidRPr="00C15502" w:rsidRDefault="009C3119" w:rsidP="000F1EB4">
      <w:pPr>
        <w:spacing w:line="348" w:lineRule="auto"/>
        <w:rPr>
          <w:b/>
          <w:bCs/>
          <w:sz w:val="20"/>
          <w:szCs w:val="20"/>
        </w:rPr>
      </w:pPr>
      <w:r w:rsidRPr="00C15502">
        <w:rPr>
          <w:b/>
          <w:bCs/>
          <w:sz w:val="20"/>
          <w:szCs w:val="20"/>
        </w:rPr>
        <w:t>УВАЖАЕМИ ГОСПОДИН МИНИСТЪР-ПРЕДСЕДАТЕЛ,</w:t>
      </w:r>
    </w:p>
    <w:p w14:paraId="329E2E93" w14:textId="77777777" w:rsidR="009C3119" w:rsidRPr="00C15502" w:rsidRDefault="009C3119" w:rsidP="000F1EB4">
      <w:pPr>
        <w:spacing w:after="120" w:line="348" w:lineRule="auto"/>
        <w:rPr>
          <w:b/>
          <w:bCs/>
          <w:sz w:val="20"/>
          <w:szCs w:val="20"/>
        </w:rPr>
      </w:pPr>
      <w:r w:rsidRPr="00C15502">
        <w:rPr>
          <w:b/>
          <w:bCs/>
          <w:sz w:val="20"/>
          <w:szCs w:val="20"/>
        </w:rPr>
        <w:t>УВАЖАЕМИ ГОСПОЖИ И ГОСПОДА МИНИСТРИ,</w:t>
      </w:r>
    </w:p>
    <w:p w14:paraId="796D979D" w14:textId="560AB4F1" w:rsidR="00D154A3" w:rsidRPr="00C15502" w:rsidRDefault="009C3119" w:rsidP="000F1EB4">
      <w:pPr>
        <w:spacing w:line="348" w:lineRule="auto"/>
        <w:ind w:firstLine="709"/>
        <w:jc w:val="both"/>
        <w:rPr>
          <w:sz w:val="20"/>
          <w:szCs w:val="20"/>
        </w:rPr>
      </w:pPr>
      <w:r w:rsidRPr="00C15502">
        <w:rPr>
          <w:sz w:val="20"/>
          <w:szCs w:val="20"/>
        </w:rPr>
        <w:t xml:space="preserve">На основание чл. </w:t>
      </w:r>
      <w:r w:rsidR="004E0951" w:rsidRPr="00C15502">
        <w:rPr>
          <w:sz w:val="20"/>
          <w:szCs w:val="20"/>
        </w:rPr>
        <w:t xml:space="preserve">31, ал. 2 </w:t>
      </w:r>
      <w:r w:rsidRPr="00C15502">
        <w:rPr>
          <w:sz w:val="20"/>
          <w:szCs w:val="20"/>
        </w:rPr>
        <w:t>от Устройствения правилник на Министерския съвет и на неговата администрация, внасям за ра</w:t>
      </w:r>
      <w:r w:rsidR="004715F4" w:rsidRPr="00C15502">
        <w:rPr>
          <w:sz w:val="20"/>
          <w:szCs w:val="20"/>
        </w:rPr>
        <w:t xml:space="preserve">зглеждане от Министерския съвет </w:t>
      </w:r>
      <w:r w:rsidR="00655267" w:rsidRPr="00C15502">
        <w:rPr>
          <w:sz w:val="20"/>
          <w:szCs w:val="20"/>
        </w:rPr>
        <w:t xml:space="preserve">проект на </w:t>
      </w:r>
      <w:r w:rsidR="00E179EE" w:rsidRPr="00C15502">
        <w:rPr>
          <w:sz w:val="20"/>
          <w:szCs w:val="20"/>
        </w:rPr>
        <w:t>Постановление на Министерския съвет за изменение на Постановление № 185 на Министерския съвет от 2011 г. за изменение на Постановление № 125 на Министерския съвет от 2006 г. за приемане на Устройствен правилник на Министерството на земеделието</w:t>
      </w:r>
      <w:r w:rsidR="00965C96" w:rsidRPr="00C15502">
        <w:rPr>
          <w:sz w:val="20"/>
          <w:szCs w:val="20"/>
        </w:rPr>
        <w:t xml:space="preserve"> и </w:t>
      </w:r>
      <w:r w:rsidR="00E179EE" w:rsidRPr="00C15502">
        <w:rPr>
          <w:sz w:val="20"/>
          <w:szCs w:val="20"/>
        </w:rPr>
        <w:t>храните (</w:t>
      </w:r>
      <w:r w:rsidR="00A762F7" w:rsidRPr="00C15502">
        <w:rPr>
          <w:sz w:val="20"/>
          <w:szCs w:val="20"/>
        </w:rPr>
        <w:t xml:space="preserve">обн., </w:t>
      </w:r>
      <w:r w:rsidR="00E179EE" w:rsidRPr="00C15502">
        <w:rPr>
          <w:sz w:val="20"/>
          <w:szCs w:val="20"/>
        </w:rPr>
        <w:t>ДВ, бр. 52 от 2011 г.</w:t>
      </w:r>
      <w:r w:rsidR="004715F4" w:rsidRPr="00C15502">
        <w:rPr>
          <w:sz w:val="20"/>
          <w:szCs w:val="20"/>
        </w:rPr>
        <w:t>,</w:t>
      </w:r>
      <w:r w:rsidR="00E179EE" w:rsidRPr="00C15502">
        <w:rPr>
          <w:sz w:val="20"/>
          <w:szCs w:val="20"/>
        </w:rPr>
        <w:t xml:space="preserve"> доп.</w:t>
      </w:r>
      <w:r w:rsidR="00EC16D4" w:rsidRPr="00C15502">
        <w:rPr>
          <w:sz w:val="20"/>
          <w:szCs w:val="20"/>
        </w:rPr>
        <w:t>,</w:t>
      </w:r>
      <w:r w:rsidR="00E179EE" w:rsidRPr="00C15502">
        <w:rPr>
          <w:sz w:val="20"/>
          <w:szCs w:val="20"/>
        </w:rPr>
        <w:t xml:space="preserve"> </w:t>
      </w:r>
      <w:r w:rsidR="00EC16D4" w:rsidRPr="00C15502">
        <w:rPr>
          <w:sz w:val="20"/>
          <w:szCs w:val="20"/>
        </w:rPr>
        <w:br/>
      </w:r>
      <w:r w:rsidR="00E179EE" w:rsidRPr="00C15502">
        <w:rPr>
          <w:sz w:val="20"/>
          <w:szCs w:val="20"/>
        </w:rPr>
        <w:t>бр. 29 от 2015 г.</w:t>
      </w:r>
      <w:r w:rsidR="003B3832">
        <w:rPr>
          <w:sz w:val="20"/>
          <w:szCs w:val="20"/>
        </w:rPr>
        <w:t>;</w:t>
      </w:r>
      <w:r w:rsidR="00946340" w:rsidRPr="00C15502">
        <w:rPr>
          <w:sz w:val="20"/>
          <w:szCs w:val="20"/>
        </w:rPr>
        <w:t xml:space="preserve"> </w:t>
      </w:r>
      <w:r w:rsidR="00946340" w:rsidRPr="00243007">
        <w:rPr>
          <w:sz w:val="20"/>
          <w:szCs w:val="20"/>
        </w:rPr>
        <w:t>и</w:t>
      </w:r>
      <w:r w:rsidR="003B3832" w:rsidRPr="00243007">
        <w:rPr>
          <w:sz w:val="20"/>
          <w:szCs w:val="20"/>
        </w:rPr>
        <w:t>зм.</w:t>
      </w:r>
      <w:r w:rsidR="00946340" w:rsidRPr="003B3832">
        <w:rPr>
          <w:color w:val="FF0000"/>
          <w:sz w:val="20"/>
          <w:szCs w:val="20"/>
        </w:rPr>
        <w:t xml:space="preserve"> </w:t>
      </w:r>
      <w:r w:rsidR="00946340" w:rsidRPr="00C15502">
        <w:rPr>
          <w:sz w:val="20"/>
          <w:szCs w:val="20"/>
        </w:rPr>
        <w:t>бр. 25 от 2022 г.</w:t>
      </w:r>
      <w:r w:rsidR="00E179EE" w:rsidRPr="00C15502">
        <w:rPr>
          <w:sz w:val="20"/>
          <w:szCs w:val="20"/>
        </w:rPr>
        <w:t>)</w:t>
      </w:r>
    </w:p>
    <w:p w14:paraId="262F33E3" w14:textId="77777777" w:rsidR="00EC16D4" w:rsidRPr="00946340" w:rsidRDefault="00EC16D4" w:rsidP="000F1EB4">
      <w:pPr>
        <w:pStyle w:val="Header"/>
        <w:spacing w:line="348" w:lineRule="auto"/>
        <w:ind w:firstLine="709"/>
        <w:rPr>
          <w:rFonts w:ascii="Verdana" w:hAnsi="Verdana" w:cs="Verdana"/>
          <w:lang w:val="bg-BG"/>
        </w:rPr>
      </w:pPr>
    </w:p>
    <w:p w14:paraId="4A2B2415" w14:textId="77777777" w:rsidR="00B96C6F" w:rsidRPr="00371061" w:rsidRDefault="00B96C6F" w:rsidP="000F1EB4">
      <w:pPr>
        <w:pStyle w:val="NormalWeb"/>
        <w:keepNext/>
        <w:spacing w:line="348" w:lineRule="auto"/>
        <w:ind w:firstLine="709"/>
        <w:rPr>
          <w:rFonts w:ascii="Verdana" w:hAnsi="Verdana"/>
          <w:b/>
          <w:color w:val="auto"/>
          <w:sz w:val="20"/>
          <w:szCs w:val="20"/>
        </w:rPr>
      </w:pPr>
      <w:r w:rsidRPr="00371061">
        <w:rPr>
          <w:rFonts w:ascii="Verdana" w:hAnsi="Verdana"/>
          <w:b/>
          <w:color w:val="auto"/>
          <w:sz w:val="20"/>
          <w:szCs w:val="20"/>
        </w:rPr>
        <w:t>Причини, които налагат приемането на акта</w:t>
      </w:r>
    </w:p>
    <w:p w14:paraId="64135AE9" w14:textId="5950C4DA" w:rsidR="002153E8" w:rsidRPr="00C15502" w:rsidRDefault="002153E8" w:rsidP="000F1EB4">
      <w:pPr>
        <w:pStyle w:val="NormalWeb"/>
        <w:spacing w:line="348" w:lineRule="auto"/>
        <w:ind w:firstLine="709"/>
        <w:rPr>
          <w:rFonts w:ascii="Verdana" w:hAnsi="Verdana"/>
          <w:color w:val="auto"/>
          <w:sz w:val="20"/>
          <w:szCs w:val="20"/>
          <w:lang w:eastAsia="en-US"/>
        </w:rPr>
      </w:pPr>
      <w:bookmarkStart w:id="0" w:name="_Hlk133599289"/>
      <w:r w:rsidRPr="00371061">
        <w:rPr>
          <w:rFonts w:ascii="Verdana" w:hAnsi="Verdana"/>
          <w:color w:val="auto"/>
          <w:sz w:val="20"/>
          <w:szCs w:val="20"/>
          <w:lang w:eastAsia="en-US"/>
        </w:rPr>
        <w:t xml:space="preserve">Причините за внасяне на </w:t>
      </w:r>
      <w:r w:rsidRPr="00C15502">
        <w:rPr>
          <w:rFonts w:ascii="Verdana" w:hAnsi="Verdana"/>
          <w:color w:val="auto"/>
          <w:sz w:val="20"/>
          <w:szCs w:val="20"/>
          <w:lang w:eastAsia="en-US"/>
        </w:rPr>
        <w:t xml:space="preserve">настоящия проект </w:t>
      </w:r>
      <w:r w:rsidR="00EC16D4" w:rsidRPr="00C15502">
        <w:rPr>
          <w:rFonts w:ascii="Verdana" w:hAnsi="Verdana"/>
          <w:color w:val="auto"/>
          <w:sz w:val="20"/>
          <w:szCs w:val="20"/>
          <w:lang w:eastAsia="en-US"/>
        </w:rPr>
        <w:t>са</w:t>
      </w:r>
      <w:r w:rsidRPr="00C15502">
        <w:rPr>
          <w:rFonts w:ascii="Verdana" w:hAnsi="Verdana"/>
          <w:color w:val="auto"/>
          <w:sz w:val="20"/>
          <w:szCs w:val="20"/>
          <w:lang w:eastAsia="en-US"/>
        </w:rPr>
        <w:t xml:space="preserve"> свързан</w:t>
      </w:r>
      <w:r w:rsidR="00EC16D4" w:rsidRPr="00C15502">
        <w:rPr>
          <w:rFonts w:ascii="Verdana" w:hAnsi="Verdana"/>
          <w:color w:val="auto"/>
          <w:sz w:val="20"/>
          <w:szCs w:val="20"/>
          <w:lang w:eastAsia="en-US"/>
        </w:rPr>
        <w:t>и</w:t>
      </w:r>
      <w:r w:rsidRPr="00C15502">
        <w:rPr>
          <w:rFonts w:ascii="Verdana" w:hAnsi="Verdana"/>
          <w:color w:val="auto"/>
          <w:sz w:val="20"/>
          <w:szCs w:val="20"/>
          <w:lang w:eastAsia="en-US"/>
        </w:rPr>
        <w:t xml:space="preserve"> с дейността на Национална служба за съвети в земеделието</w:t>
      </w:r>
      <w:r w:rsidR="00FB22A2">
        <w:rPr>
          <w:rFonts w:ascii="Verdana" w:hAnsi="Verdana"/>
          <w:color w:val="auto"/>
          <w:sz w:val="20"/>
          <w:szCs w:val="20"/>
          <w:lang w:eastAsia="en-US"/>
        </w:rPr>
        <w:t xml:space="preserve"> </w:t>
      </w:r>
      <w:r w:rsidRPr="00C15502">
        <w:rPr>
          <w:rFonts w:ascii="Verdana" w:hAnsi="Verdana"/>
          <w:color w:val="auto"/>
          <w:sz w:val="20"/>
          <w:szCs w:val="20"/>
          <w:lang w:eastAsia="en-US"/>
        </w:rPr>
        <w:t>(НССЗ), като структура на Министерство на земеделието</w:t>
      </w:r>
      <w:r w:rsidR="00293E0F">
        <w:rPr>
          <w:rFonts w:ascii="Verdana" w:hAnsi="Verdana"/>
          <w:color w:val="auto"/>
          <w:sz w:val="20"/>
          <w:szCs w:val="20"/>
          <w:lang w:eastAsia="en-US"/>
        </w:rPr>
        <w:t xml:space="preserve"> и храните</w:t>
      </w:r>
      <w:r w:rsidRPr="00C15502">
        <w:rPr>
          <w:rFonts w:ascii="Verdana" w:hAnsi="Verdana"/>
          <w:color w:val="auto"/>
          <w:sz w:val="20"/>
          <w:szCs w:val="20"/>
          <w:lang w:eastAsia="en-US"/>
        </w:rPr>
        <w:t xml:space="preserve"> и</w:t>
      </w:r>
      <w:r w:rsidRPr="00C15502">
        <w:rPr>
          <w:color w:val="auto"/>
        </w:rPr>
        <w:t xml:space="preserve"> </w:t>
      </w:r>
      <w:r w:rsidRPr="00C15502">
        <w:rPr>
          <w:rFonts w:ascii="Verdana" w:hAnsi="Verdana"/>
          <w:color w:val="auto"/>
          <w:sz w:val="20"/>
          <w:szCs w:val="20"/>
          <w:lang w:eastAsia="en-US"/>
        </w:rPr>
        <w:t>настъпилите важни промени в нормативната уредба</w:t>
      </w:r>
      <w:r w:rsidR="00EC16D4" w:rsidRPr="00C15502">
        <w:rPr>
          <w:rFonts w:ascii="Verdana" w:hAnsi="Verdana"/>
          <w:color w:val="auto"/>
          <w:sz w:val="20"/>
          <w:szCs w:val="20"/>
          <w:lang w:eastAsia="en-US"/>
        </w:rPr>
        <w:t>,</w:t>
      </w:r>
      <w:r w:rsidRPr="00C15502">
        <w:rPr>
          <w:rFonts w:ascii="Verdana" w:hAnsi="Verdana"/>
          <w:color w:val="auto"/>
          <w:sz w:val="20"/>
          <w:szCs w:val="20"/>
          <w:lang w:eastAsia="en-US"/>
        </w:rPr>
        <w:t xml:space="preserve"> и функционалната среда, в която работи НССЗ през последната една година и по-специално:</w:t>
      </w:r>
    </w:p>
    <w:p w14:paraId="559396ED" w14:textId="3AB2D51C" w:rsidR="002153E8" w:rsidRPr="001D3BB9" w:rsidRDefault="002153E8" w:rsidP="000F1EB4">
      <w:pPr>
        <w:pStyle w:val="ListParagraph"/>
        <w:tabs>
          <w:tab w:val="left" w:pos="709"/>
        </w:tabs>
        <w:spacing w:line="348" w:lineRule="auto"/>
        <w:ind w:left="0" w:firstLine="709"/>
        <w:jc w:val="both"/>
        <w:rPr>
          <w:rFonts w:cs="Times New Roman"/>
          <w:sz w:val="20"/>
          <w:szCs w:val="20"/>
        </w:rPr>
      </w:pPr>
      <w:r w:rsidRPr="00C15502">
        <w:rPr>
          <w:rFonts w:cs="Times New Roman"/>
          <w:sz w:val="20"/>
          <w:szCs w:val="20"/>
        </w:rPr>
        <w:t xml:space="preserve">- </w:t>
      </w:r>
      <w:r w:rsidR="004405D8" w:rsidRPr="00C15502">
        <w:rPr>
          <w:rFonts w:cs="Times New Roman"/>
          <w:sz w:val="20"/>
          <w:szCs w:val="20"/>
        </w:rPr>
        <w:t>п</w:t>
      </w:r>
      <w:r w:rsidRPr="00C15502">
        <w:rPr>
          <w:rFonts w:cs="Times New Roman"/>
          <w:sz w:val="20"/>
          <w:szCs w:val="20"/>
        </w:rPr>
        <w:t>ромени в нормативната уре</w:t>
      </w:r>
      <w:r w:rsidR="00EC16D4" w:rsidRPr="00C15502">
        <w:rPr>
          <w:rFonts w:cs="Times New Roman"/>
          <w:sz w:val="20"/>
          <w:szCs w:val="20"/>
        </w:rPr>
        <w:t xml:space="preserve">дба </w:t>
      </w:r>
      <w:r w:rsidR="00AE3964" w:rsidRPr="00AE3964">
        <w:rPr>
          <w:rFonts w:cs="Times New Roman"/>
          <w:sz w:val="20"/>
          <w:szCs w:val="20"/>
        </w:rPr>
        <w:t>свързани с измененията от месец декември 2022 г. направени със Закона за изменение и допълнение на Закона за подпомагане на земеделските производители (обн</w:t>
      </w:r>
      <w:r w:rsidR="00AE3964" w:rsidRPr="00243007">
        <w:rPr>
          <w:rFonts w:cs="Times New Roman"/>
          <w:sz w:val="20"/>
          <w:szCs w:val="20"/>
        </w:rPr>
        <w:t>.</w:t>
      </w:r>
      <w:r w:rsidR="003942BD" w:rsidRPr="00243007">
        <w:rPr>
          <w:rFonts w:cs="Times New Roman"/>
          <w:sz w:val="20"/>
          <w:szCs w:val="20"/>
        </w:rPr>
        <w:t>,</w:t>
      </w:r>
      <w:r w:rsidR="00AE3964" w:rsidRPr="00243007">
        <w:rPr>
          <w:rFonts w:cs="Times New Roman"/>
          <w:sz w:val="20"/>
          <w:szCs w:val="20"/>
        </w:rPr>
        <w:t xml:space="preserve"> </w:t>
      </w:r>
      <w:r w:rsidR="003942BD" w:rsidRPr="00243007">
        <w:rPr>
          <w:rFonts w:cs="Times New Roman"/>
          <w:sz w:val="20"/>
          <w:szCs w:val="20"/>
        </w:rPr>
        <w:t xml:space="preserve">ДВ, </w:t>
      </w:r>
      <w:r w:rsidR="00AE3964" w:rsidRPr="00AE3964">
        <w:rPr>
          <w:rFonts w:cs="Times New Roman"/>
          <w:sz w:val="20"/>
          <w:szCs w:val="20"/>
        </w:rPr>
        <w:t>бр. 102 от 2022 г.)</w:t>
      </w:r>
      <w:r w:rsidRPr="001D3BB9">
        <w:rPr>
          <w:rFonts w:cs="Times New Roman"/>
          <w:sz w:val="20"/>
          <w:szCs w:val="20"/>
        </w:rPr>
        <w:t xml:space="preserve"> и по-специално на </w:t>
      </w:r>
      <w:r w:rsidR="00017112">
        <w:rPr>
          <w:rFonts w:cs="Times New Roman"/>
          <w:sz w:val="20"/>
          <w:szCs w:val="20"/>
        </w:rPr>
        <w:br/>
      </w:r>
      <w:r w:rsidRPr="001D3BB9">
        <w:rPr>
          <w:rFonts w:cs="Times New Roman"/>
          <w:sz w:val="20"/>
          <w:szCs w:val="20"/>
        </w:rPr>
        <w:lastRenderedPageBreak/>
        <w:t>чл.</w:t>
      </w:r>
      <w:r w:rsidR="003B3832">
        <w:rPr>
          <w:rFonts w:cs="Times New Roman"/>
          <w:sz w:val="20"/>
          <w:szCs w:val="20"/>
        </w:rPr>
        <w:t xml:space="preserve"> </w:t>
      </w:r>
      <w:r w:rsidRPr="001D3BB9">
        <w:rPr>
          <w:rFonts w:cs="Times New Roman"/>
          <w:sz w:val="20"/>
          <w:szCs w:val="20"/>
        </w:rPr>
        <w:t>10 и чл. 56. В чл.</w:t>
      </w:r>
      <w:r w:rsidR="003B3832">
        <w:rPr>
          <w:rFonts w:cs="Times New Roman"/>
          <w:sz w:val="20"/>
          <w:szCs w:val="20"/>
        </w:rPr>
        <w:t xml:space="preserve"> </w:t>
      </w:r>
      <w:r w:rsidRPr="001D3BB9">
        <w:rPr>
          <w:rFonts w:cs="Times New Roman"/>
          <w:sz w:val="20"/>
          <w:szCs w:val="20"/>
        </w:rPr>
        <w:t xml:space="preserve">10 се променя обхвата на предоставянето на съвети на земеделските стопани чрез Система за съвети в земеделието, която включва НССЗ и лицата, </w:t>
      </w:r>
      <w:r w:rsidR="00EC16D4">
        <w:rPr>
          <w:rFonts w:cs="Times New Roman"/>
          <w:sz w:val="20"/>
          <w:szCs w:val="20"/>
        </w:rPr>
        <w:t>одобрени за участие по мярка 2 „</w:t>
      </w:r>
      <w:r w:rsidRPr="001D3BB9">
        <w:rPr>
          <w:rFonts w:cs="Times New Roman"/>
          <w:sz w:val="20"/>
          <w:szCs w:val="20"/>
        </w:rPr>
        <w:t>Консултантски услуги, услуги по управление на стопанство и ус</w:t>
      </w:r>
      <w:r w:rsidR="00EC16D4">
        <w:rPr>
          <w:rFonts w:cs="Times New Roman"/>
          <w:sz w:val="20"/>
          <w:szCs w:val="20"/>
        </w:rPr>
        <w:t>луги по заместване в стопанство“</w:t>
      </w:r>
      <w:r w:rsidRPr="001D3BB9">
        <w:rPr>
          <w:rFonts w:cs="Times New Roman"/>
          <w:sz w:val="20"/>
          <w:szCs w:val="20"/>
        </w:rPr>
        <w:t xml:space="preserve"> от Програмата за развитие на селските райони </w:t>
      </w:r>
      <w:r>
        <w:rPr>
          <w:rFonts w:cs="Times New Roman"/>
          <w:sz w:val="20"/>
          <w:szCs w:val="20"/>
        </w:rPr>
        <w:t xml:space="preserve">(ПРСР) </w:t>
      </w:r>
      <w:r w:rsidRPr="001D3BB9">
        <w:rPr>
          <w:rFonts w:cs="Times New Roman"/>
          <w:sz w:val="20"/>
          <w:szCs w:val="20"/>
        </w:rPr>
        <w:t xml:space="preserve">за периода 2014 </w:t>
      </w:r>
      <w:r w:rsidR="00EC16D4">
        <w:rPr>
          <w:rFonts w:cs="Times New Roman"/>
          <w:sz w:val="20"/>
          <w:szCs w:val="20"/>
        </w:rPr>
        <w:t>–</w:t>
      </w:r>
      <w:r w:rsidRPr="001D3BB9">
        <w:rPr>
          <w:rFonts w:cs="Times New Roman"/>
          <w:sz w:val="20"/>
          <w:szCs w:val="20"/>
        </w:rPr>
        <w:t xml:space="preserve"> 2020 г. Обхват</w:t>
      </w:r>
      <w:r>
        <w:rPr>
          <w:rFonts w:cs="Times New Roman"/>
          <w:sz w:val="20"/>
          <w:szCs w:val="20"/>
        </w:rPr>
        <w:t>ът</w:t>
      </w:r>
      <w:r w:rsidRPr="001D3BB9">
        <w:rPr>
          <w:rFonts w:cs="Times New Roman"/>
          <w:sz w:val="20"/>
          <w:szCs w:val="20"/>
        </w:rPr>
        <w:t xml:space="preserve"> на предоставян</w:t>
      </w:r>
      <w:r>
        <w:rPr>
          <w:rFonts w:cs="Times New Roman"/>
          <w:sz w:val="20"/>
          <w:szCs w:val="20"/>
        </w:rPr>
        <w:t>ите</w:t>
      </w:r>
      <w:r w:rsidRPr="001D3BB9">
        <w:rPr>
          <w:rFonts w:cs="Times New Roman"/>
          <w:sz w:val="20"/>
          <w:szCs w:val="20"/>
        </w:rPr>
        <w:t xml:space="preserve"> съвети вече включва, както предоставянето на съвети съгласно чл. 12, параграфи 2 и 3 от Регламент (ЕС) № 1306/2013 на Европейския парламент и на Съвета от 17 декември 2013 г. относно финансирането, управлението и мониторинга на общата селскостопанска политика</w:t>
      </w:r>
      <w:r w:rsidR="00EC16D4">
        <w:rPr>
          <w:rFonts w:cs="Times New Roman"/>
          <w:sz w:val="20"/>
          <w:szCs w:val="20"/>
        </w:rPr>
        <w:t>,</w:t>
      </w:r>
      <w:r w:rsidRPr="001D3BB9">
        <w:rPr>
          <w:rFonts w:cs="Times New Roman"/>
          <w:sz w:val="20"/>
          <w:szCs w:val="20"/>
        </w:rPr>
        <w:t xml:space="preserve"> и за отмяна на регламенти (ЕИО) № 352/78, (ЕО) </w:t>
      </w:r>
      <w:r w:rsidR="00017112">
        <w:rPr>
          <w:rFonts w:cs="Times New Roman"/>
          <w:sz w:val="20"/>
          <w:szCs w:val="20"/>
        </w:rPr>
        <w:br/>
      </w:r>
      <w:r w:rsidRPr="001D3BB9">
        <w:rPr>
          <w:rFonts w:cs="Times New Roman"/>
          <w:sz w:val="20"/>
          <w:szCs w:val="20"/>
        </w:rPr>
        <w:t>№ 165/94, (ЕО) № 2799/98, (ЕО) № 814/2000, (ЕО) № 1290/2005</w:t>
      </w:r>
      <w:r w:rsidR="00EC16D4">
        <w:rPr>
          <w:rFonts w:cs="Times New Roman"/>
          <w:sz w:val="20"/>
          <w:szCs w:val="20"/>
        </w:rPr>
        <w:t>,</w:t>
      </w:r>
      <w:r w:rsidRPr="001D3BB9">
        <w:rPr>
          <w:rFonts w:cs="Times New Roman"/>
          <w:sz w:val="20"/>
          <w:szCs w:val="20"/>
        </w:rPr>
        <w:t xml:space="preserve"> и (ЕО) № 485/2008 на Съвета (ОВ, L 347/549 о</w:t>
      </w:r>
      <w:r w:rsidR="00EC16D4">
        <w:rPr>
          <w:rFonts w:cs="Times New Roman"/>
          <w:sz w:val="20"/>
          <w:szCs w:val="20"/>
        </w:rPr>
        <w:t xml:space="preserve">т 20 декември 2013 г.), така и </w:t>
      </w:r>
      <w:r w:rsidRPr="001D3BB9">
        <w:rPr>
          <w:rFonts w:cs="Times New Roman"/>
          <w:sz w:val="20"/>
          <w:szCs w:val="20"/>
        </w:rPr>
        <w:t xml:space="preserve">предоставянето на земеделските стопани на съвети през новия програмен период, съгласно чл. 15 от Регламент (ЕС) 2021/2115 на Европейския парламент и на Съвета от 2 декември 2021 г. за установяване на правила за подпомагане за стратегическите планове, които трябва да бъдат изготвени от държавите членки по линия на общата селскостопанска политика (стратегически планове по ОСП) и финансирани от Европейския фонд за гарантиране на земеделието (ЕФГЗ) и от Европейския земеделски фонд за развитие на селските райони (ЕЗФРСР), и за отмяна на регламенти (ЕС) № 1305/2013 и (ЕС) </w:t>
      </w:r>
      <w:r w:rsidR="00017112">
        <w:rPr>
          <w:rFonts w:cs="Times New Roman"/>
          <w:sz w:val="20"/>
          <w:szCs w:val="20"/>
        </w:rPr>
        <w:br/>
      </w:r>
      <w:r w:rsidRPr="001D3BB9">
        <w:rPr>
          <w:rFonts w:cs="Times New Roman"/>
          <w:sz w:val="20"/>
          <w:szCs w:val="20"/>
        </w:rPr>
        <w:t xml:space="preserve">№ 1307/2013 (ОВ, L 435/1 от 6 декември 2021 г.) (Регламент (ЕС) 2021/2115). В чл. 56, ал. 1 се въвежда задължение на Службата да консултират бенефициентите </w:t>
      </w:r>
      <w:r w:rsidR="008E13B7" w:rsidRPr="008E13B7">
        <w:rPr>
          <w:rFonts w:cs="Times New Roman"/>
          <w:sz w:val="20"/>
          <w:szCs w:val="20"/>
        </w:rPr>
        <w:t>по Стратегическия план за развитие на земеделието и селските райони в Република България за период</w:t>
      </w:r>
      <w:r w:rsidR="00F701F1">
        <w:rPr>
          <w:rFonts w:cs="Times New Roman"/>
          <w:sz w:val="20"/>
          <w:szCs w:val="20"/>
        </w:rPr>
        <w:t>а</w:t>
      </w:r>
      <w:r w:rsidR="008E13B7" w:rsidRPr="008E13B7">
        <w:rPr>
          <w:rFonts w:cs="Times New Roman"/>
          <w:sz w:val="20"/>
          <w:szCs w:val="20"/>
        </w:rPr>
        <w:t xml:space="preserve"> 2023 – 2027 г. (СПРЗСР 2023 – 2027 г.)</w:t>
      </w:r>
      <w:r w:rsidR="008E13B7">
        <w:rPr>
          <w:rFonts w:cs="Times New Roman"/>
          <w:sz w:val="20"/>
          <w:szCs w:val="20"/>
          <w:lang w:val="mk-MK"/>
        </w:rPr>
        <w:t xml:space="preserve"> </w:t>
      </w:r>
      <w:r w:rsidRPr="001D3BB9">
        <w:rPr>
          <w:rFonts w:cs="Times New Roman"/>
          <w:sz w:val="20"/>
          <w:szCs w:val="20"/>
        </w:rPr>
        <w:t>за правилата, които трябва да спазват при прилагане на предварителните условия в социалната сфера, свързани с трудовата заетост и здравословните</w:t>
      </w:r>
      <w:r w:rsidR="00EC16D4">
        <w:rPr>
          <w:rFonts w:cs="Times New Roman"/>
          <w:sz w:val="20"/>
          <w:szCs w:val="20"/>
        </w:rPr>
        <w:t>, и безопасни</w:t>
      </w:r>
      <w:r w:rsidRPr="001D3BB9">
        <w:rPr>
          <w:rFonts w:cs="Times New Roman"/>
          <w:sz w:val="20"/>
          <w:szCs w:val="20"/>
        </w:rPr>
        <w:t xml:space="preserve"> условия на труд</w:t>
      </w:r>
      <w:r>
        <w:rPr>
          <w:rFonts w:cs="Times New Roman"/>
          <w:sz w:val="20"/>
          <w:szCs w:val="20"/>
        </w:rPr>
        <w:t xml:space="preserve">. </w:t>
      </w:r>
      <w:r w:rsidRPr="00EA3003">
        <w:rPr>
          <w:rFonts w:cs="Times New Roman"/>
          <w:sz w:val="20"/>
          <w:szCs w:val="20"/>
        </w:rPr>
        <w:t>Също така с приетите промени в чл. 10, ал. 3 се уточнява, че предоставянето на съвети от НССЗ се финансира и от интервенциите по СПРЗСР 2023–2027 г.</w:t>
      </w:r>
      <w:r w:rsidRPr="00555C15">
        <w:rPr>
          <w:rFonts w:cs="Times New Roman"/>
          <w:sz w:val="20"/>
          <w:szCs w:val="20"/>
        </w:rPr>
        <w:t>;</w:t>
      </w:r>
    </w:p>
    <w:p w14:paraId="1A11ECB9" w14:textId="30C0801C" w:rsidR="002153E8" w:rsidRDefault="002153E8" w:rsidP="000F1EB4">
      <w:pPr>
        <w:pStyle w:val="ListParagraph"/>
        <w:tabs>
          <w:tab w:val="left" w:pos="709"/>
        </w:tabs>
        <w:spacing w:line="348" w:lineRule="auto"/>
        <w:ind w:left="0"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-</w:t>
      </w:r>
      <w:r w:rsidRPr="001D3BB9">
        <w:rPr>
          <w:rFonts w:cs="Times New Roman"/>
          <w:sz w:val="20"/>
          <w:szCs w:val="20"/>
        </w:rPr>
        <w:t xml:space="preserve"> одобрен</w:t>
      </w:r>
      <w:r>
        <w:rPr>
          <w:rFonts w:cs="Times New Roman"/>
          <w:sz w:val="20"/>
          <w:szCs w:val="20"/>
        </w:rPr>
        <w:t>ие</w:t>
      </w:r>
      <w:r w:rsidRPr="001D3BB9">
        <w:rPr>
          <w:rFonts w:cs="Times New Roman"/>
          <w:sz w:val="20"/>
          <w:szCs w:val="20"/>
        </w:rPr>
        <w:t xml:space="preserve"> от Евр</w:t>
      </w:r>
      <w:r w:rsidR="00EC16D4">
        <w:rPr>
          <w:rFonts w:cs="Times New Roman"/>
          <w:sz w:val="20"/>
          <w:szCs w:val="20"/>
        </w:rPr>
        <w:t>опейската комисия през месец</w:t>
      </w:r>
      <w:r w:rsidRPr="001D3BB9">
        <w:rPr>
          <w:rFonts w:cs="Times New Roman"/>
          <w:sz w:val="20"/>
          <w:szCs w:val="20"/>
        </w:rPr>
        <w:t xml:space="preserve"> декември 2022 г. на СПРЗСР 2023</w:t>
      </w:r>
      <w:r w:rsidR="003B3832">
        <w:rPr>
          <w:rFonts w:cs="Times New Roman"/>
          <w:sz w:val="20"/>
          <w:szCs w:val="20"/>
        </w:rPr>
        <w:t xml:space="preserve"> </w:t>
      </w:r>
      <w:r w:rsidRPr="001D3BB9">
        <w:rPr>
          <w:rFonts w:cs="Times New Roman"/>
          <w:sz w:val="20"/>
          <w:szCs w:val="20"/>
        </w:rPr>
        <w:t>–</w:t>
      </w:r>
      <w:r w:rsidR="003B3832">
        <w:rPr>
          <w:rFonts w:cs="Times New Roman"/>
          <w:sz w:val="20"/>
          <w:szCs w:val="20"/>
        </w:rPr>
        <w:t xml:space="preserve"> </w:t>
      </w:r>
      <w:r w:rsidRPr="001D3BB9">
        <w:rPr>
          <w:rFonts w:cs="Times New Roman"/>
          <w:sz w:val="20"/>
          <w:szCs w:val="20"/>
        </w:rPr>
        <w:t>2027 г. и стартиране на изпълнението на интервенциите по плана, както и предвидените в плана дейности за укрепване, развитие и модернизиране на Системата за знания и иновации в селското стопанство по отношение на съветите в земеделието.</w:t>
      </w:r>
    </w:p>
    <w:p w14:paraId="3CB33AE4" w14:textId="038E45DD" w:rsidR="002153E8" w:rsidRDefault="002153E8" w:rsidP="000F1EB4">
      <w:pPr>
        <w:keepNext/>
        <w:widowControl/>
        <w:spacing w:line="348" w:lineRule="auto"/>
        <w:ind w:firstLine="709"/>
        <w:jc w:val="both"/>
        <w:rPr>
          <w:rFonts w:cs="Times New Roman"/>
          <w:sz w:val="20"/>
          <w:szCs w:val="20"/>
          <w:lang w:eastAsia="en-US"/>
        </w:rPr>
      </w:pPr>
      <w:r w:rsidRPr="00555C15">
        <w:rPr>
          <w:rFonts w:cs="Times New Roman"/>
          <w:sz w:val="20"/>
          <w:szCs w:val="20"/>
          <w:lang w:eastAsia="en-US"/>
        </w:rPr>
        <w:t xml:space="preserve">Съгласно § </w:t>
      </w:r>
      <w:r>
        <w:rPr>
          <w:rFonts w:cs="Times New Roman"/>
          <w:sz w:val="20"/>
          <w:szCs w:val="20"/>
          <w:lang w:val="mk-MK"/>
        </w:rPr>
        <w:t>3</w:t>
      </w:r>
      <w:r w:rsidRPr="00555C15">
        <w:rPr>
          <w:rFonts w:cs="Times New Roman"/>
          <w:sz w:val="20"/>
          <w:szCs w:val="20"/>
          <w:lang w:eastAsia="en-US"/>
        </w:rPr>
        <w:t xml:space="preserve"> </w:t>
      </w:r>
      <w:r>
        <w:rPr>
          <w:rFonts w:cs="Times New Roman"/>
          <w:sz w:val="20"/>
          <w:szCs w:val="20"/>
        </w:rPr>
        <w:t xml:space="preserve">и 5 </w:t>
      </w:r>
      <w:r w:rsidRPr="00555C15">
        <w:rPr>
          <w:rFonts w:cs="Times New Roman"/>
          <w:sz w:val="20"/>
          <w:szCs w:val="20"/>
          <w:lang w:eastAsia="en-US"/>
        </w:rPr>
        <w:t xml:space="preserve">от </w:t>
      </w:r>
      <w:r w:rsidR="00F701F1" w:rsidRPr="00555C15">
        <w:rPr>
          <w:rFonts w:cs="Times New Roman"/>
          <w:sz w:val="20"/>
          <w:szCs w:val="20"/>
          <w:lang w:eastAsia="en-US"/>
        </w:rPr>
        <w:t xml:space="preserve">преходните </w:t>
      </w:r>
      <w:r w:rsidRPr="00555C15">
        <w:rPr>
          <w:rFonts w:cs="Times New Roman"/>
          <w:sz w:val="20"/>
          <w:szCs w:val="20"/>
          <w:lang w:eastAsia="en-US"/>
        </w:rPr>
        <w:t xml:space="preserve">и </w:t>
      </w:r>
      <w:r w:rsidR="00F701F1" w:rsidRPr="00555C15">
        <w:rPr>
          <w:rFonts w:cs="Times New Roman"/>
          <w:sz w:val="20"/>
          <w:szCs w:val="20"/>
          <w:lang w:eastAsia="en-US"/>
        </w:rPr>
        <w:t xml:space="preserve">заключителни </w:t>
      </w:r>
      <w:r w:rsidRPr="00555C15">
        <w:rPr>
          <w:rFonts w:cs="Times New Roman"/>
          <w:sz w:val="20"/>
          <w:szCs w:val="20"/>
          <w:lang w:eastAsia="en-US"/>
        </w:rPr>
        <w:t>разпоредби на Постановление № 185</w:t>
      </w:r>
      <w:r w:rsidRPr="009469D5">
        <w:rPr>
          <w:rFonts w:cs="Times New Roman"/>
          <w:sz w:val="20"/>
          <w:szCs w:val="20"/>
          <w:lang w:eastAsia="en-US"/>
        </w:rPr>
        <w:t xml:space="preserve"> </w:t>
      </w:r>
      <w:r w:rsidR="00EC16D4">
        <w:rPr>
          <w:rFonts w:cs="Times New Roman"/>
          <w:sz w:val="20"/>
          <w:szCs w:val="20"/>
          <w:lang w:eastAsia="en-US"/>
        </w:rPr>
        <w:t xml:space="preserve">на Министерския съвет от </w:t>
      </w:r>
      <w:r w:rsidRPr="009469D5">
        <w:rPr>
          <w:rFonts w:cs="Times New Roman"/>
          <w:sz w:val="20"/>
          <w:szCs w:val="20"/>
          <w:lang w:eastAsia="en-US"/>
        </w:rPr>
        <w:t>2011 г., министърът на земеделието</w:t>
      </w:r>
      <w:r w:rsidR="00F701F1">
        <w:rPr>
          <w:rFonts w:cs="Times New Roman"/>
          <w:sz w:val="20"/>
          <w:szCs w:val="20"/>
          <w:lang w:eastAsia="en-US"/>
        </w:rPr>
        <w:t xml:space="preserve"> и храните</w:t>
      </w:r>
      <w:r w:rsidRPr="009469D5">
        <w:rPr>
          <w:rFonts w:cs="Times New Roman"/>
          <w:sz w:val="20"/>
          <w:szCs w:val="20"/>
          <w:lang w:eastAsia="en-US"/>
        </w:rPr>
        <w:t xml:space="preserve"> одобрява </w:t>
      </w:r>
      <w:r>
        <w:rPr>
          <w:rFonts w:cs="Times New Roman"/>
          <w:sz w:val="20"/>
          <w:szCs w:val="20"/>
        </w:rPr>
        <w:t>з</w:t>
      </w:r>
      <w:r w:rsidRPr="008E01E4">
        <w:rPr>
          <w:rFonts w:cs="Times New Roman"/>
          <w:sz w:val="20"/>
          <w:szCs w:val="20"/>
        </w:rPr>
        <w:t>а изпълн</w:t>
      </w:r>
      <w:r w:rsidR="00EC16D4">
        <w:rPr>
          <w:rFonts w:cs="Times New Roman"/>
          <w:sz w:val="20"/>
          <w:szCs w:val="20"/>
        </w:rPr>
        <w:t>яване на дейности по мярка 143 „</w:t>
      </w:r>
      <w:r w:rsidRPr="008E01E4">
        <w:rPr>
          <w:rFonts w:cs="Times New Roman"/>
          <w:sz w:val="20"/>
          <w:szCs w:val="20"/>
        </w:rPr>
        <w:t>Предоставяне на съвети и консултиране в з</w:t>
      </w:r>
      <w:r w:rsidR="00EC16D4">
        <w:rPr>
          <w:rFonts w:cs="Times New Roman"/>
          <w:sz w:val="20"/>
          <w:szCs w:val="20"/>
        </w:rPr>
        <w:t>емеделието в България и Румъния“</w:t>
      </w:r>
      <w:r w:rsidRPr="008E01E4">
        <w:rPr>
          <w:rFonts w:cs="Times New Roman"/>
          <w:sz w:val="20"/>
          <w:szCs w:val="20"/>
        </w:rPr>
        <w:t xml:space="preserve"> от Програмата за развитие на селските райони за периода 2007 </w:t>
      </w:r>
      <w:r w:rsidR="00A5723A">
        <w:rPr>
          <w:rFonts w:cs="Times New Roman"/>
          <w:sz w:val="20"/>
          <w:szCs w:val="20"/>
        </w:rPr>
        <w:t>–</w:t>
      </w:r>
      <w:r w:rsidRPr="008E01E4">
        <w:rPr>
          <w:rFonts w:cs="Times New Roman"/>
          <w:sz w:val="20"/>
          <w:szCs w:val="20"/>
        </w:rPr>
        <w:t xml:space="preserve"> 2013 г. (ПРСР) и по ПРСР 2014 </w:t>
      </w:r>
      <w:r w:rsidR="00A5723A">
        <w:rPr>
          <w:rFonts w:cs="Times New Roman"/>
          <w:sz w:val="20"/>
          <w:szCs w:val="20"/>
        </w:rPr>
        <w:t>–</w:t>
      </w:r>
      <w:r w:rsidRPr="008E01E4">
        <w:rPr>
          <w:rFonts w:cs="Times New Roman"/>
          <w:sz w:val="20"/>
          <w:szCs w:val="20"/>
        </w:rPr>
        <w:t xml:space="preserve"> 2020 г</w:t>
      </w:r>
      <w:r>
        <w:rPr>
          <w:rFonts w:cs="Times New Roman"/>
          <w:sz w:val="20"/>
          <w:szCs w:val="20"/>
        </w:rPr>
        <w:t>.</w:t>
      </w:r>
      <w:r w:rsidRPr="008E01E4">
        <w:rPr>
          <w:rFonts w:cs="Times New Roman"/>
          <w:sz w:val="20"/>
          <w:szCs w:val="20"/>
        </w:rPr>
        <w:t xml:space="preserve"> </w:t>
      </w:r>
      <w:r w:rsidRPr="009469D5">
        <w:rPr>
          <w:rFonts w:cs="Times New Roman"/>
          <w:sz w:val="20"/>
          <w:szCs w:val="20"/>
          <w:lang w:eastAsia="en-US"/>
        </w:rPr>
        <w:t xml:space="preserve">назначаването по срочни трудови договори </w:t>
      </w:r>
      <w:r>
        <w:rPr>
          <w:rFonts w:cs="Times New Roman"/>
          <w:sz w:val="20"/>
          <w:szCs w:val="20"/>
        </w:rPr>
        <w:t>на</w:t>
      </w:r>
      <w:r w:rsidRPr="009469D5">
        <w:rPr>
          <w:rFonts w:cs="Times New Roman"/>
          <w:sz w:val="20"/>
          <w:szCs w:val="20"/>
          <w:lang w:eastAsia="en-US"/>
        </w:rPr>
        <w:t xml:space="preserve"> допълнително до 120 експерти, извън утвърдената численост на персонала на НССЗ. Средствата за работна заплата и за осигурителни вноски, както и цялостната издръжка на тези служителите се осигуряват от средства на НССЗ, получени в резултат на изпълняваните дейности по </w:t>
      </w:r>
      <w:r>
        <w:rPr>
          <w:rFonts w:cs="Times New Roman"/>
          <w:sz w:val="20"/>
          <w:szCs w:val="20"/>
        </w:rPr>
        <w:t>мярка 143 от ПРСР 2007 – 2013 г. и</w:t>
      </w:r>
      <w:r w:rsidRPr="009469D5">
        <w:rPr>
          <w:rFonts w:cs="Times New Roman"/>
          <w:sz w:val="20"/>
          <w:szCs w:val="20"/>
          <w:lang w:eastAsia="en-US"/>
        </w:rPr>
        <w:t xml:space="preserve"> от </w:t>
      </w:r>
      <w:r>
        <w:rPr>
          <w:rFonts w:cs="Times New Roman"/>
          <w:sz w:val="20"/>
          <w:szCs w:val="20"/>
        </w:rPr>
        <w:t>ПРСР</w:t>
      </w:r>
      <w:r w:rsidRPr="009469D5">
        <w:rPr>
          <w:rFonts w:cs="Times New Roman"/>
          <w:sz w:val="20"/>
          <w:szCs w:val="20"/>
          <w:lang w:eastAsia="en-US"/>
        </w:rPr>
        <w:t xml:space="preserve"> 2014</w:t>
      </w:r>
      <w:r w:rsidR="00A5723A">
        <w:rPr>
          <w:rFonts w:cs="Times New Roman"/>
          <w:sz w:val="20"/>
          <w:szCs w:val="20"/>
          <w:lang w:eastAsia="en-US"/>
        </w:rPr>
        <w:t xml:space="preserve"> </w:t>
      </w:r>
      <w:r w:rsidR="00A5723A">
        <w:rPr>
          <w:rFonts w:cs="Times New Roman"/>
          <w:sz w:val="20"/>
          <w:szCs w:val="20"/>
        </w:rPr>
        <w:t>–</w:t>
      </w:r>
      <w:r w:rsidR="00A5723A">
        <w:rPr>
          <w:rFonts w:cs="Times New Roman"/>
          <w:sz w:val="20"/>
          <w:szCs w:val="20"/>
          <w:lang w:eastAsia="en-US"/>
        </w:rPr>
        <w:t xml:space="preserve"> </w:t>
      </w:r>
      <w:r w:rsidRPr="009469D5">
        <w:rPr>
          <w:rFonts w:cs="Times New Roman"/>
          <w:sz w:val="20"/>
          <w:szCs w:val="20"/>
          <w:lang w:eastAsia="en-US"/>
        </w:rPr>
        <w:t xml:space="preserve">2020 г., </w:t>
      </w:r>
      <w:r w:rsidR="00407F96" w:rsidRPr="00407F96">
        <w:rPr>
          <w:rFonts w:cs="Times New Roman"/>
          <w:sz w:val="20"/>
          <w:szCs w:val="20"/>
          <w:lang w:eastAsia="en-US"/>
        </w:rPr>
        <w:t>т.е разходите се финансират за сметка на средства по сметките за средства от Европейския съюз (ЕС)</w:t>
      </w:r>
      <w:r w:rsidRPr="00407F96">
        <w:rPr>
          <w:rFonts w:cs="Times New Roman"/>
          <w:sz w:val="20"/>
          <w:szCs w:val="20"/>
          <w:lang w:eastAsia="en-US"/>
        </w:rPr>
        <w:t>.</w:t>
      </w:r>
      <w:r w:rsidRPr="009469D5">
        <w:rPr>
          <w:rFonts w:cs="Times New Roman"/>
          <w:sz w:val="20"/>
          <w:szCs w:val="20"/>
          <w:lang w:eastAsia="en-US"/>
        </w:rPr>
        <w:t xml:space="preserve"> </w:t>
      </w:r>
    </w:p>
    <w:p w14:paraId="42E713D2" w14:textId="76959923" w:rsidR="002153E8" w:rsidRPr="009469D5" w:rsidRDefault="002153E8" w:rsidP="000F1EB4">
      <w:pPr>
        <w:spacing w:line="348" w:lineRule="auto"/>
        <w:ind w:firstLine="709"/>
        <w:jc w:val="both"/>
        <w:rPr>
          <w:rFonts w:cs="Times New Roman"/>
          <w:sz w:val="20"/>
          <w:szCs w:val="20"/>
          <w:lang w:eastAsia="en-US"/>
        </w:rPr>
      </w:pPr>
      <w:r w:rsidRPr="009469D5">
        <w:rPr>
          <w:rFonts w:cs="Times New Roman"/>
          <w:sz w:val="20"/>
          <w:szCs w:val="20"/>
          <w:lang w:eastAsia="en-US"/>
        </w:rPr>
        <w:t>Във връзка</w:t>
      </w:r>
      <w:r>
        <w:rPr>
          <w:rFonts w:cs="Times New Roman"/>
          <w:sz w:val="20"/>
          <w:szCs w:val="20"/>
        </w:rPr>
        <w:t xml:space="preserve"> </w:t>
      </w:r>
      <w:r w:rsidR="00F701F1">
        <w:rPr>
          <w:rFonts w:cs="Times New Roman"/>
          <w:sz w:val="20"/>
          <w:szCs w:val="20"/>
        </w:rPr>
        <w:t>с изпълнението</w:t>
      </w:r>
      <w:r w:rsidRPr="009469D5">
        <w:rPr>
          <w:rFonts w:cs="Times New Roman"/>
          <w:sz w:val="20"/>
          <w:szCs w:val="20"/>
          <w:lang w:eastAsia="en-US"/>
        </w:rPr>
        <w:t xml:space="preserve"> на </w:t>
      </w:r>
      <w:r w:rsidRPr="001D3BB9">
        <w:rPr>
          <w:rFonts w:cs="Times New Roman"/>
          <w:sz w:val="20"/>
          <w:szCs w:val="20"/>
        </w:rPr>
        <w:t>СПРЗСР 2023</w:t>
      </w:r>
      <w:r w:rsidR="00A5723A">
        <w:rPr>
          <w:rFonts w:cs="Times New Roman"/>
          <w:sz w:val="20"/>
          <w:szCs w:val="20"/>
        </w:rPr>
        <w:t xml:space="preserve"> </w:t>
      </w:r>
      <w:r w:rsidRPr="001D3BB9">
        <w:rPr>
          <w:rFonts w:cs="Times New Roman"/>
          <w:sz w:val="20"/>
          <w:szCs w:val="20"/>
        </w:rPr>
        <w:t>–</w:t>
      </w:r>
      <w:r w:rsidR="00A5723A">
        <w:rPr>
          <w:rFonts w:cs="Times New Roman"/>
          <w:sz w:val="20"/>
          <w:szCs w:val="20"/>
        </w:rPr>
        <w:t xml:space="preserve"> </w:t>
      </w:r>
      <w:r w:rsidRPr="001D3BB9">
        <w:rPr>
          <w:rFonts w:cs="Times New Roman"/>
          <w:sz w:val="20"/>
          <w:szCs w:val="20"/>
        </w:rPr>
        <w:t>2027 г.</w:t>
      </w:r>
      <w:r w:rsidR="00946340">
        <w:rPr>
          <w:rFonts w:cs="Times New Roman"/>
          <w:sz w:val="20"/>
          <w:szCs w:val="20"/>
        </w:rPr>
        <w:t>,</w:t>
      </w:r>
      <w:r>
        <w:rPr>
          <w:rFonts w:cs="Times New Roman"/>
          <w:sz w:val="20"/>
          <w:szCs w:val="20"/>
        </w:rPr>
        <w:t xml:space="preserve"> в т.ч.</w:t>
      </w:r>
      <w:r w:rsidRPr="009469D5">
        <w:rPr>
          <w:rFonts w:cs="Times New Roman"/>
          <w:sz w:val="20"/>
          <w:szCs w:val="20"/>
          <w:lang w:eastAsia="en-US"/>
        </w:rPr>
        <w:t xml:space="preserve"> прилагане</w:t>
      </w:r>
      <w:r>
        <w:rPr>
          <w:rFonts w:cs="Times New Roman"/>
          <w:sz w:val="20"/>
          <w:szCs w:val="20"/>
          <w:lang w:eastAsia="en-US"/>
        </w:rPr>
        <w:t>то</w:t>
      </w:r>
      <w:r w:rsidRPr="009469D5">
        <w:rPr>
          <w:rFonts w:cs="Times New Roman"/>
          <w:sz w:val="20"/>
          <w:szCs w:val="20"/>
          <w:lang w:eastAsia="en-US"/>
        </w:rPr>
        <w:t xml:space="preserve"> на </w:t>
      </w:r>
      <w:r w:rsidRPr="009469D5">
        <w:rPr>
          <w:rFonts w:cs="Times New Roman"/>
          <w:sz w:val="20"/>
          <w:szCs w:val="20"/>
          <w:lang w:eastAsia="en-US"/>
        </w:rPr>
        <w:lastRenderedPageBreak/>
        <w:t>интервенциите</w:t>
      </w:r>
      <w:r>
        <w:rPr>
          <w:rFonts w:cs="Times New Roman"/>
          <w:sz w:val="20"/>
          <w:szCs w:val="20"/>
        </w:rPr>
        <w:t xml:space="preserve"> от плана</w:t>
      </w:r>
      <w:r w:rsidRPr="009469D5">
        <w:rPr>
          <w:rFonts w:cs="Times New Roman"/>
          <w:sz w:val="20"/>
          <w:szCs w:val="20"/>
          <w:lang w:eastAsia="en-US"/>
        </w:rPr>
        <w:t>, по част от които НССЗ ще работи</w:t>
      </w:r>
      <w:r>
        <w:rPr>
          <w:rFonts w:cs="Times New Roman"/>
          <w:sz w:val="20"/>
          <w:szCs w:val="20"/>
        </w:rPr>
        <w:t xml:space="preserve"> и на дейностите от плана по </w:t>
      </w:r>
      <w:r w:rsidRPr="00555C15">
        <w:rPr>
          <w:rFonts w:cs="Times New Roman"/>
          <w:sz w:val="20"/>
          <w:szCs w:val="20"/>
        </w:rPr>
        <w:t>укрепването, развитието и модернизирането на Системата за знания и иновации в селското стопанство по отношение на съветите в земеделието</w:t>
      </w:r>
      <w:r>
        <w:rPr>
          <w:rFonts w:cs="Times New Roman"/>
          <w:sz w:val="20"/>
          <w:szCs w:val="20"/>
        </w:rPr>
        <w:t>,</w:t>
      </w:r>
      <w:r w:rsidRPr="00555C15">
        <w:rPr>
          <w:rFonts w:cs="Times New Roman"/>
          <w:sz w:val="20"/>
          <w:szCs w:val="20"/>
        </w:rPr>
        <w:t xml:space="preserve"> </w:t>
      </w:r>
      <w:r w:rsidRPr="009469D5">
        <w:rPr>
          <w:rFonts w:cs="Times New Roman"/>
          <w:sz w:val="20"/>
          <w:szCs w:val="20"/>
          <w:lang w:eastAsia="en-US"/>
        </w:rPr>
        <w:t xml:space="preserve">е необходимо в </w:t>
      </w:r>
      <w:r w:rsidRPr="00555C15">
        <w:rPr>
          <w:rFonts w:cs="Times New Roman"/>
          <w:sz w:val="20"/>
          <w:szCs w:val="20"/>
          <w:lang w:eastAsia="en-US"/>
        </w:rPr>
        <w:t>Постановление № 185</w:t>
      </w:r>
      <w:r w:rsidRPr="009469D5">
        <w:rPr>
          <w:rFonts w:cs="Times New Roman"/>
          <w:sz w:val="20"/>
          <w:szCs w:val="20"/>
          <w:lang w:eastAsia="en-US"/>
        </w:rPr>
        <w:t xml:space="preserve"> на Министерския съвет от 2011 г.</w:t>
      </w:r>
      <w:r>
        <w:rPr>
          <w:rFonts w:cs="Times New Roman"/>
          <w:sz w:val="20"/>
          <w:szCs w:val="20"/>
        </w:rPr>
        <w:t xml:space="preserve"> да бъде отразено, че тези до 120 експерти ще работят и </w:t>
      </w:r>
      <w:r w:rsidRPr="0090759A">
        <w:rPr>
          <w:rFonts w:cs="Times New Roman"/>
          <w:sz w:val="20"/>
          <w:szCs w:val="20"/>
        </w:rPr>
        <w:t>по СПРЗСР 2023</w:t>
      </w:r>
      <w:r w:rsidR="00A5723A">
        <w:rPr>
          <w:rFonts w:cs="Times New Roman"/>
          <w:sz w:val="20"/>
          <w:szCs w:val="20"/>
        </w:rPr>
        <w:t xml:space="preserve"> – </w:t>
      </w:r>
      <w:r w:rsidRPr="0090759A">
        <w:rPr>
          <w:rFonts w:cs="Times New Roman"/>
          <w:sz w:val="20"/>
          <w:szCs w:val="20"/>
        </w:rPr>
        <w:t xml:space="preserve">2027 г. </w:t>
      </w:r>
    </w:p>
    <w:p w14:paraId="35F034B5" w14:textId="68D391BC" w:rsidR="002153E8" w:rsidRPr="009469D5" w:rsidRDefault="002153E8" w:rsidP="000F1EB4">
      <w:pPr>
        <w:spacing w:line="348" w:lineRule="auto"/>
        <w:ind w:firstLine="709"/>
        <w:jc w:val="both"/>
        <w:rPr>
          <w:rFonts w:cs="Times New Roman"/>
          <w:sz w:val="20"/>
          <w:szCs w:val="20"/>
          <w:lang w:eastAsia="en-US"/>
        </w:rPr>
      </w:pPr>
      <w:r w:rsidRPr="009469D5">
        <w:rPr>
          <w:rFonts w:cs="Times New Roman"/>
          <w:sz w:val="20"/>
          <w:szCs w:val="20"/>
          <w:lang w:eastAsia="en-US"/>
        </w:rPr>
        <w:t xml:space="preserve">Необходимо е също от </w:t>
      </w:r>
      <w:r w:rsidRPr="00555C15">
        <w:rPr>
          <w:rFonts w:cs="Times New Roman"/>
          <w:sz w:val="20"/>
          <w:szCs w:val="20"/>
          <w:lang w:eastAsia="en-US"/>
        </w:rPr>
        <w:t xml:space="preserve">§ 3 </w:t>
      </w:r>
      <w:r w:rsidR="00A5723A">
        <w:rPr>
          <w:rFonts w:cs="Times New Roman"/>
          <w:sz w:val="20"/>
          <w:szCs w:val="20"/>
          <w:lang w:eastAsia="en-US"/>
        </w:rPr>
        <w:t>да отпадне текста „</w:t>
      </w:r>
      <w:r w:rsidRPr="00555C15">
        <w:rPr>
          <w:rFonts w:cs="Times New Roman"/>
          <w:sz w:val="20"/>
          <w:szCs w:val="20"/>
          <w:lang w:eastAsia="en-US"/>
        </w:rPr>
        <w:t>За изпълняване на дейности по мярка 143</w:t>
      </w:r>
      <w:r w:rsidR="009163B9" w:rsidRPr="009163B9">
        <w:rPr>
          <w:rFonts w:cs="Times New Roman"/>
          <w:sz w:val="20"/>
          <w:szCs w:val="20"/>
          <w:lang w:val="ru-RU" w:eastAsia="en-US"/>
        </w:rPr>
        <w:t xml:space="preserve"> </w:t>
      </w:r>
      <w:r w:rsidR="009163B9">
        <w:rPr>
          <w:rFonts w:cs="Times New Roman"/>
          <w:sz w:val="20"/>
          <w:szCs w:val="20"/>
          <w:lang w:eastAsia="en-US"/>
        </w:rPr>
        <w:t>„</w:t>
      </w:r>
      <w:r w:rsidRPr="00555C15">
        <w:rPr>
          <w:rFonts w:cs="Times New Roman"/>
          <w:sz w:val="20"/>
          <w:szCs w:val="20"/>
          <w:lang w:eastAsia="en-US"/>
        </w:rPr>
        <w:t>Предоставяне на съвети и консултиране в з</w:t>
      </w:r>
      <w:r w:rsidR="00A5723A">
        <w:rPr>
          <w:rFonts w:cs="Times New Roman"/>
          <w:sz w:val="20"/>
          <w:szCs w:val="20"/>
          <w:lang w:eastAsia="en-US"/>
        </w:rPr>
        <w:t>емеделието в България и Румъния“</w:t>
      </w:r>
      <w:r w:rsidRPr="00555C15">
        <w:rPr>
          <w:rFonts w:cs="Times New Roman"/>
          <w:sz w:val="20"/>
          <w:szCs w:val="20"/>
          <w:lang w:eastAsia="en-US"/>
        </w:rPr>
        <w:t xml:space="preserve"> от Програмата за развитие на селските райони за периода 2007 </w:t>
      </w:r>
      <w:r w:rsidR="00A5723A">
        <w:rPr>
          <w:rFonts w:cs="Times New Roman"/>
          <w:sz w:val="20"/>
          <w:szCs w:val="20"/>
        </w:rPr>
        <w:t>–</w:t>
      </w:r>
      <w:r w:rsidRPr="00555C15">
        <w:rPr>
          <w:rFonts w:cs="Times New Roman"/>
          <w:sz w:val="20"/>
          <w:szCs w:val="20"/>
          <w:lang w:eastAsia="en-US"/>
        </w:rPr>
        <w:t xml:space="preserve"> 2013 г.“ предвид изтеклия срок </w:t>
      </w:r>
      <w:r w:rsidR="00A5723A">
        <w:rPr>
          <w:rFonts w:cs="Times New Roman"/>
          <w:sz w:val="20"/>
          <w:szCs w:val="20"/>
          <w:lang w:eastAsia="en-US"/>
        </w:rPr>
        <w:t>н</w:t>
      </w:r>
      <w:r w:rsidRPr="00555C15">
        <w:rPr>
          <w:rFonts w:cs="Times New Roman"/>
          <w:sz w:val="20"/>
          <w:szCs w:val="20"/>
          <w:lang w:eastAsia="en-US"/>
        </w:rPr>
        <w:t>а действие на тази програма.</w:t>
      </w:r>
    </w:p>
    <w:p w14:paraId="5B22E04A" w14:textId="21D553F6" w:rsidR="002153E8" w:rsidRDefault="002153E8" w:rsidP="000F1EB4">
      <w:pPr>
        <w:spacing w:line="348" w:lineRule="auto"/>
        <w:ind w:firstLine="709"/>
        <w:jc w:val="both"/>
        <w:rPr>
          <w:rFonts w:cs="Times New Roman"/>
          <w:sz w:val="20"/>
          <w:szCs w:val="20"/>
          <w:lang w:eastAsia="en-US"/>
        </w:rPr>
      </w:pPr>
      <w:r>
        <w:rPr>
          <w:rFonts w:cs="Times New Roman"/>
          <w:sz w:val="20"/>
          <w:szCs w:val="20"/>
        </w:rPr>
        <w:t>Също така е н</w:t>
      </w:r>
      <w:r>
        <w:rPr>
          <w:rFonts w:cs="Times New Roman"/>
          <w:sz w:val="20"/>
          <w:szCs w:val="20"/>
          <w:lang w:eastAsia="en-US"/>
        </w:rPr>
        <w:t>еобходимо в § 5</w:t>
      </w:r>
      <w:r w:rsidR="00A5723A">
        <w:rPr>
          <w:rFonts w:cs="Times New Roman"/>
          <w:sz w:val="20"/>
          <w:szCs w:val="20"/>
          <w:lang w:eastAsia="en-US"/>
        </w:rPr>
        <w:t xml:space="preserve"> </w:t>
      </w:r>
      <w:r w:rsidRPr="009469D5">
        <w:rPr>
          <w:rFonts w:cs="Times New Roman"/>
          <w:sz w:val="20"/>
          <w:szCs w:val="20"/>
          <w:lang w:eastAsia="en-US"/>
        </w:rPr>
        <w:t xml:space="preserve">да се коригира текста, като се добави, че средствата за работна заплата и за осигурителни вноски, както и цялостната издръжка на служителите по § 3 </w:t>
      </w:r>
      <w:r>
        <w:rPr>
          <w:rFonts w:cs="Times New Roman"/>
          <w:sz w:val="20"/>
          <w:szCs w:val="20"/>
        </w:rPr>
        <w:t xml:space="preserve">ще </w:t>
      </w:r>
      <w:r w:rsidRPr="009469D5">
        <w:rPr>
          <w:rFonts w:cs="Times New Roman"/>
          <w:sz w:val="20"/>
          <w:szCs w:val="20"/>
          <w:lang w:eastAsia="en-US"/>
        </w:rPr>
        <w:t>се осигуряват от средства на НССЗ, получени в резултат на изпълняваните дейности</w:t>
      </w:r>
      <w:r>
        <w:rPr>
          <w:rFonts w:cs="Times New Roman"/>
          <w:sz w:val="20"/>
          <w:szCs w:val="20"/>
        </w:rPr>
        <w:t xml:space="preserve"> както по ПРСР 2014 – 2020г., така и</w:t>
      </w:r>
      <w:r w:rsidRPr="009469D5">
        <w:rPr>
          <w:rFonts w:cs="Times New Roman"/>
          <w:sz w:val="20"/>
          <w:szCs w:val="20"/>
          <w:lang w:eastAsia="en-US"/>
        </w:rPr>
        <w:t xml:space="preserve"> по СПРЗСР</w:t>
      </w:r>
      <w:r w:rsidRPr="00555C15">
        <w:rPr>
          <w:rFonts w:cs="Times New Roman"/>
          <w:sz w:val="20"/>
          <w:szCs w:val="20"/>
          <w:lang w:eastAsia="en-US"/>
        </w:rPr>
        <w:t xml:space="preserve"> </w:t>
      </w:r>
      <w:r w:rsidR="00A5723A">
        <w:rPr>
          <w:rFonts w:cs="Times New Roman"/>
          <w:sz w:val="20"/>
          <w:szCs w:val="20"/>
          <w:lang w:eastAsia="en-US"/>
        </w:rPr>
        <w:br/>
      </w:r>
      <w:r w:rsidRPr="00555C15">
        <w:rPr>
          <w:rFonts w:cs="Times New Roman"/>
          <w:sz w:val="20"/>
          <w:szCs w:val="20"/>
          <w:lang w:eastAsia="en-US"/>
        </w:rPr>
        <w:t>2023</w:t>
      </w:r>
      <w:r w:rsidR="00A5723A">
        <w:rPr>
          <w:rFonts w:cs="Times New Roman"/>
          <w:sz w:val="20"/>
          <w:szCs w:val="20"/>
          <w:lang w:eastAsia="en-US"/>
        </w:rPr>
        <w:t xml:space="preserve"> </w:t>
      </w:r>
      <w:r w:rsidR="00A5723A">
        <w:rPr>
          <w:rFonts w:cs="Times New Roman"/>
          <w:sz w:val="20"/>
          <w:szCs w:val="20"/>
        </w:rPr>
        <w:t>–</w:t>
      </w:r>
      <w:r w:rsidR="00A5723A">
        <w:rPr>
          <w:rFonts w:cs="Times New Roman"/>
          <w:sz w:val="20"/>
          <w:szCs w:val="20"/>
          <w:lang w:eastAsia="en-US"/>
        </w:rPr>
        <w:t xml:space="preserve"> </w:t>
      </w:r>
      <w:r w:rsidRPr="00555C15">
        <w:rPr>
          <w:rFonts w:cs="Times New Roman"/>
          <w:sz w:val="20"/>
          <w:szCs w:val="20"/>
          <w:lang w:eastAsia="en-US"/>
        </w:rPr>
        <w:t xml:space="preserve">2027 </w:t>
      </w:r>
      <w:r w:rsidRPr="009469D5">
        <w:rPr>
          <w:rFonts w:cs="Times New Roman"/>
          <w:sz w:val="20"/>
          <w:szCs w:val="20"/>
          <w:lang w:eastAsia="en-US"/>
        </w:rPr>
        <w:t>г.</w:t>
      </w:r>
      <w:bookmarkEnd w:id="0"/>
    </w:p>
    <w:p w14:paraId="1002CA21" w14:textId="71BCAC5C" w:rsidR="000F1EB4" w:rsidRDefault="000F1EB4" w:rsidP="000F1EB4">
      <w:pPr>
        <w:spacing w:line="348" w:lineRule="auto"/>
        <w:ind w:firstLine="709"/>
        <w:jc w:val="both"/>
        <w:rPr>
          <w:rFonts w:cs="Times New Roman"/>
          <w:sz w:val="20"/>
          <w:szCs w:val="20"/>
          <w:lang w:eastAsia="en-US"/>
        </w:rPr>
      </w:pPr>
    </w:p>
    <w:p w14:paraId="6E2D2EC5" w14:textId="31844B3A" w:rsidR="000F1EB4" w:rsidRDefault="000F1EB4" w:rsidP="000F1EB4">
      <w:pPr>
        <w:spacing w:line="348" w:lineRule="auto"/>
        <w:ind w:firstLine="709"/>
        <w:jc w:val="both"/>
        <w:rPr>
          <w:rFonts w:cs="Times New Roman"/>
          <w:b/>
          <w:sz w:val="20"/>
          <w:szCs w:val="20"/>
          <w:lang w:eastAsia="en-US"/>
        </w:rPr>
      </w:pPr>
      <w:r w:rsidRPr="000F1EB4">
        <w:rPr>
          <w:rFonts w:cs="Times New Roman"/>
          <w:b/>
          <w:sz w:val="20"/>
          <w:szCs w:val="20"/>
          <w:lang w:eastAsia="en-US"/>
        </w:rPr>
        <w:t>Цели</w:t>
      </w:r>
    </w:p>
    <w:p w14:paraId="7777EC68" w14:textId="77777777" w:rsidR="000F1EB4" w:rsidRDefault="000F1EB4" w:rsidP="000F1EB4">
      <w:pPr>
        <w:spacing w:line="348" w:lineRule="auto"/>
        <w:ind w:firstLine="709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Предоставяне на консултантски услуги по </w:t>
      </w:r>
      <w:r w:rsidRPr="004A58D9">
        <w:rPr>
          <w:rFonts w:cs="Times New Roman"/>
          <w:sz w:val="20"/>
          <w:szCs w:val="20"/>
        </w:rPr>
        <w:t xml:space="preserve">интервенции от СПРЗСР </w:t>
      </w:r>
      <w:r>
        <w:rPr>
          <w:rFonts w:cs="Times New Roman"/>
          <w:sz w:val="20"/>
          <w:szCs w:val="20"/>
        </w:rPr>
        <w:br/>
      </w:r>
      <w:r w:rsidRPr="004A58D9">
        <w:rPr>
          <w:rFonts w:cs="Times New Roman"/>
          <w:sz w:val="20"/>
          <w:szCs w:val="20"/>
        </w:rPr>
        <w:t>2023 – 2027 г., в т.ч. интервенция</w:t>
      </w:r>
      <w:r w:rsidRPr="004A58D9">
        <w:rPr>
          <w:rFonts w:cs="Times New Roman"/>
          <w:i/>
          <w:sz w:val="20"/>
          <w:szCs w:val="20"/>
        </w:rPr>
        <w:t xml:space="preserve"> </w:t>
      </w:r>
      <w:r w:rsidRPr="000F1EB4">
        <w:rPr>
          <w:rFonts w:cs="Times New Roman"/>
          <w:bCs/>
          <w:sz w:val="20"/>
          <w:szCs w:val="20"/>
        </w:rPr>
        <w:t>II.И.1. „Консултантски услуги и повишаване на консултантския капацитет“</w:t>
      </w:r>
      <w:r w:rsidRPr="004A58D9">
        <w:rPr>
          <w:rFonts w:cs="Times New Roman"/>
          <w:bCs/>
          <w:sz w:val="20"/>
          <w:szCs w:val="20"/>
        </w:rPr>
        <w:t xml:space="preserve"> на максимален брой земеделски стопанства особено на много малки и малки земеделски стопанства, както </w:t>
      </w:r>
      <w:r w:rsidRPr="004A58D9">
        <w:rPr>
          <w:rFonts w:cs="Times New Roman"/>
          <w:sz w:val="20"/>
          <w:szCs w:val="20"/>
        </w:rPr>
        <w:t xml:space="preserve">и </w:t>
      </w:r>
      <w:r>
        <w:rPr>
          <w:rFonts w:cs="Times New Roman"/>
          <w:sz w:val="20"/>
          <w:szCs w:val="20"/>
        </w:rPr>
        <w:t xml:space="preserve">на </w:t>
      </w:r>
      <w:r w:rsidRPr="004A58D9">
        <w:rPr>
          <w:rFonts w:cs="Times New Roman"/>
          <w:sz w:val="20"/>
          <w:szCs w:val="20"/>
        </w:rPr>
        <w:t>млади фермери</w:t>
      </w:r>
      <w:r w:rsidRPr="004A58D9">
        <w:rPr>
          <w:rFonts w:cs="Times New Roman"/>
          <w:bCs/>
          <w:sz w:val="20"/>
          <w:szCs w:val="20"/>
        </w:rPr>
        <w:t xml:space="preserve"> от всички райони на страната.</w:t>
      </w:r>
    </w:p>
    <w:p w14:paraId="3B46BE5F" w14:textId="504B8259" w:rsidR="000F1EB4" w:rsidRPr="000F1EB4" w:rsidRDefault="000F1EB4" w:rsidP="000F1EB4">
      <w:pPr>
        <w:spacing w:line="348" w:lineRule="auto"/>
        <w:ind w:firstLine="709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sz w:val="20"/>
          <w:szCs w:val="20"/>
        </w:rPr>
        <w:t>Осигуряване на с</w:t>
      </w:r>
      <w:r w:rsidRPr="006B3C48">
        <w:rPr>
          <w:rFonts w:cs="Times New Roman"/>
          <w:sz w:val="20"/>
          <w:szCs w:val="20"/>
        </w:rPr>
        <w:t>редствата за работна з</w:t>
      </w:r>
      <w:r>
        <w:rPr>
          <w:rFonts w:cs="Times New Roman"/>
          <w:sz w:val="20"/>
          <w:szCs w:val="20"/>
        </w:rPr>
        <w:t>аплата и за осигурителни вноски</w:t>
      </w:r>
      <w:r>
        <w:t xml:space="preserve"> </w:t>
      </w:r>
      <w:r w:rsidRPr="006B3C48">
        <w:rPr>
          <w:rFonts w:cs="Times New Roman"/>
          <w:sz w:val="20"/>
          <w:szCs w:val="20"/>
        </w:rPr>
        <w:t xml:space="preserve">от СПРЗСР 2023 – 2027 г., </w:t>
      </w:r>
      <w:r>
        <w:rPr>
          <w:rFonts w:cs="Times New Roman"/>
          <w:sz w:val="20"/>
          <w:szCs w:val="20"/>
        </w:rPr>
        <w:t xml:space="preserve">на </w:t>
      </w:r>
      <w:r w:rsidRPr="006B3C48">
        <w:rPr>
          <w:rFonts w:cs="Times New Roman"/>
          <w:sz w:val="20"/>
          <w:szCs w:val="20"/>
        </w:rPr>
        <w:t>назна</w:t>
      </w:r>
      <w:r>
        <w:rPr>
          <w:rFonts w:cs="Times New Roman"/>
          <w:sz w:val="20"/>
          <w:szCs w:val="20"/>
        </w:rPr>
        <w:t>чените по срочни трудови договори</w:t>
      </w:r>
      <w:r w:rsidRPr="006B3C48">
        <w:rPr>
          <w:rFonts w:cs="Times New Roman"/>
          <w:sz w:val="20"/>
          <w:szCs w:val="20"/>
        </w:rPr>
        <w:t xml:space="preserve"> допълнително до 120 експерти, извън утвърдената численост на персонала на НССЗ.</w:t>
      </w:r>
    </w:p>
    <w:p w14:paraId="40B4678A" w14:textId="77777777" w:rsidR="002153E8" w:rsidRPr="00371061" w:rsidRDefault="002153E8" w:rsidP="000F1EB4">
      <w:pPr>
        <w:pStyle w:val="NormalWeb"/>
        <w:spacing w:line="348" w:lineRule="auto"/>
        <w:ind w:firstLine="709"/>
        <w:rPr>
          <w:rFonts w:ascii="Verdana" w:hAnsi="Verdana"/>
          <w:b/>
          <w:color w:val="auto"/>
          <w:sz w:val="20"/>
          <w:szCs w:val="20"/>
        </w:rPr>
      </w:pPr>
    </w:p>
    <w:p w14:paraId="3835C2AF" w14:textId="77777777" w:rsidR="00B96C6F" w:rsidRPr="00371061" w:rsidRDefault="00B96C6F" w:rsidP="000F1EB4">
      <w:pPr>
        <w:pStyle w:val="NormalWeb"/>
        <w:spacing w:line="348" w:lineRule="auto"/>
        <w:ind w:firstLine="709"/>
        <w:rPr>
          <w:rFonts w:ascii="Verdana" w:hAnsi="Verdana"/>
          <w:b/>
          <w:color w:val="auto"/>
          <w:sz w:val="20"/>
          <w:szCs w:val="20"/>
        </w:rPr>
      </w:pPr>
      <w:r w:rsidRPr="00371061">
        <w:rPr>
          <w:rFonts w:ascii="Verdana" w:hAnsi="Verdana"/>
          <w:b/>
          <w:color w:val="auto"/>
          <w:sz w:val="20"/>
          <w:szCs w:val="20"/>
        </w:rPr>
        <w:t>Финансови и други средства, необходими за прилагането на новата уредба</w:t>
      </w:r>
    </w:p>
    <w:p w14:paraId="2A3BE969" w14:textId="0BA23F30" w:rsidR="00A5723A" w:rsidRPr="00371061" w:rsidRDefault="00407268" w:rsidP="000F1EB4">
      <w:pPr>
        <w:spacing w:line="348" w:lineRule="auto"/>
        <w:ind w:firstLine="709"/>
        <w:jc w:val="both"/>
        <w:rPr>
          <w:sz w:val="20"/>
          <w:szCs w:val="20"/>
        </w:rPr>
      </w:pPr>
      <w:r w:rsidRPr="00371061">
        <w:rPr>
          <w:sz w:val="20"/>
          <w:szCs w:val="20"/>
        </w:rPr>
        <w:t>Предложеният проект на акт на Министерския съвет не води до въздействие върху държавния бюджет, поради което е приложена финансова обосновка съгласно чл. 35, ал. 1, т. 4, буква „б“ от Устройствения правилник на Министерския съвет и на неговата админист</w:t>
      </w:r>
      <w:r w:rsidR="00655267" w:rsidRPr="00371061">
        <w:rPr>
          <w:sz w:val="20"/>
          <w:szCs w:val="20"/>
        </w:rPr>
        <w:t>рация.</w:t>
      </w:r>
    </w:p>
    <w:p w14:paraId="54877914" w14:textId="4E30E639" w:rsidR="00655267" w:rsidRPr="00371061" w:rsidRDefault="00655267" w:rsidP="000F1EB4">
      <w:pPr>
        <w:spacing w:line="348" w:lineRule="auto"/>
        <w:ind w:firstLine="709"/>
        <w:jc w:val="both"/>
        <w:rPr>
          <w:sz w:val="20"/>
          <w:szCs w:val="20"/>
        </w:rPr>
      </w:pPr>
      <w:r w:rsidRPr="00371061">
        <w:rPr>
          <w:sz w:val="20"/>
          <w:szCs w:val="20"/>
        </w:rPr>
        <w:t>За приемането на проекта на акт н</w:t>
      </w:r>
      <w:r w:rsidR="00407268" w:rsidRPr="00371061">
        <w:rPr>
          <w:sz w:val="20"/>
          <w:szCs w:val="20"/>
        </w:rPr>
        <w:t>е са необходими допълнителни</w:t>
      </w:r>
      <w:r w:rsidR="00A5723A">
        <w:rPr>
          <w:sz w:val="20"/>
          <w:szCs w:val="20"/>
        </w:rPr>
        <w:t xml:space="preserve"> разходи/трансфери/</w:t>
      </w:r>
      <w:r w:rsidR="00407268" w:rsidRPr="00371061">
        <w:rPr>
          <w:sz w:val="20"/>
          <w:szCs w:val="20"/>
        </w:rPr>
        <w:t xml:space="preserve"> други плащания по бюджета на Министерството на земеделието</w:t>
      </w:r>
      <w:r w:rsidR="00293E0F">
        <w:rPr>
          <w:sz w:val="20"/>
          <w:szCs w:val="20"/>
        </w:rPr>
        <w:t xml:space="preserve"> и храните</w:t>
      </w:r>
      <w:r w:rsidR="00407268" w:rsidRPr="00371061">
        <w:rPr>
          <w:sz w:val="20"/>
          <w:szCs w:val="20"/>
        </w:rPr>
        <w:t xml:space="preserve"> за 202</w:t>
      </w:r>
      <w:r w:rsidR="00E869EE">
        <w:rPr>
          <w:sz w:val="20"/>
          <w:szCs w:val="20"/>
        </w:rPr>
        <w:t>3</w:t>
      </w:r>
      <w:r w:rsidR="00407268" w:rsidRPr="00371061">
        <w:rPr>
          <w:sz w:val="20"/>
          <w:szCs w:val="20"/>
        </w:rPr>
        <w:t xml:space="preserve"> г. </w:t>
      </w:r>
    </w:p>
    <w:p w14:paraId="6C3CC928" w14:textId="77777777" w:rsidR="00407268" w:rsidRPr="00371061" w:rsidRDefault="00407268" w:rsidP="000F1EB4">
      <w:pPr>
        <w:spacing w:line="348" w:lineRule="auto"/>
        <w:ind w:firstLine="709"/>
        <w:jc w:val="both"/>
        <w:rPr>
          <w:sz w:val="20"/>
          <w:szCs w:val="20"/>
        </w:rPr>
      </w:pPr>
      <w:r w:rsidRPr="00371061">
        <w:rPr>
          <w:sz w:val="20"/>
          <w:szCs w:val="20"/>
        </w:rPr>
        <w:t>Проекта на акт не води до изменения в целевите стойности на показателите за изпълнение по програми, в това число и ключовите индикатори.</w:t>
      </w:r>
    </w:p>
    <w:p w14:paraId="72FE077A" w14:textId="619C6489" w:rsidR="00966B89" w:rsidRDefault="00DC25ED" w:rsidP="000F1EB4">
      <w:pPr>
        <w:widowControl/>
        <w:spacing w:line="348" w:lineRule="auto"/>
        <w:ind w:firstLine="709"/>
        <w:jc w:val="both"/>
        <w:rPr>
          <w:sz w:val="20"/>
          <w:szCs w:val="20"/>
        </w:rPr>
      </w:pPr>
      <w:r w:rsidRPr="00DC25ED">
        <w:rPr>
          <w:sz w:val="20"/>
          <w:szCs w:val="20"/>
        </w:rPr>
        <w:t>Предложеният проект на акт не води до въздействие върху държавния бюджет.</w:t>
      </w:r>
    </w:p>
    <w:p w14:paraId="47C9B695" w14:textId="77777777" w:rsidR="00017112" w:rsidRPr="000F1EB4" w:rsidRDefault="00017112" w:rsidP="000F1EB4">
      <w:pPr>
        <w:widowControl/>
        <w:spacing w:line="348" w:lineRule="auto"/>
        <w:ind w:firstLine="709"/>
        <w:jc w:val="both"/>
        <w:rPr>
          <w:sz w:val="20"/>
          <w:szCs w:val="20"/>
        </w:rPr>
      </w:pPr>
    </w:p>
    <w:p w14:paraId="1671CE95" w14:textId="77777777" w:rsidR="00B96C6F" w:rsidRPr="00371061" w:rsidRDefault="00B96C6F" w:rsidP="000F1EB4">
      <w:pPr>
        <w:pStyle w:val="NormalWeb"/>
        <w:spacing w:line="348" w:lineRule="auto"/>
        <w:ind w:firstLine="709"/>
        <w:rPr>
          <w:rFonts w:ascii="Verdana" w:hAnsi="Verdana"/>
          <w:b/>
          <w:color w:val="auto"/>
          <w:sz w:val="20"/>
          <w:szCs w:val="20"/>
        </w:rPr>
      </w:pPr>
      <w:r w:rsidRPr="00371061">
        <w:rPr>
          <w:rFonts w:ascii="Verdana" w:hAnsi="Verdana"/>
          <w:b/>
          <w:color w:val="auto"/>
          <w:sz w:val="20"/>
          <w:szCs w:val="20"/>
        </w:rPr>
        <w:t>Очаквани резултати от прилагането на акта</w:t>
      </w:r>
    </w:p>
    <w:p w14:paraId="050D35A1" w14:textId="77777777" w:rsidR="000F1EB4" w:rsidRDefault="000F1EB4" w:rsidP="000F1EB4">
      <w:pPr>
        <w:pStyle w:val="NormalWeb"/>
        <w:spacing w:line="348" w:lineRule="auto"/>
        <w:ind w:firstLine="709"/>
        <w:rPr>
          <w:rFonts w:ascii="Verdana" w:hAnsi="Verdana"/>
          <w:color w:val="auto"/>
          <w:sz w:val="20"/>
          <w:szCs w:val="20"/>
        </w:rPr>
      </w:pPr>
      <w:bookmarkStart w:id="1" w:name="_Hlk133599365"/>
      <w:r>
        <w:rPr>
          <w:rFonts w:ascii="Verdana" w:hAnsi="Verdana"/>
          <w:color w:val="auto"/>
          <w:sz w:val="20"/>
          <w:szCs w:val="20"/>
        </w:rPr>
        <w:t xml:space="preserve">Предоставяне от НССЗ на </w:t>
      </w:r>
      <w:r w:rsidR="00182C07" w:rsidRPr="001B671C">
        <w:rPr>
          <w:rFonts w:ascii="Verdana" w:hAnsi="Verdana"/>
          <w:color w:val="auto"/>
          <w:sz w:val="20"/>
          <w:szCs w:val="20"/>
        </w:rPr>
        <w:t xml:space="preserve">съветнически и консултантски услуги на областно и общинско ниво, в т.ч. по отношение на изготвяне на проектни предложения по интервенции, предвидени в </w:t>
      </w:r>
      <w:r w:rsidR="004405D8" w:rsidRPr="000D30EB">
        <w:rPr>
          <w:rFonts w:ascii="Verdana" w:hAnsi="Verdana"/>
          <w:color w:val="auto"/>
          <w:sz w:val="20"/>
          <w:szCs w:val="20"/>
        </w:rPr>
        <w:t>СПРЗСР 2023</w:t>
      </w:r>
      <w:r w:rsidR="00A5723A">
        <w:rPr>
          <w:rFonts w:ascii="Verdana" w:hAnsi="Verdana"/>
          <w:color w:val="auto"/>
          <w:sz w:val="20"/>
          <w:szCs w:val="20"/>
        </w:rPr>
        <w:t xml:space="preserve"> </w:t>
      </w:r>
      <w:r w:rsidR="00A5723A">
        <w:rPr>
          <w:sz w:val="20"/>
          <w:szCs w:val="20"/>
        </w:rPr>
        <w:t>–</w:t>
      </w:r>
      <w:r w:rsidR="00A5723A">
        <w:rPr>
          <w:rFonts w:ascii="Verdana" w:hAnsi="Verdana"/>
          <w:color w:val="auto"/>
          <w:sz w:val="20"/>
          <w:szCs w:val="20"/>
        </w:rPr>
        <w:t xml:space="preserve"> </w:t>
      </w:r>
      <w:r w:rsidR="004405D8" w:rsidRPr="000D30EB">
        <w:rPr>
          <w:rFonts w:ascii="Verdana" w:hAnsi="Verdana"/>
          <w:color w:val="auto"/>
          <w:sz w:val="20"/>
          <w:szCs w:val="20"/>
        </w:rPr>
        <w:t>2027 г</w:t>
      </w:r>
      <w:r>
        <w:rPr>
          <w:rFonts w:ascii="Verdana" w:hAnsi="Verdana"/>
          <w:color w:val="auto"/>
          <w:sz w:val="20"/>
          <w:szCs w:val="20"/>
        </w:rPr>
        <w:t>.</w:t>
      </w:r>
    </w:p>
    <w:p w14:paraId="0964BE28" w14:textId="77777777" w:rsidR="000F1EB4" w:rsidRDefault="000F1EB4" w:rsidP="000F1EB4">
      <w:pPr>
        <w:pStyle w:val="NormalWeb"/>
        <w:spacing w:line="348" w:lineRule="auto"/>
        <w:ind w:firstLine="709"/>
        <w:rPr>
          <w:rFonts w:ascii="Verdana" w:hAnsi="Verdana"/>
          <w:color w:val="auto"/>
          <w:sz w:val="20"/>
          <w:szCs w:val="20"/>
        </w:rPr>
      </w:pPr>
      <w:r w:rsidRPr="00371061">
        <w:rPr>
          <w:rFonts w:ascii="Verdana" w:hAnsi="Verdana"/>
          <w:color w:val="auto"/>
          <w:sz w:val="20"/>
          <w:szCs w:val="20"/>
        </w:rPr>
        <w:lastRenderedPageBreak/>
        <w:t>Улесн</w:t>
      </w:r>
      <w:r>
        <w:rPr>
          <w:rFonts w:ascii="Verdana" w:hAnsi="Verdana"/>
          <w:color w:val="auto"/>
          <w:sz w:val="20"/>
          <w:szCs w:val="20"/>
        </w:rPr>
        <w:t>яване на</w:t>
      </w:r>
      <w:r w:rsidRPr="00371061">
        <w:rPr>
          <w:rFonts w:ascii="Verdana" w:hAnsi="Verdana"/>
          <w:color w:val="auto"/>
          <w:sz w:val="20"/>
          <w:szCs w:val="20"/>
        </w:rPr>
        <w:t xml:space="preserve"> </w:t>
      </w:r>
      <w:r w:rsidR="00B764D3" w:rsidRPr="00371061">
        <w:rPr>
          <w:rFonts w:ascii="Verdana" w:hAnsi="Verdana"/>
          <w:color w:val="auto"/>
          <w:sz w:val="20"/>
          <w:szCs w:val="20"/>
        </w:rPr>
        <w:t xml:space="preserve">достъпа на земеделските стопанства (особено </w:t>
      </w:r>
      <w:r w:rsidR="00E40C68">
        <w:rPr>
          <w:rFonts w:ascii="Verdana" w:hAnsi="Verdana"/>
          <w:color w:val="auto"/>
          <w:sz w:val="20"/>
          <w:szCs w:val="20"/>
        </w:rPr>
        <w:t xml:space="preserve">много малките, </w:t>
      </w:r>
      <w:r w:rsidR="00B764D3" w:rsidRPr="00371061">
        <w:rPr>
          <w:rFonts w:ascii="Verdana" w:hAnsi="Verdana"/>
          <w:color w:val="auto"/>
          <w:sz w:val="20"/>
          <w:szCs w:val="20"/>
        </w:rPr>
        <w:t xml:space="preserve">малките стопанства и младите </w:t>
      </w:r>
      <w:r w:rsidR="00E40C68">
        <w:rPr>
          <w:rFonts w:ascii="Verdana" w:hAnsi="Verdana"/>
          <w:color w:val="auto"/>
          <w:sz w:val="20"/>
          <w:szCs w:val="20"/>
        </w:rPr>
        <w:t xml:space="preserve">стартиращи </w:t>
      </w:r>
      <w:r>
        <w:rPr>
          <w:rFonts w:ascii="Verdana" w:hAnsi="Verdana"/>
          <w:color w:val="auto"/>
          <w:sz w:val="20"/>
          <w:szCs w:val="20"/>
        </w:rPr>
        <w:t>фермери) до съветнически услуги.</w:t>
      </w:r>
    </w:p>
    <w:p w14:paraId="10B29B25" w14:textId="7F3A75E0" w:rsidR="004405D8" w:rsidRDefault="000F1EB4" w:rsidP="000F1EB4">
      <w:pPr>
        <w:pStyle w:val="NormalWeb"/>
        <w:spacing w:line="348" w:lineRule="auto"/>
        <w:ind w:firstLine="709"/>
        <w:rPr>
          <w:rFonts w:ascii="Verdana" w:hAnsi="Verdana"/>
          <w:color w:val="auto"/>
          <w:sz w:val="20"/>
          <w:szCs w:val="20"/>
        </w:rPr>
      </w:pPr>
      <w:r w:rsidRPr="00371061">
        <w:rPr>
          <w:rFonts w:ascii="Verdana" w:hAnsi="Verdana"/>
          <w:color w:val="auto"/>
          <w:sz w:val="20"/>
          <w:szCs w:val="20"/>
        </w:rPr>
        <w:t xml:space="preserve">Ще </w:t>
      </w:r>
      <w:r w:rsidR="00992A35">
        <w:rPr>
          <w:rFonts w:ascii="Verdana" w:hAnsi="Verdana"/>
          <w:color w:val="auto"/>
          <w:sz w:val="20"/>
          <w:szCs w:val="20"/>
        </w:rPr>
        <w:t>продължи</w:t>
      </w:r>
      <w:r w:rsidR="00B764D3" w:rsidRPr="00371061">
        <w:rPr>
          <w:rFonts w:ascii="Verdana" w:hAnsi="Verdana"/>
          <w:color w:val="auto"/>
          <w:sz w:val="20"/>
          <w:szCs w:val="20"/>
        </w:rPr>
        <w:t xml:space="preserve"> процеса на трансфер на знания и иновации от науката в практиката и ще се повиши квалификацията и управленските умения на земеделските производители, тяхната осведоменост и подобряване на управлението на риска в стопанствата им, както и информацията за възможност</w:t>
      </w:r>
      <w:r w:rsidR="006C3C0F">
        <w:rPr>
          <w:rFonts w:ascii="Verdana" w:hAnsi="Verdana"/>
          <w:color w:val="auto"/>
          <w:sz w:val="20"/>
          <w:szCs w:val="20"/>
        </w:rPr>
        <w:t xml:space="preserve">ите за подпомагане </w:t>
      </w:r>
      <w:r w:rsidR="00B764D3" w:rsidRPr="00371061">
        <w:rPr>
          <w:rFonts w:ascii="Verdana" w:hAnsi="Verdana"/>
          <w:color w:val="auto"/>
          <w:sz w:val="20"/>
          <w:szCs w:val="20"/>
        </w:rPr>
        <w:t>през новия програмен период</w:t>
      </w:r>
      <w:r>
        <w:rPr>
          <w:rFonts w:ascii="Verdana" w:hAnsi="Verdana"/>
          <w:color w:val="auto"/>
          <w:sz w:val="20"/>
          <w:szCs w:val="20"/>
        </w:rPr>
        <w:t>,</w:t>
      </w:r>
      <w:r w:rsidR="00B764D3" w:rsidRPr="00371061">
        <w:rPr>
          <w:rFonts w:ascii="Verdana" w:hAnsi="Verdana"/>
          <w:color w:val="auto"/>
          <w:sz w:val="20"/>
          <w:szCs w:val="20"/>
        </w:rPr>
        <w:t xml:space="preserve"> в</w:t>
      </w:r>
      <w:r>
        <w:rPr>
          <w:rFonts w:ascii="Verdana" w:hAnsi="Verdana"/>
          <w:color w:val="auto"/>
          <w:sz w:val="20"/>
          <w:szCs w:val="20"/>
        </w:rPr>
        <w:t xml:space="preserve"> </w:t>
      </w:r>
      <w:r w:rsidR="00B764D3" w:rsidRPr="00371061">
        <w:rPr>
          <w:rFonts w:ascii="Verdana" w:hAnsi="Verdana"/>
          <w:color w:val="auto"/>
          <w:sz w:val="20"/>
          <w:szCs w:val="20"/>
        </w:rPr>
        <w:t>т.</w:t>
      </w:r>
      <w:r w:rsidR="00E179EE">
        <w:rPr>
          <w:rFonts w:ascii="Verdana" w:hAnsi="Verdana"/>
          <w:color w:val="auto"/>
          <w:sz w:val="20"/>
          <w:szCs w:val="20"/>
        </w:rPr>
        <w:t xml:space="preserve"> </w:t>
      </w:r>
      <w:r w:rsidR="00B764D3" w:rsidRPr="00371061">
        <w:rPr>
          <w:rFonts w:ascii="Verdana" w:hAnsi="Verdana"/>
          <w:color w:val="auto"/>
          <w:sz w:val="20"/>
          <w:szCs w:val="20"/>
        </w:rPr>
        <w:t>ч. и възможностите за изготвяне на проекти за кандидатстване</w:t>
      </w:r>
      <w:r w:rsidR="009C0DA9" w:rsidRPr="00371061">
        <w:rPr>
          <w:rFonts w:ascii="Verdana" w:hAnsi="Verdana"/>
          <w:color w:val="auto"/>
          <w:sz w:val="20"/>
          <w:szCs w:val="20"/>
        </w:rPr>
        <w:t xml:space="preserve"> особено на </w:t>
      </w:r>
      <w:r w:rsidR="00C06405">
        <w:rPr>
          <w:rFonts w:ascii="Verdana" w:hAnsi="Verdana"/>
          <w:color w:val="auto"/>
          <w:sz w:val="20"/>
          <w:szCs w:val="20"/>
        </w:rPr>
        <w:t xml:space="preserve">много малките и </w:t>
      </w:r>
      <w:r w:rsidR="009C0DA9" w:rsidRPr="00371061">
        <w:rPr>
          <w:rFonts w:ascii="Verdana" w:hAnsi="Verdana"/>
          <w:color w:val="auto"/>
          <w:sz w:val="20"/>
          <w:szCs w:val="20"/>
        </w:rPr>
        <w:t>малките земеделски стопанства</w:t>
      </w:r>
      <w:r w:rsidR="00B764D3" w:rsidRPr="00371061">
        <w:rPr>
          <w:rFonts w:ascii="Verdana" w:hAnsi="Verdana"/>
          <w:color w:val="auto"/>
          <w:sz w:val="20"/>
          <w:szCs w:val="20"/>
        </w:rPr>
        <w:t>.</w:t>
      </w:r>
      <w:r w:rsidR="00992A35" w:rsidRPr="00992A35">
        <w:rPr>
          <w:rFonts w:ascii="Verdana" w:hAnsi="Verdana"/>
          <w:color w:val="auto"/>
          <w:sz w:val="20"/>
          <w:szCs w:val="20"/>
        </w:rPr>
        <w:t xml:space="preserve"> </w:t>
      </w:r>
    </w:p>
    <w:p w14:paraId="22951F97" w14:textId="4590C22A" w:rsidR="004405D8" w:rsidRDefault="004405D8" w:rsidP="000F1EB4">
      <w:pPr>
        <w:pStyle w:val="NormalWeb"/>
        <w:spacing w:line="348" w:lineRule="auto"/>
        <w:ind w:firstLine="709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Ще се засили и повиши ефективността на дейностите на </w:t>
      </w:r>
      <w:r w:rsidRPr="000D30EB">
        <w:rPr>
          <w:rFonts w:ascii="Verdana" w:hAnsi="Verdana"/>
          <w:color w:val="auto"/>
          <w:sz w:val="20"/>
          <w:szCs w:val="20"/>
        </w:rPr>
        <w:t>НССЗ, разписани в СПРЗСР 2023</w:t>
      </w:r>
      <w:r w:rsidR="00A5723A">
        <w:rPr>
          <w:rFonts w:ascii="Verdana" w:hAnsi="Verdana"/>
          <w:color w:val="auto"/>
          <w:sz w:val="20"/>
          <w:szCs w:val="20"/>
        </w:rPr>
        <w:t xml:space="preserve"> </w:t>
      </w:r>
      <w:r w:rsidR="00A5723A">
        <w:rPr>
          <w:sz w:val="20"/>
          <w:szCs w:val="20"/>
        </w:rPr>
        <w:t>–</w:t>
      </w:r>
      <w:r w:rsidR="00A5723A">
        <w:rPr>
          <w:rFonts w:ascii="Verdana" w:hAnsi="Verdana"/>
          <w:color w:val="auto"/>
          <w:sz w:val="20"/>
          <w:szCs w:val="20"/>
        </w:rPr>
        <w:t xml:space="preserve"> </w:t>
      </w:r>
      <w:r w:rsidRPr="000D30EB">
        <w:rPr>
          <w:rFonts w:ascii="Verdana" w:hAnsi="Verdana"/>
          <w:color w:val="auto"/>
          <w:sz w:val="20"/>
          <w:szCs w:val="20"/>
        </w:rPr>
        <w:t xml:space="preserve">2027 г., в т.ч. </w:t>
      </w:r>
      <w:r>
        <w:rPr>
          <w:rFonts w:ascii="Verdana" w:hAnsi="Verdana"/>
          <w:color w:val="auto"/>
          <w:sz w:val="20"/>
          <w:szCs w:val="20"/>
        </w:rPr>
        <w:t>по отношение на</w:t>
      </w:r>
      <w:r w:rsidRPr="000D30EB">
        <w:rPr>
          <w:rFonts w:ascii="Verdana" w:hAnsi="Verdana"/>
          <w:color w:val="auto"/>
          <w:sz w:val="20"/>
          <w:szCs w:val="20"/>
        </w:rPr>
        <w:t xml:space="preserve"> консултиране</w:t>
      </w:r>
      <w:r>
        <w:rPr>
          <w:rFonts w:ascii="Verdana" w:hAnsi="Verdana"/>
          <w:color w:val="auto"/>
          <w:sz w:val="20"/>
          <w:szCs w:val="20"/>
        </w:rPr>
        <w:t>то</w:t>
      </w:r>
      <w:r w:rsidRPr="00E40C68" w:rsidDel="004405D8">
        <w:rPr>
          <w:rFonts w:ascii="Verdana" w:hAnsi="Verdana"/>
          <w:color w:val="auto"/>
          <w:sz w:val="20"/>
          <w:szCs w:val="20"/>
        </w:rPr>
        <w:t xml:space="preserve"> </w:t>
      </w:r>
      <w:r w:rsidR="00E40C68" w:rsidRPr="00E40C68">
        <w:rPr>
          <w:rFonts w:ascii="Verdana" w:hAnsi="Verdana"/>
          <w:color w:val="auto"/>
          <w:sz w:val="20"/>
          <w:szCs w:val="20"/>
        </w:rPr>
        <w:t>на земеделските стопани през 2023</w:t>
      </w:r>
      <w:r w:rsidR="00EA1590">
        <w:rPr>
          <w:rFonts w:ascii="Verdana" w:hAnsi="Verdana"/>
          <w:color w:val="auto"/>
          <w:sz w:val="20"/>
          <w:szCs w:val="20"/>
        </w:rPr>
        <w:t xml:space="preserve"> г.</w:t>
      </w:r>
      <w:r w:rsidR="00E40C68" w:rsidRPr="00E40C68">
        <w:rPr>
          <w:rFonts w:ascii="Verdana" w:hAnsi="Verdana"/>
          <w:color w:val="auto"/>
          <w:sz w:val="20"/>
          <w:szCs w:val="20"/>
        </w:rPr>
        <w:t xml:space="preserve"> и 2024 г. във връзка с правилата, които следва да спазват относно прилагането на предварителните условия в социалната сфера, свързани с трудовата заетост и здравословни и безопасни условия на тр</w:t>
      </w:r>
      <w:r w:rsidR="00A5723A">
        <w:rPr>
          <w:rFonts w:ascii="Verdana" w:hAnsi="Verdana"/>
          <w:color w:val="auto"/>
          <w:sz w:val="20"/>
          <w:szCs w:val="20"/>
        </w:rPr>
        <w:t>уд.</w:t>
      </w:r>
    </w:p>
    <w:p w14:paraId="00D91A34" w14:textId="674670E1" w:rsidR="004405D8" w:rsidRPr="000D1D65" w:rsidRDefault="00A5723A" w:rsidP="000F1EB4">
      <w:pPr>
        <w:pStyle w:val="NormalWeb"/>
        <w:spacing w:line="348" w:lineRule="auto"/>
        <w:ind w:firstLine="709"/>
        <w:rPr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  <w:lang w:eastAsia="en-US"/>
        </w:rPr>
        <w:t>Националната служба за съвети в земеделието</w:t>
      </w:r>
      <w:r w:rsidR="004405D8" w:rsidRPr="000D1D65">
        <w:rPr>
          <w:rFonts w:ascii="Verdana" w:hAnsi="Verdana"/>
          <w:color w:val="auto"/>
          <w:sz w:val="20"/>
          <w:szCs w:val="20"/>
        </w:rPr>
        <w:t xml:space="preserve"> ще продължи ефективно да подпомага прилагането на държавната политиката в аграрния сектор и постигането на заложените от Министерство на земеделието</w:t>
      </w:r>
      <w:r w:rsidR="00293E0F">
        <w:rPr>
          <w:rFonts w:ascii="Verdana" w:hAnsi="Verdana"/>
          <w:color w:val="auto"/>
          <w:sz w:val="20"/>
          <w:szCs w:val="20"/>
        </w:rPr>
        <w:t xml:space="preserve"> и храните</w:t>
      </w:r>
      <w:r w:rsidR="004405D8" w:rsidRPr="000D1D65">
        <w:rPr>
          <w:rFonts w:ascii="Verdana" w:hAnsi="Verdana"/>
          <w:color w:val="auto"/>
          <w:sz w:val="20"/>
          <w:szCs w:val="20"/>
        </w:rPr>
        <w:t xml:space="preserve"> приоритети и цели за осъществяване на ефективно и конкурентно земеделие в Република България.</w:t>
      </w:r>
    </w:p>
    <w:p w14:paraId="270ED5F7" w14:textId="23CF0041" w:rsidR="00B96C6F" w:rsidRPr="00BF02A4" w:rsidRDefault="004405D8" w:rsidP="000F1EB4">
      <w:pPr>
        <w:pStyle w:val="NormalWeb"/>
        <w:spacing w:line="348" w:lineRule="auto"/>
        <w:ind w:firstLine="709"/>
        <w:rPr>
          <w:rFonts w:ascii="Verdana" w:hAnsi="Verdana"/>
          <w:color w:val="auto"/>
          <w:sz w:val="20"/>
          <w:szCs w:val="20"/>
        </w:rPr>
      </w:pPr>
      <w:r w:rsidRPr="000D1D65">
        <w:rPr>
          <w:rFonts w:ascii="Verdana" w:hAnsi="Verdana"/>
          <w:color w:val="auto"/>
          <w:sz w:val="20"/>
          <w:szCs w:val="20"/>
        </w:rPr>
        <w:t>Чрез укрепването на НССЗ и улесняването на трансфера на знания и иновации ще се подпомогне укрепването, развитието и модернизирането на Системата за знания и иновации в селското стопанство по отношение на съветите в земеделието, което е от ключово значение за развитието на съвременно земеделие</w:t>
      </w:r>
      <w:r w:rsidR="00BF02A4">
        <w:rPr>
          <w:rFonts w:ascii="Verdana" w:hAnsi="Verdana"/>
          <w:color w:val="auto"/>
          <w:sz w:val="20"/>
          <w:szCs w:val="20"/>
        </w:rPr>
        <w:t>.</w:t>
      </w:r>
    </w:p>
    <w:bookmarkEnd w:id="1"/>
    <w:p w14:paraId="7F33222B" w14:textId="77777777" w:rsidR="00966B89" w:rsidRPr="00371061" w:rsidRDefault="00966B89" w:rsidP="000F1EB4">
      <w:pPr>
        <w:pStyle w:val="NormalWeb"/>
        <w:spacing w:line="348" w:lineRule="auto"/>
        <w:ind w:firstLine="709"/>
        <w:rPr>
          <w:rFonts w:ascii="Verdana" w:hAnsi="Verdana"/>
          <w:b/>
          <w:color w:val="auto"/>
          <w:sz w:val="20"/>
          <w:szCs w:val="20"/>
        </w:rPr>
      </w:pPr>
    </w:p>
    <w:p w14:paraId="67B2C9B9" w14:textId="77777777" w:rsidR="00B96C6F" w:rsidRPr="00176371" w:rsidRDefault="00B96C6F" w:rsidP="000F1EB4">
      <w:pPr>
        <w:pStyle w:val="NormalWeb"/>
        <w:spacing w:line="348" w:lineRule="auto"/>
        <w:ind w:firstLine="709"/>
        <w:rPr>
          <w:rFonts w:ascii="Verdana" w:hAnsi="Verdana"/>
          <w:b/>
          <w:color w:val="auto"/>
          <w:sz w:val="20"/>
          <w:szCs w:val="20"/>
        </w:rPr>
      </w:pPr>
      <w:r w:rsidRPr="00176371">
        <w:rPr>
          <w:rFonts w:ascii="Verdana" w:hAnsi="Verdana"/>
          <w:b/>
          <w:color w:val="auto"/>
          <w:sz w:val="20"/>
          <w:szCs w:val="20"/>
        </w:rPr>
        <w:t>Анализ за съответствие с правото на Европейския съюз</w:t>
      </w:r>
    </w:p>
    <w:p w14:paraId="6686A708" w14:textId="0BB3292A" w:rsidR="00A5723A" w:rsidRPr="00A5723A" w:rsidRDefault="00A5723A" w:rsidP="000F1EB4">
      <w:pPr>
        <w:spacing w:line="348" w:lineRule="auto"/>
        <w:ind w:firstLine="709"/>
        <w:jc w:val="both"/>
        <w:rPr>
          <w:sz w:val="20"/>
          <w:szCs w:val="20"/>
          <w:lang w:val="ru-RU"/>
        </w:rPr>
      </w:pPr>
      <w:r w:rsidRPr="00A5723A">
        <w:rPr>
          <w:sz w:val="20"/>
          <w:szCs w:val="20"/>
        </w:rPr>
        <w:t xml:space="preserve">С </w:t>
      </w:r>
      <w:r>
        <w:rPr>
          <w:sz w:val="20"/>
          <w:szCs w:val="20"/>
        </w:rPr>
        <w:t>предложения проект</w:t>
      </w:r>
      <w:r w:rsidRPr="00A5723A">
        <w:rPr>
          <w:sz w:val="20"/>
          <w:szCs w:val="20"/>
        </w:rPr>
        <w:t xml:space="preserve"> на акт не се транспонират нормативни актове на институции на Европейския съюз, поради което не е изготвена и приложена таблица на съответствието с правото на Европейския съюз.</w:t>
      </w:r>
    </w:p>
    <w:p w14:paraId="2EE35CD5" w14:textId="77777777" w:rsidR="00B764D3" w:rsidRPr="00A5723A" w:rsidRDefault="00B764D3" w:rsidP="000F1EB4">
      <w:pPr>
        <w:pStyle w:val="NormalWeb"/>
        <w:spacing w:line="348" w:lineRule="auto"/>
        <w:ind w:firstLine="709"/>
        <w:rPr>
          <w:rFonts w:ascii="Verdana" w:hAnsi="Verdana"/>
          <w:color w:val="auto"/>
          <w:sz w:val="20"/>
          <w:szCs w:val="20"/>
          <w:lang w:val="ru-RU"/>
        </w:rPr>
      </w:pPr>
    </w:p>
    <w:p w14:paraId="636D2155" w14:textId="77777777" w:rsidR="00B96C6F" w:rsidRPr="00371061" w:rsidRDefault="00B96C6F" w:rsidP="000F1EB4">
      <w:pPr>
        <w:pStyle w:val="NormalWeb"/>
        <w:spacing w:line="348" w:lineRule="auto"/>
        <w:ind w:firstLine="709"/>
        <w:rPr>
          <w:rFonts w:ascii="Verdana" w:hAnsi="Verdana"/>
          <w:b/>
          <w:color w:val="auto"/>
          <w:sz w:val="20"/>
          <w:szCs w:val="20"/>
        </w:rPr>
      </w:pPr>
      <w:r w:rsidRPr="00371061">
        <w:rPr>
          <w:rFonts w:ascii="Verdana" w:hAnsi="Verdana"/>
          <w:b/>
          <w:color w:val="auto"/>
          <w:sz w:val="20"/>
          <w:szCs w:val="20"/>
        </w:rPr>
        <w:t>Информация за проведените обществени консултации</w:t>
      </w:r>
    </w:p>
    <w:p w14:paraId="2108156A" w14:textId="40D3E40E" w:rsidR="0076144D" w:rsidRPr="000F1EB4" w:rsidRDefault="0076144D" w:rsidP="00B46933">
      <w:pPr>
        <w:spacing w:after="120" w:line="348" w:lineRule="auto"/>
        <w:ind w:firstLine="709"/>
        <w:jc w:val="both"/>
        <w:rPr>
          <w:rFonts w:cs="Times New Roman"/>
          <w:sz w:val="20"/>
          <w:szCs w:val="20"/>
        </w:rPr>
      </w:pPr>
      <w:r w:rsidRPr="0076144D">
        <w:rPr>
          <w:rFonts w:cs="Times New Roman"/>
          <w:sz w:val="20"/>
          <w:szCs w:val="20"/>
        </w:rPr>
        <w:t>По проекта са проведени обществени консултации съгласно чл. 26, ал. 3 и 4 от Закона за нормативните актове, като проекта на Постановление,</w:t>
      </w:r>
      <w:r>
        <w:rPr>
          <w:rFonts w:cs="Times New Roman"/>
          <w:sz w:val="20"/>
          <w:szCs w:val="20"/>
        </w:rPr>
        <w:t xml:space="preserve"> проекта на доклад (мотиви</w:t>
      </w:r>
      <w:r w:rsidRPr="0076144D">
        <w:rPr>
          <w:rFonts w:cs="Times New Roman"/>
          <w:sz w:val="20"/>
          <w:szCs w:val="20"/>
        </w:rPr>
        <w:t>) към него, частичната предварителна оценка на въздействието и становището на дирекция „Модернизация на администрацията“ в Министерския съвет по частичната предварителна оценка на въздействието са публикувани на интернет страницата на</w:t>
      </w:r>
      <w:r w:rsidR="00A5723A">
        <w:rPr>
          <w:rFonts w:cs="Times New Roman"/>
          <w:sz w:val="20"/>
          <w:szCs w:val="20"/>
        </w:rPr>
        <w:t xml:space="preserve"> Министерството на земеделието</w:t>
      </w:r>
      <w:r w:rsidR="00F701F1">
        <w:rPr>
          <w:rFonts w:cs="Times New Roman"/>
          <w:sz w:val="20"/>
          <w:szCs w:val="20"/>
        </w:rPr>
        <w:t xml:space="preserve"> и храните</w:t>
      </w:r>
      <w:r w:rsidR="00A5723A">
        <w:rPr>
          <w:rFonts w:cs="Times New Roman"/>
          <w:sz w:val="20"/>
          <w:szCs w:val="20"/>
        </w:rPr>
        <w:t xml:space="preserve"> </w:t>
      </w:r>
      <w:r w:rsidRPr="0076144D">
        <w:rPr>
          <w:rFonts w:cs="Times New Roman"/>
          <w:sz w:val="20"/>
          <w:szCs w:val="20"/>
        </w:rPr>
        <w:t>и на Портала за обществени консултации, със срок за предложения и становища 30 дни.</w:t>
      </w:r>
    </w:p>
    <w:p w14:paraId="2AEF94FE" w14:textId="77D15BBA" w:rsidR="0076144D" w:rsidRDefault="0076144D" w:rsidP="000F1EB4">
      <w:pPr>
        <w:widowControl/>
        <w:spacing w:line="348" w:lineRule="auto"/>
        <w:ind w:firstLine="709"/>
        <w:jc w:val="both"/>
        <w:rPr>
          <w:rFonts w:cs="Times New Roman"/>
          <w:sz w:val="20"/>
          <w:szCs w:val="20"/>
        </w:rPr>
      </w:pPr>
      <w:r w:rsidRPr="0076144D">
        <w:rPr>
          <w:rFonts w:cs="Times New Roman"/>
          <w:sz w:val="20"/>
          <w:szCs w:val="20"/>
        </w:rPr>
        <w:t xml:space="preserve">В изпълнение на чл. 26, ал. 5 от Закона за нормативните актове справката за отразяване на постъпилите предложения и становища от проведената обществена консултация, заедно с обосновка за неприетите предложения е публикувана на интернет страницата на Министерството </w:t>
      </w:r>
      <w:r w:rsidR="00A5723A">
        <w:rPr>
          <w:rFonts w:cs="Times New Roman"/>
          <w:sz w:val="20"/>
          <w:szCs w:val="20"/>
        </w:rPr>
        <w:t>на земеделието</w:t>
      </w:r>
      <w:r w:rsidR="00293E0F">
        <w:rPr>
          <w:rFonts w:cs="Times New Roman"/>
          <w:sz w:val="20"/>
          <w:szCs w:val="20"/>
        </w:rPr>
        <w:t xml:space="preserve"> и храните</w:t>
      </w:r>
      <w:r w:rsidRPr="0076144D">
        <w:rPr>
          <w:rFonts w:cs="Times New Roman"/>
          <w:sz w:val="20"/>
          <w:szCs w:val="20"/>
        </w:rPr>
        <w:t xml:space="preserve"> и на Портала за обществени консултации. </w:t>
      </w:r>
    </w:p>
    <w:p w14:paraId="35B8F957" w14:textId="77777777" w:rsidR="00017112" w:rsidRPr="0076144D" w:rsidRDefault="00017112" w:rsidP="000F1EB4">
      <w:pPr>
        <w:widowControl/>
        <w:spacing w:line="348" w:lineRule="auto"/>
        <w:ind w:firstLine="709"/>
        <w:jc w:val="both"/>
        <w:rPr>
          <w:rFonts w:cs="Times New Roman"/>
          <w:sz w:val="20"/>
          <w:szCs w:val="20"/>
        </w:rPr>
      </w:pPr>
    </w:p>
    <w:p w14:paraId="44338D5E" w14:textId="77777777" w:rsidR="00655267" w:rsidRPr="00371061" w:rsidRDefault="0076144D" w:rsidP="000F1EB4">
      <w:pPr>
        <w:spacing w:line="348" w:lineRule="auto"/>
        <w:ind w:firstLine="709"/>
        <w:jc w:val="both"/>
        <w:rPr>
          <w:iCs/>
          <w:sz w:val="20"/>
          <w:szCs w:val="20"/>
        </w:rPr>
      </w:pPr>
      <w:r w:rsidRPr="0076144D">
        <w:rPr>
          <w:rFonts w:cs="Times New Roman"/>
          <w:sz w:val="20"/>
          <w:szCs w:val="20"/>
        </w:rPr>
        <w:lastRenderedPageBreak/>
        <w:t>Документите по проекта на Постановление на Министерския съвет са съгласувани по реда на чл. 32 от Устройствения правилник на Министерския съвет и на неговата администрация. Направените целесъобразни бележки и предложения са отразени. Приложена е справка за отразяване на постъпилите становища.</w:t>
      </w:r>
    </w:p>
    <w:p w14:paraId="08C338BA" w14:textId="77777777" w:rsidR="0076144D" w:rsidRPr="00946340" w:rsidRDefault="0076144D" w:rsidP="000F1EB4">
      <w:pPr>
        <w:spacing w:line="348" w:lineRule="auto"/>
        <w:ind w:firstLine="709"/>
        <w:rPr>
          <w:bCs/>
          <w:sz w:val="20"/>
          <w:szCs w:val="20"/>
        </w:rPr>
      </w:pPr>
    </w:p>
    <w:p w14:paraId="4463E86C" w14:textId="77777777" w:rsidR="009C3119" w:rsidRPr="00371061" w:rsidRDefault="009C3119" w:rsidP="000F1EB4">
      <w:pPr>
        <w:spacing w:line="348" w:lineRule="auto"/>
        <w:rPr>
          <w:b/>
          <w:bCs/>
          <w:sz w:val="20"/>
          <w:szCs w:val="20"/>
        </w:rPr>
      </w:pPr>
      <w:r w:rsidRPr="00371061">
        <w:rPr>
          <w:b/>
          <w:bCs/>
          <w:sz w:val="20"/>
          <w:szCs w:val="20"/>
        </w:rPr>
        <w:t>УВАЖАЕМИ ГОСПОДИН МИНИСТЪР-ПРЕДСЕДАТЕЛ,</w:t>
      </w:r>
    </w:p>
    <w:p w14:paraId="47D8618F" w14:textId="77777777" w:rsidR="009C3119" w:rsidRPr="00371061" w:rsidRDefault="009C3119" w:rsidP="00B46933">
      <w:pPr>
        <w:spacing w:after="120" w:line="348" w:lineRule="auto"/>
        <w:rPr>
          <w:b/>
          <w:bCs/>
          <w:sz w:val="20"/>
          <w:szCs w:val="20"/>
        </w:rPr>
      </w:pPr>
      <w:r w:rsidRPr="00371061">
        <w:rPr>
          <w:b/>
          <w:bCs/>
          <w:sz w:val="20"/>
          <w:szCs w:val="20"/>
        </w:rPr>
        <w:t>УВАЖАЕМИ ГОСПОЖИ И ГОСПОДА МИНИСТРИ,</w:t>
      </w:r>
    </w:p>
    <w:p w14:paraId="02579AC9" w14:textId="73B02E8F" w:rsidR="00610E61" w:rsidRPr="00371061" w:rsidRDefault="009C3119" w:rsidP="009B3678">
      <w:pPr>
        <w:pStyle w:val="BodyText"/>
        <w:spacing w:after="120" w:line="348" w:lineRule="auto"/>
        <w:ind w:firstLine="709"/>
        <w:jc w:val="both"/>
        <w:rPr>
          <w:rFonts w:ascii="Verdana" w:hAnsi="Verdana" w:cs="Verdana"/>
          <w:b w:val="0"/>
          <w:bCs w:val="0"/>
          <w:i w:val="0"/>
          <w:sz w:val="20"/>
          <w:szCs w:val="20"/>
        </w:rPr>
      </w:pPr>
      <w:r w:rsidRPr="00371061">
        <w:rPr>
          <w:rFonts w:ascii="Verdana" w:hAnsi="Verdana" w:cs="Verdana"/>
          <w:b w:val="0"/>
          <w:bCs w:val="0"/>
          <w:i w:val="0"/>
          <w:sz w:val="20"/>
          <w:szCs w:val="20"/>
        </w:rPr>
        <w:t xml:space="preserve">Във връзка с гореизложеното и на основание </w:t>
      </w:r>
      <w:r w:rsidR="00070590" w:rsidRPr="00371061">
        <w:rPr>
          <w:rFonts w:ascii="Verdana" w:hAnsi="Verdana" w:cs="Verdana"/>
          <w:b w:val="0"/>
          <w:bCs w:val="0"/>
          <w:i w:val="0"/>
          <w:sz w:val="20"/>
          <w:szCs w:val="20"/>
        </w:rPr>
        <w:t xml:space="preserve">чл. </w:t>
      </w:r>
      <w:r w:rsidR="00906EBB" w:rsidRPr="00371061">
        <w:rPr>
          <w:rFonts w:ascii="Verdana" w:hAnsi="Verdana" w:cs="Verdana"/>
          <w:b w:val="0"/>
          <w:bCs w:val="0"/>
          <w:i w:val="0"/>
          <w:sz w:val="20"/>
          <w:szCs w:val="20"/>
        </w:rPr>
        <w:t>8</w:t>
      </w:r>
      <w:r w:rsidR="00070590" w:rsidRPr="00371061">
        <w:rPr>
          <w:rFonts w:ascii="Verdana" w:hAnsi="Verdana" w:cs="Verdana"/>
          <w:b w:val="0"/>
          <w:bCs w:val="0"/>
          <w:i w:val="0"/>
          <w:sz w:val="20"/>
          <w:szCs w:val="20"/>
        </w:rPr>
        <w:t xml:space="preserve">, ал. 2 от Устройствения правилник на Министерския съвет и на неговата администрация </w:t>
      </w:r>
      <w:r w:rsidRPr="00371061">
        <w:rPr>
          <w:rFonts w:ascii="Verdana" w:hAnsi="Verdana" w:cs="Verdana"/>
          <w:b w:val="0"/>
          <w:bCs w:val="0"/>
          <w:i w:val="0"/>
          <w:sz w:val="20"/>
          <w:szCs w:val="20"/>
        </w:rPr>
        <w:t>предлагам Министерският съвет да приеме приложения проект на постановление.</w:t>
      </w:r>
    </w:p>
    <w:tbl>
      <w:tblPr>
        <w:tblW w:w="8404" w:type="dxa"/>
        <w:tblInd w:w="668" w:type="dxa"/>
        <w:tblLook w:val="01E0" w:firstRow="1" w:lastRow="1" w:firstColumn="1" w:lastColumn="1" w:noHBand="0" w:noVBand="0"/>
      </w:tblPr>
      <w:tblGrid>
        <w:gridCol w:w="1781"/>
        <w:gridCol w:w="6623"/>
      </w:tblGrid>
      <w:tr w:rsidR="004C77A5" w:rsidRPr="00371061" w14:paraId="1C2E40D8" w14:textId="77777777" w:rsidTr="00B51143">
        <w:tc>
          <w:tcPr>
            <w:tcW w:w="1781" w:type="dxa"/>
          </w:tcPr>
          <w:p w14:paraId="76A63963" w14:textId="77777777" w:rsidR="004C77A5" w:rsidRPr="00371061" w:rsidRDefault="0076144D" w:rsidP="00B46933">
            <w:pPr>
              <w:spacing w:after="120" w:line="348" w:lineRule="auto"/>
              <w:rPr>
                <w:b/>
                <w:bCs/>
                <w:sz w:val="20"/>
                <w:szCs w:val="20"/>
              </w:rPr>
            </w:pPr>
            <w:r w:rsidRPr="00371061">
              <w:rPr>
                <w:b/>
                <w:bCs/>
                <w:sz w:val="20"/>
                <w:szCs w:val="20"/>
              </w:rPr>
              <w:t>Приложение</w:t>
            </w:r>
            <w:r w:rsidR="004C77A5" w:rsidRPr="00371061"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6623" w:type="dxa"/>
          </w:tcPr>
          <w:p w14:paraId="61F47702" w14:textId="60F8FBB0" w:rsidR="004C77A5" w:rsidRPr="00D66221" w:rsidRDefault="00655267" w:rsidP="00610E61">
            <w:pPr>
              <w:widowControl/>
              <w:numPr>
                <w:ilvl w:val="0"/>
                <w:numId w:val="57"/>
              </w:numPr>
              <w:autoSpaceDE/>
              <w:autoSpaceDN/>
              <w:adjustRightInd/>
              <w:spacing w:line="348" w:lineRule="auto"/>
              <w:ind w:left="283"/>
              <w:jc w:val="both"/>
              <w:rPr>
                <w:sz w:val="20"/>
                <w:szCs w:val="20"/>
              </w:rPr>
            </w:pPr>
            <w:r w:rsidRPr="00371061">
              <w:rPr>
                <w:sz w:val="20"/>
                <w:szCs w:val="20"/>
              </w:rPr>
              <w:t xml:space="preserve">Проект на </w:t>
            </w:r>
            <w:r w:rsidR="0076144D" w:rsidRPr="0076144D">
              <w:rPr>
                <w:sz w:val="20"/>
                <w:szCs w:val="20"/>
              </w:rPr>
              <w:t>Постановление на Министерския съвет за изменение на Постановление № 185 на Министерския съвет от 2011 г. за изменение на Постановление № 125 на Министерския съвет от 2006 г. за приемане на Устройствен правилник на Министерс</w:t>
            </w:r>
            <w:r w:rsidR="0076144D">
              <w:rPr>
                <w:sz w:val="20"/>
                <w:szCs w:val="20"/>
              </w:rPr>
              <w:t>твото на земеделието и храните</w:t>
            </w:r>
            <w:r w:rsidR="00906EBB" w:rsidRPr="00D66221">
              <w:rPr>
                <w:sz w:val="20"/>
                <w:szCs w:val="20"/>
              </w:rPr>
              <w:t>;</w:t>
            </w:r>
          </w:p>
          <w:p w14:paraId="7A86853A" w14:textId="678FD484" w:rsidR="005A53C9" w:rsidRPr="00371061" w:rsidRDefault="00070590" w:rsidP="00610E61">
            <w:pPr>
              <w:widowControl/>
              <w:numPr>
                <w:ilvl w:val="0"/>
                <w:numId w:val="57"/>
              </w:numPr>
              <w:autoSpaceDE/>
              <w:autoSpaceDN/>
              <w:adjustRightInd/>
              <w:spacing w:line="348" w:lineRule="auto"/>
              <w:ind w:left="283"/>
              <w:jc w:val="both"/>
              <w:rPr>
                <w:sz w:val="20"/>
                <w:szCs w:val="20"/>
              </w:rPr>
            </w:pPr>
            <w:r w:rsidRPr="00371061">
              <w:rPr>
                <w:sz w:val="20"/>
                <w:szCs w:val="20"/>
              </w:rPr>
              <w:t>Ч</w:t>
            </w:r>
            <w:r w:rsidR="004C77A5" w:rsidRPr="00371061">
              <w:rPr>
                <w:sz w:val="20"/>
                <w:szCs w:val="20"/>
              </w:rPr>
              <w:t>астична предварителна оценка на въздействи</w:t>
            </w:r>
            <w:r w:rsidR="00B51143">
              <w:rPr>
                <w:sz w:val="20"/>
                <w:szCs w:val="20"/>
              </w:rPr>
              <w:t>ето</w:t>
            </w:r>
            <w:r w:rsidR="005A53C9" w:rsidRPr="00371061">
              <w:rPr>
                <w:sz w:val="20"/>
                <w:szCs w:val="20"/>
              </w:rPr>
              <w:t xml:space="preserve">; </w:t>
            </w:r>
          </w:p>
          <w:p w14:paraId="15B20BCB" w14:textId="77777777" w:rsidR="005A53C9" w:rsidRPr="00371061" w:rsidRDefault="005A53C9" w:rsidP="00610E61">
            <w:pPr>
              <w:widowControl/>
              <w:numPr>
                <w:ilvl w:val="0"/>
                <w:numId w:val="57"/>
              </w:numPr>
              <w:autoSpaceDE/>
              <w:autoSpaceDN/>
              <w:adjustRightInd/>
              <w:spacing w:line="348" w:lineRule="auto"/>
              <w:ind w:left="283"/>
              <w:jc w:val="both"/>
              <w:rPr>
                <w:sz w:val="20"/>
                <w:szCs w:val="20"/>
              </w:rPr>
            </w:pPr>
            <w:r w:rsidRPr="00946340">
              <w:rPr>
                <w:sz w:val="20"/>
                <w:szCs w:val="20"/>
              </w:rPr>
              <w:t>Становище на дирекция „М</w:t>
            </w:r>
            <w:r w:rsidR="0076144D" w:rsidRPr="00946340">
              <w:rPr>
                <w:sz w:val="20"/>
                <w:szCs w:val="20"/>
              </w:rPr>
              <w:t>одернизация на администрацията“</w:t>
            </w:r>
            <w:r w:rsidR="0076144D">
              <w:rPr>
                <w:sz w:val="20"/>
                <w:szCs w:val="20"/>
              </w:rPr>
              <w:t xml:space="preserve"> в Министерския съвет по частичната предварителна оценка на въздействието</w:t>
            </w:r>
            <w:r w:rsidRPr="00371061">
              <w:rPr>
                <w:sz w:val="20"/>
                <w:szCs w:val="20"/>
              </w:rPr>
              <w:t>;</w:t>
            </w:r>
          </w:p>
          <w:p w14:paraId="6A7B18D3" w14:textId="77777777" w:rsidR="00906EBB" w:rsidRPr="00371061" w:rsidRDefault="00906EBB" w:rsidP="00610E61">
            <w:pPr>
              <w:widowControl/>
              <w:numPr>
                <w:ilvl w:val="0"/>
                <w:numId w:val="57"/>
              </w:numPr>
              <w:autoSpaceDE/>
              <w:autoSpaceDN/>
              <w:adjustRightInd/>
              <w:spacing w:line="348" w:lineRule="auto"/>
              <w:ind w:left="283"/>
              <w:jc w:val="both"/>
              <w:rPr>
                <w:sz w:val="20"/>
                <w:szCs w:val="20"/>
              </w:rPr>
            </w:pPr>
            <w:r w:rsidRPr="00371061">
              <w:rPr>
                <w:sz w:val="20"/>
                <w:szCs w:val="20"/>
              </w:rPr>
              <w:t>Финансова обосновка;</w:t>
            </w:r>
          </w:p>
          <w:p w14:paraId="0F744BB2" w14:textId="77777777" w:rsidR="00CA69A5" w:rsidRPr="00371061" w:rsidRDefault="00CA69A5" w:rsidP="00610E61">
            <w:pPr>
              <w:widowControl/>
              <w:numPr>
                <w:ilvl w:val="0"/>
                <w:numId w:val="57"/>
              </w:numPr>
              <w:autoSpaceDE/>
              <w:autoSpaceDN/>
              <w:adjustRightInd/>
              <w:spacing w:line="348" w:lineRule="auto"/>
              <w:ind w:left="283"/>
              <w:jc w:val="both"/>
              <w:rPr>
                <w:sz w:val="20"/>
                <w:szCs w:val="20"/>
              </w:rPr>
            </w:pPr>
            <w:r w:rsidRPr="00371061">
              <w:rPr>
                <w:sz w:val="20"/>
                <w:szCs w:val="20"/>
              </w:rPr>
              <w:t>Справка за отразяване на получените по реда на чл. 32 – 34 от Устройствения правилник на Министерския съвет и на неговата администрация становища;</w:t>
            </w:r>
          </w:p>
          <w:p w14:paraId="7B88947F" w14:textId="77777777" w:rsidR="00CA69A5" w:rsidRPr="00371061" w:rsidRDefault="0076144D" w:rsidP="00610E61">
            <w:pPr>
              <w:widowControl/>
              <w:numPr>
                <w:ilvl w:val="0"/>
                <w:numId w:val="57"/>
              </w:numPr>
              <w:autoSpaceDE/>
              <w:autoSpaceDN/>
              <w:adjustRightInd/>
              <w:spacing w:line="348" w:lineRule="auto"/>
              <w:ind w:left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Постъпили</w:t>
            </w:r>
            <w:r w:rsidR="00CA69A5" w:rsidRPr="00371061">
              <w:rPr>
                <w:sz w:val="20"/>
                <w:szCs w:val="20"/>
              </w:rPr>
              <w:t xml:space="preserve"> становища;</w:t>
            </w:r>
          </w:p>
          <w:p w14:paraId="41B5CC1D" w14:textId="77777777" w:rsidR="00CA69A5" w:rsidRPr="00371061" w:rsidRDefault="00CA69A5" w:rsidP="00610E61">
            <w:pPr>
              <w:widowControl/>
              <w:numPr>
                <w:ilvl w:val="0"/>
                <w:numId w:val="57"/>
              </w:numPr>
              <w:autoSpaceDE/>
              <w:autoSpaceDN/>
              <w:adjustRightInd/>
              <w:spacing w:line="348" w:lineRule="auto"/>
              <w:ind w:left="283"/>
              <w:jc w:val="both"/>
              <w:rPr>
                <w:sz w:val="20"/>
                <w:szCs w:val="20"/>
              </w:rPr>
            </w:pPr>
            <w:r w:rsidRPr="00371061">
              <w:rPr>
                <w:sz w:val="20"/>
                <w:szCs w:val="20"/>
              </w:rPr>
              <w:t xml:space="preserve">Справка за </w:t>
            </w:r>
            <w:r w:rsidR="00906EBB" w:rsidRPr="00371061">
              <w:rPr>
                <w:sz w:val="20"/>
                <w:szCs w:val="20"/>
              </w:rPr>
              <w:t>отразяване на постъпилите предложения и становища от проведената</w:t>
            </w:r>
            <w:r w:rsidRPr="00371061">
              <w:rPr>
                <w:sz w:val="20"/>
                <w:szCs w:val="20"/>
              </w:rPr>
              <w:t xml:space="preserve"> обществената консултация;</w:t>
            </w:r>
          </w:p>
          <w:p w14:paraId="766457AA" w14:textId="77777777" w:rsidR="0076144D" w:rsidRPr="0076144D" w:rsidRDefault="00024149" w:rsidP="00610E61">
            <w:pPr>
              <w:widowControl/>
              <w:numPr>
                <w:ilvl w:val="0"/>
                <w:numId w:val="57"/>
              </w:numPr>
              <w:autoSpaceDE/>
              <w:autoSpaceDN/>
              <w:adjustRightInd/>
              <w:spacing w:line="348" w:lineRule="auto"/>
              <w:ind w:left="283"/>
              <w:jc w:val="both"/>
              <w:rPr>
                <w:sz w:val="20"/>
                <w:szCs w:val="20"/>
              </w:rPr>
            </w:pPr>
            <w:r w:rsidRPr="00371061">
              <w:rPr>
                <w:sz w:val="20"/>
                <w:szCs w:val="20"/>
              </w:rPr>
              <w:t>П</w:t>
            </w:r>
            <w:r w:rsidR="00906EBB" w:rsidRPr="00371061">
              <w:rPr>
                <w:sz w:val="20"/>
                <w:szCs w:val="20"/>
              </w:rPr>
              <w:t>остъпили п</w:t>
            </w:r>
            <w:r w:rsidRPr="00371061">
              <w:rPr>
                <w:sz w:val="20"/>
                <w:szCs w:val="20"/>
              </w:rPr>
              <w:t xml:space="preserve">редложения и становища от </w:t>
            </w:r>
            <w:r w:rsidR="00906EBB" w:rsidRPr="00371061">
              <w:rPr>
                <w:sz w:val="20"/>
                <w:szCs w:val="20"/>
              </w:rPr>
              <w:t xml:space="preserve">проведената </w:t>
            </w:r>
            <w:r w:rsidRPr="00371061">
              <w:rPr>
                <w:sz w:val="20"/>
                <w:szCs w:val="20"/>
              </w:rPr>
              <w:t>обществена</w:t>
            </w:r>
            <w:r w:rsidR="00644DB5" w:rsidRPr="00371061">
              <w:rPr>
                <w:sz w:val="20"/>
                <w:szCs w:val="20"/>
              </w:rPr>
              <w:t>та</w:t>
            </w:r>
            <w:r w:rsidRPr="00371061">
              <w:rPr>
                <w:sz w:val="20"/>
                <w:szCs w:val="20"/>
              </w:rPr>
              <w:t xml:space="preserve"> консултация;</w:t>
            </w:r>
          </w:p>
          <w:p w14:paraId="0283FA84" w14:textId="77777777" w:rsidR="004C77A5" w:rsidRPr="00371061" w:rsidRDefault="004C77A5" w:rsidP="00610E61">
            <w:pPr>
              <w:widowControl/>
              <w:numPr>
                <w:ilvl w:val="0"/>
                <w:numId w:val="57"/>
              </w:numPr>
              <w:autoSpaceDE/>
              <w:autoSpaceDN/>
              <w:adjustRightInd/>
              <w:spacing w:line="348" w:lineRule="auto"/>
              <w:ind w:left="283"/>
              <w:jc w:val="both"/>
              <w:rPr>
                <w:sz w:val="20"/>
                <w:szCs w:val="20"/>
              </w:rPr>
            </w:pPr>
            <w:r w:rsidRPr="00371061">
              <w:rPr>
                <w:spacing w:val="-2"/>
                <w:sz w:val="20"/>
                <w:szCs w:val="20"/>
              </w:rPr>
              <w:t>Проект на съобщение за ср</w:t>
            </w:r>
            <w:r w:rsidR="00644DB5" w:rsidRPr="00371061">
              <w:rPr>
                <w:spacing w:val="-2"/>
                <w:sz w:val="20"/>
                <w:szCs w:val="20"/>
              </w:rPr>
              <w:t>едствата за масово осведомяване</w:t>
            </w:r>
            <w:r w:rsidR="00EE73A2">
              <w:rPr>
                <w:spacing w:val="-2"/>
                <w:sz w:val="20"/>
                <w:szCs w:val="20"/>
              </w:rPr>
              <w:t>.</w:t>
            </w:r>
          </w:p>
        </w:tc>
      </w:tr>
    </w:tbl>
    <w:p w14:paraId="5CEC6DF2" w14:textId="1CFBA653" w:rsidR="00D66221" w:rsidRDefault="00D66221" w:rsidP="00946340">
      <w:pPr>
        <w:spacing w:line="360" w:lineRule="auto"/>
        <w:rPr>
          <w:bCs/>
          <w:caps/>
          <w:sz w:val="20"/>
          <w:szCs w:val="20"/>
        </w:rPr>
      </w:pPr>
    </w:p>
    <w:p w14:paraId="2D5537E2" w14:textId="349DB972" w:rsidR="00017112" w:rsidRDefault="00017112" w:rsidP="00946340">
      <w:pPr>
        <w:spacing w:line="360" w:lineRule="auto"/>
        <w:rPr>
          <w:bCs/>
          <w:caps/>
          <w:sz w:val="20"/>
          <w:szCs w:val="20"/>
        </w:rPr>
      </w:pPr>
    </w:p>
    <w:p w14:paraId="21E017BE" w14:textId="77777777" w:rsidR="00017112" w:rsidRPr="00946340" w:rsidRDefault="00017112" w:rsidP="00946340">
      <w:pPr>
        <w:spacing w:line="360" w:lineRule="auto"/>
        <w:rPr>
          <w:bCs/>
          <w:caps/>
          <w:sz w:val="20"/>
          <w:szCs w:val="20"/>
        </w:rPr>
      </w:pPr>
    </w:p>
    <w:p w14:paraId="7542B1CE" w14:textId="71AE4F6A" w:rsidR="009C3119" w:rsidRPr="000D1D65" w:rsidRDefault="00391C6E" w:rsidP="00946340">
      <w:pPr>
        <w:tabs>
          <w:tab w:val="left" w:pos="6386"/>
        </w:tabs>
        <w:spacing w:line="360" w:lineRule="auto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КИРИЛ ВЪТЕВ</w:t>
      </w:r>
    </w:p>
    <w:p w14:paraId="3F22E88E" w14:textId="204CD8EC" w:rsidR="000D1D65" w:rsidRPr="00017112" w:rsidRDefault="009C3119" w:rsidP="0082392F">
      <w:pPr>
        <w:pStyle w:val="BodyText2"/>
        <w:spacing w:line="360" w:lineRule="auto"/>
        <w:jc w:val="both"/>
        <w:rPr>
          <w:bCs/>
          <w:i/>
          <w:iCs/>
          <w:sz w:val="20"/>
          <w:szCs w:val="20"/>
        </w:rPr>
      </w:pPr>
      <w:r w:rsidRPr="000D1D65">
        <w:rPr>
          <w:bCs/>
          <w:i/>
          <w:iCs/>
          <w:sz w:val="20"/>
          <w:szCs w:val="20"/>
        </w:rPr>
        <w:t>Министър</w:t>
      </w:r>
      <w:r w:rsidR="00EE73A2" w:rsidRPr="000D1D65">
        <w:rPr>
          <w:bCs/>
          <w:i/>
          <w:iCs/>
          <w:sz w:val="20"/>
          <w:szCs w:val="20"/>
        </w:rPr>
        <w:t xml:space="preserve"> </w:t>
      </w:r>
      <w:bookmarkStart w:id="2" w:name="_GoBack"/>
      <w:bookmarkEnd w:id="2"/>
    </w:p>
    <w:sectPr w:rsidR="000D1D65" w:rsidRPr="00017112" w:rsidSect="00FB22A2">
      <w:footerReference w:type="default" r:id="rId9"/>
      <w:headerReference w:type="first" r:id="rId10"/>
      <w:pgSz w:w="11906" w:h="16838" w:code="9"/>
      <w:pgMar w:top="1134" w:right="1134" w:bottom="567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C0C0C" w14:textId="77777777" w:rsidR="00A97BF2" w:rsidRDefault="00A97BF2">
      <w:r>
        <w:separator/>
      </w:r>
    </w:p>
  </w:endnote>
  <w:endnote w:type="continuationSeparator" w:id="0">
    <w:p w14:paraId="6B125877" w14:textId="77777777" w:rsidR="00A97BF2" w:rsidRDefault="00A97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7D680" w14:textId="3915CAFE" w:rsidR="00D52AE9" w:rsidRPr="001537B2" w:rsidRDefault="00D52AE9" w:rsidP="00742EB1">
    <w:pPr>
      <w:pStyle w:val="Footer"/>
      <w:jc w:val="right"/>
    </w:pPr>
    <w:r w:rsidRPr="00630D38">
      <w:rPr>
        <w:rFonts w:ascii="Verdana" w:hAnsi="Verdana"/>
        <w:sz w:val="16"/>
        <w:szCs w:val="16"/>
      </w:rPr>
      <w:fldChar w:fldCharType="begin"/>
    </w:r>
    <w:r w:rsidRPr="00630D38">
      <w:rPr>
        <w:rFonts w:ascii="Verdana" w:hAnsi="Verdana"/>
        <w:sz w:val="16"/>
        <w:szCs w:val="16"/>
      </w:rPr>
      <w:instrText xml:space="preserve"> PAGE   \* MERGEFORMAT </w:instrText>
    </w:r>
    <w:r w:rsidRPr="00630D38">
      <w:rPr>
        <w:rFonts w:ascii="Verdana" w:hAnsi="Verdana"/>
        <w:sz w:val="16"/>
        <w:szCs w:val="16"/>
      </w:rPr>
      <w:fldChar w:fldCharType="separate"/>
    </w:r>
    <w:r w:rsidR="009C75B9">
      <w:rPr>
        <w:rFonts w:ascii="Verdana" w:hAnsi="Verdana"/>
        <w:noProof/>
        <w:sz w:val="16"/>
        <w:szCs w:val="16"/>
      </w:rPr>
      <w:t>4</w:t>
    </w:r>
    <w:r w:rsidRPr="00630D38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5AF4D" w14:textId="77777777" w:rsidR="00A97BF2" w:rsidRDefault="00A97BF2">
      <w:r>
        <w:separator/>
      </w:r>
    </w:p>
  </w:footnote>
  <w:footnote w:type="continuationSeparator" w:id="0">
    <w:p w14:paraId="017C5C46" w14:textId="77777777" w:rsidR="00A97BF2" w:rsidRDefault="00A97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35220" w14:textId="77777777" w:rsidR="00B51143" w:rsidRPr="00B51143" w:rsidRDefault="00B51143" w:rsidP="00B51143">
    <w:pPr>
      <w:widowControl/>
      <w:tabs>
        <w:tab w:val="center" w:pos="4153"/>
        <w:tab w:val="right" w:pos="8306"/>
      </w:tabs>
      <w:overflowPunct w:val="0"/>
      <w:jc w:val="right"/>
      <w:textAlignment w:val="baseline"/>
      <w:rPr>
        <w:rFonts w:cs="Times New Roman"/>
        <w:sz w:val="18"/>
        <w:szCs w:val="18"/>
      </w:rPr>
    </w:pPr>
    <w:r w:rsidRPr="00B51143">
      <w:rPr>
        <w:rFonts w:cs="Times New Roman"/>
        <w:sz w:val="18"/>
        <w:szCs w:val="18"/>
      </w:rPr>
      <w:t>Класификация на информацията:</w:t>
    </w:r>
  </w:p>
  <w:p w14:paraId="42E292C1" w14:textId="77777777" w:rsidR="00B51143" w:rsidRPr="00B51143" w:rsidRDefault="00B51143" w:rsidP="00B51143">
    <w:pPr>
      <w:widowControl/>
      <w:tabs>
        <w:tab w:val="center" w:pos="4153"/>
        <w:tab w:val="right" w:pos="8306"/>
      </w:tabs>
      <w:overflowPunct w:val="0"/>
      <w:jc w:val="right"/>
      <w:textAlignment w:val="baseline"/>
      <w:rPr>
        <w:rFonts w:cs="Times New Roman"/>
        <w:sz w:val="18"/>
        <w:szCs w:val="18"/>
        <w:lang w:val="ru-RU"/>
      </w:rPr>
    </w:pPr>
    <w:r w:rsidRPr="00B51143">
      <w:rPr>
        <w:rFonts w:cs="Times New Roman"/>
        <w:bCs/>
        <w:sz w:val="18"/>
        <w:szCs w:val="18"/>
      </w:rPr>
      <w:t>Ниво 0, TLP-</w:t>
    </w:r>
    <w:r w:rsidRPr="00B51143">
      <w:rPr>
        <w:rFonts w:cs="Times New Roman"/>
        <w:bCs/>
        <w:sz w:val="18"/>
        <w:szCs w:val="18"/>
        <w:lang w:val="en-US"/>
      </w:rPr>
      <w:t>WHITE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2A1"/>
    <w:multiLevelType w:val="multilevel"/>
    <w:tmpl w:val="066241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2896B25"/>
    <w:multiLevelType w:val="multilevel"/>
    <w:tmpl w:val="C92ADD88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4C65011"/>
    <w:multiLevelType w:val="multilevel"/>
    <w:tmpl w:val="5CC4261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3" w15:restartNumberingAfterBreak="0">
    <w:nsid w:val="04E57105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4" w15:restartNumberingAfterBreak="0">
    <w:nsid w:val="05832D2A"/>
    <w:multiLevelType w:val="multilevel"/>
    <w:tmpl w:val="7F7E9888"/>
    <w:lvl w:ilvl="0">
      <w:numFmt w:val="bullet"/>
      <w:suff w:val="space"/>
      <w:lvlText w:val="-"/>
      <w:lvlJc w:val="left"/>
      <w:pPr>
        <w:ind w:left="113" w:hanging="113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07AF7B36"/>
    <w:multiLevelType w:val="multilevel"/>
    <w:tmpl w:val="811EDCCE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 w15:restartNumberingAfterBreak="0">
    <w:nsid w:val="08B534EB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09B926F6"/>
    <w:multiLevelType w:val="multilevel"/>
    <w:tmpl w:val="B5E235BA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0BCF37A1"/>
    <w:multiLevelType w:val="multilevel"/>
    <w:tmpl w:val="7CDEB540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0D50638D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10" w15:restartNumberingAfterBreak="0">
    <w:nsid w:val="0E9818AF"/>
    <w:multiLevelType w:val="multilevel"/>
    <w:tmpl w:val="3D10F0BC"/>
    <w:lvl w:ilvl="0">
      <w:start w:val="2"/>
      <w:numFmt w:val="decimal"/>
      <w:lvlText w:val="(%1)"/>
      <w:lvlJc w:val="right"/>
      <w:pPr>
        <w:tabs>
          <w:tab w:val="num" w:pos="1020"/>
        </w:tabs>
        <w:ind w:firstLine="964"/>
      </w:pPr>
      <w:rPr>
        <w:rFonts w:ascii="Verdana" w:hAnsi="Verdana" w:cs="Verdana" w:hint="default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11384016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2" w15:restartNumberingAfterBreak="0">
    <w:nsid w:val="13B12EC5"/>
    <w:multiLevelType w:val="multilevel"/>
    <w:tmpl w:val="A6E8AC56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13DB7E6A"/>
    <w:multiLevelType w:val="multilevel"/>
    <w:tmpl w:val="A3EC2BC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 w15:restartNumberingAfterBreak="0">
    <w:nsid w:val="14343C4C"/>
    <w:multiLevelType w:val="multilevel"/>
    <w:tmpl w:val="73506078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8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70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2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4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6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5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30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027" w:hanging="180"/>
      </w:pPr>
      <w:rPr>
        <w:rFonts w:cs="Times New Roman" w:hint="default"/>
      </w:rPr>
    </w:lvl>
  </w:abstractNum>
  <w:abstractNum w:abstractNumId="15" w15:restartNumberingAfterBreak="0">
    <w:nsid w:val="1662685C"/>
    <w:multiLevelType w:val="multilevel"/>
    <w:tmpl w:val="688A039A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</w:rPr>
    </w:lvl>
    <w:lvl w:ilvl="1">
      <w:start w:val="1"/>
      <w:numFmt w:val="decimal"/>
      <w:isLgl/>
      <w:lvlText w:val="%1.%2."/>
      <w:lvlJc w:val="left"/>
      <w:pPr>
        <w:ind w:left="2446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46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1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61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1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1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41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01" w:hanging="2880"/>
      </w:pPr>
      <w:rPr>
        <w:rFonts w:cs="Times New Roman" w:hint="default"/>
      </w:rPr>
    </w:lvl>
  </w:abstractNum>
  <w:abstractNum w:abstractNumId="16" w15:restartNumberingAfterBreak="0">
    <w:nsid w:val="19061E7A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 w15:restartNumberingAfterBreak="0">
    <w:nsid w:val="1B97370B"/>
    <w:multiLevelType w:val="multilevel"/>
    <w:tmpl w:val="27646C32"/>
    <w:lvl w:ilvl="0">
      <w:start w:val="1"/>
      <w:numFmt w:val="bullet"/>
      <w:suff w:val="space"/>
      <w:lvlText w:val="−"/>
      <w:lvlJc w:val="left"/>
      <w:pPr>
        <w:ind w:left="227" w:hanging="227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B67D08"/>
    <w:multiLevelType w:val="multilevel"/>
    <w:tmpl w:val="42760CE6"/>
    <w:styleLink w:val="Style50"/>
    <w:lvl w:ilvl="0">
      <w:start w:val="2"/>
      <w:numFmt w:val="none"/>
      <w:lvlText w:val="(2)"/>
      <w:lvlJc w:val="right"/>
      <w:pPr>
        <w:tabs>
          <w:tab w:val="num" w:pos="1134"/>
        </w:tabs>
        <w:ind w:firstLine="102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  <w:rPr>
        <w:rFonts w:cs="Times New Roman" w:hint="default"/>
      </w:rPr>
    </w:lvl>
  </w:abstractNum>
  <w:abstractNum w:abstractNumId="19" w15:restartNumberingAfterBreak="0">
    <w:nsid w:val="1FD20311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26C81349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21" w15:restartNumberingAfterBreak="0">
    <w:nsid w:val="28FE4774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2" w15:restartNumberingAfterBreak="0">
    <w:nsid w:val="2DDE4C2F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30DE0095"/>
    <w:multiLevelType w:val="multilevel"/>
    <w:tmpl w:val="50C86F96"/>
    <w:styleLink w:val="Style49"/>
    <w:lvl w:ilvl="0">
      <w:start w:val="1"/>
      <w:numFmt w:val="decimal"/>
      <w:lvlText w:val="%1."/>
      <w:lvlJc w:val="right"/>
      <w:rPr>
        <w:rFonts w:ascii="Verdana" w:hAnsi="Verdana" w:cs="Times New Roman"/>
        <w:b w:val="0"/>
        <w:i w:val="0"/>
        <w:spacing w:val="0"/>
        <w:position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 w15:restartNumberingAfterBreak="0">
    <w:nsid w:val="30E4615A"/>
    <w:multiLevelType w:val="multilevel"/>
    <w:tmpl w:val="45065270"/>
    <w:lvl w:ilvl="0">
      <w:start w:val="3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352758C1"/>
    <w:multiLevelType w:val="multilevel"/>
    <w:tmpl w:val="403A7342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6" w15:restartNumberingAfterBreak="0">
    <w:nsid w:val="352D4A3E"/>
    <w:multiLevelType w:val="multilevel"/>
    <w:tmpl w:val="AB5670EA"/>
    <w:lvl w:ilvl="0">
      <w:start w:val="1"/>
      <w:numFmt w:val="decimal"/>
      <w:suff w:val="space"/>
      <w:lvlText w:val="%1."/>
      <w:lvlJc w:val="right"/>
      <w:pPr>
        <w:ind w:left="340" w:hanging="56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35565BE8"/>
    <w:multiLevelType w:val="multilevel"/>
    <w:tmpl w:val="29064F5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 w15:restartNumberingAfterBreak="0">
    <w:nsid w:val="36307CEA"/>
    <w:multiLevelType w:val="multilevel"/>
    <w:tmpl w:val="E4A0677A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3BF30B22"/>
    <w:multiLevelType w:val="hybridMultilevel"/>
    <w:tmpl w:val="6DC6DEC8"/>
    <w:lvl w:ilvl="0" w:tplc="0402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0" w15:restartNumberingAfterBreak="0">
    <w:nsid w:val="3C303607"/>
    <w:multiLevelType w:val="multilevel"/>
    <w:tmpl w:val="005039D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1" w15:restartNumberingAfterBreak="0">
    <w:nsid w:val="3D1923DD"/>
    <w:multiLevelType w:val="multilevel"/>
    <w:tmpl w:val="00F88E46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3D801783"/>
    <w:multiLevelType w:val="multilevel"/>
    <w:tmpl w:val="3BBE666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3" w15:restartNumberingAfterBreak="0">
    <w:nsid w:val="3F3215EF"/>
    <w:multiLevelType w:val="hybridMultilevel"/>
    <w:tmpl w:val="EE46B768"/>
    <w:lvl w:ilvl="0" w:tplc="3EE4FDDE">
      <w:start w:val="2"/>
      <w:numFmt w:val="bullet"/>
      <w:lvlText w:val="-"/>
      <w:lvlJc w:val="left"/>
      <w:pPr>
        <w:ind w:left="135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4" w15:restartNumberingAfterBreak="0">
    <w:nsid w:val="41814560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5" w15:restartNumberingAfterBreak="0">
    <w:nsid w:val="4364278C"/>
    <w:multiLevelType w:val="multilevel"/>
    <w:tmpl w:val="D476485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6" w15:restartNumberingAfterBreak="0">
    <w:nsid w:val="47164B4F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494D5F4B"/>
    <w:multiLevelType w:val="multilevel"/>
    <w:tmpl w:val="098483D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8" w15:restartNumberingAfterBreak="0">
    <w:nsid w:val="4A1E1272"/>
    <w:multiLevelType w:val="multilevel"/>
    <w:tmpl w:val="F894E5A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9" w15:restartNumberingAfterBreak="0">
    <w:nsid w:val="4E654C9A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40" w15:restartNumberingAfterBreak="0">
    <w:nsid w:val="50CA256F"/>
    <w:multiLevelType w:val="multilevel"/>
    <w:tmpl w:val="4414456C"/>
    <w:lvl w:ilvl="0">
      <w:start w:val="2"/>
      <w:numFmt w:val="decimal"/>
      <w:suff w:val="space"/>
      <w:lvlText w:val="(%1)"/>
      <w:lvlJc w:val="right"/>
      <w:pPr>
        <w:ind w:left="0"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0" w:firstLine="90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1" w15:restartNumberingAfterBreak="0">
    <w:nsid w:val="5514276A"/>
    <w:multiLevelType w:val="multilevel"/>
    <w:tmpl w:val="C122A68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2" w15:restartNumberingAfterBreak="0">
    <w:nsid w:val="56816785"/>
    <w:multiLevelType w:val="multilevel"/>
    <w:tmpl w:val="06F4394E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3" w15:restartNumberingAfterBreak="0">
    <w:nsid w:val="58AB516A"/>
    <w:multiLevelType w:val="multilevel"/>
    <w:tmpl w:val="27EC1072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4" w15:restartNumberingAfterBreak="0">
    <w:nsid w:val="59E6158F"/>
    <w:multiLevelType w:val="multilevel"/>
    <w:tmpl w:val="17F80D4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5" w15:restartNumberingAfterBreak="0">
    <w:nsid w:val="5A792254"/>
    <w:multiLevelType w:val="multilevel"/>
    <w:tmpl w:val="DDB63AFC"/>
    <w:lvl w:ilvl="0">
      <w:start w:val="1"/>
      <w:numFmt w:val="decimal"/>
      <w:suff w:val="space"/>
      <w:lvlText w:val="Чл. %1."/>
      <w:lvlJc w:val="right"/>
      <w:pPr>
        <w:ind w:left="0"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left="0"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46" w15:restartNumberingAfterBreak="0">
    <w:nsid w:val="5AD90874"/>
    <w:multiLevelType w:val="multilevel"/>
    <w:tmpl w:val="B546C142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7" w15:restartNumberingAfterBreak="0">
    <w:nsid w:val="5BA47095"/>
    <w:multiLevelType w:val="multilevel"/>
    <w:tmpl w:val="89CCD492"/>
    <w:styleLink w:val="Current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8" w15:restartNumberingAfterBreak="0">
    <w:nsid w:val="5E2F7200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 w15:restartNumberingAfterBreak="0">
    <w:nsid w:val="616C38E5"/>
    <w:multiLevelType w:val="multilevel"/>
    <w:tmpl w:val="DA6E5D6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0" w15:restartNumberingAfterBreak="0">
    <w:nsid w:val="616E76E7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1" w15:restartNumberingAfterBreak="0">
    <w:nsid w:val="635C0DE1"/>
    <w:multiLevelType w:val="multilevel"/>
    <w:tmpl w:val="A7FAB7DE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2" w15:restartNumberingAfterBreak="0">
    <w:nsid w:val="638649B8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3" w15:restartNumberingAfterBreak="0">
    <w:nsid w:val="643107D9"/>
    <w:multiLevelType w:val="multilevel"/>
    <w:tmpl w:val="1466CDCC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54" w15:restartNumberingAfterBreak="0">
    <w:nsid w:val="696B7290"/>
    <w:multiLevelType w:val="multilevel"/>
    <w:tmpl w:val="3E080F36"/>
    <w:lvl w:ilvl="0">
      <w:start w:val="1"/>
      <w:numFmt w:val="decimal"/>
      <w:suff w:val="space"/>
      <w:lvlText w:val="%1."/>
      <w:lvlJc w:val="right"/>
      <w:pPr>
        <w:ind w:left="227"/>
      </w:pPr>
      <w:rPr>
        <w:rFonts w:ascii="Verdana" w:hAnsi="Verdana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5" w15:restartNumberingAfterBreak="0">
    <w:nsid w:val="6BC124BA"/>
    <w:multiLevelType w:val="multilevel"/>
    <w:tmpl w:val="9C9A60B6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6" w15:restartNumberingAfterBreak="0">
    <w:nsid w:val="6BCE7BB7"/>
    <w:multiLevelType w:val="multilevel"/>
    <w:tmpl w:val="12A6ADC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7" w15:restartNumberingAfterBreak="0">
    <w:nsid w:val="6C233F18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58" w15:restartNumberingAfterBreak="0">
    <w:nsid w:val="6FD21685"/>
    <w:multiLevelType w:val="multilevel"/>
    <w:tmpl w:val="6516523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9" w15:restartNumberingAfterBreak="0">
    <w:nsid w:val="76113B9E"/>
    <w:multiLevelType w:val="multilevel"/>
    <w:tmpl w:val="1A1871DA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num w:numId="1">
    <w:abstractNumId w:val="53"/>
  </w:num>
  <w:num w:numId="2">
    <w:abstractNumId w:val="8"/>
  </w:num>
  <w:num w:numId="3">
    <w:abstractNumId w:val="38"/>
  </w:num>
  <w:num w:numId="4">
    <w:abstractNumId w:val="24"/>
  </w:num>
  <w:num w:numId="5">
    <w:abstractNumId w:val="56"/>
  </w:num>
  <w:num w:numId="6">
    <w:abstractNumId w:val="45"/>
  </w:num>
  <w:num w:numId="7">
    <w:abstractNumId w:val="47"/>
  </w:num>
  <w:num w:numId="8">
    <w:abstractNumId w:val="11"/>
  </w:num>
  <w:num w:numId="9">
    <w:abstractNumId w:val="50"/>
  </w:num>
  <w:num w:numId="10">
    <w:abstractNumId w:val="55"/>
  </w:num>
  <w:num w:numId="11">
    <w:abstractNumId w:val="37"/>
  </w:num>
  <w:num w:numId="12">
    <w:abstractNumId w:val="22"/>
  </w:num>
  <w:num w:numId="13">
    <w:abstractNumId w:val="27"/>
  </w:num>
  <w:num w:numId="14">
    <w:abstractNumId w:val="10"/>
  </w:num>
  <w:num w:numId="15">
    <w:abstractNumId w:val="48"/>
  </w:num>
  <w:num w:numId="16">
    <w:abstractNumId w:val="7"/>
  </w:num>
  <w:num w:numId="17">
    <w:abstractNumId w:val="49"/>
  </w:num>
  <w:num w:numId="18">
    <w:abstractNumId w:val="28"/>
  </w:num>
  <w:num w:numId="19">
    <w:abstractNumId w:val="35"/>
  </w:num>
  <w:num w:numId="20">
    <w:abstractNumId w:val="51"/>
  </w:num>
  <w:num w:numId="21">
    <w:abstractNumId w:val="30"/>
  </w:num>
  <w:num w:numId="22">
    <w:abstractNumId w:val="16"/>
  </w:num>
  <w:num w:numId="23">
    <w:abstractNumId w:val="59"/>
  </w:num>
  <w:num w:numId="24">
    <w:abstractNumId w:val="43"/>
  </w:num>
  <w:num w:numId="25">
    <w:abstractNumId w:val="12"/>
  </w:num>
  <w:num w:numId="26">
    <w:abstractNumId w:val="54"/>
  </w:num>
  <w:num w:numId="27">
    <w:abstractNumId w:val="41"/>
  </w:num>
  <w:num w:numId="28">
    <w:abstractNumId w:val="31"/>
  </w:num>
  <w:num w:numId="29">
    <w:abstractNumId w:val="23"/>
  </w:num>
  <w:num w:numId="30">
    <w:abstractNumId w:val="18"/>
  </w:num>
  <w:num w:numId="31">
    <w:abstractNumId w:val="40"/>
  </w:num>
  <w:num w:numId="32">
    <w:abstractNumId w:val="58"/>
  </w:num>
  <w:num w:numId="33">
    <w:abstractNumId w:val="25"/>
  </w:num>
  <w:num w:numId="34">
    <w:abstractNumId w:val="15"/>
  </w:num>
  <w:num w:numId="35">
    <w:abstractNumId w:val="44"/>
  </w:num>
  <w:num w:numId="36">
    <w:abstractNumId w:val="13"/>
  </w:num>
  <w:num w:numId="37">
    <w:abstractNumId w:val="5"/>
  </w:num>
  <w:num w:numId="38">
    <w:abstractNumId w:val="0"/>
  </w:num>
  <w:num w:numId="39">
    <w:abstractNumId w:val="2"/>
  </w:num>
  <w:num w:numId="40">
    <w:abstractNumId w:val="46"/>
  </w:num>
  <w:num w:numId="41">
    <w:abstractNumId w:val="9"/>
  </w:num>
  <w:num w:numId="42">
    <w:abstractNumId w:val="14"/>
  </w:num>
  <w:num w:numId="43">
    <w:abstractNumId w:val="32"/>
  </w:num>
  <w:num w:numId="44">
    <w:abstractNumId w:val="17"/>
  </w:num>
  <w:num w:numId="45">
    <w:abstractNumId w:val="3"/>
  </w:num>
  <w:num w:numId="46">
    <w:abstractNumId w:val="26"/>
  </w:num>
  <w:num w:numId="47">
    <w:abstractNumId w:val="36"/>
  </w:num>
  <w:num w:numId="48">
    <w:abstractNumId w:val="4"/>
  </w:num>
  <w:num w:numId="49">
    <w:abstractNumId w:val="1"/>
  </w:num>
  <w:num w:numId="50">
    <w:abstractNumId w:val="21"/>
  </w:num>
  <w:num w:numId="51">
    <w:abstractNumId w:val="52"/>
  </w:num>
  <w:num w:numId="52">
    <w:abstractNumId w:val="6"/>
  </w:num>
  <w:num w:numId="53">
    <w:abstractNumId w:val="20"/>
  </w:num>
  <w:num w:numId="54">
    <w:abstractNumId w:val="57"/>
  </w:num>
  <w:num w:numId="55">
    <w:abstractNumId w:val="34"/>
  </w:num>
  <w:num w:numId="56">
    <w:abstractNumId w:val="39"/>
  </w:num>
  <w:num w:numId="57">
    <w:abstractNumId w:val="19"/>
  </w:num>
  <w:num w:numId="58">
    <w:abstractNumId w:val="42"/>
  </w:num>
  <w:num w:numId="59">
    <w:abstractNumId w:val="33"/>
  </w:num>
  <w:num w:numId="60">
    <w:abstractNumId w:val="2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5CE"/>
    <w:rsid w:val="00000E1A"/>
    <w:rsid w:val="00005074"/>
    <w:rsid w:val="000074DC"/>
    <w:rsid w:val="00012215"/>
    <w:rsid w:val="00013D4F"/>
    <w:rsid w:val="00015005"/>
    <w:rsid w:val="0001595C"/>
    <w:rsid w:val="00017112"/>
    <w:rsid w:val="0002268D"/>
    <w:rsid w:val="00024149"/>
    <w:rsid w:val="000242F4"/>
    <w:rsid w:val="00024BAA"/>
    <w:rsid w:val="00025180"/>
    <w:rsid w:val="0002789A"/>
    <w:rsid w:val="00030F16"/>
    <w:rsid w:val="0003320C"/>
    <w:rsid w:val="0003482D"/>
    <w:rsid w:val="00036642"/>
    <w:rsid w:val="000401D0"/>
    <w:rsid w:val="0004076E"/>
    <w:rsid w:val="00043CB0"/>
    <w:rsid w:val="00044588"/>
    <w:rsid w:val="00044C84"/>
    <w:rsid w:val="00046121"/>
    <w:rsid w:val="00046924"/>
    <w:rsid w:val="00047D83"/>
    <w:rsid w:val="00050948"/>
    <w:rsid w:val="00053C9A"/>
    <w:rsid w:val="000546FA"/>
    <w:rsid w:val="00055C70"/>
    <w:rsid w:val="00056772"/>
    <w:rsid w:val="00057F86"/>
    <w:rsid w:val="000604B2"/>
    <w:rsid w:val="000628EA"/>
    <w:rsid w:val="00063215"/>
    <w:rsid w:val="0006370A"/>
    <w:rsid w:val="00064F7B"/>
    <w:rsid w:val="00065C60"/>
    <w:rsid w:val="00070590"/>
    <w:rsid w:val="000726A8"/>
    <w:rsid w:val="00073DB7"/>
    <w:rsid w:val="00074835"/>
    <w:rsid w:val="00074E04"/>
    <w:rsid w:val="00074E2F"/>
    <w:rsid w:val="0007526F"/>
    <w:rsid w:val="00076C09"/>
    <w:rsid w:val="00077385"/>
    <w:rsid w:val="0008193B"/>
    <w:rsid w:val="00081FD6"/>
    <w:rsid w:val="00082691"/>
    <w:rsid w:val="00083363"/>
    <w:rsid w:val="000957DF"/>
    <w:rsid w:val="0009798A"/>
    <w:rsid w:val="000979A6"/>
    <w:rsid w:val="00097EA6"/>
    <w:rsid w:val="00097F25"/>
    <w:rsid w:val="000A30C7"/>
    <w:rsid w:val="000A3A2D"/>
    <w:rsid w:val="000A3D35"/>
    <w:rsid w:val="000A6121"/>
    <w:rsid w:val="000A6E9F"/>
    <w:rsid w:val="000A7AF0"/>
    <w:rsid w:val="000B0B38"/>
    <w:rsid w:val="000B344C"/>
    <w:rsid w:val="000B50DF"/>
    <w:rsid w:val="000B5A5E"/>
    <w:rsid w:val="000B64C1"/>
    <w:rsid w:val="000B6F1A"/>
    <w:rsid w:val="000C0E31"/>
    <w:rsid w:val="000C115B"/>
    <w:rsid w:val="000C29CA"/>
    <w:rsid w:val="000C4435"/>
    <w:rsid w:val="000C6BD1"/>
    <w:rsid w:val="000C6CDB"/>
    <w:rsid w:val="000C6F97"/>
    <w:rsid w:val="000C7D19"/>
    <w:rsid w:val="000D0291"/>
    <w:rsid w:val="000D06C1"/>
    <w:rsid w:val="000D0D80"/>
    <w:rsid w:val="000D17B1"/>
    <w:rsid w:val="000D1D65"/>
    <w:rsid w:val="000D3EC3"/>
    <w:rsid w:val="000D5749"/>
    <w:rsid w:val="000D5FCA"/>
    <w:rsid w:val="000D6660"/>
    <w:rsid w:val="000E3CD8"/>
    <w:rsid w:val="000E4BA6"/>
    <w:rsid w:val="000E76ED"/>
    <w:rsid w:val="000F1069"/>
    <w:rsid w:val="000F1EB4"/>
    <w:rsid w:val="000F2BA1"/>
    <w:rsid w:val="000F4554"/>
    <w:rsid w:val="000F4620"/>
    <w:rsid w:val="000F55DA"/>
    <w:rsid w:val="000F69E2"/>
    <w:rsid w:val="000F7097"/>
    <w:rsid w:val="00100204"/>
    <w:rsid w:val="00100747"/>
    <w:rsid w:val="0010268A"/>
    <w:rsid w:val="00104305"/>
    <w:rsid w:val="00104357"/>
    <w:rsid w:val="00105D05"/>
    <w:rsid w:val="00107CB6"/>
    <w:rsid w:val="00111095"/>
    <w:rsid w:val="00111B1A"/>
    <w:rsid w:val="0011243C"/>
    <w:rsid w:val="001144E9"/>
    <w:rsid w:val="00114F7D"/>
    <w:rsid w:val="00116B57"/>
    <w:rsid w:val="00116ECD"/>
    <w:rsid w:val="00124188"/>
    <w:rsid w:val="001241ED"/>
    <w:rsid w:val="00124426"/>
    <w:rsid w:val="0012444A"/>
    <w:rsid w:val="00124861"/>
    <w:rsid w:val="00134A02"/>
    <w:rsid w:val="00135B30"/>
    <w:rsid w:val="00136A13"/>
    <w:rsid w:val="00140EBC"/>
    <w:rsid w:val="001411BB"/>
    <w:rsid w:val="001426A9"/>
    <w:rsid w:val="00142B91"/>
    <w:rsid w:val="00143057"/>
    <w:rsid w:val="00147667"/>
    <w:rsid w:val="0015291D"/>
    <w:rsid w:val="001537B2"/>
    <w:rsid w:val="00153BAB"/>
    <w:rsid w:val="00157AD7"/>
    <w:rsid w:val="00163808"/>
    <w:rsid w:val="00164210"/>
    <w:rsid w:val="00166C77"/>
    <w:rsid w:val="00167082"/>
    <w:rsid w:val="0016762F"/>
    <w:rsid w:val="00173505"/>
    <w:rsid w:val="00173F80"/>
    <w:rsid w:val="00174A0D"/>
    <w:rsid w:val="00176371"/>
    <w:rsid w:val="00182295"/>
    <w:rsid w:val="00182BF3"/>
    <w:rsid w:val="00182C07"/>
    <w:rsid w:val="0018301C"/>
    <w:rsid w:val="00183225"/>
    <w:rsid w:val="001833BF"/>
    <w:rsid w:val="00183B13"/>
    <w:rsid w:val="00187029"/>
    <w:rsid w:val="001875E1"/>
    <w:rsid w:val="00187D78"/>
    <w:rsid w:val="0019028C"/>
    <w:rsid w:val="00191EC7"/>
    <w:rsid w:val="00192946"/>
    <w:rsid w:val="001978BA"/>
    <w:rsid w:val="001A2418"/>
    <w:rsid w:val="001A467E"/>
    <w:rsid w:val="001A5400"/>
    <w:rsid w:val="001A5468"/>
    <w:rsid w:val="001A5980"/>
    <w:rsid w:val="001A6BEC"/>
    <w:rsid w:val="001A7444"/>
    <w:rsid w:val="001A751C"/>
    <w:rsid w:val="001B116B"/>
    <w:rsid w:val="001B1D31"/>
    <w:rsid w:val="001B671C"/>
    <w:rsid w:val="001C053B"/>
    <w:rsid w:val="001C2E49"/>
    <w:rsid w:val="001C55BC"/>
    <w:rsid w:val="001C598B"/>
    <w:rsid w:val="001C5F35"/>
    <w:rsid w:val="001C75BF"/>
    <w:rsid w:val="001D09BC"/>
    <w:rsid w:val="001D4DDD"/>
    <w:rsid w:val="001D4FBB"/>
    <w:rsid w:val="001D7070"/>
    <w:rsid w:val="001E26EE"/>
    <w:rsid w:val="001E2A10"/>
    <w:rsid w:val="001E3E5F"/>
    <w:rsid w:val="001E413A"/>
    <w:rsid w:val="001E431D"/>
    <w:rsid w:val="001E67A0"/>
    <w:rsid w:val="001E7F30"/>
    <w:rsid w:val="001F0F12"/>
    <w:rsid w:val="001F168C"/>
    <w:rsid w:val="001F17B2"/>
    <w:rsid w:val="001F2542"/>
    <w:rsid w:val="001F2549"/>
    <w:rsid w:val="001F3B06"/>
    <w:rsid w:val="001F42AC"/>
    <w:rsid w:val="001F567E"/>
    <w:rsid w:val="00210132"/>
    <w:rsid w:val="002111EF"/>
    <w:rsid w:val="00212DDB"/>
    <w:rsid w:val="00213975"/>
    <w:rsid w:val="00213BD2"/>
    <w:rsid w:val="00215267"/>
    <w:rsid w:val="002153E8"/>
    <w:rsid w:val="00215A0F"/>
    <w:rsid w:val="00215E83"/>
    <w:rsid w:val="00221FC9"/>
    <w:rsid w:val="00223BFE"/>
    <w:rsid w:val="00224043"/>
    <w:rsid w:val="002250D8"/>
    <w:rsid w:val="002267B5"/>
    <w:rsid w:val="00230295"/>
    <w:rsid w:val="00230A3C"/>
    <w:rsid w:val="00236F6C"/>
    <w:rsid w:val="00237C31"/>
    <w:rsid w:val="00237CC1"/>
    <w:rsid w:val="00240D76"/>
    <w:rsid w:val="002411E5"/>
    <w:rsid w:val="002413ED"/>
    <w:rsid w:val="00242786"/>
    <w:rsid w:val="00243007"/>
    <w:rsid w:val="00244F9F"/>
    <w:rsid w:val="00246560"/>
    <w:rsid w:val="0025015F"/>
    <w:rsid w:val="002511E2"/>
    <w:rsid w:val="00253932"/>
    <w:rsid w:val="00254E1C"/>
    <w:rsid w:val="0025525A"/>
    <w:rsid w:val="00255F72"/>
    <w:rsid w:val="0025610D"/>
    <w:rsid w:val="0025647C"/>
    <w:rsid w:val="00262CBF"/>
    <w:rsid w:val="00262D4E"/>
    <w:rsid w:val="00264C3A"/>
    <w:rsid w:val="00266ABB"/>
    <w:rsid w:val="00267267"/>
    <w:rsid w:val="00270E8F"/>
    <w:rsid w:val="00271276"/>
    <w:rsid w:val="002712C0"/>
    <w:rsid w:val="002714B5"/>
    <w:rsid w:val="002716FA"/>
    <w:rsid w:val="00271C6A"/>
    <w:rsid w:val="002747A8"/>
    <w:rsid w:val="0027557E"/>
    <w:rsid w:val="0028029B"/>
    <w:rsid w:val="00280654"/>
    <w:rsid w:val="0028385A"/>
    <w:rsid w:val="00284538"/>
    <w:rsid w:val="002852CD"/>
    <w:rsid w:val="00291528"/>
    <w:rsid w:val="0029202D"/>
    <w:rsid w:val="00293379"/>
    <w:rsid w:val="00293E0F"/>
    <w:rsid w:val="00295611"/>
    <w:rsid w:val="00295A7E"/>
    <w:rsid w:val="00295BBC"/>
    <w:rsid w:val="002A11FC"/>
    <w:rsid w:val="002A1A5D"/>
    <w:rsid w:val="002A2986"/>
    <w:rsid w:val="002A3109"/>
    <w:rsid w:val="002A4543"/>
    <w:rsid w:val="002A6687"/>
    <w:rsid w:val="002A7062"/>
    <w:rsid w:val="002A7BDC"/>
    <w:rsid w:val="002B0D50"/>
    <w:rsid w:val="002B232D"/>
    <w:rsid w:val="002B26C1"/>
    <w:rsid w:val="002B6F1E"/>
    <w:rsid w:val="002C0F03"/>
    <w:rsid w:val="002C1C44"/>
    <w:rsid w:val="002C280A"/>
    <w:rsid w:val="002C2EDF"/>
    <w:rsid w:val="002C40CA"/>
    <w:rsid w:val="002C7289"/>
    <w:rsid w:val="002C7E64"/>
    <w:rsid w:val="002D1B2C"/>
    <w:rsid w:val="002D51ED"/>
    <w:rsid w:val="002D5B56"/>
    <w:rsid w:val="002D6826"/>
    <w:rsid w:val="002D6AB1"/>
    <w:rsid w:val="002E0E0E"/>
    <w:rsid w:val="002E4682"/>
    <w:rsid w:val="002F053C"/>
    <w:rsid w:val="002F0A9B"/>
    <w:rsid w:val="002F25B4"/>
    <w:rsid w:val="002F2D25"/>
    <w:rsid w:val="002F38BA"/>
    <w:rsid w:val="002F3F76"/>
    <w:rsid w:val="002F5A5D"/>
    <w:rsid w:val="002F6166"/>
    <w:rsid w:val="002F7C3F"/>
    <w:rsid w:val="00301C5D"/>
    <w:rsid w:val="00303699"/>
    <w:rsid w:val="00305250"/>
    <w:rsid w:val="00306D9D"/>
    <w:rsid w:val="00307AD0"/>
    <w:rsid w:val="003117B7"/>
    <w:rsid w:val="00313855"/>
    <w:rsid w:val="00314585"/>
    <w:rsid w:val="00315394"/>
    <w:rsid w:val="00315829"/>
    <w:rsid w:val="0031771B"/>
    <w:rsid w:val="003205BC"/>
    <w:rsid w:val="00321027"/>
    <w:rsid w:val="003219D7"/>
    <w:rsid w:val="003225D9"/>
    <w:rsid w:val="00324BAE"/>
    <w:rsid w:val="00326E47"/>
    <w:rsid w:val="0032788F"/>
    <w:rsid w:val="0033030F"/>
    <w:rsid w:val="00334413"/>
    <w:rsid w:val="00335E00"/>
    <w:rsid w:val="00340D25"/>
    <w:rsid w:val="00341718"/>
    <w:rsid w:val="00341C94"/>
    <w:rsid w:val="00342ED7"/>
    <w:rsid w:val="00343D7A"/>
    <w:rsid w:val="0034401C"/>
    <w:rsid w:val="00344487"/>
    <w:rsid w:val="00345D3A"/>
    <w:rsid w:val="00346253"/>
    <w:rsid w:val="00350B6D"/>
    <w:rsid w:val="00350DC9"/>
    <w:rsid w:val="00351914"/>
    <w:rsid w:val="00351E7A"/>
    <w:rsid w:val="00353F8E"/>
    <w:rsid w:val="00355617"/>
    <w:rsid w:val="00356473"/>
    <w:rsid w:val="003564E7"/>
    <w:rsid w:val="00357239"/>
    <w:rsid w:val="00360203"/>
    <w:rsid w:val="0036038E"/>
    <w:rsid w:val="0036128C"/>
    <w:rsid w:val="00362DC8"/>
    <w:rsid w:val="003630E3"/>
    <w:rsid w:val="00365479"/>
    <w:rsid w:val="00365E39"/>
    <w:rsid w:val="00366A1C"/>
    <w:rsid w:val="0036776D"/>
    <w:rsid w:val="00370042"/>
    <w:rsid w:val="0037097C"/>
    <w:rsid w:val="00371061"/>
    <w:rsid w:val="0037179E"/>
    <w:rsid w:val="003732D0"/>
    <w:rsid w:val="003745BB"/>
    <w:rsid w:val="00374DB3"/>
    <w:rsid w:val="0037777D"/>
    <w:rsid w:val="003801DD"/>
    <w:rsid w:val="00380A49"/>
    <w:rsid w:val="00381FBC"/>
    <w:rsid w:val="003854FC"/>
    <w:rsid w:val="003874D1"/>
    <w:rsid w:val="003914D2"/>
    <w:rsid w:val="00391C6E"/>
    <w:rsid w:val="00391C78"/>
    <w:rsid w:val="00391D08"/>
    <w:rsid w:val="003942BD"/>
    <w:rsid w:val="00397C2B"/>
    <w:rsid w:val="00397D8F"/>
    <w:rsid w:val="003A0143"/>
    <w:rsid w:val="003A1C1C"/>
    <w:rsid w:val="003A1ECD"/>
    <w:rsid w:val="003A1F74"/>
    <w:rsid w:val="003A2469"/>
    <w:rsid w:val="003A2DBA"/>
    <w:rsid w:val="003A488C"/>
    <w:rsid w:val="003A4984"/>
    <w:rsid w:val="003A5F7A"/>
    <w:rsid w:val="003A7EDD"/>
    <w:rsid w:val="003B015A"/>
    <w:rsid w:val="003B0805"/>
    <w:rsid w:val="003B0C93"/>
    <w:rsid w:val="003B1A8B"/>
    <w:rsid w:val="003B3832"/>
    <w:rsid w:val="003B51F4"/>
    <w:rsid w:val="003B604B"/>
    <w:rsid w:val="003B623F"/>
    <w:rsid w:val="003B68D4"/>
    <w:rsid w:val="003B6B3E"/>
    <w:rsid w:val="003B6E1B"/>
    <w:rsid w:val="003C1B1C"/>
    <w:rsid w:val="003C1DF9"/>
    <w:rsid w:val="003C23C6"/>
    <w:rsid w:val="003C316D"/>
    <w:rsid w:val="003C3CEB"/>
    <w:rsid w:val="003C4A95"/>
    <w:rsid w:val="003C5449"/>
    <w:rsid w:val="003C58AF"/>
    <w:rsid w:val="003C7535"/>
    <w:rsid w:val="003D16B9"/>
    <w:rsid w:val="003D2BEE"/>
    <w:rsid w:val="003D2CB0"/>
    <w:rsid w:val="003D3ED4"/>
    <w:rsid w:val="003D612A"/>
    <w:rsid w:val="003D7C3D"/>
    <w:rsid w:val="003E2408"/>
    <w:rsid w:val="003E2D27"/>
    <w:rsid w:val="003E2E39"/>
    <w:rsid w:val="003E30A0"/>
    <w:rsid w:val="003E5056"/>
    <w:rsid w:val="003E664A"/>
    <w:rsid w:val="003E7629"/>
    <w:rsid w:val="003F0A15"/>
    <w:rsid w:val="003F4CC9"/>
    <w:rsid w:val="003F61CE"/>
    <w:rsid w:val="003F7FA7"/>
    <w:rsid w:val="004004E7"/>
    <w:rsid w:val="00400FB9"/>
    <w:rsid w:val="0040212C"/>
    <w:rsid w:val="00402871"/>
    <w:rsid w:val="0040436B"/>
    <w:rsid w:val="00406934"/>
    <w:rsid w:val="00406EE1"/>
    <w:rsid w:val="00407268"/>
    <w:rsid w:val="00407F96"/>
    <w:rsid w:val="0041356D"/>
    <w:rsid w:val="0041648C"/>
    <w:rsid w:val="00416F53"/>
    <w:rsid w:val="004200B2"/>
    <w:rsid w:val="0042078E"/>
    <w:rsid w:val="00425F7E"/>
    <w:rsid w:val="00426B9E"/>
    <w:rsid w:val="00427156"/>
    <w:rsid w:val="00427610"/>
    <w:rsid w:val="004277CE"/>
    <w:rsid w:val="0042794B"/>
    <w:rsid w:val="00431BFF"/>
    <w:rsid w:val="0043262B"/>
    <w:rsid w:val="00433DEF"/>
    <w:rsid w:val="00434522"/>
    <w:rsid w:val="004346D7"/>
    <w:rsid w:val="004353C1"/>
    <w:rsid w:val="00435DC1"/>
    <w:rsid w:val="00436A8A"/>
    <w:rsid w:val="004405D8"/>
    <w:rsid w:val="0044075B"/>
    <w:rsid w:val="00440808"/>
    <w:rsid w:val="00444030"/>
    <w:rsid w:val="004503A1"/>
    <w:rsid w:val="00451467"/>
    <w:rsid w:val="004544E4"/>
    <w:rsid w:val="00455342"/>
    <w:rsid w:val="00455F5E"/>
    <w:rsid w:val="00460338"/>
    <w:rsid w:val="00460670"/>
    <w:rsid w:val="004619D8"/>
    <w:rsid w:val="004657CE"/>
    <w:rsid w:val="0046583F"/>
    <w:rsid w:val="004715F4"/>
    <w:rsid w:val="004718EA"/>
    <w:rsid w:val="00471AD9"/>
    <w:rsid w:val="00471BD9"/>
    <w:rsid w:val="0047226B"/>
    <w:rsid w:val="00472C12"/>
    <w:rsid w:val="00473207"/>
    <w:rsid w:val="0047413C"/>
    <w:rsid w:val="00475680"/>
    <w:rsid w:val="00475808"/>
    <w:rsid w:val="00480403"/>
    <w:rsid w:val="00480C80"/>
    <w:rsid w:val="00481835"/>
    <w:rsid w:val="00481FCE"/>
    <w:rsid w:val="004826E8"/>
    <w:rsid w:val="00484124"/>
    <w:rsid w:val="00484D07"/>
    <w:rsid w:val="00486D1B"/>
    <w:rsid w:val="00491E97"/>
    <w:rsid w:val="004920CE"/>
    <w:rsid w:val="0049231D"/>
    <w:rsid w:val="004953B2"/>
    <w:rsid w:val="004959FF"/>
    <w:rsid w:val="00495D89"/>
    <w:rsid w:val="004A05FD"/>
    <w:rsid w:val="004A14CC"/>
    <w:rsid w:val="004A1F76"/>
    <w:rsid w:val="004A30F2"/>
    <w:rsid w:val="004A3C87"/>
    <w:rsid w:val="004A51BF"/>
    <w:rsid w:val="004A64A6"/>
    <w:rsid w:val="004A6B89"/>
    <w:rsid w:val="004A73BE"/>
    <w:rsid w:val="004B1004"/>
    <w:rsid w:val="004B237D"/>
    <w:rsid w:val="004B2CF8"/>
    <w:rsid w:val="004B30F0"/>
    <w:rsid w:val="004B4E4D"/>
    <w:rsid w:val="004B517E"/>
    <w:rsid w:val="004B626A"/>
    <w:rsid w:val="004C2757"/>
    <w:rsid w:val="004C3758"/>
    <w:rsid w:val="004C638D"/>
    <w:rsid w:val="004C6E8F"/>
    <w:rsid w:val="004C77A5"/>
    <w:rsid w:val="004C7902"/>
    <w:rsid w:val="004D083F"/>
    <w:rsid w:val="004D159B"/>
    <w:rsid w:val="004D2986"/>
    <w:rsid w:val="004D5EDF"/>
    <w:rsid w:val="004D67EA"/>
    <w:rsid w:val="004D71CC"/>
    <w:rsid w:val="004E0951"/>
    <w:rsid w:val="004E0F4D"/>
    <w:rsid w:val="004E1E38"/>
    <w:rsid w:val="004E430A"/>
    <w:rsid w:val="004E4A86"/>
    <w:rsid w:val="004E5D61"/>
    <w:rsid w:val="004E6246"/>
    <w:rsid w:val="004E6844"/>
    <w:rsid w:val="004E6FAD"/>
    <w:rsid w:val="004E77F1"/>
    <w:rsid w:val="004F07DB"/>
    <w:rsid w:val="004F1FD1"/>
    <w:rsid w:val="004F23F5"/>
    <w:rsid w:val="004F3FF4"/>
    <w:rsid w:val="004F538F"/>
    <w:rsid w:val="004F785A"/>
    <w:rsid w:val="00500895"/>
    <w:rsid w:val="00501A4A"/>
    <w:rsid w:val="005027BB"/>
    <w:rsid w:val="0050355C"/>
    <w:rsid w:val="00503660"/>
    <w:rsid w:val="005067A1"/>
    <w:rsid w:val="00511611"/>
    <w:rsid w:val="00511CE4"/>
    <w:rsid w:val="0051370A"/>
    <w:rsid w:val="005142E5"/>
    <w:rsid w:val="00517236"/>
    <w:rsid w:val="00517442"/>
    <w:rsid w:val="00517CCB"/>
    <w:rsid w:val="00525066"/>
    <w:rsid w:val="005251DC"/>
    <w:rsid w:val="005276CB"/>
    <w:rsid w:val="00530C25"/>
    <w:rsid w:val="00531A22"/>
    <w:rsid w:val="0053363D"/>
    <w:rsid w:val="00533A84"/>
    <w:rsid w:val="00535445"/>
    <w:rsid w:val="0053545F"/>
    <w:rsid w:val="00542FA7"/>
    <w:rsid w:val="005433B5"/>
    <w:rsid w:val="005468A3"/>
    <w:rsid w:val="00546AD6"/>
    <w:rsid w:val="005500F8"/>
    <w:rsid w:val="0055129D"/>
    <w:rsid w:val="005513E3"/>
    <w:rsid w:val="005574A2"/>
    <w:rsid w:val="0056003E"/>
    <w:rsid w:val="005619E1"/>
    <w:rsid w:val="00561DA1"/>
    <w:rsid w:val="00563DA4"/>
    <w:rsid w:val="00564EB8"/>
    <w:rsid w:val="00565EB2"/>
    <w:rsid w:val="0056623E"/>
    <w:rsid w:val="00566CF9"/>
    <w:rsid w:val="00567B5F"/>
    <w:rsid w:val="005703B6"/>
    <w:rsid w:val="00570467"/>
    <w:rsid w:val="00572D35"/>
    <w:rsid w:val="005749CB"/>
    <w:rsid w:val="00576FF2"/>
    <w:rsid w:val="005800E3"/>
    <w:rsid w:val="00581308"/>
    <w:rsid w:val="0058291F"/>
    <w:rsid w:val="00582D27"/>
    <w:rsid w:val="0058360B"/>
    <w:rsid w:val="00583688"/>
    <w:rsid w:val="00586447"/>
    <w:rsid w:val="0058737D"/>
    <w:rsid w:val="00595CED"/>
    <w:rsid w:val="00595D2C"/>
    <w:rsid w:val="0059614E"/>
    <w:rsid w:val="005975C0"/>
    <w:rsid w:val="005A050C"/>
    <w:rsid w:val="005A0F27"/>
    <w:rsid w:val="005A1B26"/>
    <w:rsid w:val="005A3438"/>
    <w:rsid w:val="005A52BA"/>
    <w:rsid w:val="005A53C9"/>
    <w:rsid w:val="005A79EB"/>
    <w:rsid w:val="005B268C"/>
    <w:rsid w:val="005B3D2B"/>
    <w:rsid w:val="005B5685"/>
    <w:rsid w:val="005B64A9"/>
    <w:rsid w:val="005B708C"/>
    <w:rsid w:val="005C43DE"/>
    <w:rsid w:val="005C6205"/>
    <w:rsid w:val="005C7855"/>
    <w:rsid w:val="005C78CD"/>
    <w:rsid w:val="005D19AB"/>
    <w:rsid w:val="005D3019"/>
    <w:rsid w:val="005D324B"/>
    <w:rsid w:val="005D4186"/>
    <w:rsid w:val="005D41CD"/>
    <w:rsid w:val="005D4AB1"/>
    <w:rsid w:val="005D69D2"/>
    <w:rsid w:val="005E153A"/>
    <w:rsid w:val="005E2783"/>
    <w:rsid w:val="005E48CA"/>
    <w:rsid w:val="005E6102"/>
    <w:rsid w:val="005E6789"/>
    <w:rsid w:val="005E6A89"/>
    <w:rsid w:val="005E6D77"/>
    <w:rsid w:val="005F0077"/>
    <w:rsid w:val="005F144A"/>
    <w:rsid w:val="005F6235"/>
    <w:rsid w:val="005F7066"/>
    <w:rsid w:val="00605BE8"/>
    <w:rsid w:val="00606B24"/>
    <w:rsid w:val="00607984"/>
    <w:rsid w:val="00610E61"/>
    <w:rsid w:val="00611B08"/>
    <w:rsid w:val="00611EFE"/>
    <w:rsid w:val="0061561F"/>
    <w:rsid w:val="00616DBF"/>
    <w:rsid w:val="006229E7"/>
    <w:rsid w:val="00622D0B"/>
    <w:rsid w:val="00623463"/>
    <w:rsid w:val="0062522D"/>
    <w:rsid w:val="0062774E"/>
    <w:rsid w:val="00630CD9"/>
    <w:rsid w:val="00630D38"/>
    <w:rsid w:val="00632383"/>
    <w:rsid w:val="006332E5"/>
    <w:rsid w:val="00637D72"/>
    <w:rsid w:val="00640236"/>
    <w:rsid w:val="00640E68"/>
    <w:rsid w:val="006429FB"/>
    <w:rsid w:val="00642FA1"/>
    <w:rsid w:val="00644DB5"/>
    <w:rsid w:val="00646057"/>
    <w:rsid w:val="006477E1"/>
    <w:rsid w:val="00650D4B"/>
    <w:rsid w:val="0065274B"/>
    <w:rsid w:val="00655267"/>
    <w:rsid w:val="00655E53"/>
    <w:rsid w:val="00656211"/>
    <w:rsid w:val="006562A5"/>
    <w:rsid w:val="00657CA4"/>
    <w:rsid w:val="00657DD5"/>
    <w:rsid w:val="00660973"/>
    <w:rsid w:val="0066164D"/>
    <w:rsid w:val="0066221A"/>
    <w:rsid w:val="00662834"/>
    <w:rsid w:val="00662CC5"/>
    <w:rsid w:val="00663C02"/>
    <w:rsid w:val="0066491B"/>
    <w:rsid w:val="00664EBC"/>
    <w:rsid w:val="00665071"/>
    <w:rsid w:val="00665D11"/>
    <w:rsid w:val="0066677C"/>
    <w:rsid w:val="00670A20"/>
    <w:rsid w:val="00671F7E"/>
    <w:rsid w:val="00674FFF"/>
    <w:rsid w:val="006754A5"/>
    <w:rsid w:val="00676DA4"/>
    <w:rsid w:val="00676F61"/>
    <w:rsid w:val="00677D44"/>
    <w:rsid w:val="00681A7F"/>
    <w:rsid w:val="0068315A"/>
    <w:rsid w:val="00685E41"/>
    <w:rsid w:val="0068674B"/>
    <w:rsid w:val="00687D8A"/>
    <w:rsid w:val="00690471"/>
    <w:rsid w:val="00690E1D"/>
    <w:rsid w:val="006922B6"/>
    <w:rsid w:val="00694E49"/>
    <w:rsid w:val="006A0228"/>
    <w:rsid w:val="006A3731"/>
    <w:rsid w:val="006A3C1D"/>
    <w:rsid w:val="006A51EB"/>
    <w:rsid w:val="006A71B3"/>
    <w:rsid w:val="006B373B"/>
    <w:rsid w:val="006B3A37"/>
    <w:rsid w:val="006B5A67"/>
    <w:rsid w:val="006B6898"/>
    <w:rsid w:val="006B7F1A"/>
    <w:rsid w:val="006C171B"/>
    <w:rsid w:val="006C2743"/>
    <w:rsid w:val="006C3A2B"/>
    <w:rsid w:val="006C3C0F"/>
    <w:rsid w:val="006C3E9B"/>
    <w:rsid w:val="006C54ED"/>
    <w:rsid w:val="006C7DC3"/>
    <w:rsid w:val="006C7E2C"/>
    <w:rsid w:val="006D0155"/>
    <w:rsid w:val="006D0608"/>
    <w:rsid w:val="006D204E"/>
    <w:rsid w:val="006D2ED8"/>
    <w:rsid w:val="006D45A8"/>
    <w:rsid w:val="006D482F"/>
    <w:rsid w:val="006D5047"/>
    <w:rsid w:val="006E064F"/>
    <w:rsid w:val="006E1711"/>
    <w:rsid w:val="006E1903"/>
    <w:rsid w:val="006E2BA8"/>
    <w:rsid w:val="006E46EC"/>
    <w:rsid w:val="006E62E0"/>
    <w:rsid w:val="007001FC"/>
    <w:rsid w:val="00700DE9"/>
    <w:rsid w:val="0070131A"/>
    <w:rsid w:val="0070131D"/>
    <w:rsid w:val="00703CA3"/>
    <w:rsid w:val="00712A4C"/>
    <w:rsid w:val="00715535"/>
    <w:rsid w:val="007161C4"/>
    <w:rsid w:val="007205F0"/>
    <w:rsid w:val="00720F05"/>
    <w:rsid w:val="00721C6B"/>
    <w:rsid w:val="007231F8"/>
    <w:rsid w:val="0072325B"/>
    <w:rsid w:val="00725685"/>
    <w:rsid w:val="00725BF8"/>
    <w:rsid w:val="007267B0"/>
    <w:rsid w:val="0073179A"/>
    <w:rsid w:val="007345C7"/>
    <w:rsid w:val="00735A32"/>
    <w:rsid w:val="007379B3"/>
    <w:rsid w:val="00737C10"/>
    <w:rsid w:val="00737E85"/>
    <w:rsid w:val="00740790"/>
    <w:rsid w:val="007413A8"/>
    <w:rsid w:val="00742DC7"/>
    <w:rsid w:val="00742EB1"/>
    <w:rsid w:val="00745ABA"/>
    <w:rsid w:val="007463F2"/>
    <w:rsid w:val="00746D7D"/>
    <w:rsid w:val="00746F1A"/>
    <w:rsid w:val="007474FF"/>
    <w:rsid w:val="007475A2"/>
    <w:rsid w:val="00747716"/>
    <w:rsid w:val="00747ADE"/>
    <w:rsid w:val="00747DC9"/>
    <w:rsid w:val="00750944"/>
    <w:rsid w:val="00755CAE"/>
    <w:rsid w:val="00756C64"/>
    <w:rsid w:val="00756F75"/>
    <w:rsid w:val="00760D47"/>
    <w:rsid w:val="0076144D"/>
    <w:rsid w:val="007620F8"/>
    <w:rsid w:val="00763271"/>
    <w:rsid w:val="00766695"/>
    <w:rsid w:val="00766CDF"/>
    <w:rsid w:val="00766F4B"/>
    <w:rsid w:val="007678AF"/>
    <w:rsid w:val="00770028"/>
    <w:rsid w:val="00770387"/>
    <w:rsid w:val="007703D1"/>
    <w:rsid w:val="0077065C"/>
    <w:rsid w:val="007710D9"/>
    <w:rsid w:val="00771A20"/>
    <w:rsid w:val="00771DF0"/>
    <w:rsid w:val="0077221D"/>
    <w:rsid w:val="00772485"/>
    <w:rsid w:val="00774AB4"/>
    <w:rsid w:val="00781FB8"/>
    <w:rsid w:val="00782E3A"/>
    <w:rsid w:val="0078686B"/>
    <w:rsid w:val="00786BC3"/>
    <w:rsid w:val="007872E1"/>
    <w:rsid w:val="00787AB7"/>
    <w:rsid w:val="00790B77"/>
    <w:rsid w:val="0079241B"/>
    <w:rsid w:val="0079313E"/>
    <w:rsid w:val="00793A40"/>
    <w:rsid w:val="007945FE"/>
    <w:rsid w:val="007A5DC4"/>
    <w:rsid w:val="007B239A"/>
    <w:rsid w:val="007B3375"/>
    <w:rsid w:val="007B521C"/>
    <w:rsid w:val="007B533F"/>
    <w:rsid w:val="007B55EF"/>
    <w:rsid w:val="007B5F6E"/>
    <w:rsid w:val="007B6248"/>
    <w:rsid w:val="007B62D8"/>
    <w:rsid w:val="007C017C"/>
    <w:rsid w:val="007C1343"/>
    <w:rsid w:val="007C14E7"/>
    <w:rsid w:val="007C25D5"/>
    <w:rsid w:val="007C620C"/>
    <w:rsid w:val="007C7318"/>
    <w:rsid w:val="007D045F"/>
    <w:rsid w:val="007D05E7"/>
    <w:rsid w:val="007D1006"/>
    <w:rsid w:val="007D23FD"/>
    <w:rsid w:val="007D3809"/>
    <w:rsid w:val="007D4448"/>
    <w:rsid w:val="007E1796"/>
    <w:rsid w:val="007E21CD"/>
    <w:rsid w:val="007E2FC7"/>
    <w:rsid w:val="007E551A"/>
    <w:rsid w:val="007E5C22"/>
    <w:rsid w:val="007F0B1C"/>
    <w:rsid w:val="007F2259"/>
    <w:rsid w:val="007F6827"/>
    <w:rsid w:val="007F73BC"/>
    <w:rsid w:val="00802C7D"/>
    <w:rsid w:val="008038D7"/>
    <w:rsid w:val="008042A9"/>
    <w:rsid w:val="008043A1"/>
    <w:rsid w:val="00805246"/>
    <w:rsid w:val="00807EB3"/>
    <w:rsid w:val="0081123A"/>
    <w:rsid w:val="008125B0"/>
    <w:rsid w:val="00812748"/>
    <w:rsid w:val="00812BA7"/>
    <w:rsid w:val="008152B5"/>
    <w:rsid w:val="00816B21"/>
    <w:rsid w:val="008174BA"/>
    <w:rsid w:val="0082005F"/>
    <w:rsid w:val="00820183"/>
    <w:rsid w:val="008211DF"/>
    <w:rsid w:val="0082392F"/>
    <w:rsid w:val="00823AE8"/>
    <w:rsid w:val="00824C35"/>
    <w:rsid w:val="00825851"/>
    <w:rsid w:val="00827039"/>
    <w:rsid w:val="0083297B"/>
    <w:rsid w:val="00833659"/>
    <w:rsid w:val="00835B5B"/>
    <w:rsid w:val="00836C39"/>
    <w:rsid w:val="00836E7F"/>
    <w:rsid w:val="0084237E"/>
    <w:rsid w:val="00843DA0"/>
    <w:rsid w:val="008447FB"/>
    <w:rsid w:val="00845F3A"/>
    <w:rsid w:val="00846073"/>
    <w:rsid w:val="00846F3A"/>
    <w:rsid w:val="008470F9"/>
    <w:rsid w:val="00847C66"/>
    <w:rsid w:val="00851252"/>
    <w:rsid w:val="0085187D"/>
    <w:rsid w:val="00852B6D"/>
    <w:rsid w:val="008561FC"/>
    <w:rsid w:val="008568F0"/>
    <w:rsid w:val="00857CEF"/>
    <w:rsid w:val="00862A15"/>
    <w:rsid w:val="00863AB4"/>
    <w:rsid w:val="00863B95"/>
    <w:rsid w:val="00864163"/>
    <w:rsid w:val="00864BFB"/>
    <w:rsid w:val="0086502A"/>
    <w:rsid w:val="00865D58"/>
    <w:rsid w:val="00866289"/>
    <w:rsid w:val="008666D9"/>
    <w:rsid w:val="00866876"/>
    <w:rsid w:val="00867041"/>
    <w:rsid w:val="00867185"/>
    <w:rsid w:val="00867422"/>
    <w:rsid w:val="0087096B"/>
    <w:rsid w:val="00876B04"/>
    <w:rsid w:val="00876D59"/>
    <w:rsid w:val="00877778"/>
    <w:rsid w:val="0088024A"/>
    <w:rsid w:val="008806B9"/>
    <w:rsid w:val="0088082B"/>
    <w:rsid w:val="00880ACE"/>
    <w:rsid w:val="00881A37"/>
    <w:rsid w:val="00882E16"/>
    <w:rsid w:val="008846E6"/>
    <w:rsid w:val="00884E00"/>
    <w:rsid w:val="00885B43"/>
    <w:rsid w:val="00886352"/>
    <w:rsid w:val="00891CD8"/>
    <w:rsid w:val="0089338D"/>
    <w:rsid w:val="00894573"/>
    <w:rsid w:val="00894682"/>
    <w:rsid w:val="00895882"/>
    <w:rsid w:val="008A0375"/>
    <w:rsid w:val="008A037A"/>
    <w:rsid w:val="008A1BB1"/>
    <w:rsid w:val="008A3E1A"/>
    <w:rsid w:val="008A4AA9"/>
    <w:rsid w:val="008B102B"/>
    <w:rsid w:val="008B10ED"/>
    <w:rsid w:val="008B1FD4"/>
    <w:rsid w:val="008B5680"/>
    <w:rsid w:val="008B63F5"/>
    <w:rsid w:val="008B6D25"/>
    <w:rsid w:val="008B7FDC"/>
    <w:rsid w:val="008C0228"/>
    <w:rsid w:val="008C1AE1"/>
    <w:rsid w:val="008C1E1C"/>
    <w:rsid w:val="008C2BDA"/>
    <w:rsid w:val="008C41FC"/>
    <w:rsid w:val="008C562D"/>
    <w:rsid w:val="008C7812"/>
    <w:rsid w:val="008D1A4C"/>
    <w:rsid w:val="008D5FF1"/>
    <w:rsid w:val="008D6382"/>
    <w:rsid w:val="008D6AA4"/>
    <w:rsid w:val="008D77F3"/>
    <w:rsid w:val="008D7B22"/>
    <w:rsid w:val="008D7E57"/>
    <w:rsid w:val="008E0FB9"/>
    <w:rsid w:val="008E13B7"/>
    <w:rsid w:val="008E1D32"/>
    <w:rsid w:val="008E27DF"/>
    <w:rsid w:val="008E2BEA"/>
    <w:rsid w:val="008E4D61"/>
    <w:rsid w:val="008E56BF"/>
    <w:rsid w:val="008E6BB5"/>
    <w:rsid w:val="008E7846"/>
    <w:rsid w:val="008F0A57"/>
    <w:rsid w:val="008F4799"/>
    <w:rsid w:val="008F4E31"/>
    <w:rsid w:val="008F6453"/>
    <w:rsid w:val="008F7371"/>
    <w:rsid w:val="008F747C"/>
    <w:rsid w:val="009000C2"/>
    <w:rsid w:val="0090410F"/>
    <w:rsid w:val="00906EBB"/>
    <w:rsid w:val="00907902"/>
    <w:rsid w:val="00911D15"/>
    <w:rsid w:val="0091245E"/>
    <w:rsid w:val="009128B9"/>
    <w:rsid w:val="00912EBF"/>
    <w:rsid w:val="009153D0"/>
    <w:rsid w:val="009157F1"/>
    <w:rsid w:val="009163B9"/>
    <w:rsid w:val="009205C2"/>
    <w:rsid w:val="00920816"/>
    <w:rsid w:val="0092185B"/>
    <w:rsid w:val="00925A08"/>
    <w:rsid w:val="00925A7D"/>
    <w:rsid w:val="009266B7"/>
    <w:rsid w:val="00926AD5"/>
    <w:rsid w:val="0092700B"/>
    <w:rsid w:val="0093082C"/>
    <w:rsid w:val="009314E7"/>
    <w:rsid w:val="00933565"/>
    <w:rsid w:val="00935899"/>
    <w:rsid w:val="00942BAC"/>
    <w:rsid w:val="0094580F"/>
    <w:rsid w:val="00946340"/>
    <w:rsid w:val="00946856"/>
    <w:rsid w:val="00947307"/>
    <w:rsid w:val="00951D24"/>
    <w:rsid w:val="009523C5"/>
    <w:rsid w:val="00952FE9"/>
    <w:rsid w:val="00954E87"/>
    <w:rsid w:val="00956501"/>
    <w:rsid w:val="00962312"/>
    <w:rsid w:val="00964166"/>
    <w:rsid w:val="009645B8"/>
    <w:rsid w:val="00965C96"/>
    <w:rsid w:val="00966394"/>
    <w:rsid w:val="00966B89"/>
    <w:rsid w:val="009673AD"/>
    <w:rsid w:val="0096763F"/>
    <w:rsid w:val="00967892"/>
    <w:rsid w:val="00970366"/>
    <w:rsid w:val="00971D83"/>
    <w:rsid w:val="0097352D"/>
    <w:rsid w:val="009737F6"/>
    <w:rsid w:val="00973934"/>
    <w:rsid w:val="009746BA"/>
    <w:rsid w:val="00976D99"/>
    <w:rsid w:val="0097727B"/>
    <w:rsid w:val="009775C5"/>
    <w:rsid w:val="009801CA"/>
    <w:rsid w:val="00983035"/>
    <w:rsid w:val="00983251"/>
    <w:rsid w:val="00984B94"/>
    <w:rsid w:val="00986C04"/>
    <w:rsid w:val="00992A35"/>
    <w:rsid w:val="00993350"/>
    <w:rsid w:val="009961D1"/>
    <w:rsid w:val="009962C9"/>
    <w:rsid w:val="009967A4"/>
    <w:rsid w:val="009A06D2"/>
    <w:rsid w:val="009A10B9"/>
    <w:rsid w:val="009A4E11"/>
    <w:rsid w:val="009A5206"/>
    <w:rsid w:val="009A55D1"/>
    <w:rsid w:val="009A6411"/>
    <w:rsid w:val="009A6B35"/>
    <w:rsid w:val="009A7B23"/>
    <w:rsid w:val="009B0DE4"/>
    <w:rsid w:val="009B142D"/>
    <w:rsid w:val="009B21FF"/>
    <w:rsid w:val="009B2945"/>
    <w:rsid w:val="009B3678"/>
    <w:rsid w:val="009B37D6"/>
    <w:rsid w:val="009B46D7"/>
    <w:rsid w:val="009B57E7"/>
    <w:rsid w:val="009B774E"/>
    <w:rsid w:val="009C0DA9"/>
    <w:rsid w:val="009C19C4"/>
    <w:rsid w:val="009C25E4"/>
    <w:rsid w:val="009C3119"/>
    <w:rsid w:val="009C3237"/>
    <w:rsid w:val="009C446B"/>
    <w:rsid w:val="009C55BD"/>
    <w:rsid w:val="009C5990"/>
    <w:rsid w:val="009C5B52"/>
    <w:rsid w:val="009C5C6C"/>
    <w:rsid w:val="009C69A9"/>
    <w:rsid w:val="009C75B9"/>
    <w:rsid w:val="009D1D82"/>
    <w:rsid w:val="009D4CC2"/>
    <w:rsid w:val="009D541D"/>
    <w:rsid w:val="009D76FB"/>
    <w:rsid w:val="009D7998"/>
    <w:rsid w:val="009E41D7"/>
    <w:rsid w:val="009F1BEE"/>
    <w:rsid w:val="009F2F06"/>
    <w:rsid w:val="009F3DB8"/>
    <w:rsid w:val="00A020DD"/>
    <w:rsid w:val="00A03DA7"/>
    <w:rsid w:val="00A07868"/>
    <w:rsid w:val="00A10726"/>
    <w:rsid w:val="00A113DC"/>
    <w:rsid w:val="00A1372C"/>
    <w:rsid w:val="00A13ABC"/>
    <w:rsid w:val="00A15B2A"/>
    <w:rsid w:val="00A17D1C"/>
    <w:rsid w:val="00A21264"/>
    <w:rsid w:val="00A21ED4"/>
    <w:rsid w:val="00A222DB"/>
    <w:rsid w:val="00A233A2"/>
    <w:rsid w:val="00A24125"/>
    <w:rsid w:val="00A24C88"/>
    <w:rsid w:val="00A2632B"/>
    <w:rsid w:val="00A31328"/>
    <w:rsid w:val="00A31CEC"/>
    <w:rsid w:val="00A31D36"/>
    <w:rsid w:val="00A3596F"/>
    <w:rsid w:val="00A36B32"/>
    <w:rsid w:val="00A37084"/>
    <w:rsid w:val="00A37EFD"/>
    <w:rsid w:val="00A4406D"/>
    <w:rsid w:val="00A46CC9"/>
    <w:rsid w:val="00A46F30"/>
    <w:rsid w:val="00A51733"/>
    <w:rsid w:val="00A52A3A"/>
    <w:rsid w:val="00A5422C"/>
    <w:rsid w:val="00A54649"/>
    <w:rsid w:val="00A55197"/>
    <w:rsid w:val="00A55D88"/>
    <w:rsid w:val="00A563A2"/>
    <w:rsid w:val="00A56DF1"/>
    <w:rsid w:val="00A5723A"/>
    <w:rsid w:val="00A57C26"/>
    <w:rsid w:val="00A60E40"/>
    <w:rsid w:val="00A61DCD"/>
    <w:rsid w:val="00A61F2A"/>
    <w:rsid w:val="00A62EAF"/>
    <w:rsid w:val="00A644F3"/>
    <w:rsid w:val="00A67BCD"/>
    <w:rsid w:val="00A743D5"/>
    <w:rsid w:val="00A74752"/>
    <w:rsid w:val="00A75561"/>
    <w:rsid w:val="00A762F7"/>
    <w:rsid w:val="00A8330B"/>
    <w:rsid w:val="00A83BFC"/>
    <w:rsid w:val="00A84210"/>
    <w:rsid w:val="00A84BEB"/>
    <w:rsid w:val="00A853E0"/>
    <w:rsid w:val="00A85957"/>
    <w:rsid w:val="00A871D6"/>
    <w:rsid w:val="00A878BD"/>
    <w:rsid w:val="00A91A6E"/>
    <w:rsid w:val="00A928A7"/>
    <w:rsid w:val="00A954FE"/>
    <w:rsid w:val="00A97BF2"/>
    <w:rsid w:val="00AA1D00"/>
    <w:rsid w:val="00AA281F"/>
    <w:rsid w:val="00AA3FF8"/>
    <w:rsid w:val="00AA4B17"/>
    <w:rsid w:val="00AA652C"/>
    <w:rsid w:val="00AA7695"/>
    <w:rsid w:val="00AB1974"/>
    <w:rsid w:val="00AB2637"/>
    <w:rsid w:val="00AB4C8E"/>
    <w:rsid w:val="00AB65CE"/>
    <w:rsid w:val="00AC4F78"/>
    <w:rsid w:val="00AC51E4"/>
    <w:rsid w:val="00AC538B"/>
    <w:rsid w:val="00AC5AB1"/>
    <w:rsid w:val="00AC7E59"/>
    <w:rsid w:val="00AD0F9A"/>
    <w:rsid w:val="00AD17BA"/>
    <w:rsid w:val="00AD3AF3"/>
    <w:rsid w:val="00AD48E5"/>
    <w:rsid w:val="00AE19D9"/>
    <w:rsid w:val="00AE1B14"/>
    <w:rsid w:val="00AE1DA6"/>
    <w:rsid w:val="00AE25E6"/>
    <w:rsid w:val="00AE30DF"/>
    <w:rsid w:val="00AE36DD"/>
    <w:rsid w:val="00AE3964"/>
    <w:rsid w:val="00AE4350"/>
    <w:rsid w:val="00AE5367"/>
    <w:rsid w:val="00AE6537"/>
    <w:rsid w:val="00AF2306"/>
    <w:rsid w:val="00AF460D"/>
    <w:rsid w:val="00AF4D29"/>
    <w:rsid w:val="00AF4F25"/>
    <w:rsid w:val="00AF69D8"/>
    <w:rsid w:val="00AF6E2D"/>
    <w:rsid w:val="00AF72D0"/>
    <w:rsid w:val="00B03105"/>
    <w:rsid w:val="00B03A6A"/>
    <w:rsid w:val="00B0440F"/>
    <w:rsid w:val="00B04E84"/>
    <w:rsid w:val="00B055F9"/>
    <w:rsid w:val="00B05DEF"/>
    <w:rsid w:val="00B06002"/>
    <w:rsid w:val="00B078CC"/>
    <w:rsid w:val="00B07D64"/>
    <w:rsid w:val="00B07FD3"/>
    <w:rsid w:val="00B10C8E"/>
    <w:rsid w:val="00B11AFB"/>
    <w:rsid w:val="00B126AB"/>
    <w:rsid w:val="00B1279A"/>
    <w:rsid w:val="00B13769"/>
    <w:rsid w:val="00B142DF"/>
    <w:rsid w:val="00B1436A"/>
    <w:rsid w:val="00B149D8"/>
    <w:rsid w:val="00B14D92"/>
    <w:rsid w:val="00B155AD"/>
    <w:rsid w:val="00B16E26"/>
    <w:rsid w:val="00B16F4C"/>
    <w:rsid w:val="00B17DB3"/>
    <w:rsid w:val="00B22549"/>
    <w:rsid w:val="00B22FC2"/>
    <w:rsid w:val="00B2579D"/>
    <w:rsid w:val="00B2787A"/>
    <w:rsid w:val="00B31352"/>
    <w:rsid w:val="00B33584"/>
    <w:rsid w:val="00B3678B"/>
    <w:rsid w:val="00B417B4"/>
    <w:rsid w:val="00B41986"/>
    <w:rsid w:val="00B41BB3"/>
    <w:rsid w:val="00B443C2"/>
    <w:rsid w:val="00B44982"/>
    <w:rsid w:val="00B46933"/>
    <w:rsid w:val="00B501C5"/>
    <w:rsid w:val="00B50BD1"/>
    <w:rsid w:val="00B51143"/>
    <w:rsid w:val="00B51581"/>
    <w:rsid w:val="00B51B8B"/>
    <w:rsid w:val="00B61D29"/>
    <w:rsid w:val="00B64FFC"/>
    <w:rsid w:val="00B70168"/>
    <w:rsid w:val="00B715FD"/>
    <w:rsid w:val="00B753C0"/>
    <w:rsid w:val="00B764D3"/>
    <w:rsid w:val="00B7788E"/>
    <w:rsid w:val="00B805B9"/>
    <w:rsid w:val="00B82D25"/>
    <w:rsid w:val="00B9099F"/>
    <w:rsid w:val="00B91455"/>
    <w:rsid w:val="00B91586"/>
    <w:rsid w:val="00B93679"/>
    <w:rsid w:val="00B96C6F"/>
    <w:rsid w:val="00B975AA"/>
    <w:rsid w:val="00BA05D2"/>
    <w:rsid w:val="00BA7461"/>
    <w:rsid w:val="00BA7B35"/>
    <w:rsid w:val="00BB0904"/>
    <w:rsid w:val="00BB14C1"/>
    <w:rsid w:val="00BB1793"/>
    <w:rsid w:val="00BB261E"/>
    <w:rsid w:val="00BB2EA3"/>
    <w:rsid w:val="00BB6DE4"/>
    <w:rsid w:val="00BC0CF4"/>
    <w:rsid w:val="00BC5CCC"/>
    <w:rsid w:val="00BC7684"/>
    <w:rsid w:val="00BC7E46"/>
    <w:rsid w:val="00BD4235"/>
    <w:rsid w:val="00BD4B81"/>
    <w:rsid w:val="00BD5C2D"/>
    <w:rsid w:val="00BD60EC"/>
    <w:rsid w:val="00BD7374"/>
    <w:rsid w:val="00BD7727"/>
    <w:rsid w:val="00BE0673"/>
    <w:rsid w:val="00BE1092"/>
    <w:rsid w:val="00BE2B2B"/>
    <w:rsid w:val="00BE33A9"/>
    <w:rsid w:val="00BE40D7"/>
    <w:rsid w:val="00BE4C1F"/>
    <w:rsid w:val="00BE5AE9"/>
    <w:rsid w:val="00BE6FC5"/>
    <w:rsid w:val="00BE773A"/>
    <w:rsid w:val="00BF00EF"/>
    <w:rsid w:val="00BF01F1"/>
    <w:rsid w:val="00BF02A4"/>
    <w:rsid w:val="00BF0DDF"/>
    <w:rsid w:val="00BF1C31"/>
    <w:rsid w:val="00C003C7"/>
    <w:rsid w:val="00C03A10"/>
    <w:rsid w:val="00C04E60"/>
    <w:rsid w:val="00C05881"/>
    <w:rsid w:val="00C0606C"/>
    <w:rsid w:val="00C06405"/>
    <w:rsid w:val="00C0653F"/>
    <w:rsid w:val="00C1221A"/>
    <w:rsid w:val="00C14908"/>
    <w:rsid w:val="00C14BA7"/>
    <w:rsid w:val="00C15323"/>
    <w:rsid w:val="00C15502"/>
    <w:rsid w:val="00C16D64"/>
    <w:rsid w:val="00C21D86"/>
    <w:rsid w:val="00C22FE0"/>
    <w:rsid w:val="00C246B9"/>
    <w:rsid w:val="00C24B19"/>
    <w:rsid w:val="00C2637A"/>
    <w:rsid w:val="00C26734"/>
    <w:rsid w:val="00C2756E"/>
    <w:rsid w:val="00C303BF"/>
    <w:rsid w:val="00C3267D"/>
    <w:rsid w:val="00C3296F"/>
    <w:rsid w:val="00C32AF0"/>
    <w:rsid w:val="00C337AF"/>
    <w:rsid w:val="00C376E9"/>
    <w:rsid w:val="00C41416"/>
    <w:rsid w:val="00C44BFC"/>
    <w:rsid w:val="00C4552E"/>
    <w:rsid w:val="00C45F27"/>
    <w:rsid w:val="00C46B4B"/>
    <w:rsid w:val="00C50B40"/>
    <w:rsid w:val="00C51FB6"/>
    <w:rsid w:val="00C54B6D"/>
    <w:rsid w:val="00C54B95"/>
    <w:rsid w:val="00C57633"/>
    <w:rsid w:val="00C579D9"/>
    <w:rsid w:val="00C6310E"/>
    <w:rsid w:val="00C63D71"/>
    <w:rsid w:val="00C646E9"/>
    <w:rsid w:val="00C648B3"/>
    <w:rsid w:val="00C66DE5"/>
    <w:rsid w:val="00C67B33"/>
    <w:rsid w:val="00C67D5A"/>
    <w:rsid w:val="00C71E76"/>
    <w:rsid w:val="00C721C1"/>
    <w:rsid w:val="00C726F8"/>
    <w:rsid w:val="00C72707"/>
    <w:rsid w:val="00C72D64"/>
    <w:rsid w:val="00C74B70"/>
    <w:rsid w:val="00C75B52"/>
    <w:rsid w:val="00C75B65"/>
    <w:rsid w:val="00C769F9"/>
    <w:rsid w:val="00C802E8"/>
    <w:rsid w:val="00C80D99"/>
    <w:rsid w:val="00C87F03"/>
    <w:rsid w:val="00C911BD"/>
    <w:rsid w:val="00C917A2"/>
    <w:rsid w:val="00C92068"/>
    <w:rsid w:val="00C92221"/>
    <w:rsid w:val="00C9229F"/>
    <w:rsid w:val="00C93182"/>
    <w:rsid w:val="00C958BE"/>
    <w:rsid w:val="00CA305D"/>
    <w:rsid w:val="00CA69A5"/>
    <w:rsid w:val="00CA6D56"/>
    <w:rsid w:val="00CB12DC"/>
    <w:rsid w:val="00CB25D6"/>
    <w:rsid w:val="00CB4833"/>
    <w:rsid w:val="00CB501A"/>
    <w:rsid w:val="00CB573A"/>
    <w:rsid w:val="00CC2400"/>
    <w:rsid w:val="00CC250E"/>
    <w:rsid w:val="00CC26DE"/>
    <w:rsid w:val="00CC2F55"/>
    <w:rsid w:val="00CC3FB2"/>
    <w:rsid w:val="00CC4AA9"/>
    <w:rsid w:val="00CC62A8"/>
    <w:rsid w:val="00CC7B57"/>
    <w:rsid w:val="00CD008B"/>
    <w:rsid w:val="00CD3CCC"/>
    <w:rsid w:val="00CD3CFB"/>
    <w:rsid w:val="00CD3D36"/>
    <w:rsid w:val="00CE13F6"/>
    <w:rsid w:val="00CE245C"/>
    <w:rsid w:val="00CE5428"/>
    <w:rsid w:val="00CE6021"/>
    <w:rsid w:val="00CE7938"/>
    <w:rsid w:val="00CE7E12"/>
    <w:rsid w:val="00CF0399"/>
    <w:rsid w:val="00CF177A"/>
    <w:rsid w:val="00CF2835"/>
    <w:rsid w:val="00CF293A"/>
    <w:rsid w:val="00CF3E13"/>
    <w:rsid w:val="00CF661E"/>
    <w:rsid w:val="00CF738E"/>
    <w:rsid w:val="00CF7401"/>
    <w:rsid w:val="00D02593"/>
    <w:rsid w:val="00D0399A"/>
    <w:rsid w:val="00D05EA2"/>
    <w:rsid w:val="00D06558"/>
    <w:rsid w:val="00D071EC"/>
    <w:rsid w:val="00D12F40"/>
    <w:rsid w:val="00D134A8"/>
    <w:rsid w:val="00D14263"/>
    <w:rsid w:val="00D154A3"/>
    <w:rsid w:val="00D20B84"/>
    <w:rsid w:val="00D21551"/>
    <w:rsid w:val="00D22637"/>
    <w:rsid w:val="00D23720"/>
    <w:rsid w:val="00D243B6"/>
    <w:rsid w:val="00D247E3"/>
    <w:rsid w:val="00D24B31"/>
    <w:rsid w:val="00D25530"/>
    <w:rsid w:val="00D25D9F"/>
    <w:rsid w:val="00D25F83"/>
    <w:rsid w:val="00D27D05"/>
    <w:rsid w:val="00D30DB0"/>
    <w:rsid w:val="00D31703"/>
    <w:rsid w:val="00D32196"/>
    <w:rsid w:val="00D3313D"/>
    <w:rsid w:val="00D40A54"/>
    <w:rsid w:val="00D41DF3"/>
    <w:rsid w:val="00D41E3E"/>
    <w:rsid w:val="00D452BF"/>
    <w:rsid w:val="00D45B99"/>
    <w:rsid w:val="00D45BC1"/>
    <w:rsid w:val="00D501BA"/>
    <w:rsid w:val="00D507EC"/>
    <w:rsid w:val="00D521AA"/>
    <w:rsid w:val="00D52AE9"/>
    <w:rsid w:val="00D530C3"/>
    <w:rsid w:val="00D53254"/>
    <w:rsid w:val="00D54DC9"/>
    <w:rsid w:val="00D56D16"/>
    <w:rsid w:val="00D57ED3"/>
    <w:rsid w:val="00D611E1"/>
    <w:rsid w:val="00D61E0E"/>
    <w:rsid w:val="00D62D67"/>
    <w:rsid w:val="00D639A7"/>
    <w:rsid w:val="00D657B1"/>
    <w:rsid w:val="00D66221"/>
    <w:rsid w:val="00D66CDC"/>
    <w:rsid w:val="00D66FE2"/>
    <w:rsid w:val="00D71178"/>
    <w:rsid w:val="00D7319C"/>
    <w:rsid w:val="00D743A2"/>
    <w:rsid w:val="00D757C7"/>
    <w:rsid w:val="00D8079B"/>
    <w:rsid w:val="00D82FD4"/>
    <w:rsid w:val="00D833F7"/>
    <w:rsid w:val="00D8479D"/>
    <w:rsid w:val="00D84F10"/>
    <w:rsid w:val="00D863E1"/>
    <w:rsid w:val="00D90715"/>
    <w:rsid w:val="00D9399E"/>
    <w:rsid w:val="00D95B27"/>
    <w:rsid w:val="00D96EA3"/>
    <w:rsid w:val="00DA05DB"/>
    <w:rsid w:val="00DA1043"/>
    <w:rsid w:val="00DA3E9F"/>
    <w:rsid w:val="00DA6307"/>
    <w:rsid w:val="00DA6F01"/>
    <w:rsid w:val="00DA7482"/>
    <w:rsid w:val="00DA7E5A"/>
    <w:rsid w:val="00DA7F0F"/>
    <w:rsid w:val="00DB1371"/>
    <w:rsid w:val="00DB2459"/>
    <w:rsid w:val="00DB3414"/>
    <w:rsid w:val="00DB4329"/>
    <w:rsid w:val="00DB6105"/>
    <w:rsid w:val="00DB79E6"/>
    <w:rsid w:val="00DC0CD1"/>
    <w:rsid w:val="00DC21B1"/>
    <w:rsid w:val="00DC22B2"/>
    <w:rsid w:val="00DC234C"/>
    <w:rsid w:val="00DC25ED"/>
    <w:rsid w:val="00DC2AE1"/>
    <w:rsid w:val="00DC2FB9"/>
    <w:rsid w:val="00DC3164"/>
    <w:rsid w:val="00DC4716"/>
    <w:rsid w:val="00DD474F"/>
    <w:rsid w:val="00DD5485"/>
    <w:rsid w:val="00DD5C0B"/>
    <w:rsid w:val="00DD769C"/>
    <w:rsid w:val="00DE1B17"/>
    <w:rsid w:val="00DE2DE1"/>
    <w:rsid w:val="00DE336E"/>
    <w:rsid w:val="00DE4854"/>
    <w:rsid w:val="00DE4C2D"/>
    <w:rsid w:val="00DE6234"/>
    <w:rsid w:val="00DE6AB0"/>
    <w:rsid w:val="00DE76C9"/>
    <w:rsid w:val="00DF2282"/>
    <w:rsid w:val="00DF369A"/>
    <w:rsid w:val="00DF512C"/>
    <w:rsid w:val="00DF5884"/>
    <w:rsid w:val="00DF6315"/>
    <w:rsid w:val="00E02FA5"/>
    <w:rsid w:val="00E05C4A"/>
    <w:rsid w:val="00E0626B"/>
    <w:rsid w:val="00E06E77"/>
    <w:rsid w:val="00E0701A"/>
    <w:rsid w:val="00E104B2"/>
    <w:rsid w:val="00E112B7"/>
    <w:rsid w:val="00E11654"/>
    <w:rsid w:val="00E11E80"/>
    <w:rsid w:val="00E179EE"/>
    <w:rsid w:val="00E17FD9"/>
    <w:rsid w:val="00E2261F"/>
    <w:rsid w:val="00E23DF0"/>
    <w:rsid w:val="00E2440A"/>
    <w:rsid w:val="00E24A9A"/>
    <w:rsid w:val="00E26871"/>
    <w:rsid w:val="00E31EB1"/>
    <w:rsid w:val="00E320BF"/>
    <w:rsid w:val="00E35356"/>
    <w:rsid w:val="00E3573E"/>
    <w:rsid w:val="00E35CB0"/>
    <w:rsid w:val="00E40079"/>
    <w:rsid w:val="00E40499"/>
    <w:rsid w:val="00E409E9"/>
    <w:rsid w:val="00E40C68"/>
    <w:rsid w:val="00E40F1B"/>
    <w:rsid w:val="00E4135E"/>
    <w:rsid w:val="00E41481"/>
    <w:rsid w:val="00E41537"/>
    <w:rsid w:val="00E52C02"/>
    <w:rsid w:val="00E5341A"/>
    <w:rsid w:val="00E553F1"/>
    <w:rsid w:val="00E55863"/>
    <w:rsid w:val="00E5596E"/>
    <w:rsid w:val="00E55A23"/>
    <w:rsid w:val="00E55CC9"/>
    <w:rsid w:val="00E60433"/>
    <w:rsid w:val="00E617B4"/>
    <w:rsid w:val="00E61CCA"/>
    <w:rsid w:val="00E6219D"/>
    <w:rsid w:val="00E622DF"/>
    <w:rsid w:val="00E649A8"/>
    <w:rsid w:val="00E64B91"/>
    <w:rsid w:val="00E65DB9"/>
    <w:rsid w:val="00E66956"/>
    <w:rsid w:val="00E70F1C"/>
    <w:rsid w:val="00E81146"/>
    <w:rsid w:val="00E83391"/>
    <w:rsid w:val="00E838F7"/>
    <w:rsid w:val="00E83E4E"/>
    <w:rsid w:val="00E845FD"/>
    <w:rsid w:val="00E869EE"/>
    <w:rsid w:val="00E870A1"/>
    <w:rsid w:val="00E872DA"/>
    <w:rsid w:val="00E902D4"/>
    <w:rsid w:val="00E90631"/>
    <w:rsid w:val="00E90E95"/>
    <w:rsid w:val="00E9207A"/>
    <w:rsid w:val="00E92224"/>
    <w:rsid w:val="00E929AB"/>
    <w:rsid w:val="00E938C5"/>
    <w:rsid w:val="00E93F4A"/>
    <w:rsid w:val="00E942ED"/>
    <w:rsid w:val="00E966D7"/>
    <w:rsid w:val="00E97D1E"/>
    <w:rsid w:val="00EA09E7"/>
    <w:rsid w:val="00EA0D09"/>
    <w:rsid w:val="00EA0D4E"/>
    <w:rsid w:val="00EA1590"/>
    <w:rsid w:val="00EA23BE"/>
    <w:rsid w:val="00EA377A"/>
    <w:rsid w:val="00EA5468"/>
    <w:rsid w:val="00EA7E8A"/>
    <w:rsid w:val="00EB283A"/>
    <w:rsid w:val="00EB588E"/>
    <w:rsid w:val="00EB5FF0"/>
    <w:rsid w:val="00EB69A9"/>
    <w:rsid w:val="00EB6E37"/>
    <w:rsid w:val="00EB6E7A"/>
    <w:rsid w:val="00EC16D4"/>
    <w:rsid w:val="00EC2075"/>
    <w:rsid w:val="00EC265F"/>
    <w:rsid w:val="00EC3C68"/>
    <w:rsid w:val="00EC3D99"/>
    <w:rsid w:val="00EC49AC"/>
    <w:rsid w:val="00EC5088"/>
    <w:rsid w:val="00EC5EB3"/>
    <w:rsid w:val="00ED1D16"/>
    <w:rsid w:val="00ED1E78"/>
    <w:rsid w:val="00ED22F7"/>
    <w:rsid w:val="00ED295C"/>
    <w:rsid w:val="00ED5C55"/>
    <w:rsid w:val="00EE0981"/>
    <w:rsid w:val="00EE0ECD"/>
    <w:rsid w:val="00EE0F76"/>
    <w:rsid w:val="00EE12B6"/>
    <w:rsid w:val="00EE2CAA"/>
    <w:rsid w:val="00EE3106"/>
    <w:rsid w:val="00EE63CB"/>
    <w:rsid w:val="00EE73A2"/>
    <w:rsid w:val="00EF012F"/>
    <w:rsid w:val="00EF0187"/>
    <w:rsid w:val="00EF0517"/>
    <w:rsid w:val="00EF17F8"/>
    <w:rsid w:val="00EF416D"/>
    <w:rsid w:val="00EF5D2D"/>
    <w:rsid w:val="00EF72CD"/>
    <w:rsid w:val="00F06502"/>
    <w:rsid w:val="00F11836"/>
    <w:rsid w:val="00F21948"/>
    <w:rsid w:val="00F2212E"/>
    <w:rsid w:val="00F24743"/>
    <w:rsid w:val="00F259E9"/>
    <w:rsid w:val="00F313E0"/>
    <w:rsid w:val="00F32D67"/>
    <w:rsid w:val="00F3333C"/>
    <w:rsid w:val="00F358AA"/>
    <w:rsid w:val="00F35E14"/>
    <w:rsid w:val="00F36B54"/>
    <w:rsid w:val="00F378F8"/>
    <w:rsid w:val="00F37FF9"/>
    <w:rsid w:val="00F408D6"/>
    <w:rsid w:val="00F42AC3"/>
    <w:rsid w:val="00F46F18"/>
    <w:rsid w:val="00F47F88"/>
    <w:rsid w:val="00F50E9D"/>
    <w:rsid w:val="00F51882"/>
    <w:rsid w:val="00F52D4E"/>
    <w:rsid w:val="00F53A7A"/>
    <w:rsid w:val="00F55622"/>
    <w:rsid w:val="00F573C0"/>
    <w:rsid w:val="00F60807"/>
    <w:rsid w:val="00F61640"/>
    <w:rsid w:val="00F61F81"/>
    <w:rsid w:val="00F62126"/>
    <w:rsid w:val="00F6512D"/>
    <w:rsid w:val="00F65897"/>
    <w:rsid w:val="00F665CE"/>
    <w:rsid w:val="00F66816"/>
    <w:rsid w:val="00F66AF2"/>
    <w:rsid w:val="00F671BA"/>
    <w:rsid w:val="00F701F1"/>
    <w:rsid w:val="00F71A12"/>
    <w:rsid w:val="00F724E3"/>
    <w:rsid w:val="00F743DF"/>
    <w:rsid w:val="00F7497F"/>
    <w:rsid w:val="00F80F42"/>
    <w:rsid w:val="00F82BE4"/>
    <w:rsid w:val="00F83DAC"/>
    <w:rsid w:val="00F849D0"/>
    <w:rsid w:val="00F8626F"/>
    <w:rsid w:val="00F86553"/>
    <w:rsid w:val="00F878C0"/>
    <w:rsid w:val="00F90B89"/>
    <w:rsid w:val="00F9162E"/>
    <w:rsid w:val="00F93E60"/>
    <w:rsid w:val="00F96A43"/>
    <w:rsid w:val="00F974F6"/>
    <w:rsid w:val="00FA0FA4"/>
    <w:rsid w:val="00FA32F3"/>
    <w:rsid w:val="00FA3EC8"/>
    <w:rsid w:val="00FA463F"/>
    <w:rsid w:val="00FA7C08"/>
    <w:rsid w:val="00FB105F"/>
    <w:rsid w:val="00FB13C3"/>
    <w:rsid w:val="00FB22A2"/>
    <w:rsid w:val="00FB3ACB"/>
    <w:rsid w:val="00FB3E2C"/>
    <w:rsid w:val="00FB6753"/>
    <w:rsid w:val="00FB76EE"/>
    <w:rsid w:val="00FC211A"/>
    <w:rsid w:val="00FC4B40"/>
    <w:rsid w:val="00FD118C"/>
    <w:rsid w:val="00FD1376"/>
    <w:rsid w:val="00FD162F"/>
    <w:rsid w:val="00FD508B"/>
    <w:rsid w:val="00FE2072"/>
    <w:rsid w:val="00FE29D3"/>
    <w:rsid w:val="00FE4C5B"/>
    <w:rsid w:val="00FF1970"/>
    <w:rsid w:val="00FF3FBB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9CCCB6"/>
  <w15:docId w15:val="{DB548D39-91F1-45EF-ADBA-87B7ACB5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5CE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665CE"/>
    <w:rPr>
      <w:rFonts w:ascii="Arial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uiPriority w:val="99"/>
    <w:locked/>
    <w:rsid w:val="00F665CE"/>
    <w:rPr>
      <w:rFonts w:ascii="Arial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link w:val="Heading3"/>
    <w:uiPriority w:val="99"/>
    <w:locked/>
    <w:rsid w:val="00F665CE"/>
    <w:rPr>
      <w:rFonts w:ascii="Arial" w:hAnsi="Arial" w:cs="Arial"/>
      <w:b/>
      <w:bCs/>
      <w:sz w:val="26"/>
      <w:szCs w:val="26"/>
      <w:lang w:val="en-AU" w:eastAsia="bg-BG"/>
    </w:rPr>
  </w:style>
  <w:style w:type="paragraph" w:customStyle="1" w:styleId="Style1">
    <w:name w:val="Style1"/>
    <w:basedOn w:val="Normal"/>
    <w:uiPriority w:val="99"/>
    <w:rsid w:val="00F665CE"/>
    <w:pPr>
      <w:spacing w:line="379" w:lineRule="exact"/>
      <w:ind w:firstLine="754"/>
    </w:pPr>
  </w:style>
  <w:style w:type="paragraph" w:customStyle="1" w:styleId="Style2">
    <w:name w:val="Style2"/>
    <w:basedOn w:val="Normal"/>
    <w:uiPriority w:val="99"/>
    <w:rsid w:val="00F665CE"/>
    <w:pPr>
      <w:spacing w:line="298" w:lineRule="exact"/>
      <w:ind w:firstLine="710"/>
    </w:pPr>
  </w:style>
  <w:style w:type="paragraph" w:customStyle="1" w:styleId="Style3">
    <w:name w:val="Style3"/>
    <w:basedOn w:val="Normal"/>
    <w:uiPriority w:val="99"/>
    <w:rsid w:val="00F665CE"/>
  </w:style>
  <w:style w:type="paragraph" w:customStyle="1" w:styleId="Style4">
    <w:name w:val="Style4"/>
    <w:basedOn w:val="Normal"/>
    <w:uiPriority w:val="99"/>
    <w:rsid w:val="00F665CE"/>
    <w:pPr>
      <w:jc w:val="both"/>
    </w:pPr>
  </w:style>
  <w:style w:type="paragraph" w:customStyle="1" w:styleId="Style5">
    <w:name w:val="Style5"/>
    <w:basedOn w:val="Normal"/>
    <w:uiPriority w:val="99"/>
    <w:rsid w:val="00F665CE"/>
    <w:pPr>
      <w:spacing w:line="360" w:lineRule="exact"/>
      <w:ind w:firstLine="715"/>
      <w:jc w:val="both"/>
    </w:pPr>
  </w:style>
  <w:style w:type="paragraph" w:customStyle="1" w:styleId="Style6">
    <w:name w:val="Style6"/>
    <w:basedOn w:val="Normal"/>
    <w:uiPriority w:val="99"/>
    <w:rsid w:val="00F665CE"/>
    <w:pPr>
      <w:jc w:val="both"/>
    </w:pPr>
  </w:style>
  <w:style w:type="paragraph" w:customStyle="1" w:styleId="Style7">
    <w:name w:val="Style7"/>
    <w:basedOn w:val="Normal"/>
    <w:uiPriority w:val="99"/>
    <w:rsid w:val="00F665CE"/>
    <w:pPr>
      <w:spacing w:line="370" w:lineRule="exact"/>
      <w:ind w:firstLine="605"/>
      <w:jc w:val="both"/>
    </w:pPr>
  </w:style>
  <w:style w:type="paragraph" w:customStyle="1" w:styleId="Style8">
    <w:name w:val="Style8"/>
    <w:basedOn w:val="Normal"/>
    <w:uiPriority w:val="99"/>
    <w:rsid w:val="00F665CE"/>
    <w:pPr>
      <w:jc w:val="both"/>
    </w:pPr>
  </w:style>
  <w:style w:type="paragraph" w:customStyle="1" w:styleId="Style9">
    <w:name w:val="Style9"/>
    <w:basedOn w:val="Normal"/>
    <w:uiPriority w:val="99"/>
    <w:rsid w:val="00F665CE"/>
    <w:pPr>
      <w:jc w:val="center"/>
    </w:pPr>
  </w:style>
  <w:style w:type="paragraph" w:customStyle="1" w:styleId="Style10">
    <w:name w:val="Style10"/>
    <w:basedOn w:val="Normal"/>
    <w:uiPriority w:val="99"/>
    <w:rsid w:val="00F665CE"/>
  </w:style>
  <w:style w:type="paragraph" w:customStyle="1" w:styleId="Style11">
    <w:name w:val="Style11"/>
    <w:basedOn w:val="Normal"/>
    <w:uiPriority w:val="99"/>
    <w:rsid w:val="00F665CE"/>
  </w:style>
  <w:style w:type="paragraph" w:customStyle="1" w:styleId="Style12">
    <w:name w:val="Style12"/>
    <w:basedOn w:val="Normal"/>
    <w:uiPriority w:val="99"/>
    <w:rsid w:val="00F665CE"/>
  </w:style>
  <w:style w:type="paragraph" w:customStyle="1" w:styleId="Style13">
    <w:name w:val="Style13"/>
    <w:basedOn w:val="Normal"/>
    <w:uiPriority w:val="99"/>
    <w:rsid w:val="00F665CE"/>
  </w:style>
  <w:style w:type="paragraph" w:customStyle="1" w:styleId="Style14">
    <w:name w:val="Style14"/>
    <w:basedOn w:val="Normal"/>
    <w:uiPriority w:val="99"/>
    <w:rsid w:val="00F665CE"/>
  </w:style>
  <w:style w:type="paragraph" w:customStyle="1" w:styleId="Style15">
    <w:name w:val="Style15"/>
    <w:basedOn w:val="Normal"/>
    <w:uiPriority w:val="99"/>
    <w:rsid w:val="00F665CE"/>
    <w:pPr>
      <w:spacing w:line="595" w:lineRule="exact"/>
      <w:ind w:hanging="1608"/>
    </w:pPr>
  </w:style>
  <w:style w:type="paragraph" w:customStyle="1" w:styleId="Style16">
    <w:name w:val="Style16"/>
    <w:basedOn w:val="Normal"/>
    <w:uiPriority w:val="99"/>
    <w:rsid w:val="00F665CE"/>
    <w:pPr>
      <w:spacing w:line="247" w:lineRule="exact"/>
    </w:pPr>
  </w:style>
  <w:style w:type="paragraph" w:customStyle="1" w:styleId="Style17">
    <w:name w:val="Style17"/>
    <w:basedOn w:val="Normal"/>
    <w:uiPriority w:val="99"/>
    <w:rsid w:val="00F665CE"/>
    <w:pPr>
      <w:spacing w:line="360" w:lineRule="exact"/>
      <w:ind w:firstLine="245"/>
    </w:pPr>
  </w:style>
  <w:style w:type="paragraph" w:customStyle="1" w:styleId="Style18">
    <w:name w:val="Style18"/>
    <w:basedOn w:val="Normal"/>
    <w:uiPriority w:val="99"/>
    <w:rsid w:val="00F665CE"/>
    <w:pPr>
      <w:spacing w:line="178" w:lineRule="exact"/>
      <w:jc w:val="center"/>
    </w:pPr>
  </w:style>
  <w:style w:type="paragraph" w:customStyle="1" w:styleId="Style19">
    <w:name w:val="Style19"/>
    <w:basedOn w:val="Normal"/>
    <w:uiPriority w:val="99"/>
    <w:rsid w:val="00F665CE"/>
    <w:pPr>
      <w:spacing w:line="365" w:lineRule="exact"/>
      <w:ind w:firstLine="715"/>
      <w:jc w:val="both"/>
    </w:pPr>
  </w:style>
  <w:style w:type="paragraph" w:customStyle="1" w:styleId="Style20">
    <w:name w:val="Style20"/>
    <w:basedOn w:val="Normal"/>
    <w:uiPriority w:val="99"/>
    <w:rsid w:val="00F665CE"/>
    <w:pPr>
      <w:jc w:val="center"/>
    </w:pPr>
  </w:style>
  <w:style w:type="paragraph" w:customStyle="1" w:styleId="Style21">
    <w:name w:val="Style21"/>
    <w:basedOn w:val="Normal"/>
    <w:uiPriority w:val="99"/>
    <w:rsid w:val="00F665CE"/>
  </w:style>
  <w:style w:type="paragraph" w:customStyle="1" w:styleId="Style22">
    <w:name w:val="Style22"/>
    <w:basedOn w:val="Normal"/>
    <w:uiPriority w:val="99"/>
    <w:rsid w:val="00F665CE"/>
    <w:pPr>
      <w:spacing w:line="178" w:lineRule="exact"/>
      <w:ind w:firstLine="902"/>
    </w:pPr>
  </w:style>
  <w:style w:type="paragraph" w:customStyle="1" w:styleId="Style23">
    <w:name w:val="Style23"/>
    <w:basedOn w:val="Normal"/>
    <w:uiPriority w:val="99"/>
    <w:rsid w:val="00F665CE"/>
    <w:pPr>
      <w:spacing w:line="242" w:lineRule="exact"/>
    </w:pPr>
  </w:style>
  <w:style w:type="paragraph" w:customStyle="1" w:styleId="Style24">
    <w:name w:val="Style24"/>
    <w:basedOn w:val="Normal"/>
    <w:uiPriority w:val="99"/>
    <w:rsid w:val="00F665CE"/>
    <w:pPr>
      <w:spacing w:line="413" w:lineRule="exact"/>
      <w:jc w:val="center"/>
    </w:pPr>
  </w:style>
  <w:style w:type="paragraph" w:customStyle="1" w:styleId="Style25">
    <w:name w:val="Style25"/>
    <w:basedOn w:val="Normal"/>
    <w:uiPriority w:val="99"/>
    <w:rsid w:val="00F665CE"/>
  </w:style>
  <w:style w:type="paragraph" w:customStyle="1" w:styleId="Style26">
    <w:name w:val="Style26"/>
    <w:basedOn w:val="Normal"/>
    <w:uiPriority w:val="99"/>
    <w:rsid w:val="00F665CE"/>
  </w:style>
  <w:style w:type="paragraph" w:customStyle="1" w:styleId="Style27">
    <w:name w:val="Style27"/>
    <w:basedOn w:val="Normal"/>
    <w:uiPriority w:val="99"/>
    <w:rsid w:val="00F665CE"/>
  </w:style>
  <w:style w:type="paragraph" w:customStyle="1" w:styleId="Style28">
    <w:name w:val="Style28"/>
    <w:basedOn w:val="Normal"/>
    <w:uiPriority w:val="99"/>
    <w:rsid w:val="00F665CE"/>
    <w:pPr>
      <w:spacing w:line="371" w:lineRule="exact"/>
      <w:jc w:val="both"/>
    </w:pPr>
  </w:style>
  <w:style w:type="paragraph" w:customStyle="1" w:styleId="Style29">
    <w:name w:val="Style29"/>
    <w:basedOn w:val="Normal"/>
    <w:uiPriority w:val="99"/>
    <w:rsid w:val="00F665CE"/>
    <w:pPr>
      <w:spacing w:line="365" w:lineRule="exact"/>
      <w:jc w:val="both"/>
    </w:pPr>
  </w:style>
  <w:style w:type="paragraph" w:customStyle="1" w:styleId="Style30">
    <w:name w:val="Style30"/>
    <w:basedOn w:val="Normal"/>
    <w:uiPriority w:val="99"/>
    <w:rsid w:val="00F665CE"/>
    <w:pPr>
      <w:jc w:val="both"/>
    </w:pPr>
  </w:style>
  <w:style w:type="paragraph" w:customStyle="1" w:styleId="Style31">
    <w:name w:val="Style31"/>
    <w:basedOn w:val="Normal"/>
    <w:uiPriority w:val="99"/>
    <w:rsid w:val="00F665CE"/>
  </w:style>
  <w:style w:type="paragraph" w:customStyle="1" w:styleId="Style32">
    <w:name w:val="Style32"/>
    <w:basedOn w:val="Normal"/>
    <w:uiPriority w:val="99"/>
    <w:rsid w:val="00F665CE"/>
  </w:style>
  <w:style w:type="paragraph" w:customStyle="1" w:styleId="Style33">
    <w:name w:val="Style33"/>
    <w:basedOn w:val="Normal"/>
    <w:uiPriority w:val="99"/>
    <w:rsid w:val="00F665CE"/>
  </w:style>
  <w:style w:type="paragraph" w:customStyle="1" w:styleId="Style34">
    <w:name w:val="Style34"/>
    <w:basedOn w:val="Normal"/>
    <w:uiPriority w:val="99"/>
    <w:rsid w:val="00F665CE"/>
    <w:pPr>
      <w:spacing w:line="226" w:lineRule="exact"/>
      <w:jc w:val="both"/>
    </w:pPr>
  </w:style>
  <w:style w:type="paragraph" w:customStyle="1" w:styleId="Style35">
    <w:name w:val="Style35"/>
    <w:basedOn w:val="Normal"/>
    <w:uiPriority w:val="99"/>
    <w:rsid w:val="00F665CE"/>
    <w:pPr>
      <w:spacing w:line="317" w:lineRule="exact"/>
      <w:jc w:val="both"/>
    </w:pPr>
  </w:style>
  <w:style w:type="paragraph" w:customStyle="1" w:styleId="Style36">
    <w:name w:val="Style36"/>
    <w:basedOn w:val="Normal"/>
    <w:uiPriority w:val="99"/>
    <w:rsid w:val="00F665CE"/>
    <w:pPr>
      <w:spacing w:line="370" w:lineRule="exact"/>
      <w:ind w:firstLine="370"/>
    </w:pPr>
  </w:style>
  <w:style w:type="paragraph" w:customStyle="1" w:styleId="Style37">
    <w:name w:val="Style37"/>
    <w:basedOn w:val="Normal"/>
    <w:uiPriority w:val="99"/>
    <w:rsid w:val="00F665CE"/>
    <w:pPr>
      <w:spacing w:line="341" w:lineRule="exact"/>
      <w:jc w:val="both"/>
    </w:pPr>
  </w:style>
  <w:style w:type="paragraph" w:customStyle="1" w:styleId="Style38">
    <w:name w:val="Style38"/>
    <w:basedOn w:val="Normal"/>
    <w:uiPriority w:val="99"/>
    <w:rsid w:val="00F665CE"/>
  </w:style>
  <w:style w:type="paragraph" w:customStyle="1" w:styleId="Style39">
    <w:name w:val="Style39"/>
    <w:basedOn w:val="Normal"/>
    <w:uiPriority w:val="99"/>
    <w:rsid w:val="00F665CE"/>
    <w:pPr>
      <w:spacing w:line="384" w:lineRule="exact"/>
      <w:jc w:val="center"/>
    </w:pPr>
  </w:style>
  <w:style w:type="paragraph" w:customStyle="1" w:styleId="Style40">
    <w:name w:val="Style40"/>
    <w:basedOn w:val="Normal"/>
    <w:uiPriority w:val="99"/>
    <w:rsid w:val="00F665CE"/>
    <w:pPr>
      <w:spacing w:line="245" w:lineRule="exact"/>
      <w:jc w:val="both"/>
    </w:pPr>
  </w:style>
  <w:style w:type="paragraph" w:customStyle="1" w:styleId="Style41">
    <w:name w:val="Style41"/>
    <w:basedOn w:val="Normal"/>
    <w:uiPriority w:val="99"/>
    <w:rsid w:val="00F665CE"/>
    <w:pPr>
      <w:spacing w:line="365" w:lineRule="exact"/>
      <w:ind w:hanging="91"/>
      <w:jc w:val="both"/>
    </w:pPr>
  </w:style>
  <w:style w:type="paragraph" w:customStyle="1" w:styleId="Style42">
    <w:name w:val="Style42"/>
    <w:basedOn w:val="Normal"/>
    <w:uiPriority w:val="99"/>
    <w:rsid w:val="00F665CE"/>
  </w:style>
  <w:style w:type="paragraph" w:customStyle="1" w:styleId="Style43">
    <w:name w:val="Style43"/>
    <w:basedOn w:val="Normal"/>
    <w:uiPriority w:val="99"/>
    <w:rsid w:val="00F665CE"/>
    <w:pPr>
      <w:jc w:val="both"/>
    </w:pPr>
  </w:style>
  <w:style w:type="paragraph" w:customStyle="1" w:styleId="Style44">
    <w:name w:val="Style44"/>
    <w:basedOn w:val="Normal"/>
    <w:uiPriority w:val="99"/>
    <w:rsid w:val="00F665CE"/>
    <w:pPr>
      <w:jc w:val="both"/>
    </w:pPr>
  </w:style>
  <w:style w:type="paragraph" w:customStyle="1" w:styleId="Style45">
    <w:name w:val="Style45"/>
    <w:basedOn w:val="Normal"/>
    <w:uiPriority w:val="99"/>
    <w:rsid w:val="00F665CE"/>
  </w:style>
  <w:style w:type="paragraph" w:customStyle="1" w:styleId="Style46">
    <w:name w:val="Style46"/>
    <w:basedOn w:val="Normal"/>
    <w:uiPriority w:val="99"/>
    <w:rsid w:val="00F665CE"/>
    <w:pPr>
      <w:spacing w:line="182" w:lineRule="exact"/>
      <w:jc w:val="both"/>
    </w:pPr>
  </w:style>
  <w:style w:type="paragraph" w:customStyle="1" w:styleId="Style47">
    <w:name w:val="Style47"/>
    <w:basedOn w:val="Normal"/>
    <w:uiPriority w:val="99"/>
    <w:rsid w:val="00F665CE"/>
  </w:style>
  <w:style w:type="paragraph" w:customStyle="1" w:styleId="Style48">
    <w:name w:val="Style48"/>
    <w:basedOn w:val="Normal"/>
    <w:uiPriority w:val="99"/>
    <w:rsid w:val="00F665CE"/>
    <w:pPr>
      <w:spacing w:line="365" w:lineRule="exact"/>
      <w:ind w:firstLine="715"/>
    </w:pPr>
  </w:style>
  <w:style w:type="character" w:customStyle="1" w:styleId="FontStyle50">
    <w:name w:val="Font Style50"/>
    <w:uiPriority w:val="99"/>
    <w:rsid w:val="00F665CE"/>
    <w:rPr>
      <w:rFonts w:ascii="Verdana" w:hAnsi="Verdana"/>
      <w:b/>
      <w:sz w:val="34"/>
    </w:rPr>
  </w:style>
  <w:style w:type="character" w:customStyle="1" w:styleId="FontStyle51">
    <w:name w:val="Font Style51"/>
    <w:uiPriority w:val="99"/>
    <w:rsid w:val="00F665CE"/>
    <w:rPr>
      <w:rFonts w:ascii="Verdana" w:hAnsi="Verdana"/>
      <w:b/>
      <w:sz w:val="32"/>
    </w:rPr>
  </w:style>
  <w:style w:type="character" w:customStyle="1" w:styleId="FontStyle52">
    <w:name w:val="Font Style52"/>
    <w:uiPriority w:val="99"/>
    <w:rsid w:val="00F665CE"/>
    <w:rPr>
      <w:rFonts w:ascii="Verdana" w:hAnsi="Verdana"/>
      <w:sz w:val="18"/>
    </w:rPr>
  </w:style>
  <w:style w:type="character" w:customStyle="1" w:styleId="FontStyle53">
    <w:name w:val="Font Style53"/>
    <w:uiPriority w:val="99"/>
    <w:rsid w:val="00F665CE"/>
    <w:rPr>
      <w:rFonts w:ascii="Verdana" w:hAnsi="Verdana"/>
      <w:b/>
      <w:sz w:val="18"/>
    </w:rPr>
  </w:style>
  <w:style w:type="character" w:customStyle="1" w:styleId="FontStyle54">
    <w:name w:val="Font Style54"/>
    <w:uiPriority w:val="99"/>
    <w:rsid w:val="00F665CE"/>
    <w:rPr>
      <w:rFonts w:ascii="Verdana" w:hAnsi="Verdana"/>
      <w:sz w:val="10"/>
    </w:rPr>
  </w:style>
  <w:style w:type="character" w:customStyle="1" w:styleId="FontStyle55">
    <w:name w:val="Font Style55"/>
    <w:uiPriority w:val="99"/>
    <w:rsid w:val="00F665CE"/>
    <w:rPr>
      <w:rFonts w:ascii="Verdana" w:hAnsi="Verdana"/>
      <w:i/>
      <w:sz w:val="18"/>
    </w:rPr>
  </w:style>
  <w:style w:type="character" w:customStyle="1" w:styleId="FontStyle56">
    <w:name w:val="Font Style56"/>
    <w:uiPriority w:val="99"/>
    <w:rsid w:val="00F665CE"/>
    <w:rPr>
      <w:rFonts w:ascii="Times New Roman" w:hAnsi="Times New Roman"/>
      <w:spacing w:val="40"/>
      <w:sz w:val="30"/>
    </w:rPr>
  </w:style>
  <w:style w:type="character" w:customStyle="1" w:styleId="FontStyle57">
    <w:name w:val="Font Style57"/>
    <w:uiPriority w:val="99"/>
    <w:rsid w:val="00F665CE"/>
    <w:rPr>
      <w:rFonts w:ascii="Verdana" w:hAnsi="Verdana"/>
      <w:i/>
      <w:sz w:val="14"/>
    </w:rPr>
  </w:style>
  <w:style w:type="character" w:customStyle="1" w:styleId="FontStyle58">
    <w:name w:val="Font Style58"/>
    <w:uiPriority w:val="99"/>
    <w:rsid w:val="00F665CE"/>
    <w:rPr>
      <w:rFonts w:ascii="Verdana" w:hAnsi="Verdana"/>
      <w:b/>
      <w:sz w:val="14"/>
    </w:rPr>
  </w:style>
  <w:style w:type="character" w:customStyle="1" w:styleId="FontStyle59">
    <w:name w:val="Font Style59"/>
    <w:uiPriority w:val="99"/>
    <w:rsid w:val="00F665CE"/>
    <w:rPr>
      <w:rFonts w:ascii="Verdana" w:hAnsi="Verdana"/>
      <w:b/>
      <w:sz w:val="18"/>
    </w:rPr>
  </w:style>
  <w:style w:type="character" w:customStyle="1" w:styleId="FontStyle60">
    <w:name w:val="Font Style60"/>
    <w:uiPriority w:val="99"/>
    <w:rsid w:val="00F665CE"/>
    <w:rPr>
      <w:rFonts w:ascii="Verdana" w:hAnsi="Verdana"/>
      <w:i/>
      <w:sz w:val="18"/>
    </w:rPr>
  </w:style>
  <w:style w:type="character" w:customStyle="1" w:styleId="FontStyle61">
    <w:name w:val="Font Style61"/>
    <w:uiPriority w:val="99"/>
    <w:rsid w:val="00F665CE"/>
    <w:rPr>
      <w:rFonts w:ascii="Arial Narrow" w:hAnsi="Arial Narrow"/>
      <w:b/>
      <w:i/>
      <w:sz w:val="16"/>
    </w:rPr>
  </w:style>
  <w:style w:type="character" w:customStyle="1" w:styleId="FontStyle62">
    <w:name w:val="Font Style62"/>
    <w:uiPriority w:val="99"/>
    <w:rsid w:val="00F665CE"/>
    <w:rPr>
      <w:rFonts w:ascii="Verdana" w:hAnsi="Verdana"/>
      <w:smallCaps/>
      <w:sz w:val="18"/>
    </w:rPr>
  </w:style>
  <w:style w:type="character" w:customStyle="1" w:styleId="FontStyle63">
    <w:name w:val="Font Style63"/>
    <w:uiPriority w:val="99"/>
    <w:rsid w:val="00F665CE"/>
    <w:rPr>
      <w:rFonts w:ascii="Times New Roman" w:hAnsi="Times New Roman"/>
      <w:b/>
      <w:sz w:val="18"/>
    </w:rPr>
  </w:style>
  <w:style w:type="character" w:customStyle="1" w:styleId="FontStyle64">
    <w:name w:val="Font Style64"/>
    <w:uiPriority w:val="99"/>
    <w:rsid w:val="00F665CE"/>
    <w:rPr>
      <w:rFonts w:ascii="Arial Narrow" w:hAnsi="Arial Narrow"/>
      <w:b/>
      <w:spacing w:val="30"/>
      <w:sz w:val="26"/>
    </w:rPr>
  </w:style>
  <w:style w:type="character" w:customStyle="1" w:styleId="FontStyle65">
    <w:name w:val="Font Style65"/>
    <w:uiPriority w:val="99"/>
    <w:rsid w:val="00F665CE"/>
    <w:rPr>
      <w:rFonts w:ascii="Verdana" w:hAnsi="Verdana"/>
      <w:sz w:val="18"/>
    </w:rPr>
  </w:style>
  <w:style w:type="character" w:customStyle="1" w:styleId="FontStyle66">
    <w:name w:val="Font Style66"/>
    <w:uiPriority w:val="99"/>
    <w:rsid w:val="00F665CE"/>
    <w:rPr>
      <w:rFonts w:ascii="Arial Narrow" w:hAnsi="Arial Narrow"/>
      <w:spacing w:val="30"/>
      <w:sz w:val="14"/>
    </w:rPr>
  </w:style>
  <w:style w:type="character" w:customStyle="1" w:styleId="FontStyle67">
    <w:name w:val="Font Style67"/>
    <w:uiPriority w:val="99"/>
    <w:rsid w:val="00F665CE"/>
    <w:rPr>
      <w:rFonts w:ascii="Times New Roman" w:hAnsi="Times New Roman"/>
      <w:b/>
      <w:spacing w:val="70"/>
      <w:sz w:val="26"/>
    </w:rPr>
  </w:style>
  <w:style w:type="character" w:customStyle="1" w:styleId="FontStyle68">
    <w:name w:val="Font Style68"/>
    <w:uiPriority w:val="99"/>
    <w:rsid w:val="00F665CE"/>
    <w:rPr>
      <w:rFonts w:ascii="Times New Roman" w:hAnsi="Times New Roman"/>
      <w:b/>
      <w:sz w:val="22"/>
    </w:rPr>
  </w:style>
  <w:style w:type="character" w:customStyle="1" w:styleId="FontStyle69">
    <w:name w:val="Font Style69"/>
    <w:uiPriority w:val="99"/>
    <w:rsid w:val="00F665CE"/>
    <w:rPr>
      <w:rFonts w:ascii="Times New Roman" w:hAnsi="Times New Roman"/>
      <w:b/>
      <w:smallCaps/>
      <w:sz w:val="24"/>
    </w:rPr>
  </w:style>
  <w:style w:type="character" w:customStyle="1" w:styleId="FontStyle70">
    <w:name w:val="Font Style70"/>
    <w:uiPriority w:val="99"/>
    <w:rsid w:val="00F665CE"/>
    <w:rPr>
      <w:rFonts w:ascii="Verdana" w:hAnsi="Verdana"/>
      <w:b/>
      <w:spacing w:val="40"/>
      <w:sz w:val="22"/>
    </w:rPr>
  </w:style>
  <w:style w:type="character" w:customStyle="1" w:styleId="FontStyle71">
    <w:name w:val="Font Style71"/>
    <w:uiPriority w:val="99"/>
    <w:rsid w:val="00F665CE"/>
    <w:rPr>
      <w:rFonts w:ascii="Verdana" w:hAnsi="Verdana"/>
      <w:spacing w:val="30"/>
      <w:sz w:val="26"/>
    </w:rPr>
  </w:style>
  <w:style w:type="character" w:customStyle="1" w:styleId="FontStyle72">
    <w:name w:val="Font Style72"/>
    <w:uiPriority w:val="99"/>
    <w:rsid w:val="00F665CE"/>
    <w:rPr>
      <w:rFonts w:ascii="Arial Narrow" w:hAnsi="Arial Narrow"/>
      <w:spacing w:val="30"/>
      <w:sz w:val="26"/>
    </w:rPr>
  </w:style>
  <w:style w:type="character" w:customStyle="1" w:styleId="FontStyle73">
    <w:name w:val="Font Style73"/>
    <w:uiPriority w:val="99"/>
    <w:rsid w:val="00F665CE"/>
    <w:rPr>
      <w:rFonts w:ascii="Verdana" w:hAnsi="Verdana"/>
      <w:sz w:val="16"/>
    </w:rPr>
  </w:style>
  <w:style w:type="character" w:styleId="Hyperlink">
    <w:name w:val="Hyperlink"/>
    <w:uiPriority w:val="99"/>
    <w:rsid w:val="00F665CE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99"/>
    <w:locked/>
    <w:rsid w:val="00F665CE"/>
    <w:rPr>
      <w:rFonts w:ascii="Times New Roman" w:hAnsi="Times New Roman" w:cs="Times New Roman"/>
      <w:b/>
      <w:bCs/>
      <w:i/>
      <w:iCs/>
    </w:rPr>
  </w:style>
  <w:style w:type="paragraph" w:styleId="BodyText2">
    <w:name w:val="Body Text 2"/>
    <w:basedOn w:val="Normal"/>
    <w:link w:val="BodyText2Char"/>
    <w:uiPriority w:val="99"/>
    <w:rsid w:val="00F665C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rsid w:val="00F665C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table" w:styleId="TableGrid">
    <w:name w:val="Table Grid"/>
    <w:basedOn w:val="TableNormal"/>
    <w:uiPriority w:val="99"/>
    <w:rsid w:val="00F665CE"/>
    <w:rPr>
      <w:rFonts w:ascii="Times New Roman" w:eastAsia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locked/>
    <w:rsid w:val="00F665CE"/>
    <w:rPr>
      <w:rFonts w:ascii="Times New Roman" w:hAnsi="Times New Roman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link w:val="Footer"/>
    <w:uiPriority w:val="99"/>
    <w:locked/>
    <w:rsid w:val="00F665CE"/>
    <w:rPr>
      <w:rFonts w:ascii="Times New Roman" w:hAnsi="Times New Roman" w:cs="Times New Roman"/>
      <w:sz w:val="20"/>
      <w:szCs w:val="20"/>
      <w:lang w:val="en-AU" w:eastAsia="bg-BG"/>
    </w:rPr>
  </w:style>
  <w:style w:type="character" w:styleId="Emphasis">
    <w:name w:val="Emphasis"/>
    <w:uiPriority w:val="99"/>
    <w:qFormat/>
    <w:rsid w:val="00F665CE"/>
    <w:rPr>
      <w:rFonts w:cs="Times New Roman"/>
      <w:i/>
    </w:rPr>
  </w:style>
  <w:style w:type="paragraph" w:customStyle="1" w:styleId="title1">
    <w:name w:val="title1"/>
    <w:basedOn w:val="Normal"/>
    <w:uiPriority w:val="99"/>
    <w:rsid w:val="00F665C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styleId="Title">
    <w:name w:val="Title"/>
    <w:basedOn w:val="Normal"/>
    <w:link w:val="TitleChar"/>
    <w:uiPriority w:val="99"/>
    <w:qFormat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TitleChar">
    <w:name w:val="Title Char"/>
    <w:link w:val="Title"/>
    <w:uiPriority w:val="99"/>
    <w:locked/>
    <w:rsid w:val="00F665CE"/>
    <w:rPr>
      <w:rFonts w:ascii="Times New Roman" w:hAnsi="Times New Roman" w:cs="Times New Roman"/>
      <w:b/>
      <w:bCs/>
      <w:sz w:val="32"/>
      <w:szCs w:val="32"/>
    </w:rPr>
  </w:style>
  <w:style w:type="paragraph" w:customStyle="1" w:styleId="a">
    <w:name w:val="Знак Знак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1">
    <w:name w:val="Нормален1"/>
    <w:uiPriority w:val="99"/>
    <w:rsid w:val="00F665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bg-BG"/>
    </w:rPr>
  </w:style>
  <w:style w:type="paragraph" w:styleId="BodyTextIndent2">
    <w:name w:val="Body Text Indent 2"/>
    <w:basedOn w:val="Normal"/>
    <w:link w:val="BodyTextIndent2Char"/>
    <w:uiPriority w:val="99"/>
    <w:rsid w:val="00F665CE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link w:val="BodyTextIndent2"/>
    <w:uiPriority w:val="99"/>
    <w:locked/>
    <w:rsid w:val="00F665CE"/>
    <w:rPr>
      <w:rFonts w:ascii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uiPriority w:val="99"/>
    <w:rsid w:val="00F665CE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CharCharCharChar">
    <w:name w:val="Знак Char Char Char 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character" w:customStyle="1" w:styleId="A3">
    <w:name w:val="A3"/>
    <w:uiPriority w:val="99"/>
    <w:rsid w:val="00F665CE"/>
    <w:rPr>
      <w:color w:val="000000"/>
      <w:sz w:val="18"/>
    </w:rPr>
  </w:style>
  <w:style w:type="paragraph" w:customStyle="1" w:styleId="w1">
    <w:name w:val="w1"/>
    <w:basedOn w:val="Normal"/>
    <w:uiPriority w:val="99"/>
    <w:rsid w:val="00F665CE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</w:rPr>
  </w:style>
  <w:style w:type="character" w:styleId="PageNumber">
    <w:name w:val="page number"/>
    <w:uiPriority w:val="99"/>
    <w:rsid w:val="00F665CE"/>
    <w:rPr>
      <w:rFonts w:cs="Times New Roman"/>
    </w:rPr>
  </w:style>
  <w:style w:type="paragraph" w:customStyle="1" w:styleId="Char">
    <w:name w:val="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10">
    <w:name w:val="Знак Знак1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2">
    <w:name w:val="Знак Знак2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3">
    <w:name w:val="Знак Знак3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F66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665CE"/>
    <w:rPr>
      <w:rFonts w:ascii="Tahoma" w:hAnsi="Tahoma" w:cs="Tahoma"/>
      <w:sz w:val="16"/>
      <w:szCs w:val="16"/>
      <w:lang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F665CE"/>
    <w:pPr>
      <w:widowControl/>
      <w:autoSpaceDE/>
      <w:autoSpaceDN/>
      <w:adjustRightInd/>
      <w:ind w:firstLine="210"/>
    </w:pPr>
    <w:rPr>
      <w:rFonts w:ascii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link w:val="BodyTextFirstIndent2"/>
    <w:uiPriority w:val="99"/>
    <w:locked/>
    <w:rsid w:val="00F665CE"/>
    <w:rPr>
      <w:rFonts w:ascii="Times New Roman" w:hAnsi="Times New Roman" w:cs="Times New Roman"/>
      <w:sz w:val="20"/>
      <w:szCs w:val="20"/>
      <w:lang w:eastAsia="bg-BG"/>
    </w:rPr>
  </w:style>
  <w:style w:type="character" w:styleId="PlaceholderText">
    <w:name w:val="Placeholder Text"/>
    <w:uiPriority w:val="99"/>
    <w:semiHidden/>
    <w:rsid w:val="00F665C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F665CE"/>
    <w:pPr>
      <w:ind w:left="720"/>
      <w:contextualSpacing/>
    </w:pPr>
  </w:style>
  <w:style w:type="character" w:customStyle="1" w:styleId="portlet-title">
    <w:name w:val="portlet-title"/>
    <w:uiPriority w:val="99"/>
    <w:rsid w:val="00406934"/>
    <w:rPr>
      <w:rFonts w:cs="Times New Roman"/>
    </w:rPr>
  </w:style>
  <w:style w:type="paragraph" w:customStyle="1" w:styleId="CharCharCharCharChar">
    <w:name w:val="Char Char Знак Char Знак Знак Char Знак Char Знак"/>
    <w:basedOn w:val="Normal"/>
    <w:rsid w:val="00EA09E7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lang w:val="pl-PL" w:eastAsia="pl-PL"/>
    </w:rPr>
  </w:style>
  <w:style w:type="paragraph" w:styleId="NormalWeb">
    <w:name w:val="Normal (Web)"/>
    <w:basedOn w:val="Normal"/>
    <w:uiPriority w:val="99"/>
    <w:rsid w:val="00E17FD9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paragraph" w:styleId="HTMLPreformatted">
    <w:name w:val="HTML Preformatted"/>
    <w:basedOn w:val="Normal"/>
    <w:link w:val="HTMLPreformattedChar"/>
    <w:uiPriority w:val="99"/>
    <w:rsid w:val="00063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10" w:lineRule="atLeast"/>
    </w:pPr>
    <w:rPr>
      <w:rFonts w:ascii="Courier" w:hAnsi="Courier" w:cs="Courier New"/>
      <w:sz w:val="20"/>
      <w:szCs w:val="20"/>
      <w:lang w:eastAsia="zh-TW"/>
    </w:rPr>
  </w:style>
  <w:style w:type="character" w:customStyle="1" w:styleId="HTMLPreformattedChar">
    <w:name w:val="HTML Preformatted Char"/>
    <w:link w:val="HTMLPreformatted"/>
    <w:uiPriority w:val="99"/>
    <w:locked/>
    <w:rsid w:val="0006370A"/>
    <w:rPr>
      <w:rFonts w:ascii="Courier" w:hAnsi="Courier" w:cs="Courier New"/>
      <w:sz w:val="20"/>
      <w:szCs w:val="20"/>
      <w:lang w:eastAsia="zh-TW"/>
    </w:rPr>
  </w:style>
  <w:style w:type="paragraph" w:customStyle="1" w:styleId="m">
    <w:name w:val="m"/>
    <w:basedOn w:val="Normal"/>
    <w:uiPriority w:val="99"/>
    <w:rsid w:val="00756C64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character" w:customStyle="1" w:styleId="ldef1">
    <w:name w:val="ldef1"/>
    <w:uiPriority w:val="99"/>
    <w:rsid w:val="00756C64"/>
    <w:rPr>
      <w:rFonts w:ascii="Times New Roman" w:hAnsi="Times New Roman" w:cs="Times New Roman"/>
      <w:color w:val="000000"/>
      <w:sz w:val="28"/>
      <w:szCs w:val="28"/>
    </w:rPr>
  </w:style>
  <w:style w:type="numbering" w:customStyle="1" w:styleId="Style50">
    <w:name w:val="Style50"/>
    <w:rsid w:val="009B15CB"/>
    <w:pPr>
      <w:numPr>
        <w:numId w:val="30"/>
      </w:numPr>
    </w:pPr>
  </w:style>
  <w:style w:type="numbering" w:customStyle="1" w:styleId="Style49">
    <w:name w:val="Style49"/>
    <w:rsid w:val="009B15CB"/>
    <w:pPr>
      <w:numPr>
        <w:numId w:val="29"/>
      </w:numPr>
    </w:pPr>
  </w:style>
  <w:style w:type="numbering" w:customStyle="1" w:styleId="CurrentList1">
    <w:name w:val="Current List1"/>
    <w:rsid w:val="009B15CB"/>
    <w:pPr>
      <w:numPr>
        <w:numId w:val="7"/>
      </w:numPr>
    </w:pPr>
  </w:style>
  <w:style w:type="character" w:styleId="FollowedHyperlink">
    <w:name w:val="FollowedHyperlink"/>
    <w:uiPriority w:val="99"/>
    <w:semiHidden/>
    <w:unhideWhenUsed/>
    <w:rsid w:val="00E05C4A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B67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67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671C"/>
    <w:rPr>
      <w:rFonts w:ascii="Verdana" w:eastAsia="Times New Roman" w:hAnsi="Verdana" w:cs="Verdana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7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71C"/>
    <w:rPr>
      <w:rFonts w:ascii="Verdana" w:eastAsia="Times New Roman" w:hAnsi="Verdana" w:cs="Verdana"/>
      <w:b/>
      <w:bCs/>
      <w:lang w:val="bg-BG" w:eastAsia="bg-BG"/>
    </w:rPr>
  </w:style>
  <w:style w:type="paragraph" w:styleId="Revision">
    <w:name w:val="Revision"/>
    <w:hidden/>
    <w:uiPriority w:val="99"/>
    <w:semiHidden/>
    <w:rsid w:val="002153E8"/>
    <w:rPr>
      <w:rFonts w:ascii="Verdana" w:eastAsia="Times New Roman" w:hAnsi="Verdana" w:cs="Verdana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8203148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1482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1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3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1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0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3E9CD-95D8-4DBC-B6A9-FBF90674A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1734</Words>
  <Characters>9884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Gergana Raycheva</dc:creator>
  <cp:keywords/>
  <cp:lastModifiedBy>Mariya Voikova</cp:lastModifiedBy>
  <cp:revision>7</cp:revision>
  <cp:lastPrinted>2023-05-03T13:55:00Z</cp:lastPrinted>
  <dcterms:created xsi:type="dcterms:W3CDTF">2023-06-28T10:13:00Z</dcterms:created>
  <dcterms:modified xsi:type="dcterms:W3CDTF">2023-10-03T07:26:00Z</dcterms:modified>
</cp:coreProperties>
</file>