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73FC739" w14:textId="77777777" w:rsidR="00310CF3" w:rsidRPr="004070E4" w:rsidRDefault="005563A7" w:rsidP="00033924">
      <w:pPr>
        <w:pStyle w:val="Default"/>
        <w:spacing w:line="360" w:lineRule="auto"/>
        <w:jc w:val="center"/>
        <w:rPr>
          <w:rFonts w:ascii="Times New Roman" w:hAnsi="Times New Roman" w:cs="Times New Roman"/>
          <w:b/>
          <w:lang w:val="bg-BG"/>
        </w:rPr>
      </w:pPr>
      <w:bookmarkStart w:id="0" w:name="_GoBack"/>
      <w:bookmarkEnd w:id="0"/>
      <w:r w:rsidRPr="004070E4">
        <w:rPr>
          <w:rFonts w:ascii="Times New Roman" w:hAnsi="Times New Roman" w:cs="Times New Roman"/>
          <w:b/>
          <w:lang w:val="bg-BG"/>
        </w:rPr>
        <w:t xml:space="preserve">Информация за актовете по прилагане на </w:t>
      </w:r>
      <w:r w:rsidR="00310CF3" w:rsidRPr="004070E4">
        <w:rPr>
          <w:rFonts w:ascii="Times New Roman" w:hAnsi="Times New Roman" w:cs="Times New Roman"/>
          <w:b/>
          <w:lang w:val="bg-BG"/>
        </w:rPr>
        <w:t>РЕГЛАМЕНТ (ЕС) 2019/6 НА ЕВРОПЕЙСКИЯ ПАРЛАМЕНТ И НА СЪВЕТА</w:t>
      </w:r>
    </w:p>
    <w:p w14:paraId="74CABB88" w14:textId="77777777" w:rsidR="0079305B" w:rsidRPr="004070E4" w:rsidRDefault="00310CF3" w:rsidP="00033924">
      <w:pPr>
        <w:pStyle w:val="Default"/>
        <w:spacing w:line="360" w:lineRule="auto"/>
        <w:rPr>
          <w:rFonts w:ascii="Times New Roman" w:hAnsi="Times New Roman" w:cs="Times New Roman"/>
          <w:b/>
          <w:lang w:val="bg-BG"/>
        </w:rPr>
      </w:pPr>
      <w:r w:rsidRPr="004070E4">
        <w:rPr>
          <w:rFonts w:ascii="Times New Roman" w:hAnsi="Times New Roman" w:cs="Times New Roman"/>
          <w:b/>
          <w:lang w:val="bg-BG"/>
        </w:rPr>
        <w:t>от 11 декември 2018 година относно ветеринарните лекарствени продукти и за отмяна на Директива 2001/82/ЕО</w:t>
      </w:r>
    </w:p>
    <w:p w14:paraId="20894AD7" w14:textId="68397A38" w:rsidR="00355838" w:rsidRPr="004070E4" w:rsidRDefault="00355838" w:rsidP="00033924">
      <w:pPr>
        <w:pStyle w:val="Default"/>
        <w:spacing w:line="360" w:lineRule="auto"/>
        <w:jc w:val="center"/>
        <w:rPr>
          <w:rFonts w:ascii="Times New Roman" w:hAnsi="Times New Roman" w:cs="Times New Roman"/>
          <w:b/>
          <w:lang w:val="bg-BG"/>
        </w:rPr>
      </w:pPr>
      <w:r w:rsidRPr="004070E4">
        <w:rPr>
          <w:rFonts w:ascii="Times New Roman" w:hAnsi="Times New Roman" w:cs="Times New Roman"/>
          <w:b/>
          <w:lang w:val="bg-BG"/>
        </w:rPr>
        <w:t>(</w:t>
      </w:r>
      <w:r w:rsidR="00CA42A4" w:rsidRPr="004070E4">
        <w:rPr>
          <w:rFonts w:ascii="Times New Roman" w:hAnsi="Times New Roman" w:cs="Times New Roman"/>
          <w:b/>
          <w:color w:val="FF0000"/>
          <w:lang w:val="bg-BG"/>
        </w:rPr>
        <w:t>прилагат се</w:t>
      </w:r>
      <w:r w:rsidR="00033924" w:rsidRPr="004070E4">
        <w:rPr>
          <w:rFonts w:ascii="Times New Roman" w:hAnsi="Times New Roman" w:cs="Times New Roman"/>
          <w:b/>
          <w:color w:val="FF0000"/>
          <w:lang w:val="bg-BG"/>
        </w:rPr>
        <w:t xml:space="preserve"> от 28.01.2022 г.</w:t>
      </w:r>
      <w:r w:rsidR="00033924" w:rsidRPr="004070E4">
        <w:rPr>
          <w:rFonts w:ascii="Times New Roman" w:hAnsi="Times New Roman" w:cs="Times New Roman"/>
          <w:b/>
          <w:lang w:val="bg-BG"/>
        </w:rPr>
        <w:t xml:space="preserve">; </w:t>
      </w:r>
      <w:r w:rsidR="00033924" w:rsidRPr="004070E4">
        <w:rPr>
          <w:rFonts w:ascii="Times New Roman" w:hAnsi="Times New Roman" w:cs="Times New Roman"/>
          <w:b/>
          <w:color w:val="auto"/>
          <w:lang w:val="bg-BG"/>
        </w:rPr>
        <w:t xml:space="preserve">актуална към </w:t>
      </w:r>
      <w:r w:rsidR="00CA42A4" w:rsidRPr="004070E4">
        <w:rPr>
          <w:rFonts w:ascii="Times New Roman" w:hAnsi="Times New Roman" w:cs="Times New Roman"/>
          <w:b/>
          <w:color w:val="auto"/>
          <w:lang w:val="bg-BG"/>
        </w:rPr>
        <w:t>0</w:t>
      </w:r>
      <w:r w:rsidR="009B5368" w:rsidRPr="004070E4">
        <w:rPr>
          <w:rFonts w:ascii="Times New Roman" w:hAnsi="Times New Roman" w:cs="Times New Roman"/>
          <w:b/>
          <w:color w:val="auto"/>
          <w:lang w:val="bg-BG"/>
        </w:rPr>
        <w:t>3</w:t>
      </w:r>
      <w:r w:rsidR="00033924" w:rsidRPr="004070E4">
        <w:rPr>
          <w:rFonts w:ascii="Times New Roman" w:hAnsi="Times New Roman" w:cs="Times New Roman"/>
          <w:b/>
          <w:color w:val="auto"/>
          <w:lang w:val="bg-BG"/>
        </w:rPr>
        <w:t>.</w:t>
      </w:r>
      <w:r w:rsidR="00C132FF" w:rsidRPr="004070E4">
        <w:rPr>
          <w:rFonts w:ascii="Times New Roman" w:hAnsi="Times New Roman" w:cs="Times New Roman"/>
          <w:b/>
          <w:color w:val="auto"/>
          <w:lang w:val="bg-BG"/>
        </w:rPr>
        <w:t>03</w:t>
      </w:r>
      <w:r w:rsidR="00033924" w:rsidRPr="004070E4">
        <w:rPr>
          <w:rFonts w:ascii="Times New Roman" w:hAnsi="Times New Roman" w:cs="Times New Roman"/>
          <w:b/>
          <w:color w:val="auto"/>
          <w:lang w:val="bg-BG"/>
        </w:rPr>
        <w:t>.202</w:t>
      </w:r>
      <w:r w:rsidR="00C132FF" w:rsidRPr="004070E4">
        <w:rPr>
          <w:rFonts w:ascii="Times New Roman" w:hAnsi="Times New Roman" w:cs="Times New Roman"/>
          <w:b/>
          <w:color w:val="auto"/>
          <w:lang w:val="bg-BG"/>
        </w:rPr>
        <w:t>2</w:t>
      </w:r>
      <w:r w:rsidR="00033924" w:rsidRPr="004070E4">
        <w:rPr>
          <w:rFonts w:ascii="Times New Roman" w:hAnsi="Times New Roman" w:cs="Times New Roman"/>
          <w:b/>
          <w:color w:val="auto"/>
          <w:lang w:val="bg-BG"/>
        </w:rPr>
        <w:t xml:space="preserve"> г.</w:t>
      </w:r>
      <w:r w:rsidRPr="004070E4">
        <w:rPr>
          <w:rFonts w:ascii="Times New Roman" w:hAnsi="Times New Roman" w:cs="Times New Roman"/>
          <w:b/>
          <w:color w:val="auto"/>
          <w:lang w:val="bg-BG"/>
        </w:rPr>
        <w:t>)</w:t>
      </w:r>
    </w:p>
    <w:p w14:paraId="4E08EC73" w14:textId="77777777" w:rsidR="00310CF3" w:rsidRPr="004070E4" w:rsidRDefault="00310CF3" w:rsidP="00310CF3">
      <w:pPr>
        <w:pStyle w:val="Default"/>
        <w:rPr>
          <w:rFonts w:ascii="Times New Roman" w:hAnsi="Times New Roman" w:cs="Times New Roman"/>
          <w:b/>
          <w:lang w:val="bg-BG"/>
        </w:rPr>
      </w:pPr>
    </w:p>
    <w:tbl>
      <w:tblPr>
        <w:tblStyle w:val="TableGrid"/>
        <w:tblW w:w="15168" w:type="dxa"/>
        <w:tblInd w:w="-318" w:type="dxa"/>
        <w:tblLook w:val="04A0" w:firstRow="1" w:lastRow="0" w:firstColumn="1" w:lastColumn="0" w:noHBand="0" w:noVBand="1"/>
      </w:tblPr>
      <w:tblGrid>
        <w:gridCol w:w="836"/>
        <w:gridCol w:w="8320"/>
        <w:gridCol w:w="2520"/>
        <w:gridCol w:w="3492"/>
      </w:tblGrid>
      <w:tr w:rsidR="0079305B" w:rsidRPr="004070E4" w14:paraId="2DCCD336" w14:textId="77777777" w:rsidTr="00373DBE">
        <w:tc>
          <w:tcPr>
            <w:tcW w:w="836" w:type="dxa"/>
          </w:tcPr>
          <w:p w14:paraId="4763E985" w14:textId="77777777" w:rsidR="0079305B" w:rsidRPr="004070E4" w:rsidRDefault="005563A7">
            <w:pPr>
              <w:spacing w:line="276" w:lineRule="auto"/>
              <w:ind w:left="360"/>
              <w:rPr>
                <w:b/>
              </w:rPr>
            </w:pPr>
            <w:r w:rsidRPr="004070E4">
              <w:rPr>
                <w:b/>
              </w:rPr>
              <w:t>№</w:t>
            </w:r>
          </w:p>
        </w:tc>
        <w:tc>
          <w:tcPr>
            <w:tcW w:w="8320" w:type="dxa"/>
          </w:tcPr>
          <w:p w14:paraId="5F0262D0" w14:textId="77777777" w:rsidR="0079305B" w:rsidRPr="004070E4" w:rsidRDefault="005563A7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</w:rPr>
              <w:t>Делегирани регламенти</w:t>
            </w:r>
          </w:p>
        </w:tc>
        <w:tc>
          <w:tcPr>
            <w:tcW w:w="2520" w:type="dxa"/>
          </w:tcPr>
          <w:p w14:paraId="7995BB0C" w14:textId="77777777" w:rsidR="0079305B" w:rsidRPr="004070E4" w:rsidRDefault="00591350">
            <w:pPr>
              <w:spacing w:line="276" w:lineRule="auto"/>
              <w:jc w:val="center"/>
              <w:rPr>
                <w:b/>
              </w:rPr>
            </w:pPr>
            <w:hyperlink r:id="rId6" w:history="1">
              <w:r w:rsidR="005563A7" w:rsidRPr="004070E4">
                <w:rPr>
                  <w:rStyle w:val="Hyperlink"/>
                  <w:b/>
                </w:rPr>
                <w:t>Правно основание от Регламент (ЕС) 20</w:t>
              </w:r>
              <w:r w:rsidR="00310CF3" w:rsidRPr="004070E4">
                <w:rPr>
                  <w:rStyle w:val="Hyperlink"/>
                  <w:b/>
                </w:rPr>
                <w:t>19/</w:t>
              </w:r>
              <w:r w:rsidR="0041490A" w:rsidRPr="004070E4">
                <w:rPr>
                  <w:rStyle w:val="Hyperlink"/>
                  <w:b/>
                </w:rPr>
                <w:t>6</w:t>
              </w:r>
            </w:hyperlink>
          </w:p>
          <w:p w14:paraId="0035B45F" w14:textId="77777777" w:rsidR="0079305B" w:rsidRPr="004070E4" w:rsidRDefault="005563A7" w:rsidP="00310CF3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</w:rPr>
              <w:t xml:space="preserve"> </w:t>
            </w:r>
          </w:p>
          <w:p w14:paraId="11894B4F" w14:textId="6EF20E21" w:rsidR="0041490A" w:rsidRPr="00B219B8" w:rsidRDefault="0041490A" w:rsidP="00B219B8">
            <w:pPr>
              <w:spacing w:line="276" w:lineRule="auto"/>
              <w:jc w:val="center"/>
              <w:rPr>
                <w:b/>
                <w:lang w:val="en-US"/>
              </w:rPr>
            </w:pPr>
            <w:r w:rsidRPr="004070E4">
              <w:rPr>
                <w:b/>
              </w:rPr>
              <w:object w:dxaOrig="1596" w:dyaOrig="1033" w14:anchorId="14D738E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.5pt;height:52.5pt" o:ole="">
                  <v:imagedata r:id="rId7" o:title=""/>
                </v:shape>
                <o:OLEObject Type="Embed" ProgID="Acrobat.Document.DC" ShapeID="_x0000_i1025" DrawAspect="Icon" ObjectID="_1756552152" r:id="rId8"/>
              </w:object>
            </w:r>
          </w:p>
        </w:tc>
        <w:tc>
          <w:tcPr>
            <w:tcW w:w="3492" w:type="dxa"/>
          </w:tcPr>
          <w:p w14:paraId="5B1ACA39" w14:textId="77777777" w:rsidR="0079305B" w:rsidRPr="004070E4" w:rsidRDefault="005563A7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</w:rPr>
              <w:t>Приложен акт</w:t>
            </w:r>
          </w:p>
        </w:tc>
      </w:tr>
      <w:tr w:rsidR="001F2186" w:rsidRPr="004070E4" w14:paraId="264F559C" w14:textId="77777777" w:rsidTr="00373DBE">
        <w:tc>
          <w:tcPr>
            <w:tcW w:w="836" w:type="dxa"/>
          </w:tcPr>
          <w:p w14:paraId="55D53221" w14:textId="77777777" w:rsidR="001F2186" w:rsidRPr="004070E4" w:rsidRDefault="001F2186" w:rsidP="00310CF3">
            <w:pPr>
              <w:pStyle w:val="ListParagraph"/>
              <w:numPr>
                <w:ilvl w:val="0"/>
                <w:numId w:val="3"/>
              </w:numPr>
              <w:spacing w:line="276" w:lineRule="auto"/>
              <w:jc w:val="both"/>
              <w:rPr>
                <w:shd w:val="clear" w:color="auto" w:fill="FFFFFF"/>
              </w:rPr>
            </w:pPr>
          </w:p>
        </w:tc>
        <w:tc>
          <w:tcPr>
            <w:tcW w:w="8320" w:type="dxa"/>
          </w:tcPr>
          <w:p w14:paraId="6EF1008A" w14:textId="4437CFD6" w:rsidR="001F2186" w:rsidRPr="004070E4" w:rsidRDefault="001F2186" w:rsidP="00310CF3">
            <w:pPr>
              <w:spacing w:line="276" w:lineRule="auto"/>
              <w:jc w:val="both"/>
            </w:pPr>
            <w:r w:rsidRPr="004070E4">
              <w:rPr>
                <w:shd w:val="clear" w:color="auto" w:fill="FFFFFF"/>
              </w:rPr>
              <w:t>Консолидиран текст: Регламент (ЕС) 2019/6 на Европейския парламент и на Съвета от 11 декември 2018 година относно ветеринарните лекарствени продукти и за отмяна на Директива 2001/82/ЕО</w:t>
            </w:r>
          </w:p>
        </w:tc>
        <w:tc>
          <w:tcPr>
            <w:tcW w:w="2520" w:type="dxa"/>
          </w:tcPr>
          <w:p w14:paraId="2EAEA532" w14:textId="77777777" w:rsidR="001F2186" w:rsidRPr="004070E4" w:rsidRDefault="001F2186" w:rsidP="00310CF3">
            <w:p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3492" w:type="dxa"/>
          </w:tcPr>
          <w:p w14:paraId="7D043AC3" w14:textId="7E6331B8" w:rsidR="001F2186" w:rsidRPr="004070E4" w:rsidRDefault="00945C8F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shd w:val="clear" w:color="auto" w:fill="FFFFFF"/>
              </w:rPr>
              <w:object w:dxaOrig="1543" w:dyaOrig="995" w14:anchorId="0A4454A0">
                <v:shape id="_x0000_i1026" type="#_x0000_t75" style="width:77.25pt;height:49.5pt" o:ole="">
                  <v:imagedata r:id="rId9" o:title=""/>
                </v:shape>
                <o:OLEObject Type="Embed" ProgID="Acrobat.Document.DC" ShapeID="_x0000_i1026" DrawAspect="Icon" ObjectID="_1756552153" r:id="rId10"/>
              </w:object>
            </w:r>
          </w:p>
        </w:tc>
      </w:tr>
      <w:tr w:rsidR="0079305B" w:rsidRPr="004070E4" w14:paraId="7068BFCD" w14:textId="77777777" w:rsidTr="00373DBE">
        <w:tc>
          <w:tcPr>
            <w:tcW w:w="836" w:type="dxa"/>
          </w:tcPr>
          <w:p w14:paraId="25CF84AD" w14:textId="77777777" w:rsidR="0079305B" w:rsidRPr="004070E4" w:rsidRDefault="0079305B" w:rsidP="00310CF3">
            <w:pPr>
              <w:pStyle w:val="ListParagraph"/>
              <w:numPr>
                <w:ilvl w:val="0"/>
                <w:numId w:val="3"/>
              </w:numPr>
              <w:spacing w:line="276" w:lineRule="auto"/>
              <w:jc w:val="both"/>
              <w:rPr>
                <w:shd w:val="clear" w:color="auto" w:fill="FFFFFF"/>
              </w:rPr>
            </w:pPr>
          </w:p>
        </w:tc>
        <w:tc>
          <w:tcPr>
            <w:tcW w:w="8320" w:type="dxa"/>
          </w:tcPr>
          <w:p w14:paraId="2521B452" w14:textId="77777777" w:rsidR="0079305B" w:rsidRPr="004070E4" w:rsidRDefault="00591350" w:rsidP="00310CF3">
            <w:pPr>
              <w:spacing w:line="276" w:lineRule="auto"/>
              <w:jc w:val="both"/>
              <w:rPr>
                <w:shd w:val="clear" w:color="auto" w:fill="FFFFFF"/>
              </w:rPr>
            </w:pPr>
            <w:hyperlink r:id="rId11" w:history="1">
              <w:r w:rsidR="001A2958" w:rsidRPr="004070E4">
                <w:rPr>
                  <w:rStyle w:val="Hyperlink"/>
                  <w:shd w:val="clear" w:color="auto" w:fill="FFFFFF"/>
                </w:rPr>
                <w:t>Делегиран регламент (ЕС) 2021/805 на Комисията от 8 март 2021 година за изменение на приложение II към Регламент (ЕС) 2019/6 на Европейския парламент и на Съвета</w:t>
              </w:r>
            </w:hyperlink>
          </w:p>
        </w:tc>
        <w:tc>
          <w:tcPr>
            <w:tcW w:w="2520" w:type="dxa"/>
          </w:tcPr>
          <w:p w14:paraId="190F6E9B" w14:textId="77777777" w:rsidR="0079305B" w:rsidRPr="004070E4" w:rsidRDefault="001A2958" w:rsidP="00310CF3">
            <w:pPr>
              <w:spacing w:line="276" w:lineRule="auto"/>
              <w:jc w:val="center"/>
            </w:pPr>
            <w:r w:rsidRPr="004070E4">
              <w:rPr>
                <w:shd w:val="clear" w:color="auto" w:fill="FFFFFF"/>
              </w:rPr>
              <w:t>Чл. 146, пар. 2</w:t>
            </w:r>
          </w:p>
        </w:tc>
        <w:tc>
          <w:tcPr>
            <w:tcW w:w="3492" w:type="dxa"/>
          </w:tcPr>
          <w:p w14:paraId="0012E85C" w14:textId="77777777" w:rsidR="0079305B" w:rsidRPr="004070E4" w:rsidRDefault="001A2958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</w:rPr>
              <w:object w:dxaOrig="1539" w:dyaOrig="997" w14:anchorId="1FADCE61">
                <v:shape id="_x0000_i1027" type="#_x0000_t75" style="width:76.5pt;height:49.5pt" o:ole="">
                  <v:imagedata r:id="rId12" o:title=""/>
                </v:shape>
                <o:OLEObject Type="Embed" ProgID="Acrobat.Document.DC" ShapeID="_x0000_i1027" DrawAspect="Icon" ObjectID="_1756552154" r:id="rId13"/>
              </w:object>
            </w:r>
          </w:p>
        </w:tc>
      </w:tr>
      <w:tr w:rsidR="00310CF3" w:rsidRPr="004070E4" w14:paraId="2B3D6F7F" w14:textId="77777777" w:rsidTr="00373DBE">
        <w:tc>
          <w:tcPr>
            <w:tcW w:w="836" w:type="dxa"/>
          </w:tcPr>
          <w:p w14:paraId="7D930605" w14:textId="77777777" w:rsidR="00310CF3" w:rsidRPr="004070E4" w:rsidRDefault="00310CF3">
            <w:pPr>
              <w:pStyle w:val="ListParagraph"/>
              <w:numPr>
                <w:ilvl w:val="0"/>
                <w:numId w:val="3"/>
              </w:numPr>
              <w:spacing w:line="276" w:lineRule="auto"/>
              <w:jc w:val="both"/>
              <w:rPr>
                <w:b/>
              </w:rPr>
            </w:pPr>
          </w:p>
        </w:tc>
        <w:tc>
          <w:tcPr>
            <w:tcW w:w="8320" w:type="dxa"/>
          </w:tcPr>
          <w:p w14:paraId="0C5AE0AF" w14:textId="77777777" w:rsidR="00310CF3" w:rsidRPr="004070E4" w:rsidRDefault="00591350" w:rsidP="00F03D8F">
            <w:pPr>
              <w:spacing w:line="276" w:lineRule="auto"/>
              <w:jc w:val="both"/>
              <w:rPr>
                <w:shd w:val="clear" w:color="auto" w:fill="FFFFFF"/>
              </w:rPr>
            </w:pPr>
            <w:hyperlink r:id="rId14" w:history="1">
              <w:r w:rsidR="001A2958" w:rsidRPr="004070E4">
                <w:rPr>
                  <w:rStyle w:val="Hyperlink"/>
                  <w:shd w:val="clear" w:color="auto" w:fill="FFFFFF"/>
                </w:rPr>
                <w:t>Делегиран регламент (ЕС) 2021/578 на Комисията от 29 януари 2021 година за допълнение на Регламент (ЕС) 2019/6 на Европейския парламент и на Съвета по отношение на изискванията за събиране на данни за обема на продажбите и за употребата на антимикробни лекарствени продукти при животните</w:t>
              </w:r>
            </w:hyperlink>
          </w:p>
        </w:tc>
        <w:tc>
          <w:tcPr>
            <w:tcW w:w="2520" w:type="dxa"/>
          </w:tcPr>
          <w:p w14:paraId="156A5E96" w14:textId="77777777" w:rsidR="00310CF3" w:rsidRPr="004070E4" w:rsidRDefault="001A2958" w:rsidP="00F03D8F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t>Чл. 57, пар. 3</w:t>
            </w:r>
          </w:p>
        </w:tc>
        <w:tc>
          <w:tcPr>
            <w:tcW w:w="3492" w:type="dxa"/>
          </w:tcPr>
          <w:p w14:paraId="2CBB5F22" w14:textId="77777777" w:rsidR="00310CF3" w:rsidRPr="004070E4" w:rsidRDefault="001A2958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</w:rPr>
              <w:object w:dxaOrig="1596" w:dyaOrig="1033" w14:anchorId="69D33361">
                <v:shape id="_x0000_i1028" type="#_x0000_t75" style="width:79.5pt;height:52.5pt" o:ole="">
                  <v:imagedata r:id="rId15" o:title=""/>
                </v:shape>
                <o:OLEObject Type="Embed" ProgID="Acrobat.Document.DC" ShapeID="_x0000_i1028" DrawAspect="Icon" ObjectID="_1756552155" r:id="rId16"/>
              </w:object>
            </w:r>
          </w:p>
        </w:tc>
      </w:tr>
      <w:tr w:rsidR="00310CF3" w:rsidRPr="004070E4" w14:paraId="0F89FC5F" w14:textId="77777777" w:rsidTr="00373DBE">
        <w:tc>
          <w:tcPr>
            <w:tcW w:w="836" w:type="dxa"/>
          </w:tcPr>
          <w:p w14:paraId="6EEB344D" w14:textId="77777777" w:rsidR="00310CF3" w:rsidRPr="004070E4" w:rsidRDefault="00310CF3">
            <w:pPr>
              <w:pStyle w:val="ListParagraph"/>
              <w:numPr>
                <w:ilvl w:val="0"/>
                <w:numId w:val="3"/>
              </w:numPr>
              <w:spacing w:line="276" w:lineRule="auto"/>
              <w:jc w:val="both"/>
              <w:rPr>
                <w:b/>
              </w:rPr>
            </w:pPr>
          </w:p>
        </w:tc>
        <w:tc>
          <w:tcPr>
            <w:tcW w:w="8320" w:type="dxa"/>
          </w:tcPr>
          <w:p w14:paraId="50424DA8" w14:textId="77777777" w:rsidR="00310CF3" w:rsidRPr="004070E4" w:rsidRDefault="00591350" w:rsidP="00814005">
            <w:pPr>
              <w:spacing w:line="276" w:lineRule="auto"/>
              <w:jc w:val="both"/>
              <w:rPr>
                <w:b/>
              </w:rPr>
            </w:pPr>
            <w:hyperlink r:id="rId17" w:history="1">
              <w:r w:rsidR="00814005" w:rsidRPr="004070E4">
                <w:rPr>
                  <w:rStyle w:val="Hyperlink"/>
                  <w:shd w:val="clear" w:color="auto" w:fill="FFFFFF"/>
                </w:rPr>
                <w:t>Делегиран регламент (ЕС) 2021/577 на Комисията от 29 януари 2021 година за допълване на Регламент (ЕС) 2019/6 на Европейския парламент и на Съвета по отношение на съдържанието и формата на информацията, която е необходима за прилагането на член 112, параграф 4 и член 115, параграф 5 и която следва да се съдържа в уникалния доживотен идентификационен документ, упоменат в член 8, параграф 4 от същия регламент</w:t>
              </w:r>
            </w:hyperlink>
          </w:p>
        </w:tc>
        <w:tc>
          <w:tcPr>
            <w:tcW w:w="2520" w:type="dxa"/>
          </w:tcPr>
          <w:p w14:paraId="1AA9FE39" w14:textId="77777777" w:rsidR="00310CF3" w:rsidRPr="004070E4" w:rsidRDefault="00355838" w:rsidP="00814005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t>Чл. 1</w:t>
            </w:r>
            <w:r w:rsidR="00814005" w:rsidRPr="004070E4">
              <w:rPr>
                <w:shd w:val="clear" w:color="auto" w:fill="FFFFFF"/>
              </w:rPr>
              <w:t>09</w:t>
            </w:r>
            <w:r w:rsidRPr="004070E4">
              <w:rPr>
                <w:shd w:val="clear" w:color="auto" w:fill="FFFFFF"/>
              </w:rPr>
              <w:t xml:space="preserve">, пар. </w:t>
            </w:r>
            <w:r w:rsidR="00814005" w:rsidRPr="004070E4">
              <w:rPr>
                <w:shd w:val="clear" w:color="auto" w:fill="FFFFFF"/>
              </w:rPr>
              <w:t>1</w:t>
            </w:r>
          </w:p>
        </w:tc>
        <w:tc>
          <w:tcPr>
            <w:tcW w:w="3492" w:type="dxa"/>
          </w:tcPr>
          <w:p w14:paraId="068AA288" w14:textId="77777777" w:rsidR="00310CF3" w:rsidRPr="004070E4" w:rsidRDefault="00644376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</w:rPr>
              <w:object w:dxaOrig="1596" w:dyaOrig="1033" w14:anchorId="66670FC4">
                <v:shape id="_x0000_i1029" type="#_x0000_t75" style="width:79.5pt;height:52.5pt" o:ole="">
                  <v:imagedata r:id="rId18" o:title=""/>
                </v:shape>
                <o:OLEObject Type="Embed" ProgID="Acrobat.Document.DC" ShapeID="_x0000_i1029" DrawAspect="Icon" ObjectID="_1756552156" r:id="rId19"/>
              </w:object>
            </w:r>
          </w:p>
        </w:tc>
      </w:tr>
      <w:tr w:rsidR="001A2958" w:rsidRPr="004070E4" w14:paraId="32FF1F64" w14:textId="77777777" w:rsidTr="00373DBE">
        <w:tc>
          <w:tcPr>
            <w:tcW w:w="836" w:type="dxa"/>
          </w:tcPr>
          <w:p w14:paraId="3BA38E7F" w14:textId="77777777" w:rsidR="001A2958" w:rsidRPr="004070E4" w:rsidRDefault="001A2958">
            <w:pPr>
              <w:pStyle w:val="ListParagraph"/>
              <w:numPr>
                <w:ilvl w:val="0"/>
                <w:numId w:val="3"/>
              </w:numPr>
              <w:spacing w:line="276" w:lineRule="auto"/>
              <w:jc w:val="both"/>
              <w:rPr>
                <w:b/>
              </w:rPr>
            </w:pPr>
          </w:p>
        </w:tc>
        <w:tc>
          <w:tcPr>
            <w:tcW w:w="8320" w:type="dxa"/>
          </w:tcPr>
          <w:p w14:paraId="0C9E6AA4" w14:textId="77777777" w:rsidR="001A2958" w:rsidRPr="004070E4" w:rsidRDefault="00591350" w:rsidP="00814005">
            <w:pPr>
              <w:spacing w:line="276" w:lineRule="auto"/>
              <w:jc w:val="both"/>
              <w:rPr>
                <w:shd w:val="clear" w:color="auto" w:fill="FFFFFF"/>
              </w:rPr>
            </w:pPr>
            <w:hyperlink r:id="rId20" w:history="1">
              <w:r w:rsidR="001A2958" w:rsidRPr="004070E4">
                <w:rPr>
                  <w:rStyle w:val="Hyperlink"/>
                  <w:shd w:val="clear" w:color="auto" w:fill="FFFFFF"/>
                </w:rPr>
                <w:t>Делегиран регламент (ЕС) 2021/1760 на Комисията от 26 май 2021 година за допълнение на Регламент (ЕС) 2019/6 на Европейския парламент и на Съвета посредством установяване на критерии за определянето на антимикробни средства, които трябва да бъдат запазени за лечението на някои инфекции при хората</w:t>
              </w:r>
            </w:hyperlink>
          </w:p>
        </w:tc>
        <w:tc>
          <w:tcPr>
            <w:tcW w:w="2520" w:type="dxa"/>
          </w:tcPr>
          <w:p w14:paraId="346DDA83" w14:textId="77777777" w:rsidR="001A2958" w:rsidRPr="004070E4" w:rsidRDefault="001A2958" w:rsidP="001A2958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t>Чл. 37, пар. 4</w:t>
            </w:r>
          </w:p>
        </w:tc>
        <w:tc>
          <w:tcPr>
            <w:tcW w:w="3492" w:type="dxa"/>
          </w:tcPr>
          <w:p w14:paraId="7564B19F" w14:textId="77777777" w:rsidR="001A2958" w:rsidRPr="004070E4" w:rsidRDefault="00644376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</w:rPr>
              <w:object w:dxaOrig="1520" w:dyaOrig="987" w14:anchorId="1AD4B1E4">
                <v:shape id="_x0000_i1030" type="#_x0000_t75" style="width:76.5pt;height:49.5pt" o:ole="">
                  <v:imagedata r:id="rId21" o:title=""/>
                </v:shape>
                <o:OLEObject Type="Embed" ProgID="Acrobat.Document.DC" ShapeID="_x0000_i1030" DrawAspect="Icon" ObjectID="_1756552157" r:id="rId22"/>
              </w:object>
            </w:r>
          </w:p>
        </w:tc>
      </w:tr>
      <w:tr w:rsidR="00C93390" w:rsidRPr="004070E4" w14:paraId="7CFE8290" w14:textId="77777777" w:rsidTr="00373DBE">
        <w:tc>
          <w:tcPr>
            <w:tcW w:w="836" w:type="dxa"/>
          </w:tcPr>
          <w:p w14:paraId="2E310015" w14:textId="77777777" w:rsidR="00C93390" w:rsidRPr="004070E4" w:rsidRDefault="00C93390">
            <w:pPr>
              <w:pStyle w:val="ListParagraph"/>
              <w:numPr>
                <w:ilvl w:val="0"/>
                <w:numId w:val="3"/>
              </w:numPr>
              <w:spacing w:line="276" w:lineRule="auto"/>
              <w:jc w:val="both"/>
              <w:rPr>
                <w:b/>
              </w:rPr>
            </w:pPr>
          </w:p>
        </w:tc>
        <w:tc>
          <w:tcPr>
            <w:tcW w:w="8320" w:type="dxa"/>
          </w:tcPr>
          <w:p w14:paraId="28DCDF8D" w14:textId="634EE5C9" w:rsidR="00C93390" w:rsidRDefault="00C93390" w:rsidP="00814005">
            <w:pPr>
              <w:spacing w:line="276" w:lineRule="auto"/>
              <w:jc w:val="both"/>
            </w:pPr>
            <w:r w:rsidRPr="00876BE0">
              <w:rPr>
                <w:rFonts w:ascii="Verdana" w:hAnsi="Verdana" w:cs="Segoe UI"/>
                <w:bCs/>
                <w:sz w:val="20"/>
                <w:szCs w:val="20"/>
                <w:shd w:val="clear" w:color="auto" w:fill="FFFFFF"/>
              </w:rPr>
              <w:t xml:space="preserve">Делегиран регламент (ЕС) 2023/905 на Комисията от 27 февруари 2023 година за допълнение на Регламент (ЕС) 2019/6 на Европейския парламент и на Съвета по отношение на прилагането на забраната за употреба на някои </w:t>
            </w:r>
            <w:proofErr w:type="spellStart"/>
            <w:r w:rsidRPr="00876BE0">
              <w:rPr>
                <w:rFonts w:ascii="Verdana" w:hAnsi="Verdana" w:cs="Segoe UI"/>
                <w:bCs/>
                <w:sz w:val="20"/>
                <w:szCs w:val="20"/>
                <w:shd w:val="clear" w:color="auto" w:fill="FFFFFF"/>
              </w:rPr>
              <w:t>антимикробни</w:t>
            </w:r>
            <w:proofErr w:type="spellEnd"/>
            <w:r w:rsidRPr="00876BE0">
              <w:rPr>
                <w:rFonts w:ascii="Verdana" w:hAnsi="Verdana" w:cs="Segoe UI"/>
                <w:bCs/>
                <w:sz w:val="20"/>
                <w:szCs w:val="20"/>
                <w:shd w:val="clear" w:color="auto" w:fill="FFFFFF"/>
              </w:rPr>
              <w:t xml:space="preserve"> лекарствени продукти при животните и продуктите от животински произход, които се изнасят от трети държави за Съюза</w:t>
            </w:r>
          </w:p>
        </w:tc>
        <w:tc>
          <w:tcPr>
            <w:tcW w:w="2520" w:type="dxa"/>
          </w:tcPr>
          <w:p w14:paraId="3C78E75C" w14:textId="64D2485B" w:rsidR="00C93390" w:rsidRPr="004070E4" w:rsidRDefault="00C93390" w:rsidP="001A2958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876BE0">
              <w:rPr>
                <w:rFonts w:ascii="Verdana" w:hAnsi="Verdana"/>
                <w:sz w:val="20"/>
                <w:szCs w:val="20"/>
                <w:shd w:val="clear" w:color="auto" w:fill="FFFFFF"/>
              </w:rPr>
              <w:t>член 118, параграф 2</w:t>
            </w:r>
          </w:p>
        </w:tc>
        <w:tc>
          <w:tcPr>
            <w:tcW w:w="3492" w:type="dxa"/>
          </w:tcPr>
          <w:p w14:paraId="055084AD" w14:textId="77777777" w:rsidR="00C93390" w:rsidRPr="004070E4" w:rsidRDefault="00C9339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object w:dxaOrig="1540" w:dyaOrig="996" w14:anchorId="7C770F3C">
                <v:shape id="_x0000_i1031" type="#_x0000_t75" style="width:77.25pt;height:49.5pt" o:ole="">
                  <v:imagedata r:id="rId23" o:title=""/>
                </v:shape>
                <o:OLEObject Type="Embed" ProgID="Acrobat.Document.DC" ShapeID="_x0000_i1031" DrawAspect="Icon" ObjectID="_1756552158" r:id="rId24"/>
              </w:object>
            </w:r>
          </w:p>
        </w:tc>
      </w:tr>
      <w:tr w:rsidR="00C93390" w:rsidRPr="004070E4" w14:paraId="0FE274EC" w14:textId="77777777" w:rsidTr="00373DBE">
        <w:tc>
          <w:tcPr>
            <w:tcW w:w="836" w:type="dxa"/>
          </w:tcPr>
          <w:p w14:paraId="6A029938" w14:textId="77777777" w:rsidR="00C93390" w:rsidRPr="004070E4" w:rsidRDefault="00C93390">
            <w:pPr>
              <w:pStyle w:val="ListParagraph"/>
              <w:numPr>
                <w:ilvl w:val="0"/>
                <w:numId w:val="3"/>
              </w:numPr>
              <w:spacing w:line="276" w:lineRule="auto"/>
              <w:jc w:val="both"/>
              <w:rPr>
                <w:b/>
              </w:rPr>
            </w:pPr>
          </w:p>
        </w:tc>
        <w:tc>
          <w:tcPr>
            <w:tcW w:w="8320" w:type="dxa"/>
          </w:tcPr>
          <w:p w14:paraId="722EB0F5" w14:textId="77777777" w:rsidR="00C93390" w:rsidRDefault="00C93390" w:rsidP="00AB528A">
            <w:pPr>
              <w:spacing w:line="276" w:lineRule="auto"/>
              <w:jc w:val="both"/>
              <w:rPr>
                <w:rFonts w:ascii="Verdana" w:hAnsi="Verdana" w:cs="Segoe UI"/>
                <w:bCs/>
                <w:sz w:val="20"/>
                <w:szCs w:val="20"/>
                <w:shd w:val="clear" w:color="auto" w:fill="FFFFFF"/>
              </w:rPr>
            </w:pPr>
            <w:r w:rsidRPr="00F72AE9">
              <w:rPr>
                <w:rFonts w:ascii="Verdana" w:hAnsi="Verdana" w:cs="Segoe UI"/>
                <w:bCs/>
                <w:sz w:val="20"/>
                <w:szCs w:val="20"/>
                <w:shd w:val="clear" w:color="auto" w:fill="FFFFFF"/>
              </w:rPr>
              <w:t>Делегиран регламент (ЕС) 2023/183 на Комисията от 23 ноември 2022 година за изменение на Регламент (ЕС) 2019/6 на Европейския парламент и на Съвета по отношение на изискванията относно съответствието с добрата лабораторна практика при ветеринарните лекарствени продукти, установени в приложение II към същия регламент</w:t>
            </w:r>
          </w:p>
          <w:p w14:paraId="00BCE71E" w14:textId="77777777" w:rsidR="00C93390" w:rsidRDefault="00C93390" w:rsidP="00814005">
            <w:pPr>
              <w:spacing w:line="276" w:lineRule="auto"/>
              <w:jc w:val="both"/>
            </w:pPr>
          </w:p>
        </w:tc>
        <w:tc>
          <w:tcPr>
            <w:tcW w:w="2520" w:type="dxa"/>
          </w:tcPr>
          <w:p w14:paraId="69FB2158" w14:textId="0447A869" w:rsidR="00C93390" w:rsidRPr="004070E4" w:rsidRDefault="00C93390" w:rsidP="001A2958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F72AE9">
              <w:rPr>
                <w:rFonts w:ascii="Verdana" w:hAnsi="Verdana"/>
                <w:sz w:val="20"/>
                <w:szCs w:val="20"/>
                <w:shd w:val="clear" w:color="auto" w:fill="FFFFFF"/>
              </w:rPr>
              <w:t>член 146, параграф 1</w:t>
            </w:r>
          </w:p>
        </w:tc>
        <w:tc>
          <w:tcPr>
            <w:tcW w:w="3492" w:type="dxa"/>
          </w:tcPr>
          <w:p w14:paraId="623B16B1" w14:textId="77777777" w:rsidR="00C93390" w:rsidRPr="004070E4" w:rsidRDefault="00C9339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object w:dxaOrig="1540" w:dyaOrig="996" w14:anchorId="7E907DE2">
                <v:shape id="_x0000_i1032" type="#_x0000_t75" style="width:77.25pt;height:49.5pt" o:ole="">
                  <v:imagedata r:id="rId25" o:title=""/>
                </v:shape>
                <o:OLEObject Type="Embed" ProgID="Acrobat.Document.DC" ShapeID="_x0000_i1032" DrawAspect="Icon" ObjectID="_1756552159" r:id="rId26"/>
              </w:object>
            </w:r>
          </w:p>
        </w:tc>
      </w:tr>
      <w:tr w:rsidR="00C93390" w:rsidRPr="004070E4" w14:paraId="26A89D65" w14:textId="77777777" w:rsidTr="00373DBE">
        <w:tc>
          <w:tcPr>
            <w:tcW w:w="9156" w:type="dxa"/>
            <w:gridSpan w:val="2"/>
          </w:tcPr>
          <w:p w14:paraId="00641846" w14:textId="77777777" w:rsidR="00C93390" w:rsidRPr="004070E4" w:rsidRDefault="00C93390">
            <w:pPr>
              <w:spacing w:line="276" w:lineRule="auto"/>
              <w:jc w:val="center"/>
              <w:rPr>
                <w:b/>
                <w:shd w:val="clear" w:color="auto" w:fill="FFFFFF"/>
              </w:rPr>
            </w:pPr>
            <w:r w:rsidRPr="004070E4">
              <w:rPr>
                <w:b/>
                <w:shd w:val="clear" w:color="auto" w:fill="FFFFFF"/>
              </w:rPr>
              <w:t>Актове за изпълнение</w:t>
            </w:r>
          </w:p>
        </w:tc>
        <w:tc>
          <w:tcPr>
            <w:tcW w:w="2520" w:type="dxa"/>
          </w:tcPr>
          <w:p w14:paraId="1B03D9D9" w14:textId="77777777" w:rsidR="00C93390" w:rsidRPr="004070E4" w:rsidRDefault="00C93390" w:rsidP="00F0249A">
            <w:pPr>
              <w:spacing w:line="276" w:lineRule="auto"/>
              <w:jc w:val="center"/>
              <w:rPr>
                <w:b/>
                <w:shd w:val="clear" w:color="auto" w:fill="EBEBEB"/>
              </w:rPr>
            </w:pPr>
            <w:r w:rsidRPr="004070E4">
              <w:rPr>
                <w:b/>
                <w:shd w:val="clear" w:color="auto" w:fill="FFFFFF"/>
              </w:rPr>
              <w:t>Правно основание от Регламент (ЕС) 2019/6</w:t>
            </w:r>
            <w:r w:rsidRPr="004070E4">
              <w:rPr>
                <w:b/>
                <w:shd w:val="clear" w:color="auto" w:fill="FFFFFF"/>
              </w:rPr>
              <w:tab/>
            </w:r>
          </w:p>
        </w:tc>
        <w:tc>
          <w:tcPr>
            <w:tcW w:w="3492" w:type="dxa"/>
          </w:tcPr>
          <w:p w14:paraId="7DC917F2" w14:textId="77777777" w:rsidR="00C93390" w:rsidRPr="004070E4" w:rsidRDefault="00C93390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  <w:shd w:val="clear" w:color="auto" w:fill="FFFFFF"/>
              </w:rPr>
              <w:t>Приложен акт</w:t>
            </w:r>
          </w:p>
        </w:tc>
      </w:tr>
      <w:tr w:rsidR="00C93390" w:rsidRPr="004070E4" w14:paraId="774BAE9F" w14:textId="77777777" w:rsidTr="00373DBE">
        <w:tc>
          <w:tcPr>
            <w:tcW w:w="836" w:type="dxa"/>
          </w:tcPr>
          <w:p w14:paraId="2DAAF68C" w14:textId="77777777" w:rsidR="00C93390" w:rsidRPr="004070E4" w:rsidRDefault="00C93390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8320" w:type="dxa"/>
          </w:tcPr>
          <w:p w14:paraId="12C11DF2" w14:textId="77777777" w:rsidR="00C93390" w:rsidRPr="004070E4" w:rsidRDefault="00591350">
            <w:pPr>
              <w:spacing w:line="276" w:lineRule="auto"/>
              <w:jc w:val="both"/>
              <w:rPr>
                <w:shd w:val="clear" w:color="auto" w:fill="FFFFFF"/>
              </w:rPr>
            </w:pPr>
            <w:hyperlink r:id="rId27" w:history="1">
              <w:r w:rsidR="00C93390" w:rsidRPr="004070E4">
                <w:rPr>
                  <w:rStyle w:val="Hyperlink"/>
                  <w:shd w:val="clear" w:color="auto" w:fill="FFFFFF"/>
                </w:rPr>
                <w:t>Регламент за изпълнение (ЕС) 2021/16 на Комисията от 8 януари 2021 година за определяне на необходимите мерки и на практическата уредба относно базата данни за ветеринарните лекарствени продукти на Съюза</w:t>
              </w:r>
            </w:hyperlink>
          </w:p>
        </w:tc>
        <w:tc>
          <w:tcPr>
            <w:tcW w:w="2520" w:type="dxa"/>
          </w:tcPr>
          <w:p w14:paraId="15A69286" w14:textId="77777777" w:rsidR="00C93390" w:rsidRPr="004070E4" w:rsidRDefault="00C93390" w:rsidP="00517013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t>член 55, пар. 3</w:t>
            </w:r>
          </w:p>
          <w:p w14:paraId="324FEEB4" w14:textId="77777777" w:rsidR="00C93390" w:rsidRPr="004070E4" w:rsidRDefault="00C93390">
            <w:p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3492" w:type="dxa"/>
          </w:tcPr>
          <w:p w14:paraId="3F8548EE" w14:textId="77777777" w:rsidR="00C93390" w:rsidRPr="004070E4" w:rsidRDefault="00C93390" w:rsidP="00517013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object w:dxaOrig="1596" w:dyaOrig="1033" w14:anchorId="6CB92994">
                <v:shape id="_x0000_i1033" type="#_x0000_t75" style="width:79.5pt;height:52.5pt" o:ole="">
                  <v:imagedata r:id="rId28" o:title=""/>
                </v:shape>
                <o:OLEObject Type="Embed" ProgID="Acrobat.Document.DC" ShapeID="_x0000_i1033" DrawAspect="Icon" ObjectID="_1756552160" r:id="rId29"/>
              </w:object>
            </w:r>
          </w:p>
        </w:tc>
      </w:tr>
      <w:tr w:rsidR="00C93390" w:rsidRPr="004070E4" w14:paraId="581D463E" w14:textId="77777777" w:rsidTr="00373DBE">
        <w:tc>
          <w:tcPr>
            <w:tcW w:w="836" w:type="dxa"/>
          </w:tcPr>
          <w:p w14:paraId="2D76F3A3" w14:textId="77777777" w:rsidR="00C93390" w:rsidRPr="004070E4" w:rsidRDefault="00C93390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8320" w:type="dxa"/>
          </w:tcPr>
          <w:p w14:paraId="476D8104" w14:textId="77777777" w:rsidR="00C93390" w:rsidRPr="004070E4" w:rsidRDefault="00C93390" w:rsidP="006C575F">
            <w:pPr>
              <w:spacing w:line="276" w:lineRule="auto"/>
              <w:jc w:val="both"/>
              <w:rPr>
                <w:rStyle w:val="Hyperlink"/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fldChar w:fldCharType="begin"/>
            </w:r>
            <w:r w:rsidRPr="004070E4">
              <w:rPr>
                <w:shd w:val="clear" w:color="auto" w:fill="FFFFFF"/>
              </w:rPr>
              <w:instrText xml:space="preserve"> HYPERLINK "https://eur-lex.europa.eu/legal-content/BG/TXT/?uri=CELEX%3A32021R0017&amp;qid=1638171307900" </w:instrText>
            </w:r>
            <w:r w:rsidRPr="004070E4">
              <w:rPr>
                <w:shd w:val="clear" w:color="auto" w:fill="FFFFFF"/>
              </w:rPr>
              <w:fldChar w:fldCharType="separate"/>
            </w:r>
            <w:r w:rsidRPr="004070E4">
              <w:rPr>
                <w:rStyle w:val="Hyperlink"/>
                <w:shd w:val="clear" w:color="auto" w:fill="FFFFFF"/>
              </w:rPr>
              <w:t xml:space="preserve">Регламент за изпълнение (ЕС) 2021/17 на </w:t>
            </w:r>
          </w:p>
          <w:p w14:paraId="4EFB5743" w14:textId="77777777" w:rsidR="00C93390" w:rsidRPr="004070E4" w:rsidRDefault="00C93390" w:rsidP="006C575F">
            <w:pPr>
              <w:spacing w:line="276" w:lineRule="auto"/>
              <w:jc w:val="both"/>
              <w:rPr>
                <w:shd w:val="clear" w:color="auto" w:fill="FFFFFF"/>
              </w:rPr>
            </w:pPr>
            <w:r w:rsidRPr="004070E4">
              <w:rPr>
                <w:rStyle w:val="Hyperlink"/>
                <w:shd w:val="clear" w:color="auto" w:fill="FFFFFF"/>
              </w:rPr>
              <w:t>Комисията от 8 януари 2021 година за установяване на списък на промените, за които не се изисква оценка, в съответствие с  Регламент (ЕС) 2019/6 на Европейския парламент и на Съвета</w:t>
            </w:r>
            <w:r w:rsidRPr="004070E4">
              <w:rPr>
                <w:shd w:val="clear" w:color="auto" w:fill="FFFFFF"/>
              </w:rPr>
              <w:fldChar w:fldCharType="end"/>
            </w:r>
          </w:p>
        </w:tc>
        <w:tc>
          <w:tcPr>
            <w:tcW w:w="2520" w:type="dxa"/>
          </w:tcPr>
          <w:p w14:paraId="1B4F72E5" w14:textId="77777777" w:rsidR="00C93390" w:rsidRPr="004070E4" w:rsidRDefault="00C93390" w:rsidP="006C575F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t>член 60, пар. 1</w:t>
            </w:r>
          </w:p>
          <w:p w14:paraId="51F76E97" w14:textId="77777777" w:rsidR="00C93390" w:rsidRPr="004070E4" w:rsidRDefault="00C93390">
            <w:p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3492" w:type="dxa"/>
          </w:tcPr>
          <w:p w14:paraId="1C5A87ED" w14:textId="77777777" w:rsidR="00C93390" w:rsidRPr="004070E4" w:rsidRDefault="00C93390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object w:dxaOrig="1539" w:dyaOrig="997" w14:anchorId="167D03FC">
                <v:shape id="_x0000_i1034" type="#_x0000_t75" style="width:76.5pt;height:49.5pt" o:ole="">
                  <v:imagedata r:id="rId30" o:title=""/>
                </v:shape>
                <o:OLEObject Type="Embed" ProgID="Acrobat.Document.DC" ShapeID="_x0000_i1034" DrawAspect="Icon" ObjectID="_1756552161" r:id="rId31"/>
              </w:object>
            </w:r>
          </w:p>
        </w:tc>
      </w:tr>
      <w:tr w:rsidR="00C93390" w:rsidRPr="004070E4" w14:paraId="239396AC" w14:textId="77777777" w:rsidTr="00373DBE">
        <w:tc>
          <w:tcPr>
            <w:tcW w:w="836" w:type="dxa"/>
          </w:tcPr>
          <w:p w14:paraId="761CACBC" w14:textId="77777777" w:rsidR="00C93390" w:rsidRPr="004070E4" w:rsidRDefault="00C93390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8320" w:type="dxa"/>
          </w:tcPr>
          <w:p w14:paraId="451B9DEF" w14:textId="77777777" w:rsidR="00C93390" w:rsidRPr="004070E4" w:rsidRDefault="00591350" w:rsidP="00F36E35">
            <w:pPr>
              <w:spacing w:line="276" w:lineRule="auto"/>
              <w:jc w:val="both"/>
              <w:rPr>
                <w:shd w:val="clear" w:color="auto" w:fill="FFFFFF"/>
              </w:rPr>
            </w:pPr>
            <w:hyperlink r:id="rId32" w:history="1">
              <w:r w:rsidR="00C93390" w:rsidRPr="004070E4">
                <w:rPr>
                  <w:rStyle w:val="Hyperlink"/>
                  <w:shd w:val="clear" w:color="auto" w:fill="FFFFFF"/>
                </w:rPr>
                <w:t xml:space="preserve">Регламент за изпълнение (ЕС) 2021/963 на Комисията от 10 юни 2021 година за определяне на правила за прилагането на регламенти (ЕС) 2016/429, (ЕС) 2016/1012 и (ЕС) 2019/6 на Европейския парламент и на Съвета по отношение </w:t>
              </w:r>
              <w:r w:rsidR="00C93390" w:rsidRPr="004070E4">
                <w:rPr>
                  <w:rStyle w:val="Hyperlink"/>
                  <w:shd w:val="clear" w:color="auto" w:fill="FFFFFF"/>
                </w:rPr>
                <w:lastRenderedPageBreak/>
                <w:t>на идентификацията и регистрацията на еднокопитни животни и за установяване на образци на идентификационни документи за тези животни</w:t>
              </w:r>
            </w:hyperlink>
          </w:p>
        </w:tc>
        <w:tc>
          <w:tcPr>
            <w:tcW w:w="2520" w:type="dxa"/>
          </w:tcPr>
          <w:p w14:paraId="4F86BA8E" w14:textId="77777777" w:rsidR="00C93390" w:rsidRPr="004070E4" w:rsidRDefault="00C93390" w:rsidP="00F36E35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lastRenderedPageBreak/>
              <w:t>член 109, пар. 2</w:t>
            </w:r>
          </w:p>
          <w:p w14:paraId="7EAFC687" w14:textId="77777777" w:rsidR="00C93390" w:rsidRPr="004070E4" w:rsidRDefault="00C93390">
            <w:p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3492" w:type="dxa"/>
          </w:tcPr>
          <w:p w14:paraId="38602D4B" w14:textId="77777777" w:rsidR="00C93390" w:rsidRPr="004070E4" w:rsidRDefault="00C93390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object w:dxaOrig="1539" w:dyaOrig="997" w14:anchorId="550E9FB4">
                <v:shape id="_x0000_i1035" type="#_x0000_t75" style="width:76.5pt;height:49.5pt" o:ole="">
                  <v:imagedata r:id="rId33" o:title=""/>
                </v:shape>
                <o:OLEObject Type="Embed" ProgID="Acrobat.Document.DC" ShapeID="_x0000_i1035" DrawAspect="Icon" ObjectID="_1756552162" r:id="rId34"/>
              </w:object>
            </w:r>
          </w:p>
          <w:p w14:paraId="5CB660A6" w14:textId="77777777" w:rsidR="00C93390" w:rsidRPr="004070E4" w:rsidRDefault="00C93390" w:rsidP="00644376">
            <w:pPr>
              <w:spacing w:line="276" w:lineRule="auto"/>
              <w:jc w:val="center"/>
              <w:rPr>
                <w:i/>
                <w:shd w:val="clear" w:color="auto" w:fill="FFFFFF"/>
              </w:rPr>
            </w:pPr>
            <w:r w:rsidRPr="004070E4">
              <w:rPr>
                <w:i/>
                <w:shd w:val="clear" w:color="auto" w:fill="FFFFFF"/>
              </w:rPr>
              <w:lastRenderedPageBreak/>
              <w:t>Забележка: Прилага се от 7 юли 2021 г.</w:t>
            </w:r>
          </w:p>
          <w:p w14:paraId="5BA6A84E" w14:textId="77777777" w:rsidR="00C93390" w:rsidRPr="004070E4" w:rsidRDefault="00C93390" w:rsidP="00F26BF5">
            <w:pPr>
              <w:spacing w:line="276" w:lineRule="auto"/>
              <w:rPr>
                <w:shd w:val="clear" w:color="auto" w:fill="FFFFFF"/>
              </w:rPr>
            </w:pPr>
            <w:r w:rsidRPr="004070E4">
              <w:rPr>
                <w:i/>
                <w:shd w:val="clear" w:color="auto" w:fill="FFFFFF"/>
              </w:rPr>
              <w:t xml:space="preserve">Приложение II обаче се прилага от 28 януари 2022 г. заедно с Регламент (ЕС) 2019/6 и останалите актове към него </w:t>
            </w:r>
          </w:p>
        </w:tc>
      </w:tr>
      <w:tr w:rsidR="00C93390" w:rsidRPr="004070E4" w14:paraId="5A277871" w14:textId="77777777" w:rsidTr="00373DBE">
        <w:tc>
          <w:tcPr>
            <w:tcW w:w="836" w:type="dxa"/>
          </w:tcPr>
          <w:p w14:paraId="70081242" w14:textId="77777777" w:rsidR="00C93390" w:rsidRPr="004070E4" w:rsidRDefault="00C93390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8320" w:type="dxa"/>
          </w:tcPr>
          <w:p w14:paraId="00B15CA6" w14:textId="77777777" w:rsidR="00C93390" w:rsidRPr="004070E4" w:rsidRDefault="00591350" w:rsidP="00F36E35">
            <w:pPr>
              <w:spacing w:line="276" w:lineRule="auto"/>
              <w:jc w:val="both"/>
              <w:rPr>
                <w:shd w:val="clear" w:color="auto" w:fill="FFFFFF"/>
              </w:rPr>
            </w:pPr>
            <w:hyperlink r:id="rId35" w:history="1">
              <w:r w:rsidR="00C93390" w:rsidRPr="004070E4">
                <w:rPr>
                  <w:rStyle w:val="Hyperlink"/>
                  <w:shd w:val="clear" w:color="auto" w:fill="FFFFFF"/>
                </w:rPr>
                <w:t>Регламент за изпълнение (ЕС) 2021/1248 на Комисията от 29 юли 2021 година относно мерки за добра практика за разпространение на ветеринарни лекарствени продукти в съответствие с Регламент (ЕС) 2019/6 на Европейския парламент и на Съвета</w:t>
              </w:r>
            </w:hyperlink>
          </w:p>
        </w:tc>
        <w:tc>
          <w:tcPr>
            <w:tcW w:w="2520" w:type="dxa"/>
          </w:tcPr>
          <w:p w14:paraId="2F3C0AB9" w14:textId="77777777" w:rsidR="00C93390" w:rsidRPr="004070E4" w:rsidRDefault="00C93390" w:rsidP="00F36E35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t>член 99, пар. 6</w:t>
            </w:r>
          </w:p>
        </w:tc>
        <w:tc>
          <w:tcPr>
            <w:tcW w:w="3492" w:type="dxa"/>
          </w:tcPr>
          <w:p w14:paraId="2D741A73" w14:textId="77777777" w:rsidR="00C93390" w:rsidRPr="004070E4" w:rsidRDefault="00C93390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object w:dxaOrig="1520" w:dyaOrig="987" w14:anchorId="2D11AF55">
                <v:shape id="_x0000_i1036" type="#_x0000_t75" style="width:76.5pt;height:49.5pt" o:ole="">
                  <v:imagedata r:id="rId36" o:title=""/>
                </v:shape>
                <o:OLEObject Type="Embed" ProgID="Acrobat.Document.DC" ShapeID="_x0000_i1036" DrawAspect="Icon" ObjectID="_1756552163" r:id="rId37"/>
              </w:object>
            </w:r>
          </w:p>
        </w:tc>
      </w:tr>
      <w:tr w:rsidR="00C93390" w:rsidRPr="004070E4" w14:paraId="206675A0" w14:textId="77777777" w:rsidTr="00373DBE">
        <w:tc>
          <w:tcPr>
            <w:tcW w:w="836" w:type="dxa"/>
          </w:tcPr>
          <w:p w14:paraId="37447442" w14:textId="77777777" w:rsidR="00C93390" w:rsidRPr="004070E4" w:rsidRDefault="00C93390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8320" w:type="dxa"/>
          </w:tcPr>
          <w:p w14:paraId="582CEB08" w14:textId="77777777" w:rsidR="00C93390" w:rsidRPr="004070E4" w:rsidRDefault="00591350" w:rsidP="00F36E35">
            <w:pPr>
              <w:spacing w:line="276" w:lineRule="auto"/>
              <w:jc w:val="both"/>
              <w:rPr>
                <w:shd w:val="clear" w:color="auto" w:fill="FFFFFF"/>
              </w:rPr>
            </w:pPr>
            <w:hyperlink r:id="rId38" w:history="1">
              <w:r w:rsidR="00C93390" w:rsidRPr="004070E4">
                <w:rPr>
                  <w:rStyle w:val="Hyperlink"/>
                  <w:shd w:val="clear" w:color="auto" w:fill="FFFFFF"/>
                </w:rPr>
                <w:t>Регламент за изпълнение (ЕС) 2021/1280 на Комисията от 2 август 2021 година относно мерки за добра практика за разпространение на активни вещества, използвани като изходни материали за ветеринарни лекарствени продукти, в съответствие с Регламент (ЕС) 2019/6 на Европейския парламент и на Съвета</w:t>
              </w:r>
            </w:hyperlink>
          </w:p>
        </w:tc>
        <w:tc>
          <w:tcPr>
            <w:tcW w:w="2520" w:type="dxa"/>
          </w:tcPr>
          <w:p w14:paraId="4E4170B1" w14:textId="77777777" w:rsidR="00C93390" w:rsidRPr="004070E4" w:rsidRDefault="00C93390" w:rsidP="00644376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t>член 95, пар. 8</w:t>
            </w:r>
          </w:p>
        </w:tc>
        <w:tc>
          <w:tcPr>
            <w:tcW w:w="3492" w:type="dxa"/>
          </w:tcPr>
          <w:p w14:paraId="3F8D0786" w14:textId="77777777" w:rsidR="00C93390" w:rsidRPr="004070E4" w:rsidRDefault="00C93390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object w:dxaOrig="1520" w:dyaOrig="987" w14:anchorId="1A801BC9">
                <v:shape id="_x0000_i1037" type="#_x0000_t75" style="width:76.5pt;height:49.5pt" o:ole="">
                  <v:imagedata r:id="rId39" o:title=""/>
                </v:shape>
                <o:OLEObject Type="Embed" ProgID="Acrobat.Document.DC" ShapeID="_x0000_i1037" DrawAspect="Icon" ObjectID="_1756552164" r:id="rId40"/>
              </w:object>
            </w:r>
          </w:p>
        </w:tc>
      </w:tr>
      <w:tr w:rsidR="00C93390" w:rsidRPr="004070E4" w14:paraId="46188A00" w14:textId="77777777" w:rsidTr="00373DBE">
        <w:tc>
          <w:tcPr>
            <w:tcW w:w="836" w:type="dxa"/>
          </w:tcPr>
          <w:p w14:paraId="15BB3BB7" w14:textId="77777777" w:rsidR="00C93390" w:rsidRPr="004070E4" w:rsidRDefault="00C93390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8320" w:type="dxa"/>
          </w:tcPr>
          <w:p w14:paraId="4AEEA4FC" w14:textId="77777777" w:rsidR="00C93390" w:rsidRPr="004070E4" w:rsidRDefault="00591350" w:rsidP="00F36E35">
            <w:pPr>
              <w:spacing w:line="276" w:lineRule="auto"/>
              <w:jc w:val="both"/>
              <w:rPr>
                <w:shd w:val="clear" w:color="auto" w:fill="FFFFFF"/>
              </w:rPr>
            </w:pPr>
            <w:hyperlink r:id="rId41" w:history="1">
              <w:r w:rsidR="00C93390" w:rsidRPr="004070E4">
                <w:rPr>
                  <w:rStyle w:val="Hyperlink"/>
                  <w:shd w:val="clear" w:color="auto" w:fill="FFFFFF"/>
                </w:rPr>
                <w:t>Регламент за изпълнение (ЕС) 2021/1281 на Комисията от 2 август 2021 година за определяне на правила за прилагането на Регламент (ЕС) 2019/6 на Европейския парламент и на Съвета по отношение на добрата практика в областта на фармакологичната бдителност и относно формáта, съдържанието и резюмето на основната документация в системата за фармакологична бдителност за ветеринарни лекарствени продукти</w:t>
              </w:r>
            </w:hyperlink>
          </w:p>
        </w:tc>
        <w:tc>
          <w:tcPr>
            <w:tcW w:w="2520" w:type="dxa"/>
          </w:tcPr>
          <w:p w14:paraId="403C38A7" w14:textId="77777777" w:rsidR="00C93390" w:rsidRPr="004070E4" w:rsidRDefault="00C93390" w:rsidP="00F0249A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t>член 77, пар. 6</w:t>
            </w:r>
          </w:p>
        </w:tc>
        <w:tc>
          <w:tcPr>
            <w:tcW w:w="3492" w:type="dxa"/>
          </w:tcPr>
          <w:p w14:paraId="61564817" w14:textId="77777777" w:rsidR="00C93390" w:rsidRPr="004070E4" w:rsidRDefault="00C93390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object w:dxaOrig="1520" w:dyaOrig="987" w14:anchorId="3FB6A192">
                <v:shape id="_x0000_i1038" type="#_x0000_t75" style="width:76.5pt;height:49.5pt" o:ole="">
                  <v:imagedata r:id="rId42" o:title=""/>
                </v:shape>
                <o:OLEObject Type="Embed" ProgID="Acrobat.Document.DC" ShapeID="_x0000_i1038" DrawAspect="Icon" ObjectID="_1756552165" r:id="rId43"/>
              </w:object>
            </w:r>
          </w:p>
        </w:tc>
      </w:tr>
      <w:tr w:rsidR="00C93390" w:rsidRPr="004070E4" w14:paraId="2F912CF1" w14:textId="77777777" w:rsidTr="00373DBE">
        <w:tc>
          <w:tcPr>
            <w:tcW w:w="836" w:type="dxa"/>
          </w:tcPr>
          <w:p w14:paraId="3672EE34" w14:textId="77777777" w:rsidR="00C93390" w:rsidRPr="004070E4" w:rsidRDefault="00C93390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8320" w:type="dxa"/>
          </w:tcPr>
          <w:p w14:paraId="72291050" w14:textId="77777777" w:rsidR="00C93390" w:rsidRPr="004070E4" w:rsidRDefault="00591350" w:rsidP="00F36E35">
            <w:pPr>
              <w:spacing w:line="276" w:lineRule="auto"/>
              <w:jc w:val="both"/>
              <w:rPr>
                <w:shd w:val="clear" w:color="auto" w:fill="FFFFFF"/>
              </w:rPr>
            </w:pPr>
            <w:hyperlink r:id="rId44" w:history="1">
              <w:r w:rsidR="00C93390" w:rsidRPr="004070E4">
                <w:rPr>
                  <w:rStyle w:val="Hyperlink"/>
                  <w:shd w:val="clear" w:color="auto" w:fill="FFFFFF"/>
                </w:rPr>
                <w:t>Регламент за изпълнение (ЕС) 2021/1904 на Комисията от 29 октомври 2021 година за приемане на оформлението на общо лого за продажбата на дребно на ветеринарни лекарствени продукти от разстояние</w:t>
              </w:r>
            </w:hyperlink>
          </w:p>
        </w:tc>
        <w:tc>
          <w:tcPr>
            <w:tcW w:w="2520" w:type="dxa"/>
          </w:tcPr>
          <w:p w14:paraId="2C63BB95" w14:textId="77777777" w:rsidR="00C93390" w:rsidRPr="004070E4" w:rsidRDefault="00C93390" w:rsidP="00F0249A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t>член 104, пар. 7</w:t>
            </w:r>
          </w:p>
        </w:tc>
        <w:tc>
          <w:tcPr>
            <w:tcW w:w="3492" w:type="dxa"/>
          </w:tcPr>
          <w:p w14:paraId="092019F9" w14:textId="77777777" w:rsidR="00C93390" w:rsidRPr="004070E4" w:rsidRDefault="00C93390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object w:dxaOrig="1520" w:dyaOrig="987" w14:anchorId="5C6136AE">
                <v:shape id="_x0000_i1039" type="#_x0000_t75" style="width:76.5pt;height:49.5pt" o:ole="">
                  <v:imagedata r:id="rId45" o:title=""/>
                </v:shape>
                <o:OLEObject Type="Embed" ProgID="Acrobat.Document.DC" ShapeID="_x0000_i1039" DrawAspect="Icon" ObjectID="_1756552166" r:id="rId46"/>
              </w:object>
            </w:r>
          </w:p>
        </w:tc>
      </w:tr>
      <w:tr w:rsidR="00C93390" w:rsidRPr="004070E4" w14:paraId="2181DA47" w14:textId="77777777" w:rsidTr="00373DBE">
        <w:tc>
          <w:tcPr>
            <w:tcW w:w="836" w:type="dxa"/>
          </w:tcPr>
          <w:p w14:paraId="2B3E5384" w14:textId="77777777" w:rsidR="00C93390" w:rsidRPr="004070E4" w:rsidRDefault="00C93390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shd w:val="clear" w:color="auto" w:fill="FFFFFF"/>
              </w:rPr>
            </w:pPr>
          </w:p>
        </w:tc>
        <w:bookmarkStart w:id="1" w:name="https://eur-lex.europa.eu/legal-content/"/>
        <w:tc>
          <w:tcPr>
            <w:tcW w:w="8320" w:type="dxa"/>
          </w:tcPr>
          <w:p w14:paraId="1116C0EE" w14:textId="5EB99BD3" w:rsidR="00C93390" w:rsidRPr="004070E4" w:rsidRDefault="00C93390" w:rsidP="000C6F28">
            <w:pPr>
              <w:pStyle w:val="Heading2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bCs w:val="0"/>
                <w:color w:val="0000FF"/>
                <w:sz w:val="24"/>
                <w:szCs w:val="24"/>
                <w:lang w:val="bg-BG"/>
              </w:rPr>
            </w:pPr>
            <w:r w:rsidRPr="004070E4">
              <w:rPr>
                <w:b w:val="0"/>
                <w:bCs w:val="0"/>
                <w:color w:val="0000FF"/>
                <w:sz w:val="24"/>
                <w:szCs w:val="24"/>
                <w:lang w:val="bg-BG"/>
              </w:rPr>
              <w:fldChar w:fldCharType="begin"/>
            </w:r>
            <w:r w:rsidRPr="004070E4">
              <w:rPr>
                <w:b w:val="0"/>
                <w:bCs w:val="0"/>
                <w:color w:val="0000FF"/>
                <w:sz w:val="24"/>
                <w:szCs w:val="24"/>
                <w:lang w:val="bg-BG"/>
              </w:rPr>
              <w:instrText xml:space="preserve"> HYPERLINK "https://eur-lex.europa.eu/legal-content/AUTO/?uri=CELEX:32022R0209&amp;qid=1646207839858&amp;rid=1" </w:instrText>
            </w:r>
            <w:r w:rsidRPr="004070E4">
              <w:rPr>
                <w:b w:val="0"/>
                <w:bCs w:val="0"/>
                <w:color w:val="0000FF"/>
                <w:sz w:val="24"/>
                <w:szCs w:val="24"/>
                <w:lang w:val="bg-BG"/>
              </w:rPr>
              <w:fldChar w:fldCharType="separate"/>
            </w:r>
            <w:r w:rsidRPr="004070E4">
              <w:rPr>
                <w:rStyle w:val="Hyperlink"/>
                <w:b w:val="0"/>
                <w:bCs w:val="0"/>
                <w:color w:val="0000FF"/>
                <w:sz w:val="24"/>
                <w:szCs w:val="24"/>
                <w:lang w:val="bg-BG"/>
              </w:rPr>
              <w:t xml:space="preserve">Регламент за изпълнение (ЕС) 2022/209 на Комисията от 16 февруари 2022 година за установяване на формата на данните, които трябва да се събират и докладват, за да се определи обемът на продажбите и употребата на </w:t>
            </w:r>
            <w:proofErr w:type="spellStart"/>
            <w:r w:rsidRPr="004070E4">
              <w:rPr>
                <w:rStyle w:val="Hyperlink"/>
                <w:b w:val="0"/>
                <w:bCs w:val="0"/>
                <w:color w:val="0000FF"/>
                <w:sz w:val="24"/>
                <w:szCs w:val="24"/>
                <w:lang w:val="bg-BG"/>
              </w:rPr>
              <w:t>антимикробни</w:t>
            </w:r>
            <w:proofErr w:type="spellEnd"/>
            <w:r w:rsidRPr="004070E4">
              <w:rPr>
                <w:rStyle w:val="Hyperlink"/>
                <w:b w:val="0"/>
                <w:bCs w:val="0"/>
                <w:color w:val="0000FF"/>
                <w:sz w:val="24"/>
                <w:szCs w:val="24"/>
                <w:lang w:val="bg-BG"/>
              </w:rPr>
              <w:t xml:space="preserve"> лекарствени продукти при животните в съответствие с </w:t>
            </w:r>
            <w:r w:rsidRPr="004070E4">
              <w:rPr>
                <w:rStyle w:val="Hyperlink"/>
                <w:b w:val="0"/>
                <w:bCs w:val="0"/>
                <w:color w:val="0000FF"/>
                <w:sz w:val="24"/>
                <w:szCs w:val="24"/>
                <w:lang w:val="bg-BG"/>
              </w:rPr>
              <w:lastRenderedPageBreak/>
              <w:t>Регламент (ЕС) 2019/6 на Европейския парламент и на Съвета (текст от значение за ЕИП)</w:t>
            </w:r>
            <w:r w:rsidRPr="004070E4">
              <w:rPr>
                <w:b w:val="0"/>
                <w:bCs w:val="0"/>
                <w:color w:val="0000FF"/>
                <w:sz w:val="24"/>
                <w:szCs w:val="24"/>
                <w:lang w:val="bg-BG"/>
              </w:rPr>
              <w:fldChar w:fldCharType="end"/>
            </w:r>
            <w:bookmarkEnd w:id="1"/>
          </w:p>
        </w:tc>
        <w:tc>
          <w:tcPr>
            <w:tcW w:w="2520" w:type="dxa"/>
          </w:tcPr>
          <w:p w14:paraId="30F41300" w14:textId="2B4BA1A1" w:rsidR="00C93390" w:rsidRPr="004070E4" w:rsidRDefault="00C93390" w:rsidP="00F0249A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lastRenderedPageBreak/>
              <w:t>член 57, параграф 4</w:t>
            </w:r>
          </w:p>
        </w:tc>
        <w:tc>
          <w:tcPr>
            <w:tcW w:w="3492" w:type="dxa"/>
          </w:tcPr>
          <w:p w14:paraId="1E89A4BE" w14:textId="3812381E" w:rsidR="00C93390" w:rsidRPr="004070E4" w:rsidRDefault="00C93390">
            <w:pPr>
              <w:spacing w:line="276" w:lineRule="auto"/>
              <w:jc w:val="center"/>
              <w:rPr>
                <w:shd w:val="clear" w:color="auto" w:fill="FFFFFF"/>
              </w:rPr>
            </w:pPr>
            <w:r w:rsidRPr="004070E4">
              <w:rPr>
                <w:shd w:val="clear" w:color="auto" w:fill="FFFFFF"/>
              </w:rPr>
              <w:object w:dxaOrig="1543" w:dyaOrig="995" w14:anchorId="2DFFAC65">
                <v:shape id="_x0000_i1040" type="#_x0000_t75" style="width:77.25pt;height:49.5pt" o:ole="">
                  <v:imagedata r:id="rId47" o:title=""/>
                </v:shape>
                <o:OLEObject Type="Embed" ProgID="Acrobat.Document.DC" ShapeID="_x0000_i1040" DrawAspect="Icon" ObjectID="_1756552167" r:id="rId48"/>
              </w:object>
            </w:r>
          </w:p>
        </w:tc>
      </w:tr>
      <w:tr w:rsidR="00B219B8" w:rsidRPr="004070E4" w14:paraId="2897D2F6" w14:textId="77777777" w:rsidTr="00373DBE">
        <w:tc>
          <w:tcPr>
            <w:tcW w:w="836" w:type="dxa"/>
          </w:tcPr>
          <w:p w14:paraId="4DADC709" w14:textId="77777777" w:rsidR="00B219B8" w:rsidRPr="004070E4" w:rsidRDefault="00B219B8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shd w:val="clear" w:color="auto" w:fill="FFFFFF"/>
              </w:rPr>
            </w:pPr>
          </w:p>
        </w:tc>
        <w:tc>
          <w:tcPr>
            <w:tcW w:w="8320" w:type="dxa"/>
          </w:tcPr>
          <w:p w14:paraId="1EB97E69" w14:textId="7A7B93EA" w:rsidR="00B219B8" w:rsidRPr="004070E4" w:rsidRDefault="00B219B8" w:rsidP="000C6F28">
            <w:pPr>
              <w:pStyle w:val="Heading2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bCs w:val="0"/>
                <w:color w:val="0000FF"/>
                <w:sz w:val="24"/>
                <w:szCs w:val="24"/>
                <w:lang w:val="bg-BG"/>
              </w:rPr>
            </w:pPr>
            <w:r w:rsidRPr="00EC601D">
              <w:rPr>
                <w:b w:val="0"/>
                <w:bCs w:val="0"/>
                <w:sz w:val="24"/>
                <w:szCs w:val="24"/>
                <w:lang w:val="bg-BG"/>
              </w:rPr>
              <w:t>Регламент за изпълнение (ЕС) 2023/997 на Комисията от 23 май 2023 година за изменение на Регламент за изпълнение (ЕС) 2021/17 за установяване на списък на промените, за които не се изисква оценка, в съответствие с Регламент (ЕС) 2019/6 на Европейския парламент и на Съвета</w:t>
            </w:r>
          </w:p>
        </w:tc>
        <w:tc>
          <w:tcPr>
            <w:tcW w:w="2520" w:type="dxa"/>
          </w:tcPr>
          <w:p w14:paraId="4D334953" w14:textId="71E673B6" w:rsidR="00B219B8" w:rsidRPr="004070E4" w:rsidRDefault="00B219B8" w:rsidP="00F0249A">
            <w:pPr>
              <w:spacing w:line="276" w:lineRule="auto"/>
              <w:jc w:val="center"/>
            </w:pPr>
            <w:r w:rsidRPr="00EC601D">
              <w:t>член 60, параграф 1 </w:t>
            </w:r>
          </w:p>
        </w:tc>
        <w:tc>
          <w:tcPr>
            <w:tcW w:w="3492" w:type="dxa"/>
          </w:tcPr>
          <w:p w14:paraId="4390E46C" w14:textId="77777777" w:rsidR="00B219B8" w:rsidRPr="004070E4" w:rsidRDefault="00B219B8">
            <w:pPr>
              <w:spacing w:line="276" w:lineRule="auto"/>
              <w:jc w:val="center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object w:dxaOrig="1540" w:dyaOrig="996" w14:anchorId="30F20920">
                <v:shape id="_x0000_i1041" type="#_x0000_t75" style="width:77.25pt;height:49.5pt" o:ole="">
                  <v:imagedata r:id="rId49" o:title=""/>
                </v:shape>
                <o:OLEObject Type="Embed" ProgID="Acrobat.Document.DC" ShapeID="_x0000_i1041" DrawAspect="Icon" ObjectID="_1756552168" r:id="rId50"/>
              </w:object>
            </w:r>
          </w:p>
        </w:tc>
      </w:tr>
    </w:tbl>
    <w:p w14:paraId="6F75D7F7" w14:textId="77777777" w:rsidR="0079305B" w:rsidRPr="004070E4" w:rsidRDefault="0079305B">
      <w:pPr>
        <w:spacing w:line="276" w:lineRule="auto"/>
        <w:rPr>
          <w:b/>
        </w:rPr>
      </w:pPr>
    </w:p>
    <w:p w14:paraId="16EB0456" w14:textId="77777777" w:rsidR="00F0249A" w:rsidRPr="004070E4" w:rsidRDefault="00591350" w:rsidP="00F0249A">
      <w:pPr>
        <w:spacing w:line="276" w:lineRule="auto"/>
        <w:jc w:val="both"/>
        <w:rPr>
          <w:b/>
        </w:rPr>
      </w:pPr>
      <w:hyperlink r:id="rId51" w:history="1">
        <w:r w:rsidR="00F0249A" w:rsidRPr="004070E4">
          <w:rPr>
            <w:rStyle w:val="Hyperlink"/>
            <w:b/>
          </w:rPr>
          <w:t>Известие на Комисията относно разрешенията за търговия с ветеринарни лекарствени продукти, за които петгодишният срок на валидност изтича на или след датата, от която се прилага Регламент (ЕС) 2019/6 2021/C 274/02</w:t>
        </w:r>
      </w:hyperlink>
    </w:p>
    <w:p w14:paraId="51121668" w14:textId="77777777" w:rsidR="00F0249A" w:rsidRPr="004070E4" w:rsidRDefault="00F0249A">
      <w:pPr>
        <w:spacing w:line="276" w:lineRule="auto"/>
        <w:rPr>
          <w:b/>
        </w:rPr>
      </w:pPr>
      <w:r w:rsidRPr="004070E4">
        <w:rPr>
          <w:b/>
        </w:rPr>
        <w:object w:dxaOrig="1520" w:dyaOrig="987" w14:anchorId="187B867B">
          <v:shape id="_x0000_i1042" type="#_x0000_t75" style="width:76.5pt;height:49.5pt" o:ole="">
            <v:imagedata r:id="rId52" o:title=""/>
          </v:shape>
          <o:OLEObject Type="Embed" ProgID="Acrobat.Document.DC" ShapeID="_x0000_i1042" DrawAspect="Icon" ObjectID="_1756552169" r:id="rId53"/>
        </w:object>
      </w:r>
    </w:p>
    <w:p w14:paraId="3DF27257" w14:textId="77777777" w:rsidR="00F0249A" w:rsidRPr="004070E4" w:rsidRDefault="00F0249A">
      <w:pPr>
        <w:spacing w:line="276" w:lineRule="auto"/>
        <w:rPr>
          <w:b/>
        </w:rPr>
      </w:pPr>
    </w:p>
    <w:p w14:paraId="1919564A" w14:textId="77777777" w:rsidR="0079305B" w:rsidRPr="004070E4" w:rsidRDefault="005563A7">
      <w:pPr>
        <w:spacing w:line="276" w:lineRule="auto"/>
        <w:rPr>
          <w:b/>
        </w:rPr>
      </w:pPr>
      <w:r w:rsidRPr="004070E4">
        <w:rPr>
          <w:b/>
        </w:rPr>
        <w:t>Линк към европейското законодателство:</w:t>
      </w:r>
    </w:p>
    <w:p w14:paraId="7C1010D2" w14:textId="77777777" w:rsidR="00F0249A" w:rsidRPr="004070E4" w:rsidRDefault="00591350">
      <w:pPr>
        <w:spacing w:line="276" w:lineRule="auto"/>
        <w:rPr>
          <w:rStyle w:val="Hyperlink"/>
          <w:b/>
        </w:rPr>
      </w:pPr>
      <w:hyperlink r:id="rId54" w:history="1">
        <w:r w:rsidR="00C80A64" w:rsidRPr="004070E4">
          <w:rPr>
            <w:rStyle w:val="Hyperlink"/>
            <w:b/>
          </w:rPr>
          <w:t>https://ec.europa.eu/food/animals/animal-health/vet-meds-med-feed/implementation_en</w:t>
        </w:r>
      </w:hyperlink>
    </w:p>
    <w:p w14:paraId="0F62547C" w14:textId="77777777" w:rsidR="00F0249A" w:rsidRPr="004070E4" w:rsidRDefault="00F0249A">
      <w:pPr>
        <w:spacing w:line="276" w:lineRule="auto"/>
        <w:rPr>
          <w:rStyle w:val="Hyperlink"/>
          <w:b/>
        </w:rPr>
      </w:pPr>
    </w:p>
    <w:p w14:paraId="718B8C2D" w14:textId="77777777" w:rsidR="00F0249A" w:rsidRPr="004070E4" w:rsidRDefault="00F0249A" w:rsidP="00C71DEB">
      <w:pPr>
        <w:pStyle w:val="Default"/>
        <w:spacing w:line="360" w:lineRule="auto"/>
        <w:jc w:val="center"/>
        <w:rPr>
          <w:rFonts w:ascii="Times New Roman" w:hAnsi="Times New Roman" w:cs="Times New Roman"/>
          <w:b/>
          <w:lang w:val="bg-BG"/>
        </w:rPr>
      </w:pPr>
      <w:r w:rsidRPr="004070E4">
        <w:rPr>
          <w:rFonts w:ascii="Times New Roman" w:hAnsi="Times New Roman" w:cs="Times New Roman"/>
          <w:b/>
          <w:lang w:val="bg-BG"/>
        </w:rPr>
        <w:t xml:space="preserve">Информация за актовете по прилагане на </w:t>
      </w:r>
      <w:r w:rsidR="00C71DEB" w:rsidRPr="004070E4">
        <w:rPr>
          <w:rFonts w:ascii="Times New Roman" w:hAnsi="Times New Roman" w:cs="Times New Roman"/>
          <w:b/>
          <w:lang w:val="bg-BG"/>
        </w:rPr>
        <w:t>РЕГЛАМЕНТ (ЕС) 2019/4 НА ЕВРОПЕЙСКИЯ ПАРЛАМЕНТ И НА СЪВЕТА от 11 декември 2018 година относно производството, пускането на пазара и употребата на медикаментозни фуражи, за изменение на Регламент (ЕО) № 183/2005 на Европейския парламент и на Съвета и за отмяна на Директива 90/167/ЕИО на Съвета</w:t>
      </w:r>
    </w:p>
    <w:p w14:paraId="118DA066" w14:textId="5D7E08CD" w:rsidR="00F0249A" w:rsidRPr="004070E4" w:rsidRDefault="00F0249A" w:rsidP="00F0249A">
      <w:pPr>
        <w:pStyle w:val="Default"/>
        <w:spacing w:line="360" w:lineRule="auto"/>
        <w:jc w:val="center"/>
        <w:rPr>
          <w:rFonts w:ascii="Times New Roman" w:hAnsi="Times New Roman" w:cs="Times New Roman"/>
          <w:b/>
          <w:color w:val="auto"/>
          <w:lang w:val="bg-BG"/>
        </w:rPr>
      </w:pPr>
      <w:r w:rsidRPr="004070E4">
        <w:rPr>
          <w:rFonts w:ascii="Times New Roman" w:hAnsi="Times New Roman" w:cs="Times New Roman"/>
          <w:b/>
          <w:lang w:val="bg-BG"/>
        </w:rPr>
        <w:t>(</w:t>
      </w:r>
      <w:r w:rsidR="00C71DEB" w:rsidRPr="004070E4">
        <w:rPr>
          <w:rFonts w:ascii="Times New Roman" w:hAnsi="Times New Roman" w:cs="Times New Roman"/>
          <w:b/>
          <w:color w:val="FF0000"/>
          <w:lang w:val="bg-BG"/>
        </w:rPr>
        <w:t>прилага</w:t>
      </w:r>
      <w:r w:rsidRPr="004070E4">
        <w:rPr>
          <w:rFonts w:ascii="Times New Roman" w:hAnsi="Times New Roman" w:cs="Times New Roman"/>
          <w:b/>
          <w:color w:val="FF0000"/>
          <w:lang w:val="bg-BG"/>
        </w:rPr>
        <w:t xml:space="preserve"> се от 28.01.2022 г.</w:t>
      </w:r>
      <w:r w:rsidRPr="004070E4">
        <w:rPr>
          <w:rFonts w:ascii="Times New Roman" w:hAnsi="Times New Roman" w:cs="Times New Roman"/>
          <w:b/>
          <w:lang w:val="bg-BG"/>
        </w:rPr>
        <w:t xml:space="preserve">; </w:t>
      </w:r>
      <w:r w:rsidRPr="004070E4">
        <w:rPr>
          <w:rFonts w:ascii="Times New Roman" w:hAnsi="Times New Roman" w:cs="Times New Roman"/>
          <w:b/>
          <w:color w:val="auto"/>
          <w:lang w:val="bg-BG"/>
        </w:rPr>
        <w:t>актуална към 03.</w:t>
      </w:r>
      <w:r w:rsidR="00BF2A3D">
        <w:rPr>
          <w:rFonts w:ascii="Times New Roman" w:hAnsi="Times New Roman" w:cs="Times New Roman"/>
          <w:b/>
          <w:color w:val="auto"/>
          <w:lang w:val="bg-BG"/>
        </w:rPr>
        <w:t>03</w:t>
      </w:r>
      <w:r w:rsidRPr="004070E4">
        <w:rPr>
          <w:rFonts w:ascii="Times New Roman" w:hAnsi="Times New Roman" w:cs="Times New Roman"/>
          <w:b/>
          <w:color w:val="auto"/>
          <w:lang w:val="bg-BG"/>
        </w:rPr>
        <w:t>.202</w:t>
      </w:r>
      <w:r w:rsidR="00BF2A3D">
        <w:rPr>
          <w:rFonts w:ascii="Times New Roman" w:hAnsi="Times New Roman" w:cs="Times New Roman"/>
          <w:b/>
          <w:color w:val="auto"/>
          <w:lang w:val="bg-BG"/>
        </w:rPr>
        <w:t>2</w:t>
      </w:r>
      <w:r w:rsidRPr="004070E4">
        <w:rPr>
          <w:rFonts w:ascii="Times New Roman" w:hAnsi="Times New Roman" w:cs="Times New Roman"/>
          <w:b/>
          <w:color w:val="auto"/>
          <w:lang w:val="bg-BG"/>
        </w:rPr>
        <w:t xml:space="preserve"> г.)</w:t>
      </w:r>
    </w:p>
    <w:tbl>
      <w:tblPr>
        <w:tblStyle w:val="TableGrid"/>
        <w:tblW w:w="15168" w:type="dxa"/>
        <w:tblInd w:w="-318" w:type="dxa"/>
        <w:tblLook w:val="04A0" w:firstRow="1" w:lastRow="0" w:firstColumn="1" w:lastColumn="0" w:noHBand="0" w:noVBand="1"/>
      </w:tblPr>
      <w:tblGrid>
        <w:gridCol w:w="836"/>
        <w:gridCol w:w="5139"/>
        <w:gridCol w:w="3257"/>
        <w:gridCol w:w="5936"/>
      </w:tblGrid>
      <w:tr w:rsidR="00C71DEB" w:rsidRPr="004070E4" w14:paraId="6E0357B5" w14:textId="77777777" w:rsidTr="0075609C">
        <w:tc>
          <w:tcPr>
            <w:tcW w:w="836" w:type="dxa"/>
          </w:tcPr>
          <w:p w14:paraId="014F1AE3" w14:textId="77777777" w:rsidR="00C71DEB" w:rsidRPr="004070E4" w:rsidRDefault="00C71DEB" w:rsidP="0075609C">
            <w:pPr>
              <w:spacing w:line="276" w:lineRule="auto"/>
              <w:ind w:left="360"/>
              <w:rPr>
                <w:b/>
              </w:rPr>
            </w:pPr>
            <w:r w:rsidRPr="004070E4">
              <w:rPr>
                <w:b/>
              </w:rPr>
              <w:t>№</w:t>
            </w:r>
          </w:p>
        </w:tc>
        <w:tc>
          <w:tcPr>
            <w:tcW w:w="5139" w:type="dxa"/>
          </w:tcPr>
          <w:p w14:paraId="52C721EC" w14:textId="77777777" w:rsidR="00C71DEB" w:rsidRPr="004070E4" w:rsidRDefault="00C71DEB" w:rsidP="0075609C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</w:rPr>
              <w:t>Делегирани регламенти</w:t>
            </w:r>
          </w:p>
        </w:tc>
        <w:tc>
          <w:tcPr>
            <w:tcW w:w="3257" w:type="dxa"/>
          </w:tcPr>
          <w:p w14:paraId="3C6D4210" w14:textId="77777777" w:rsidR="00C71DEB" w:rsidRPr="004070E4" w:rsidRDefault="00591350" w:rsidP="0075609C">
            <w:pPr>
              <w:spacing w:line="276" w:lineRule="auto"/>
              <w:jc w:val="center"/>
              <w:rPr>
                <w:b/>
              </w:rPr>
            </w:pPr>
            <w:hyperlink r:id="rId55" w:history="1">
              <w:r w:rsidR="00C71DEB" w:rsidRPr="004070E4">
                <w:rPr>
                  <w:rStyle w:val="Hyperlink"/>
                  <w:b/>
                </w:rPr>
                <w:t>Правно основание от Регламент (ЕС) 2019/4</w:t>
              </w:r>
            </w:hyperlink>
          </w:p>
          <w:p w14:paraId="468C3142" w14:textId="77777777" w:rsidR="00C71DEB" w:rsidRPr="004070E4" w:rsidRDefault="00C71DEB" w:rsidP="0075609C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</w:rPr>
              <w:t xml:space="preserve"> </w:t>
            </w:r>
          </w:p>
          <w:p w14:paraId="0B4A9BD4" w14:textId="77777777" w:rsidR="00C71DEB" w:rsidRPr="004070E4" w:rsidRDefault="00C71DEB" w:rsidP="0075609C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</w:rPr>
              <w:object w:dxaOrig="1520" w:dyaOrig="987" w14:anchorId="55E2EB48">
                <v:shape id="_x0000_i1043" type="#_x0000_t75" style="width:76.5pt;height:49.5pt" o:ole="">
                  <v:imagedata r:id="rId56" o:title=""/>
                </v:shape>
                <o:OLEObject Type="Embed" ProgID="Acrobat.Document.DC" ShapeID="_x0000_i1043" DrawAspect="Icon" ObjectID="_1756552170" r:id="rId57"/>
              </w:object>
            </w:r>
          </w:p>
          <w:p w14:paraId="4848C83E" w14:textId="77777777" w:rsidR="00C71DEB" w:rsidRPr="004070E4" w:rsidRDefault="00C71DEB" w:rsidP="0075609C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5936" w:type="dxa"/>
          </w:tcPr>
          <w:p w14:paraId="2B36BD27" w14:textId="77777777" w:rsidR="00C71DEB" w:rsidRPr="004070E4" w:rsidRDefault="00C71DEB" w:rsidP="0075609C">
            <w:pPr>
              <w:spacing w:line="276" w:lineRule="auto"/>
              <w:jc w:val="center"/>
              <w:rPr>
                <w:b/>
              </w:rPr>
            </w:pPr>
            <w:r w:rsidRPr="004070E4">
              <w:rPr>
                <w:b/>
              </w:rPr>
              <w:t>Приложен акт</w:t>
            </w:r>
          </w:p>
        </w:tc>
      </w:tr>
    </w:tbl>
    <w:p w14:paraId="24E58976" w14:textId="77777777" w:rsidR="00F0249A" w:rsidRPr="004070E4" w:rsidRDefault="00F0249A">
      <w:pPr>
        <w:spacing w:line="276" w:lineRule="auto"/>
        <w:rPr>
          <w:b/>
        </w:rPr>
      </w:pPr>
    </w:p>
    <w:sectPr w:rsidR="00F0249A" w:rsidRPr="004070E4" w:rsidSect="00C71DEB">
      <w:pgSz w:w="16838" w:h="11906" w:orient="landscape"/>
      <w:pgMar w:top="1134" w:right="1417" w:bottom="1418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EUAlbertina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9439F5"/>
    <w:multiLevelType w:val="hybridMultilevel"/>
    <w:tmpl w:val="AFAC0B8C"/>
    <w:lvl w:ilvl="0" w:tplc="487AE53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761138"/>
    <w:multiLevelType w:val="hybridMultilevel"/>
    <w:tmpl w:val="6AC8F6E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0D75831"/>
    <w:multiLevelType w:val="hybridMultilevel"/>
    <w:tmpl w:val="2B64EE84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305B"/>
    <w:rsid w:val="00033924"/>
    <w:rsid w:val="000C6F28"/>
    <w:rsid w:val="001A2958"/>
    <w:rsid w:val="001F2186"/>
    <w:rsid w:val="00310CF3"/>
    <w:rsid w:val="00314A45"/>
    <w:rsid w:val="00340448"/>
    <w:rsid w:val="00355838"/>
    <w:rsid w:val="00373DBE"/>
    <w:rsid w:val="004070E4"/>
    <w:rsid w:val="0041490A"/>
    <w:rsid w:val="004717F0"/>
    <w:rsid w:val="004B00CA"/>
    <w:rsid w:val="00517013"/>
    <w:rsid w:val="005563A7"/>
    <w:rsid w:val="00591350"/>
    <w:rsid w:val="00644376"/>
    <w:rsid w:val="006C575F"/>
    <w:rsid w:val="00747013"/>
    <w:rsid w:val="0079305B"/>
    <w:rsid w:val="007E1012"/>
    <w:rsid w:val="00814005"/>
    <w:rsid w:val="0087777F"/>
    <w:rsid w:val="00893643"/>
    <w:rsid w:val="00926164"/>
    <w:rsid w:val="00945C8F"/>
    <w:rsid w:val="009B5368"/>
    <w:rsid w:val="00B219B8"/>
    <w:rsid w:val="00BB3BDE"/>
    <w:rsid w:val="00BD0D2A"/>
    <w:rsid w:val="00BF2A3D"/>
    <w:rsid w:val="00C132FF"/>
    <w:rsid w:val="00C71DEB"/>
    <w:rsid w:val="00C80A64"/>
    <w:rsid w:val="00C93390"/>
    <w:rsid w:val="00CA42A4"/>
    <w:rsid w:val="00DC2077"/>
    <w:rsid w:val="00E54834"/>
    <w:rsid w:val="00EA6C25"/>
    <w:rsid w:val="00F0249A"/>
    <w:rsid w:val="00F03D8F"/>
    <w:rsid w:val="00F26BF5"/>
    <w:rsid w:val="00F36E35"/>
    <w:rsid w:val="00FD0D8F"/>
    <w:rsid w:val="00FE6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C0FE7C"/>
  <w15:docId w15:val="{60F56C94-8027-40BD-89FB-6A290DF0A1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Heading2">
    <w:name w:val="heading 2"/>
    <w:basedOn w:val="Normal"/>
    <w:link w:val="Heading2Char"/>
    <w:uiPriority w:val="9"/>
    <w:qFormat/>
    <w:rsid w:val="000C6F28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pPr>
      <w:spacing w:after="0" w:line="240" w:lineRule="auto"/>
    </w:pPr>
    <w:rPr>
      <w:rFonts w:ascii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Pr>
      <w:color w:val="800080" w:themeColor="followedHyperlink"/>
      <w:u w:val="single"/>
    </w:rPr>
  </w:style>
  <w:style w:type="paragraph" w:customStyle="1" w:styleId="Default">
    <w:name w:val="Default"/>
    <w:rsid w:val="00310CF3"/>
    <w:pPr>
      <w:autoSpaceDE w:val="0"/>
      <w:autoSpaceDN w:val="0"/>
      <w:adjustRightInd w:val="0"/>
      <w:spacing w:after="0" w:line="240" w:lineRule="auto"/>
    </w:pPr>
    <w:rPr>
      <w:rFonts w:ascii="EUAlbertina" w:hAnsi="EUAlbertina" w:cs="EUAlbertina"/>
      <w:color w:val="000000"/>
      <w:sz w:val="24"/>
      <w:szCs w:val="24"/>
      <w:lang w:val="en-US"/>
    </w:rPr>
  </w:style>
  <w:style w:type="paragraph" w:customStyle="1" w:styleId="CM1">
    <w:name w:val="CM1"/>
    <w:basedOn w:val="Default"/>
    <w:next w:val="Default"/>
    <w:uiPriority w:val="99"/>
    <w:rsid w:val="00310CF3"/>
    <w:rPr>
      <w:rFonts w:cstheme="minorBidi"/>
      <w:color w:val="auto"/>
    </w:rPr>
  </w:style>
  <w:style w:type="paragraph" w:customStyle="1" w:styleId="CM3">
    <w:name w:val="CM3"/>
    <w:basedOn w:val="Default"/>
    <w:next w:val="Default"/>
    <w:uiPriority w:val="99"/>
    <w:rsid w:val="00310CF3"/>
    <w:rPr>
      <w:rFonts w:cstheme="minorBidi"/>
      <w:color w:val="auto"/>
    </w:rPr>
  </w:style>
  <w:style w:type="paragraph" w:customStyle="1" w:styleId="CM4">
    <w:name w:val="CM4"/>
    <w:basedOn w:val="Default"/>
    <w:next w:val="Default"/>
    <w:uiPriority w:val="99"/>
    <w:rsid w:val="00310CF3"/>
    <w:rPr>
      <w:rFonts w:cstheme="minorBidi"/>
      <w:color w:val="auto"/>
    </w:rPr>
  </w:style>
  <w:style w:type="character" w:customStyle="1" w:styleId="Heading2Char">
    <w:name w:val="Heading 2 Char"/>
    <w:basedOn w:val="DefaultParagraphFont"/>
    <w:link w:val="Heading2"/>
    <w:uiPriority w:val="9"/>
    <w:rsid w:val="000C6F28"/>
    <w:rPr>
      <w:rFonts w:ascii="Times New Roman" w:eastAsia="Times New Roman" w:hAnsi="Times New Roman" w:cs="Times New Roman"/>
      <w:b/>
      <w:bCs/>
      <w:sz w:val="36"/>
      <w:szCs w:val="3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379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5.emf"/><Relationship Id="rId26" Type="http://schemas.openxmlformats.org/officeDocument/2006/relationships/oleObject" Target="embeddings/oleObject8.bin"/><Relationship Id="rId39" Type="http://schemas.openxmlformats.org/officeDocument/2006/relationships/image" Target="media/image13.emf"/><Relationship Id="rId21" Type="http://schemas.openxmlformats.org/officeDocument/2006/relationships/image" Target="media/image6.emf"/><Relationship Id="rId34" Type="http://schemas.openxmlformats.org/officeDocument/2006/relationships/oleObject" Target="embeddings/oleObject11.bin"/><Relationship Id="rId42" Type="http://schemas.openxmlformats.org/officeDocument/2006/relationships/image" Target="media/image14.emf"/><Relationship Id="rId47" Type="http://schemas.openxmlformats.org/officeDocument/2006/relationships/image" Target="media/image16.emf"/><Relationship Id="rId50" Type="http://schemas.openxmlformats.org/officeDocument/2006/relationships/oleObject" Target="embeddings/oleObject17.bin"/><Relationship Id="rId55" Type="http://schemas.openxmlformats.org/officeDocument/2006/relationships/hyperlink" Target="https://eur-lex.europa.eu/legal-content/BG/TXT/?uri=CELEX%3A32019R0004&amp;qid=1638171508077" TargetMode="Externa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9" Type="http://schemas.openxmlformats.org/officeDocument/2006/relationships/oleObject" Target="embeddings/oleObject9.bin"/><Relationship Id="rId11" Type="http://schemas.openxmlformats.org/officeDocument/2006/relationships/hyperlink" Target="https://eur-lex.europa.eu/legal-content/BG/TXT/?uri=CELEX%3A32021R0805&amp;qid=1638171307900" TargetMode="External"/><Relationship Id="rId24" Type="http://schemas.openxmlformats.org/officeDocument/2006/relationships/oleObject" Target="embeddings/oleObject7.bin"/><Relationship Id="rId32" Type="http://schemas.openxmlformats.org/officeDocument/2006/relationships/hyperlink" Target="https://eur-lex.europa.eu/legal-content/BG/TXT/?uri=CELEX%3A32021R0963&amp;qid=1638171307900" TargetMode="External"/><Relationship Id="rId37" Type="http://schemas.openxmlformats.org/officeDocument/2006/relationships/oleObject" Target="embeddings/oleObject12.bin"/><Relationship Id="rId40" Type="http://schemas.openxmlformats.org/officeDocument/2006/relationships/oleObject" Target="embeddings/oleObject13.bin"/><Relationship Id="rId45" Type="http://schemas.openxmlformats.org/officeDocument/2006/relationships/image" Target="media/image15.emf"/><Relationship Id="rId53" Type="http://schemas.openxmlformats.org/officeDocument/2006/relationships/oleObject" Target="embeddings/oleObject18.bin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yperlink" Target="https://eur-lex.europa.eu/legal-content/BG/TXT/?uri=CELEX%3A32021R0578&amp;qid=1638171307900" TargetMode="External"/><Relationship Id="rId22" Type="http://schemas.openxmlformats.org/officeDocument/2006/relationships/oleObject" Target="embeddings/oleObject6.bin"/><Relationship Id="rId27" Type="http://schemas.openxmlformats.org/officeDocument/2006/relationships/hyperlink" Target="https://eur-lex.europa.eu/legal-content/BG/TXT/?uri=CELEX%3A32021R0016&amp;qid=1638171307900" TargetMode="External"/><Relationship Id="rId30" Type="http://schemas.openxmlformats.org/officeDocument/2006/relationships/image" Target="media/image10.emf"/><Relationship Id="rId35" Type="http://schemas.openxmlformats.org/officeDocument/2006/relationships/hyperlink" Target="https://eur-lex.europa.eu/legal-content/BG/TXT/?uri=CELEX%3A32021R1248&amp;qid=1638171307900" TargetMode="External"/><Relationship Id="rId43" Type="http://schemas.openxmlformats.org/officeDocument/2006/relationships/oleObject" Target="embeddings/oleObject14.bin"/><Relationship Id="rId48" Type="http://schemas.openxmlformats.org/officeDocument/2006/relationships/oleObject" Target="embeddings/oleObject16.bin"/><Relationship Id="rId56" Type="http://schemas.openxmlformats.org/officeDocument/2006/relationships/image" Target="media/image19.emf"/><Relationship Id="rId8" Type="http://schemas.openxmlformats.org/officeDocument/2006/relationships/oleObject" Target="embeddings/oleObject1.bin"/><Relationship Id="rId51" Type="http://schemas.openxmlformats.org/officeDocument/2006/relationships/hyperlink" Target="https://eur-lex.europa.eu/legal-content/BG/TXT/?uri=uriserv%3AOJ.C_.2021.274.01.0014.01.BUL&amp;toc=OJ%3AC%3A2021%3A274%3ATOC" TargetMode="Externa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hyperlink" Target="https://eur-lex.europa.eu/legal-content/BG/TXT/?uri=CELEX%3A32021R0577&amp;qid=1638171307900" TargetMode="External"/><Relationship Id="rId25" Type="http://schemas.openxmlformats.org/officeDocument/2006/relationships/image" Target="media/image8.emf"/><Relationship Id="rId33" Type="http://schemas.openxmlformats.org/officeDocument/2006/relationships/image" Target="media/image11.emf"/><Relationship Id="rId38" Type="http://schemas.openxmlformats.org/officeDocument/2006/relationships/hyperlink" Target="https://eur-lex.europa.eu/legal-content/BG/TXT/?uri=CELEX%3A32021R1280&amp;qid=1638171307900" TargetMode="External"/><Relationship Id="rId46" Type="http://schemas.openxmlformats.org/officeDocument/2006/relationships/oleObject" Target="embeddings/oleObject15.bin"/><Relationship Id="rId59" Type="http://schemas.openxmlformats.org/officeDocument/2006/relationships/theme" Target="theme/theme1.xml"/><Relationship Id="rId20" Type="http://schemas.openxmlformats.org/officeDocument/2006/relationships/hyperlink" Target="https://eur-lex.europa.eu/legal-content/BG/TXT/?uri=CELEX%3A32021R1760&amp;qid=1638171307900" TargetMode="External"/><Relationship Id="rId41" Type="http://schemas.openxmlformats.org/officeDocument/2006/relationships/hyperlink" Target="https://eur-lex.europa.eu/legal-content/BG/TXT/?uri=CELEX%3A32021R1281&amp;qid=1638171307900" TargetMode="External"/><Relationship Id="rId54" Type="http://schemas.openxmlformats.org/officeDocument/2006/relationships/hyperlink" Target="https://ec.europa.eu/food/animals/animal-health/vet-meds-med-feed/implementation_en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eur-lex.europa.eu/legal-content/BG/TXT/?uri=CELEX%3A32019R0006&amp;qid=1638545096450" TargetMode="External"/><Relationship Id="rId15" Type="http://schemas.openxmlformats.org/officeDocument/2006/relationships/image" Target="media/image4.emf"/><Relationship Id="rId23" Type="http://schemas.openxmlformats.org/officeDocument/2006/relationships/image" Target="media/image7.emf"/><Relationship Id="rId28" Type="http://schemas.openxmlformats.org/officeDocument/2006/relationships/image" Target="media/image9.emf"/><Relationship Id="rId36" Type="http://schemas.openxmlformats.org/officeDocument/2006/relationships/image" Target="media/image12.emf"/><Relationship Id="rId49" Type="http://schemas.openxmlformats.org/officeDocument/2006/relationships/image" Target="media/image17.emf"/><Relationship Id="rId57" Type="http://schemas.openxmlformats.org/officeDocument/2006/relationships/oleObject" Target="embeddings/oleObject19.bin"/><Relationship Id="rId10" Type="http://schemas.openxmlformats.org/officeDocument/2006/relationships/oleObject" Target="embeddings/oleObject2.bin"/><Relationship Id="rId31" Type="http://schemas.openxmlformats.org/officeDocument/2006/relationships/oleObject" Target="embeddings/oleObject10.bin"/><Relationship Id="rId44" Type="http://schemas.openxmlformats.org/officeDocument/2006/relationships/hyperlink" Target="https://eur-lex.europa.eu/legal-content/BG/TXT/?uri=CELEX%3A32021R1904&amp;qid=1638171307900" TargetMode="External"/><Relationship Id="rId5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73C687-3DCB-4262-830D-24842F2CDF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1275</Words>
  <Characters>7274</Characters>
  <Application>Microsoft Office Word</Application>
  <DocSecurity>0</DocSecurity>
  <Lines>60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Ralitsa Rankova</dc:creator>
  <cp:lastModifiedBy>Desislava g. Georgieva</cp:lastModifiedBy>
  <cp:revision>2</cp:revision>
  <dcterms:created xsi:type="dcterms:W3CDTF">2023-09-18T11:20:00Z</dcterms:created>
  <dcterms:modified xsi:type="dcterms:W3CDTF">2023-09-18T11:20:00Z</dcterms:modified>
</cp:coreProperties>
</file>