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B6" w:rsidRPr="00AB3BB6" w:rsidRDefault="00AB3BB6" w:rsidP="00AB3BB6">
      <w:pPr>
        <w:widowControl w:val="0"/>
        <w:autoSpaceDE w:val="0"/>
        <w:autoSpaceDN w:val="0"/>
        <w:adjustRightInd w:val="0"/>
        <w:spacing w:line="360" w:lineRule="auto"/>
        <w:ind w:right="283"/>
        <w:jc w:val="right"/>
        <w:rPr>
          <w:rFonts w:ascii="Verdana" w:hAnsi="Verdana"/>
          <w:strike/>
          <w:sz w:val="20"/>
          <w:szCs w:val="20"/>
        </w:rPr>
      </w:pPr>
      <w:bookmarkStart w:id="0" w:name="_GoBack"/>
      <w:bookmarkEnd w:id="0"/>
      <w:r w:rsidRPr="00AB3BB6">
        <w:rPr>
          <w:rFonts w:ascii="Verdana" w:hAnsi="Verdana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6FB35894" wp14:editId="4E5A218C">
            <wp:simplePos x="0" y="0"/>
            <wp:positionH relativeFrom="column">
              <wp:posOffset>2297354</wp:posOffset>
            </wp:positionH>
            <wp:positionV relativeFrom="paragraph">
              <wp:posOffset>-160680</wp:posOffset>
            </wp:positionV>
            <wp:extent cx="1243330" cy="1199515"/>
            <wp:effectExtent l="0" t="0" r="0" b="63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19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BB6" w:rsidRPr="00AB3BB6" w:rsidRDefault="00AB3BB6" w:rsidP="00AB3BB6">
      <w:pPr>
        <w:tabs>
          <w:tab w:val="center" w:pos="4153"/>
          <w:tab w:val="left" w:pos="7230"/>
          <w:tab w:val="left" w:pos="7655"/>
          <w:tab w:val="right" w:pos="8306"/>
        </w:tabs>
        <w:spacing w:line="360" w:lineRule="auto"/>
        <w:jc w:val="center"/>
        <w:rPr>
          <w:rFonts w:ascii="Verdana" w:hAnsi="Verdana"/>
          <w:noProof/>
          <w:sz w:val="20"/>
          <w:szCs w:val="20"/>
        </w:rPr>
      </w:pPr>
    </w:p>
    <w:p w:rsidR="00AB3BB6" w:rsidRPr="00AB3BB6" w:rsidRDefault="00AB3BB6" w:rsidP="00AB3BB6">
      <w:pPr>
        <w:tabs>
          <w:tab w:val="center" w:pos="4153"/>
          <w:tab w:val="left" w:pos="7230"/>
          <w:tab w:val="left" w:pos="7655"/>
          <w:tab w:val="right" w:pos="8306"/>
        </w:tabs>
        <w:spacing w:line="360" w:lineRule="auto"/>
        <w:jc w:val="center"/>
        <w:rPr>
          <w:rFonts w:ascii="Verdana" w:hAnsi="Verdana"/>
          <w:noProof/>
          <w:sz w:val="20"/>
          <w:szCs w:val="20"/>
        </w:rPr>
      </w:pPr>
    </w:p>
    <w:p w:rsidR="00AB3BB6" w:rsidRPr="00AB3BB6" w:rsidRDefault="00AB3BB6" w:rsidP="00AB3BB6">
      <w:pPr>
        <w:tabs>
          <w:tab w:val="center" w:pos="4153"/>
          <w:tab w:val="left" w:pos="7230"/>
          <w:tab w:val="left" w:pos="7655"/>
          <w:tab w:val="right" w:pos="8306"/>
        </w:tabs>
        <w:spacing w:line="360" w:lineRule="auto"/>
        <w:jc w:val="center"/>
        <w:rPr>
          <w:rFonts w:ascii="Verdana" w:hAnsi="Verdana"/>
          <w:noProof/>
          <w:sz w:val="20"/>
          <w:szCs w:val="20"/>
        </w:rPr>
      </w:pPr>
    </w:p>
    <w:p w:rsidR="00AB3BB6" w:rsidRPr="00AB3BB6" w:rsidRDefault="00AB3BB6" w:rsidP="00AB3BB6">
      <w:pPr>
        <w:tabs>
          <w:tab w:val="center" w:pos="4153"/>
          <w:tab w:val="left" w:pos="7230"/>
          <w:tab w:val="left" w:pos="7655"/>
          <w:tab w:val="right" w:pos="8306"/>
        </w:tabs>
        <w:spacing w:line="360" w:lineRule="auto"/>
        <w:jc w:val="center"/>
        <w:rPr>
          <w:rFonts w:ascii="Verdana" w:hAnsi="Verdana"/>
          <w:noProof/>
          <w:sz w:val="20"/>
          <w:szCs w:val="20"/>
        </w:rPr>
      </w:pPr>
    </w:p>
    <w:p w:rsidR="00AB3BB6" w:rsidRPr="00966269" w:rsidRDefault="00AB3BB6" w:rsidP="00AB3BB6">
      <w:pPr>
        <w:keepNext/>
        <w:jc w:val="center"/>
        <w:outlineLvl w:val="0"/>
        <w:rPr>
          <w:rFonts w:ascii="Verdana" w:hAnsi="Verdana" w:cs="Verdana"/>
          <w:spacing w:val="40"/>
          <w:kern w:val="32"/>
          <w:sz w:val="32"/>
          <w:szCs w:val="32"/>
        </w:rPr>
      </w:pPr>
      <w:r w:rsidRPr="00966269">
        <w:rPr>
          <w:rFonts w:ascii="Verdana" w:hAnsi="Verdana" w:cs="Verdana"/>
          <w:spacing w:val="40"/>
          <w:kern w:val="32"/>
          <w:sz w:val="32"/>
          <w:szCs w:val="32"/>
        </w:rPr>
        <w:t>РЕПУБЛИКА БЪЛГАРИЯ</w:t>
      </w:r>
    </w:p>
    <w:p w:rsidR="00AB3BB6" w:rsidRPr="00966269" w:rsidRDefault="00C10769" w:rsidP="00AB3BB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  <w:spacing w:val="40"/>
        </w:rPr>
        <w:t>Заместник-м</w:t>
      </w:r>
      <w:r w:rsidR="00AB3BB6" w:rsidRPr="00966269">
        <w:rPr>
          <w:rFonts w:ascii="Verdana" w:hAnsi="Verdana" w:cs="Verdana"/>
          <w:spacing w:val="40"/>
        </w:rPr>
        <w:t>инистър на земеделието и храните</w:t>
      </w:r>
    </w:p>
    <w:p w:rsidR="00AF2593" w:rsidRPr="007F1E30" w:rsidRDefault="00AF2593" w:rsidP="00A511A7">
      <w:pPr>
        <w:pStyle w:val="Header"/>
        <w:widowControl w:val="0"/>
        <w:spacing w:line="360" w:lineRule="auto"/>
        <w:rPr>
          <w:rFonts w:ascii="Verdana" w:hAnsi="Verdana"/>
          <w:lang w:val="bg-BG"/>
        </w:rPr>
      </w:pPr>
    </w:p>
    <w:p w:rsidR="00AB3BB6" w:rsidRPr="00AB3BB6" w:rsidRDefault="00AB3BB6" w:rsidP="00A511A7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Cs/>
          <w:sz w:val="20"/>
          <w:szCs w:val="20"/>
        </w:rPr>
      </w:pPr>
      <w:r w:rsidRPr="00AB3BB6">
        <w:rPr>
          <w:rFonts w:ascii="Verdana" w:hAnsi="Verdana"/>
          <w:bCs/>
          <w:sz w:val="20"/>
          <w:szCs w:val="20"/>
        </w:rPr>
        <w:t>………………………</w:t>
      </w:r>
    </w:p>
    <w:p w:rsidR="00AB3BB6" w:rsidRPr="00AB3BB6" w:rsidRDefault="00AB3BB6" w:rsidP="00A511A7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Cs/>
          <w:sz w:val="20"/>
          <w:szCs w:val="20"/>
        </w:rPr>
      </w:pPr>
      <w:r w:rsidRPr="00AB3BB6">
        <w:rPr>
          <w:rFonts w:ascii="Verdana" w:hAnsi="Verdana"/>
          <w:bCs/>
          <w:sz w:val="20"/>
          <w:szCs w:val="20"/>
        </w:rPr>
        <w:t>………………….… г.</w:t>
      </w:r>
    </w:p>
    <w:p w:rsidR="00AB3BB6" w:rsidRDefault="00AB3BB6" w:rsidP="00A511A7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val="ru-RU"/>
        </w:rPr>
      </w:pPr>
    </w:p>
    <w:p w:rsidR="00531C5B" w:rsidRDefault="00531C5B" w:rsidP="00A511A7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val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AB3BB6" w:rsidRPr="00AB3BB6" w:rsidTr="00031871">
        <w:trPr>
          <w:trHeight w:val="1747"/>
        </w:trPr>
        <w:tc>
          <w:tcPr>
            <w:tcW w:w="4928" w:type="dxa"/>
            <w:shd w:val="clear" w:color="auto" w:fill="auto"/>
          </w:tcPr>
          <w:p w:rsidR="00AB3BB6" w:rsidRPr="00AB3BB6" w:rsidRDefault="00AB3BB6" w:rsidP="00A511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B3BB6" w:rsidRPr="00AB3BB6" w:rsidRDefault="00AB3BB6" w:rsidP="00A511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B3BB6">
              <w:rPr>
                <w:rFonts w:ascii="Verdana" w:hAnsi="Verdana"/>
                <w:b/>
                <w:bCs/>
                <w:sz w:val="20"/>
                <w:szCs w:val="20"/>
              </w:rPr>
              <w:t>ДО</w:t>
            </w:r>
          </w:p>
          <w:p w:rsidR="00AB3BB6" w:rsidRPr="00AB3BB6" w:rsidRDefault="00AB3BB6" w:rsidP="00A511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B3BB6">
              <w:rPr>
                <w:rFonts w:ascii="Verdana" w:hAnsi="Verdana"/>
                <w:b/>
                <w:bCs/>
                <w:sz w:val="20"/>
                <w:szCs w:val="20"/>
              </w:rPr>
              <w:t>МИНИСТЪРА НА ЗЕМЕДЕЛИЕТО И ХРАНИТЕ</w:t>
            </w:r>
          </w:p>
          <w:p w:rsidR="00AB3BB6" w:rsidRPr="00AB3BB6" w:rsidRDefault="00AB3BB6" w:rsidP="00A511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B3BB6">
              <w:rPr>
                <w:rFonts w:ascii="Verdana" w:hAnsi="Verdana"/>
                <w:b/>
                <w:bCs/>
                <w:sz w:val="20"/>
                <w:szCs w:val="20"/>
              </w:rPr>
              <w:t>Г-Н КИРИЛ ВЪТЕВ</w:t>
            </w:r>
          </w:p>
        </w:tc>
        <w:tc>
          <w:tcPr>
            <w:tcW w:w="4536" w:type="dxa"/>
            <w:shd w:val="clear" w:color="auto" w:fill="auto"/>
          </w:tcPr>
          <w:p w:rsidR="00AB3BB6" w:rsidRPr="00AB3BB6" w:rsidRDefault="00AB3BB6" w:rsidP="00A511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B3BB6">
              <w:rPr>
                <w:rFonts w:ascii="Verdana" w:hAnsi="Verdana"/>
                <w:b/>
                <w:bCs/>
                <w:sz w:val="20"/>
                <w:szCs w:val="20"/>
              </w:rPr>
              <w:t>ОДОБРИЛ,</w:t>
            </w:r>
          </w:p>
          <w:p w:rsidR="00AB3BB6" w:rsidRPr="00AB3BB6" w:rsidRDefault="00AB3BB6" w:rsidP="00A511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B3BB6">
              <w:rPr>
                <w:rFonts w:ascii="Verdana" w:hAnsi="Verdana"/>
                <w:b/>
                <w:bCs/>
                <w:sz w:val="20"/>
                <w:szCs w:val="20"/>
              </w:rPr>
              <w:t>МИНИСТЪР:</w:t>
            </w:r>
          </w:p>
          <w:p w:rsidR="00AB3BB6" w:rsidRPr="00AB3BB6" w:rsidRDefault="00AB3BB6" w:rsidP="00A511A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587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B3BB6">
              <w:rPr>
                <w:rFonts w:ascii="Verdana" w:hAnsi="Verdana"/>
                <w:b/>
                <w:bCs/>
                <w:sz w:val="20"/>
                <w:szCs w:val="20"/>
              </w:rPr>
              <w:t>КИРИЛ ВЪТЕВ</w:t>
            </w:r>
          </w:p>
        </w:tc>
      </w:tr>
    </w:tbl>
    <w:p w:rsidR="00102B25" w:rsidRDefault="00102B25" w:rsidP="00A511A7">
      <w:pPr>
        <w:pStyle w:val="Heading1"/>
        <w:widowControl w:val="0"/>
        <w:spacing w:line="360" w:lineRule="auto"/>
        <w:rPr>
          <w:rFonts w:ascii="Verdana" w:hAnsi="Verdana"/>
          <w:spacing w:val="44"/>
          <w:sz w:val="20"/>
          <w:lang w:val="en-US"/>
        </w:rPr>
      </w:pPr>
    </w:p>
    <w:p w:rsidR="007F1E30" w:rsidRPr="007F1E30" w:rsidRDefault="007F1E30" w:rsidP="00A511A7">
      <w:pPr>
        <w:widowControl w:val="0"/>
        <w:spacing w:line="360" w:lineRule="auto"/>
        <w:rPr>
          <w:lang w:val="en-US"/>
        </w:rPr>
      </w:pPr>
    </w:p>
    <w:p w:rsidR="00792167" w:rsidRDefault="00C70E2A" w:rsidP="00A511A7">
      <w:pPr>
        <w:pStyle w:val="Heading1"/>
        <w:widowControl w:val="0"/>
        <w:spacing w:line="360" w:lineRule="auto"/>
        <w:rPr>
          <w:rFonts w:ascii="Verdana" w:hAnsi="Verdana"/>
          <w:spacing w:val="44"/>
          <w:sz w:val="24"/>
          <w:szCs w:val="24"/>
        </w:rPr>
      </w:pPr>
      <w:r w:rsidRPr="00A83A19">
        <w:rPr>
          <w:rFonts w:ascii="Verdana" w:hAnsi="Verdana"/>
          <w:spacing w:val="44"/>
          <w:sz w:val="24"/>
          <w:szCs w:val="24"/>
        </w:rPr>
        <w:t>ДОКЛАД</w:t>
      </w:r>
    </w:p>
    <w:p w:rsidR="00C70E2A" w:rsidRPr="00AB3BB6" w:rsidRDefault="007F1E30" w:rsidP="00A511A7">
      <w:pPr>
        <w:widowControl w:val="0"/>
        <w:spacing w:line="360" w:lineRule="auto"/>
        <w:jc w:val="center"/>
        <w:rPr>
          <w:rFonts w:ascii="Verdana" w:hAnsi="Verdana"/>
          <w:sz w:val="20"/>
          <w:szCs w:val="20"/>
        </w:rPr>
      </w:pPr>
      <w:r w:rsidRPr="00AB3BB6">
        <w:rPr>
          <w:rFonts w:ascii="Verdana" w:hAnsi="Verdana"/>
          <w:sz w:val="20"/>
          <w:szCs w:val="20"/>
        </w:rPr>
        <w:t>от</w:t>
      </w:r>
      <w:r w:rsidR="00E92C48" w:rsidRPr="00AB3BB6">
        <w:rPr>
          <w:rFonts w:ascii="Verdana" w:hAnsi="Verdana"/>
          <w:sz w:val="20"/>
          <w:szCs w:val="20"/>
        </w:rPr>
        <w:t xml:space="preserve"> </w:t>
      </w:r>
      <w:r w:rsidR="008462C7" w:rsidRPr="00AB3BB6">
        <w:rPr>
          <w:rFonts w:ascii="Verdana" w:hAnsi="Verdana"/>
          <w:sz w:val="20"/>
          <w:szCs w:val="20"/>
        </w:rPr>
        <w:t>инж. Мирослав Маринов</w:t>
      </w:r>
      <w:r w:rsidR="00E92C48" w:rsidRPr="00AB3BB6">
        <w:rPr>
          <w:rFonts w:ascii="Verdana" w:hAnsi="Verdana"/>
          <w:sz w:val="20"/>
          <w:szCs w:val="20"/>
        </w:rPr>
        <w:t xml:space="preserve"> </w:t>
      </w:r>
      <w:r w:rsidRPr="00AB3BB6">
        <w:rPr>
          <w:rFonts w:ascii="Verdana" w:hAnsi="Verdana"/>
          <w:sz w:val="20"/>
          <w:szCs w:val="20"/>
        </w:rPr>
        <w:t>–</w:t>
      </w:r>
      <w:r w:rsidR="00E92C48" w:rsidRPr="00AB3BB6">
        <w:rPr>
          <w:rFonts w:ascii="Verdana" w:hAnsi="Verdana"/>
          <w:sz w:val="20"/>
          <w:szCs w:val="20"/>
        </w:rPr>
        <w:t xml:space="preserve"> </w:t>
      </w:r>
      <w:r w:rsidRPr="00AB3BB6">
        <w:rPr>
          <w:rFonts w:ascii="Verdana" w:hAnsi="Verdana"/>
          <w:sz w:val="20"/>
          <w:szCs w:val="20"/>
        </w:rPr>
        <w:t xml:space="preserve">заместник-министър </w:t>
      </w:r>
      <w:r w:rsidR="007938A8" w:rsidRPr="00AB3BB6">
        <w:rPr>
          <w:rFonts w:ascii="Verdana" w:hAnsi="Verdana"/>
          <w:sz w:val="20"/>
          <w:szCs w:val="20"/>
        </w:rPr>
        <w:t>на земеделието</w:t>
      </w:r>
      <w:r w:rsidR="006F0971" w:rsidRPr="00AB3BB6">
        <w:rPr>
          <w:rFonts w:ascii="Verdana" w:hAnsi="Verdana"/>
          <w:sz w:val="20"/>
          <w:szCs w:val="20"/>
        </w:rPr>
        <w:t xml:space="preserve"> и храните</w:t>
      </w:r>
    </w:p>
    <w:p w:rsidR="00C70E2A" w:rsidRDefault="00C70E2A" w:rsidP="00A511A7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:rsidR="00A511A7" w:rsidRPr="007F1E30" w:rsidRDefault="00A511A7" w:rsidP="00A511A7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:rsidR="00C70E2A" w:rsidRPr="00C10769" w:rsidRDefault="007F1E30" w:rsidP="00A511A7">
      <w:pPr>
        <w:widowControl w:val="0"/>
        <w:spacing w:line="360" w:lineRule="auto"/>
        <w:ind w:left="1134" w:hanging="1134"/>
        <w:jc w:val="both"/>
        <w:rPr>
          <w:rFonts w:ascii="Verdana" w:hAnsi="Verdana"/>
          <w:strike/>
          <w:sz w:val="20"/>
          <w:szCs w:val="20"/>
        </w:rPr>
      </w:pPr>
      <w:r w:rsidRPr="007F1E30">
        <w:rPr>
          <w:rFonts w:ascii="Verdana" w:hAnsi="Verdana"/>
          <w:b/>
          <w:sz w:val="20"/>
          <w:szCs w:val="20"/>
        </w:rPr>
        <w:t>Относно:</w:t>
      </w:r>
      <w:r w:rsidR="00C70E2A" w:rsidRPr="007F1E30">
        <w:rPr>
          <w:rFonts w:ascii="Verdana" w:hAnsi="Verdana"/>
          <w:sz w:val="20"/>
          <w:szCs w:val="20"/>
        </w:rPr>
        <w:t xml:space="preserve"> </w:t>
      </w:r>
      <w:r w:rsidR="00C70E2A" w:rsidRPr="007F1E30">
        <w:rPr>
          <w:rFonts w:ascii="Verdana" w:hAnsi="Verdana"/>
          <w:spacing w:val="-4"/>
          <w:sz w:val="20"/>
          <w:szCs w:val="20"/>
        </w:rPr>
        <w:t xml:space="preserve">Проект на </w:t>
      </w:r>
      <w:r w:rsidR="00AA5326" w:rsidRPr="007F1E30">
        <w:rPr>
          <w:rFonts w:ascii="Verdana" w:hAnsi="Verdana"/>
          <w:spacing w:val="-4"/>
          <w:sz w:val="20"/>
          <w:szCs w:val="20"/>
        </w:rPr>
        <w:t xml:space="preserve">Наредба </w:t>
      </w:r>
      <w:r w:rsidR="00C70E2A" w:rsidRPr="007F1E30">
        <w:rPr>
          <w:rFonts w:ascii="Verdana" w:hAnsi="Verdana"/>
          <w:spacing w:val="-4"/>
          <w:sz w:val="20"/>
          <w:szCs w:val="20"/>
        </w:rPr>
        <w:t xml:space="preserve">за </w:t>
      </w:r>
      <w:r w:rsidR="003E2BAB" w:rsidRPr="007F1E30">
        <w:rPr>
          <w:rFonts w:ascii="Verdana" w:hAnsi="Verdana"/>
          <w:spacing w:val="-4"/>
          <w:sz w:val="20"/>
          <w:szCs w:val="20"/>
        </w:rPr>
        <w:t xml:space="preserve">изменение и допълнение на </w:t>
      </w:r>
      <w:r w:rsidR="00540540">
        <w:rPr>
          <w:rFonts w:ascii="Verdana" w:hAnsi="Verdana"/>
          <w:spacing w:val="-4"/>
          <w:sz w:val="20"/>
          <w:szCs w:val="20"/>
        </w:rPr>
        <w:t>Наредба № 8 от 2011</w:t>
      </w:r>
      <w:r w:rsidR="00AB3BB6">
        <w:rPr>
          <w:rFonts w:ascii="Verdana" w:hAnsi="Verdana"/>
          <w:spacing w:val="-4"/>
          <w:sz w:val="20"/>
          <w:szCs w:val="20"/>
        </w:rPr>
        <w:t xml:space="preserve"> г. </w:t>
      </w:r>
      <w:r w:rsidR="00AB3BB6" w:rsidRPr="00C10769">
        <w:rPr>
          <w:rFonts w:ascii="Verdana" w:hAnsi="Verdana"/>
          <w:spacing w:val="-4"/>
          <w:sz w:val="20"/>
          <w:szCs w:val="20"/>
        </w:rPr>
        <w:t>за сечите в горите</w:t>
      </w:r>
      <w:r w:rsidR="00A01B8D" w:rsidRPr="00C10769">
        <w:rPr>
          <w:rFonts w:ascii="Verdana" w:hAnsi="Verdana"/>
          <w:spacing w:val="-4"/>
          <w:sz w:val="20"/>
          <w:szCs w:val="20"/>
        </w:rPr>
        <w:t xml:space="preserve"> </w:t>
      </w:r>
    </w:p>
    <w:p w:rsidR="00AB3BB6" w:rsidRDefault="00AB3BB6" w:rsidP="00A511A7">
      <w:pPr>
        <w:widowControl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B3BB6" w:rsidRPr="007F1E30" w:rsidRDefault="00AB3BB6" w:rsidP="00A511A7">
      <w:pPr>
        <w:widowControl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E2BAB" w:rsidRPr="007F1E30" w:rsidRDefault="00C70E2A" w:rsidP="00A511A7">
      <w:pPr>
        <w:widowControl w:val="0"/>
        <w:spacing w:after="120" w:line="360" w:lineRule="auto"/>
        <w:rPr>
          <w:rFonts w:ascii="Verdana" w:hAnsi="Verdana"/>
          <w:strike/>
          <w:color w:val="FF0000"/>
          <w:sz w:val="20"/>
          <w:szCs w:val="20"/>
        </w:rPr>
      </w:pPr>
      <w:r w:rsidRPr="007F1E30">
        <w:rPr>
          <w:rFonts w:ascii="Verdana" w:hAnsi="Verdana"/>
          <w:b/>
          <w:sz w:val="20"/>
          <w:szCs w:val="20"/>
        </w:rPr>
        <w:t>УВАЖАЕМ</w:t>
      </w:r>
      <w:r w:rsidR="001D68D3">
        <w:rPr>
          <w:rFonts w:ascii="Verdana" w:hAnsi="Verdana"/>
          <w:b/>
          <w:sz w:val="20"/>
          <w:szCs w:val="20"/>
        </w:rPr>
        <w:t>И ГОСПОДИН</w:t>
      </w:r>
      <w:r w:rsidRPr="007F1E30">
        <w:rPr>
          <w:rFonts w:ascii="Verdana" w:hAnsi="Verdana"/>
          <w:b/>
          <w:sz w:val="20"/>
          <w:szCs w:val="20"/>
        </w:rPr>
        <w:t xml:space="preserve"> МИНИСТЪР,</w:t>
      </w:r>
      <w:r w:rsidR="00792167" w:rsidRPr="007F1E30">
        <w:rPr>
          <w:rFonts w:ascii="Verdana" w:hAnsi="Verdana"/>
          <w:strike/>
          <w:color w:val="FF0000"/>
          <w:sz w:val="20"/>
          <w:szCs w:val="20"/>
        </w:rPr>
        <w:t xml:space="preserve"> </w:t>
      </w:r>
    </w:p>
    <w:p w:rsidR="00145246" w:rsidRDefault="00540540" w:rsidP="00A511A7">
      <w:pPr>
        <w:widowControl w:val="0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540540">
        <w:rPr>
          <w:rFonts w:ascii="Verdana" w:hAnsi="Verdana"/>
          <w:sz w:val="20"/>
          <w:szCs w:val="20"/>
        </w:rPr>
        <w:t>Съгласно чл. 101, ал. 3 от Закона за горите, министърът на земеделието и храните приема наредба, с която се определят: видовете сечи и методите за тяхното провеждане; условията и редът за провеждане на сечите; правилата за маркиране на насажденията, предвидени за сеч; условията и редът за издаване на позволителното за сеч; системата от режими и мерки за стопанисване на типовете природни местообитания; условията и редът за провеждане на сечите в границите на корекции на реки и специфичните изисквания при провеждане на сечи в защитни горски територии. На основание посочената разпоредба е приета Наредба № 8 от 2011 г. за сечите в горите (обн., ДВ, бр. 64 от 2011 г.)</w:t>
      </w:r>
      <w:r w:rsidR="00817A1D">
        <w:rPr>
          <w:rFonts w:ascii="Verdana" w:hAnsi="Verdana"/>
          <w:sz w:val="20"/>
          <w:szCs w:val="20"/>
        </w:rPr>
        <w:t>, наричана по-нататък „Наредба №8 от 2011 г.“</w:t>
      </w:r>
      <w:r w:rsidRPr="00540540">
        <w:rPr>
          <w:rFonts w:ascii="Verdana" w:hAnsi="Verdana"/>
          <w:sz w:val="20"/>
          <w:szCs w:val="20"/>
        </w:rPr>
        <w:t xml:space="preserve">. С настоящия доклад приложено Ви представям проект на Наредба за изменение и допълнение на Наредба № 8 от 2011 </w:t>
      </w:r>
      <w:r w:rsidR="007D4B9A">
        <w:rPr>
          <w:rFonts w:ascii="Verdana" w:hAnsi="Verdana"/>
          <w:sz w:val="20"/>
          <w:szCs w:val="20"/>
        </w:rPr>
        <w:t xml:space="preserve">г. за </w:t>
      </w:r>
      <w:proofErr w:type="spellStart"/>
      <w:r w:rsidR="007D4B9A">
        <w:rPr>
          <w:rFonts w:ascii="Verdana" w:hAnsi="Verdana"/>
          <w:sz w:val="20"/>
          <w:szCs w:val="20"/>
        </w:rPr>
        <w:t>сечите</w:t>
      </w:r>
      <w:proofErr w:type="spellEnd"/>
      <w:r w:rsidR="007D4B9A">
        <w:rPr>
          <w:rFonts w:ascii="Verdana" w:hAnsi="Verdana"/>
          <w:sz w:val="20"/>
          <w:szCs w:val="20"/>
        </w:rPr>
        <w:t xml:space="preserve"> в горите</w:t>
      </w:r>
      <w:r w:rsidRPr="00540540">
        <w:rPr>
          <w:rFonts w:ascii="Verdana" w:hAnsi="Verdana"/>
          <w:sz w:val="20"/>
          <w:szCs w:val="20"/>
        </w:rPr>
        <w:t>.</w:t>
      </w:r>
    </w:p>
    <w:p w:rsidR="00387388" w:rsidRDefault="00387388" w:rsidP="00A511A7">
      <w:pPr>
        <w:widowControl w:val="0"/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F51A8F" w:rsidRPr="00F51A8F" w:rsidRDefault="00F51A8F" w:rsidP="00A511A7">
      <w:pPr>
        <w:widowControl w:val="0"/>
        <w:spacing w:line="360" w:lineRule="auto"/>
        <w:ind w:left="720"/>
        <w:jc w:val="both"/>
        <w:rPr>
          <w:rFonts w:ascii="Verdana" w:hAnsi="Verdana"/>
          <w:b/>
          <w:sz w:val="20"/>
          <w:szCs w:val="20"/>
        </w:rPr>
      </w:pPr>
      <w:r w:rsidRPr="00F51A8F">
        <w:rPr>
          <w:rFonts w:ascii="Verdana" w:hAnsi="Verdana"/>
          <w:b/>
          <w:sz w:val="20"/>
          <w:szCs w:val="20"/>
        </w:rPr>
        <w:lastRenderedPageBreak/>
        <w:t>Причини, които налагат приемането на акта</w:t>
      </w:r>
    </w:p>
    <w:p w:rsidR="00540540" w:rsidRPr="00540540" w:rsidRDefault="00B23928" w:rsidP="00A511A7">
      <w:pPr>
        <w:widowControl w:val="0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е изготвен от</w:t>
      </w:r>
      <w:r w:rsidR="00540540" w:rsidRPr="00540540">
        <w:rPr>
          <w:rFonts w:ascii="Verdana" w:hAnsi="Verdana"/>
          <w:sz w:val="20"/>
          <w:szCs w:val="20"/>
        </w:rPr>
        <w:t xml:space="preserve"> работната група, определена с</w:t>
      </w:r>
      <w:r>
        <w:rPr>
          <w:rFonts w:ascii="Verdana" w:hAnsi="Verdana"/>
          <w:sz w:val="20"/>
          <w:szCs w:val="20"/>
        </w:rPr>
        <w:t>ъс</w:t>
      </w:r>
      <w:r w:rsidR="00540540" w:rsidRPr="00540540">
        <w:rPr>
          <w:rFonts w:ascii="Verdana" w:hAnsi="Verdana"/>
          <w:sz w:val="20"/>
          <w:szCs w:val="20"/>
        </w:rPr>
        <w:t xml:space="preserve"> Заповед №</w:t>
      </w:r>
      <w:r w:rsidR="00817A1D">
        <w:rPr>
          <w:rFonts w:ascii="Verdana" w:hAnsi="Verdana"/>
          <w:sz w:val="20"/>
          <w:szCs w:val="20"/>
        </w:rPr>
        <w:t xml:space="preserve"> ЗАП-</w:t>
      </w:r>
      <w:r w:rsidR="00AB3BB6">
        <w:rPr>
          <w:rFonts w:ascii="Verdana" w:hAnsi="Verdana"/>
          <w:sz w:val="20"/>
          <w:szCs w:val="20"/>
        </w:rPr>
        <w:t xml:space="preserve"> 342 от </w:t>
      </w:r>
      <w:r w:rsidR="00540540" w:rsidRPr="00540540">
        <w:rPr>
          <w:rFonts w:ascii="Verdana" w:hAnsi="Verdana"/>
          <w:sz w:val="20"/>
          <w:szCs w:val="20"/>
        </w:rPr>
        <w:t xml:space="preserve">10.04.2023 г. </w:t>
      </w:r>
      <w:r>
        <w:rPr>
          <w:rFonts w:ascii="Verdana" w:hAnsi="Verdana"/>
          <w:sz w:val="20"/>
          <w:szCs w:val="20"/>
        </w:rPr>
        <w:t>на изпълнителния директор на Изпълнителната агенция по горите</w:t>
      </w:r>
      <w:r w:rsidR="00540540" w:rsidRPr="00540540">
        <w:rPr>
          <w:rFonts w:ascii="Verdana" w:hAnsi="Verdana"/>
          <w:sz w:val="20"/>
          <w:szCs w:val="20"/>
        </w:rPr>
        <w:t>, с участието на представители на Изпълнителна агенция по горите, Регионалните дирекции по горите, държавните предприятия по чл. 163 от Закона за горите, Лесотехническия университет и широк кръг заинтересовани страни.</w:t>
      </w:r>
    </w:p>
    <w:p w:rsidR="00540540" w:rsidRPr="00540540" w:rsidRDefault="00B23928" w:rsidP="00A511A7">
      <w:pPr>
        <w:widowControl w:val="0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540540">
        <w:rPr>
          <w:rFonts w:ascii="Verdana" w:hAnsi="Verdana"/>
          <w:sz w:val="20"/>
          <w:szCs w:val="20"/>
        </w:rPr>
        <w:t>Направен</w:t>
      </w:r>
      <w:r>
        <w:rPr>
          <w:rFonts w:ascii="Verdana" w:hAnsi="Verdana"/>
          <w:sz w:val="20"/>
          <w:szCs w:val="20"/>
        </w:rPr>
        <w:t xml:space="preserve">ите предложения са подготвени </w:t>
      </w:r>
      <w:r w:rsidRPr="00540540">
        <w:rPr>
          <w:rFonts w:ascii="Verdana" w:hAnsi="Verdana"/>
          <w:sz w:val="20"/>
          <w:szCs w:val="20"/>
        </w:rPr>
        <w:t>във връзка с</w:t>
      </w:r>
      <w:r w:rsidR="00817A1D">
        <w:rPr>
          <w:rFonts w:ascii="Verdana" w:hAnsi="Verdana"/>
          <w:sz w:val="20"/>
          <w:szCs w:val="20"/>
        </w:rPr>
        <w:t>ъс Закона за</w:t>
      </w:r>
      <w:r w:rsidRPr="00540540">
        <w:rPr>
          <w:rFonts w:ascii="Verdana" w:hAnsi="Verdana"/>
          <w:sz w:val="20"/>
          <w:szCs w:val="20"/>
        </w:rPr>
        <w:t xml:space="preserve"> изм</w:t>
      </w:r>
      <w:r w:rsidR="00817A1D">
        <w:rPr>
          <w:rFonts w:ascii="Verdana" w:hAnsi="Verdana"/>
          <w:sz w:val="20"/>
          <w:szCs w:val="20"/>
        </w:rPr>
        <w:t>енение</w:t>
      </w:r>
      <w:r w:rsidRPr="00540540">
        <w:rPr>
          <w:rFonts w:ascii="Verdana" w:hAnsi="Verdana"/>
          <w:sz w:val="20"/>
          <w:szCs w:val="20"/>
        </w:rPr>
        <w:t xml:space="preserve"> и </w:t>
      </w:r>
      <w:r w:rsidR="00817A1D">
        <w:rPr>
          <w:rFonts w:ascii="Verdana" w:hAnsi="Verdana"/>
          <w:sz w:val="20"/>
          <w:szCs w:val="20"/>
        </w:rPr>
        <w:t>допълнение на</w:t>
      </w:r>
      <w:r w:rsidR="00BA116E">
        <w:rPr>
          <w:rFonts w:ascii="Verdana" w:hAnsi="Verdana"/>
          <w:sz w:val="20"/>
          <w:szCs w:val="20"/>
        </w:rPr>
        <w:t xml:space="preserve"> Закона за горите (</w:t>
      </w:r>
      <w:r w:rsidRPr="00540540">
        <w:rPr>
          <w:rFonts w:ascii="Verdana" w:hAnsi="Verdana"/>
          <w:sz w:val="20"/>
          <w:szCs w:val="20"/>
        </w:rPr>
        <w:t>обн.</w:t>
      </w:r>
      <w:r w:rsidR="00BA116E">
        <w:rPr>
          <w:rFonts w:ascii="Verdana" w:hAnsi="Verdana"/>
          <w:sz w:val="20"/>
          <w:szCs w:val="20"/>
        </w:rPr>
        <w:t>,</w:t>
      </w:r>
      <w:r w:rsidRPr="00540540">
        <w:rPr>
          <w:rFonts w:ascii="Verdana" w:hAnsi="Verdana"/>
          <w:sz w:val="20"/>
          <w:szCs w:val="20"/>
        </w:rPr>
        <w:t xml:space="preserve"> ДВ, </w:t>
      </w:r>
      <w:r w:rsidR="007D4B9A">
        <w:rPr>
          <w:rFonts w:ascii="Verdana" w:hAnsi="Verdana"/>
          <w:sz w:val="20"/>
          <w:szCs w:val="20"/>
        </w:rPr>
        <w:t xml:space="preserve">бр. 11 от </w:t>
      </w:r>
      <w:r w:rsidRPr="00540540">
        <w:rPr>
          <w:rFonts w:ascii="Verdana" w:hAnsi="Verdana"/>
          <w:sz w:val="20"/>
          <w:szCs w:val="20"/>
        </w:rPr>
        <w:t>2023 г.</w:t>
      </w:r>
      <w:r w:rsidR="00BA116E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, както и във </w:t>
      </w:r>
      <w:r w:rsidR="00540540" w:rsidRPr="00540540">
        <w:rPr>
          <w:rFonts w:ascii="Verdana" w:hAnsi="Verdana"/>
          <w:sz w:val="20"/>
          <w:szCs w:val="20"/>
        </w:rPr>
        <w:t xml:space="preserve">връзка с Решение № 6888 от 8 юни 2021 г., Решение № 4795 от 18 май 2022 г. и Решение № 5288 от 1 юни 2022 г. на ВАС, </w:t>
      </w:r>
      <w:r w:rsidR="007D4B9A">
        <w:rPr>
          <w:rFonts w:ascii="Verdana" w:hAnsi="Verdana"/>
          <w:sz w:val="20"/>
          <w:szCs w:val="20"/>
        </w:rPr>
        <w:t>(</w:t>
      </w:r>
      <w:proofErr w:type="spellStart"/>
      <w:r w:rsidR="00540540" w:rsidRPr="00540540">
        <w:rPr>
          <w:rFonts w:ascii="Verdana" w:hAnsi="Verdana"/>
          <w:sz w:val="20"/>
          <w:szCs w:val="20"/>
        </w:rPr>
        <w:t>обн</w:t>
      </w:r>
      <w:proofErr w:type="spellEnd"/>
      <w:r w:rsidR="00540540" w:rsidRPr="00540540">
        <w:rPr>
          <w:rFonts w:ascii="Verdana" w:hAnsi="Verdana"/>
          <w:sz w:val="20"/>
          <w:szCs w:val="20"/>
        </w:rPr>
        <w:t>.</w:t>
      </w:r>
      <w:r w:rsidR="00BA116E">
        <w:rPr>
          <w:rFonts w:ascii="Verdana" w:hAnsi="Verdana"/>
          <w:sz w:val="20"/>
          <w:szCs w:val="20"/>
        </w:rPr>
        <w:t>,</w:t>
      </w:r>
      <w:r w:rsidR="00540540" w:rsidRPr="00540540">
        <w:rPr>
          <w:rFonts w:ascii="Verdana" w:hAnsi="Verdana"/>
          <w:sz w:val="20"/>
          <w:szCs w:val="20"/>
        </w:rPr>
        <w:t xml:space="preserve"> ДВ, бр. 50 от 2023 г.</w:t>
      </w:r>
      <w:r w:rsidR="007D4B9A">
        <w:rPr>
          <w:rFonts w:ascii="Verdana" w:hAnsi="Verdana"/>
          <w:sz w:val="20"/>
          <w:szCs w:val="20"/>
        </w:rPr>
        <w:t>)</w:t>
      </w:r>
      <w:r w:rsidR="00540540" w:rsidRPr="00540540">
        <w:rPr>
          <w:rFonts w:ascii="Verdana" w:hAnsi="Verdana"/>
          <w:sz w:val="20"/>
          <w:szCs w:val="20"/>
        </w:rPr>
        <w:t xml:space="preserve">, с които се отменят </w:t>
      </w:r>
      <w:r>
        <w:rPr>
          <w:rFonts w:ascii="Verdana" w:hAnsi="Verdana"/>
          <w:sz w:val="20"/>
          <w:szCs w:val="20"/>
        </w:rPr>
        <w:t>разпоредби на Наредбата, както следва</w:t>
      </w:r>
      <w:r w:rsidR="00540540" w:rsidRPr="00540540">
        <w:rPr>
          <w:rFonts w:ascii="Verdana" w:hAnsi="Verdana"/>
          <w:sz w:val="20"/>
          <w:szCs w:val="20"/>
        </w:rPr>
        <w:t>: чл. 34, ал.</w:t>
      </w:r>
      <w:r w:rsidR="00BA116E">
        <w:rPr>
          <w:rFonts w:ascii="Verdana" w:hAnsi="Verdana"/>
          <w:sz w:val="20"/>
          <w:szCs w:val="20"/>
        </w:rPr>
        <w:t xml:space="preserve"> </w:t>
      </w:r>
      <w:r w:rsidR="00540540" w:rsidRPr="00540540">
        <w:rPr>
          <w:rFonts w:ascii="Verdana" w:hAnsi="Verdana"/>
          <w:sz w:val="20"/>
          <w:szCs w:val="20"/>
        </w:rPr>
        <w:t>2; чл. 35, ал. 2 в частта „или с одобрено план – извлечение по искане на собственика или от лицата, на които е предоставено управлението на горските територии“; чл. 35, ал. 4 и 5; чл. 35а; чл. 45, ал. 3, чл. 5</w:t>
      </w:r>
      <w:r w:rsidR="00BA116E">
        <w:rPr>
          <w:rFonts w:ascii="Verdana" w:hAnsi="Verdana"/>
          <w:sz w:val="20"/>
          <w:szCs w:val="20"/>
        </w:rPr>
        <w:t>1а,</w:t>
      </w:r>
      <w:r w:rsidR="00540540" w:rsidRPr="00540540">
        <w:rPr>
          <w:rFonts w:ascii="Verdana" w:hAnsi="Verdana"/>
          <w:sz w:val="20"/>
          <w:szCs w:val="20"/>
        </w:rPr>
        <w:t xml:space="preserve"> чл. 51б, чл. 52, ал. 2, 4 , 6 и 7, чл. 52а, и чл. 53, ал. 7</w:t>
      </w:r>
      <w:r>
        <w:rPr>
          <w:rFonts w:ascii="Verdana" w:hAnsi="Verdana"/>
          <w:sz w:val="20"/>
          <w:szCs w:val="20"/>
        </w:rPr>
        <w:t xml:space="preserve">, </w:t>
      </w:r>
      <w:r w:rsidR="00D67C51">
        <w:rPr>
          <w:rFonts w:ascii="Verdana" w:hAnsi="Verdana"/>
          <w:sz w:val="20"/>
          <w:szCs w:val="20"/>
        </w:rPr>
        <w:t>вследствие на които се създаде</w:t>
      </w:r>
      <w:r>
        <w:rPr>
          <w:rFonts w:ascii="Verdana" w:hAnsi="Verdana"/>
          <w:sz w:val="20"/>
          <w:szCs w:val="20"/>
        </w:rPr>
        <w:t xml:space="preserve"> празнота в нормативната уредба</w:t>
      </w:r>
      <w:r w:rsidR="00D67C51">
        <w:rPr>
          <w:rFonts w:ascii="Verdana" w:hAnsi="Verdana"/>
          <w:sz w:val="20"/>
          <w:szCs w:val="20"/>
        </w:rPr>
        <w:t xml:space="preserve"> по отношение извършването на определени дейности</w:t>
      </w:r>
      <w:r w:rsidR="00540540" w:rsidRPr="00540540">
        <w:rPr>
          <w:rFonts w:ascii="Verdana" w:hAnsi="Verdana"/>
          <w:sz w:val="20"/>
          <w:szCs w:val="20"/>
        </w:rPr>
        <w:t>.</w:t>
      </w:r>
    </w:p>
    <w:p w:rsidR="00540540" w:rsidRPr="00540540" w:rsidRDefault="00540540" w:rsidP="00A511A7">
      <w:pPr>
        <w:widowControl w:val="0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540540">
        <w:rPr>
          <w:rFonts w:ascii="Verdana" w:hAnsi="Verdana"/>
          <w:sz w:val="20"/>
          <w:szCs w:val="20"/>
        </w:rPr>
        <w:t xml:space="preserve">По-важните изменения и допълнения в </w:t>
      </w:r>
      <w:r w:rsidR="00AE3196">
        <w:rPr>
          <w:rFonts w:ascii="Verdana" w:hAnsi="Verdana"/>
          <w:sz w:val="20"/>
          <w:szCs w:val="20"/>
        </w:rPr>
        <w:t>Н</w:t>
      </w:r>
      <w:r w:rsidRPr="00540540">
        <w:rPr>
          <w:rFonts w:ascii="Verdana" w:hAnsi="Verdana"/>
          <w:sz w:val="20"/>
          <w:szCs w:val="20"/>
        </w:rPr>
        <w:t>аредбата са следните:</w:t>
      </w:r>
    </w:p>
    <w:p w:rsidR="00540540" w:rsidRPr="00540540" w:rsidRDefault="00540540" w:rsidP="00A511A7">
      <w:pPr>
        <w:widowControl w:val="0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540540">
        <w:rPr>
          <w:rFonts w:ascii="Verdana" w:hAnsi="Verdana"/>
          <w:sz w:val="20"/>
          <w:szCs w:val="20"/>
        </w:rPr>
        <w:t>Направеното предложение в § 1 от проекта е във връзк</w:t>
      </w:r>
      <w:r w:rsidR="00817A1D">
        <w:rPr>
          <w:rFonts w:ascii="Verdana" w:hAnsi="Verdana"/>
          <w:sz w:val="20"/>
          <w:szCs w:val="20"/>
        </w:rPr>
        <w:t>а със ЗИД на</w:t>
      </w:r>
      <w:r w:rsidRPr="00540540">
        <w:rPr>
          <w:rFonts w:ascii="Verdana" w:hAnsi="Verdana"/>
          <w:sz w:val="20"/>
          <w:szCs w:val="20"/>
        </w:rPr>
        <w:t xml:space="preserve"> Закона за гор</w:t>
      </w:r>
      <w:r w:rsidR="00D67C51">
        <w:rPr>
          <w:rFonts w:ascii="Verdana" w:hAnsi="Verdana"/>
          <w:sz w:val="20"/>
          <w:szCs w:val="20"/>
        </w:rPr>
        <w:t xml:space="preserve">ите, </w:t>
      </w:r>
      <w:r w:rsidR="007D4B9A">
        <w:rPr>
          <w:rFonts w:ascii="Verdana" w:hAnsi="Verdana"/>
          <w:sz w:val="20"/>
          <w:szCs w:val="20"/>
        </w:rPr>
        <w:t>(</w:t>
      </w:r>
      <w:proofErr w:type="spellStart"/>
      <w:r w:rsidR="00D67C51">
        <w:rPr>
          <w:rFonts w:ascii="Verdana" w:hAnsi="Verdana"/>
          <w:sz w:val="20"/>
          <w:szCs w:val="20"/>
        </w:rPr>
        <w:t>обн</w:t>
      </w:r>
      <w:proofErr w:type="spellEnd"/>
      <w:r w:rsidR="00D67C51">
        <w:rPr>
          <w:rFonts w:ascii="Verdana" w:hAnsi="Verdana"/>
          <w:sz w:val="20"/>
          <w:szCs w:val="20"/>
        </w:rPr>
        <w:t>.</w:t>
      </w:r>
      <w:r w:rsidR="00BA116E">
        <w:rPr>
          <w:rFonts w:ascii="Verdana" w:hAnsi="Verdana"/>
          <w:sz w:val="20"/>
          <w:szCs w:val="20"/>
        </w:rPr>
        <w:t>,</w:t>
      </w:r>
      <w:r w:rsidR="00D67C51">
        <w:rPr>
          <w:rFonts w:ascii="Verdana" w:hAnsi="Verdana"/>
          <w:sz w:val="20"/>
          <w:szCs w:val="20"/>
        </w:rPr>
        <w:t xml:space="preserve"> ДВ, бр. 11 от 2023 г.</w:t>
      </w:r>
      <w:r w:rsidR="007D4B9A">
        <w:rPr>
          <w:rFonts w:ascii="Verdana" w:hAnsi="Verdana"/>
          <w:sz w:val="20"/>
          <w:szCs w:val="20"/>
        </w:rPr>
        <w:t>)</w:t>
      </w:r>
      <w:r w:rsidR="00D67C51">
        <w:rPr>
          <w:rFonts w:ascii="Verdana" w:hAnsi="Verdana"/>
          <w:sz w:val="20"/>
          <w:szCs w:val="20"/>
        </w:rPr>
        <w:t>, като се предлага</w:t>
      </w:r>
      <w:r w:rsidRPr="00540540">
        <w:rPr>
          <w:rFonts w:ascii="Verdana" w:hAnsi="Verdana"/>
          <w:sz w:val="20"/>
          <w:szCs w:val="20"/>
        </w:rPr>
        <w:t xml:space="preserve"> в чл. 1, ал.</w:t>
      </w:r>
      <w:r w:rsidR="00D67C51">
        <w:rPr>
          <w:rFonts w:ascii="Verdana" w:hAnsi="Verdana"/>
          <w:sz w:val="20"/>
          <w:szCs w:val="20"/>
        </w:rPr>
        <w:t xml:space="preserve"> </w:t>
      </w:r>
      <w:r w:rsidRPr="00540540">
        <w:rPr>
          <w:rFonts w:ascii="Verdana" w:hAnsi="Verdana"/>
          <w:sz w:val="20"/>
          <w:szCs w:val="20"/>
        </w:rPr>
        <w:t>1 да се създадат т.</w:t>
      </w:r>
      <w:r w:rsidR="00BA116E">
        <w:rPr>
          <w:rFonts w:ascii="Verdana" w:hAnsi="Verdana"/>
          <w:sz w:val="20"/>
          <w:szCs w:val="20"/>
        </w:rPr>
        <w:t xml:space="preserve"> </w:t>
      </w:r>
      <w:r w:rsidRPr="00540540">
        <w:rPr>
          <w:rFonts w:ascii="Verdana" w:hAnsi="Verdana"/>
          <w:sz w:val="20"/>
          <w:szCs w:val="20"/>
        </w:rPr>
        <w:t>7, 8 и 9</w:t>
      </w:r>
      <w:r w:rsidR="00D67C51">
        <w:rPr>
          <w:rFonts w:ascii="Verdana" w:hAnsi="Verdana"/>
          <w:sz w:val="20"/>
          <w:szCs w:val="20"/>
        </w:rPr>
        <w:t xml:space="preserve"> със следното съдържание</w:t>
      </w:r>
      <w:r w:rsidRPr="00540540">
        <w:rPr>
          <w:rFonts w:ascii="Verdana" w:hAnsi="Verdana"/>
          <w:sz w:val="20"/>
          <w:szCs w:val="20"/>
        </w:rPr>
        <w:t>:</w:t>
      </w:r>
    </w:p>
    <w:p w:rsidR="00540540" w:rsidRPr="00540540" w:rsidRDefault="00540540" w:rsidP="00A511A7">
      <w:pPr>
        <w:widowControl w:val="0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540540">
        <w:rPr>
          <w:rFonts w:ascii="Verdana" w:hAnsi="Verdana"/>
          <w:sz w:val="20"/>
          <w:szCs w:val="20"/>
        </w:rPr>
        <w:t>„7. специфични изисквания при провеждане на сечи в защитни и</w:t>
      </w:r>
      <w:r w:rsidR="00BA116E">
        <w:rPr>
          <w:rFonts w:ascii="Verdana" w:hAnsi="Verdana"/>
          <w:sz w:val="20"/>
          <w:szCs w:val="20"/>
        </w:rPr>
        <w:t xml:space="preserve"> специални горски територии;</w:t>
      </w:r>
    </w:p>
    <w:p w:rsidR="00540540" w:rsidRPr="00540540" w:rsidRDefault="00540540" w:rsidP="00A511A7">
      <w:pPr>
        <w:widowControl w:val="0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540540">
        <w:rPr>
          <w:rFonts w:ascii="Verdana" w:hAnsi="Verdana"/>
          <w:sz w:val="20"/>
          <w:szCs w:val="20"/>
        </w:rPr>
        <w:t>8. условията и редът за изготвяне, издаване и одобряване на план – извлеченията и предписанията;</w:t>
      </w:r>
    </w:p>
    <w:p w:rsidR="00540540" w:rsidRPr="00540540" w:rsidRDefault="00540540" w:rsidP="00A511A7">
      <w:pPr>
        <w:widowControl w:val="0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540540">
        <w:rPr>
          <w:rFonts w:ascii="Verdana" w:hAnsi="Verdana"/>
          <w:sz w:val="20"/>
          <w:szCs w:val="20"/>
        </w:rPr>
        <w:t>9. условията и редът за провеждане на сечи в изключителни случаи.“</w:t>
      </w:r>
    </w:p>
    <w:p w:rsidR="00540540" w:rsidRPr="00540540" w:rsidRDefault="00540540" w:rsidP="00A511A7">
      <w:pPr>
        <w:widowControl w:val="0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540540">
        <w:rPr>
          <w:rFonts w:ascii="Verdana" w:hAnsi="Verdana"/>
          <w:sz w:val="20"/>
          <w:szCs w:val="20"/>
        </w:rPr>
        <w:t xml:space="preserve">С </w:t>
      </w:r>
      <w:r w:rsidR="00D67C51">
        <w:rPr>
          <w:rFonts w:ascii="Verdana" w:hAnsi="Verdana"/>
          <w:sz w:val="20"/>
          <w:szCs w:val="20"/>
        </w:rPr>
        <w:t xml:space="preserve">измененията в </w:t>
      </w:r>
      <w:r w:rsidRPr="00540540">
        <w:rPr>
          <w:rFonts w:ascii="Verdana" w:hAnsi="Verdana"/>
          <w:sz w:val="20"/>
          <w:szCs w:val="20"/>
        </w:rPr>
        <w:t>чл.</w:t>
      </w:r>
      <w:r w:rsidR="00D67C51">
        <w:rPr>
          <w:rFonts w:ascii="Verdana" w:hAnsi="Verdana"/>
          <w:sz w:val="20"/>
          <w:szCs w:val="20"/>
        </w:rPr>
        <w:t xml:space="preserve"> </w:t>
      </w:r>
      <w:r w:rsidRPr="00540540">
        <w:rPr>
          <w:rFonts w:ascii="Verdana" w:hAnsi="Verdana"/>
          <w:sz w:val="20"/>
          <w:szCs w:val="20"/>
        </w:rPr>
        <w:t>34 и 35 се конкретизира начина за провеждане на санитарни и принудителни сечи, чрез наличието на горс</w:t>
      </w:r>
      <w:r w:rsidR="00BA116E">
        <w:rPr>
          <w:rFonts w:ascii="Verdana" w:hAnsi="Verdana"/>
          <w:sz w:val="20"/>
          <w:szCs w:val="20"/>
        </w:rPr>
        <w:t xml:space="preserve">костопански план или програма, </w:t>
      </w:r>
      <w:r w:rsidRPr="00540540">
        <w:rPr>
          <w:rFonts w:ascii="Verdana" w:hAnsi="Verdana"/>
          <w:sz w:val="20"/>
          <w:szCs w:val="20"/>
        </w:rPr>
        <w:t xml:space="preserve">издадено предписание </w:t>
      </w:r>
      <w:r w:rsidR="00817A1D" w:rsidRPr="00817A1D">
        <w:rPr>
          <w:rFonts w:ascii="Verdana" w:hAnsi="Verdana"/>
          <w:sz w:val="20"/>
          <w:szCs w:val="20"/>
        </w:rPr>
        <w:t>от регионална дирекция по горите</w:t>
      </w:r>
      <w:r w:rsidRPr="00BA116E">
        <w:rPr>
          <w:rFonts w:ascii="Verdana" w:hAnsi="Verdana"/>
          <w:color w:val="FF0000"/>
          <w:sz w:val="20"/>
          <w:szCs w:val="20"/>
        </w:rPr>
        <w:t xml:space="preserve"> </w:t>
      </w:r>
      <w:r w:rsidRPr="00540540">
        <w:rPr>
          <w:rFonts w:ascii="Verdana" w:hAnsi="Verdana"/>
          <w:sz w:val="20"/>
          <w:szCs w:val="20"/>
        </w:rPr>
        <w:t>или одобрено план – извлечение</w:t>
      </w:r>
      <w:r w:rsidR="00D67C51">
        <w:rPr>
          <w:rFonts w:ascii="Verdana" w:hAnsi="Verdana"/>
          <w:sz w:val="20"/>
          <w:szCs w:val="20"/>
        </w:rPr>
        <w:t>,</w:t>
      </w:r>
      <w:r w:rsidRPr="00540540">
        <w:rPr>
          <w:rFonts w:ascii="Verdana" w:hAnsi="Verdana"/>
          <w:sz w:val="20"/>
          <w:szCs w:val="20"/>
        </w:rPr>
        <w:t xml:space="preserve"> когато няма утвърден горскостопански план</w:t>
      </w:r>
      <w:r w:rsidR="00D67C51">
        <w:rPr>
          <w:rFonts w:ascii="Verdana" w:hAnsi="Verdana"/>
          <w:sz w:val="20"/>
          <w:szCs w:val="20"/>
        </w:rPr>
        <w:t>,</w:t>
      </w:r>
      <w:r w:rsidRPr="00540540">
        <w:rPr>
          <w:rFonts w:ascii="Verdana" w:hAnsi="Verdana"/>
          <w:sz w:val="20"/>
          <w:szCs w:val="20"/>
        </w:rPr>
        <w:t xml:space="preserve"> или за изменение на насоката на стопанисване при утвърден горскостопански план или програма.</w:t>
      </w:r>
    </w:p>
    <w:p w:rsidR="00540540" w:rsidRPr="00540540" w:rsidRDefault="00D67C51" w:rsidP="00A511A7">
      <w:pPr>
        <w:widowControl w:val="0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 § 8</w:t>
      </w:r>
      <w:r w:rsidR="00540540" w:rsidRPr="00540540">
        <w:rPr>
          <w:rFonts w:ascii="Verdana" w:hAnsi="Verdana"/>
          <w:sz w:val="20"/>
          <w:szCs w:val="20"/>
        </w:rPr>
        <w:t xml:space="preserve"> се създава чл.</w:t>
      </w:r>
      <w:r>
        <w:rPr>
          <w:rFonts w:ascii="Verdana" w:hAnsi="Verdana"/>
          <w:sz w:val="20"/>
          <w:szCs w:val="20"/>
        </w:rPr>
        <w:t xml:space="preserve"> </w:t>
      </w:r>
      <w:r w:rsidR="00540540" w:rsidRPr="00540540">
        <w:rPr>
          <w:rFonts w:ascii="Verdana" w:hAnsi="Verdana"/>
          <w:sz w:val="20"/>
          <w:szCs w:val="20"/>
        </w:rPr>
        <w:t>51в за определяне на органите</w:t>
      </w:r>
      <w:r>
        <w:rPr>
          <w:rFonts w:ascii="Verdana" w:hAnsi="Verdana"/>
          <w:sz w:val="20"/>
          <w:szCs w:val="20"/>
        </w:rPr>
        <w:t>,</w:t>
      </w:r>
      <w:r w:rsidR="00540540" w:rsidRPr="00540540">
        <w:rPr>
          <w:rFonts w:ascii="Verdana" w:hAnsi="Verdana"/>
          <w:sz w:val="20"/>
          <w:szCs w:val="20"/>
        </w:rPr>
        <w:t xml:space="preserve"> взимащи решение за отсичане на дървета в изключителн</w:t>
      </w:r>
      <w:r w:rsidR="007D4B9A">
        <w:rPr>
          <w:rFonts w:ascii="Verdana" w:hAnsi="Verdana"/>
          <w:sz w:val="20"/>
          <w:szCs w:val="20"/>
        </w:rPr>
        <w:t>ите случаи по реда на т. 57 от д</w:t>
      </w:r>
      <w:r w:rsidR="00540540" w:rsidRPr="00540540">
        <w:rPr>
          <w:rFonts w:ascii="Verdana" w:hAnsi="Verdana"/>
          <w:sz w:val="20"/>
          <w:szCs w:val="20"/>
        </w:rPr>
        <w:t>опълнителната разпоредба на Закона за горите и случаите</w:t>
      </w:r>
      <w:r>
        <w:rPr>
          <w:rFonts w:ascii="Verdana" w:hAnsi="Verdana"/>
          <w:sz w:val="20"/>
          <w:szCs w:val="20"/>
        </w:rPr>
        <w:t>,</w:t>
      </w:r>
      <w:r w:rsidR="00540540" w:rsidRPr="00540540">
        <w:rPr>
          <w:rFonts w:ascii="Verdana" w:hAnsi="Verdana"/>
          <w:sz w:val="20"/>
          <w:szCs w:val="20"/>
        </w:rPr>
        <w:t xml:space="preserve"> при които се извършват.</w:t>
      </w:r>
    </w:p>
    <w:p w:rsidR="00540540" w:rsidRPr="00540540" w:rsidRDefault="00540540" w:rsidP="00A511A7">
      <w:pPr>
        <w:widowControl w:val="0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540540">
        <w:rPr>
          <w:rFonts w:ascii="Verdana" w:hAnsi="Verdana"/>
          <w:sz w:val="20"/>
          <w:szCs w:val="20"/>
        </w:rPr>
        <w:t>С § 10 се създават чл. 52б и 52в</w:t>
      </w:r>
      <w:r w:rsidR="00D67C51">
        <w:rPr>
          <w:rFonts w:ascii="Verdana" w:hAnsi="Verdana"/>
          <w:sz w:val="20"/>
          <w:szCs w:val="20"/>
        </w:rPr>
        <w:t>, с които</w:t>
      </w:r>
      <w:r w:rsidRPr="00540540">
        <w:rPr>
          <w:rFonts w:ascii="Verdana" w:hAnsi="Verdana"/>
          <w:sz w:val="20"/>
          <w:szCs w:val="20"/>
        </w:rPr>
        <w:t xml:space="preserve"> </w:t>
      </w:r>
      <w:r w:rsidR="00D67C51">
        <w:rPr>
          <w:rFonts w:ascii="Verdana" w:hAnsi="Verdana"/>
          <w:sz w:val="20"/>
          <w:szCs w:val="20"/>
        </w:rPr>
        <w:t>се регламентират</w:t>
      </w:r>
      <w:r w:rsidRPr="00540540">
        <w:rPr>
          <w:rFonts w:ascii="Verdana" w:hAnsi="Verdana"/>
          <w:sz w:val="20"/>
          <w:szCs w:val="20"/>
        </w:rPr>
        <w:t xml:space="preserve"> случаите на издаване на план-извлечение и предписание.</w:t>
      </w:r>
    </w:p>
    <w:p w:rsidR="00540540" w:rsidRPr="00540540" w:rsidRDefault="00540540" w:rsidP="00A511A7">
      <w:pPr>
        <w:widowControl w:val="0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540540">
        <w:rPr>
          <w:rFonts w:ascii="Verdana" w:hAnsi="Verdana"/>
          <w:sz w:val="20"/>
          <w:szCs w:val="20"/>
        </w:rPr>
        <w:t xml:space="preserve">Създава се Приложение </w:t>
      </w:r>
      <w:r w:rsidR="007D4B9A">
        <w:rPr>
          <w:rFonts w:ascii="Verdana" w:hAnsi="Verdana"/>
          <w:sz w:val="20"/>
          <w:szCs w:val="20"/>
        </w:rPr>
        <w:t xml:space="preserve">№ </w:t>
      </w:r>
      <w:r w:rsidRPr="00540540">
        <w:rPr>
          <w:rFonts w:ascii="Verdana" w:hAnsi="Verdana"/>
          <w:sz w:val="20"/>
          <w:szCs w:val="20"/>
        </w:rPr>
        <w:t>1 към чл. 5, ал. 1 от Наредбата, което регламентира видовете сечи към кои насоки на стопанисване се отнасят.</w:t>
      </w:r>
    </w:p>
    <w:p w:rsidR="006064DD" w:rsidRDefault="006064DD" w:rsidP="00A511A7">
      <w:pPr>
        <w:widowControl w:val="0"/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A511A7" w:rsidRDefault="00A511A7" w:rsidP="00A511A7">
      <w:pPr>
        <w:widowControl w:val="0"/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F51A8F" w:rsidRPr="00F51A8F" w:rsidRDefault="00F51A8F" w:rsidP="00A511A7">
      <w:pPr>
        <w:widowControl w:val="0"/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F51A8F">
        <w:rPr>
          <w:rFonts w:ascii="Verdana" w:hAnsi="Verdana"/>
          <w:b/>
          <w:sz w:val="20"/>
          <w:szCs w:val="20"/>
        </w:rPr>
        <w:lastRenderedPageBreak/>
        <w:t>Цели</w:t>
      </w:r>
    </w:p>
    <w:p w:rsidR="00817A1D" w:rsidRPr="00817A1D" w:rsidRDefault="00817A1D" w:rsidP="00A511A7">
      <w:pPr>
        <w:spacing w:line="360" w:lineRule="auto"/>
        <w:ind w:firstLine="708"/>
        <w:jc w:val="both"/>
        <w:rPr>
          <w:rFonts w:ascii="Verdana" w:hAnsi="Verdana"/>
          <w:sz w:val="20"/>
          <w:szCs w:val="20"/>
          <w:lang w:eastAsia="en-US"/>
        </w:rPr>
      </w:pPr>
      <w:r w:rsidRPr="00817A1D">
        <w:rPr>
          <w:rFonts w:ascii="Verdana" w:hAnsi="Verdana"/>
          <w:sz w:val="20"/>
          <w:szCs w:val="20"/>
          <w:lang w:eastAsia="en-US"/>
        </w:rPr>
        <w:t xml:space="preserve">Предложените текстове на Наредба за изменение и допълнение на Наредба </w:t>
      </w:r>
      <w:r w:rsidR="00A511A7">
        <w:rPr>
          <w:rFonts w:ascii="Verdana" w:hAnsi="Verdana"/>
          <w:sz w:val="20"/>
          <w:szCs w:val="20"/>
          <w:lang w:eastAsia="en-US"/>
        </w:rPr>
        <w:br/>
      </w:r>
      <w:r w:rsidRPr="00817A1D">
        <w:rPr>
          <w:rFonts w:ascii="Verdana" w:hAnsi="Verdana"/>
          <w:sz w:val="20"/>
          <w:szCs w:val="20"/>
          <w:lang w:eastAsia="en-US"/>
        </w:rPr>
        <w:t>№ 8 от 2011 г. са насочени към постигане на следните цели:</w:t>
      </w:r>
    </w:p>
    <w:p w:rsidR="00817A1D" w:rsidRPr="00817A1D" w:rsidRDefault="00817A1D" w:rsidP="00A511A7">
      <w:pPr>
        <w:spacing w:line="360" w:lineRule="auto"/>
        <w:ind w:firstLine="708"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Прецизиране на</w:t>
      </w:r>
      <w:r w:rsidRPr="00817A1D">
        <w:rPr>
          <w:rFonts w:ascii="Verdana" w:hAnsi="Verdana"/>
          <w:sz w:val="20"/>
          <w:szCs w:val="20"/>
          <w:lang w:eastAsia="en-US"/>
        </w:rPr>
        <w:t xml:space="preserve"> начина за провеждане на санитарни и принудителни сечи, чрез наличието на горскостопански план или програма, издадено предписание или одобрено план – извлечение, когато няма утвърден горскостопански план, или за изменение на насоката на стопанисване при утвърден горскостопански план или програма.</w:t>
      </w:r>
    </w:p>
    <w:p w:rsidR="00817A1D" w:rsidRPr="00817A1D" w:rsidRDefault="00817A1D" w:rsidP="00A511A7">
      <w:pPr>
        <w:spacing w:line="360" w:lineRule="auto"/>
        <w:ind w:firstLine="708"/>
        <w:jc w:val="both"/>
        <w:rPr>
          <w:rFonts w:ascii="Verdana" w:hAnsi="Verdana"/>
          <w:sz w:val="20"/>
          <w:szCs w:val="20"/>
          <w:lang w:eastAsia="en-US"/>
        </w:rPr>
      </w:pPr>
      <w:r w:rsidRPr="00817A1D">
        <w:rPr>
          <w:rFonts w:ascii="Verdana" w:hAnsi="Verdana"/>
          <w:sz w:val="20"/>
          <w:szCs w:val="20"/>
          <w:lang w:eastAsia="en-US"/>
        </w:rPr>
        <w:t>Определяне на органите, взимащи решение за отсичане на дървета в изключителните случаи по смисъла на т. 57 от допълнителната разпоредба на Закона за горите и случаите, при които се извършват.</w:t>
      </w:r>
    </w:p>
    <w:p w:rsidR="00AE3196" w:rsidRDefault="00817A1D" w:rsidP="00A511A7">
      <w:pPr>
        <w:widowControl w:val="0"/>
        <w:spacing w:line="360" w:lineRule="auto"/>
        <w:ind w:firstLine="720"/>
        <w:jc w:val="both"/>
        <w:rPr>
          <w:rFonts w:ascii="Verdana" w:hAnsi="Verdana"/>
          <w:sz w:val="20"/>
          <w:szCs w:val="20"/>
          <w:lang w:eastAsia="en-US"/>
        </w:rPr>
      </w:pPr>
      <w:r w:rsidRPr="00817A1D">
        <w:rPr>
          <w:rFonts w:ascii="Verdana" w:hAnsi="Verdana"/>
          <w:sz w:val="20"/>
          <w:szCs w:val="20"/>
          <w:lang w:eastAsia="en-US"/>
        </w:rPr>
        <w:t>Регламентиране на случаите на издаване на план-извлечение и предписание.</w:t>
      </w:r>
    </w:p>
    <w:p w:rsidR="00817A1D" w:rsidRPr="00F51A8F" w:rsidRDefault="00817A1D" w:rsidP="00A511A7">
      <w:pPr>
        <w:widowControl w:val="0"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13625F" w:rsidRPr="00F51A8F" w:rsidRDefault="00F51A8F" w:rsidP="00A511A7">
      <w:pPr>
        <w:widowControl w:val="0"/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F51A8F">
        <w:rPr>
          <w:rFonts w:ascii="Verdana" w:hAnsi="Verdana"/>
          <w:b/>
          <w:sz w:val="20"/>
          <w:szCs w:val="20"/>
        </w:rPr>
        <w:t>Очаквани резултати от прилагането на акта</w:t>
      </w:r>
      <w:r w:rsidR="0013625F" w:rsidRPr="00F51A8F">
        <w:rPr>
          <w:rFonts w:ascii="Verdana" w:hAnsi="Verdana"/>
          <w:b/>
          <w:sz w:val="20"/>
          <w:szCs w:val="20"/>
        </w:rPr>
        <w:t>:</w:t>
      </w:r>
    </w:p>
    <w:p w:rsidR="005F226E" w:rsidRPr="005F226E" w:rsidRDefault="005F226E" w:rsidP="00A511A7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5F226E">
        <w:rPr>
          <w:rFonts w:ascii="Verdana" w:hAnsi="Verdana"/>
          <w:sz w:val="20"/>
          <w:szCs w:val="20"/>
        </w:rPr>
        <w:t>С приемането на предложените изменения и допълнения в Наредбата ще се постигнат следните резултати:</w:t>
      </w:r>
    </w:p>
    <w:p w:rsidR="005F226E" w:rsidRPr="005F226E" w:rsidRDefault="005F226E" w:rsidP="00A511A7">
      <w:pPr>
        <w:widowControl w:val="0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5F226E">
        <w:rPr>
          <w:rFonts w:ascii="Verdana" w:hAnsi="Verdana"/>
          <w:sz w:val="20"/>
          <w:szCs w:val="20"/>
        </w:rPr>
        <w:t>Определяне на условията и редът за изготвяне, издаване и одобряване на план-извлеченията и предписанията в изпълнение на чл. 101, ал. 3, т. 8 от ЗГ;</w:t>
      </w:r>
    </w:p>
    <w:p w:rsidR="005F226E" w:rsidRPr="005F226E" w:rsidRDefault="005F226E" w:rsidP="00A511A7">
      <w:pPr>
        <w:widowControl w:val="0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5F226E">
        <w:rPr>
          <w:rFonts w:ascii="Verdana" w:hAnsi="Verdana"/>
          <w:sz w:val="20"/>
          <w:szCs w:val="20"/>
        </w:rPr>
        <w:t>Определяне на компетентните държавни и общински органи, които вземат решение при наличието на „Изключителни случаи“, както и условията и реда за това в изпълнение на чл. 101, ал. 3, т. 9 от ЗГ;</w:t>
      </w:r>
    </w:p>
    <w:p w:rsidR="00F71185" w:rsidRPr="00F71185" w:rsidRDefault="005F226E" w:rsidP="00A511A7">
      <w:pPr>
        <w:widowControl w:val="0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5F226E">
        <w:rPr>
          <w:rFonts w:ascii="Verdana" w:hAnsi="Verdana"/>
          <w:sz w:val="20"/>
          <w:szCs w:val="20"/>
        </w:rPr>
        <w:t>Създаване на възможност за прилагане на видовете сечи по начин, който да обвързва Закона за горите с подзаконовата нормативна уредба, чрез адаптиране към взетите съдебни Решения и извършените промени в нормативната уредба.</w:t>
      </w:r>
    </w:p>
    <w:p w:rsidR="005F226E" w:rsidRPr="00A511A7" w:rsidRDefault="005F226E" w:rsidP="00A511A7">
      <w:pPr>
        <w:widowControl w:val="0"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F71185" w:rsidRPr="00F71185" w:rsidRDefault="00F71185" w:rsidP="00A511A7">
      <w:pPr>
        <w:widowControl w:val="0"/>
        <w:spacing w:line="360" w:lineRule="auto"/>
        <w:ind w:firstLine="720"/>
        <w:jc w:val="both"/>
        <w:rPr>
          <w:rFonts w:ascii="Verdana" w:hAnsi="Verdana"/>
          <w:b/>
          <w:sz w:val="20"/>
          <w:szCs w:val="20"/>
        </w:rPr>
      </w:pPr>
      <w:r w:rsidRPr="00F71185">
        <w:rPr>
          <w:rFonts w:ascii="Verdana" w:hAnsi="Verdana"/>
          <w:b/>
          <w:sz w:val="20"/>
          <w:szCs w:val="20"/>
        </w:rPr>
        <w:t>Анализ за съответствие с правото на Европейския съюз</w:t>
      </w:r>
    </w:p>
    <w:p w:rsidR="00F71185" w:rsidRPr="00F71185" w:rsidRDefault="0039475E" w:rsidP="00A511A7">
      <w:pPr>
        <w:widowControl w:val="0"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39475E">
        <w:rPr>
          <w:rFonts w:ascii="Verdana" w:hAnsi="Verdana"/>
          <w:sz w:val="20"/>
          <w:szCs w:val="20"/>
        </w:rPr>
        <w:t>Проектът 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:rsidR="00BF580C" w:rsidRPr="00A511A7" w:rsidRDefault="00BF580C" w:rsidP="00A511A7">
      <w:pPr>
        <w:widowControl w:val="0"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F71185" w:rsidRPr="00F71185" w:rsidRDefault="00F71185" w:rsidP="00A511A7">
      <w:pPr>
        <w:widowControl w:val="0"/>
        <w:spacing w:line="360" w:lineRule="auto"/>
        <w:ind w:firstLine="720"/>
        <w:jc w:val="both"/>
        <w:rPr>
          <w:rFonts w:ascii="Verdana" w:hAnsi="Verdana"/>
          <w:b/>
          <w:sz w:val="20"/>
          <w:szCs w:val="20"/>
        </w:rPr>
      </w:pPr>
      <w:r w:rsidRPr="00F71185">
        <w:rPr>
          <w:rFonts w:ascii="Verdana" w:hAnsi="Verdana"/>
          <w:b/>
          <w:sz w:val="20"/>
          <w:szCs w:val="20"/>
        </w:rPr>
        <w:t>Финансови и други средства, необходими за прилагането на новата уредба</w:t>
      </w:r>
    </w:p>
    <w:p w:rsidR="00F71185" w:rsidRPr="00C10769" w:rsidRDefault="00F71185" w:rsidP="00A511A7">
      <w:pPr>
        <w:widowControl w:val="0"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F71185">
        <w:rPr>
          <w:rFonts w:ascii="Verdana" w:hAnsi="Verdana"/>
          <w:sz w:val="20"/>
          <w:szCs w:val="20"/>
        </w:rPr>
        <w:t>За приемането на проекта на акт не са необходими допълнителни разходи/трансфери/други плащания по бюджета на Министерството на земеделието</w:t>
      </w:r>
      <w:r w:rsidR="00BA116E">
        <w:rPr>
          <w:rFonts w:ascii="Verdana" w:hAnsi="Verdana"/>
          <w:sz w:val="20"/>
          <w:szCs w:val="20"/>
        </w:rPr>
        <w:t xml:space="preserve"> </w:t>
      </w:r>
      <w:r w:rsidR="00BA116E" w:rsidRPr="00C10769">
        <w:rPr>
          <w:rFonts w:ascii="Verdana" w:hAnsi="Verdana"/>
          <w:sz w:val="20"/>
          <w:szCs w:val="20"/>
        </w:rPr>
        <w:t>и храните</w:t>
      </w:r>
      <w:r w:rsidRPr="00C10769">
        <w:rPr>
          <w:rFonts w:ascii="Verdana" w:hAnsi="Verdana"/>
          <w:sz w:val="20"/>
          <w:szCs w:val="20"/>
        </w:rPr>
        <w:t xml:space="preserve">. </w:t>
      </w:r>
    </w:p>
    <w:p w:rsidR="00F71185" w:rsidRDefault="00BA116E" w:rsidP="00A511A7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F71185">
        <w:rPr>
          <w:rFonts w:ascii="Verdana" w:hAnsi="Verdana"/>
          <w:sz w:val="20"/>
          <w:szCs w:val="20"/>
        </w:rPr>
        <w:t>Предложеният проект не води до въздействие върху държавния бюджет</w:t>
      </w:r>
      <w:r w:rsidR="007D4B9A">
        <w:rPr>
          <w:rFonts w:ascii="Verdana" w:hAnsi="Verdana"/>
          <w:sz w:val="20"/>
          <w:szCs w:val="20"/>
        </w:rPr>
        <w:t>.</w:t>
      </w:r>
    </w:p>
    <w:p w:rsidR="00BA116E" w:rsidRPr="00F71185" w:rsidRDefault="00BA116E" w:rsidP="00A511A7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F71185" w:rsidRPr="00F71185" w:rsidRDefault="00F71185" w:rsidP="00A511A7">
      <w:pPr>
        <w:widowControl w:val="0"/>
        <w:spacing w:line="360" w:lineRule="auto"/>
        <w:ind w:firstLine="720"/>
        <w:jc w:val="both"/>
        <w:rPr>
          <w:rFonts w:ascii="Verdana" w:hAnsi="Verdana"/>
          <w:b/>
          <w:sz w:val="20"/>
          <w:szCs w:val="20"/>
        </w:rPr>
      </w:pPr>
      <w:r w:rsidRPr="00F71185">
        <w:rPr>
          <w:rFonts w:ascii="Verdana" w:hAnsi="Verdana"/>
          <w:b/>
          <w:sz w:val="20"/>
          <w:szCs w:val="20"/>
        </w:rPr>
        <w:t>Информация за проведените обществени консултации</w:t>
      </w:r>
    </w:p>
    <w:p w:rsidR="00F71185" w:rsidRPr="00F71185" w:rsidRDefault="00F71185" w:rsidP="00A511A7">
      <w:pPr>
        <w:widowControl w:val="0"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F71185">
        <w:rPr>
          <w:rFonts w:ascii="Verdana" w:hAnsi="Verdana"/>
          <w:sz w:val="20"/>
          <w:szCs w:val="20"/>
        </w:rPr>
        <w:t xml:space="preserve">На основание чл. 26, ал. 3 и 4 от Закона за нормативните актове </w:t>
      </w:r>
      <w:r w:rsidR="00387388" w:rsidRPr="00C10769">
        <w:rPr>
          <w:rFonts w:ascii="Verdana" w:hAnsi="Verdana"/>
          <w:sz w:val="20"/>
          <w:szCs w:val="20"/>
        </w:rPr>
        <w:t xml:space="preserve">проектът на наредба и проектът на доклад (мотиви) </w:t>
      </w:r>
      <w:r w:rsidRPr="00F71185">
        <w:rPr>
          <w:rFonts w:ascii="Verdana" w:hAnsi="Verdana"/>
          <w:sz w:val="20"/>
          <w:szCs w:val="20"/>
        </w:rPr>
        <w:t xml:space="preserve">са публикувани на интернет страницата на </w:t>
      </w:r>
      <w:r w:rsidRPr="00F71185">
        <w:rPr>
          <w:rFonts w:ascii="Verdana" w:hAnsi="Verdana"/>
          <w:sz w:val="20"/>
          <w:szCs w:val="20"/>
        </w:rPr>
        <w:lastRenderedPageBreak/>
        <w:t>Министерството на земеделието и</w:t>
      </w:r>
      <w:r w:rsidR="00387388">
        <w:rPr>
          <w:rFonts w:ascii="Verdana" w:hAnsi="Verdana"/>
          <w:sz w:val="20"/>
          <w:szCs w:val="20"/>
        </w:rPr>
        <w:t xml:space="preserve"> </w:t>
      </w:r>
      <w:r w:rsidR="00387388" w:rsidRPr="00C10769">
        <w:rPr>
          <w:rFonts w:ascii="Verdana" w:hAnsi="Verdana"/>
          <w:sz w:val="20"/>
          <w:szCs w:val="20"/>
        </w:rPr>
        <w:t>храните</w:t>
      </w:r>
      <w:r w:rsidRPr="00C10769">
        <w:rPr>
          <w:rFonts w:ascii="Verdana" w:hAnsi="Verdana"/>
          <w:sz w:val="20"/>
          <w:szCs w:val="20"/>
        </w:rPr>
        <w:t xml:space="preserve"> н</w:t>
      </w:r>
      <w:r w:rsidRPr="00F71185">
        <w:rPr>
          <w:rFonts w:ascii="Verdana" w:hAnsi="Verdana"/>
          <w:sz w:val="20"/>
          <w:szCs w:val="20"/>
        </w:rPr>
        <w:t>а Портала за обществени консултации за срок от 30 дни. Направените целесъобразни бележки и предложения от проведената обществена консултация са отразени.</w:t>
      </w:r>
    </w:p>
    <w:p w:rsidR="00F71185" w:rsidRPr="00F71185" w:rsidRDefault="00F71185" w:rsidP="00A511A7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F71185">
        <w:rPr>
          <w:rFonts w:ascii="Verdana" w:hAnsi="Verdana"/>
          <w:sz w:val="20"/>
          <w:szCs w:val="20"/>
        </w:rPr>
        <w:t xml:space="preserve">Съгласно чл. 26, ал. 5 от Закона за нормативните актове справката за проведената обществена консултация, заедно с обосновка за неприетите предложения е публикувана на интернет страницата на Министерството на </w:t>
      </w:r>
      <w:r w:rsidRPr="00C10769">
        <w:rPr>
          <w:rFonts w:ascii="Verdana" w:hAnsi="Verdana"/>
          <w:sz w:val="20"/>
          <w:szCs w:val="20"/>
        </w:rPr>
        <w:t xml:space="preserve">земеделието и </w:t>
      </w:r>
      <w:r w:rsidR="00387388" w:rsidRPr="00C10769">
        <w:rPr>
          <w:rFonts w:ascii="Verdana" w:hAnsi="Verdana"/>
          <w:sz w:val="20"/>
          <w:szCs w:val="20"/>
        </w:rPr>
        <w:t xml:space="preserve">храните </w:t>
      </w:r>
      <w:r w:rsidRPr="00F71185">
        <w:rPr>
          <w:rFonts w:ascii="Verdana" w:hAnsi="Verdana"/>
          <w:sz w:val="20"/>
          <w:szCs w:val="20"/>
        </w:rPr>
        <w:t>на Портала за обществени консултации.</w:t>
      </w:r>
    </w:p>
    <w:p w:rsidR="00F71185" w:rsidRPr="00F71185" w:rsidRDefault="00F71185" w:rsidP="00A511A7">
      <w:pPr>
        <w:widowControl w:val="0"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F71185">
        <w:rPr>
          <w:rFonts w:ascii="Verdana" w:hAnsi="Verdana"/>
          <w:sz w:val="20"/>
          <w:szCs w:val="20"/>
        </w:rPr>
        <w:t>Проектът на Наредба е съгласуван в съответствие с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:rsidR="00F71185" w:rsidRDefault="00F71185" w:rsidP="00A511A7">
      <w:pPr>
        <w:widowControl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511A7" w:rsidRPr="00F71185" w:rsidRDefault="00A511A7" w:rsidP="00A511A7">
      <w:pPr>
        <w:widowControl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70E2A" w:rsidRPr="007F1E30" w:rsidRDefault="00C70E2A" w:rsidP="00A511A7">
      <w:pPr>
        <w:widowControl w:val="0"/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7F1E30">
        <w:rPr>
          <w:rFonts w:ascii="Verdana" w:hAnsi="Verdana"/>
          <w:b/>
          <w:sz w:val="20"/>
          <w:szCs w:val="20"/>
        </w:rPr>
        <w:t>УВАЖАЕМ</w:t>
      </w:r>
      <w:r w:rsidR="00B15BD6">
        <w:rPr>
          <w:rFonts w:ascii="Verdana" w:hAnsi="Verdana"/>
          <w:b/>
          <w:sz w:val="20"/>
          <w:szCs w:val="20"/>
        </w:rPr>
        <w:t xml:space="preserve">И ГОСПОДИН </w:t>
      </w:r>
      <w:r w:rsidRPr="007F1E30">
        <w:rPr>
          <w:rFonts w:ascii="Verdana" w:hAnsi="Verdana"/>
          <w:b/>
          <w:sz w:val="20"/>
          <w:szCs w:val="20"/>
        </w:rPr>
        <w:t>МИНИСТЪР,</w:t>
      </w:r>
    </w:p>
    <w:p w:rsidR="003E2BAB" w:rsidRPr="007F1E30" w:rsidRDefault="00C70E2A" w:rsidP="00A511A7">
      <w:pPr>
        <w:widowControl w:val="0"/>
        <w:spacing w:line="360" w:lineRule="auto"/>
        <w:ind w:firstLine="709"/>
        <w:jc w:val="both"/>
        <w:rPr>
          <w:rFonts w:ascii="Verdana" w:hAnsi="Verdana"/>
          <w:b/>
          <w:sz w:val="20"/>
          <w:szCs w:val="20"/>
        </w:rPr>
      </w:pPr>
      <w:r w:rsidRPr="007F1E30">
        <w:rPr>
          <w:rFonts w:ascii="Verdana" w:hAnsi="Verdana"/>
          <w:sz w:val="20"/>
          <w:szCs w:val="20"/>
        </w:rPr>
        <w:t>Във връзка с гореизложеното и на основание чл.</w:t>
      </w:r>
      <w:r w:rsidR="00871923" w:rsidRPr="007F1E30">
        <w:rPr>
          <w:rFonts w:ascii="Verdana" w:hAnsi="Verdana"/>
          <w:sz w:val="20"/>
          <w:szCs w:val="20"/>
        </w:rPr>
        <w:t xml:space="preserve"> </w:t>
      </w:r>
      <w:r w:rsidR="00817A1D">
        <w:rPr>
          <w:rFonts w:ascii="Verdana" w:hAnsi="Verdana"/>
          <w:sz w:val="20"/>
          <w:szCs w:val="20"/>
        </w:rPr>
        <w:t>101</w:t>
      </w:r>
      <w:r w:rsidR="003E2BAB" w:rsidRPr="007F1E30">
        <w:rPr>
          <w:rFonts w:ascii="Verdana" w:hAnsi="Verdana"/>
          <w:sz w:val="20"/>
          <w:szCs w:val="20"/>
        </w:rPr>
        <w:t xml:space="preserve">, ал. </w:t>
      </w:r>
      <w:r w:rsidR="00817A1D">
        <w:rPr>
          <w:rFonts w:ascii="Verdana" w:hAnsi="Verdana"/>
          <w:sz w:val="20"/>
          <w:szCs w:val="20"/>
        </w:rPr>
        <w:t>3</w:t>
      </w:r>
      <w:r w:rsidR="003E2BAB" w:rsidRPr="007F1E30">
        <w:rPr>
          <w:rFonts w:ascii="Verdana" w:hAnsi="Verdana"/>
          <w:sz w:val="20"/>
          <w:szCs w:val="20"/>
        </w:rPr>
        <w:t xml:space="preserve"> от Закона за горите, предлагам да одобрите</w:t>
      </w:r>
      <w:r w:rsidR="009A5B88">
        <w:rPr>
          <w:rFonts w:ascii="Verdana" w:hAnsi="Verdana"/>
          <w:sz w:val="20"/>
          <w:szCs w:val="20"/>
        </w:rPr>
        <w:t xml:space="preserve"> прил</w:t>
      </w:r>
      <w:r w:rsidR="007A43F2">
        <w:rPr>
          <w:rFonts w:ascii="Verdana" w:hAnsi="Verdana"/>
          <w:sz w:val="20"/>
          <w:szCs w:val="20"/>
        </w:rPr>
        <w:t>ожения</w:t>
      </w:r>
      <w:r w:rsidR="003E2BAB" w:rsidRPr="007F1E30">
        <w:rPr>
          <w:rFonts w:ascii="Verdana" w:hAnsi="Verdana"/>
          <w:sz w:val="20"/>
          <w:szCs w:val="20"/>
        </w:rPr>
        <w:t xml:space="preserve"> проект на Наредба за изменение и допълнение на </w:t>
      </w:r>
      <w:r w:rsidR="007409C0">
        <w:rPr>
          <w:rFonts w:ascii="Verdana" w:hAnsi="Verdana"/>
          <w:sz w:val="20"/>
          <w:szCs w:val="20"/>
        </w:rPr>
        <w:t>Наредба № 8 от 2011 г. за сечите в горите</w:t>
      </w:r>
      <w:r w:rsidR="00DD5CF3" w:rsidRPr="007F1E30">
        <w:rPr>
          <w:rFonts w:ascii="Verdana" w:hAnsi="Verdana"/>
          <w:sz w:val="20"/>
          <w:szCs w:val="20"/>
        </w:rPr>
        <w:t>.</w:t>
      </w:r>
    </w:p>
    <w:p w:rsidR="00C70E2A" w:rsidRDefault="00C70E2A" w:rsidP="00A511A7">
      <w:pPr>
        <w:widowControl w:val="0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tbl>
      <w:tblPr>
        <w:tblW w:w="8404" w:type="dxa"/>
        <w:tblInd w:w="668" w:type="dxa"/>
        <w:tblLook w:val="01E0" w:firstRow="1" w:lastRow="1" w:firstColumn="1" w:lastColumn="1" w:noHBand="0" w:noVBand="0"/>
      </w:tblPr>
      <w:tblGrid>
        <w:gridCol w:w="1781"/>
        <w:gridCol w:w="6623"/>
      </w:tblGrid>
      <w:tr w:rsidR="007F1E30" w:rsidRPr="007F1E30" w:rsidTr="00387388">
        <w:tc>
          <w:tcPr>
            <w:tcW w:w="1781" w:type="dxa"/>
          </w:tcPr>
          <w:p w:rsidR="007F1E30" w:rsidRPr="007F1E30" w:rsidRDefault="007F1E30" w:rsidP="00A511A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F1E30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Приложениe: </w:t>
            </w:r>
          </w:p>
        </w:tc>
        <w:tc>
          <w:tcPr>
            <w:tcW w:w="6623" w:type="dxa"/>
          </w:tcPr>
          <w:p w:rsidR="007F1E30" w:rsidRPr="007F1E30" w:rsidRDefault="007F1E30" w:rsidP="00A511A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F1E30">
              <w:rPr>
                <w:rFonts w:ascii="Verdana" w:hAnsi="Verdana" w:cs="Verdana"/>
                <w:sz w:val="20"/>
                <w:szCs w:val="20"/>
              </w:rPr>
              <w:t xml:space="preserve">Проект на </w:t>
            </w:r>
            <w:r w:rsidR="00387388">
              <w:rPr>
                <w:rFonts w:ascii="Verdana" w:hAnsi="Verdana" w:cs="Verdana"/>
                <w:sz w:val="20"/>
                <w:szCs w:val="20"/>
              </w:rPr>
              <w:t xml:space="preserve">Наредба </w:t>
            </w:r>
            <w:r w:rsidR="00387388" w:rsidRPr="00387388">
              <w:rPr>
                <w:rFonts w:ascii="Verdana" w:hAnsi="Verdana" w:cs="Verdana"/>
                <w:sz w:val="20"/>
                <w:szCs w:val="20"/>
              </w:rPr>
              <w:t>за изменение и допълнение на Наредба № 8 от 2011 г. за сечите в горите</w:t>
            </w:r>
            <w:r w:rsidRPr="007F1E30">
              <w:rPr>
                <w:rFonts w:ascii="Verdana" w:hAnsi="Verdana" w:cs="Verdana"/>
                <w:sz w:val="20"/>
                <w:szCs w:val="20"/>
              </w:rPr>
              <w:t>;</w:t>
            </w:r>
          </w:p>
          <w:p w:rsidR="007F1E30" w:rsidRPr="007F1E30" w:rsidRDefault="007F1E30" w:rsidP="00A511A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F1E30">
              <w:rPr>
                <w:rFonts w:ascii="Verdana" w:hAnsi="Verdana" w:cs="Verdana"/>
                <w:sz w:val="20"/>
                <w:szCs w:val="20"/>
              </w:rPr>
              <w:t>Справка за отразяване на постъпилите становища;</w:t>
            </w:r>
          </w:p>
          <w:p w:rsidR="007F1E30" w:rsidRPr="007F1E30" w:rsidRDefault="007F1E30" w:rsidP="00A511A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F1E30">
              <w:rPr>
                <w:rFonts w:ascii="Verdana" w:hAnsi="Verdana" w:cs="Verdana"/>
                <w:sz w:val="20"/>
                <w:szCs w:val="20"/>
              </w:rPr>
              <w:t>Постъпили становища;</w:t>
            </w:r>
          </w:p>
          <w:p w:rsidR="007F1E30" w:rsidRPr="007F1E30" w:rsidRDefault="007F1E30" w:rsidP="00A511A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F1E30">
              <w:rPr>
                <w:rFonts w:ascii="Verdana" w:hAnsi="Verdana" w:cs="Verdana"/>
                <w:sz w:val="20"/>
                <w:szCs w:val="20"/>
              </w:rPr>
              <w:t>Справка за проведената обществена консултация;</w:t>
            </w:r>
          </w:p>
          <w:p w:rsidR="007F1E30" w:rsidRPr="007F1E30" w:rsidRDefault="007F1E30" w:rsidP="00A511A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F1E30">
              <w:rPr>
                <w:rFonts w:ascii="Verdana" w:hAnsi="Verdana" w:cs="Verdana"/>
                <w:sz w:val="20"/>
                <w:szCs w:val="20"/>
              </w:rPr>
              <w:t>Предложения и становища</w:t>
            </w:r>
            <w:r w:rsidR="00A511A7">
              <w:rPr>
                <w:rFonts w:ascii="Verdana" w:hAnsi="Verdana" w:cs="Verdana"/>
                <w:sz w:val="20"/>
                <w:szCs w:val="20"/>
              </w:rPr>
              <w:t>,</w:t>
            </w:r>
            <w:r w:rsidRPr="007F1E30">
              <w:rPr>
                <w:rFonts w:ascii="Verdana" w:hAnsi="Verdana" w:cs="Verdana"/>
                <w:sz w:val="20"/>
                <w:szCs w:val="20"/>
              </w:rPr>
              <w:t xml:space="preserve"> получени от проведената обществена консултация.</w:t>
            </w:r>
          </w:p>
        </w:tc>
      </w:tr>
    </w:tbl>
    <w:p w:rsidR="00387388" w:rsidRDefault="00387388" w:rsidP="00A511A7">
      <w:pPr>
        <w:widowControl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87388" w:rsidRDefault="00387388" w:rsidP="00A511A7">
      <w:pPr>
        <w:widowControl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92C48" w:rsidRPr="00A511A7" w:rsidRDefault="00E92C48" w:rsidP="00A511A7">
      <w:pPr>
        <w:widowControl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70E2A" w:rsidRPr="007F1E30" w:rsidRDefault="008462C7" w:rsidP="00A511A7">
      <w:pPr>
        <w:widowControl w:val="0"/>
        <w:spacing w:line="360" w:lineRule="auto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>инж. Мирослав Маринов</w:t>
      </w:r>
    </w:p>
    <w:p w:rsidR="005A7A70" w:rsidRPr="007F1E30" w:rsidRDefault="00C70E2A" w:rsidP="00A511A7">
      <w:pPr>
        <w:pStyle w:val="BodyText"/>
        <w:widowControl w:val="0"/>
        <w:spacing w:line="360" w:lineRule="auto"/>
        <w:rPr>
          <w:rFonts w:ascii="Verdana" w:hAnsi="Verdana"/>
          <w:b w:val="0"/>
          <w:i/>
          <w:caps/>
          <w:sz w:val="20"/>
        </w:rPr>
      </w:pPr>
      <w:r w:rsidRPr="007F1E30">
        <w:rPr>
          <w:rFonts w:ascii="Verdana" w:hAnsi="Verdana"/>
          <w:b w:val="0"/>
          <w:i/>
          <w:sz w:val="20"/>
        </w:rPr>
        <w:t>Заместник-министър</w:t>
      </w:r>
      <w:r w:rsidR="00D34CF8">
        <w:rPr>
          <w:rFonts w:ascii="Verdana" w:hAnsi="Verdana"/>
          <w:b w:val="0"/>
          <w:i/>
          <w:sz w:val="20"/>
        </w:rPr>
        <w:t xml:space="preserve"> </w:t>
      </w:r>
      <w:r w:rsidR="00D45B07">
        <w:rPr>
          <w:rFonts w:ascii="Verdana" w:hAnsi="Verdana"/>
          <w:b w:val="0"/>
          <w:i/>
          <w:sz w:val="20"/>
        </w:rPr>
        <w:t>на земеделието</w:t>
      </w:r>
      <w:r w:rsidR="00A9113E">
        <w:rPr>
          <w:rFonts w:ascii="Verdana" w:hAnsi="Verdana"/>
          <w:b w:val="0"/>
          <w:i/>
          <w:sz w:val="20"/>
        </w:rPr>
        <w:t xml:space="preserve"> и храните</w:t>
      </w:r>
      <w:r w:rsidRPr="007F1E30">
        <w:rPr>
          <w:rFonts w:ascii="Verdana" w:hAnsi="Verdana"/>
          <w:b w:val="0"/>
          <w:i/>
          <w:caps/>
          <w:sz w:val="20"/>
        </w:rPr>
        <w:tab/>
      </w:r>
    </w:p>
    <w:p w:rsidR="00F71185" w:rsidRDefault="00F71185" w:rsidP="0049252A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mallCaps/>
          <w:sz w:val="18"/>
          <w:szCs w:val="18"/>
        </w:rPr>
      </w:pPr>
    </w:p>
    <w:sectPr w:rsidR="00F71185" w:rsidSect="00A511A7">
      <w:footerReference w:type="default" r:id="rId9"/>
      <w:headerReference w:type="first" r:id="rId10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01D" w:rsidRDefault="00E4601D" w:rsidP="005A7A70">
      <w:r>
        <w:separator/>
      </w:r>
    </w:p>
  </w:endnote>
  <w:endnote w:type="continuationSeparator" w:id="0">
    <w:p w:rsidR="00E4601D" w:rsidRDefault="00E4601D" w:rsidP="005A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646227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B37BDC" w:rsidRPr="00B37BDC" w:rsidRDefault="00B37BDC" w:rsidP="00B37BDC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B37BDC">
          <w:rPr>
            <w:rFonts w:ascii="Verdana" w:hAnsi="Verdana"/>
            <w:sz w:val="16"/>
            <w:szCs w:val="16"/>
          </w:rPr>
          <w:fldChar w:fldCharType="begin"/>
        </w:r>
        <w:r w:rsidRPr="00B37BD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B37BDC">
          <w:rPr>
            <w:rFonts w:ascii="Verdana" w:hAnsi="Verdana"/>
            <w:sz w:val="16"/>
            <w:szCs w:val="16"/>
          </w:rPr>
          <w:fldChar w:fldCharType="separate"/>
        </w:r>
        <w:r w:rsidR="001C7BA0">
          <w:rPr>
            <w:rFonts w:ascii="Verdana" w:hAnsi="Verdana"/>
            <w:noProof/>
            <w:sz w:val="16"/>
            <w:szCs w:val="16"/>
          </w:rPr>
          <w:t>4</w:t>
        </w:r>
        <w:r w:rsidRPr="00B37BDC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01D" w:rsidRDefault="00E4601D" w:rsidP="005A7A70">
      <w:r>
        <w:separator/>
      </w:r>
    </w:p>
  </w:footnote>
  <w:footnote w:type="continuationSeparator" w:id="0">
    <w:p w:rsidR="00E4601D" w:rsidRDefault="00E4601D" w:rsidP="005A7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B6" w:rsidRPr="00AB3BB6" w:rsidRDefault="00AB3BB6" w:rsidP="00AB3BB6">
    <w:pPr>
      <w:tabs>
        <w:tab w:val="center" w:pos="4536"/>
        <w:tab w:val="right" w:pos="9072"/>
      </w:tabs>
      <w:jc w:val="right"/>
      <w:rPr>
        <w:rFonts w:ascii="Verdana" w:hAnsi="Verdana"/>
        <w:sz w:val="16"/>
        <w:szCs w:val="16"/>
        <w:lang w:eastAsia="en-US"/>
      </w:rPr>
    </w:pPr>
    <w:r w:rsidRPr="00AB3BB6">
      <w:rPr>
        <w:rFonts w:ascii="Verdana" w:hAnsi="Verdana"/>
        <w:sz w:val="16"/>
        <w:szCs w:val="16"/>
        <w:lang w:eastAsia="en-US"/>
      </w:rPr>
      <w:t>Класификация на информацията:</w:t>
    </w:r>
  </w:p>
  <w:p w:rsidR="00AB3BB6" w:rsidRPr="00AB3BB6" w:rsidRDefault="00AB3BB6" w:rsidP="00AB3BB6">
    <w:pPr>
      <w:tabs>
        <w:tab w:val="center" w:pos="4536"/>
        <w:tab w:val="right" w:pos="9072"/>
      </w:tabs>
      <w:jc w:val="right"/>
      <w:rPr>
        <w:rFonts w:ascii="Calibri" w:hAnsi="Calibri"/>
        <w:sz w:val="22"/>
        <w:szCs w:val="22"/>
        <w:lang w:val="ru-RU" w:eastAsia="en-US"/>
      </w:rPr>
    </w:pPr>
    <w:r w:rsidRPr="00AB3BB6">
      <w:rPr>
        <w:rFonts w:ascii="Verdana" w:hAnsi="Verdana"/>
        <w:sz w:val="16"/>
        <w:szCs w:val="16"/>
        <w:lang w:eastAsia="en-US"/>
      </w:rPr>
      <w:t>Ниво 0, TLP-WHITE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94182"/>
    <w:multiLevelType w:val="hybridMultilevel"/>
    <w:tmpl w:val="8D50D334"/>
    <w:lvl w:ilvl="0" w:tplc="5CC08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C8518C"/>
    <w:multiLevelType w:val="multilevel"/>
    <w:tmpl w:val="0148A21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" w15:restartNumberingAfterBreak="0">
    <w:nsid w:val="38A27015"/>
    <w:multiLevelType w:val="hybridMultilevel"/>
    <w:tmpl w:val="9306D616"/>
    <w:lvl w:ilvl="0" w:tplc="C52EFD64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5203FD"/>
    <w:multiLevelType w:val="multilevel"/>
    <w:tmpl w:val="F160861C"/>
    <w:lvl w:ilvl="0">
      <w:start w:val="1"/>
      <w:numFmt w:val="decimal"/>
      <w:suff w:val="space"/>
      <w:lvlText w:val="%1."/>
      <w:lvlJc w:val="right"/>
      <w:pPr>
        <w:ind w:left="284"/>
      </w:pPr>
      <w:rPr>
        <w:rFonts w:ascii="Verdana" w:eastAsia="Times New Roman" w:hAnsi="Verdana" w:cs="Times New Roman" w:hint="default"/>
        <w:sz w:val="20"/>
        <w:szCs w:val="20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4" w15:restartNumberingAfterBreak="0">
    <w:nsid w:val="5BB46102"/>
    <w:multiLevelType w:val="hybridMultilevel"/>
    <w:tmpl w:val="AF26E8E2"/>
    <w:lvl w:ilvl="0" w:tplc="347E225C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B64AE3"/>
    <w:multiLevelType w:val="hybridMultilevel"/>
    <w:tmpl w:val="1B1C7546"/>
    <w:lvl w:ilvl="0" w:tplc="AD5AD73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8A123F3"/>
    <w:multiLevelType w:val="multilevel"/>
    <w:tmpl w:val="3E2C8466"/>
    <w:lvl w:ilvl="0">
      <w:start w:val="1"/>
      <w:numFmt w:val="upperRoman"/>
      <w:suff w:val="space"/>
      <w:lvlText w:val="%1."/>
      <w:lvlJc w:val="right"/>
      <w:pPr>
        <w:ind w:left="0" w:firstLine="102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7" w15:restartNumberingAfterBreak="0">
    <w:nsid w:val="6AA62F4A"/>
    <w:multiLevelType w:val="hybridMultilevel"/>
    <w:tmpl w:val="4AD0A26E"/>
    <w:lvl w:ilvl="0" w:tplc="8DE63660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D0"/>
    <w:rsid w:val="00011BA2"/>
    <w:rsid w:val="00013F68"/>
    <w:rsid w:val="000233D9"/>
    <w:rsid w:val="00024B23"/>
    <w:rsid w:val="00037C3E"/>
    <w:rsid w:val="000404DA"/>
    <w:rsid w:val="00052557"/>
    <w:rsid w:val="0005710F"/>
    <w:rsid w:val="0007055E"/>
    <w:rsid w:val="0007193F"/>
    <w:rsid w:val="00077D2F"/>
    <w:rsid w:val="000A7E93"/>
    <w:rsid w:val="000C1D99"/>
    <w:rsid w:val="000D08DA"/>
    <w:rsid w:val="00102B25"/>
    <w:rsid w:val="00105D16"/>
    <w:rsid w:val="0011518F"/>
    <w:rsid w:val="00133A1B"/>
    <w:rsid w:val="0013625F"/>
    <w:rsid w:val="00145246"/>
    <w:rsid w:val="00150772"/>
    <w:rsid w:val="00151862"/>
    <w:rsid w:val="00165E5D"/>
    <w:rsid w:val="00170083"/>
    <w:rsid w:val="0019023A"/>
    <w:rsid w:val="00192932"/>
    <w:rsid w:val="00196973"/>
    <w:rsid w:val="001A278B"/>
    <w:rsid w:val="001A3399"/>
    <w:rsid w:val="001A753C"/>
    <w:rsid w:val="001B3779"/>
    <w:rsid w:val="001B42FD"/>
    <w:rsid w:val="001B5930"/>
    <w:rsid w:val="001B7F26"/>
    <w:rsid w:val="001C0897"/>
    <w:rsid w:val="001C7BA0"/>
    <w:rsid w:val="001D4445"/>
    <w:rsid w:val="001D68D3"/>
    <w:rsid w:val="001E1548"/>
    <w:rsid w:val="001F539E"/>
    <w:rsid w:val="001F7BC0"/>
    <w:rsid w:val="00234C77"/>
    <w:rsid w:val="00237CD7"/>
    <w:rsid w:val="002541EC"/>
    <w:rsid w:val="00255DAA"/>
    <w:rsid w:val="00263ACB"/>
    <w:rsid w:val="00275B98"/>
    <w:rsid w:val="00290802"/>
    <w:rsid w:val="002C332A"/>
    <w:rsid w:val="002D1D22"/>
    <w:rsid w:val="002D5862"/>
    <w:rsid w:val="002F664E"/>
    <w:rsid w:val="00320FD3"/>
    <w:rsid w:val="00323A2C"/>
    <w:rsid w:val="00323D71"/>
    <w:rsid w:val="003326DE"/>
    <w:rsid w:val="0034251C"/>
    <w:rsid w:val="00354CD7"/>
    <w:rsid w:val="00361DB0"/>
    <w:rsid w:val="0036571C"/>
    <w:rsid w:val="0038506C"/>
    <w:rsid w:val="00387388"/>
    <w:rsid w:val="0039475E"/>
    <w:rsid w:val="00396E34"/>
    <w:rsid w:val="003C4AAA"/>
    <w:rsid w:val="003D277C"/>
    <w:rsid w:val="003D6B89"/>
    <w:rsid w:val="003E2BAB"/>
    <w:rsid w:val="003E2CBA"/>
    <w:rsid w:val="003E74BD"/>
    <w:rsid w:val="003F1C11"/>
    <w:rsid w:val="004276D0"/>
    <w:rsid w:val="004347BF"/>
    <w:rsid w:val="0047633A"/>
    <w:rsid w:val="0049252A"/>
    <w:rsid w:val="00494996"/>
    <w:rsid w:val="0049735A"/>
    <w:rsid w:val="004B1D30"/>
    <w:rsid w:val="004B1D47"/>
    <w:rsid w:val="004B1ECC"/>
    <w:rsid w:val="004C0593"/>
    <w:rsid w:val="004C685B"/>
    <w:rsid w:val="004F33FF"/>
    <w:rsid w:val="00502682"/>
    <w:rsid w:val="0050310A"/>
    <w:rsid w:val="00505EF8"/>
    <w:rsid w:val="00512E2D"/>
    <w:rsid w:val="00526142"/>
    <w:rsid w:val="00531C5B"/>
    <w:rsid w:val="00537B99"/>
    <w:rsid w:val="00540540"/>
    <w:rsid w:val="00550728"/>
    <w:rsid w:val="00592BDC"/>
    <w:rsid w:val="005A7A70"/>
    <w:rsid w:val="005B586D"/>
    <w:rsid w:val="005C7FD0"/>
    <w:rsid w:val="005D0961"/>
    <w:rsid w:val="005D3C24"/>
    <w:rsid w:val="005F226E"/>
    <w:rsid w:val="005F69D3"/>
    <w:rsid w:val="00603BBB"/>
    <w:rsid w:val="006064DD"/>
    <w:rsid w:val="00625E5C"/>
    <w:rsid w:val="00635AC2"/>
    <w:rsid w:val="00646D19"/>
    <w:rsid w:val="00652DB5"/>
    <w:rsid w:val="006805D3"/>
    <w:rsid w:val="00683843"/>
    <w:rsid w:val="00684282"/>
    <w:rsid w:val="00687082"/>
    <w:rsid w:val="0069470D"/>
    <w:rsid w:val="006A73EC"/>
    <w:rsid w:val="006A7588"/>
    <w:rsid w:val="006B2795"/>
    <w:rsid w:val="006B3394"/>
    <w:rsid w:val="006B3AF1"/>
    <w:rsid w:val="006D7A64"/>
    <w:rsid w:val="006F0971"/>
    <w:rsid w:val="00700FC8"/>
    <w:rsid w:val="00712D5E"/>
    <w:rsid w:val="007160FF"/>
    <w:rsid w:val="00736659"/>
    <w:rsid w:val="007409C0"/>
    <w:rsid w:val="00747A67"/>
    <w:rsid w:val="0076708C"/>
    <w:rsid w:val="007750D3"/>
    <w:rsid w:val="00781BC1"/>
    <w:rsid w:val="00792167"/>
    <w:rsid w:val="007938A8"/>
    <w:rsid w:val="00797168"/>
    <w:rsid w:val="007A2147"/>
    <w:rsid w:val="007A43F2"/>
    <w:rsid w:val="007D4B9A"/>
    <w:rsid w:val="007E5D44"/>
    <w:rsid w:val="007F0EC7"/>
    <w:rsid w:val="007F1E30"/>
    <w:rsid w:val="007F79B8"/>
    <w:rsid w:val="00815262"/>
    <w:rsid w:val="00817A1D"/>
    <w:rsid w:val="00826C11"/>
    <w:rsid w:val="00834A56"/>
    <w:rsid w:val="008462C7"/>
    <w:rsid w:val="00871923"/>
    <w:rsid w:val="008A3EEE"/>
    <w:rsid w:val="008B1766"/>
    <w:rsid w:val="008C73FD"/>
    <w:rsid w:val="008F073E"/>
    <w:rsid w:val="00921706"/>
    <w:rsid w:val="0092677C"/>
    <w:rsid w:val="00940712"/>
    <w:rsid w:val="00957D47"/>
    <w:rsid w:val="00966269"/>
    <w:rsid w:val="009763CC"/>
    <w:rsid w:val="0098142D"/>
    <w:rsid w:val="009A5B88"/>
    <w:rsid w:val="009B289E"/>
    <w:rsid w:val="009B36AA"/>
    <w:rsid w:val="009B6074"/>
    <w:rsid w:val="009B7D89"/>
    <w:rsid w:val="009B7ED6"/>
    <w:rsid w:val="009F5308"/>
    <w:rsid w:val="009F555E"/>
    <w:rsid w:val="00A01B8D"/>
    <w:rsid w:val="00A17820"/>
    <w:rsid w:val="00A20FC6"/>
    <w:rsid w:val="00A30D54"/>
    <w:rsid w:val="00A44AD7"/>
    <w:rsid w:val="00A511A7"/>
    <w:rsid w:val="00A5236F"/>
    <w:rsid w:val="00A743FC"/>
    <w:rsid w:val="00A83A19"/>
    <w:rsid w:val="00A9113E"/>
    <w:rsid w:val="00A9241B"/>
    <w:rsid w:val="00A96981"/>
    <w:rsid w:val="00AA2A46"/>
    <w:rsid w:val="00AA5326"/>
    <w:rsid w:val="00AB3BB6"/>
    <w:rsid w:val="00AC0863"/>
    <w:rsid w:val="00AC6E4C"/>
    <w:rsid w:val="00AD5350"/>
    <w:rsid w:val="00AE3196"/>
    <w:rsid w:val="00AF2593"/>
    <w:rsid w:val="00AF4387"/>
    <w:rsid w:val="00B02CBC"/>
    <w:rsid w:val="00B10E37"/>
    <w:rsid w:val="00B152FE"/>
    <w:rsid w:val="00B15BD6"/>
    <w:rsid w:val="00B205A4"/>
    <w:rsid w:val="00B23928"/>
    <w:rsid w:val="00B37BDC"/>
    <w:rsid w:val="00B52B73"/>
    <w:rsid w:val="00B57958"/>
    <w:rsid w:val="00BA0822"/>
    <w:rsid w:val="00BA116E"/>
    <w:rsid w:val="00BA68AB"/>
    <w:rsid w:val="00BD11F9"/>
    <w:rsid w:val="00BE7931"/>
    <w:rsid w:val="00BF580C"/>
    <w:rsid w:val="00C000B7"/>
    <w:rsid w:val="00C10769"/>
    <w:rsid w:val="00C16B67"/>
    <w:rsid w:val="00C17FAB"/>
    <w:rsid w:val="00C24370"/>
    <w:rsid w:val="00C2716D"/>
    <w:rsid w:val="00C409FD"/>
    <w:rsid w:val="00C470BA"/>
    <w:rsid w:val="00C70E2A"/>
    <w:rsid w:val="00C94C6B"/>
    <w:rsid w:val="00CA149B"/>
    <w:rsid w:val="00CD10AF"/>
    <w:rsid w:val="00CF491B"/>
    <w:rsid w:val="00D01C58"/>
    <w:rsid w:val="00D26F32"/>
    <w:rsid w:val="00D34CF8"/>
    <w:rsid w:val="00D45B07"/>
    <w:rsid w:val="00D50174"/>
    <w:rsid w:val="00D522A2"/>
    <w:rsid w:val="00D67C51"/>
    <w:rsid w:val="00D910F0"/>
    <w:rsid w:val="00D92FA0"/>
    <w:rsid w:val="00DA6BA8"/>
    <w:rsid w:val="00DD3E16"/>
    <w:rsid w:val="00DD3F4F"/>
    <w:rsid w:val="00DD5CF3"/>
    <w:rsid w:val="00DD70A9"/>
    <w:rsid w:val="00DE7244"/>
    <w:rsid w:val="00DF156E"/>
    <w:rsid w:val="00DF2F3F"/>
    <w:rsid w:val="00E171C8"/>
    <w:rsid w:val="00E17FC3"/>
    <w:rsid w:val="00E2057B"/>
    <w:rsid w:val="00E2197E"/>
    <w:rsid w:val="00E22B80"/>
    <w:rsid w:val="00E23DE6"/>
    <w:rsid w:val="00E35536"/>
    <w:rsid w:val="00E45127"/>
    <w:rsid w:val="00E4601D"/>
    <w:rsid w:val="00E55763"/>
    <w:rsid w:val="00E70E0E"/>
    <w:rsid w:val="00E762D0"/>
    <w:rsid w:val="00E8617B"/>
    <w:rsid w:val="00E92C48"/>
    <w:rsid w:val="00E974D9"/>
    <w:rsid w:val="00EC4F05"/>
    <w:rsid w:val="00ED4AB5"/>
    <w:rsid w:val="00EE6244"/>
    <w:rsid w:val="00EF3A76"/>
    <w:rsid w:val="00EF4A45"/>
    <w:rsid w:val="00F21F38"/>
    <w:rsid w:val="00F238CE"/>
    <w:rsid w:val="00F347A5"/>
    <w:rsid w:val="00F51A8F"/>
    <w:rsid w:val="00F71185"/>
    <w:rsid w:val="00F936E1"/>
    <w:rsid w:val="00F9677F"/>
    <w:rsid w:val="00FA59C8"/>
    <w:rsid w:val="00FC694C"/>
    <w:rsid w:val="00F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2F005-E93F-4739-B91F-E221583D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C70E2A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0E2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Header">
    <w:name w:val="header"/>
    <w:basedOn w:val="Normal"/>
    <w:link w:val="HeaderChar"/>
    <w:rsid w:val="00C70E2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C70E2A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BodyText">
    <w:name w:val="Body Text"/>
    <w:basedOn w:val="Normal"/>
    <w:link w:val="BodyTextChar"/>
    <w:rsid w:val="00C70E2A"/>
    <w:pPr>
      <w:jc w:val="both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70E2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C70E2A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C70E2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Subtitle">
    <w:name w:val="Subtitle"/>
    <w:basedOn w:val="Normal"/>
    <w:next w:val="Normal"/>
    <w:link w:val="SubtitleChar"/>
    <w:qFormat/>
    <w:rsid w:val="00C70E2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C70E2A"/>
    <w:rPr>
      <w:rFonts w:ascii="Cambria" w:eastAsia="Times New Roman" w:hAnsi="Cambria" w:cs="Times New Roman"/>
      <w:sz w:val="24"/>
      <w:szCs w:val="24"/>
      <w:lang w:val="bg-BG" w:eastAsia="bg-BG"/>
    </w:rPr>
  </w:style>
  <w:style w:type="paragraph" w:customStyle="1" w:styleId="Default">
    <w:name w:val="Default"/>
    <w:rsid w:val="00C70E2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harCharCharCharCharCharCharCharChar">
    <w:name w:val="Знак Char Char Знак Знак Char Char Знак Знак Char Char Char Char Char Знак"/>
    <w:basedOn w:val="Normal"/>
    <w:rsid w:val="0007055E"/>
    <w:pPr>
      <w:widowControl w:val="0"/>
      <w:autoSpaceDE w:val="0"/>
      <w:autoSpaceDN w:val="0"/>
      <w:adjustRightInd w:val="0"/>
    </w:pPr>
    <w:rPr>
      <w:sz w:val="20"/>
      <w:szCs w:val="20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5A7A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A7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rCharCharCharCharCharCharCharChar0">
    <w:name w:val="Знак Char Char Знак Знак Char Char Знак Знак Char Char Char Char Char Знак"/>
    <w:basedOn w:val="Normal"/>
    <w:rsid w:val="00C16B67"/>
    <w:pPr>
      <w:widowControl w:val="0"/>
      <w:autoSpaceDE w:val="0"/>
      <w:autoSpaceDN w:val="0"/>
      <w:adjustRightInd w:val="0"/>
    </w:pPr>
    <w:rPr>
      <w:sz w:val="20"/>
      <w:szCs w:val="20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1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18F"/>
    <w:rPr>
      <w:rFonts w:ascii="Segoe UI" w:eastAsia="Times New Roman" w:hAnsi="Segoe UI" w:cs="Segoe UI"/>
      <w:sz w:val="18"/>
      <w:szCs w:val="18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C000B7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96981"/>
    <w:pPr>
      <w:ind w:left="720"/>
      <w:contextualSpacing/>
    </w:pPr>
  </w:style>
  <w:style w:type="paragraph" w:customStyle="1" w:styleId="Style13">
    <w:name w:val="Style13"/>
    <w:basedOn w:val="Normal"/>
    <w:uiPriority w:val="99"/>
    <w:rsid w:val="006B3394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FontStyle50">
    <w:name w:val="Font Style50"/>
    <w:uiPriority w:val="99"/>
    <w:rsid w:val="006B3394"/>
    <w:rPr>
      <w:rFonts w:ascii="Verdana" w:hAnsi="Verdana"/>
      <w:b/>
      <w:sz w:val="34"/>
    </w:rPr>
  </w:style>
  <w:style w:type="character" w:customStyle="1" w:styleId="ala16">
    <w:name w:val="al_a16"/>
    <w:rsid w:val="0013625F"/>
    <w:rPr>
      <w:rFonts w:cs="Times New Roman"/>
    </w:rPr>
  </w:style>
  <w:style w:type="character" w:customStyle="1" w:styleId="ala20">
    <w:name w:val="al_a20"/>
    <w:rsid w:val="0013625F"/>
    <w:rPr>
      <w:rFonts w:cs="Times New Roman"/>
    </w:rPr>
  </w:style>
  <w:style w:type="character" w:customStyle="1" w:styleId="ala47">
    <w:name w:val="al_a47"/>
    <w:rsid w:val="001362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153A0-5095-4C6C-91A2-E89E4F10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 Kralev</dc:creator>
  <cp:lastModifiedBy>Iskra Pankova</cp:lastModifiedBy>
  <cp:revision>2</cp:revision>
  <cp:lastPrinted>2022-09-21T05:57:00Z</cp:lastPrinted>
  <dcterms:created xsi:type="dcterms:W3CDTF">2023-08-16T15:07:00Z</dcterms:created>
  <dcterms:modified xsi:type="dcterms:W3CDTF">2023-08-16T15:07:00Z</dcterms:modified>
</cp:coreProperties>
</file>