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82939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9161AE">
        <w:rPr>
          <w:rFonts w:ascii="Verdana" w:hAnsi="Verdana"/>
          <w:lang w:val="en-US"/>
        </w:rPr>
        <w:t>2</w:t>
      </w:r>
      <w:r w:rsidR="0029662F">
        <w:rPr>
          <w:rFonts w:ascii="Verdana" w:hAnsi="Verdana"/>
          <w:lang w:val="bg-BG"/>
        </w:rPr>
        <w:t>7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29662F">
        <w:rPr>
          <w:rFonts w:ascii="Verdana" w:hAnsi="Verdana"/>
          <w:lang w:val="bg-BG"/>
        </w:rPr>
        <w:t>2</w:t>
      </w:r>
      <w:r w:rsidR="00C15B8E">
        <w:rPr>
          <w:rFonts w:ascii="Verdana" w:hAnsi="Verdana"/>
          <w:lang w:val="en-US"/>
        </w:rPr>
        <w:t>8</w:t>
      </w:r>
      <w:r w:rsidR="00D26A06" w:rsidRPr="00DE7453">
        <w:rPr>
          <w:rFonts w:ascii="Verdana" w:hAnsi="Verdana"/>
          <w:lang w:val="bg-BG"/>
        </w:rPr>
        <w:t>.</w:t>
      </w:r>
      <w:r w:rsidR="00C15B8E">
        <w:rPr>
          <w:rFonts w:ascii="Verdana" w:hAnsi="Verdana"/>
          <w:lang w:val="en-US"/>
        </w:rPr>
        <w:t>10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F7432D" w:rsidRDefault="00F7432D" w:rsidP="00E072CF">
      <w:pPr>
        <w:ind w:firstLine="700"/>
        <w:jc w:val="both"/>
        <w:rPr>
          <w:rFonts w:ascii="Verdana" w:hAnsi="Verdana"/>
          <w:lang w:val="bg-BG"/>
        </w:rPr>
      </w:pPr>
    </w:p>
    <w:p w:rsidR="00F7432D" w:rsidRPr="00DE7453" w:rsidRDefault="00F7432D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C15A61" w:rsidRDefault="00C15A61" w:rsidP="00E072CF">
      <w:pPr>
        <w:ind w:firstLine="700"/>
        <w:jc w:val="both"/>
        <w:rPr>
          <w:rFonts w:ascii="Verdana" w:hAnsi="Verdana"/>
          <w:lang w:val="bg-BG"/>
        </w:rPr>
      </w:pPr>
    </w:p>
    <w:p w:rsidR="00B65AE9" w:rsidRDefault="00B65AE9" w:rsidP="00E072CF">
      <w:pPr>
        <w:ind w:firstLine="700"/>
        <w:jc w:val="both"/>
        <w:rPr>
          <w:rFonts w:ascii="Verdana" w:hAnsi="Verdana"/>
          <w:lang w:val="en-US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9644AC" w:rsidRDefault="009644AC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9161AE">
        <w:rPr>
          <w:rFonts w:ascii="Verdana" w:hAnsi="Verdana"/>
          <w:b/>
          <w:lang w:val="en-US"/>
        </w:rPr>
        <w:t>2</w:t>
      </w:r>
      <w:r w:rsidR="0029662F">
        <w:rPr>
          <w:rFonts w:ascii="Verdana" w:hAnsi="Verdana"/>
          <w:b/>
          <w:lang w:val="bg-BG"/>
        </w:rPr>
        <w:t>7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29662F">
        <w:rPr>
          <w:rFonts w:ascii="Verdana" w:hAnsi="Verdana"/>
          <w:b/>
          <w:lang w:val="bg-BG"/>
        </w:rPr>
        <w:t>2</w:t>
      </w:r>
      <w:r w:rsidR="00C15B8E">
        <w:rPr>
          <w:rFonts w:ascii="Verdana" w:hAnsi="Verdana"/>
          <w:b/>
          <w:lang w:val="en-US"/>
        </w:rPr>
        <w:t xml:space="preserve">8 </w:t>
      </w:r>
      <w:r w:rsidR="00C15B8E">
        <w:rPr>
          <w:rFonts w:ascii="Verdana" w:hAnsi="Verdana"/>
          <w:b/>
          <w:lang w:val="bg-BG"/>
        </w:rPr>
        <w:t>октомври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84393E" w:rsidRPr="00DE7453" w:rsidRDefault="0084393E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776215" w:rsidRDefault="00776215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C15A61" w:rsidRPr="00C15A61" w:rsidRDefault="00C15A61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9644AC" w:rsidRDefault="0042481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9644AC" w:rsidRDefault="00C65DA6" w:rsidP="009644A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І. На основание чл.</w:t>
      </w:r>
      <w:r w:rsidR="0081052E" w:rsidRPr="009644AC">
        <w:rPr>
          <w:rFonts w:ascii="Verdana" w:hAnsi="Verdana"/>
          <w:b/>
          <w:i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22, ал.</w:t>
      </w:r>
      <w:r w:rsidR="0081052E" w:rsidRPr="009644AC">
        <w:rPr>
          <w:rFonts w:ascii="Verdana" w:hAnsi="Verdana"/>
          <w:b/>
          <w:i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1</w:t>
      </w:r>
      <w:r w:rsidR="009D1FEC" w:rsidRPr="009644AC">
        <w:rPr>
          <w:rFonts w:ascii="Verdana" w:hAnsi="Verdana"/>
          <w:b/>
          <w:i/>
          <w:lang w:val="bg-BG"/>
        </w:rPr>
        <w:t xml:space="preserve">, </w:t>
      </w:r>
      <w:r w:rsidRPr="009644AC">
        <w:rPr>
          <w:rFonts w:ascii="Verdana" w:hAnsi="Verdana"/>
          <w:b/>
          <w:i/>
          <w:lang w:val="bg-BG"/>
        </w:rPr>
        <w:t>във връзка с чл. 18 от ЗОЗЗ:</w:t>
      </w:r>
    </w:p>
    <w:p w:rsidR="0015143B" w:rsidRPr="007C4D9D" w:rsidRDefault="0015143B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7C4D9D" w:rsidRDefault="00393559" w:rsidP="007C4D9D">
      <w:pPr>
        <w:pStyle w:val="BodyText"/>
        <w:ind w:firstLine="700"/>
        <w:rPr>
          <w:rFonts w:ascii="Verdana" w:hAnsi="Verdana"/>
          <w:sz w:val="20"/>
        </w:rPr>
      </w:pPr>
      <w:r w:rsidRPr="007C4D9D">
        <w:rPr>
          <w:rFonts w:ascii="Verdana" w:hAnsi="Verdana"/>
          <w:b/>
          <w:sz w:val="20"/>
        </w:rPr>
        <w:t>1.</w:t>
      </w:r>
      <w:r w:rsidR="003B5F07" w:rsidRPr="007C4D9D">
        <w:rPr>
          <w:rFonts w:ascii="Verdana" w:hAnsi="Verdana"/>
          <w:b/>
          <w:sz w:val="20"/>
        </w:rPr>
        <w:t xml:space="preserve"> </w:t>
      </w:r>
      <w:r w:rsidR="00401B40" w:rsidRPr="007C4D9D">
        <w:rPr>
          <w:rFonts w:ascii="Verdana" w:hAnsi="Verdana"/>
          <w:sz w:val="20"/>
        </w:rPr>
        <w:t>Утвърждава площадка за проектиране, с която се засяга около 1348 кв.м земеделска земя, пета категория, поливна, собственост на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П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за изграждане на обект: „Жилищна  сграда”, в землището на с. Поленица, поземлен имот № 042005, местност „Бангеица”, община Сандански, област Благоевград, при граници, посочени в приложените скица и проект на ПУП – ПЗ.</w:t>
      </w:r>
    </w:p>
    <w:p w:rsidR="00700B86" w:rsidRPr="007C4D9D" w:rsidRDefault="00700B86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1 404 кв.м земеделска земя, четвърта категория, поливна, собственост на „П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ЕООД, за изграждане на обект: „Мотелски комплекс”, в землището на с. Лешница, имот № 104007, местност „Китовица”, община Сандански, област Благоевград, при граници, посочени в приложените скица и проект на ПУП – ПЗ.</w:t>
      </w:r>
    </w:p>
    <w:p w:rsidR="0067292B" w:rsidRPr="007C4D9D" w:rsidRDefault="0067292B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395 кв.м земеделска земя, четвърта категория, поливна, собственост на „Е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ООД, за изграждане на обект: „Офис, кафе, автомивка и сервизно-ремонтна работилница”, в землището на гр. Благоевград, поземлен имот с идентификатор 04279.82.1, местност „Кури дере”, община Благоевград, област Благоевград, при граници, посочени в приложените скица и проект на ПУП – ПЗ.</w:t>
      </w:r>
    </w:p>
    <w:p w:rsidR="00675C2F" w:rsidRPr="007C4D9D" w:rsidRDefault="00675C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4.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около 2 200 кв.м земеделска земя, трета категория, неполивна, собственост на Й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А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-Б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„Търговски комплекс с офиси”, поземлен имот с идентификатор 10135.4508.120 по КККР на гр. Варна (УПИ XVII</w:t>
      </w:r>
      <w:r w:rsidRPr="007C4D9D">
        <w:rPr>
          <w:rFonts w:ascii="Verdana" w:hAnsi="Verdana"/>
          <w:vertAlign w:val="subscript"/>
          <w:lang w:val="bg-BG"/>
        </w:rPr>
        <w:t>31014</w:t>
      </w:r>
      <w:r w:rsidRPr="007C4D9D">
        <w:rPr>
          <w:rFonts w:ascii="Verdana" w:hAnsi="Verdana"/>
          <w:lang w:val="bg-BG"/>
        </w:rPr>
        <w:t>, кв. 5), местност „Мешели тепе”, район „Владислав Варненчик”, община Варна, област Варна, при граници, посочени в приложените скица и ПУП – ПРЗ.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675C2F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5.</w:t>
      </w:r>
      <w:r w:rsidR="004B31EF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1 700 кв.м земеделска земя, четвърта категория, неполивна, собственост на „П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Ж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ООД, за изграждане на обект: „Автобаза за автокранове и леки коли, паркоместа и ремонтно хале с офисна част”, в землището на гр. Варна, имот с идентификатор 10135.4507.345 (УПИ Х-345, кв.4 по плана на ПЗ „Метро”), район Владислав Варненчик, ПЗ „МЕТРО”, община Варна, област Варна, при граници, посочени в приложените скица и проект на ПУП – ПРЗ.</w:t>
      </w:r>
    </w:p>
    <w:p w:rsidR="00C15B8E" w:rsidRPr="007C4D9D" w:rsidRDefault="00C15B8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15B8E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6.</w:t>
      </w:r>
      <w:r w:rsidR="00EB1422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общо около 16 540 кв.м земеделска земя, четвърта категория, неполивна, от която 16 163 кв.м собственост на Й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Т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В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 377 кв.м собственост на община Мездра, за изграждане на обект: „Кравеферма за месодайно говедовъдство за 150 броя крави–майки и транспортен достъп”, в землището на с. Кален, имоти пр.№№ 173007, 173008 и 173010, местност „Свинище”, община Мездра, област Враца, при граници, посочени в приложените скици – проекти и проект на ПУП – ПЗ.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15B8E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7.</w:t>
      </w:r>
      <w:r w:rsidR="000F344D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1 232 кв.м земеделска земя, трета категория, неполивна, собственост на В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М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„Жилищна сграда”, в имот № 106357, местност „Коралча”, в землището на с. Шемшево, община Велико Търново, област Велико Търново, при граници, посочени в приложената скица и проект на ПУП-ПЗ.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 xml:space="preserve">Утвърждава трасе за проектиране на кабелна линия за външно електрозахранване, с обща дължина </w:t>
      </w:r>
      <w:smartTag w:uri="urn:schemas-microsoft-com:office:smarttags" w:element="metricconverter">
        <w:smartTagPr>
          <w:attr w:name="ProductID" w:val="254 м"/>
        </w:smartTagPr>
        <w:r w:rsidR="00401B40" w:rsidRPr="007C4D9D">
          <w:rPr>
            <w:rFonts w:ascii="Verdana" w:hAnsi="Verdana"/>
            <w:lang w:val="bg-BG"/>
          </w:rPr>
          <w:t>254 м</w:t>
        </w:r>
      </w:smartTag>
      <w:r w:rsidR="00401B40" w:rsidRPr="007C4D9D">
        <w:rPr>
          <w:rFonts w:ascii="Verdana" w:hAnsi="Verdana"/>
          <w:lang w:val="bg-BG"/>
        </w:rPr>
        <w:t xml:space="preserve">, в участъка с дължина от </w:t>
      </w:r>
      <w:smartTag w:uri="urn:schemas-microsoft-com:office:smarttags" w:element="metricconverter">
        <w:smartTagPr>
          <w:attr w:name="ProductID" w:val="37 м"/>
        </w:smartTagPr>
        <w:r w:rsidR="00401B40" w:rsidRPr="007C4D9D">
          <w:rPr>
            <w:rFonts w:ascii="Verdana" w:hAnsi="Verdana"/>
            <w:lang w:val="bg-BG"/>
          </w:rPr>
          <w:t>37 м</w:t>
        </w:r>
      </w:smartTag>
      <w:r w:rsidR="00401B40" w:rsidRPr="007C4D9D">
        <w:rPr>
          <w:rFonts w:ascii="Verdana" w:hAnsi="Verdana"/>
          <w:lang w:val="bg-BG"/>
        </w:rPr>
        <w:t>, преминаващ през земеделска територия – имот № 019001, собственост на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нуждите на „Н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</w:t>
      </w:r>
      <w:r w:rsidR="00B14B13">
        <w:rPr>
          <w:rFonts w:ascii="Verdana" w:hAnsi="Verdana"/>
          <w:lang w:val="bg-BG"/>
        </w:rPr>
        <w:t>–</w:t>
      </w:r>
      <w:r w:rsidR="00401B40" w:rsidRPr="007C4D9D">
        <w:rPr>
          <w:rFonts w:ascii="Verdana" w:hAnsi="Verdana"/>
          <w:lang w:val="bg-BG"/>
        </w:rPr>
        <w:t xml:space="preserve"> О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” ЕООД, за обект: „Преработка на мляко и производство на млечни изделия, кланица, тренажорна и предприятие за месопреработка в имот № </w:t>
      </w:r>
      <w:smartTag w:uri="urn:schemas-microsoft-com:office:smarttags" w:element="metricconverter">
        <w:smartTagPr>
          <w:attr w:name="ProductID" w:val="019003”"/>
        </w:smartTagPr>
        <w:r w:rsidR="00401B40" w:rsidRPr="007C4D9D">
          <w:rPr>
            <w:rFonts w:ascii="Verdana" w:hAnsi="Verdana"/>
            <w:lang w:val="bg-BG"/>
          </w:rPr>
          <w:t>019003”</w:t>
        </w:r>
      </w:smartTag>
      <w:r w:rsidR="00401B40" w:rsidRPr="007C4D9D">
        <w:rPr>
          <w:rFonts w:ascii="Verdana" w:hAnsi="Verdana"/>
          <w:lang w:val="bg-BG"/>
        </w:rPr>
        <w:t>, в землището на с. Овчарово, община Добричка, област Добрич, по предложения вариант, нанесен върху приложения проект на ПУП – ПП.</w:t>
      </w:r>
    </w:p>
    <w:p w:rsidR="00700B86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След приключване на строителните работи инвеститорът на обекта да възстанови земята в първоначалния й вид.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15B8E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9.</w:t>
      </w:r>
      <w:r w:rsidR="000F344D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4 000 кв.м земеделска земя, трета категория, неполивна, собственост на „Е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К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ООД, за изграждане на обект: „Склад за стари автомобилни гуми”, в землището на с. Кочмар, имот № 014066, община Тервел, област Добрич, при граници, посочени в приложените скица и проект на ПУП – ПЗ.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10.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800 кв.м земеделска земя, четвърта категория, неполивна, собственост на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Ж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 М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</w:t>
      </w:r>
      <w:r w:rsidR="00B14B13">
        <w:rPr>
          <w:rFonts w:ascii="Verdana" w:hAnsi="Verdana"/>
          <w:lang w:val="bg-BG"/>
        </w:rPr>
        <w:t>–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„Жилищно строителство”, в землището на гр. Добрич, поземлен имот с идентификатор 72624.904.547, местност „Гаази баба”, община Добрич, област Добрич, при граници, посочени в приложените скица и проект на ПУП – ПЗ.</w:t>
      </w:r>
    </w:p>
    <w:p w:rsidR="00675C2F" w:rsidRPr="007C4D9D" w:rsidRDefault="00675C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11.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5100 кв.м. земеделска земя, четвърта категория, неполивна, собственост на И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Ю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Ю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/И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П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/, за изграждане на обект „Жилищни сгради-8 броя” в землището на с. Глухар, поземлен имот № 013060, местност „Овак кору”, община  Кърджали, област Кърджали,  при граници, посочени в приложените скица и проект на ПУП–ПЗ.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635 м"/>
        </w:smartTagPr>
        <w:r w:rsidRPr="007C4D9D">
          <w:rPr>
            <w:rFonts w:ascii="Verdana" w:hAnsi="Verdana"/>
            <w:lang w:val="bg-BG"/>
          </w:rPr>
          <w:t>635</w:t>
        </w:r>
        <w:r w:rsidRPr="007C4D9D">
          <w:rPr>
            <w:rFonts w:ascii="Verdana" w:hAnsi="Verdana"/>
            <w:color w:val="000000"/>
            <w:lang w:val="bg-BG"/>
          </w:rPr>
          <w:t xml:space="preserve"> м</w:t>
        </w:r>
      </w:smartTag>
      <w:r w:rsidRPr="007C4D9D">
        <w:rPr>
          <w:rFonts w:ascii="Verdana" w:hAnsi="Verdana"/>
          <w:lang w:val="bg-BG"/>
        </w:rPr>
        <w:t>., през земеделска земя, четвърта категория, неполивна, публична общинска собственост, за нуждите на И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Ю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Ю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за реализиране на обект „Жилищни сгради-8 броя в поземлен имот № </w:t>
      </w:r>
      <w:smartTag w:uri="urn:schemas-microsoft-com:office:smarttags" w:element="metricconverter">
        <w:smartTagPr>
          <w:attr w:name="ProductID" w:val="013060”"/>
        </w:smartTagPr>
        <w:r w:rsidRPr="007C4D9D">
          <w:rPr>
            <w:rFonts w:ascii="Verdana" w:hAnsi="Verdana"/>
            <w:lang w:val="bg-BG"/>
          </w:rPr>
          <w:t>013060”</w:t>
        </w:r>
      </w:smartTag>
      <w:r w:rsidRPr="007C4D9D">
        <w:rPr>
          <w:rFonts w:ascii="Verdana" w:hAnsi="Verdana"/>
          <w:lang w:val="bg-BG"/>
        </w:rPr>
        <w:t xml:space="preserve"> в землището на с. Глухар, </w:t>
      </w:r>
      <w:r w:rsidRPr="007C4D9D">
        <w:rPr>
          <w:rFonts w:ascii="Verdana" w:hAnsi="Verdana"/>
          <w:color w:val="000000"/>
          <w:lang w:val="bg-BG"/>
        </w:rPr>
        <w:t xml:space="preserve">поземлен имот </w:t>
      </w:r>
      <w:r w:rsidRPr="007C4D9D">
        <w:rPr>
          <w:rFonts w:ascii="Verdana" w:hAnsi="Verdana"/>
          <w:lang w:val="bg-BG"/>
        </w:rPr>
        <w:t>№ 013012, местност „Овак кору”, община  Кърджали, област Кърджали, по предложения вариант, нанесен върху приложения проект на ПУП–ПП.</w:t>
      </w:r>
    </w:p>
    <w:p w:rsidR="009161AE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12.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4804 кв.м. земеделска земя от осма категория, поливна, собственост на А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Т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, за изграждане на </w:t>
      </w:r>
      <w:r w:rsidR="00401B40" w:rsidRPr="007C4D9D">
        <w:rPr>
          <w:rFonts w:ascii="Verdana" w:hAnsi="Verdana"/>
          <w:lang w:val="bg-BG"/>
        </w:rPr>
        <w:lastRenderedPageBreak/>
        <w:t>обект: „Транспортна база – автосервиз, административна сграда и паркинг”, в землището на с. Яхиново, местности „Полето”, поземлен имот с идентификатор 87717.20.2, община Дупница, област Кюстендил, при граници, посочени в приложените скици и проект на ПУП – ПЗ.</w:t>
      </w:r>
    </w:p>
    <w:p w:rsidR="00700B86" w:rsidRPr="007C4D9D" w:rsidRDefault="00700B86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161AE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13.</w:t>
      </w:r>
      <w:r w:rsidR="0067292B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 около 1399</w:t>
      </w:r>
      <w:r w:rsidR="00401B40" w:rsidRPr="007C4D9D">
        <w:rPr>
          <w:rFonts w:ascii="Verdana" w:hAnsi="Verdana"/>
          <w:i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кв.м земеделска земя от шеста категория, поливна, собственост на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В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Б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„Производствена и складова дейност”, в землището на гр. Ветрен, имот № 027344, местност „Каменлив път”, община Септември, област Пазарджик при граници, посочени в приложените скица и проект на ПУП–ПЗ.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14.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около 3683 кв.м земеделска земя, трета  категория, неполивна, собственост на „Д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 К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ООД, за изграждане на обект: „Търговия и услуги, бетонов център”, в землището на гр. Панагюрище, поземлен имот с идентификатор 55302.107.357, местност „Мрамор”, община Панагюрище, област Пазарджик, при граници, посочени в приложените скица и проект на ПУП – ПЗ.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трасе за проектиране на електропровод, с дължина 31м, преминаващ през ПИ с идентификатор 55302.107.387, пасище, общинска собственост, за захранване на  обект: „Търговия и услуги, бетонов център”,в ПИ с идентификатор 55302.107.357, местност „Мрамор”, община Панагюрище, област Пазарджик, по предложения вариант, нанесен върху приложения проект на ПУП – ПП. 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7C4D9D" w:rsidRDefault="00C15B8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15.</w:t>
      </w:r>
      <w:r w:rsidR="00401B40" w:rsidRPr="007C4D9D">
        <w:rPr>
          <w:rFonts w:ascii="Verdana" w:hAnsi="Verdana"/>
          <w:lang w:val="bg-BG"/>
        </w:rPr>
        <w:t xml:space="preserve"> Утвърждава трасе за проектиране на разпределителен газопровод, с дължина </w:t>
      </w:r>
      <w:smartTag w:uri="urn:schemas-microsoft-com:office:smarttags" w:element="metricconverter">
        <w:smartTagPr>
          <w:attr w:name="ProductID" w:val="788 м"/>
        </w:smartTagPr>
        <w:r w:rsidR="00401B40" w:rsidRPr="007C4D9D">
          <w:rPr>
            <w:rFonts w:ascii="Verdana" w:hAnsi="Verdana"/>
            <w:lang w:val="bg-BG"/>
          </w:rPr>
          <w:t>788 м</w:t>
        </w:r>
      </w:smartTag>
      <w:r w:rsidR="00401B40" w:rsidRPr="007C4D9D">
        <w:rPr>
          <w:rFonts w:ascii="Verdana" w:hAnsi="Verdana"/>
          <w:lang w:val="bg-BG"/>
        </w:rPr>
        <w:t>, преминаващ през земеделска земя, имот № 734052, общинска собственост, за нуждите на “К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” ООД за обект: „Разпределителен газопровод в ПИ </w:t>
      </w:r>
      <w:smartTag w:uri="urn:schemas-microsoft-com:office:smarttags" w:element="metricconverter">
        <w:smartTagPr>
          <w:attr w:name="ProductID" w:val="734052”"/>
        </w:smartTagPr>
        <w:r w:rsidR="00401B40" w:rsidRPr="007C4D9D">
          <w:rPr>
            <w:rFonts w:ascii="Verdana" w:hAnsi="Verdana"/>
            <w:lang w:val="bg-BG"/>
          </w:rPr>
          <w:t>734052”</w:t>
        </w:r>
      </w:smartTag>
      <w:r w:rsidR="00401B40" w:rsidRPr="007C4D9D">
        <w:rPr>
          <w:rFonts w:ascii="Verdana" w:hAnsi="Verdana"/>
          <w:lang w:val="bg-BG"/>
        </w:rPr>
        <w:t xml:space="preserve"> в землището на гр. Кнежа, община Кнежа, област Плевен, по предложения вариант, нанесен върху приложения проект на ПУП – ПП.</w:t>
      </w:r>
    </w:p>
    <w:p w:rsidR="009644AC" w:rsidRPr="007C4D9D" w:rsidRDefault="00401B40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7C4D9D" w:rsidRDefault="009161A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16.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общо 18829 кв.м. земеделска земя, четвърта категория, неполивна, собственост на И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В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 „Жилищно строителство” в имоти с идентификатори 56784.537.146 (дял ІІ-767,2 кв.м, дял ІІІ-595,8 кв.м, дял IV-улица-224,2 кв.м), 56784.537.144 и 56784.537.145 (13154,8 кв.м) и за изграждане на обект: „Складове за полимерни и пластмасови изделия” в имот с идентификатор 56784.537.146 (дял І-3529,8 кв.м), в землището на гр. Пловдив, местност „Терзиите”, община Пловдив, област Пловдив, при граници, посочени в приложените скица и проект на ПУП–ПРЗ.</w:t>
      </w:r>
    </w:p>
    <w:p w:rsidR="009161AE" w:rsidRPr="007C4D9D" w:rsidRDefault="009161A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17.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2463 кв.м. земеделска земя, пета категория, поливна, собственост на Ш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Й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 „Животновъдна дейност” в землището на с. Йоаким Груево, поземлен имот № 001004, местност „Керезарк”, община  Стамболийски, област Пловдив,  при граници, посочени в приложените скица и проект на ПУП–ПРЗ.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трасе за проектиране на </w:t>
      </w:r>
      <w:r w:rsidRPr="007C4D9D">
        <w:rPr>
          <w:rFonts w:ascii="Verdana" w:hAnsi="Verdana"/>
          <w:color w:val="000000"/>
          <w:lang w:val="bg-BG"/>
        </w:rPr>
        <w:t>водопровод</w:t>
      </w:r>
      <w:r w:rsidRPr="007C4D9D">
        <w:rPr>
          <w:rFonts w:ascii="Verdana" w:hAnsi="Verdana"/>
          <w:lang w:val="bg-BG"/>
        </w:rPr>
        <w:t xml:space="preserve"> с дължина около </w:t>
      </w:r>
      <w:smartTag w:uri="urn:schemas-microsoft-com:office:smarttags" w:element="metricconverter">
        <w:smartTagPr>
          <w:attr w:name="ProductID" w:val="408 м"/>
        </w:smartTagPr>
        <w:r w:rsidRPr="007C4D9D">
          <w:rPr>
            <w:rFonts w:ascii="Verdana" w:hAnsi="Verdana"/>
            <w:color w:val="000000"/>
            <w:lang w:val="bg-BG"/>
          </w:rPr>
          <w:t>408 м</w:t>
        </w:r>
      </w:smartTag>
      <w:r w:rsidRPr="007C4D9D">
        <w:rPr>
          <w:rFonts w:ascii="Verdana" w:hAnsi="Verdana"/>
          <w:lang w:val="bg-BG"/>
        </w:rPr>
        <w:t xml:space="preserve">.,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386 м"/>
        </w:smartTagPr>
        <w:r w:rsidRPr="007C4D9D">
          <w:rPr>
            <w:rFonts w:ascii="Verdana" w:hAnsi="Verdana"/>
            <w:lang w:val="bg-BG"/>
          </w:rPr>
          <w:t>386 м</w:t>
        </w:r>
      </w:smartTag>
      <w:r w:rsidRPr="007C4D9D">
        <w:rPr>
          <w:rFonts w:ascii="Verdana" w:hAnsi="Verdana"/>
          <w:lang w:val="bg-BG"/>
        </w:rPr>
        <w:t>., пета категория, поливна, публична общинска собственост, за нуждите на Ш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Й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color w:val="000000"/>
          <w:lang w:val="bg-BG"/>
        </w:rPr>
        <w:t xml:space="preserve"> </w:t>
      </w:r>
      <w:r w:rsidRPr="007C4D9D">
        <w:rPr>
          <w:rFonts w:ascii="Verdana" w:hAnsi="Verdana"/>
          <w:lang w:val="bg-BG"/>
        </w:rPr>
        <w:t xml:space="preserve">за реализиране на обект „Животновъдна дейност в поземлен имот № </w:t>
      </w:r>
      <w:smartTag w:uri="urn:schemas-microsoft-com:office:smarttags" w:element="metricconverter">
        <w:smartTagPr>
          <w:attr w:name="ProductID" w:val="001004”"/>
        </w:smartTagPr>
        <w:r w:rsidRPr="007C4D9D">
          <w:rPr>
            <w:rFonts w:ascii="Verdana" w:hAnsi="Verdana"/>
            <w:lang w:val="bg-BG"/>
          </w:rPr>
          <w:t>001004”</w:t>
        </w:r>
      </w:smartTag>
      <w:r w:rsidRPr="007C4D9D">
        <w:rPr>
          <w:rFonts w:ascii="Verdana" w:hAnsi="Verdana"/>
          <w:lang w:val="bg-BG"/>
        </w:rPr>
        <w:t xml:space="preserve"> в землището на с. Йоаким Груево, </w:t>
      </w:r>
      <w:r w:rsidRPr="007C4D9D">
        <w:rPr>
          <w:rFonts w:ascii="Verdana" w:hAnsi="Verdana"/>
          <w:color w:val="000000"/>
          <w:lang w:val="bg-BG"/>
        </w:rPr>
        <w:t xml:space="preserve">поземлен имот </w:t>
      </w:r>
      <w:r w:rsidRPr="007C4D9D">
        <w:rPr>
          <w:rFonts w:ascii="Verdana" w:hAnsi="Verdana"/>
          <w:lang w:val="bg-BG"/>
        </w:rPr>
        <w:t>№ 000185, местност „Керезарк”, Стамболийски, област Пловдив, по предложения вариант, нанесен върху приложения проект на ПУП–ПП.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3. Утвърждава трасе за проектиране на елпровод с дължина около </w:t>
      </w:r>
      <w:smartTag w:uri="urn:schemas-microsoft-com:office:smarttags" w:element="metricconverter">
        <w:smartTagPr>
          <w:attr w:name="ProductID" w:val="405 м"/>
        </w:smartTagPr>
        <w:r w:rsidRPr="007C4D9D">
          <w:rPr>
            <w:rFonts w:ascii="Verdana" w:hAnsi="Verdana"/>
            <w:color w:val="000000"/>
            <w:lang w:val="bg-BG"/>
          </w:rPr>
          <w:t>405 м</w:t>
        </w:r>
      </w:smartTag>
      <w:r w:rsidRPr="007C4D9D">
        <w:rPr>
          <w:rFonts w:ascii="Verdana" w:hAnsi="Verdana"/>
          <w:lang w:val="bg-BG"/>
        </w:rPr>
        <w:t xml:space="preserve">.,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384 м"/>
        </w:smartTagPr>
        <w:r w:rsidRPr="007C4D9D">
          <w:rPr>
            <w:rFonts w:ascii="Verdana" w:hAnsi="Verdana"/>
            <w:lang w:val="bg-BG"/>
          </w:rPr>
          <w:t>384 м</w:t>
        </w:r>
      </w:smartTag>
      <w:r w:rsidRPr="007C4D9D">
        <w:rPr>
          <w:rFonts w:ascii="Verdana" w:hAnsi="Verdana"/>
          <w:lang w:val="bg-BG"/>
        </w:rPr>
        <w:t xml:space="preserve">., пета категория, </w:t>
      </w:r>
      <w:r w:rsidRPr="007C4D9D">
        <w:rPr>
          <w:rFonts w:ascii="Verdana" w:hAnsi="Verdana"/>
          <w:lang w:val="bg-BG"/>
        </w:rPr>
        <w:lastRenderedPageBreak/>
        <w:t>поливна, публична общинска собственост, за нуждите на Ш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Й</w:t>
      </w:r>
      <w:r w:rsidR="00B14B13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color w:val="000000"/>
          <w:lang w:val="bg-BG"/>
        </w:rPr>
        <w:t xml:space="preserve"> </w:t>
      </w:r>
      <w:r w:rsidRPr="007C4D9D">
        <w:rPr>
          <w:rFonts w:ascii="Verdana" w:hAnsi="Verdana"/>
          <w:lang w:val="bg-BG"/>
        </w:rPr>
        <w:t xml:space="preserve">за реализиране на обект „Животновъдна дейност в поземлен имот № </w:t>
      </w:r>
      <w:smartTag w:uri="urn:schemas-microsoft-com:office:smarttags" w:element="metricconverter">
        <w:smartTagPr>
          <w:attr w:name="ProductID" w:val="001004”"/>
        </w:smartTagPr>
        <w:r w:rsidRPr="007C4D9D">
          <w:rPr>
            <w:rFonts w:ascii="Verdana" w:hAnsi="Verdana"/>
            <w:lang w:val="bg-BG"/>
          </w:rPr>
          <w:t>001004”</w:t>
        </w:r>
      </w:smartTag>
      <w:r w:rsidRPr="007C4D9D">
        <w:rPr>
          <w:rFonts w:ascii="Verdana" w:hAnsi="Verdana"/>
          <w:lang w:val="bg-BG"/>
        </w:rPr>
        <w:t xml:space="preserve"> в землището на с. Йоаким Груево, </w:t>
      </w:r>
      <w:r w:rsidRPr="007C4D9D">
        <w:rPr>
          <w:rFonts w:ascii="Verdana" w:hAnsi="Verdana"/>
          <w:color w:val="000000"/>
          <w:lang w:val="bg-BG"/>
        </w:rPr>
        <w:t xml:space="preserve">поземлен имот </w:t>
      </w:r>
      <w:r w:rsidRPr="007C4D9D">
        <w:rPr>
          <w:rFonts w:ascii="Verdana" w:hAnsi="Verdana"/>
          <w:lang w:val="bg-BG"/>
        </w:rPr>
        <w:t>№ 000185, местност „Керезарк”, Стамболийски, област Пловдив, по предложения вариант, нанесен върху приложения проект на ПУП–ПП.</w:t>
      </w:r>
    </w:p>
    <w:p w:rsidR="009644AC" w:rsidRPr="007C4D9D" w:rsidRDefault="00401B40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675C2F" w:rsidRPr="007C4D9D" w:rsidRDefault="00675C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18.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3345 кв.м земеделска земя, четвърта категория, неполивна, собственост на И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Р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Л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Р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Л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56784.533.183,   община Пловдив, област Пловдив, при граници, посочени в приложените скица и влязъл в сила ПУП – ПРЗ.</w:t>
      </w:r>
    </w:p>
    <w:p w:rsidR="00675C2F" w:rsidRPr="007C4D9D" w:rsidRDefault="00675C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19.</w:t>
      </w:r>
      <w:r w:rsidR="00820B0B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4164 кв.м земеделска земя от четвърта категория, неполивна, собственост на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Н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noProof/>
          <w:lang w:val="bg-BG"/>
        </w:rPr>
        <w:t xml:space="preserve">, </w:t>
      </w:r>
      <w:r w:rsidR="00401B40" w:rsidRPr="007C4D9D">
        <w:rPr>
          <w:rFonts w:ascii="Verdana" w:hAnsi="Verdana"/>
          <w:lang w:val="bg-BG"/>
        </w:rPr>
        <w:t>за обект: „Жилищно строителство и обществено обслужващи дейности”, в землището на гр.Пловдив, поземлен имот с идентификатор 56784.533.417, местност „кв. Беломорски”, община Пловдив, област Пловдив при граници, посочени в приложените скица и проект на  ПУП–ПРЗ.</w:t>
      </w:r>
    </w:p>
    <w:p w:rsidR="007E3079" w:rsidRPr="007C4D9D" w:rsidRDefault="007E307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pStyle w:val="BodyText"/>
        <w:ind w:firstLine="700"/>
        <w:rPr>
          <w:rFonts w:ascii="Verdana" w:hAnsi="Verdana"/>
          <w:sz w:val="20"/>
        </w:rPr>
      </w:pPr>
      <w:r w:rsidRPr="007C4D9D">
        <w:rPr>
          <w:rFonts w:ascii="Verdana" w:hAnsi="Verdana"/>
          <w:b/>
          <w:sz w:val="20"/>
        </w:rPr>
        <w:t>20.</w:t>
      </w:r>
      <w:r w:rsidR="00401B40" w:rsidRPr="007C4D9D">
        <w:rPr>
          <w:rFonts w:ascii="Verdana" w:hAnsi="Verdana"/>
          <w:sz w:val="20"/>
        </w:rPr>
        <w:t xml:space="preserve"> Утвърждава площадка за проектиране, с която се засяга  около 5366 кв.м земеделска земя от четвърта категория, неполивна, собственост на И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Б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З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Д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З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И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А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С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А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А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Т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Д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И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Д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Т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Н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Д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В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А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К</w:t>
      </w:r>
      <w:r w:rsidR="00B14B13">
        <w:rPr>
          <w:rFonts w:ascii="Verdana" w:hAnsi="Verdana"/>
          <w:sz w:val="20"/>
        </w:rPr>
        <w:t xml:space="preserve">. </w:t>
      </w:r>
      <w:r w:rsidR="00401B40" w:rsidRPr="007C4D9D">
        <w:rPr>
          <w:rFonts w:ascii="Verdana" w:hAnsi="Verdana"/>
          <w:sz w:val="20"/>
        </w:rPr>
        <w:t>Г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>, С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А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sz w:val="20"/>
        </w:rPr>
        <w:t xml:space="preserve"> Т</w:t>
      </w:r>
      <w:r w:rsidR="00B14B13">
        <w:rPr>
          <w:rFonts w:ascii="Verdana" w:hAnsi="Verdana"/>
          <w:sz w:val="20"/>
        </w:rPr>
        <w:t>.</w:t>
      </w:r>
      <w:r w:rsidR="00401B40" w:rsidRPr="007C4D9D">
        <w:rPr>
          <w:rFonts w:ascii="Verdana" w:hAnsi="Verdana"/>
          <w:noProof/>
          <w:sz w:val="20"/>
        </w:rPr>
        <w:t xml:space="preserve">, </w:t>
      </w:r>
      <w:r w:rsidR="00401B40" w:rsidRPr="007C4D9D">
        <w:rPr>
          <w:rFonts w:ascii="Verdana" w:hAnsi="Verdana"/>
          <w:sz w:val="20"/>
        </w:rPr>
        <w:t>за изграждане на обект: „Жилищно строителство”, в землището на гр. Пловдив,поземлен имот с идентификатор 56784.510.791, местност „Прослав”, община Пловдив, област Пловдив при граници, посочени в приложените скица и проект на ПУП–ПРЗ.</w:t>
      </w:r>
    </w:p>
    <w:p w:rsidR="00C15B8E" w:rsidRPr="007C4D9D" w:rsidRDefault="00C15B8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21.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8024 кв.м. земеделска земя от четвърта категория, неполивна, собственост на Д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Т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„Отглеждане на 120 бр. животни по екстензивен метод - пасищно отглеждане на свободна паша на говеда”, в землището на с. Беловица, местности „Копалъка”, имот №041041, община Хисаря, област Пловдив, при граници, посочени в приложените скици и проект на ПУП – ПРЗ.</w:t>
      </w:r>
    </w:p>
    <w:p w:rsidR="0029662F" w:rsidRPr="007C4D9D" w:rsidRDefault="0029662F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22.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2851 кв.м. земеделска земя от четвърта категория, поливна, собственост на В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А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B14B13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„Производствена и складова дейност”, в землището на гр. Пловдив, местност „Джевиз Тарла”, поземлен имот с идентификатор 56784.384.209, община Пловдив, област Пловдив, при граници, посочени в приложените скици и проект на ПУП – ПРЗ.</w:t>
      </w:r>
    </w:p>
    <w:p w:rsidR="00C15B8E" w:rsidRPr="007C4D9D" w:rsidRDefault="00C15B8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23.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3233 кв.м. земеделска земя от четвърта категория, неполивна, собственост на Ж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Ю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Г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„Еднофамилни жилищни сгради”, в землището на гр. Пловдив, местности „Копалъка”, поземлен имот с идентификатор 56784.383.123, община Пловдив, област Пловдив, при граници, посочени в приложените скици и проект на ПУП – ПРЗ.</w:t>
      </w:r>
    </w:p>
    <w:p w:rsidR="00C15B8E" w:rsidRPr="007C4D9D" w:rsidRDefault="00C15B8E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24.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2 975 кв.м земеделска земя, четвърта категория, неполивна, собственост на „Й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ООД, за изграждане на обект: „Цех за метални изделия”, в землището на гр. Разград, част от поземлен имот с идентификатор 61710.53.45, местност „Алчака”, община Разград, област Разград, при граници, посочени в приложените скица и проект на ПУП – ПЗ.</w:t>
      </w:r>
    </w:p>
    <w:p w:rsidR="00403352" w:rsidRPr="007C4D9D" w:rsidRDefault="00403352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39355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25.</w:t>
      </w:r>
      <w:r w:rsidR="00C44F0A"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трасе за проектиране на електропровод, с дължина 244м, преминаващ през ПИ № 000081, пасище, мера и ПИ № 000473, полски път, общинска собственост, за захранване на  обект: „Производство, съхранение и преработка на селскостопанска продукция” в ПИ № № 406022 и 406007, в землището на с. Бисерци, община Кубрат, област Разград по предложения   вариант, нанесен върху приложения проект на ПУП – ПП.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42481F" w:rsidRPr="007C4D9D" w:rsidRDefault="0042481F" w:rsidP="007C4D9D">
      <w:pPr>
        <w:pStyle w:val="BodyText"/>
        <w:ind w:firstLine="700"/>
        <w:rPr>
          <w:rFonts w:ascii="Verdana" w:hAnsi="Verdana"/>
          <w:b/>
          <w:sz w:val="20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26.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1500 кв.м. земеделска земя, пета категория, поливна, собственост на Ц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Г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М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и Л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М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 „Складове за промишлени стоки, административно-обслужващи и търговски дейности” в землището на с. Нови хан, поземлен имот № 199006, местност „ Горен Герен”, община Елин Пелин, област Софийска,  при граници, посочени в приложените скица и проект на ПУП–ПЗ.</w:t>
      </w:r>
    </w:p>
    <w:p w:rsidR="00700B86" w:rsidRPr="007C4D9D" w:rsidRDefault="00700B86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39355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27.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около 32 510 кв.м. земеделска земя от четвърта категория, неполивна, собственост на „К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– К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х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б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Б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” АД, за изграждане на обект: „Складове и открит паркинг за 100 бр. автомобила”, в землището на гр. Костинброд, местности „Белица”, имот № 654019, община Костинброд, Софийска област, при граници, посочени в приложените скици и проект на ПУП – ПЗ.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C44F0A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28.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поректиране, с която се засяга около 4 849 кв.м земеделска земя, четвърта категория, поливна, собственост на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„Складова и производствена база за строителни материали”, в землището на гр. Стара Загора, поземлен имот с идентификатор 68850.206.680, местност „Герена”, община Стара Загора, област Стара Загора, при граници, посочени в приложените скица и ПУП – ПЗ.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29.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Утвърждава трасе за проектиране на електропровод с дъбжина около </w:t>
      </w:r>
      <w:smartTag w:uri="urn:schemas-microsoft-com:office:smarttags" w:element="metricconverter">
        <w:smartTagPr>
          <w:attr w:name="ProductID" w:val="1 942 м"/>
        </w:smartTagPr>
        <w:r w:rsidRPr="007C4D9D">
          <w:rPr>
            <w:rFonts w:ascii="Verdana" w:hAnsi="Verdana"/>
            <w:lang w:val="bg-BG"/>
          </w:rPr>
          <w:t>1 942 м</w:t>
        </w:r>
      </w:smartTag>
      <w:r w:rsidRPr="007C4D9D">
        <w:rPr>
          <w:rFonts w:ascii="Verdana" w:hAnsi="Verdana"/>
          <w:lang w:val="bg-BG"/>
        </w:rPr>
        <w:t>, в участъка му на преминаване през земеделска територия, трета, четвърта и пета категория, поливна и неполивна, общинска и частна собственост, за изграждане на обект: „Електропровод 110 кV „Венера” – етап II изместване - втори вариант – първи етап”, в землищата на с. Бели бряг и с. Рисиманово, община Раднево, област Стара Загора, по  предложения вариант, нанесен върху приложения проект на ПУП – ПП и съгласно приложения регистър на засегнатите имоти по отношение на земеделската територия, представляващ неразделна част от настоящето решение.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2. Утвърждава площадки за проектиране на 8 броя стъпки на стълбове, с които се засяга общо около 80 кв.м земеделска земя, четвърта категория, от която 46 кв.м поливна и 34 кв.м неполивна, 11 кв.м общинска собственост и 69 кв.м частна собственост, част от обект: „Електропровод 110 кV „Венера” – етап II изместване - втори вариант – първи етап”, в землището на с. Бели бряг, части от имоти №№ 010013, 033009, 034029 и в землището на с. Рисиманово, части от имоти №№ 015024, 017003, 017005, 017008, 022001, 000014, община Раднево, област Стара Загора, при граници, съгласно приложения проект на ПУП-ПП.</w:t>
      </w:r>
    </w:p>
    <w:p w:rsidR="00C44F0A" w:rsidRPr="007C4D9D" w:rsidRDefault="00C44F0A" w:rsidP="007C4D9D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C44F0A" w:rsidRPr="007C4D9D" w:rsidRDefault="00C44F0A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30.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680 кв.м земеделска земя, четвърта категория, неполивна, собственост на И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68850.259.374, местност „Съборената кюприя”, община Стара Загора, област Стара Загора, при граници, посочени в приложените скица и проект на ПУП – ПЗ.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31.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Утвърждава трасе за проектиране на ВЛ с обща дължина около </w:t>
      </w:r>
      <w:smartTag w:uri="urn:schemas-microsoft-com:office:smarttags" w:element="metricconverter">
        <w:smartTagPr>
          <w:attr w:name="ProductID" w:val="8 516 м"/>
        </w:smartTagPr>
        <w:r w:rsidRPr="007C4D9D">
          <w:rPr>
            <w:rFonts w:ascii="Verdana" w:hAnsi="Verdana"/>
            <w:lang w:val="bg-BG"/>
          </w:rPr>
          <w:t>8 516 м</w:t>
        </w:r>
      </w:smartTag>
      <w:r w:rsidRPr="007C4D9D">
        <w:rPr>
          <w:rFonts w:ascii="Verdana" w:hAnsi="Verdana"/>
          <w:lang w:val="bg-BG"/>
        </w:rPr>
        <w:t xml:space="preserve">, от които около </w:t>
      </w:r>
      <w:smartTag w:uri="urn:schemas-microsoft-com:office:smarttags" w:element="metricconverter">
        <w:smartTagPr>
          <w:attr w:name="ProductID" w:val="910 м"/>
        </w:smartTagPr>
        <w:r w:rsidRPr="007C4D9D">
          <w:rPr>
            <w:rFonts w:ascii="Verdana" w:hAnsi="Verdana"/>
            <w:lang w:val="bg-BG"/>
          </w:rPr>
          <w:t>910 м</w:t>
        </w:r>
      </w:smartTag>
      <w:r w:rsidRPr="007C4D9D">
        <w:rPr>
          <w:rFonts w:ascii="Verdana" w:hAnsi="Verdana"/>
          <w:lang w:val="bg-BG"/>
        </w:rPr>
        <w:t xml:space="preserve"> в землище с. Ковачево и около </w:t>
      </w:r>
      <w:smartTag w:uri="urn:schemas-microsoft-com:office:smarttags" w:element="metricconverter">
        <w:smartTagPr>
          <w:attr w:name="ProductID" w:val="7 606 м"/>
        </w:smartTagPr>
        <w:r w:rsidRPr="007C4D9D">
          <w:rPr>
            <w:rFonts w:ascii="Verdana" w:hAnsi="Verdana"/>
            <w:lang w:val="bg-BG"/>
          </w:rPr>
          <w:t>7 606 м</w:t>
        </w:r>
      </w:smartTag>
      <w:r w:rsidRPr="007C4D9D">
        <w:rPr>
          <w:rFonts w:ascii="Verdana" w:hAnsi="Verdana"/>
          <w:lang w:val="bg-BG"/>
        </w:rPr>
        <w:t xml:space="preserve"> в землище с.  Полски Градец, в участъка му на преминаване през земеделска територия, четвърта, пета, седма, девета категория, поливна и неполивна, общинска и частна собственост, за изграждане на обект: „Изместване на ВЛ 110 кV „Знаменосец”, разположена пред фронта на водене на минните работи в източната част на находището”, в землищата на с. Ковачево и с. Полски Градец, община Раднево, област Стара Загора, по  предложения вариант, нанесен върху приложения проект на ПУП – ПП и съгласно приложения регистър на засегнатите имоти по отношение на земеделската територия, представляващ неразделна част от настоящето решение.</w:t>
      </w:r>
    </w:p>
    <w:p w:rsidR="00C44F0A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площадки за проектиране на 35 стълбове, с които се засяга общо около 249 кв.м земеделска земя, от която 23 кв.м четвърта категория, неполивна, в т.ч. 17 кв.м частна собственост и 6 кв.м общинска собственост, в землището на с. Ковачево и 226 кв.м в землището на с. Полски Градец, от която 76 кв.м четвърта категория, 26 кв.м пета категория, 13 кв.м седма категория и 111 кв.м девета категория, поливна и неполивна, в т.ч. 65 кв.м общинска собственост и 161 кв.м частна собственост, за </w:t>
      </w:r>
      <w:r w:rsidRPr="007C4D9D">
        <w:rPr>
          <w:rFonts w:ascii="Verdana" w:hAnsi="Verdana"/>
          <w:lang w:val="bg-BG"/>
        </w:rPr>
        <w:lastRenderedPageBreak/>
        <w:t>изграждане на обект: „Изместване на ВЛ 110 кV „Знаменосец”, разположена пред фронта на водене на минните работи в източната част на находището”, части от имоти с №№ 101105, 128006, 128007 и 128008 в землище с Ковачево и части от имоти с №№ 000414, 000467, 000494, 000556, 000560, 000569, 000576, 000732, 031005, 031009, 034001, 034006, 035002, 043024, 043034, 049012, 049014, 050006, 066003, 067003, 067011, 069011, 102006, 102007, 103001, 106020, 107003, 167012, 168003, 168005 и 171001 в землище с. Полски Градец, община Раднево, област Стара Загора, при граници, съгласно приложения проект на ПУП-ПП.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32.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Утвърждава трасе за проектиране на ВЛ с обща дължина около </w:t>
      </w:r>
      <w:smartTag w:uri="urn:schemas-microsoft-com:office:smarttags" w:element="metricconverter">
        <w:smartTagPr>
          <w:attr w:name="ProductID" w:val="8 191 м"/>
        </w:smartTagPr>
        <w:r w:rsidRPr="007C4D9D">
          <w:rPr>
            <w:rFonts w:ascii="Verdana" w:hAnsi="Verdana"/>
            <w:lang w:val="bg-BG"/>
          </w:rPr>
          <w:t>8 191 м</w:t>
        </w:r>
      </w:smartTag>
      <w:r w:rsidRPr="007C4D9D">
        <w:rPr>
          <w:rFonts w:ascii="Verdana" w:hAnsi="Verdana"/>
          <w:lang w:val="bg-BG"/>
        </w:rPr>
        <w:t xml:space="preserve">, от които около </w:t>
      </w:r>
      <w:smartTag w:uri="urn:schemas-microsoft-com:office:smarttags" w:element="metricconverter">
        <w:smartTagPr>
          <w:attr w:name="ProductID" w:val="8 191 м"/>
        </w:smartTagPr>
        <w:r w:rsidRPr="007C4D9D">
          <w:rPr>
            <w:rFonts w:ascii="Verdana" w:hAnsi="Verdana"/>
            <w:lang w:val="bg-BG"/>
          </w:rPr>
          <w:t>8 191 м</w:t>
        </w:r>
      </w:smartTag>
      <w:r w:rsidRPr="007C4D9D">
        <w:rPr>
          <w:rFonts w:ascii="Verdana" w:hAnsi="Verdana"/>
          <w:lang w:val="bg-BG"/>
        </w:rPr>
        <w:t xml:space="preserve">, от които около </w:t>
      </w:r>
      <w:smartTag w:uri="urn:schemas-microsoft-com:office:smarttags" w:element="metricconverter">
        <w:smartTagPr>
          <w:attr w:name="ProductID" w:val="1134 м"/>
        </w:smartTagPr>
        <w:r w:rsidRPr="007C4D9D">
          <w:rPr>
            <w:rFonts w:ascii="Verdana" w:hAnsi="Verdana"/>
            <w:lang w:val="bg-BG"/>
          </w:rPr>
          <w:t>1134 м</w:t>
        </w:r>
      </w:smartTag>
      <w:r w:rsidRPr="007C4D9D">
        <w:rPr>
          <w:rFonts w:ascii="Verdana" w:hAnsi="Verdana"/>
          <w:lang w:val="bg-BG"/>
        </w:rPr>
        <w:t xml:space="preserve"> в землище с. Ковачево и около </w:t>
      </w:r>
      <w:smartTag w:uri="urn:schemas-microsoft-com:office:smarttags" w:element="metricconverter">
        <w:smartTagPr>
          <w:attr w:name="ProductID" w:val="7057 м"/>
        </w:smartTagPr>
        <w:r w:rsidRPr="007C4D9D">
          <w:rPr>
            <w:rFonts w:ascii="Verdana" w:hAnsi="Verdana"/>
            <w:lang w:val="bg-BG"/>
          </w:rPr>
          <w:t>7057 м</w:t>
        </w:r>
      </w:smartTag>
      <w:r w:rsidRPr="007C4D9D">
        <w:rPr>
          <w:rFonts w:ascii="Verdana" w:hAnsi="Verdana"/>
          <w:lang w:val="bg-BG"/>
        </w:rPr>
        <w:t xml:space="preserve"> в землище с. Полски Градец, през земеделска територия, четвърта, пета, седма, девета категория, поливна и неполивна, общинска и частна собственост, за изграждане на обект: „Изместване на ВЛ 220 kV „Овчарица”, разположена пред фронта на водене на минните работи в източната част на находището”, в землищата на с. Ковачево и с. Полски Градец, община Раднево, област Стара Загора, по предложения вариант, нанесен върху приложения проект на ПУП–ПП и съгласно приложения регистър на засегнатите имоти по отношение на земеделската територия, представляващ неразделна част от настоящето решение.</w:t>
      </w:r>
    </w:p>
    <w:p w:rsidR="009644AC" w:rsidRPr="007C4D9D" w:rsidRDefault="00401B40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площадки за проектиране на 25 стълбове, с които се засяга общо около 3164 кв.м земеделска земя, от която 487 кв.м в землището на с. Ковачево, четвърта категория, неполивна, частна собственост, и </w:t>
      </w:r>
      <w:smartTag w:uri="urn:schemas-microsoft-com:office:smarttags" w:element="metricconverter">
        <w:smartTagPr>
          <w:attr w:name="ProductID" w:val="2677 кв. м"/>
        </w:smartTagPr>
        <w:r w:rsidRPr="007C4D9D">
          <w:rPr>
            <w:rFonts w:ascii="Verdana" w:hAnsi="Verdana"/>
            <w:lang w:val="bg-BG"/>
          </w:rPr>
          <w:t>2677 кв. м</w:t>
        </w:r>
      </w:smartTag>
      <w:r w:rsidRPr="007C4D9D">
        <w:rPr>
          <w:rFonts w:ascii="Verdana" w:hAnsi="Verdana"/>
          <w:lang w:val="bg-BG"/>
        </w:rPr>
        <w:t xml:space="preserve"> в землището на с. Полски Градец, от която 954 кв.м четвърта категория, </w:t>
      </w:r>
      <w:smartTag w:uri="urn:schemas-microsoft-com:office:smarttags" w:element="metricconverter">
        <w:smartTagPr>
          <w:attr w:name="ProductID" w:val="248 кв. м"/>
        </w:smartTagPr>
        <w:r w:rsidRPr="007C4D9D">
          <w:rPr>
            <w:rFonts w:ascii="Verdana" w:hAnsi="Verdana"/>
            <w:lang w:val="bg-BG"/>
          </w:rPr>
          <w:t>248 кв. м</w:t>
        </w:r>
      </w:smartTag>
      <w:r w:rsidRPr="007C4D9D">
        <w:rPr>
          <w:rFonts w:ascii="Verdana" w:hAnsi="Verdana"/>
          <w:lang w:val="bg-BG"/>
        </w:rPr>
        <w:t xml:space="preserve"> пета категория, </w:t>
      </w:r>
      <w:smartTag w:uri="urn:schemas-microsoft-com:office:smarttags" w:element="metricconverter">
        <w:smartTagPr>
          <w:attr w:name="ProductID" w:val="253 кв. м"/>
        </w:smartTagPr>
        <w:r w:rsidRPr="007C4D9D">
          <w:rPr>
            <w:rFonts w:ascii="Verdana" w:hAnsi="Verdana"/>
            <w:lang w:val="bg-BG"/>
          </w:rPr>
          <w:t>253 кв. м</w:t>
        </w:r>
      </w:smartTag>
      <w:r w:rsidRPr="007C4D9D">
        <w:rPr>
          <w:rFonts w:ascii="Verdana" w:hAnsi="Verdana"/>
          <w:lang w:val="bg-BG"/>
        </w:rPr>
        <w:t xml:space="preserve"> седма категория и </w:t>
      </w:r>
      <w:smartTag w:uri="urn:schemas-microsoft-com:office:smarttags" w:element="metricconverter">
        <w:smartTagPr>
          <w:attr w:name="ProductID" w:val="1222 кв. м"/>
        </w:smartTagPr>
        <w:r w:rsidRPr="007C4D9D">
          <w:rPr>
            <w:rFonts w:ascii="Verdana" w:hAnsi="Verdana"/>
            <w:lang w:val="bg-BG"/>
          </w:rPr>
          <w:t>1222 кв. м</w:t>
        </w:r>
      </w:smartTag>
      <w:r w:rsidRPr="007C4D9D">
        <w:rPr>
          <w:rFonts w:ascii="Verdana" w:hAnsi="Verdana"/>
          <w:lang w:val="bg-BG"/>
        </w:rPr>
        <w:t xml:space="preserve"> девета категория, поливна и неполивна, в т.ч. </w:t>
      </w:r>
      <w:smartTag w:uri="urn:schemas-microsoft-com:office:smarttags" w:element="metricconverter">
        <w:smartTagPr>
          <w:attr w:name="ProductID" w:val="890 кв. м"/>
        </w:smartTagPr>
        <w:r w:rsidRPr="007C4D9D">
          <w:rPr>
            <w:rFonts w:ascii="Verdana" w:hAnsi="Verdana"/>
            <w:lang w:val="bg-BG"/>
          </w:rPr>
          <w:t>890 кв. м</w:t>
        </w:r>
      </w:smartTag>
      <w:r w:rsidRPr="007C4D9D">
        <w:rPr>
          <w:rFonts w:ascii="Verdana" w:hAnsi="Verdana"/>
          <w:lang w:val="bg-BG"/>
        </w:rPr>
        <w:t xml:space="preserve"> общинска собственост и </w:t>
      </w:r>
      <w:smartTag w:uri="urn:schemas-microsoft-com:office:smarttags" w:element="metricconverter">
        <w:smartTagPr>
          <w:attr w:name="ProductID" w:val="1787 кв. м"/>
        </w:smartTagPr>
        <w:r w:rsidRPr="007C4D9D">
          <w:rPr>
            <w:rFonts w:ascii="Verdana" w:hAnsi="Verdana"/>
            <w:lang w:val="bg-BG"/>
          </w:rPr>
          <w:t>1787 кв. м</w:t>
        </w:r>
      </w:smartTag>
      <w:r w:rsidRPr="007C4D9D">
        <w:rPr>
          <w:rFonts w:ascii="Verdana" w:hAnsi="Verdana"/>
          <w:lang w:val="bg-BG"/>
        </w:rPr>
        <w:t xml:space="preserve"> частна собственост, части от имоти с №№ 125063, 128006, 128014 и 128008 в землище с Ковачево и части от имоти с №№ 000414, 000569, 000576, 000413, 031008, 034002, 034007, 043029, 043035, 066003, 067005, 069006, 068011, 102008, 103002, 168004, 169001, 170001 и 171003 в землището на с. Полски Градец, за изграждане на обект: „Изместване на ВЛ 220 kV „Овчарица”, разположена пред фронта на водене на минните работи в източната част на находището”, в землищата на с. Ковачево и с. Полски Градец, община Раднево, област Стара Загора, при граници, съгласно приложения проект на ПУП-ПП.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33.</w:t>
      </w:r>
      <w:r w:rsidR="00401B40" w:rsidRPr="007C4D9D">
        <w:rPr>
          <w:rFonts w:ascii="Verdana" w:hAnsi="Verdana"/>
          <w:lang w:val="bg-BG"/>
        </w:rPr>
        <w:t xml:space="preserve"> Утвърждава площадка за проектиране, с която се засяга  около 3723</w:t>
      </w:r>
      <w:r w:rsidR="00401B40" w:rsidRPr="007C4D9D">
        <w:rPr>
          <w:rFonts w:ascii="Verdana" w:hAnsi="Verdana"/>
          <w:i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кв.м земеделска земя от четвърта категория, неполивна, собственост на Е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„Рибарник”, в землището на гр. Казанлък, имот № 118008, местност „Чарлъка”, община Казанлък, област Стара Загора при граници, посочени в приложените скица и проект на ПУП–ПЗ.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C44F0A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34.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площадка за проектиране, с която се засяга около 27491 кв.м земеделска земя, седма категория, поливна, собственост на Б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изграждане на обект: „Предприятие за асемблиране /свързване/ на кабелни инсталации за автомобили”, в землището на с. Крепост, поземлен имот № 149015, община Димитровград, област Хасково, при граници, посочени в приложените скица и проект на ПУП – ПЗ.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35.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общо около 7 600 кв.м земеделска земя, четвърта категория, неполивна, собственост на С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„Говедовъдна ферма”, в землището на с. Малък манастир, имоти №№ 040092 и 040074, местност „Камбус”, община Елхово, област Ямбол, при граници, посочени в приложените скица и проект на ПУП – ПЗ.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Утвърждава трасе за проектиране на водопровод, с дължина </w:t>
      </w:r>
      <w:smartTag w:uri="urn:schemas-microsoft-com:office:smarttags" w:element="metricconverter">
        <w:smartTagPr>
          <w:attr w:name="ProductID" w:val="589 м"/>
        </w:smartTagPr>
        <w:r w:rsidRPr="007C4D9D">
          <w:rPr>
            <w:rFonts w:ascii="Verdana" w:hAnsi="Verdana"/>
            <w:lang w:val="bg-BG"/>
          </w:rPr>
          <w:t>589 м</w:t>
        </w:r>
      </w:smartTag>
      <w:r w:rsidRPr="007C4D9D">
        <w:rPr>
          <w:rFonts w:ascii="Verdana" w:hAnsi="Verdana"/>
          <w:lang w:val="bg-BG"/>
        </w:rPr>
        <w:t>, в участъка, преминаващ през земеделска територия – имоти №№ 000073 и 000321, общинска собственост, за нуждите на С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, за обект: „Говедовъдна ферма в имоти №№ 040092 и </w:t>
      </w:r>
      <w:smartTag w:uri="urn:schemas-microsoft-com:office:smarttags" w:element="metricconverter">
        <w:smartTagPr>
          <w:attr w:name="ProductID" w:val="040074”"/>
        </w:smartTagPr>
        <w:r w:rsidRPr="007C4D9D">
          <w:rPr>
            <w:rFonts w:ascii="Verdana" w:hAnsi="Verdana"/>
            <w:lang w:val="bg-BG"/>
          </w:rPr>
          <w:t>040074”</w:t>
        </w:r>
      </w:smartTag>
      <w:r w:rsidRPr="007C4D9D">
        <w:rPr>
          <w:rFonts w:ascii="Verdana" w:hAnsi="Verdana"/>
          <w:lang w:val="bg-BG"/>
        </w:rPr>
        <w:t>, в землището на с. Малък манастир, община Елхово, област Ямбол, по предложения вариант, нанесен върху приложения проект на ПУП – ПП.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3. Утвърждава трасе за проектиране на кабелна линия за външно електрозахранване, с дължина </w:t>
      </w:r>
      <w:smartTag w:uri="urn:schemas-microsoft-com:office:smarttags" w:element="metricconverter">
        <w:smartTagPr>
          <w:attr w:name="ProductID" w:val="1027 м"/>
        </w:smartTagPr>
        <w:r w:rsidRPr="007C4D9D">
          <w:rPr>
            <w:rFonts w:ascii="Verdana" w:hAnsi="Verdana"/>
            <w:lang w:val="bg-BG"/>
          </w:rPr>
          <w:t>1027 м</w:t>
        </w:r>
      </w:smartTag>
      <w:r w:rsidRPr="007C4D9D">
        <w:rPr>
          <w:rFonts w:ascii="Verdana" w:hAnsi="Verdana"/>
          <w:lang w:val="bg-BG"/>
        </w:rPr>
        <w:t>, в участъка, преминаващ през земеделска територия – имоти №№ 000367, 000341 и 040056, общинска собственост, за нуждите на С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, за обект: „Говедовъдна ферма в имоти №№ 040092 и </w:t>
      </w:r>
      <w:smartTag w:uri="urn:schemas-microsoft-com:office:smarttags" w:element="metricconverter">
        <w:smartTagPr>
          <w:attr w:name="ProductID" w:val="040074”"/>
        </w:smartTagPr>
        <w:r w:rsidRPr="007C4D9D">
          <w:rPr>
            <w:rFonts w:ascii="Verdana" w:hAnsi="Verdana"/>
            <w:lang w:val="bg-BG"/>
          </w:rPr>
          <w:t>040074”</w:t>
        </w:r>
      </w:smartTag>
      <w:r w:rsidRPr="007C4D9D">
        <w:rPr>
          <w:rFonts w:ascii="Verdana" w:hAnsi="Verdana"/>
          <w:lang w:val="bg-BG"/>
        </w:rPr>
        <w:t xml:space="preserve">, в землището на с. </w:t>
      </w:r>
      <w:r w:rsidRPr="007C4D9D">
        <w:rPr>
          <w:rFonts w:ascii="Verdana" w:hAnsi="Verdana"/>
          <w:lang w:val="bg-BG"/>
        </w:rPr>
        <w:lastRenderedPageBreak/>
        <w:t>Малък манастир, община Елхово, област Ямбол, по предложения вариант, нанесен върху приложения проект на ПУП – ПП.</w:t>
      </w:r>
    </w:p>
    <w:p w:rsidR="009644AC" w:rsidRPr="007C4D9D" w:rsidRDefault="00401B40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7C4D9D" w:rsidRDefault="00C44F0A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36.</w:t>
      </w:r>
      <w:r w:rsidRPr="007C4D9D">
        <w:rPr>
          <w:rFonts w:ascii="Verdana" w:hAnsi="Verdana"/>
          <w:lang w:val="bg-BG"/>
        </w:rPr>
        <w:t xml:space="preserve"> </w:t>
      </w:r>
      <w:r w:rsidR="00401B40" w:rsidRPr="007C4D9D">
        <w:rPr>
          <w:rFonts w:ascii="Verdana" w:hAnsi="Verdana"/>
          <w:lang w:val="bg-BG"/>
        </w:rPr>
        <w:t>Утвърждава трасе за проектиране на подземен ел. кабел НН, в участъка, преминаващ през земеделска територия – поземлен имот № 000031, държавна публична собственост, за нуждите на И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П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401B40" w:rsidRPr="007C4D9D">
        <w:rPr>
          <w:rFonts w:ascii="Verdana" w:hAnsi="Verdana"/>
          <w:lang w:val="bg-BG"/>
        </w:rPr>
        <w:t>, за обект: „Захранване на УПИ I-11071 - Къща за гости”, в землището на с. Кабиле, община Тунджа, област Ямбол, по предложения вариант, нанесен върху приложения проект на ПУП – ПП.</w:t>
      </w:r>
    </w:p>
    <w:p w:rsidR="00C44F0A" w:rsidRPr="007C4D9D" w:rsidRDefault="00401B40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Default="00C44F0A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37.</w:t>
      </w:r>
    </w:p>
    <w:p w:rsidR="00401B40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1. Утвърждава площадка за проектиране, с която се засяга около 26113 кв.м земеделска земя, пета категория, поливна, собственост на „К</w:t>
      </w:r>
      <w:r w:rsidR="00365FCA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9”"/>
        </w:smartTagPr>
        <w:r w:rsidRPr="007C4D9D">
          <w:rPr>
            <w:rFonts w:ascii="Verdana" w:hAnsi="Verdana"/>
            <w:lang w:val="bg-BG"/>
          </w:rPr>
          <w:t>9”</w:t>
        </w:r>
      </w:smartTag>
      <w:r w:rsidRPr="007C4D9D">
        <w:rPr>
          <w:rFonts w:ascii="Verdana" w:hAnsi="Verdana"/>
          <w:lang w:val="bg-BG"/>
        </w:rPr>
        <w:t>, за изграждане на обект: „Склад за промишлени стоки”, в землището на с. Труд, поземлен имот с идентификатор 73242.225.155, община Марица, област Пловдив, при граници, посочени в приложените скица и влязъл в сила ПУП – ПРЗ.</w:t>
      </w:r>
    </w:p>
    <w:p w:rsidR="00401B40" w:rsidRPr="007C4D9D" w:rsidRDefault="007C4D9D" w:rsidP="007C4D9D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401B40" w:rsidRPr="007C4D9D">
        <w:rPr>
          <w:rFonts w:ascii="Verdana" w:hAnsi="Verdana"/>
          <w:lang w:val="bg-BG"/>
        </w:rPr>
        <w:t xml:space="preserve">. Утвърждава трасе за проектиране на електропровод с дължина 365м,  преминаващ през ПИ с идентификатор 73242.225.65, полски път, общинска собственост, за захранване на обект: „Склад за промишлени стоки” в ПИ с идентификатор 73242.225.155, в землището на с. Труд, община Марица, област Пловдив по предложения вариант, нанесен върху приложения проект на ПУП – ПП. </w:t>
      </w:r>
    </w:p>
    <w:p w:rsidR="00944188" w:rsidRPr="007C4D9D" w:rsidRDefault="00401B40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7C4D9D" w:rsidRDefault="0029662F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820B0B" w:rsidRPr="007C4D9D" w:rsidRDefault="00820B0B" w:rsidP="007C4D9D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7C4D9D">
        <w:rPr>
          <w:rFonts w:ascii="Verdana" w:hAnsi="Verdana"/>
          <w:b/>
          <w:i/>
          <w:lang w:val="bg-BG"/>
        </w:rPr>
        <w:t>ІІ. На основание чл. 24, ал. 2 от ЗОЗЗ и чл. 41, ал. 1 от ППЗОЗЗ променя предназначението на земеделска земя за собствени неземеделски нужди, както следва: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38.</w:t>
      </w:r>
      <w:r w:rsidRPr="007C4D9D">
        <w:rPr>
          <w:rFonts w:ascii="Verdana" w:hAnsi="Verdana"/>
          <w:lang w:val="bg-BG"/>
        </w:rPr>
        <w:t xml:space="preserve"> </w:t>
      </w:r>
      <w:r w:rsidR="00640F6D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5000 кв.м. земеделска земя, седма категория, поливна, собственост на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„Складова база за промишлени стоки, гаражи и офиси”, в землището на гр. Благоевград, местност „Мутишица”, поземлен имот с идентификатор 04279.148.37, община Благоевград, област Благоевград, при граници, посочени в приложените скица и влязъл в сила ПУП – 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т. 4 и т. 7 на тарифата в размер на  8 892,00 лева.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39.</w:t>
      </w:r>
      <w:r w:rsidRPr="007C4D9D">
        <w:rPr>
          <w:rFonts w:ascii="Verdana" w:hAnsi="Verdana"/>
          <w:lang w:val="bg-BG"/>
        </w:rPr>
        <w:t xml:space="preserve"> </w:t>
      </w:r>
      <w:r w:rsidR="00C2172D">
        <w:rPr>
          <w:rFonts w:ascii="Verdana" w:hAnsi="Verdana"/>
          <w:lang w:val="bg-BG"/>
        </w:rPr>
        <w:t>Н</w:t>
      </w:r>
      <w:r w:rsidR="00CE5B25" w:rsidRPr="007C4D9D">
        <w:rPr>
          <w:rFonts w:ascii="Verdana" w:hAnsi="Verdana"/>
          <w:lang w:val="bg-BG"/>
        </w:rPr>
        <w:t>а общо 2000 кв.м. земеделска земя, четвърта категория, поливна, собственост на И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Т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Й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 Л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„Автокъща”, в землището на гр. Петрич, местност „Кумли”, част от поземлен имот с идентификатор 56126.237.12, община Петрич, област Благоевград, при граници, посочени в приложените скица и влязъл в сила ПУП – 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5 709,60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40.</w:t>
      </w:r>
      <w:r w:rsidRPr="007C4D9D">
        <w:rPr>
          <w:rFonts w:ascii="Verdana" w:hAnsi="Verdana"/>
          <w:lang w:val="bg-BG"/>
        </w:rPr>
        <w:t xml:space="preserve"> </w:t>
      </w:r>
      <w:r w:rsidR="00C2172D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3764 кв.м земеделска земя от четвърта категория, поливна, собственост на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„Жилищно строителство”, в землището на гр. Благоевград, поземлен имот с идентификатор 04279.119.9, местност ”Под черквата”, община Благоевград, област Благоевград при граници, посочени в приложените скици и влязъл в сила ПУП–ПРЗ.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Собственикът на земята да заплати на основание чл.30, ал.1 от ЗОЗЗ такса по чл.6, т.7  на Тарифата в размер на 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10921,62 лева и да отнеме хумусния пласт от теху който ще се извършва строителството.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41.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5360</w:t>
      </w:r>
      <w:r w:rsidR="00CE5B25" w:rsidRPr="007C4D9D">
        <w:rPr>
          <w:rFonts w:ascii="Verdana" w:hAnsi="Verdana"/>
          <w:i/>
          <w:lang w:val="bg-BG"/>
        </w:rPr>
        <w:t xml:space="preserve"> </w:t>
      </w:r>
      <w:r w:rsidR="00CE5B25" w:rsidRPr="007C4D9D">
        <w:rPr>
          <w:rFonts w:ascii="Verdana" w:hAnsi="Verdana"/>
          <w:lang w:val="bg-BG"/>
        </w:rPr>
        <w:t>кв.м земеделска земя от четвърта категория, неполивна, собственост на Ф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Г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Е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Х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Й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noProof/>
          <w:lang w:val="bg-BG"/>
        </w:rPr>
        <w:t xml:space="preserve">, </w:t>
      </w:r>
      <w:r w:rsidR="00CE5B25" w:rsidRPr="007C4D9D">
        <w:rPr>
          <w:rFonts w:ascii="Verdana" w:hAnsi="Verdana"/>
          <w:lang w:val="bg-BG"/>
        </w:rPr>
        <w:t xml:space="preserve">за изграждане на обект: „Ваканционен комплекс </w:t>
      </w:r>
      <w:r w:rsidR="00CE5B25" w:rsidRPr="007C4D9D">
        <w:rPr>
          <w:rFonts w:ascii="Verdana" w:hAnsi="Verdana"/>
          <w:lang w:val="bg-BG"/>
        </w:rPr>
        <w:lastRenderedPageBreak/>
        <w:t>затворен тип”, в землището на с. Равда, поземлен имот с идентификатор  61056.56.12, местност „Хендек тарла”, община Несебър, област Бургас при граници, посочени в приложените скица и влязъл в сила ПУП–ПЗ.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Собствениците на имота да заплатят на основание чл.30, ал.1 от ЗОЗЗ такса по чл.6, т.7  на Тарифата в размер на 18116,80 лева и да отнеме хумусния пласт от терена, върху който ще се извършва строителството.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42.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5360 кв.м земеделска земя от четвърта категория, неполивна, собственост на М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Ц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noProof/>
          <w:lang w:val="bg-BG"/>
        </w:rPr>
        <w:t xml:space="preserve">, </w:t>
      </w:r>
      <w:r w:rsidR="00CE5B25" w:rsidRPr="007C4D9D">
        <w:rPr>
          <w:rFonts w:ascii="Verdana" w:hAnsi="Verdana"/>
          <w:lang w:val="bg-BG"/>
        </w:rPr>
        <w:t>за изграждане на обект: „Ваканционен комплекс затворен тип”, в землището на с. Равда, поземлен имот с идентификатор  61056.56.13, местност „Хендек тарла”, община Несебър, област Бургас при граници, посочени в приложените скица и влязъл в сила ПУП–ПЗ.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 6, т. 7 на Тарифата в размер на 18116,80 лева и да отнеме хумусния пласт от терена, върху който ще се извършва строителството.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43.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2 200 кв.м земеделска земя, трета категория, неполивна, собственост на Й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-Б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„Търговски комплекс с офиси”, поземлен имот с идентификатор 10135.4508.120 по КККР на гр. Варна (УПИ XVII</w:t>
      </w:r>
      <w:r w:rsidR="00CE5B25" w:rsidRPr="007C4D9D">
        <w:rPr>
          <w:rFonts w:ascii="Verdana" w:hAnsi="Verdana"/>
          <w:vertAlign w:val="subscript"/>
          <w:lang w:val="bg-BG"/>
        </w:rPr>
        <w:t>31014</w:t>
      </w:r>
      <w:r w:rsidR="00CE5B25" w:rsidRPr="007C4D9D">
        <w:rPr>
          <w:rFonts w:ascii="Verdana" w:hAnsi="Verdana"/>
          <w:lang w:val="bg-BG"/>
        </w:rPr>
        <w:t>, кв. 5), местност „Мешели тепе”, район „Владислав Варненчик”, община Варна, област Варна, при граници, посочени в приложените скица и влязъл в сила ПУП – 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4 на тарифата в размер на 6 435,00 лева и да отнеме и оползотвори хумусния пласт от площадката.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44.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124 442 кв.м земеделска земя, от която 20 000 кв.м шеста категория, 82 000 кв.м седма категория и 22 442 кв.м десета категория, неполивна, в т.ч. 122 000 кв.м собственост на община Ветрино и 2 442 кв.м собственост на „ИСТОРИЧЕСКИ ПАРК” АД, за изграждане на обект: „Исторически парк - Тематичен развлекателен парк за древна и средновековна история на България”, в землището на с. Неофит Рилски, имоти №№ 000179 и 000132, община Ветрино, област Варна, при граници, посочени в приложените скици и влязъл в сила ПУП – 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„ИСТОРИЧЕСКИ ПАРК” АД да заплати на основание чл. 30, ал. 1 от ЗОЗЗ, такса по чл. 6, т. 6 на тарифата в размер на 439,56 лева за площта от 2 442 кв.м, собственост на дружеството, а за площта от 122 000 кв.м, собственост на общината, инвеститорът на обекта да заплати на основание чл. 30, ал. 2 от ЗОЗЗ, местна такса, определена от общинския съвет.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45.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1402 кв.м. земеделска земя, четвърта категория, неполивна, собственост на М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Г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обект „Изграждане на жилищни сгради” в землището на с. Богданлия, поземлен имот № 055021, местност „Старите лозя”, община Аврен, област Варна, посочени в приложените скица и влязъл в сила ПУП–ПЗ.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3554,07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46.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593 кв.м земеделска земя, четвърта категория, неполивна, собственост на С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Ж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„Жилищна сграда”, в землището на гр. Добрич, поземлен имот с идентификатор 72624.904.404, местност „Гаази Баба”, община Добрич, област Добрич, при граници, посочени в приложените скица и влязъл в сила ПУП – ПЗ.</w:t>
      </w:r>
    </w:p>
    <w:p w:rsidR="00CE5B25" w:rsidRPr="007C4D9D" w:rsidRDefault="00CE5B25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1 002,20 лева и да отнеме и оползотвори хумусния пласт от площадката.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47.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3799 кв.м. земеделска земя, трета категория, неполивна, собственост на 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 „Кравеферма за 30 крави” в землището на с. Долна крепост, поземлен имот № 033021, местност „Алмалък”, община Кърджали, област Кърджали, посочени в приложените скица и влязъл в сила ПУП–ПЗ.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269,73 лева и да отнеме и оползотвори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lastRenderedPageBreak/>
        <w:t>48.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3500 кв.м. земеделска земя, четвърта категория, неполивна, собственост на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Р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„Жилищно строителство”, в землището на с. Сипей, местност „Ев Алтъ”, имот № 013043, община Кърджали, област Кърджали, при граници, посочени в приложените скица и влязъл в сила ПУП – 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5 544,00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49.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657 кв.м земеделска земя, четвърта категория, неполивна, собственост на Г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Ц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изграждане на обект: „Ниско жилищно строителство”, в землището на с. Пороминово, поземлен имот № 031005, община Кочериново, област Кюстендил, при граници, посочени в приложените скица и влязъл в сила ПУП-ПЗ.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 512,46</w:t>
      </w:r>
      <w:r w:rsidRPr="007C4D9D">
        <w:rPr>
          <w:rFonts w:ascii="Verdana" w:hAnsi="Verdana"/>
          <w:b/>
          <w:i/>
          <w:lang w:val="bg-BG"/>
        </w:rPr>
        <w:t xml:space="preserve">  </w:t>
      </w:r>
      <w:r w:rsidRPr="007C4D9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50.</w:t>
      </w:r>
      <w:r w:rsidR="00434BF0" w:rsidRPr="00434BF0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1 360 кв.м земеделска земя, седма категория, поливна, собственост на И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Н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Д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 Н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К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С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, за разширение на обект: „Автокъща и обществени услуги” в имот 066125, имот № 066129, местност „Голяма Мътница”, в землището на гр. Велинград, община Велинград, област Пазарджик, при граници, съгласно приложената скица и влязъл в сила ПУП-ПЗ.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</w:t>
      </w:r>
      <w:r w:rsidR="00C2172D">
        <w:rPr>
          <w:rFonts w:ascii="Verdana" w:hAnsi="Verdana"/>
          <w:lang w:val="bg-BG"/>
        </w:rPr>
        <w:t xml:space="preserve">и чл. 67а, ал. 1 от ППЗОЗЗ, </w:t>
      </w:r>
      <w:r w:rsidRPr="007C4D9D">
        <w:rPr>
          <w:rFonts w:ascii="Verdana" w:hAnsi="Verdana"/>
          <w:lang w:val="bg-BG"/>
        </w:rPr>
        <w:t>такса, определена по чл. 6, т. 1 от тарифата в размер на 2 227,68</w:t>
      </w:r>
      <w:r w:rsidRPr="007C4D9D">
        <w:rPr>
          <w:rFonts w:ascii="Verdana" w:hAnsi="Verdana"/>
          <w:b/>
          <w:color w:val="0000FF"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51.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2493 кв.м. земеделска земя, шеста категория, поливна, собственост на „Е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Т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>” ЕООД, за изграждане на обект: „Разширение на Автопарк”, в землището на с. Црънча, имоти №№ 119021 и 119022, местност „Стърчи крак”, община Пазарджик, област Пазарджик, при граници, посочени в приложените скица и влязъл в сила ПУП – 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352D84" w:rsidRPr="00352D84">
        <w:rPr>
          <w:rFonts w:ascii="Verdana" w:hAnsi="Verdana"/>
          <w:lang w:val="bg-BG"/>
        </w:rPr>
        <w:t xml:space="preserve"> </w:t>
      </w:r>
      <w:r w:rsidR="00352D84">
        <w:rPr>
          <w:rFonts w:ascii="Verdana" w:hAnsi="Verdana"/>
          <w:lang w:val="bg-BG"/>
        </w:rPr>
        <w:t>и чл. 67а, ал. 1 от ППЗОЗЗ,</w:t>
      </w:r>
      <w:r w:rsidRPr="007C4D9D">
        <w:rPr>
          <w:rFonts w:ascii="Verdana" w:hAnsi="Verdana"/>
          <w:lang w:val="bg-BG"/>
        </w:rPr>
        <w:t xml:space="preserve"> такса по чл. 6, т. 7 на тарифата в размер на 4 846,40 лева.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52.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914 кв.м земеделска земя, четвърта категория, неполивна, собственост на З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М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Ц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 В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И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Ц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, за изграждане на обект: „Жилищна сграда”, в землището на гр. Плевен, поземлен имот с идентификатор 56722.701.2410, местност „Стража”, община Плевен, област Плевен, при граници, посочени в приложените скица и проект на ПУП-ПЗ. 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Собствениците на земята да заплатят на основание чл.30, ал.1 от ЗОЗЗ такса по чл.6, т.7 на Тарифата в размер на 1544,66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 xml:space="preserve"> лева и да отнеме хумусния пласт от терена, върху който ще се извършва строителството.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53.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9 748 кв.м земеделска земя, от която 3 579 кв.м пета категория, 3 366 кв.м шеста категория и 2 803 кв.м десета категория, поливна, собственост на „А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– И.Т.” ЕООД, за изграждане на обект: „Складово – производствена база за петролни продукти”, в землището на с. Бенковски, поземлени имоти с идентификатори 03839.35.108, 03939.35.59 и 03939.35.47, местност „Кошутките”, община Марица, област Пловдив, при граници, посочени в приложените скици и влязъл в сила ИПУП – ИПРЗ.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 и чл. 67а, ал. 4 от ППЗОЗЗ, такса по чл. 6, т. 2 и 3 на тарифата в размер на 15 908,51 лева, представляваща разликата между внесената такса на 25.02.2005г. на стойност 3657,31 лева (за частта от имоти № 035037 и 035038 идентична на поземлени имоти с идентификатори 03939.35.59 и 03939.35.47), постановена с решение № 10/26.08.2004г, точка 34 на комисията по чл. 17, ал. 1 т. 1 от ЗОЗЗ към Областна дирекция „земеделие” – гр. Пловдив и новата такса на стойност от 19 565,82 лева.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CE5B25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54.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CE5B25" w:rsidRPr="007C4D9D">
        <w:rPr>
          <w:rFonts w:ascii="Verdana" w:hAnsi="Verdana"/>
          <w:lang w:val="bg-BG"/>
        </w:rPr>
        <w:t>общо 32 313 кв.м земеделска земя, десета категория, поливна, собственост на „А</w:t>
      </w:r>
      <w:r w:rsidR="00365FCA">
        <w:rPr>
          <w:rFonts w:ascii="Verdana" w:hAnsi="Verdana"/>
          <w:lang w:val="bg-BG"/>
        </w:rPr>
        <w:t>.</w:t>
      </w:r>
      <w:r w:rsidR="00CE5B25" w:rsidRPr="007C4D9D">
        <w:rPr>
          <w:rFonts w:ascii="Verdana" w:hAnsi="Verdana"/>
          <w:lang w:val="bg-BG"/>
        </w:rPr>
        <w:t xml:space="preserve"> – И.Т.” ЕООД, за изграждане на обект: „Складово – производствена база за петролни продукти”, в землището на с. Радиново, поземлени имоти с идентификатори 61412.18.163, 61412.18.164, 61412.18.309 и 61412.18.9, местност „Кривата нива”, община Марица, област Пловдив, при граници, посочени в приложените скици и влязъл в сила ИПУП – ИПРЗ.</w:t>
      </w:r>
    </w:p>
    <w:p w:rsidR="00D254BC" w:rsidRPr="007C4D9D" w:rsidRDefault="00CE5B25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и чл. 67а, ал. 4 от ППЗОЗЗ, такса по чл. 6, т. 2 и 3 на тарифата в размер на 4 242,75 лева, представляваща разликата между внесената такса на 01.04.2008г. на стойност 1573,59 </w:t>
      </w:r>
      <w:r w:rsidRPr="007C4D9D">
        <w:rPr>
          <w:rFonts w:ascii="Verdana" w:hAnsi="Verdana"/>
          <w:lang w:val="bg-BG"/>
        </w:rPr>
        <w:lastRenderedPageBreak/>
        <w:t>лева (постановена с решение № 15/23.11.2006г, точка 91 на комисията по чл. 17, ал. 1 т. 1 от ЗОЗЗ към Областна дирекция „земеделие” – гр. Пловдив за имот № 018009 /ПИ 61412.18.9/) и новата такса на стойност от 5 816,34 лева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55.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2 155 кв.м земеделска земя, четвърта категория, поливна, собственост на „Е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П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” АД, за изграждане на обект: „Разширение на многопрофилна болница за активно лечение и диагностично консултативен център”, в землището на гр. Пловдив, поземлен имот с идентификатор 56784.338.26, местност „Герена”, община Пловдив, област Пловдив, при граници, посочени в приложените скица и влязъл в сила ИПУП – ПРЗ.</w:t>
      </w:r>
    </w:p>
    <w:p w:rsidR="00D254BC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 и чл. 67а, ал. 1 от ППЗОЗЗ, такса по чл. 8, т. 2 на тарифата в размер на 403,42 лева и да отнеме и оползотвори хумусния пласт от площадката.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56.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1 999 кв.м земеделска земя, осма категория, поливна, собственост на Т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Т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и Х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Е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обект: „Жилищно застрояване”, в землището на с. Белащица, имот № 009061, местност „Арманица”, община Родопи, област Пловдив, при граници, посочени в приложените скица и влязъл в сила ПУП – ПЗ.</w:t>
      </w:r>
    </w:p>
    <w:p w:rsidR="00D254BC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1 619,19 лева и да отнемат и оползотворят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57.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1654 кв.м земеделска земя, пета категория, поливна, собственост на Г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обект: „Автосалон, офис и магазин”, в землището на с. Труд, поземлен имот с идентификатор 73242.63.21, община Марица, област Пловдив, при граници, посочени в приложените скица и влязъл в сила ПУП-ПРЗ.</w:t>
      </w:r>
    </w:p>
    <w:p w:rsidR="00D254BC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 2947,43</w:t>
      </w:r>
      <w:r w:rsidRPr="007C4D9D">
        <w:rPr>
          <w:rFonts w:ascii="Verdana" w:hAnsi="Verdana"/>
          <w:b/>
          <w:i/>
          <w:lang w:val="bg-BG"/>
        </w:rPr>
        <w:t xml:space="preserve">  </w:t>
      </w:r>
      <w:r w:rsidRPr="007C4D9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58.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3345 кв.м земеделска земя, четвърта категория, неполивна, собственост на И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Р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Л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и 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Р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Л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 с идентификатор 56784.533.183, община Пловдив, област Пловдив, при граници, посочени в приложените скица и влязъл в сила ПУП-ПРЗ.</w:t>
      </w:r>
    </w:p>
    <w:p w:rsidR="00D254BC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8479,58 лева и да отнеме и оползотвори хумусния пласт от терена, върху който ще се извършва строителство.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59.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4164 кв.м земеделска земя от четвърта категория, неполивна, собственост на 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Н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Г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noProof/>
          <w:lang w:val="bg-BG"/>
        </w:rPr>
        <w:t xml:space="preserve">, </w:t>
      </w:r>
      <w:r w:rsidR="00AB55C7" w:rsidRPr="007C4D9D">
        <w:rPr>
          <w:rFonts w:ascii="Verdana" w:hAnsi="Verdana"/>
          <w:lang w:val="bg-BG"/>
        </w:rPr>
        <w:t>за обект: „Жилищно строителство и обществено обслужващи дейности”, в землището на гр.Пловдив, поземлен имот с идентификатор 56784.533.417, местност „кв. Беломорски”, община Пловдив, област Пловдив при граници, посочени в приложените скица и влязъл в сила ПУП – ПРЗ.</w:t>
      </w:r>
    </w:p>
    <w:p w:rsidR="00D254BC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чл.6, т.7 на Тарифата в размер на 10555,74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хумусния пласт от терена, върху който ще се извършва строителството.</w:t>
      </w:r>
    </w:p>
    <w:p w:rsidR="00D254BC" w:rsidRPr="007C4D9D" w:rsidRDefault="00D254B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D254B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60.</w:t>
      </w:r>
      <w:r w:rsidR="00944188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2222 кв.м земеделска земя от четвърта категория, поливна, собственост на „Д Е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Д Т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” ООД</w:t>
      </w:r>
      <w:r w:rsidR="00AB55C7" w:rsidRPr="007C4D9D">
        <w:rPr>
          <w:rFonts w:ascii="Verdana" w:hAnsi="Verdana"/>
          <w:noProof/>
          <w:lang w:val="bg-BG"/>
        </w:rPr>
        <w:t xml:space="preserve">, </w:t>
      </w:r>
      <w:r w:rsidR="00AB55C7" w:rsidRPr="007C4D9D">
        <w:rPr>
          <w:rFonts w:ascii="Verdana" w:hAnsi="Verdana"/>
          <w:lang w:val="bg-BG"/>
        </w:rPr>
        <w:t>за изграждане на обект: „Складова и производствена дейност–офиси, склад и шивашки цех”, в землището на с.Марково, поземлен имот с идентификатор 47295.19.87, местност „Бялата воденица”, община Родопи, област Пловдив при граници посочени в приложените скица и влязъл в сила  ПУП–ПРЗ.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чл.6, т.т.2,3 и 4 на Тарифата в размер на 4679,53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pStyle w:val="BodyText"/>
        <w:ind w:firstLine="700"/>
        <w:rPr>
          <w:rFonts w:ascii="Verdana" w:hAnsi="Verdana"/>
          <w:sz w:val="20"/>
        </w:rPr>
      </w:pPr>
      <w:r w:rsidRPr="007C4D9D">
        <w:rPr>
          <w:rFonts w:ascii="Verdana" w:hAnsi="Verdana"/>
          <w:b/>
          <w:sz w:val="20"/>
        </w:rPr>
        <w:t>61.</w:t>
      </w:r>
      <w:r w:rsidRPr="007C4D9D">
        <w:rPr>
          <w:rFonts w:ascii="Verdana" w:hAnsi="Verdana"/>
          <w:sz w:val="20"/>
        </w:rPr>
        <w:t xml:space="preserve"> </w:t>
      </w:r>
      <w:r w:rsidR="00434BF0">
        <w:rPr>
          <w:rFonts w:ascii="Verdana" w:hAnsi="Verdana"/>
          <w:sz w:val="20"/>
        </w:rPr>
        <w:t>Н</w:t>
      </w:r>
      <w:r w:rsidR="00AB55C7" w:rsidRPr="007C4D9D">
        <w:rPr>
          <w:rFonts w:ascii="Verdana" w:hAnsi="Verdana"/>
          <w:sz w:val="20"/>
        </w:rPr>
        <w:t>а 5366</w:t>
      </w:r>
      <w:r w:rsidR="00AB55C7" w:rsidRPr="007C4D9D">
        <w:rPr>
          <w:rFonts w:ascii="Verdana" w:hAnsi="Verdana"/>
          <w:i/>
          <w:sz w:val="20"/>
        </w:rPr>
        <w:t xml:space="preserve"> </w:t>
      </w:r>
      <w:r w:rsidR="00AB55C7" w:rsidRPr="007C4D9D">
        <w:rPr>
          <w:rFonts w:ascii="Verdana" w:hAnsi="Verdana"/>
          <w:sz w:val="20"/>
        </w:rPr>
        <w:t>кв.м земеделска земя от четвърта категория, неполивна, собственост на И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Б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З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Д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З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И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А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С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А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В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А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В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В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Т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В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Д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И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Д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Т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Н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Д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В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А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К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Г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>, С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А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sz w:val="20"/>
        </w:rPr>
        <w:t xml:space="preserve"> Т</w:t>
      </w:r>
      <w:r w:rsidR="00FA1AAD">
        <w:rPr>
          <w:rFonts w:ascii="Verdana" w:hAnsi="Verdana"/>
          <w:sz w:val="20"/>
        </w:rPr>
        <w:t>.</w:t>
      </w:r>
      <w:r w:rsidR="00AB55C7" w:rsidRPr="007C4D9D">
        <w:rPr>
          <w:rFonts w:ascii="Verdana" w:hAnsi="Verdana"/>
          <w:noProof/>
          <w:sz w:val="20"/>
        </w:rPr>
        <w:t xml:space="preserve">, </w:t>
      </w:r>
      <w:r w:rsidR="00AB55C7" w:rsidRPr="007C4D9D">
        <w:rPr>
          <w:rFonts w:ascii="Verdana" w:hAnsi="Verdana"/>
          <w:sz w:val="20"/>
        </w:rPr>
        <w:t>за изграждане на обект: „Жилищно строителство”, в землището на гр. Пловдив,поземлен имот с идентификатор 56784.510.791, местност „Прослав”, община Пловдив, област Пловдив при граници, посочени в приложените скица и влязъл в сила ПУП–ПРЗ.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lastRenderedPageBreak/>
        <w:t>Собствениците на земята да заплатят на основание чл.30, ал.1 от ЗОЗЗ, такса по чл.6, т.7 на Тарифата, в размер на 18137,08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хумусния пласт от терена, върху който ще се извършва строителството.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34BF0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62.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</w:t>
      </w:r>
      <w:r w:rsidR="00434BF0">
        <w:rPr>
          <w:rFonts w:ascii="Verdana" w:hAnsi="Verdana"/>
          <w:lang w:val="bg-BG"/>
        </w:rPr>
        <w:t xml:space="preserve">На </w:t>
      </w:r>
      <w:r w:rsidRPr="007C4D9D">
        <w:rPr>
          <w:rFonts w:ascii="Verdana" w:hAnsi="Verdana"/>
          <w:lang w:val="bg-BG"/>
        </w:rPr>
        <w:t>1339 кв.м земеделска земя от четвърта категория, поливна, собственост на „М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ЕООД</w:t>
      </w:r>
      <w:r w:rsidRPr="007C4D9D">
        <w:rPr>
          <w:rFonts w:ascii="Verdana" w:hAnsi="Verdana"/>
          <w:noProof/>
          <w:lang w:val="bg-BG"/>
        </w:rPr>
        <w:t xml:space="preserve">, </w:t>
      </w:r>
      <w:r w:rsidRPr="007C4D9D">
        <w:rPr>
          <w:rFonts w:ascii="Verdana" w:hAnsi="Verdana"/>
          <w:lang w:val="bg-BG"/>
        </w:rPr>
        <w:t>за изграждане на обект: „Обществено и делово обслужване-магазин за промишлени стоки”, в землището на с. Царацово, част от поземлен идентификатор 78080.98.28 /проектен идентификатор 78080.98.41/, местност „Герен тухумларъ”, община Марица, област Пловдив при граници, посочени в приложените скица - проект и влязъл в сила ПУП–ПРЗ.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</w:t>
      </w:r>
      <w:r w:rsidR="00434BF0">
        <w:rPr>
          <w:rFonts w:ascii="Verdana" w:hAnsi="Verdana"/>
          <w:lang w:val="bg-BG"/>
        </w:rPr>
        <w:t xml:space="preserve">На </w:t>
      </w:r>
      <w:r w:rsidRPr="007C4D9D">
        <w:rPr>
          <w:rFonts w:ascii="Verdana" w:hAnsi="Verdana"/>
          <w:lang w:val="bg-BG"/>
        </w:rPr>
        <w:t>62 кв.м земеделска земя от четвърта категория, поливна, собственост на „М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ЕООД, в землището на с. Царацово, част от поземлен имот с идентификатор 78080.98.28 /проектен идентификатор 78080.98.44/, за изграждане на транспортен достъп до обект: „Обществено и делово обслужване-магазин за промишлени стоки”, местност „Герен тухумларъ” , община Марица, област Пловдив при граници, посочени в приложените скица - проект и влязъл в сила ПУП–ПП.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чл.6, т.т.1 и 4, във връзка с чл.5, ал.2, т.3 на Тарифата в размер на 4917,51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34BF0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63.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</w:t>
      </w:r>
      <w:r w:rsidR="00434BF0">
        <w:rPr>
          <w:rFonts w:ascii="Verdana" w:hAnsi="Verdana"/>
          <w:lang w:val="bg-BG"/>
        </w:rPr>
        <w:t xml:space="preserve">На </w:t>
      </w:r>
      <w:r w:rsidRPr="00434BF0">
        <w:rPr>
          <w:rFonts w:ascii="Verdana" w:hAnsi="Verdana"/>
          <w:lang w:val="bg-BG"/>
        </w:rPr>
        <w:t>29</w:t>
      </w:r>
      <w:r w:rsidR="00434BF0">
        <w:rPr>
          <w:rFonts w:ascii="Verdana" w:hAnsi="Verdana"/>
          <w:lang w:val="bg-BG"/>
        </w:rPr>
        <w:t xml:space="preserve"> </w:t>
      </w:r>
      <w:r w:rsidRPr="00434BF0">
        <w:rPr>
          <w:rFonts w:ascii="Verdana" w:hAnsi="Verdana"/>
          <w:lang w:val="bg-BG"/>
        </w:rPr>
        <w:t>616 кв.м земеделска земя от четвърта категория, поливна, собственост на „М</w:t>
      </w:r>
      <w:r w:rsidR="00FA1AAD">
        <w:rPr>
          <w:rFonts w:ascii="Verdana" w:hAnsi="Verdana"/>
          <w:lang w:val="bg-BG"/>
        </w:rPr>
        <w:t>.</w:t>
      </w:r>
      <w:r w:rsidRPr="00434BF0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434BF0">
        <w:rPr>
          <w:rFonts w:ascii="Verdana" w:hAnsi="Verdana"/>
          <w:lang w:val="bg-BG"/>
        </w:rPr>
        <w:t>” ЕООД</w:t>
      </w:r>
      <w:r w:rsidRPr="00434BF0">
        <w:rPr>
          <w:rFonts w:ascii="Verdana" w:hAnsi="Verdana"/>
          <w:noProof/>
          <w:lang w:val="bg-BG"/>
        </w:rPr>
        <w:t xml:space="preserve">, </w:t>
      </w:r>
      <w:r w:rsidRPr="00434BF0">
        <w:rPr>
          <w:rFonts w:ascii="Verdana" w:hAnsi="Verdana"/>
          <w:lang w:val="bg-BG"/>
        </w:rPr>
        <w:t>за изграждане</w:t>
      </w:r>
      <w:r w:rsidRPr="007C4D9D">
        <w:rPr>
          <w:rFonts w:ascii="Verdana" w:hAnsi="Verdana"/>
          <w:lang w:val="bg-BG"/>
        </w:rPr>
        <w:t xml:space="preserve"> на обект: „Обществено и делово обслужване-магазин за промишлени стоки”, в землището на с. Царацово, част от поземлен идентификатор 78080.98.12 /проектен идентификатор 78080.98.39, местност „Герен тухумларъ”, община Марица, област Пловдив при граници, посочени в приложените скица - проект и влязъл в сила ПУП–ПРЗ.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</w:t>
      </w:r>
      <w:r w:rsidR="00434BF0">
        <w:rPr>
          <w:rFonts w:ascii="Verdana" w:hAnsi="Verdana"/>
          <w:lang w:val="bg-BG"/>
        </w:rPr>
        <w:t xml:space="preserve">На </w:t>
      </w:r>
      <w:r w:rsidRPr="007C4D9D">
        <w:rPr>
          <w:rFonts w:ascii="Verdana" w:hAnsi="Verdana"/>
          <w:lang w:val="bg-BG"/>
        </w:rPr>
        <w:t>289 кв.м земеделска земя от четвърта категория, поливна, собственост на „М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ЕООД в землището на с. Царацово, част от поземлен идентификатор 78080.98.12 /проектен идентификатор 78080.98.43/, за изграждане на транспортен достъп до обект: „Обществено и делово обслужване-магазин за промишлени стоки”, в землището на с. Царацово, община Марица, област Пловдив при граници, посочени в приложените скица - проект и влязъл в сила ПУП–ПП.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чл.6, т.т.1 и 4 на Тарифата в размер на 104966,55</w:t>
      </w:r>
      <w:r w:rsidRPr="007C4D9D">
        <w:rPr>
          <w:rFonts w:ascii="Verdana" w:hAnsi="Verdana"/>
          <w:b/>
          <w:color w:val="0000FF"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64.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общо 11555</w:t>
      </w:r>
      <w:r w:rsidR="00AB55C7" w:rsidRPr="007C4D9D">
        <w:rPr>
          <w:rFonts w:ascii="Verdana" w:hAnsi="Verdana"/>
          <w:i/>
          <w:lang w:val="bg-BG"/>
        </w:rPr>
        <w:t xml:space="preserve"> </w:t>
      </w:r>
      <w:r w:rsidR="00AB55C7" w:rsidRPr="007C4D9D">
        <w:rPr>
          <w:rFonts w:ascii="Verdana" w:hAnsi="Verdana"/>
          <w:lang w:val="bg-BG"/>
        </w:rPr>
        <w:t>кв.м земеделска земя, от четвърта категория, неполивна, собственост на „Д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” ЕООД, за изграждане на обект: „Винарска изба”, в землището на с. Старо Железаре, имоти с №№ 045012 и 045013, местност „Банкови дъби”, община Хисаря, област Пловдивпри граници, посочени в приложените скици и влязъл в сила ПУП–ПРЗ.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чл.8, т.9  на Тарифата в размер на 751,08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 xml:space="preserve"> лева и да отнеме хумусния пласт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65.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общо 1167 кв.м. земеделска земя, четвърта категория, поливна, собственост на Г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Х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обект: „Склад за спортни и промишлени стоки”, в землището на гр. Асеновград, местност „Кавакалтъ”, поземлен имот с идентификатор 00702.7.405, община Асеновград, област Пловдив, при граници, посочени в приложените скица и влязъл в сила ПУП – ПРЗ.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3 550,02 лева и да отнеме и оползотвори хумустния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66.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 xml:space="preserve">На </w:t>
      </w:r>
      <w:r w:rsidR="00AB55C7" w:rsidRPr="007C4D9D">
        <w:rPr>
          <w:rFonts w:ascii="Verdana" w:hAnsi="Verdana"/>
          <w:lang w:val="bg-BG"/>
        </w:rPr>
        <w:t>общо 3193 кв.м. земеделска земя, четвърта категория, поливна, собственост на „П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БГ” ЕООД, за изграждане на обект: „Обществено обслужваща и складова дейност – склад за авточасти”, в землището на с. Браниполе, местност „Герена” и „Чиирите”, имоти №№020022 и 020841, община Родопи, област Пловдив, при граници, посочени в приложените скица и влязъл в сила ПУП – ПРЗ.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11 379,90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67.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На</w:t>
      </w:r>
      <w:r w:rsidR="00AB55C7" w:rsidRPr="007C4D9D">
        <w:rPr>
          <w:rFonts w:ascii="Verdana" w:hAnsi="Verdana"/>
          <w:lang w:val="bg-BG"/>
        </w:rPr>
        <w:t xml:space="preserve"> общо 10 054 кв.м. земеделска земя, четвърта категория, поливна, от които 9200 кв.м. собственост на „П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БГ” ЕООД и 854 кв.м. собственост на община Родопи, за изграждане на обект: „Център за производствени, складови и обществено обслужващи дейности и ТИР паркинг и пътна връзка”, в землището на с. Браниполе, местност „Чиирите”, имот №020165 и част от имот 020051, община Родопи, област Пловдив, при граници, посочени в приложените скица и влязъл в сила ПУП – ПРЗ.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т. 3 и т. 7 на тарифата в размер на 35 289,54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34BF0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68.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</w:t>
      </w:r>
      <w:r w:rsidR="00434BF0">
        <w:rPr>
          <w:rFonts w:ascii="Verdana" w:hAnsi="Verdana"/>
          <w:lang w:val="bg-BG"/>
        </w:rPr>
        <w:t xml:space="preserve">На </w:t>
      </w:r>
      <w:r w:rsidRPr="007C4D9D">
        <w:rPr>
          <w:rFonts w:ascii="Verdana" w:hAnsi="Verdana"/>
          <w:lang w:val="bg-BG"/>
        </w:rPr>
        <w:t>7 948 кв.м земеделска земя, четвърта категория, неполивна, собственост на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„Производствена, складова и обществено-обслужваща дейност – производство на растителни масла”, в землището на с. Марково, имоти с идентификатори 47295.29.23 и 47295.29.26, местност „Фиданлъка”, община Родопи, област Пловдив, при граници, посочени в приложените скица и влязъл в сила ПУП – 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т.2, т.3 и т.4 на тарифата в размер на 18 598,32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</w:t>
      </w:r>
      <w:r w:rsidR="00434BF0">
        <w:rPr>
          <w:rFonts w:ascii="Verdana" w:hAnsi="Verdana"/>
          <w:lang w:val="bg-BG"/>
        </w:rPr>
        <w:t xml:space="preserve">На </w:t>
      </w:r>
      <w:r w:rsidRPr="007C4D9D">
        <w:rPr>
          <w:rFonts w:ascii="Verdana" w:hAnsi="Verdana"/>
          <w:lang w:val="bg-BG"/>
        </w:rPr>
        <w:t>875 кв.м земеделска земя, четвърта категория, поливна, общинска собственост, за обслужване на обект: „Производствена, складова и обществено-обслужваща дейност – производство на растителни масла в имоти с идентификатори 47295.29.23 и 47295.29.26”, в землището на с. Марково, части от имоти с идентификатори 47295.29.395 и 47295.29.396, община Родопи, област Пловдив, при граници, посочени в приложения ПУП – ПП.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Инвеститорът на обекта да заплати на основание чл.30, ал.1 от ЗОЗЗ, такса по чл.3 и чл.6, т.1, т.2, т.3 и т.4 на тарифата в размер на 2 457,00 лева. 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69.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="00AB55C7" w:rsidRPr="007C4D9D">
        <w:rPr>
          <w:rFonts w:ascii="Verdana" w:hAnsi="Verdana"/>
          <w:lang w:val="bg-BG"/>
        </w:rPr>
        <w:t>а 1137 кв.м земеделска земя, четвърта категория, неполивна, собственост на А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Н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Ш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 „Пункт за дестилация на спиртни напитки” в землището на гр. Разград, поземлен имот с идентификатор 61710.612.218, местност „Обзор”, община Разград, област Разград, посочени в приложените скица и влязъл в сила ПУП–ПЗ.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2882,30 лева и да отнеме и оползотвори хумусния пласт от терена, върху който ще се извършва строителство.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70.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="00AB55C7" w:rsidRPr="007C4D9D">
        <w:rPr>
          <w:rFonts w:ascii="Verdana" w:hAnsi="Verdana"/>
          <w:lang w:val="bg-BG"/>
        </w:rPr>
        <w:t>а 2000 кв.м земеделска земя, четвърта категория, четвърта, собственост на „С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-ВП” ЕООД, за изграждане на обект: „Открит склад за търговия с дърва за огрев и въглища”, в землището на гр. Разград, поземлен имот с идентификатор 61710.53.14, община Разград, област Разград, при граници, посочени в приложените скица и влязъл в сила ПУП-ПЗ.</w:t>
      </w:r>
    </w:p>
    <w:p w:rsidR="00944188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 5070,00 лева и да отнеме и оползотвори хумусния пласт от терена, върху който ще се извършва строителство.</w:t>
      </w:r>
    </w:p>
    <w:p w:rsidR="00944188" w:rsidRPr="007C4D9D" w:rsidRDefault="00944188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944188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71.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="00AB55C7" w:rsidRPr="007C4D9D">
        <w:rPr>
          <w:rFonts w:ascii="Verdana" w:hAnsi="Verdana"/>
          <w:lang w:val="bg-BG"/>
        </w:rPr>
        <w:t>а 3292 кв.м земеделска земя, четвърта категория, неполивна, собственост на И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Х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 xml:space="preserve"> Ш</w:t>
      </w:r>
      <w:r w:rsidR="00FA1AAD">
        <w:rPr>
          <w:rFonts w:ascii="Verdana" w:hAnsi="Verdana"/>
          <w:lang w:val="bg-BG"/>
        </w:rPr>
        <w:t>.</w:t>
      </w:r>
      <w:r w:rsidR="00AB55C7" w:rsidRPr="007C4D9D">
        <w:rPr>
          <w:rFonts w:ascii="Verdana" w:hAnsi="Verdana"/>
          <w:lang w:val="bg-BG"/>
        </w:rPr>
        <w:t>, за изграждане на обект: „Производство, съхранение и преработка на селскостопанска продукция”, в землището на с. Бисерци, поземлен имот № 406007, местност „Коренеж”, община Кубрат, област Разград, при граници, посочени в приложените скица и влязъл в сила проект за изменение на ПУП-ПЗ.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8, т. 9 на тарифата в размер на 342,37 лева и да отнеме и оползотвори хумусния пласт от терена, върху който ще се извършва строителство.. 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72.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1306 кв.м земеделска земя, четвърта категория, неполивна, собственост на А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В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 Е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Т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 „Нискоетажно жилищно строителство”, в землището на с. Богданлия, поземлен имот № 011004, местност „Зад полето”, община Елин Пелин, област Софийска, при граници посочени в приложените скица и влязъл в сила ПУП–ПРЗ.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1528,02 лева и да отнемат и оползотворят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73.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2645 кв.м земеделска земя от четвърта категория неполивна, собственост на „С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ООД, за изграждане на обект: „Сервиз за автоцистерни и офиси”, в землището на гр. Костинброд, имот № 016063, община Костинброд, област Софийска област при граници, посочени в приложената скица и влязъл в сила  ПУП-ПЗ.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чл.30, ал.1 от ЗОЗЗ такса по чл.6, т.т.3 и 4 на Тарифата в размер на 6705,08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74.</w:t>
      </w:r>
      <w:r w:rsidRPr="007C4D9D">
        <w:rPr>
          <w:rFonts w:ascii="Verdana" w:eastAsia="SimSun" w:hAnsi="Verdana"/>
          <w:lang w:val="bg-BG" w:eastAsia="zh-CN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общо 3 941 кв.м земеделска земя, трета категория, неполивна, собственост на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Г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 Е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Т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„Жилищни сгради”, в землището на с. Железница, поземлени имоти с идентификатори 29150.7106.512 и 29150.7106.535, местност „Пенови кошари”, община Столична, област София, при граници, посочени в приложените скици и влязъл в сила ПУП – 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11 220,03 лева и да отнемат и оползотворят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75.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829 кв.м. земеделска земя, четвърта категория, неполивна, собственост на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Л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„Жилищна сграда”, в землището на с. Чепинци, поземлен имот с идентификатор 80409.5826.34, местност „Неговански път”, район Нови Искър, Столична община, област София град, при граници, посочени в приложените скица и влязъл в сила ПУП – 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1 422,60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76.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4 849 кв.м земеделска земя, четвърта категория, поливна, собственост на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П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„Складова и производствена база за строителни материали”, в землището на гр. Стара Загора, поземлен имот с идентификатор 68850.206.680, местност „Герена”, община Стара Загора, област Стара Загора, при граници, посочени в приложените скица и влязъл в сила ПУП – 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14 750,66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77.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11 203 кв.м земеделска земя, тре</w:t>
      </w:r>
      <w:r w:rsidR="00FA1AAD">
        <w:rPr>
          <w:rFonts w:ascii="Verdana" w:hAnsi="Verdana"/>
          <w:lang w:val="bg-BG"/>
        </w:rPr>
        <w:t>та категория, поливна, собствен</w:t>
      </w:r>
      <w:r w:rsidRPr="007C4D9D">
        <w:rPr>
          <w:rFonts w:ascii="Verdana" w:hAnsi="Verdana"/>
          <w:lang w:val="bg-BG"/>
        </w:rPr>
        <w:t>ост на В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М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„Производствено – складова база за метални изделия и елементи за метални конструкции”, в землището на гр. Стара Загора, поземлен имот с идентификатор 68850.170.37, местност „Берекет могила”, община Стара Загора, област Стара Загора, при граници, посочени в приложените скица и влязъл в сила ПУП – 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65 537,55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78.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 xml:space="preserve">а </w:t>
      </w:r>
      <w:r w:rsidRPr="007C4D9D">
        <w:rPr>
          <w:rFonts w:ascii="Verdana" w:hAnsi="Verdana"/>
          <w:color w:val="000000"/>
          <w:lang w:val="bg-BG"/>
        </w:rPr>
        <w:t>1001 кв.м. земеделска земя, шеста категория, поливна, собственост на И</w:t>
      </w:r>
      <w:r w:rsidR="00FA1AAD">
        <w:rPr>
          <w:rFonts w:ascii="Verdana" w:hAnsi="Verdana"/>
          <w:color w:val="000000"/>
          <w:lang w:val="bg-BG"/>
        </w:rPr>
        <w:t>.</w:t>
      </w:r>
      <w:r w:rsidRPr="007C4D9D">
        <w:rPr>
          <w:rFonts w:ascii="Verdana" w:hAnsi="Verdana"/>
          <w:color w:val="000000"/>
          <w:lang w:val="bg-BG"/>
        </w:rPr>
        <w:t xml:space="preserve"> А</w:t>
      </w:r>
      <w:r w:rsidR="00FA1AAD">
        <w:rPr>
          <w:rFonts w:ascii="Verdana" w:hAnsi="Verdana"/>
          <w:color w:val="000000"/>
          <w:lang w:val="bg-BG"/>
        </w:rPr>
        <w:t>.</w:t>
      </w:r>
      <w:r w:rsidRPr="007C4D9D">
        <w:rPr>
          <w:rFonts w:ascii="Verdana" w:hAnsi="Verdana"/>
          <w:color w:val="000000"/>
          <w:lang w:val="bg-BG"/>
        </w:rPr>
        <w:t xml:space="preserve"> Н</w:t>
      </w:r>
      <w:r w:rsidR="00FA1AAD">
        <w:rPr>
          <w:rFonts w:ascii="Verdana" w:hAnsi="Verdana"/>
          <w:color w:val="000000"/>
          <w:lang w:val="bg-BG"/>
        </w:rPr>
        <w:t>.</w:t>
      </w:r>
      <w:r w:rsidRPr="007C4D9D">
        <w:rPr>
          <w:rFonts w:ascii="Verdana" w:hAnsi="Verdana"/>
          <w:color w:val="000000"/>
          <w:lang w:val="bg-BG"/>
        </w:rPr>
        <w:t>, за изграждане на обект „Сервиз за мотокари и агроаптека” в землището на гр. Мъглиж, поземлен имот с идентификатор 49494.383.11, местност „Кантона”, община Мъглиж, област Стара Загора</w:t>
      </w:r>
      <w:r w:rsidRPr="007C4D9D">
        <w:rPr>
          <w:rFonts w:ascii="Verdana" w:hAnsi="Verdana"/>
          <w:lang w:val="bg-BG"/>
        </w:rPr>
        <w:t>, посочени в приложените скица и влязъл в сила ПУП–ПЗ.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1459,46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434BF0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79.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1.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9605 кв.м земеделска земя, седма категория, поливна, собственост на н-ци на Р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Г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Т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„Предприятие за асемблиране /свързване/ на кабелни инсталации за автомобили”, в землището на с. Крепост, поземлен имот ПИ № 149012, община Димитровград,   област Хасково, при граници, посочени в приложените скица и влязъл в сила ПУП-ПРЗ.</w:t>
      </w:r>
    </w:p>
    <w:p w:rsidR="00AB55C7" w:rsidRPr="007C4D9D" w:rsidRDefault="00AB55C7" w:rsidP="007C4D9D">
      <w:pPr>
        <w:pStyle w:val="CharChar"/>
        <w:ind w:firstLine="700"/>
        <w:jc w:val="both"/>
        <w:rPr>
          <w:rFonts w:ascii="Verdana" w:hAnsi="Verdana"/>
          <w:sz w:val="20"/>
          <w:szCs w:val="20"/>
          <w:lang w:val="bg-BG"/>
        </w:rPr>
      </w:pPr>
      <w:r w:rsidRPr="007C4D9D">
        <w:rPr>
          <w:rFonts w:ascii="Verdana" w:hAnsi="Verdana"/>
          <w:sz w:val="20"/>
          <w:szCs w:val="20"/>
          <w:lang w:val="bg-BG"/>
        </w:rPr>
        <w:lastRenderedPageBreak/>
        <w:t>Собственикът на земята да заплати на основание чл. 30, ал. 1 от ЗОЗЗ, такса по чл. 6, т. 2 на тарифата в размер на 14522,76 лева и да отнеме и оползотвори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 xml:space="preserve">2.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 xml:space="preserve">а 785 кв.м земеделска земя, седма категория, неполивна, общинска собственост, за изграждане на пътна връзка за обект: „Предприятие за асемблиране /свързване/ на кабелни инсталации за автомобили”, в землището на с. Крепост, поземлен имот ПИ № 001149, полски път, община Димитровград, област Хасково, при граници, посочени в приложените скица и влязла в сила Комуникационно-транспортна схема. 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Собствениците на  ПИ № 149012, на основание чл. 30, ал. 2 от ЗОЗЗ, да заплатят местна такса, определена от общинския съвет за 785 кв.м земеделска земя, седма категория, неполивна, представляваща ПИ № 001149-полски път, общинска собственост.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80.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27491 кв.м земеделска земя, седма категория, поливна, собственост на 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„Предприятие за асемблиране /свързване/ на кабелни инсталации за автомобили”, в землището на с. Крепост, поземлен имот  № 149015, община Димитровград, област Хасково, при граници, посочени в приложените скица и влязъл в сила ПУП-ПЗ.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 51957,99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81.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На</w:t>
      </w:r>
      <w:r w:rsidRPr="007C4D9D">
        <w:rPr>
          <w:rFonts w:ascii="Verdana" w:hAnsi="Verdana"/>
          <w:lang w:val="bg-BG"/>
        </w:rPr>
        <w:t xml:space="preserve"> общо 303 кв.м. земеделска земя, трета категория, неполивна, собственост на И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за изграждане на обект: „Изграждане на жилищна сграда и преместваема гаражна клетка”, в землището на гр. Шумен, местност „Смесе”, поземлен имот с идентификатор 83510.663.240, община Шумен, област Шумен, при граници, посочени в приложените скица и влязъл в сила ПУП – 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590,85</w:t>
      </w:r>
      <w:r w:rsidRPr="007C4D9D">
        <w:rPr>
          <w:rFonts w:ascii="Verdana" w:hAnsi="Verdana"/>
          <w:b/>
          <w:lang w:val="bg-BG"/>
        </w:rPr>
        <w:t xml:space="preserve"> </w:t>
      </w:r>
      <w:r w:rsidRPr="007C4D9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82.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 xml:space="preserve">а 900 кв.м земеделска земя, трета категория, поливна, с учредено право на строеж върху недвижим имот на </w:t>
      </w:r>
      <w:r w:rsidR="00FA1AAD">
        <w:rPr>
          <w:rFonts w:ascii="Verdana" w:hAnsi="Verdana"/>
          <w:lang w:val="bg-BG"/>
        </w:rPr>
        <w:t>„</w:t>
      </w:r>
      <w:r w:rsidRPr="007C4D9D">
        <w:rPr>
          <w:rFonts w:ascii="Verdana" w:hAnsi="Verdana"/>
          <w:lang w:val="bg-BG"/>
        </w:rPr>
        <w:t>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” ЕАД, за изграждане на обект: „Базова станция DCS/LTE/WI-FI-STZ 161 от мобилна електронна съобщителна мрежа  на “Булсатком” ЕАД”, в землището на с. Бъдеще, проектен поземлен имот № 044028, община Стара Загора, област Стара Загора, при граници, посочени в приложените скица-проект и влязъл в сила ПУП-ПЗ.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972,00 лева и да отнеме и оползотвори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83.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11 330 кв.м земеделска земя, четвърта категория, неполивна, собственост на „Н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14”"/>
        </w:smartTagPr>
        <w:r w:rsidRPr="007C4D9D">
          <w:rPr>
            <w:rFonts w:ascii="Verdana" w:hAnsi="Verdana"/>
            <w:lang w:val="bg-BG"/>
          </w:rPr>
          <w:t>2014”</w:t>
        </w:r>
      </w:smartTag>
      <w:r w:rsidRPr="007C4D9D">
        <w:rPr>
          <w:rFonts w:ascii="Verdana" w:hAnsi="Verdana"/>
          <w:lang w:val="bg-BG"/>
        </w:rPr>
        <w:t xml:space="preserve"> ЕООД, за изграждане на обект: „Колбасарски цех с хладилна база (без кланица)”, в землището на с. Бенковски, поземлен имот с идентификатор 03839.41.31, местност „Мал.геренче”, община Марица, област Пловдив, при граници, посочени в приложените скица и ПУП-ПРЗ.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1 178,32 лева и да отнеме и оползотвори хумусния пласт от площадката.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84.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26113 кв.м земеделска земя, пета категория, поливна, собственост на „К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9”"/>
        </w:smartTagPr>
        <w:r w:rsidRPr="007C4D9D">
          <w:rPr>
            <w:rFonts w:ascii="Verdana" w:hAnsi="Verdana"/>
            <w:lang w:val="bg-BG"/>
          </w:rPr>
          <w:t>9”</w:t>
        </w:r>
      </w:smartTag>
      <w:r w:rsidRPr="007C4D9D">
        <w:rPr>
          <w:rFonts w:ascii="Verdana" w:hAnsi="Verdana"/>
          <w:lang w:val="bg-BG"/>
        </w:rPr>
        <w:t>, за изграждане на обект: „Склад за промишлени стоки”, в землището на с. Труд, поземлен имот с идентификатор 73242.225.155, община Марица, област Пловдив, при граници, посочени в приложените скица и влязъл в сила ПУП-ПРЗ.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 77555,61 лева и да отнеме и оползотвори хумусния пласт от терена, върху който ще се извършва строителство.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7C4D9D">
        <w:rPr>
          <w:rFonts w:ascii="Verdana" w:hAnsi="Verdana"/>
          <w:b/>
          <w:i/>
          <w:lang w:val="bg-BG"/>
        </w:rPr>
        <w:t>III. На основание чл. 40, ал. 1, т. 8 от ЗОЗЗ, Комисията за земеделските земи: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85.</w:t>
      </w:r>
      <w:r w:rsidR="00E74529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С</w:t>
      </w:r>
      <w:r w:rsidR="00E74529" w:rsidRPr="007C4D9D">
        <w:rPr>
          <w:rFonts w:ascii="Verdana" w:hAnsi="Verdana"/>
          <w:lang w:val="bg-BG"/>
        </w:rPr>
        <w:t>чита искането на „К</w:t>
      </w:r>
      <w:r w:rsidR="00FA1AAD">
        <w:rPr>
          <w:rFonts w:ascii="Verdana" w:hAnsi="Verdana"/>
          <w:lang w:val="bg-BG"/>
        </w:rPr>
        <w:t>.</w:t>
      </w:r>
      <w:r w:rsidR="00E74529" w:rsidRPr="007C4D9D">
        <w:rPr>
          <w:rFonts w:ascii="Verdana" w:hAnsi="Verdana"/>
          <w:lang w:val="bg-BG"/>
        </w:rPr>
        <w:t xml:space="preserve"> Е</w:t>
      </w:r>
      <w:r w:rsidR="00FA1AAD">
        <w:rPr>
          <w:rFonts w:ascii="Verdana" w:hAnsi="Verdana"/>
          <w:lang w:val="bg-BG"/>
        </w:rPr>
        <w:t>.</w:t>
      </w:r>
      <w:r w:rsidR="00E74529" w:rsidRPr="007C4D9D">
        <w:rPr>
          <w:rFonts w:ascii="Verdana" w:hAnsi="Verdana"/>
          <w:lang w:val="bg-BG"/>
        </w:rPr>
        <w:t xml:space="preserve">” ЕООД, за изразяване на предварително съгласие от министъра на земеделието и храните за изработване на Подробен устройствен план за </w:t>
      </w:r>
      <w:r w:rsidR="00E74529" w:rsidRPr="007C4D9D">
        <w:rPr>
          <w:rFonts w:ascii="Verdana" w:hAnsi="Verdana"/>
          <w:lang w:val="bg-BG"/>
        </w:rPr>
        <w:lastRenderedPageBreak/>
        <w:t>изграждане на обект: „Ветропарк”, със сервитута на който се засяга общо около 17 135 кв.м земеделска земя, трета и четвърта категория, собственост на Държавен поземлен фонд, от която 3414 кв.м от имот № 013026, землище с. Александрия, община Крушари, 3359 кв.м. от имот № 021050, землище с. Александрия, община Крушари, 2766 кв.м от имот № 014038, землище с. Земенци, община Крушари, 913 кв.м от имот № 011035, землище с. Поручик Кърджиево, 2504 кв.м от имот № 012009, землище с. Поручик Кърджиево, община Крушари, 3140 кв.м от имот № 006030, землище с. Поручик Кърджиево, община Крушари и 1 039 кв.м от имот № 118042, землище с. Росица, община Генерал Тошево, област Добрич, за целесъобразно.</w:t>
      </w:r>
    </w:p>
    <w:p w:rsidR="00AB55C7" w:rsidRPr="007C4D9D" w:rsidRDefault="00AB55C7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434BF0">
      <w:pPr>
        <w:tabs>
          <w:tab w:val="left" w:pos="7297"/>
          <w:tab w:val="left" w:pos="7344"/>
        </w:tabs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86.</w:t>
      </w:r>
      <w:r w:rsidRPr="007C4D9D">
        <w:rPr>
          <w:rFonts w:ascii="Verdana" w:hAnsi="Verdana"/>
          <w:lang w:val="bg-BG"/>
        </w:rPr>
        <w:t xml:space="preserve"> Счита искането на 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за предварително съгласие по чл. 24в от ЗСПЗЗ, за започване на процедура за изработване на ПУП-ПП за проектиране на трасе за ВКЕЗ и захранващ водопровод, във връзка с реализацията на обект: „Външно кабелно електрозахранване и захранващ водопровод Ф25 мм за имот № 187023 в землището на с. Червена вода, община Русе”, със сервитута на който се засягат 138 кв.м  от имота от ДПФ - № 187026 по КВС на с. Червена вода, община Русе, област Русе, за целесъобразно.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i/>
          <w:lang w:val="bg-BG"/>
        </w:rPr>
        <w:t>IV. На основание чл. 3, ал. 9 от ППЗОЗЗ,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87.</w:t>
      </w:r>
      <w:r w:rsidR="00434BF0" w:rsidRPr="00434BF0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В</w:t>
      </w:r>
      <w:r w:rsidRPr="007C4D9D">
        <w:rPr>
          <w:rFonts w:ascii="Verdana" w:hAnsi="Verdana"/>
          <w:lang w:val="bg-BG"/>
        </w:rPr>
        <w:t xml:space="preserve"> границите на ЗРП на с. Главиница, община Пазарджик, област Пазарджик, общо 11 548 кв.м земеделска земя, имот № 022011, собственост на В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А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имот № 022012, собственост на С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Х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Б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имот № 000286, собственост на н-ци на Ф</w:t>
      </w:r>
      <w:r w:rsidR="00FA1AAD">
        <w:rPr>
          <w:rFonts w:ascii="Verdana" w:hAnsi="Verdana"/>
          <w:lang w:val="bg-BG"/>
        </w:rPr>
        <w:t xml:space="preserve">. </w:t>
      </w:r>
      <w:r w:rsidRPr="007C4D9D">
        <w:rPr>
          <w:rFonts w:ascii="Verdana" w:hAnsi="Verdana"/>
          <w:lang w:val="bg-BG"/>
        </w:rPr>
        <w:t>Й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К</w:t>
      </w:r>
      <w:r w:rsidR="00FA1AAD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 имот № 000285, общинска собственост, била в строителните граници съгласно утвърдената улична регулация със заповед № 396/07.10.1929г и дворищна регулация със заповед № 2803/16.12.1930г и изключена от регулация със заповед № 254/20.12.1962г.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88.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В</w:t>
      </w:r>
      <w:r w:rsidRPr="007C4D9D">
        <w:rPr>
          <w:rFonts w:ascii="Verdana" w:hAnsi="Verdana"/>
          <w:lang w:val="bg-BG"/>
        </w:rPr>
        <w:t xml:space="preserve"> границите на ЗРП на с. Пожарево, община Божурище, област Софийска, 1 471 кв.м земеделска земя, имот № 029007 (УПИ VIII</w:t>
      </w:r>
      <w:r w:rsidRPr="007C4D9D">
        <w:rPr>
          <w:rFonts w:ascii="Verdana" w:hAnsi="Verdana"/>
          <w:vertAlign w:val="subscript"/>
          <w:lang w:val="bg-BG"/>
        </w:rPr>
        <w:t>029007</w:t>
      </w:r>
      <w:r w:rsidRPr="007C4D9D">
        <w:rPr>
          <w:rFonts w:ascii="Verdana" w:hAnsi="Verdana"/>
          <w:lang w:val="bg-BG"/>
        </w:rPr>
        <w:t>, IX</w:t>
      </w:r>
      <w:r w:rsidRPr="007C4D9D">
        <w:rPr>
          <w:rFonts w:ascii="Verdana" w:hAnsi="Verdana"/>
          <w:vertAlign w:val="subscript"/>
          <w:lang w:val="bg-BG"/>
        </w:rPr>
        <w:t>029007</w:t>
      </w:r>
      <w:r w:rsidRPr="007C4D9D">
        <w:rPr>
          <w:rFonts w:ascii="Verdana" w:hAnsi="Verdana"/>
          <w:lang w:val="bg-BG"/>
        </w:rPr>
        <w:t>, кв. 33), собственост на К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П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С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и А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П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Т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268/27.05.1931г и дворищна регулация със заповед № 1645/04.06.1931г. и изключена от регулация с решение № 370/12.10.1962г. на ИК на СОНС и одобрен регулационен план със заповед № АБ-121/21.05.1980г.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89.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В</w:t>
      </w:r>
      <w:r w:rsidRPr="007C4D9D">
        <w:rPr>
          <w:rFonts w:ascii="Verdana" w:hAnsi="Verdana"/>
          <w:lang w:val="bg-BG"/>
        </w:rPr>
        <w:t xml:space="preserve"> границите на ЗРП на с. Пролеша, община Божурище, област Софийска, общо 2 497 кв.м земеделска земя, имоти № 040209, 040210, 040196, 040195 (УПИ </w:t>
      </w:r>
      <w:r w:rsidRPr="007C4D9D">
        <w:rPr>
          <w:rFonts w:ascii="Verdana" w:hAnsi="Verdana"/>
          <w:vertAlign w:val="subscript"/>
          <w:lang w:val="bg-BG"/>
        </w:rPr>
        <w:t>II040209, 040210, 040196, 040195</w:t>
      </w:r>
      <w:r w:rsidRPr="007C4D9D">
        <w:rPr>
          <w:rFonts w:ascii="Verdana" w:hAnsi="Verdana"/>
          <w:lang w:val="bg-BG"/>
        </w:rPr>
        <w:t>, кв. 70), собственост на Е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А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Н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176/05.05.1927г и дворищна регулация със заповед № 1230/14.05.1927г. и изключена от регулация с решение № 370/12.10.1962г. на ИК на СОНС и одобрен регулационен план със заповед № 0-650/13.08.1971г.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i/>
          <w:lang w:val="bg-BG"/>
        </w:rPr>
        <w:t>V. На осноавние чл. 32, ал. 4 от ППЗОЗЗ: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90.</w:t>
      </w:r>
      <w:r w:rsidR="00D94C7C" w:rsidRPr="007C4D9D">
        <w:rPr>
          <w:rFonts w:ascii="Verdana" w:hAnsi="Verdana"/>
          <w:lang w:val="bg-BG"/>
        </w:rPr>
        <w:t xml:space="preserve"> Отлага утвърждаване на трасе за проектиране на транспортен достъп до обект „Търговия и услуги, бетонов център в поземлен имот с идентификатор </w:t>
      </w:r>
      <w:smartTag w:uri="urn:schemas-microsoft-com:office:smarttags" w:element="metricconverter">
        <w:smartTagPr>
          <w:attr w:name="ProductID" w:val="55302.107.357”"/>
        </w:smartTagPr>
        <w:r w:rsidR="00D94C7C" w:rsidRPr="007C4D9D">
          <w:rPr>
            <w:rFonts w:ascii="Verdana" w:hAnsi="Verdana"/>
            <w:lang w:val="bg-BG"/>
          </w:rPr>
          <w:t>55302.107.357”</w:t>
        </w:r>
      </w:smartTag>
      <w:r w:rsidR="00D94C7C" w:rsidRPr="007C4D9D">
        <w:rPr>
          <w:rFonts w:ascii="Verdana" w:hAnsi="Verdana"/>
          <w:lang w:val="bg-BG"/>
        </w:rPr>
        <w:t>, за нуждите на „Д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 xml:space="preserve"> и К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>” ООД, в землището на гр. Панагюрище, област Пазарджик, до представяне на необходимите документи по чл. 30 от ППЗОЗЗ.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i/>
          <w:lang w:val="bg-BG"/>
        </w:rPr>
        <w:t>VI. На осноавние чл. 41а от ППЗОЗЗ: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91.</w:t>
      </w:r>
      <w:r w:rsidR="00D94C7C" w:rsidRPr="007C4D9D">
        <w:rPr>
          <w:rFonts w:ascii="Verdana" w:hAnsi="Verdana"/>
          <w:lang w:val="bg-BG"/>
        </w:rPr>
        <w:t xml:space="preserve"> Отлага промяна предназначението на „Локално платно -транспортна връзка”, с което се засяга 97,33 кв.м земеделска земя от четвърта категория, поливна, собственост на община Родопи, за нуждите на „Д Е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 xml:space="preserve"> Д Т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>” ООД</w:t>
      </w:r>
      <w:r w:rsidR="00D94C7C" w:rsidRPr="007C4D9D">
        <w:rPr>
          <w:rFonts w:ascii="Verdana" w:hAnsi="Verdana"/>
          <w:noProof/>
          <w:lang w:val="bg-BG"/>
        </w:rPr>
        <w:t xml:space="preserve">, </w:t>
      </w:r>
      <w:r w:rsidR="00D94C7C" w:rsidRPr="007C4D9D">
        <w:rPr>
          <w:rFonts w:ascii="Verdana" w:hAnsi="Verdana"/>
          <w:lang w:val="bg-BG"/>
        </w:rPr>
        <w:t xml:space="preserve">към обект: „Складова и производствена дейност–офиси, склад и шивашки цех”, в землището на с.Марково, поземлен имот с проектен идентификатор 47295.19.223, местност „Бялата воденица”, община Родопи, </w:t>
      </w:r>
      <w:r w:rsidR="00D94C7C" w:rsidRPr="007C4D9D">
        <w:rPr>
          <w:rFonts w:ascii="Verdana" w:hAnsi="Verdana"/>
          <w:lang w:val="bg-BG"/>
        </w:rPr>
        <w:lastRenderedPageBreak/>
        <w:t>област Пловдив, до представяне на документите, изискващи се в чл.40 ППЗОЗЗ, във връзка с чл.18 от ЗОЗЗ.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i/>
          <w:lang w:val="bg-BG"/>
        </w:rPr>
        <w:t>VII. На основание чл. 40, ал. 1, т. 7, чл. 36 от ЗОЗЗ и чл. 64, ал. 4 от ППЗОЗЗ: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92.</w:t>
      </w:r>
      <w:r w:rsidR="00D94C7C"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И</w:t>
      </w:r>
      <w:r w:rsidR="00D94C7C" w:rsidRPr="007C4D9D">
        <w:rPr>
          <w:rFonts w:ascii="Verdana" w:hAnsi="Verdana"/>
          <w:lang w:val="bg-BG"/>
        </w:rPr>
        <w:t>зменя Решение № КЗЗ-25/08.10.2015г., точка 78 на Комисията за земеделските земи, като думите „М</w:t>
      </w:r>
      <w:r w:rsidR="00B82FEB">
        <w:rPr>
          <w:rFonts w:ascii="Verdana" w:hAnsi="Verdana"/>
          <w:lang w:val="bg-BG"/>
        </w:rPr>
        <w:t>. А.</w:t>
      </w:r>
      <w:r w:rsidR="00D94C7C" w:rsidRPr="007C4D9D">
        <w:rPr>
          <w:rFonts w:ascii="Verdana" w:hAnsi="Verdana"/>
          <w:lang w:val="bg-BG"/>
        </w:rPr>
        <w:t xml:space="preserve"> Г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>” се заменят с „Б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 xml:space="preserve"> К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 xml:space="preserve"> К</w:t>
      </w:r>
      <w:r w:rsidR="00B82FEB">
        <w:rPr>
          <w:rFonts w:ascii="Verdana" w:hAnsi="Verdana"/>
          <w:lang w:val="bg-BG"/>
        </w:rPr>
        <w:t>.</w:t>
      </w:r>
      <w:r w:rsidR="00D94C7C" w:rsidRPr="007C4D9D">
        <w:rPr>
          <w:rFonts w:ascii="Verdana" w:hAnsi="Verdana"/>
          <w:lang w:val="bg-BG"/>
        </w:rPr>
        <w:t>”.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434BF0">
        <w:rPr>
          <w:rFonts w:ascii="Verdana" w:hAnsi="Verdana"/>
          <w:b/>
          <w:lang w:val="bg-BG"/>
        </w:rPr>
        <w:t>93.</w:t>
      </w:r>
      <w:r w:rsidR="00D94C7C" w:rsidRPr="00434BF0">
        <w:rPr>
          <w:rFonts w:ascii="Verdana" w:hAnsi="Verdana"/>
          <w:lang w:val="bg-BG"/>
        </w:rPr>
        <w:t xml:space="preserve"> </w:t>
      </w:r>
      <w:r w:rsidR="00434BF0" w:rsidRPr="00434BF0">
        <w:rPr>
          <w:rFonts w:ascii="Verdana" w:hAnsi="Verdana"/>
          <w:lang w:val="bg-BG"/>
        </w:rPr>
        <w:t>И</w:t>
      </w:r>
      <w:r w:rsidR="00D94C7C" w:rsidRPr="00434BF0">
        <w:rPr>
          <w:rFonts w:ascii="Verdana" w:hAnsi="Verdana"/>
          <w:lang w:val="bg-BG"/>
        </w:rPr>
        <w:t>зменя Решение № КЗЗ-15/09.07.2015г., т.35 на Комисията за земеделските</w:t>
      </w:r>
      <w:r w:rsidR="00D94C7C" w:rsidRPr="007C4D9D">
        <w:rPr>
          <w:rFonts w:ascii="Verdana" w:hAnsi="Verdana"/>
          <w:lang w:val="bg-BG"/>
        </w:rPr>
        <w:t xml:space="preserve"> земи, като вместо: „99088.19.21” да се чете: „99088.19.122”.</w:t>
      </w:r>
    </w:p>
    <w:p w:rsidR="00E74529" w:rsidRPr="007C4D9D" w:rsidRDefault="00E74529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94.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И</w:t>
      </w:r>
      <w:r w:rsidRPr="007C4D9D">
        <w:rPr>
          <w:rFonts w:ascii="Verdana" w:hAnsi="Verdana"/>
          <w:lang w:val="bg-BG"/>
        </w:rPr>
        <w:t>зменя Решение № КЗЗ-23/24.09.2015г., точка 35 на Комисията за земеделските земи, като думите „в землището на с. Полско Пъдарево” се заличават.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95.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И</w:t>
      </w:r>
      <w:r w:rsidRPr="007C4D9D">
        <w:rPr>
          <w:rFonts w:ascii="Verdana" w:hAnsi="Verdana"/>
          <w:lang w:val="bg-BG"/>
        </w:rPr>
        <w:t>зменя Решение № КЗЗ-21/08.09.2015г., т.42 на Комисията за земеделските земи, като вместо: „68850.259.428” да се чете: „68850.259.500”.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96.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599,75 кв.м земеделска земя, осма категория, неполивна, собственост на Л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П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Брош,новообразуван имот 40, кадастрален район 126, община Кърджали, област Кърджали при граници, посочени в приложените скица и влязъл в сила ПУП–ПРЗ.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имота да заплати на основание § 2, ал. 2 на ЗОЗЗ двойния размер на таксата по чл. 6, т. 7 от Тарифата в размер на 431,82 лева.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D94C7C" w:rsidRPr="007C4D9D" w:rsidRDefault="00D94C7C" w:rsidP="007C4D9D">
      <w:pPr>
        <w:ind w:firstLine="700"/>
        <w:jc w:val="both"/>
        <w:rPr>
          <w:rFonts w:ascii="Verdana" w:hAnsi="Verdana"/>
          <w:lang w:val="bg-BG"/>
        </w:rPr>
      </w:pPr>
      <w:r w:rsidRPr="007C4D9D">
        <w:rPr>
          <w:rFonts w:ascii="Verdana" w:hAnsi="Verdana"/>
          <w:b/>
          <w:lang w:val="bg-BG"/>
        </w:rPr>
        <w:t>97.</w:t>
      </w:r>
      <w:r w:rsidRPr="007C4D9D">
        <w:rPr>
          <w:rFonts w:ascii="Verdana" w:hAnsi="Verdana"/>
          <w:lang w:val="bg-BG"/>
        </w:rPr>
        <w:t xml:space="preserve"> </w:t>
      </w:r>
      <w:r w:rsidR="00434BF0">
        <w:rPr>
          <w:rFonts w:ascii="Verdana" w:hAnsi="Verdana"/>
          <w:lang w:val="bg-BG"/>
        </w:rPr>
        <w:t>Н</w:t>
      </w:r>
      <w:r w:rsidRPr="007C4D9D">
        <w:rPr>
          <w:rFonts w:ascii="Verdana" w:hAnsi="Verdana"/>
          <w:lang w:val="bg-BG"/>
        </w:rPr>
        <w:t>а 1500 кв.м земеделска земя,  девета категория, неполивна, собственост на В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Д</w:t>
      </w:r>
      <w:r w:rsidR="00B82FEB">
        <w:rPr>
          <w:rFonts w:ascii="Verdana" w:hAnsi="Verdana"/>
          <w:lang w:val="bg-BG"/>
        </w:rPr>
        <w:t>.</w:t>
      </w:r>
      <w:r w:rsidRPr="007C4D9D">
        <w:rPr>
          <w:rFonts w:ascii="Verdana" w:hAnsi="Verdana"/>
          <w:lang w:val="bg-BG"/>
        </w:rPr>
        <w:t xml:space="preserve"> В</w:t>
      </w:r>
      <w:r w:rsidR="00B82FEB">
        <w:rPr>
          <w:rFonts w:ascii="Verdana" w:hAnsi="Verdana"/>
          <w:lang w:val="bg-BG"/>
        </w:rPr>
        <w:t>.</w:t>
      </w:r>
      <w:bookmarkStart w:id="1" w:name="_GoBack"/>
      <w:bookmarkEnd w:id="1"/>
      <w:r w:rsidRPr="007C4D9D">
        <w:rPr>
          <w:rFonts w:ascii="Verdana" w:hAnsi="Verdana"/>
          <w:lang w:val="bg-BG"/>
        </w:rPr>
        <w:t>, върху която е извършено строителство на обект „Овцеферма до 200 броя овце и обслужващи сгради” в землището на с. Васил Левски, поземлен имот № 021166 /УПИ І-021166/, местност „Кетенлика”, община Карлово, област Пловдив, при граници, посочени в приложената скица и влязъл в сила ПУП-ПРЗ.</w:t>
      </w:r>
    </w:p>
    <w:p w:rsidR="00D94C7C" w:rsidRPr="007C4D9D" w:rsidRDefault="00D94C7C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8, т. 9 от Тарифата в размер на 72,00 лева.</w:t>
      </w:r>
    </w:p>
    <w:p w:rsidR="0027183B" w:rsidRPr="007C4D9D" w:rsidRDefault="0027183B" w:rsidP="007C4D9D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7C4D9D" w:rsidRDefault="00772BD2" w:rsidP="007C4D9D">
      <w:pPr>
        <w:ind w:firstLine="700"/>
        <w:jc w:val="both"/>
        <w:rPr>
          <w:rFonts w:ascii="Verdana" w:hAnsi="Verdana"/>
          <w:b/>
          <w:lang w:val="bg-BG"/>
        </w:rPr>
      </w:pPr>
      <w:r w:rsidRPr="007C4D9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7C4D9D">
        <w:rPr>
          <w:rFonts w:ascii="Verdana" w:hAnsi="Verdana"/>
          <w:b/>
          <w:lang w:val="bg-BG"/>
        </w:rPr>
        <w:t xml:space="preserve"> на основание чл. 67а, ал. 4 от ППЗОЗЗ </w:t>
      </w:r>
      <w:r w:rsidRPr="007C4D9D">
        <w:rPr>
          <w:rFonts w:ascii="Verdana" w:hAnsi="Verdana"/>
          <w:b/>
          <w:lang w:val="bg-BG"/>
        </w:rPr>
        <w:t>се провежда процедурата по глава пета от ППЗОЗЗ.</w:t>
      </w:r>
    </w:p>
    <w:p w:rsidR="00BC4C4B" w:rsidRPr="007C4D9D" w:rsidRDefault="00BC4C4B" w:rsidP="007C4D9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7C4D9D" w:rsidRDefault="000C3DC7" w:rsidP="007C4D9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7C4D9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Pr="001504A6" w:rsidRDefault="00836156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1504A6" w:rsidRDefault="00A42D1B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1504A6" w:rsidRDefault="0090462C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F7432D">
      <w:footerReference w:type="even" r:id="rId10"/>
      <w:footerReference w:type="default" r:id="rId11"/>
      <w:pgSz w:w="11906" w:h="16838"/>
      <w:pgMar w:top="709" w:right="707" w:bottom="709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5B" w:rsidRDefault="00ED175B">
      <w:r>
        <w:separator/>
      </w:r>
    </w:p>
  </w:endnote>
  <w:endnote w:type="continuationSeparator" w:id="0">
    <w:p w:rsidR="00ED175B" w:rsidRDefault="00ED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FEB">
      <w:rPr>
        <w:rStyle w:val="PageNumber"/>
        <w:noProof/>
      </w:rPr>
      <w:t>16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5B" w:rsidRDefault="00ED175B">
      <w:r>
        <w:separator/>
      </w:r>
    </w:p>
  </w:footnote>
  <w:footnote w:type="continuationSeparator" w:id="0">
    <w:p w:rsidR="00ED175B" w:rsidRDefault="00ED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5BEC"/>
    <w:rsid w:val="000C695C"/>
    <w:rsid w:val="000C6EF7"/>
    <w:rsid w:val="000C7958"/>
    <w:rsid w:val="000D0C18"/>
    <w:rsid w:val="000D3039"/>
    <w:rsid w:val="000D343B"/>
    <w:rsid w:val="000D4344"/>
    <w:rsid w:val="000D4BE8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4A6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F0E36"/>
    <w:rsid w:val="001F1E35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D8"/>
    <w:rsid w:val="00271555"/>
    <w:rsid w:val="0027183B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47C2"/>
    <w:rsid w:val="002B4902"/>
    <w:rsid w:val="002B57D0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D6C66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36C3"/>
    <w:rsid w:val="00334BEE"/>
    <w:rsid w:val="003360CF"/>
    <w:rsid w:val="00337BAB"/>
    <w:rsid w:val="003401E2"/>
    <w:rsid w:val="00345AAA"/>
    <w:rsid w:val="00346CF5"/>
    <w:rsid w:val="00346D63"/>
    <w:rsid w:val="0034791E"/>
    <w:rsid w:val="0035067B"/>
    <w:rsid w:val="00352A43"/>
    <w:rsid w:val="00352D84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65FCA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A15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72AD"/>
    <w:rsid w:val="0040760B"/>
    <w:rsid w:val="00410BB3"/>
    <w:rsid w:val="00411C99"/>
    <w:rsid w:val="004142C0"/>
    <w:rsid w:val="00414959"/>
    <w:rsid w:val="00414C35"/>
    <w:rsid w:val="00416686"/>
    <w:rsid w:val="00416BC6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6318"/>
    <w:rsid w:val="006469C4"/>
    <w:rsid w:val="00646BA3"/>
    <w:rsid w:val="00650050"/>
    <w:rsid w:val="006512E2"/>
    <w:rsid w:val="00652455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553E"/>
    <w:rsid w:val="00675C2F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3823"/>
    <w:rsid w:val="007A426E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9003FD"/>
    <w:rsid w:val="00901746"/>
    <w:rsid w:val="00901BC2"/>
    <w:rsid w:val="0090462C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71CDF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4B13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2FEB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6F5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B4F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4C7C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F59"/>
    <w:rsid w:val="00E96614"/>
    <w:rsid w:val="00E97308"/>
    <w:rsid w:val="00EA038B"/>
    <w:rsid w:val="00EA11BC"/>
    <w:rsid w:val="00EA33F1"/>
    <w:rsid w:val="00EA3863"/>
    <w:rsid w:val="00EA4865"/>
    <w:rsid w:val="00EA5946"/>
    <w:rsid w:val="00EA72A4"/>
    <w:rsid w:val="00EA74D1"/>
    <w:rsid w:val="00EA778D"/>
    <w:rsid w:val="00EB0B5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175B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AAD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627A750"/>
  <w15:chartTrackingRefBased/>
  <w15:docId w15:val="{89C82491-1122-48B3-A4B6-8191754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78AE-7710-4C04-96DD-7EEAD0BE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9007</Words>
  <Characters>51346</Characters>
  <Application>Microsoft Office Word</Application>
  <DocSecurity>0</DocSecurity>
  <Lines>427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2015-01-29T14:30:00Z</cp:lastPrinted>
  <dcterms:created xsi:type="dcterms:W3CDTF">2023-07-18T07:56:00Z</dcterms:created>
  <dcterms:modified xsi:type="dcterms:W3CDTF">2023-07-18T07:56:00Z</dcterms:modified>
</cp:coreProperties>
</file>