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AD" w:rsidRPr="000924AD" w:rsidRDefault="000924AD" w:rsidP="000924AD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924A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ПРОДУКТОВА СПЕЦИФИКАЦИЯ НА ХРАНА С ТРАДИЦИОННО СПЕЦИФИЧЕН ХАРАКТЕР</w:t>
      </w:r>
    </w:p>
    <w:p w:rsidR="007469D7" w:rsidRPr="007469D7" w:rsidRDefault="007469D7" w:rsidP="000924AD">
      <w:pPr>
        <w:shd w:val="clear" w:color="auto" w:fill="FFFFFF"/>
        <w:spacing w:before="120" w:after="0" w:line="312" w:lineRule="atLeas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924AD" w:rsidRPr="000924AD" w:rsidRDefault="000924AD" w:rsidP="007469D7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24AD">
        <w:rPr>
          <w:rFonts w:ascii="Times New Roman" w:eastAsia="Times New Roman" w:hAnsi="Times New Roman" w:cs="Times New Roman"/>
          <w:sz w:val="24"/>
          <w:szCs w:val="24"/>
          <w:lang w:val="bg-BG"/>
        </w:rPr>
        <w:t>[Вписва се наименованието, както е посочено в точка 1 по-долу:]</w:t>
      </w:r>
      <w:r w:rsidR="007469D7" w:rsidRPr="007469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924AD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7469D7" w:rsidRPr="007469D7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  <w:r w:rsidRPr="000924AD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</w:p>
    <w:p w:rsidR="000924AD" w:rsidRPr="000924AD" w:rsidRDefault="000924AD" w:rsidP="007469D7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24AD">
        <w:rPr>
          <w:rFonts w:ascii="Times New Roman" w:eastAsia="Times New Roman" w:hAnsi="Times New Roman" w:cs="Times New Roman"/>
          <w:sz w:val="24"/>
          <w:szCs w:val="24"/>
          <w:lang w:val="bg-BG"/>
        </w:rPr>
        <w:t>ЕС №: [за използване само в ЕС]</w:t>
      </w:r>
    </w:p>
    <w:p w:rsidR="000924AD" w:rsidRPr="000924AD" w:rsidRDefault="000924AD" w:rsidP="007469D7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24AD">
        <w:rPr>
          <w:rFonts w:ascii="Times New Roman" w:eastAsia="Times New Roman" w:hAnsi="Times New Roman" w:cs="Times New Roman"/>
          <w:sz w:val="24"/>
          <w:szCs w:val="24"/>
          <w:lang w:val="bg-BG"/>
        </w:rPr>
        <w:t>Държава членка или трета държава</w:t>
      </w:r>
      <w:r w:rsidR="007469D7" w:rsidRPr="007469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924AD">
        <w:rPr>
          <w:rFonts w:ascii="Times New Roman" w:eastAsia="Times New Roman" w:hAnsi="Times New Roman" w:cs="Times New Roman"/>
          <w:sz w:val="24"/>
          <w:szCs w:val="24"/>
          <w:lang w:val="bg-BG"/>
        </w:rPr>
        <w:t>„“</w:t>
      </w:r>
    </w:p>
    <w:p w:rsidR="007469D7" w:rsidRPr="007469D7" w:rsidRDefault="007469D7" w:rsidP="007469D7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924AD" w:rsidRPr="007469D7" w:rsidRDefault="000924AD" w:rsidP="007469D7">
      <w:pPr>
        <w:pStyle w:val="ListParagraph"/>
        <w:numPr>
          <w:ilvl w:val="0"/>
          <w:numId w:val="1"/>
        </w:numPr>
        <w:shd w:val="clear" w:color="auto" w:fill="FFFFFF"/>
        <w:tabs>
          <w:tab w:val="left" w:pos="450"/>
        </w:tabs>
        <w:spacing w:before="120" w:after="120" w:line="312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469D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Наименование/наименования за регистрация</w:t>
      </w:r>
    </w:p>
    <w:p w:rsidR="000924AD" w:rsidRPr="000924AD" w:rsidRDefault="00592A5E" w:rsidP="007469D7">
      <w:pPr>
        <w:shd w:val="clear" w:color="auto" w:fill="FFFFFF"/>
        <w:tabs>
          <w:tab w:val="left" w:pos="450"/>
        </w:tabs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0924AD" w:rsidRPr="000924AD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7469D7" w:rsidRPr="007469D7" w:rsidRDefault="007469D7" w:rsidP="007469D7">
      <w:pPr>
        <w:shd w:val="clear" w:color="auto" w:fill="FFFFFF"/>
        <w:tabs>
          <w:tab w:val="left" w:pos="450"/>
        </w:tabs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924AD" w:rsidRPr="007469D7" w:rsidRDefault="000924AD" w:rsidP="007469D7">
      <w:pPr>
        <w:pStyle w:val="ListParagraph"/>
        <w:numPr>
          <w:ilvl w:val="0"/>
          <w:numId w:val="1"/>
        </w:numPr>
        <w:shd w:val="clear" w:color="auto" w:fill="FFFFFF"/>
        <w:tabs>
          <w:tab w:val="left" w:pos="450"/>
        </w:tabs>
        <w:spacing w:before="120" w:after="120" w:line="312" w:lineRule="atLeas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469D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Вид продукт [както е в приложение ХI]</w:t>
      </w:r>
    </w:p>
    <w:p w:rsidR="000924AD" w:rsidRPr="000924AD" w:rsidRDefault="00592A5E" w:rsidP="007469D7">
      <w:pPr>
        <w:shd w:val="clear" w:color="auto" w:fill="FFFFFF"/>
        <w:tabs>
          <w:tab w:val="left" w:pos="450"/>
        </w:tabs>
        <w:spacing w:before="120"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0924AD" w:rsidRPr="000924AD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7469D7" w:rsidRPr="007469D7" w:rsidRDefault="007469D7" w:rsidP="007469D7">
      <w:pPr>
        <w:shd w:val="clear" w:color="auto" w:fill="FFFFFF"/>
        <w:tabs>
          <w:tab w:val="left" w:pos="450"/>
        </w:tabs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924AD" w:rsidRPr="000924AD" w:rsidRDefault="000924AD" w:rsidP="007469D7">
      <w:pPr>
        <w:pStyle w:val="ListParagraph"/>
        <w:shd w:val="clear" w:color="auto" w:fill="FFFFFF"/>
        <w:tabs>
          <w:tab w:val="left" w:pos="450"/>
        </w:tabs>
        <w:spacing w:before="120" w:after="120" w:line="312" w:lineRule="atLeast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924A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3.</w:t>
      </w:r>
      <w:r w:rsidR="007469D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0924A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Основания за регистрация</w:t>
      </w:r>
    </w:p>
    <w:p w:rsidR="000924AD" w:rsidRPr="000924AD" w:rsidRDefault="000924AD" w:rsidP="007469D7">
      <w:pPr>
        <w:shd w:val="clear" w:color="auto" w:fill="FFFFFF"/>
        <w:tabs>
          <w:tab w:val="left" w:pos="450"/>
        </w:tabs>
        <w:spacing w:before="120" w:after="120" w:line="312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0924AD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3.1.</w:t>
      </w:r>
      <w:r w:rsidR="007469D7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ab/>
      </w:r>
      <w:r w:rsidRPr="000924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Продуктът:</w:t>
      </w:r>
    </w:p>
    <w:p w:rsidR="000924AD" w:rsidRPr="000924AD" w:rsidRDefault="000924AD" w:rsidP="00592A5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24AD">
        <w:rPr>
          <w:rFonts w:ascii="Times New Roman" w:eastAsia="Times New Roman" w:hAnsi="Times New Roman" w:cs="Times New Roman"/>
          <w:sz w:val="24"/>
          <w:szCs w:val="24"/>
          <w:lang w:val="bg-BG"/>
        </w:rPr>
        <w:t>□ </w:t>
      </w:r>
      <w:r w:rsidR="007469D7" w:rsidRPr="007469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924AD">
        <w:rPr>
          <w:rFonts w:ascii="Times New Roman" w:eastAsia="Times New Roman" w:hAnsi="Times New Roman" w:cs="Times New Roman"/>
          <w:sz w:val="24"/>
          <w:szCs w:val="24"/>
          <w:lang w:val="bg-BG"/>
        </w:rPr>
        <w:t>е резултат от начин на производство, преработка или състав, които съответстват на традиционна практика за този продукт или тази храна</w:t>
      </w:r>
    </w:p>
    <w:p w:rsidR="000924AD" w:rsidRPr="000924AD" w:rsidRDefault="000924AD" w:rsidP="00592A5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24AD">
        <w:rPr>
          <w:rFonts w:ascii="Times New Roman" w:eastAsia="Times New Roman" w:hAnsi="Times New Roman" w:cs="Times New Roman"/>
          <w:sz w:val="24"/>
          <w:szCs w:val="24"/>
          <w:lang w:val="bg-BG"/>
        </w:rPr>
        <w:t>□ </w:t>
      </w:r>
      <w:r w:rsidR="007469D7" w:rsidRPr="007469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924AD">
        <w:rPr>
          <w:rFonts w:ascii="Times New Roman" w:eastAsia="Times New Roman" w:hAnsi="Times New Roman" w:cs="Times New Roman"/>
          <w:sz w:val="24"/>
          <w:szCs w:val="24"/>
          <w:lang w:val="bg-BG"/>
        </w:rPr>
        <w:t>е произведен (произведена) от суровини или съставки, които традиционно се използват за него (нея).</w:t>
      </w:r>
    </w:p>
    <w:p w:rsidR="000924AD" w:rsidRPr="000924AD" w:rsidRDefault="000924AD" w:rsidP="00592A5E">
      <w:pPr>
        <w:shd w:val="clear" w:color="auto" w:fill="FFFFFF"/>
        <w:spacing w:before="120" w:after="0" w:line="312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24AD">
        <w:rPr>
          <w:rFonts w:ascii="Times New Roman" w:eastAsia="Times New Roman" w:hAnsi="Times New Roman" w:cs="Times New Roman"/>
          <w:sz w:val="24"/>
          <w:szCs w:val="24"/>
          <w:lang w:val="bg-BG"/>
        </w:rPr>
        <w:t>[Представете обяснение]</w:t>
      </w:r>
    </w:p>
    <w:p w:rsidR="007469D7" w:rsidRPr="007469D7" w:rsidRDefault="007469D7" w:rsidP="007469D7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</w:p>
    <w:p w:rsidR="000924AD" w:rsidRPr="000924AD" w:rsidRDefault="000924AD" w:rsidP="007469D7">
      <w:pPr>
        <w:shd w:val="clear" w:color="auto" w:fill="FFFFFF"/>
        <w:tabs>
          <w:tab w:val="left" w:pos="450"/>
        </w:tabs>
        <w:spacing w:before="120" w:after="120" w:line="312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0924AD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3.2.</w:t>
      </w:r>
      <w:r w:rsidR="007469D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ab/>
      </w:r>
      <w:r w:rsidRPr="000924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Наименованието:</w:t>
      </w:r>
    </w:p>
    <w:p w:rsidR="000924AD" w:rsidRPr="000924AD" w:rsidRDefault="000924AD" w:rsidP="00592A5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24AD">
        <w:rPr>
          <w:rFonts w:ascii="Times New Roman" w:eastAsia="Times New Roman" w:hAnsi="Times New Roman" w:cs="Times New Roman"/>
          <w:sz w:val="24"/>
          <w:szCs w:val="24"/>
          <w:lang w:val="bg-BG"/>
        </w:rPr>
        <w:t>□ </w:t>
      </w:r>
      <w:r w:rsidR="007469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924AD">
        <w:rPr>
          <w:rFonts w:ascii="Times New Roman" w:eastAsia="Times New Roman" w:hAnsi="Times New Roman" w:cs="Times New Roman"/>
          <w:sz w:val="24"/>
          <w:szCs w:val="24"/>
          <w:lang w:val="bg-BG"/>
        </w:rPr>
        <w:t>е било използвано традиционно за този специфичен продукт</w:t>
      </w:r>
    </w:p>
    <w:p w:rsidR="000924AD" w:rsidRPr="000924AD" w:rsidRDefault="000924AD" w:rsidP="00592A5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24AD">
        <w:rPr>
          <w:rFonts w:ascii="Times New Roman" w:eastAsia="Times New Roman" w:hAnsi="Times New Roman" w:cs="Times New Roman"/>
          <w:sz w:val="24"/>
          <w:szCs w:val="24"/>
          <w:lang w:val="bg-BG"/>
        </w:rPr>
        <w:t>□ </w:t>
      </w:r>
      <w:r w:rsidR="007469D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0924AD">
        <w:rPr>
          <w:rFonts w:ascii="Times New Roman" w:eastAsia="Times New Roman" w:hAnsi="Times New Roman" w:cs="Times New Roman"/>
          <w:sz w:val="24"/>
          <w:szCs w:val="24"/>
          <w:lang w:val="bg-BG"/>
        </w:rPr>
        <w:t>е означение за традиционния характер или специфичния характер на продукта</w:t>
      </w:r>
    </w:p>
    <w:p w:rsidR="000924AD" w:rsidRPr="000924AD" w:rsidRDefault="000924AD" w:rsidP="00592A5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24AD">
        <w:rPr>
          <w:rFonts w:ascii="Times New Roman" w:eastAsia="Times New Roman" w:hAnsi="Times New Roman" w:cs="Times New Roman"/>
          <w:sz w:val="24"/>
          <w:szCs w:val="24"/>
          <w:lang w:val="bg-BG"/>
        </w:rPr>
        <w:t>[Представете обяснение]</w:t>
      </w:r>
    </w:p>
    <w:p w:rsidR="007469D7" w:rsidRDefault="007469D7" w:rsidP="007469D7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924AD" w:rsidRPr="000924AD" w:rsidRDefault="000924AD" w:rsidP="007469D7">
      <w:pPr>
        <w:pStyle w:val="ListParagraph"/>
        <w:shd w:val="clear" w:color="auto" w:fill="FFFFFF"/>
        <w:tabs>
          <w:tab w:val="left" w:pos="450"/>
        </w:tabs>
        <w:spacing w:before="120" w:after="120" w:line="312" w:lineRule="atLeast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924A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4.</w:t>
      </w:r>
      <w:r w:rsidR="007469D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0924A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Описание</w:t>
      </w:r>
    </w:p>
    <w:p w:rsidR="000924AD" w:rsidRPr="00592A5E" w:rsidRDefault="000924AD" w:rsidP="00592A5E">
      <w:pPr>
        <w:shd w:val="clear" w:color="auto" w:fill="FFFFFF"/>
        <w:tabs>
          <w:tab w:val="left" w:pos="450"/>
        </w:tabs>
        <w:spacing w:before="120" w:after="120" w:line="312" w:lineRule="atLeast"/>
        <w:ind w:left="450" w:hanging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592A5E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4.1.</w:t>
      </w:r>
      <w:r w:rsidR="007469D7" w:rsidRPr="00592A5E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ab/>
      </w:r>
      <w:r w:rsidRPr="00592A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Описание на продукта, за който се отнася наименованието по точка 1, включително неговите основни физични, химични, микробиологични или органолептични характеристики, които показват неговия специфичен характер (член 7, параграф 2 от настоящия регламент)</w:t>
      </w:r>
    </w:p>
    <w:p w:rsidR="000924AD" w:rsidRPr="000924AD" w:rsidRDefault="000924AD" w:rsidP="00592A5E">
      <w:pPr>
        <w:shd w:val="clear" w:color="auto" w:fill="FFFFFF"/>
        <w:spacing w:before="120" w:after="0" w:line="312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24AD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7469D7" w:rsidRDefault="007469D7" w:rsidP="007469D7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</w:p>
    <w:p w:rsidR="000924AD" w:rsidRPr="000924AD" w:rsidRDefault="000924AD" w:rsidP="00592A5E">
      <w:pPr>
        <w:shd w:val="clear" w:color="auto" w:fill="FFFFFF"/>
        <w:tabs>
          <w:tab w:val="left" w:pos="450"/>
        </w:tabs>
        <w:spacing w:before="120" w:after="120" w:line="312" w:lineRule="atLeast"/>
        <w:ind w:left="450" w:hanging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0924AD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lastRenderedPageBreak/>
        <w:t>4.2.</w:t>
      </w:r>
      <w:r w:rsidR="007469D7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ab/>
      </w:r>
      <w:r w:rsidRPr="000924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Описание на начина на производство на продукта, за който се отнася наименованието по точка 1, който трябва да спазват производителите, включително, при необходимост, естеството и характеристиките на използваните суровини или съставки, както и метода, по който е приготвен продуктът (член 7, параграф 2 от настоящия регламент)</w:t>
      </w:r>
    </w:p>
    <w:p w:rsidR="000924AD" w:rsidRPr="000924AD" w:rsidRDefault="000924AD" w:rsidP="00592A5E">
      <w:pPr>
        <w:shd w:val="clear" w:color="auto" w:fill="FFFFFF"/>
        <w:spacing w:before="120" w:after="0" w:line="312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24AD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7469D7" w:rsidRDefault="007469D7" w:rsidP="007469D7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</w:p>
    <w:p w:rsidR="000924AD" w:rsidRPr="000924AD" w:rsidRDefault="000924AD" w:rsidP="00592A5E">
      <w:pPr>
        <w:shd w:val="clear" w:color="auto" w:fill="FFFFFF"/>
        <w:tabs>
          <w:tab w:val="left" w:pos="450"/>
        </w:tabs>
        <w:spacing w:before="120" w:after="120" w:line="312" w:lineRule="atLeast"/>
        <w:ind w:left="450" w:hanging="4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0924AD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4.3.</w:t>
      </w:r>
      <w:r w:rsidR="007469D7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ab/>
      </w:r>
      <w:r w:rsidRPr="000924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 xml:space="preserve">Описание на основните елементи, които определят традиционния характер на </w:t>
      </w:r>
      <w:bookmarkStart w:id="0" w:name="_GoBack"/>
      <w:bookmarkEnd w:id="0"/>
      <w:r w:rsidRPr="000924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продукта (член 7, параграф 2 от настоящия регламент)</w:t>
      </w:r>
    </w:p>
    <w:p w:rsidR="000924AD" w:rsidRPr="000924AD" w:rsidRDefault="000924AD" w:rsidP="00592A5E">
      <w:pPr>
        <w:shd w:val="clear" w:color="auto" w:fill="FFFFFF"/>
        <w:spacing w:before="120" w:after="0" w:line="312" w:lineRule="atLeast"/>
        <w:ind w:left="45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924AD">
        <w:rPr>
          <w:rFonts w:ascii="Times New Roman" w:eastAsia="Times New Roman" w:hAnsi="Times New Roman" w:cs="Times New Roman"/>
          <w:sz w:val="24"/>
          <w:szCs w:val="24"/>
          <w:lang w:val="bg-BG"/>
        </w:rPr>
        <w:t>…</w:t>
      </w:r>
    </w:p>
    <w:p w:rsidR="00EB6394" w:rsidRPr="007469D7" w:rsidRDefault="00EB6394" w:rsidP="000924AD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EB6394" w:rsidRPr="0074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01D"/>
    <w:multiLevelType w:val="hybridMultilevel"/>
    <w:tmpl w:val="2392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569A"/>
    <w:multiLevelType w:val="hybridMultilevel"/>
    <w:tmpl w:val="18C4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B48F3"/>
    <w:multiLevelType w:val="hybridMultilevel"/>
    <w:tmpl w:val="B7E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AD"/>
    <w:rsid w:val="000924AD"/>
    <w:rsid w:val="00592A5E"/>
    <w:rsid w:val="007469D7"/>
    <w:rsid w:val="00E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D8C8"/>
  <w15:chartTrackingRefBased/>
  <w15:docId w15:val="{A2F02E15-CF74-4774-8A5A-73CE4DF3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70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1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75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65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Krumova</dc:creator>
  <cp:keywords/>
  <dc:description/>
  <cp:lastModifiedBy>Kristina Krumova</cp:lastModifiedBy>
  <cp:revision>3</cp:revision>
  <dcterms:created xsi:type="dcterms:W3CDTF">2023-07-17T07:16:00Z</dcterms:created>
  <dcterms:modified xsi:type="dcterms:W3CDTF">2023-07-17T10:54:00Z</dcterms:modified>
</cp:coreProperties>
</file>