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6A" w:rsidRPr="0026066A" w:rsidRDefault="0026066A" w:rsidP="00476745">
      <w:pPr>
        <w:spacing w:line="360" w:lineRule="auto"/>
        <w:ind w:left="17" w:right="-1" w:firstLine="634"/>
        <w:jc w:val="center"/>
        <w:rPr>
          <w:b/>
        </w:rPr>
      </w:pPr>
      <w:r w:rsidRPr="0026066A">
        <w:rPr>
          <w:b/>
        </w:rPr>
        <w:t>МОТИВИ</w:t>
      </w:r>
    </w:p>
    <w:p w:rsidR="00476745" w:rsidRPr="00476745" w:rsidRDefault="0026066A" w:rsidP="00476745">
      <w:pPr>
        <w:spacing w:line="360" w:lineRule="auto"/>
        <w:ind w:left="17" w:right="-1" w:firstLine="634"/>
        <w:jc w:val="center"/>
        <w:rPr>
          <w:b/>
        </w:rPr>
      </w:pPr>
      <w:r w:rsidRPr="0026066A">
        <w:rPr>
          <w:b/>
        </w:rPr>
        <w:t xml:space="preserve">към проекта на Наредба за изменение и допълнение на </w:t>
      </w:r>
      <w:r w:rsidR="00476745" w:rsidRPr="00476745">
        <w:rPr>
          <w:b/>
          <w:lang w:eastAsia="en-US"/>
        </w:rPr>
        <w:t xml:space="preserve">Наредба № 1 от 5 януари 2018 г. за условията и реда за извършване на дезинфекции, </w:t>
      </w:r>
      <w:proofErr w:type="spellStart"/>
      <w:r w:rsidR="00476745" w:rsidRPr="00476745">
        <w:rPr>
          <w:b/>
          <w:lang w:eastAsia="en-US"/>
        </w:rPr>
        <w:t>дезинсекции</w:t>
      </w:r>
      <w:proofErr w:type="spellEnd"/>
      <w:r w:rsidR="00476745" w:rsidRPr="00476745">
        <w:rPr>
          <w:b/>
          <w:lang w:eastAsia="en-US"/>
        </w:rPr>
        <w:t xml:space="preserve"> и </w:t>
      </w:r>
      <w:proofErr w:type="spellStart"/>
      <w:r w:rsidR="00476745" w:rsidRPr="00476745">
        <w:rPr>
          <w:b/>
          <w:lang w:eastAsia="en-US"/>
        </w:rPr>
        <w:t>дератизации</w:t>
      </w:r>
      <w:proofErr w:type="spellEnd"/>
      <w:r w:rsidR="00476745" w:rsidRPr="00476745">
        <w:rPr>
          <w:b/>
          <w:lang w:eastAsia="en-US"/>
        </w:rPr>
        <w:t>,</w:t>
      </w:r>
      <w:r w:rsidR="00476745" w:rsidRPr="00476745">
        <w:rPr>
          <w:rFonts w:eastAsia="Arial Unicode MS"/>
          <w:b/>
          <w:lang w:val="ru-RU" w:eastAsia="en-US"/>
        </w:rPr>
        <w:t xml:space="preserve"> </w:t>
      </w:r>
      <w:r w:rsidR="00476745" w:rsidRPr="00476745">
        <w:rPr>
          <w:b/>
          <w:bCs/>
          <w:color w:val="000000"/>
          <w:lang w:val="en-US"/>
        </w:rPr>
        <w:t>(</w:t>
      </w:r>
      <w:proofErr w:type="spellStart"/>
      <w:r w:rsidR="00476745" w:rsidRPr="00476745">
        <w:rPr>
          <w:b/>
          <w:color w:val="000000"/>
        </w:rPr>
        <w:t>обн</w:t>
      </w:r>
      <w:proofErr w:type="spellEnd"/>
      <w:r w:rsidR="00476745" w:rsidRPr="00476745">
        <w:rPr>
          <w:b/>
          <w:color w:val="000000"/>
        </w:rPr>
        <w:t xml:space="preserve">., ДВ, </w:t>
      </w:r>
      <w:hyperlink r:id="rId5" w:history="1">
        <w:r w:rsidR="00476745" w:rsidRPr="00476745">
          <w:rPr>
            <w:b/>
            <w:color w:val="000000"/>
          </w:rPr>
          <w:t>бр. 7</w:t>
        </w:r>
      </w:hyperlink>
      <w:r w:rsidR="00476745" w:rsidRPr="00476745">
        <w:rPr>
          <w:b/>
          <w:color w:val="000000"/>
        </w:rPr>
        <w:t xml:space="preserve"> от 19.01.2018 г., изм., бр. 9 от 2.02.2021 г., в сила от 2.02.2021 г.</w:t>
      </w:r>
      <w:r w:rsidR="00476745" w:rsidRPr="00476745">
        <w:rPr>
          <w:b/>
          <w:color w:val="000000"/>
          <w:lang w:val="en-US"/>
        </w:rPr>
        <w:t>)</w:t>
      </w:r>
    </w:p>
    <w:p w:rsidR="0026066A" w:rsidRDefault="0026066A" w:rsidP="0026066A">
      <w:pPr>
        <w:spacing w:line="360" w:lineRule="auto"/>
        <w:ind w:left="17" w:right="-1" w:firstLine="634"/>
        <w:jc w:val="center"/>
        <w:rPr>
          <w:lang w:eastAsia="en-US"/>
        </w:rPr>
      </w:pPr>
    </w:p>
    <w:p w:rsidR="00AD4B06" w:rsidRPr="00AD4B06" w:rsidRDefault="00AD4B06" w:rsidP="00AD4B06">
      <w:pPr>
        <w:spacing w:line="360" w:lineRule="auto"/>
        <w:ind w:left="17" w:right="-1" w:firstLine="634"/>
        <w:jc w:val="both"/>
        <w:rPr>
          <w:b/>
          <w:lang w:val="en-US" w:eastAsia="en-US"/>
        </w:rPr>
      </w:pPr>
      <w:r w:rsidRPr="00464A0E">
        <w:rPr>
          <w:b/>
          <w:lang w:eastAsia="en-US"/>
        </w:rPr>
        <w:t>Причини, които налагат приемането на нормативния акт</w:t>
      </w:r>
      <w:r>
        <w:rPr>
          <w:b/>
          <w:lang w:eastAsia="en-US"/>
        </w:rPr>
        <w:t>:</w:t>
      </w:r>
    </w:p>
    <w:p w:rsidR="001E4873" w:rsidRDefault="0081224B" w:rsidP="006E26BA">
      <w:pPr>
        <w:spacing w:line="360" w:lineRule="auto"/>
        <w:ind w:left="17" w:right="-1" w:firstLine="634"/>
        <w:jc w:val="both"/>
        <w:rPr>
          <w:lang w:eastAsia="en-US"/>
        </w:rPr>
      </w:pPr>
      <w:r>
        <w:rPr>
          <w:lang w:eastAsia="en-US"/>
        </w:rPr>
        <w:t>Постъпили</w:t>
      </w:r>
      <w:r w:rsidR="00AD4B06">
        <w:rPr>
          <w:lang w:eastAsia="en-US"/>
        </w:rPr>
        <w:t xml:space="preserve"> предложения от</w:t>
      </w:r>
      <w:r w:rsidR="00AD4B06" w:rsidRPr="00AD4B06">
        <w:t xml:space="preserve"> </w:t>
      </w:r>
      <w:proofErr w:type="spellStart"/>
      <w:r w:rsidR="00AD4B06">
        <w:t>Научноприложния</w:t>
      </w:r>
      <w:proofErr w:type="spellEnd"/>
      <w:r w:rsidR="00AD4B06">
        <w:t xml:space="preserve"> център по военна епидемиология и хигиена към В</w:t>
      </w:r>
      <w:r w:rsidR="00A95096">
        <w:t>оенномедицинска академия (В</w:t>
      </w:r>
      <w:r w:rsidR="00AD4B06">
        <w:t>МА</w:t>
      </w:r>
      <w:r w:rsidR="00A95096">
        <w:t>)</w:t>
      </w:r>
      <w:r w:rsidR="00AD4B06">
        <w:t xml:space="preserve"> </w:t>
      </w:r>
      <w:r w:rsidR="00AD4B06">
        <w:rPr>
          <w:lang w:val="en-US"/>
        </w:rPr>
        <w:t>(</w:t>
      </w:r>
      <w:r w:rsidR="00AD4B06">
        <w:t>НПЦВЕХ-ВМА</w:t>
      </w:r>
      <w:r w:rsidR="00AD4B06">
        <w:rPr>
          <w:lang w:val="en-US"/>
        </w:rPr>
        <w:t>)</w:t>
      </w:r>
      <w:r w:rsidR="00AD4B06">
        <w:t xml:space="preserve"> и от Националния център по заразни и паразитни болести </w:t>
      </w:r>
      <w:r w:rsidR="00800543">
        <w:t xml:space="preserve">(НЦЗПБ) </w:t>
      </w:r>
      <w:r w:rsidR="00AD4B06">
        <w:t xml:space="preserve">за изменение и допълнение на </w:t>
      </w:r>
      <w:r w:rsidR="00AD4B06" w:rsidRPr="00AD4B06">
        <w:rPr>
          <w:lang w:eastAsia="en-US"/>
        </w:rPr>
        <w:t xml:space="preserve">Наредба № 1 от 5 януари 2018 г. за условията и реда за извършване на дезинфекции, </w:t>
      </w:r>
      <w:proofErr w:type="spellStart"/>
      <w:r w:rsidR="00AD4B06" w:rsidRPr="00AD4B06">
        <w:rPr>
          <w:lang w:eastAsia="en-US"/>
        </w:rPr>
        <w:t>дезинсекции</w:t>
      </w:r>
      <w:proofErr w:type="spellEnd"/>
      <w:r w:rsidR="00AD4B06" w:rsidRPr="00AD4B06">
        <w:rPr>
          <w:lang w:eastAsia="en-US"/>
        </w:rPr>
        <w:t xml:space="preserve"> и </w:t>
      </w:r>
      <w:proofErr w:type="spellStart"/>
      <w:r w:rsidR="00AD4B06" w:rsidRPr="00AD4B06">
        <w:rPr>
          <w:lang w:eastAsia="en-US"/>
        </w:rPr>
        <w:t>дератизации</w:t>
      </w:r>
      <w:proofErr w:type="spellEnd"/>
      <w:r w:rsidR="00D11F35">
        <w:rPr>
          <w:lang w:eastAsia="en-US"/>
        </w:rPr>
        <w:t xml:space="preserve">. </w:t>
      </w:r>
    </w:p>
    <w:p w:rsidR="00966073" w:rsidRDefault="00D11F35" w:rsidP="006E26BA">
      <w:pPr>
        <w:spacing w:line="360" w:lineRule="auto"/>
        <w:ind w:left="17" w:right="-1" w:firstLine="634"/>
        <w:jc w:val="both"/>
      </w:pPr>
      <w:r>
        <w:rPr>
          <w:lang w:eastAsia="en-US"/>
        </w:rPr>
        <w:t xml:space="preserve">От страна на </w:t>
      </w:r>
      <w:r>
        <w:t xml:space="preserve">НПЦВЕХ-ВМА е заявено желание да </w:t>
      </w:r>
      <w:r>
        <w:rPr>
          <w:lang w:eastAsia="en-US"/>
        </w:rPr>
        <w:t xml:space="preserve">провеждат обучение за придобиване на квалификация за изпълнител на дезинфекции, </w:t>
      </w:r>
      <w:proofErr w:type="spellStart"/>
      <w:r>
        <w:rPr>
          <w:lang w:eastAsia="en-US"/>
        </w:rPr>
        <w:t>дезинсекции</w:t>
      </w:r>
      <w:proofErr w:type="spellEnd"/>
      <w:r>
        <w:rPr>
          <w:lang w:eastAsia="en-US"/>
        </w:rPr>
        <w:t xml:space="preserve"> и </w:t>
      </w:r>
      <w:proofErr w:type="spellStart"/>
      <w:r>
        <w:rPr>
          <w:lang w:eastAsia="en-US"/>
        </w:rPr>
        <w:t>дератизации</w:t>
      </w:r>
      <w:proofErr w:type="spellEnd"/>
      <w:r>
        <w:rPr>
          <w:lang w:eastAsia="en-US"/>
        </w:rPr>
        <w:t xml:space="preserve"> </w:t>
      </w:r>
      <w:r>
        <w:rPr>
          <w:lang w:val="en-US" w:eastAsia="en-US"/>
        </w:rPr>
        <w:t>(</w:t>
      </w:r>
      <w:r>
        <w:rPr>
          <w:lang w:eastAsia="en-US"/>
        </w:rPr>
        <w:t>ДДД</w:t>
      </w:r>
      <w:r>
        <w:rPr>
          <w:lang w:val="en-US" w:eastAsia="en-US"/>
        </w:rPr>
        <w:t>)</w:t>
      </w:r>
      <w:r>
        <w:rPr>
          <w:lang w:eastAsia="en-US"/>
        </w:rPr>
        <w:t>.</w:t>
      </w:r>
      <w:r w:rsidR="00C36188">
        <w:rPr>
          <w:lang w:eastAsia="en-US"/>
        </w:rPr>
        <w:t xml:space="preserve"> </w:t>
      </w:r>
      <w:proofErr w:type="spellStart"/>
      <w:r w:rsidR="00C36188">
        <w:t>Научноприложния</w:t>
      </w:r>
      <w:r w:rsidR="00A95096">
        <w:t>т</w:t>
      </w:r>
      <w:proofErr w:type="spellEnd"/>
      <w:r w:rsidR="00C36188">
        <w:t xml:space="preserve"> център по военна епидемиология и хигиена към ВМА е специализирана военномедицинска структура, която провежда кон</w:t>
      </w:r>
      <w:r w:rsidR="003E4651">
        <w:t>трол н</w:t>
      </w:r>
      <w:r w:rsidR="00966073">
        <w:t>а инфекциозните забо</w:t>
      </w:r>
      <w:r w:rsidR="00074DE3">
        <w:t>лявания</w:t>
      </w:r>
      <w:r w:rsidR="00A95096">
        <w:t>, както</w:t>
      </w:r>
      <w:r w:rsidR="00074DE3">
        <w:t xml:space="preserve"> и </w:t>
      </w:r>
      <w:r w:rsidR="00A95096">
        <w:t xml:space="preserve">организира и контролира </w:t>
      </w:r>
      <w:r w:rsidR="00074DE3">
        <w:t xml:space="preserve">дейности по </w:t>
      </w:r>
      <w:r w:rsidR="00966073">
        <w:t xml:space="preserve">дезинфекции, </w:t>
      </w:r>
      <w:proofErr w:type="spellStart"/>
      <w:r w:rsidR="00966073">
        <w:t>дезинсекции</w:t>
      </w:r>
      <w:proofErr w:type="spellEnd"/>
      <w:r w:rsidR="00966073">
        <w:t xml:space="preserve"> и </w:t>
      </w:r>
      <w:proofErr w:type="spellStart"/>
      <w:r w:rsidR="00966073">
        <w:t>дератизации</w:t>
      </w:r>
      <w:proofErr w:type="spellEnd"/>
      <w:r w:rsidR="00966073">
        <w:t xml:space="preserve"> в</w:t>
      </w:r>
      <w:r w:rsidR="00966073">
        <w:rPr>
          <w:rFonts w:eastAsia="Calibri"/>
          <w:color w:val="000000"/>
        </w:rPr>
        <w:t xml:space="preserve"> </w:t>
      </w:r>
      <w:r w:rsidR="00966073" w:rsidRPr="00782A4C">
        <w:t>обектите</w:t>
      </w:r>
      <w:r w:rsidR="00966073" w:rsidRPr="004F4123">
        <w:t xml:space="preserve"> на територията на военни формирования/структури в Министерство на отбраната</w:t>
      </w:r>
      <w:r w:rsidR="00966073" w:rsidRPr="00DD059A">
        <w:t>, структурите на пряко подчинение на министъра на отбраната и Българската армия</w:t>
      </w:r>
      <w:r w:rsidR="00966073">
        <w:t xml:space="preserve">. </w:t>
      </w:r>
      <w:r w:rsidR="003E4651">
        <w:t>В този смисъл, дейн</w:t>
      </w:r>
      <w:r w:rsidR="00170E78">
        <w:t>остта на центъра се явява аналог</w:t>
      </w:r>
      <w:r w:rsidR="003E4651">
        <w:t xml:space="preserve"> на дейността на регионалните здравни инспекции в страната. </w:t>
      </w:r>
      <w:r w:rsidR="00FB44BA">
        <w:t>НПЦВЕХ-ВМА притежава необходимия</w:t>
      </w:r>
      <w:r w:rsidR="00A95096">
        <w:t>т</w:t>
      </w:r>
      <w:r w:rsidR="00FB44BA">
        <w:t xml:space="preserve"> професионален ресурс за провеждане на обучение за придобиване на квалификация за изпълнител на ДДД по програма, утвърдена от министъра на здравеопазването и министъра на земеделието.</w:t>
      </w:r>
    </w:p>
    <w:p w:rsidR="00A55FC4" w:rsidRPr="00D11F35" w:rsidRDefault="0081224B" w:rsidP="006E26BA">
      <w:pPr>
        <w:spacing w:line="360" w:lineRule="auto"/>
        <w:ind w:left="17" w:right="-1" w:firstLine="634"/>
        <w:jc w:val="both"/>
      </w:pPr>
      <w:r>
        <w:t>Предложението на</w:t>
      </w:r>
      <w:r w:rsidR="00A55FC4">
        <w:t xml:space="preserve"> Национални</w:t>
      </w:r>
      <w:r w:rsidR="00BD6D7B">
        <w:t>я</w:t>
      </w:r>
      <w:r w:rsidR="00A55FC4">
        <w:t xml:space="preserve"> център по заразни и паразитни болести</w:t>
      </w:r>
      <w:r w:rsidR="00EF50DD">
        <w:t xml:space="preserve"> </w:t>
      </w:r>
      <w:r>
        <w:t xml:space="preserve">е </w:t>
      </w:r>
      <w:r w:rsidR="00EF50DD">
        <w:t xml:space="preserve">да бъде разписан в наредбата ред за провеждане на изпита за придобиване на квалификация </w:t>
      </w:r>
      <w:r>
        <w:t>за р</w:t>
      </w:r>
      <w:r w:rsidR="00EF50DD">
        <w:t>ъководител на дейностите по извършване на ДДД.</w:t>
      </w:r>
    </w:p>
    <w:p w:rsidR="00A95096" w:rsidRDefault="00A95096" w:rsidP="00EF50DD">
      <w:pPr>
        <w:spacing w:line="360" w:lineRule="auto"/>
        <w:ind w:left="17" w:right="-1" w:firstLine="634"/>
        <w:jc w:val="both"/>
        <w:rPr>
          <w:b/>
          <w:lang w:eastAsia="en-US"/>
        </w:rPr>
      </w:pPr>
    </w:p>
    <w:p w:rsidR="00EF50DD" w:rsidRDefault="00EF50DD" w:rsidP="00EF50DD">
      <w:pPr>
        <w:spacing w:line="360" w:lineRule="auto"/>
        <w:ind w:left="17" w:right="-1" w:firstLine="634"/>
        <w:jc w:val="both"/>
        <w:rPr>
          <w:b/>
          <w:lang w:eastAsia="en-US"/>
        </w:rPr>
      </w:pPr>
      <w:r>
        <w:rPr>
          <w:b/>
          <w:lang w:eastAsia="en-US"/>
        </w:rPr>
        <w:t>Цели, които нормативният акт си поставя:</w:t>
      </w:r>
    </w:p>
    <w:p w:rsidR="00F95A84" w:rsidRDefault="00A95096" w:rsidP="000A1B0B">
      <w:pPr>
        <w:spacing w:line="360" w:lineRule="auto"/>
        <w:ind w:left="17" w:right="-1" w:firstLine="634"/>
        <w:jc w:val="both"/>
      </w:pPr>
      <w:r>
        <w:rPr>
          <w:lang w:eastAsia="en-US"/>
        </w:rPr>
        <w:t xml:space="preserve">Разширява се обхвата на </w:t>
      </w:r>
      <w:r w:rsidR="005F2C68">
        <w:rPr>
          <w:rFonts w:eastAsia="Calibri"/>
          <w:color w:val="000000"/>
        </w:rPr>
        <w:t xml:space="preserve">обектите, за които се прилага наредбата, като се обособяват </w:t>
      </w:r>
      <w:r w:rsidR="00F95A84">
        <w:rPr>
          <w:rFonts w:eastAsia="Calibri"/>
          <w:color w:val="000000"/>
        </w:rPr>
        <w:t>специална категория обекти, като тези</w:t>
      </w:r>
      <w:r w:rsidR="00F95A84" w:rsidRPr="004F4123">
        <w:t xml:space="preserve"> на територията на военни формирования/структури в Министерство на отбраната</w:t>
      </w:r>
      <w:r w:rsidR="00F95A84" w:rsidRPr="00DD059A">
        <w:t>, структурите на пряко подчинение на министъра на отбраната и Българската армия</w:t>
      </w:r>
      <w:r w:rsidR="005F2C68">
        <w:t xml:space="preserve"> и се въвежд</w:t>
      </w:r>
      <w:r w:rsidR="00F15293">
        <w:t xml:space="preserve">ат изисквания към лицата, </w:t>
      </w:r>
      <w:bookmarkStart w:id="0" w:name="_GoBack"/>
      <w:bookmarkEnd w:id="0"/>
      <w:r w:rsidR="005F2C68">
        <w:t>изпълнители на дейностите по ДДД в тези обекти.</w:t>
      </w:r>
    </w:p>
    <w:p w:rsidR="00F95A84" w:rsidRDefault="00F95A84" w:rsidP="00FC095F">
      <w:pPr>
        <w:spacing w:line="360" w:lineRule="auto"/>
        <w:ind w:left="17" w:right="-1" w:firstLine="634"/>
        <w:jc w:val="both"/>
      </w:pPr>
      <w:r>
        <w:lastRenderedPageBreak/>
        <w:t xml:space="preserve">Създава се възможност </w:t>
      </w:r>
      <w:r w:rsidR="00A275D8" w:rsidRPr="00D145E4">
        <w:rPr>
          <w:lang w:eastAsia="en-US"/>
        </w:rPr>
        <w:t xml:space="preserve">за </w:t>
      </w:r>
      <w:r w:rsidR="0081224B">
        <w:rPr>
          <w:lang w:eastAsia="en-US"/>
        </w:rPr>
        <w:t>подготовка на</w:t>
      </w:r>
      <w:r w:rsidR="00A275D8" w:rsidRPr="00D145E4">
        <w:rPr>
          <w:lang w:eastAsia="en-US"/>
        </w:rPr>
        <w:t xml:space="preserve"> кадри, които да имат право да изпълняват </w:t>
      </w:r>
      <w:r w:rsidR="00D145E4" w:rsidRPr="00D145E4">
        <w:rPr>
          <w:lang w:eastAsia="en-US"/>
        </w:rPr>
        <w:t xml:space="preserve">дейности по дезинфекции, </w:t>
      </w:r>
      <w:proofErr w:type="spellStart"/>
      <w:r w:rsidR="00D145E4" w:rsidRPr="00D145E4">
        <w:rPr>
          <w:lang w:eastAsia="en-US"/>
        </w:rPr>
        <w:t>дезинсекции</w:t>
      </w:r>
      <w:proofErr w:type="spellEnd"/>
      <w:r w:rsidR="00D145E4" w:rsidRPr="00D145E4">
        <w:rPr>
          <w:lang w:eastAsia="en-US"/>
        </w:rPr>
        <w:t xml:space="preserve"> и </w:t>
      </w:r>
      <w:proofErr w:type="spellStart"/>
      <w:r w:rsidR="00D145E4" w:rsidRPr="00D145E4">
        <w:rPr>
          <w:lang w:eastAsia="en-US"/>
        </w:rPr>
        <w:t>дератизации</w:t>
      </w:r>
      <w:proofErr w:type="spellEnd"/>
      <w:r w:rsidR="00D145E4">
        <w:rPr>
          <w:b/>
          <w:lang w:eastAsia="en-US"/>
        </w:rPr>
        <w:t xml:space="preserve"> </w:t>
      </w:r>
      <w:r>
        <w:rPr>
          <w:lang w:eastAsia="en-US"/>
        </w:rPr>
        <w:t xml:space="preserve">в посочените обекти, като същите ще се обучават от определена за целта структура - </w:t>
      </w:r>
      <w:proofErr w:type="spellStart"/>
      <w:r>
        <w:t>Научно</w:t>
      </w:r>
      <w:r w:rsidRPr="004E7653">
        <w:t>приложния</w:t>
      </w:r>
      <w:proofErr w:type="spellEnd"/>
      <w:r w:rsidRPr="004E7653">
        <w:t xml:space="preserve"> център по военна епидемиология и хигиена </w:t>
      </w:r>
      <w:r>
        <w:t xml:space="preserve">към ВМА, </w:t>
      </w:r>
      <w:r w:rsidRPr="004E7653">
        <w:t>съвместно с БАБХ и професионалните организации на извъ</w:t>
      </w:r>
      <w:r>
        <w:t xml:space="preserve">ршващите ДДД, по програма, </w:t>
      </w:r>
      <w:r w:rsidRPr="004B0372">
        <w:t>разработена</w:t>
      </w:r>
      <w:r>
        <w:t xml:space="preserve"> от Министерство на здравеопазването, Министерство на земеделието съвместно с професионалните организации на извършващите ДДД</w:t>
      </w:r>
      <w:r w:rsidR="00943FDC">
        <w:t>.</w:t>
      </w:r>
    </w:p>
    <w:p w:rsidR="00F95A84" w:rsidRDefault="00F95A84" w:rsidP="00A95096">
      <w:pPr>
        <w:spacing w:line="360" w:lineRule="auto"/>
        <w:ind w:left="-142" w:firstLine="850"/>
        <w:jc w:val="both"/>
        <w:rPr>
          <w:bCs/>
          <w:color w:val="000000" w:themeColor="text1"/>
        </w:rPr>
      </w:pPr>
      <w:r>
        <w:rPr>
          <w:rFonts w:eastAsia="Calibri"/>
          <w:color w:val="000000"/>
        </w:rPr>
        <w:t xml:space="preserve">С проекта на наредба се въвежда ред за провеждане на обучението </w:t>
      </w:r>
      <w:r w:rsidR="00FB44BA" w:rsidRPr="00454052">
        <w:rPr>
          <w:rFonts w:eastAsia="Calibri"/>
          <w:color w:val="000000"/>
        </w:rPr>
        <w:t xml:space="preserve"> за придобиване на квалификация за изпълнител на ДДД</w:t>
      </w:r>
      <w:r w:rsidR="00FB44BA">
        <w:rPr>
          <w:rFonts w:eastAsia="Calibri"/>
          <w:color w:val="000000"/>
        </w:rPr>
        <w:t>,</w:t>
      </w:r>
      <w:r w:rsidR="00FB44BA" w:rsidRPr="00454052">
        <w:rPr>
          <w:rFonts w:eastAsia="Calibri"/>
          <w:color w:val="000000"/>
        </w:rPr>
        <w:t xml:space="preserve"> организирано и проведено от НПЦВЕХ-ВМА</w:t>
      </w:r>
      <w:r>
        <w:rPr>
          <w:rFonts w:eastAsia="Calibri"/>
          <w:color w:val="000000"/>
        </w:rPr>
        <w:t>.</w:t>
      </w:r>
      <w:r w:rsidR="00FB44BA">
        <w:rPr>
          <w:rFonts w:eastAsia="Calibri"/>
          <w:color w:val="000000"/>
        </w:rPr>
        <w:t xml:space="preserve"> </w:t>
      </w:r>
      <w:r w:rsidR="00FB44BA">
        <w:rPr>
          <w:color w:val="000000"/>
        </w:rPr>
        <w:t xml:space="preserve">Обучението завършва с изпит пред комисия, определена със заповед на началника </w:t>
      </w:r>
      <w:r w:rsidR="00FB44BA" w:rsidRPr="004E7653">
        <w:t>НПЦВЕХ-ВМА</w:t>
      </w:r>
      <w:r w:rsidR="00FB44BA">
        <w:t xml:space="preserve">. Изпитът </w:t>
      </w:r>
      <w:r w:rsidR="00C55636">
        <w:t>ще се</w:t>
      </w:r>
      <w:r w:rsidR="00FB44BA">
        <w:t xml:space="preserve"> </w:t>
      </w:r>
      <w:r w:rsidR="00FB44BA" w:rsidRPr="004E7653">
        <w:rPr>
          <w:color w:val="000000"/>
        </w:rPr>
        <w:t>провеж</w:t>
      </w:r>
      <w:r w:rsidR="00FB44BA">
        <w:rPr>
          <w:color w:val="000000"/>
        </w:rPr>
        <w:t xml:space="preserve">да по правила, определени със заповед на началника на </w:t>
      </w:r>
      <w:r w:rsidR="00FB44BA" w:rsidRPr="004E7653">
        <w:t>НПЦВЕХ-ВМА</w:t>
      </w:r>
      <w:r w:rsidR="00FB44BA">
        <w:rPr>
          <w:color w:val="000000"/>
        </w:rPr>
        <w:t>, съгласувана с министъра на здравеопазването.</w:t>
      </w:r>
      <w:r w:rsidR="00FB44BA">
        <w:rPr>
          <w:bCs/>
          <w:color w:val="000000" w:themeColor="text1"/>
        </w:rPr>
        <w:t xml:space="preserve"> </w:t>
      </w:r>
      <w:r>
        <w:t xml:space="preserve">Създаден е образец на Удостоверение </w:t>
      </w:r>
      <w:r w:rsidRPr="00D27707">
        <w:rPr>
          <w:color w:val="000000"/>
        </w:rPr>
        <w:t xml:space="preserve">за придобита квалификация за изпълнител на дезинфекции, </w:t>
      </w:r>
      <w:proofErr w:type="spellStart"/>
      <w:r w:rsidRPr="00D27707">
        <w:rPr>
          <w:color w:val="000000"/>
        </w:rPr>
        <w:t>дезинсекции</w:t>
      </w:r>
      <w:proofErr w:type="spellEnd"/>
      <w:r w:rsidRPr="00D27707">
        <w:rPr>
          <w:color w:val="000000"/>
        </w:rPr>
        <w:t xml:space="preserve"> и </w:t>
      </w:r>
      <w:proofErr w:type="spellStart"/>
      <w:r w:rsidRPr="00D27707">
        <w:rPr>
          <w:color w:val="000000"/>
        </w:rPr>
        <w:t>дератизации</w:t>
      </w:r>
      <w:proofErr w:type="spellEnd"/>
      <w:r w:rsidRPr="00D27707"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в </w:t>
      </w:r>
      <w:r w:rsidRPr="00782A4C">
        <w:t>обектите</w:t>
      </w:r>
      <w:r w:rsidRPr="004F4123">
        <w:t xml:space="preserve"> на територията на военни формирования/структури в Министерство на отбраната</w:t>
      </w:r>
      <w:r w:rsidRPr="00DD059A">
        <w:t>, структурите на пряко подчинение на министъра на отбраната и Българската армия</w:t>
      </w:r>
      <w:r>
        <w:t>.</w:t>
      </w:r>
    </w:p>
    <w:p w:rsidR="00A95096" w:rsidRDefault="005F2C68" w:rsidP="00FB44BA">
      <w:pPr>
        <w:spacing w:line="360" w:lineRule="auto"/>
        <w:ind w:left="-142" w:firstLine="850"/>
        <w:jc w:val="both"/>
      </w:pPr>
      <w:r>
        <w:t>Предвид гореизброените промени с</w:t>
      </w:r>
      <w:r w:rsidR="00FB44BA">
        <w:t xml:space="preserve">ъщо така е предвидено, че при възникване на непосредствена опасност за общественото здраве министърът на здравеопазването може да разпореди извършването на целеви ДДД и в </w:t>
      </w:r>
      <w:r w:rsidR="00FB44BA" w:rsidRPr="00782A4C">
        <w:t>обектите</w:t>
      </w:r>
      <w:r w:rsidR="00FB44BA" w:rsidRPr="004F4123">
        <w:t xml:space="preserve"> на територията на военни формирования/структури в Министерство на отбраната</w:t>
      </w:r>
      <w:r w:rsidR="00FB44BA" w:rsidRPr="00DD059A">
        <w:t>, структурите на пряко подчинение на министъра на отбраната и Българската армия</w:t>
      </w:r>
      <w:r w:rsidR="00FB44BA">
        <w:t xml:space="preserve">. </w:t>
      </w:r>
    </w:p>
    <w:p w:rsidR="00FB44BA" w:rsidRDefault="00A95096" w:rsidP="00FB44BA">
      <w:pPr>
        <w:spacing w:line="360" w:lineRule="auto"/>
        <w:ind w:left="-142" w:firstLine="850"/>
        <w:jc w:val="both"/>
        <w:rPr>
          <w:rFonts w:eastAsiaTheme="minorHAnsi"/>
          <w:b/>
          <w:lang w:eastAsia="en-US"/>
        </w:rPr>
      </w:pPr>
      <w:r>
        <w:t xml:space="preserve">Разписано </w:t>
      </w:r>
      <w:r w:rsidR="00FB44BA">
        <w:t>е</w:t>
      </w:r>
      <w:r>
        <w:t>, че</w:t>
      </w:r>
      <w:r w:rsidR="00FC095F">
        <w:rPr>
          <w:lang w:val="en-US"/>
        </w:rPr>
        <w:t xml:space="preserve"> </w:t>
      </w:r>
      <w:proofErr w:type="spellStart"/>
      <w:r w:rsidR="00FB44BA">
        <w:t>Научно</w:t>
      </w:r>
      <w:r w:rsidR="00FB44BA" w:rsidRPr="004E7653">
        <w:t>приложния</w:t>
      </w:r>
      <w:r>
        <w:t>т</w:t>
      </w:r>
      <w:proofErr w:type="spellEnd"/>
      <w:r w:rsidR="00FB44BA" w:rsidRPr="004E7653">
        <w:t xml:space="preserve"> център по военна епидемиология и хигиена </w:t>
      </w:r>
      <w:r w:rsidR="00FB44BA">
        <w:t xml:space="preserve">към ВМА </w:t>
      </w:r>
      <w:r w:rsidR="00FB44BA" w:rsidRPr="000B6306">
        <w:t xml:space="preserve">води електронен регистър на издадените удостоверения за придобита квалификация за изпълнители на ДДД в </w:t>
      </w:r>
      <w:r w:rsidR="00FB44BA" w:rsidRPr="00782A4C">
        <w:t>обектите</w:t>
      </w:r>
      <w:r w:rsidR="00FB44BA" w:rsidRPr="004F4123">
        <w:t xml:space="preserve"> на територията на военни формирования/структури в Министерство на отбраната</w:t>
      </w:r>
      <w:r w:rsidR="00FB44BA" w:rsidRPr="00DD059A">
        <w:t>, структурите на пряко подчинение на министъра на отбраната и Българската армия</w:t>
      </w:r>
      <w:r w:rsidR="00FB44BA">
        <w:t>.</w:t>
      </w:r>
    </w:p>
    <w:p w:rsidR="005F2C68" w:rsidRDefault="005F2C68" w:rsidP="009D6504">
      <w:pPr>
        <w:spacing w:line="360" w:lineRule="auto"/>
        <w:ind w:left="17" w:right="-1" w:firstLine="634"/>
        <w:jc w:val="both"/>
      </w:pPr>
    </w:p>
    <w:p w:rsidR="009D6504" w:rsidRDefault="00C45502" w:rsidP="009D6504">
      <w:pPr>
        <w:spacing w:line="360" w:lineRule="auto"/>
        <w:ind w:left="17" w:right="-1" w:firstLine="634"/>
        <w:jc w:val="both"/>
        <w:rPr>
          <w:b/>
          <w:lang w:eastAsia="en-US"/>
        </w:rPr>
      </w:pPr>
      <w:r>
        <w:rPr>
          <w:b/>
          <w:lang w:eastAsia="en-US"/>
        </w:rPr>
        <w:t>Очаквани резултати:</w:t>
      </w:r>
    </w:p>
    <w:p w:rsidR="00812A6D" w:rsidRPr="009D6504" w:rsidRDefault="00800543" w:rsidP="009D6504">
      <w:pPr>
        <w:spacing w:line="360" w:lineRule="auto"/>
        <w:ind w:left="17" w:right="-1" w:firstLine="634"/>
        <w:jc w:val="both"/>
        <w:rPr>
          <w:b/>
          <w:lang w:eastAsia="en-US"/>
        </w:rPr>
      </w:pPr>
      <w:r>
        <w:t>Е</w:t>
      </w:r>
      <w:r w:rsidR="00812A6D">
        <w:t>динен подход при провеждане на обучение от РЗИ и НПЦВЕХ-ВМА</w:t>
      </w:r>
      <w:r w:rsidR="00FF3EF0">
        <w:t xml:space="preserve"> и изпит</w:t>
      </w:r>
      <w:r w:rsidR="00812A6D">
        <w:t xml:space="preserve"> за придобиване на квалификация за изпълнители на дейности по дезинфекции, </w:t>
      </w:r>
      <w:proofErr w:type="spellStart"/>
      <w:r w:rsidR="00812A6D">
        <w:t>дезинсекции</w:t>
      </w:r>
      <w:proofErr w:type="spellEnd"/>
      <w:r w:rsidR="00812A6D">
        <w:t xml:space="preserve"> и </w:t>
      </w:r>
      <w:proofErr w:type="spellStart"/>
      <w:r w:rsidR="00812A6D">
        <w:t>дератизации</w:t>
      </w:r>
      <w:proofErr w:type="spellEnd"/>
      <w:r w:rsidR="00812A6D">
        <w:t xml:space="preserve">. </w:t>
      </w:r>
    </w:p>
    <w:p w:rsidR="00A95096" w:rsidRDefault="00A95096" w:rsidP="00FF3EF0">
      <w:pPr>
        <w:spacing w:line="360" w:lineRule="auto"/>
        <w:ind w:left="17" w:right="-1" w:firstLine="634"/>
        <w:jc w:val="both"/>
        <w:rPr>
          <w:b/>
          <w:lang w:eastAsia="en-US"/>
        </w:rPr>
      </w:pPr>
    </w:p>
    <w:p w:rsidR="00FF3EF0" w:rsidRDefault="00FF3EF0" w:rsidP="00FF3EF0">
      <w:pPr>
        <w:spacing w:line="360" w:lineRule="auto"/>
        <w:ind w:left="17" w:right="-1" w:firstLine="634"/>
        <w:jc w:val="both"/>
        <w:rPr>
          <w:b/>
          <w:lang w:eastAsia="en-US"/>
        </w:rPr>
      </w:pPr>
      <w:r>
        <w:rPr>
          <w:b/>
          <w:lang w:eastAsia="en-US"/>
        </w:rPr>
        <w:t>Финансови и други средства, необходими за прилагането на новата уредба:</w:t>
      </w:r>
    </w:p>
    <w:p w:rsidR="00AD4B06" w:rsidRDefault="00FF3EF0" w:rsidP="006E26BA">
      <w:pPr>
        <w:spacing w:line="360" w:lineRule="auto"/>
        <w:ind w:left="17" w:right="-1" w:firstLine="634"/>
        <w:jc w:val="both"/>
      </w:pPr>
      <w:r>
        <w:lastRenderedPageBreak/>
        <w:t>Предложеният проект на нормативен акт няма да окаже въздействие върху държавния бюджет. Не са необходими финансови или други средства за прилагането на проекта на наредба</w:t>
      </w:r>
      <w:r w:rsidR="00A04D6C">
        <w:t>.</w:t>
      </w:r>
    </w:p>
    <w:p w:rsidR="00A95096" w:rsidRDefault="00A95096" w:rsidP="00A04D6C">
      <w:pPr>
        <w:spacing w:line="360" w:lineRule="auto"/>
        <w:ind w:left="17" w:right="-1" w:firstLine="634"/>
        <w:jc w:val="both"/>
        <w:rPr>
          <w:b/>
        </w:rPr>
      </w:pPr>
    </w:p>
    <w:p w:rsidR="00AD4B06" w:rsidRDefault="00A04D6C" w:rsidP="00A04D6C">
      <w:pPr>
        <w:spacing w:line="360" w:lineRule="auto"/>
        <w:ind w:left="17" w:right="-1" w:firstLine="634"/>
        <w:jc w:val="both"/>
      </w:pPr>
      <w:r w:rsidRPr="008236AC">
        <w:rPr>
          <w:b/>
        </w:rPr>
        <w:t>Анализ на съответствието с правото на Европейския съюз:</w:t>
      </w:r>
    </w:p>
    <w:p w:rsidR="00A95096" w:rsidRPr="0045778A" w:rsidRDefault="00BB085B" w:rsidP="00A95096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A95096" w:rsidRPr="00896428">
        <w:rPr>
          <w:color w:val="000000"/>
        </w:rPr>
        <w:t xml:space="preserve">След извършен анализ за съответствие с европейското право се установи, че обществените отношения, предмет на проекта за тази наредба, не са регламентирани в европейското законодателство. Уредбата на обществените отношения, предмет на проекта на наредба, е въпрос на национално решение и е от компетентността на отделните държави-членки. Това произтича от разпоредбата на чл. 168, </w:t>
      </w:r>
      <w:proofErr w:type="spellStart"/>
      <w:r w:rsidR="00A95096" w:rsidRPr="00896428">
        <w:rPr>
          <w:color w:val="000000"/>
        </w:rPr>
        <w:t>пар</w:t>
      </w:r>
      <w:proofErr w:type="spellEnd"/>
      <w:r w:rsidR="00A95096" w:rsidRPr="00896428">
        <w:rPr>
          <w:color w:val="000000"/>
        </w:rPr>
        <w:t>. 7 от Договора за функциониране на Европейския съюз, която предвижда изключителна компетентност на държавите-членки по определяне на здравната им политика.</w:t>
      </w:r>
    </w:p>
    <w:p w:rsidR="00F25A4F" w:rsidRDefault="00F25A4F"/>
    <w:p w:rsidR="005F2C68" w:rsidRPr="005F2C68" w:rsidRDefault="005F2C68" w:rsidP="005F2C68">
      <w:pPr>
        <w:tabs>
          <w:tab w:val="left" w:pos="993"/>
        </w:tabs>
        <w:spacing w:before="240" w:line="360" w:lineRule="auto"/>
        <w:ind w:firstLine="711"/>
        <w:jc w:val="both"/>
        <w:rPr>
          <w:color w:val="000000"/>
        </w:rPr>
      </w:pPr>
      <w:r w:rsidRPr="005F2C68">
        <w:rPr>
          <w:color w:val="000000"/>
        </w:rPr>
        <w:t>На основание чл. 26 от Закона за нормативните актове проектът на наредба и мотивите към него ще бъдат публикувани на интернет страниците на Министерство на здравеопазването</w:t>
      </w:r>
      <w:r>
        <w:rPr>
          <w:color w:val="000000"/>
        </w:rPr>
        <w:t xml:space="preserve"> и </w:t>
      </w:r>
      <w:r w:rsidRPr="005F2C68">
        <w:rPr>
          <w:color w:val="000000"/>
        </w:rPr>
        <w:t xml:space="preserve">Министерство на </w:t>
      </w:r>
      <w:r>
        <w:rPr>
          <w:color w:val="000000"/>
        </w:rPr>
        <w:t>земеделието,</w:t>
      </w:r>
      <w:r w:rsidRPr="005F2C68">
        <w:rPr>
          <w:color w:val="000000"/>
        </w:rPr>
        <w:t xml:space="preserve"> и на портала за обществени консултации за срок от 30 дни.</w:t>
      </w:r>
    </w:p>
    <w:p w:rsidR="005F2C68" w:rsidRDefault="005F2C68"/>
    <w:sectPr w:rsidR="005F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BA"/>
    <w:rsid w:val="00074DE3"/>
    <w:rsid w:val="00081C1F"/>
    <w:rsid w:val="000A1B0B"/>
    <w:rsid w:val="0012499C"/>
    <w:rsid w:val="00170E78"/>
    <w:rsid w:val="001E4873"/>
    <w:rsid w:val="002059A4"/>
    <w:rsid w:val="002344A4"/>
    <w:rsid w:val="00237256"/>
    <w:rsid w:val="00242F5B"/>
    <w:rsid w:val="0026066A"/>
    <w:rsid w:val="0027311B"/>
    <w:rsid w:val="002A25FF"/>
    <w:rsid w:val="0033639B"/>
    <w:rsid w:val="003E4651"/>
    <w:rsid w:val="00464A0E"/>
    <w:rsid w:val="00476745"/>
    <w:rsid w:val="005070D9"/>
    <w:rsid w:val="005924EC"/>
    <w:rsid w:val="005F2C68"/>
    <w:rsid w:val="006D6579"/>
    <w:rsid w:val="006E26BA"/>
    <w:rsid w:val="00800543"/>
    <w:rsid w:val="0081224B"/>
    <w:rsid w:val="00812A6D"/>
    <w:rsid w:val="008236AC"/>
    <w:rsid w:val="00943FDC"/>
    <w:rsid w:val="00966073"/>
    <w:rsid w:val="00994344"/>
    <w:rsid w:val="009D4E47"/>
    <w:rsid w:val="009D6504"/>
    <w:rsid w:val="00A04D6C"/>
    <w:rsid w:val="00A275D8"/>
    <w:rsid w:val="00A55FC4"/>
    <w:rsid w:val="00A95096"/>
    <w:rsid w:val="00A96A44"/>
    <w:rsid w:val="00A96E10"/>
    <w:rsid w:val="00AB3834"/>
    <w:rsid w:val="00AD4B06"/>
    <w:rsid w:val="00B544C8"/>
    <w:rsid w:val="00BB085B"/>
    <w:rsid w:val="00BD6D7B"/>
    <w:rsid w:val="00C36188"/>
    <w:rsid w:val="00C45502"/>
    <w:rsid w:val="00C55636"/>
    <w:rsid w:val="00C81A89"/>
    <w:rsid w:val="00D0662A"/>
    <w:rsid w:val="00D11F35"/>
    <w:rsid w:val="00D145E4"/>
    <w:rsid w:val="00D6289A"/>
    <w:rsid w:val="00D70C8E"/>
    <w:rsid w:val="00D800D0"/>
    <w:rsid w:val="00D96902"/>
    <w:rsid w:val="00EF50DD"/>
    <w:rsid w:val="00F07859"/>
    <w:rsid w:val="00F15293"/>
    <w:rsid w:val="00F25A4F"/>
    <w:rsid w:val="00F95A84"/>
    <w:rsid w:val="00FA21B1"/>
    <w:rsid w:val="00FB44BA"/>
    <w:rsid w:val="00FC095F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C5D3"/>
  <w15:chartTrackingRefBased/>
  <w15:docId w15:val="{8714E412-E02D-4E3A-8A96-233716A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6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B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0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85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5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8424121009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B306-438B-4194-A049-B05FA548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Jordanova</dc:creator>
  <cp:keywords/>
  <dc:description/>
  <cp:lastModifiedBy>Sonia Jordanova</cp:lastModifiedBy>
  <cp:revision>43</cp:revision>
  <dcterms:created xsi:type="dcterms:W3CDTF">2023-01-12T10:03:00Z</dcterms:created>
  <dcterms:modified xsi:type="dcterms:W3CDTF">2023-02-28T14:21:00Z</dcterms:modified>
</cp:coreProperties>
</file>