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577FE9">
      <w:pPr>
        <w:spacing w:after="0"/>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РД09-1006/ 14.10.2021</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rsidR="00500377" w:rsidRDefault="00577FE9" w:rsidP="00577FE9">
      <w:pPr>
        <w:spacing w:after="0"/>
        <w:ind w:left="1416" w:firstLine="708"/>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                </w:t>
      </w:r>
      <w:r w:rsidR="00500377" w:rsidRPr="00500377">
        <w:rPr>
          <w:rFonts w:ascii="Times New Roman" w:eastAsiaTheme="majorEastAsia" w:hAnsi="Times New Roman" w:cstheme="majorBidi"/>
          <w:bCs/>
          <w:sz w:val="24"/>
          <w:szCs w:val="28"/>
        </w:rPr>
        <w:t xml:space="preserve">изменена със Заповед № </w:t>
      </w:r>
      <w:r w:rsidR="00B3710D" w:rsidRPr="00B3710D">
        <w:rPr>
          <w:rFonts w:ascii="Times New Roman" w:eastAsiaTheme="majorEastAsia" w:hAnsi="Times New Roman" w:cstheme="majorBidi"/>
          <w:bCs/>
          <w:sz w:val="24"/>
          <w:szCs w:val="28"/>
        </w:rPr>
        <w:t>РД09-142/ 23.02.2022 г</w:t>
      </w:r>
      <w:r w:rsidR="00500377" w:rsidRPr="00500377">
        <w:rPr>
          <w:rFonts w:ascii="Times New Roman" w:eastAsiaTheme="majorEastAsia" w:hAnsi="Times New Roman" w:cstheme="majorBidi"/>
          <w:bCs/>
          <w:sz w:val="24"/>
          <w:szCs w:val="28"/>
        </w:rPr>
        <w:t>.</w:t>
      </w:r>
    </w:p>
    <w:p w:rsidR="00E40A96" w:rsidRDefault="00564B0E" w:rsidP="00254E49">
      <w:pPr>
        <w:spacing w:after="0"/>
        <w:ind w:left="1416" w:firstLine="708"/>
        <w:jc w:val="right"/>
        <w:rPr>
          <w:rFonts w:ascii="Times New Roman" w:eastAsiaTheme="majorEastAsia" w:hAnsi="Times New Roman" w:cstheme="majorBidi"/>
          <w:bCs/>
          <w:sz w:val="24"/>
          <w:szCs w:val="28"/>
        </w:rPr>
      </w:pPr>
      <w:r w:rsidRPr="00564B0E">
        <w:rPr>
          <w:rFonts w:ascii="Times New Roman" w:eastAsiaTheme="majorEastAsia" w:hAnsi="Times New Roman" w:cstheme="majorBidi"/>
          <w:bCs/>
          <w:sz w:val="24"/>
          <w:szCs w:val="28"/>
        </w:rPr>
        <w:t xml:space="preserve">изменена със Заповед № </w:t>
      </w:r>
      <w:r w:rsidR="00307F90" w:rsidRPr="00307F90">
        <w:rPr>
          <w:rFonts w:ascii="Times New Roman" w:eastAsiaTheme="majorEastAsia" w:hAnsi="Times New Roman" w:cstheme="majorBidi"/>
          <w:bCs/>
          <w:sz w:val="24"/>
          <w:szCs w:val="28"/>
        </w:rPr>
        <w:t> РД09-1025/12.09.2022</w:t>
      </w:r>
      <w:r w:rsidR="00307F90">
        <w:rPr>
          <w:rFonts w:ascii="Times New Roman" w:eastAsiaTheme="majorEastAsia" w:hAnsi="Times New Roman" w:cstheme="majorBidi"/>
          <w:bCs/>
          <w:sz w:val="24"/>
          <w:szCs w:val="28"/>
        </w:rPr>
        <w:t xml:space="preserve"> г</w:t>
      </w:r>
      <w:r w:rsidRPr="00564B0E">
        <w:rPr>
          <w:rFonts w:ascii="Times New Roman" w:eastAsiaTheme="majorEastAsia" w:hAnsi="Times New Roman" w:cstheme="majorBidi"/>
          <w:bCs/>
          <w:sz w:val="24"/>
          <w:szCs w:val="28"/>
        </w:rPr>
        <w:t>.</w:t>
      </w:r>
      <w:r w:rsidR="00254E49">
        <w:rPr>
          <w:rFonts w:ascii="Times New Roman" w:eastAsiaTheme="majorEastAsia" w:hAnsi="Times New Roman" w:cstheme="majorBidi"/>
          <w:bCs/>
          <w:sz w:val="24"/>
          <w:szCs w:val="28"/>
        </w:rPr>
        <w:t xml:space="preserve"> и </w:t>
      </w:r>
    </w:p>
    <w:p w:rsidR="00254E49" w:rsidRDefault="00254E49" w:rsidP="00254E49">
      <w:pPr>
        <w:spacing w:after="0"/>
        <w:ind w:left="1416" w:firstLine="708"/>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Заповед № РД 09-545 от 29.05.2023 г.</w:t>
      </w: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4D0BB8">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4D0BB8" w:rsidRPr="00DE7333">
              <w:rPr>
                <w:rFonts w:ascii="Times New Roman" w:hAnsi="Times New Roman" w:cs="Times New Roman"/>
                <w:b/>
                <w:sz w:val="24"/>
                <w:szCs w:val="24"/>
              </w:rPr>
              <w:t>01</w:t>
            </w:r>
            <w:r w:rsidR="004D0BB8">
              <w:rPr>
                <w:rFonts w:ascii="Times New Roman" w:hAnsi="Times New Roman" w:cs="Times New Roman"/>
                <w:b/>
                <w:sz w:val="24"/>
                <w:szCs w:val="24"/>
              </w:rPr>
              <w:t>5</w:t>
            </w:r>
            <w:r w:rsidR="004D0BB8"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Pr="00C85052" w:rsidRDefault="00E800DA" w:rsidP="00BB1E2D">
      <w:pPr>
        <w:spacing w:line="360" w:lineRule="auto"/>
        <w:jc w:val="center"/>
        <w:rPr>
          <w:rFonts w:ascii="Times New Roman" w:eastAsiaTheme="majorEastAsia" w:hAnsi="Times New Roman" w:cstheme="majorBidi"/>
          <w:b/>
          <w:bCs/>
          <w:sz w:val="24"/>
          <w:szCs w:val="28"/>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505614636" w:displacedByCustomXml="next"/>
    <w:bookmarkStart w:id="1"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4" w:history="1">
            <w:r w:rsidR="00A42E1B" w:rsidRPr="00641D4B">
              <w:rPr>
                <w:rStyle w:val="Hyperlink"/>
                <w:rFonts w:ascii="Times New Roman" w:hAnsi="Times New Roman" w:cs="Times New Roman"/>
                <w:noProof/>
                <w:sz w:val="24"/>
                <w:szCs w:val="24"/>
              </w:rPr>
              <w:t>22.1 Критерии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5" w:history="1">
            <w:r w:rsidR="00A42E1B" w:rsidRPr="00641D4B">
              <w:rPr>
                <w:rStyle w:val="Hyperlink"/>
                <w:rFonts w:ascii="Times New Roman" w:hAnsi="Times New Roman" w:cs="Times New Roman"/>
                <w:noProof/>
                <w:sz w:val="24"/>
                <w:szCs w:val="24"/>
              </w:rPr>
              <w:t>22.2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43</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47</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55</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56</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B971CE">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60</w:t>
            </w:r>
            <w:r w:rsidR="00A42E1B" w:rsidRPr="00641D4B">
              <w:rPr>
                <w:rFonts w:ascii="Times New Roman" w:hAnsi="Times New Roman" w:cs="Times New Roman"/>
                <w:noProof/>
                <w:webHidden/>
                <w:sz w:val="24"/>
                <w:szCs w:val="24"/>
              </w:rPr>
              <w:fldChar w:fldCharType="end"/>
            </w:r>
          </w:hyperlink>
        </w:p>
        <w:p w:rsidR="00D92EC1" w:rsidRDefault="00D92EC1">
          <w:r w:rsidRPr="00641D4B">
            <w:rPr>
              <w:rFonts w:ascii="Times New Roman" w:hAnsi="Times New Roman" w:cs="Times New Roman"/>
              <w:b/>
              <w:bCs/>
              <w:noProof/>
              <w:sz w:val="24"/>
              <w:szCs w:val="24"/>
            </w:rPr>
            <w:fldChar w:fldCharType="end"/>
          </w:r>
        </w:p>
      </w:sdtContent>
    </w:sdt>
    <w:p w:rsidR="00D025D1" w:rsidRDefault="00D025D1" w:rsidP="00B4397C">
      <w:pPr>
        <w:pStyle w:val="Heading2"/>
        <w:spacing w:before="0"/>
        <w:rPr>
          <w:lang w:val="en-US"/>
        </w:rPr>
      </w:pPr>
      <w:bookmarkStart w:id="2" w:name="_Toc66698653"/>
    </w:p>
    <w:p w:rsidR="00D025D1" w:rsidRDefault="00D025D1" w:rsidP="00B4397C">
      <w:pPr>
        <w:pStyle w:val="Heading2"/>
        <w:spacing w:before="0"/>
        <w:rPr>
          <w:lang w:val="en-US"/>
        </w:rPr>
      </w:pPr>
    </w:p>
    <w:p w:rsidR="00D025D1" w:rsidRDefault="00D025D1" w:rsidP="00B4397C">
      <w:pPr>
        <w:pStyle w:val="Heading2"/>
        <w:spacing w:before="0"/>
        <w:rPr>
          <w:lang w:val="en-US"/>
        </w:rPr>
      </w:pPr>
    </w:p>
    <w:p w:rsidR="00D025D1" w:rsidRDefault="00D025D1" w:rsidP="00B4397C">
      <w:pPr>
        <w:pStyle w:val="Heading2"/>
        <w:spacing w:before="0"/>
        <w:rPr>
          <w:lang w:val="en-US"/>
        </w:rPr>
      </w:pPr>
    </w:p>
    <w:p w:rsidR="00E77EFC" w:rsidRPr="00E77EFC" w:rsidRDefault="0054778B" w:rsidP="00B4397C">
      <w:pPr>
        <w:pStyle w:val="Heading2"/>
        <w:spacing w:before="0"/>
      </w:pPr>
      <w:bookmarkStart w:id="3" w:name="_Toc85035020"/>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r>
              <w:rPr>
                <w:rFonts w:ascii="Times New Roman" w:hAnsi="Times New Roman" w:cs="Times New Roman"/>
                <w:sz w:val="24"/>
                <w:szCs w:val="24"/>
              </w:rPr>
              <w:t>Възообновяеми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lastRenderedPageBreak/>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85035021"/>
      <w:r w:rsidR="0062400E">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r w:rsidRPr="004D554D">
              <w:rPr>
                <w:rFonts w:ascii="Times New Roman" w:hAnsi="Times New Roman" w:cs="Times New Roman"/>
                <w:sz w:val="24"/>
                <w:szCs w:val="24"/>
                <w:lang w:val="x-none"/>
              </w:rPr>
              <w:t>оговор по смисъла на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8"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r w:rsidRPr="00EF7065">
              <w:rPr>
                <w:rFonts w:ascii="Times New Roman" w:eastAsiaTheme="minorEastAsia" w:hAnsi="Times New Roman" w:cs="Times New Roman"/>
                <w:sz w:val="24"/>
                <w:szCs w:val="24"/>
                <w:lang w:val="x-none"/>
              </w:rPr>
              <w:t>нергия, включително под формата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Биогориво</w:t>
            </w:r>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r w:rsidRPr="00EF7065">
              <w:rPr>
                <w:rFonts w:ascii="Times New Roman" w:eastAsia="Times New Roman" w:hAnsi="Times New Roman" w:cs="Times New Roman"/>
                <w:sz w:val="24"/>
                <w:szCs w:val="24"/>
                <w:lang w:val="x-none" w:eastAsia="bg-BG"/>
              </w:rPr>
              <w:t xml:space="preserve">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w:t>
            </w:r>
            <w:r w:rsidRPr="00EF7065">
              <w:rPr>
                <w:rFonts w:ascii="Times New Roman" w:eastAsia="Times New Roman" w:hAnsi="Times New Roman" w:cs="Times New Roman"/>
                <w:sz w:val="24"/>
                <w:szCs w:val="24"/>
                <w:lang w:val="x-none" w:eastAsia="bg-BG"/>
              </w:rPr>
              <w:lastRenderedPageBreak/>
              <w:t>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lastRenderedPageBreak/>
              <w:t>Възобновяеми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E526E8">
              <w:rPr>
                <w:rFonts w:ascii="Times New Roman" w:eastAsia="Times New Roman" w:hAnsi="Times New Roman" w:cs="Times New Roman"/>
                <w:sz w:val="24"/>
                <w:szCs w:val="24"/>
                <w:lang w:val="x-none" w:eastAsia="bg-BG"/>
              </w:rPr>
              <w:t>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r w:rsidRPr="00E526E8">
              <w:rPr>
                <w:rFonts w:ascii="Times New Roman" w:eastAsia="Times New Roman" w:hAnsi="Times New Roman" w:cs="Times New Roman"/>
                <w:sz w:val="24"/>
                <w:szCs w:val="24"/>
                <w:lang w:val="x-none" w:eastAsia="bg-BG"/>
              </w:rPr>
              <w:t>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090E4A" w:rsidP="00641D4B">
            <w:pPr>
              <w:spacing w:line="276" w:lineRule="auto"/>
              <w:jc w:val="both"/>
              <w:rPr>
                <w:rFonts w:ascii="Times New Roman" w:hAnsi="Times New Roman" w:cs="Times New Roman"/>
                <w:sz w:val="24"/>
                <w:szCs w:val="24"/>
              </w:rPr>
            </w:pPr>
            <w:r w:rsidRPr="00090E4A">
              <w:rPr>
                <w:rFonts w:ascii="Times New Roman" w:hAnsi="Times New Roman" w:cs="Times New Roman"/>
                <w:sz w:val="24"/>
                <w:szCs w:val="24"/>
              </w:rPr>
              <w:t xml:space="preserve">Генерирането на </w:t>
            </w:r>
            <w:r w:rsidR="00352B4C">
              <w:rPr>
                <w:rFonts w:ascii="Times New Roman" w:hAnsi="Times New Roman" w:cs="Times New Roman"/>
                <w:sz w:val="24"/>
                <w:szCs w:val="24"/>
              </w:rPr>
              <w:t>парични потоци</w:t>
            </w:r>
            <w:r w:rsidRPr="00090E4A">
              <w:rPr>
                <w:rFonts w:ascii="Times New Roman" w:hAnsi="Times New Roman" w:cs="Times New Roman"/>
                <w:sz w:val="24"/>
                <w:szCs w:val="24"/>
              </w:rPr>
              <w:t xml:space="preserve"> от дейността, гарантиращи устойчивост на предприятието на кандидата за периода на бизнес плана чрез </w:t>
            </w:r>
            <w:r w:rsidRPr="00641D4B">
              <w:rPr>
                <w:rFonts w:ascii="Times New Roman" w:hAnsi="Times New Roman" w:cs="Times New Roman"/>
                <w:sz w:val="24"/>
                <w:szCs w:val="24"/>
              </w:rPr>
              <w:t>постигане на минималните стойности от показателите за оценка</w:t>
            </w:r>
            <w:r w:rsidRPr="00090E4A">
              <w:rPr>
                <w:rFonts w:ascii="Times New Roman" w:hAnsi="Times New Roman" w:cs="Times New Roman"/>
                <w:sz w:val="24"/>
                <w:szCs w:val="24"/>
              </w:rPr>
              <w:t>, посочени в Приложение № 6 „Бизнес 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lastRenderedPageBreak/>
              <w:t xml:space="preserve">Инвестиции в обхвата на дейностите по </w:t>
            </w:r>
            <w:r w:rsidRPr="008833A8">
              <w:rPr>
                <w:rFonts w:ascii="Times New Roman" w:hAnsi="Times New Roman" w:cs="Times New Roman"/>
                <w:b/>
                <w:bCs/>
                <w:sz w:val="24"/>
                <w:szCs w:val="24"/>
              </w:rPr>
              <w:t>Инструмента 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описани в Приложение №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A11A3B">
              <w:rPr>
                <w:rFonts w:ascii="Times New Roman" w:hAnsi="Times New Roman" w:cs="Times New Roman"/>
                <w:sz w:val="24"/>
                <w:szCs w:val="24"/>
                <w:lang w:val="x-none"/>
              </w:rPr>
              <w:t>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r>
              <w:rPr>
                <w:rFonts w:ascii="Times New Roman" w:hAnsi="Times New Roman" w:cs="Times New Roman"/>
                <w:b/>
                <w:sz w:val="24"/>
                <w:szCs w:val="24"/>
                <w:lang w:val="en-US"/>
              </w:rPr>
              <w:t>Междинно плащане</w:t>
            </w:r>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r w:rsidRPr="00C95EBE">
              <w:rPr>
                <w:rFonts w:ascii="Times New Roman" w:hAnsi="Times New Roman" w:cs="Times New Roman"/>
                <w:b/>
                <w:sz w:val="24"/>
                <w:szCs w:val="24"/>
                <w:lang w:val="en-US"/>
              </w:rPr>
              <w:t>Международно признат стандарт</w:t>
            </w:r>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r w:rsidRPr="00C95EBE">
              <w:rPr>
                <w:rFonts w:ascii="Times New Roman" w:hAnsi="Times New Roman" w:cs="Times New Roman"/>
                <w:sz w:val="24"/>
                <w:szCs w:val="24"/>
                <w:lang w:val="en-US"/>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r w:rsidRPr="00E63455">
              <w:rPr>
                <w:rFonts w:ascii="Times New Roman" w:hAnsi="Times New Roman" w:cs="Times New Roman"/>
                <w:b/>
                <w:sz w:val="24"/>
                <w:szCs w:val="24"/>
                <w:lang w:val="en-US"/>
              </w:rPr>
              <w:t>Мобилни преработвателни съоръжения</w:t>
            </w:r>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3474AD">
              <w:rPr>
                <w:rFonts w:ascii="Times New Roman" w:hAnsi="Times New Roman" w:cs="Times New Roman"/>
                <w:sz w:val="24"/>
                <w:szCs w:val="24"/>
                <w:lang w:val="en-US"/>
              </w:rPr>
              <w:t>:</w:t>
            </w:r>
            <w:r w:rsidRPr="00271704">
              <w:rPr>
                <w:rFonts w:ascii="Times New Roman" w:hAnsi="Times New Roman" w:cs="Times New Roman"/>
                <w:sz w:val="24"/>
                <w:szCs w:val="24"/>
              </w:rPr>
              <w:t xml:space="preserve">: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E91C77">
              <w:rPr>
                <w:rFonts w:ascii="Times New Roman" w:hAnsi="Times New Roman" w:cs="Times New Roman"/>
                <w:sz w:val="24"/>
                <w:szCs w:val="24"/>
                <w:lang w:val="x-none"/>
              </w:rPr>
              <w:t>ктиви, възникнали от трансфер на технологии чрез придобиване на патентни права, лицензи или ноу-хау</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r w:rsidRPr="00A779F7">
              <w:rPr>
                <w:rFonts w:ascii="Times New Roman" w:hAnsi="Times New Roman" w:cs="Times New Roman"/>
                <w:sz w:val="24"/>
                <w:szCs w:val="24"/>
                <w:lang w:val="x-none"/>
              </w:rPr>
              <w:t>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0463">
              <w:rPr>
                <w:rFonts w:ascii="Times New Roman" w:hAnsi="Times New Roman" w:cs="Times New Roman"/>
                <w:sz w:val="24"/>
                <w:szCs w:val="24"/>
                <w:lang w:val="x-none"/>
              </w:rPr>
              <w:t>рганизациите и/или групите, признати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007A5">
              <w:rPr>
                <w:rFonts w:ascii="Times New Roman" w:hAnsi="Times New Roman" w:cs="Times New Roman"/>
                <w:sz w:val="24"/>
                <w:szCs w:val="24"/>
                <w:lang w:val="x-none"/>
              </w:rPr>
              <w:t xml:space="preserve">онятие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E63455">
              <w:rPr>
                <w:rFonts w:ascii="Times New Roman" w:hAnsi="Times New Roman" w:cs="Times New Roman"/>
                <w:b/>
                <w:sz w:val="24"/>
                <w:szCs w:val="24"/>
                <w:lang w:val="x-none"/>
              </w:rPr>
              <w:t>Предпроектно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 xml:space="preserve">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w:t>
            </w:r>
            <w:r w:rsidRPr="00803C29">
              <w:rPr>
                <w:rFonts w:ascii="Times New Roman" w:hAnsi="Times New Roman" w:cs="Times New Roman"/>
                <w:sz w:val="24"/>
                <w:szCs w:val="24"/>
                <w:lang w:val="x-none"/>
              </w:rPr>
              <w:lastRenderedPageBreak/>
              <w:t>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r w:rsidRPr="001C3B70">
              <w:rPr>
                <w:rFonts w:ascii="Times New Roman" w:hAnsi="Times New Roman" w:cs="Times New Roman"/>
                <w:sz w:val="24"/>
                <w:szCs w:val="24"/>
                <w:lang w:val="x-none"/>
              </w:rPr>
              <w:t>Средносписъчният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C6910">
              <w:rPr>
                <w:rFonts w:ascii="Times New Roman" w:hAnsi="Times New Roman" w:cs="Times New Roman"/>
                <w:sz w:val="24"/>
                <w:szCs w:val="24"/>
                <w:lang w:val="x-none"/>
              </w:rPr>
              <w:t>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Pr="00CC3189">
              <w:rPr>
                <w:rFonts w:ascii="Times New Roman" w:hAnsi="Times New Roman" w:cs="Times New Roman"/>
                <w:sz w:val="24"/>
                <w:szCs w:val="24"/>
                <w:lang w:val="x-none"/>
              </w:rPr>
              <w:t>ранспортни средства с постоянно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r w:rsidRPr="008E0D00">
              <w:rPr>
                <w:rFonts w:ascii="Times New Roman" w:hAnsi="Times New Roman" w:cs="Times New Roman"/>
                <w:sz w:val="24"/>
                <w:szCs w:val="24"/>
                <w:lang w:val="x-none"/>
              </w:rPr>
              <w:t xml:space="preserve">тойността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CC3189">
              <w:rPr>
                <w:rFonts w:ascii="Times New Roman" w:hAnsi="Times New Roman" w:cs="Times New Roman"/>
                <w:sz w:val="24"/>
                <w:szCs w:val="24"/>
                <w:lang w:val="x-none"/>
              </w:rPr>
              <w:t>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rsidTr="00482E35">
        <w:trPr>
          <w:trHeight w:val="475"/>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rsidTr="00482E35">
        <w:trPr>
          <w:trHeight w:val="6359"/>
        </w:trPr>
        <w:tc>
          <w:tcPr>
            <w:tcW w:w="9889" w:type="dxa"/>
          </w:tcPr>
          <w:p w:rsidR="00242AE0" w:rsidRDefault="00317D70" w:rsidP="00B4397C">
            <w:pPr>
              <w:spacing w:line="276" w:lineRule="auto"/>
              <w:jc w:val="both"/>
              <w:rPr>
                <w:rFonts w:ascii="Times New Roman" w:hAnsi="Times New Roman" w:cs="Times New Roman"/>
                <w:sz w:val="24"/>
                <w:szCs w:val="24"/>
              </w:rPr>
            </w:pPr>
            <w:bookmarkStart w:id="11"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1"/>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rsidTr="00482E35">
        <w:trPr>
          <w:trHeight w:val="940"/>
        </w:trPr>
        <w:tc>
          <w:tcPr>
            <w:tcW w:w="9889" w:type="dxa"/>
          </w:tcPr>
          <w:p w:rsidR="00242AE0" w:rsidRPr="009B393D" w:rsidRDefault="00B0244D">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0D7A75" w:rsidRPr="00DE7333">
              <w:rPr>
                <w:rFonts w:ascii="Times New Roman" w:hAnsi="Times New Roman" w:cs="Times New Roman"/>
                <w:sz w:val="24"/>
                <w:szCs w:val="24"/>
              </w:rPr>
              <w:t>01</w:t>
            </w:r>
            <w:r w:rsidR="000D7A75">
              <w:rPr>
                <w:rFonts w:ascii="Times New Roman" w:hAnsi="Times New Roman" w:cs="Times New Roman"/>
                <w:sz w:val="24"/>
                <w:szCs w:val="24"/>
                <w:lang w:val="en-US"/>
              </w:rPr>
              <w:t>5</w:t>
            </w:r>
            <w:r w:rsidR="000D7A75"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rsidTr="00482E35">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6" w:name="_Toc66698659"/>
      <w:bookmarkStart w:id="17" w:name="_Toc85035026"/>
      <w:r>
        <w:lastRenderedPageBreak/>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rsidTr="00482E35">
        <w:trPr>
          <w:trHeight w:val="1649"/>
        </w:trPr>
        <w:tc>
          <w:tcPr>
            <w:tcW w:w="9889" w:type="dxa"/>
          </w:tcPr>
          <w:p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rsidTr="00482E35">
        <w:trPr>
          <w:trHeight w:val="810"/>
        </w:trPr>
        <w:tc>
          <w:tcPr>
            <w:tcW w:w="9889"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xml:space="preserve">. </w:t>
            </w:r>
            <w:proofErr w:type="gramStart"/>
            <w:r w:rsidR="0067491D" w:rsidRPr="0067491D">
              <w:rPr>
                <w:rFonts w:ascii="Times New Roman" w:eastAsia="Times New Roman" w:hAnsi="Times New Roman" w:cs="Times New Roman"/>
                <w:sz w:val="24"/>
                <w:szCs w:val="24"/>
                <w:highlight w:val="white"/>
                <w:shd w:val="clear" w:color="auto" w:fill="FEFEFE"/>
                <w:lang w:eastAsia="bg-BG"/>
              </w:rPr>
              <w:t>подобряване</w:t>
            </w:r>
            <w:proofErr w:type="gramEnd"/>
            <w:r w:rsidR="0067491D" w:rsidRPr="0067491D">
              <w:rPr>
                <w:rFonts w:ascii="Times New Roman" w:eastAsia="Times New Roman" w:hAnsi="Times New Roman" w:cs="Times New Roman"/>
                <w:sz w:val="24"/>
                <w:szCs w:val="24"/>
                <w:highlight w:val="white"/>
                <w:shd w:val="clear" w:color="auto" w:fill="FEFEFE"/>
                <w:lang w:eastAsia="bg-BG"/>
              </w:rPr>
              <w:t xml:space="preserve">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proofErr w:type="gramStart"/>
            <w:r w:rsidR="00C7637A" w:rsidRPr="00C7637A">
              <w:rPr>
                <w:rFonts w:ascii="Times New Roman" w:eastAsia="Times New Roman" w:hAnsi="Times New Roman" w:cs="Times New Roman"/>
                <w:bCs/>
                <w:sz w:val="24"/>
                <w:szCs w:val="24"/>
                <w:shd w:val="clear" w:color="auto" w:fill="FEFEFE"/>
                <w:lang w:eastAsia="bg-BG"/>
              </w:rPr>
              <w:t>устойчиво</w:t>
            </w:r>
            <w:proofErr w:type="gramEnd"/>
            <w:r w:rsidR="00C7637A" w:rsidRPr="00C7637A">
              <w:rPr>
                <w:rFonts w:ascii="Times New Roman" w:eastAsia="Times New Roman" w:hAnsi="Times New Roman" w:cs="Times New Roman"/>
                <w:bCs/>
                <w:sz w:val="24"/>
                <w:szCs w:val="24"/>
                <w:shd w:val="clear" w:color="auto" w:fill="FEFEFE"/>
                <w:lang w:eastAsia="bg-BG"/>
              </w:rPr>
              <w:t xml:space="preserve">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на икономическите и социалните щети, причинени от пандемията от коронавирус</w:t>
            </w:r>
            <w:r w:rsidR="00A779F7">
              <w:rPr>
                <w:rFonts w:ascii="Times New Roman" w:hAnsi="Times New Roman" w:cs="Times New Roman"/>
                <w:sz w:val="24"/>
                <w:szCs w:val="24"/>
              </w:rPr>
              <w:t xml:space="preserve"> в 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автоматизация на производствените процеси, включително използване на ВЕИ за </w:t>
            </w:r>
            <w:r w:rsidR="003F3A97">
              <w:rPr>
                <w:rFonts w:ascii="Times New Roman" w:hAnsi="Times New Roman" w:cs="Times New Roman"/>
                <w:sz w:val="24"/>
                <w:szCs w:val="24"/>
              </w:rPr>
              <w:lastRenderedPageBreak/>
              <w:t xml:space="preserve">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728"/>
        </w:trPr>
        <w:tc>
          <w:tcPr>
            <w:tcW w:w="9889"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2" w:name="_Toc66698662"/>
      <w:bookmarkStart w:id="23" w:name="_Toc85035029"/>
      <w:r>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rsidTr="00482E35">
        <w:trPr>
          <w:trHeight w:val="1635"/>
        </w:trPr>
        <w:tc>
          <w:tcPr>
            <w:tcW w:w="9889" w:type="dxa"/>
          </w:tcPr>
          <w:p w:rsidR="00E76A30" w:rsidRDefault="00CB6C59" w:rsidP="00482E3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7A211A">
              <w:rPr>
                <w:rFonts w:ascii="Times New Roman" w:hAnsi="Times New Roman" w:cs="Times New Roman"/>
                <w:sz w:val="24"/>
                <w:szCs w:val="24"/>
                <w:lang w:val="en-US"/>
              </w:rPr>
              <w:t>426 280 028</w:t>
            </w:r>
            <w:r w:rsidR="00CB6178" w:rsidRPr="00CB6178">
              <w:rPr>
                <w:rFonts w:ascii="Times New Roman" w:hAnsi="Times New Roman" w:cs="Times New Roman"/>
                <w:sz w:val="24"/>
                <w:szCs w:val="24"/>
              </w:rPr>
              <w:t>,</w:t>
            </w:r>
            <w:r w:rsidR="00436AD3" w:rsidRPr="00CB6178">
              <w:rPr>
                <w:rFonts w:ascii="Times New Roman" w:hAnsi="Times New Roman" w:cs="Times New Roman"/>
                <w:sz w:val="24"/>
                <w:szCs w:val="24"/>
              </w:rPr>
              <w:t>7</w:t>
            </w:r>
            <w:r w:rsidR="00436AD3">
              <w:rPr>
                <w:rFonts w:ascii="Times New Roman" w:hAnsi="Times New Roman" w:cs="Times New Roman"/>
                <w:sz w:val="24"/>
                <w:szCs w:val="24"/>
              </w:rPr>
              <w:t>4</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lang w:eastAsia="bg-BG"/>
                    </w:rPr>
                    <w:t>426 280 028,74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380 760 350,34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45 519 678,40</w:t>
                  </w:r>
                  <w:r>
                    <w:rPr>
                      <w:rFonts w:ascii="Times New Roman" w:hAnsi="Times New Roman"/>
                      <w:sz w:val="24"/>
                      <w:szCs w:val="24"/>
                      <w:lang w:eastAsia="bg-BG"/>
                    </w:rPr>
                    <w:t xml:space="preserve"> лева</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rPr>
                    <w:t>217 956 861,00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194 682 662,00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23 274 199,00</w:t>
                  </w:r>
                  <w:r>
                    <w:rPr>
                      <w:rFonts w:ascii="Times New Roman" w:hAnsi="Times New Roman"/>
                      <w:sz w:val="24"/>
                      <w:szCs w:val="24"/>
                    </w:rPr>
                    <w:t xml:space="preserve"> 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
            <w:tblGrid>
              <w:gridCol w:w="3668"/>
              <w:gridCol w:w="2585"/>
              <w:gridCol w:w="2817"/>
            </w:tblGrid>
            <w:tr w:rsidR="004B1D91" w:rsidRPr="00B473AB" w:rsidTr="00307F90">
              <w:trPr>
                <w:trHeight w:val="93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258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264 697 972,00 лева</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219 178 293,60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45 519 678,40 лева</w:t>
                  </w:r>
                </w:p>
              </w:tc>
            </w:tr>
            <w:tr w:rsidR="007A211A" w:rsidRPr="00B473AB" w:rsidTr="00DD78BC">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 xml:space="preserve">135 340 000,00 </w:t>
                  </w:r>
                  <w:r w:rsidR="00DD78BC">
                    <w:rPr>
                      <w:rFonts w:ascii="Times New Roman" w:hAnsi="Times New Roman"/>
                      <w:sz w:val="24"/>
                      <w:szCs w:val="24"/>
                      <w:lang w:eastAsia="bg-BG"/>
                    </w:rPr>
                    <w:t>евро</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112 065 801,00 </w:t>
                  </w:r>
                  <w:r w:rsidR="00DD78BC">
                    <w:rPr>
                      <w:rFonts w:ascii="Times New Roman" w:hAnsi="Times New Roman"/>
                      <w:sz w:val="24"/>
                      <w:szCs w:val="24"/>
                      <w:lang w:eastAsia="bg-BG"/>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23 274 199,00 </w:t>
                  </w:r>
                  <w:r w:rsidR="00DD78BC">
                    <w:rPr>
                      <w:rFonts w:ascii="Times New Roman" w:hAnsi="Times New Roman"/>
                      <w:sz w:val="24"/>
                      <w:szCs w:val="24"/>
                      <w:lang w:eastAsia="bg-BG"/>
                    </w:rPr>
                    <w:t>евро</w:t>
                  </w:r>
                </w:p>
              </w:tc>
            </w:tr>
            <w:tr w:rsidR="004B1D91"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tcPr>
                <w:p w:rsidR="004B1D91" w:rsidRPr="00B473AB" w:rsidRDefault="004B1D91"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2585" w:type="dxa"/>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482E35">
            <w:pPr>
              <w:spacing w:before="240" w:line="276" w:lineRule="auto"/>
            </w:pPr>
          </w:p>
          <w:p w:rsidR="009D37AD" w:rsidRPr="009D37AD" w:rsidRDefault="009D37AD" w:rsidP="00482E35">
            <w:pPr>
              <w:spacing w:before="240"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(European Union Recovery Instrument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482E35">
            <w:pPr>
              <w:spacing w:before="240"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482E35">
      <w:pPr>
        <w:pStyle w:val="Heading1"/>
        <w:spacing w:before="240"/>
        <w:jc w:val="both"/>
      </w:pPr>
      <w:bookmarkStart w:id="24" w:name="_Toc66698663"/>
      <w:bookmarkStart w:id="25"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rsidTr="00482E35">
        <w:trPr>
          <w:trHeight w:val="4337"/>
        </w:trPr>
        <w:tc>
          <w:tcPr>
            <w:tcW w:w="9889"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r w:rsidR="00795766">
              <w:rPr>
                <w:rFonts w:ascii="Times New Roman" w:hAnsi="Times New Roman" w:cs="Times New Roman"/>
                <w:sz w:val="24"/>
                <w:szCs w:val="24"/>
              </w:rPr>
              <w:t xml:space="preserve"> </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w:t>
            </w:r>
            <w:proofErr w:type="gramStart"/>
            <w:r w:rsidR="00F65A8A" w:rsidRPr="00CA1C1B">
              <w:rPr>
                <w:rFonts w:ascii="Times New Roman" w:hAnsi="Times New Roman" w:cs="Times New Roman"/>
                <w:sz w:val="24"/>
                <w:szCs w:val="24"/>
              </w:rPr>
              <w:t>“ и</w:t>
            </w:r>
            <w:proofErr w:type="gramEnd"/>
            <w:r w:rsidR="00F65A8A" w:rsidRPr="00CA1C1B">
              <w:rPr>
                <w:rFonts w:ascii="Times New Roman" w:hAnsi="Times New Roman" w:cs="Times New Roman"/>
                <w:sz w:val="24"/>
                <w:szCs w:val="24"/>
              </w:rPr>
              <w:t xml:space="preserve">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408"/>
        </w:trPr>
        <w:tc>
          <w:tcPr>
            <w:tcW w:w="9889"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микро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електронния формуляр за кандидатстване в ИСУН 2020, в частта „Бюджет“ </w:t>
            </w:r>
            <w:r w:rsidR="00036646" w:rsidRPr="00036646">
              <w:rPr>
                <w:rFonts w:ascii="Times New Roman" w:hAnsi="Times New Roman" w:cs="Times New Roman"/>
                <w:b/>
                <w:sz w:val="24"/>
                <w:szCs w:val="24"/>
              </w:rPr>
              <w:t xml:space="preserve">за всеки </w:t>
            </w:r>
            <w:r w:rsidR="00036646" w:rsidRPr="00036646">
              <w:rPr>
                <w:rFonts w:ascii="Times New Roman" w:hAnsi="Times New Roman" w:cs="Times New Roman"/>
                <w:b/>
                <w:sz w:val="24"/>
                <w:szCs w:val="24"/>
              </w:rPr>
              <w:lastRenderedPageBreak/>
              <w:t>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r w:rsidR="00014C4B" w:rsidRPr="00014C4B">
              <w:rPr>
                <w:rFonts w:ascii="Times New Roman" w:hAnsi="Times New Roman" w:cs="Times New Roman"/>
                <w:b/>
                <w:sz w:val="24"/>
                <w:szCs w:val="24"/>
                <w:lang w:val="en-US"/>
              </w:rPr>
              <w:t>инансовата помощ се намалява за проектните предложения</w:t>
            </w:r>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това число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равен брой точки, за които е наличен частичен </w:t>
            </w:r>
            <w:r w:rsidR="00014C4B" w:rsidRPr="00014C4B">
              <w:rPr>
                <w:rFonts w:ascii="Times New Roman" w:hAnsi="Times New Roman" w:cs="Times New Roman"/>
                <w:b/>
                <w:sz w:val="24"/>
                <w:szCs w:val="24"/>
              </w:rPr>
              <w:t xml:space="preserve">разполагаем </w:t>
            </w:r>
            <w:r w:rsidR="00014C4B" w:rsidRPr="00014C4B">
              <w:rPr>
                <w:rFonts w:ascii="Times New Roman" w:hAnsi="Times New Roman" w:cs="Times New Roman"/>
                <w:b/>
                <w:sz w:val="24"/>
                <w:szCs w:val="24"/>
                <w:lang w:val="en-US"/>
              </w:rPr>
              <w:t>бюджет</w:t>
            </w:r>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след класирането</w:t>
            </w:r>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нисходящ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това число и за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равен брой точки, за които е наличен частичен </w:t>
            </w:r>
            <w:r w:rsidR="00D36D2D" w:rsidRPr="00D36D2D">
              <w:rPr>
                <w:rFonts w:ascii="Times New Roman" w:hAnsi="Times New Roman" w:cs="Times New Roman"/>
                <w:b/>
                <w:bCs/>
                <w:sz w:val="24"/>
                <w:szCs w:val="24"/>
              </w:rPr>
              <w:t xml:space="preserve">разполагаем </w:t>
            </w:r>
            <w:r w:rsidR="00D36D2D" w:rsidRPr="00D36D2D">
              <w:rPr>
                <w:rFonts w:ascii="Times New Roman" w:hAnsi="Times New Roman" w:cs="Times New Roman"/>
                <w:b/>
                <w:bCs/>
                <w:sz w:val="24"/>
                <w:szCs w:val="24"/>
                <w:lang w:val="en-US"/>
              </w:rPr>
              <w:t>бюджет</w:t>
            </w:r>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1.1.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w:t>
            </w:r>
            <w:r w:rsidR="00B64119">
              <w:rPr>
                <w:rFonts w:ascii="Times New Roman" w:hAnsi="Times New Roman" w:cs="Times New Roman"/>
                <w:b/>
                <w:sz w:val="24"/>
                <w:szCs w:val="24"/>
              </w:rPr>
              <w:t>заявените</w:t>
            </w:r>
            <w:r w:rsidR="00B64119"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разходи по проектните 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28" w:name="_Toc66698665"/>
      <w:bookmarkStart w:id="29" w:name="_Toc85035032"/>
      <w:r>
        <w:lastRenderedPageBreak/>
        <w:t>1</w:t>
      </w:r>
      <w:r w:rsidR="00B47C47">
        <w:t>1</w:t>
      </w:r>
      <w:r>
        <w:t>. Допустими кандидати</w:t>
      </w:r>
      <w:r w:rsidRPr="00F74842">
        <w:t>:</w:t>
      </w:r>
      <w:bookmarkEnd w:id="28"/>
      <w:bookmarkEnd w:id="29"/>
    </w:p>
    <w:p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rsidTr="00482E35">
        <w:trPr>
          <w:trHeight w:val="1266"/>
        </w:trPr>
        <w:tc>
          <w:tcPr>
            <w:tcW w:w="9889"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w:t>
            </w:r>
            <w:r w:rsidR="00307021" w:rsidRPr="00307021">
              <w:rPr>
                <w:rFonts w:ascii="Times New Roman" w:hAnsi="Times New Roman" w:cs="Times New Roman"/>
                <w:bCs/>
                <w:sz w:val="24"/>
                <w:szCs w:val="24"/>
              </w:rPr>
              <w:lastRenderedPageBreak/>
              <w:t>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03173" w:rsidRPr="00BE2D02">
              <w:rPr>
                <w:rFonts w:ascii="Times New Roman" w:hAnsi="Times New Roman" w:cs="Times New Roman"/>
                <w:bCs/>
                <w:sz w:val="24"/>
                <w:szCs w:val="24"/>
              </w:rPr>
              <w:t>.</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xml:space="preserve">, буква </w:t>
            </w:r>
            <w:r w:rsidR="0067560F" w:rsidRPr="0067560F">
              <w:rPr>
                <w:rFonts w:ascii="Times New Roman" w:hAnsi="Times New Roman" w:cs="Times New Roman"/>
                <w:sz w:val="24"/>
                <w:szCs w:val="24"/>
              </w:rPr>
              <w:lastRenderedPageBreak/>
              <w:t>„б“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roofErr w:type="gramStart"/>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roofErr w:type="gramEnd"/>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w:t>
            </w:r>
            <w:r w:rsidR="009501D1" w:rsidRPr="00E051AD">
              <w:rPr>
                <w:rFonts w:ascii="Times New Roman" w:hAnsi="Times New Roman" w:cs="Times New Roman"/>
                <w:sz w:val="24"/>
                <w:szCs w:val="24"/>
              </w:rPr>
              <w:t>еднолич</w:t>
            </w:r>
            <w:r w:rsidR="009501D1">
              <w:rPr>
                <w:rFonts w:ascii="Times New Roman" w:hAnsi="Times New Roman" w:cs="Times New Roman"/>
                <w:sz w:val="24"/>
                <w:szCs w:val="24"/>
              </w:rPr>
              <w:t>ния</w:t>
            </w:r>
            <w:r w:rsidR="009501D1" w:rsidRPr="00E051AD">
              <w:rPr>
                <w:rFonts w:ascii="Times New Roman" w:hAnsi="Times New Roman" w:cs="Times New Roman"/>
                <w:sz w:val="24"/>
                <w:szCs w:val="24"/>
              </w:rPr>
              <w:t xml:space="preserve"> </w:t>
            </w:r>
            <w:r w:rsidRPr="00E051AD">
              <w:rPr>
                <w:rFonts w:ascii="Times New Roman" w:hAnsi="Times New Roman" w:cs="Times New Roman"/>
                <w:sz w:val="24"/>
                <w:szCs w:val="24"/>
              </w:rPr>
              <w:t xml:space="preserve">търговец, </w:t>
            </w:r>
            <w:r w:rsidR="009501D1" w:rsidRPr="00E051AD">
              <w:rPr>
                <w:rFonts w:ascii="Times New Roman" w:hAnsi="Times New Roman" w:cs="Times New Roman"/>
                <w:sz w:val="24"/>
                <w:szCs w:val="24"/>
              </w:rPr>
              <w:t>ко</w:t>
            </w:r>
            <w:r w:rsidR="009501D1">
              <w:rPr>
                <w:rFonts w:ascii="Times New Roman" w:hAnsi="Times New Roman" w:cs="Times New Roman"/>
                <w:sz w:val="24"/>
                <w:szCs w:val="24"/>
              </w:rPr>
              <w:t>й</w:t>
            </w:r>
            <w:r w:rsidR="009501D1" w:rsidRPr="00E051AD">
              <w:rPr>
                <w:rFonts w:ascii="Times New Roman" w:hAnsi="Times New Roman" w:cs="Times New Roman"/>
                <w:sz w:val="24"/>
                <w:szCs w:val="24"/>
              </w:rPr>
              <w:t xml:space="preserve">то </w:t>
            </w:r>
            <w:r w:rsidR="00442D89" w:rsidRPr="00E051AD">
              <w:rPr>
                <w:rFonts w:ascii="Times New Roman" w:hAnsi="Times New Roman" w:cs="Times New Roman"/>
                <w:sz w:val="24"/>
                <w:szCs w:val="24"/>
              </w:rPr>
              <w:t xml:space="preserve">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641D4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r w:rsidR="003474AD">
              <w:rPr>
                <w:rFonts w:ascii="Times New Roman" w:hAnsi="Times New Roman" w:cs="Times New Roman"/>
                <w:b/>
                <w:sz w:val="24"/>
                <w:szCs w:val="24"/>
                <w:lang w:val="en-US"/>
              </w:rPr>
              <w:t xml:space="preserve"> K</w:t>
            </w:r>
            <w:r w:rsidR="003474AD" w:rsidRPr="003474AD">
              <w:rPr>
                <w:rFonts w:ascii="Times New Roman" w:hAnsi="Times New Roman" w:cs="Times New Roman"/>
                <w:b/>
                <w:sz w:val="24"/>
                <w:szCs w:val="24"/>
              </w:rPr>
              <w:t xml:space="preserve">андидатите следва да </w:t>
            </w:r>
            <w:r w:rsidR="003474AD">
              <w:rPr>
                <w:rFonts w:ascii="Times New Roman" w:hAnsi="Times New Roman" w:cs="Times New Roman"/>
                <w:b/>
                <w:sz w:val="24"/>
                <w:szCs w:val="24"/>
                <w:lang w:val="en-US"/>
              </w:rPr>
              <w:t>o</w:t>
            </w:r>
            <w:r w:rsidR="003474AD" w:rsidRPr="003474AD">
              <w:rPr>
                <w:rFonts w:ascii="Times New Roman" w:hAnsi="Times New Roman" w:cs="Times New Roman"/>
                <w:b/>
                <w:sz w:val="24"/>
                <w:szCs w:val="24"/>
              </w:rPr>
              <w:t>т</w:t>
            </w:r>
            <w:r w:rsidR="003474AD">
              <w:rPr>
                <w:rFonts w:ascii="Times New Roman" w:hAnsi="Times New Roman" w:cs="Times New Roman"/>
                <w:b/>
                <w:sz w:val="24"/>
                <w:szCs w:val="24"/>
              </w:rPr>
              <w:t>глеждат</w:t>
            </w:r>
            <w:r w:rsidR="003474AD" w:rsidRPr="003474AD">
              <w:rPr>
                <w:rFonts w:ascii="Times New Roman"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3474AD">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proofErr w:type="gramStart"/>
            <w:r w:rsidR="00DA7619"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от</w:t>
            </w:r>
            <w:proofErr w:type="gramEnd"/>
            <w:r w:rsidR="008B1C7D" w:rsidRPr="00AE35D9">
              <w:rPr>
                <w:rFonts w:ascii="Times New Roman" w:hAnsi="Times New Roman" w:cs="Times New Roman"/>
                <w:b/>
                <w:sz w:val="24"/>
                <w:szCs w:val="24"/>
              </w:rPr>
              <w:t xml:space="preserve">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r w:rsidRPr="00C3047C">
              <w:rPr>
                <w:rFonts w:ascii="Times New Roman" w:hAnsi="Times New Roman" w:cs="Times New Roman"/>
                <w:b/>
                <w:iCs/>
                <w:sz w:val="24"/>
                <w:szCs w:val="24"/>
                <w:lang w:val="en-US"/>
              </w:rPr>
              <w:t>екларация, съгласно Приложение № 19</w:t>
            </w:r>
            <w:r>
              <w:rPr>
                <w:rFonts w:ascii="Times New Roman" w:hAnsi="Times New Roman" w:cs="Times New Roman"/>
                <w:b/>
                <w:iCs/>
                <w:sz w:val="24"/>
                <w:szCs w:val="24"/>
              </w:rPr>
              <w:t>.</w:t>
            </w:r>
          </w:p>
          <w:p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lastRenderedPageBreak/>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r w:rsidR="009765BE" w:rsidRPr="009765BE">
              <w:rPr>
                <w:rFonts w:ascii="Times New Roman" w:hAnsi="Times New Roman" w:cs="Times New Roman"/>
                <w:b/>
                <w:iCs/>
                <w:sz w:val="24"/>
                <w:szCs w:val="24"/>
                <w:lang w:val="en-US"/>
              </w:rPr>
              <w:t>екларация, съгласно Приложение № 19</w:t>
            </w:r>
            <w:r w:rsidR="00DB5730">
              <w:rPr>
                <w:rFonts w:ascii="Times New Roman" w:hAnsi="Times New Roman" w:cs="Times New Roman"/>
                <w:b/>
                <w:iCs/>
                <w:sz w:val="24"/>
                <w:szCs w:val="24"/>
              </w:rPr>
              <w:t>.</w:t>
            </w:r>
          </w:p>
          <w:p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13.4 </w:t>
            </w:r>
            <w:r w:rsidR="00857478">
              <w:rPr>
                <w:rFonts w:ascii="Times New Roman" w:hAnsi="Times New Roman" w:cs="Times New Roman"/>
                <w:b/>
                <w:iCs/>
                <w:sz w:val="24"/>
                <w:szCs w:val="24"/>
              </w:rPr>
              <w:t>За информаци</w:t>
            </w:r>
            <w:r w:rsidR="005C3EE9">
              <w:rPr>
                <w:rFonts w:ascii="Times New Roman" w:hAnsi="Times New Roman" w:cs="Times New Roman"/>
                <w:b/>
                <w:iCs/>
                <w:sz w:val="24"/>
                <w:szCs w:val="24"/>
              </w:rPr>
              <w:t>я</w:t>
            </w:r>
            <w:r w:rsidR="00857478">
              <w:rPr>
                <w:rFonts w:ascii="Times New Roman" w:hAnsi="Times New Roman" w:cs="Times New Roman"/>
                <w:b/>
                <w:iCs/>
                <w:sz w:val="24"/>
                <w:szCs w:val="24"/>
              </w:rPr>
              <w:t xml:space="preserve"> на </w:t>
            </w:r>
            <w:r w:rsidR="005C3EE9">
              <w:rPr>
                <w:rFonts w:ascii="Times New Roman" w:hAnsi="Times New Roman" w:cs="Times New Roman"/>
                <w:b/>
                <w:iCs/>
                <w:sz w:val="24"/>
                <w:szCs w:val="24"/>
              </w:rPr>
              <w:t xml:space="preserve">кандидатите: </w:t>
            </w:r>
            <w:r w:rsidR="002A450C">
              <w:rPr>
                <w:rFonts w:ascii="Times New Roman" w:hAnsi="Times New Roman" w:cs="Times New Roman"/>
                <w:b/>
                <w:iCs/>
                <w:sz w:val="24"/>
                <w:szCs w:val="24"/>
              </w:rPr>
              <w:t xml:space="preserve">В </w:t>
            </w:r>
            <w:r w:rsidR="00B776D2" w:rsidRPr="00B776D2">
              <w:rPr>
                <w:rFonts w:ascii="Times New Roman" w:hAnsi="Times New Roman" w:cs="Times New Roman"/>
                <w:b/>
                <w:iCs/>
                <w:sz w:val="24"/>
                <w:szCs w:val="24"/>
              </w:rPr>
              <w:t>Приложение № 2 „Основна информация за проектното предложение _ таблица на заявените разходи“</w:t>
            </w:r>
            <w:r w:rsidR="002A450C">
              <w:rPr>
                <w:rFonts w:ascii="Times New Roman" w:hAnsi="Times New Roman" w:cs="Times New Roman"/>
                <w:b/>
                <w:iCs/>
                <w:sz w:val="24"/>
                <w:szCs w:val="24"/>
              </w:rPr>
              <w:t xml:space="preserve">, </w:t>
            </w:r>
            <w:r w:rsidR="002A450C" w:rsidRPr="002A450C">
              <w:rPr>
                <w:rFonts w:ascii="Times New Roman" w:hAnsi="Times New Roman" w:cs="Times New Roman"/>
                <w:b/>
                <w:iCs/>
                <w:sz w:val="24"/>
                <w:szCs w:val="24"/>
              </w:rPr>
              <w:t>лист „Основна информация“</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в т. 5. </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Вид на кандидата съгласно т. 1 от раздел 11.1 на Условията за кандидатстване</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w:t>
            </w:r>
            <w:r w:rsidR="002A450C">
              <w:rPr>
                <w:rFonts w:ascii="Times New Roman" w:hAnsi="Times New Roman" w:cs="Times New Roman"/>
                <w:b/>
                <w:iCs/>
                <w:sz w:val="24"/>
                <w:szCs w:val="24"/>
              </w:rPr>
              <w:t xml:space="preserve"> се посочва вида на кандидата </w:t>
            </w:r>
            <w:r w:rsidR="00857478">
              <w:rPr>
                <w:rFonts w:ascii="Times New Roman" w:hAnsi="Times New Roman" w:cs="Times New Roman"/>
                <w:b/>
                <w:iCs/>
                <w:sz w:val="24"/>
                <w:szCs w:val="24"/>
              </w:rPr>
              <w:t xml:space="preserve">съгласно </w:t>
            </w:r>
            <w:r w:rsidR="002A450C">
              <w:rPr>
                <w:rFonts w:ascii="Times New Roman" w:hAnsi="Times New Roman" w:cs="Times New Roman"/>
                <w:b/>
                <w:iCs/>
                <w:sz w:val="24"/>
                <w:szCs w:val="24"/>
              </w:rPr>
              <w:t xml:space="preserve"> т. 1 от настоящия раздел.</w:t>
            </w:r>
          </w:p>
        </w:tc>
      </w:tr>
    </w:tbl>
    <w:p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rsidTr="00482E35">
        <w:trPr>
          <w:trHeight w:val="975"/>
        </w:trPr>
        <w:tc>
          <w:tcPr>
            <w:tcW w:w="9889"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w:t>
            </w:r>
            <w:r w:rsidRPr="00911F9B">
              <w:rPr>
                <w:rFonts w:ascii="Times New Roman" w:hAnsi="Times New Roman" w:cs="Times New Roman"/>
                <w:sz w:val="24"/>
                <w:szCs w:val="24"/>
              </w:rPr>
              <w:lastRenderedPageBreak/>
              <w:t>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 xml:space="preserve">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w:t>
            </w:r>
            <w:r w:rsidR="007C02DF" w:rsidRPr="007C02DF">
              <w:rPr>
                <w:rFonts w:ascii="Times New Roman" w:hAnsi="Times New Roman" w:cs="Times New Roman"/>
                <w:sz w:val="24"/>
                <w:szCs w:val="24"/>
              </w:rPr>
              <w:lastRenderedPageBreak/>
              <w:t>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rsidTr="00482E35">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rsidTr="00482E35">
        <w:trPr>
          <w:trHeight w:val="728"/>
        </w:trPr>
        <w:tc>
          <w:tcPr>
            <w:tcW w:w="9889"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0" w:name="_Toc66698671"/>
      <w:bookmarkStart w:id="41" w:name="_Toc85035038"/>
      <w:r>
        <w:lastRenderedPageBreak/>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rsidTr="00482E35">
        <w:trPr>
          <w:trHeight w:val="1320"/>
        </w:trPr>
        <w:tc>
          <w:tcPr>
            <w:tcW w:w="9889"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Бизнеспланът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w:t>
            </w:r>
            <w:r w:rsidR="0061080D" w:rsidRPr="0061080D">
              <w:rPr>
                <w:rFonts w:ascii="Times New Roman" w:hAnsi="Times New Roman" w:cs="Times New Roman"/>
                <w:sz w:val="24"/>
                <w:szCs w:val="24"/>
              </w:rPr>
              <w:lastRenderedPageBreak/>
              <w:t xml:space="preserve">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 xml:space="preserve">дейност по технологичен </w:t>
            </w:r>
            <w:r w:rsidR="008036D5" w:rsidRPr="00F0634F">
              <w:rPr>
                <w:rFonts w:ascii="Times New Roman" w:hAnsi="Times New Roman" w:cs="Times New Roman"/>
                <w:bCs/>
                <w:sz w:val="24"/>
                <w:szCs w:val="24"/>
              </w:rPr>
              <w:t>проект</w:t>
            </w:r>
            <w:r w:rsidR="00BA0D5E" w:rsidRPr="00F0634F">
              <w:rPr>
                <w:rFonts w:ascii="Times New Roman" w:hAnsi="Times New Roman" w:cs="Times New Roman"/>
                <w:bCs/>
                <w:sz w:val="24"/>
                <w:szCs w:val="24"/>
              </w:rPr>
              <w:t xml:space="preserve"> и се отнася за всеки един от продуктите, включен</w:t>
            </w:r>
            <w:r w:rsidR="00DD6408" w:rsidRPr="00F0634F">
              <w:rPr>
                <w:rFonts w:ascii="Times New Roman" w:hAnsi="Times New Roman" w:cs="Times New Roman"/>
                <w:bCs/>
                <w:sz w:val="24"/>
                <w:szCs w:val="24"/>
              </w:rPr>
              <w:t>и</w:t>
            </w:r>
            <w:r w:rsidR="00BA0D5E" w:rsidRPr="00F0634F">
              <w:rPr>
                <w:rFonts w:ascii="Times New Roman" w:hAnsi="Times New Roman" w:cs="Times New Roman"/>
                <w:bCs/>
                <w:sz w:val="24"/>
                <w:szCs w:val="24"/>
              </w:rPr>
              <w:t xml:space="preserve"> в бизнес плана</w:t>
            </w:r>
            <w:r w:rsidR="008036D5" w:rsidRPr="00F0634F">
              <w:rPr>
                <w:rFonts w:ascii="Times New Roman" w:hAnsi="Times New Roman" w:cs="Times New Roman"/>
                <w:bCs/>
                <w:sz w:val="24"/>
                <w:szCs w:val="24"/>
              </w:rPr>
              <w:t>.</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на кандидата</w:t>
            </w:r>
            <w:r w:rsidR="003813E1" w:rsidRPr="003813E1">
              <w:rPr>
                <w:rFonts w:ascii="Times New Roman" w:hAnsi="Times New Roman" w:cs="Times New Roman"/>
                <w:sz w:val="24"/>
                <w:szCs w:val="24"/>
              </w:rPr>
              <w:t xml:space="preserve">,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proofErr w:type="gramStart"/>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proofErr w:type="gramEnd"/>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proofErr w:type="gramStart"/>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посочени</w:t>
            </w:r>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w:t>
            </w:r>
            <w:r w:rsidR="00377773">
              <w:rPr>
                <w:rFonts w:ascii="Times New Roman" w:hAnsi="Times New Roman"/>
                <w:sz w:val="24"/>
              </w:rPr>
              <w:t>16</w:t>
            </w:r>
            <w:r w:rsidR="003F0AD3">
              <w:rPr>
                <w:rFonts w:ascii="Times New Roman" w:hAnsi="Times New Roman"/>
                <w:sz w:val="24"/>
              </w:rPr>
              <w:t xml:space="preserve">, </w:t>
            </w:r>
            <w:r w:rsidR="00FD76A7">
              <w:rPr>
                <w:rFonts w:ascii="Times New Roman" w:hAnsi="Times New Roman"/>
                <w:sz w:val="24"/>
              </w:rPr>
              <w:t xml:space="preserve">т. </w:t>
            </w:r>
            <w:r w:rsidR="00377773">
              <w:rPr>
                <w:rFonts w:ascii="Times New Roman" w:hAnsi="Times New Roman"/>
                <w:sz w:val="24"/>
              </w:rPr>
              <w:t xml:space="preserve">22 </w:t>
            </w:r>
            <w:r w:rsidR="003F0AD3">
              <w:rPr>
                <w:rFonts w:ascii="Times New Roman" w:hAnsi="Times New Roman"/>
                <w:sz w:val="24"/>
              </w:rPr>
              <w:t xml:space="preserve">и т. </w:t>
            </w:r>
            <w:r w:rsidR="00377773">
              <w:rPr>
                <w:rFonts w:ascii="Times New Roman" w:hAnsi="Times New Roman"/>
                <w:sz w:val="24"/>
              </w:rPr>
              <w:t xml:space="preserve">38 </w:t>
            </w:r>
            <w:r w:rsidR="00FD76A7">
              <w:rPr>
                <w:rFonts w:ascii="Times New Roman" w:hAnsi="Times New Roman"/>
                <w:sz w:val="24"/>
              </w:rPr>
              <w:t>от раздел 24.1 „Списък с общи документи“.</w:t>
            </w:r>
            <w:proofErr w:type="gramEnd"/>
            <w:r w:rsidR="00FD76A7">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lastRenderedPageBreak/>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В зависимост от рамера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194389">
              <w:rPr>
                <w:rFonts w:ascii="Times New Roman" w:eastAsiaTheme="minorEastAsia" w:hAnsi="Times New Roman" w:cs="Times New Roman"/>
                <w:b/>
                <w:sz w:val="24"/>
                <w:szCs w:val="24"/>
                <w:lang w:eastAsia="bg-BG"/>
              </w:rPr>
              <w:t>19</w:t>
            </w:r>
            <w:r w:rsidR="00194389"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от раздел Раздел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1D1067">
              <w:rPr>
                <w:rFonts w:ascii="Times New Roman" w:eastAsiaTheme="minorEastAsia" w:hAnsi="Times New Roman" w:cs="Times New Roman"/>
                <w:b/>
                <w:sz w:val="24"/>
                <w:szCs w:val="24"/>
                <w:lang w:eastAsia="bg-BG"/>
              </w:rPr>
              <w:lastRenderedPageBreak/>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суровини от животнински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p w:rsidR="00EF5522" w:rsidRPr="00711DFA" w:rsidRDefault="00EF5522" w:rsidP="00360A92">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proofErr w:type="gramStart"/>
            <w:r w:rsidRPr="004F435B">
              <w:rPr>
                <w:rFonts w:ascii="Times New Roman" w:eastAsiaTheme="minorEastAsia" w:hAnsi="Times New Roman" w:cs="Times New Roman"/>
                <w:b/>
                <w:sz w:val="24"/>
                <w:szCs w:val="24"/>
                <w:lang w:val="en-US" w:eastAsia="bg-BG"/>
              </w:rPr>
              <w:t xml:space="preserve">36. </w:t>
            </w:r>
            <w:r w:rsidR="007E32E8">
              <w:rPr>
                <w:rFonts w:ascii="Times New Roman" w:eastAsiaTheme="minorEastAsia" w:hAnsi="Times New Roman" w:cs="Times New Roman"/>
                <w:b/>
                <w:sz w:val="24"/>
                <w:szCs w:val="24"/>
                <w:lang w:eastAsia="bg-BG"/>
              </w:rPr>
              <w:t xml:space="preserve">За кандидати, които са подали проектни предложения по </w:t>
            </w:r>
            <w:r w:rsidR="007E32E8" w:rsidRPr="007E32E8">
              <w:rPr>
                <w:rFonts w:ascii="Times New Roman" w:eastAsiaTheme="minorEastAsia" w:hAnsi="Times New Roman" w:cs="Times New Roman"/>
                <w:b/>
                <w:sz w:val="24"/>
                <w:szCs w:val="24"/>
                <w:lang w:eastAsia="bg-BG"/>
              </w:rPr>
              <w:t xml:space="preserve">процедура </w:t>
            </w:r>
            <w:r w:rsidR="007E32E8" w:rsidRPr="007E32E8">
              <w:rPr>
                <w:rFonts w:ascii="Times New Roman" w:eastAsiaTheme="minorEastAsia" w:hAnsi="Times New Roman" w:cs="Times New Roman"/>
                <w:b/>
                <w:bCs/>
                <w:sz w:val="24"/>
                <w:szCs w:val="24"/>
                <w:lang w:eastAsia="bg-BG"/>
              </w:rPr>
              <w:t>№</w:t>
            </w:r>
            <w:r w:rsidR="007E32E8" w:rsidRPr="007E32E8">
              <w:rPr>
                <w:rFonts w:ascii="Times New Roman" w:eastAsiaTheme="minorEastAsia" w:hAnsi="Times New Roman" w:cs="Times New Roman"/>
                <w:b/>
                <w:sz w:val="24"/>
                <w:szCs w:val="24"/>
                <w:lang w:eastAsia="bg-BG"/>
              </w:rPr>
              <w:t xml:space="preserve"> BG06RDNP001-4.013</w:t>
            </w:r>
            <w:r w:rsidR="007E32E8">
              <w:rPr>
                <w:rFonts w:ascii="Times New Roman" w:eastAsiaTheme="minorEastAsia" w:hAnsi="Times New Roman" w:cs="Times New Roman"/>
                <w:b/>
                <w:sz w:val="24"/>
                <w:szCs w:val="24"/>
                <w:lang w:eastAsia="bg-BG"/>
              </w:rPr>
              <w:t xml:space="preserve"> и</w:t>
            </w:r>
            <w:r w:rsidR="004F435B" w:rsidRPr="00417393">
              <w:rPr>
                <w:rFonts w:ascii="Times New Roman" w:eastAsiaTheme="minorEastAsia" w:hAnsi="Times New Roman" w:cs="Times New Roman"/>
                <w:b/>
                <w:sz w:val="24"/>
                <w:szCs w:val="24"/>
                <w:lang w:eastAsia="bg-BG"/>
              </w:rPr>
              <w:t xml:space="preserve"> заявена</w:t>
            </w:r>
            <w:r w:rsidR="007E32E8">
              <w:rPr>
                <w:rFonts w:ascii="Times New Roman" w:eastAsiaTheme="minorEastAsia" w:hAnsi="Times New Roman" w:cs="Times New Roman"/>
                <w:b/>
                <w:sz w:val="24"/>
                <w:szCs w:val="24"/>
                <w:lang w:eastAsia="bg-BG"/>
              </w:rPr>
              <w:t>та</w:t>
            </w:r>
            <w:r w:rsidR="004F435B" w:rsidRPr="00417393">
              <w:rPr>
                <w:rFonts w:ascii="Times New Roman" w:eastAsiaTheme="minorEastAsia" w:hAnsi="Times New Roman" w:cs="Times New Roman"/>
                <w:b/>
                <w:sz w:val="24"/>
                <w:szCs w:val="24"/>
                <w:lang w:eastAsia="bg-BG"/>
              </w:rPr>
              <w:t xml:space="preserve"> финансова помощ </w:t>
            </w:r>
            <w:r w:rsidR="007E32E8">
              <w:rPr>
                <w:rFonts w:ascii="Times New Roman" w:eastAsiaTheme="minorEastAsia" w:hAnsi="Times New Roman" w:cs="Times New Roman"/>
                <w:b/>
                <w:sz w:val="24"/>
                <w:szCs w:val="24"/>
                <w:lang w:eastAsia="bg-BG"/>
              </w:rPr>
              <w:t xml:space="preserve">е </w:t>
            </w:r>
            <w:r w:rsidR="004F435B" w:rsidRPr="00417393">
              <w:rPr>
                <w:rFonts w:ascii="Times New Roman" w:eastAsiaTheme="minorEastAsia" w:hAnsi="Times New Roman" w:cs="Times New Roman"/>
                <w:b/>
                <w:sz w:val="24"/>
                <w:szCs w:val="24"/>
                <w:lang w:eastAsia="bg-BG"/>
              </w:rPr>
              <w:t xml:space="preserve">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по процедура </w:t>
            </w:r>
            <w:r w:rsidR="004F435B" w:rsidRPr="00417393">
              <w:rPr>
                <w:rFonts w:ascii="Times New Roman" w:eastAsiaTheme="minorEastAsia" w:hAnsi="Times New Roman" w:cs="Times New Roman"/>
                <w:b/>
                <w:bCs/>
                <w:sz w:val="24"/>
                <w:szCs w:val="24"/>
                <w:lang w:eastAsia="bg-BG"/>
              </w:rPr>
              <w:t>№</w:t>
            </w:r>
            <w:r w:rsidR="004F435B" w:rsidRPr="00417393">
              <w:rPr>
                <w:rFonts w:ascii="Times New Roman" w:eastAsiaTheme="minorEastAsia" w:hAnsi="Times New Roman" w:cs="Times New Roman"/>
                <w:b/>
                <w:sz w:val="24"/>
                <w:szCs w:val="24"/>
                <w:lang w:eastAsia="bg-BG"/>
              </w:rPr>
              <w:t xml:space="preserve"> BG06RDNP001-4.013,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360A92">
              <w:rPr>
                <w:rFonts w:ascii="Times New Roman" w:eastAsiaTheme="minorEastAsia" w:hAnsi="Times New Roman" w:cs="Times New Roman"/>
                <w:b/>
                <w:sz w:val="24"/>
                <w:szCs w:val="24"/>
                <w:lang w:eastAsia="bg-BG"/>
              </w:rPr>
              <w:t xml:space="preserve">Условието е приложимо само за проектни предложения подадени по настоящата процедура, които са подадени и по процедура </w:t>
            </w:r>
            <w:r w:rsidR="00360A92" w:rsidRPr="004F435B">
              <w:rPr>
                <w:rFonts w:ascii="Times New Roman" w:eastAsiaTheme="minorEastAsia" w:hAnsi="Times New Roman" w:cs="Times New Roman"/>
                <w:b/>
                <w:bCs/>
                <w:sz w:val="24"/>
                <w:szCs w:val="24"/>
                <w:lang w:eastAsia="bg-BG"/>
              </w:rPr>
              <w:t>№</w:t>
            </w:r>
            <w:r w:rsidR="00360A92" w:rsidRPr="004F435B">
              <w:rPr>
                <w:rFonts w:ascii="Times New Roman" w:eastAsiaTheme="minorEastAsia" w:hAnsi="Times New Roman" w:cs="Times New Roman"/>
                <w:b/>
                <w:sz w:val="24"/>
                <w:szCs w:val="24"/>
                <w:lang w:eastAsia="bg-BG"/>
              </w:rPr>
              <w:t xml:space="preserve"> BG06RDNP001-4.01</w:t>
            </w:r>
            <w:r w:rsidR="00360A92">
              <w:rPr>
                <w:rFonts w:ascii="Times New Roman" w:eastAsiaTheme="minorEastAsia" w:hAnsi="Times New Roman" w:cs="Times New Roman"/>
                <w:b/>
                <w:sz w:val="24"/>
                <w:szCs w:val="24"/>
                <w:lang w:eastAsia="bg-BG"/>
              </w:rPr>
              <w:t>3 и само за едни и същи разходи, включени в проектните преложения по двете процедури.</w:t>
            </w:r>
            <w:proofErr w:type="gramEnd"/>
            <w:r w:rsidR="00360A92">
              <w:rPr>
                <w:rFonts w:ascii="Times New Roman" w:eastAsiaTheme="minorEastAsia" w:hAnsi="Times New Roman" w:cs="Times New Roman"/>
                <w:b/>
                <w:sz w:val="24"/>
                <w:szCs w:val="24"/>
                <w:lang w:eastAsia="bg-BG"/>
              </w:rPr>
              <w:t xml:space="preserve"> </w:t>
            </w:r>
            <w:r w:rsidR="004F435B" w:rsidRPr="00417393">
              <w:rPr>
                <w:rFonts w:ascii="Times New Roman" w:eastAsiaTheme="minorEastAsia" w:hAnsi="Times New Roman" w:cs="Times New Roman"/>
                <w:b/>
                <w:sz w:val="24"/>
                <w:szCs w:val="24"/>
                <w:lang w:eastAsia="bg-BG"/>
              </w:rPr>
              <w:t>Разходите за СМР са допустими за подпомагане, ако са извършени след посещение на място по т. 19 от раздел Раздел 21.1 „Оценка на административно съответствие и допустимост</w:t>
            </w:r>
            <w:r w:rsidR="004F435B" w:rsidRPr="00417393">
              <w:rPr>
                <w:rFonts w:ascii="Times New Roman" w:eastAsiaTheme="minorEastAsia" w:hAnsi="Times New Roman" w:cs="Times New Roman"/>
                <w:b/>
                <w:sz w:val="24"/>
                <w:szCs w:val="24"/>
                <w:lang w:val="en-US" w:eastAsia="bg-BG"/>
              </w:rPr>
              <w:t>”</w:t>
            </w:r>
            <w:r w:rsidRPr="004F435B">
              <w:rPr>
                <w:rFonts w:ascii="Times New Roman" w:eastAsiaTheme="minorEastAsia" w:hAnsi="Times New Roman" w:cs="Times New Roman"/>
                <w:b/>
                <w:sz w:val="24"/>
                <w:szCs w:val="24"/>
                <w:lang w:eastAsia="bg-BG"/>
              </w:rPr>
              <w:t>.</w:t>
            </w:r>
            <w:r w:rsidR="004F435B">
              <w:rPr>
                <w:rFonts w:ascii="Times New Roman" w:eastAsiaTheme="minorEastAsia" w:hAnsi="Times New Roman" w:cs="Times New Roman"/>
                <w:b/>
                <w:sz w:val="24"/>
                <w:szCs w:val="24"/>
                <w:lang w:eastAsia="bg-BG"/>
              </w:rPr>
              <w:t xml:space="preserve"> </w:t>
            </w:r>
          </w:p>
        </w:tc>
      </w:tr>
    </w:tbl>
    <w:p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rsidTr="00482E35">
        <w:trPr>
          <w:trHeight w:val="1400"/>
        </w:trPr>
        <w:tc>
          <w:tcPr>
            <w:tcW w:w="9889"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w:t>
            </w:r>
            <w:r w:rsidR="008842C7">
              <w:rPr>
                <w:rFonts w:ascii="Times New Roman" w:hAnsi="Times New Roman" w:cs="Times New Roman"/>
                <w:bCs/>
                <w:sz w:val="24"/>
                <w:szCs w:val="24"/>
                <w:lang w:val="en-US"/>
              </w:rPr>
              <w:t>.</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w:t>
            </w:r>
            <w:r w:rsidR="00454166">
              <w:rPr>
                <w:rFonts w:ascii="Times New Roman" w:hAnsi="Times New Roman" w:cs="Times New Roman"/>
                <w:b/>
                <w:sz w:val="24"/>
                <w:szCs w:val="24"/>
              </w:rPr>
              <w:t>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lastRenderedPageBreak/>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454166">
              <w:rPr>
                <w:rFonts w:ascii="Times New Roman" w:hAnsi="Times New Roman" w:cs="Times New Roman"/>
                <w:b/>
                <w:sz w:val="24"/>
                <w:szCs w:val="24"/>
              </w:rPr>
              <w:t>;</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r w:rsidR="006D35A0">
              <w:rPr>
                <w:rFonts w:ascii="Times New Roman" w:hAnsi="Times New Roman" w:cs="Times New Roman"/>
                <w:b/>
                <w:sz w:val="24"/>
                <w:szCs w:val="24"/>
              </w:rPr>
              <w:t xml:space="preserve">биогориво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44" w:name="_Toc66698673"/>
      <w:bookmarkStart w:id="45" w:name="_Toc85035040"/>
      <w:r>
        <w:lastRenderedPageBreak/>
        <w:t>14. Категории разходи, допустими за финансиране</w:t>
      </w:r>
      <w:r w:rsidRPr="00F74842">
        <w:t>:</w:t>
      </w:r>
      <w:bookmarkEnd w:id="44"/>
      <w:bookmarkEnd w:id="45"/>
    </w:p>
    <w:p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rsidTr="00482E35">
        <w:trPr>
          <w:trHeight w:val="444"/>
        </w:trPr>
        <w:tc>
          <w:tcPr>
            <w:tcW w:w="9889"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r w:rsidR="003F0AD3" w:rsidRPr="00E051AD">
              <w:rPr>
                <w:rFonts w:ascii="Times New Roman" w:eastAsiaTheme="minorEastAsia" w:hAnsi="Times New Roman" w:cs="Times New Roman"/>
                <w:sz w:val="24"/>
                <w:szCs w:val="24"/>
                <w:lang w:val="en-US" w:eastAsia="bg-BG"/>
              </w:rPr>
              <w:t xml:space="preserve">използвани за вътрешноцехов и вътрешнозаводски транспорт, които се придвижват само на територията на </w:t>
            </w:r>
            <w:r w:rsidR="003F0AD3" w:rsidRPr="00E051AD">
              <w:rPr>
                <w:rFonts w:ascii="Times New Roman" w:eastAsiaTheme="minorEastAsia" w:hAnsi="Times New Roman" w:cs="Times New Roman"/>
                <w:sz w:val="24"/>
                <w:szCs w:val="24"/>
                <w:lang w:eastAsia="bg-BG"/>
              </w:rPr>
              <w:t xml:space="preserve">предприятието, </w:t>
            </w:r>
            <w:r w:rsidR="003F0AD3" w:rsidRPr="00E051AD">
              <w:rPr>
                <w:rFonts w:ascii="Times New Roman" w:eastAsiaTheme="minorEastAsia" w:hAnsi="Times New Roman" w:cs="Times New Roman"/>
                <w:sz w:val="24"/>
                <w:szCs w:val="24"/>
                <w:lang w:val="en-US" w:eastAsia="bg-BG"/>
              </w:rPr>
              <w:t xml:space="preserve">предвидени са за извършване на специфични дейности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и не са предназначени да се придвижват по пътищата</w:t>
            </w:r>
            <w:r w:rsidR="003F0AD3" w:rsidRPr="00E051AD">
              <w:rPr>
                <w:rFonts w:ascii="Times New Roman" w:eastAsiaTheme="minorEastAsia" w:hAnsi="Times New Roman" w:cs="Times New Roman"/>
                <w:sz w:val="24"/>
                <w:szCs w:val="24"/>
                <w:lang w:eastAsia="bg-BG"/>
              </w:rPr>
              <w:t xml:space="preserve"> (например: електокари, мотокари, газокари,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lastRenderedPageBreak/>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00E020C4">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0A7EDC">
              <w:rPr>
                <w:rFonts w:ascii="Times New Roman" w:eastAsiaTheme="minorEastAsia" w:hAnsi="Times New Roman" w:cs="Times New Roman"/>
                <w:sz w:val="24"/>
                <w:szCs w:val="24"/>
                <w:lang w:eastAsia="bg-BG"/>
              </w:rPr>
              <w:t xml:space="preserve"> и</w:t>
            </w:r>
            <w:r w:rsidR="000A7EDC">
              <w:rPr>
                <w:rFonts w:ascii="Times New Roman" w:eastAsiaTheme="minorEastAsia" w:hAnsi="Times New Roman" w:cs="Times New Roman"/>
                <w:sz w:val="24"/>
                <w:szCs w:val="24"/>
                <w:lang w:val="en-US" w:eastAsia="bg-BG"/>
              </w:rPr>
              <w:t xml:space="preserve"> </w:t>
            </w:r>
            <w:r w:rsidR="000A7EDC">
              <w:rPr>
                <w:rFonts w:ascii="Times New Roman" w:eastAsiaTheme="minorEastAsia" w:hAnsi="Times New Roman" w:cs="Times New Roman"/>
                <w:sz w:val="24"/>
                <w:szCs w:val="24"/>
                <w:lang w:eastAsia="bg-BG"/>
              </w:rPr>
              <w:t>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8" w:name="_Toc66698675"/>
      <w:bookmarkStart w:id="49" w:name="_Toc85035042"/>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rsidTr="00E85266">
        <w:trPr>
          <w:trHeight w:val="2542"/>
        </w:trPr>
        <w:tc>
          <w:tcPr>
            <w:tcW w:w="9889"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55219"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 xml:space="preserve">от Раздел 14.1 „Допустими разходи“ не могат </w:t>
            </w:r>
            <w:r w:rsidR="00806641" w:rsidRPr="00806641">
              <w:rPr>
                <w:rFonts w:ascii="Times New Roman" w:eastAsiaTheme="minorEastAsia" w:hAnsi="Times New Roman" w:cs="Times New Roman"/>
                <w:sz w:val="24"/>
                <w:szCs w:val="24"/>
                <w:lang w:eastAsia="bg-BG"/>
              </w:rPr>
              <w:lastRenderedPageBreak/>
              <w:t>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„Озеленяване/Ландшафтна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 </w:t>
            </w:r>
            <w:r w:rsidR="001233A0" w:rsidRPr="008E0987">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6D6AE0">
              <w:rPr>
                <w:rFonts w:ascii="Times New Roman" w:eastAsiaTheme="minorEastAsia" w:hAnsi="Times New Roman" w:cs="Times New Roman"/>
                <w:sz w:val="24"/>
                <w:szCs w:val="24"/>
                <w:lang w:val="en-US" w:eastAsia="bg-BG"/>
              </w:rPr>
              <w:t xml:space="preserve">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w:t>
            </w:r>
            <w:r w:rsidR="001233A0" w:rsidRPr="008E0987">
              <w:rPr>
                <w:rFonts w:ascii="Times New Roman" w:eastAsiaTheme="minorEastAsia" w:hAnsi="Times New Roman" w:cs="Times New Roman"/>
                <w:sz w:val="24"/>
                <w:szCs w:val="24"/>
                <w:lang w:eastAsia="bg-BG"/>
              </w:rPr>
              <w:lastRenderedPageBreak/>
              <w:t xml:space="preserve">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w:t>
            </w:r>
            <w:r w:rsidR="00350DF4">
              <w:rPr>
                <w:rFonts w:ascii="Times New Roman" w:eastAsiaTheme="minorEastAsia" w:hAnsi="Times New Roman" w:cs="Times New Roman"/>
                <w:sz w:val="24"/>
                <w:szCs w:val="24"/>
                <w:lang w:eastAsia="bg-BG"/>
              </w:rPr>
              <w:t xml:space="preserve">група и </w:t>
            </w:r>
            <w:r w:rsidR="001233A0" w:rsidRPr="008E0987">
              <w:rPr>
                <w:rFonts w:ascii="Times New Roman" w:eastAsiaTheme="minorEastAsia" w:hAnsi="Times New Roman" w:cs="Times New Roman"/>
                <w:sz w:val="24"/>
                <w:szCs w:val="24"/>
                <w:lang w:eastAsia="bg-BG"/>
              </w:rPr>
              <w:t>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B2A8D">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подпис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B84AD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 xml:space="preserve">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w:t>
            </w:r>
            <w:r w:rsidR="00F96FF6" w:rsidRPr="00F96FF6">
              <w:rPr>
                <w:rFonts w:ascii="Times New Roman" w:eastAsiaTheme="minorEastAsia" w:hAnsi="Times New Roman" w:cs="Times New Roman"/>
                <w:sz w:val="24"/>
                <w:szCs w:val="24"/>
                <w:lang w:eastAsia="bg-BG"/>
              </w:rPr>
              <w:lastRenderedPageBreak/>
              <w:t>строителство, в т. ч. съфинансирането от страна на бенефициента, без ДДС, на стойност равна или по-висока от 50 000 лв., както и за разходи за доставки или услуги, в т.ч. съфинансирането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съфинансиране“.</w:t>
            </w:r>
            <w:r w:rsidR="00B84AD4">
              <w:rPr>
                <w:rFonts w:ascii="Times New Roman" w:eastAsiaTheme="minorEastAsia" w:hAnsi="Times New Roman" w:cs="Times New Roman"/>
                <w:sz w:val="24"/>
                <w:szCs w:val="24"/>
                <w:lang w:eastAsia="bg-BG"/>
              </w:rPr>
              <w:t xml:space="preserve"> </w:t>
            </w:r>
          </w:p>
          <w:p w:rsidR="009D2D85" w:rsidRDefault="00F96FF6"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F96FF6">
              <w:rPr>
                <w:rFonts w:ascii="Times New Roman" w:eastAsiaTheme="minorEastAsia" w:hAnsi="Times New Roman" w:cs="Times New Roman"/>
                <w:sz w:val="24"/>
                <w:szCs w:val="24"/>
                <w:lang w:eastAsia="bg-BG"/>
              </w:rPr>
              <w:t xml:space="preserve"> За преценка обосноваността на разходите, кандидатът представя към проектното предложение оферти в съответствие с т. 1</w:t>
            </w:r>
            <w:r>
              <w:rPr>
                <w:rFonts w:ascii="Times New Roman" w:eastAsiaTheme="minorEastAsia" w:hAnsi="Times New Roman" w:cs="Times New Roman"/>
                <w:sz w:val="24"/>
                <w:szCs w:val="24"/>
                <w:lang w:eastAsia="bg-BG"/>
              </w:rPr>
              <w:t>0</w:t>
            </w:r>
            <w:r w:rsidRPr="00F96FF6">
              <w:rPr>
                <w:rFonts w:ascii="Times New Roman" w:eastAsiaTheme="minorEastAsia" w:hAnsi="Times New Roman" w:cs="Times New Roman"/>
                <w:sz w:val="24"/>
                <w:szCs w:val="24"/>
                <w:lang w:eastAsia="bg-BG"/>
              </w:rPr>
              <w:t xml:space="preserve"> и т. 1</w:t>
            </w:r>
            <w:r>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1.1.4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7738D5" w:rsidRPr="00307F90" w:rsidRDefault="007738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16.1.1 </w:t>
            </w:r>
            <w:r w:rsidR="00313536">
              <w:rPr>
                <w:rFonts w:ascii="Times New Roman" w:eastAsiaTheme="minorEastAsia" w:hAnsi="Times New Roman" w:cs="Times New Roman"/>
                <w:sz w:val="24"/>
                <w:szCs w:val="24"/>
                <w:lang w:eastAsia="bg-BG"/>
              </w:rPr>
              <w:t xml:space="preserve">В случаите по т. 16.1 е допустимо </w:t>
            </w:r>
            <w:r w:rsidR="00313536" w:rsidRPr="00313536">
              <w:rPr>
                <w:rFonts w:ascii="Times New Roman" w:eastAsiaTheme="minorEastAsia" w:hAnsi="Times New Roman" w:cs="Times New Roman"/>
                <w:sz w:val="24"/>
                <w:szCs w:val="24"/>
                <w:lang w:eastAsia="bg-BG"/>
              </w:rPr>
              <w:t xml:space="preserve">кандидатите да провеждат процедура за избор на изпълнител по реда </w:t>
            </w:r>
            <w:r w:rsidR="008D0187">
              <w:rPr>
                <w:rFonts w:ascii="Times New Roman" w:eastAsiaTheme="minorEastAsia" w:hAnsi="Times New Roman" w:cs="Times New Roman"/>
                <w:sz w:val="24"/>
                <w:szCs w:val="24"/>
                <w:lang w:eastAsia="bg-BG"/>
              </w:rPr>
              <w:t xml:space="preserve">на Постановление № 160/2016 г. </w:t>
            </w:r>
            <w:r w:rsidR="00313536" w:rsidRPr="00313536">
              <w:rPr>
                <w:rFonts w:ascii="Times New Roman" w:eastAsiaTheme="minorEastAsia" w:hAnsi="Times New Roman" w:cs="Times New Roman"/>
                <w:sz w:val="24"/>
                <w:szCs w:val="24"/>
                <w:lang w:eastAsia="bg-BG"/>
              </w:rPr>
              <w:t>след подаване на проектното предложение и преди сключване на административния договор</w:t>
            </w:r>
            <w:r w:rsidR="00313536">
              <w:rPr>
                <w:rFonts w:ascii="Times New Roman" w:eastAsiaTheme="minorEastAsia" w:hAnsi="Times New Roman" w:cs="Times New Roman"/>
                <w:sz w:val="24"/>
                <w:szCs w:val="24"/>
                <w:lang w:eastAsia="bg-BG"/>
              </w:rPr>
              <w:t>, когато е налична техническа възможност за това в ИСУН 2020.</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r w:rsidRPr="00397A74">
              <w:rPr>
                <w:rFonts w:ascii="Times New Roman" w:eastAsiaTheme="minorEastAsia" w:hAnsi="Times New Roman" w:cs="Times New Roman"/>
                <w:sz w:val="24"/>
                <w:szCs w:val="24"/>
                <w:lang w:val="en-US" w:eastAsia="bg-BG"/>
              </w:rPr>
              <w:t xml:space="preserve">кандидатите, различни от възложители по чл. 5 и 6 от ЗОП трябва да изпратят на следния е-мейл адрес: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на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val="en-US" w:eastAsia="bg-BG"/>
              </w:rPr>
              <w:t xml:space="preserve">пакет документи за публикуване на публична покана на Единния информационен портал.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могата да бъдат открити на електронната страница на ДФ „Земеделие“ на адрес: </w:t>
            </w:r>
            <w:hyperlink r:id="rId10"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3B4F4F">
              <w:rPr>
                <w:rFonts w:ascii="Times New Roman" w:eastAsiaTheme="minorEastAsia" w:hAnsi="Times New Roman" w:cs="Times New Roman"/>
                <w:sz w:val="24"/>
                <w:szCs w:val="24"/>
                <w:lang w:eastAsia="bg-BG"/>
              </w:rPr>
              <w:t>19</w:t>
            </w:r>
            <w:r w:rsidR="003B4F4F"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от раздел Раздел 21.1 „</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w:t>
            </w:r>
            <w:r w:rsidRPr="00D344D3">
              <w:rPr>
                <w:rFonts w:ascii="Times New Roman" w:eastAsiaTheme="minorEastAsia" w:hAnsi="Times New Roman" w:cs="Times New Roman"/>
                <w:sz w:val="24"/>
                <w:szCs w:val="24"/>
                <w:lang w:eastAsia="bg-BG"/>
              </w:rPr>
              <w:lastRenderedPageBreak/>
              <w:t>избор на изпълнител по реда на ПМС № 160/2016 г. независимо от размера на заявената финансова помощ.</w:t>
            </w:r>
          </w:p>
          <w:p w:rsidR="00AB0735" w:rsidRDefault="00AB073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AB0735">
              <w:rPr>
                <w:rFonts w:ascii="Times New Roman" w:eastAsiaTheme="minorEastAsia" w:hAnsi="Times New Roman" w:cs="Times New Roman"/>
                <w:sz w:val="24"/>
                <w:szCs w:val="24"/>
                <w:lang w:eastAsia="bg-BG"/>
              </w:rPr>
              <w:t>16.6. В случаите по т. 16.1,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16.4. и т. 16.5</w:t>
            </w:r>
            <w:r>
              <w:rPr>
                <w:rFonts w:ascii="Times New Roman" w:eastAsiaTheme="minorEastAsia" w:hAnsi="Times New Roman" w:cs="Times New Roman"/>
                <w:sz w:val="24"/>
                <w:szCs w:val="24"/>
                <w:lang w:eastAsia="bg-BG"/>
              </w:rPr>
              <w:t>.</w:t>
            </w:r>
            <w:bookmarkStart w:id="50" w:name="_GoBack"/>
            <w:bookmarkEnd w:id="50"/>
          </w:p>
          <w:p w:rsidR="00CC5695" w:rsidRPr="00307F90" w:rsidRDefault="003C317C" w:rsidP="00FF597A">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xml:space="preserve">, трябва да съответстват на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E85266">
        <w:trPr>
          <w:trHeight w:val="870"/>
        </w:trPr>
        <w:tc>
          <w:tcPr>
            <w:tcW w:w="9889"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 xml:space="preserve">от Раздел 14.1 „Допустими </w:t>
            </w:r>
            <w:r w:rsidR="00AE407A" w:rsidRPr="00AE407A">
              <w:rPr>
                <w:rFonts w:ascii="Times New Roman" w:eastAsiaTheme="minorEastAsia" w:hAnsi="Times New Roman" w:cs="Times New Roman"/>
                <w:sz w:val="24"/>
                <w:szCs w:val="24"/>
                <w:lang w:eastAsia="bg-BG"/>
              </w:rPr>
              <w:lastRenderedPageBreak/>
              <w:t>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r w:rsidR="004F7181" w:rsidRPr="004C1383">
              <w:rPr>
                <w:rFonts w:ascii="Times New Roman" w:eastAsiaTheme="minorEastAsia" w:hAnsi="Times New Roman" w:cs="Times New Roman"/>
                <w:sz w:val="24"/>
                <w:szCs w:val="24"/>
                <w:lang w:eastAsia="bg-BG"/>
              </w:rPr>
              <w:t>биогориво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rsidTr="00E85266">
        <w:trPr>
          <w:trHeight w:val="525"/>
        </w:trPr>
        <w:tc>
          <w:tcPr>
            <w:tcW w:w="9889" w:type="dxa"/>
          </w:tcPr>
          <w:p w:rsidR="000D7A75" w:rsidRPr="000F0898" w:rsidRDefault="000D7A75" w:rsidP="00EF5522">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Pr="00A35C30">
              <w:rPr>
                <w:rFonts w:ascii="Times New Roman" w:hAnsi="Times New Roman" w:cs="Times New Roman"/>
                <w:sz w:val="24"/>
                <w:szCs w:val="24"/>
              </w:rPr>
              <w:t>регистрирани по Търговския закон или Закона за кооперациите</w:t>
            </w:r>
            <w:r>
              <w:rPr>
                <w:rFonts w:ascii="Times New Roman" w:hAnsi="Times New Roman" w:cs="Times New Roman"/>
                <w:sz w:val="24"/>
                <w:szCs w:val="24"/>
              </w:rPr>
              <w:t>.</w:t>
            </w:r>
          </w:p>
        </w:tc>
      </w:tr>
    </w:tbl>
    <w:p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rsidTr="00E85266">
        <w:trPr>
          <w:trHeight w:val="629"/>
        </w:trPr>
        <w:tc>
          <w:tcPr>
            <w:tcW w:w="9889"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r w:rsidR="00E33FBC">
              <w:rPr>
                <w:rFonts w:ascii="Times New Roman" w:hAnsi="Times New Roman" w:cs="Times New Roman"/>
                <w:sz w:val="24"/>
                <w:szCs w:val="24"/>
              </w:rPr>
              <w:t xml:space="preserve"> Подпомагането по процедурата се предоставя съгласно чл. 44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w:t>
            </w:r>
          </w:p>
          <w:p w:rsidR="00BD5607" w:rsidRDefault="00E33FBC"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BD5607">
              <w:rPr>
                <w:rFonts w:ascii="Times New Roman" w:hAnsi="Times New Roman" w:cs="Times New Roman"/>
                <w:sz w:val="24"/>
                <w:szCs w:val="24"/>
              </w:rPr>
              <w:t xml:space="preserve"> </w:t>
            </w:r>
            <w:r w:rsidR="00BD5607" w:rsidRPr="00BD5607">
              <w:rPr>
                <w:rFonts w:ascii="Times New Roman" w:hAnsi="Times New Roman" w:cs="Times New Roman"/>
                <w:sz w:val="24"/>
                <w:szCs w:val="24"/>
              </w:rPr>
              <w:t>чл. 107 от Договора за функциониране</w:t>
            </w:r>
            <w:r w:rsidR="006C3C24">
              <w:rPr>
                <w:rFonts w:ascii="Times New Roman" w:hAnsi="Times New Roman" w:cs="Times New Roman"/>
                <w:sz w:val="24"/>
                <w:szCs w:val="24"/>
              </w:rPr>
              <w:t>то</w:t>
            </w:r>
            <w:r w:rsidR="00BD5607"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1"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AE6F00" w:rsidRDefault="00046F44"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00E33FBC">
              <w:rPr>
                <w:rFonts w:ascii="Times New Roman" w:hAnsi="Times New Roman" w:cs="Times New Roman"/>
                <w:sz w:val="24"/>
                <w:szCs w:val="24"/>
              </w:rPr>
              <w:t xml:space="preserve">ценителната комисия извършва проверка за спазване на условието на чл. 8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 xml:space="preserve">. </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rsidTr="00E85266">
        <w:trPr>
          <w:trHeight w:val="1295"/>
        </w:trPr>
        <w:tc>
          <w:tcPr>
            <w:tcW w:w="9889"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rsidTr="00E85266">
        <w:trPr>
          <w:trHeight w:val="728"/>
        </w:trPr>
        <w:tc>
          <w:tcPr>
            <w:tcW w:w="9889"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27111D">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rsidTr="00E85266">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rsidTr="00E85266">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4" w:name="_Toc66698683"/>
      <w:bookmarkStart w:id="65" w:name="_Toc85035050"/>
      <w:r>
        <w:lastRenderedPageBreak/>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Tr="00E85266">
        <w:trPr>
          <w:trHeight w:val="2611"/>
        </w:trPr>
        <w:tc>
          <w:tcPr>
            <w:tcW w:w="9889"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66" w:name="_Toc66698685"/>
      <w:bookmarkStart w:id="67" w:name="_Toc85035051"/>
      <w:r>
        <w:t>21.</w:t>
      </w:r>
      <w:r w:rsidR="00AC1CB1">
        <w:rPr>
          <w:lang w:val="en-US"/>
        </w:rPr>
        <w:t>1</w:t>
      </w:r>
      <w:r w:rsidR="00AC1CB1">
        <w:t xml:space="preserve"> </w:t>
      </w:r>
      <w:r>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rsidTr="00E85266">
        <w:trPr>
          <w:trHeight w:val="1862"/>
        </w:trPr>
        <w:tc>
          <w:tcPr>
            <w:tcW w:w="9889"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001F27DB" w:rsidRPr="0055430E">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0055430E" w:rsidRPr="0055430E">
              <w:rPr>
                <w:rFonts w:ascii="Times New Roman" w:eastAsia="Times New Roman" w:hAnsi="Times New Roman" w:cs="Times New Roman"/>
                <w:sz w:val="24"/>
                <w:szCs w:val="24"/>
              </w:rPr>
              <w:t xml:space="preserve"> с критериите за допустимост</w:t>
            </w:r>
            <w:r w:rsidR="00170681">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146B0">
              <w:rPr>
                <w:rFonts w:ascii="Times New Roman" w:eastAsia="Times New Roman" w:hAnsi="Times New Roman" w:cs="Times New Roman"/>
                <w:sz w:val="24"/>
                <w:szCs w:val="24"/>
              </w:rPr>
              <w:t>.</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6D6AE0" w:rsidRDefault="00AC1CB1" w:rsidP="00874EA0">
            <w:pPr>
              <w:spacing w:line="276"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r w:rsidR="006D6AE0">
              <w:rPr>
                <w:rFonts w:ascii="Times New Roman" w:eastAsia="Times New Roman" w:hAnsi="Times New Roman" w:cs="Times New Roman"/>
                <w:sz w:val="24"/>
                <w:szCs w:val="24"/>
                <w:lang w:val="en-US"/>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413F13"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rPr>
              <w:t>19</w:t>
            </w:r>
            <w:r w:rsidR="00AC1CB1" w:rsidRPr="00AC1CB1">
              <w:rPr>
                <w:rFonts w:ascii="Times New Roman" w:eastAsia="Times New Roman" w:hAnsi="Times New Roman" w:cs="Times New Roman"/>
                <w:b/>
                <w:sz w:val="24"/>
                <w:szCs w:val="24"/>
              </w:rPr>
              <w:t xml:space="preserve">. </w:t>
            </w:r>
            <w:r w:rsidR="00AC1CB1"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AC1CB1" w:rsidRPr="00533E8C" w:rsidRDefault="00413F13" w:rsidP="00E85266">
            <w:pPr>
              <w:shd w:val="clear" w:color="auto" w:fill="BFBFBF" w:themeFill="background1" w:themeFillShade="BF"/>
              <w:spacing w:line="276" w:lineRule="auto"/>
              <w:jc w:val="both"/>
              <w:rPr>
                <w:lang w:val="en-US"/>
              </w:rPr>
            </w:pPr>
            <w:r>
              <w:rPr>
                <w:rFonts w:ascii="Times New Roman" w:eastAsia="Times New Roman" w:hAnsi="Times New Roman" w:cs="Times New Roman"/>
                <w:b/>
                <w:color w:val="000000"/>
                <w:sz w:val="24"/>
                <w:szCs w:val="24"/>
                <w:lang w:eastAsia="bg-BG"/>
              </w:rPr>
              <w:t>20</w:t>
            </w:r>
            <w:r w:rsidR="00BA1B2D" w:rsidRPr="002B1927">
              <w:rPr>
                <w:rFonts w:ascii="Times New Roman" w:eastAsia="Times New Roman" w:hAnsi="Times New Roman" w:cs="Times New Roman"/>
                <w:b/>
                <w:color w:val="000000"/>
                <w:sz w:val="24"/>
                <w:szCs w:val="24"/>
                <w:lang w:eastAsia="bg-BG"/>
              </w:rPr>
              <w:t>. Когато заложеният в декларацията съгласно Прилож</w:t>
            </w:r>
            <w:r w:rsidR="006226E0">
              <w:rPr>
                <w:rFonts w:ascii="Times New Roman" w:eastAsia="Times New Roman" w:hAnsi="Times New Roman" w:cs="Times New Roman"/>
                <w:b/>
                <w:color w:val="000000"/>
                <w:sz w:val="24"/>
                <w:szCs w:val="24"/>
                <w:lang w:eastAsia="bg-BG"/>
              </w:rPr>
              <w:t>ение № 3 краен срок за засяване</w:t>
            </w:r>
            <w:r w:rsidR="00BA1B2D"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н</w:t>
            </w:r>
            <w:r w:rsidR="00BA1B2D"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 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6226E0">
              <w:rPr>
                <w:rFonts w:ascii="Times New Roman" w:eastAsia="Times New Roman" w:hAnsi="Times New Roman" w:cs="Times New Roman"/>
                <w:b/>
                <w:color w:val="000000"/>
                <w:sz w:val="24"/>
                <w:szCs w:val="24"/>
                <w:lang w:eastAsia="bg-BG"/>
              </w:rPr>
              <w:t>за засяване</w:t>
            </w:r>
            <w:r w:rsidR="0090794A"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00BA1B2D"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6226E0">
              <w:rPr>
                <w:rFonts w:ascii="Times New Roman" w:eastAsia="Times New Roman" w:hAnsi="Times New Roman" w:cs="Times New Roman"/>
                <w:b/>
                <w:color w:val="000000"/>
                <w:sz w:val="24"/>
                <w:szCs w:val="24"/>
                <w:lang w:eastAsia="bg-BG"/>
              </w:rPr>
              <w:t xml:space="preserve"> Изпълнението на засяването/</w:t>
            </w:r>
            <w:r w:rsidR="00811422">
              <w:rPr>
                <w:rFonts w:ascii="Times New Roman" w:eastAsia="Times New Roman" w:hAnsi="Times New Roman" w:cs="Times New Roman"/>
                <w:b/>
                <w:color w:val="000000"/>
                <w:sz w:val="24"/>
                <w:szCs w:val="24"/>
                <w:lang w:eastAsia="bg-BG"/>
              </w:rPr>
              <w:t>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rsidR="00CE3484" w:rsidRDefault="00CE3484" w:rsidP="000559B0">
      <w:pPr>
        <w:pStyle w:val="Heading2"/>
        <w:spacing w:before="0"/>
      </w:pPr>
      <w:bookmarkStart w:id="68" w:name="_Toc66698686"/>
      <w:bookmarkStart w:id="69" w:name="_Toc85035052"/>
      <w:r>
        <w:lastRenderedPageBreak/>
        <w:t>21.</w:t>
      </w:r>
      <w:r w:rsidR="00AC1CB1">
        <w:rPr>
          <w:lang w:val="en-US"/>
        </w:rPr>
        <w:t>2</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rsidTr="00E85266">
        <w:trPr>
          <w:trHeight w:val="58"/>
        </w:trPr>
        <w:tc>
          <w:tcPr>
            <w:tcW w:w="9889"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в Приложение № 12 към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съгласно Раздел № 22.1 „Критерии за оценка на проектни предложения“, Раздел № 22.2 „Методика за оценка на проектни предложения“</w:t>
            </w:r>
            <w:r>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417393">
              <w:rPr>
                <w:rFonts w:ascii="Times New Roman" w:hAnsi="Times New Roman" w:cs="Times New Roman"/>
                <w:sz w:val="24"/>
                <w:szCs w:val="24"/>
              </w:rPr>
              <w:t>;</w:t>
            </w:r>
          </w:p>
          <w:p w:rsidR="00194389" w:rsidRPr="00194389"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53C12">
              <w:rPr>
                <w:rFonts w:ascii="Times New Roman" w:hAnsi="Times New Roman" w:cs="Times New Roman"/>
                <w:sz w:val="24"/>
                <w:szCs w:val="24"/>
              </w:rPr>
              <w:t>проверка за</w:t>
            </w:r>
            <w:r w:rsidR="00194389" w:rsidRPr="00194389">
              <w:rPr>
                <w:rFonts w:ascii="Times New Roman" w:hAnsi="Times New Roman" w:cs="Times New Roman"/>
                <w:sz w:val="24"/>
                <w:szCs w:val="24"/>
              </w:rPr>
              <w:t xml:space="preserve"> икономическа</w:t>
            </w:r>
            <w:r w:rsidR="00553C12">
              <w:rPr>
                <w:rFonts w:ascii="Times New Roman" w:hAnsi="Times New Roman" w:cs="Times New Roman"/>
                <w:sz w:val="24"/>
                <w:szCs w:val="24"/>
              </w:rPr>
              <w:t>та</w:t>
            </w:r>
            <w:r w:rsidR="00194389" w:rsidRPr="00194389">
              <w:rPr>
                <w:rFonts w:ascii="Times New Roman" w:hAnsi="Times New Roman" w:cs="Times New Roman"/>
                <w:sz w:val="24"/>
                <w:szCs w:val="24"/>
              </w:rPr>
              <w:t xml:space="preserve"> жизнеспособност </w:t>
            </w:r>
            <w:r w:rsidR="00553C12">
              <w:rPr>
                <w:rFonts w:ascii="Times New Roman" w:hAnsi="Times New Roman" w:cs="Times New Roman"/>
                <w:sz w:val="24"/>
                <w:szCs w:val="24"/>
              </w:rPr>
              <w:t xml:space="preserve">на представения бизнес </w:t>
            </w:r>
            <w:r w:rsidR="00194389" w:rsidRPr="00194389">
              <w:rPr>
                <w:rFonts w:ascii="Times New Roman" w:hAnsi="Times New Roman" w:cs="Times New Roman"/>
                <w:sz w:val="24"/>
                <w:szCs w:val="24"/>
              </w:rPr>
              <w:t>съгласно изискванията в Раздел 13.2 „Условия за допустимост на дейностите“.</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букви „б“ и „в“ се извършват след изискване на допълнителна пояснителна информация от кандидата.</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12"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13" w:history="1">
              <w:r w:rsidRPr="00711DFA">
                <w:rPr>
                  <w:rFonts w:ascii="Times New Roman" w:hAnsi="Times New Roman" w:cs="Times New Roman"/>
                  <w:sz w:val="24"/>
                  <w:szCs w:val="24"/>
                </w:rPr>
                <w:t>2 от ЗУСЕСИФ</w:t>
              </w:r>
            </w:hyperlink>
            <w:r w:rsidR="002942A5" w:rsidRPr="00417393">
              <w:rPr>
                <w:rFonts w:ascii="Times New Roman" w:hAnsi="Times New Roman" w:cs="Times New Roman"/>
                <w:sz w:val="24"/>
                <w:szCs w:val="24"/>
              </w:rPr>
              <w:t>.</w:t>
            </w:r>
          </w:p>
          <w:p w:rsidR="002942A5" w:rsidRDefault="002942A5"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10.</w:t>
            </w:r>
            <w:r w:rsidRPr="002942A5">
              <w:rPr>
                <w:rFonts w:ascii="Calibri" w:eastAsia="Calibri" w:hAnsi="Calibri" w:cs="Times New Roman"/>
                <w:sz w:val="24"/>
                <w:szCs w:val="24"/>
              </w:rPr>
              <w:t xml:space="preserve"> </w:t>
            </w:r>
            <w:r w:rsidRPr="00417393">
              <w:rPr>
                <w:rFonts w:ascii="Times New Roman" w:hAnsi="Times New Roman" w:cs="Times New Roman"/>
                <w:sz w:val="24"/>
                <w:szCs w:val="24"/>
              </w:rPr>
              <w:t>Финалния етап от техническа</w:t>
            </w:r>
            <w:r>
              <w:rPr>
                <w:rFonts w:ascii="Times New Roman" w:hAnsi="Times New Roman" w:cs="Times New Roman"/>
                <w:sz w:val="24"/>
                <w:szCs w:val="24"/>
              </w:rPr>
              <w:t>та</w:t>
            </w:r>
            <w:r w:rsidRPr="00417393">
              <w:rPr>
                <w:rFonts w:ascii="Times New Roman" w:hAnsi="Times New Roman" w:cs="Times New Roman"/>
                <w:sz w:val="24"/>
                <w:szCs w:val="24"/>
              </w:rPr>
              <w:t xml:space="preserve"> и финансова оценка на проектните предложения</w:t>
            </w:r>
            <w:r>
              <w:rPr>
                <w:rFonts w:ascii="Times New Roman" w:hAnsi="Times New Roman" w:cs="Times New Roman"/>
                <w:sz w:val="24"/>
                <w:szCs w:val="24"/>
              </w:rPr>
              <w:t xml:space="preserve">, включва проверка икономическата жизненоспособност на представения бизнес план съгласно </w:t>
            </w:r>
            <w:r w:rsidRPr="002942A5">
              <w:rPr>
                <w:rFonts w:ascii="Times New Roman" w:hAnsi="Times New Roman" w:cs="Times New Roman"/>
                <w:sz w:val="24"/>
                <w:szCs w:val="24"/>
              </w:rPr>
              <w:t>изискванията в Раздел 13.2 „Условия за допустимост на дейностите“</w:t>
            </w:r>
            <w:r>
              <w:rPr>
                <w:rFonts w:ascii="Times New Roman" w:hAnsi="Times New Roman" w:cs="Times New Roman"/>
                <w:sz w:val="24"/>
                <w:szCs w:val="24"/>
              </w:rPr>
              <w:t>.</w:t>
            </w:r>
          </w:p>
          <w:p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2942A5">
              <w:rPr>
                <w:rFonts w:ascii="Times New Roman" w:hAnsi="Times New Roman" w:cs="Times New Roman"/>
                <w:b/>
                <w:sz w:val="24"/>
                <w:szCs w:val="24"/>
              </w:rPr>
              <w:t>1</w:t>
            </w:r>
            <w:r w:rsidR="00347EE8">
              <w:rPr>
                <w:rFonts w:ascii="Times New Roman" w:hAnsi="Times New Roman" w:cs="Times New Roman"/>
                <w:b/>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предложения.</w:t>
            </w:r>
          </w:p>
          <w:p w:rsidR="00774C55" w:rsidRPr="00774C55" w:rsidRDefault="00DB507C"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12.</w:t>
            </w:r>
            <w:r w:rsidRPr="00417393">
              <w:rPr>
                <w:rFonts w:ascii="Times New Roman" w:hAnsi="Times New Roman" w:cs="Times New Roman"/>
                <w:sz w:val="24"/>
                <w:szCs w:val="24"/>
              </w:rPr>
              <w:t xml:space="preserve"> </w:t>
            </w:r>
            <w:r w:rsidR="00774C55" w:rsidRPr="00417393">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rsidR="00774C55" w:rsidRPr="00774C55" w:rsidRDefault="00774C55"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774C55">
              <w:rPr>
                <w:rFonts w:ascii="Times New Roman" w:hAnsi="Times New Roman" w:cs="Times New Roman"/>
                <w:sz w:val="24"/>
                <w:szCs w:val="24"/>
              </w:rPr>
              <w:t xml:space="preserve"> </w:t>
            </w:r>
            <w:r w:rsidR="00370464">
              <w:rPr>
                <w:rFonts w:ascii="Times New Roman" w:hAnsi="Times New Roman" w:cs="Times New Roman"/>
                <w:sz w:val="24"/>
                <w:szCs w:val="24"/>
              </w:rPr>
              <w:t>12.1</w:t>
            </w:r>
            <w:r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12.2</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Кандидатът не отговаря на условията за допустимост;</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12.5</w:t>
            </w:r>
            <w:r w:rsid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не покрива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12.6</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Не са спазени други критерии, посочени в Условията за кандидатстване;</w:t>
            </w:r>
          </w:p>
          <w:p w:rsidR="00774C55" w:rsidRPr="004B1278" w:rsidRDefault="00370464">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 xml:space="preserve"> 12.7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rsidR="00B40904"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p w:rsidR="00B60971" w:rsidRPr="00F17E06" w:rsidRDefault="00B60971" w:rsidP="0015103D">
      <w:pPr>
        <w:pStyle w:val="Heading1"/>
        <w:spacing w:before="0"/>
      </w:pPr>
      <w:bookmarkStart w:id="72" w:name="_Toc39829078"/>
      <w:bookmarkStart w:id="73" w:name="_Toc66698688"/>
      <w:bookmarkStart w:id="74" w:name="_Toc85035054"/>
      <w:r w:rsidRPr="00F358BC">
        <w:t>2</w:t>
      </w:r>
      <w:r w:rsidRPr="00F17E06">
        <w:t>2.1 Критерии за подбор на проектни предложения</w:t>
      </w:r>
      <w:bookmarkEnd w:id="72"/>
      <w:bookmarkEnd w:id="73"/>
      <w:bookmarkEnd w:id="74"/>
    </w:p>
    <w:tbl>
      <w:tblPr>
        <w:tblStyle w:val="TableGrid1"/>
        <w:tblW w:w="9889" w:type="dxa"/>
        <w:tblLayout w:type="fixed"/>
        <w:tblLook w:val="04A0" w:firstRow="1" w:lastRow="0" w:firstColumn="1" w:lastColumn="0" w:noHBand="0" w:noVBand="1"/>
      </w:tblPr>
      <w:tblGrid>
        <w:gridCol w:w="9889"/>
      </w:tblGrid>
      <w:tr w:rsidR="003417D7" w:rsidRPr="003417D7" w:rsidTr="00E85266">
        <w:trPr>
          <w:trHeight w:val="408"/>
        </w:trPr>
        <w:tc>
          <w:tcPr>
            <w:tcW w:w="988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5"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76" w:type="dxa"/>
              <w:tblLayout w:type="fixed"/>
              <w:tblLook w:val="04A0" w:firstRow="1" w:lastRow="0" w:firstColumn="1" w:lastColumn="0" w:noHBand="0" w:noVBand="1"/>
            </w:tblPr>
            <w:tblGrid>
              <w:gridCol w:w="470"/>
              <w:gridCol w:w="1939"/>
              <w:gridCol w:w="516"/>
              <w:gridCol w:w="2518"/>
              <w:gridCol w:w="8"/>
              <w:gridCol w:w="2387"/>
              <w:gridCol w:w="1761"/>
              <w:gridCol w:w="177"/>
            </w:tblGrid>
            <w:tr w:rsidR="003417D7" w:rsidRPr="003417D7" w:rsidTr="00E85266">
              <w:trPr>
                <w:gridAfter w:val="1"/>
                <w:wAfter w:w="177" w:type="dxa"/>
              </w:trPr>
              <w:tc>
                <w:tcPr>
                  <w:tcW w:w="9599" w:type="dxa"/>
                  <w:gridSpan w:val="7"/>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E85266">
              <w:tc>
                <w:tcPr>
                  <w:tcW w:w="470"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7"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938" w:type="dxa"/>
                  <w:gridSpan w:val="2"/>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E85266">
              <w:tc>
                <w:tcPr>
                  <w:tcW w:w="470"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E85266">
              <w:tc>
                <w:tcPr>
                  <w:tcW w:w="470"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5"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417393" w:rsidTr="00E85266">
              <w:tc>
                <w:tcPr>
                  <w:tcW w:w="470"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1939"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516" w:type="dxa"/>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2.2</w:t>
                  </w:r>
                </w:p>
              </w:tc>
              <w:tc>
                <w:tcPr>
                  <w:tcW w:w="2518" w:type="dxa"/>
                </w:tcPr>
                <w:p w:rsidR="003417D7" w:rsidRPr="00417393" w:rsidRDefault="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Проектни предложения представени</w:t>
                  </w:r>
                  <w:r w:rsidR="004C1383" w:rsidRPr="00417393">
                    <w:rPr>
                      <w:rFonts w:ascii="Times New Roman" w:hAnsi="Times New Roman" w:cs="Times New Roman"/>
                      <w:sz w:val="24"/>
                      <w:szCs w:val="24"/>
                      <w:shd w:val="clear" w:color="auto" w:fill="FEFEFE"/>
                    </w:rPr>
                    <w:t xml:space="preserve"> </w:t>
                  </w:r>
                  <w:r w:rsidRPr="00417393">
                    <w:rPr>
                      <w:rFonts w:ascii="Times New Roman" w:hAnsi="Times New Roman" w:cs="Times New Roman"/>
                      <w:sz w:val="24"/>
                      <w:szCs w:val="24"/>
                      <w:shd w:val="clear" w:color="auto" w:fill="FEFEFE"/>
                    </w:rPr>
                    <w:t>от кандидати</w:t>
                  </w:r>
                  <w:r w:rsidR="001279A9" w:rsidRPr="00417393">
                    <w:rPr>
                      <w:rFonts w:ascii="Times New Roman" w:hAnsi="Times New Roman" w:cs="Times New Roman"/>
                      <w:sz w:val="24"/>
                      <w:szCs w:val="24"/>
                      <w:shd w:val="clear" w:color="auto" w:fill="FEFEFE"/>
                    </w:rPr>
                    <w:t xml:space="preserve"> регистрирани земеделски стопани</w:t>
                  </w:r>
                  <w:r w:rsidRPr="00417393">
                    <w:rPr>
                      <w:rFonts w:ascii="Times New Roman" w:hAnsi="Times New Roman" w:cs="Times New Roman"/>
                      <w:sz w:val="24"/>
                      <w:szCs w:val="24"/>
                      <w:shd w:val="clear" w:color="auto" w:fill="FEFEFE"/>
                    </w:rPr>
                    <w:t>, за преработка на произведените в стопанствата им селскостопански продукти</w:t>
                  </w:r>
                </w:p>
              </w:tc>
              <w:tc>
                <w:tcPr>
                  <w:tcW w:w="2395" w:type="dxa"/>
                  <w:gridSpan w:val="2"/>
                </w:tcPr>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50%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5 точки;</w:t>
                  </w:r>
                  <w:r w:rsidRPr="00417393">
                    <w:rPr>
                      <w:rFonts w:ascii="Times New Roman" w:hAnsi="Times New Roman" w:cs="Times New Roman"/>
                      <w:sz w:val="24"/>
                      <w:szCs w:val="24"/>
                      <w:shd w:val="clear" w:color="auto" w:fill="FEFEFE"/>
                    </w:rPr>
                    <w:br/>
                  </w:r>
                </w:p>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10 точки;</w:t>
                  </w:r>
                  <w:r w:rsidRPr="00417393">
                    <w:rPr>
                      <w:rFonts w:ascii="Times New Roman" w:hAnsi="Times New Roman" w:cs="Times New Roman"/>
                      <w:sz w:val="24"/>
                      <w:szCs w:val="24"/>
                      <w:shd w:val="clear" w:color="auto" w:fill="FEFEFE"/>
                    </w:rPr>
                    <w:br/>
                  </w:r>
                </w:p>
                <w:p w:rsidR="003417D7" w:rsidRPr="00417393" w:rsidRDefault="00B03173" w:rsidP="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417393">
                    <w:rPr>
                      <w:rFonts w:ascii="Times New Roman" w:hAnsi="Times New Roman" w:cs="Times New Roman"/>
                      <w:b/>
                      <w:bCs/>
                      <w:sz w:val="24"/>
                      <w:szCs w:val="24"/>
                      <w:shd w:val="clear" w:color="auto" w:fill="FEFEFE"/>
                    </w:rPr>
                    <w:t>- 10 точки;</w:t>
                  </w:r>
                </w:p>
              </w:tc>
              <w:tc>
                <w:tcPr>
                  <w:tcW w:w="1938" w:type="dxa"/>
                  <w:gridSpan w:val="2"/>
                  <w:vAlign w:val="center"/>
                </w:tcPr>
                <w:p w:rsidR="003417D7" w:rsidRPr="00417393"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общностни доставки на селскостопански продукти или преработени </w:t>
                  </w:r>
                  <w:r w:rsidRPr="003417D7">
                    <w:rPr>
                      <w:rFonts w:ascii="Times New Roman" w:hAnsi="Times New Roman" w:cs="Times New Roman"/>
                      <w:sz w:val="24"/>
                      <w:szCs w:val="24"/>
                      <w:highlight w:val="white"/>
                      <w:shd w:val="clear" w:color="auto" w:fill="FEFEFE"/>
                    </w:rPr>
                    <w:lastRenderedPageBreak/>
                    <w:t>селскостопански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w:t>
                  </w:r>
                  <w:r w:rsidRPr="003417D7">
                    <w:rPr>
                      <w:rFonts w:ascii="Times New Roman" w:hAnsi="Times New Roman" w:cs="Times New Roman"/>
                      <w:sz w:val="24"/>
                      <w:szCs w:val="24"/>
                      <w:shd w:val="clear" w:color="auto" w:fill="FEFEFE"/>
                    </w:rPr>
                    <w:lastRenderedPageBreak/>
                    <w:t>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938" w:type="dxa"/>
                  <w:gridSpan w:val="2"/>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E85266">
              <w:tc>
                <w:tcPr>
                  <w:tcW w:w="470"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E85266">
              <w:tc>
                <w:tcPr>
                  <w:tcW w:w="470"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 xml:space="preserve">Проекти, които допринасят за устойчиво и </w:t>
                  </w:r>
                  <w:r w:rsidRPr="003417D7">
                    <w:rPr>
                      <w:rFonts w:ascii="Times New Roman" w:hAnsi="Times New Roman" w:cs="Times New Roman"/>
                      <w:b/>
                      <w:bCs/>
                      <w:sz w:val="24"/>
                      <w:szCs w:val="24"/>
                      <w:highlight w:val="white"/>
                      <w:shd w:val="clear" w:color="auto" w:fill="FEFEFE"/>
                    </w:rPr>
                    <w:lastRenderedPageBreak/>
                    <w:t>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инвестиции и </w:t>
                  </w:r>
                  <w:r w:rsidRPr="003417D7">
                    <w:rPr>
                      <w:rFonts w:ascii="Times New Roman" w:hAnsi="Times New Roman" w:cs="Times New Roman"/>
                      <w:sz w:val="24"/>
                      <w:szCs w:val="24"/>
                      <w:shd w:val="clear" w:color="auto" w:fill="FEFEFE"/>
                    </w:rPr>
                    <w:lastRenderedPageBreak/>
                    <w:t>дейности  за производство на биологични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Над 50 % от обема на планираната за преработка суровина </w:t>
                  </w:r>
                  <w:r w:rsidRPr="003417D7">
                    <w:rPr>
                      <w:rFonts w:ascii="Times New Roman" w:hAnsi="Times New Roman" w:cs="Times New Roman"/>
                      <w:sz w:val="24"/>
                      <w:szCs w:val="24"/>
                      <w:shd w:val="clear" w:color="auto" w:fill="FEFEFE"/>
                    </w:rPr>
                    <w:lastRenderedPageBreak/>
                    <w:t>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E85266">
              <w:trPr>
                <w:trHeight w:val="544"/>
              </w:trPr>
              <w:tc>
                <w:tcPr>
                  <w:tcW w:w="470"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w:t>
                  </w:r>
                  <w:r w:rsidRPr="003417D7">
                    <w:rPr>
                      <w:rFonts w:ascii="Times New Roman" w:hAnsi="Times New Roman" w:cs="Times New Roman"/>
                      <w:sz w:val="24"/>
                      <w:szCs w:val="24"/>
                      <w:shd w:val="clear" w:color="auto" w:fill="FEFEFE"/>
                    </w:rPr>
                    <w:lastRenderedPageBreak/>
                    <w:t>инвестиции и дейности, осигуряващи опазване на компонентите на околната среда, включително ВЕИ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Най-малко 15 % от допустимите </w:t>
                  </w:r>
                  <w:r w:rsidRPr="003417D7">
                    <w:rPr>
                      <w:rFonts w:ascii="Times New Roman" w:hAnsi="Times New Roman" w:cs="Times New Roman"/>
                      <w:sz w:val="24"/>
                      <w:szCs w:val="24"/>
                      <w:shd w:val="clear" w:color="auto" w:fill="FEFEFE"/>
                    </w:rPr>
                    <w:lastRenderedPageBreak/>
                    <w:t>инвестиционни разходи по проекта са свързани с инвестиции осигуряващи опазване на компонентите на околната среда, включително ВЕИ</w:t>
                  </w:r>
                </w:p>
              </w:tc>
              <w:tc>
                <w:tcPr>
                  <w:tcW w:w="1938" w:type="dxa"/>
                  <w:gridSpan w:val="2"/>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10</w:t>
                  </w:r>
                </w:p>
              </w:tc>
            </w:tr>
            <w:tr w:rsidR="003417D7" w:rsidRPr="003417D7" w:rsidTr="00E85266">
              <w:tc>
                <w:tcPr>
                  <w:tcW w:w="7838"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938" w:type="dxa"/>
                  <w:gridSpan w:val="2"/>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76" w:name="_Toc66698689"/>
      <w:bookmarkStart w:id="77" w:name="_Toc85035055"/>
      <w:r w:rsidRPr="00B60971">
        <w:t>22.2 Методика за оценка на проектните предложения</w:t>
      </w:r>
      <w:bookmarkEnd w:id="75"/>
      <w:bookmarkEnd w:id="76"/>
      <w:bookmarkEnd w:id="77"/>
    </w:p>
    <w:tbl>
      <w:tblPr>
        <w:tblStyle w:val="TableGrid"/>
        <w:tblW w:w="9889" w:type="dxa"/>
        <w:tblLook w:val="04A0" w:firstRow="1" w:lastRow="0" w:firstColumn="1" w:lastColumn="0" w:noHBand="0" w:noVBand="1"/>
      </w:tblPr>
      <w:tblGrid>
        <w:gridCol w:w="9889"/>
      </w:tblGrid>
      <w:tr w:rsidR="00B60971" w:rsidTr="00E85266">
        <w:trPr>
          <w:trHeight w:val="975"/>
        </w:trPr>
        <w:tc>
          <w:tcPr>
            <w:tcW w:w="9889"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786A83" w:rsidRPr="007E0B8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001279A9">
              <w:rPr>
                <w:rFonts w:ascii="Times New Roman" w:eastAsia="Times New Roman" w:hAnsi="Times New Roman" w:cs="Times New Roman"/>
                <w:sz w:val="24"/>
                <w:szCs w:val="24"/>
                <w:shd w:val="clear" w:color="auto" w:fill="FEFEFE"/>
              </w:rPr>
              <w:t>,</w:t>
            </w:r>
            <w:r w:rsidR="001279A9" w:rsidRPr="001279A9">
              <w:rPr>
                <w:rFonts w:ascii="Times New Roman" w:eastAsia="Times New Roman" w:hAnsi="Times New Roman" w:cs="Times New Roman"/>
                <w:sz w:val="24"/>
                <w:szCs w:val="24"/>
                <w:shd w:val="clear" w:color="auto" w:fill="FEFEFE"/>
              </w:rPr>
              <w:t xml:space="preserve"> </w:t>
            </w:r>
            <w:r w:rsidR="00111742" w:rsidRPr="00111742">
              <w:rPr>
                <w:rFonts w:ascii="Times New Roman" w:eastAsia="Times New Roman" w:hAnsi="Times New Roman" w:cs="Times New Roman"/>
                <w:sz w:val="24"/>
                <w:szCs w:val="24"/>
                <w:shd w:val="clear" w:color="auto" w:fill="FEFEFE"/>
              </w:rPr>
              <w:t>за преработка на произведените в стопанствата им селскостопански продукти.</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представени от кандидати</w:t>
            </w:r>
            <w:r w:rsidR="001279A9">
              <w:rPr>
                <w:rFonts w:ascii="Times New Roman" w:eastAsia="Times New Roman" w:hAnsi="Times New Roman" w:cs="Times New Roman"/>
                <w:sz w:val="24"/>
                <w:szCs w:val="24"/>
                <w:shd w:val="clear" w:color="auto" w:fill="FEFEFE"/>
              </w:rPr>
              <w:t xml:space="preserve">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Pr="00B80588">
              <w:rPr>
                <w:rFonts w:ascii="Times New Roman" w:eastAsia="Times New Roman" w:hAnsi="Times New Roman" w:cs="Times New Roman"/>
                <w:sz w:val="24"/>
                <w:szCs w:val="24"/>
                <w:shd w:val="clear" w:color="auto" w:fill="FEFEFE"/>
              </w:rPr>
              <w:t xml:space="preserve">,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3.1 Над 50 на сто от обема на планираните за преработка селскостопански продукти в бизнес плана са произведени в земеделското стопанство на кандидата</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786A83" w:rsidRPr="00FA0CB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w:t>
            </w:r>
            <w:r w:rsidRPr="008411B5">
              <w:rPr>
                <w:rFonts w:ascii="Times New Roman" w:eastAsia="Times New Roman" w:hAnsi="Times New Roman" w:cs="Times New Roman"/>
                <w:sz w:val="24"/>
                <w:szCs w:val="24"/>
                <w:shd w:val="clear" w:color="auto" w:fill="FEFEFE"/>
              </w:rPr>
              <w:lastRenderedPageBreak/>
              <w:t xml:space="preserve">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00701355" w:rsidRPr="00F80E53">
              <w:rPr>
                <w:rFonts w:ascii="Times New Roman" w:eastAsia="Times New Roman" w:hAnsi="Times New Roman" w:cs="Times New Roman"/>
                <w:sz w:val="24"/>
                <w:szCs w:val="24"/>
                <w:shd w:val="clear" w:color="auto" w:fill="FEFEFE"/>
              </w:rPr>
              <w:t xml:space="preserve">към датата на откриване на процедурата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собсвеник на капитала. В тези случаи</w:t>
            </w:r>
            <w:r w:rsidRPr="00CA7A32">
              <w:rPr>
                <w:rFonts w:ascii="Times New Roman" w:hAnsi="Times New Roman" w:cs="Times New Roman"/>
                <w:sz w:val="24"/>
                <w:szCs w:val="24"/>
                <w:lang w:val="en-US"/>
              </w:rPr>
              <w:t xml:space="preserve"> за източник на информация се използва "Приложение № 3 - доходи от друга стопанска дейност" от ГДД за съответната година на физичес</w:t>
            </w:r>
            <w:r>
              <w:rPr>
                <w:rFonts w:ascii="Times New Roman" w:hAnsi="Times New Roman" w:cs="Times New Roman"/>
                <w:sz w:val="24"/>
                <w:szCs w:val="24"/>
                <w:lang w:val="en-US"/>
              </w:rPr>
              <w:t>кото лице</w:t>
            </w:r>
            <w:r>
              <w:rPr>
                <w:rFonts w:ascii="Times New Roman" w:hAnsi="Times New Roman" w:cs="Times New Roman"/>
                <w:sz w:val="24"/>
                <w:szCs w:val="24"/>
              </w:rPr>
              <w:t xml:space="preserve">, като се взимат предвид </w:t>
            </w:r>
            <w:r w:rsidRPr="00CA7A32">
              <w:rPr>
                <w:rFonts w:ascii="Times New Roman" w:hAnsi="Times New Roman" w:cs="Times New Roman"/>
                <w:sz w:val="24"/>
                <w:szCs w:val="24"/>
                <w:lang w:val="en-US"/>
              </w:rPr>
              <w:t>стойността от ред 3 "Сума на доходите, подлежащи на облагане по реда на чл. 29 от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ред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"Разходи за дейността"</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 xml:space="preserve">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w:t>
            </w:r>
            <w:r w:rsidRPr="008411B5">
              <w:rPr>
                <w:rFonts w:ascii="Times New Roman" w:eastAsia="Times New Roman" w:hAnsi="Times New Roman" w:cs="Times New Roman"/>
                <w:i/>
                <w:sz w:val="24"/>
                <w:szCs w:val="24"/>
                <w:shd w:val="clear" w:color="auto" w:fill="FEFEFE"/>
              </w:rPr>
              <w:lastRenderedPageBreak/>
              <w:t>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При оценка по критерия се взима предвид средносписъчния брой на персонала за годината, предхождаща година</w:t>
            </w:r>
            <w:r w:rsidR="006B2A02">
              <w:rPr>
                <w:rFonts w:ascii="Times New Roman" w:eastAsia="Times New Roman" w:hAnsi="Times New Roman" w:cs="Times New Roman"/>
                <w:sz w:val="24"/>
                <w:szCs w:val="24"/>
                <w:shd w:val="clear" w:color="auto" w:fill="FEFEFE"/>
              </w:rPr>
              <w:t>та</w:t>
            </w:r>
            <w:r w:rsidRPr="008411B5">
              <w:rPr>
                <w:rFonts w:ascii="Times New Roman" w:eastAsia="Times New Roman" w:hAnsi="Times New Roman" w:cs="Times New Roman"/>
                <w:sz w:val="24"/>
                <w:szCs w:val="24"/>
                <w:shd w:val="clear" w:color="auto" w:fill="FEFEFE"/>
              </w:rPr>
              <w:t xml:space="preserve"> на </w:t>
            </w:r>
            <w:r w:rsidR="009531E4">
              <w:rPr>
                <w:rFonts w:ascii="Times New Roman" w:eastAsia="Times New Roman" w:hAnsi="Times New Roman" w:cs="Times New Roman"/>
                <w:sz w:val="24"/>
                <w:szCs w:val="24"/>
                <w:shd w:val="clear" w:color="auto" w:fill="FEFEFE"/>
              </w:rPr>
              <w:t>обявяване</w:t>
            </w:r>
            <w:r w:rsidR="00DE09B1">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w:t>
            </w:r>
            <w:r w:rsidR="00DE09B1">
              <w:rPr>
                <w:rFonts w:ascii="Times New Roman" w:eastAsia="Times New Roman" w:hAnsi="Times New Roman" w:cs="Times New Roman"/>
                <w:sz w:val="24"/>
                <w:szCs w:val="24"/>
                <w:shd w:val="clear" w:color="auto" w:fill="FEFEFE"/>
              </w:rPr>
              <w:t xml:space="preserve">на процедурата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w:t>
            </w:r>
            <w:r w:rsidR="00DE09B1">
              <w:rPr>
                <w:rFonts w:ascii="Times New Roman" w:eastAsia="Times New Roman" w:hAnsi="Times New Roman" w:cs="Times New Roman"/>
                <w:sz w:val="24"/>
                <w:szCs w:val="24"/>
                <w:shd w:val="clear" w:color="auto" w:fill="FEFEFE"/>
              </w:rPr>
              <w:t>ът</w:t>
            </w:r>
            <w:r w:rsidRPr="008411B5">
              <w:rPr>
                <w:rFonts w:ascii="Times New Roman" w:eastAsia="Times New Roman" w:hAnsi="Times New Roman" w:cs="Times New Roman"/>
                <w:sz w:val="24"/>
                <w:szCs w:val="24"/>
                <w:shd w:val="clear" w:color="auto" w:fill="FEFEFE"/>
              </w:rPr>
              <w:t xml:space="preserve">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 xml:space="preserve">(Документи по т. 5, 6 и 7 от Раздел 24.2. Списък с документи, доказващи съответствие с критериите за оценка на проекти и документите по т. </w:t>
            </w:r>
            <w:r w:rsidR="00786A83" w:rsidRPr="00B90593">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Технологичен </w:t>
            </w:r>
            <w:r w:rsidRPr="00B90593">
              <w:rPr>
                <w:rFonts w:ascii="Times New Roman" w:eastAsia="Times New Roman" w:hAnsi="Times New Roman" w:cs="Times New Roman"/>
                <w:i/>
                <w:sz w:val="24"/>
                <w:szCs w:val="24"/>
                <w:shd w:val="clear" w:color="auto" w:fill="FEFEFE"/>
              </w:rPr>
              <w:lastRenderedPageBreak/>
              <w:t>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„Подпомагане на проекти с интегриран подход“</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№4 „Проекти, които допринасят за устойчиво и цифрово икономическо възстановяване“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„Подпомагане на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14. За доказване на съответствието с критерите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rsidR="00B40904" w:rsidRDefault="00B40904" w:rsidP="00D47EDB">
      <w:pPr>
        <w:pStyle w:val="Heading1"/>
        <w:spacing w:before="0"/>
        <w:jc w:val="both"/>
      </w:pPr>
      <w:bookmarkStart w:id="78" w:name="_Toc66698690"/>
      <w:bookmarkStart w:id="79" w:name="_Toc85035056"/>
      <w:r>
        <w:lastRenderedPageBreak/>
        <w:t>23. Начин на подаване на проектните предложения/концепциите за проектни предложения:</w:t>
      </w:r>
      <w:bookmarkEnd w:id="78"/>
      <w:bookmarkEnd w:id="79"/>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AC35FB">
              <w:rPr>
                <w:rFonts w:ascii="Times New Roman" w:eastAsia="Times New Roman" w:hAnsi="Times New Roman" w:cs="Times New Roman"/>
                <w:sz w:val="24"/>
                <w:szCs w:val="24"/>
                <w:shd w:val="clear" w:color="auto" w:fill="FEFEFE"/>
              </w:rPr>
              <w:t>(</w:t>
            </w:r>
            <w:r w:rsidR="008628CE">
              <w:rPr>
                <w:rFonts w:ascii="Times New Roman" w:eastAsia="Times New Roman" w:hAnsi="Times New Roman" w:cs="Times New Roman"/>
                <w:sz w:val="24"/>
                <w:szCs w:val="24"/>
                <w:shd w:val="clear" w:color="auto" w:fill="FEFEFE"/>
              </w:rPr>
              <w:t>примерен</w:t>
            </w:r>
            <w:r w:rsidR="00701355">
              <w:rPr>
                <w:rFonts w:ascii="Times New Roman" w:eastAsia="Times New Roman" w:hAnsi="Times New Roman" w:cs="Times New Roman"/>
                <w:sz w:val="24"/>
                <w:szCs w:val="24"/>
                <w:shd w:val="clear" w:color="auto" w:fill="FEFEFE"/>
              </w:rPr>
              <w:t xml:space="preserve"> образец Приложение № 20)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157144">
              <w:rPr>
                <w:rFonts w:ascii="Times New Roman" w:eastAsia="Times New Roman" w:hAnsi="Times New Roman" w:cs="Times New Roman"/>
                <w:sz w:val="24"/>
                <w:szCs w:val="24"/>
                <w:shd w:val="clear" w:color="auto" w:fill="FEFEFE"/>
              </w:rPr>
              <w:t>.</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0" w:name="_Toc66698691"/>
      <w:bookmarkStart w:id="81"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80"/>
      <w:bookmarkEnd w:id="81"/>
    </w:p>
    <w:p w:rsidR="00026FAD" w:rsidRPr="00026FAD" w:rsidRDefault="009C6525" w:rsidP="003311B1">
      <w:pPr>
        <w:pStyle w:val="Heading2"/>
        <w:spacing w:before="0"/>
        <w:jc w:val="both"/>
      </w:pPr>
      <w:bookmarkStart w:id="82" w:name="_Toc66698692"/>
      <w:bookmarkStart w:id="83" w:name="_Toc85035058"/>
      <w:r w:rsidRPr="00026FAD">
        <w:t>24.1 Списък с общи документи</w:t>
      </w:r>
      <w:r w:rsidR="00026FAD">
        <w:t>:</w:t>
      </w:r>
      <w:bookmarkEnd w:id="82"/>
      <w:bookmarkEnd w:id="83"/>
    </w:p>
    <w:tbl>
      <w:tblPr>
        <w:tblStyle w:val="TableGrid"/>
        <w:tblW w:w="9889" w:type="dxa"/>
        <w:tblLook w:val="04A0" w:firstRow="1" w:lastRow="0" w:firstColumn="1" w:lastColumn="0" w:noHBand="0" w:noVBand="1"/>
      </w:tblPr>
      <w:tblGrid>
        <w:gridCol w:w="9889"/>
      </w:tblGrid>
      <w:tr w:rsidR="00B40904" w:rsidTr="006B2A02">
        <w:trPr>
          <w:trHeight w:val="3243"/>
        </w:trPr>
        <w:tc>
          <w:tcPr>
            <w:tcW w:w="9889" w:type="dxa"/>
            <w:shd w:val="clear" w:color="auto" w:fill="auto"/>
          </w:tcPr>
          <w:p w:rsidR="000F40F9" w:rsidRDefault="00C73B10" w:rsidP="00157144">
            <w:pPr>
              <w:spacing w:line="276" w:lineRule="auto"/>
              <w:jc w:val="both"/>
              <w:rPr>
                <w:rFonts w:ascii="Times New Roman" w:eastAsia="Times New Roman" w:hAnsi="Times New Roman" w:cs="Times New Roman"/>
                <w:sz w:val="24"/>
                <w:szCs w:val="24"/>
                <w:shd w:val="clear" w:color="auto" w:fill="FEFEFE"/>
              </w:rPr>
            </w:pPr>
            <w:r w:rsidRPr="009423D8">
              <w:rPr>
                <w:rFonts w:ascii="Times New Roman" w:eastAsia="Times New Roman" w:hAnsi="Times New Roman" w:cs="Times New Roman"/>
                <w:b/>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„pdf“ или „jpg“.</w:t>
            </w:r>
          </w:p>
          <w:p w:rsidR="00157144" w:rsidRDefault="00D750A7"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„pdf“ или „jpg</w:t>
            </w:r>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стопанството по образец (Приложение № 3)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„pdf” или „jpg”</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„zip” или „rar”</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lastRenderedPageBreak/>
              <w:t>5</w:t>
            </w:r>
            <w:r>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„doc“ или „docx“ или „pdf” или „jpg”, а когато проектното предложение се подава от упълномощено лице - във формат „pdf” или „jpg”,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4"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„pdf“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w:t>
            </w:r>
            <w:proofErr w:type="gramEnd"/>
            <w:r w:rsidR="00D750A7" w:rsidRPr="00D750A7">
              <w:rPr>
                <w:rFonts w:ascii="Times New Roman" w:eastAsia="Times New Roman" w:hAnsi="Times New Roman" w:cs="Times New Roman"/>
                <w:i/>
                <w:iCs/>
                <w:sz w:val="24"/>
                <w:szCs w:val="24"/>
                <w:shd w:val="clear" w:color="auto" w:fill="FEFEFE"/>
              </w:rPr>
              <w:t xml:space="preserve">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157144">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„pdf“ или „jpg“</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w:t>
            </w:r>
            <w:proofErr w:type="gramEnd"/>
            <w:r w:rsidRPr="004B0434">
              <w:rPr>
                <w:rFonts w:ascii="Times New Roman" w:eastAsia="Times New Roman" w:hAnsi="Times New Roman" w:cs="Times New Roman"/>
                <w:i/>
                <w:iCs/>
                <w:sz w:val="24"/>
                <w:szCs w:val="24"/>
                <w:shd w:val="clear" w:color="auto" w:fill="FEFEFE"/>
              </w:rPr>
              <w:t xml:space="preserve">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4178BA" w:rsidRDefault="00BA2B83" w:rsidP="00157144">
            <w:pPr>
              <w:spacing w:line="276" w:lineRule="auto"/>
              <w:jc w:val="both"/>
              <w:rPr>
                <w:rFonts w:ascii="Times New Roman" w:hAnsi="Times New Roman" w:cs="Times New Roman"/>
                <w:sz w:val="24"/>
                <w:szCs w:val="24"/>
              </w:rPr>
            </w:pPr>
            <w:r w:rsidRPr="009423D8">
              <w:rPr>
                <w:rFonts w:ascii="Times New Roman" w:eastAsia="Times New Roman" w:hAnsi="Times New Roman" w:cs="Times New Roman"/>
                <w:b/>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„xls“ или „xlsx”,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„pdf” или „jpg”, подписана от кандидата и сканирана</w:t>
            </w:r>
            <w:r w:rsidR="00AE3552">
              <w:rPr>
                <w:rFonts w:ascii="Times New Roman" w:hAnsi="Times New Roman" w:cs="Times New Roman"/>
                <w:sz w:val="24"/>
                <w:szCs w:val="24"/>
              </w:rPr>
              <w:t>.</w:t>
            </w:r>
          </w:p>
          <w:p w:rsidR="0024171A" w:rsidRDefault="00BA2B83" w:rsidP="00F155CC">
            <w:pPr>
              <w:spacing w:before="240" w:line="276" w:lineRule="auto"/>
              <w:contextualSpacing/>
              <w:jc w:val="both"/>
              <w:rPr>
                <w:rFonts w:ascii="Times New Roman" w:hAnsi="Times New Roman" w:cs="Times New Roman"/>
                <w:iCs/>
                <w:sz w:val="24"/>
                <w:szCs w:val="24"/>
              </w:rPr>
            </w:pPr>
            <w:r w:rsidRPr="009423D8">
              <w:rPr>
                <w:rFonts w:ascii="Times New Roman" w:hAnsi="Times New Roman" w:cs="Times New Roman"/>
                <w:b/>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r w:rsidR="0024171A" w:rsidRPr="0024171A">
              <w:rPr>
                <w:rFonts w:ascii="Times New Roman" w:hAnsi="Times New Roman" w:cs="Times New Roman"/>
                <w:iCs/>
                <w:sz w:val="24"/>
                <w:szCs w:val="24"/>
                <w:lang w:val="en-US"/>
              </w:rPr>
              <w:t>xls</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xlsx</w:t>
            </w:r>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rar”.</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rsidR="00890C30" w:rsidRPr="00890C30"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lastRenderedPageBreak/>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от</w:t>
            </w:r>
            <w:proofErr w:type="gramEnd"/>
            <w:r w:rsidR="005C121B" w:rsidRPr="00890C30">
              <w:rPr>
                <w:rFonts w:ascii="Times New Roman" w:hAnsi="Times New Roman" w:cs="Times New Roman"/>
                <w:i/>
                <w:sz w:val="24"/>
                <w:szCs w:val="24"/>
              </w:rPr>
              <w:t xml:space="preserve">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r w:rsidR="00157144">
              <w:rPr>
                <w:rFonts w:ascii="Times New Roman" w:hAnsi="Times New Roman" w:cs="Times New Roman"/>
                <w:i/>
                <w:sz w:val="24"/>
                <w:szCs w:val="24"/>
              </w:rPr>
              <w:t>.</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идати микро</w:t>
            </w:r>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A277AA"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15</w:t>
            </w:r>
            <w:r w:rsidR="00A277AA" w:rsidRPr="00AA5BBD">
              <w:rPr>
                <w:rFonts w:ascii="Times New Roman" w:hAnsi="Times New Roman" w:cs="Times New Roman"/>
                <w:sz w:val="24"/>
                <w:szCs w:val="24"/>
              </w:rPr>
              <w:t>. 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rsidR="00DA5803" w:rsidRPr="00DA5803"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proofErr w:type="gramStart"/>
            <w:r w:rsidR="00846374">
              <w:rPr>
                <w:rFonts w:ascii="Times New Roman" w:hAnsi="Times New Roman" w:cs="Times New Roman"/>
                <w:sz w:val="24"/>
                <w:szCs w:val="24"/>
              </w:rPr>
              <w:t>(</w:t>
            </w:r>
            <w:r w:rsidR="006B2A02">
              <w:rPr>
                <w:rFonts w:ascii="Times New Roman" w:hAnsi="Times New Roman" w:cs="Times New Roman"/>
                <w:sz w:val="24"/>
                <w:szCs w:val="24"/>
              </w:rPr>
              <w:t xml:space="preserve"> </w:t>
            </w:r>
            <w:r w:rsidR="00846374">
              <w:rPr>
                <w:rFonts w:ascii="Times New Roman" w:hAnsi="Times New Roman" w:cs="Times New Roman"/>
                <w:sz w:val="24"/>
                <w:szCs w:val="24"/>
              </w:rPr>
              <w:t>Представя</w:t>
            </w:r>
            <w:proofErr w:type="gramEnd"/>
            <w:r w:rsidR="00DD7E33">
              <w:rPr>
                <w:rFonts w:ascii="Times New Roman" w:hAnsi="Times New Roman" w:cs="Times New Roman"/>
                <w:sz w:val="24"/>
                <w:szCs w:val="24"/>
              </w:rPr>
              <w:t xml:space="preserve"> се и </w:t>
            </w:r>
            <w:r w:rsidR="005A5CE2">
              <w:rPr>
                <w:rFonts w:ascii="Times New Roman" w:hAnsi="Times New Roman" w:cs="Times New Roman"/>
                <w:sz w:val="24"/>
                <w:szCs w:val="24"/>
              </w:rPr>
              <w:t xml:space="preserve">за разходите </w:t>
            </w:r>
            <w:r w:rsidR="00DD7E33">
              <w:rPr>
                <w:rFonts w:ascii="Times New Roman" w:hAnsi="Times New Roman" w:cs="Times New Roman"/>
                <w:sz w:val="24"/>
                <w:szCs w:val="24"/>
              </w:rPr>
              <w:t xml:space="preserve">по т. </w:t>
            </w:r>
            <w:r w:rsidR="001D0183">
              <w:rPr>
                <w:rFonts w:ascii="Times New Roman" w:hAnsi="Times New Roman" w:cs="Times New Roman"/>
                <w:sz w:val="24"/>
                <w:szCs w:val="24"/>
              </w:rPr>
              <w:t>19</w:t>
            </w:r>
            <w:r w:rsidR="00DD7E33">
              <w:rPr>
                <w:rFonts w:ascii="Times New Roman" w:hAnsi="Times New Roman" w:cs="Times New Roman"/>
                <w:sz w:val="24"/>
                <w:szCs w:val="24"/>
              </w:rPr>
              <w:t>.1</w:t>
            </w:r>
            <w:r w:rsidR="005A5CE2">
              <w:rPr>
                <w:rFonts w:ascii="Times New Roman" w:hAnsi="Times New Roman" w:cs="Times New Roman"/>
                <w:sz w:val="24"/>
                <w:szCs w:val="24"/>
              </w:rPr>
              <w:t xml:space="preserve"> </w:t>
            </w:r>
            <w:r w:rsidR="00DD7E33">
              <w:rPr>
                <w:rFonts w:ascii="Times New Roman" w:hAnsi="Times New Roman" w:cs="Times New Roman"/>
                <w:sz w:val="24"/>
                <w:szCs w:val="24"/>
              </w:rPr>
              <w:t>от раздел 13.2).</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 xml:space="preserve">Представя се във формат </w:t>
            </w:r>
            <w:r w:rsidR="00552410" w:rsidRPr="00552410">
              <w:rPr>
                <w:rFonts w:ascii="Times New Roman" w:hAnsi="Times New Roman" w:cs="Times New Roman"/>
                <w:sz w:val="24"/>
                <w:szCs w:val="24"/>
              </w:rPr>
              <w:lastRenderedPageBreak/>
              <w:t>„</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rar”</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r w:rsidR="007504DC" w:rsidRPr="007504DC">
              <w:rPr>
                <w:rFonts w:ascii="Times New Roman" w:hAnsi="Times New Roman" w:cs="Times New Roman"/>
                <w:iCs/>
                <w:sz w:val="24"/>
                <w:szCs w:val="24"/>
                <w:lang w:val="en-US"/>
              </w:rPr>
              <w:t>xls</w:t>
            </w:r>
            <w:r w:rsidR="007504DC" w:rsidRPr="007504DC">
              <w:rPr>
                <w:rFonts w:ascii="Times New Roman" w:hAnsi="Times New Roman" w:cs="Times New Roman"/>
                <w:sz w:val="24"/>
                <w:szCs w:val="24"/>
              </w:rPr>
              <w:t>”/„xlsx”</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xml:space="preserve">). Представя се във формат „pdf“ или „jpg“.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преместваеми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lastRenderedPageBreak/>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846374">
              <w:rPr>
                <w:rFonts w:ascii="Times New Roman" w:hAnsi="Times New Roman" w:cs="Times New Roman"/>
                <w:sz w:val="24"/>
                <w:szCs w:val="24"/>
              </w:rPr>
              <w:t>П</w:t>
            </w:r>
            <w:r w:rsidR="00D80F29" w:rsidRPr="00D80F29">
              <w:rPr>
                <w:rFonts w:ascii="Times New Roman" w:hAnsi="Times New Roman" w:cs="Times New Roman"/>
                <w:sz w:val="24"/>
                <w:szCs w:val="24"/>
              </w:rPr>
              <w:t xml:space="preserve">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proofErr w:type="gramStart"/>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w:t>
            </w:r>
            <w:proofErr w:type="gramEnd"/>
            <w:r w:rsidR="00863263" w:rsidRPr="00AA5BBD">
              <w:rPr>
                <w:rFonts w:ascii="Times New Roman" w:hAnsi="Times New Roman" w:cs="Times New Roman"/>
                <w:i/>
                <w:sz w:val="24"/>
                <w:szCs w:val="24"/>
              </w:rPr>
              <w:t xml:space="preserve">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BA2B83" w:rsidP="00F155CC">
            <w:pPr>
              <w:spacing w:before="240" w:line="276" w:lineRule="auto"/>
              <w:contextualSpacing/>
              <w:jc w:val="both"/>
              <w:rPr>
                <w:rFonts w:ascii="Times New Roman" w:hAnsi="Times New Roman" w:cs="Times New Roman"/>
                <w:iCs/>
                <w:sz w:val="24"/>
                <w:szCs w:val="24"/>
              </w:rPr>
            </w:pPr>
            <w:r w:rsidRPr="00F3228C">
              <w:rPr>
                <w:rFonts w:ascii="Times New Roman" w:hAnsi="Times New Roman" w:cs="Times New Roman"/>
                <w:b/>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rar</w:t>
            </w:r>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28</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разходи по т. 2 от 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„pdf“ или „jpg“ или „rar” или</w:t>
            </w:r>
            <w:r w:rsidR="00713E76" w:rsidRPr="00713E76">
              <w:rPr>
                <w:rFonts w:ascii="Times New Roman" w:hAnsi="Times New Roman" w:cs="Times New Roman"/>
                <w:sz w:val="24"/>
                <w:szCs w:val="24"/>
              </w:rPr>
              <w:t xml:space="preserve"> „zip</w:t>
            </w:r>
            <w:r w:rsidR="00750F76">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29</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w:t>
            </w:r>
            <w:r w:rsidR="0000077F" w:rsidRPr="0000077F">
              <w:rPr>
                <w:rFonts w:ascii="Times New Roman" w:hAnsi="Times New Roman" w:cs="Times New Roman"/>
                <w:i/>
                <w:sz w:val="24"/>
                <w:szCs w:val="24"/>
              </w:rPr>
              <w:lastRenderedPageBreak/>
              <w:t xml:space="preserve">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30</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w:t>
            </w:r>
            <w:r w:rsidR="00111742">
              <w:rPr>
                <w:rFonts w:ascii="Times New Roman" w:hAnsi="Times New Roman" w:cs="Times New Roman"/>
                <w:i/>
                <w:iCs/>
                <w:sz w:val="24"/>
                <w:szCs w:val="24"/>
              </w:rPr>
              <w:t xml:space="preserve"> и </w:t>
            </w:r>
            <w:r w:rsidR="00971F08" w:rsidRPr="00C852CF">
              <w:rPr>
                <w:rFonts w:ascii="Times New Roman" w:hAnsi="Times New Roman" w:cs="Times New Roman"/>
                <w:i/>
                <w:iCs/>
                <w:sz w:val="24"/>
                <w:szCs w:val="24"/>
              </w:rPr>
              <w:t xml:space="preserve">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4B0434">
              <w:rPr>
                <w:rFonts w:ascii="Times New Roman" w:hAnsi="Times New Roman" w:cs="Times New Roman"/>
                <w:i/>
                <w:iCs/>
                <w:sz w:val="24"/>
                <w:szCs w:val="24"/>
                <w:lang w:val="en-US"/>
              </w:rPr>
              <w:t xml:space="preserve">, </w:t>
            </w:r>
            <w:r w:rsidR="004B0434">
              <w:rPr>
                <w:rFonts w:ascii="Times New Roman" w:hAnsi="Times New Roman" w:cs="Times New Roman"/>
                <w:i/>
                <w:iCs/>
                <w:sz w:val="24"/>
                <w:szCs w:val="24"/>
              </w:rPr>
              <w:t xml:space="preserve">с изключение на специфичните случаи в т. 16.4 и т. 16.5 от раздел 14.2 </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„rar” или „zip“.</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„pdf“и „</w:t>
            </w:r>
            <w:r w:rsidR="0000077F" w:rsidRPr="0000077F">
              <w:rPr>
                <w:rFonts w:ascii="Times New Roman" w:hAnsi="Times New Roman" w:cs="Times New Roman"/>
                <w:sz w:val="24"/>
                <w:szCs w:val="24"/>
                <w:lang w:val="en-US"/>
              </w:rPr>
              <w:t>xls</w:t>
            </w:r>
            <w:r w:rsidR="0000077F" w:rsidRPr="0000077F">
              <w:rPr>
                <w:rFonts w:ascii="Times New Roman" w:hAnsi="Times New Roman" w:cs="Times New Roman"/>
                <w:sz w:val="24"/>
                <w:szCs w:val="24"/>
              </w:rPr>
              <w:t xml:space="preserve">”/„xlsx“. </w:t>
            </w:r>
          </w:p>
          <w:p w:rsidR="0000077F"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31</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111742">
              <w:rPr>
                <w:rFonts w:ascii="Times New Roman" w:hAnsi="Times New Roman" w:cs="Times New Roman"/>
                <w:i/>
                <w:sz w:val="24"/>
                <w:szCs w:val="24"/>
              </w:rPr>
              <w:t xml:space="preserve"> и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4B0434" w:rsidRPr="004B0434">
              <w:rPr>
                <w:rFonts w:ascii="Times New Roman" w:hAnsi="Times New Roman" w:cs="Times New Roman"/>
                <w:i/>
                <w:iCs/>
                <w:sz w:val="24"/>
                <w:szCs w:val="24"/>
                <w:lang w:val="en-US"/>
              </w:rPr>
              <w:t xml:space="preserve">, </w:t>
            </w:r>
            <w:r w:rsidR="004B0434" w:rsidRPr="004B0434">
              <w:rPr>
                <w:rFonts w:ascii="Times New Roman" w:hAnsi="Times New Roman" w:cs="Times New Roman"/>
                <w:i/>
                <w:iCs/>
                <w:sz w:val="24"/>
                <w:szCs w:val="24"/>
              </w:rPr>
              <w:t>с изключение на специфичните случаи в т. 16.4 и т. 16.5 от раздел 14.2</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 xml:space="preserve">. </w:t>
            </w:r>
          </w:p>
          <w:p w:rsidR="00305B58"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33</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34</w:t>
            </w:r>
            <w:r w:rsidR="00713E76" w:rsidRPr="00713E76">
              <w:rPr>
                <w:rFonts w:ascii="Times New Roman" w:hAnsi="Times New Roman" w:cs="Times New Roman"/>
                <w:sz w:val="24"/>
                <w:szCs w:val="24"/>
              </w:rPr>
              <w:t xml:space="preserve">.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w:t>
            </w:r>
            <w:r w:rsidR="00713E76" w:rsidRPr="00713E76">
              <w:rPr>
                <w:rFonts w:ascii="Times New Roman" w:hAnsi="Times New Roman" w:cs="Times New Roman"/>
                <w:sz w:val="24"/>
                <w:szCs w:val="24"/>
              </w:rPr>
              <w:lastRenderedPageBreak/>
              <w:t>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713E76" w:rsidRPr="00713E76">
              <w:rPr>
                <w:rFonts w:ascii="Times New Roman" w:hAnsi="Times New Roman" w:cs="Times New Roman"/>
                <w:sz w:val="24"/>
                <w:szCs w:val="24"/>
              </w:rPr>
              <w:t>.</w:t>
            </w:r>
          </w:p>
          <w:p w:rsidR="00D80F29" w:rsidRP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35</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proofErr w:type="gramStart"/>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w:t>
            </w:r>
            <w:proofErr w:type="gramEnd"/>
            <w:r w:rsidR="00D80F29" w:rsidRPr="00B425ED">
              <w:rPr>
                <w:rFonts w:ascii="Times New Roman" w:hAnsi="Times New Roman" w:cs="Times New Roman"/>
                <w:i/>
                <w:sz w:val="24"/>
                <w:szCs w:val="24"/>
              </w:rPr>
              <w:t xml:space="preserve">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36</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r w:rsidR="00750F76">
              <w:rPr>
                <w:rFonts w:ascii="Times New Roman" w:hAnsi="Times New Roman" w:cs="Times New Roman"/>
                <w:sz w:val="24"/>
                <w:szCs w:val="24"/>
              </w:rPr>
              <w:t>.</w:t>
            </w:r>
          </w:p>
          <w:p w:rsidR="00413D76" w:rsidRDefault="00BA2B83" w:rsidP="00F155CC">
            <w:pPr>
              <w:spacing w:before="240" w:line="276" w:lineRule="auto"/>
              <w:contextualSpacing/>
              <w:jc w:val="both"/>
              <w:rPr>
                <w:rFonts w:ascii="Times New Roman" w:hAnsi="Times New Roman" w:cs="Times New Roman"/>
                <w:i/>
                <w:iCs/>
                <w:sz w:val="24"/>
                <w:szCs w:val="24"/>
              </w:rPr>
            </w:pPr>
            <w:r w:rsidRPr="00F3228C">
              <w:rPr>
                <w:rFonts w:ascii="Times New Roman" w:hAnsi="Times New Roman" w:cs="Times New Roman"/>
                <w:b/>
                <w:sz w:val="24"/>
                <w:szCs w:val="24"/>
              </w:rPr>
              <w:t>37</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„pdf” или „jpg, подписана от кандидата и сканирана</w:t>
            </w:r>
            <w:r w:rsidR="00413D76">
              <w:rPr>
                <w:rFonts w:ascii="Times New Roman" w:hAnsi="Times New Roman" w:cs="Times New Roman"/>
                <w:iCs/>
                <w:sz w:val="24"/>
                <w:szCs w:val="24"/>
              </w:rPr>
              <w:t xml:space="preserve">. </w:t>
            </w:r>
          </w:p>
          <w:p w:rsidR="00413D76" w:rsidRPr="009348E7" w:rsidRDefault="00BA2B83">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iCs/>
                <w:sz w:val="24"/>
                <w:szCs w:val="24"/>
              </w:rPr>
              <w:t>38</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за срок не по-малко от 6 години за кандидати микро-,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„pdf“ или „jpg</w:t>
            </w:r>
            <w:r w:rsidR="00C852CF">
              <w:rPr>
                <w:rFonts w:ascii="Times New Roman" w:hAnsi="Times New Roman" w:cs="Times New Roman"/>
                <w:iCs/>
                <w:sz w:val="24"/>
                <w:szCs w:val="24"/>
              </w:rPr>
              <w:t>.</w:t>
            </w:r>
          </w:p>
        </w:tc>
      </w:tr>
    </w:tbl>
    <w:p w:rsidR="00F155CC" w:rsidRDefault="00426043" w:rsidP="00F155CC">
      <w:pPr>
        <w:pStyle w:val="Heading2"/>
        <w:spacing w:before="240" w:after="200"/>
        <w:jc w:val="both"/>
        <w:rPr>
          <w:rFonts w:eastAsia="Calibri" w:cs="Times New Roman"/>
          <w:szCs w:val="24"/>
        </w:rPr>
      </w:pPr>
      <w:bookmarkStart w:id="84" w:name="_Toc64031946"/>
      <w:r>
        <w:lastRenderedPageBreak/>
        <w:t xml:space="preserve"> </w:t>
      </w:r>
      <w:bookmarkStart w:id="85" w:name="_Toc66698693"/>
      <w:bookmarkStart w:id="86"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4"/>
      <w:bookmarkEnd w:id="85"/>
      <w:bookmarkEnd w:id="86"/>
    </w:p>
    <w:tbl>
      <w:tblPr>
        <w:tblStyle w:val="TableGrid"/>
        <w:tblW w:w="9889" w:type="dxa"/>
        <w:tblLook w:val="04A0" w:firstRow="1" w:lastRow="0" w:firstColumn="1" w:lastColumn="0" w:noHBand="0" w:noVBand="1"/>
      </w:tblPr>
      <w:tblGrid>
        <w:gridCol w:w="9889"/>
      </w:tblGrid>
      <w:tr w:rsidR="00F155CC" w:rsidTr="003501DE">
        <w:trPr>
          <w:trHeight w:val="8643"/>
        </w:trPr>
        <w:tc>
          <w:tcPr>
            <w:tcW w:w="9889" w:type="dxa"/>
          </w:tcPr>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1</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„pdf“ или „</w:t>
            </w:r>
            <w:r w:rsidRPr="00A357BD">
              <w:rPr>
                <w:rFonts w:ascii="Times New Roman" w:hAnsi="Times New Roman" w:cs="Times New Roman"/>
                <w:sz w:val="24"/>
                <w:szCs w:val="24"/>
                <w:lang w:val="en-US"/>
              </w:rPr>
              <w:t>jpg”.</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2</w:t>
            </w:r>
            <w:r w:rsidRPr="00A357BD">
              <w:rPr>
                <w:rFonts w:ascii="Times New Roman" w:hAnsi="Times New Roman" w:cs="Times New Roman"/>
                <w:sz w:val="24"/>
                <w:szCs w:val="24"/>
              </w:rPr>
              <w:t xml:space="preserve">.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68762F"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3</w:t>
            </w:r>
            <w:r w:rsidRPr="00A357BD">
              <w:rPr>
                <w:rFonts w:ascii="Times New Roman" w:hAnsi="Times New Roman" w:cs="Times New Roman"/>
                <w:sz w:val="24"/>
                <w:szCs w:val="24"/>
              </w:rPr>
              <w:t xml:space="preserve">.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4</w:t>
            </w:r>
            <w:r w:rsidRPr="00A357BD">
              <w:rPr>
                <w:rFonts w:ascii="Times New Roman" w:hAnsi="Times New Roman" w:cs="Times New Roman"/>
                <w:sz w:val="24"/>
                <w:szCs w:val="24"/>
              </w:rPr>
              <w:t xml:space="preserve">.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„pdf“ или „jpg”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6</w:t>
            </w:r>
            <w:r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„pdf“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lang w:val="en-US"/>
              </w:rPr>
              <w:t>.</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собствени биологични суровини, като </w:t>
            </w:r>
            <w:r w:rsidRPr="00A357BD">
              <w:rPr>
                <w:rFonts w:ascii="Times New Roman" w:hAnsi="Times New Roman" w:cs="Times New Roman"/>
                <w:sz w:val="24"/>
                <w:szCs w:val="24"/>
              </w:rPr>
              <w:lastRenderedPageBreak/>
              <w:t xml:space="preserve">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„pdf“ или „</w:t>
            </w:r>
            <w:r w:rsidRPr="00A357BD">
              <w:rPr>
                <w:rFonts w:ascii="Times New Roman" w:hAnsi="Times New Roman" w:cs="Times New Roman"/>
                <w:sz w:val="24"/>
                <w:szCs w:val="24"/>
                <w:lang w:val="en-US"/>
              </w:rPr>
              <w:t>jpg”.</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8</w:t>
            </w:r>
            <w:r>
              <w:rPr>
                <w:rFonts w:ascii="Times New Roman" w:hAnsi="Times New Roman" w:cs="Times New Roman"/>
                <w:sz w:val="24"/>
                <w:szCs w:val="24"/>
              </w:rPr>
              <w:t xml:space="preserve">.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„pdf“ или „jpg”.</w:t>
            </w:r>
          </w:p>
          <w:p w:rsidR="00F155CC" w:rsidRPr="00936BDE" w:rsidRDefault="00F155CC">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9</w:t>
            </w:r>
            <w:r>
              <w:rPr>
                <w:rFonts w:ascii="Times New Roman" w:hAnsi="Times New Roman" w:cs="Times New Roman"/>
                <w:sz w:val="24"/>
                <w:szCs w:val="24"/>
              </w:rPr>
              <w:t xml:space="preserve">.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w:t>
            </w:r>
            <w:r w:rsidR="002C66D0">
              <w:rPr>
                <w:rFonts w:ascii="Times New Roman" w:hAnsi="Times New Roman" w:cs="Times New Roman"/>
                <w:sz w:val="24"/>
                <w:szCs w:val="24"/>
              </w:rPr>
              <w:t>обявяване</w:t>
            </w:r>
            <w:r w:rsidR="006749FF">
              <w:rPr>
                <w:rFonts w:ascii="Times New Roman" w:hAnsi="Times New Roman" w:cs="Times New Roman"/>
                <w:sz w:val="24"/>
                <w:szCs w:val="24"/>
              </w:rPr>
              <w:t xml:space="preserve"> на процедурата</w:t>
            </w:r>
            <w:r w:rsidRPr="00A4394D">
              <w:rPr>
                <w:rFonts w:ascii="Times New Roman" w:hAnsi="Times New Roman" w:cs="Times New Roman"/>
                <w:sz w:val="24"/>
                <w:szCs w:val="24"/>
              </w:rPr>
              <w:t xml:space="preserve"> (2018, 2019 и 2020 г.) </w:t>
            </w:r>
            <w:r w:rsidRPr="00A4394D">
              <w:rPr>
                <w:rFonts w:ascii="Times New Roman" w:hAnsi="Times New Roman" w:cs="Times New Roman"/>
                <w:i/>
                <w:sz w:val="24"/>
                <w:szCs w:val="24"/>
              </w:rPr>
              <w:t>- прилага се от  нефинансови предприятия, несъставящи баланс.</w:t>
            </w:r>
            <w:r w:rsidRPr="00A4394D">
              <w:rPr>
                <w:rFonts w:ascii="Times New Roman" w:hAnsi="Times New Roman" w:cs="Times New Roman"/>
                <w:sz w:val="24"/>
                <w:szCs w:val="24"/>
              </w:rPr>
              <w:t xml:space="preserve"> Представя се във формат „pdf“ или „jpg”.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9A1CFE">
      <w:pPr>
        <w:pStyle w:val="Heading2"/>
        <w:spacing w:before="0"/>
        <w:jc w:val="both"/>
      </w:pPr>
      <w:bookmarkStart w:id="87" w:name="_Toc66698694"/>
      <w:bookmarkStart w:id="88" w:name="_Toc85035060"/>
      <w:r>
        <w:lastRenderedPageBreak/>
        <w:t>25. Краен срок за подаване на проектните предложения:</w:t>
      </w:r>
      <w:bookmarkEnd w:id="87"/>
      <w:bookmarkEnd w:id="88"/>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xml:space="preserve">“ от настоящите </w:t>
            </w:r>
            <w:r w:rsidRPr="00A620ED">
              <w:rPr>
                <w:rFonts w:ascii="Times New Roman" w:eastAsia="Times New Roman" w:hAnsi="Times New Roman" w:cs="Times New Roman"/>
                <w:sz w:val="24"/>
                <w:szCs w:val="24"/>
                <w:shd w:val="clear" w:color="auto" w:fill="FEFEFE"/>
              </w:rPr>
              <w:lastRenderedPageBreak/>
              <w:t>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w:t>
            </w:r>
            <w:r w:rsidRPr="00F3228C">
              <w:rPr>
                <w:rFonts w:ascii="Times New Roman" w:eastAsia="Times New Roman" w:hAnsi="Times New Roman" w:cs="Times New Roman"/>
                <w:b/>
                <w:sz w:val="24"/>
                <w:szCs w:val="24"/>
                <w:shd w:val="clear" w:color="auto" w:fill="FEFEFE"/>
              </w:rPr>
              <w:t>17:30</w:t>
            </w:r>
            <w:r w:rsidRPr="00A620ED">
              <w:rPr>
                <w:rFonts w:ascii="Times New Roman" w:eastAsia="Times New Roman" w:hAnsi="Times New Roman" w:cs="Times New Roman"/>
                <w:sz w:val="24"/>
                <w:szCs w:val="24"/>
                <w:shd w:val="clear" w:color="auto" w:fill="FEFEFE"/>
              </w:rPr>
              <w:t xml:space="preserve"> часа на </w:t>
            </w:r>
            <w:r w:rsidR="007A211A">
              <w:rPr>
                <w:rFonts w:ascii="Times New Roman" w:eastAsia="Times New Roman" w:hAnsi="Times New Roman" w:cs="Times New Roman"/>
                <w:b/>
                <w:sz w:val="24"/>
                <w:szCs w:val="24"/>
                <w:shd w:val="clear" w:color="auto" w:fill="FEFEFE"/>
                <w:lang w:val="en-US"/>
              </w:rPr>
              <w:t>31</w:t>
            </w:r>
            <w:r w:rsidR="00277A7A">
              <w:rPr>
                <w:rFonts w:ascii="Times New Roman" w:eastAsia="Times New Roman" w:hAnsi="Times New Roman" w:cs="Times New Roman"/>
                <w:b/>
                <w:sz w:val="24"/>
                <w:szCs w:val="24"/>
                <w:shd w:val="clear" w:color="auto" w:fill="FEFEFE"/>
              </w:rPr>
              <w:t xml:space="preserve"> март </w:t>
            </w:r>
            <w:r w:rsidR="005C2751" w:rsidRPr="008531EC">
              <w:rPr>
                <w:rFonts w:ascii="Times New Roman" w:eastAsia="Times New Roman" w:hAnsi="Times New Roman" w:cs="Times New Roman"/>
                <w:b/>
                <w:sz w:val="24"/>
                <w:szCs w:val="24"/>
                <w:shd w:val="clear" w:color="auto" w:fill="FEFEFE"/>
              </w:rPr>
              <w:t>2022</w:t>
            </w:r>
            <w:r w:rsidR="005C2751" w:rsidRPr="008531EC">
              <w:rPr>
                <w:rFonts w:ascii="Times New Roman" w:eastAsia="Times New Roman" w:hAnsi="Times New Roman" w:cs="Times New Roman"/>
                <w:sz w:val="24"/>
                <w:szCs w:val="24"/>
                <w:shd w:val="clear" w:color="auto" w:fill="FEFEFE"/>
              </w:rPr>
              <w:t xml:space="preserve"> </w:t>
            </w:r>
            <w:r w:rsidRPr="008531EC">
              <w:rPr>
                <w:rFonts w:ascii="Times New Roman" w:eastAsia="Times New Roman" w:hAnsi="Times New Roman" w:cs="Times New Roman"/>
                <w:sz w:val="24"/>
                <w:szCs w:val="24"/>
                <w:shd w:val="clear" w:color="auto" w:fill="FEFEFE"/>
              </w:rPr>
              <w:t>г</w:t>
            </w:r>
            <w:r w:rsidRPr="00A620ED">
              <w:rPr>
                <w:rFonts w:ascii="Times New Roman" w:eastAsia="Times New Roman" w:hAnsi="Times New Roman" w:cs="Times New Roman"/>
                <w:sz w:val="24"/>
                <w:szCs w:val="24"/>
                <w:shd w:val="clear" w:color="auto" w:fill="FEFEFE"/>
              </w:rPr>
              <w:t>.</w:t>
            </w:r>
          </w:p>
        </w:tc>
      </w:tr>
    </w:tbl>
    <w:p w:rsidR="00B40904" w:rsidRDefault="00B40904" w:rsidP="00D47EDB">
      <w:pPr>
        <w:pStyle w:val="Heading1"/>
        <w:spacing w:before="0"/>
        <w:jc w:val="both"/>
      </w:pPr>
      <w:bookmarkStart w:id="89" w:name="_Toc66698695"/>
      <w:bookmarkStart w:id="90" w:name="_Toc85035061"/>
      <w:r>
        <w:lastRenderedPageBreak/>
        <w:t>26. Адрес за подаване на проектните предложения/концепциите за проектни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1" w:name="_Toc66698696"/>
      <w:bookmarkStart w:id="92" w:name="_Toc85035062"/>
      <w:r>
        <w:t>27. Допълнителна информация:</w:t>
      </w:r>
      <w:bookmarkEnd w:id="91"/>
      <w:bookmarkEnd w:id="92"/>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93" w:name="_Toc66698697"/>
      <w:bookmarkStart w:id="94"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93"/>
      <w:bookmarkEnd w:id="94"/>
    </w:p>
    <w:tbl>
      <w:tblPr>
        <w:tblStyle w:val="TableGrid"/>
        <w:tblW w:w="9889" w:type="dxa"/>
        <w:tblLook w:val="04A0" w:firstRow="1" w:lastRow="0" w:firstColumn="1" w:lastColumn="0" w:noHBand="0" w:noVBand="1"/>
      </w:tblPr>
      <w:tblGrid>
        <w:gridCol w:w="9889"/>
      </w:tblGrid>
      <w:tr w:rsidR="009D3497" w:rsidTr="006B2A02">
        <w:trPr>
          <w:trHeight w:val="3526"/>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lastRenderedPageBreak/>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 xml:space="preserve">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lastRenderedPageBreak/>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D83902" w:rsidRPr="00F212C8">
              <w:rPr>
                <w:rFonts w:ascii="Times New Roman" w:hAnsi="Times New Roman" w:cs="Times New Roman"/>
                <w:sz w:val="24"/>
                <w:szCs w:val="24"/>
              </w:rPr>
              <w:t>4</w:t>
            </w:r>
            <w:r w:rsidR="005A33F4" w:rsidRPr="00F212C8">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0</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1</w:t>
            </w:r>
            <w:r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rsidR="006B2A02" w:rsidRPr="00E85266" w:rsidRDefault="00956717"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12. </w:t>
            </w:r>
            <w:r w:rsidR="008E18FC" w:rsidRPr="00E85266">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w:t>
            </w:r>
            <w:r w:rsidR="009423D8">
              <w:rPr>
                <w:rFonts w:ascii="Times New Roman" w:hAnsi="Times New Roman" w:cs="Times New Roman"/>
                <w:b/>
                <w:sz w:val="24"/>
                <w:szCs w:val="24"/>
              </w:rPr>
              <w:t xml:space="preserve">предоставяне на </w:t>
            </w:r>
            <w:r w:rsidR="008E18FC" w:rsidRPr="00E85266">
              <w:rPr>
                <w:rFonts w:ascii="Times New Roman" w:hAnsi="Times New Roman" w:cs="Times New Roman"/>
                <w:b/>
                <w:sz w:val="24"/>
                <w:szCs w:val="24"/>
                <w:lang w:val="en-US"/>
              </w:rPr>
              <w:t xml:space="preserve">безвъзмездна финансова помощ </w:t>
            </w:r>
            <w:r w:rsidR="00F70100" w:rsidRPr="00E85266">
              <w:rPr>
                <w:rFonts w:ascii="Times New Roman" w:hAnsi="Times New Roman" w:cs="Times New Roman"/>
                <w:b/>
                <w:sz w:val="24"/>
                <w:szCs w:val="24"/>
              </w:rPr>
              <w:t>трябва</w:t>
            </w:r>
            <w:r w:rsidR="008E18FC" w:rsidRPr="00E85266">
              <w:rPr>
                <w:rFonts w:ascii="Times New Roman" w:hAnsi="Times New Roman" w:cs="Times New Roman"/>
                <w:b/>
                <w:sz w:val="24"/>
                <w:szCs w:val="24"/>
                <w:lang w:val="en-US"/>
              </w:rPr>
              <w:t xml:space="preserve"> </w:t>
            </w:r>
            <w:r w:rsidR="008E18FC" w:rsidRPr="00A94837">
              <w:rPr>
                <w:rFonts w:ascii="Times New Roman" w:hAnsi="Times New Roman" w:cs="Times New Roman"/>
                <w:b/>
                <w:sz w:val="24"/>
                <w:szCs w:val="24"/>
                <w:lang w:val="en-US"/>
              </w:rPr>
              <w:t>(</w:t>
            </w:r>
            <w:r w:rsidR="00EF7DD8" w:rsidRPr="004A046A">
              <w:rPr>
                <w:rFonts w:ascii="Times New Roman" w:hAnsi="Times New Roman" w:cs="Times New Roman"/>
                <w:b/>
                <w:sz w:val="24"/>
                <w:szCs w:val="24"/>
              </w:rPr>
              <w:t>за които е приложимо</w:t>
            </w:r>
            <w:r w:rsidR="008E18FC" w:rsidRPr="004A046A">
              <w:rPr>
                <w:rFonts w:ascii="Times New Roman" w:hAnsi="Times New Roman" w:cs="Times New Roman"/>
                <w:b/>
                <w:sz w:val="24"/>
                <w:szCs w:val="24"/>
                <w:lang w:val="en-US"/>
              </w:rPr>
              <w:t>)</w:t>
            </w:r>
            <w:r w:rsidR="008E18FC" w:rsidRPr="00E85266">
              <w:rPr>
                <w:rFonts w:ascii="Times New Roman" w:hAnsi="Times New Roman" w:cs="Times New Roman"/>
                <w:b/>
                <w:sz w:val="24"/>
                <w:szCs w:val="24"/>
                <w:lang w:val="en-US"/>
              </w:rPr>
              <w:t xml:space="preserve"> да бъдат подписани с валиден КЕП от законния представител на конкретния </w:t>
            </w:r>
            <w:r w:rsidR="00F70100" w:rsidRPr="00E85266">
              <w:rPr>
                <w:rFonts w:ascii="Times New Roman" w:hAnsi="Times New Roman" w:cs="Times New Roman"/>
                <w:b/>
                <w:sz w:val="24"/>
                <w:szCs w:val="24"/>
              </w:rPr>
              <w:t>кандидат</w:t>
            </w:r>
            <w:r w:rsidR="008E18FC" w:rsidRPr="00E85266">
              <w:rPr>
                <w:rFonts w:ascii="Times New Roman" w:hAnsi="Times New Roman" w:cs="Times New Roman"/>
                <w:b/>
                <w:sz w:val="24"/>
                <w:szCs w:val="24"/>
                <w:lang w:val="en-US"/>
              </w:rPr>
              <w:t xml:space="preserve"> съгласно документа за създаване/акта за учредяване, както </w:t>
            </w:r>
            <w:r w:rsidR="00F70100" w:rsidRPr="00E85266">
              <w:rPr>
                <w:rFonts w:ascii="Times New Roman" w:hAnsi="Times New Roman" w:cs="Times New Roman"/>
                <w:b/>
                <w:sz w:val="24"/>
                <w:szCs w:val="24"/>
                <w:lang w:val="en-US"/>
              </w:rPr>
              <w:t>и да</w:t>
            </w:r>
            <w:r w:rsidR="008E18FC" w:rsidRPr="00E85266">
              <w:rPr>
                <w:rFonts w:ascii="Times New Roman" w:hAnsi="Times New Roman" w:cs="Times New Roman"/>
                <w:b/>
                <w:sz w:val="24"/>
                <w:szCs w:val="24"/>
                <w:lang w:val="en-US"/>
              </w:rPr>
              <w:t xml:space="preserve"> бъдат </w:t>
            </w:r>
            <w:r w:rsidR="00D53A69" w:rsidRPr="00E85266">
              <w:rPr>
                <w:rFonts w:ascii="Times New Roman" w:hAnsi="Times New Roman" w:cs="Times New Roman"/>
                <w:b/>
                <w:sz w:val="24"/>
                <w:szCs w:val="24"/>
              </w:rPr>
              <w:t>представени</w:t>
            </w:r>
            <w:r w:rsidR="008E18FC" w:rsidRPr="00E85266">
              <w:rPr>
                <w:rFonts w:ascii="Times New Roman" w:hAnsi="Times New Roman" w:cs="Times New Roman"/>
                <w:b/>
                <w:sz w:val="24"/>
                <w:szCs w:val="24"/>
                <w:lang w:val="en-US"/>
              </w:rPr>
              <w:t xml:space="preserve"> в ИСУН 2020. </w:t>
            </w:r>
          </w:p>
          <w:p w:rsidR="008E18FC" w:rsidRPr="004A046A" w:rsidRDefault="00A34DF1"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13. </w:t>
            </w:r>
            <w:r w:rsidR="008E18FC" w:rsidRPr="00E85266">
              <w:rPr>
                <w:rFonts w:ascii="Times New Roman" w:hAnsi="Times New Roman" w:cs="Times New Roman"/>
                <w:b/>
                <w:sz w:val="24"/>
                <w:szCs w:val="24"/>
                <w:lang w:val="en-US"/>
              </w:rPr>
              <w:t xml:space="preserve">Детайлните указания по отношение на подписването с КЕП </w:t>
            </w:r>
            <w:r w:rsidRPr="00E85266">
              <w:rPr>
                <w:rFonts w:ascii="Times New Roman" w:hAnsi="Times New Roman" w:cs="Times New Roman"/>
                <w:b/>
                <w:sz w:val="24"/>
                <w:szCs w:val="24"/>
              </w:rPr>
              <w:t>на</w:t>
            </w:r>
            <w:r w:rsidRPr="00E85266">
              <w:rPr>
                <w:rFonts w:ascii="Times New Roman" w:hAnsi="Times New Roman" w:cs="Times New Roman"/>
                <w:b/>
                <w:sz w:val="24"/>
                <w:szCs w:val="24"/>
                <w:lang w:val="en-US"/>
              </w:rPr>
              <w:t xml:space="preserve"> административния договор за предоставяне на безвъзмездна финансова помощ (Приложение </w:t>
            </w:r>
            <w:r w:rsidRPr="00E85266">
              <w:rPr>
                <w:rFonts w:ascii="Times New Roman" w:hAnsi="Times New Roman" w:cs="Times New Roman"/>
                <w:b/>
                <w:sz w:val="24"/>
                <w:szCs w:val="24"/>
              </w:rPr>
              <w:t>10</w:t>
            </w:r>
            <w:r w:rsidRPr="00E85266">
              <w:rPr>
                <w:rFonts w:ascii="Times New Roman" w:hAnsi="Times New Roman" w:cs="Times New Roman"/>
                <w:b/>
                <w:sz w:val="24"/>
                <w:szCs w:val="24"/>
                <w:lang w:val="en-US"/>
              </w:rPr>
              <w:t xml:space="preserve"> към Условията за изпълнение)</w:t>
            </w:r>
            <w:r w:rsidRPr="00E85266">
              <w:rPr>
                <w:rFonts w:ascii="Times New Roman" w:hAnsi="Times New Roman" w:cs="Times New Roman"/>
                <w:b/>
                <w:sz w:val="24"/>
                <w:szCs w:val="24"/>
              </w:rPr>
              <w:t xml:space="preserve"> </w:t>
            </w:r>
            <w:r w:rsidR="008E18FC" w:rsidRPr="00E85266">
              <w:rPr>
                <w:rFonts w:ascii="Times New Roman" w:hAnsi="Times New Roman" w:cs="Times New Roman"/>
                <w:b/>
                <w:sz w:val="24"/>
                <w:szCs w:val="24"/>
                <w:lang w:val="en-US"/>
              </w:rPr>
              <w:t xml:space="preserve">и </w:t>
            </w:r>
            <w:r w:rsidR="00D53A69" w:rsidRPr="00E85266">
              <w:rPr>
                <w:rFonts w:ascii="Times New Roman" w:hAnsi="Times New Roman" w:cs="Times New Roman"/>
                <w:b/>
                <w:sz w:val="24"/>
                <w:szCs w:val="24"/>
              </w:rPr>
              <w:t>представянето</w:t>
            </w:r>
            <w:r w:rsidR="008E18FC" w:rsidRPr="00E85266">
              <w:rPr>
                <w:rFonts w:ascii="Times New Roman" w:hAnsi="Times New Roman" w:cs="Times New Roman"/>
                <w:b/>
                <w:sz w:val="24"/>
                <w:szCs w:val="24"/>
                <w:lang w:val="en-US"/>
              </w:rPr>
              <w:t xml:space="preserve"> на документите в ИСУН 2020 ще бъдат описани в писменото уведомление за сключване на административния договор.</w:t>
            </w:r>
            <w:r w:rsidR="00AF39F3">
              <w:rPr>
                <w:rFonts w:ascii="Times New Roman" w:hAnsi="Times New Roman" w:cs="Times New Roman"/>
                <w:b/>
                <w:sz w:val="24"/>
                <w:szCs w:val="24"/>
              </w:rPr>
              <w:t xml:space="preserve"> </w:t>
            </w:r>
            <w:r w:rsidR="00AF39F3" w:rsidRPr="00AF39F3">
              <w:rPr>
                <w:rFonts w:ascii="Times New Roman" w:hAnsi="Times New Roman" w:cs="Times New Roman"/>
                <w:b/>
                <w:sz w:val="24"/>
                <w:szCs w:val="24"/>
              </w:rPr>
              <w:t>Административните договори се подписват единствено по електронен път с валиден КЕП</w:t>
            </w:r>
            <w:r w:rsidR="00AF39F3">
              <w:rPr>
                <w:rFonts w:ascii="Times New Roman" w:hAnsi="Times New Roman" w:cs="Times New Roman"/>
                <w:b/>
                <w:sz w:val="24"/>
                <w:szCs w:val="24"/>
              </w:rPr>
              <w:t>.</w:t>
            </w:r>
          </w:p>
          <w:p w:rsidR="00D53A69" w:rsidRPr="00711DFA" w:rsidRDefault="00D53A69">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14.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rsidR="00B40904" w:rsidRDefault="00B40904" w:rsidP="00D47EDB">
      <w:pPr>
        <w:pStyle w:val="Heading1"/>
        <w:spacing w:before="0"/>
        <w:jc w:val="both"/>
      </w:pPr>
      <w:bookmarkStart w:id="95" w:name="_Toc66698698"/>
      <w:bookmarkStart w:id="96" w:name="_Toc85035064"/>
      <w:r>
        <w:lastRenderedPageBreak/>
        <w:t>28. Приложения към Условията за кандидатстване:</w:t>
      </w:r>
      <w:bookmarkEnd w:id="95"/>
      <w:bookmarkEnd w:id="96"/>
    </w:p>
    <w:tbl>
      <w:tblPr>
        <w:tblStyle w:val="TableGrid"/>
        <w:tblW w:w="9889" w:type="dxa"/>
        <w:tblLook w:val="04A0" w:firstRow="1" w:lastRow="0" w:firstColumn="1" w:lastColumn="0" w:noHBand="0" w:noVBand="1"/>
      </w:tblPr>
      <w:tblGrid>
        <w:gridCol w:w="9889"/>
      </w:tblGrid>
      <w:tr w:rsidR="00B40904" w:rsidTr="00D77B32">
        <w:trPr>
          <w:trHeight w:val="1400"/>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lastRenderedPageBreak/>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7"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454A65" w:rsidRDefault="00EB7B8C" w:rsidP="00D77B32">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667681" w:rsidRDefault="00667681" w:rsidP="00D77B32">
            <w:pPr>
              <w:spacing w:line="276" w:lineRule="auto"/>
              <w:rPr>
                <w:rFonts w:ascii="Times New Roman" w:hAnsi="Times New Roman" w:cs="Times New Roman"/>
                <w:sz w:val="24"/>
                <w:szCs w:val="24"/>
              </w:rPr>
            </w:pPr>
            <w:r w:rsidRPr="00667681">
              <w:rPr>
                <w:rFonts w:ascii="Times New Roman" w:hAnsi="Times New Roman" w:cs="Times New Roman"/>
                <w:sz w:val="24"/>
                <w:szCs w:val="24"/>
              </w:rPr>
              <w:t xml:space="preserve">Приложение № </w:t>
            </w:r>
            <w:r>
              <w:rPr>
                <w:rFonts w:ascii="Times New Roman" w:hAnsi="Times New Roman" w:cs="Times New Roman"/>
                <w:sz w:val="24"/>
                <w:szCs w:val="24"/>
              </w:rPr>
              <w:t>20</w:t>
            </w:r>
            <w:r w:rsidRPr="00667681">
              <w:rPr>
                <w:rFonts w:ascii="Times New Roman" w:hAnsi="Times New Roman" w:cs="Times New Roman"/>
                <w:sz w:val="24"/>
                <w:szCs w:val="24"/>
              </w:rPr>
              <w:t>:</w:t>
            </w:r>
            <w:r>
              <w:rPr>
                <w:rFonts w:ascii="Times New Roman" w:hAnsi="Times New Roman" w:cs="Times New Roman"/>
                <w:sz w:val="24"/>
                <w:szCs w:val="24"/>
              </w:rPr>
              <w:t xml:space="preserve"> </w:t>
            </w:r>
            <w:r w:rsidR="0009166C">
              <w:rPr>
                <w:rFonts w:ascii="Times New Roman" w:hAnsi="Times New Roman" w:cs="Times New Roman"/>
                <w:sz w:val="24"/>
                <w:szCs w:val="24"/>
              </w:rPr>
              <w:t>Примерен о</w:t>
            </w:r>
            <w:r>
              <w:rPr>
                <w:rFonts w:ascii="Times New Roman" w:hAnsi="Times New Roman" w:cs="Times New Roman"/>
                <w:sz w:val="24"/>
                <w:szCs w:val="24"/>
              </w:rPr>
              <w:t>бразец на пълномощно</w:t>
            </w:r>
          </w:p>
          <w:p w:rsidR="00667681" w:rsidRPr="00332E1D" w:rsidRDefault="00667681" w:rsidP="00D77B32">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18"/>
      <w:footerReference w:type="default" r:id="rId19"/>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1CE" w:rsidRDefault="00B971CE" w:rsidP="00F74842">
      <w:pPr>
        <w:spacing w:after="0" w:line="240" w:lineRule="auto"/>
      </w:pPr>
      <w:r>
        <w:separator/>
      </w:r>
    </w:p>
  </w:endnote>
  <w:endnote w:type="continuationSeparator" w:id="0">
    <w:p w:rsidR="00B971CE" w:rsidRDefault="00B971CE" w:rsidP="00F74842">
      <w:pPr>
        <w:spacing w:after="0" w:line="240" w:lineRule="auto"/>
      </w:pPr>
      <w:r>
        <w:continuationSeparator/>
      </w:r>
    </w:p>
  </w:endnote>
  <w:endnote w:type="continuationNotice" w:id="1">
    <w:p w:rsidR="00B971CE" w:rsidRDefault="00B971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rsidR="008D0187" w:rsidRPr="00552BF6" w:rsidRDefault="008D018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AB0735">
          <w:rPr>
            <w:rFonts w:ascii="Times New Roman" w:hAnsi="Times New Roman" w:cs="Times New Roman"/>
            <w:noProof/>
          </w:rPr>
          <w:t>40</w:t>
        </w:r>
        <w:r w:rsidRPr="00552BF6">
          <w:rPr>
            <w:rFonts w:ascii="Times New Roman" w:hAnsi="Times New Roman" w:cs="Times New Roman"/>
          </w:rPr>
          <w:fldChar w:fldCharType="end"/>
        </w:r>
      </w:p>
    </w:sdtContent>
  </w:sdt>
  <w:p w:rsidR="008D0187" w:rsidRPr="00D4540D" w:rsidRDefault="008D0187"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1CE" w:rsidRDefault="00B971CE" w:rsidP="00F74842">
      <w:pPr>
        <w:spacing w:after="0" w:line="240" w:lineRule="auto"/>
      </w:pPr>
      <w:r>
        <w:separator/>
      </w:r>
    </w:p>
  </w:footnote>
  <w:footnote w:type="continuationSeparator" w:id="0">
    <w:p w:rsidR="00B971CE" w:rsidRDefault="00B971CE" w:rsidP="00F74842">
      <w:pPr>
        <w:spacing w:after="0" w:line="240" w:lineRule="auto"/>
      </w:pPr>
      <w:r>
        <w:continuationSeparator/>
      </w:r>
    </w:p>
  </w:footnote>
  <w:footnote w:type="continuationNotice" w:id="1">
    <w:p w:rsidR="00B971CE" w:rsidRDefault="00B971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0187" w:rsidRPr="003C1FB8" w:rsidRDefault="008D0187" w:rsidP="003C1FB8">
    <w:pPr>
      <w:pStyle w:val="Header"/>
      <w:tabs>
        <w:tab w:val="clear" w:pos="9072"/>
        <w:tab w:val="right" w:pos="9781"/>
      </w:tabs>
      <w:ind w:left="-567" w:right="-709"/>
    </w:pPr>
    <w:r>
      <w:rPr>
        <w:noProof/>
        <w:lang w:val="en-US"/>
      </w:rPr>
      <w:drawing>
        <wp:inline distT="0" distB="0" distL="0" distR="0" wp14:anchorId="1FB8EE9B" wp14:editId="14A668CF">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4F0F7F07" wp14:editId="2089015E">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4306341D" wp14:editId="600A0284">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203A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736"/>
    <w:rsid w:val="00076CC0"/>
    <w:rsid w:val="000802E8"/>
    <w:rsid w:val="00083074"/>
    <w:rsid w:val="00085490"/>
    <w:rsid w:val="00087C0D"/>
    <w:rsid w:val="00090E4A"/>
    <w:rsid w:val="0009166C"/>
    <w:rsid w:val="00091BAF"/>
    <w:rsid w:val="00091CF2"/>
    <w:rsid w:val="0009448C"/>
    <w:rsid w:val="0009487E"/>
    <w:rsid w:val="000A01C0"/>
    <w:rsid w:val="000A08C9"/>
    <w:rsid w:val="000A1A75"/>
    <w:rsid w:val="000A2FEF"/>
    <w:rsid w:val="000A63C2"/>
    <w:rsid w:val="000A6AD2"/>
    <w:rsid w:val="000A7EDC"/>
    <w:rsid w:val="000B04D9"/>
    <w:rsid w:val="000B0A59"/>
    <w:rsid w:val="000B2B12"/>
    <w:rsid w:val="000B3F2C"/>
    <w:rsid w:val="000B77F5"/>
    <w:rsid w:val="000C4AA2"/>
    <w:rsid w:val="000C756E"/>
    <w:rsid w:val="000D05F5"/>
    <w:rsid w:val="000D10A4"/>
    <w:rsid w:val="000D1BED"/>
    <w:rsid w:val="000D2ADC"/>
    <w:rsid w:val="000D4568"/>
    <w:rsid w:val="000D4750"/>
    <w:rsid w:val="000D59F0"/>
    <w:rsid w:val="000D7A75"/>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B79D3"/>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CFF"/>
    <w:rsid w:val="00224FB0"/>
    <w:rsid w:val="002260DC"/>
    <w:rsid w:val="002276BA"/>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4E49"/>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8BA"/>
    <w:rsid w:val="00277A7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07F90"/>
    <w:rsid w:val="003102E8"/>
    <w:rsid w:val="00311424"/>
    <w:rsid w:val="00312F38"/>
    <w:rsid w:val="00313536"/>
    <w:rsid w:val="00313741"/>
    <w:rsid w:val="00315F59"/>
    <w:rsid w:val="0031600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6293"/>
    <w:rsid w:val="003472F6"/>
    <w:rsid w:val="003474AD"/>
    <w:rsid w:val="00347EE8"/>
    <w:rsid w:val="003501DE"/>
    <w:rsid w:val="00350DF4"/>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5DDA"/>
    <w:rsid w:val="00376889"/>
    <w:rsid w:val="00377773"/>
    <w:rsid w:val="00377F18"/>
    <w:rsid w:val="0038088B"/>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BDC"/>
    <w:rsid w:val="003E7D82"/>
    <w:rsid w:val="003F0A8E"/>
    <w:rsid w:val="003F0AD3"/>
    <w:rsid w:val="003F11D4"/>
    <w:rsid w:val="003F2E92"/>
    <w:rsid w:val="003F3A97"/>
    <w:rsid w:val="003F406A"/>
    <w:rsid w:val="003F45A2"/>
    <w:rsid w:val="003F5074"/>
    <w:rsid w:val="00400A36"/>
    <w:rsid w:val="004016E0"/>
    <w:rsid w:val="004055D3"/>
    <w:rsid w:val="0040762C"/>
    <w:rsid w:val="00407634"/>
    <w:rsid w:val="004118A7"/>
    <w:rsid w:val="00412071"/>
    <w:rsid w:val="00412D50"/>
    <w:rsid w:val="0041393E"/>
    <w:rsid w:val="00413D76"/>
    <w:rsid w:val="00413F13"/>
    <w:rsid w:val="004141FF"/>
    <w:rsid w:val="00414B86"/>
    <w:rsid w:val="00416017"/>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D82"/>
    <w:rsid w:val="00475794"/>
    <w:rsid w:val="00482E35"/>
    <w:rsid w:val="00483EEF"/>
    <w:rsid w:val="00487691"/>
    <w:rsid w:val="00491410"/>
    <w:rsid w:val="00493D62"/>
    <w:rsid w:val="00494129"/>
    <w:rsid w:val="0049412A"/>
    <w:rsid w:val="00495792"/>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537B"/>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7181"/>
    <w:rsid w:val="004F7561"/>
    <w:rsid w:val="004F77ED"/>
    <w:rsid w:val="00500377"/>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35EB"/>
    <w:rsid w:val="00564180"/>
    <w:rsid w:val="00564303"/>
    <w:rsid w:val="00564B0E"/>
    <w:rsid w:val="005654C4"/>
    <w:rsid w:val="00565D2D"/>
    <w:rsid w:val="005669F4"/>
    <w:rsid w:val="0057008E"/>
    <w:rsid w:val="00571981"/>
    <w:rsid w:val="005775CE"/>
    <w:rsid w:val="00577FE9"/>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56B7"/>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EE0"/>
    <w:rsid w:val="0069148E"/>
    <w:rsid w:val="00692F9B"/>
    <w:rsid w:val="006934B0"/>
    <w:rsid w:val="006939B6"/>
    <w:rsid w:val="00693ECD"/>
    <w:rsid w:val="00694115"/>
    <w:rsid w:val="006963E2"/>
    <w:rsid w:val="00696ED0"/>
    <w:rsid w:val="006A0F3B"/>
    <w:rsid w:val="006A1D9F"/>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C0F32"/>
    <w:rsid w:val="006C1D22"/>
    <w:rsid w:val="006C3C24"/>
    <w:rsid w:val="006C72C8"/>
    <w:rsid w:val="006D3191"/>
    <w:rsid w:val="006D35A0"/>
    <w:rsid w:val="006D4A41"/>
    <w:rsid w:val="006D5197"/>
    <w:rsid w:val="006D660E"/>
    <w:rsid w:val="006D6AE0"/>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735"/>
    <w:rsid w:val="00772DB0"/>
    <w:rsid w:val="00773279"/>
    <w:rsid w:val="007738D5"/>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11A"/>
    <w:rsid w:val="007A234E"/>
    <w:rsid w:val="007A2D15"/>
    <w:rsid w:val="007A414B"/>
    <w:rsid w:val="007A68B5"/>
    <w:rsid w:val="007A7732"/>
    <w:rsid w:val="007B0FA5"/>
    <w:rsid w:val="007B1438"/>
    <w:rsid w:val="007B1671"/>
    <w:rsid w:val="007B22F1"/>
    <w:rsid w:val="007B2AB6"/>
    <w:rsid w:val="007B3F5E"/>
    <w:rsid w:val="007B495D"/>
    <w:rsid w:val="007B4BF2"/>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3AB3"/>
    <w:rsid w:val="007F4687"/>
    <w:rsid w:val="007F51C7"/>
    <w:rsid w:val="007F659C"/>
    <w:rsid w:val="00800463"/>
    <w:rsid w:val="00800554"/>
    <w:rsid w:val="00801FC0"/>
    <w:rsid w:val="00802409"/>
    <w:rsid w:val="0080247B"/>
    <w:rsid w:val="008027DA"/>
    <w:rsid w:val="008036D5"/>
    <w:rsid w:val="008048A6"/>
    <w:rsid w:val="008054AD"/>
    <w:rsid w:val="00806641"/>
    <w:rsid w:val="00811422"/>
    <w:rsid w:val="00813E91"/>
    <w:rsid w:val="00814257"/>
    <w:rsid w:val="0081529B"/>
    <w:rsid w:val="00816850"/>
    <w:rsid w:val="00816D83"/>
    <w:rsid w:val="00817A94"/>
    <w:rsid w:val="00820EDF"/>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33A8"/>
    <w:rsid w:val="008842C7"/>
    <w:rsid w:val="008868E7"/>
    <w:rsid w:val="0088795F"/>
    <w:rsid w:val="00890C30"/>
    <w:rsid w:val="00892EB5"/>
    <w:rsid w:val="00893466"/>
    <w:rsid w:val="008935B4"/>
    <w:rsid w:val="00894F9E"/>
    <w:rsid w:val="00895014"/>
    <w:rsid w:val="0089723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187"/>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1123"/>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2451"/>
    <w:rsid w:val="00A42E1B"/>
    <w:rsid w:val="00A4394D"/>
    <w:rsid w:val="00A44F25"/>
    <w:rsid w:val="00A50B62"/>
    <w:rsid w:val="00A51A64"/>
    <w:rsid w:val="00A52A9B"/>
    <w:rsid w:val="00A54CA7"/>
    <w:rsid w:val="00A55978"/>
    <w:rsid w:val="00A559B7"/>
    <w:rsid w:val="00A55CCD"/>
    <w:rsid w:val="00A55D7E"/>
    <w:rsid w:val="00A5676F"/>
    <w:rsid w:val="00A56B7B"/>
    <w:rsid w:val="00A617CB"/>
    <w:rsid w:val="00A620ED"/>
    <w:rsid w:val="00A62CEC"/>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43EE"/>
    <w:rsid w:val="00A94837"/>
    <w:rsid w:val="00A94D93"/>
    <w:rsid w:val="00AA07C0"/>
    <w:rsid w:val="00AA1882"/>
    <w:rsid w:val="00AA2A87"/>
    <w:rsid w:val="00AA47B6"/>
    <w:rsid w:val="00AA4BD3"/>
    <w:rsid w:val="00AA5BBD"/>
    <w:rsid w:val="00AA7553"/>
    <w:rsid w:val="00AB0735"/>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B00358"/>
    <w:rsid w:val="00B01022"/>
    <w:rsid w:val="00B015D1"/>
    <w:rsid w:val="00B02045"/>
    <w:rsid w:val="00B0244D"/>
    <w:rsid w:val="00B0266E"/>
    <w:rsid w:val="00B03173"/>
    <w:rsid w:val="00B0528D"/>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10D"/>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4119"/>
    <w:rsid w:val="00B679E5"/>
    <w:rsid w:val="00B7062E"/>
    <w:rsid w:val="00B70D6A"/>
    <w:rsid w:val="00B738A2"/>
    <w:rsid w:val="00B748DF"/>
    <w:rsid w:val="00B76073"/>
    <w:rsid w:val="00B774C8"/>
    <w:rsid w:val="00B77559"/>
    <w:rsid w:val="00B776D2"/>
    <w:rsid w:val="00B80588"/>
    <w:rsid w:val="00B81532"/>
    <w:rsid w:val="00B81950"/>
    <w:rsid w:val="00B825FB"/>
    <w:rsid w:val="00B838C8"/>
    <w:rsid w:val="00B84AD4"/>
    <w:rsid w:val="00B86281"/>
    <w:rsid w:val="00B875AF"/>
    <w:rsid w:val="00B87E87"/>
    <w:rsid w:val="00B90593"/>
    <w:rsid w:val="00B90E6B"/>
    <w:rsid w:val="00B93E53"/>
    <w:rsid w:val="00B96B05"/>
    <w:rsid w:val="00B971CE"/>
    <w:rsid w:val="00B9732E"/>
    <w:rsid w:val="00BA0D5E"/>
    <w:rsid w:val="00BA128F"/>
    <w:rsid w:val="00BA1B2D"/>
    <w:rsid w:val="00BA1C81"/>
    <w:rsid w:val="00BA2B83"/>
    <w:rsid w:val="00BA3425"/>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C7F"/>
    <w:rsid w:val="00BC6DF1"/>
    <w:rsid w:val="00BC6F32"/>
    <w:rsid w:val="00BD0073"/>
    <w:rsid w:val="00BD5607"/>
    <w:rsid w:val="00BD7775"/>
    <w:rsid w:val="00BE074F"/>
    <w:rsid w:val="00BE2AB9"/>
    <w:rsid w:val="00BE2D02"/>
    <w:rsid w:val="00BE3BD3"/>
    <w:rsid w:val="00BE3F88"/>
    <w:rsid w:val="00BE429C"/>
    <w:rsid w:val="00BE4B8C"/>
    <w:rsid w:val="00BE56C3"/>
    <w:rsid w:val="00BE70EE"/>
    <w:rsid w:val="00BF0ED8"/>
    <w:rsid w:val="00BF1935"/>
    <w:rsid w:val="00BF319A"/>
    <w:rsid w:val="00BF6EE5"/>
    <w:rsid w:val="00C01A60"/>
    <w:rsid w:val="00C05370"/>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695"/>
    <w:rsid w:val="00CC5993"/>
    <w:rsid w:val="00CD36A6"/>
    <w:rsid w:val="00CD45A7"/>
    <w:rsid w:val="00CD4BD7"/>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676C"/>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1B49"/>
    <w:rsid w:val="00D731BF"/>
    <w:rsid w:val="00D732D8"/>
    <w:rsid w:val="00D74E37"/>
    <w:rsid w:val="00D750A7"/>
    <w:rsid w:val="00D75A2E"/>
    <w:rsid w:val="00D76B7C"/>
    <w:rsid w:val="00D771A5"/>
    <w:rsid w:val="00D77B32"/>
    <w:rsid w:val="00D80F29"/>
    <w:rsid w:val="00D83902"/>
    <w:rsid w:val="00D8497B"/>
    <w:rsid w:val="00D858F2"/>
    <w:rsid w:val="00D91B2D"/>
    <w:rsid w:val="00D92EC1"/>
    <w:rsid w:val="00D9335B"/>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8BC"/>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27D2F"/>
    <w:rsid w:val="00E30D34"/>
    <w:rsid w:val="00E30EC3"/>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ED2"/>
    <w:rsid w:val="00E67346"/>
    <w:rsid w:val="00E7061F"/>
    <w:rsid w:val="00E71476"/>
    <w:rsid w:val="00E72BD3"/>
    <w:rsid w:val="00E732E6"/>
    <w:rsid w:val="00E739CB"/>
    <w:rsid w:val="00E74A64"/>
    <w:rsid w:val="00E74F0C"/>
    <w:rsid w:val="00E76A30"/>
    <w:rsid w:val="00E76C00"/>
    <w:rsid w:val="00E77D5B"/>
    <w:rsid w:val="00E77EFC"/>
    <w:rsid w:val="00E800DA"/>
    <w:rsid w:val="00E828DC"/>
    <w:rsid w:val="00E84062"/>
    <w:rsid w:val="00E85266"/>
    <w:rsid w:val="00E85B6F"/>
    <w:rsid w:val="00E90134"/>
    <w:rsid w:val="00E91C77"/>
    <w:rsid w:val="00E95A09"/>
    <w:rsid w:val="00E95C38"/>
    <w:rsid w:val="00EA1E52"/>
    <w:rsid w:val="00EA40C8"/>
    <w:rsid w:val="00EA56C1"/>
    <w:rsid w:val="00EA5BEE"/>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2DF5"/>
    <w:rsid w:val="00F634BF"/>
    <w:rsid w:val="00F64D3E"/>
    <w:rsid w:val="00F65A8A"/>
    <w:rsid w:val="00F65C12"/>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C0C84"/>
    <w:rsid w:val="00FC0E11"/>
    <w:rsid w:val="00FC2149"/>
    <w:rsid w:val="00FC5188"/>
    <w:rsid w:val="00FC66B4"/>
    <w:rsid w:val="00FD42E8"/>
    <w:rsid w:val="00FD53B7"/>
    <w:rsid w:val="00FD76A7"/>
    <w:rsid w:val="00FD7A77"/>
    <w:rsid w:val="00FE22F2"/>
    <w:rsid w:val="00FE46F1"/>
    <w:rsid w:val="00FE5BD9"/>
    <w:rsid w:val="00FE7820"/>
    <w:rsid w:val="00FF0761"/>
    <w:rsid w:val="00FF2478"/>
    <w:rsid w:val="00FF36B3"/>
    <w:rsid w:val="00FF45DB"/>
    <w:rsid w:val="00FF50D3"/>
    <w:rsid w:val="00FF597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5C1E2"/>
  <w15:docId w15:val="{F3594411-3D89-4C6F-93AA-BA4252D3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ARH&amp;DocCode=41762&amp;ToPar=Art29_Al1_Pt2&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apis://Base=NORM&amp;DocCode=4346&amp;ToPar=Art4&#1072;&amp;Type=201/"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12016E&amp;ToPar=Art107_Par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10" Type="http://schemas.openxmlformats.org/officeDocument/2006/relationships/hyperlink" Target="https://www.dfz.bg/bg/prsr-2014-2020/control-na-o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99732-A844-4036-9376-C393183A2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61</Pages>
  <Words>24008</Words>
  <Characters>136847</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4</cp:revision>
  <cp:lastPrinted>2021-10-12T09:55:00Z</cp:lastPrinted>
  <dcterms:created xsi:type="dcterms:W3CDTF">2023-05-29T14:32:00Z</dcterms:created>
  <dcterms:modified xsi:type="dcterms:W3CDTF">2023-05-29T14:38:00Z</dcterms:modified>
</cp:coreProperties>
</file>