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1C" w:rsidRDefault="00204BA1" w:rsidP="00E0191C">
      <w:pPr>
        <w:ind w:left="-426"/>
        <w:jc w:val="center"/>
        <w:rPr>
          <w:rFonts w:ascii="Verdana" w:hAnsi="Verdana"/>
          <w:sz w:val="20"/>
          <w:szCs w:val="20"/>
          <w:lang w:eastAsia="en-US"/>
        </w:rPr>
      </w:pPr>
      <w:r w:rsidRPr="000C08B1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48040098" wp14:editId="56FAE923">
            <wp:simplePos x="0" y="0"/>
            <wp:positionH relativeFrom="column">
              <wp:align>center</wp:align>
            </wp:positionH>
            <wp:positionV relativeFrom="paragraph">
              <wp:posOffset>3971</wp:posOffset>
            </wp:positionV>
            <wp:extent cx="1188000" cy="11880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91C" w:rsidRDefault="00E0191C" w:rsidP="00E0191C">
      <w:pPr>
        <w:ind w:left="-426"/>
        <w:jc w:val="center"/>
        <w:rPr>
          <w:rFonts w:ascii="Verdana" w:hAnsi="Verdana"/>
          <w:sz w:val="20"/>
          <w:szCs w:val="20"/>
          <w:lang w:eastAsia="en-US"/>
        </w:rPr>
      </w:pPr>
    </w:p>
    <w:p w:rsidR="00E0191C" w:rsidRPr="000C08B1" w:rsidRDefault="00E0191C" w:rsidP="00E0191C">
      <w:pPr>
        <w:ind w:left="-426"/>
        <w:jc w:val="center"/>
        <w:rPr>
          <w:rFonts w:ascii="Verdana" w:hAnsi="Verdana"/>
          <w:sz w:val="20"/>
          <w:szCs w:val="20"/>
          <w:lang w:eastAsia="en-US"/>
        </w:rPr>
      </w:pPr>
    </w:p>
    <w:p w:rsidR="00B842DA" w:rsidRDefault="00B842DA" w:rsidP="006862A2">
      <w:pPr>
        <w:tabs>
          <w:tab w:val="center" w:pos="4153"/>
          <w:tab w:val="right" w:pos="8306"/>
        </w:tabs>
        <w:spacing w:before="120"/>
        <w:jc w:val="center"/>
        <w:rPr>
          <w:rFonts w:ascii="Verdana" w:hAnsi="Verdana"/>
          <w:sz w:val="20"/>
          <w:szCs w:val="20"/>
          <w:lang w:eastAsia="en-US"/>
        </w:rPr>
      </w:pPr>
    </w:p>
    <w:p w:rsidR="00204BA1" w:rsidRPr="000C08B1" w:rsidRDefault="00204BA1" w:rsidP="006862A2">
      <w:pPr>
        <w:tabs>
          <w:tab w:val="center" w:pos="4153"/>
          <w:tab w:val="right" w:pos="8306"/>
        </w:tabs>
        <w:spacing w:before="120"/>
        <w:jc w:val="center"/>
        <w:rPr>
          <w:rFonts w:ascii="Verdana" w:hAnsi="Verdana"/>
          <w:sz w:val="20"/>
          <w:szCs w:val="20"/>
          <w:lang w:eastAsia="en-US"/>
        </w:rPr>
      </w:pPr>
    </w:p>
    <w:p w:rsidR="00B842DA" w:rsidRPr="000C08B1" w:rsidRDefault="00B842DA" w:rsidP="007071D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</w:p>
    <w:p w:rsidR="00B842DA" w:rsidRPr="000C08B1" w:rsidRDefault="00B842DA" w:rsidP="007071D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  <w:r w:rsidRPr="000C08B1">
        <w:rPr>
          <w:rFonts w:ascii="Platinum Bg" w:hAnsi="Platinum Bg" w:cs="Platinum Bg"/>
          <w:caps/>
          <w:spacing w:val="30"/>
          <w:sz w:val="36"/>
          <w:szCs w:val="36"/>
          <w:lang w:eastAsia="en-US"/>
        </w:rPr>
        <w:t>Република България</w:t>
      </w:r>
    </w:p>
    <w:p w:rsidR="00B842DA" w:rsidRPr="000C08B1" w:rsidRDefault="00B842DA" w:rsidP="007071D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eastAsia="en-US"/>
        </w:rPr>
      </w:pPr>
      <w:r w:rsidRPr="000C08B1">
        <w:rPr>
          <w:rFonts w:ascii="Platinum Bg" w:hAnsi="Platinum Bg" w:cs="Platinum Bg"/>
          <w:spacing w:val="30"/>
          <w:sz w:val="32"/>
          <w:szCs w:val="32"/>
          <w:lang w:eastAsia="en-US"/>
        </w:rPr>
        <w:t>Заместник-министър на земеделието</w:t>
      </w:r>
    </w:p>
    <w:p w:rsidR="00210CD5" w:rsidRDefault="00210CD5" w:rsidP="008D67CF">
      <w:pPr>
        <w:spacing w:line="348" w:lineRule="auto"/>
        <w:rPr>
          <w:rFonts w:ascii="Verdana" w:hAnsi="Verdana"/>
          <w:sz w:val="20"/>
          <w:szCs w:val="20"/>
        </w:rPr>
      </w:pPr>
    </w:p>
    <w:p w:rsidR="00204BA1" w:rsidRPr="000C08B1" w:rsidRDefault="00204BA1" w:rsidP="008D67CF">
      <w:pPr>
        <w:spacing w:line="348" w:lineRule="auto"/>
        <w:rPr>
          <w:rFonts w:ascii="Verdana" w:hAnsi="Verdana"/>
          <w:sz w:val="20"/>
          <w:szCs w:val="20"/>
        </w:rPr>
      </w:pPr>
    </w:p>
    <w:p w:rsidR="00B842DA" w:rsidRPr="000C08B1" w:rsidRDefault="00B842DA" w:rsidP="000206A1">
      <w:pPr>
        <w:spacing w:line="480" w:lineRule="auto"/>
        <w:rPr>
          <w:rFonts w:ascii="Verdana" w:hAnsi="Verdana"/>
          <w:sz w:val="20"/>
          <w:szCs w:val="20"/>
        </w:rPr>
      </w:pPr>
      <w:r w:rsidRPr="000C08B1">
        <w:rPr>
          <w:rFonts w:ascii="Verdana" w:hAnsi="Verdana"/>
          <w:sz w:val="20"/>
          <w:szCs w:val="20"/>
        </w:rPr>
        <w:t>………………………</w:t>
      </w:r>
      <w:r w:rsidR="000206A1" w:rsidRPr="000C08B1">
        <w:rPr>
          <w:rFonts w:ascii="Verdana" w:hAnsi="Verdana"/>
          <w:sz w:val="20"/>
          <w:szCs w:val="20"/>
        </w:rPr>
        <w:t>……</w:t>
      </w:r>
      <w:r w:rsidR="00E71BDD" w:rsidRPr="000C08B1">
        <w:rPr>
          <w:rFonts w:ascii="Verdana" w:hAnsi="Verdana"/>
          <w:sz w:val="20"/>
          <w:szCs w:val="20"/>
        </w:rPr>
        <w:t>……</w:t>
      </w:r>
    </w:p>
    <w:p w:rsidR="00B842DA" w:rsidRPr="000C08B1" w:rsidRDefault="00B842DA" w:rsidP="000206A1">
      <w:pPr>
        <w:spacing w:line="480" w:lineRule="auto"/>
        <w:rPr>
          <w:rFonts w:ascii="Verdana" w:hAnsi="Verdana"/>
          <w:sz w:val="20"/>
          <w:szCs w:val="20"/>
        </w:rPr>
      </w:pPr>
      <w:r w:rsidRPr="000C08B1">
        <w:rPr>
          <w:rFonts w:ascii="Verdana" w:hAnsi="Verdana"/>
          <w:sz w:val="20"/>
          <w:szCs w:val="20"/>
        </w:rPr>
        <w:t>………………………</w:t>
      </w:r>
      <w:r w:rsidR="000206A1" w:rsidRPr="000C08B1">
        <w:rPr>
          <w:rFonts w:ascii="Verdana" w:hAnsi="Verdana"/>
          <w:sz w:val="20"/>
          <w:szCs w:val="20"/>
        </w:rPr>
        <w:t>…</w:t>
      </w:r>
      <w:r w:rsidR="00E71BDD" w:rsidRPr="000C08B1">
        <w:rPr>
          <w:rFonts w:ascii="Verdana" w:hAnsi="Verdana"/>
          <w:sz w:val="20"/>
          <w:szCs w:val="20"/>
        </w:rPr>
        <w:t>………</w:t>
      </w:r>
      <w:r w:rsidR="000206A1" w:rsidRPr="000C08B1">
        <w:rPr>
          <w:rFonts w:ascii="Verdana" w:hAnsi="Verdana"/>
          <w:sz w:val="20"/>
          <w:szCs w:val="20"/>
        </w:rPr>
        <w:t xml:space="preserve"> </w:t>
      </w:r>
      <w:r w:rsidRPr="000C08B1">
        <w:rPr>
          <w:rFonts w:ascii="Verdana" w:hAnsi="Verdana"/>
          <w:sz w:val="20"/>
          <w:szCs w:val="20"/>
        </w:rPr>
        <w:t>г.</w:t>
      </w:r>
    </w:p>
    <w:p w:rsidR="00371046" w:rsidRDefault="00371046" w:rsidP="008D67CF">
      <w:pPr>
        <w:spacing w:line="348" w:lineRule="auto"/>
        <w:rPr>
          <w:rFonts w:ascii="Verdana" w:hAnsi="Verdana"/>
          <w:sz w:val="20"/>
          <w:szCs w:val="20"/>
        </w:rPr>
      </w:pPr>
    </w:p>
    <w:p w:rsidR="00204BA1" w:rsidRPr="000C08B1" w:rsidRDefault="00204BA1" w:rsidP="008D67CF">
      <w:pPr>
        <w:spacing w:line="348" w:lineRule="auto"/>
        <w:rPr>
          <w:rFonts w:ascii="Verdana" w:hAnsi="Verdana"/>
          <w:sz w:val="20"/>
          <w:szCs w:val="20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4361"/>
        <w:gridCol w:w="4819"/>
      </w:tblGrid>
      <w:tr w:rsidR="00B842DA" w:rsidRPr="000C08B1" w:rsidTr="002B089B">
        <w:tc>
          <w:tcPr>
            <w:tcW w:w="4361" w:type="dxa"/>
          </w:tcPr>
          <w:p w:rsidR="00B842DA" w:rsidRPr="000C08B1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842DA" w:rsidRPr="000C08B1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08B1">
              <w:rPr>
                <w:rFonts w:ascii="Verdana" w:hAnsi="Verdana"/>
                <w:b/>
                <w:bCs/>
                <w:sz w:val="20"/>
                <w:szCs w:val="20"/>
              </w:rPr>
              <w:t>ДО</w:t>
            </w:r>
          </w:p>
          <w:p w:rsidR="00B842DA" w:rsidRPr="000C08B1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08B1">
              <w:rPr>
                <w:rFonts w:ascii="Verdana" w:hAnsi="Verdana"/>
                <w:b/>
                <w:bCs/>
                <w:sz w:val="20"/>
                <w:szCs w:val="20"/>
              </w:rPr>
              <w:t xml:space="preserve">МИНИСТЪРА НА ЗЕМЕДЕЛИЕТО </w:t>
            </w:r>
          </w:p>
          <w:p w:rsidR="00B842DA" w:rsidRPr="000C08B1" w:rsidRDefault="00B842DA" w:rsidP="00383E0B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0C08B1">
              <w:rPr>
                <w:rFonts w:ascii="Verdana" w:hAnsi="Verdana"/>
                <w:b/>
                <w:bCs/>
                <w:sz w:val="20"/>
                <w:szCs w:val="20"/>
              </w:rPr>
              <w:t xml:space="preserve">Г-Н </w:t>
            </w:r>
            <w:r w:rsidR="00383E0B" w:rsidRPr="000C08B1">
              <w:rPr>
                <w:rFonts w:ascii="Verdana" w:hAnsi="Verdana"/>
                <w:b/>
                <w:bCs/>
                <w:sz w:val="20"/>
                <w:szCs w:val="20"/>
              </w:rPr>
              <w:t>ЯВОР ГЕЧЕВ</w:t>
            </w:r>
          </w:p>
        </w:tc>
        <w:tc>
          <w:tcPr>
            <w:tcW w:w="4819" w:type="dxa"/>
          </w:tcPr>
          <w:p w:rsidR="00B842DA" w:rsidRPr="000C08B1" w:rsidRDefault="00B842DA" w:rsidP="008D67CF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0C08B1">
              <w:rPr>
                <w:rFonts w:ascii="Verdana" w:hAnsi="Verdana"/>
                <w:b/>
                <w:sz w:val="20"/>
                <w:szCs w:val="20"/>
              </w:rPr>
              <w:t>ОДОБРИЛ,</w:t>
            </w:r>
          </w:p>
          <w:p w:rsidR="00B842DA" w:rsidRPr="000C08B1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08B1">
              <w:rPr>
                <w:rFonts w:ascii="Verdana" w:hAnsi="Verdana"/>
                <w:b/>
                <w:sz w:val="20"/>
                <w:szCs w:val="20"/>
              </w:rPr>
              <w:t xml:space="preserve">МИНИСТЪР </w:t>
            </w:r>
            <w:r w:rsidRPr="000C08B1">
              <w:rPr>
                <w:rFonts w:ascii="Verdana" w:hAnsi="Verdana"/>
                <w:b/>
                <w:bCs/>
                <w:sz w:val="20"/>
                <w:szCs w:val="20"/>
              </w:rPr>
              <w:t>НА ЗЕМЕДЕЛИЕТО:</w:t>
            </w:r>
          </w:p>
          <w:p w:rsidR="00B842DA" w:rsidRPr="000C08B1" w:rsidRDefault="00383E0B" w:rsidP="009E3DF0">
            <w:pPr>
              <w:spacing w:line="348" w:lineRule="auto"/>
              <w:ind w:left="2438" w:right="10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C08B1">
              <w:rPr>
                <w:rFonts w:ascii="Verdana" w:hAnsi="Verdana"/>
                <w:b/>
                <w:sz w:val="20"/>
                <w:szCs w:val="20"/>
              </w:rPr>
              <w:t>ЯВОР ГЕЧЕВ</w:t>
            </w:r>
          </w:p>
        </w:tc>
      </w:tr>
    </w:tbl>
    <w:p w:rsidR="00D907AC" w:rsidRPr="00204BA1" w:rsidRDefault="00D907AC" w:rsidP="00D907AC">
      <w:pPr>
        <w:rPr>
          <w:rFonts w:ascii="Verdana" w:hAnsi="Verdana"/>
          <w:sz w:val="20"/>
        </w:rPr>
      </w:pPr>
    </w:p>
    <w:p w:rsidR="00460835" w:rsidRPr="00204BA1" w:rsidRDefault="00460835" w:rsidP="00D907AC">
      <w:pPr>
        <w:rPr>
          <w:rFonts w:ascii="Verdana" w:hAnsi="Verdana"/>
          <w:sz w:val="20"/>
        </w:rPr>
      </w:pPr>
    </w:p>
    <w:p w:rsidR="00204BA1" w:rsidRPr="00204BA1" w:rsidRDefault="00204BA1" w:rsidP="00D907AC">
      <w:pPr>
        <w:rPr>
          <w:rFonts w:ascii="Verdana" w:hAnsi="Verdana"/>
          <w:sz w:val="20"/>
        </w:rPr>
      </w:pPr>
    </w:p>
    <w:p w:rsidR="00B842DA" w:rsidRPr="000C08B1" w:rsidRDefault="00B842DA" w:rsidP="001B3CB6">
      <w:pPr>
        <w:pStyle w:val="Heading1"/>
        <w:spacing w:line="360" w:lineRule="auto"/>
        <w:rPr>
          <w:rFonts w:ascii="Verdana" w:hAnsi="Verdana"/>
          <w:spacing w:val="44"/>
          <w:sz w:val="24"/>
          <w:szCs w:val="24"/>
        </w:rPr>
      </w:pPr>
      <w:r w:rsidRPr="000C08B1">
        <w:rPr>
          <w:rFonts w:ascii="Verdana" w:hAnsi="Verdana"/>
          <w:spacing w:val="44"/>
          <w:sz w:val="24"/>
          <w:szCs w:val="24"/>
        </w:rPr>
        <w:t>ДОКЛАД</w:t>
      </w:r>
    </w:p>
    <w:p w:rsidR="00B842DA" w:rsidRPr="000C08B1" w:rsidRDefault="00B842DA" w:rsidP="001B3CB6">
      <w:pPr>
        <w:spacing w:line="360" w:lineRule="auto"/>
        <w:jc w:val="center"/>
        <w:rPr>
          <w:rFonts w:ascii="Verdana" w:hAnsi="Verdana"/>
          <w:smallCaps/>
          <w:sz w:val="20"/>
          <w:szCs w:val="20"/>
        </w:rPr>
      </w:pPr>
      <w:r w:rsidRPr="000C08B1">
        <w:rPr>
          <w:rFonts w:ascii="Verdana" w:hAnsi="Verdana"/>
          <w:smallCaps/>
          <w:sz w:val="20"/>
          <w:szCs w:val="20"/>
        </w:rPr>
        <w:t xml:space="preserve">от </w:t>
      </w:r>
      <w:r w:rsidR="00383E0B" w:rsidRPr="000C08B1">
        <w:rPr>
          <w:rFonts w:ascii="Verdana" w:hAnsi="Verdana"/>
          <w:smallCaps/>
          <w:sz w:val="20"/>
          <w:szCs w:val="20"/>
        </w:rPr>
        <w:t>Георги Събев</w:t>
      </w:r>
      <w:r w:rsidRPr="000C08B1">
        <w:rPr>
          <w:rFonts w:ascii="Verdana" w:hAnsi="Verdana"/>
          <w:smallCaps/>
          <w:sz w:val="20"/>
          <w:szCs w:val="20"/>
        </w:rPr>
        <w:t xml:space="preserve"> – заместник-министър на земеделието </w:t>
      </w:r>
    </w:p>
    <w:p w:rsidR="00B842DA" w:rsidRDefault="00B842DA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:rsidR="00460835" w:rsidRPr="000C08B1" w:rsidRDefault="00460835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:rsidR="000D25A9" w:rsidRPr="000C08B1" w:rsidRDefault="00B842DA" w:rsidP="0024144A">
      <w:pPr>
        <w:spacing w:line="360" w:lineRule="auto"/>
        <w:ind w:left="1134" w:hanging="1134"/>
        <w:jc w:val="both"/>
        <w:rPr>
          <w:rFonts w:ascii="Verdana" w:hAnsi="Verdana"/>
          <w:sz w:val="20"/>
          <w:szCs w:val="20"/>
        </w:rPr>
      </w:pPr>
      <w:r w:rsidRPr="000C08B1">
        <w:rPr>
          <w:rFonts w:ascii="Verdana" w:hAnsi="Verdana"/>
          <w:b/>
          <w:sz w:val="20"/>
          <w:szCs w:val="20"/>
        </w:rPr>
        <w:t>Относно:</w:t>
      </w:r>
      <w:r w:rsidR="001B3CB6" w:rsidRPr="000C08B1">
        <w:rPr>
          <w:rFonts w:ascii="Verdana" w:hAnsi="Verdana"/>
          <w:sz w:val="20"/>
          <w:szCs w:val="20"/>
        </w:rPr>
        <w:t xml:space="preserve"> </w:t>
      </w:r>
      <w:r w:rsidR="0024144A">
        <w:rPr>
          <w:rFonts w:ascii="Verdana" w:hAnsi="Verdana"/>
          <w:sz w:val="20"/>
          <w:szCs w:val="20"/>
        </w:rPr>
        <w:t xml:space="preserve">Проект на </w:t>
      </w:r>
      <w:r w:rsidR="00A33D2F" w:rsidRPr="000C08B1">
        <w:rPr>
          <w:rFonts w:ascii="Verdana" w:hAnsi="Verdana"/>
          <w:sz w:val="20"/>
          <w:szCs w:val="20"/>
        </w:rPr>
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</w:p>
    <w:p w:rsidR="00BE7692" w:rsidRDefault="00BE7692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:rsidR="00460835" w:rsidRDefault="00460835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:rsidR="00B842DA" w:rsidRPr="000C08B1" w:rsidRDefault="00B842DA" w:rsidP="002B089B">
      <w:p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/>
          <w:sz w:val="20"/>
          <w:szCs w:val="20"/>
        </w:rPr>
        <w:t>УВАЖАЕМИ ГОСПОДИН МИНИСТЪР,</w:t>
      </w:r>
    </w:p>
    <w:p w:rsidR="00B842DA" w:rsidRPr="000C08B1" w:rsidRDefault="00B842DA" w:rsidP="000C08B1">
      <w:pPr>
        <w:spacing w:line="360" w:lineRule="auto"/>
        <w:ind w:firstLine="720"/>
        <w:jc w:val="both"/>
        <w:rPr>
          <w:rFonts w:ascii="Verdana" w:hAnsi="Verdana"/>
          <w:bCs/>
          <w:spacing w:val="2"/>
          <w:sz w:val="20"/>
          <w:szCs w:val="20"/>
        </w:rPr>
      </w:pPr>
      <w:r w:rsidRPr="000C08B1">
        <w:rPr>
          <w:rFonts w:ascii="Verdana" w:hAnsi="Verdana"/>
          <w:bCs/>
          <w:spacing w:val="2"/>
          <w:sz w:val="20"/>
          <w:szCs w:val="20"/>
        </w:rPr>
        <w:t xml:space="preserve">На основание чл. </w:t>
      </w:r>
      <w:r w:rsidR="00383E0B" w:rsidRPr="000C08B1">
        <w:rPr>
          <w:rFonts w:ascii="Verdana" w:hAnsi="Verdana"/>
          <w:bCs/>
          <w:spacing w:val="2"/>
          <w:sz w:val="20"/>
          <w:szCs w:val="20"/>
        </w:rPr>
        <w:t>64</w:t>
      </w:r>
      <w:r w:rsidRPr="000C08B1">
        <w:rPr>
          <w:rFonts w:ascii="Verdana" w:hAnsi="Verdana"/>
          <w:bCs/>
          <w:spacing w:val="2"/>
          <w:sz w:val="20"/>
          <w:szCs w:val="20"/>
        </w:rPr>
        <w:t xml:space="preserve">, ал. </w:t>
      </w:r>
      <w:r w:rsidR="00383E0B" w:rsidRPr="000C08B1">
        <w:rPr>
          <w:rFonts w:ascii="Verdana" w:hAnsi="Verdana"/>
          <w:bCs/>
          <w:spacing w:val="2"/>
          <w:sz w:val="20"/>
          <w:szCs w:val="20"/>
        </w:rPr>
        <w:t>1</w:t>
      </w:r>
      <w:r w:rsidRPr="000C08B1">
        <w:rPr>
          <w:rFonts w:ascii="Verdana" w:hAnsi="Verdana"/>
          <w:bCs/>
          <w:spacing w:val="2"/>
          <w:sz w:val="20"/>
          <w:szCs w:val="20"/>
        </w:rPr>
        <w:t xml:space="preserve"> от Закона за подпомагане на земеделските </w:t>
      </w:r>
      <w:r w:rsidR="00DD7AE3" w:rsidRPr="000C08B1">
        <w:rPr>
          <w:rFonts w:ascii="Verdana" w:hAnsi="Verdana"/>
          <w:bCs/>
          <w:spacing w:val="2"/>
          <w:sz w:val="20"/>
          <w:szCs w:val="20"/>
        </w:rPr>
        <w:t xml:space="preserve">производители </w:t>
      </w:r>
      <w:r w:rsidRPr="000C08B1">
        <w:rPr>
          <w:rFonts w:ascii="Verdana" w:hAnsi="Verdana"/>
          <w:bCs/>
          <w:spacing w:val="2"/>
          <w:sz w:val="20"/>
          <w:szCs w:val="20"/>
        </w:rPr>
        <w:t xml:space="preserve">внасям за одобрение </w:t>
      </w:r>
      <w:r w:rsidR="00A33D2F" w:rsidRPr="000C08B1">
        <w:rPr>
          <w:rFonts w:ascii="Verdana" w:hAnsi="Verdana"/>
          <w:bCs/>
          <w:spacing w:val="2"/>
          <w:sz w:val="20"/>
          <w:szCs w:val="20"/>
        </w:rPr>
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Pr="000C08B1">
        <w:rPr>
          <w:rFonts w:ascii="Verdana" w:hAnsi="Verdana"/>
          <w:bCs/>
          <w:spacing w:val="2"/>
          <w:sz w:val="20"/>
          <w:szCs w:val="20"/>
        </w:rPr>
        <w:t>.</w:t>
      </w:r>
    </w:p>
    <w:p w:rsidR="00B4023C" w:rsidRPr="000C08B1" w:rsidRDefault="00B4023C" w:rsidP="000C08B1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B842DA" w:rsidRPr="000C08B1" w:rsidRDefault="00B842DA" w:rsidP="00D907AC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0C08B1">
        <w:rPr>
          <w:rFonts w:ascii="Verdana" w:hAnsi="Verdana"/>
          <w:b/>
          <w:bCs/>
          <w:sz w:val="20"/>
          <w:szCs w:val="20"/>
        </w:rPr>
        <w:t>Причини, които налагат приемането на акта</w:t>
      </w:r>
    </w:p>
    <w:p w:rsidR="009011BB" w:rsidRPr="000C08B1" w:rsidRDefault="009011BB" w:rsidP="009011B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В Европейския съюз (ЕС) през 2021 г. приключи реформата на Общата селскостопанска политика (ОСП), насочена към по-устойчиво селско стопанство, подпомагане на доходите на земеделските производители и жизнеспособността на </w:t>
      </w:r>
      <w:r w:rsidRPr="000C08B1">
        <w:rPr>
          <w:rFonts w:ascii="Verdana" w:hAnsi="Verdana"/>
          <w:bCs/>
          <w:sz w:val="20"/>
          <w:szCs w:val="20"/>
        </w:rPr>
        <w:lastRenderedPageBreak/>
        <w:t xml:space="preserve">тяхната дейност, намаляване на бюрокрацията 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показатели, например в областта на околната среда, изменението на климата и за устойчиво развитие. Въз основа на това всяка държава членка изготвя „Стратегически план за ОСП“, с който се осигурява максимален принос към целите на ЕС, като се отчитат по-добре местните условия и нужди спрямо тези цели и показатели. Държавите членки имат </w:t>
      </w:r>
      <w:r w:rsidR="00AB0D2A" w:rsidRPr="000C08B1">
        <w:rPr>
          <w:rFonts w:ascii="Verdana" w:hAnsi="Verdana"/>
          <w:bCs/>
          <w:sz w:val="20"/>
          <w:szCs w:val="20"/>
        </w:rPr>
        <w:t xml:space="preserve">по-голяма субсидиарност </w:t>
      </w:r>
      <w:r w:rsidRPr="000C08B1">
        <w:rPr>
          <w:rFonts w:ascii="Verdana" w:hAnsi="Verdana"/>
          <w:bCs/>
          <w:sz w:val="20"/>
          <w:szCs w:val="20"/>
        </w:rPr>
        <w:t>при изготвянето на рамката за съответствие и контрол, прилагана спрямо бенефициентите, включително проверките и санкциите</w:t>
      </w:r>
      <w:r w:rsidR="00AB0D2A" w:rsidRPr="000C08B1">
        <w:rPr>
          <w:rFonts w:ascii="Verdana" w:hAnsi="Verdana"/>
          <w:bCs/>
          <w:sz w:val="20"/>
          <w:szCs w:val="20"/>
        </w:rPr>
        <w:t>.</w:t>
      </w:r>
      <w:r w:rsidR="00AA249D" w:rsidRPr="000C08B1">
        <w:rPr>
          <w:rFonts w:ascii="Verdana" w:hAnsi="Verdana"/>
          <w:bCs/>
          <w:spacing w:val="2"/>
          <w:sz w:val="20"/>
          <w:szCs w:val="20"/>
        </w:rPr>
        <w:t xml:space="preserve"> Съгласно чл. 9, </w:t>
      </w:r>
      <w:r w:rsidR="00DF5514">
        <w:rPr>
          <w:rFonts w:ascii="Verdana" w:hAnsi="Verdana"/>
          <w:bCs/>
          <w:spacing w:val="2"/>
          <w:sz w:val="20"/>
          <w:szCs w:val="20"/>
        </w:rPr>
        <w:t>параграф</w:t>
      </w:r>
      <w:r w:rsidR="00AA249D" w:rsidRPr="000C08B1">
        <w:rPr>
          <w:rFonts w:ascii="Verdana" w:hAnsi="Verdana"/>
          <w:bCs/>
          <w:spacing w:val="2"/>
          <w:sz w:val="20"/>
          <w:szCs w:val="20"/>
        </w:rPr>
        <w:t xml:space="preserve"> 3 от Регламент (ЕС) 2021/2115 на Европейския парламент и на Съвета </w:t>
      </w:r>
      <w:r w:rsidR="00001BDC" w:rsidRPr="00001BDC">
        <w:rPr>
          <w:rFonts w:ascii="Verdana" w:hAnsi="Verdana"/>
          <w:bCs/>
          <w:spacing w:val="2"/>
          <w:sz w:val="20"/>
          <w:szCs w:val="20"/>
        </w:rPr>
        <w:t>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</w:t>
      </w:r>
      <w:r w:rsidR="00EC7896">
        <w:rPr>
          <w:rFonts w:ascii="Verdana" w:hAnsi="Verdana"/>
          <w:bCs/>
          <w:spacing w:val="2"/>
          <w:sz w:val="20"/>
          <w:szCs w:val="20"/>
        </w:rPr>
        <w:t xml:space="preserve"> (OВ L 435 от</w:t>
      </w:r>
      <w:r w:rsidR="00EC7896" w:rsidRPr="00EC7896">
        <w:rPr>
          <w:rFonts w:ascii="Verdana" w:hAnsi="Verdana"/>
          <w:bCs/>
          <w:spacing w:val="2"/>
          <w:sz w:val="20"/>
          <w:szCs w:val="20"/>
        </w:rPr>
        <w:t xml:space="preserve"> 6.12.2021</w:t>
      </w:r>
      <w:r w:rsidR="00EC7896">
        <w:rPr>
          <w:rFonts w:ascii="Verdana" w:hAnsi="Verdana"/>
          <w:bCs/>
          <w:spacing w:val="2"/>
          <w:sz w:val="20"/>
          <w:szCs w:val="20"/>
        </w:rPr>
        <w:t xml:space="preserve"> г.),</w:t>
      </w:r>
      <w:r w:rsidR="00001BDC">
        <w:rPr>
          <w:rFonts w:ascii="Verdana" w:hAnsi="Verdana"/>
          <w:bCs/>
          <w:spacing w:val="2"/>
          <w:sz w:val="20"/>
          <w:szCs w:val="20"/>
        </w:rPr>
        <w:t xml:space="preserve"> </w:t>
      </w:r>
      <w:r w:rsidR="00AA249D" w:rsidRPr="000C08B1">
        <w:rPr>
          <w:rFonts w:ascii="Verdana" w:hAnsi="Verdana"/>
          <w:bCs/>
          <w:spacing w:val="2"/>
          <w:sz w:val="20"/>
          <w:szCs w:val="20"/>
        </w:rPr>
        <w:t xml:space="preserve">държавите членки трябва да определят правната рамка, уреждаща предоставянето на подпомагане от Съюза на земеделските стопани и другите </w:t>
      </w:r>
      <w:proofErr w:type="spellStart"/>
      <w:r w:rsidR="00AA249D" w:rsidRPr="000C08B1">
        <w:rPr>
          <w:rFonts w:ascii="Verdana" w:hAnsi="Verdana"/>
          <w:bCs/>
          <w:spacing w:val="2"/>
          <w:sz w:val="20"/>
          <w:szCs w:val="20"/>
        </w:rPr>
        <w:t>бенефициери</w:t>
      </w:r>
      <w:proofErr w:type="spellEnd"/>
      <w:r w:rsidR="00AA249D" w:rsidRPr="000C08B1">
        <w:rPr>
          <w:rFonts w:ascii="Verdana" w:hAnsi="Verdana"/>
          <w:bCs/>
          <w:spacing w:val="2"/>
          <w:sz w:val="20"/>
          <w:szCs w:val="20"/>
        </w:rPr>
        <w:t xml:space="preserve">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2021/2116.</w:t>
      </w:r>
      <w:r w:rsidR="00AB0D2A" w:rsidRPr="000C08B1">
        <w:rPr>
          <w:rFonts w:ascii="Verdana" w:hAnsi="Verdana"/>
          <w:bCs/>
          <w:sz w:val="20"/>
          <w:szCs w:val="20"/>
        </w:rPr>
        <w:t xml:space="preserve"> </w:t>
      </w:r>
      <w:r w:rsidRPr="000C08B1">
        <w:rPr>
          <w:rFonts w:ascii="Verdana" w:hAnsi="Verdana"/>
          <w:bCs/>
          <w:sz w:val="20"/>
          <w:szCs w:val="20"/>
        </w:rPr>
        <w:t>Това нал</w:t>
      </w:r>
      <w:r w:rsidR="002C088E" w:rsidRPr="000C08B1">
        <w:rPr>
          <w:rFonts w:ascii="Verdana" w:hAnsi="Verdana"/>
          <w:bCs/>
          <w:sz w:val="20"/>
          <w:szCs w:val="20"/>
        </w:rPr>
        <w:t>ожи</w:t>
      </w:r>
      <w:r w:rsidRPr="000C08B1">
        <w:rPr>
          <w:rFonts w:ascii="Verdana" w:hAnsi="Verdana"/>
          <w:bCs/>
          <w:sz w:val="20"/>
          <w:szCs w:val="20"/>
        </w:rPr>
        <w:t xml:space="preserve"> </w:t>
      </w:r>
      <w:r w:rsidR="00AA249D" w:rsidRPr="000C08B1">
        <w:rPr>
          <w:rFonts w:ascii="Verdana" w:hAnsi="Verdana"/>
          <w:bCs/>
          <w:sz w:val="20"/>
          <w:szCs w:val="20"/>
        </w:rPr>
        <w:t>издаването</w:t>
      </w:r>
      <w:r w:rsidRPr="000C08B1">
        <w:rPr>
          <w:rFonts w:ascii="Verdana" w:hAnsi="Verdana"/>
          <w:bCs/>
          <w:sz w:val="20"/>
          <w:szCs w:val="20"/>
        </w:rPr>
        <w:t xml:space="preserve"> на </w:t>
      </w:r>
      <w:r w:rsidR="00AA249D" w:rsidRPr="000C08B1">
        <w:rPr>
          <w:rFonts w:ascii="Verdana" w:hAnsi="Verdana"/>
          <w:bCs/>
          <w:sz w:val="20"/>
          <w:szCs w:val="20"/>
        </w:rPr>
        <w:t xml:space="preserve">нови </w:t>
      </w:r>
      <w:r w:rsidRPr="000C08B1">
        <w:rPr>
          <w:rFonts w:ascii="Verdana" w:hAnsi="Verdana"/>
          <w:bCs/>
          <w:sz w:val="20"/>
          <w:szCs w:val="20"/>
        </w:rPr>
        <w:t xml:space="preserve">нормативни </w:t>
      </w:r>
      <w:r w:rsidR="00AA249D" w:rsidRPr="000C08B1">
        <w:rPr>
          <w:rFonts w:ascii="Verdana" w:hAnsi="Verdana"/>
          <w:bCs/>
          <w:sz w:val="20"/>
          <w:szCs w:val="20"/>
        </w:rPr>
        <w:t>актове</w:t>
      </w:r>
      <w:r w:rsidRPr="000C08B1">
        <w:rPr>
          <w:rFonts w:ascii="Verdana" w:hAnsi="Verdana"/>
          <w:bCs/>
          <w:sz w:val="20"/>
          <w:szCs w:val="20"/>
        </w:rPr>
        <w:t xml:space="preserve"> за прилагане на </w:t>
      </w:r>
      <w:r w:rsidR="006D3717" w:rsidRPr="000C08B1">
        <w:rPr>
          <w:rFonts w:ascii="Verdana" w:hAnsi="Verdana"/>
          <w:bCs/>
          <w:sz w:val="20"/>
          <w:szCs w:val="20"/>
        </w:rPr>
        <w:t xml:space="preserve">одобрения от Европейската комисия </w:t>
      </w:r>
      <w:r w:rsidRPr="000C08B1">
        <w:rPr>
          <w:rFonts w:ascii="Verdana" w:hAnsi="Verdana"/>
          <w:bCs/>
          <w:sz w:val="20"/>
          <w:szCs w:val="20"/>
        </w:rPr>
        <w:t xml:space="preserve">Стратегически план за развитието на земеделието и селските райони на Република България за периода 2023-2027 г. </w:t>
      </w:r>
      <w:r w:rsidR="006D3717" w:rsidRPr="000C08B1">
        <w:rPr>
          <w:rFonts w:ascii="Verdana" w:hAnsi="Verdana"/>
          <w:bCs/>
          <w:sz w:val="20"/>
          <w:szCs w:val="20"/>
        </w:rPr>
        <w:t>В съответствие със законовите делегации</w:t>
      </w:r>
      <w:r w:rsidR="007B7DC8" w:rsidRPr="000C08B1">
        <w:rPr>
          <w:rFonts w:ascii="Verdana" w:hAnsi="Verdana"/>
          <w:bCs/>
          <w:sz w:val="20"/>
          <w:szCs w:val="20"/>
        </w:rPr>
        <w:t>,</w:t>
      </w:r>
      <w:r w:rsidR="006D3717" w:rsidRPr="000C08B1">
        <w:rPr>
          <w:rFonts w:ascii="Verdana" w:hAnsi="Verdana"/>
          <w:bCs/>
          <w:sz w:val="20"/>
          <w:szCs w:val="20"/>
        </w:rPr>
        <w:t xml:space="preserve"> включени</w:t>
      </w:r>
      <w:r w:rsidR="00C82526" w:rsidRPr="000C08B1">
        <w:rPr>
          <w:rFonts w:ascii="Verdana" w:hAnsi="Verdana"/>
          <w:bCs/>
          <w:sz w:val="20"/>
          <w:szCs w:val="20"/>
        </w:rPr>
        <w:t xml:space="preserve"> </w:t>
      </w:r>
      <w:r w:rsidR="006D3717" w:rsidRPr="000C08B1">
        <w:rPr>
          <w:rFonts w:ascii="Verdana" w:hAnsi="Verdana"/>
          <w:bCs/>
          <w:sz w:val="20"/>
          <w:szCs w:val="20"/>
        </w:rPr>
        <w:t>в</w:t>
      </w:r>
      <w:r w:rsidRPr="000C08B1">
        <w:rPr>
          <w:rFonts w:ascii="Verdana" w:hAnsi="Verdana"/>
          <w:bCs/>
          <w:sz w:val="20"/>
          <w:szCs w:val="20"/>
        </w:rPr>
        <w:t xml:space="preserve"> Закона за изменение и допълнение на Закона за подпомагане на земеделските производители</w:t>
      </w:r>
      <w:r w:rsidR="006D3717" w:rsidRPr="000C08B1">
        <w:rPr>
          <w:rFonts w:ascii="Verdana" w:hAnsi="Verdana"/>
          <w:bCs/>
          <w:sz w:val="20"/>
          <w:szCs w:val="20"/>
        </w:rPr>
        <w:t>, обнародван</w:t>
      </w:r>
      <w:r w:rsidRPr="000C08B1">
        <w:rPr>
          <w:rFonts w:ascii="Verdana" w:hAnsi="Verdana"/>
          <w:bCs/>
          <w:sz w:val="20"/>
          <w:szCs w:val="20"/>
        </w:rPr>
        <w:t xml:space="preserve"> в бр. 102 на </w:t>
      </w:r>
      <w:r w:rsidR="00EC7896">
        <w:rPr>
          <w:rFonts w:ascii="Verdana" w:hAnsi="Verdana"/>
          <w:bCs/>
          <w:sz w:val="20"/>
          <w:szCs w:val="20"/>
        </w:rPr>
        <w:t>„</w:t>
      </w:r>
      <w:r w:rsidRPr="000C08B1">
        <w:rPr>
          <w:rFonts w:ascii="Verdana" w:hAnsi="Verdana"/>
          <w:bCs/>
          <w:sz w:val="20"/>
          <w:szCs w:val="20"/>
        </w:rPr>
        <w:t>Държавен вестник</w:t>
      </w:r>
      <w:r w:rsidR="00EC7896">
        <w:rPr>
          <w:rFonts w:ascii="Verdana" w:hAnsi="Verdana"/>
          <w:bCs/>
          <w:sz w:val="20"/>
          <w:szCs w:val="20"/>
        </w:rPr>
        <w:t>“</w:t>
      </w:r>
      <w:r w:rsidRPr="000C08B1">
        <w:rPr>
          <w:rFonts w:ascii="Verdana" w:hAnsi="Verdana"/>
          <w:bCs/>
          <w:sz w:val="20"/>
          <w:szCs w:val="20"/>
        </w:rPr>
        <w:t xml:space="preserve"> от 23.12.2022 г.</w:t>
      </w:r>
      <w:r w:rsidR="00A33D2F" w:rsidRPr="000C08B1">
        <w:rPr>
          <w:rFonts w:ascii="Verdana" w:hAnsi="Verdana"/>
          <w:bCs/>
          <w:sz w:val="20"/>
          <w:szCs w:val="20"/>
        </w:rPr>
        <w:t>,</w:t>
      </w:r>
      <w:r w:rsidRPr="000C08B1">
        <w:rPr>
          <w:rFonts w:ascii="Verdana" w:hAnsi="Verdana"/>
          <w:bCs/>
          <w:sz w:val="20"/>
          <w:szCs w:val="20"/>
        </w:rPr>
        <w:t xml:space="preserve"> </w:t>
      </w:r>
      <w:r w:rsidR="002C088E" w:rsidRPr="000C08B1">
        <w:rPr>
          <w:rFonts w:ascii="Verdana" w:hAnsi="Verdana"/>
          <w:bCs/>
          <w:sz w:val="20"/>
          <w:szCs w:val="20"/>
        </w:rPr>
        <w:t>бяха</w:t>
      </w:r>
      <w:r w:rsidR="00A33D2F" w:rsidRPr="000C08B1">
        <w:rPr>
          <w:rFonts w:ascii="Verdana" w:hAnsi="Verdana"/>
          <w:bCs/>
          <w:sz w:val="20"/>
          <w:szCs w:val="20"/>
        </w:rPr>
        <w:t xml:space="preserve"> издад</w:t>
      </w:r>
      <w:r w:rsidR="002C088E" w:rsidRPr="000C08B1">
        <w:rPr>
          <w:rFonts w:ascii="Verdana" w:hAnsi="Verdana"/>
          <w:bCs/>
          <w:sz w:val="20"/>
          <w:szCs w:val="20"/>
        </w:rPr>
        <w:t>ени</w:t>
      </w:r>
      <w:r w:rsidR="00A33D2F" w:rsidRPr="000C08B1">
        <w:rPr>
          <w:rFonts w:ascii="Verdana" w:hAnsi="Verdana"/>
          <w:bCs/>
          <w:sz w:val="20"/>
          <w:szCs w:val="20"/>
        </w:rPr>
        <w:t xml:space="preserve">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</w:t>
      </w:r>
      <w:r w:rsidR="00A33D2F" w:rsidRPr="000C08B1">
        <w:rPr>
          <w:rFonts w:ascii="Verdana" w:hAnsi="Verdana"/>
          <w:bCs/>
          <w:spacing w:val="4"/>
          <w:sz w:val="20"/>
          <w:szCs w:val="20"/>
        </w:rPr>
        <w:t>плащанията и реда за налагане на административни санкции</w:t>
      </w:r>
      <w:r w:rsidR="00EC7896">
        <w:rPr>
          <w:rFonts w:ascii="Verdana" w:hAnsi="Verdana"/>
          <w:bCs/>
          <w:spacing w:val="4"/>
          <w:sz w:val="20"/>
          <w:szCs w:val="20"/>
        </w:rPr>
        <w:t xml:space="preserve"> (</w:t>
      </w:r>
      <w:proofErr w:type="spellStart"/>
      <w:r w:rsidR="00A243E0">
        <w:rPr>
          <w:rFonts w:ascii="Verdana" w:hAnsi="Verdana"/>
          <w:bCs/>
          <w:spacing w:val="4"/>
          <w:sz w:val="20"/>
          <w:szCs w:val="20"/>
        </w:rPr>
        <w:t>oбн</w:t>
      </w:r>
      <w:proofErr w:type="spellEnd"/>
      <w:r w:rsidR="00A243E0">
        <w:rPr>
          <w:rFonts w:ascii="Verdana" w:hAnsi="Verdana"/>
          <w:bCs/>
          <w:spacing w:val="4"/>
          <w:sz w:val="20"/>
          <w:szCs w:val="20"/>
        </w:rPr>
        <w:t xml:space="preserve">. </w:t>
      </w:r>
      <w:r w:rsidR="00EC7896">
        <w:rPr>
          <w:rFonts w:ascii="Verdana" w:hAnsi="Verdana"/>
          <w:bCs/>
          <w:spacing w:val="4"/>
          <w:sz w:val="20"/>
          <w:szCs w:val="20"/>
        </w:rPr>
        <w:t xml:space="preserve">ДВ, бр. 23 от </w:t>
      </w:r>
      <w:r w:rsidR="00EC7896" w:rsidRPr="00EC7896">
        <w:rPr>
          <w:rFonts w:ascii="Verdana" w:hAnsi="Verdana"/>
          <w:bCs/>
          <w:spacing w:val="4"/>
          <w:sz w:val="20"/>
          <w:szCs w:val="20"/>
        </w:rPr>
        <w:t>2023 г</w:t>
      </w:r>
      <w:r w:rsidR="00EC7896">
        <w:rPr>
          <w:rFonts w:ascii="Verdana" w:hAnsi="Verdana"/>
          <w:bCs/>
          <w:spacing w:val="4"/>
          <w:sz w:val="20"/>
          <w:szCs w:val="20"/>
        </w:rPr>
        <w:t>.)</w:t>
      </w:r>
      <w:r w:rsidR="00A33D2F" w:rsidRPr="000C08B1">
        <w:rPr>
          <w:rFonts w:ascii="Verdana" w:hAnsi="Verdana"/>
          <w:bCs/>
          <w:spacing w:val="4"/>
          <w:sz w:val="20"/>
          <w:szCs w:val="20"/>
        </w:rPr>
        <w:t xml:space="preserve"> (Наредба № 3</w:t>
      </w:r>
      <w:r w:rsidR="00B05F74" w:rsidRPr="000C08B1">
        <w:rPr>
          <w:rFonts w:ascii="Verdana" w:hAnsi="Verdana"/>
          <w:bCs/>
          <w:spacing w:val="4"/>
          <w:sz w:val="20"/>
          <w:szCs w:val="20"/>
        </w:rPr>
        <w:t xml:space="preserve"> от </w:t>
      </w:r>
      <w:r w:rsidR="00A33D2F" w:rsidRPr="000C08B1">
        <w:rPr>
          <w:rFonts w:ascii="Verdana" w:hAnsi="Verdana"/>
          <w:bCs/>
          <w:spacing w:val="4"/>
          <w:sz w:val="20"/>
          <w:szCs w:val="20"/>
        </w:rPr>
        <w:t>2023</w:t>
      </w:r>
      <w:r w:rsidR="00A33D2F" w:rsidRPr="000C08B1">
        <w:rPr>
          <w:rFonts w:ascii="Verdana" w:hAnsi="Verdana"/>
          <w:bCs/>
          <w:sz w:val="20"/>
          <w:szCs w:val="20"/>
        </w:rPr>
        <w:t xml:space="preserve"> г.)</w:t>
      </w:r>
      <w:r w:rsidR="00EC7896">
        <w:rPr>
          <w:rFonts w:ascii="Verdana" w:hAnsi="Verdana"/>
          <w:bCs/>
          <w:sz w:val="20"/>
          <w:szCs w:val="20"/>
        </w:rPr>
        <w:t xml:space="preserve">, </w:t>
      </w:r>
      <w:r w:rsidR="00A33D2F" w:rsidRPr="000C08B1">
        <w:rPr>
          <w:rFonts w:ascii="Verdana" w:hAnsi="Verdana"/>
          <w:bCs/>
          <w:sz w:val="20"/>
          <w:szCs w:val="20"/>
        </w:rPr>
        <w:t xml:space="preserve"> и </w:t>
      </w:r>
      <w:r w:rsidR="007B7DC8" w:rsidRPr="000C08B1">
        <w:rPr>
          <w:rFonts w:ascii="Verdana" w:hAnsi="Verdana"/>
          <w:bCs/>
          <w:sz w:val="20"/>
          <w:szCs w:val="20"/>
        </w:rPr>
        <w:t>Наредба № 4 от 2023 г. за условията и реда за подаване на заявления за подпомагане по интервенции за подпомагане на площ и за животни</w:t>
      </w:r>
      <w:r w:rsidR="00A3586D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="00A3586D">
        <w:rPr>
          <w:rFonts w:ascii="Verdana" w:hAnsi="Verdana"/>
          <w:bCs/>
          <w:sz w:val="20"/>
          <w:szCs w:val="20"/>
        </w:rPr>
        <w:t>обн</w:t>
      </w:r>
      <w:proofErr w:type="spellEnd"/>
      <w:r w:rsidR="00D642A0">
        <w:rPr>
          <w:rFonts w:ascii="Verdana" w:hAnsi="Verdana"/>
          <w:bCs/>
          <w:sz w:val="20"/>
          <w:szCs w:val="20"/>
        </w:rPr>
        <w:t>.</w:t>
      </w:r>
      <w:r w:rsidR="00A3586D">
        <w:rPr>
          <w:rFonts w:ascii="Verdana" w:hAnsi="Verdana"/>
          <w:bCs/>
          <w:sz w:val="20"/>
          <w:szCs w:val="20"/>
        </w:rPr>
        <w:t xml:space="preserve"> ДВ, бр. 30 от </w:t>
      </w:r>
      <w:r w:rsidR="00A3586D" w:rsidRPr="00A3586D">
        <w:rPr>
          <w:rFonts w:ascii="Verdana" w:hAnsi="Verdana"/>
          <w:bCs/>
          <w:sz w:val="20"/>
          <w:szCs w:val="20"/>
        </w:rPr>
        <w:t>2023</w:t>
      </w:r>
      <w:r w:rsidR="00A3586D">
        <w:rPr>
          <w:rFonts w:ascii="Verdana" w:hAnsi="Verdana"/>
          <w:bCs/>
          <w:sz w:val="20"/>
          <w:szCs w:val="20"/>
        </w:rPr>
        <w:t xml:space="preserve"> г.)</w:t>
      </w:r>
      <w:r w:rsidR="007B7DC8" w:rsidRPr="00A3586D">
        <w:rPr>
          <w:rFonts w:ascii="Verdana" w:hAnsi="Verdana"/>
          <w:bCs/>
          <w:sz w:val="20"/>
          <w:szCs w:val="20"/>
        </w:rPr>
        <w:t xml:space="preserve"> </w:t>
      </w:r>
      <w:r w:rsidR="007B7DC8" w:rsidRPr="000C08B1">
        <w:rPr>
          <w:rFonts w:ascii="Verdana" w:hAnsi="Verdana"/>
          <w:bCs/>
          <w:sz w:val="20"/>
          <w:szCs w:val="20"/>
        </w:rPr>
        <w:t>(Наредба № 4</w:t>
      </w:r>
      <w:r w:rsidR="00B05F74" w:rsidRPr="000C08B1">
        <w:rPr>
          <w:rFonts w:ascii="Verdana" w:hAnsi="Verdana"/>
          <w:bCs/>
          <w:sz w:val="20"/>
          <w:szCs w:val="20"/>
        </w:rPr>
        <w:t xml:space="preserve"> от </w:t>
      </w:r>
      <w:r w:rsidR="007B7DC8" w:rsidRPr="000C08B1">
        <w:rPr>
          <w:rFonts w:ascii="Verdana" w:hAnsi="Verdana"/>
          <w:bCs/>
          <w:sz w:val="20"/>
          <w:szCs w:val="20"/>
        </w:rPr>
        <w:t>2023 г.)</w:t>
      </w:r>
      <w:r w:rsidR="00AA249D" w:rsidRPr="000C08B1">
        <w:rPr>
          <w:rFonts w:ascii="Verdana" w:hAnsi="Verdana"/>
          <w:bCs/>
          <w:sz w:val="20"/>
          <w:szCs w:val="20"/>
        </w:rPr>
        <w:t>.</w:t>
      </w:r>
      <w:r w:rsidR="007B7DC8" w:rsidRPr="000C08B1">
        <w:rPr>
          <w:rFonts w:ascii="Verdana" w:hAnsi="Verdana"/>
          <w:bCs/>
          <w:sz w:val="20"/>
          <w:szCs w:val="20"/>
        </w:rPr>
        <w:t xml:space="preserve"> </w:t>
      </w:r>
      <w:r w:rsidR="001015DF" w:rsidRPr="000C08B1">
        <w:rPr>
          <w:rFonts w:ascii="Verdana" w:hAnsi="Verdana"/>
          <w:bCs/>
          <w:sz w:val="20"/>
          <w:szCs w:val="20"/>
        </w:rPr>
        <w:t xml:space="preserve">Горепосочените актове </w:t>
      </w:r>
      <w:r w:rsidR="00A33D2F" w:rsidRPr="000C08B1">
        <w:rPr>
          <w:rFonts w:ascii="Verdana" w:hAnsi="Verdana"/>
          <w:bCs/>
          <w:sz w:val="20"/>
          <w:szCs w:val="20"/>
        </w:rPr>
        <w:t>регламентират получаването на подпомагане по линия на директните плащания във връзка с при</w:t>
      </w:r>
      <w:r w:rsidR="007B7DC8" w:rsidRPr="000C08B1">
        <w:rPr>
          <w:rFonts w:ascii="Verdana" w:hAnsi="Verdana"/>
          <w:bCs/>
          <w:sz w:val="20"/>
          <w:szCs w:val="20"/>
        </w:rPr>
        <w:t>лагането на Стратегическия план</w:t>
      </w:r>
      <w:r w:rsidRPr="000C08B1">
        <w:rPr>
          <w:rFonts w:ascii="Verdana" w:hAnsi="Verdana"/>
          <w:bCs/>
          <w:sz w:val="20"/>
          <w:szCs w:val="20"/>
        </w:rPr>
        <w:t xml:space="preserve"> </w:t>
      </w:r>
      <w:r w:rsidR="00A33D2F" w:rsidRPr="000C08B1">
        <w:rPr>
          <w:rFonts w:ascii="Verdana" w:hAnsi="Verdana"/>
          <w:bCs/>
          <w:sz w:val="20"/>
          <w:szCs w:val="20"/>
        </w:rPr>
        <w:t xml:space="preserve">за развитието на земеделието и селските райони на Република България за периода 2023-2027 г. </w:t>
      </w:r>
      <w:r w:rsidR="00AA249D" w:rsidRPr="000C08B1">
        <w:rPr>
          <w:rFonts w:ascii="Verdana" w:hAnsi="Verdana"/>
          <w:bCs/>
          <w:sz w:val="20"/>
          <w:szCs w:val="20"/>
        </w:rPr>
        <w:t>Предложените</w:t>
      </w:r>
      <w:r w:rsidR="00A33D2F" w:rsidRPr="000C08B1">
        <w:rPr>
          <w:rFonts w:ascii="Verdana" w:hAnsi="Verdana"/>
          <w:bCs/>
          <w:sz w:val="20"/>
          <w:szCs w:val="20"/>
        </w:rPr>
        <w:t xml:space="preserve"> изменения и допълнения в цитираните подзаконови нормативни актове</w:t>
      </w:r>
      <w:r w:rsidR="00AA249D" w:rsidRPr="000C08B1">
        <w:rPr>
          <w:rFonts w:ascii="Verdana" w:hAnsi="Verdana"/>
          <w:bCs/>
          <w:sz w:val="20"/>
          <w:szCs w:val="20"/>
        </w:rPr>
        <w:t xml:space="preserve"> се налагат поради следните основни причини</w:t>
      </w:r>
      <w:r w:rsidRPr="000C08B1">
        <w:rPr>
          <w:rFonts w:ascii="Verdana" w:hAnsi="Verdana"/>
          <w:bCs/>
          <w:sz w:val="20"/>
          <w:szCs w:val="20"/>
        </w:rPr>
        <w:t>:</w:t>
      </w:r>
    </w:p>
    <w:p w:rsidR="00AA249D" w:rsidRPr="000C08B1" w:rsidRDefault="00AA249D" w:rsidP="009011B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1. Издадените нормативни актове за прилагане на одобрения Стратегически план трябва точно и пълно да отразяват заложените в него изисквания и показатели. Това налага да бъдат променени или прецизиран</w:t>
      </w:r>
      <w:r w:rsidR="006339A1" w:rsidRPr="000C08B1">
        <w:rPr>
          <w:rFonts w:ascii="Verdana" w:hAnsi="Verdana"/>
          <w:bCs/>
          <w:sz w:val="20"/>
          <w:szCs w:val="20"/>
        </w:rPr>
        <w:t xml:space="preserve">и някои текстове на Наредба № 3 от </w:t>
      </w:r>
      <w:r w:rsidRPr="000C08B1">
        <w:rPr>
          <w:rFonts w:ascii="Verdana" w:hAnsi="Verdana"/>
          <w:bCs/>
          <w:sz w:val="20"/>
          <w:szCs w:val="20"/>
        </w:rPr>
        <w:lastRenderedPageBreak/>
        <w:t>2023 г. за постигане на пълно съответствие със съдържанието и целите на Стратегическия план.</w:t>
      </w:r>
    </w:p>
    <w:p w:rsidR="007F2BB8" w:rsidRPr="000C08B1" w:rsidRDefault="007F2BB8" w:rsidP="009011B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В т. I.А.4.8 на Стратегическия план, където е установена приемственост с предходната схема за плащане за млади земеделски стопани, е посочено: „Настоящата интервенция е консистентна като условия на прилагане, но като финансови параметри е по-атрактивна за младите земеделски стопани. Подкрепата за оставащия 5-годишен период (ако има такъв) ще бъде изплатена по новите правила, при новите условия на заявяване.“. За да бъде отразено изискването на Стратегическия план подкрепата за оставащия 5-годишен период да бъде изплатена по новите правила в чл. 5, ал. 7 се добавя, че земеделски стопани, получили подпомагане по член 50 от Регламент (ЕС) № 1307/2013, също трябва да отговарят на изискванията на чл. 60 от ЗПЗП.</w:t>
      </w:r>
    </w:p>
    <w:p w:rsidR="003E6740" w:rsidRPr="000C08B1" w:rsidRDefault="005C40C8" w:rsidP="003E6740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В </w:t>
      </w:r>
      <w:r w:rsidR="000C08B1" w:rsidRPr="000C08B1">
        <w:rPr>
          <w:rFonts w:ascii="Verdana" w:hAnsi="Verdana"/>
          <w:bCs/>
          <w:sz w:val="20"/>
          <w:szCs w:val="20"/>
        </w:rPr>
        <w:t xml:space="preserve">Приложение </w:t>
      </w:r>
      <w:r w:rsidR="003E6740" w:rsidRPr="000C08B1">
        <w:rPr>
          <w:rFonts w:ascii="Verdana" w:hAnsi="Verdana"/>
          <w:bCs/>
          <w:sz w:val="20"/>
          <w:szCs w:val="20"/>
        </w:rPr>
        <w:t>ІV</w:t>
      </w:r>
      <w:bookmarkStart w:id="0" w:name="_Toc256001664"/>
      <w:r w:rsidR="003E6740" w:rsidRPr="000C08B1">
        <w:rPr>
          <w:rFonts w:ascii="Verdana" w:hAnsi="Verdana"/>
          <w:bCs/>
          <w:sz w:val="20"/>
          <w:szCs w:val="20"/>
        </w:rPr>
        <w:t xml:space="preserve"> I.А.5. - Специално плащане за култура памук</w:t>
      </w:r>
      <w:bookmarkEnd w:id="0"/>
      <w:r w:rsidRPr="000C08B1">
        <w:rPr>
          <w:rFonts w:ascii="Verdana" w:hAnsi="Verdana"/>
          <w:bCs/>
          <w:sz w:val="20"/>
          <w:szCs w:val="20"/>
        </w:rPr>
        <w:t xml:space="preserve"> </w:t>
      </w:r>
      <w:r w:rsidR="00460835">
        <w:rPr>
          <w:rFonts w:ascii="Verdana" w:hAnsi="Verdana"/>
          <w:bCs/>
          <w:sz w:val="20"/>
          <w:szCs w:val="20"/>
        </w:rPr>
        <w:t>от</w:t>
      </w:r>
      <w:r w:rsidRPr="000C08B1">
        <w:rPr>
          <w:rFonts w:ascii="Verdana" w:hAnsi="Verdana"/>
          <w:bCs/>
          <w:sz w:val="20"/>
          <w:szCs w:val="20"/>
        </w:rPr>
        <w:t xml:space="preserve"> Стратегическия план</w:t>
      </w:r>
      <w:r w:rsidR="0045333F">
        <w:rPr>
          <w:rFonts w:ascii="Verdana" w:hAnsi="Verdana"/>
          <w:bCs/>
          <w:sz w:val="20"/>
          <w:szCs w:val="20"/>
        </w:rPr>
        <w:t>,</w:t>
      </w:r>
      <w:r w:rsidRPr="000C08B1">
        <w:rPr>
          <w:rFonts w:ascii="Verdana" w:hAnsi="Verdana"/>
          <w:bCs/>
          <w:sz w:val="20"/>
          <w:szCs w:val="20"/>
        </w:rPr>
        <w:t xml:space="preserve"> е предвидено:</w:t>
      </w:r>
      <w:r w:rsidR="003E6740" w:rsidRPr="000C08B1">
        <w:rPr>
          <w:rFonts w:ascii="Verdana" w:hAnsi="Verdana"/>
          <w:bCs/>
          <w:sz w:val="20"/>
          <w:szCs w:val="20"/>
        </w:rPr>
        <w:t xml:space="preserve"> „Право на специално плащане за памук имат земеделските стопани, които… имат площи, засети с памук…“</w:t>
      </w:r>
      <w:r w:rsidRPr="000C08B1">
        <w:rPr>
          <w:rFonts w:ascii="Verdana" w:hAnsi="Verdana"/>
          <w:bCs/>
          <w:sz w:val="20"/>
          <w:szCs w:val="20"/>
        </w:rPr>
        <w:t>. Затова в чл. 6 е направена правно-техническа корекция, която въвежда изискване кандидатите за подпомагане по интервенцията да стопанисват заявените за подпомагане площи с култура памук.</w:t>
      </w:r>
    </w:p>
    <w:p w:rsidR="00E442D7" w:rsidRPr="000C08B1" w:rsidRDefault="005C40C8" w:rsidP="00E442D7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В т. I.Б.10.5 и I.Б.8.5. на Стратегическия план, в които се регламентирани интервенции за подпомагане както на млечни</w:t>
      </w:r>
      <w:r w:rsidR="00C56F44" w:rsidRPr="000C08B1">
        <w:rPr>
          <w:rFonts w:ascii="Verdana" w:hAnsi="Verdana"/>
          <w:bCs/>
          <w:sz w:val="20"/>
          <w:szCs w:val="20"/>
        </w:rPr>
        <w:t xml:space="preserve">, така и на месодайни животни, </w:t>
      </w:r>
      <w:r w:rsidRPr="000C08B1">
        <w:rPr>
          <w:rFonts w:ascii="Verdana" w:hAnsi="Verdana"/>
          <w:bCs/>
          <w:sz w:val="20"/>
          <w:szCs w:val="20"/>
        </w:rPr>
        <w:t>е записано изискване</w:t>
      </w:r>
      <w:r w:rsidR="0045333F">
        <w:rPr>
          <w:rFonts w:ascii="Verdana" w:hAnsi="Verdana"/>
          <w:bCs/>
          <w:sz w:val="20"/>
          <w:szCs w:val="20"/>
        </w:rPr>
        <w:t>то:</w:t>
      </w:r>
      <w:r w:rsidRPr="000C08B1">
        <w:rPr>
          <w:rFonts w:ascii="Verdana" w:hAnsi="Verdana"/>
          <w:bCs/>
          <w:sz w:val="20"/>
          <w:szCs w:val="20"/>
        </w:rPr>
        <w:t xml:space="preserve"> </w:t>
      </w:r>
      <w:r w:rsidR="00C56F44" w:rsidRPr="000C08B1">
        <w:rPr>
          <w:rFonts w:ascii="Verdana" w:hAnsi="Verdana"/>
          <w:bCs/>
          <w:sz w:val="20"/>
          <w:szCs w:val="20"/>
        </w:rPr>
        <w:t>„</w:t>
      </w:r>
      <w:r w:rsidR="003E6740" w:rsidRPr="000C08B1">
        <w:rPr>
          <w:rFonts w:ascii="Verdana" w:hAnsi="Verdana"/>
          <w:bCs/>
          <w:sz w:val="20"/>
          <w:szCs w:val="20"/>
        </w:rPr>
        <w:t>Животновъдните обекти в стопанството</w:t>
      </w:r>
      <w:r w:rsidR="0045333F">
        <w:rPr>
          <w:rFonts w:ascii="Verdana" w:hAnsi="Verdana"/>
          <w:bCs/>
          <w:sz w:val="20"/>
          <w:szCs w:val="20"/>
        </w:rPr>
        <w:t>,</w:t>
      </w:r>
      <w:r w:rsidR="003E6740" w:rsidRPr="000C08B1">
        <w:rPr>
          <w:rFonts w:ascii="Verdana" w:hAnsi="Verdana"/>
          <w:bCs/>
          <w:sz w:val="20"/>
          <w:szCs w:val="20"/>
        </w:rPr>
        <w:t xml:space="preserve"> отглеждащи млечни породи животни</w:t>
      </w:r>
      <w:r w:rsidR="0045333F">
        <w:rPr>
          <w:rFonts w:ascii="Verdana" w:hAnsi="Verdana"/>
          <w:bCs/>
          <w:sz w:val="20"/>
          <w:szCs w:val="20"/>
        </w:rPr>
        <w:t>,</w:t>
      </w:r>
      <w:r w:rsidR="003E6740" w:rsidRPr="000C08B1">
        <w:rPr>
          <w:rFonts w:ascii="Verdana" w:hAnsi="Verdana"/>
          <w:bCs/>
          <w:sz w:val="20"/>
          <w:szCs w:val="20"/>
        </w:rPr>
        <w:t xml:space="preserve"> да са в система за контрол и мониторинг на суровото мляко</w:t>
      </w:r>
      <w:r w:rsidR="0045333F">
        <w:rPr>
          <w:rFonts w:ascii="Verdana" w:hAnsi="Verdana"/>
          <w:bCs/>
          <w:sz w:val="20"/>
          <w:szCs w:val="20"/>
        </w:rPr>
        <w:t>“. С оглед на това</w:t>
      </w:r>
      <w:r w:rsidR="00C56F44" w:rsidRPr="000C08B1">
        <w:rPr>
          <w:rFonts w:ascii="Verdana" w:hAnsi="Verdana"/>
          <w:bCs/>
          <w:sz w:val="20"/>
          <w:szCs w:val="20"/>
        </w:rPr>
        <w:t xml:space="preserve"> текстовете на </w:t>
      </w:r>
      <w:r w:rsidR="00B104C8" w:rsidRPr="000C08B1">
        <w:rPr>
          <w:rFonts w:ascii="Verdana" w:hAnsi="Verdana"/>
          <w:bCs/>
          <w:sz w:val="20"/>
          <w:szCs w:val="20"/>
        </w:rPr>
        <w:t>чл. 12, 15 и 16</w:t>
      </w:r>
      <w:r w:rsidR="00E502FA" w:rsidRPr="000C08B1">
        <w:rPr>
          <w:rFonts w:ascii="Verdana" w:hAnsi="Verdana"/>
          <w:bCs/>
          <w:sz w:val="20"/>
          <w:szCs w:val="20"/>
        </w:rPr>
        <w:t>, които се отнасят за съответните интервенции за обвързано подпомагане на животни</w:t>
      </w:r>
      <w:r w:rsidR="007E754B" w:rsidRPr="000C08B1">
        <w:rPr>
          <w:rFonts w:ascii="Verdana" w:hAnsi="Verdana"/>
          <w:bCs/>
          <w:sz w:val="20"/>
          <w:szCs w:val="20"/>
        </w:rPr>
        <w:t>,</w:t>
      </w:r>
      <w:r w:rsidR="00E502FA" w:rsidRPr="000C08B1">
        <w:rPr>
          <w:rFonts w:ascii="Verdana" w:hAnsi="Verdana"/>
          <w:bCs/>
          <w:sz w:val="20"/>
          <w:szCs w:val="20"/>
        </w:rPr>
        <w:t xml:space="preserve"> са прецизирани</w:t>
      </w:r>
      <w:r w:rsidR="0045333F">
        <w:rPr>
          <w:rFonts w:ascii="Verdana" w:hAnsi="Verdana"/>
          <w:bCs/>
          <w:sz w:val="20"/>
          <w:szCs w:val="20"/>
        </w:rPr>
        <w:t>,</w:t>
      </w:r>
      <w:r w:rsidR="00E502FA" w:rsidRPr="000C08B1">
        <w:rPr>
          <w:rFonts w:ascii="Verdana" w:hAnsi="Verdana"/>
          <w:bCs/>
          <w:sz w:val="20"/>
          <w:szCs w:val="20"/>
        </w:rPr>
        <w:t xml:space="preserve"> като изискването заявените животни да </w:t>
      </w:r>
      <w:r w:rsidR="00CE5192" w:rsidRPr="000C08B1">
        <w:rPr>
          <w:rFonts w:ascii="Verdana" w:hAnsi="Verdana"/>
          <w:bCs/>
          <w:sz w:val="20"/>
          <w:szCs w:val="20"/>
        </w:rPr>
        <w:t xml:space="preserve">се отглеждат в животновъдни обекти, които са в система на контрол и мониторинг на суровото мляко, </w:t>
      </w:r>
      <w:r w:rsidR="00E502FA" w:rsidRPr="000C08B1">
        <w:rPr>
          <w:rFonts w:ascii="Verdana" w:hAnsi="Verdana"/>
          <w:bCs/>
          <w:sz w:val="20"/>
          <w:szCs w:val="20"/>
        </w:rPr>
        <w:t xml:space="preserve">се </w:t>
      </w:r>
      <w:r w:rsidR="00CE5192" w:rsidRPr="000C08B1">
        <w:rPr>
          <w:rFonts w:ascii="Verdana" w:hAnsi="Verdana"/>
          <w:bCs/>
          <w:sz w:val="20"/>
          <w:szCs w:val="20"/>
        </w:rPr>
        <w:t>постановява</w:t>
      </w:r>
      <w:r w:rsidR="00E502FA" w:rsidRPr="000C08B1">
        <w:rPr>
          <w:rFonts w:ascii="Verdana" w:hAnsi="Verdana"/>
          <w:bCs/>
          <w:sz w:val="20"/>
          <w:szCs w:val="20"/>
        </w:rPr>
        <w:t xml:space="preserve"> само по отношение на тези от тях, </w:t>
      </w:r>
      <w:r w:rsidR="00F26DB6" w:rsidRPr="000C08B1">
        <w:rPr>
          <w:rFonts w:ascii="Verdana" w:hAnsi="Verdana"/>
          <w:bCs/>
          <w:sz w:val="20"/>
          <w:szCs w:val="20"/>
        </w:rPr>
        <w:t>за</w:t>
      </w:r>
      <w:r w:rsidR="00E502FA" w:rsidRPr="000C08B1">
        <w:rPr>
          <w:rFonts w:ascii="Verdana" w:hAnsi="Verdana"/>
          <w:bCs/>
          <w:sz w:val="20"/>
          <w:szCs w:val="20"/>
        </w:rPr>
        <w:t xml:space="preserve"> които ще се доказва реализация на пазара на мляко и млечни продукти. </w:t>
      </w:r>
      <w:r w:rsidR="0045333F">
        <w:rPr>
          <w:rFonts w:ascii="Verdana" w:hAnsi="Verdana"/>
          <w:bCs/>
          <w:sz w:val="20"/>
          <w:szCs w:val="20"/>
        </w:rPr>
        <w:t>Освен това в чл. 15 и 16</w:t>
      </w:r>
      <w:r w:rsidR="00E442D7" w:rsidRPr="000C08B1">
        <w:rPr>
          <w:rFonts w:ascii="Verdana" w:hAnsi="Verdana"/>
          <w:bCs/>
          <w:sz w:val="20"/>
          <w:szCs w:val="20"/>
        </w:rPr>
        <w:t xml:space="preserve"> по отношение на допустимите за подпомагане животни е добавено изискване</w:t>
      </w:r>
      <w:r w:rsidR="0045333F">
        <w:rPr>
          <w:rFonts w:ascii="Verdana" w:hAnsi="Verdana"/>
          <w:bCs/>
          <w:sz w:val="20"/>
          <w:szCs w:val="20"/>
        </w:rPr>
        <w:t>,</w:t>
      </w:r>
      <w:r w:rsidR="00E442D7" w:rsidRPr="000C08B1">
        <w:rPr>
          <w:rFonts w:ascii="Verdana" w:hAnsi="Verdana"/>
          <w:bCs/>
          <w:sz w:val="20"/>
          <w:szCs w:val="20"/>
        </w:rPr>
        <w:t xml:space="preserve"> те да са от породи, за които е изпълнено условието в стопанството на кандидата</w:t>
      </w:r>
      <w:r w:rsidR="0045333F">
        <w:rPr>
          <w:rFonts w:ascii="Verdana" w:hAnsi="Verdana"/>
          <w:bCs/>
          <w:sz w:val="20"/>
          <w:szCs w:val="20"/>
        </w:rPr>
        <w:t>,</w:t>
      </w:r>
      <w:r w:rsidR="00E442D7" w:rsidRPr="000C08B1">
        <w:rPr>
          <w:rFonts w:ascii="Verdana" w:hAnsi="Verdana"/>
          <w:bCs/>
          <w:sz w:val="20"/>
          <w:szCs w:val="20"/>
        </w:rPr>
        <w:t xml:space="preserve"> да се отг</w:t>
      </w:r>
      <w:r w:rsidR="0045333F">
        <w:rPr>
          <w:rFonts w:ascii="Verdana" w:hAnsi="Verdana"/>
          <w:bCs/>
          <w:sz w:val="20"/>
          <w:szCs w:val="20"/>
        </w:rPr>
        <w:t>лежда</w:t>
      </w:r>
      <w:r w:rsidR="00E442D7" w:rsidRPr="000C08B1">
        <w:rPr>
          <w:rFonts w:ascii="Verdana" w:hAnsi="Verdana"/>
          <w:bCs/>
          <w:sz w:val="20"/>
          <w:szCs w:val="20"/>
        </w:rPr>
        <w:t xml:space="preserve"> минималният брой животни от тези породи, предвиден за подпомагане по съответната интервенция. Изменението е в съответствие с т. </w:t>
      </w:r>
      <w:bookmarkStart w:id="1" w:name="_Toc256000457"/>
      <w:r w:rsidR="00E442D7" w:rsidRPr="000C08B1">
        <w:rPr>
          <w:rFonts w:ascii="Verdana" w:hAnsi="Verdana"/>
          <w:bCs/>
          <w:sz w:val="20"/>
          <w:szCs w:val="20"/>
        </w:rPr>
        <w:t>I.Б.10.5 - Обвързано с производството подпомагане за овце и кози от застрашени от изчезване породи</w:t>
      </w:r>
      <w:bookmarkEnd w:id="1"/>
      <w:r w:rsidR="00E442D7" w:rsidRPr="000C08B1">
        <w:rPr>
          <w:rFonts w:ascii="Verdana" w:hAnsi="Verdana"/>
          <w:bCs/>
          <w:sz w:val="20"/>
          <w:szCs w:val="20"/>
        </w:rPr>
        <w:t xml:space="preserve"> и т. </w:t>
      </w:r>
      <w:bookmarkStart w:id="2" w:name="_Toc256000649"/>
      <w:r w:rsidR="00E442D7" w:rsidRPr="000C08B1">
        <w:rPr>
          <w:rFonts w:ascii="Verdana" w:hAnsi="Verdana"/>
          <w:bCs/>
          <w:sz w:val="20"/>
          <w:szCs w:val="20"/>
        </w:rPr>
        <w:t>I.Б.8.5 - Обвързано с производството подпомагане за овце и кози</w:t>
      </w:r>
      <w:r w:rsidR="0045333F">
        <w:rPr>
          <w:rFonts w:ascii="Verdana" w:hAnsi="Verdana"/>
          <w:bCs/>
          <w:sz w:val="20"/>
          <w:szCs w:val="20"/>
        </w:rPr>
        <w:t>,</w:t>
      </w:r>
      <w:r w:rsidR="00E442D7" w:rsidRPr="000C08B1">
        <w:rPr>
          <w:rFonts w:ascii="Verdana" w:hAnsi="Verdana"/>
          <w:bCs/>
          <w:sz w:val="20"/>
          <w:szCs w:val="20"/>
        </w:rPr>
        <w:t xml:space="preserve"> включени в развъдни програми</w:t>
      </w:r>
      <w:bookmarkEnd w:id="2"/>
      <w:r w:rsidR="00E442D7" w:rsidRPr="000C08B1">
        <w:rPr>
          <w:rFonts w:ascii="Verdana" w:hAnsi="Verdana"/>
          <w:bCs/>
          <w:sz w:val="20"/>
          <w:szCs w:val="20"/>
        </w:rPr>
        <w:t xml:space="preserve"> на Стратегическия план.</w:t>
      </w:r>
    </w:p>
    <w:p w:rsidR="00C56F44" w:rsidRPr="000C08B1" w:rsidRDefault="00C56F44" w:rsidP="00C56F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По отношение на </w:t>
      </w:r>
      <w:proofErr w:type="spellStart"/>
      <w:r w:rsidRPr="000C08B1">
        <w:rPr>
          <w:rFonts w:ascii="Verdana" w:hAnsi="Verdana"/>
          <w:bCs/>
          <w:sz w:val="20"/>
          <w:szCs w:val="20"/>
        </w:rPr>
        <w:t>екосхемата</w:t>
      </w:r>
      <w:proofErr w:type="spellEnd"/>
      <w:r w:rsidRPr="000C08B1">
        <w:rPr>
          <w:rFonts w:ascii="Verdana" w:hAnsi="Verdana"/>
          <w:bCs/>
          <w:sz w:val="20"/>
          <w:szCs w:val="20"/>
        </w:rPr>
        <w:t xml:space="preserve"> за биологично земеделие (селскостопански животни) в I.В.1.5 на Стратегическия план е предвидено, че се подпомагат „постоянно затревени площи и/или площи, заети с фуражни култури“. </w:t>
      </w:r>
      <w:r w:rsidR="007E754B" w:rsidRPr="000C08B1">
        <w:rPr>
          <w:rFonts w:ascii="Verdana" w:hAnsi="Verdana"/>
          <w:bCs/>
          <w:sz w:val="20"/>
          <w:szCs w:val="20"/>
        </w:rPr>
        <w:t>П</w:t>
      </w:r>
      <w:r w:rsidRPr="000C08B1">
        <w:rPr>
          <w:rFonts w:ascii="Verdana" w:hAnsi="Verdana"/>
          <w:bCs/>
          <w:sz w:val="20"/>
          <w:szCs w:val="20"/>
        </w:rPr>
        <w:t>ромени</w:t>
      </w:r>
      <w:r w:rsidR="007E754B" w:rsidRPr="000C08B1">
        <w:rPr>
          <w:rFonts w:ascii="Verdana" w:hAnsi="Verdana"/>
          <w:bCs/>
          <w:sz w:val="20"/>
          <w:szCs w:val="20"/>
        </w:rPr>
        <w:t>те в</w:t>
      </w:r>
      <w:r w:rsidRPr="000C08B1">
        <w:rPr>
          <w:rFonts w:ascii="Verdana" w:hAnsi="Verdana"/>
          <w:bCs/>
          <w:sz w:val="20"/>
          <w:szCs w:val="20"/>
        </w:rPr>
        <w:t xml:space="preserve"> чл. 38</w:t>
      </w:r>
      <w:r w:rsidR="00816A3A" w:rsidRPr="000C08B1">
        <w:rPr>
          <w:rFonts w:ascii="Verdana" w:hAnsi="Verdana"/>
          <w:bCs/>
          <w:sz w:val="20"/>
          <w:szCs w:val="20"/>
        </w:rPr>
        <w:t xml:space="preserve">, </w:t>
      </w:r>
      <w:r w:rsidRPr="000C08B1">
        <w:rPr>
          <w:rFonts w:ascii="Verdana" w:hAnsi="Verdana"/>
          <w:bCs/>
          <w:sz w:val="20"/>
          <w:szCs w:val="20"/>
        </w:rPr>
        <w:t>ал. 1, 4 и 5</w:t>
      </w:r>
      <w:r w:rsidR="0035278A" w:rsidRPr="000C08B1">
        <w:rPr>
          <w:rFonts w:ascii="Verdana" w:hAnsi="Verdana"/>
          <w:bCs/>
          <w:sz w:val="20"/>
          <w:szCs w:val="20"/>
        </w:rPr>
        <w:t xml:space="preserve"> </w:t>
      </w:r>
      <w:r w:rsidR="007E754B" w:rsidRPr="000C08B1">
        <w:rPr>
          <w:rFonts w:ascii="Verdana" w:hAnsi="Verdana"/>
          <w:bCs/>
          <w:sz w:val="20"/>
          <w:szCs w:val="20"/>
        </w:rPr>
        <w:t>осигуряват</w:t>
      </w:r>
      <w:r w:rsidRPr="000C08B1">
        <w:rPr>
          <w:rFonts w:ascii="Verdana" w:hAnsi="Verdana"/>
          <w:bCs/>
          <w:sz w:val="20"/>
          <w:szCs w:val="20"/>
        </w:rPr>
        <w:t xml:space="preserve"> унифициране на терминология</w:t>
      </w:r>
      <w:r w:rsidR="0045333F">
        <w:rPr>
          <w:rFonts w:ascii="Verdana" w:hAnsi="Verdana"/>
          <w:bCs/>
          <w:sz w:val="20"/>
          <w:szCs w:val="20"/>
        </w:rPr>
        <w:t>та</w:t>
      </w:r>
      <w:r w:rsidRPr="000C08B1">
        <w:rPr>
          <w:rFonts w:ascii="Verdana" w:hAnsi="Verdana"/>
          <w:bCs/>
          <w:sz w:val="20"/>
          <w:szCs w:val="20"/>
        </w:rPr>
        <w:t xml:space="preserve"> по отношение заявяваните за подпомагане площи със Стратегическия план и прилаганата номенклатура на площите за целите на директните плащания. С допълнението по </w:t>
      </w:r>
      <w:r w:rsidR="000C08B1">
        <w:rPr>
          <w:rFonts w:ascii="Verdana" w:hAnsi="Verdana"/>
          <w:bCs/>
          <w:sz w:val="20"/>
          <w:szCs w:val="20"/>
        </w:rPr>
        <w:br/>
      </w:r>
      <w:r w:rsidRPr="000C08B1">
        <w:rPr>
          <w:rFonts w:ascii="Verdana" w:hAnsi="Verdana"/>
          <w:bCs/>
          <w:sz w:val="20"/>
          <w:szCs w:val="20"/>
        </w:rPr>
        <w:t xml:space="preserve">ал. 1, т. 5 се специфицира </w:t>
      </w:r>
      <w:r w:rsidR="00180482" w:rsidRPr="000C08B1">
        <w:rPr>
          <w:rFonts w:ascii="Verdana" w:hAnsi="Verdana"/>
          <w:bCs/>
          <w:sz w:val="20"/>
          <w:szCs w:val="20"/>
        </w:rPr>
        <w:t>изискването на кандидатите за подпомагане</w:t>
      </w:r>
      <w:r w:rsidR="0045333F">
        <w:rPr>
          <w:rFonts w:ascii="Verdana" w:hAnsi="Verdana"/>
          <w:bCs/>
          <w:sz w:val="20"/>
          <w:szCs w:val="20"/>
        </w:rPr>
        <w:t>,</w:t>
      </w:r>
      <w:r w:rsidR="00180482" w:rsidRPr="000C08B1">
        <w:rPr>
          <w:rFonts w:ascii="Verdana" w:hAnsi="Verdana"/>
          <w:bCs/>
          <w:sz w:val="20"/>
          <w:szCs w:val="20"/>
        </w:rPr>
        <w:t xml:space="preserve"> да не е</w:t>
      </w:r>
      <w:r w:rsidRPr="000C08B1">
        <w:rPr>
          <w:rFonts w:ascii="Verdana" w:hAnsi="Verdana"/>
          <w:bCs/>
          <w:sz w:val="20"/>
          <w:szCs w:val="20"/>
        </w:rPr>
        <w:t xml:space="preserve"> </w:t>
      </w:r>
      <w:r w:rsidRPr="000C08B1">
        <w:rPr>
          <w:rFonts w:ascii="Verdana" w:hAnsi="Verdana"/>
          <w:bCs/>
          <w:sz w:val="20"/>
          <w:szCs w:val="20"/>
        </w:rPr>
        <w:lastRenderedPageBreak/>
        <w:t>наложена</w:t>
      </w:r>
      <w:r w:rsidR="00180482" w:rsidRPr="000C08B1">
        <w:rPr>
          <w:rFonts w:ascii="Verdana" w:hAnsi="Verdana"/>
          <w:bCs/>
          <w:sz w:val="20"/>
          <w:szCs w:val="20"/>
        </w:rPr>
        <w:t xml:space="preserve"> през годината на кандидатстване</w:t>
      </w:r>
      <w:r w:rsidRPr="000C08B1">
        <w:rPr>
          <w:rFonts w:ascii="Verdana" w:hAnsi="Verdana"/>
          <w:bCs/>
          <w:sz w:val="20"/>
          <w:szCs w:val="20"/>
        </w:rPr>
        <w:t xml:space="preserve"> мярка за несъответствие </w:t>
      </w:r>
      <w:r w:rsidR="00180482" w:rsidRPr="000C08B1">
        <w:rPr>
          <w:rFonts w:ascii="Verdana" w:hAnsi="Verdana"/>
          <w:bCs/>
          <w:sz w:val="20"/>
          <w:szCs w:val="20"/>
        </w:rPr>
        <w:t xml:space="preserve">с правилата на биологичното производство, </w:t>
      </w:r>
      <w:r w:rsidRPr="000C08B1">
        <w:rPr>
          <w:rFonts w:ascii="Verdana" w:hAnsi="Verdana"/>
          <w:bCs/>
          <w:sz w:val="20"/>
          <w:szCs w:val="20"/>
        </w:rPr>
        <w:t xml:space="preserve">само </w:t>
      </w:r>
      <w:r w:rsidR="00180482" w:rsidRPr="000C08B1">
        <w:rPr>
          <w:rFonts w:ascii="Verdana" w:hAnsi="Verdana"/>
          <w:bCs/>
          <w:sz w:val="20"/>
          <w:szCs w:val="20"/>
        </w:rPr>
        <w:t xml:space="preserve">за дейностите по биологично растениевъдство на постоянно затревени площи и фуражни култури и/или дейностите по биологично животновъдство на едри преживни животни, дребни преживни животни и </w:t>
      </w:r>
      <w:r w:rsidR="007E754B" w:rsidRPr="000C08B1">
        <w:rPr>
          <w:rFonts w:ascii="Verdana" w:hAnsi="Verdana"/>
          <w:bCs/>
          <w:sz w:val="20"/>
          <w:szCs w:val="20"/>
        </w:rPr>
        <w:t>и</w:t>
      </w:r>
      <w:r w:rsidR="00180482" w:rsidRPr="000C08B1">
        <w:rPr>
          <w:rFonts w:ascii="Verdana" w:hAnsi="Verdana"/>
          <w:bCs/>
          <w:sz w:val="20"/>
          <w:szCs w:val="20"/>
        </w:rPr>
        <w:t>зточно балкански свине</w:t>
      </w:r>
      <w:r w:rsidRPr="000C08B1">
        <w:rPr>
          <w:rFonts w:ascii="Verdana" w:hAnsi="Verdana"/>
          <w:bCs/>
          <w:sz w:val="20"/>
          <w:szCs w:val="20"/>
        </w:rPr>
        <w:t>.</w:t>
      </w:r>
    </w:p>
    <w:p w:rsidR="003F749A" w:rsidRPr="000C08B1" w:rsidRDefault="00180482" w:rsidP="003F749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За </w:t>
      </w:r>
      <w:proofErr w:type="spellStart"/>
      <w:r w:rsidR="0045333F">
        <w:rPr>
          <w:rFonts w:ascii="Verdana" w:hAnsi="Verdana"/>
          <w:bCs/>
          <w:sz w:val="20"/>
          <w:szCs w:val="20"/>
        </w:rPr>
        <w:t>еко</w:t>
      </w:r>
      <w:r w:rsidR="0035278A" w:rsidRPr="000C08B1">
        <w:rPr>
          <w:rFonts w:ascii="Verdana" w:hAnsi="Verdana"/>
          <w:bCs/>
          <w:sz w:val="20"/>
          <w:szCs w:val="20"/>
        </w:rPr>
        <w:t>схемата</w:t>
      </w:r>
      <w:proofErr w:type="spellEnd"/>
      <w:r w:rsidR="0035278A" w:rsidRPr="000C08B1">
        <w:rPr>
          <w:rFonts w:ascii="Verdana" w:hAnsi="Verdana"/>
          <w:bCs/>
          <w:sz w:val="20"/>
          <w:szCs w:val="20"/>
        </w:rPr>
        <w:t xml:space="preserve"> за екологично поддържане на трайните насаждения Стратегическият план предвижда </w:t>
      </w:r>
      <w:r w:rsidR="0045333F">
        <w:rPr>
          <w:rFonts w:ascii="Verdana" w:hAnsi="Verdana"/>
          <w:bCs/>
          <w:sz w:val="20"/>
          <w:szCs w:val="20"/>
        </w:rPr>
        <w:t>з</w:t>
      </w:r>
      <w:r w:rsidR="0035278A" w:rsidRPr="000C08B1">
        <w:rPr>
          <w:rFonts w:ascii="Verdana" w:hAnsi="Verdana"/>
          <w:bCs/>
          <w:sz w:val="20"/>
          <w:szCs w:val="20"/>
        </w:rPr>
        <w:t xml:space="preserve">асяване и отглеждане на </w:t>
      </w:r>
      <w:proofErr w:type="spellStart"/>
      <w:r w:rsidR="0035278A" w:rsidRPr="000C08B1">
        <w:rPr>
          <w:rFonts w:ascii="Verdana" w:hAnsi="Verdana"/>
          <w:bCs/>
          <w:sz w:val="20"/>
          <w:szCs w:val="20"/>
        </w:rPr>
        <w:t>азотфиксиращи</w:t>
      </w:r>
      <w:proofErr w:type="spellEnd"/>
      <w:r w:rsidR="0035278A" w:rsidRPr="000C08B1">
        <w:rPr>
          <w:rFonts w:ascii="Verdana" w:hAnsi="Verdana"/>
          <w:bCs/>
          <w:sz w:val="20"/>
          <w:szCs w:val="20"/>
        </w:rPr>
        <w:t xml:space="preserve"> култури с подходяща и </w:t>
      </w:r>
      <w:proofErr w:type="spellStart"/>
      <w:r w:rsidR="0035278A" w:rsidRPr="000C08B1">
        <w:rPr>
          <w:rFonts w:ascii="Verdana" w:hAnsi="Verdana"/>
          <w:bCs/>
          <w:sz w:val="20"/>
          <w:szCs w:val="20"/>
        </w:rPr>
        <w:t>неконкурираща</w:t>
      </w:r>
      <w:proofErr w:type="spellEnd"/>
      <w:r w:rsidR="0035278A" w:rsidRPr="000C08B1">
        <w:rPr>
          <w:rFonts w:ascii="Verdana" w:hAnsi="Verdana"/>
          <w:bCs/>
          <w:sz w:val="20"/>
          <w:szCs w:val="20"/>
        </w:rPr>
        <w:t xml:space="preserve"> биология самостоятелно или в смес с житни или тревни видове в междуредията и по вътрешната граница</w:t>
      </w:r>
      <w:r w:rsidR="0045333F">
        <w:rPr>
          <w:rFonts w:ascii="Verdana" w:hAnsi="Verdana"/>
          <w:bCs/>
          <w:sz w:val="20"/>
          <w:szCs w:val="20"/>
        </w:rPr>
        <w:t xml:space="preserve"> на парцела с трайни насаждения</w:t>
      </w:r>
      <w:r w:rsidR="0035278A" w:rsidRPr="000C08B1">
        <w:rPr>
          <w:rFonts w:ascii="Verdana" w:hAnsi="Verdana"/>
          <w:bCs/>
          <w:sz w:val="20"/>
          <w:szCs w:val="20"/>
        </w:rPr>
        <w:t xml:space="preserve">. Затова чл. 42, ал. 1, т. 1 се прецизира с цел еднозначно тълкуване на разпоредбата, че поне една от отглежданите култури, с които е заето междуредието, трябва да е </w:t>
      </w:r>
      <w:proofErr w:type="spellStart"/>
      <w:r w:rsidR="0035278A" w:rsidRPr="000C08B1">
        <w:rPr>
          <w:rFonts w:ascii="Verdana" w:hAnsi="Verdana"/>
          <w:bCs/>
          <w:sz w:val="20"/>
          <w:szCs w:val="20"/>
        </w:rPr>
        <w:t>азотфиксираща</w:t>
      </w:r>
      <w:proofErr w:type="spellEnd"/>
      <w:r w:rsidR="0035278A" w:rsidRPr="000C08B1">
        <w:rPr>
          <w:rFonts w:ascii="Verdana" w:hAnsi="Verdana"/>
          <w:bCs/>
          <w:sz w:val="20"/>
          <w:szCs w:val="20"/>
        </w:rPr>
        <w:t xml:space="preserve">, предвид нейната по-висока екологична стойност. </w:t>
      </w:r>
      <w:r w:rsidR="003F749A" w:rsidRPr="000C08B1">
        <w:rPr>
          <w:rFonts w:ascii="Verdana" w:hAnsi="Verdana"/>
          <w:bCs/>
          <w:sz w:val="20"/>
          <w:szCs w:val="20"/>
        </w:rPr>
        <w:t>Приложение № 15 се опростява чрез заличаването от него на текст с диспозитивен характер.</w:t>
      </w:r>
    </w:p>
    <w:p w:rsidR="00532F47" w:rsidRPr="000C08B1" w:rsidRDefault="00532F47" w:rsidP="00532F47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В чл. 54, ал. 2 допустимостта на земите под угар се привежда в съответствие с предвидените по отношение на тях условия в т. 4.1.2.2.1 на Стратегическия план, съответно т. 11 от </w:t>
      </w:r>
      <w:r w:rsidR="00A243E0">
        <w:rPr>
          <w:rFonts w:ascii="Verdana" w:hAnsi="Verdana"/>
          <w:bCs/>
          <w:sz w:val="20"/>
          <w:szCs w:val="20"/>
        </w:rPr>
        <w:t>д</w:t>
      </w:r>
      <w:r w:rsidRPr="000C08B1">
        <w:rPr>
          <w:rFonts w:ascii="Verdana" w:hAnsi="Verdana"/>
          <w:bCs/>
          <w:sz w:val="20"/>
          <w:szCs w:val="20"/>
        </w:rPr>
        <w:t>опълнителната разпоредба се отменя поради отпадане на необходимостта от дефинирането на термина „</w:t>
      </w:r>
      <w:r w:rsidR="0045333F">
        <w:rPr>
          <w:rFonts w:ascii="Verdana" w:hAnsi="Verdana"/>
          <w:bCs/>
          <w:sz w:val="20"/>
          <w:szCs w:val="20"/>
        </w:rPr>
        <w:t>з</w:t>
      </w:r>
      <w:r w:rsidRPr="000C08B1">
        <w:rPr>
          <w:rFonts w:ascii="Verdana" w:hAnsi="Verdana"/>
          <w:bCs/>
          <w:sz w:val="20"/>
          <w:szCs w:val="20"/>
        </w:rPr>
        <w:t>емя, оставена под угар".</w:t>
      </w:r>
    </w:p>
    <w:p w:rsidR="00532F47" w:rsidRPr="000C08B1" w:rsidRDefault="00532F47" w:rsidP="00532F47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В съответствие с т. I.Б.16.5 от Стратегическия план, уреждаща </w:t>
      </w:r>
      <w:r w:rsidR="009D1B20" w:rsidRPr="000C08B1">
        <w:rPr>
          <w:rFonts w:ascii="Verdana" w:hAnsi="Verdana"/>
          <w:bCs/>
          <w:sz w:val="20"/>
          <w:szCs w:val="20"/>
        </w:rPr>
        <w:t>интервенцията за обвързано с производството подпомагане на доходите за зеленчуци (картофи за производство на нишесте, лук и чесън), в Приложение № 10 установената норма за добив от картофи от хектар се коригира.</w:t>
      </w:r>
    </w:p>
    <w:p w:rsidR="00162836" w:rsidRPr="000C08B1" w:rsidRDefault="009D1B20" w:rsidP="005C40C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2. </w:t>
      </w:r>
      <w:r w:rsidR="0092742F" w:rsidRPr="000C08B1">
        <w:rPr>
          <w:rFonts w:ascii="Verdana" w:hAnsi="Verdana"/>
          <w:bCs/>
          <w:sz w:val="20"/>
          <w:szCs w:val="20"/>
        </w:rPr>
        <w:t>В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са направе</w:t>
      </w:r>
      <w:r w:rsidR="001C02AB" w:rsidRPr="000C08B1">
        <w:rPr>
          <w:rFonts w:ascii="Verdana" w:hAnsi="Verdana"/>
          <w:bCs/>
          <w:sz w:val="20"/>
          <w:szCs w:val="20"/>
        </w:rPr>
        <w:t>ни редакционни изменения, насочени към прецизиране на изискванията</w:t>
      </w:r>
      <w:r w:rsidR="00B33045" w:rsidRPr="000C08B1">
        <w:rPr>
          <w:rFonts w:ascii="Verdana" w:hAnsi="Verdana"/>
          <w:bCs/>
          <w:sz w:val="20"/>
          <w:szCs w:val="20"/>
        </w:rPr>
        <w:t xml:space="preserve"> и намаляване на административната тежест за кандидатите за подпомагане</w:t>
      </w:r>
      <w:r w:rsidR="0045333F">
        <w:rPr>
          <w:rFonts w:ascii="Verdana" w:hAnsi="Verdana"/>
          <w:bCs/>
          <w:sz w:val="20"/>
          <w:szCs w:val="20"/>
        </w:rPr>
        <w:t>.</w:t>
      </w:r>
    </w:p>
    <w:p w:rsidR="00874F0B" w:rsidRPr="000C08B1" w:rsidRDefault="00CE5192" w:rsidP="009011B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С промени</w:t>
      </w:r>
      <w:r w:rsidR="006050C3" w:rsidRPr="000C08B1">
        <w:rPr>
          <w:rFonts w:ascii="Verdana" w:hAnsi="Verdana"/>
          <w:bCs/>
          <w:sz w:val="20"/>
          <w:szCs w:val="20"/>
        </w:rPr>
        <w:t>те</w:t>
      </w:r>
      <w:r w:rsidRPr="000C08B1">
        <w:rPr>
          <w:rFonts w:ascii="Verdana" w:hAnsi="Verdana"/>
          <w:bCs/>
          <w:sz w:val="20"/>
          <w:szCs w:val="20"/>
        </w:rPr>
        <w:t xml:space="preserve"> в</w:t>
      </w:r>
      <w:r w:rsidR="00874F0B" w:rsidRPr="000C08B1">
        <w:rPr>
          <w:rFonts w:ascii="Verdana" w:hAnsi="Verdana"/>
          <w:bCs/>
          <w:sz w:val="20"/>
          <w:szCs w:val="20"/>
        </w:rPr>
        <w:t xml:space="preserve"> чл. 18 </w:t>
      </w:r>
      <w:r w:rsidR="001D07B7" w:rsidRPr="000C08B1">
        <w:rPr>
          <w:rFonts w:ascii="Verdana" w:hAnsi="Verdana"/>
          <w:bCs/>
          <w:sz w:val="20"/>
          <w:szCs w:val="20"/>
        </w:rPr>
        <w:t xml:space="preserve">се </w:t>
      </w:r>
      <w:r w:rsidR="001C02AB" w:rsidRPr="000C08B1">
        <w:rPr>
          <w:rFonts w:ascii="Verdana" w:hAnsi="Verdana"/>
          <w:bCs/>
          <w:sz w:val="20"/>
          <w:szCs w:val="20"/>
        </w:rPr>
        <w:t>прецизират изискванията при замяна на животните</w:t>
      </w:r>
      <w:r w:rsidR="00F26DB6" w:rsidRPr="000C08B1">
        <w:rPr>
          <w:rFonts w:ascii="Verdana" w:hAnsi="Verdana"/>
          <w:bCs/>
          <w:sz w:val="20"/>
          <w:szCs w:val="20"/>
        </w:rPr>
        <w:t>.</w:t>
      </w:r>
    </w:p>
    <w:p w:rsidR="00816A3A" w:rsidRPr="000C08B1" w:rsidRDefault="00816A3A" w:rsidP="009011B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В чл. 25 се уточнява наименованието на Сортовата листа на лозов посадъчен материал на Европейския съюз.</w:t>
      </w:r>
    </w:p>
    <w:p w:rsidR="00C510BC" w:rsidRPr="000C08B1" w:rsidRDefault="00C510BC" w:rsidP="00C510B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С цел намаляване на административната тежест за кандидатите за подпомагане в чл. 25, 40 и 43 е предвидено изпълнителният директор на </w:t>
      </w:r>
      <w:r w:rsidR="0045333F" w:rsidRPr="000C08B1">
        <w:rPr>
          <w:rFonts w:ascii="Verdana" w:hAnsi="Verdana"/>
          <w:bCs/>
          <w:sz w:val="20"/>
          <w:szCs w:val="20"/>
        </w:rPr>
        <w:t xml:space="preserve">Държавен фонд „Земеделие“ </w:t>
      </w:r>
      <w:r w:rsidR="0045333F" w:rsidRPr="00E71FC5">
        <w:rPr>
          <w:rFonts w:ascii="Verdana" w:hAnsi="Verdana"/>
          <w:bCs/>
          <w:sz w:val="20"/>
          <w:szCs w:val="20"/>
          <w:lang w:val="ru-RU"/>
        </w:rPr>
        <w:t>(</w:t>
      </w:r>
      <w:r w:rsidRPr="000C08B1">
        <w:rPr>
          <w:rFonts w:ascii="Verdana" w:hAnsi="Verdana"/>
          <w:bCs/>
          <w:sz w:val="20"/>
          <w:szCs w:val="20"/>
        </w:rPr>
        <w:t>ДФЗ</w:t>
      </w:r>
      <w:r w:rsidR="0045333F" w:rsidRPr="00E71FC5">
        <w:rPr>
          <w:rFonts w:ascii="Verdana" w:hAnsi="Verdana"/>
          <w:bCs/>
          <w:sz w:val="20"/>
          <w:szCs w:val="20"/>
          <w:lang w:val="ru-RU"/>
        </w:rPr>
        <w:t>)</w:t>
      </w:r>
      <w:r w:rsidRPr="000C08B1">
        <w:rPr>
          <w:rFonts w:ascii="Verdana" w:hAnsi="Verdana"/>
          <w:bCs/>
          <w:sz w:val="20"/>
          <w:szCs w:val="20"/>
        </w:rPr>
        <w:t xml:space="preserve"> да одобри образци за документа, доказващ</w:t>
      </w:r>
      <w:r w:rsidR="0045333F">
        <w:rPr>
          <w:rFonts w:ascii="Verdana" w:hAnsi="Verdana"/>
          <w:bCs/>
          <w:sz w:val="20"/>
          <w:szCs w:val="20"/>
        </w:rPr>
        <w:t>,</w:t>
      </w:r>
      <w:r w:rsidRPr="000C08B1">
        <w:rPr>
          <w:rFonts w:ascii="Verdana" w:hAnsi="Verdana"/>
          <w:bCs/>
          <w:sz w:val="20"/>
          <w:szCs w:val="20"/>
        </w:rPr>
        <w:t xml:space="preserve"> че насаждението е в период на </w:t>
      </w:r>
      <w:proofErr w:type="spellStart"/>
      <w:r w:rsidRPr="000C08B1">
        <w:rPr>
          <w:rFonts w:ascii="Verdana" w:hAnsi="Verdana"/>
          <w:bCs/>
          <w:sz w:val="20"/>
          <w:szCs w:val="20"/>
        </w:rPr>
        <w:t>плододаване</w:t>
      </w:r>
      <w:proofErr w:type="spellEnd"/>
      <w:r w:rsidRPr="000C08B1">
        <w:rPr>
          <w:rFonts w:ascii="Verdana" w:hAnsi="Verdana"/>
          <w:bCs/>
          <w:sz w:val="20"/>
          <w:szCs w:val="20"/>
        </w:rPr>
        <w:t xml:space="preserve"> и за изготвяне на плана за управление на хранителните вещества и на плана за паша</w:t>
      </w:r>
      <w:r w:rsidR="000C08B1">
        <w:rPr>
          <w:rFonts w:ascii="Verdana" w:hAnsi="Verdana"/>
          <w:bCs/>
          <w:sz w:val="20"/>
          <w:szCs w:val="20"/>
        </w:rPr>
        <w:t>.</w:t>
      </w:r>
    </w:p>
    <w:p w:rsidR="00035E8F" w:rsidRPr="000C08B1" w:rsidRDefault="00035E8F" w:rsidP="00C510B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В чл. 30, ал. 2 текст</w:t>
      </w:r>
      <w:r w:rsidR="0045333F">
        <w:rPr>
          <w:rFonts w:ascii="Verdana" w:hAnsi="Verdana"/>
          <w:bCs/>
          <w:sz w:val="20"/>
          <w:szCs w:val="20"/>
        </w:rPr>
        <w:t>ът се прецизира</w:t>
      </w:r>
      <w:r w:rsidRPr="000C08B1">
        <w:rPr>
          <w:rFonts w:ascii="Verdana" w:hAnsi="Verdana"/>
          <w:bCs/>
          <w:sz w:val="20"/>
          <w:szCs w:val="20"/>
        </w:rPr>
        <w:t xml:space="preserve"> с оглед на обстоятелството</w:t>
      </w:r>
      <w:r w:rsidR="0045333F">
        <w:rPr>
          <w:rFonts w:ascii="Verdana" w:hAnsi="Verdana"/>
          <w:bCs/>
          <w:sz w:val="20"/>
          <w:szCs w:val="20"/>
        </w:rPr>
        <w:t>,</w:t>
      </w:r>
      <w:r w:rsidRPr="000C08B1">
        <w:rPr>
          <w:rFonts w:ascii="Verdana" w:hAnsi="Verdana"/>
          <w:bCs/>
          <w:sz w:val="20"/>
          <w:szCs w:val="20"/>
        </w:rPr>
        <w:t xml:space="preserve"> че в регист</w:t>
      </w:r>
      <w:r w:rsidR="00F77D2D" w:rsidRPr="000C08B1">
        <w:rPr>
          <w:rFonts w:ascii="Verdana" w:hAnsi="Verdana"/>
          <w:bCs/>
          <w:sz w:val="20"/>
          <w:szCs w:val="20"/>
        </w:rPr>
        <w:t>ъра</w:t>
      </w:r>
      <w:r w:rsidRPr="000C08B1">
        <w:rPr>
          <w:rFonts w:ascii="Verdana" w:hAnsi="Verdana"/>
          <w:bCs/>
          <w:sz w:val="20"/>
          <w:szCs w:val="20"/>
        </w:rPr>
        <w:t xml:space="preserve"> по чл. 22 от З</w:t>
      </w:r>
      <w:r w:rsidR="0045333F">
        <w:rPr>
          <w:rFonts w:ascii="Verdana" w:hAnsi="Verdana"/>
          <w:bCs/>
          <w:sz w:val="20"/>
          <w:szCs w:val="20"/>
        </w:rPr>
        <w:t>акона за защита на растенията</w:t>
      </w:r>
      <w:r w:rsidRPr="000C08B1">
        <w:rPr>
          <w:rFonts w:ascii="Verdana" w:hAnsi="Verdana"/>
          <w:bCs/>
          <w:sz w:val="20"/>
          <w:szCs w:val="20"/>
        </w:rPr>
        <w:t xml:space="preserve"> </w:t>
      </w:r>
      <w:r w:rsidR="00F77D2D" w:rsidRPr="000C08B1">
        <w:rPr>
          <w:rFonts w:ascii="Verdana" w:hAnsi="Verdana"/>
          <w:bCs/>
          <w:sz w:val="20"/>
          <w:szCs w:val="20"/>
        </w:rPr>
        <w:t>производителите на картофи за производство на нишесте се регистрират като производители на картофи.</w:t>
      </w:r>
    </w:p>
    <w:p w:rsidR="00CE5192" w:rsidRPr="000C08B1" w:rsidRDefault="00CE5192" w:rsidP="009011B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В чл. 33, ал. 4 </w:t>
      </w:r>
      <w:r w:rsidR="00A32552" w:rsidRPr="000C08B1">
        <w:rPr>
          <w:rFonts w:ascii="Verdana" w:hAnsi="Verdana"/>
          <w:bCs/>
          <w:sz w:val="20"/>
          <w:szCs w:val="20"/>
        </w:rPr>
        <w:t xml:space="preserve">се прецизира изказът по отношение на </w:t>
      </w:r>
      <w:r w:rsidR="006050C3" w:rsidRPr="000C08B1">
        <w:rPr>
          <w:rFonts w:ascii="Verdana" w:hAnsi="Verdana"/>
          <w:bCs/>
          <w:sz w:val="20"/>
          <w:szCs w:val="20"/>
        </w:rPr>
        <w:t xml:space="preserve">обхвата на </w:t>
      </w:r>
      <w:r w:rsidR="00A32552" w:rsidRPr="000C08B1">
        <w:rPr>
          <w:rFonts w:ascii="Verdana" w:hAnsi="Verdana"/>
          <w:bCs/>
          <w:sz w:val="20"/>
          <w:szCs w:val="20"/>
        </w:rPr>
        <w:t>проверка</w:t>
      </w:r>
      <w:r w:rsidR="006050C3" w:rsidRPr="000C08B1">
        <w:rPr>
          <w:rFonts w:ascii="Verdana" w:hAnsi="Verdana"/>
          <w:bCs/>
          <w:sz w:val="20"/>
          <w:szCs w:val="20"/>
        </w:rPr>
        <w:t>та</w:t>
      </w:r>
      <w:r w:rsidR="00A32552" w:rsidRPr="000C08B1">
        <w:rPr>
          <w:rFonts w:ascii="Verdana" w:hAnsi="Verdana"/>
          <w:bCs/>
          <w:sz w:val="20"/>
          <w:szCs w:val="20"/>
        </w:rPr>
        <w:t xml:space="preserve">, която извършва </w:t>
      </w:r>
      <w:r w:rsidR="0045333F" w:rsidRPr="0045333F">
        <w:rPr>
          <w:rFonts w:ascii="Verdana" w:hAnsi="Verdana"/>
          <w:bCs/>
          <w:sz w:val="20"/>
          <w:szCs w:val="20"/>
        </w:rPr>
        <w:t xml:space="preserve">ДФЗ </w:t>
      </w:r>
      <w:r w:rsidR="006050C3" w:rsidRPr="00891CBE">
        <w:rPr>
          <w:rFonts w:ascii="Verdana" w:hAnsi="Verdana"/>
          <w:bCs/>
          <w:spacing w:val="4"/>
          <w:sz w:val="20"/>
          <w:szCs w:val="20"/>
        </w:rPr>
        <w:t>в регистъра</w:t>
      </w:r>
      <w:r w:rsidR="00C510BC" w:rsidRPr="00891CBE">
        <w:rPr>
          <w:rFonts w:ascii="Verdana" w:hAnsi="Verdana"/>
          <w:bCs/>
          <w:spacing w:val="4"/>
          <w:sz w:val="20"/>
          <w:szCs w:val="20"/>
        </w:rPr>
        <w:t xml:space="preserve"> по чл. 16а,</w:t>
      </w:r>
      <w:r w:rsidR="00C510BC" w:rsidRPr="000C08B1">
        <w:rPr>
          <w:rFonts w:ascii="Verdana" w:hAnsi="Verdana"/>
          <w:bCs/>
          <w:sz w:val="20"/>
          <w:szCs w:val="20"/>
        </w:rPr>
        <w:t xml:space="preserve"> ал. 1, т. 1 от ЗПООЗПЕС.</w:t>
      </w:r>
    </w:p>
    <w:p w:rsidR="00874F0B" w:rsidRPr="000C08B1" w:rsidRDefault="005276A2" w:rsidP="00874F0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lastRenderedPageBreak/>
        <w:t>В</w:t>
      </w:r>
      <w:r w:rsidR="00C82526" w:rsidRPr="000C08B1">
        <w:rPr>
          <w:rFonts w:ascii="Verdana" w:hAnsi="Verdana"/>
          <w:bCs/>
          <w:sz w:val="20"/>
          <w:szCs w:val="20"/>
        </w:rPr>
        <w:t xml:space="preserve"> </w:t>
      </w:r>
      <w:r w:rsidR="00874F0B" w:rsidRPr="000C08B1">
        <w:rPr>
          <w:rFonts w:ascii="Verdana" w:hAnsi="Verdana"/>
          <w:bCs/>
          <w:sz w:val="20"/>
          <w:szCs w:val="20"/>
        </w:rPr>
        <w:t>чл. 34,</w:t>
      </w:r>
      <w:r w:rsidR="00A32552" w:rsidRPr="000C08B1">
        <w:rPr>
          <w:rFonts w:ascii="Verdana" w:hAnsi="Verdana"/>
          <w:bCs/>
          <w:sz w:val="20"/>
          <w:szCs w:val="20"/>
        </w:rPr>
        <w:t xml:space="preserve"> ал. </w:t>
      </w:r>
      <w:r w:rsidR="00C510BC" w:rsidRPr="000C08B1">
        <w:rPr>
          <w:rFonts w:ascii="Verdana" w:hAnsi="Verdana"/>
          <w:bCs/>
          <w:sz w:val="20"/>
          <w:szCs w:val="20"/>
        </w:rPr>
        <w:t>2 се уточнява, че стандартните семена</w:t>
      </w:r>
      <w:r w:rsidR="000531B2" w:rsidRPr="000C08B1">
        <w:rPr>
          <w:rFonts w:ascii="Verdana" w:hAnsi="Verdana"/>
          <w:bCs/>
          <w:sz w:val="20"/>
          <w:szCs w:val="20"/>
        </w:rPr>
        <w:t xml:space="preserve"> </w:t>
      </w:r>
      <w:r w:rsidR="00C510BC" w:rsidRPr="000C08B1">
        <w:rPr>
          <w:rFonts w:ascii="Verdana" w:hAnsi="Verdana"/>
          <w:bCs/>
          <w:sz w:val="20"/>
          <w:szCs w:val="20"/>
        </w:rPr>
        <w:t xml:space="preserve">могат да бъдат не само закупени, а и произведени от кандидатите за подпомагане. </w:t>
      </w:r>
      <w:r w:rsidR="00A32552" w:rsidRPr="000C08B1">
        <w:rPr>
          <w:rFonts w:ascii="Verdana" w:hAnsi="Verdana"/>
          <w:bCs/>
          <w:sz w:val="20"/>
          <w:szCs w:val="20"/>
        </w:rPr>
        <w:t xml:space="preserve">В </w:t>
      </w:r>
      <w:r w:rsidR="00874F0B" w:rsidRPr="000C08B1">
        <w:rPr>
          <w:rFonts w:ascii="Verdana" w:hAnsi="Verdana"/>
          <w:bCs/>
          <w:sz w:val="20"/>
          <w:szCs w:val="20"/>
        </w:rPr>
        <w:t xml:space="preserve">ал. 2, т. 4 </w:t>
      </w:r>
      <w:r w:rsidR="00A32552" w:rsidRPr="000C08B1">
        <w:rPr>
          <w:rFonts w:ascii="Verdana" w:hAnsi="Verdana"/>
          <w:bCs/>
          <w:sz w:val="20"/>
          <w:szCs w:val="20"/>
        </w:rPr>
        <w:t>от същ</w:t>
      </w:r>
      <w:r w:rsidR="0047736A" w:rsidRPr="000C08B1">
        <w:rPr>
          <w:rFonts w:ascii="Verdana" w:hAnsi="Verdana"/>
          <w:bCs/>
          <w:sz w:val="20"/>
          <w:szCs w:val="20"/>
        </w:rPr>
        <w:t>ия член</w:t>
      </w:r>
      <w:r w:rsidR="00A32552" w:rsidRPr="000C08B1">
        <w:rPr>
          <w:rFonts w:ascii="Verdana" w:hAnsi="Verdana"/>
          <w:bCs/>
          <w:sz w:val="20"/>
          <w:szCs w:val="20"/>
        </w:rPr>
        <w:t xml:space="preserve"> </w:t>
      </w:r>
      <w:r w:rsidR="00874F0B" w:rsidRPr="000C08B1">
        <w:rPr>
          <w:rFonts w:ascii="Verdana" w:hAnsi="Verdana"/>
          <w:bCs/>
          <w:sz w:val="20"/>
          <w:szCs w:val="20"/>
        </w:rPr>
        <w:t>отпада изискването за представяне на придружителен документ по чл. 13а от Наредба № 3 от 2010 г. за търговия на овощен посадъчен материал и овощни растения, предназначени за производство на плодове на пазара на Европейския съюз (</w:t>
      </w:r>
      <w:proofErr w:type="spellStart"/>
      <w:r w:rsidR="00903BBC">
        <w:rPr>
          <w:rFonts w:ascii="Verdana" w:hAnsi="Verdana"/>
          <w:bCs/>
          <w:sz w:val="20"/>
          <w:szCs w:val="20"/>
        </w:rPr>
        <w:t>обн</w:t>
      </w:r>
      <w:proofErr w:type="spellEnd"/>
      <w:r w:rsidR="00903BBC">
        <w:rPr>
          <w:rFonts w:ascii="Verdana" w:hAnsi="Verdana"/>
          <w:bCs/>
          <w:sz w:val="20"/>
          <w:szCs w:val="20"/>
        </w:rPr>
        <w:t xml:space="preserve">. </w:t>
      </w:r>
      <w:r w:rsidR="00874F0B" w:rsidRPr="000C08B1">
        <w:rPr>
          <w:rFonts w:ascii="Verdana" w:hAnsi="Verdana"/>
          <w:bCs/>
          <w:sz w:val="20"/>
          <w:szCs w:val="20"/>
        </w:rPr>
        <w:t>ДВ, бр. 20 от 2010 г.)</w:t>
      </w:r>
      <w:r w:rsidR="0047736A" w:rsidRPr="000C08B1">
        <w:rPr>
          <w:rFonts w:ascii="Verdana" w:hAnsi="Verdana"/>
          <w:bCs/>
          <w:sz w:val="20"/>
          <w:szCs w:val="20"/>
        </w:rPr>
        <w:t>,</w:t>
      </w:r>
      <w:r w:rsidR="00874F0B" w:rsidRPr="000C08B1">
        <w:rPr>
          <w:rFonts w:ascii="Verdana" w:hAnsi="Verdana"/>
          <w:bCs/>
          <w:sz w:val="20"/>
          <w:szCs w:val="20"/>
        </w:rPr>
        <w:t xml:space="preserve"> с цел намаляване на административната тежест за кандидатите по </w:t>
      </w:r>
      <w:r w:rsidR="00A32552" w:rsidRPr="000C08B1">
        <w:rPr>
          <w:rFonts w:ascii="Verdana" w:hAnsi="Verdana"/>
          <w:bCs/>
          <w:sz w:val="20"/>
          <w:szCs w:val="20"/>
        </w:rPr>
        <w:t>съответните интервенции</w:t>
      </w:r>
      <w:r w:rsidR="00F26DB6" w:rsidRPr="000C08B1">
        <w:rPr>
          <w:rFonts w:ascii="Verdana" w:hAnsi="Verdana"/>
          <w:bCs/>
          <w:sz w:val="20"/>
          <w:szCs w:val="20"/>
        </w:rPr>
        <w:t>.</w:t>
      </w:r>
    </w:p>
    <w:p w:rsidR="00F00CE8" w:rsidRPr="000C08B1" w:rsidRDefault="00EA3262" w:rsidP="00874F0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С</w:t>
      </w:r>
      <w:r w:rsidR="00F26DB6" w:rsidRPr="000C08B1">
        <w:rPr>
          <w:rFonts w:ascii="Verdana" w:hAnsi="Verdana"/>
          <w:bCs/>
          <w:sz w:val="20"/>
          <w:szCs w:val="20"/>
        </w:rPr>
        <w:t xml:space="preserve"> промяна</w:t>
      </w:r>
      <w:r w:rsidRPr="000C08B1">
        <w:rPr>
          <w:rFonts w:ascii="Verdana" w:hAnsi="Verdana"/>
          <w:bCs/>
          <w:sz w:val="20"/>
          <w:szCs w:val="20"/>
        </w:rPr>
        <w:t>та</w:t>
      </w:r>
      <w:r w:rsidR="00F26DB6" w:rsidRPr="000C08B1">
        <w:rPr>
          <w:rFonts w:ascii="Verdana" w:hAnsi="Verdana"/>
          <w:bCs/>
          <w:sz w:val="20"/>
          <w:szCs w:val="20"/>
        </w:rPr>
        <w:t xml:space="preserve"> в </w:t>
      </w:r>
      <w:r w:rsidR="00C565D8" w:rsidRPr="000C08B1">
        <w:rPr>
          <w:rFonts w:ascii="Verdana" w:hAnsi="Verdana"/>
          <w:bCs/>
          <w:sz w:val="20"/>
          <w:szCs w:val="20"/>
        </w:rPr>
        <w:t>чл. 35, ал. 1, т</w:t>
      </w:r>
      <w:r w:rsidR="00874F0B" w:rsidRPr="000C08B1">
        <w:rPr>
          <w:rFonts w:ascii="Verdana" w:hAnsi="Verdana"/>
          <w:bCs/>
          <w:sz w:val="20"/>
          <w:szCs w:val="20"/>
        </w:rPr>
        <w:t xml:space="preserve">. 1 </w:t>
      </w:r>
      <w:r w:rsidR="0047736A" w:rsidRPr="000C08B1">
        <w:rPr>
          <w:rFonts w:ascii="Verdana" w:hAnsi="Verdana"/>
          <w:bCs/>
          <w:sz w:val="20"/>
          <w:szCs w:val="20"/>
        </w:rPr>
        <w:t xml:space="preserve">се дава </w:t>
      </w:r>
      <w:r w:rsidR="00C510BC" w:rsidRPr="000C08B1">
        <w:rPr>
          <w:rFonts w:ascii="Verdana" w:hAnsi="Verdana"/>
          <w:bCs/>
          <w:sz w:val="20"/>
          <w:szCs w:val="20"/>
        </w:rPr>
        <w:t>по-</w:t>
      </w:r>
      <w:r w:rsidR="0047736A" w:rsidRPr="000C08B1">
        <w:rPr>
          <w:rFonts w:ascii="Verdana" w:hAnsi="Verdana"/>
          <w:bCs/>
          <w:sz w:val="20"/>
          <w:szCs w:val="20"/>
        </w:rPr>
        <w:t xml:space="preserve">ясна формулировка на изискванията за </w:t>
      </w:r>
      <w:r w:rsidR="00C57D02" w:rsidRPr="000C08B1">
        <w:rPr>
          <w:rFonts w:ascii="Verdana" w:hAnsi="Verdana"/>
          <w:bCs/>
          <w:sz w:val="20"/>
          <w:szCs w:val="20"/>
        </w:rPr>
        <w:t>допустимостта за подпомагане на площите</w:t>
      </w:r>
      <w:r w:rsidR="0047736A" w:rsidRPr="000C08B1">
        <w:rPr>
          <w:rFonts w:ascii="Verdana" w:hAnsi="Verdana"/>
          <w:bCs/>
          <w:sz w:val="20"/>
          <w:szCs w:val="20"/>
        </w:rPr>
        <w:t xml:space="preserve"> по интервенцията за обвързано подпомагане за протеинови култури</w:t>
      </w:r>
      <w:r w:rsidR="00F26DB6" w:rsidRPr="000C08B1">
        <w:rPr>
          <w:rFonts w:ascii="Verdana" w:hAnsi="Verdana"/>
          <w:bCs/>
          <w:sz w:val="20"/>
          <w:szCs w:val="20"/>
        </w:rPr>
        <w:t>.</w:t>
      </w:r>
      <w:r w:rsidR="005A66BF" w:rsidRPr="000C08B1">
        <w:rPr>
          <w:rFonts w:ascii="Verdana" w:hAnsi="Verdana"/>
          <w:bCs/>
          <w:sz w:val="20"/>
          <w:szCs w:val="20"/>
        </w:rPr>
        <w:t xml:space="preserve"> </w:t>
      </w:r>
    </w:p>
    <w:p w:rsidR="00C57D02" w:rsidRPr="000C08B1" w:rsidRDefault="00C57D02" w:rsidP="00C57D02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Текст</w:t>
      </w:r>
      <w:r w:rsidR="0045333F">
        <w:rPr>
          <w:rFonts w:ascii="Verdana" w:hAnsi="Verdana"/>
          <w:bCs/>
          <w:sz w:val="20"/>
          <w:szCs w:val="20"/>
        </w:rPr>
        <w:t>ът</w:t>
      </w:r>
      <w:r w:rsidRPr="000C08B1">
        <w:rPr>
          <w:rFonts w:ascii="Verdana" w:hAnsi="Verdana"/>
          <w:bCs/>
          <w:sz w:val="20"/>
          <w:szCs w:val="20"/>
        </w:rPr>
        <w:t xml:space="preserve"> на чл. 40 се опростява, като се посочва, че лицето, притежаващо квалификация в областта на селското стопанство</w:t>
      </w:r>
      <w:r w:rsidR="0045333F">
        <w:rPr>
          <w:rFonts w:ascii="Verdana" w:hAnsi="Verdana"/>
          <w:bCs/>
          <w:sz w:val="20"/>
          <w:szCs w:val="20"/>
        </w:rPr>
        <w:t>,</w:t>
      </w:r>
      <w:r w:rsidRPr="000C08B1">
        <w:rPr>
          <w:rFonts w:ascii="Verdana" w:hAnsi="Verdana"/>
          <w:bCs/>
          <w:sz w:val="20"/>
          <w:szCs w:val="20"/>
        </w:rPr>
        <w:t xml:space="preserve"> е агроном.</w:t>
      </w:r>
      <w:r w:rsidR="00F77D2D" w:rsidRPr="000C08B1">
        <w:rPr>
          <w:rFonts w:ascii="Verdana" w:hAnsi="Verdana"/>
          <w:bCs/>
          <w:sz w:val="20"/>
          <w:szCs w:val="20"/>
        </w:rPr>
        <w:t xml:space="preserve"> По подобен начин в чл. 43, ал. 1 се конкретизира, че лицата, компетентни в областта на селското стопанство или ветеринарната медицина</w:t>
      </w:r>
      <w:r w:rsidR="0045333F">
        <w:rPr>
          <w:rFonts w:ascii="Verdana" w:hAnsi="Verdana"/>
          <w:bCs/>
          <w:sz w:val="20"/>
          <w:szCs w:val="20"/>
        </w:rPr>
        <w:t>,</w:t>
      </w:r>
      <w:r w:rsidR="00F77D2D" w:rsidRPr="000C08B1">
        <w:rPr>
          <w:rFonts w:ascii="Verdana" w:hAnsi="Verdana"/>
          <w:bCs/>
          <w:sz w:val="20"/>
          <w:szCs w:val="20"/>
        </w:rPr>
        <w:t xml:space="preserve"> са агрономи и ветеринарни лекари.</w:t>
      </w:r>
    </w:p>
    <w:p w:rsidR="00EA3262" w:rsidRPr="000C08B1" w:rsidRDefault="00C32B4D" w:rsidP="00EA3262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С изменението в</w:t>
      </w:r>
      <w:r w:rsidR="009207BF" w:rsidRPr="000C08B1">
        <w:rPr>
          <w:rFonts w:ascii="Verdana" w:hAnsi="Verdana"/>
          <w:bCs/>
          <w:sz w:val="20"/>
          <w:szCs w:val="20"/>
        </w:rPr>
        <w:t xml:space="preserve"> чл. 50, ал. 1 </w:t>
      </w:r>
      <w:r w:rsidRPr="000C08B1">
        <w:rPr>
          <w:rFonts w:ascii="Verdana" w:hAnsi="Verdana"/>
          <w:bCs/>
          <w:sz w:val="20"/>
          <w:szCs w:val="20"/>
        </w:rPr>
        <w:t xml:space="preserve">изискването за отглеждане и регистриране на определен брой животни към 31 декември 2018 г. се </w:t>
      </w:r>
      <w:proofErr w:type="spellStart"/>
      <w:r w:rsidRPr="000C08B1">
        <w:rPr>
          <w:rFonts w:ascii="Verdana" w:hAnsi="Verdana"/>
          <w:bCs/>
          <w:sz w:val="20"/>
          <w:szCs w:val="20"/>
        </w:rPr>
        <w:t>релевира</w:t>
      </w:r>
      <w:proofErr w:type="spellEnd"/>
      <w:r w:rsidRPr="000C08B1">
        <w:rPr>
          <w:rFonts w:ascii="Verdana" w:hAnsi="Verdana"/>
          <w:bCs/>
          <w:sz w:val="20"/>
          <w:szCs w:val="20"/>
        </w:rPr>
        <w:t xml:space="preserve"> само по отношение на починалите земеделски стопани, като първични носители на правната възможност за получаване на директна подкрепа.</w:t>
      </w:r>
    </w:p>
    <w:p w:rsidR="00F00CE8" w:rsidRPr="000C08B1" w:rsidRDefault="002E71FA" w:rsidP="009011B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В ч</w:t>
      </w:r>
      <w:r w:rsidR="00F00CE8" w:rsidRPr="000C08B1">
        <w:rPr>
          <w:rFonts w:ascii="Verdana" w:hAnsi="Verdana"/>
          <w:bCs/>
          <w:sz w:val="20"/>
          <w:szCs w:val="20"/>
        </w:rPr>
        <w:t>л</w:t>
      </w:r>
      <w:r w:rsidRPr="000C08B1">
        <w:rPr>
          <w:rFonts w:ascii="Verdana" w:hAnsi="Verdana"/>
          <w:bCs/>
          <w:sz w:val="20"/>
          <w:szCs w:val="20"/>
        </w:rPr>
        <w:t>.</w:t>
      </w:r>
      <w:r w:rsidR="00F00CE8" w:rsidRPr="000C08B1">
        <w:rPr>
          <w:rFonts w:ascii="Verdana" w:hAnsi="Verdana"/>
          <w:bCs/>
          <w:sz w:val="20"/>
          <w:szCs w:val="20"/>
        </w:rPr>
        <w:t xml:space="preserve"> 82 се </w:t>
      </w:r>
      <w:r w:rsidRPr="000C08B1">
        <w:rPr>
          <w:rFonts w:ascii="Verdana" w:hAnsi="Verdana"/>
          <w:bCs/>
          <w:sz w:val="20"/>
          <w:szCs w:val="20"/>
        </w:rPr>
        <w:t>създава</w:t>
      </w:r>
      <w:r w:rsidR="00F00CE8" w:rsidRPr="000C08B1">
        <w:rPr>
          <w:rFonts w:ascii="Verdana" w:hAnsi="Verdana"/>
          <w:bCs/>
          <w:sz w:val="20"/>
          <w:szCs w:val="20"/>
        </w:rPr>
        <w:t xml:space="preserve"> референция към чл. 5, ал. 1</w:t>
      </w:r>
      <w:r w:rsidR="00F0155D" w:rsidRPr="000C08B1">
        <w:rPr>
          <w:rFonts w:ascii="Verdana" w:hAnsi="Verdana"/>
          <w:bCs/>
          <w:sz w:val="20"/>
          <w:szCs w:val="20"/>
        </w:rPr>
        <w:t xml:space="preserve"> от</w:t>
      </w:r>
      <w:r w:rsidR="00F00CE8" w:rsidRPr="000C08B1">
        <w:rPr>
          <w:rFonts w:ascii="Verdana" w:hAnsi="Verdana"/>
          <w:bCs/>
          <w:sz w:val="20"/>
          <w:szCs w:val="20"/>
        </w:rPr>
        <w:t xml:space="preserve"> </w:t>
      </w:r>
      <w:r w:rsidRPr="000C08B1">
        <w:rPr>
          <w:rFonts w:ascii="Verdana" w:hAnsi="Verdana"/>
          <w:bCs/>
          <w:sz w:val="20"/>
          <w:szCs w:val="20"/>
        </w:rPr>
        <w:t>Наредба № 4</w:t>
      </w:r>
      <w:r w:rsidR="00C565D8" w:rsidRPr="000C08B1">
        <w:rPr>
          <w:rFonts w:ascii="Verdana" w:hAnsi="Verdana"/>
          <w:bCs/>
          <w:sz w:val="20"/>
          <w:szCs w:val="20"/>
        </w:rPr>
        <w:t xml:space="preserve"> от </w:t>
      </w:r>
      <w:r w:rsidRPr="000C08B1">
        <w:rPr>
          <w:rFonts w:ascii="Verdana" w:hAnsi="Verdana"/>
          <w:bCs/>
          <w:sz w:val="20"/>
          <w:szCs w:val="20"/>
        </w:rPr>
        <w:t xml:space="preserve">2023 г. с </w:t>
      </w:r>
      <w:r w:rsidR="00646E70" w:rsidRPr="000C08B1">
        <w:rPr>
          <w:rFonts w:ascii="Verdana" w:hAnsi="Verdana"/>
          <w:bCs/>
          <w:sz w:val="20"/>
          <w:szCs w:val="20"/>
        </w:rPr>
        <w:t>оглед</w:t>
      </w:r>
      <w:r w:rsidRPr="000C08B1">
        <w:rPr>
          <w:rFonts w:ascii="Verdana" w:hAnsi="Verdana"/>
          <w:bCs/>
          <w:sz w:val="20"/>
          <w:szCs w:val="20"/>
        </w:rPr>
        <w:t xml:space="preserve"> по-голяма яснота</w:t>
      </w:r>
      <w:r w:rsidR="001015DF" w:rsidRPr="000C08B1">
        <w:rPr>
          <w:rFonts w:ascii="Verdana" w:hAnsi="Verdana"/>
          <w:bCs/>
          <w:sz w:val="20"/>
          <w:szCs w:val="20"/>
        </w:rPr>
        <w:t xml:space="preserve"> на правната норма</w:t>
      </w:r>
      <w:r w:rsidRPr="000C08B1">
        <w:rPr>
          <w:rFonts w:ascii="Verdana" w:hAnsi="Verdana"/>
          <w:bCs/>
          <w:sz w:val="20"/>
          <w:szCs w:val="20"/>
        </w:rPr>
        <w:t>.</w:t>
      </w:r>
    </w:p>
    <w:p w:rsidR="00C57D02" w:rsidRPr="000C08B1" w:rsidRDefault="00C57D02" w:rsidP="009011B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За да се предотврати нееднозначно тълкуване на използвани в наредбата понятия, в § 1 на </w:t>
      </w:r>
      <w:r w:rsidR="00A243E0">
        <w:rPr>
          <w:rFonts w:ascii="Verdana" w:hAnsi="Verdana"/>
          <w:bCs/>
          <w:sz w:val="20"/>
          <w:szCs w:val="20"/>
        </w:rPr>
        <w:t>д</w:t>
      </w:r>
      <w:r w:rsidRPr="000C08B1">
        <w:rPr>
          <w:rFonts w:ascii="Verdana" w:hAnsi="Verdana"/>
          <w:bCs/>
          <w:sz w:val="20"/>
          <w:szCs w:val="20"/>
        </w:rPr>
        <w:t>опълнителн</w:t>
      </w:r>
      <w:r w:rsidR="0045333F">
        <w:rPr>
          <w:rFonts w:ascii="Verdana" w:hAnsi="Verdana"/>
          <w:bCs/>
          <w:sz w:val="20"/>
          <w:szCs w:val="20"/>
        </w:rPr>
        <w:t>ата</w:t>
      </w:r>
      <w:r w:rsidRPr="000C08B1">
        <w:rPr>
          <w:rFonts w:ascii="Verdana" w:hAnsi="Verdana"/>
          <w:bCs/>
          <w:sz w:val="20"/>
          <w:szCs w:val="20"/>
        </w:rPr>
        <w:t xml:space="preserve"> разпоредб</w:t>
      </w:r>
      <w:r w:rsidR="0045333F">
        <w:rPr>
          <w:rFonts w:ascii="Verdana" w:hAnsi="Verdana"/>
          <w:bCs/>
          <w:sz w:val="20"/>
          <w:szCs w:val="20"/>
        </w:rPr>
        <w:t>а</w:t>
      </w:r>
      <w:r w:rsidR="00C565D8" w:rsidRPr="000C08B1">
        <w:rPr>
          <w:rFonts w:ascii="Verdana" w:hAnsi="Verdana"/>
          <w:bCs/>
          <w:sz w:val="20"/>
          <w:szCs w:val="20"/>
        </w:rPr>
        <w:t xml:space="preserve"> </w:t>
      </w:r>
      <w:r w:rsidRPr="000C08B1">
        <w:rPr>
          <w:rFonts w:ascii="Verdana" w:hAnsi="Verdana"/>
          <w:bCs/>
          <w:sz w:val="20"/>
          <w:szCs w:val="20"/>
        </w:rPr>
        <w:t xml:space="preserve">се </w:t>
      </w:r>
      <w:r w:rsidR="00E460A8" w:rsidRPr="000C08B1">
        <w:rPr>
          <w:rFonts w:ascii="Verdana" w:hAnsi="Verdana"/>
          <w:bCs/>
          <w:sz w:val="20"/>
          <w:szCs w:val="20"/>
        </w:rPr>
        <w:t xml:space="preserve">отменя </w:t>
      </w:r>
      <w:r w:rsidRPr="000C08B1">
        <w:rPr>
          <w:rFonts w:ascii="Verdana" w:hAnsi="Verdana"/>
          <w:bCs/>
          <w:sz w:val="20"/>
          <w:szCs w:val="20"/>
        </w:rPr>
        <w:t>т. 2</w:t>
      </w:r>
      <w:r w:rsidR="00E460A8" w:rsidRPr="000C08B1">
        <w:rPr>
          <w:rFonts w:ascii="Verdana" w:hAnsi="Verdana"/>
          <w:bCs/>
          <w:sz w:val="20"/>
          <w:szCs w:val="20"/>
        </w:rPr>
        <w:t>, а</w:t>
      </w:r>
      <w:r w:rsidRPr="000C08B1">
        <w:rPr>
          <w:rFonts w:ascii="Verdana" w:hAnsi="Verdana"/>
          <w:bCs/>
          <w:sz w:val="20"/>
          <w:szCs w:val="20"/>
        </w:rPr>
        <w:t xml:space="preserve"> </w:t>
      </w:r>
      <w:r w:rsidR="008974D7" w:rsidRPr="000C08B1">
        <w:rPr>
          <w:rFonts w:ascii="Verdana" w:hAnsi="Verdana"/>
          <w:bCs/>
          <w:sz w:val="20"/>
          <w:szCs w:val="20"/>
        </w:rPr>
        <w:t xml:space="preserve">в т. 44 </w:t>
      </w:r>
      <w:r w:rsidRPr="000C08B1">
        <w:rPr>
          <w:rFonts w:ascii="Verdana" w:hAnsi="Verdana"/>
          <w:bCs/>
          <w:sz w:val="20"/>
          <w:szCs w:val="20"/>
        </w:rPr>
        <w:t xml:space="preserve">се дефинира понятието </w:t>
      </w:r>
      <w:r w:rsidR="008974D7" w:rsidRPr="000C08B1">
        <w:rPr>
          <w:rFonts w:ascii="Verdana" w:hAnsi="Verdana"/>
          <w:bCs/>
          <w:sz w:val="20"/>
          <w:szCs w:val="20"/>
        </w:rPr>
        <w:t>„Органични подобрители на почвата“.</w:t>
      </w:r>
    </w:p>
    <w:p w:rsidR="001C7BBA" w:rsidRPr="000C08B1" w:rsidRDefault="001C7BBA" w:rsidP="001C7BB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3. За да бъдат създадени всички необходими условия за правилното администриране на интервенциите</w:t>
      </w:r>
      <w:r w:rsidRPr="000C08B1">
        <w:rPr>
          <w:rFonts w:ascii="Verdana" w:hAnsi="Verdana"/>
          <w:bCs/>
          <w:spacing w:val="4"/>
          <w:sz w:val="20"/>
          <w:szCs w:val="20"/>
        </w:rPr>
        <w:t xml:space="preserve"> за директни плащания</w:t>
      </w:r>
      <w:r w:rsidR="0045333F">
        <w:rPr>
          <w:rFonts w:ascii="Verdana" w:hAnsi="Verdana"/>
          <w:bCs/>
          <w:spacing w:val="4"/>
          <w:sz w:val="20"/>
          <w:szCs w:val="20"/>
        </w:rPr>
        <w:t>,</w:t>
      </w:r>
      <w:r w:rsidRPr="000C08B1">
        <w:rPr>
          <w:rFonts w:ascii="Verdana" w:hAnsi="Verdana"/>
          <w:bCs/>
          <w:spacing w:val="4"/>
          <w:sz w:val="20"/>
          <w:szCs w:val="20"/>
        </w:rPr>
        <w:t xml:space="preserve"> някои от текстовете на</w:t>
      </w:r>
      <w:r w:rsidRPr="000C08B1">
        <w:rPr>
          <w:rFonts w:ascii="Verdana" w:hAnsi="Verdana"/>
          <w:bCs/>
          <w:sz w:val="20"/>
          <w:szCs w:val="20"/>
        </w:rPr>
        <w:t xml:space="preserve"> Наредба № 3 от 2023 г. и Наредба № 4 от 2023 г. са допълнени.</w:t>
      </w:r>
    </w:p>
    <w:p w:rsidR="001C7BBA" w:rsidRPr="000C08B1" w:rsidRDefault="001C7BBA" w:rsidP="001C7BB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За да се осигури администриране от ДФЗ на интервенциите за подпомагане на животни, в чл. 21, в ал. 4 и в ал. 7 сроковете за получаване на информация от Министерството на земеделието се променят от 31 октомври на 30 септември.</w:t>
      </w:r>
    </w:p>
    <w:p w:rsidR="001C7BBA" w:rsidRPr="000C08B1" w:rsidRDefault="001C7BBA" w:rsidP="001C7BB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С цел осигуряване на ефективен контрол от </w:t>
      </w:r>
      <w:r w:rsidR="0045333F">
        <w:rPr>
          <w:rFonts w:ascii="Verdana" w:hAnsi="Verdana"/>
          <w:bCs/>
          <w:sz w:val="20"/>
          <w:szCs w:val="20"/>
        </w:rPr>
        <w:t xml:space="preserve">страна на </w:t>
      </w:r>
      <w:r w:rsidRPr="000C08B1">
        <w:rPr>
          <w:rFonts w:ascii="Verdana" w:hAnsi="Verdana"/>
          <w:bCs/>
          <w:sz w:val="20"/>
          <w:szCs w:val="20"/>
        </w:rPr>
        <w:t>ДФЗ по интервенциите за плодове и зеленчуци, обвързани с производството, в чл. 33 се създава ал. 8, с която се задъ</w:t>
      </w:r>
      <w:r w:rsidR="0045333F">
        <w:rPr>
          <w:rFonts w:ascii="Verdana" w:hAnsi="Verdana"/>
          <w:bCs/>
          <w:sz w:val="20"/>
          <w:szCs w:val="20"/>
        </w:rPr>
        <w:t>лжава БАБХ да предоставя на ДФЗ</w:t>
      </w:r>
      <w:r w:rsidRPr="000C08B1">
        <w:rPr>
          <w:rFonts w:ascii="Verdana" w:hAnsi="Verdana"/>
          <w:bCs/>
          <w:sz w:val="20"/>
          <w:szCs w:val="20"/>
        </w:rPr>
        <w:t xml:space="preserve"> в срок до 30 ноември в годината на кандидатстване актуална извадка от списъка с кандидати, които имат обекти за производство и/или пакетиране на храни от плодове и зеленчуци.</w:t>
      </w:r>
    </w:p>
    <w:p w:rsidR="0080665A" w:rsidRPr="000C08B1" w:rsidRDefault="0080665A" w:rsidP="0080665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За да се</w:t>
      </w:r>
      <w:r w:rsidR="0045333F">
        <w:rPr>
          <w:rFonts w:ascii="Verdana" w:hAnsi="Verdana"/>
          <w:bCs/>
          <w:sz w:val="20"/>
          <w:szCs w:val="20"/>
        </w:rPr>
        <w:t xml:space="preserve"> улесни администрирането на </w:t>
      </w:r>
      <w:proofErr w:type="spellStart"/>
      <w:r w:rsidR="0045333F">
        <w:rPr>
          <w:rFonts w:ascii="Verdana" w:hAnsi="Verdana"/>
          <w:bCs/>
          <w:sz w:val="20"/>
          <w:szCs w:val="20"/>
        </w:rPr>
        <w:t>еко</w:t>
      </w:r>
      <w:r w:rsidRPr="000C08B1">
        <w:rPr>
          <w:rFonts w:ascii="Verdana" w:hAnsi="Verdana"/>
          <w:bCs/>
          <w:sz w:val="20"/>
          <w:szCs w:val="20"/>
        </w:rPr>
        <w:t>схемата</w:t>
      </w:r>
      <w:proofErr w:type="spellEnd"/>
      <w:r w:rsidRPr="000C08B1">
        <w:rPr>
          <w:rFonts w:ascii="Verdana" w:hAnsi="Verdana"/>
          <w:bCs/>
          <w:sz w:val="20"/>
          <w:szCs w:val="20"/>
        </w:rPr>
        <w:t xml:space="preserve"> за запазване и възстановяване на почвения потенциал в чл. 46 се създава ал. 6, с която се задължава БАБХ да предоставя на ДФЗ до 31 октомври в годината на кандидатстване актуална извадка на разрешените за пускане на пазара и употреба органични подобрители на почвата, органични торове, </w:t>
      </w:r>
      <w:proofErr w:type="spellStart"/>
      <w:r w:rsidRPr="000C08B1">
        <w:rPr>
          <w:rFonts w:ascii="Verdana" w:hAnsi="Verdana"/>
          <w:bCs/>
          <w:sz w:val="20"/>
          <w:szCs w:val="20"/>
        </w:rPr>
        <w:t>микробиални</w:t>
      </w:r>
      <w:proofErr w:type="spellEnd"/>
      <w:r w:rsidRPr="000C08B1">
        <w:rPr>
          <w:rFonts w:ascii="Verdana" w:hAnsi="Verdana"/>
          <w:bCs/>
          <w:sz w:val="20"/>
          <w:szCs w:val="20"/>
        </w:rPr>
        <w:t xml:space="preserve"> торове и растителни </w:t>
      </w:r>
      <w:proofErr w:type="spellStart"/>
      <w:r w:rsidRPr="000C08B1">
        <w:rPr>
          <w:rFonts w:ascii="Verdana" w:hAnsi="Verdana"/>
          <w:bCs/>
          <w:sz w:val="20"/>
          <w:szCs w:val="20"/>
        </w:rPr>
        <w:t>биостимуланти</w:t>
      </w:r>
      <w:proofErr w:type="spellEnd"/>
      <w:r w:rsidRPr="000C08B1">
        <w:rPr>
          <w:rFonts w:ascii="Verdana" w:hAnsi="Verdana"/>
          <w:bCs/>
          <w:sz w:val="20"/>
          <w:szCs w:val="20"/>
        </w:rPr>
        <w:t xml:space="preserve">, произведени и регистрирани в България. Тяхната употреба, когато не са произведени </w:t>
      </w:r>
      <w:r w:rsidRPr="000C08B1">
        <w:rPr>
          <w:rFonts w:ascii="Verdana" w:hAnsi="Verdana"/>
          <w:bCs/>
          <w:sz w:val="20"/>
          <w:szCs w:val="20"/>
        </w:rPr>
        <w:lastRenderedPageBreak/>
        <w:t xml:space="preserve">или регистрирани в България, се подпомага по </w:t>
      </w:r>
      <w:proofErr w:type="spellStart"/>
      <w:r w:rsidRPr="000C08B1">
        <w:rPr>
          <w:rFonts w:ascii="Verdana" w:hAnsi="Verdana"/>
          <w:bCs/>
          <w:sz w:val="20"/>
          <w:szCs w:val="20"/>
        </w:rPr>
        <w:t>ек</w:t>
      </w:r>
      <w:r w:rsidR="0045333F">
        <w:rPr>
          <w:rFonts w:ascii="Verdana" w:hAnsi="Verdana"/>
          <w:bCs/>
          <w:sz w:val="20"/>
          <w:szCs w:val="20"/>
        </w:rPr>
        <w:t>о</w:t>
      </w:r>
      <w:r w:rsidRPr="000C08B1">
        <w:rPr>
          <w:rFonts w:ascii="Verdana" w:hAnsi="Verdana"/>
          <w:bCs/>
          <w:sz w:val="20"/>
          <w:szCs w:val="20"/>
        </w:rPr>
        <w:t>схемата</w:t>
      </w:r>
      <w:proofErr w:type="spellEnd"/>
      <w:r w:rsidRPr="000C08B1">
        <w:rPr>
          <w:rFonts w:ascii="Verdana" w:hAnsi="Verdana"/>
          <w:bCs/>
          <w:sz w:val="20"/>
          <w:szCs w:val="20"/>
        </w:rPr>
        <w:t xml:space="preserve"> за запазване и възстановяване на почвения потенциал, въз основа на информацията от съдържанието на сертификата или етикета.</w:t>
      </w:r>
    </w:p>
    <w:p w:rsidR="001C7BBA" w:rsidRPr="000C08B1" w:rsidRDefault="001C7BBA" w:rsidP="001C7BB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За да кореспондира с извършената промяна в регистъра по чл. 18, ал. 6, т. 2 от Закона за животновъдството, в Приложение № 3 на Наредба № 3 от 2023 г. вместо „Млечен </w:t>
      </w:r>
      <w:proofErr w:type="spellStart"/>
      <w:r w:rsidRPr="000C08B1">
        <w:rPr>
          <w:rFonts w:ascii="Verdana" w:hAnsi="Verdana"/>
          <w:bCs/>
          <w:sz w:val="20"/>
          <w:szCs w:val="20"/>
        </w:rPr>
        <w:t>симентал</w:t>
      </w:r>
      <w:proofErr w:type="spellEnd"/>
      <w:r w:rsidRPr="000C08B1">
        <w:rPr>
          <w:rFonts w:ascii="Verdana" w:hAnsi="Verdana"/>
          <w:bCs/>
          <w:sz w:val="20"/>
          <w:szCs w:val="20"/>
        </w:rPr>
        <w:t>“ се включва порода „</w:t>
      </w:r>
      <w:proofErr w:type="spellStart"/>
      <w:r w:rsidRPr="000C08B1">
        <w:rPr>
          <w:rFonts w:ascii="Verdana" w:hAnsi="Verdana"/>
          <w:bCs/>
          <w:sz w:val="20"/>
          <w:szCs w:val="20"/>
        </w:rPr>
        <w:t>Симентал</w:t>
      </w:r>
      <w:proofErr w:type="spellEnd"/>
      <w:r w:rsidRPr="000C08B1">
        <w:rPr>
          <w:rFonts w:ascii="Verdana" w:hAnsi="Verdana"/>
          <w:bCs/>
          <w:sz w:val="20"/>
          <w:szCs w:val="20"/>
        </w:rPr>
        <w:t>“.</w:t>
      </w:r>
    </w:p>
    <w:p w:rsidR="001C7BBA" w:rsidRPr="000C08B1" w:rsidRDefault="001C7BBA" w:rsidP="001C7BB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В чл. 19 и чл. 22, ал. 3 на Наредба № 4 от 2023 г. се доразвиват и уточняват възможностите за подаване на заявления за подпомагане от упълномощено лице. </w:t>
      </w:r>
    </w:p>
    <w:p w:rsidR="001C7BBA" w:rsidRPr="000C08B1" w:rsidRDefault="001C7BBA" w:rsidP="00D907A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B842DA" w:rsidRPr="000C08B1" w:rsidRDefault="000206A1" w:rsidP="00D907AC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0C08B1">
        <w:rPr>
          <w:rFonts w:ascii="Verdana" w:hAnsi="Verdana"/>
          <w:b/>
          <w:bCs/>
          <w:sz w:val="20"/>
          <w:szCs w:val="20"/>
        </w:rPr>
        <w:t>Цели</w:t>
      </w:r>
    </w:p>
    <w:p w:rsidR="00B842DA" w:rsidRPr="000C08B1" w:rsidRDefault="00B842DA" w:rsidP="00D907AC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0C08B1">
        <w:rPr>
          <w:rFonts w:ascii="Verdana" w:hAnsi="Verdana"/>
          <w:bCs/>
          <w:spacing w:val="4"/>
          <w:sz w:val="20"/>
          <w:szCs w:val="20"/>
        </w:rPr>
        <w:t xml:space="preserve">Предложените </w:t>
      </w:r>
      <w:r w:rsidR="00EB5C8E" w:rsidRPr="000C08B1">
        <w:rPr>
          <w:rFonts w:ascii="Verdana" w:hAnsi="Verdana"/>
          <w:bCs/>
          <w:spacing w:val="4"/>
          <w:sz w:val="20"/>
          <w:szCs w:val="20"/>
        </w:rPr>
        <w:t>изменения и допълнения</w:t>
      </w:r>
      <w:r w:rsidRPr="000C08B1">
        <w:rPr>
          <w:rFonts w:ascii="Verdana" w:hAnsi="Verdana"/>
          <w:bCs/>
          <w:spacing w:val="4"/>
          <w:sz w:val="20"/>
          <w:szCs w:val="20"/>
        </w:rPr>
        <w:t xml:space="preserve"> на </w:t>
      </w:r>
      <w:r w:rsidR="00FB3854" w:rsidRPr="000C08B1">
        <w:rPr>
          <w:rFonts w:ascii="Verdana" w:hAnsi="Verdana"/>
          <w:bCs/>
          <w:spacing w:val="4"/>
          <w:sz w:val="20"/>
          <w:szCs w:val="20"/>
        </w:rPr>
        <w:t>Наредба</w:t>
      </w:r>
      <w:r w:rsidR="005276A2" w:rsidRPr="000C08B1">
        <w:rPr>
          <w:rFonts w:ascii="Verdana" w:hAnsi="Verdana"/>
          <w:bCs/>
          <w:spacing w:val="4"/>
          <w:sz w:val="20"/>
          <w:szCs w:val="20"/>
        </w:rPr>
        <w:t>та</w:t>
      </w:r>
      <w:r w:rsidR="00FB3854" w:rsidRPr="000C08B1">
        <w:rPr>
          <w:rFonts w:ascii="Verdana" w:hAnsi="Verdana"/>
          <w:bCs/>
          <w:spacing w:val="4"/>
          <w:sz w:val="20"/>
          <w:szCs w:val="20"/>
        </w:rPr>
        <w:t xml:space="preserve"> за условията и реда за прилагане на  интервенциите под формата на директни плащания, </w:t>
      </w:r>
      <w:r w:rsidR="006319A4" w:rsidRPr="000C08B1">
        <w:rPr>
          <w:rFonts w:ascii="Verdana" w:hAnsi="Verdana"/>
          <w:bCs/>
          <w:spacing w:val="4"/>
          <w:sz w:val="20"/>
          <w:szCs w:val="20"/>
        </w:rPr>
        <w:t xml:space="preserve">включени в Стратегическия план, </w:t>
      </w:r>
      <w:r w:rsidR="00FB3854" w:rsidRPr="000C08B1">
        <w:rPr>
          <w:rFonts w:ascii="Verdana" w:hAnsi="Verdana"/>
          <w:bCs/>
          <w:spacing w:val="4"/>
          <w:sz w:val="20"/>
          <w:szCs w:val="20"/>
        </w:rPr>
        <w:t xml:space="preserve">за </w:t>
      </w:r>
      <w:r w:rsidR="00D041C1" w:rsidRPr="000C08B1">
        <w:rPr>
          <w:rFonts w:ascii="Verdana" w:hAnsi="Verdana"/>
          <w:bCs/>
          <w:spacing w:val="4"/>
          <w:sz w:val="20"/>
          <w:szCs w:val="20"/>
        </w:rPr>
        <w:t xml:space="preserve">проверките, </w:t>
      </w:r>
      <w:r w:rsidR="00FB3854" w:rsidRPr="000C08B1">
        <w:rPr>
          <w:rFonts w:ascii="Verdana" w:hAnsi="Verdana"/>
          <w:bCs/>
          <w:spacing w:val="4"/>
          <w:sz w:val="20"/>
          <w:szCs w:val="20"/>
        </w:rPr>
        <w:t xml:space="preserve">намаления на плащанията и за реда за налагане на административни санкции </w:t>
      </w:r>
      <w:r w:rsidRPr="000C08B1">
        <w:rPr>
          <w:rFonts w:ascii="Verdana" w:hAnsi="Verdana"/>
          <w:bCs/>
          <w:spacing w:val="4"/>
          <w:sz w:val="20"/>
          <w:szCs w:val="20"/>
        </w:rPr>
        <w:t>са насочени към постигане на следните цели:</w:t>
      </w:r>
    </w:p>
    <w:p w:rsidR="007B4B69" w:rsidRPr="000C08B1" w:rsidRDefault="00F0155D" w:rsidP="00E23339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0C08B1">
        <w:rPr>
          <w:rFonts w:ascii="Verdana" w:hAnsi="Verdana"/>
          <w:bCs/>
          <w:spacing w:val="4"/>
          <w:sz w:val="20"/>
          <w:szCs w:val="20"/>
        </w:rPr>
        <w:t xml:space="preserve">Точно и пълно отразяване на изискванията и показателите на </w:t>
      </w:r>
      <w:r w:rsidR="007B4B69" w:rsidRPr="000C08B1">
        <w:rPr>
          <w:rFonts w:ascii="Verdana" w:hAnsi="Verdana"/>
          <w:bCs/>
          <w:spacing w:val="4"/>
          <w:sz w:val="20"/>
          <w:szCs w:val="20"/>
        </w:rPr>
        <w:t>Стратегическия план за развитие на земеделието и селските райони на Република България за програмен период 2023 – 2027 г.</w:t>
      </w:r>
      <w:r w:rsidRPr="000C08B1">
        <w:rPr>
          <w:rFonts w:ascii="Verdana" w:hAnsi="Verdana"/>
          <w:bCs/>
          <w:spacing w:val="4"/>
          <w:sz w:val="20"/>
          <w:szCs w:val="20"/>
        </w:rPr>
        <w:t xml:space="preserve"> в нормативните актове за неговото прилагане</w:t>
      </w:r>
      <w:r w:rsidR="007B4B69" w:rsidRPr="000C08B1">
        <w:rPr>
          <w:rFonts w:ascii="Verdana" w:hAnsi="Verdana"/>
          <w:bCs/>
          <w:spacing w:val="4"/>
          <w:sz w:val="20"/>
          <w:szCs w:val="20"/>
        </w:rPr>
        <w:t>;</w:t>
      </w:r>
    </w:p>
    <w:p w:rsidR="003E02A1" w:rsidRPr="000C08B1" w:rsidRDefault="002E71FA" w:rsidP="00E23339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0C08B1">
        <w:rPr>
          <w:rFonts w:ascii="Verdana" w:hAnsi="Verdana"/>
          <w:bCs/>
          <w:spacing w:val="4"/>
          <w:sz w:val="20"/>
          <w:szCs w:val="20"/>
        </w:rPr>
        <w:t xml:space="preserve">Осигуряване на </w:t>
      </w:r>
      <w:r w:rsidR="004C2563" w:rsidRPr="000C08B1">
        <w:rPr>
          <w:rFonts w:ascii="Verdana" w:hAnsi="Verdana"/>
          <w:bCs/>
          <w:spacing w:val="4"/>
          <w:sz w:val="20"/>
          <w:szCs w:val="20"/>
        </w:rPr>
        <w:t xml:space="preserve">оптимална </w:t>
      </w:r>
      <w:r w:rsidRPr="000C08B1">
        <w:rPr>
          <w:rFonts w:ascii="Verdana" w:hAnsi="Verdana"/>
          <w:bCs/>
          <w:spacing w:val="4"/>
          <w:sz w:val="20"/>
          <w:szCs w:val="20"/>
        </w:rPr>
        <w:t xml:space="preserve">яснота и </w:t>
      </w:r>
      <w:r w:rsidR="00B911F5" w:rsidRPr="000C08B1">
        <w:rPr>
          <w:rFonts w:ascii="Verdana" w:hAnsi="Verdana"/>
          <w:bCs/>
          <w:spacing w:val="4"/>
          <w:sz w:val="20"/>
          <w:szCs w:val="20"/>
        </w:rPr>
        <w:t>прецизиране на изискванията з</w:t>
      </w:r>
      <w:r w:rsidRPr="000C08B1">
        <w:rPr>
          <w:rFonts w:ascii="Verdana" w:hAnsi="Verdana"/>
          <w:bCs/>
          <w:spacing w:val="4"/>
          <w:sz w:val="20"/>
          <w:szCs w:val="20"/>
        </w:rPr>
        <w:t xml:space="preserve">а </w:t>
      </w:r>
      <w:r w:rsidR="00B911F5" w:rsidRPr="000C08B1">
        <w:rPr>
          <w:rFonts w:ascii="Verdana" w:hAnsi="Verdana"/>
          <w:bCs/>
          <w:spacing w:val="4"/>
          <w:sz w:val="20"/>
          <w:szCs w:val="20"/>
        </w:rPr>
        <w:t xml:space="preserve">прилагане на интервенциите </w:t>
      </w:r>
      <w:r w:rsidRPr="000C08B1">
        <w:rPr>
          <w:rFonts w:ascii="Verdana" w:hAnsi="Verdana"/>
          <w:bCs/>
          <w:spacing w:val="4"/>
          <w:sz w:val="20"/>
          <w:szCs w:val="20"/>
        </w:rPr>
        <w:t>за подпомагане с директни плащания</w:t>
      </w:r>
      <w:r w:rsidR="005E61E1" w:rsidRPr="000C08B1">
        <w:rPr>
          <w:rFonts w:ascii="Verdana" w:hAnsi="Verdana"/>
          <w:bCs/>
          <w:spacing w:val="4"/>
          <w:sz w:val="20"/>
          <w:szCs w:val="20"/>
        </w:rPr>
        <w:t>;</w:t>
      </w:r>
    </w:p>
    <w:p w:rsidR="005E61E1" w:rsidRPr="000C08B1" w:rsidRDefault="004C2563" w:rsidP="00E23339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0C08B1">
        <w:rPr>
          <w:rFonts w:ascii="Verdana" w:hAnsi="Verdana"/>
          <w:bCs/>
          <w:spacing w:val="4"/>
          <w:sz w:val="20"/>
          <w:szCs w:val="20"/>
        </w:rPr>
        <w:t>Н</w:t>
      </w:r>
      <w:r w:rsidR="008A3CDD" w:rsidRPr="000C08B1">
        <w:rPr>
          <w:rFonts w:ascii="Verdana" w:hAnsi="Verdana"/>
          <w:bCs/>
          <w:spacing w:val="4"/>
          <w:sz w:val="20"/>
          <w:szCs w:val="20"/>
        </w:rPr>
        <w:t xml:space="preserve">амаляване на административната тежест </w:t>
      </w:r>
      <w:r w:rsidRPr="000C08B1">
        <w:rPr>
          <w:rFonts w:ascii="Verdana" w:hAnsi="Verdana"/>
          <w:bCs/>
          <w:spacing w:val="4"/>
          <w:sz w:val="20"/>
          <w:szCs w:val="20"/>
        </w:rPr>
        <w:t xml:space="preserve">при </w:t>
      </w:r>
      <w:r w:rsidR="00F0155D" w:rsidRPr="000C08B1">
        <w:rPr>
          <w:rFonts w:ascii="Verdana" w:hAnsi="Verdana"/>
          <w:bCs/>
          <w:spacing w:val="4"/>
          <w:sz w:val="20"/>
          <w:szCs w:val="20"/>
        </w:rPr>
        <w:t>прилагане</w:t>
      </w:r>
      <w:r w:rsidR="005A3DEB" w:rsidRPr="000C08B1">
        <w:rPr>
          <w:rFonts w:ascii="Verdana" w:hAnsi="Verdana"/>
          <w:bCs/>
          <w:spacing w:val="4"/>
          <w:sz w:val="20"/>
          <w:szCs w:val="20"/>
        </w:rPr>
        <w:t xml:space="preserve"> на директни</w:t>
      </w:r>
      <w:r w:rsidR="00F0155D" w:rsidRPr="000C08B1">
        <w:rPr>
          <w:rFonts w:ascii="Verdana" w:hAnsi="Verdana"/>
          <w:bCs/>
          <w:spacing w:val="4"/>
          <w:sz w:val="20"/>
          <w:szCs w:val="20"/>
        </w:rPr>
        <w:t>те плащания</w:t>
      </w:r>
      <w:r w:rsidR="005A3DEB" w:rsidRPr="000C08B1">
        <w:rPr>
          <w:rFonts w:ascii="Verdana" w:hAnsi="Verdana"/>
          <w:bCs/>
          <w:spacing w:val="4"/>
          <w:sz w:val="20"/>
          <w:szCs w:val="20"/>
        </w:rPr>
        <w:t xml:space="preserve"> както за бенефициентите, така </w:t>
      </w:r>
      <w:r w:rsidR="008A3CDD" w:rsidRPr="000C08B1">
        <w:rPr>
          <w:rFonts w:ascii="Verdana" w:hAnsi="Verdana"/>
          <w:bCs/>
          <w:spacing w:val="4"/>
          <w:sz w:val="20"/>
          <w:szCs w:val="20"/>
        </w:rPr>
        <w:t xml:space="preserve"> и за администрацията</w:t>
      </w:r>
      <w:r w:rsidR="007B4B69" w:rsidRPr="000C08B1">
        <w:rPr>
          <w:rFonts w:ascii="Verdana" w:hAnsi="Verdana"/>
          <w:bCs/>
          <w:spacing w:val="4"/>
          <w:sz w:val="20"/>
          <w:szCs w:val="20"/>
        </w:rPr>
        <w:t>.</w:t>
      </w:r>
    </w:p>
    <w:p w:rsidR="00542189" w:rsidRPr="000C08B1" w:rsidRDefault="00542189" w:rsidP="003E02A1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B842DA" w:rsidRPr="000C08B1" w:rsidRDefault="00B842DA" w:rsidP="008D67CF">
      <w:pPr>
        <w:spacing w:line="348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0C08B1">
        <w:rPr>
          <w:rFonts w:ascii="Verdana" w:hAnsi="Verdana"/>
          <w:b/>
          <w:bCs/>
          <w:sz w:val="20"/>
          <w:szCs w:val="20"/>
        </w:rPr>
        <w:t>Финансови и други средства, необходими за прилагането на новата уредба</w:t>
      </w:r>
    </w:p>
    <w:p w:rsidR="00E75EDF" w:rsidRPr="000C08B1" w:rsidRDefault="00B842DA" w:rsidP="005E61E1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За приемането на </w:t>
      </w:r>
      <w:r w:rsidR="00FB3854" w:rsidRPr="000C08B1">
        <w:rPr>
          <w:rFonts w:ascii="Verdana" w:hAnsi="Verdana"/>
          <w:bCs/>
          <w:sz w:val="20"/>
          <w:szCs w:val="20"/>
        </w:rPr>
        <w:t>Наредба</w:t>
      </w:r>
      <w:r w:rsidR="005276A2" w:rsidRPr="000C08B1">
        <w:rPr>
          <w:rFonts w:ascii="Verdana" w:hAnsi="Verdana"/>
          <w:bCs/>
          <w:sz w:val="20"/>
          <w:szCs w:val="20"/>
        </w:rPr>
        <w:t>та</w:t>
      </w:r>
      <w:r w:rsidR="00FB3854" w:rsidRPr="000C08B1">
        <w:rPr>
          <w:rFonts w:ascii="Verdana" w:hAnsi="Verdana"/>
          <w:bCs/>
          <w:sz w:val="20"/>
          <w:szCs w:val="20"/>
        </w:rPr>
        <w:t xml:space="preserve"> </w:t>
      </w:r>
      <w:r w:rsidR="005E61E1" w:rsidRPr="000C08B1">
        <w:rPr>
          <w:rFonts w:ascii="Verdana" w:hAnsi="Verdana"/>
          <w:bCs/>
          <w:sz w:val="20"/>
          <w:szCs w:val="20"/>
        </w:rPr>
        <w:t xml:space="preserve">за изменение и допълнение на Наредба № 3/2023 г. </w:t>
      </w:r>
      <w:r w:rsidR="00FB3854" w:rsidRPr="000C08B1">
        <w:rPr>
          <w:rFonts w:ascii="Verdana" w:hAnsi="Verdana"/>
          <w:bCs/>
          <w:sz w:val="20"/>
          <w:szCs w:val="20"/>
        </w:rPr>
        <w:t xml:space="preserve">за условията и реда за прилагане на  интервенциите под формата на директни плащания, </w:t>
      </w:r>
      <w:r w:rsidR="006319A4" w:rsidRPr="000C08B1">
        <w:rPr>
          <w:rFonts w:ascii="Verdana" w:hAnsi="Verdana" w:cs="Tahoma"/>
          <w:color w:val="000000" w:themeColor="text1"/>
          <w:sz w:val="20"/>
          <w:szCs w:val="20"/>
        </w:rPr>
        <w:t xml:space="preserve">включени в Стратегическия план, </w:t>
      </w:r>
      <w:r w:rsidR="00FB3854" w:rsidRPr="000C08B1">
        <w:rPr>
          <w:rFonts w:ascii="Verdana" w:hAnsi="Verdana"/>
          <w:bCs/>
          <w:sz w:val="20"/>
          <w:szCs w:val="20"/>
        </w:rPr>
        <w:t xml:space="preserve">за </w:t>
      </w:r>
      <w:r w:rsidR="00D041C1" w:rsidRPr="000C08B1">
        <w:rPr>
          <w:rFonts w:ascii="Verdana" w:hAnsi="Verdana"/>
          <w:bCs/>
          <w:sz w:val="20"/>
          <w:szCs w:val="20"/>
        </w:rPr>
        <w:t xml:space="preserve">проверките, </w:t>
      </w:r>
      <w:r w:rsidR="00FB3854" w:rsidRPr="000C08B1">
        <w:rPr>
          <w:rFonts w:ascii="Verdana" w:hAnsi="Verdana"/>
          <w:bCs/>
          <w:sz w:val="20"/>
          <w:szCs w:val="20"/>
        </w:rPr>
        <w:t xml:space="preserve">намаления на плащанията и за реда за налагане на административни санкции </w:t>
      </w:r>
      <w:r w:rsidR="000C7960" w:rsidRPr="000C08B1">
        <w:rPr>
          <w:rFonts w:ascii="Verdana" w:hAnsi="Verdana"/>
          <w:bCs/>
          <w:sz w:val="20"/>
          <w:szCs w:val="20"/>
        </w:rPr>
        <w:t>н</w:t>
      </w:r>
      <w:r w:rsidRPr="000C08B1">
        <w:rPr>
          <w:rFonts w:ascii="Verdana" w:hAnsi="Verdana"/>
          <w:bCs/>
          <w:sz w:val="20"/>
          <w:szCs w:val="20"/>
        </w:rPr>
        <w:t>е</w:t>
      </w:r>
      <w:r w:rsidR="00D907AC" w:rsidRPr="000C08B1">
        <w:rPr>
          <w:rFonts w:ascii="Verdana" w:hAnsi="Verdana"/>
          <w:bCs/>
          <w:sz w:val="20"/>
          <w:szCs w:val="20"/>
        </w:rPr>
        <w:t xml:space="preserve"> се</w:t>
      </w:r>
      <w:r w:rsidRPr="000C08B1">
        <w:rPr>
          <w:rFonts w:ascii="Verdana" w:hAnsi="Verdana"/>
          <w:bCs/>
          <w:sz w:val="20"/>
          <w:szCs w:val="20"/>
        </w:rPr>
        <w:t xml:space="preserve"> предвижда разходването на допълнителни средства от бюджета на Министерството на земеделието и на Държавен фонд „Земеделие“ – Разплащателна агенция, както и допълнителна финансова тежест за кандидатите и бенефициентите на подпомагане</w:t>
      </w:r>
      <w:r w:rsidR="00B72730" w:rsidRPr="000C08B1">
        <w:rPr>
          <w:rFonts w:ascii="Verdana" w:hAnsi="Verdana"/>
          <w:bCs/>
          <w:sz w:val="20"/>
          <w:szCs w:val="20"/>
        </w:rPr>
        <w:t xml:space="preserve"> по отношение на интервенциите, които ще бъдат финансирани от бюджета на Европейския фонд за гарантиране на земеделието</w:t>
      </w:r>
      <w:r w:rsidRPr="000C08B1">
        <w:rPr>
          <w:rFonts w:ascii="Verdana" w:hAnsi="Verdana"/>
          <w:bCs/>
          <w:sz w:val="20"/>
          <w:szCs w:val="20"/>
        </w:rPr>
        <w:t>.</w:t>
      </w:r>
    </w:p>
    <w:p w:rsidR="00E75EDF" w:rsidRPr="000C08B1" w:rsidRDefault="00E75EDF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B842DA" w:rsidRPr="000C08B1" w:rsidRDefault="00B842DA" w:rsidP="00D907AC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0C08B1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</w:p>
    <w:p w:rsidR="00B842DA" w:rsidRPr="000C08B1" w:rsidRDefault="00B842DA" w:rsidP="000C08B1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C08B1">
        <w:rPr>
          <w:rFonts w:ascii="Verdana" w:hAnsi="Verdana"/>
          <w:sz w:val="20"/>
          <w:szCs w:val="20"/>
        </w:rPr>
        <w:t>С прилагане на наредба</w:t>
      </w:r>
      <w:r w:rsidR="003F0364" w:rsidRPr="000C08B1">
        <w:rPr>
          <w:rFonts w:ascii="Verdana" w:hAnsi="Verdana"/>
          <w:sz w:val="20"/>
          <w:szCs w:val="20"/>
        </w:rPr>
        <w:t>та</w:t>
      </w:r>
      <w:r w:rsidRPr="000C08B1">
        <w:rPr>
          <w:rFonts w:ascii="Verdana" w:hAnsi="Verdana"/>
          <w:sz w:val="20"/>
          <w:szCs w:val="20"/>
        </w:rPr>
        <w:t xml:space="preserve"> се очаква постигането на следните резултати:</w:t>
      </w:r>
    </w:p>
    <w:p w:rsidR="00681A74" w:rsidRPr="000C08B1" w:rsidRDefault="00681A74" w:rsidP="000C08B1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 xml:space="preserve">Успешно </w:t>
      </w:r>
      <w:r w:rsidR="0045333F">
        <w:rPr>
          <w:rFonts w:ascii="Verdana" w:hAnsi="Verdana"/>
          <w:bCs/>
          <w:sz w:val="20"/>
          <w:szCs w:val="20"/>
        </w:rPr>
        <w:t>прилагане</w:t>
      </w:r>
      <w:r w:rsidR="00E23339" w:rsidRPr="000C08B1">
        <w:rPr>
          <w:rFonts w:ascii="Verdana" w:hAnsi="Verdana"/>
          <w:bCs/>
          <w:sz w:val="20"/>
          <w:szCs w:val="20"/>
        </w:rPr>
        <w:t xml:space="preserve"> </w:t>
      </w:r>
      <w:r w:rsidR="00B911F5" w:rsidRPr="000C08B1">
        <w:rPr>
          <w:rFonts w:ascii="Verdana" w:hAnsi="Verdana"/>
          <w:bCs/>
          <w:sz w:val="20"/>
          <w:szCs w:val="20"/>
        </w:rPr>
        <w:t xml:space="preserve">през 2023 г. </w:t>
      </w:r>
      <w:r w:rsidRPr="000C08B1">
        <w:rPr>
          <w:rFonts w:ascii="Verdana" w:hAnsi="Verdana"/>
          <w:bCs/>
          <w:sz w:val="20"/>
          <w:szCs w:val="20"/>
        </w:rPr>
        <w:t xml:space="preserve">на Стратегическия план за развитие на земеделието и селските райони на Република България за </w:t>
      </w:r>
      <w:r w:rsidR="00542E5F" w:rsidRPr="000C08B1">
        <w:rPr>
          <w:rFonts w:ascii="Verdana" w:hAnsi="Verdana"/>
          <w:bCs/>
          <w:sz w:val="20"/>
          <w:szCs w:val="20"/>
        </w:rPr>
        <w:t>програмен период 2023 – 2027 г.</w:t>
      </w:r>
      <w:r w:rsidR="003E2E81" w:rsidRPr="000C08B1">
        <w:rPr>
          <w:rFonts w:ascii="Verdana" w:hAnsi="Verdana"/>
          <w:bCs/>
          <w:sz w:val="20"/>
          <w:szCs w:val="20"/>
        </w:rPr>
        <w:t>;</w:t>
      </w:r>
    </w:p>
    <w:p w:rsidR="00681A74" w:rsidRPr="000C08B1" w:rsidRDefault="00681A74" w:rsidP="000C08B1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lastRenderedPageBreak/>
        <w:t xml:space="preserve">Усвояване на предвидения за </w:t>
      </w:r>
      <w:r w:rsidR="006319A4" w:rsidRPr="000C08B1">
        <w:rPr>
          <w:rFonts w:ascii="Verdana" w:hAnsi="Verdana"/>
          <w:bCs/>
          <w:sz w:val="20"/>
          <w:szCs w:val="20"/>
        </w:rPr>
        <w:t xml:space="preserve">страната </w:t>
      </w:r>
      <w:r w:rsidRPr="000C08B1">
        <w:rPr>
          <w:rFonts w:ascii="Verdana" w:hAnsi="Verdana"/>
          <w:bCs/>
          <w:sz w:val="20"/>
          <w:szCs w:val="20"/>
        </w:rPr>
        <w:t>ресурс за финансиране на интервенциите</w:t>
      </w:r>
      <w:r w:rsidR="00EB5C8E" w:rsidRPr="000C08B1">
        <w:rPr>
          <w:rFonts w:ascii="Verdana" w:hAnsi="Verdana"/>
          <w:bCs/>
          <w:sz w:val="20"/>
          <w:szCs w:val="20"/>
        </w:rPr>
        <w:t xml:space="preserve"> под формата на директни плащания</w:t>
      </w:r>
      <w:r w:rsidRPr="000C08B1">
        <w:rPr>
          <w:rFonts w:ascii="Verdana" w:hAnsi="Verdana"/>
          <w:bCs/>
          <w:sz w:val="20"/>
          <w:szCs w:val="20"/>
        </w:rPr>
        <w:t>, включени в Стратегическия план</w:t>
      </w:r>
      <w:r w:rsidR="003E2E81" w:rsidRPr="000C08B1">
        <w:rPr>
          <w:rFonts w:ascii="Verdana" w:hAnsi="Verdana"/>
          <w:bCs/>
          <w:sz w:val="20"/>
          <w:szCs w:val="20"/>
        </w:rPr>
        <w:t>;</w:t>
      </w:r>
    </w:p>
    <w:p w:rsidR="00E23339" w:rsidRPr="000C08B1" w:rsidRDefault="00E23339" w:rsidP="000C08B1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Създаване на всички необходими условия за правилното администриране на интервенциите</w:t>
      </w:r>
      <w:r w:rsidRPr="000C08B1">
        <w:rPr>
          <w:rFonts w:ascii="Verdana" w:hAnsi="Verdana"/>
          <w:bCs/>
          <w:spacing w:val="4"/>
          <w:sz w:val="20"/>
          <w:szCs w:val="20"/>
        </w:rPr>
        <w:t xml:space="preserve"> за директни плащания.</w:t>
      </w:r>
    </w:p>
    <w:p w:rsidR="00210CD5" w:rsidRPr="000C08B1" w:rsidRDefault="00210CD5" w:rsidP="000C08B1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B842DA" w:rsidRPr="000C08B1" w:rsidRDefault="00B842DA" w:rsidP="000C08B1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:rsidR="00B842DA" w:rsidRPr="000C08B1" w:rsidRDefault="00D907AC" w:rsidP="000C08B1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Н</w:t>
      </w:r>
      <w:r w:rsidR="00B842DA" w:rsidRPr="000C08B1">
        <w:rPr>
          <w:rFonts w:ascii="Verdana" w:hAnsi="Verdana"/>
          <w:bCs/>
          <w:sz w:val="20"/>
          <w:szCs w:val="20"/>
        </w:rPr>
        <w:t>аредба</w:t>
      </w:r>
      <w:r w:rsidRPr="000C08B1">
        <w:rPr>
          <w:rFonts w:ascii="Verdana" w:hAnsi="Verdana"/>
          <w:bCs/>
          <w:sz w:val="20"/>
          <w:szCs w:val="20"/>
        </w:rPr>
        <w:t>та</w:t>
      </w:r>
      <w:r w:rsidR="00B842DA" w:rsidRPr="000C08B1">
        <w:rPr>
          <w:rFonts w:ascii="Verdana" w:hAnsi="Verdana"/>
          <w:bCs/>
          <w:sz w:val="20"/>
          <w:szCs w:val="20"/>
        </w:rPr>
        <w:t xml:space="preserve"> не е свързан</w:t>
      </w:r>
      <w:r w:rsidRPr="000C08B1">
        <w:rPr>
          <w:rFonts w:ascii="Verdana" w:hAnsi="Verdana"/>
          <w:bCs/>
          <w:sz w:val="20"/>
          <w:szCs w:val="20"/>
        </w:rPr>
        <w:t>а</w:t>
      </w:r>
      <w:r w:rsidR="00B842DA" w:rsidRPr="000C08B1">
        <w:rPr>
          <w:rFonts w:ascii="Verdana" w:hAnsi="Verdana"/>
          <w:bCs/>
          <w:sz w:val="20"/>
          <w:szCs w:val="20"/>
        </w:rPr>
        <w:t xml:space="preserve"> с транспониране в националното законодателство на нормативни актове на институциите на Европейския съюз, порад</w:t>
      </w:r>
      <w:r w:rsidRPr="000C08B1">
        <w:rPr>
          <w:rFonts w:ascii="Verdana" w:hAnsi="Verdana"/>
          <w:bCs/>
          <w:sz w:val="20"/>
          <w:szCs w:val="20"/>
        </w:rPr>
        <w:t>и което не е приложена таблица н</w:t>
      </w:r>
      <w:r w:rsidR="00B842DA" w:rsidRPr="000C08B1">
        <w:rPr>
          <w:rFonts w:ascii="Verdana" w:hAnsi="Verdana"/>
          <w:bCs/>
          <w:sz w:val="20"/>
          <w:szCs w:val="20"/>
        </w:rPr>
        <w:t>а съответствие с правото на Европейския съюз.</w:t>
      </w:r>
    </w:p>
    <w:p w:rsidR="00210CD5" w:rsidRPr="000C08B1" w:rsidRDefault="00210CD5" w:rsidP="000C08B1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B842DA" w:rsidRPr="000C08B1" w:rsidRDefault="00B842DA" w:rsidP="00D907AC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0C08B1">
        <w:rPr>
          <w:rFonts w:ascii="Verdana" w:hAnsi="Verdana"/>
          <w:b/>
          <w:bCs/>
          <w:sz w:val="20"/>
          <w:szCs w:val="20"/>
        </w:rPr>
        <w:t>Информация за проведените обществени консултации</w:t>
      </w:r>
    </w:p>
    <w:p w:rsidR="00EF7CCF" w:rsidRPr="002C08BE" w:rsidRDefault="00EF7CCF" w:rsidP="008F434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>Съгласно чл. 26, ал. 3 и 4 от Закона за нормативните актове проектите на наредба и доклад (мотиви)</w:t>
      </w:r>
      <w:r>
        <w:rPr>
          <w:rFonts w:ascii="Verdana" w:hAnsi="Verdana"/>
          <w:bCs/>
          <w:sz w:val="20"/>
          <w:szCs w:val="20"/>
        </w:rPr>
        <w:t xml:space="preserve"> са</w:t>
      </w:r>
      <w:r w:rsidRPr="00E75EDF">
        <w:rPr>
          <w:rFonts w:ascii="Verdana" w:hAnsi="Verdana"/>
          <w:bCs/>
          <w:sz w:val="20"/>
          <w:szCs w:val="20"/>
        </w:rPr>
        <w:t xml:space="preserve"> публикувани на интернет страницата на Министерството на земеделието и на Портала за обществени консултации със срок за </w:t>
      </w:r>
      <w:r w:rsidRPr="0043363D">
        <w:rPr>
          <w:rFonts w:ascii="Verdana" w:hAnsi="Verdana"/>
          <w:bCs/>
          <w:spacing w:val="-2"/>
          <w:sz w:val="20"/>
          <w:szCs w:val="20"/>
        </w:rPr>
        <w:t xml:space="preserve">предложения </w:t>
      </w:r>
      <w:r w:rsidRPr="002C08BE">
        <w:rPr>
          <w:rFonts w:ascii="Verdana" w:hAnsi="Verdana"/>
          <w:bCs/>
          <w:sz w:val="20"/>
          <w:szCs w:val="20"/>
        </w:rPr>
        <w:t xml:space="preserve">и становища 14 дни. Причините за прилагане на 14-дневен срок са, че </w:t>
      </w:r>
      <w:r>
        <w:rPr>
          <w:rFonts w:ascii="Verdana" w:hAnsi="Verdana"/>
          <w:bCs/>
          <w:sz w:val="20"/>
          <w:szCs w:val="20"/>
        </w:rPr>
        <w:t xml:space="preserve">с наредбата се правят промени в условията за подпомагане по някои от интервенциите, включени в Стратегическия план, и тези промени трябва да станат известни на кандидатите за подпомагане преди изтичане на срока за подаване и редактиране на заявленията за подпомагане, респективно преди приключване на заявленията. Съгласно публикуваната за обществено обсъждане </w:t>
      </w:r>
      <w:r w:rsidRPr="000C08B1">
        <w:rPr>
          <w:rFonts w:ascii="Verdana" w:hAnsi="Verdana"/>
          <w:bCs/>
          <w:sz w:val="20"/>
          <w:szCs w:val="20"/>
        </w:rPr>
        <w:t>Наредбата за допълнение на Наредба № 3</w:t>
      </w:r>
      <w:r>
        <w:rPr>
          <w:rFonts w:ascii="Verdana" w:hAnsi="Verdana"/>
          <w:bCs/>
          <w:sz w:val="20"/>
          <w:szCs w:val="20"/>
        </w:rPr>
        <w:t xml:space="preserve"> от </w:t>
      </w:r>
      <w:r w:rsidRPr="000C08B1">
        <w:rPr>
          <w:rFonts w:ascii="Verdana" w:hAnsi="Verdana"/>
          <w:bCs/>
          <w:sz w:val="20"/>
          <w:szCs w:val="20"/>
        </w:rPr>
        <w:t xml:space="preserve">2023 г. за условията и реда за прилагане на  интервенциите под формата на директни плащания, </w:t>
      </w:r>
      <w:r w:rsidRPr="000C08B1">
        <w:rPr>
          <w:rFonts w:ascii="Verdana" w:hAnsi="Verdana" w:cs="Tahoma"/>
          <w:color w:val="000000" w:themeColor="text1"/>
          <w:sz w:val="20"/>
          <w:szCs w:val="20"/>
        </w:rPr>
        <w:t xml:space="preserve">включени в Стратегическия план, </w:t>
      </w:r>
      <w:r w:rsidRPr="000C08B1">
        <w:rPr>
          <w:rFonts w:ascii="Verdana" w:hAnsi="Verdana"/>
          <w:bCs/>
          <w:sz w:val="20"/>
          <w:szCs w:val="20"/>
        </w:rPr>
        <w:t>за проверките, намаления на плащанията и за реда за налагане на административни санкции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2C08BE">
        <w:rPr>
          <w:rFonts w:ascii="Verdana" w:hAnsi="Verdana"/>
          <w:bCs/>
          <w:sz w:val="20"/>
          <w:szCs w:val="20"/>
        </w:rPr>
        <w:t>кампанията за подаване на заявления за подпомагане по интервенции за подпомагане на площ и за животни за 2023</w:t>
      </w:r>
      <w:r>
        <w:rPr>
          <w:rFonts w:ascii="Verdana" w:hAnsi="Verdana"/>
          <w:bCs/>
          <w:sz w:val="20"/>
          <w:szCs w:val="20"/>
        </w:rPr>
        <w:t xml:space="preserve"> г.</w:t>
      </w:r>
      <w:r w:rsidRPr="002C08BE">
        <w:rPr>
          <w:rFonts w:ascii="Verdana" w:hAnsi="Verdana"/>
          <w:bCs/>
          <w:sz w:val="20"/>
          <w:szCs w:val="20"/>
        </w:rPr>
        <w:t xml:space="preserve"> приключва на </w:t>
      </w:r>
      <w:r>
        <w:rPr>
          <w:rFonts w:ascii="Verdana" w:hAnsi="Verdana"/>
          <w:bCs/>
          <w:sz w:val="20"/>
          <w:szCs w:val="20"/>
        </w:rPr>
        <w:t>30</w:t>
      </w:r>
      <w:r w:rsidRPr="002C08BE">
        <w:rPr>
          <w:rFonts w:ascii="Verdana" w:hAnsi="Verdana"/>
          <w:bCs/>
          <w:sz w:val="20"/>
          <w:szCs w:val="20"/>
        </w:rPr>
        <w:t xml:space="preserve"> юни 2023 г.</w:t>
      </w:r>
      <w:r>
        <w:rPr>
          <w:rFonts w:ascii="Verdana" w:hAnsi="Verdana"/>
          <w:bCs/>
          <w:sz w:val="20"/>
          <w:szCs w:val="20"/>
        </w:rPr>
        <w:t xml:space="preserve"> и с оглед на посоченото </w:t>
      </w:r>
      <w:r w:rsidRPr="002C08BE">
        <w:rPr>
          <w:rFonts w:ascii="Verdana" w:hAnsi="Verdana"/>
          <w:bCs/>
          <w:sz w:val="20"/>
          <w:szCs w:val="20"/>
        </w:rPr>
        <w:t xml:space="preserve">наредбата трябва да влезе в сила </w:t>
      </w:r>
      <w:r>
        <w:rPr>
          <w:rFonts w:ascii="Verdana" w:hAnsi="Verdana"/>
          <w:bCs/>
          <w:sz w:val="20"/>
          <w:szCs w:val="20"/>
        </w:rPr>
        <w:t>преди тази дата</w:t>
      </w:r>
      <w:r w:rsidRPr="002C08BE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360808" w:rsidRPr="000C08B1" w:rsidRDefault="00B842DA" w:rsidP="008F434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Съгласно чл. 26, ал. 5 от Закона за нормативните актове справката за</w:t>
      </w:r>
      <w:r w:rsidR="00D907AC" w:rsidRPr="000C08B1">
        <w:rPr>
          <w:rFonts w:ascii="Verdana" w:hAnsi="Verdana"/>
          <w:bCs/>
          <w:sz w:val="20"/>
          <w:szCs w:val="20"/>
        </w:rPr>
        <w:t xml:space="preserve"> отразяване на постъпилите предложения и становища от проведената обществена</w:t>
      </w:r>
      <w:r w:rsidRPr="000C08B1">
        <w:rPr>
          <w:rFonts w:ascii="Verdana" w:hAnsi="Verdana"/>
          <w:bCs/>
          <w:sz w:val="20"/>
          <w:szCs w:val="20"/>
        </w:rPr>
        <w:t xml:space="preserve"> консултация</w:t>
      </w:r>
      <w:r w:rsidR="00D907AC" w:rsidRPr="000C08B1">
        <w:rPr>
          <w:rFonts w:ascii="Verdana" w:hAnsi="Verdana"/>
          <w:bCs/>
          <w:sz w:val="20"/>
          <w:szCs w:val="20"/>
        </w:rPr>
        <w:t xml:space="preserve"> по проекта</w:t>
      </w:r>
      <w:r w:rsidR="00360808" w:rsidRPr="000C08B1">
        <w:rPr>
          <w:rFonts w:ascii="Verdana" w:hAnsi="Verdana"/>
          <w:bCs/>
          <w:sz w:val="20"/>
          <w:szCs w:val="20"/>
        </w:rPr>
        <w:t>, заедно с обосновка за неприетите предложения</w:t>
      </w:r>
      <w:r w:rsidRPr="000C08B1">
        <w:rPr>
          <w:rFonts w:ascii="Verdana" w:hAnsi="Verdana"/>
          <w:bCs/>
          <w:sz w:val="20"/>
          <w:szCs w:val="20"/>
        </w:rPr>
        <w:t xml:space="preserve"> е публикувана на интернет страницата на Министерството на земеделието и на Пор</w:t>
      </w:r>
      <w:r w:rsidR="005276A2" w:rsidRPr="000C08B1">
        <w:rPr>
          <w:rFonts w:ascii="Verdana" w:hAnsi="Verdana"/>
          <w:bCs/>
          <w:sz w:val="20"/>
          <w:szCs w:val="20"/>
        </w:rPr>
        <w:t>тала за обществени консултации.</w:t>
      </w:r>
    </w:p>
    <w:p w:rsidR="006319A4" w:rsidRPr="000C08B1" w:rsidRDefault="00B842DA" w:rsidP="008F434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C08B1">
        <w:rPr>
          <w:rFonts w:ascii="Verdana" w:hAnsi="Verdana"/>
          <w:bCs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</w:t>
      </w:r>
      <w:r w:rsidR="00B4023C" w:rsidRPr="000C08B1">
        <w:rPr>
          <w:rFonts w:ascii="Verdana" w:hAnsi="Verdana"/>
          <w:bCs/>
          <w:sz w:val="20"/>
          <w:szCs w:val="20"/>
        </w:rPr>
        <w:t>, храните и горите</w:t>
      </w:r>
      <w:r w:rsidRPr="000C08B1">
        <w:rPr>
          <w:rFonts w:ascii="Verdana" w:hAnsi="Verdana"/>
          <w:bCs/>
          <w:sz w:val="20"/>
          <w:szCs w:val="20"/>
        </w:rPr>
        <w:t>. Направените целесъобразни бележки и предложения са отразени.</w:t>
      </w:r>
    </w:p>
    <w:p w:rsidR="00F72087" w:rsidRDefault="00F72087" w:rsidP="00891CBE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</w:p>
    <w:p w:rsidR="006319A4" w:rsidRPr="000C08B1" w:rsidRDefault="003A56DB" w:rsidP="00891CBE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  <w:r w:rsidRPr="000C08B1">
        <w:rPr>
          <w:rFonts w:ascii="Verdana" w:hAnsi="Verdana"/>
          <w:b/>
          <w:noProof/>
          <w:sz w:val="20"/>
          <w:szCs w:val="20"/>
          <w:shd w:val="clear" w:color="auto" w:fill="FEFEFE"/>
        </w:rPr>
        <w:t>УВАЖАЕМИ</w:t>
      </w:r>
      <w:r w:rsidR="00B842DA" w:rsidRPr="000C08B1">
        <w:rPr>
          <w:rFonts w:ascii="Verdana" w:hAnsi="Verdana"/>
          <w:b/>
          <w:noProof/>
          <w:sz w:val="20"/>
          <w:szCs w:val="20"/>
          <w:shd w:val="clear" w:color="auto" w:fill="FEFEFE"/>
        </w:rPr>
        <w:t xml:space="preserve"> ГОСПО</w:t>
      </w:r>
      <w:r w:rsidRPr="000C08B1">
        <w:rPr>
          <w:rFonts w:ascii="Verdana" w:hAnsi="Verdana"/>
          <w:b/>
          <w:noProof/>
          <w:sz w:val="20"/>
          <w:szCs w:val="20"/>
          <w:shd w:val="clear" w:color="auto" w:fill="FEFEFE"/>
        </w:rPr>
        <w:t>ДИН</w:t>
      </w:r>
      <w:r w:rsidR="00B842DA" w:rsidRPr="000C08B1">
        <w:rPr>
          <w:rFonts w:ascii="Verdana" w:hAnsi="Verdana"/>
          <w:b/>
          <w:noProof/>
          <w:sz w:val="20"/>
          <w:szCs w:val="20"/>
          <w:shd w:val="clear" w:color="auto" w:fill="FEFEFE"/>
        </w:rPr>
        <w:t xml:space="preserve"> МИНИСТЪР,</w:t>
      </w:r>
    </w:p>
    <w:p w:rsidR="00B842DA" w:rsidRDefault="00B842DA" w:rsidP="00E71FC5">
      <w:pPr>
        <w:spacing w:line="360" w:lineRule="auto"/>
        <w:ind w:firstLine="720"/>
        <w:jc w:val="both"/>
        <w:rPr>
          <w:rFonts w:ascii="Verdana" w:hAnsi="Verdana"/>
          <w:bCs/>
          <w:noProof/>
          <w:sz w:val="20"/>
          <w:szCs w:val="20"/>
        </w:rPr>
      </w:pPr>
      <w:r w:rsidRPr="000C08B1">
        <w:rPr>
          <w:rFonts w:ascii="Verdana" w:hAnsi="Verdana"/>
          <w:noProof/>
          <w:sz w:val="20"/>
          <w:szCs w:val="20"/>
          <w:shd w:val="clear" w:color="auto" w:fill="FEFEFE"/>
        </w:rPr>
        <w:t xml:space="preserve">Във връзка с </w:t>
      </w:r>
      <w:r w:rsidR="00F96277" w:rsidRPr="000C08B1">
        <w:rPr>
          <w:rFonts w:ascii="Verdana" w:hAnsi="Verdana"/>
          <w:noProof/>
          <w:sz w:val="20"/>
          <w:szCs w:val="20"/>
          <w:shd w:val="clear" w:color="auto" w:fill="FEFEFE"/>
        </w:rPr>
        <w:t>горе</w:t>
      </w:r>
      <w:r w:rsidRPr="000C08B1">
        <w:rPr>
          <w:rFonts w:ascii="Verdana" w:hAnsi="Verdana"/>
          <w:noProof/>
          <w:sz w:val="20"/>
          <w:szCs w:val="20"/>
          <w:shd w:val="clear" w:color="auto" w:fill="FEFEFE"/>
        </w:rPr>
        <w:t>изложеното, предлагам да издадете приложен</w:t>
      </w:r>
      <w:r w:rsidR="005276A2" w:rsidRPr="000C08B1">
        <w:rPr>
          <w:rFonts w:ascii="Verdana" w:hAnsi="Verdana"/>
          <w:noProof/>
          <w:sz w:val="20"/>
          <w:szCs w:val="20"/>
          <w:shd w:val="clear" w:color="auto" w:fill="FEFEFE"/>
        </w:rPr>
        <w:t>ата</w:t>
      </w:r>
      <w:r w:rsidR="005F51A1" w:rsidRPr="000C08B1">
        <w:rPr>
          <w:rFonts w:ascii="Verdana" w:hAnsi="Verdana"/>
          <w:noProof/>
          <w:sz w:val="20"/>
          <w:szCs w:val="20"/>
          <w:shd w:val="clear" w:color="auto" w:fill="FEFEFE"/>
        </w:rPr>
        <w:t xml:space="preserve"> </w:t>
      </w:r>
      <w:r w:rsidR="005E61E1" w:rsidRPr="000C08B1">
        <w:rPr>
          <w:rFonts w:ascii="Verdana" w:hAnsi="Verdana"/>
          <w:noProof/>
          <w:sz w:val="20"/>
          <w:szCs w:val="20"/>
          <w:shd w:val="clear" w:color="auto" w:fill="FEFEFE"/>
        </w:rPr>
        <w:t xml:space="preserve"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</w:t>
      </w:r>
      <w:r w:rsidR="005E61E1" w:rsidRPr="000C08B1">
        <w:rPr>
          <w:rFonts w:ascii="Verdana" w:hAnsi="Verdana"/>
          <w:noProof/>
          <w:sz w:val="20"/>
          <w:szCs w:val="20"/>
          <w:shd w:val="clear" w:color="auto" w:fill="FEFEFE"/>
        </w:rPr>
        <w:lastRenderedPageBreak/>
        <w:t>план, за проверките, намаления на плащанията и реда за налагане на административни санкции</w:t>
      </w:r>
      <w:r w:rsidRPr="000C08B1">
        <w:rPr>
          <w:rFonts w:ascii="Verdana" w:hAnsi="Verdana"/>
          <w:bCs/>
          <w:noProof/>
          <w:sz w:val="20"/>
          <w:szCs w:val="20"/>
        </w:rPr>
        <w:t>.</w:t>
      </w:r>
    </w:p>
    <w:p w:rsidR="00EF7CCF" w:rsidRPr="000C08B1" w:rsidRDefault="00EF7CCF" w:rsidP="00E0191C">
      <w:pPr>
        <w:spacing w:line="360" w:lineRule="auto"/>
        <w:ind w:right="-1" w:firstLine="720"/>
        <w:jc w:val="both"/>
        <w:rPr>
          <w:rFonts w:ascii="Verdana" w:hAnsi="Verdana"/>
          <w:bCs/>
          <w:noProof/>
          <w:sz w:val="20"/>
          <w:szCs w:val="2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884"/>
        <w:gridCol w:w="6770"/>
      </w:tblGrid>
      <w:tr w:rsidR="00B842DA" w:rsidRPr="000C08B1" w:rsidTr="00E0191C">
        <w:tc>
          <w:tcPr>
            <w:tcW w:w="1884" w:type="dxa"/>
          </w:tcPr>
          <w:p w:rsidR="00B842DA" w:rsidRPr="000C08B1" w:rsidRDefault="00E0191C" w:rsidP="00D907AC">
            <w:pPr>
              <w:spacing w:line="360" w:lineRule="auto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br w:type="page"/>
            </w:r>
            <w:r w:rsidR="00F96277" w:rsidRPr="000C08B1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Приложение</w:t>
            </w:r>
            <w:r w:rsidR="00B842DA" w:rsidRPr="000C08B1"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6770" w:type="dxa"/>
          </w:tcPr>
          <w:p w:rsidR="00542E5F" w:rsidRPr="000C08B1" w:rsidRDefault="00891CBE" w:rsidP="000D334B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Style w:val="FontStyle52"/>
                <w:noProof/>
                <w:sz w:val="20"/>
                <w:szCs w:val="20"/>
              </w:rPr>
            </w:pPr>
            <w:r>
              <w:rPr>
                <w:rStyle w:val="FontStyle52"/>
                <w:noProof/>
                <w:sz w:val="20"/>
                <w:szCs w:val="20"/>
              </w:rPr>
              <w:t>Проект</w:t>
            </w:r>
            <w:r w:rsidR="00542E5F" w:rsidRPr="000C08B1">
              <w:rPr>
                <w:rStyle w:val="FontStyle52"/>
                <w:noProof/>
                <w:sz w:val="20"/>
                <w:szCs w:val="20"/>
              </w:rPr>
              <w:t xml:space="preserve"> на </w:t>
            </w:r>
            <w:r w:rsidR="005E61E1" w:rsidRPr="000C08B1">
              <w:rPr>
                <w:rFonts w:ascii="Verdana" w:hAnsi="Verdana" w:cs="Verdana"/>
                <w:noProof/>
                <w:sz w:val="20"/>
                <w:szCs w:val="20"/>
              </w:rPr>
      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      </w:r>
            <w:r w:rsidR="00542E5F" w:rsidRPr="000C08B1">
              <w:rPr>
                <w:rStyle w:val="FontStyle52"/>
                <w:noProof/>
                <w:sz w:val="20"/>
                <w:szCs w:val="20"/>
              </w:rPr>
              <w:t>;</w:t>
            </w:r>
          </w:p>
          <w:p w:rsidR="00CA10CA" w:rsidRPr="000C08B1" w:rsidRDefault="00CA10CA" w:rsidP="000D334B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Style w:val="FontStyle52"/>
                <w:noProof/>
                <w:sz w:val="20"/>
                <w:szCs w:val="20"/>
              </w:rPr>
            </w:pPr>
            <w:r w:rsidRPr="000C08B1">
              <w:rPr>
                <w:rStyle w:val="FontStyle52"/>
                <w:noProof/>
                <w:sz w:val="20"/>
                <w:szCs w:val="20"/>
              </w:rPr>
              <w:t>Справка да отраз</w:t>
            </w:r>
            <w:r w:rsidR="00860962">
              <w:rPr>
                <w:rStyle w:val="FontStyle52"/>
                <w:noProof/>
                <w:sz w:val="20"/>
                <w:szCs w:val="20"/>
              </w:rPr>
              <w:t>я</w:t>
            </w:r>
            <w:r w:rsidRPr="000C08B1">
              <w:rPr>
                <w:rStyle w:val="FontStyle52"/>
                <w:noProof/>
                <w:sz w:val="20"/>
                <w:szCs w:val="20"/>
              </w:rPr>
              <w:t>в</w:t>
            </w:r>
            <w:r w:rsidR="00860962">
              <w:rPr>
                <w:rStyle w:val="FontStyle52"/>
                <w:noProof/>
                <w:sz w:val="20"/>
                <w:szCs w:val="20"/>
              </w:rPr>
              <w:t>а</w:t>
            </w:r>
            <w:r w:rsidRPr="000C08B1">
              <w:rPr>
                <w:rStyle w:val="FontStyle52"/>
                <w:noProof/>
                <w:sz w:val="20"/>
                <w:szCs w:val="20"/>
              </w:rPr>
              <w:t>не на постъпилите становища от вътрешноведомственото съгласуване;</w:t>
            </w:r>
          </w:p>
          <w:p w:rsidR="00CA10CA" w:rsidRPr="000C08B1" w:rsidRDefault="00CA10CA" w:rsidP="000D334B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Style w:val="FontStyle52"/>
                <w:noProof/>
                <w:sz w:val="20"/>
                <w:szCs w:val="20"/>
              </w:rPr>
            </w:pPr>
            <w:r w:rsidRPr="000C08B1">
              <w:rPr>
                <w:rStyle w:val="FontStyle52"/>
                <w:noProof/>
                <w:sz w:val="20"/>
                <w:szCs w:val="20"/>
              </w:rPr>
              <w:t>Постъпили становища;</w:t>
            </w:r>
          </w:p>
          <w:p w:rsidR="00542E5F" w:rsidRPr="000C08B1" w:rsidRDefault="00542E5F" w:rsidP="000D334B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Style w:val="FontStyle52"/>
                <w:noProof/>
                <w:sz w:val="20"/>
                <w:szCs w:val="20"/>
              </w:rPr>
            </w:pPr>
            <w:r w:rsidRPr="000C08B1">
              <w:rPr>
                <w:rStyle w:val="FontStyle52"/>
                <w:noProof/>
                <w:sz w:val="20"/>
                <w:szCs w:val="20"/>
              </w:rPr>
              <w:t>Справка за отразяване на постъпилите предложения</w:t>
            </w:r>
            <w:r w:rsidR="00CA10CA" w:rsidRPr="000C08B1">
              <w:rPr>
                <w:rStyle w:val="FontStyle52"/>
                <w:noProof/>
                <w:sz w:val="20"/>
                <w:szCs w:val="20"/>
              </w:rPr>
              <w:t xml:space="preserve"> и становища</w:t>
            </w:r>
            <w:r w:rsidRPr="000C08B1">
              <w:rPr>
                <w:rStyle w:val="FontStyle52"/>
                <w:noProof/>
                <w:sz w:val="20"/>
                <w:szCs w:val="20"/>
              </w:rPr>
              <w:t xml:space="preserve"> от обществената консултация</w:t>
            </w:r>
            <w:r w:rsidR="00CA10CA" w:rsidRPr="000C08B1">
              <w:rPr>
                <w:rStyle w:val="FontStyle52"/>
                <w:noProof/>
                <w:sz w:val="20"/>
                <w:szCs w:val="20"/>
              </w:rPr>
              <w:t>,</w:t>
            </w:r>
            <w:r w:rsidRPr="000C08B1">
              <w:rPr>
                <w:rStyle w:val="FontStyle52"/>
                <w:noProof/>
                <w:sz w:val="20"/>
                <w:szCs w:val="20"/>
              </w:rPr>
              <w:t xml:space="preserve"> заедно с обо</w:t>
            </w:r>
            <w:r w:rsidR="00CA10CA" w:rsidRPr="000C08B1">
              <w:rPr>
                <w:rStyle w:val="FontStyle52"/>
                <w:noProof/>
                <w:sz w:val="20"/>
                <w:szCs w:val="20"/>
              </w:rPr>
              <w:t>сновка за неприетите предложения</w:t>
            </w:r>
            <w:r w:rsidRPr="000C08B1">
              <w:rPr>
                <w:rStyle w:val="FontStyle52"/>
                <w:noProof/>
                <w:sz w:val="20"/>
                <w:szCs w:val="20"/>
              </w:rPr>
              <w:t>;</w:t>
            </w:r>
          </w:p>
          <w:p w:rsidR="00B842DA" w:rsidRPr="000C08B1" w:rsidRDefault="00891CBE" w:rsidP="00891CBE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891CBE">
              <w:rPr>
                <w:rStyle w:val="FontStyle52"/>
                <w:noProof/>
                <w:sz w:val="20"/>
                <w:szCs w:val="20"/>
              </w:rPr>
              <w:t>Постъпили предложения и становища от проведената обществена консултация</w:t>
            </w:r>
            <w:r w:rsidR="00542E5F" w:rsidRPr="000C08B1">
              <w:rPr>
                <w:rStyle w:val="FontStyle52"/>
                <w:noProof/>
                <w:sz w:val="20"/>
                <w:szCs w:val="20"/>
              </w:rPr>
              <w:t>.</w:t>
            </w:r>
          </w:p>
        </w:tc>
      </w:tr>
    </w:tbl>
    <w:p w:rsidR="001E0DEC" w:rsidRDefault="001E0DEC" w:rsidP="008D67CF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:rsidR="00891CBE" w:rsidRDefault="00891CBE" w:rsidP="008D67CF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:rsidR="00891CBE" w:rsidRDefault="00891CBE" w:rsidP="008D67CF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:rsidR="00E0191C" w:rsidRPr="000C08B1" w:rsidRDefault="00E0191C" w:rsidP="008D67CF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:rsidR="00B842DA" w:rsidRPr="000C08B1" w:rsidRDefault="00FB3854" w:rsidP="008D67CF">
      <w:pPr>
        <w:spacing w:line="348" w:lineRule="auto"/>
        <w:rPr>
          <w:rFonts w:ascii="Verdana" w:hAnsi="Verdana"/>
          <w:b/>
          <w:caps/>
          <w:sz w:val="20"/>
          <w:szCs w:val="20"/>
          <w:lang w:eastAsia="en-GB"/>
        </w:rPr>
      </w:pPr>
      <w:r w:rsidRPr="000C08B1">
        <w:rPr>
          <w:rFonts w:ascii="Verdana" w:hAnsi="Verdana"/>
          <w:b/>
          <w:caps/>
          <w:sz w:val="20"/>
          <w:szCs w:val="20"/>
          <w:lang w:eastAsia="en-GB"/>
        </w:rPr>
        <w:t>ГЕОРГИ СЪБЕВ,</w:t>
      </w:r>
    </w:p>
    <w:p w:rsidR="00E0191C" w:rsidRPr="00BD75D8" w:rsidRDefault="00B842DA" w:rsidP="00BD75D8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i/>
          <w:sz w:val="20"/>
          <w:szCs w:val="28"/>
          <w:lang w:eastAsia="en-GB"/>
        </w:rPr>
      </w:pPr>
      <w:r w:rsidRPr="000C08B1">
        <w:rPr>
          <w:rFonts w:ascii="Verdana" w:hAnsi="Verdana"/>
          <w:i/>
          <w:sz w:val="20"/>
          <w:szCs w:val="28"/>
          <w:lang w:eastAsia="en-GB"/>
        </w:rPr>
        <w:t>Заместник-министър</w:t>
      </w:r>
      <w:bookmarkStart w:id="3" w:name="_GoBack"/>
      <w:bookmarkEnd w:id="3"/>
    </w:p>
    <w:sectPr w:rsidR="00E0191C" w:rsidRPr="00BD75D8" w:rsidSect="008F4343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CB" w:rsidRDefault="004837CB" w:rsidP="003A56DB">
      <w:r>
        <w:separator/>
      </w:r>
    </w:p>
  </w:endnote>
  <w:endnote w:type="continuationSeparator" w:id="0">
    <w:p w:rsidR="004837CB" w:rsidRDefault="004837CB" w:rsidP="003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500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140F30" w:rsidRPr="00140F30" w:rsidRDefault="007A57F9" w:rsidP="00140F30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40F30">
          <w:rPr>
            <w:rFonts w:ascii="Verdana" w:hAnsi="Verdana"/>
            <w:sz w:val="16"/>
            <w:szCs w:val="16"/>
          </w:rPr>
          <w:fldChar w:fldCharType="begin"/>
        </w:r>
        <w:r w:rsidRPr="00140F3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40F30">
          <w:rPr>
            <w:rFonts w:ascii="Verdana" w:hAnsi="Verdana"/>
            <w:sz w:val="16"/>
            <w:szCs w:val="16"/>
          </w:rPr>
          <w:fldChar w:fldCharType="separate"/>
        </w:r>
        <w:r w:rsidR="00BD75D8">
          <w:rPr>
            <w:rFonts w:ascii="Verdana" w:hAnsi="Verdana"/>
            <w:noProof/>
            <w:sz w:val="16"/>
            <w:szCs w:val="16"/>
          </w:rPr>
          <w:t>7</w:t>
        </w:r>
        <w:r w:rsidRPr="00140F3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CB" w:rsidRDefault="004837CB" w:rsidP="003A56DB">
      <w:r>
        <w:separator/>
      </w:r>
    </w:p>
  </w:footnote>
  <w:footnote w:type="continuationSeparator" w:id="0">
    <w:p w:rsidR="004837CB" w:rsidRDefault="004837CB" w:rsidP="003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B1" w:rsidRDefault="000C08B1" w:rsidP="000C08B1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</w:rPr>
    </w:pPr>
    <w:r w:rsidRPr="00A270DB">
      <w:rPr>
        <w:rFonts w:ascii="Verdana" w:hAnsi="Verdana"/>
        <w:sz w:val="16"/>
        <w:szCs w:val="16"/>
      </w:rPr>
      <w:t>Класификация на информацията:</w:t>
    </w:r>
  </w:p>
  <w:p w:rsidR="000C08B1" w:rsidRPr="00A270DB" w:rsidRDefault="000C08B1" w:rsidP="000C08B1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Ниво 0</w:t>
    </w:r>
    <w:r w:rsidRPr="00A270DB">
      <w:rPr>
        <w:rFonts w:ascii="Verdana" w:hAnsi="Verdana"/>
        <w:sz w:val="16"/>
        <w:szCs w:val="16"/>
      </w:rPr>
      <w:t>, TLP-</w:t>
    </w:r>
    <w:r>
      <w:rPr>
        <w:rFonts w:ascii="Verdana" w:hAnsi="Verdana"/>
        <w:sz w:val="16"/>
        <w:szCs w:val="16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869"/>
    <w:multiLevelType w:val="hybridMultilevel"/>
    <w:tmpl w:val="20943CEC"/>
    <w:lvl w:ilvl="0" w:tplc="D342314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865D2"/>
    <w:multiLevelType w:val="hybridMultilevel"/>
    <w:tmpl w:val="B4D6FF22"/>
    <w:lvl w:ilvl="0" w:tplc="5246A43A">
      <w:start w:val="2"/>
      <w:numFmt w:val="bullet"/>
      <w:lvlText w:val="–"/>
      <w:lvlJc w:val="left"/>
      <w:pPr>
        <w:ind w:left="11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39C2681"/>
    <w:multiLevelType w:val="hybridMultilevel"/>
    <w:tmpl w:val="740675D4"/>
    <w:lvl w:ilvl="0" w:tplc="4A42593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15B2B"/>
    <w:multiLevelType w:val="hybridMultilevel"/>
    <w:tmpl w:val="EA7E7000"/>
    <w:lvl w:ilvl="0" w:tplc="C17E9926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62FB1"/>
    <w:multiLevelType w:val="hybridMultilevel"/>
    <w:tmpl w:val="749C0DD2"/>
    <w:lvl w:ilvl="0" w:tplc="76841016">
      <w:start w:val="1"/>
      <w:numFmt w:val="bullet"/>
      <w:lvlText w:val="–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1381F"/>
    <w:multiLevelType w:val="hybridMultilevel"/>
    <w:tmpl w:val="A308D2AE"/>
    <w:lvl w:ilvl="0" w:tplc="097ADC3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C1053A"/>
    <w:multiLevelType w:val="hybridMultilevel"/>
    <w:tmpl w:val="049AE240"/>
    <w:lvl w:ilvl="0" w:tplc="66B45FD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6C5070"/>
    <w:multiLevelType w:val="multilevel"/>
    <w:tmpl w:val="3D94B5A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88"/>
    <w:rsid w:val="00001BDC"/>
    <w:rsid w:val="000124B7"/>
    <w:rsid w:val="000206A1"/>
    <w:rsid w:val="00035E8F"/>
    <w:rsid w:val="000531B2"/>
    <w:rsid w:val="0005490F"/>
    <w:rsid w:val="00062D6B"/>
    <w:rsid w:val="0007016C"/>
    <w:rsid w:val="00071140"/>
    <w:rsid w:val="00080A94"/>
    <w:rsid w:val="00087252"/>
    <w:rsid w:val="00097628"/>
    <w:rsid w:val="000A674D"/>
    <w:rsid w:val="000B50C8"/>
    <w:rsid w:val="000B5853"/>
    <w:rsid w:val="000C08B1"/>
    <w:rsid w:val="000C4C7D"/>
    <w:rsid w:val="000C6086"/>
    <w:rsid w:val="000C7960"/>
    <w:rsid w:val="000D25A9"/>
    <w:rsid w:val="000D334B"/>
    <w:rsid w:val="000D3CCB"/>
    <w:rsid w:val="000F0EF3"/>
    <w:rsid w:val="000F1D28"/>
    <w:rsid w:val="000F2E9D"/>
    <w:rsid w:val="000F6C06"/>
    <w:rsid w:val="001015DF"/>
    <w:rsid w:val="00111A35"/>
    <w:rsid w:val="00115FD7"/>
    <w:rsid w:val="00116AA1"/>
    <w:rsid w:val="00116AE3"/>
    <w:rsid w:val="00120B95"/>
    <w:rsid w:val="00143363"/>
    <w:rsid w:val="00147554"/>
    <w:rsid w:val="00162836"/>
    <w:rsid w:val="001650A5"/>
    <w:rsid w:val="0017611E"/>
    <w:rsid w:val="00180482"/>
    <w:rsid w:val="001804FE"/>
    <w:rsid w:val="00182DF0"/>
    <w:rsid w:val="00190B4D"/>
    <w:rsid w:val="00197AC4"/>
    <w:rsid w:val="001A68AE"/>
    <w:rsid w:val="001B3CB6"/>
    <w:rsid w:val="001B7489"/>
    <w:rsid w:val="001C02AB"/>
    <w:rsid w:val="001C4F3A"/>
    <w:rsid w:val="001C7BBA"/>
    <w:rsid w:val="001D07B7"/>
    <w:rsid w:val="001E0DEC"/>
    <w:rsid w:val="00204BA1"/>
    <w:rsid w:val="00205CDC"/>
    <w:rsid w:val="0020704D"/>
    <w:rsid w:val="00207473"/>
    <w:rsid w:val="00210CD5"/>
    <w:rsid w:val="002132DD"/>
    <w:rsid w:val="00223AA5"/>
    <w:rsid w:val="002253FB"/>
    <w:rsid w:val="00234336"/>
    <w:rsid w:val="0024144A"/>
    <w:rsid w:val="002565C2"/>
    <w:rsid w:val="00277FFD"/>
    <w:rsid w:val="0028180C"/>
    <w:rsid w:val="002B089B"/>
    <w:rsid w:val="002C088E"/>
    <w:rsid w:val="002C42DC"/>
    <w:rsid w:val="002E0225"/>
    <w:rsid w:val="002E0AEA"/>
    <w:rsid w:val="002E0F35"/>
    <w:rsid w:val="002E71FA"/>
    <w:rsid w:val="00311C5B"/>
    <w:rsid w:val="00311FDC"/>
    <w:rsid w:val="00315347"/>
    <w:rsid w:val="00317E4E"/>
    <w:rsid w:val="003255A3"/>
    <w:rsid w:val="0035278A"/>
    <w:rsid w:val="00360808"/>
    <w:rsid w:val="003650BA"/>
    <w:rsid w:val="00371046"/>
    <w:rsid w:val="00374BAC"/>
    <w:rsid w:val="00383E0B"/>
    <w:rsid w:val="003923AF"/>
    <w:rsid w:val="00393963"/>
    <w:rsid w:val="0039705B"/>
    <w:rsid w:val="003A255F"/>
    <w:rsid w:val="003A56DB"/>
    <w:rsid w:val="003A6188"/>
    <w:rsid w:val="003B0374"/>
    <w:rsid w:val="003E02A1"/>
    <w:rsid w:val="003E09FC"/>
    <w:rsid w:val="003E2E81"/>
    <w:rsid w:val="003E6740"/>
    <w:rsid w:val="003F0364"/>
    <w:rsid w:val="003F7428"/>
    <w:rsid w:val="003F749A"/>
    <w:rsid w:val="003F77B9"/>
    <w:rsid w:val="004019EB"/>
    <w:rsid w:val="004123D4"/>
    <w:rsid w:val="0043363D"/>
    <w:rsid w:val="00446477"/>
    <w:rsid w:val="004467BC"/>
    <w:rsid w:val="0045333F"/>
    <w:rsid w:val="00460835"/>
    <w:rsid w:val="00476380"/>
    <w:rsid w:val="0047736A"/>
    <w:rsid w:val="004813D4"/>
    <w:rsid w:val="004837CB"/>
    <w:rsid w:val="00485975"/>
    <w:rsid w:val="00485CE6"/>
    <w:rsid w:val="004A43F4"/>
    <w:rsid w:val="004A511C"/>
    <w:rsid w:val="004C2563"/>
    <w:rsid w:val="004C7499"/>
    <w:rsid w:val="004F0310"/>
    <w:rsid w:val="004F3751"/>
    <w:rsid w:val="00504230"/>
    <w:rsid w:val="0050464C"/>
    <w:rsid w:val="00510E63"/>
    <w:rsid w:val="00512C54"/>
    <w:rsid w:val="00516A56"/>
    <w:rsid w:val="00522A88"/>
    <w:rsid w:val="005276A2"/>
    <w:rsid w:val="00532F47"/>
    <w:rsid w:val="00542189"/>
    <w:rsid w:val="00542E5F"/>
    <w:rsid w:val="005530DA"/>
    <w:rsid w:val="005551DD"/>
    <w:rsid w:val="00557712"/>
    <w:rsid w:val="00592727"/>
    <w:rsid w:val="00595AB7"/>
    <w:rsid w:val="005A0900"/>
    <w:rsid w:val="005A3719"/>
    <w:rsid w:val="005A3DEB"/>
    <w:rsid w:val="005A4872"/>
    <w:rsid w:val="005A5EF6"/>
    <w:rsid w:val="005A66BF"/>
    <w:rsid w:val="005A6711"/>
    <w:rsid w:val="005B1250"/>
    <w:rsid w:val="005B5A7F"/>
    <w:rsid w:val="005C2AA0"/>
    <w:rsid w:val="005C2DE4"/>
    <w:rsid w:val="005C40C8"/>
    <w:rsid w:val="005D2372"/>
    <w:rsid w:val="005E024B"/>
    <w:rsid w:val="005E61E1"/>
    <w:rsid w:val="005E6C8B"/>
    <w:rsid w:val="005F51A1"/>
    <w:rsid w:val="005F7EDC"/>
    <w:rsid w:val="006050C3"/>
    <w:rsid w:val="0061048C"/>
    <w:rsid w:val="00611FF8"/>
    <w:rsid w:val="00613F27"/>
    <w:rsid w:val="006206B5"/>
    <w:rsid w:val="006219AB"/>
    <w:rsid w:val="00625203"/>
    <w:rsid w:val="006265A4"/>
    <w:rsid w:val="006319A4"/>
    <w:rsid w:val="006339A1"/>
    <w:rsid w:val="00637BB0"/>
    <w:rsid w:val="00637F5E"/>
    <w:rsid w:val="00646E70"/>
    <w:rsid w:val="006578CE"/>
    <w:rsid w:val="00681A74"/>
    <w:rsid w:val="006862A2"/>
    <w:rsid w:val="006A3C2D"/>
    <w:rsid w:val="006D3717"/>
    <w:rsid w:val="006E6704"/>
    <w:rsid w:val="006F44CA"/>
    <w:rsid w:val="00700CD7"/>
    <w:rsid w:val="00702DEA"/>
    <w:rsid w:val="007071D0"/>
    <w:rsid w:val="007114BA"/>
    <w:rsid w:val="0074350E"/>
    <w:rsid w:val="007570EA"/>
    <w:rsid w:val="00761119"/>
    <w:rsid w:val="0076122B"/>
    <w:rsid w:val="0077554F"/>
    <w:rsid w:val="007A57F9"/>
    <w:rsid w:val="007B4B69"/>
    <w:rsid w:val="007B51CC"/>
    <w:rsid w:val="007B7DC8"/>
    <w:rsid w:val="007C5CF9"/>
    <w:rsid w:val="007D0199"/>
    <w:rsid w:val="007D0F9B"/>
    <w:rsid w:val="007E61E9"/>
    <w:rsid w:val="007E70AC"/>
    <w:rsid w:val="007E754B"/>
    <w:rsid w:val="007F2BB8"/>
    <w:rsid w:val="007F358B"/>
    <w:rsid w:val="007F61E0"/>
    <w:rsid w:val="00802F9D"/>
    <w:rsid w:val="0080665A"/>
    <w:rsid w:val="00816A3A"/>
    <w:rsid w:val="00823430"/>
    <w:rsid w:val="00827E9C"/>
    <w:rsid w:val="008361B5"/>
    <w:rsid w:val="00860962"/>
    <w:rsid w:val="00874F0B"/>
    <w:rsid w:val="00891CBE"/>
    <w:rsid w:val="008974D7"/>
    <w:rsid w:val="008A0C0F"/>
    <w:rsid w:val="008A3CDD"/>
    <w:rsid w:val="008C6A5C"/>
    <w:rsid w:val="008D5665"/>
    <w:rsid w:val="008D67CF"/>
    <w:rsid w:val="008E4FFE"/>
    <w:rsid w:val="008F4343"/>
    <w:rsid w:val="009011BB"/>
    <w:rsid w:val="0090232A"/>
    <w:rsid w:val="00903BBC"/>
    <w:rsid w:val="009072EA"/>
    <w:rsid w:val="009207BF"/>
    <w:rsid w:val="0092742F"/>
    <w:rsid w:val="00951263"/>
    <w:rsid w:val="00955E64"/>
    <w:rsid w:val="0096045A"/>
    <w:rsid w:val="00964614"/>
    <w:rsid w:val="00980965"/>
    <w:rsid w:val="0098210C"/>
    <w:rsid w:val="009867BC"/>
    <w:rsid w:val="00986FED"/>
    <w:rsid w:val="009873D6"/>
    <w:rsid w:val="00994A2D"/>
    <w:rsid w:val="009A6440"/>
    <w:rsid w:val="009B19F6"/>
    <w:rsid w:val="009B6715"/>
    <w:rsid w:val="009D0A05"/>
    <w:rsid w:val="009D1B20"/>
    <w:rsid w:val="009E3DF0"/>
    <w:rsid w:val="009F2104"/>
    <w:rsid w:val="009F3782"/>
    <w:rsid w:val="009F7F90"/>
    <w:rsid w:val="00A007E7"/>
    <w:rsid w:val="00A01EFD"/>
    <w:rsid w:val="00A07388"/>
    <w:rsid w:val="00A243E0"/>
    <w:rsid w:val="00A303FE"/>
    <w:rsid w:val="00A32552"/>
    <w:rsid w:val="00A33D2F"/>
    <w:rsid w:val="00A3586D"/>
    <w:rsid w:val="00A43773"/>
    <w:rsid w:val="00A500B6"/>
    <w:rsid w:val="00A50673"/>
    <w:rsid w:val="00A52B6F"/>
    <w:rsid w:val="00A722CD"/>
    <w:rsid w:val="00A72660"/>
    <w:rsid w:val="00A739B2"/>
    <w:rsid w:val="00A821F1"/>
    <w:rsid w:val="00AA249D"/>
    <w:rsid w:val="00AB0D2A"/>
    <w:rsid w:val="00AB4B7B"/>
    <w:rsid w:val="00AB5488"/>
    <w:rsid w:val="00AE21D9"/>
    <w:rsid w:val="00AE52C9"/>
    <w:rsid w:val="00AF3177"/>
    <w:rsid w:val="00B02D9C"/>
    <w:rsid w:val="00B05F74"/>
    <w:rsid w:val="00B104C8"/>
    <w:rsid w:val="00B15CDC"/>
    <w:rsid w:val="00B33045"/>
    <w:rsid w:val="00B37009"/>
    <w:rsid w:val="00B4023C"/>
    <w:rsid w:val="00B45E95"/>
    <w:rsid w:val="00B460D6"/>
    <w:rsid w:val="00B46938"/>
    <w:rsid w:val="00B5010B"/>
    <w:rsid w:val="00B672AA"/>
    <w:rsid w:val="00B72730"/>
    <w:rsid w:val="00B842DA"/>
    <w:rsid w:val="00B90C77"/>
    <w:rsid w:val="00B911F5"/>
    <w:rsid w:val="00BA3F83"/>
    <w:rsid w:val="00BC4CA7"/>
    <w:rsid w:val="00BD75D8"/>
    <w:rsid w:val="00BE7692"/>
    <w:rsid w:val="00BF3368"/>
    <w:rsid w:val="00C10F94"/>
    <w:rsid w:val="00C22A6E"/>
    <w:rsid w:val="00C22E65"/>
    <w:rsid w:val="00C27373"/>
    <w:rsid w:val="00C31D28"/>
    <w:rsid w:val="00C32B4D"/>
    <w:rsid w:val="00C3417F"/>
    <w:rsid w:val="00C510BC"/>
    <w:rsid w:val="00C52C8B"/>
    <w:rsid w:val="00C565D8"/>
    <w:rsid w:val="00C56F44"/>
    <w:rsid w:val="00C57D02"/>
    <w:rsid w:val="00C764AD"/>
    <w:rsid w:val="00C77DE4"/>
    <w:rsid w:val="00C82526"/>
    <w:rsid w:val="00C83582"/>
    <w:rsid w:val="00C84347"/>
    <w:rsid w:val="00CA10CA"/>
    <w:rsid w:val="00CA3805"/>
    <w:rsid w:val="00CA68EB"/>
    <w:rsid w:val="00CB5206"/>
    <w:rsid w:val="00CC6AC5"/>
    <w:rsid w:val="00CD217A"/>
    <w:rsid w:val="00CE4571"/>
    <w:rsid w:val="00CE5192"/>
    <w:rsid w:val="00D041C1"/>
    <w:rsid w:val="00D07DB1"/>
    <w:rsid w:val="00D329E9"/>
    <w:rsid w:val="00D52F77"/>
    <w:rsid w:val="00D64102"/>
    <w:rsid w:val="00D642A0"/>
    <w:rsid w:val="00D66FAB"/>
    <w:rsid w:val="00D70597"/>
    <w:rsid w:val="00D83143"/>
    <w:rsid w:val="00D8749D"/>
    <w:rsid w:val="00D907AC"/>
    <w:rsid w:val="00D915B9"/>
    <w:rsid w:val="00D92BD4"/>
    <w:rsid w:val="00D97D50"/>
    <w:rsid w:val="00DB7CC9"/>
    <w:rsid w:val="00DD7AE3"/>
    <w:rsid w:val="00DE6A75"/>
    <w:rsid w:val="00DF0CBC"/>
    <w:rsid w:val="00DF5514"/>
    <w:rsid w:val="00DF65CE"/>
    <w:rsid w:val="00E0191C"/>
    <w:rsid w:val="00E029FE"/>
    <w:rsid w:val="00E06051"/>
    <w:rsid w:val="00E21346"/>
    <w:rsid w:val="00E23339"/>
    <w:rsid w:val="00E253A8"/>
    <w:rsid w:val="00E30872"/>
    <w:rsid w:val="00E30A25"/>
    <w:rsid w:val="00E3518B"/>
    <w:rsid w:val="00E442D7"/>
    <w:rsid w:val="00E460A8"/>
    <w:rsid w:val="00E4714C"/>
    <w:rsid w:val="00E5008D"/>
    <w:rsid w:val="00E502FA"/>
    <w:rsid w:val="00E57776"/>
    <w:rsid w:val="00E71BDD"/>
    <w:rsid w:val="00E71FC5"/>
    <w:rsid w:val="00E75EDF"/>
    <w:rsid w:val="00E815BC"/>
    <w:rsid w:val="00E91C2C"/>
    <w:rsid w:val="00E93C87"/>
    <w:rsid w:val="00EA3262"/>
    <w:rsid w:val="00EB3FFB"/>
    <w:rsid w:val="00EB5C8E"/>
    <w:rsid w:val="00EC7896"/>
    <w:rsid w:val="00ED36EE"/>
    <w:rsid w:val="00EF723B"/>
    <w:rsid w:val="00EF7CCF"/>
    <w:rsid w:val="00F00CE8"/>
    <w:rsid w:val="00F0155D"/>
    <w:rsid w:val="00F10825"/>
    <w:rsid w:val="00F163BE"/>
    <w:rsid w:val="00F16C49"/>
    <w:rsid w:val="00F21AF9"/>
    <w:rsid w:val="00F26DB6"/>
    <w:rsid w:val="00F420C4"/>
    <w:rsid w:val="00F649DA"/>
    <w:rsid w:val="00F70F6A"/>
    <w:rsid w:val="00F719F7"/>
    <w:rsid w:val="00F72087"/>
    <w:rsid w:val="00F77D2D"/>
    <w:rsid w:val="00F8684F"/>
    <w:rsid w:val="00F90187"/>
    <w:rsid w:val="00F9386B"/>
    <w:rsid w:val="00F96277"/>
    <w:rsid w:val="00FB3854"/>
    <w:rsid w:val="00FB4F48"/>
    <w:rsid w:val="00FD6AB2"/>
    <w:rsid w:val="00FE31B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AAB"/>
  <w15:docId w15:val="{CDD6D3D4-E46B-41A4-B254-93C0D4B5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B842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2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2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B842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2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B842DA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B842DA"/>
    <w:pPr>
      <w:ind w:firstLine="99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A56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6D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D7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AE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AE3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E3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Default">
    <w:name w:val="Default"/>
    <w:rsid w:val="00F649D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8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E6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q4iawc">
    <w:name w:val="q4iawc"/>
    <w:basedOn w:val="DefaultParagraphFont"/>
    <w:rsid w:val="009867BC"/>
  </w:style>
  <w:style w:type="character" w:customStyle="1" w:styleId="Heading4Char">
    <w:name w:val="Heading 4 Char"/>
    <w:basedOn w:val="DefaultParagraphFont"/>
    <w:link w:val="Heading4"/>
    <w:uiPriority w:val="9"/>
    <w:semiHidden/>
    <w:rsid w:val="00E442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4286-9801-4F60-8F6C-49E042BA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Aleksandar Angelov</cp:lastModifiedBy>
  <cp:revision>5</cp:revision>
  <cp:lastPrinted>2022-02-23T07:39:00Z</cp:lastPrinted>
  <dcterms:created xsi:type="dcterms:W3CDTF">2023-05-22T08:52:00Z</dcterms:created>
  <dcterms:modified xsi:type="dcterms:W3CDTF">2023-05-23T14:24:00Z</dcterms:modified>
</cp:coreProperties>
</file>