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CE8" w:rsidRPr="00D1191C" w:rsidRDefault="00F53CE8" w:rsidP="00D1191C">
      <w:pPr>
        <w:spacing w:line="360" w:lineRule="auto"/>
        <w:jc w:val="right"/>
        <w:rPr>
          <w:sz w:val="24"/>
          <w:szCs w:val="24"/>
        </w:rPr>
      </w:pPr>
      <w:r w:rsidRPr="00F53CE8">
        <w:rPr>
          <w:sz w:val="24"/>
          <w:szCs w:val="24"/>
        </w:rPr>
        <w:t>Проект</w:t>
      </w:r>
    </w:p>
    <w:p w:rsidR="00FE6D04" w:rsidRPr="00A948D7" w:rsidRDefault="00FE6D04" w:rsidP="00A948D7">
      <w:pPr>
        <w:spacing w:line="360" w:lineRule="auto"/>
        <w:jc w:val="center"/>
        <w:rPr>
          <w:b/>
          <w:bCs/>
          <w:spacing w:val="36"/>
          <w:sz w:val="24"/>
          <w:szCs w:val="24"/>
          <w:shd w:val="clear" w:color="auto" w:fill="FEFEFE"/>
        </w:rPr>
      </w:pPr>
      <w:r w:rsidRPr="00A948D7">
        <w:rPr>
          <w:b/>
          <w:bCs/>
          <w:spacing w:val="36"/>
          <w:sz w:val="24"/>
          <w:szCs w:val="24"/>
          <w:shd w:val="clear" w:color="auto" w:fill="FEFEFE"/>
        </w:rPr>
        <w:t>МИНИСТЕРСТВО НА ЗЕМЕДЕЛИЕТО</w:t>
      </w:r>
    </w:p>
    <w:p w:rsidR="00FE6D04" w:rsidRPr="00A948D7" w:rsidRDefault="00FE6D04" w:rsidP="00A948D7">
      <w:pPr>
        <w:spacing w:line="360" w:lineRule="auto"/>
        <w:jc w:val="center"/>
        <w:rPr>
          <w:b/>
          <w:sz w:val="24"/>
          <w:szCs w:val="24"/>
        </w:rPr>
      </w:pPr>
    </w:p>
    <w:p w:rsidR="00B55C46" w:rsidRPr="00F53CE8" w:rsidRDefault="000F6552" w:rsidP="00A948D7">
      <w:pPr>
        <w:spacing w:line="360" w:lineRule="auto"/>
        <w:jc w:val="center"/>
        <w:rPr>
          <w:sz w:val="24"/>
          <w:szCs w:val="24"/>
        </w:rPr>
      </w:pPr>
      <w:r w:rsidRPr="00A948D7">
        <w:rPr>
          <w:b/>
          <w:sz w:val="24"/>
          <w:szCs w:val="24"/>
        </w:rPr>
        <w:t xml:space="preserve">Наредба за изменение и допълнение на </w:t>
      </w:r>
      <w:r w:rsidR="00B55C46" w:rsidRPr="00A948D7">
        <w:rPr>
          <w:b/>
          <w:sz w:val="24"/>
          <w:szCs w:val="24"/>
        </w:rPr>
        <w:t xml:space="preserve">Наредба № 105 от 2006 г. за условията и реда за създаване, поддържане, достъп и ползване на интегрираната система за администриране и контрол </w:t>
      </w:r>
      <w:r w:rsidR="00B55C46" w:rsidRPr="00F53CE8">
        <w:rPr>
          <w:sz w:val="24"/>
          <w:szCs w:val="24"/>
        </w:rPr>
        <w:t>(обн. ДВ. бр.82 от 2006г., изм. ДВ. бр.62 от 2007г., ДВ. бр.37 и бр.71 от 2008г., ДВ. бр.18 от 2011г., ДВ. бр.21 и бр.101 от 2012г., ДВ. бр.22 от 2014г., ДВ. бр.16, бр.50 и бр.90 от 2015г., ДВ. бр.8 от 2017г., ДВ. бр.24 от 2018г., ДВ. бр.18 от 2020г. и ДВ. бр.11 и бр.33 от 2021г.)</w:t>
      </w:r>
    </w:p>
    <w:p w:rsidR="000F6552" w:rsidRPr="00A948D7" w:rsidRDefault="000F6552" w:rsidP="00A948D7">
      <w:pPr>
        <w:spacing w:line="360" w:lineRule="auto"/>
        <w:jc w:val="center"/>
        <w:rPr>
          <w:sz w:val="24"/>
          <w:szCs w:val="24"/>
        </w:rPr>
      </w:pPr>
    </w:p>
    <w:p w:rsidR="00442A08" w:rsidRPr="00A948D7" w:rsidRDefault="00FE6D04" w:rsidP="00F53CE8">
      <w:pPr>
        <w:spacing w:line="360" w:lineRule="auto"/>
        <w:ind w:firstLine="720"/>
        <w:jc w:val="both"/>
        <w:rPr>
          <w:sz w:val="24"/>
          <w:szCs w:val="24"/>
        </w:rPr>
      </w:pPr>
      <w:r w:rsidRPr="00A948D7">
        <w:rPr>
          <w:b/>
          <w:sz w:val="24"/>
          <w:szCs w:val="24"/>
        </w:rPr>
        <w:t xml:space="preserve">§ </w:t>
      </w:r>
      <w:r w:rsidR="00B55C46" w:rsidRPr="00A948D7">
        <w:rPr>
          <w:b/>
          <w:sz w:val="24"/>
          <w:szCs w:val="24"/>
        </w:rPr>
        <w:t>1.</w:t>
      </w:r>
      <w:r w:rsidR="00B55C46" w:rsidRPr="00A948D7">
        <w:rPr>
          <w:sz w:val="24"/>
          <w:szCs w:val="24"/>
        </w:rPr>
        <w:t xml:space="preserve"> </w:t>
      </w:r>
      <w:r w:rsidR="00442A08" w:rsidRPr="00A948D7">
        <w:rPr>
          <w:sz w:val="24"/>
          <w:szCs w:val="24"/>
        </w:rPr>
        <w:t>Член 1 се изменя така:</w:t>
      </w:r>
    </w:p>
    <w:p w:rsidR="00442A08" w:rsidRPr="00A948D7" w:rsidRDefault="00442A08" w:rsidP="00F53CE8">
      <w:pPr>
        <w:spacing w:line="360" w:lineRule="auto"/>
        <w:ind w:firstLine="720"/>
        <w:jc w:val="both"/>
        <w:rPr>
          <w:rFonts w:eastAsia="Times New Roman"/>
          <w:sz w:val="24"/>
          <w:szCs w:val="24"/>
        </w:rPr>
      </w:pPr>
      <w:r w:rsidRPr="00A948D7">
        <w:rPr>
          <w:sz w:val="24"/>
          <w:szCs w:val="24"/>
        </w:rPr>
        <w:t>„</w:t>
      </w:r>
      <w:r w:rsidRPr="00A948D7">
        <w:rPr>
          <w:rFonts w:eastAsia="Times New Roman"/>
          <w:sz w:val="24"/>
          <w:szCs w:val="24"/>
        </w:rPr>
        <w:t>Чл. 1. (1) С тази наредба се уреждат условията и редът за създаване, поддържане, достъп и ползване на:</w:t>
      </w:r>
    </w:p>
    <w:p w:rsidR="00442A08" w:rsidRPr="00A948D7" w:rsidRDefault="00442A08" w:rsidP="00F53CE8">
      <w:pPr>
        <w:spacing w:line="360" w:lineRule="auto"/>
        <w:ind w:firstLine="720"/>
        <w:jc w:val="both"/>
        <w:rPr>
          <w:rFonts w:eastAsia="Times New Roman"/>
          <w:sz w:val="24"/>
          <w:szCs w:val="24"/>
        </w:rPr>
      </w:pPr>
      <w:r w:rsidRPr="00A948D7">
        <w:rPr>
          <w:rFonts w:eastAsia="Times New Roman"/>
          <w:sz w:val="24"/>
          <w:szCs w:val="24"/>
        </w:rPr>
        <w:t>1. система за регистрация на кандидатите, на заявленията за подпомагане и на заявките и исканията за плащане;</w:t>
      </w:r>
    </w:p>
    <w:p w:rsidR="00442A08" w:rsidRPr="00A948D7" w:rsidRDefault="00442A08" w:rsidP="00F53CE8">
      <w:pPr>
        <w:spacing w:line="360" w:lineRule="auto"/>
        <w:ind w:firstLine="720"/>
        <w:jc w:val="both"/>
        <w:rPr>
          <w:rFonts w:eastAsia="Times New Roman"/>
          <w:sz w:val="24"/>
          <w:szCs w:val="24"/>
        </w:rPr>
      </w:pPr>
      <w:r w:rsidRPr="00A948D7">
        <w:rPr>
          <w:rFonts w:eastAsia="Times New Roman"/>
          <w:sz w:val="24"/>
          <w:szCs w:val="24"/>
        </w:rPr>
        <w:t>2. система за идентификация на земеделските парцели;</w:t>
      </w:r>
    </w:p>
    <w:p w:rsidR="00442A08" w:rsidRPr="00A948D7" w:rsidRDefault="00442A08" w:rsidP="00F53CE8">
      <w:pPr>
        <w:spacing w:line="360" w:lineRule="auto"/>
        <w:ind w:firstLine="720"/>
        <w:jc w:val="both"/>
        <w:rPr>
          <w:rFonts w:eastAsia="Times New Roman"/>
          <w:sz w:val="24"/>
          <w:szCs w:val="24"/>
        </w:rPr>
      </w:pPr>
      <w:r w:rsidRPr="00A948D7">
        <w:rPr>
          <w:rFonts w:eastAsia="Times New Roman"/>
          <w:sz w:val="24"/>
          <w:szCs w:val="24"/>
        </w:rPr>
        <w:t>3. система за идентификация и регистрация на животните;</w:t>
      </w:r>
    </w:p>
    <w:p w:rsidR="00442A08" w:rsidRPr="00A948D7" w:rsidRDefault="00442A08" w:rsidP="00F53CE8">
      <w:pPr>
        <w:spacing w:line="360" w:lineRule="auto"/>
        <w:ind w:firstLine="720"/>
        <w:jc w:val="both"/>
        <w:rPr>
          <w:rFonts w:eastAsia="Times New Roman"/>
          <w:sz w:val="24"/>
          <w:szCs w:val="24"/>
        </w:rPr>
      </w:pPr>
      <w:r w:rsidRPr="00A948D7">
        <w:rPr>
          <w:rFonts w:eastAsia="Times New Roman"/>
          <w:sz w:val="24"/>
          <w:szCs w:val="24"/>
        </w:rPr>
        <w:t>4. интегрирана система за контрол и санкции;</w:t>
      </w:r>
    </w:p>
    <w:p w:rsidR="00442A08" w:rsidRPr="00A948D7" w:rsidRDefault="00442A08" w:rsidP="00F53CE8">
      <w:pPr>
        <w:spacing w:line="360" w:lineRule="auto"/>
        <w:ind w:firstLine="720"/>
        <w:jc w:val="both"/>
        <w:rPr>
          <w:rFonts w:eastAsia="Times New Roman"/>
          <w:sz w:val="24"/>
          <w:szCs w:val="24"/>
        </w:rPr>
      </w:pPr>
      <w:r w:rsidRPr="00A948D7">
        <w:rPr>
          <w:rFonts w:eastAsia="Times New Roman"/>
          <w:sz w:val="24"/>
          <w:szCs w:val="24"/>
        </w:rPr>
        <w:t>5. интегрирана информационна система (електронна база данни);</w:t>
      </w:r>
    </w:p>
    <w:p w:rsidR="00442A08" w:rsidRPr="00A948D7" w:rsidRDefault="00442A08" w:rsidP="00F53CE8">
      <w:pPr>
        <w:spacing w:line="360" w:lineRule="auto"/>
        <w:ind w:firstLine="720"/>
        <w:jc w:val="both"/>
        <w:rPr>
          <w:rFonts w:eastAsia="Times New Roman"/>
          <w:sz w:val="24"/>
          <w:szCs w:val="24"/>
        </w:rPr>
      </w:pPr>
      <w:r w:rsidRPr="00A948D7">
        <w:rPr>
          <w:rFonts w:eastAsia="Times New Roman"/>
          <w:sz w:val="24"/>
          <w:szCs w:val="24"/>
        </w:rPr>
        <w:t>6. система за електронни услуги, наричана по-нататък СЕУ;</w:t>
      </w:r>
    </w:p>
    <w:p w:rsidR="00442A08" w:rsidRPr="00A948D7" w:rsidRDefault="00442A08" w:rsidP="00F53CE8">
      <w:pPr>
        <w:spacing w:line="360" w:lineRule="auto"/>
        <w:ind w:firstLine="720"/>
        <w:jc w:val="both"/>
        <w:rPr>
          <w:rFonts w:eastAsia="Times New Roman"/>
          <w:sz w:val="24"/>
          <w:szCs w:val="24"/>
        </w:rPr>
      </w:pPr>
      <w:r w:rsidRPr="00A948D7">
        <w:rPr>
          <w:rFonts w:eastAsia="Times New Roman"/>
          <w:sz w:val="24"/>
          <w:szCs w:val="24"/>
        </w:rPr>
        <w:t>7. система за мониторинг на площ;</w:t>
      </w:r>
    </w:p>
    <w:p w:rsidR="00442A08" w:rsidRPr="00A948D7" w:rsidRDefault="00442A08" w:rsidP="00F53CE8">
      <w:pPr>
        <w:spacing w:line="360" w:lineRule="auto"/>
        <w:ind w:firstLine="720"/>
        <w:jc w:val="both"/>
        <w:rPr>
          <w:rFonts w:eastAsia="Times New Roman"/>
          <w:sz w:val="24"/>
          <w:szCs w:val="24"/>
        </w:rPr>
      </w:pPr>
      <w:r w:rsidRPr="00A948D7">
        <w:rPr>
          <w:rFonts w:eastAsia="Times New Roman"/>
          <w:sz w:val="24"/>
          <w:szCs w:val="24"/>
        </w:rPr>
        <w:t>8. система за геопространствени заявления и за заявления въз основа на броя на животните;</w:t>
      </w:r>
    </w:p>
    <w:p w:rsidR="00442A08" w:rsidRPr="00A948D7" w:rsidRDefault="00442A08" w:rsidP="00F53CE8">
      <w:pPr>
        <w:spacing w:line="360" w:lineRule="auto"/>
        <w:ind w:firstLine="720"/>
        <w:jc w:val="both"/>
        <w:rPr>
          <w:rFonts w:eastAsia="Times New Roman"/>
          <w:sz w:val="24"/>
          <w:szCs w:val="24"/>
        </w:rPr>
      </w:pPr>
      <w:r w:rsidRPr="00A948D7">
        <w:rPr>
          <w:rFonts w:eastAsia="Times New Roman"/>
          <w:sz w:val="24"/>
          <w:szCs w:val="24"/>
        </w:rPr>
        <w:t>10. изискванията към вида и съдържание</w:t>
      </w:r>
      <w:r w:rsidR="00F53CE8">
        <w:rPr>
          <w:rFonts w:eastAsia="Times New Roman"/>
          <w:sz w:val="24"/>
          <w:szCs w:val="24"/>
        </w:rPr>
        <w:t xml:space="preserve">то на информацията, въвеждана в </w:t>
      </w:r>
      <w:r w:rsidR="008D38AB" w:rsidRPr="00A948D7">
        <w:rPr>
          <w:rFonts w:eastAsia="Times New Roman"/>
          <w:sz w:val="24"/>
          <w:szCs w:val="24"/>
        </w:rPr>
        <w:t>интегрираната система за администриране и контрол (</w:t>
      </w:r>
      <w:hyperlink r:id="rId7" w:history="1">
        <w:r w:rsidRPr="00A948D7">
          <w:rPr>
            <w:rFonts w:eastAsia="Times New Roman"/>
            <w:sz w:val="24"/>
            <w:szCs w:val="24"/>
          </w:rPr>
          <w:t>ИСАК</w:t>
        </w:r>
      </w:hyperlink>
      <w:r w:rsidR="008D38AB" w:rsidRPr="00A948D7">
        <w:rPr>
          <w:rFonts w:eastAsia="Times New Roman"/>
          <w:sz w:val="24"/>
          <w:szCs w:val="24"/>
        </w:rPr>
        <w:t>).</w:t>
      </w:r>
    </w:p>
    <w:p w:rsidR="00442A08" w:rsidRPr="00A948D7" w:rsidRDefault="00442A08" w:rsidP="00F53CE8">
      <w:pPr>
        <w:spacing w:line="360" w:lineRule="auto"/>
        <w:ind w:firstLine="720"/>
        <w:jc w:val="both"/>
        <w:rPr>
          <w:rFonts w:eastAsia="Times New Roman"/>
          <w:sz w:val="24"/>
          <w:szCs w:val="24"/>
        </w:rPr>
      </w:pPr>
      <w:r w:rsidRPr="00A948D7">
        <w:rPr>
          <w:rFonts w:eastAsia="Times New Roman"/>
          <w:sz w:val="24"/>
          <w:szCs w:val="24"/>
        </w:rPr>
        <w:t>(2) Компонентите на ИСАК по ал. 1 служат за:</w:t>
      </w:r>
    </w:p>
    <w:p w:rsidR="00442A08" w:rsidRPr="00A948D7" w:rsidRDefault="00442A08" w:rsidP="00F53CE8">
      <w:pPr>
        <w:spacing w:line="360" w:lineRule="auto"/>
        <w:ind w:firstLine="720"/>
        <w:jc w:val="both"/>
        <w:rPr>
          <w:rFonts w:eastAsia="Times New Roman"/>
          <w:sz w:val="24"/>
          <w:szCs w:val="24"/>
        </w:rPr>
      </w:pPr>
      <w:r w:rsidRPr="00A948D7">
        <w:rPr>
          <w:rFonts w:eastAsia="Times New Roman"/>
          <w:sz w:val="24"/>
          <w:szCs w:val="24"/>
        </w:rPr>
        <w:t xml:space="preserve">1. </w:t>
      </w:r>
      <w:r w:rsidR="008D38AB" w:rsidRPr="00A948D7">
        <w:rPr>
          <w:rFonts w:eastAsia="Times New Roman"/>
          <w:sz w:val="24"/>
          <w:szCs w:val="24"/>
        </w:rPr>
        <w:t>осигуряване на информация з</w:t>
      </w:r>
      <w:r w:rsidRPr="00A948D7">
        <w:rPr>
          <w:rFonts w:eastAsia="Times New Roman"/>
          <w:sz w:val="24"/>
          <w:szCs w:val="24"/>
        </w:rPr>
        <w:t>а електронна информационна система</w:t>
      </w:r>
      <w:r w:rsidR="008D38AB" w:rsidRPr="00A948D7">
        <w:rPr>
          <w:rFonts w:eastAsia="Times New Roman"/>
          <w:sz w:val="24"/>
          <w:szCs w:val="24"/>
        </w:rPr>
        <w:t>,</w:t>
      </w:r>
      <w:r w:rsidRPr="00A948D7">
        <w:rPr>
          <w:rFonts w:eastAsia="Times New Roman"/>
          <w:sz w:val="24"/>
          <w:szCs w:val="24"/>
        </w:rPr>
        <w:t xml:space="preserve"> по смисъла на чл. 51, ал. 1 от </w:t>
      </w:r>
      <w:r w:rsidR="008D38AB" w:rsidRPr="00A948D7">
        <w:rPr>
          <w:rFonts w:eastAsia="Times New Roman"/>
          <w:sz w:val="24"/>
          <w:szCs w:val="24"/>
        </w:rPr>
        <w:t>Закона за подпомагане на земеделските производители (</w:t>
      </w:r>
      <w:r w:rsidRPr="00A948D7">
        <w:rPr>
          <w:rFonts w:eastAsia="Times New Roman"/>
          <w:sz w:val="24"/>
          <w:szCs w:val="24"/>
        </w:rPr>
        <w:t>ЗПЗП</w:t>
      </w:r>
      <w:r w:rsidR="008D38AB" w:rsidRPr="00A948D7">
        <w:rPr>
          <w:rFonts w:eastAsia="Times New Roman"/>
          <w:sz w:val="24"/>
          <w:szCs w:val="24"/>
        </w:rPr>
        <w:t>).</w:t>
      </w:r>
    </w:p>
    <w:p w:rsidR="00442A08" w:rsidRPr="00A948D7" w:rsidRDefault="00442A08" w:rsidP="00F53CE8">
      <w:pPr>
        <w:spacing w:line="360" w:lineRule="auto"/>
        <w:ind w:firstLine="720"/>
        <w:jc w:val="both"/>
        <w:rPr>
          <w:rFonts w:eastAsia="Times New Roman"/>
          <w:sz w:val="24"/>
          <w:szCs w:val="24"/>
        </w:rPr>
      </w:pPr>
      <w:r w:rsidRPr="00A948D7">
        <w:rPr>
          <w:rFonts w:eastAsia="Times New Roman"/>
          <w:sz w:val="24"/>
          <w:szCs w:val="24"/>
        </w:rPr>
        <w:t xml:space="preserve">2. </w:t>
      </w:r>
      <w:r w:rsidR="009F71D9" w:rsidRPr="00A948D7">
        <w:rPr>
          <w:rFonts w:eastAsia="Times New Roman"/>
          <w:sz w:val="24"/>
          <w:szCs w:val="24"/>
        </w:rPr>
        <w:t>съ</w:t>
      </w:r>
      <w:r w:rsidRPr="00A948D7">
        <w:rPr>
          <w:rFonts w:eastAsia="Times New Roman"/>
          <w:sz w:val="24"/>
          <w:szCs w:val="24"/>
        </w:rPr>
        <w:t>б</w:t>
      </w:r>
      <w:r w:rsidR="009F71D9" w:rsidRPr="00A948D7">
        <w:rPr>
          <w:rFonts w:eastAsia="Times New Roman"/>
          <w:sz w:val="24"/>
          <w:szCs w:val="24"/>
        </w:rPr>
        <w:t>иране</w:t>
      </w:r>
      <w:r w:rsidRPr="00A948D7">
        <w:rPr>
          <w:rFonts w:eastAsia="Times New Roman"/>
          <w:sz w:val="24"/>
          <w:szCs w:val="24"/>
        </w:rPr>
        <w:t xml:space="preserve"> и докладване на данни по чл. 134 от Регламент (ЕС) 2021/2115</w:t>
      </w:r>
      <w:r w:rsidR="009F71D9" w:rsidRPr="00A948D7">
        <w:rPr>
          <w:rFonts w:eastAsia="Times New Roman"/>
          <w:sz w:val="24"/>
          <w:szCs w:val="24"/>
        </w:rPr>
        <w:t xml:space="preserve">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(стратегическите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(ОВ, L 435 от 6.12.2021 г.) (Регламент (ЕС) 2021/2115).</w:t>
      </w:r>
      <w:r w:rsidR="00EB4E7C" w:rsidRPr="00A948D7">
        <w:rPr>
          <w:rFonts w:eastAsia="Times New Roman"/>
          <w:sz w:val="24"/>
          <w:szCs w:val="24"/>
        </w:rPr>
        <w:t>“.</w:t>
      </w:r>
    </w:p>
    <w:p w:rsidR="00442A08" w:rsidRPr="00A948D7" w:rsidRDefault="00442A08" w:rsidP="00F53CE8">
      <w:pPr>
        <w:spacing w:line="360" w:lineRule="auto"/>
        <w:ind w:firstLine="720"/>
        <w:jc w:val="both"/>
        <w:rPr>
          <w:sz w:val="24"/>
          <w:szCs w:val="24"/>
        </w:rPr>
      </w:pPr>
    </w:p>
    <w:p w:rsidR="00EB4E7C" w:rsidRPr="00A948D7" w:rsidRDefault="00EB4E7C" w:rsidP="00F53CE8">
      <w:pPr>
        <w:spacing w:line="360" w:lineRule="auto"/>
        <w:ind w:firstLine="720"/>
        <w:jc w:val="both"/>
        <w:rPr>
          <w:sz w:val="24"/>
          <w:szCs w:val="24"/>
        </w:rPr>
      </w:pPr>
      <w:r w:rsidRPr="00A948D7">
        <w:rPr>
          <w:b/>
          <w:sz w:val="24"/>
          <w:szCs w:val="24"/>
        </w:rPr>
        <w:t>§ 2.</w:t>
      </w:r>
      <w:r w:rsidRPr="00A948D7">
        <w:rPr>
          <w:sz w:val="24"/>
          <w:szCs w:val="24"/>
        </w:rPr>
        <w:t xml:space="preserve"> Член 2 се изменя така:</w:t>
      </w:r>
    </w:p>
    <w:p w:rsidR="00EB4E7C" w:rsidRPr="00A948D7" w:rsidRDefault="00EB4E7C" w:rsidP="00F53CE8">
      <w:pPr>
        <w:spacing w:line="360" w:lineRule="auto"/>
        <w:ind w:firstLine="720"/>
        <w:jc w:val="both"/>
        <w:rPr>
          <w:rFonts w:eastAsia="Times New Roman"/>
          <w:sz w:val="24"/>
          <w:szCs w:val="24"/>
        </w:rPr>
      </w:pPr>
      <w:r w:rsidRPr="00A948D7">
        <w:rPr>
          <w:sz w:val="24"/>
          <w:szCs w:val="24"/>
        </w:rPr>
        <w:t>„</w:t>
      </w:r>
      <w:r w:rsidRPr="00A948D7">
        <w:rPr>
          <w:rFonts w:eastAsia="Times New Roman"/>
          <w:sz w:val="24"/>
          <w:szCs w:val="24"/>
        </w:rPr>
        <w:t>Чл. 2. (1) Системите по чл. 1 се създават и поддържат:</w:t>
      </w:r>
    </w:p>
    <w:p w:rsidR="00EB4E7C" w:rsidRPr="00A948D7" w:rsidRDefault="00F53CE8" w:rsidP="00F53CE8">
      <w:pPr>
        <w:spacing w:line="360" w:lineRule="auto"/>
        <w:ind w:firstLine="720"/>
        <w:jc w:val="both"/>
        <w:rPr>
          <w:rFonts w:eastAsia="Times New Roman"/>
          <w:sz w:val="24"/>
          <w:szCs w:val="24"/>
        </w:rPr>
      </w:pPr>
      <w:r>
        <w:rPr>
          <w:rFonts w:eastAsia="Times New Roman"/>
          <w:sz w:val="24"/>
          <w:szCs w:val="24"/>
        </w:rPr>
        <w:t xml:space="preserve">1. по т. 1, 4, 5, 6, 7, и 8 - от Държавен фонд „Земеделие“ </w:t>
      </w:r>
      <w:r w:rsidR="00EB4E7C" w:rsidRPr="00A948D7">
        <w:rPr>
          <w:rFonts w:eastAsia="Times New Roman"/>
          <w:sz w:val="24"/>
          <w:szCs w:val="24"/>
        </w:rPr>
        <w:t>(ДФЗ);</w:t>
      </w:r>
    </w:p>
    <w:p w:rsidR="00EB4E7C" w:rsidRPr="00A948D7" w:rsidRDefault="00EB4E7C" w:rsidP="00F53CE8">
      <w:pPr>
        <w:spacing w:line="360" w:lineRule="auto"/>
        <w:ind w:firstLine="720"/>
        <w:jc w:val="both"/>
        <w:rPr>
          <w:rFonts w:eastAsia="Times New Roman"/>
          <w:sz w:val="24"/>
          <w:szCs w:val="24"/>
        </w:rPr>
      </w:pPr>
      <w:r w:rsidRPr="00A948D7">
        <w:rPr>
          <w:rFonts w:eastAsia="Times New Roman"/>
          <w:sz w:val="24"/>
          <w:szCs w:val="24"/>
        </w:rPr>
        <w:t>2. по т. 2 - от Министерството на земеделието (МЗм);</w:t>
      </w:r>
    </w:p>
    <w:p w:rsidR="00EB4E7C" w:rsidRPr="00A948D7" w:rsidRDefault="00EB4E7C" w:rsidP="00F53CE8">
      <w:pPr>
        <w:spacing w:line="360" w:lineRule="auto"/>
        <w:ind w:firstLine="720"/>
        <w:jc w:val="both"/>
        <w:rPr>
          <w:rFonts w:eastAsia="Times New Roman"/>
          <w:sz w:val="24"/>
          <w:szCs w:val="24"/>
        </w:rPr>
      </w:pPr>
      <w:r w:rsidRPr="00A948D7">
        <w:rPr>
          <w:rFonts w:eastAsia="Times New Roman"/>
          <w:sz w:val="24"/>
          <w:szCs w:val="24"/>
        </w:rPr>
        <w:t>3. по т. 3 - от Българска</w:t>
      </w:r>
      <w:r w:rsidR="00690DCD">
        <w:rPr>
          <w:rFonts w:eastAsia="Times New Roman"/>
          <w:sz w:val="24"/>
          <w:szCs w:val="24"/>
        </w:rPr>
        <w:t>та</w:t>
      </w:r>
      <w:r w:rsidRPr="00A948D7">
        <w:rPr>
          <w:rFonts w:eastAsia="Times New Roman"/>
          <w:sz w:val="24"/>
          <w:szCs w:val="24"/>
        </w:rPr>
        <w:t xml:space="preserve"> агенция по безопасност на храните (БАБХ).</w:t>
      </w:r>
    </w:p>
    <w:p w:rsidR="00EB4E7C" w:rsidRPr="00A948D7" w:rsidRDefault="00F53CE8" w:rsidP="00F53CE8">
      <w:pPr>
        <w:spacing w:line="360" w:lineRule="auto"/>
        <w:ind w:firstLine="720"/>
        <w:jc w:val="both"/>
        <w:rPr>
          <w:rFonts w:eastAsia="Times New Roman"/>
          <w:sz w:val="24"/>
          <w:szCs w:val="24"/>
        </w:rPr>
      </w:pPr>
      <w:r>
        <w:rPr>
          <w:rFonts w:eastAsia="Times New Roman"/>
          <w:sz w:val="24"/>
          <w:szCs w:val="24"/>
        </w:rPr>
        <w:t xml:space="preserve">(2) Системите по ал. 1 </w:t>
      </w:r>
      <w:r w:rsidR="00EB4E7C" w:rsidRPr="00A948D7">
        <w:rPr>
          <w:rFonts w:eastAsia="Times New Roman"/>
          <w:sz w:val="24"/>
          <w:szCs w:val="24"/>
        </w:rPr>
        <w:t>се изграждат и поддържат въз основа на електронни регистри и геопространствена информация.“.</w:t>
      </w:r>
    </w:p>
    <w:p w:rsidR="00EB4E7C" w:rsidRPr="00A948D7" w:rsidRDefault="00EB4E7C" w:rsidP="00F53CE8">
      <w:pPr>
        <w:spacing w:line="360" w:lineRule="auto"/>
        <w:ind w:firstLine="720"/>
        <w:jc w:val="both"/>
        <w:rPr>
          <w:rFonts w:eastAsia="Times New Roman"/>
          <w:sz w:val="24"/>
          <w:szCs w:val="24"/>
        </w:rPr>
      </w:pPr>
    </w:p>
    <w:p w:rsidR="00EB4E7C" w:rsidRPr="00A948D7" w:rsidRDefault="00EB4E7C" w:rsidP="00F53CE8">
      <w:pPr>
        <w:spacing w:line="360" w:lineRule="auto"/>
        <w:ind w:firstLine="720"/>
        <w:jc w:val="both"/>
        <w:rPr>
          <w:rFonts w:eastAsia="Times New Roman"/>
          <w:sz w:val="24"/>
          <w:szCs w:val="24"/>
        </w:rPr>
      </w:pPr>
      <w:r w:rsidRPr="00A948D7">
        <w:rPr>
          <w:rFonts w:eastAsia="Times New Roman"/>
          <w:b/>
          <w:sz w:val="24"/>
          <w:szCs w:val="24"/>
        </w:rPr>
        <w:t>§ 3.</w:t>
      </w:r>
      <w:r w:rsidRPr="00A948D7">
        <w:rPr>
          <w:rFonts w:eastAsia="Times New Roman"/>
          <w:sz w:val="24"/>
          <w:szCs w:val="24"/>
        </w:rPr>
        <w:t xml:space="preserve"> В чл. 3 ал. 2 и 3 се изменят така:</w:t>
      </w:r>
    </w:p>
    <w:p w:rsidR="00EB4E7C" w:rsidRPr="00A948D7" w:rsidRDefault="00EB4E7C" w:rsidP="00F53CE8">
      <w:pPr>
        <w:spacing w:line="360" w:lineRule="auto"/>
        <w:ind w:firstLine="720"/>
        <w:jc w:val="both"/>
        <w:rPr>
          <w:rFonts w:eastAsia="Times New Roman"/>
          <w:sz w:val="24"/>
          <w:szCs w:val="24"/>
        </w:rPr>
      </w:pPr>
      <w:r w:rsidRPr="00A948D7">
        <w:rPr>
          <w:rFonts w:eastAsia="Times New Roman"/>
          <w:sz w:val="24"/>
          <w:szCs w:val="24"/>
        </w:rPr>
        <w:t>„(2) Регистърът на кандидатите за подпомагане се създава въз основа на заявленията за подпомагане и съдържа следните данни за кандидата, неговото стопанство и дейност:</w:t>
      </w:r>
    </w:p>
    <w:p w:rsidR="00EB4E7C" w:rsidRPr="00A948D7" w:rsidRDefault="00EB4E7C" w:rsidP="00F53CE8">
      <w:pPr>
        <w:spacing w:line="360" w:lineRule="auto"/>
        <w:ind w:firstLine="720"/>
        <w:jc w:val="both"/>
        <w:rPr>
          <w:rFonts w:eastAsia="Times New Roman"/>
          <w:sz w:val="24"/>
          <w:szCs w:val="24"/>
        </w:rPr>
      </w:pPr>
      <w:r w:rsidRPr="00A948D7">
        <w:rPr>
          <w:rFonts w:eastAsia="Times New Roman"/>
          <w:sz w:val="24"/>
          <w:szCs w:val="24"/>
        </w:rPr>
        <w:t>1. за кандидати физически лица:</w:t>
      </w:r>
    </w:p>
    <w:p w:rsidR="00EB4E7C" w:rsidRPr="00A948D7" w:rsidRDefault="00EB4E7C" w:rsidP="00F53CE8">
      <w:pPr>
        <w:spacing w:line="360" w:lineRule="auto"/>
        <w:ind w:firstLine="720"/>
        <w:jc w:val="both"/>
        <w:rPr>
          <w:rFonts w:eastAsia="Times New Roman"/>
          <w:sz w:val="24"/>
          <w:szCs w:val="24"/>
        </w:rPr>
      </w:pPr>
      <w:r w:rsidRPr="00A948D7">
        <w:rPr>
          <w:rFonts w:eastAsia="Times New Roman"/>
          <w:sz w:val="24"/>
          <w:szCs w:val="24"/>
        </w:rPr>
        <w:t>а) собствено име, презиме и фамилия;</w:t>
      </w:r>
    </w:p>
    <w:p w:rsidR="00EB4E7C" w:rsidRPr="00A948D7" w:rsidRDefault="00EB4E7C" w:rsidP="00F53CE8">
      <w:pPr>
        <w:spacing w:line="360" w:lineRule="auto"/>
        <w:ind w:firstLine="720"/>
        <w:jc w:val="both"/>
        <w:rPr>
          <w:rFonts w:eastAsia="Times New Roman"/>
          <w:sz w:val="24"/>
          <w:szCs w:val="24"/>
        </w:rPr>
      </w:pPr>
      <w:r w:rsidRPr="00A948D7">
        <w:rPr>
          <w:rFonts w:eastAsia="Times New Roman"/>
          <w:sz w:val="24"/>
          <w:szCs w:val="24"/>
        </w:rPr>
        <w:t>б) ЕГН или ЛНЧ;</w:t>
      </w:r>
    </w:p>
    <w:p w:rsidR="00EB4E7C" w:rsidRPr="00A948D7" w:rsidRDefault="00EB4E7C" w:rsidP="00F53CE8">
      <w:pPr>
        <w:spacing w:line="360" w:lineRule="auto"/>
        <w:ind w:firstLine="720"/>
        <w:jc w:val="both"/>
        <w:rPr>
          <w:rFonts w:eastAsia="Times New Roman"/>
          <w:sz w:val="24"/>
          <w:szCs w:val="24"/>
        </w:rPr>
      </w:pPr>
      <w:r w:rsidRPr="00A948D7">
        <w:rPr>
          <w:rFonts w:eastAsia="Times New Roman"/>
          <w:sz w:val="24"/>
          <w:szCs w:val="24"/>
        </w:rPr>
        <w:t xml:space="preserve">в) </w:t>
      </w:r>
      <w:r w:rsidR="003B38B4" w:rsidRPr="00A777FE">
        <w:rPr>
          <w:rFonts w:eastAsia="Times New Roman"/>
          <w:sz w:val="24"/>
          <w:szCs w:val="24"/>
        </w:rPr>
        <w:t>код по</w:t>
      </w:r>
      <w:r w:rsidR="003B38B4">
        <w:rPr>
          <w:rFonts w:eastAsia="Times New Roman"/>
          <w:sz w:val="24"/>
          <w:szCs w:val="24"/>
        </w:rPr>
        <w:t xml:space="preserve"> </w:t>
      </w:r>
      <w:r w:rsidRPr="00A948D7">
        <w:rPr>
          <w:rFonts w:eastAsia="Times New Roman"/>
          <w:sz w:val="24"/>
          <w:szCs w:val="24"/>
        </w:rPr>
        <w:t>БУЛСТАТ;</w:t>
      </w:r>
    </w:p>
    <w:p w:rsidR="00EB4E7C" w:rsidRPr="00A948D7" w:rsidRDefault="00D07F73" w:rsidP="00F53CE8">
      <w:pPr>
        <w:spacing w:line="360" w:lineRule="auto"/>
        <w:ind w:firstLine="720"/>
        <w:jc w:val="both"/>
        <w:rPr>
          <w:rFonts w:eastAsia="Times New Roman"/>
          <w:sz w:val="24"/>
          <w:szCs w:val="24"/>
        </w:rPr>
      </w:pPr>
      <w:r>
        <w:rPr>
          <w:rFonts w:eastAsia="Times New Roman"/>
          <w:sz w:val="24"/>
          <w:szCs w:val="24"/>
        </w:rPr>
        <w:t>г</w:t>
      </w:r>
      <w:r w:rsidR="00EB4E7C" w:rsidRPr="00A948D7">
        <w:rPr>
          <w:rFonts w:eastAsia="Times New Roman"/>
          <w:sz w:val="24"/>
          <w:szCs w:val="24"/>
        </w:rPr>
        <w:t>) дата на раждане;</w:t>
      </w:r>
    </w:p>
    <w:p w:rsidR="00EB4E7C" w:rsidRPr="00A948D7" w:rsidRDefault="00D07F73" w:rsidP="00F53CE8">
      <w:pPr>
        <w:spacing w:line="360" w:lineRule="auto"/>
        <w:ind w:firstLine="720"/>
        <w:jc w:val="both"/>
        <w:rPr>
          <w:rFonts w:eastAsia="Times New Roman"/>
          <w:sz w:val="24"/>
          <w:szCs w:val="24"/>
        </w:rPr>
      </w:pPr>
      <w:r>
        <w:rPr>
          <w:rFonts w:eastAsia="Times New Roman"/>
          <w:sz w:val="24"/>
          <w:szCs w:val="24"/>
        </w:rPr>
        <w:t>д</w:t>
      </w:r>
      <w:r w:rsidR="00EB4E7C" w:rsidRPr="00A948D7">
        <w:rPr>
          <w:rFonts w:eastAsia="Times New Roman"/>
          <w:sz w:val="24"/>
          <w:szCs w:val="24"/>
        </w:rPr>
        <w:t>) пол;</w:t>
      </w:r>
    </w:p>
    <w:p w:rsidR="00EB4E7C" w:rsidRPr="00A948D7" w:rsidRDefault="00D07F73" w:rsidP="00F53CE8">
      <w:pPr>
        <w:spacing w:line="360" w:lineRule="auto"/>
        <w:ind w:firstLine="720"/>
        <w:jc w:val="both"/>
        <w:rPr>
          <w:rFonts w:eastAsia="Times New Roman"/>
          <w:sz w:val="24"/>
          <w:szCs w:val="24"/>
        </w:rPr>
      </w:pPr>
      <w:r>
        <w:rPr>
          <w:rFonts w:eastAsia="Times New Roman"/>
          <w:sz w:val="24"/>
          <w:szCs w:val="24"/>
        </w:rPr>
        <w:t>е</w:t>
      </w:r>
      <w:r w:rsidR="00EB4E7C" w:rsidRPr="00A948D7">
        <w:rPr>
          <w:rFonts w:eastAsia="Times New Roman"/>
          <w:sz w:val="24"/>
          <w:szCs w:val="24"/>
        </w:rPr>
        <w:t>) данни за контакт (адреси, телефони, електронна поща и т.н.);</w:t>
      </w:r>
    </w:p>
    <w:p w:rsidR="00EB4E7C" w:rsidRPr="00A948D7" w:rsidRDefault="00D07F73" w:rsidP="00F53CE8">
      <w:pPr>
        <w:spacing w:line="360" w:lineRule="auto"/>
        <w:ind w:firstLine="720"/>
        <w:jc w:val="both"/>
        <w:rPr>
          <w:rFonts w:eastAsia="Times New Roman"/>
          <w:sz w:val="24"/>
          <w:szCs w:val="24"/>
        </w:rPr>
      </w:pPr>
      <w:r>
        <w:rPr>
          <w:rFonts w:eastAsia="Times New Roman"/>
          <w:sz w:val="24"/>
          <w:szCs w:val="24"/>
        </w:rPr>
        <w:t>ж</w:t>
      </w:r>
      <w:r w:rsidR="00EB4E7C" w:rsidRPr="00A948D7">
        <w:rPr>
          <w:rFonts w:eastAsia="Times New Roman"/>
          <w:sz w:val="24"/>
          <w:szCs w:val="24"/>
        </w:rPr>
        <w:t>) IBAN и BIC;</w:t>
      </w:r>
    </w:p>
    <w:p w:rsidR="00EB4E7C" w:rsidRPr="00A948D7" w:rsidRDefault="00D07F73" w:rsidP="00F53CE8">
      <w:pPr>
        <w:spacing w:line="360" w:lineRule="auto"/>
        <w:ind w:firstLine="720"/>
        <w:jc w:val="both"/>
        <w:rPr>
          <w:rFonts w:eastAsia="Times New Roman"/>
          <w:sz w:val="24"/>
          <w:szCs w:val="24"/>
        </w:rPr>
      </w:pPr>
      <w:r>
        <w:rPr>
          <w:rFonts w:eastAsia="Times New Roman"/>
          <w:sz w:val="24"/>
          <w:szCs w:val="24"/>
        </w:rPr>
        <w:t>з</w:t>
      </w:r>
      <w:r w:rsidR="00EB4E7C" w:rsidRPr="00A948D7">
        <w:rPr>
          <w:rFonts w:eastAsia="Times New Roman"/>
          <w:sz w:val="24"/>
          <w:szCs w:val="24"/>
        </w:rPr>
        <w:t>) роля в системата (земеделски стопанин, преработвател, търговец, организация на производители и др.);</w:t>
      </w:r>
    </w:p>
    <w:p w:rsidR="00EB4E7C" w:rsidRPr="003B38B4" w:rsidRDefault="00D07F73" w:rsidP="00F53CE8">
      <w:pPr>
        <w:spacing w:line="360" w:lineRule="auto"/>
        <w:ind w:firstLine="720"/>
        <w:jc w:val="both"/>
        <w:rPr>
          <w:rFonts w:eastAsia="Times New Roman"/>
          <w:sz w:val="24"/>
          <w:szCs w:val="24"/>
        </w:rPr>
      </w:pPr>
      <w:r>
        <w:rPr>
          <w:rFonts w:eastAsia="Times New Roman"/>
          <w:sz w:val="24"/>
          <w:szCs w:val="24"/>
        </w:rPr>
        <w:t>и</w:t>
      </w:r>
      <w:r w:rsidR="00EB4E7C" w:rsidRPr="003B38B4">
        <w:rPr>
          <w:rFonts w:eastAsia="Times New Roman"/>
          <w:sz w:val="24"/>
          <w:szCs w:val="24"/>
        </w:rPr>
        <w:t>) дата на регистрация;</w:t>
      </w:r>
    </w:p>
    <w:p w:rsidR="00EB4E7C" w:rsidRPr="00A948D7" w:rsidRDefault="00D07F73" w:rsidP="00F53CE8">
      <w:pPr>
        <w:spacing w:line="360" w:lineRule="auto"/>
        <w:ind w:firstLine="720"/>
        <w:jc w:val="both"/>
        <w:rPr>
          <w:rFonts w:eastAsia="Times New Roman"/>
          <w:sz w:val="24"/>
          <w:szCs w:val="24"/>
        </w:rPr>
      </w:pPr>
      <w:r>
        <w:rPr>
          <w:rFonts w:eastAsia="Times New Roman"/>
          <w:sz w:val="24"/>
          <w:szCs w:val="24"/>
        </w:rPr>
        <w:t>к</w:t>
      </w:r>
      <w:r w:rsidR="00EB4E7C" w:rsidRPr="003B38B4">
        <w:rPr>
          <w:rFonts w:eastAsia="Times New Roman"/>
          <w:sz w:val="24"/>
          <w:szCs w:val="24"/>
        </w:rPr>
        <w:t xml:space="preserve">) </w:t>
      </w:r>
      <w:r w:rsidR="00EB4E7C" w:rsidRPr="00A948D7">
        <w:rPr>
          <w:rFonts w:eastAsia="Times New Roman"/>
          <w:sz w:val="24"/>
          <w:szCs w:val="24"/>
        </w:rPr>
        <w:t>уникален регистрационен номер в регистъра на кандидатите;</w:t>
      </w:r>
    </w:p>
    <w:p w:rsidR="00EB4E7C" w:rsidRPr="00A948D7" w:rsidRDefault="00D07F73" w:rsidP="00F53CE8">
      <w:pPr>
        <w:spacing w:line="360" w:lineRule="auto"/>
        <w:ind w:firstLine="720"/>
        <w:jc w:val="both"/>
        <w:rPr>
          <w:rFonts w:eastAsia="Times New Roman"/>
          <w:sz w:val="24"/>
          <w:szCs w:val="24"/>
        </w:rPr>
      </w:pPr>
      <w:r>
        <w:rPr>
          <w:rFonts w:eastAsia="Times New Roman"/>
          <w:sz w:val="24"/>
          <w:szCs w:val="24"/>
        </w:rPr>
        <w:t>л</w:t>
      </w:r>
      <w:r w:rsidR="00EB4E7C" w:rsidRPr="00A948D7">
        <w:rPr>
          <w:rFonts w:eastAsia="Times New Roman"/>
          <w:sz w:val="24"/>
          <w:szCs w:val="24"/>
        </w:rPr>
        <w:t>) други данни, които го идентифицират;</w:t>
      </w:r>
    </w:p>
    <w:p w:rsidR="00EB4E7C" w:rsidRPr="00A948D7" w:rsidRDefault="00EB4E7C" w:rsidP="00F53CE8">
      <w:pPr>
        <w:spacing w:line="360" w:lineRule="auto"/>
        <w:ind w:firstLine="720"/>
        <w:jc w:val="both"/>
        <w:rPr>
          <w:rFonts w:eastAsia="Times New Roman"/>
          <w:sz w:val="24"/>
          <w:szCs w:val="24"/>
        </w:rPr>
      </w:pPr>
      <w:r w:rsidRPr="00A948D7">
        <w:rPr>
          <w:rFonts w:eastAsia="Times New Roman"/>
          <w:sz w:val="24"/>
          <w:szCs w:val="24"/>
        </w:rPr>
        <w:t>2. за кандидати юридически лица и еднолични търговци:</w:t>
      </w:r>
    </w:p>
    <w:p w:rsidR="00EB4E7C" w:rsidRPr="00A948D7" w:rsidRDefault="00EB4E7C" w:rsidP="00F53CE8">
      <w:pPr>
        <w:spacing w:line="360" w:lineRule="auto"/>
        <w:ind w:firstLine="720"/>
        <w:jc w:val="both"/>
        <w:rPr>
          <w:rFonts w:eastAsia="Times New Roman"/>
          <w:sz w:val="24"/>
          <w:szCs w:val="24"/>
        </w:rPr>
      </w:pPr>
      <w:r w:rsidRPr="00A948D7">
        <w:rPr>
          <w:rFonts w:eastAsia="Times New Roman"/>
          <w:sz w:val="24"/>
          <w:szCs w:val="24"/>
        </w:rPr>
        <w:t>а) наименование;</w:t>
      </w:r>
    </w:p>
    <w:p w:rsidR="00EB4E7C" w:rsidRPr="00A948D7" w:rsidRDefault="00EB4E7C" w:rsidP="00F53CE8">
      <w:pPr>
        <w:spacing w:line="360" w:lineRule="auto"/>
        <w:ind w:firstLine="720"/>
        <w:jc w:val="both"/>
        <w:rPr>
          <w:rFonts w:eastAsia="Times New Roman"/>
          <w:sz w:val="24"/>
          <w:szCs w:val="24"/>
        </w:rPr>
      </w:pPr>
      <w:r w:rsidRPr="00A948D7">
        <w:rPr>
          <w:rFonts w:eastAsia="Times New Roman"/>
          <w:sz w:val="24"/>
          <w:szCs w:val="24"/>
        </w:rPr>
        <w:t>б) юридически статус;</w:t>
      </w:r>
    </w:p>
    <w:p w:rsidR="00EB4E7C" w:rsidRPr="00A948D7" w:rsidRDefault="00EB4E7C" w:rsidP="00F53CE8">
      <w:pPr>
        <w:spacing w:line="360" w:lineRule="auto"/>
        <w:ind w:firstLine="720"/>
        <w:jc w:val="both"/>
        <w:rPr>
          <w:rFonts w:eastAsia="Times New Roman"/>
          <w:sz w:val="24"/>
          <w:szCs w:val="24"/>
        </w:rPr>
      </w:pPr>
      <w:r w:rsidRPr="00A948D7">
        <w:rPr>
          <w:rFonts w:eastAsia="Times New Roman"/>
          <w:sz w:val="24"/>
          <w:szCs w:val="24"/>
        </w:rPr>
        <w:t xml:space="preserve">в) </w:t>
      </w:r>
      <w:r w:rsidRPr="00A777FE">
        <w:rPr>
          <w:rFonts w:eastAsia="Times New Roman"/>
          <w:sz w:val="24"/>
          <w:szCs w:val="24"/>
        </w:rPr>
        <w:t>код по</w:t>
      </w:r>
      <w:r w:rsidRPr="00A948D7">
        <w:rPr>
          <w:rFonts w:eastAsia="Times New Roman"/>
          <w:sz w:val="24"/>
          <w:szCs w:val="24"/>
        </w:rPr>
        <w:t xml:space="preserve"> БУЛСТАТ;</w:t>
      </w:r>
    </w:p>
    <w:p w:rsidR="00EB4E7C" w:rsidRPr="00A948D7" w:rsidRDefault="00EB4E7C" w:rsidP="00F53CE8">
      <w:pPr>
        <w:spacing w:line="360" w:lineRule="auto"/>
        <w:ind w:firstLine="720"/>
        <w:jc w:val="both"/>
        <w:rPr>
          <w:rFonts w:eastAsia="Times New Roman"/>
          <w:sz w:val="24"/>
          <w:szCs w:val="24"/>
        </w:rPr>
      </w:pPr>
      <w:r w:rsidRPr="00A948D7">
        <w:rPr>
          <w:rFonts w:eastAsia="Times New Roman"/>
          <w:sz w:val="24"/>
          <w:szCs w:val="24"/>
        </w:rPr>
        <w:t xml:space="preserve">г) </w:t>
      </w:r>
      <w:r w:rsidR="00690DCD">
        <w:rPr>
          <w:rFonts w:eastAsia="Times New Roman"/>
          <w:sz w:val="24"/>
          <w:szCs w:val="24"/>
        </w:rPr>
        <w:t>единен идентификационен код (ЕИК)</w:t>
      </w:r>
      <w:r w:rsidRPr="00A948D7">
        <w:rPr>
          <w:rFonts w:eastAsia="Times New Roman"/>
          <w:sz w:val="24"/>
          <w:szCs w:val="24"/>
        </w:rPr>
        <w:t>;</w:t>
      </w:r>
    </w:p>
    <w:p w:rsidR="00EB4E7C" w:rsidRPr="00A948D7" w:rsidRDefault="00EB4E7C" w:rsidP="00F53CE8">
      <w:pPr>
        <w:spacing w:line="360" w:lineRule="auto"/>
        <w:ind w:firstLine="720"/>
        <w:jc w:val="both"/>
        <w:rPr>
          <w:rFonts w:eastAsia="Times New Roman"/>
          <w:sz w:val="24"/>
          <w:szCs w:val="24"/>
        </w:rPr>
      </w:pPr>
      <w:r w:rsidRPr="00A948D7">
        <w:rPr>
          <w:rFonts w:eastAsia="Times New Roman"/>
          <w:sz w:val="24"/>
          <w:szCs w:val="24"/>
        </w:rPr>
        <w:t>д) представител - физическо лице за връзка (управител, лице за контакти и др.);</w:t>
      </w:r>
    </w:p>
    <w:p w:rsidR="00EB4E7C" w:rsidRPr="00A948D7" w:rsidRDefault="00EB4E7C" w:rsidP="00F53CE8">
      <w:pPr>
        <w:spacing w:line="360" w:lineRule="auto"/>
        <w:ind w:firstLine="720"/>
        <w:jc w:val="both"/>
        <w:rPr>
          <w:rFonts w:eastAsia="Times New Roman"/>
          <w:sz w:val="24"/>
          <w:szCs w:val="24"/>
        </w:rPr>
      </w:pPr>
      <w:r w:rsidRPr="00A948D7">
        <w:rPr>
          <w:rFonts w:eastAsia="Times New Roman"/>
          <w:sz w:val="24"/>
          <w:szCs w:val="24"/>
        </w:rPr>
        <w:t>е) данни за контакт (адреси, телефони, електронна поща и т.н.);</w:t>
      </w:r>
    </w:p>
    <w:p w:rsidR="00EB4E7C" w:rsidRPr="00A948D7" w:rsidRDefault="00EB4E7C" w:rsidP="00F53CE8">
      <w:pPr>
        <w:spacing w:line="360" w:lineRule="auto"/>
        <w:ind w:firstLine="720"/>
        <w:jc w:val="both"/>
        <w:rPr>
          <w:rFonts w:eastAsia="Times New Roman"/>
          <w:sz w:val="24"/>
          <w:szCs w:val="24"/>
        </w:rPr>
      </w:pPr>
      <w:r w:rsidRPr="00A948D7">
        <w:rPr>
          <w:rFonts w:eastAsia="Times New Roman"/>
          <w:sz w:val="24"/>
          <w:szCs w:val="24"/>
        </w:rPr>
        <w:t>ж) IBAN и BIC;</w:t>
      </w:r>
    </w:p>
    <w:p w:rsidR="00EB4E7C" w:rsidRPr="00A948D7" w:rsidRDefault="00EB4E7C" w:rsidP="00F53CE8">
      <w:pPr>
        <w:spacing w:line="360" w:lineRule="auto"/>
        <w:ind w:firstLine="720"/>
        <w:jc w:val="both"/>
        <w:rPr>
          <w:rFonts w:eastAsia="Times New Roman"/>
          <w:sz w:val="24"/>
          <w:szCs w:val="24"/>
        </w:rPr>
      </w:pPr>
      <w:r w:rsidRPr="00A948D7">
        <w:rPr>
          <w:rFonts w:eastAsia="Times New Roman"/>
          <w:sz w:val="24"/>
          <w:szCs w:val="24"/>
        </w:rPr>
        <w:t xml:space="preserve">з) роля в системата (земеделски стопанин, преработвател, търговец, организация </w:t>
      </w:r>
      <w:r w:rsidRPr="00A948D7">
        <w:rPr>
          <w:rFonts w:eastAsia="Times New Roman"/>
          <w:sz w:val="24"/>
          <w:szCs w:val="24"/>
        </w:rPr>
        <w:lastRenderedPageBreak/>
        <w:t>на производители и др.);</w:t>
      </w:r>
    </w:p>
    <w:p w:rsidR="00EB4E7C" w:rsidRPr="00A948D7" w:rsidRDefault="00690DCD" w:rsidP="00F53CE8">
      <w:pPr>
        <w:spacing w:line="360" w:lineRule="auto"/>
        <w:ind w:firstLine="720"/>
        <w:jc w:val="both"/>
        <w:rPr>
          <w:rFonts w:eastAsia="Times New Roman"/>
          <w:sz w:val="24"/>
          <w:szCs w:val="24"/>
        </w:rPr>
      </w:pPr>
      <w:r w:rsidRPr="003B38B4">
        <w:rPr>
          <w:rFonts w:eastAsia="Times New Roman"/>
          <w:sz w:val="24"/>
          <w:szCs w:val="24"/>
        </w:rPr>
        <w:t xml:space="preserve">и) </w:t>
      </w:r>
      <w:r w:rsidR="00EB4E7C" w:rsidRPr="00A948D7">
        <w:rPr>
          <w:rFonts w:eastAsia="Times New Roman"/>
          <w:sz w:val="24"/>
          <w:szCs w:val="24"/>
        </w:rPr>
        <w:t>уникален регистрационен номер в регистъра на кандидатите;</w:t>
      </w:r>
    </w:p>
    <w:p w:rsidR="00EB4E7C" w:rsidRPr="00A948D7" w:rsidRDefault="00EB4E7C" w:rsidP="00F53CE8">
      <w:pPr>
        <w:spacing w:line="360" w:lineRule="auto"/>
        <w:ind w:firstLine="720"/>
        <w:jc w:val="both"/>
        <w:rPr>
          <w:rFonts w:eastAsia="Times New Roman"/>
          <w:sz w:val="24"/>
          <w:szCs w:val="24"/>
        </w:rPr>
      </w:pPr>
      <w:r w:rsidRPr="00A948D7">
        <w:rPr>
          <w:rFonts w:eastAsia="Times New Roman"/>
          <w:sz w:val="24"/>
          <w:szCs w:val="24"/>
        </w:rPr>
        <w:t>к) други данни, които го идентифицират.</w:t>
      </w:r>
    </w:p>
    <w:p w:rsidR="00EB4E7C" w:rsidRPr="00A948D7" w:rsidRDefault="00EB4E7C" w:rsidP="00F53CE8">
      <w:pPr>
        <w:spacing w:line="360" w:lineRule="auto"/>
        <w:ind w:firstLine="720"/>
        <w:jc w:val="both"/>
        <w:rPr>
          <w:rFonts w:eastAsia="Times New Roman"/>
          <w:sz w:val="24"/>
          <w:szCs w:val="24"/>
        </w:rPr>
      </w:pPr>
      <w:r w:rsidRPr="00A948D7">
        <w:rPr>
          <w:rFonts w:eastAsia="Times New Roman"/>
          <w:sz w:val="24"/>
          <w:szCs w:val="24"/>
        </w:rPr>
        <w:t xml:space="preserve">3. </w:t>
      </w:r>
      <w:r w:rsidR="00A408D7" w:rsidRPr="00A948D7">
        <w:rPr>
          <w:rFonts w:eastAsia="Times New Roman"/>
          <w:sz w:val="24"/>
          <w:szCs w:val="24"/>
        </w:rPr>
        <w:t>д</w:t>
      </w:r>
      <w:r w:rsidRPr="00A948D7">
        <w:rPr>
          <w:rFonts w:eastAsia="Times New Roman"/>
          <w:sz w:val="24"/>
          <w:szCs w:val="24"/>
        </w:rPr>
        <w:t>анни за стопанството за кандидата</w:t>
      </w:r>
      <w:r w:rsidR="00A408D7" w:rsidRPr="00A948D7">
        <w:rPr>
          <w:rFonts w:eastAsia="Times New Roman"/>
          <w:sz w:val="24"/>
          <w:szCs w:val="24"/>
        </w:rPr>
        <w:t>.</w:t>
      </w:r>
    </w:p>
    <w:p w:rsidR="00EB4E7C" w:rsidRPr="00A948D7" w:rsidRDefault="00EB4E7C" w:rsidP="00F53CE8">
      <w:pPr>
        <w:spacing w:line="360" w:lineRule="auto"/>
        <w:ind w:firstLine="720"/>
        <w:jc w:val="both"/>
        <w:rPr>
          <w:rFonts w:eastAsia="Times New Roman"/>
          <w:sz w:val="24"/>
          <w:szCs w:val="24"/>
        </w:rPr>
      </w:pPr>
      <w:r w:rsidRPr="00A948D7">
        <w:rPr>
          <w:rFonts w:eastAsia="Times New Roman"/>
          <w:sz w:val="24"/>
          <w:szCs w:val="24"/>
        </w:rPr>
        <w:t>(3) Регистърът на заявленията за подпомагане и на исканията за плащане съдържа следните данни за подадените от кандидата заявления за участие в схемите, мерките и интервенциите за подпомагане:</w:t>
      </w:r>
    </w:p>
    <w:p w:rsidR="00EB4E7C" w:rsidRPr="00A948D7" w:rsidRDefault="00EB4E7C" w:rsidP="00F53CE8">
      <w:pPr>
        <w:spacing w:line="360" w:lineRule="auto"/>
        <w:ind w:firstLine="720"/>
        <w:jc w:val="both"/>
        <w:rPr>
          <w:rFonts w:eastAsia="Times New Roman"/>
          <w:sz w:val="24"/>
          <w:szCs w:val="24"/>
        </w:rPr>
      </w:pPr>
      <w:r w:rsidRPr="00A948D7">
        <w:rPr>
          <w:rFonts w:eastAsia="Times New Roman"/>
          <w:sz w:val="24"/>
          <w:szCs w:val="24"/>
        </w:rPr>
        <w:t>1. данните по ал. 2, т. 1 или т. 2;</w:t>
      </w:r>
    </w:p>
    <w:p w:rsidR="00EB4E7C" w:rsidRPr="00A948D7" w:rsidRDefault="00EB4E7C" w:rsidP="00F53CE8">
      <w:pPr>
        <w:spacing w:line="360" w:lineRule="auto"/>
        <w:ind w:firstLine="720"/>
        <w:jc w:val="both"/>
        <w:rPr>
          <w:rFonts w:eastAsia="Times New Roman"/>
          <w:sz w:val="24"/>
          <w:szCs w:val="24"/>
        </w:rPr>
      </w:pPr>
      <w:r w:rsidRPr="00A948D7">
        <w:rPr>
          <w:rFonts w:eastAsia="Times New Roman"/>
          <w:sz w:val="24"/>
          <w:szCs w:val="24"/>
        </w:rPr>
        <w:t>2. схемите, мерките и интервенциите</w:t>
      </w:r>
      <w:r w:rsidR="00A408D7" w:rsidRPr="00A948D7">
        <w:rPr>
          <w:rFonts w:eastAsia="Times New Roman"/>
          <w:sz w:val="24"/>
          <w:szCs w:val="24"/>
        </w:rPr>
        <w:t>, включени в заявлението.“.</w:t>
      </w:r>
    </w:p>
    <w:p w:rsidR="00EB4E7C" w:rsidRPr="00A948D7" w:rsidRDefault="00EB4E7C" w:rsidP="00F53CE8">
      <w:pPr>
        <w:spacing w:line="360" w:lineRule="auto"/>
        <w:ind w:firstLine="720"/>
        <w:jc w:val="both"/>
        <w:rPr>
          <w:rFonts w:eastAsia="Times New Roman"/>
          <w:sz w:val="24"/>
          <w:szCs w:val="24"/>
        </w:rPr>
      </w:pPr>
    </w:p>
    <w:p w:rsidR="00442A08" w:rsidRPr="00A948D7" w:rsidRDefault="00DB7310" w:rsidP="00F53CE8">
      <w:pPr>
        <w:spacing w:line="360" w:lineRule="auto"/>
        <w:ind w:firstLine="720"/>
        <w:jc w:val="both"/>
        <w:rPr>
          <w:rFonts w:eastAsia="Times New Roman"/>
          <w:sz w:val="24"/>
          <w:szCs w:val="24"/>
        </w:rPr>
      </w:pPr>
      <w:r w:rsidRPr="00A948D7">
        <w:rPr>
          <w:rFonts w:eastAsia="Times New Roman"/>
          <w:b/>
          <w:sz w:val="24"/>
          <w:szCs w:val="24"/>
        </w:rPr>
        <w:t xml:space="preserve">§ 4. </w:t>
      </w:r>
      <w:r w:rsidRPr="00A948D7">
        <w:rPr>
          <w:rFonts w:eastAsia="Times New Roman"/>
          <w:sz w:val="24"/>
          <w:szCs w:val="24"/>
        </w:rPr>
        <w:t>В чл. 4 се правят следните изменения:</w:t>
      </w:r>
    </w:p>
    <w:p w:rsidR="00DB7310" w:rsidRPr="00A948D7" w:rsidRDefault="00DB7310" w:rsidP="00F53CE8">
      <w:pPr>
        <w:spacing w:line="360" w:lineRule="auto"/>
        <w:ind w:firstLine="720"/>
        <w:jc w:val="both"/>
        <w:rPr>
          <w:rFonts w:eastAsia="Times New Roman"/>
          <w:sz w:val="24"/>
          <w:szCs w:val="24"/>
        </w:rPr>
      </w:pPr>
      <w:r w:rsidRPr="00A948D7">
        <w:rPr>
          <w:rFonts w:eastAsia="Times New Roman"/>
          <w:sz w:val="24"/>
          <w:szCs w:val="24"/>
        </w:rPr>
        <w:t>1. В ал. 1:</w:t>
      </w:r>
    </w:p>
    <w:p w:rsidR="00DB7310" w:rsidRPr="00A948D7" w:rsidRDefault="00DB7310" w:rsidP="00F53CE8">
      <w:pPr>
        <w:spacing w:line="360" w:lineRule="auto"/>
        <w:ind w:firstLine="720"/>
        <w:jc w:val="both"/>
        <w:rPr>
          <w:rFonts w:eastAsia="Times New Roman"/>
          <w:sz w:val="24"/>
          <w:szCs w:val="24"/>
        </w:rPr>
      </w:pPr>
      <w:r w:rsidRPr="00A948D7">
        <w:rPr>
          <w:rFonts w:eastAsia="Times New Roman"/>
          <w:sz w:val="24"/>
          <w:szCs w:val="24"/>
        </w:rPr>
        <w:t>а) в основния текст думите „Разплащателна</w:t>
      </w:r>
      <w:r w:rsidR="00690DCD" w:rsidRPr="00A777FE">
        <w:rPr>
          <w:rFonts w:eastAsia="Times New Roman"/>
          <w:sz w:val="24"/>
          <w:szCs w:val="24"/>
        </w:rPr>
        <w:t>та</w:t>
      </w:r>
      <w:r w:rsidRPr="00A948D7">
        <w:rPr>
          <w:rFonts w:eastAsia="Times New Roman"/>
          <w:sz w:val="24"/>
          <w:szCs w:val="24"/>
        </w:rPr>
        <w:t xml:space="preserve"> агенци</w:t>
      </w:r>
      <w:r w:rsidR="00F53CE8">
        <w:rPr>
          <w:rFonts w:eastAsia="Times New Roman"/>
          <w:sz w:val="24"/>
          <w:szCs w:val="24"/>
        </w:rPr>
        <w:t>я“ се заменят с „Държавен фонд „Земеделие</w:t>
      </w:r>
      <w:r w:rsidR="00F53CE8" w:rsidRPr="00A777FE">
        <w:rPr>
          <w:rFonts w:eastAsia="Times New Roman"/>
          <w:sz w:val="24"/>
          <w:szCs w:val="24"/>
        </w:rPr>
        <w:t>“</w:t>
      </w:r>
      <w:r w:rsidR="00690DCD" w:rsidRPr="00A777FE">
        <w:rPr>
          <w:rFonts w:eastAsia="Times New Roman"/>
          <w:sz w:val="24"/>
          <w:szCs w:val="24"/>
        </w:rPr>
        <w:t>, а</w:t>
      </w:r>
      <w:r w:rsidRPr="00A948D7">
        <w:rPr>
          <w:rFonts w:eastAsia="Times New Roman"/>
          <w:sz w:val="24"/>
          <w:szCs w:val="24"/>
        </w:rPr>
        <w:t xml:space="preserve"> думата „заявките“ се заменя с „исканията“;</w:t>
      </w:r>
    </w:p>
    <w:p w:rsidR="00DB7310" w:rsidRPr="00A948D7" w:rsidRDefault="00DB7310" w:rsidP="00F53CE8">
      <w:pPr>
        <w:spacing w:line="360" w:lineRule="auto"/>
        <w:ind w:firstLine="720"/>
        <w:jc w:val="both"/>
        <w:rPr>
          <w:rFonts w:eastAsia="Times New Roman"/>
          <w:sz w:val="24"/>
          <w:szCs w:val="24"/>
        </w:rPr>
      </w:pPr>
      <w:r w:rsidRPr="00A948D7">
        <w:rPr>
          <w:rFonts w:eastAsia="Times New Roman"/>
          <w:sz w:val="24"/>
          <w:szCs w:val="24"/>
        </w:rPr>
        <w:t>б) в т. 1 съкращението „РА“ се заменя с „ДФЗ“.</w:t>
      </w:r>
    </w:p>
    <w:p w:rsidR="00DB7310" w:rsidRPr="00A948D7" w:rsidRDefault="00DB7310" w:rsidP="00F53CE8">
      <w:pPr>
        <w:spacing w:line="360" w:lineRule="auto"/>
        <w:ind w:firstLine="720"/>
        <w:jc w:val="both"/>
        <w:rPr>
          <w:rFonts w:eastAsia="Times New Roman"/>
          <w:sz w:val="24"/>
          <w:szCs w:val="24"/>
        </w:rPr>
      </w:pPr>
      <w:r w:rsidRPr="00A948D7">
        <w:rPr>
          <w:rFonts w:eastAsia="Times New Roman"/>
          <w:sz w:val="24"/>
          <w:szCs w:val="24"/>
        </w:rPr>
        <w:t>2. В ал. 2 думите „Разплащателна</w:t>
      </w:r>
      <w:r w:rsidR="00690DCD" w:rsidRPr="00A777FE">
        <w:rPr>
          <w:rFonts w:eastAsia="Times New Roman"/>
          <w:sz w:val="24"/>
          <w:szCs w:val="24"/>
        </w:rPr>
        <w:t>та</w:t>
      </w:r>
      <w:r w:rsidRPr="00A948D7">
        <w:rPr>
          <w:rFonts w:eastAsia="Times New Roman"/>
          <w:sz w:val="24"/>
          <w:szCs w:val="24"/>
        </w:rPr>
        <w:t xml:space="preserve"> агенци</w:t>
      </w:r>
      <w:r w:rsidR="00F53CE8">
        <w:rPr>
          <w:rFonts w:eastAsia="Times New Roman"/>
          <w:sz w:val="24"/>
          <w:szCs w:val="24"/>
        </w:rPr>
        <w:t>я“ се заменят с „Държавен фонд „Земеделие“</w:t>
      </w:r>
      <w:r w:rsidR="00690DCD">
        <w:rPr>
          <w:rFonts w:eastAsia="Times New Roman"/>
          <w:sz w:val="24"/>
          <w:szCs w:val="24"/>
        </w:rPr>
        <w:t xml:space="preserve">, </w:t>
      </w:r>
      <w:r w:rsidR="00690DCD" w:rsidRPr="00A777FE">
        <w:rPr>
          <w:rFonts w:eastAsia="Times New Roman"/>
          <w:sz w:val="24"/>
          <w:szCs w:val="24"/>
        </w:rPr>
        <w:t>а</w:t>
      </w:r>
      <w:r w:rsidRPr="00A948D7">
        <w:rPr>
          <w:rFonts w:eastAsia="Times New Roman"/>
          <w:sz w:val="24"/>
          <w:szCs w:val="24"/>
        </w:rPr>
        <w:t xml:space="preserve"> думата</w:t>
      </w:r>
      <w:r w:rsidR="003B38B4">
        <w:rPr>
          <w:rFonts w:eastAsia="Times New Roman"/>
          <w:sz w:val="24"/>
          <w:szCs w:val="24"/>
        </w:rPr>
        <w:t xml:space="preserve"> </w:t>
      </w:r>
      <w:r w:rsidR="003B38B4" w:rsidRPr="003B38B4">
        <w:rPr>
          <w:rFonts w:eastAsia="Times New Roman"/>
          <w:sz w:val="24"/>
          <w:szCs w:val="24"/>
        </w:rPr>
        <w:t xml:space="preserve">„осигуряване“ </w:t>
      </w:r>
      <w:r w:rsidRPr="00A948D7">
        <w:rPr>
          <w:rFonts w:eastAsia="Times New Roman"/>
          <w:sz w:val="24"/>
          <w:szCs w:val="24"/>
        </w:rPr>
        <w:t xml:space="preserve"> се заменя с </w:t>
      </w:r>
      <w:r w:rsidR="003B38B4" w:rsidRPr="003B38B4">
        <w:rPr>
          <w:rFonts w:eastAsia="Times New Roman"/>
          <w:sz w:val="24"/>
          <w:szCs w:val="24"/>
        </w:rPr>
        <w:t>„обезпечаване“</w:t>
      </w:r>
      <w:r w:rsidRPr="00A948D7">
        <w:rPr>
          <w:rFonts w:eastAsia="Times New Roman"/>
          <w:sz w:val="24"/>
          <w:szCs w:val="24"/>
        </w:rPr>
        <w:t>.</w:t>
      </w:r>
    </w:p>
    <w:p w:rsidR="00DB7310" w:rsidRPr="00A948D7" w:rsidRDefault="00DB7310" w:rsidP="00F53CE8">
      <w:pPr>
        <w:spacing w:line="360" w:lineRule="auto"/>
        <w:ind w:firstLine="720"/>
        <w:jc w:val="both"/>
        <w:rPr>
          <w:rFonts w:eastAsia="Times New Roman"/>
          <w:sz w:val="24"/>
          <w:szCs w:val="24"/>
        </w:rPr>
      </w:pPr>
    </w:p>
    <w:p w:rsidR="00DB7310" w:rsidRPr="00A948D7" w:rsidRDefault="00DB7310" w:rsidP="00F53CE8">
      <w:pPr>
        <w:spacing w:line="360" w:lineRule="auto"/>
        <w:ind w:firstLine="720"/>
        <w:jc w:val="both"/>
        <w:rPr>
          <w:rFonts w:eastAsia="Times New Roman"/>
          <w:sz w:val="24"/>
          <w:szCs w:val="24"/>
        </w:rPr>
      </w:pPr>
      <w:r w:rsidRPr="00A948D7">
        <w:rPr>
          <w:rFonts w:eastAsia="Times New Roman"/>
          <w:b/>
          <w:sz w:val="24"/>
          <w:szCs w:val="24"/>
        </w:rPr>
        <w:t>§ 5.</w:t>
      </w:r>
      <w:r w:rsidRPr="00A948D7">
        <w:rPr>
          <w:rFonts w:eastAsia="Times New Roman"/>
          <w:sz w:val="24"/>
          <w:szCs w:val="24"/>
        </w:rPr>
        <w:t xml:space="preserve"> В чл. 5 съкр</w:t>
      </w:r>
      <w:r w:rsidR="00690DCD">
        <w:rPr>
          <w:rFonts w:eastAsia="Times New Roman"/>
          <w:sz w:val="24"/>
          <w:szCs w:val="24"/>
        </w:rPr>
        <w:t xml:space="preserve">ащението „РА“ се заменя с „ДФЗ“, а </w:t>
      </w:r>
      <w:r w:rsidR="00690DCD" w:rsidRPr="00A71132">
        <w:rPr>
          <w:rFonts w:eastAsia="Times New Roman"/>
          <w:sz w:val="24"/>
          <w:szCs w:val="24"/>
        </w:rPr>
        <w:t>думите „Закона за подпомагане на земеделските производители (ЗПЗП)“ се заменят със „</w:t>
      </w:r>
      <w:r w:rsidR="00A71132" w:rsidRPr="00A71132">
        <w:rPr>
          <w:rFonts w:eastAsia="Times New Roman"/>
          <w:sz w:val="24"/>
          <w:szCs w:val="24"/>
        </w:rPr>
        <w:t>(</w:t>
      </w:r>
      <w:r w:rsidR="00690DCD" w:rsidRPr="00A71132">
        <w:rPr>
          <w:rFonts w:eastAsia="Times New Roman"/>
          <w:sz w:val="24"/>
          <w:szCs w:val="24"/>
        </w:rPr>
        <w:t>ЗПЗП).</w:t>
      </w:r>
    </w:p>
    <w:p w:rsidR="00DB7310" w:rsidRPr="00A948D7" w:rsidRDefault="00DB7310" w:rsidP="00F53CE8">
      <w:pPr>
        <w:spacing w:line="360" w:lineRule="auto"/>
        <w:ind w:firstLine="720"/>
        <w:jc w:val="both"/>
        <w:rPr>
          <w:rFonts w:eastAsia="Times New Roman"/>
          <w:sz w:val="24"/>
          <w:szCs w:val="24"/>
        </w:rPr>
      </w:pPr>
    </w:p>
    <w:p w:rsidR="00DB7310" w:rsidRPr="00A777FE" w:rsidRDefault="00DB7310" w:rsidP="00F53CE8">
      <w:pPr>
        <w:spacing w:line="360" w:lineRule="auto"/>
        <w:ind w:firstLine="720"/>
        <w:jc w:val="both"/>
        <w:rPr>
          <w:rFonts w:eastAsia="Times New Roman"/>
          <w:sz w:val="24"/>
          <w:szCs w:val="24"/>
        </w:rPr>
      </w:pPr>
      <w:r w:rsidRPr="00A777FE">
        <w:rPr>
          <w:rFonts w:eastAsia="Times New Roman"/>
          <w:sz w:val="24"/>
          <w:szCs w:val="24"/>
        </w:rPr>
        <w:t>§ 6. В чл. 6, ал. 1 се правят следните изменения:</w:t>
      </w:r>
    </w:p>
    <w:p w:rsidR="00DB7310" w:rsidRPr="00A777FE" w:rsidRDefault="00DB7310" w:rsidP="00F53CE8">
      <w:pPr>
        <w:spacing w:line="360" w:lineRule="auto"/>
        <w:ind w:firstLine="720"/>
        <w:jc w:val="both"/>
        <w:rPr>
          <w:rFonts w:eastAsia="Times New Roman"/>
          <w:sz w:val="24"/>
          <w:szCs w:val="24"/>
        </w:rPr>
      </w:pPr>
      <w:r w:rsidRPr="00A777FE">
        <w:rPr>
          <w:rFonts w:eastAsia="Times New Roman"/>
          <w:sz w:val="24"/>
          <w:szCs w:val="24"/>
        </w:rPr>
        <w:t xml:space="preserve">1. </w:t>
      </w:r>
      <w:r w:rsidR="009043D9" w:rsidRPr="00A777FE">
        <w:rPr>
          <w:rFonts w:eastAsia="Times New Roman"/>
          <w:sz w:val="24"/>
          <w:szCs w:val="24"/>
        </w:rPr>
        <w:t>В т. 1 съкращението „РА“ се заменя с „ДФЗ“.</w:t>
      </w:r>
    </w:p>
    <w:p w:rsidR="00690DCD" w:rsidRDefault="009043D9" w:rsidP="00F53CE8">
      <w:pPr>
        <w:spacing w:line="360" w:lineRule="auto"/>
        <w:ind w:firstLine="720"/>
        <w:jc w:val="both"/>
        <w:rPr>
          <w:rFonts w:eastAsia="Times New Roman"/>
          <w:sz w:val="24"/>
          <w:szCs w:val="24"/>
        </w:rPr>
      </w:pPr>
      <w:r w:rsidRPr="00A777FE">
        <w:rPr>
          <w:rFonts w:eastAsia="Times New Roman"/>
          <w:sz w:val="24"/>
          <w:szCs w:val="24"/>
        </w:rPr>
        <w:t xml:space="preserve">2. В т. 2 </w:t>
      </w:r>
      <w:r w:rsidR="00690DCD" w:rsidRPr="00A777FE">
        <w:rPr>
          <w:rFonts w:eastAsia="Times New Roman"/>
          <w:sz w:val="24"/>
          <w:szCs w:val="24"/>
        </w:rPr>
        <w:t>думите „Министерство на земеделието, храните и горите“ се заменят с „Министерство на земеделието“, а „и гори“ се заличават.</w:t>
      </w:r>
    </w:p>
    <w:p w:rsidR="009043D9" w:rsidRPr="00A948D7" w:rsidRDefault="009043D9" w:rsidP="00F53CE8">
      <w:pPr>
        <w:spacing w:line="360" w:lineRule="auto"/>
        <w:ind w:firstLine="720"/>
        <w:jc w:val="both"/>
        <w:rPr>
          <w:rFonts w:eastAsia="Times New Roman"/>
          <w:sz w:val="24"/>
          <w:szCs w:val="24"/>
        </w:rPr>
      </w:pPr>
      <w:r w:rsidRPr="00A948D7">
        <w:rPr>
          <w:rFonts w:eastAsia="Times New Roman"/>
          <w:sz w:val="24"/>
          <w:szCs w:val="24"/>
        </w:rPr>
        <w:t xml:space="preserve"> 3. Точка 3 се изменя така:</w:t>
      </w:r>
    </w:p>
    <w:p w:rsidR="009043D9" w:rsidRPr="00A948D7" w:rsidRDefault="009043D9" w:rsidP="00F53CE8">
      <w:pPr>
        <w:spacing w:line="360" w:lineRule="auto"/>
        <w:ind w:firstLine="720"/>
        <w:jc w:val="both"/>
        <w:rPr>
          <w:rFonts w:eastAsia="Times New Roman"/>
          <w:sz w:val="24"/>
          <w:szCs w:val="24"/>
        </w:rPr>
      </w:pPr>
      <w:r w:rsidRPr="00A948D7">
        <w:rPr>
          <w:rFonts w:eastAsia="Times New Roman"/>
          <w:sz w:val="24"/>
          <w:szCs w:val="24"/>
        </w:rPr>
        <w:t>„3. представители на Сметната палата на Република България, специализираното звено по чл. 2в, ал. 1 от ЗПЗП, сертифициращият орган по чл. 28б, ал. 1  от ЗПЗП и представители на Европейската комисия и Европейската сметна палата;“.</w:t>
      </w:r>
    </w:p>
    <w:p w:rsidR="003B38B4" w:rsidRDefault="00690DCD" w:rsidP="00F53CE8">
      <w:pPr>
        <w:spacing w:line="360" w:lineRule="auto"/>
        <w:ind w:firstLine="720"/>
        <w:jc w:val="both"/>
        <w:rPr>
          <w:rFonts w:eastAsia="Times New Roman"/>
          <w:sz w:val="24"/>
          <w:szCs w:val="24"/>
        </w:rPr>
      </w:pPr>
      <w:r w:rsidRPr="00690DCD">
        <w:rPr>
          <w:rFonts w:eastAsia="Times New Roman"/>
          <w:sz w:val="24"/>
          <w:szCs w:val="24"/>
        </w:rPr>
        <w:t>4</w:t>
      </w:r>
      <w:r w:rsidRPr="00A777FE">
        <w:rPr>
          <w:rFonts w:eastAsia="Times New Roman"/>
          <w:sz w:val="24"/>
          <w:szCs w:val="24"/>
        </w:rPr>
        <w:t>. В т. 4 съкр</w:t>
      </w:r>
      <w:r w:rsidR="003B38B4" w:rsidRPr="00A777FE">
        <w:rPr>
          <w:rFonts w:eastAsia="Times New Roman"/>
          <w:sz w:val="24"/>
          <w:szCs w:val="24"/>
        </w:rPr>
        <w:t>ащението „РА“ се заменя с „ДФЗ“, а думите „министъра на земеделието, храните и горите“ се заменят с „министъра на земеделието“.</w:t>
      </w:r>
    </w:p>
    <w:p w:rsidR="00690DCD" w:rsidRPr="00A948D7" w:rsidRDefault="003B38B4" w:rsidP="00F53CE8">
      <w:pPr>
        <w:spacing w:line="360" w:lineRule="auto"/>
        <w:ind w:firstLine="720"/>
        <w:jc w:val="both"/>
        <w:rPr>
          <w:rFonts w:eastAsia="Times New Roman"/>
          <w:sz w:val="24"/>
          <w:szCs w:val="24"/>
        </w:rPr>
      </w:pPr>
      <w:r w:rsidRPr="00A948D7">
        <w:rPr>
          <w:rFonts w:eastAsia="Times New Roman"/>
          <w:sz w:val="24"/>
          <w:szCs w:val="24"/>
        </w:rPr>
        <w:t xml:space="preserve"> </w:t>
      </w:r>
    </w:p>
    <w:p w:rsidR="00B55C46" w:rsidRPr="00A948D7" w:rsidRDefault="009043D9" w:rsidP="00F53CE8">
      <w:pPr>
        <w:spacing w:line="360" w:lineRule="auto"/>
        <w:ind w:firstLine="720"/>
        <w:jc w:val="both"/>
        <w:rPr>
          <w:sz w:val="24"/>
          <w:szCs w:val="24"/>
        </w:rPr>
      </w:pPr>
      <w:r w:rsidRPr="00A948D7">
        <w:rPr>
          <w:rFonts w:eastAsia="Times New Roman"/>
          <w:b/>
          <w:sz w:val="24"/>
          <w:szCs w:val="24"/>
        </w:rPr>
        <w:t xml:space="preserve">§ 7. </w:t>
      </w:r>
      <w:r w:rsidR="00F3750E" w:rsidRPr="00A948D7">
        <w:rPr>
          <w:sz w:val="24"/>
          <w:szCs w:val="24"/>
        </w:rPr>
        <w:t>В чл. 8 се правят следните изменения и допълнения:</w:t>
      </w:r>
    </w:p>
    <w:p w:rsidR="007D723B" w:rsidRDefault="007D723B" w:rsidP="00F53CE8">
      <w:pPr>
        <w:spacing w:line="360" w:lineRule="auto"/>
        <w:ind w:firstLine="720"/>
        <w:jc w:val="both"/>
        <w:rPr>
          <w:sz w:val="24"/>
          <w:szCs w:val="24"/>
        </w:rPr>
      </w:pPr>
      <w:r w:rsidRPr="00A948D7">
        <w:rPr>
          <w:sz w:val="24"/>
          <w:szCs w:val="24"/>
        </w:rPr>
        <w:t>1. В ал. 1:</w:t>
      </w:r>
    </w:p>
    <w:p w:rsidR="007D723B" w:rsidRPr="00A948D7" w:rsidRDefault="007D723B" w:rsidP="00F53CE8">
      <w:pPr>
        <w:spacing w:line="360" w:lineRule="auto"/>
        <w:ind w:firstLine="720"/>
        <w:jc w:val="both"/>
        <w:rPr>
          <w:sz w:val="24"/>
          <w:szCs w:val="24"/>
        </w:rPr>
      </w:pPr>
      <w:r>
        <w:rPr>
          <w:sz w:val="24"/>
          <w:szCs w:val="24"/>
        </w:rPr>
        <w:t xml:space="preserve">а) </w:t>
      </w:r>
      <w:r w:rsidR="003B38B4" w:rsidRPr="00A777FE">
        <w:rPr>
          <w:sz w:val="24"/>
          <w:szCs w:val="24"/>
        </w:rPr>
        <w:t>в основния текст</w:t>
      </w:r>
      <w:r w:rsidR="003B38B4">
        <w:rPr>
          <w:sz w:val="24"/>
          <w:szCs w:val="24"/>
        </w:rPr>
        <w:t xml:space="preserve"> </w:t>
      </w:r>
      <w:r>
        <w:rPr>
          <w:sz w:val="24"/>
          <w:szCs w:val="24"/>
        </w:rPr>
        <w:t xml:space="preserve">след думата „парцели“ се добавя съкращението </w:t>
      </w:r>
      <w:r w:rsidRPr="00A948D7">
        <w:rPr>
          <w:sz w:val="24"/>
          <w:szCs w:val="24"/>
        </w:rPr>
        <w:t>„</w:t>
      </w:r>
      <w:r w:rsidRPr="00A948D7">
        <w:rPr>
          <w:rFonts w:eastAsia="Times New Roman"/>
          <w:sz w:val="24"/>
          <w:szCs w:val="24"/>
        </w:rPr>
        <w:t>(СИЗП)“</w:t>
      </w:r>
      <w:r>
        <w:rPr>
          <w:rFonts w:eastAsia="Times New Roman"/>
          <w:sz w:val="24"/>
          <w:szCs w:val="24"/>
        </w:rPr>
        <w:t>;</w:t>
      </w:r>
    </w:p>
    <w:p w:rsidR="007D723B" w:rsidRPr="00A948D7" w:rsidRDefault="007D723B" w:rsidP="00F53CE8">
      <w:pPr>
        <w:spacing w:line="360" w:lineRule="auto"/>
        <w:ind w:firstLine="720"/>
        <w:jc w:val="both"/>
        <w:rPr>
          <w:sz w:val="24"/>
          <w:szCs w:val="24"/>
        </w:rPr>
      </w:pPr>
      <w:r>
        <w:rPr>
          <w:sz w:val="24"/>
          <w:szCs w:val="24"/>
        </w:rPr>
        <w:lastRenderedPageBreak/>
        <w:t>б</w:t>
      </w:r>
      <w:r w:rsidRPr="00A948D7">
        <w:rPr>
          <w:sz w:val="24"/>
          <w:szCs w:val="24"/>
        </w:rPr>
        <w:t>) в т. 1 думата „поддържане“ се заличава;</w:t>
      </w:r>
    </w:p>
    <w:p w:rsidR="003B38B4" w:rsidRDefault="007D723B" w:rsidP="00F53CE8">
      <w:pPr>
        <w:spacing w:line="360" w:lineRule="auto"/>
        <w:ind w:firstLine="720"/>
        <w:jc w:val="both"/>
        <w:rPr>
          <w:sz w:val="24"/>
          <w:szCs w:val="24"/>
        </w:rPr>
      </w:pPr>
      <w:r>
        <w:rPr>
          <w:sz w:val="24"/>
          <w:szCs w:val="24"/>
        </w:rPr>
        <w:t>в</w:t>
      </w:r>
      <w:r w:rsidRPr="00A948D7">
        <w:rPr>
          <w:sz w:val="24"/>
          <w:szCs w:val="24"/>
        </w:rPr>
        <w:t>) в т. 2</w:t>
      </w:r>
      <w:r w:rsidR="003B38B4">
        <w:rPr>
          <w:sz w:val="24"/>
          <w:szCs w:val="24"/>
        </w:rPr>
        <w:t>:</w:t>
      </w:r>
    </w:p>
    <w:p w:rsidR="003B38B4" w:rsidRPr="00A777FE" w:rsidRDefault="003B38B4" w:rsidP="00F53CE8">
      <w:pPr>
        <w:spacing w:line="360" w:lineRule="auto"/>
        <w:ind w:firstLine="720"/>
        <w:jc w:val="both"/>
        <w:rPr>
          <w:sz w:val="24"/>
          <w:szCs w:val="24"/>
        </w:rPr>
      </w:pPr>
      <w:r w:rsidRPr="00A777FE">
        <w:rPr>
          <w:sz w:val="24"/>
          <w:szCs w:val="24"/>
        </w:rPr>
        <w:t>аа)</w:t>
      </w:r>
      <w:r w:rsidR="007D723B" w:rsidRPr="00A777FE">
        <w:rPr>
          <w:sz w:val="24"/>
          <w:szCs w:val="24"/>
        </w:rPr>
        <w:t xml:space="preserve"> букви „б“, „в“ </w:t>
      </w:r>
      <w:r w:rsidRPr="00A777FE">
        <w:rPr>
          <w:sz w:val="24"/>
          <w:szCs w:val="24"/>
        </w:rPr>
        <w:t>се отменят;</w:t>
      </w:r>
    </w:p>
    <w:p w:rsidR="003B38B4" w:rsidRPr="00A777FE" w:rsidRDefault="003B38B4" w:rsidP="00F53CE8">
      <w:pPr>
        <w:spacing w:line="360" w:lineRule="auto"/>
        <w:ind w:firstLine="720"/>
        <w:jc w:val="both"/>
        <w:rPr>
          <w:sz w:val="24"/>
          <w:szCs w:val="24"/>
        </w:rPr>
      </w:pPr>
      <w:r w:rsidRPr="00A777FE">
        <w:rPr>
          <w:sz w:val="24"/>
          <w:szCs w:val="24"/>
        </w:rPr>
        <w:t>бб) буква  „д“ се отменя;</w:t>
      </w:r>
      <w:r w:rsidR="007D723B" w:rsidRPr="00A777FE">
        <w:rPr>
          <w:sz w:val="24"/>
          <w:szCs w:val="24"/>
        </w:rPr>
        <w:t xml:space="preserve"> </w:t>
      </w:r>
    </w:p>
    <w:p w:rsidR="007D723B" w:rsidRPr="00A948D7" w:rsidRDefault="003B38B4" w:rsidP="00F53CE8">
      <w:pPr>
        <w:spacing w:line="360" w:lineRule="auto"/>
        <w:ind w:firstLine="720"/>
        <w:jc w:val="both"/>
        <w:rPr>
          <w:sz w:val="24"/>
          <w:szCs w:val="24"/>
        </w:rPr>
      </w:pPr>
      <w:r w:rsidRPr="00A777FE">
        <w:rPr>
          <w:sz w:val="24"/>
          <w:szCs w:val="24"/>
        </w:rPr>
        <w:t xml:space="preserve">вв) </w:t>
      </w:r>
      <w:r w:rsidR="007D723B" w:rsidRPr="00A777FE">
        <w:rPr>
          <w:sz w:val="24"/>
          <w:szCs w:val="24"/>
        </w:rPr>
        <w:t>създават</w:t>
      </w:r>
      <w:r w:rsidRPr="00A777FE">
        <w:rPr>
          <w:sz w:val="24"/>
          <w:szCs w:val="24"/>
        </w:rPr>
        <w:t xml:space="preserve"> се</w:t>
      </w:r>
      <w:r w:rsidR="007D723B" w:rsidRPr="00A777FE">
        <w:rPr>
          <w:sz w:val="24"/>
          <w:szCs w:val="24"/>
        </w:rPr>
        <w:t xml:space="preserve"> букви „е“, „ж“ и „з“:</w:t>
      </w:r>
    </w:p>
    <w:p w:rsidR="007D723B" w:rsidRPr="00A948D7" w:rsidRDefault="007D723B" w:rsidP="00F53CE8">
      <w:pPr>
        <w:spacing w:line="360" w:lineRule="auto"/>
        <w:ind w:firstLine="720"/>
        <w:jc w:val="both"/>
        <w:rPr>
          <w:sz w:val="24"/>
          <w:szCs w:val="24"/>
        </w:rPr>
      </w:pPr>
      <w:r w:rsidRPr="003B38B4">
        <w:rPr>
          <w:sz w:val="24"/>
          <w:szCs w:val="24"/>
        </w:rPr>
        <w:t xml:space="preserve">„е) </w:t>
      </w:r>
      <w:r w:rsidRPr="00A948D7">
        <w:rPr>
          <w:sz w:val="24"/>
          <w:szCs w:val="24"/>
        </w:rPr>
        <w:t>елементи определени в стандарта за добро земеде</w:t>
      </w:r>
      <w:r w:rsidR="00E00005">
        <w:rPr>
          <w:sz w:val="24"/>
          <w:szCs w:val="24"/>
        </w:rPr>
        <w:t>лско и екологично състояние № 8</w:t>
      </w:r>
      <w:r w:rsidR="003B38B4">
        <w:rPr>
          <w:sz w:val="24"/>
          <w:szCs w:val="24"/>
        </w:rPr>
        <w:t xml:space="preserve"> (</w:t>
      </w:r>
      <w:r w:rsidR="003B38B4" w:rsidRPr="00A777FE">
        <w:rPr>
          <w:sz w:val="24"/>
          <w:szCs w:val="24"/>
        </w:rPr>
        <w:t>ДЗЕС № 8</w:t>
      </w:r>
      <w:r w:rsidR="003B38B4" w:rsidRPr="003B38B4">
        <w:rPr>
          <w:sz w:val="24"/>
          <w:szCs w:val="24"/>
        </w:rPr>
        <w:t>)</w:t>
      </w:r>
      <w:r w:rsidRPr="00A948D7">
        <w:rPr>
          <w:sz w:val="24"/>
          <w:szCs w:val="24"/>
        </w:rPr>
        <w:t xml:space="preserve"> - дървета в група, живи плетове или редици от дървета, синори (полски граници), тераси, отделни дървета;</w:t>
      </w:r>
    </w:p>
    <w:p w:rsidR="007D723B" w:rsidRPr="00A948D7" w:rsidRDefault="007D723B" w:rsidP="00F53CE8">
      <w:pPr>
        <w:spacing w:line="360" w:lineRule="auto"/>
        <w:ind w:firstLine="720"/>
        <w:jc w:val="both"/>
        <w:rPr>
          <w:sz w:val="24"/>
          <w:szCs w:val="24"/>
        </w:rPr>
      </w:pPr>
      <w:r w:rsidRPr="00A948D7">
        <w:rPr>
          <w:sz w:val="24"/>
          <w:szCs w:val="24"/>
        </w:rPr>
        <w:t>ж) площи, обект на опазване по стандарта за добро земеделско и екологично състоян</w:t>
      </w:r>
      <w:r w:rsidR="00F53CE8">
        <w:rPr>
          <w:sz w:val="24"/>
          <w:szCs w:val="24"/>
        </w:rPr>
        <w:t>ие № 2</w:t>
      </w:r>
      <w:r w:rsidR="003B38B4">
        <w:rPr>
          <w:sz w:val="24"/>
          <w:szCs w:val="24"/>
        </w:rPr>
        <w:t xml:space="preserve"> </w:t>
      </w:r>
      <w:r w:rsidR="003B38B4" w:rsidRPr="00A777FE">
        <w:rPr>
          <w:sz w:val="24"/>
          <w:szCs w:val="24"/>
        </w:rPr>
        <w:t>(ДЗЕС № 2</w:t>
      </w:r>
      <w:r w:rsidR="003B38B4" w:rsidRPr="003B38B4">
        <w:rPr>
          <w:sz w:val="24"/>
          <w:szCs w:val="24"/>
        </w:rPr>
        <w:t>)</w:t>
      </w:r>
      <w:r w:rsidR="00F53CE8">
        <w:rPr>
          <w:sz w:val="24"/>
          <w:szCs w:val="24"/>
        </w:rPr>
        <w:t xml:space="preserve">, </w:t>
      </w:r>
      <w:r w:rsidRPr="00A948D7">
        <w:rPr>
          <w:sz w:val="24"/>
          <w:szCs w:val="24"/>
        </w:rPr>
        <w:t xml:space="preserve">одобрен съгласно чл. 55, ал. 1 от ЗПЗП; </w:t>
      </w:r>
    </w:p>
    <w:p w:rsidR="007D723B" w:rsidRPr="00A948D7" w:rsidRDefault="007D723B" w:rsidP="00F53CE8">
      <w:pPr>
        <w:spacing w:line="360" w:lineRule="auto"/>
        <w:ind w:firstLine="720"/>
        <w:jc w:val="both"/>
        <w:rPr>
          <w:sz w:val="24"/>
          <w:szCs w:val="24"/>
        </w:rPr>
      </w:pPr>
      <w:r w:rsidRPr="00A948D7">
        <w:rPr>
          <w:sz w:val="24"/>
          <w:szCs w:val="24"/>
        </w:rPr>
        <w:t xml:space="preserve">з) площи по чл. 53, ал. </w:t>
      </w:r>
      <w:r w:rsidR="00D07F73">
        <w:rPr>
          <w:sz w:val="24"/>
          <w:szCs w:val="24"/>
        </w:rPr>
        <w:t>5</w:t>
      </w:r>
      <w:r w:rsidRPr="00A948D7">
        <w:rPr>
          <w:sz w:val="24"/>
          <w:szCs w:val="24"/>
        </w:rPr>
        <w:t xml:space="preserve"> от Наредба № 3 от 2023 г. за условията и реда за прилагане на интервенциите под формата на директни плащания, включени в Стратегическия план, за проверките, намаления на плащанията и реда за налагане на административни санкции (обн. ДВ бр. 23 от 2023</w:t>
      </w:r>
      <w:r w:rsidR="003B38B4">
        <w:rPr>
          <w:sz w:val="24"/>
          <w:szCs w:val="24"/>
        </w:rPr>
        <w:t xml:space="preserve"> </w:t>
      </w:r>
      <w:r w:rsidRPr="00A948D7">
        <w:rPr>
          <w:sz w:val="24"/>
          <w:szCs w:val="24"/>
        </w:rPr>
        <w:t>г.), наричана по-нататък Наредба № 3 от 2023 г.“.</w:t>
      </w:r>
    </w:p>
    <w:p w:rsidR="00BF69C7" w:rsidRPr="00A948D7" w:rsidRDefault="009043D9" w:rsidP="00F53CE8">
      <w:pPr>
        <w:spacing w:line="360" w:lineRule="auto"/>
        <w:ind w:firstLine="720"/>
        <w:jc w:val="both"/>
        <w:rPr>
          <w:rFonts w:eastAsia="Times New Roman"/>
          <w:sz w:val="24"/>
          <w:szCs w:val="24"/>
        </w:rPr>
      </w:pPr>
      <w:r w:rsidRPr="00A948D7">
        <w:rPr>
          <w:sz w:val="24"/>
          <w:szCs w:val="24"/>
        </w:rPr>
        <w:t>2.</w:t>
      </w:r>
      <w:r w:rsidR="006D74A0" w:rsidRPr="00A948D7">
        <w:rPr>
          <w:sz w:val="24"/>
          <w:szCs w:val="24"/>
        </w:rPr>
        <w:t xml:space="preserve"> </w:t>
      </w:r>
      <w:r w:rsidRPr="00A948D7">
        <w:rPr>
          <w:sz w:val="24"/>
          <w:szCs w:val="24"/>
        </w:rPr>
        <w:t>В</w:t>
      </w:r>
      <w:r w:rsidR="00BF69C7" w:rsidRPr="00A948D7">
        <w:rPr>
          <w:sz w:val="24"/>
          <w:szCs w:val="24"/>
        </w:rPr>
        <w:t xml:space="preserve"> ал. 2 съкращението „</w:t>
      </w:r>
      <w:r w:rsidR="00BF69C7" w:rsidRPr="00A948D7">
        <w:rPr>
          <w:rFonts w:eastAsia="Times New Roman"/>
          <w:sz w:val="24"/>
          <w:szCs w:val="24"/>
        </w:rPr>
        <w:t>(СИЗП)“ се заличава.</w:t>
      </w:r>
    </w:p>
    <w:p w:rsidR="009043D9" w:rsidRPr="00A948D7" w:rsidRDefault="009043D9" w:rsidP="00F53CE8">
      <w:pPr>
        <w:spacing w:line="360" w:lineRule="auto"/>
        <w:ind w:firstLine="720"/>
        <w:jc w:val="both"/>
        <w:rPr>
          <w:rFonts w:eastAsia="Times New Roman"/>
          <w:sz w:val="24"/>
          <w:szCs w:val="24"/>
        </w:rPr>
      </w:pPr>
    </w:p>
    <w:p w:rsidR="00AA2707" w:rsidRPr="00A948D7" w:rsidRDefault="009043D9" w:rsidP="00F53CE8">
      <w:pPr>
        <w:spacing w:line="360" w:lineRule="auto"/>
        <w:ind w:firstLine="720"/>
        <w:jc w:val="both"/>
        <w:rPr>
          <w:rFonts w:eastAsia="Times New Roman"/>
          <w:sz w:val="24"/>
          <w:szCs w:val="24"/>
        </w:rPr>
      </w:pPr>
      <w:r w:rsidRPr="00A777FE">
        <w:rPr>
          <w:rFonts w:eastAsia="Times New Roman"/>
          <w:sz w:val="24"/>
          <w:szCs w:val="24"/>
        </w:rPr>
        <w:t xml:space="preserve">§ </w:t>
      </w:r>
      <w:r w:rsidRPr="00A948D7">
        <w:rPr>
          <w:rFonts w:eastAsia="Times New Roman"/>
          <w:b/>
          <w:sz w:val="24"/>
          <w:szCs w:val="24"/>
        </w:rPr>
        <w:t>8</w:t>
      </w:r>
      <w:r w:rsidR="00AA2707" w:rsidRPr="00A948D7">
        <w:rPr>
          <w:rFonts w:eastAsia="Times New Roman"/>
          <w:b/>
          <w:sz w:val="24"/>
          <w:szCs w:val="24"/>
        </w:rPr>
        <w:t>.</w:t>
      </w:r>
      <w:r w:rsidR="00AA2707" w:rsidRPr="00A948D7">
        <w:rPr>
          <w:rFonts w:eastAsia="Times New Roman"/>
          <w:sz w:val="24"/>
          <w:szCs w:val="24"/>
        </w:rPr>
        <w:t xml:space="preserve"> В чл. 9 </w:t>
      </w:r>
      <w:r w:rsidR="00AA2707" w:rsidRPr="00A777FE">
        <w:rPr>
          <w:rFonts w:eastAsia="Times New Roman"/>
          <w:sz w:val="24"/>
          <w:szCs w:val="24"/>
        </w:rPr>
        <w:t>думите „</w:t>
      </w:r>
      <w:r w:rsidR="0092502E" w:rsidRPr="00A777FE">
        <w:rPr>
          <w:rFonts w:eastAsia="Times New Roman"/>
          <w:sz w:val="24"/>
          <w:szCs w:val="24"/>
        </w:rPr>
        <w:t>Министърът на земеделието, храните и горите“ се заменят с „Министърът на земеделието</w:t>
      </w:r>
      <w:r w:rsidR="0092502E">
        <w:rPr>
          <w:rFonts w:eastAsia="Times New Roman"/>
          <w:sz w:val="24"/>
          <w:szCs w:val="24"/>
        </w:rPr>
        <w:t>“</w:t>
      </w:r>
      <w:r w:rsidR="00AA2707" w:rsidRPr="00A948D7">
        <w:rPr>
          <w:rFonts w:eastAsia="Times New Roman"/>
          <w:sz w:val="24"/>
          <w:szCs w:val="24"/>
        </w:rPr>
        <w:t>, а думата „четири“ се заменя с „три“.</w:t>
      </w:r>
    </w:p>
    <w:p w:rsidR="009043D9" w:rsidRPr="00A948D7" w:rsidRDefault="009043D9" w:rsidP="00F53CE8">
      <w:pPr>
        <w:spacing w:line="360" w:lineRule="auto"/>
        <w:ind w:firstLine="720"/>
        <w:jc w:val="both"/>
        <w:rPr>
          <w:rFonts w:eastAsia="Times New Roman"/>
          <w:sz w:val="24"/>
          <w:szCs w:val="24"/>
        </w:rPr>
      </w:pPr>
    </w:p>
    <w:p w:rsidR="009043D9" w:rsidRPr="00A948D7" w:rsidRDefault="009043D9" w:rsidP="00F53CE8">
      <w:pPr>
        <w:spacing w:line="360" w:lineRule="auto"/>
        <w:ind w:firstLine="720"/>
        <w:jc w:val="both"/>
        <w:rPr>
          <w:rFonts w:eastAsia="Times New Roman"/>
          <w:sz w:val="24"/>
          <w:szCs w:val="24"/>
        </w:rPr>
      </w:pPr>
      <w:r w:rsidRPr="00A948D7">
        <w:rPr>
          <w:rFonts w:eastAsia="Times New Roman"/>
          <w:b/>
          <w:sz w:val="24"/>
          <w:szCs w:val="24"/>
        </w:rPr>
        <w:t>§ 9.</w:t>
      </w:r>
      <w:r w:rsidRPr="00A948D7">
        <w:rPr>
          <w:rFonts w:eastAsia="Times New Roman"/>
          <w:sz w:val="24"/>
          <w:szCs w:val="24"/>
        </w:rPr>
        <w:t xml:space="preserve"> В чл. 10</w:t>
      </w:r>
      <w:r w:rsidRPr="00A948D7">
        <w:rPr>
          <w:sz w:val="24"/>
          <w:szCs w:val="24"/>
        </w:rPr>
        <w:t xml:space="preserve"> се правят следните изменения:</w:t>
      </w:r>
    </w:p>
    <w:p w:rsidR="0092502E" w:rsidRDefault="009043D9" w:rsidP="00F53CE8">
      <w:pPr>
        <w:spacing w:line="360" w:lineRule="auto"/>
        <w:ind w:firstLine="720"/>
        <w:jc w:val="both"/>
        <w:rPr>
          <w:rFonts w:eastAsia="Times New Roman"/>
          <w:sz w:val="24"/>
          <w:szCs w:val="24"/>
        </w:rPr>
      </w:pPr>
      <w:r w:rsidRPr="00A948D7">
        <w:rPr>
          <w:rFonts w:eastAsia="Times New Roman"/>
          <w:sz w:val="24"/>
          <w:szCs w:val="24"/>
        </w:rPr>
        <w:t xml:space="preserve">1. В ал. 1 </w:t>
      </w:r>
      <w:r w:rsidR="0092502E" w:rsidRPr="00A777FE">
        <w:rPr>
          <w:rFonts w:eastAsia="Times New Roman"/>
          <w:sz w:val="24"/>
          <w:szCs w:val="24"/>
        </w:rPr>
        <w:t>думите „Министърът на земеделието, храните и горите“ се заменят с „Министърът на земеделието“</w:t>
      </w:r>
      <w:r w:rsidR="0092502E">
        <w:rPr>
          <w:rFonts w:eastAsia="Times New Roman"/>
          <w:sz w:val="24"/>
          <w:szCs w:val="24"/>
        </w:rPr>
        <w:t>.</w:t>
      </w:r>
    </w:p>
    <w:p w:rsidR="009043D9" w:rsidRPr="00A948D7" w:rsidRDefault="0092502E" w:rsidP="00F53CE8">
      <w:pPr>
        <w:spacing w:line="360" w:lineRule="auto"/>
        <w:ind w:firstLine="720"/>
        <w:jc w:val="both"/>
        <w:rPr>
          <w:rFonts w:eastAsia="Times New Roman"/>
          <w:sz w:val="24"/>
          <w:szCs w:val="24"/>
        </w:rPr>
      </w:pPr>
      <w:r>
        <w:rPr>
          <w:rFonts w:eastAsia="Times New Roman"/>
          <w:sz w:val="24"/>
          <w:szCs w:val="24"/>
        </w:rPr>
        <w:t>2. В ал. 2</w:t>
      </w:r>
      <w:r w:rsidR="009043D9" w:rsidRPr="00A948D7">
        <w:rPr>
          <w:rFonts w:eastAsia="Times New Roman"/>
          <w:sz w:val="24"/>
          <w:szCs w:val="24"/>
        </w:rPr>
        <w:t xml:space="preserve"> </w:t>
      </w:r>
      <w:r w:rsidRPr="00A777FE">
        <w:rPr>
          <w:rFonts w:eastAsia="Times New Roman"/>
          <w:sz w:val="24"/>
          <w:szCs w:val="24"/>
        </w:rPr>
        <w:t>думите „Министерство на земеделието, храните и горите“ се заменят с „Министерство на земеделието</w:t>
      </w:r>
      <w:r w:rsidRPr="0092502E">
        <w:rPr>
          <w:rFonts w:eastAsia="Times New Roman"/>
          <w:sz w:val="24"/>
          <w:szCs w:val="24"/>
        </w:rPr>
        <w:t xml:space="preserve">“, </w:t>
      </w:r>
      <w:r>
        <w:rPr>
          <w:rFonts w:eastAsia="Times New Roman"/>
          <w:sz w:val="24"/>
          <w:szCs w:val="24"/>
        </w:rPr>
        <w:t xml:space="preserve">а </w:t>
      </w:r>
      <w:r w:rsidR="009043D9" w:rsidRPr="00A948D7">
        <w:rPr>
          <w:rFonts w:eastAsia="Times New Roman"/>
          <w:sz w:val="24"/>
          <w:szCs w:val="24"/>
        </w:rPr>
        <w:t>съкращението „РА“ се заменя с „ДФЗ“.</w:t>
      </w:r>
    </w:p>
    <w:p w:rsidR="009043D9" w:rsidRPr="00A948D7" w:rsidRDefault="009043D9" w:rsidP="00F53CE8">
      <w:pPr>
        <w:spacing w:line="360" w:lineRule="auto"/>
        <w:ind w:firstLine="720"/>
        <w:jc w:val="both"/>
        <w:rPr>
          <w:rFonts w:eastAsia="Times New Roman"/>
          <w:sz w:val="24"/>
          <w:szCs w:val="24"/>
        </w:rPr>
      </w:pPr>
    </w:p>
    <w:p w:rsidR="00AA2707" w:rsidRPr="00A948D7" w:rsidRDefault="009043D9" w:rsidP="00F53CE8">
      <w:pPr>
        <w:spacing w:line="360" w:lineRule="auto"/>
        <w:ind w:firstLine="720"/>
        <w:jc w:val="both"/>
        <w:rPr>
          <w:rFonts w:eastAsia="Times New Roman"/>
          <w:sz w:val="24"/>
          <w:szCs w:val="24"/>
          <w:shd w:val="clear" w:color="auto" w:fill="FEFEFE"/>
        </w:rPr>
      </w:pPr>
      <w:r w:rsidRPr="00A948D7">
        <w:rPr>
          <w:rFonts w:eastAsia="Times New Roman"/>
          <w:b/>
          <w:sz w:val="24"/>
          <w:szCs w:val="24"/>
        </w:rPr>
        <w:t xml:space="preserve">§ 10. </w:t>
      </w:r>
      <w:r w:rsidR="00AA2707" w:rsidRPr="00A948D7">
        <w:rPr>
          <w:rFonts w:eastAsia="Times New Roman"/>
          <w:sz w:val="24"/>
          <w:szCs w:val="24"/>
        </w:rPr>
        <w:t>В чл. 11, ал. 1, т. 2 думите „</w:t>
      </w:r>
      <w:r w:rsidR="00AA2707" w:rsidRPr="00A948D7">
        <w:rPr>
          <w:rFonts w:eastAsia="Times New Roman"/>
          <w:sz w:val="24"/>
          <w:szCs w:val="24"/>
          <w:shd w:val="clear" w:color="auto" w:fill="FEFEFE"/>
        </w:rPr>
        <w:t>1 юни“ се заменят с „15 май“.</w:t>
      </w:r>
    </w:p>
    <w:p w:rsidR="009043D9" w:rsidRPr="00A948D7" w:rsidRDefault="009043D9" w:rsidP="00F53CE8">
      <w:pPr>
        <w:spacing w:line="360" w:lineRule="auto"/>
        <w:ind w:firstLine="720"/>
        <w:jc w:val="both"/>
        <w:rPr>
          <w:rFonts w:eastAsia="Times New Roman"/>
          <w:sz w:val="24"/>
          <w:szCs w:val="24"/>
          <w:shd w:val="clear" w:color="auto" w:fill="FEFEFE"/>
        </w:rPr>
      </w:pPr>
    </w:p>
    <w:p w:rsidR="0074000B" w:rsidRPr="00A948D7" w:rsidRDefault="009043D9" w:rsidP="00F53CE8">
      <w:pPr>
        <w:spacing w:line="360" w:lineRule="auto"/>
        <w:ind w:firstLine="720"/>
        <w:jc w:val="both"/>
        <w:rPr>
          <w:sz w:val="24"/>
          <w:szCs w:val="24"/>
        </w:rPr>
      </w:pPr>
      <w:r w:rsidRPr="00A948D7">
        <w:rPr>
          <w:rFonts w:eastAsia="Times New Roman"/>
          <w:b/>
          <w:sz w:val="24"/>
          <w:szCs w:val="24"/>
          <w:shd w:val="clear" w:color="auto" w:fill="FEFEFE"/>
        </w:rPr>
        <w:t>§ 11</w:t>
      </w:r>
      <w:r w:rsidR="00AA2707" w:rsidRPr="00A948D7">
        <w:rPr>
          <w:rFonts w:eastAsia="Times New Roman"/>
          <w:b/>
          <w:sz w:val="24"/>
          <w:szCs w:val="24"/>
          <w:shd w:val="clear" w:color="auto" w:fill="FEFEFE"/>
        </w:rPr>
        <w:t>.</w:t>
      </w:r>
      <w:r w:rsidR="00AA2707" w:rsidRPr="00A948D7">
        <w:rPr>
          <w:rFonts w:eastAsia="Times New Roman"/>
          <w:sz w:val="24"/>
          <w:szCs w:val="24"/>
          <w:shd w:val="clear" w:color="auto" w:fill="FEFEFE"/>
        </w:rPr>
        <w:t xml:space="preserve"> </w:t>
      </w:r>
      <w:r w:rsidR="0074000B" w:rsidRPr="00A948D7">
        <w:rPr>
          <w:sz w:val="24"/>
          <w:szCs w:val="24"/>
        </w:rPr>
        <w:t>В чл. 13 се правят следните изменения и допълнения:</w:t>
      </w:r>
    </w:p>
    <w:p w:rsidR="001F14E4" w:rsidRPr="00A777FE" w:rsidRDefault="009043D9" w:rsidP="00F53CE8">
      <w:pPr>
        <w:spacing w:line="360" w:lineRule="auto"/>
        <w:ind w:firstLine="720"/>
        <w:jc w:val="both"/>
        <w:rPr>
          <w:sz w:val="24"/>
          <w:szCs w:val="24"/>
        </w:rPr>
      </w:pPr>
      <w:r w:rsidRPr="00A777FE">
        <w:rPr>
          <w:sz w:val="24"/>
          <w:szCs w:val="24"/>
        </w:rPr>
        <w:t>1. В</w:t>
      </w:r>
      <w:r w:rsidR="0074000B" w:rsidRPr="00A777FE">
        <w:rPr>
          <w:sz w:val="24"/>
          <w:szCs w:val="24"/>
        </w:rPr>
        <w:t xml:space="preserve"> ал. 1 думите </w:t>
      </w:r>
      <w:r w:rsidR="001F14E4" w:rsidRPr="00A777FE">
        <w:rPr>
          <w:sz w:val="24"/>
          <w:szCs w:val="24"/>
        </w:rPr>
        <w:t>„Министерството на земеделието, храните и горите“ се заменят с „Министерството на земеделието“.</w:t>
      </w:r>
    </w:p>
    <w:p w:rsidR="0074000B" w:rsidRPr="00A777FE" w:rsidRDefault="009043D9" w:rsidP="001F14E4">
      <w:pPr>
        <w:spacing w:line="360" w:lineRule="auto"/>
        <w:ind w:firstLine="720"/>
        <w:jc w:val="both"/>
        <w:rPr>
          <w:sz w:val="24"/>
          <w:szCs w:val="24"/>
        </w:rPr>
      </w:pPr>
      <w:r w:rsidRPr="00A777FE">
        <w:rPr>
          <w:sz w:val="24"/>
          <w:szCs w:val="24"/>
        </w:rPr>
        <w:t>2.</w:t>
      </w:r>
      <w:r w:rsidR="0074000B" w:rsidRPr="00A777FE">
        <w:rPr>
          <w:sz w:val="24"/>
          <w:szCs w:val="24"/>
        </w:rPr>
        <w:t xml:space="preserve"> </w:t>
      </w:r>
      <w:r w:rsidRPr="00A777FE">
        <w:rPr>
          <w:sz w:val="24"/>
          <w:szCs w:val="24"/>
        </w:rPr>
        <w:t>В</w:t>
      </w:r>
      <w:r w:rsidR="001F14E4" w:rsidRPr="00A777FE">
        <w:rPr>
          <w:sz w:val="24"/>
          <w:szCs w:val="24"/>
        </w:rPr>
        <w:t xml:space="preserve"> ал. 5 </w:t>
      </w:r>
      <w:r w:rsidR="0074000B" w:rsidRPr="00A777FE">
        <w:rPr>
          <w:sz w:val="24"/>
          <w:szCs w:val="24"/>
        </w:rPr>
        <w:t>се създава ново изречение първо:</w:t>
      </w:r>
      <w:r w:rsidR="00BF69C7" w:rsidRPr="00A777FE">
        <w:rPr>
          <w:sz w:val="24"/>
          <w:szCs w:val="24"/>
        </w:rPr>
        <w:t xml:space="preserve"> </w:t>
      </w:r>
      <w:r w:rsidR="0074000B" w:rsidRPr="00A777FE">
        <w:rPr>
          <w:sz w:val="24"/>
          <w:szCs w:val="24"/>
        </w:rPr>
        <w:t>„Като земеделски тип площи се класифицират тези части от територията на страната, които притежават природни дадености, правещи ги пригодни за извършване на земеделска дейност.“</w:t>
      </w:r>
      <w:r w:rsidR="001F14E4" w:rsidRPr="00A777FE">
        <w:rPr>
          <w:sz w:val="24"/>
          <w:szCs w:val="24"/>
        </w:rPr>
        <w:t xml:space="preserve">, а </w:t>
      </w:r>
      <w:r w:rsidR="0074000B" w:rsidRPr="00A777FE">
        <w:rPr>
          <w:sz w:val="24"/>
          <w:szCs w:val="24"/>
        </w:rPr>
        <w:t>досегашните изречения първо и второ стават съ</w:t>
      </w:r>
      <w:r w:rsidR="0064181A" w:rsidRPr="00A777FE">
        <w:rPr>
          <w:sz w:val="24"/>
          <w:szCs w:val="24"/>
        </w:rPr>
        <w:t>ответно изречения второ и трето.</w:t>
      </w:r>
    </w:p>
    <w:p w:rsidR="001F14E4" w:rsidRDefault="009043D9" w:rsidP="00F53CE8">
      <w:pPr>
        <w:spacing w:line="360" w:lineRule="auto"/>
        <w:ind w:firstLine="720"/>
        <w:jc w:val="both"/>
        <w:rPr>
          <w:rFonts w:eastAsia="Times New Roman"/>
          <w:sz w:val="24"/>
          <w:szCs w:val="24"/>
        </w:rPr>
      </w:pPr>
      <w:r w:rsidRPr="00A948D7">
        <w:rPr>
          <w:rFonts w:eastAsia="Times New Roman"/>
          <w:sz w:val="24"/>
          <w:szCs w:val="24"/>
        </w:rPr>
        <w:lastRenderedPageBreak/>
        <w:t>3</w:t>
      </w:r>
      <w:r w:rsidRPr="00A777FE">
        <w:rPr>
          <w:rFonts w:eastAsia="Times New Roman"/>
          <w:sz w:val="24"/>
          <w:szCs w:val="24"/>
        </w:rPr>
        <w:t>.</w:t>
      </w:r>
      <w:r w:rsidR="0074000B" w:rsidRPr="00A777FE">
        <w:rPr>
          <w:rFonts w:eastAsia="Times New Roman"/>
          <w:sz w:val="24"/>
          <w:szCs w:val="24"/>
        </w:rPr>
        <w:t xml:space="preserve"> Създава</w:t>
      </w:r>
      <w:r w:rsidR="0092502E" w:rsidRPr="00A777FE">
        <w:rPr>
          <w:rFonts w:eastAsia="Times New Roman"/>
          <w:sz w:val="24"/>
          <w:szCs w:val="24"/>
        </w:rPr>
        <w:t>т</w:t>
      </w:r>
      <w:r w:rsidR="001F14E4" w:rsidRPr="00A777FE">
        <w:rPr>
          <w:rFonts w:eastAsia="Times New Roman"/>
          <w:sz w:val="24"/>
          <w:szCs w:val="24"/>
        </w:rPr>
        <w:t xml:space="preserve"> се нова ал. 6:</w:t>
      </w:r>
      <w:r w:rsidR="0074000B" w:rsidRPr="00A948D7">
        <w:rPr>
          <w:rFonts w:eastAsia="Times New Roman"/>
          <w:sz w:val="24"/>
          <w:szCs w:val="24"/>
        </w:rPr>
        <w:t xml:space="preserve"> </w:t>
      </w:r>
    </w:p>
    <w:p w:rsidR="0074000B" w:rsidRDefault="0074000B" w:rsidP="00F53CE8">
      <w:pPr>
        <w:spacing w:line="360" w:lineRule="auto"/>
        <w:ind w:firstLine="720"/>
        <w:jc w:val="both"/>
        <w:rPr>
          <w:rFonts w:eastAsia="Times New Roman"/>
          <w:sz w:val="24"/>
          <w:szCs w:val="24"/>
        </w:rPr>
      </w:pPr>
      <w:r w:rsidRPr="00A948D7">
        <w:rPr>
          <w:rFonts w:eastAsia="Times New Roman"/>
          <w:sz w:val="24"/>
          <w:szCs w:val="24"/>
        </w:rPr>
        <w:t>„(6) Като неземеделски тип площи се класифицират площите по чл. 55, ал. 1 и ал. 2, т. 1 и 4 от Наредба № 3 от 2023 г.</w:t>
      </w:r>
    </w:p>
    <w:p w:rsidR="001F14E4" w:rsidRPr="00A948D7" w:rsidRDefault="001F14E4" w:rsidP="00F53CE8">
      <w:pPr>
        <w:spacing w:line="360" w:lineRule="auto"/>
        <w:ind w:firstLine="720"/>
        <w:jc w:val="both"/>
        <w:rPr>
          <w:rFonts w:eastAsia="Times New Roman"/>
          <w:sz w:val="24"/>
          <w:szCs w:val="24"/>
        </w:rPr>
      </w:pPr>
      <w:r w:rsidRPr="00A777FE">
        <w:rPr>
          <w:rFonts w:eastAsia="Times New Roman"/>
          <w:sz w:val="24"/>
          <w:szCs w:val="24"/>
        </w:rPr>
        <w:t>4. Създава се ал. 7:</w:t>
      </w:r>
    </w:p>
    <w:p w:rsidR="0074000B" w:rsidRPr="00A948D7" w:rsidRDefault="0074000B" w:rsidP="00F53CE8">
      <w:pPr>
        <w:spacing w:line="360" w:lineRule="auto"/>
        <w:ind w:firstLine="720"/>
        <w:jc w:val="both"/>
        <w:rPr>
          <w:rFonts w:eastAsia="Times New Roman"/>
          <w:sz w:val="24"/>
          <w:szCs w:val="24"/>
        </w:rPr>
      </w:pPr>
      <w:r w:rsidRPr="00A948D7">
        <w:rPr>
          <w:rFonts w:eastAsia="Times New Roman"/>
          <w:sz w:val="24"/>
          <w:szCs w:val="24"/>
        </w:rPr>
        <w:t>(7) Когато е възможно, площта на неземеделските и трайно недопустимите за подпомагане части по ал. 6, в рамките на физическите блокове със земеделско предназначение, се отделят географски във физически блокове. Така определените физически блокове със земеделско предназначение представят максимално допустимата за подпомагане площ по интервенции на площ, освен когато максимално допустимата площ по интервенцията е ограничена като териториален обхват.“</w:t>
      </w:r>
      <w:r w:rsidR="0064181A" w:rsidRPr="00A948D7">
        <w:rPr>
          <w:rFonts w:eastAsia="Times New Roman"/>
          <w:sz w:val="24"/>
          <w:szCs w:val="24"/>
        </w:rPr>
        <w:t>.</w:t>
      </w:r>
    </w:p>
    <w:p w:rsidR="0074000B" w:rsidRPr="00A948D7" w:rsidRDefault="0064181A" w:rsidP="00F53CE8">
      <w:pPr>
        <w:spacing w:line="360" w:lineRule="auto"/>
        <w:ind w:firstLine="720"/>
        <w:jc w:val="both"/>
        <w:rPr>
          <w:rFonts w:eastAsia="Times New Roman"/>
          <w:sz w:val="24"/>
          <w:szCs w:val="24"/>
        </w:rPr>
      </w:pPr>
      <w:r w:rsidRPr="00A948D7">
        <w:rPr>
          <w:rFonts w:eastAsia="Times New Roman"/>
          <w:sz w:val="24"/>
          <w:szCs w:val="24"/>
        </w:rPr>
        <w:t>4.</w:t>
      </w:r>
      <w:r w:rsidR="0074000B" w:rsidRPr="00A948D7">
        <w:rPr>
          <w:rFonts w:eastAsia="Times New Roman"/>
          <w:sz w:val="24"/>
          <w:szCs w:val="24"/>
        </w:rPr>
        <w:t xml:space="preserve"> </w:t>
      </w:r>
      <w:r w:rsidRPr="00A948D7">
        <w:rPr>
          <w:rFonts w:eastAsia="Times New Roman"/>
          <w:sz w:val="24"/>
          <w:szCs w:val="24"/>
        </w:rPr>
        <w:t>Д</w:t>
      </w:r>
      <w:r w:rsidR="0074000B" w:rsidRPr="00A948D7">
        <w:rPr>
          <w:rFonts w:eastAsia="Times New Roman"/>
          <w:sz w:val="24"/>
          <w:szCs w:val="24"/>
        </w:rPr>
        <w:t>осегашната ал. 6 става ал. 8.</w:t>
      </w:r>
    </w:p>
    <w:p w:rsidR="009043D9" w:rsidRPr="00A948D7" w:rsidRDefault="009043D9" w:rsidP="00F53CE8">
      <w:pPr>
        <w:spacing w:line="360" w:lineRule="auto"/>
        <w:ind w:firstLine="720"/>
        <w:jc w:val="both"/>
        <w:rPr>
          <w:rFonts w:eastAsia="Times New Roman"/>
          <w:sz w:val="24"/>
          <w:szCs w:val="24"/>
        </w:rPr>
      </w:pPr>
    </w:p>
    <w:p w:rsidR="0074000B" w:rsidRPr="00A948D7" w:rsidRDefault="0064181A" w:rsidP="00F53CE8">
      <w:pPr>
        <w:spacing w:line="360" w:lineRule="auto"/>
        <w:ind w:firstLine="720"/>
        <w:jc w:val="both"/>
        <w:rPr>
          <w:rFonts w:eastAsia="Times New Roman"/>
          <w:sz w:val="24"/>
          <w:szCs w:val="24"/>
        </w:rPr>
      </w:pPr>
      <w:r w:rsidRPr="00A948D7">
        <w:rPr>
          <w:rFonts w:eastAsia="Times New Roman"/>
          <w:b/>
          <w:sz w:val="24"/>
          <w:szCs w:val="24"/>
        </w:rPr>
        <w:t>§ 12</w:t>
      </w:r>
      <w:r w:rsidR="00B34783" w:rsidRPr="00A948D7">
        <w:rPr>
          <w:rFonts w:eastAsia="Times New Roman"/>
          <w:b/>
          <w:sz w:val="24"/>
          <w:szCs w:val="24"/>
        </w:rPr>
        <w:t>.</w:t>
      </w:r>
      <w:r w:rsidR="00B34783" w:rsidRPr="00A948D7">
        <w:rPr>
          <w:rFonts w:eastAsia="Times New Roman"/>
          <w:sz w:val="24"/>
          <w:szCs w:val="24"/>
        </w:rPr>
        <w:t xml:space="preserve"> </w:t>
      </w:r>
      <w:r w:rsidR="006A630E" w:rsidRPr="00A948D7">
        <w:rPr>
          <w:rFonts w:eastAsia="Times New Roman"/>
          <w:sz w:val="24"/>
          <w:szCs w:val="24"/>
        </w:rPr>
        <w:t>Член 14 и 14а се отменят.</w:t>
      </w:r>
    </w:p>
    <w:p w:rsidR="0064181A" w:rsidRPr="00A948D7" w:rsidRDefault="0064181A" w:rsidP="00F53CE8">
      <w:pPr>
        <w:spacing w:line="360" w:lineRule="auto"/>
        <w:ind w:firstLine="720"/>
        <w:jc w:val="both"/>
        <w:rPr>
          <w:rFonts w:eastAsia="Times New Roman"/>
          <w:sz w:val="24"/>
          <w:szCs w:val="24"/>
        </w:rPr>
      </w:pPr>
    </w:p>
    <w:p w:rsidR="001F14E4" w:rsidRDefault="0064181A" w:rsidP="00F53CE8">
      <w:pPr>
        <w:spacing w:line="360" w:lineRule="auto"/>
        <w:ind w:firstLine="720"/>
        <w:jc w:val="both"/>
        <w:rPr>
          <w:sz w:val="24"/>
          <w:szCs w:val="24"/>
        </w:rPr>
      </w:pPr>
      <w:r w:rsidRPr="00A948D7">
        <w:rPr>
          <w:rFonts w:eastAsia="Times New Roman"/>
          <w:b/>
          <w:sz w:val="24"/>
          <w:szCs w:val="24"/>
        </w:rPr>
        <w:t>§ 13</w:t>
      </w:r>
      <w:r w:rsidR="006A630E" w:rsidRPr="00A948D7">
        <w:rPr>
          <w:rFonts w:eastAsia="Times New Roman"/>
          <w:b/>
          <w:sz w:val="24"/>
          <w:szCs w:val="24"/>
        </w:rPr>
        <w:t>.</w:t>
      </w:r>
      <w:r w:rsidR="006A630E" w:rsidRPr="00A948D7">
        <w:rPr>
          <w:rFonts w:eastAsia="Times New Roman"/>
          <w:sz w:val="24"/>
          <w:szCs w:val="24"/>
        </w:rPr>
        <w:t xml:space="preserve"> </w:t>
      </w:r>
      <w:r w:rsidR="006A630E" w:rsidRPr="00A948D7">
        <w:rPr>
          <w:sz w:val="24"/>
          <w:szCs w:val="24"/>
        </w:rPr>
        <w:t xml:space="preserve">В чл. </w:t>
      </w:r>
      <w:r w:rsidR="001F14E4">
        <w:rPr>
          <w:sz w:val="24"/>
          <w:szCs w:val="24"/>
        </w:rPr>
        <w:t>15 се правят следните изменения:</w:t>
      </w:r>
    </w:p>
    <w:p w:rsidR="006D74A0" w:rsidRPr="00A948D7" w:rsidRDefault="0064181A" w:rsidP="00F53CE8">
      <w:pPr>
        <w:spacing w:line="360" w:lineRule="auto"/>
        <w:ind w:firstLine="720"/>
        <w:jc w:val="both"/>
        <w:rPr>
          <w:rFonts w:eastAsia="Times New Roman"/>
          <w:sz w:val="24"/>
          <w:szCs w:val="24"/>
        </w:rPr>
      </w:pPr>
      <w:r w:rsidRPr="00A948D7">
        <w:rPr>
          <w:rFonts w:eastAsia="Times New Roman"/>
          <w:sz w:val="24"/>
          <w:szCs w:val="24"/>
        </w:rPr>
        <w:t>1.</w:t>
      </w:r>
      <w:r w:rsidR="006A630E" w:rsidRPr="00A948D7">
        <w:rPr>
          <w:rFonts w:eastAsia="Times New Roman"/>
          <w:sz w:val="24"/>
          <w:szCs w:val="24"/>
        </w:rPr>
        <w:t xml:space="preserve"> </w:t>
      </w:r>
      <w:r w:rsidRPr="00A948D7">
        <w:rPr>
          <w:rFonts w:eastAsia="Times New Roman"/>
          <w:sz w:val="24"/>
          <w:szCs w:val="24"/>
        </w:rPr>
        <w:t>Алинея</w:t>
      </w:r>
      <w:r w:rsidR="006A630E" w:rsidRPr="00A948D7">
        <w:rPr>
          <w:rFonts w:eastAsia="Times New Roman"/>
          <w:sz w:val="24"/>
          <w:szCs w:val="24"/>
        </w:rPr>
        <w:t xml:space="preserve"> 2 се изменя така:</w:t>
      </w:r>
    </w:p>
    <w:p w:rsidR="006A630E" w:rsidRPr="00A948D7" w:rsidRDefault="006A630E" w:rsidP="00F53CE8">
      <w:pPr>
        <w:spacing w:line="360" w:lineRule="auto"/>
        <w:ind w:firstLine="720"/>
        <w:jc w:val="both"/>
        <w:rPr>
          <w:rFonts w:eastAsia="Times New Roman"/>
          <w:sz w:val="24"/>
          <w:szCs w:val="24"/>
        </w:rPr>
      </w:pPr>
      <w:r w:rsidRPr="00A948D7">
        <w:rPr>
          <w:rFonts w:eastAsia="Times New Roman"/>
          <w:sz w:val="24"/>
          <w:szCs w:val="24"/>
        </w:rPr>
        <w:t>„(2) Цифровите географски и атрибутивни данни за референтни парцели - физически блокове, в това число данните по чл. 8, ал. 1, т. 2, бук. „е“ и „з“, се обновяват ежегодно с цел отразяване на реалното състояние и ползване на площите чрез:</w:t>
      </w:r>
    </w:p>
    <w:p w:rsidR="006A630E" w:rsidRPr="00A948D7" w:rsidRDefault="006A630E" w:rsidP="00F53CE8">
      <w:pPr>
        <w:spacing w:line="360" w:lineRule="auto"/>
        <w:ind w:firstLine="720"/>
        <w:jc w:val="both"/>
        <w:rPr>
          <w:rFonts w:eastAsia="Times New Roman"/>
          <w:sz w:val="24"/>
          <w:szCs w:val="24"/>
        </w:rPr>
      </w:pPr>
      <w:r w:rsidRPr="00A948D7">
        <w:rPr>
          <w:rFonts w:eastAsia="Times New Roman"/>
          <w:sz w:val="24"/>
          <w:szCs w:val="24"/>
        </w:rPr>
        <w:t>1. дешифриране на актуална ЦОФК, изготвена чрез самолетно или сателитно заснемане и/или;</w:t>
      </w:r>
    </w:p>
    <w:p w:rsidR="006A630E" w:rsidRPr="00A948D7" w:rsidRDefault="006A630E" w:rsidP="00F53CE8">
      <w:pPr>
        <w:spacing w:line="360" w:lineRule="auto"/>
        <w:ind w:firstLine="720"/>
        <w:jc w:val="both"/>
        <w:rPr>
          <w:rFonts w:eastAsia="Times New Roman"/>
          <w:sz w:val="24"/>
          <w:szCs w:val="24"/>
        </w:rPr>
      </w:pPr>
      <w:r w:rsidRPr="00A948D7">
        <w:rPr>
          <w:rFonts w:eastAsia="Times New Roman"/>
          <w:sz w:val="24"/>
          <w:szCs w:val="24"/>
        </w:rPr>
        <w:t>2. отразяване на резултати и констатации от специализирани теренни проверки на референтни парцели по чл. 33, ал. 4, т. 2 от ЗПЗП и/или;</w:t>
      </w:r>
    </w:p>
    <w:p w:rsidR="006A630E" w:rsidRPr="00A948D7" w:rsidRDefault="006A630E" w:rsidP="00F53CE8">
      <w:pPr>
        <w:spacing w:line="360" w:lineRule="auto"/>
        <w:ind w:firstLine="720"/>
        <w:jc w:val="both"/>
        <w:rPr>
          <w:rFonts w:eastAsia="Times New Roman"/>
          <w:sz w:val="24"/>
          <w:szCs w:val="24"/>
        </w:rPr>
      </w:pPr>
      <w:r w:rsidRPr="00A948D7">
        <w:rPr>
          <w:rFonts w:eastAsia="Times New Roman"/>
          <w:sz w:val="24"/>
          <w:szCs w:val="24"/>
        </w:rPr>
        <w:t>3. отразяване, след анализ и при съществуваща техническа възможност за това, на резултатите от проверките на място по чл. 37, ал. 3 от ЗПЗП, които предоставят допълнителна, различна и непротиворечива информация спрямо съществуващите към момента данни в СИЗП;</w:t>
      </w:r>
    </w:p>
    <w:p w:rsidR="006A630E" w:rsidRPr="00A948D7" w:rsidRDefault="006A630E" w:rsidP="00F53CE8">
      <w:pPr>
        <w:spacing w:line="360" w:lineRule="auto"/>
        <w:ind w:firstLine="720"/>
        <w:jc w:val="both"/>
        <w:rPr>
          <w:rFonts w:eastAsia="Times New Roman"/>
          <w:sz w:val="24"/>
          <w:szCs w:val="24"/>
        </w:rPr>
      </w:pPr>
      <w:r w:rsidRPr="00A948D7">
        <w:rPr>
          <w:rFonts w:eastAsia="Times New Roman"/>
          <w:sz w:val="24"/>
          <w:szCs w:val="24"/>
        </w:rPr>
        <w:t>4. данни от системата за геопространствени заявления;</w:t>
      </w:r>
    </w:p>
    <w:p w:rsidR="006A630E" w:rsidRPr="00A948D7" w:rsidRDefault="006A630E" w:rsidP="00F53CE8">
      <w:pPr>
        <w:spacing w:line="360" w:lineRule="auto"/>
        <w:ind w:firstLine="720"/>
        <w:jc w:val="both"/>
        <w:rPr>
          <w:rFonts w:eastAsia="Times New Roman"/>
          <w:sz w:val="24"/>
          <w:szCs w:val="24"/>
        </w:rPr>
      </w:pPr>
      <w:r w:rsidRPr="00A948D7">
        <w:rPr>
          <w:rFonts w:eastAsia="Times New Roman"/>
          <w:sz w:val="24"/>
          <w:szCs w:val="24"/>
        </w:rPr>
        <w:t>5. данни от системата за мониторинг на площта, когато е приложимо;</w:t>
      </w:r>
    </w:p>
    <w:p w:rsidR="006A630E" w:rsidRPr="00A948D7" w:rsidRDefault="006A630E" w:rsidP="00F53CE8">
      <w:pPr>
        <w:spacing w:line="360" w:lineRule="auto"/>
        <w:ind w:firstLine="720"/>
        <w:jc w:val="both"/>
        <w:rPr>
          <w:rFonts w:eastAsia="Times New Roman"/>
          <w:sz w:val="24"/>
          <w:szCs w:val="24"/>
        </w:rPr>
      </w:pPr>
      <w:r w:rsidRPr="00A948D7">
        <w:rPr>
          <w:rFonts w:eastAsia="Times New Roman"/>
          <w:sz w:val="24"/>
          <w:szCs w:val="24"/>
        </w:rPr>
        <w:t>6. други източници на ортогонални изображения и цифрови данни за съответната година, до които Министерството на земеделието има достъп и може да използва при липса на информация по т. 1 - 5</w:t>
      </w:r>
      <w:r w:rsidR="0064181A" w:rsidRPr="00A948D7">
        <w:rPr>
          <w:rFonts w:eastAsia="Times New Roman"/>
          <w:sz w:val="24"/>
          <w:szCs w:val="24"/>
        </w:rPr>
        <w:t>.“.</w:t>
      </w:r>
    </w:p>
    <w:p w:rsidR="006A630E" w:rsidRPr="00A948D7" w:rsidRDefault="0064181A" w:rsidP="00F53CE8">
      <w:pPr>
        <w:spacing w:line="360" w:lineRule="auto"/>
        <w:ind w:firstLine="720"/>
        <w:jc w:val="both"/>
        <w:rPr>
          <w:rFonts w:eastAsia="Times New Roman"/>
          <w:sz w:val="24"/>
          <w:szCs w:val="24"/>
        </w:rPr>
      </w:pPr>
      <w:r w:rsidRPr="00A948D7">
        <w:rPr>
          <w:rFonts w:eastAsia="Times New Roman"/>
          <w:sz w:val="24"/>
          <w:szCs w:val="24"/>
        </w:rPr>
        <w:t>2. В</w:t>
      </w:r>
      <w:r w:rsidR="006A630E" w:rsidRPr="00A948D7">
        <w:rPr>
          <w:rFonts w:eastAsia="Times New Roman"/>
          <w:sz w:val="24"/>
          <w:szCs w:val="24"/>
        </w:rPr>
        <w:t xml:space="preserve"> ал. 3 навсякъде </w:t>
      </w:r>
      <w:r w:rsidR="006A630E" w:rsidRPr="00A777FE">
        <w:rPr>
          <w:rFonts w:eastAsia="Times New Roman"/>
          <w:sz w:val="24"/>
          <w:szCs w:val="24"/>
        </w:rPr>
        <w:t xml:space="preserve">думите </w:t>
      </w:r>
      <w:r w:rsidRPr="00A777FE">
        <w:rPr>
          <w:rFonts w:eastAsia="Times New Roman"/>
          <w:sz w:val="24"/>
          <w:szCs w:val="24"/>
        </w:rPr>
        <w:t>„</w:t>
      </w:r>
      <w:r w:rsidR="001F14E4" w:rsidRPr="00A777FE">
        <w:rPr>
          <w:rFonts w:eastAsia="Times New Roman"/>
          <w:sz w:val="24"/>
          <w:szCs w:val="24"/>
        </w:rPr>
        <w:t xml:space="preserve">Министърът на земеделието, </w:t>
      </w:r>
      <w:r w:rsidRPr="00A777FE">
        <w:rPr>
          <w:rFonts w:eastAsia="Times New Roman"/>
          <w:sz w:val="24"/>
          <w:szCs w:val="24"/>
        </w:rPr>
        <w:t xml:space="preserve">храните и горите“ се </w:t>
      </w:r>
      <w:r w:rsidR="001F14E4" w:rsidRPr="00A777FE">
        <w:rPr>
          <w:rFonts w:eastAsia="Times New Roman"/>
          <w:sz w:val="24"/>
          <w:szCs w:val="24"/>
        </w:rPr>
        <w:t>заменят с „Министърът на земеделието“.</w:t>
      </w:r>
    </w:p>
    <w:p w:rsidR="006A630E" w:rsidRPr="00A948D7" w:rsidRDefault="0064181A" w:rsidP="00F53CE8">
      <w:pPr>
        <w:spacing w:line="360" w:lineRule="auto"/>
        <w:ind w:firstLine="720"/>
        <w:jc w:val="both"/>
        <w:rPr>
          <w:rFonts w:eastAsia="Times New Roman"/>
          <w:sz w:val="24"/>
          <w:szCs w:val="24"/>
        </w:rPr>
      </w:pPr>
      <w:r w:rsidRPr="00A948D7">
        <w:rPr>
          <w:rFonts w:eastAsia="Times New Roman"/>
          <w:sz w:val="24"/>
          <w:szCs w:val="24"/>
        </w:rPr>
        <w:t>3</w:t>
      </w:r>
      <w:r w:rsidR="006A630E" w:rsidRPr="00A948D7">
        <w:rPr>
          <w:rFonts w:eastAsia="Times New Roman"/>
          <w:sz w:val="24"/>
          <w:szCs w:val="24"/>
        </w:rPr>
        <w:t xml:space="preserve"> </w:t>
      </w:r>
      <w:r w:rsidRPr="00A948D7">
        <w:rPr>
          <w:rFonts w:eastAsia="Times New Roman"/>
          <w:sz w:val="24"/>
          <w:szCs w:val="24"/>
        </w:rPr>
        <w:t>В</w:t>
      </w:r>
      <w:r w:rsidR="006A630E" w:rsidRPr="00A948D7">
        <w:rPr>
          <w:rFonts w:eastAsia="Times New Roman"/>
          <w:sz w:val="24"/>
          <w:szCs w:val="24"/>
        </w:rPr>
        <w:t xml:space="preserve"> ал. 4 думите „както и на допустимите площи в тях, съгласно наредбата по чл. </w:t>
      </w:r>
      <w:r w:rsidR="006A630E" w:rsidRPr="00A948D7">
        <w:rPr>
          <w:rFonts w:eastAsia="Times New Roman"/>
          <w:sz w:val="24"/>
          <w:szCs w:val="24"/>
        </w:rPr>
        <w:lastRenderedPageBreak/>
        <w:t xml:space="preserve">40 ЗПЗП“ и </w:t>
      </w:r>
      <w:r w:rsidRPr="00A948D7">
        <w:rPr>
          <w:rFonts w:eastAsia="Times New Roman"/>
          <w:sz w:val="24"/>
          <w:szCs w:val="24"/>
        </w:rPr>
        <w:t>„</w:t>
      </w:r>
      <w:r w:rsidR="001F14E4" w:rsidRPr="00A777FE">
        <w:rPr>
          <w:rFonts w:eastAsia="Times New Roman"/>
          <w:sz w:val="24"/>
          <w:szCs w:val="24"/>
        </w:rPr>
        <w:t xml:space="preserve">Министерството на земеделието, </w:t>
      </w:r>
      <w:r w:rsidRPr="00A777FE">
        <w:rPr>
          <w:rFonts w:eastAsia="Times New Roman"/>
          <w:sz w:val="24"/>
          <w:szCs w:val="24"/>
        </w:rPr>
        <w:t xml:space="preserve">храните и горите“ се </w:t>
      </w:r>
      <w:r w:rsidR="001F14E4" w:rsidRPr="00A777FE">
        <w:rPr>
          <w:rFonts w:eastAsia="Times New Roman"/>
          <w:sz w:val="24"/>
          <w:szCs w:val="24"/>
        </w:rPr>
        <w:t>заменят с „Министерството на земеделието“.</w:t>
      </w:r>
    </w:p>
    <w:p w:rsidR="00B302C0" w:rsidRPr="00A948D7" w:rsidRDefault="0064181A" w:rsidP="00F53CE8">
      <w:pPr>
        <w:spacing w:line="360" w:lineRule="auto"/>
        <w:ind w:firstLine="720"/>
        <w:jc w:val="both"/>
        <w:rPr>
          <w:rFonts w:eastAsia="Times New Roman"/>
          <w:sz w:val="24"/>
          <w:szCs w:val="24"/>
        </w:rPr>
      </w:pPr>
      <w:r w:rsidRPr="00A948D7">
        <w:rPr>
          <w:rFonts w:eastAsia="Times New Roman"/>
          <w:sz w:val="24"/>
          <w:szCs w:val="24"/>
        </w:rPr>
        <w:t>4</w:t>
      </w:r>
      <w:r w:rsidR="001F14E4">
        <w:rPr>
          <w:rFonts w:eastAsia="Times New Roman"/>
          <w:sz w:val="24"/>
          <w:szCs w:val="24"/>
        </w:rPr>
        <w:t>.</w:t>
      </w:r>
      <w:r w:rsidR="006A630E" w:rsidRPr="00A948D7">
        <w:rPr>
          <w:rFonts w:eastAsia="Times New Roman"/>
          <w:sz w:val="24"/>
          <w:szCs w:val="24"/>
        </w:rPr>
        <w:t xml:space="preserve"> </w:t>
      </w:r>
      <w:r w:rsidRPr="00A948D7">
        <w:rPr>
          <w:rFonts w:eastAsia="Times New Roman"/>
          <w:sz w:val="24"/>
          <w:szCs w:val="24"/>
        </w:rPr>
        <w:t>В</w:t>
      </w:r>
      <w:r w:rsidR="001F14E4">
        <w:rPr>
          <w:rFonts w:eastAsia="Times New Roman"/>
          <w:sz w:val="24"/>
          <w:szCs w:val="24"/>
        </w:rPr>
        <w:t xml:space="preserve"> ал. 5, т. 1 </w:t>
      </w:r>
      <w:r w:rsidR="001F14E4" w:rsidRPr="00A777FE">
        <w:rPr>
          <w:rFonts w:eastAsia="Times New Roman"/>
          <w:sz w:val="24"/>
          <w:szCs w:val="24"/>
        </w:rPr>
        <w:t>абревиатурата</w:t>
      </w:r>
      <w:r w:rsidRPr="00A948D7">
        <w:rPr>
          <w:rFonts w:eastAsia="Times New Roman"/>
          <w:sz w:val="24"/>
          <w:szCs w:val="24"/>
        </w:rPr>
        <w:t xml:space="preserve"> „МЗХГ“ се заменя с „МЗм“.</w:t>
      </w:r>
    </w:p>
    <w:p w:rsidR="006A630E" w:rsidRPr="00A948D7" w:rsidRDefault="0064181A" w:rsidP="00F53CE8">
      <w:pPr>
        <w:spacing w:line="360" w:lineRule="auto"/>
        <w:ind w:firstLine="720"/>
        <w:jc w:val="both"/>
        <w:rPr>
          <w:rFonts w:eastAsia="Times New Roman"/>
          <w:sz w:val="24"/>
          <w:szCs w:val="24"/>
        </w:rPr>
      </w:pPr>
      <w:r w:rsidRPr="00A948D7">
        <w:rPr>
          <w:rFonts w:eastAsia="Times New Roman"/>
          <w:sz w:val="24"/>
          <w:szCs w:val="24"/>
        </w:rPr>
        <w:t>5.</w:t>
      </w:r>
      <w:r w:rsidR="00B302C0" w:rsidRPr="00A948D7">
        <w:rPr>
          <w:rFonts w:eastAsia="Times New Roman"/>
          <w:sz w:val="24"/>
          <w:szCs w:val="24"/>
        </w:rPr>
        <w:t xml:space="preserve"> </w:t>
      </w:r>
      <w:r w:rsidRPr="00A948D7">
        <w:rPr>
          <w:rFonts w:eastAsia="Times New Roman"/>
          <w:sz w:val="24"/>
          <w:szCs w:val="24"/>
        </w:rPr>
        <w:t>В</w:t>
      </w:r>
      <w:r w:rsidR="006A630E" w:rsidRPr="00A948D7">
        <w:rPr>
          <w:rFonts w:eastAsia="Times New Roman"/>
          <w:sz w:val="24"/>
          <w:szCs w:val="24"/>
        </w:rPr>
        <w:t xml:space="preserve"> ал. </w:t>
      </w:r>
      <w:r w:rsidR="006A630E" w:rsidRPr="00A777FE">
        <w:rPr>
          <w:rFonts w:eastAsia="Times New Roman"/>
          <w:sz w:val="24"/>
          <w:szCs w:val="24"/>
        </w:rPr>
        <w:t>7 думата</w:t>
      </w:r>
      <w:r w:rsidR="001F14E4" w:rsidRPr="00A777FE">
        <w:rPr>
          <w:rFonts w:eastAsia="Times New Roman"/>
          <w:sz w:val="24"/>
          <w:szCs w:val="24"/>
        </w:rPr>
        <w:t xml:space="preserve"> „нейното“ се заменя с</w:t>
      </w:r>
      <w:r w:rsidR="006A630E" w:rsidRPr="00A777FE">
        <w:rPr>
          <w:rFonts w:eastAsia="Times New Roman"/>
          <w:sz w:val="24"/>
          <w:szCs w:val="24"/>
        </w:rPr>
        <w:t xml:space="preserve"> „тяхното“ </w:t>
      </w:r>
      <w:r w:rsidR="001F14E4" w:rsidRPr="00A777FE">
        <w:rPr>
          <w:rFonts w:eastAsia="Times New Roman"/>
          <w:sz w:val="24"/>
          <w:szCs w:val="24"/>
        </w:rPr>
        <w:t>.</w:t>
      </w:r>
    </w:p>
    <w:p w:rsidR="006A630E" w:rsidRPr="00A948D7" w:rsidRDefault="0064181A" w:rsidP="00F53CE8">
      <w:pPr>
        <w:spacing w:line="360" w:lineRule="auto"/>
        <w:ind w:firstLine="720"/>
        <w:jc w:val="both"/>
        <w:rPr>
          <w:rFonts w:eastAsia="Times New Roman"/>
          <w:sz w:val="24"/>
          <w:szCs w:val="24"/>
        </w:rPr>
      </w:pPr>
      <w:r w:rsidRPr="00A948D7">
        <w:rPr>
          <w:rFonts w:eastAsia="Times New Roman"/>
          <w:sz w:val="24"/>
          <w:szCs w:val="24"/>
        </w:rPr>
        <w:t>6.</w:t>
      </w:r>
      <w:r w:rsidR="006A630E" w:rsidRPr="00A948D7">
        <w:rPr>
          <w:rFonts w:eastAsia="Times New Roman"/>
          <w:sz w:val="24"/>
          <w:szCs w:val="24"/>
        </w:rPr>
        <w:t xml:space="preserve"> </w:t>
      </w:r>
      <w:r w:rsidRPr="00A948D7">
        <w:rPr>
          <w:rFonts w:eastAsia="Times New Roman"/>
          <w:sz w:val="24"/>
          <w:szCs w:val="24"/>
        </w:rPr>
        <w:t>В</w:t>
      </w:r>
      <w:r w:rsidR="006A630E" w:rsidRPr="00A948D7">
        <w:rPr>
          <w:rFonts w:eastAsia="Times New Roman"/>
          <w:sz w:val="24"/>
          <w:szCs w:val="24"/>
        </w:rPr>
        <w:t xml:space="preserve"> ал. 8 навсякъде </w:t>
      </w:r>
      <w:r w:rsidR="001F14E4" w:rsidRPr="00A777FE">
        <w:rPr>
          <w:rFonts w:eastAsia="Times New Roman"/>
          <w:sz w:val="24"/>
          <w:szCs w:val="24"/>
        </w:rPr>
        <w:t>абревиатурата</w:t>
      </w:r>
      <w:r w:rsidR="001F14E4">
        <w:rPr>
          <w:rFonts w:eastAsia="Times New Roman"/>
          <w:sz w:val="24"/>
          <w:szCs w:val="24"/>
        </w:rPr>
        <w:t xml:space="preserve"> </w:t>
      </w:r>
      <w:r w:rsidR="006A630E" w:rsidRPr="00A948D7">
        <w:rPr>
          <w:rFonts w:eastAsia="Times New Roman"/>
          <w:sz w:val="24"/>
          <w:szCs w:val="24"/>
        </w:rPr>
        <w:t>„МЗХГ“ се заменя с „МЗм“.</w:t>
      </w:r>
    </w:p>
    <w:p w:rsidR="0064181A" w:rsidRPr="00A948D7" w:rsidRDefault="0064181A" w:rsidP="00F53CE8">
      <w:pPr>
        <w:spacing w:line="360" w:lineRule="auto"/>
        <w:ind w:firstLine="720"/>
        <w:jc w:val="both"/>
        <w:rPr>
          <w:rFonts w:eastAsia="Times New Roman"/>
          <w:sz w:val="24"/>
          <w:szCs w:val="24"/>
        </w:rPr>
      </w:pPr>
    </w:p>
    <w:p w:rsidR="006A630E" w:rsidRPr="00A948D7" w:rsidRDefault="00A70E31" w:rsidP="00F53CE8">
      <w:pPr>
        <w:spacing w:line="360" w:lineRule="auto"/>
        <w:ind w:firstLine="720"/>
        <w:jc w:val="both"/>
        <w:rPr>
          <w:rFonts w:eastAsia="Times New Roman"/>
          <w:sz w:val="24"/>
          <w:szCs w:val="24"/>
        </w:rPr>
      </w:pPr>
      <w:r w:rsidRPr="00A948D7">
        <w:rPr>
          <w:rFonts w:eastAsia="Times New Roman"/>
          <w:b/>
          <w:sz w:val="24"/>
          <w:szCs w:val="24"/>
        </w:rPr>
        <w:t>§ 14</w:t>
      </w:r>
      <w:r w:rsidR="006A630E" w:rsidRPr="00A948D7">
        <w:rPr>
          <w:rFonts w:eastAsia="Times New Roman"/>
          <w:b/>
          <w:sz w:val="24"/>
          <w:szCs w:val="24"/>
        </w:rPr>
        <w:t>.</w:t>
      </w:r>
      <w:r w:rsidR="006A630E" w:rsidRPr="00A948D7">
        <w:rPr>
          <w:rFonts w:eastAsia="Times New Roman"/>
          <w:sz w:val="24"/>
          <w:szCs w:val="24"/>
        </w:rPr>
        <w:t xml:space="preserve"> </w:t>
      </w:r>
      <w:r w:rsidR="00E16B28" w:rsidRPr="00A948D7">
        <w:rPr>
          <w:rFonts w:eastAsia="Times New Roman"/>
          <w:sz w:val="24"/>
          <w:szCs w:val="24"/>
        </w:rPr>
        <w:t>В чл. 15а, ал. 1 т. 2 се отменя.</w:t>
      </w:r>
    </w:p>
    <w:p w:rsidR="00A70E31" w:rsidRPr="00A948D7" w:rsidRDefault="00A70E31" w:rsidP="00F53CE8">
      <w:pPr>
        <w:spacing w:line="360" w:lineRule="auto"/>
        <w:ind w:firstLine="720"/>
        <w:jc w:val="both"/>
        <w:rPr>
          <w:rFonts w:eastAsia="Times New Roman"/>
          <w:sz w:val="24"/>
          <w:szCs w:val="24"/>
        </w:rPr>
      </w:pPr>
    </w:p>
    <w:p w:rsidR="00E16B28" w:rsidRPr="00A948D7" w:rsidRDefault="00A70E31" w:rsidP="00F53CE8">
      <w:pPr>
        <w:spacing w:line="360" w:lineRule="auto"/>
        <w:ind w:firstLine="720"/>
        <w:jc w:val="both"/>
        <w:rPr>
          <w:rFonts w:eastAsia="Times New Roman"/>
          <w:sz w:val="24"/>
          <w:szCs w:val="24"/>
        </w:rPr>
      </w:pPr>
      <w:r w:rsidRPr="00A948D7">
        <w:rPr>
          <w:rFonts w:eastAsia="Times New Roman"/>
          <w:b/>
          <w:sz w:val="24"/>
          <w:szCs w:val="24"/>
        </w:rPr>
        <w:t>§ 15</w:t>
      </w:r>
      <w:r w:rsidR="00E16B28" w:rsidRPr="00A948D7">
        <w:rPr>
          <w:rFonts w:eastAsia="Times New Roman"/>
          <w:b/>
          <w:sz w:val="24"/>
          <w:szCs w:val="24"/>
        </w:rPr>
        <w:t>.</w:t>
      </w:r>
      <w:r w:rsidR="00E16B28" w:rsidRPr="00A948D7">
        <w:rPr>
          <w:rFonts w:eastAsia="Times New Roman"/>
          <w:sz w:val="24"/>
          <w:szCs w:val="24"/>
        </w:rPr>
        <w:t xml:space="preserve"> В чл. 16 думите „Специализиранит</w:t>
      </w:r>
      <w:r w:rsidR="001F14E4">
        <w:rPr>
          <w:rFonts w:eastAsia="Times New Roman"/>
          <w:sz w:val="24"/>
          <w:szCs w:val="24"/>
        </w:rPr>
        <w:t>е слоеве "Физически блокове" и „Площи, допустими за подпомагане“</w:t>
      </w:r>
      <w:r w:rsidR="00E16B28" w:rsidRPr="00A948D7">
        <w:rPr>
          <w:rFonts w:eastAsia="Times New Roman"/>
          <w:sz w:val="24"/>
          <w:szCs w:val="24"/>
        </w:rPr>
        <w:t xml:space="preserve"> се обновяват“ се заме</w:t>
      </w:r>
      <w:r w:rsidR="001F14E4">
        <w:rPr>
          <w:rFonts w:eastAsia="Times New Roman"/>
          <w:sz w:val="24"/>
          <w:szCs w:val="24"/>
        </w:rPr>
        <w:t>нят със „Специализираният слой „Физически блокове“</w:t>
      </w:r>
      <w:r w:rsidR="00E16B28" w:rsidRPr="00A948D7">
        <w:rPr>
          <w:rFonts w:eastAsia="Times New Roman"/>
          <w:sz w:val="24"/>
          <w:szCs w:val="24"/>
        </w:rPr>
        <w:t xml:space="preserve"> се обновява“.</w:t>
      </w:r>
    </w:p>
    <w:p w:rsidR="00A70E31" w:rsidRPr="00A948D7" w:rsidRDefault="00A70E31" w:rsidP="00F53CE8">
      <w:pPr>
        <w:spacing w:line="360" w:lineRule="auto"/>
        <w:ind w:firstLine="720"/>
        <w:jc w:val="both"/>
        <w:rPr>
          <w:rFonts w:eastAsia="Times New Roman"/>
          <w:sz w:val="24"/>
          <w:szCs w:val="24"/>
        </w:rPr>
      </w:pPr>
    </w:p>
    <w:p w:rsidR="00B55C46" w:rsidRPr="00A948D7" w:rsidRDefault="00A70E31" w:rsidP="00F53CE8">
      <w:pPr>
        <w:spacing w:line="360" w:lineRule="auto"/>
        <w:ind w:firstLine="720"/>
        <w:jc w:val="both"/>
        <w:rPr>
          <w:sz w:val="24"/>
          <w:szCs w:val="24"/>
        </w:rPr>
      </w:pPr>
      <w:r w:rsidRPr="00A948D7">
        <w:rPr>
          <w:b/>
          <w:sz w:val="24"/>
          <w:szCs w:val="24"/>
        </w:rPr>
        <w:t>§ 16</w:t>
      </w:r>
      <w:r w:rsidR="00E16B28" w:rsidRPr="00A948D7">
        <w:rPr>
          <w:b/>
          <w:sz w:val="24"/>
          <w:szCs w:val="24"/>
        </w:rPr>
        <w:t>.</w:t>
      </w:r>
      <w:r w:rsidR="00E16B28" w:rsidRPr="00A948D7">
        <w:rPr>
          <w:sz w:val="24"/>
          <w:szCs w:val="24"/>
        </w:rPr>
        <w:t xml:space="preserve"> В чл. 16а ал. 5 и 6 се изменят така:</w:t>
      </w:r>
    </w:p>
    <w:p w:rsidR="00E16B28" w:rsidRPr="00A948D7" w:rsidRDefault="00E16B28" w:rsidP="00F53CE8">
      <w:pPr>
        <w:spacing w:line="360" w:lineRule="auto"/>
        <w:ind w:firstLine="720"/>
        <w:jc w:val="both"/>
        <w:rPr>
          <w:sz w:val="24"/>
          <w:szCs w:val="24"/>
        </w:rPr>
      </w:pPr>
      <w:r w:rsidRPr="00A948D7">
        <w:rPr>
          <w:sz w:val="24"/>
          <w:szCs w:val="24"/>
        </w:rPr>
        <w:t>„(5) След приключване на обновяването по чл. 15, ал. 2 Министерството на земеделието предоставя еднократно или на ета</w:t>
      </w:r>
      <w:r w:rsidR="001F14E4">
        <w:rPr>
          <w:sz w:val="24"/>
          <w:szCs w:val="24"/>
        </w:rPr>
        <w:t>пи актуализирани данни за слой „Физически блокове“</w:t>
      </w:r>
      <w:r w:rsidRPr="00A948D7">
        <w:rPr>
          <w:sz w:val="24"/>
          <w:szCs w:val="24"/>
        </w:rPr>
        <w:t>, в това число дан</w:t>
      </w:r>
      <w:r w:rsidR="001F14E4">
        <w:rPr>
          <w:sz w:val="24"/>
          <w:szCs w:val="24"/>
        </w:rPr>
        <w:t>ните по чл. 8, ал. 1, т. 2, букви</w:t>
      </w:r>
      <w:r w:rsidRPr="00A948D7">
        <w:rPr>
          <w:sz w:val="24"/>
          <w:szCs w:val="24"/>
        </w:rPr>
        <w:t xml:space="preserve"> „е“ и „з“ за извършване на административни проверки, съгласно чл. 70 от ЗПЗП на подадените заявления за подпомагане.</w:t>
      </w:r>
    </w:p>
    <w:p w:rsidR="00E16B28" w:rsidRPr="00A948D7" w:rsidRDefault="00E16B28" w:rsidP="00F53CE8">
      <w:pPr>
        <w:spacing w:line="360" w:lineRule="auto"/>
        <w:ind w:firstLine="720"/>
        <w:jc w:val="both"/>
        <w:rPr>
          <w:sz w:val="24"/>
          <w:szCs w:val="24"/>
        </w:rPr>
      </w:pPr>
      <w:r w:rsidRPr="00A948D7">
        <w:rPr>
          <w:sz w:val="24"/>
          <w:szCs w:val="24"/>
        </w:rPr>
        <w:t>(6) Въз основа на получените съгласно ал. 5 данни и резултати от извърше</w:t>
      </w:r>
      <w:r w:rsidR="003F38F2">
        <w:rPr>
          <w:sz w:val="24"/>
          <w:szCs w:val="24"/>
        </w:rPr>
        <w:t xml:space="preserve">ните административни проверки </w:t>
      </w:r>
      <w:r w:rsidR="003F38F2" w:rsidRPr="00A777FE">
        <w:rPr>
          <w:sz w:val="24"/>
          <w:szCs w:val="24"/>
        </w:rPr>
        <w:t>ДФЗ</w:t>
      </w:r>
      <w:r w:rsidRPr="00A948D7">
        <w:rPr>
          <w:sz w:val="24"/>
          <w:szCs w:val="24"/>
        </w:rPr>
        <w:t xml:space="preserve"> може да извърши отказ, частично или пълно плащане на площ.“.</w:t>
      </w:r>
    </w:p>
    <w:p w:rsidR="00A70E31" w:rsidRPr="00A948D7" w:rsidRDefault="00A70E31" w:rsidP="00F53CE8">
      <w:pPr>
        <w:spacing w:line="360" w:lineRule="auto"/>
        <w:ind w:firstLine="720"/>
        <w:jc w:val="both"/>
        <w:rPr>
          <w:sz w:val="24"/>
          <w:szCs w:val="24"/>
        </w:rPr>
      </w:pPr>
    </w:p>
    <w:p w:rsidR="00E16B28" w:rsidRPr="00A948D7" w:rsidRDefault="00A70E31" w:rsidP="00F53CE8">
      <w:pPr>
        <w:spacing w:line="360" w:lineRule="auto"/>
        <w:ind w:firstLine="720"/>
        <w:jc w:val="both"/>
        <w:rPr>
          <w:sz w:val="24"/>
          <w:szCs w:val="24"/>
        </w:rPr>
      </w:pPr>
      <w:r w:rsidRPr="00A948D7">
        <w:rPr>
          <w:b/>
          <w:sz w:val="24"/>
          <w:szCs w:val="24"/>
        </w:rPr>
        <w:t xml:space="preserve">§ </w:t>
      </w:r>
      <w:r w:rsidR="00E16B28" w:rsidRPr="00A948D7">
        <w:rPr>
          <w:b/>
          <w:sz w:val="24"/>
          <w:szCs w:val="24"/>
        </w:rPr>
        <w:t>1</w:t>
      </w:r>
      <w:r w:rsidRPr="00A948D7">
        <w:rPr>
          <w:b/>
          <w:sz w:val="24"/>
          <w:szCs w:val="24"/>
        </w:rPr>
        <w:t>7</w:t>
      </w:r>
      <w:r w:rsidR="00E16B28" w:rsidRPr="00A948D7">
        <w:rPr>
          <w:b/>
          <w:sz w:val="24"/>
          <w:szCs w:val="24"/>
        </w:rPr>
        <w:t>.</w:t>
      </w:r>
      <w:r w:rsidR="00E16B28" w:rsidRPr="00A948D7">
        <w:rPr>
          <w:sz w:val="24"/>
          <w:szCs w:val="24"/>
        </w:rPr>
        <w:t xml:space="preserve"> </w:t>
      </w:r>
      <w:r w:rsidR="00837120" w:rsidRPr="00A948D7">
        <w:rPr>
          <w:sz w:val="24"/>
          <w:szCs w:val="24"/>
        </w:rPr>
        <w:t>В чл. 16б</w:t>
      </w:r>
      <w:r w:rsidRPr="00A948D7">
        <w:rPr>
          <w:sz w:val="24"/>
          <w:szCs w:val="24"/>
        </w:rPr>
        <w:t xml:space="preserve">, ал. 1 </w:t>
      </w:r>
      <w:r w:rsidR="001F14E4" w:rsidRPr="00A777FE">
        <w:rPr>
          <w:sz w:val="24"/>
          <w:szCs w:val="24"/>
        </w:rPr>
        <w:t>думите „министърът на земеделието, храните и горите“ се заменят с „министърът на земеделието“</w:t>
      </w:r>
      <w:r w:rsidR="003F38F2" w:rsidRPr="00A777FE">
        <w:rPr>
          <w:sz w:val="24"/>
          <w:szCs w:val="24"/>
        </w:rPr>
        <w:t>,</w:t>
      </w:r>
      <w:r w:rsidR="003F38F2">
        <w:rPr>
          <w:sz w:val="24"/>
          <w:szCs w:val="24"/>
        </w:rPr>
        <w:t xml:space="preserve"> </w:t>
      </w:r>
      <w:r w:rsidR="00837120" w:rsidRPr="00A948D7">
        <w:rPr>
          <w:sz w:val="24"/>
          <w:szCs w:val="24"/>
        </w:rPr>
        <w:t>„проекти на специализирани слоеве "Физически блокове" и "Площи, допустими за подпомагане", която“ се заменят с „проект на специализиран с</w:t>
      </w:r>
      <w:r w:rsidR="003F38F2">
        <w:rPr>
          <w:sz w:val="24"/>
          <w:szCs w:val="24"/>
        </w:rPr>
        <w:t xml:space="preserve">лой "Физически блокове", който“, </w:t>
      </w:r>
      <w:r w:rsidR="003F38F2" w:rsidRPr="00A777FE">
        <w:rPr>
          <w:sz w:val="24"/>
          <w:szCs w:val="24"/>
        </w:rPr>
        <w:t>а „Министерството на земеделието, храните и горите“ се заменят с „Министерството на земеделието“.</w:t>
      </w:r>
    </w:p>
    <w:p w:rsidR="00A70E31" w:rsidRPr="00A948D7" w:rsidRDefault="00A70E31" w:rsidP="00F53CE8">
      <w:pPr>
        <w:spacing w:line="360" w:lineRule="auto"/>
        <w:ind w:firstLine="720"/>
        <w:jc w:val="both"/>
        <w:rPr>
          <w:sz w:val="24"/>
          <w:szCs w:val="24"/>
        </w:rPr>
      </w:pPr>
    </w:p>
    <w:p w:rsidR="00837120" w:rsidRPr="00A948D7" w:rsidRDefault="00A70E31" w:rsidP="00F53CE8">
      <w:pPr>
        <w:spacing w:line="360" w:lineRule="auto"/>
        <w:ind w:firstLine="720"/>
        <w:jc w:val="both"/>
        <w:rPr>
          <w:sz w:val="24"/>
          <w:szCs w:val="24"/>
        </w:rPr>
      </w:pPr>
      <w:r w:rsidRPr="00A948D7">
        <w:rPr>
          <w:b/>
          <w:sz w:val="24"/>
          <w:szCs w:val="24"/>
        </w:rPr>
        <w:t xml:space="preserve">§ </w:t>
      </w:r>
      <w:r w:rsidR="00837120" w:rsidRPr="00A948D7">
        <w:rPr>
          <w:b/>
          <w:sz w:val="24"/>
          <w:szCs w:val="24"/>
        </w:rPr>
        <w:t>1</w:t>
      </w:r>
      <w:r w:rsidR="00BB602D">
        <w:rPr>
          <w:b/>
          <w:sz w:val="24"/>
          <w:szCs w:val="24"/>
        </w:rPr>
        <w:t>8</w:t>
      </w:r>
      <w:r w:rsidR="00837120" w:rsidRPr="00A948D7">
        <w:rPr>
          <w:b/>
          <w:sz w:val="24"/>
          <w:szCs w:val="24"/>
        </w:rPr>
        <w:t>.</w:t>
      </w:r>
      <w:r w:rsidR="00837120" w:rsidRPr="00A948D7">
        <w:rPr>
          <w:sz w:val="24"/>
          <w:szCs w:val="24"/>
        </w:rPr>
        <w:t xml:space="preserve"> В чл. 16в се правят следните изменения:</w:t>
      </w:r>
    </w:p>
    <w:p w:rsidR="00837120" w:rsidRPr="00A948D7" w:rsidRDefault="00A70E31" w:rsidP="00F53CE8">
      <w:pPr>
        <w:spacing w:line="360" w:lineRule="auto"/>
        <w:ind w:firstLine="720"/>
        <w:jc w:val="both"/>
        <w:rPr>
          <w:sz w:val="24"/>
          <w:szCs w:val="24"/>
        </w:rPr>
      </w:pPr>
      <w:r w:rsidRPr="00A948D7">
        <w:rPr>
          <w:sz w:val="24"/>
          <w:szCs w:val="24"/>
        </w:rPr>
        <w:t>1. В</w:t>
      </w:r>
      <w:r w:rsidR="00837120" w:rsidRPr="00A948D7">
        <w:rPr>
          <w:sz w:val="24"/>
          <w:szCs w:val="24"/>
        </w:rPr>
        <w:t xml:space="preserve"> ал. 1 думите „проектите на специализирани слоеве "Физически блокове" и "Площи, допустими за подпомагане" се заменят с „проекта на специализирания слой "Физически блокове"</w:t>
      </w:r>
      <w:r w:rsidRPr="00A948D7">
        <w:rPr>
          <w:sz w:val="24"/>
          <w:szCs w:val="24"/>
        </w:rPr>
        <w:t>.</w:t>
      </w:r>
    </w:p>
    <w:p w:rsidR="00A70E31" w:rsidRPr="00A948D7" w:rsidRDefault="00A70E31" w:rsidP="00F53CE8">
      <w:pPr>
        <w:spacing w:line="360" w:lineRule="auto"/>
        <w:ind w:firstLine="720"/>
        <w:jc w:val="both"/>
        <w:rPr>
          <w:sz w:val="24"/>
          <w:szCs w:val="24"/>
        </w:rPr>
      </w:pPr>
      <w:r w:rsidRPr="00A948D7">
        <w:rPr>
          <w:sz w:val="24"/>
          <w:szCs w:val="24"/>
        </w:rPr>
        <w:t xml:space="preserve">2. В ал. 2 </w:t>
      </w:r>
      <w:r w:rsidRPr="00A948D7">
        <w:rPr>
          <w:rFonts w:eastAsia="Times New Roman"/>
          <w:sz w:val="24"/>
          <w:szCs w:val="24"/>
        </w:rPr>
        <w:t>думите „храните и горите“ се заличават.</w:t>
      </w:r>
    </w:p>
    <w:p w:rsidR="00837120" w:rsidRPr="00A948D7" w:rsidRDefault="00A70E31" w:rsidP="00F53CE8">
      <w:pPr>
        <w:spacing w:line="360" w:lineRule="auto"/>
        <w:ind w:firstLine="720"/>
        <w:jc w:val="both"/>
        <w:rPr>
          <w:sz w:val="24"/>
          <w:szCs w:val="24"/>
        </w:rPr>
      </w:pPr>
      <w:r w:rsidRPr="00A948D7">
        <w:rPr>
          <w:sz w:val="24"/>
          <w:szCs w:val="24"/>
        </w:rPr>
        <w:t>3.</w:t>
      </w:r>
      <w:r w:rsidR="00837120" w:rsidRPr="00A948D7">
        <w:rPr>
          <w:sz w:val="24"/>
          <w:szCs w:val="24"/>
        </w:rPr>
        <w:t xml:space="preserve"> </w:t>
      </w:r>
      <w:r w:rsidRPr="00A948D7">
        <w:rPr>
          <w:sz w:val="24"/>
          <w:szCs w:val="24"/>
        </w:rPr>
        <w:t>В</w:t>
      </w:r>
      <w:r w:rsidR="00837120" w:rsidRPr="00A948D7">
        <w:rPr>
          <w:sz w:val="24"/>
          <w:szCs w:val="24"/>
        </w:rPr>
        <w:t xml:space="preserve"> ал. 3 думите „специализираните слоеве "Физически блокове" и "Площи, допустими за подпомагане", включително парцели - обект на проверка по чл. 37, ал. 3 </w:t>
      </w:r>
      <w:r w:rsidR="00837120" w:rsidRPr="00A948D7">
        <w:rPr>
          <w:sz w:val="24"/>
          <w:szCs w:val="24"/>
        </w:rPr>
        <w:lastRenderedPageBreak/>
        <w:t xml:space="preserve">от ЗПЗП, за съответната кампания, както и такива, за които не са заявени схеми и мерки за подпомагане“ се заменят със „специализираният слой "Физически блокове". </w:t>
      </w:r>
    </w:p>
    <w:p w:rsidR="00A70E31" w:rsidRPr="00A948D7" w:rsidRDefault="00A70E31" w:rsidP="00F53CE8">
      <w:pPr>
        <w:spacing w:line="360" w:lineRule="auto"/>
        <w:ind w:firstLine="720"/>
        <w:jc w:val="both"/>
        <w:rPr>
          <w:sz w:val="24"/>
          <w:szCs w:val="24"/>
        </w:rPr>
      </w:pPr>
    </w:p>
    <w:p w:rsidR="00837120" w:rsidRPr="00A948D7" w:rsidRDefault="00A70E31" w:rsidP="00F53CE8">
      <w:pPr>
        <w:spacing w:line="360" w:lineRule="auto"/>
        <w:ind w:firstLine="720"/>
        <w:jc w:val="both"/>
        <w:rPr>
          <w:rFonts w:eastAsia="Times New Roman"/>
          <w:sz w:val="24"/>
          <w:szCs w:val="24"/>
        </w:rPr>
      </w:pPr>
      <w:r w:rsidRPr="00A948D7">
        <w:rPr>
          <w:b/>
          <w:sz w:val="24"/>
          <w:szCs w:val="24"/>
        </w:rPr>
        <w:t xml:space="preserve">§ </w:t>
      </w:r>
      <w:r w:rsidR="008E5374" w:rsidRPr="00A948D7">
        <w:rPr>
          <w:b/>
          <w:sz w:val="24"/>
          <w:szCs w:val="24"/>
        </w:rPr>
        <w:t>1</w:t>
      </w:r>
      <w:r w:rsidR="00BB602D">
        <w:rPr>
          <w:b/>
          <w:sz w:val="24"/>
          <w:szCs w:val="24"/>
        </w:rPr>
        <w:t>9</w:t>
      </w:r>
      <w:r w:rsidR="008E5374" w:rsidRPr="00A948D7">
        <w:rPr>
          <w:b/>
          <w:sz w:val="24"/>
          <w:szCs w:val="24"/>
        </w:rPr>
        <w:t>.</w:t>
      </w:r>
      <w:r w:rsidR="008E5374" w:rsidRPr="00A948D7">
        <w:rPr>
          <w:sz w:val="24"/>
          <w:szCs w:val="24"/>
        </w:rPr>
        <w:t xml:space="preserve"> В чл. 16г се правят </w:t>
      </w:r>
      <w:r w:rsidR="008E5374" w:rsidRPr="00A948D7">
        <w:rPr>
          <w:rFonts w:eastAsia="Times New Roman"/>
          <w:sz w:val="24"/>
          <w:szCs w:val="24"/>
        </w:rPr>
        <w:t>следните изменения:</w:t>
      </w:r>
    </w:p>
    <w:p w:rsidR="008E5374" w:rsidRPr="00A948D7" w:rsidRDefault="00A70E31" w:rsidP="00F53CE8">
      <w:pPr>
        <w:spacing w:line="360" w:lineRule="auto"/>
        <w:ind w:firstLine="720"/>
        <w:jc w:val="both"/>
        <w:rPr>
          <w:rFonts w:eastAsia="Times New Roman"/>
          <w:sz w:val="24"/>
          <w:szCs w:val="24"/>
        </w:rPr>
      </w:pPr>
      <w:r w:rsidRPr="00A948D7">
        <w:rPr>
          <w:rFonts w:eastAsia="Times New Roman"/>
          <w:sz w:val="24"/>
          <w:szCs w:val="24"/>
        </w:rPr>
        <w:t>1.</w:t>
      </w:r>
      <w:r w:rsidR="008E5374" w:rsidRPr="00A948D7">
        <w:rPr>
          <w:rFonts w:eastAsia="Times New Roman"/>
          <w:sz w:val="24"/>
          <w:szCs w:val="24"/>
        </w:rPr>
        <w:t xml:space="preserve"> </w:t>
      </w:r>
      <w:r w:rsidRPr="00A948D7">
        <w:rPr>
          <w:rFonts w:eastAsia="Times New Roman"/>
          <w:sz w:val="24"/>
          <w:szCs w:val="24"/>
        </w:rPr>
        <w:t>В</w:t>
      </w:r>
      <w:r w:rsidR="008E5374" w:rsidRPr="00A948D7">
        <w:rPr>
          <w:rFonts w:eastAsia="Times New Roman"/>
          <w:sz w:val="24"/>
          <w:szCs w:val="24"/>
        </w:rPr>
        <w:t xml:space="preserve"> ал. 1 думите „храните и горите“ се заличават</w:t>
      </w:r>
      <w:r w:rsidRPr="00A948D7">
        <w:rPr>
          <w:rFonts w:eastAsia="Times New Roman"/>
          <w:sz w:val="24"/>
          <w:szCs w:val="24"/>
        </w:rPr>
        <w:t xml:space="preserve"> и</w:t>
      </w:r>
      <w:r w:rsidR="008E5374" w:rsidRPr="00A948D7">
        <w:rPr>
          <w:rFonts w:eastAsia="Times New Roman"/>
          <w:sz w:val="24"/>
          <w:szCs w:val="24"/>
        </w:rPr>
        <w:t xml:space="preserve"> думите „</w:t>
      </w:r>
      <w:r w:rsidR="006F49A7" w:rsidRPr="00A948D7">
        <w:rPr>
          <w:rFonts w:eastAsia="Times New Roman"/>
          <w:sz w:val="24"/>
          <w:szCs w:val="24"/>
        </w:rPr>
        <w:t>специализирани слоеве "Физически блокове" и "Площи, допустими за подпомагане" се заменят със „специализиран слой "Физически блокове";</w:t>
      </w:r>
    </w:p>
    <w:p w:rsidR="006F49A7" w:rsidRPr="00A948D7" w:rsidRDefault="00A70E31" w:rsidP="00F53CE8">
      <w:pPr>
        <w:spacing w:line="360" w:lineRule="auto"/>
        <w:ind w:firstLine="720"/>
        <w:jc w:val="both"/>
        <w:rPr>
          <w:rFonts w:eastAsia="Times New Roman"/>
          <w:sz w:val="24"/>
          <w:szCs w:val="24"/>
        </w:rPr>
      </w:pPr>
      <w:r w:rsidRPr="00A948D7">
        <w:rPr>
          <w:rFonts w:eastAsia="Times New Roman"/>
          <w:sz w:val="24"/>
          <w:szCs w:val="24"/>
        </w:rPr>
        <w:t>2.</w:t>
      </w:r>
      <w:r w:rsidR="006F49A7" w:rsidRPr="00A948D7">
        <w:rPr>
          <w:rFonts w:eastAsia="Times New Roman"/>
          <w:sz w:val="24"/>
          <w:szCs w:val="24"/>
        </w:rPr>
        <w:t xml:space="preserve"> </w:t>
      </w:r>
      <w:r w:rsidRPr="00A948D7">
        <w:rPr>
          <w:rFonts w:eastAsia="Times New Roman"/>
          <w:sz w:val="24"/>
          <w:szCs w:val="24"/>
        </w:rPr>
        <w:t>А</w:t>
      </w:r>
      <w:r w:rsidR="008569DF" w:rsidRPr="00A948D7">
        <w:rPr>
          <w:rFonts w:eastAsia="Times New Roman"/>
          <w:sz w:val="24"/>
          <w:szCs w:val="24"/>
        </w:rPr>
        <w:t>линеи 4 и 5 се изменят така:</w:t>
      </w:r>
    </w:p>
    <w:p w:rsidR="008569DF" w:rsidRPr="00A948D7" w:rsidRDefault="008569DF" w:rsidP="00F53CE8">
      <w:pPr>
        <w:spacing w:line="360" w:lineRule="auto"/>
        <w:ind w:firstLine="720"/>
        <w:jc w:val="both"/>
        <w:rPr>
          <w:rFonts w:eastAsia="Times New Roman"/>
          <w:sz w:val="24"/>
          <w:szCs w:val="24"/>
        </w:rPr>
      </w:pPr>
      <w:r w:rsidRPr="00A948D7">
        <w:rPr>
          <w:rFonts w:eastAsia="Times New Roman"/>
          <w:sz w:val="24"/>
          <w:szCs w:val="24"/>
        </w:rPr>
        <w:t xml:space="preserve">„(4) Министърът на земеделието одобрява или изменя със заповед специализирания слой "Физически блокове". Заповедта се обнародва в "Държавен вестник" и се публикува на интернет страниците на Министерството на земеделието и на </w:t>
      </w:r>
      <w:hyperlink r:id="rId8" w:tgtFrame="_blank" w:history="1">
        <w:r w:rsidRPr="00A948D7">
          <w:rPr>
            <w:rFonts w:eastAsia="Times New Roman"/>
            <w:sz w:val="24"/>
            <w:szCs w:val="24"/>
          </w:rPr>
          <w:t>Държавен фонд "Земеделие"</w:t>
        </w:r>
      </w:hyperlink>
      <w:r w:rsidRPr="00A948D7">
        <w:rPr>
          <w:rFonts w:eastAsia="Times New Roman"/>
          <w:sz w:val="24"/>
          <w:szCs w:val="24"/>
        </w:rPr>
        <w:t>.</w:t>
      </w:r>
    </w:p>
    <w:p w:rsidR="008569DF" w:rsidRPr="00A948D7" w:rsidRDefault="008569DF" w:rsidP="00F53CE8">
      <w:pPr>
        <w:spacing w:line="360" w:lineRule="auto"/>
        <w:ind w:firstLine="720"/>
        <w:jc w:val="both"/>
        <w:rPr>
          <w:rFonts w:eastAsia="Times New Roman"/>
          <w:sz w:val="24"/>
          <w:szCs w:val="24"/>
        </w:rPr>
      </w:pPr>
      <w:r w:rsidRPr="00A948D7">
        <w:rPr>
          <w:rFonts w:eastAsia="Times New Roman"/>
          <w:sz w:val="24"/>
          <w:szCs w:val="24"/>
        </w:rPr>
        <w:t>(5) Одобрените от министъра на земеделието окончателни данни за слой "Физически блокове", в това число данните по чл. 8, ал. 1, т. 2, бук. „е“ и „з“, се използва</w:t>
      </w:r>
      <w:r w:rsidR="003F38F2">
        <w:rPr>
          <w:rFonts w:eastAsia="Times New Roman"/>
          <w:sz w:val="24"/>
          <w:szCs w:val="24"/>
        </w:rPr>
        <w:t xml:space="preserve">т от </w:t>
      </w:r>
      <w:r w:rsidR="003F38F2" w:rsidRPr="00A777FE">
        <w:rPr>
          <w:rFonts w:eastAsia="Times New Roman"/>
          <w:sz w:val="24"/>
          <w:szCs w:val="24"/>
        </w:rPr>
        <w:t>ДФЗ</w:t>
      </w:r>
      <w:r w:rsidRPr="00A948D7">
        <w:rPr>
          <w:rFonts w:eastAsia="Times New Roman"/>
          <w:sz w:val="24"/>
          <w:szCs w:val="24"/>
        </w:rPr>
        <w:t xml:space="preserve"> при извършване на административни проверки съгласно чл. 70 </w:t>
      </w:r>
      <w:r w:rsidR="00A70E31" w:rsidRPr="00A948D7">
        <w:rPr>
          <w:rFonts w:eastAsia="Times New Roman"/>
          <w:sz w:val="24"/>
          <w:szCs w:val="24"/>
        </w:rPr>
        <w:t xml:space="preserve">от </w:t>
      </w:r>
      <w:r w:rsidRPr="00A948D7">
        <w:rPr>
          <w:rFonts w:eastAsia="Times New Roman"/>
          <w:sz w:val="24"/>
          <w:szCs w:val="24"/>
        </w:rPr>
        <w:t>ЗПЗП.“.</w:t>
      </w:r>
    </w:p>
    <w:p w:rsidR="00A70E31" w:rsidRPr="00A948D7" w:rsidRDefault="00A70E31" w:rsidP="00F53CE8">
      <w:pPr>
        <w:spacing w:line="360" w:lineRule="auto"/>
        <w:ind w:firstLine="720"/>
        <w:jc w:val="both"/>
        <w:rPr>
          <w:rFonts w:eastAsia="Times New Roman"/>
          <w:sz w:val="24"/>
          <w:szCs w:val="24"/>
        </w:rPr>
      </w:pPr>
    </w:p>
    <w:p w:rsidR="00AF1431" w:rsidRPr="00A948D7" w:rsidRDefault="002917AA" w:rsidP="00F53CE8">
      <w:pPr>
        <w:spacing w:line="360" w:lineRule="auto"/>
        <w:ind w:firstLine="720"/>
        <w:jc w:val="both"/>
        <w:rPr>
          <w:sz w:val="24"/>
          <w:szCs w:val="24"/>
        </w:rPr>
      </w:pPr>
      <w:r w:rsidRPr="00A948D7">
        <w:rPr>
          <w:rFonts w:eastAsia="Times New Roman"/>
          <w:b/>
          <w:sz w:val="24"/>
          <w:szCs w:val="24"/>
        </w:rPr>
        <w:t xml:space="preserve">§ </w:t>
      </w:r>
      <w:r w:rsidR="00BB602D">
        <w:rPr>
          <w:rFonts w:eastAsia="Times New Roman"/>
          <w:b/>
          <w:sz w:val="24"/>
          <w:szCs w:val="24"/>
        </w:rPr>
        <w:t>20</w:t>
      </w:r>
      <w:r w:rsidR="00AF1431" w:rsidRPr="00A948D7">
        <w:rPr>
          <w:rFonts w:eastAsia="Times New Roman"/>
          <w:b/>
          <w:sz w:val="24"/>
          <w:szCs w:val="24"/>
        </w:rPr>
        <w:t>.</w:t>
      </w:r>
      <w:r w:rsidR="00AF1431" w:rsidRPr="00A948D7">
        <w:rPr>
          <w:rFonts w:eastAsia="Times New Roman"/>
          <w:sz w:val="24"/>
          <w:szCs w:val="24"/>
        </w:rPr>
        <w:t xml:space="preserve"> </w:t>
      </w:r>
      <w:r w:rsidR="00AF1431" w:rsidRPr="00A948D7">
        <w:rPr>
          <w:sz w:val="24"/>
          <w:szCs w:val="24"/>
        </w:rPr>
        <w:t>В чл. 16з се правят следните изменения и допълнения:</w:t>
      </w:r>
    </w:p>
    <w:p w:rsidR="003F38F2" w:rsidRPr="00A777FE" w:rsidRDefault="002917AA" w:rsidP="00F53CE8">
      <w:pPr>
        <w:spacing w:line="360" w:lineRule="auto"/>
        <w:ind w:firstLine="720"/>
        <w:jc w:val="both"/>
        <w:rPr>
          <w:sz w:val="24"/>
          <w:szCs w:val="24"/>
        </w:rPr>
      </w:pPr>
      <w:r w:rsidRPr="00A777FE">
        <w:rPr>
          <w:sz w:val="24"/>
          <w:szCs w:val="24"/>
        </w:rPr>
        <w:t>1.</w:t>
      </w:r>
      <w:r w:rsidR="00AF1431" w:rsidRPr="00A777FE">
        <w:rPr>
          <w:sz w:val="24"/>
          <w:szCs w:val="24"/>
        </w:rPr>
        <w:t xml:space="preserve"> </w:t>
      </w:r>
      <w:r w:rsidRPr="00A777FE">
        <w:rPr>
          <w:sz w:val="24"/>
          <w:szCs w:val="24"/>
        </w:rPr>
        <w:t>В</w:t>
      </w:r>
      <w:r w:rsidR="00AF1431" w:rsidRPr="00A777FE">
        <w:rPr>
          <w:sz w:val="24"/>
          <w:szCs w:val="24"/>
        </w:rPr>
        <w:t xml:space="preserve"> ал. </w:t>
      </w:r>
      <w:r w:rsidRPr="00A777FE">
        <w:rPr>
          <w:sz w:val="24"/>
          <w:szCs w:val="24"/>
        </w:rPr>
        <w:t xml:space="preserve">1 </w:t>
      </w:r>
      <w:r w:rsidR="003F38F2" w:rsidRPr="00A777FE">
        <w:rPr>
          <w:sz w:val="24"/>
          <w:szCs w:val="24"/>
        </w:rPr>
        <w:t>думите „министъра на земеделието, храните и горите“ се заменят с „министъра на земеделието“;</w:t>
      </w:r>
    </w:p>
    <w:p w:rsidR="003F38F2" w:rsidRPr="00A777FE" w:rsidRDefault="003F38F2" w:rsidP="00F53CE8">
      <w:pPr>
        <w:spacing w:line="360" w:lineRule="auto"/>
        <w:ind w:firstLine="720"/>
        <w:jc w:val="both"/>
        <w:rPr>
          <w:sz w:val="24"/>
          <w:szCs w:val="24"/>
        </w:rPr>
      </w:pPr>
      <w:r w:rsidRPr="00A777FE">
        <w:rPr>
          <w:sz w:val="24"/>
          <w:szCs w:val="24"/>
        </w:rPr>
        <w:t>2.</w:t>
      </w:r>
      <w:r w:rsidR="002917AA" w:rsidRPr="00A777FE">
        <w:rPr>
          <w:sz w:val="24"/>
          <w:szCs w:val="24"/>
        </w:rPr>
        <w:t xml:space="preserve"> </w:t>
      </w:r>
      <w:r w:rsidRPr="00A777FE">
        <w:rPr>
          <w:sz w:val="24"/>
          <w:szCs w:val="24"/>
        </w:rPr>
        <w:t xml:space="preserve">В ал. </w:t>
      </w:r>
      <w:r w:rsidR="00AF1431" w:rsidRPr="00A777FE">
        <w:rPr>
          <w:sz w:val="24"/>
          <w:szCs w:val="24"/>
        </w:rPr>
        <w:t xml:space="preserve">2 думите </w:t>
      </w:r>
      <w:r w:rsidR="002917AA" w:rsidRPr="00A777FE">
        <w:rPr>
          <w:sz w:val="24"/>
          <w:szCs w:val="24"/>
        </w:rPr>
        <w:t>„</w:t>
      </w:r>
      <w:r w:rsidRPr="00A777FE">
        <w:rPr>
          <w:sz w:val="24"/>
          <w:szCs w:val="24"/>
        </w:rPr>
        <w:t>Министърът на земеделието, храните и горите“ се заменят с „Министърът на земеделието“;</w:t>
      </w:r>
    </w:p>
    <w:p w:rsidR="00AF1431" w:rsidRPr="00A777FE" w:rsidRDefault="003F38F2" w:rsidP="00F53CE8">
      <w:pPr>
        <w:spacing w:line="360" w:lineRule="auto"/>
        <w:ind w:firstLine="720"/>
        <w:jc w:val="both"/>
        <w:rPr>
          <w:sz w:val="24"/>
          <w:szCs w:val="24"/>
        </w:rPr>
      </w:pPr>
      <w:r w:rsidRPr="00A777FE">
        <w:rPr>
          <w:sz w:val="24"/>
          <w:szCs w:val="24"/>
        </w:rPr>
        <w:t>3</w:t>
      </w:r>
      <w:r w:rsidR="002917AA" w:rsidRPr="00A777FE">
        <w:rPr>
          <w:sz w:val="24"/>
          <w:szCs w:val="24"/>
        </w:rPr>
        <w:t>.</w:t>
      </w:r>
      <w:r w:rsidR="00AF1431" w:rsidRPr="00A777FE">
        <w:rPr>
          <w:sz w:val="24"/>
          <w:szCs w:val="24"/>
        </w:rPr>
        <w:t xml:space="preserve"> </w:t>
      </w:r>
      <w:r w:rsidR="002917AA" w:rsidRPr="00A777FE">
        <w:rPr>
          <w:sz w:val="24"/>
          <w:szCs w:val="24"/>
        </w:rPr>
        <w:t>С</w:t>
      </w:r>
      <w:r w:rsidR="00AF1431" w:rsidRPr="00A777FE">
        <w:rPr>
          <w:sz w:val="24"/>
          <w:szCs w:val="24"/>
        </w:rPr>
        <w:t>ъздава се ал. 6:</w:t>
      </w:r>
    </w:p>
    <w:p w:rsidR="007D723B" w:rsidRPr="00A948D7" w:rsidRDefault="007D723B" w:rsidP="00F53CE8">
      <w:pPr>
        <w:spacing w:line="360" w:lineRule="auto"/>
        <w:ind w:firstLine="720"/>
        <w:jc w:val="both"/>
        <w:rPr>
          <w:rFonts w:eastAsia="Times New Roman"/>
          <w:sz w:val="24"/>
          <w:szCs w:val="24"/>
        </w:rPr>
      </w:pPr>
      <w:r w:rsidRPr="00A948D7">
        <w:rPr>
          <w:rFonts w:eastAsia="Times New Roman"/>
          <w:sz w:val="24"/>
          <w:szCs w:val="24"/>
        </w:rPr>
        <w:t xml:space="preserve">„(6) Обхватът на слой „Постоянно затревени площи“ може да бъде променян при постъпване от компетентен орган по служебен път на данни за територии, изискващи промяна в границите.“. </w:t>
      </w:r>
    </w:p>
    <w:p w:rsidR="002917AA" w:rsidRPr="00A948D7" w:rsidRDefault="002917AA" w:rsidP="00F53CE8">
      <w:pPr>
        <w:spacing w:line="360" w:lineRule="auto"/>
        <w:ind w:firstLine="720"/>
        <w:jc w:val="both"/>
        <w:rPr>
          <w:rFonts w:eastAsia="Times New Roman"/>
          <w:sz w:val="24"/>
          <w:szCs w:val="24"/>
        </w:rPr>
      </w:pPr>
    </w:p>
    <w:p w:rsidR="00AF1431" w:rsidRPr="00A948D7" w:rsidRDefault="002917AA" w:rsidP="00F53CE8">
      <w:pPr>
        <w:spacing w:line="360" w:lineRule="auto"/>
        <w:ind w:firstLine="720"/>
        <w:jc w:val="both"/>
        <w:rPr>
          <w:rFonts w:eastAsia="Times New Roman"/>
          <w:sz w:val="24"/>
          <w:szCs w:val="24"/>
        </w:rPr>
      </w:pPr>
      <w:r w:rsidRPr="00A948D7">
        <w:rPr>
          <w:rFonts w:eastAsia="Times New Roman"/>
          <w:b/>
          <w:sz w:val="24"/>
          <w:szCs w:val="24"/>
        </w:rPr>
        <w:t>§ 2</w:t>
      </w:r>
      <w:r w:rsidR="00BB602D">
        <w:rPr>
          <w:rFonts w:eastAsia="Times New Roman"/>
          <w:b/>
          <w:sz w:val="24"/>
          <w:szCs w:val="24"/>
        </w:rPr>
        <w:t>1</w:t>
      </w:r>
      <w:r w:rsidR="00AF1431" w:rsidRPr="00A948D7">
        <w:rPr>
          <w:rFonts w:eastAsia="Times New Roman"/>
          <w:b/>
          <w:sz w:val="24"/>
          <w:szCs w:val="24"/>
        </w:rPr>
        <w:t>.</w:t>
      </w:r>
      <w:r w:rsidR="00AF1431" w:rsidRPr="00A948D7">
        <w:rPr>
          <w:rFonts w:eastAsia="Times New Roman"/>
          <w:sz w:val="24"/>
          <w:szCs w:val="24"/>
        </w:rPr>
        <w:t xml:space="preserve"> </w:t>
      </w:r>
      <w:r w:rsidR="00F938FE" w:rsidRPr="00A948D7">
        <w:rPr>
          <w:rFonts w:eastAsia="Times New Roman"/>
          <w:sz w:val="24"/>
          <w:szCs w:val="24"/>
        </w:rPr>
        <w:t>В чл. 16и се правят следните изменения:</w:t>
      </w:r>
    </w:p>
    <w:p w:rsidR="00F938FE" w:rsidRPr="00A948D7" w:rsidRDefault="002917AA" w:rsidP="00F53CE8">
      <w:pPr>
        <w:spacing w:line="360" w:lineRule="auto"/>
        <w:ind w:firstLine="720"/>
        <w:jc w:val="both"/>
        <w:rPr>
          <w:rFonts w:eastAsia="Times New Roman"/>
          <w:sz w:val="24"/>
          <w:szCs w:val="24"/>
        </w:rPr>
      </w:pPr>
      <w:r w:rsidRPr="00A948D7">
        <w:rPr>
          <w:rFonts w:eastAsia="Times New Roman"/>
          <w:sz w:val="24"/>
          <w:szCs w:val="24"/>
        </w:rPr>
        <w:t>1.</w:t>
      </w:r>
      <w:r w:rsidR="00F938FE" w:rsidRPr="00A948D7">
        <w:rPr>
          <w:rFonts w:eastAsia="Times New Roman"/>
          <w:sz w:val="24"/>
          <w:szCs w:val="24"/>
        </w:rPr>
        <w:t xml:space="preserve"> </w:t>
      </w:r>
      <w:r w:rsidRPr="00A948D7">
        <w:rPr>
          <w:rFonts w:eastAsia="Times New Roman"/>
          <w:sz w:val="24"/>
          <w:szCs w:val="24"/>
        </w:rPr>
        <w:t>В</w:t>
      </w:r>
      <w:r w:rsidR="00F938FE" w:rsidRPr="00A948D7">
        <w:rPr>
          <w:rFonts w:eastAsia="Times New Roman"/>
          <w:sz w:val="24"/>
          <w:szCs w:val="24"/>
        </w:rPr>
        <w:t xml:space="preserve"> ал. 1 </w:t>
      </w:r>
      <w:r w:rsidRPr="00A948D7">
        <w:rPr>
          <w:rFonts w:eastAsia="Times New Roman"/>
          <w:sz w:val="24"/>
          <w:szCs w:val="24"/>
        </w:rPr>
        <w:t>думите „Разплащателна агенция“ се заличават, а „чл. 37“ се заменят с „чл. 70“.</w:t>
      </w:r>
    </w:p>
    <w:p w:rsidR="002917AA" w:rsidRDefault="00BF5FCC" w:rsidP="00F53CE8">
      <w:pPr>
        <w:spacing w:line="360" w:lineRule="auto"/>
        <w:ind w:firstLine="720"/>
        <w:jc w:val="both"/>
        <w:rPr>
          <w:rFonts w:eastAsia="Times New Roman"/>
          <w:sz w:val="24"/>
          <w:szCs w:val="24"/>
        </w:rPr>
      </w:pPr>
      <w:r w:rsidRPr="00A777FE">
        <w:rPr>
          <w:rFonts w:eastAsia="Times New Roman"/>
          <w:sz w:val="24"/>
          <w:szCs w:val="24"/>
        </w:rPr>
        <w:t>2. В</w:t>
      </w:r>
      <w:r w:rsidR="00F938FE" w:rsidRPr="00A777FE">
        <w:rPr>
          <w:rFonts w:eastAsia="Times New Roman"/>
          <w:sz w:val="24"/>
          <w:szCs w:val="24"/>
        </w:rPr>
        <w:t xml:space="preserve"> ал. 3 думите „</w:t>
      </w:r>
      <w:r w:rsidR="003F38F2" w:rsidRPr="00A777FE">
        <w:rPr>
          <w:rFonts w:eastAsia="Times New Roman"/>
          <w:sz w:val="24"/>
          <w:szCs w:val="24"/>
        </w:rPr>
        <w:t>Министърът на земеделието, храните и горите“ се заменят с „Министърът на земеделието</w:t>
      </w:r>
      <w:r w:rsidR="003F38F2">
        <w:rPr>
          <w:rFonts w:eastAsia="Times New Roman"/>
          <w:sz w:val="24"/>
          <w:szCs w:val="24"/>
        </w:rPr>
        <w:t>“.</w:t>
      </w:r>
    </w:p>
    <w:p w:rsidR="003F38F2" w:rsidRDefault="003F38F2" w:rsidP="00F53CE8">
      <w:pPr>
        <w:spacing w:line="360" w:lineRule="auto"/>
        <w:ind w:firstLine="720"/>
        <w:jc w:val="both"/>
        <w:rPr>
          <w:rFonts w:eastAsia="Times New Roman"/>
          <w:sz w:val="24"/>
          <w:szCs w:val="24"/>
        </w:rPr>
      </w:pPr>
    </w:p>
    <w:p w:rsidR="003F38F2" w:rsidRPr="00A948D7" w:rsidRDefault="003F38F2" w:rsidP="00F53CE8">
      <w:pPr>
        <w:spacing w:line="360" w:lineRule="auto"/>
        <w:ind w:firstLine="720"/>
        <w:jc w:val="both"/>
        <w:rPr>
          <w:rFonts w:eastAsia="Times New Roman"/>
          <w:sz w:val="24"/>
          <w:szCs w:val="24"/>
        </w:rPr>
      </w:pPr>
    </w:p>
    <w:p w:rsidR="00F938FE" w:rsidRPr="00A948D7" w:rsidRDefault="00BF5FCC" w:rsidP="00F53CE8">
      <w:pPr>
        <w:spacing w:line="360" w:lineRule="auto"/>
        <w:ind w:firstLine="720"/>
        <w:jc w:val="both"/>
        <w:rPr>
          <w:rFonts w:eastAsia="Times New Roman"/>
          <w:sz w:val="24"/>
          <w:szCs w:val="24"/>
        </w:rPr>
      </w:pPr>
      <w:r w:rsidRPr="00A948D7">
        <w:rPr>
          <w:rFonts w:eastAsia="Times New Roman"/>
          <w:b/>
          <w:sz w:val="24"/>
          <w:szCs w:val="24"/>
        </w:rPr>
        <w:t>§ 2</w:t>
      </w:r>
      <w:r w:rsidR="00BB602D">
        <w:rPr>
          <w:rFonts w:eastAsia="Times New Roman"/>
          <w:b/>
          <w:sz w:val="24"/>
          <w:szCs w:val="24"/>
        </w:rPr>
        <w:t>2</w:t>
      </w:r>
      <w:r w:rsidR="00F938FE" w:rsidRPr="00A948D7">
        <w:rPr>
          <w:rFonts w:eastAsia="Times New Roman"/>
          <w:b/>
          <w:sz w:val="24"/>
          <w:szCs w:val="24"/>
        </w:rPr>
        <w:t>.</w:t>
      </w:r>
      <w:r w:rsidR="00F938FE" w:rsidRPr="00A948D7">
        <w:rPr>
          <w:rFonts w:eastAsia="Times New Roman"/>
          <w:sz w:val="24"/>
          <w:szCs w:val="24"/>
        </w:rPr>
        <w:t xml:space="preserve"> Член 17 се отменя.</w:t>
      </w:r>
    </w:p>
    <w:p w:rsidR="00BF5FCC" w:rsidRPr="00A948D7" w:rsidRDefault="00BF5FCC" w:rsidP="00F53CE8">
      <w:pPr>
        <w:spacing w:line="360" w:lineRule="auto"/>
        <w:ind w:firstLine="720"/>
        <w:jc w:val="both"/>
        <w:rPr>
          <w:rFonts w:eastAsia="Times New Roman"/>
          <w:sz w:val="24"/>
          <w:szCs w:val="24"/>
        </w:rPr>
      </w:pPr>
    </w:p>
    <w:p w:rsidR="00F938FE" w:rsidRPr="00A948D7" w:rsidRDefault="00BF5FCC" w:rsidP="00F53CE8">
      <w:pPr>
        <w:spacing w:line="360" w:lineRule="auto"/>
        <w:ind w:firstLine="720"/>
        <w:jc w:val="both"/>
        <w:rPr>
          <w:rFonts w:eastAsia="Times New Roman"/>
          <w:sz w:val="24"/>
          <w:szCs w:val="24"/>
        </w:rPr>
      </w:pPr>
      <w:r w:rsidRPr="00A948D7">
        <w:rPr>
          <w:rFonts w:eastAsia="Times New Roman"/>
          <w:b/>
          <w:sz w:val="24"/>
          <w:szCs w:val="24"/>
        </w:rPr>
        <w:t>§ 2</w:t>
      </w:r>
      <w:r w:rsidR="00BB602D">
        <w:rPr>
          <w:rFonts w:eastAsia="Times New Roman"/>
          <w:b/>
          <w:sz w:val="24"/>
          <w:szCs w:val="24"/>
        </w:rPr>
        <w:t>3</w:t>
      </w:r>
      <w:r w:rsidR="00F938FE" w:rsidRPr="00A948D7">
        <w:rPr>
          <w:rFonts w:eastAsia="Times New Roman"/>
          <w:b/>
          <w:sz w:val="24"/>
          <w:szCs w:val="24"/>
        </w:rPr>
        <w:t>.</w:t>
      </w:r>
      <w:r w:rsidR="00F938FE" w:rsidRPr="00A948D7">
        <w:rPr>
          <w:rFonts w:eastAsia="Times New Roman"/>
          <w:sz w:val="24"/>
          <w:szCs w:val="24"/>
        </w:rPr>
        <w:t xml:space="preserve"> В чл. 18, т. 1 </w:t>
      </w:r>
      <w:r w:rsidRPr="00A948D7">
        <w:rPr>
          <w:rFonts w:eastAsia="Times New Roman"/>
          <w:sz w:val="24"/>
          <w:szCs w:val="24"/>
        </w:rPr>
        <w:t>съкра</w:t>
      </w:r>
      <w:r w:rsidR="003F38F2">
        <w:rPr>
          <w:rFonts w:eastAsia="Times New Roman"/>
          <w:sz w:val="24"/>
          <w:szCs w:val="24"/>
        </w:rPr>
        <w:t>щението „РА“ се заменя с „ДФЗ“, а</w:t>
      </w:r>
      <w:r w:rsidRPr="00A948D7">
        <w:rPr>
          <w:rFonts w:eastAsia="Times New Roman"/>
          <w:sz w:val="24"/>
          <w:szCs w:val="24"/>
        </w:rPr>
        <w:t xml:space="preserve"> </w:t>
      </w:r>
      <w:r w:rsidR="00F938FE" w:rsidRPr="00A948D7">
        <w:rPr>
          <w:rFonts w:eastAsia="Times New Roman"/>
          <w:sz w:val="24"/>
          <w:szCs w:val="24"/>
        </w:rPr>
        <w:t>думите „чл. 37“ се заменят с „чл. 70“.</w:t>
      </w:r>
    </w:p>
    <w:p w:rsidR="00BF5FCC" w:rsidRPr="00A948D7" w:rsidRDefault="00BF5FCC" w:rsidP="00F53CE8">
      <w:pPr>
        <w:spacing w:line="360" w:lineRule="auto"/>
        <w:ind w:firstLine="720"/>
        <w:jc w:val="both"/>
        <w:rPr>
          <w:rFonts w:eastAsia="Times New Roman"/>
          <w:sz w:val="24"/>
          <w:szCs w:val="24"/>
        </w:rPr>
      </w:pPr>
    </w:p>
    <w:p w:rsidR="00F938FE" w:rsidRPr="00A948D7" w:rsidRDefault="00BF5FCC" w:rsidP="00F53CE8">
      <w:pPr>
        <w:spacing w:line="360" w:lineRule="auto"/>
        <w:ind w:firstLine="720"/>
        <w:jc w:val="both"/>
        <w:rPr>
          <w:rFonts w:eastAsia="Times New Roman"/>
          <w:sz w:val="24"/>
          <w:szCs w:val="24"/>
        </w:rPr>
      </w:pPr>
      <w:r w:rsidRPr="00A948D7">
        <w:rPr>
          <w:rFonts w:eastAsia="Times New Roman"/>
          <w:b/>
          <w:sz w:val="24"/>
          <w:szCs w:val="24"/>
        </w:rPr>
        <w:t>§ 2</w:t>
      </w:r>
      <w:r w:rsidR="00BB602D">
        <w:rPr>
          <w:rFonts w:eastAsia="Times New Roman"/>
          <w:b/>
          <w:sz w:val="24"/>
          <w:szCs w:val="24"/>
        </w:rPr>
        <w:t>4</w:t>
      </w:r>
      <w:r w:rsidR="00F938FE" w:rsidRPr="00A948D7">
        <w:rPr>
          <w:rFonts w:eastAsia="Times New Roman"/>
          <w:b/>
          <w:sz w:val="24"/>
          <w:szCs w:val="24"/>
        </w:rPr>
        <w:t>.</w:t>
      </w:r>
      <w:r w:rsidR="00F938FE" w:rsidRPr="00A948D7">
        <w:rPr>
          <w:rFonts w:eastAsia="Times New Roman"/>
          <w:sz w:val="24"/>
          <w:szCs w:val="24"/>
        </w:rPr>
        <w:t xml:space="preserve"> В чл. 20 се правят следните изменения:</w:t>
      </w:r>
    </w:p>
    <w:p w:rsidR="00BF5FCC" w:rsidRPr="00A948D7" w:rsidRDefault="00BF5FCC" w:rsidP="00F53CE8">
      <w:pPr>
        <w:spacing w:line="360" w:lineRule="auto"/>
        <w:ind w:firstLine="720"/>
        <w:jc w:val="both"/>
        <w:rPr>
          <w:rFonts w:eastAsia="Times New Roman"/>
          <w:sz w:val="24"/>
          <w:szCs w:val="24"/>
        </w:rPr>
      </w:pPr>
      <w:r w:rsidRPr="00A948D7">
        <w:rPr>
          <w:rFonts w:eastAsia="Times New Roman"/>
          <w:sz w:val="24"/>
          <w:szCs w:val="24"/>
        </w:rPr>
        <w:t>1. В</w:t>
      </w:r>
      <w:r w:rsidR="00F938FE" w:rsidRPr="00A948D7">
        <w:rPr>
          <w:rFonts w:eastAsia="Times New Roman"/>
          <w:sz w:val="24"/>
          <w:szCs w:val="24"/>
        </w:rPr>
        <w:t xml:space="preserve"> ал. 1</w:t>
      </w:r>
      <w:r w:rsidRPr="00A948D7">
        <w:rPr>
          <w:rFonts w:eastAsia="Times New Roman"/>
          <w:sz w:val="24"/>
          <w:szCs w:val="24"/>
        </w:rPr>
        <w:t>:</w:t>
      </w:r>
    </w:p>
    <w:p w:rsidR="00F938FE" w:rsidRPr="00A948D7" w:rsidRDefault="00BF5FCC" w:rsidP="00F53CE8">
      <w:pPr>
        <w:spacing w:line="360" w:lineRule="auto"/>
        <w:ind w:firstLine="720"/>
        <w:jc w:val="both"/>
        <w:rPr>
          <w:rFonts w:eastAsia="Times New Roman"/>
          <w:sz w:val="24"/>
          <w:szCs w:val="24"/>
        </w:rPr>
      </w:pPr>
      <w:r w:rsidRPr="00A948D7">
        <w:rPr>
          <w:rFonts w:eastAsia="Times New Roman"/>
          <w:sz w:val="24"/>
          <w:szCs w:val="24"/>
        </w:rPr>
        <w:t>а)</w:t>
      </w:r>
      <w:r w:rsidR="00F938FE" w:rsidRPr="00A948D7">
        <w:rPr>
          <w:rFonts w:eastAsia="Times New Roman"/>
          <w:sz w:val="24"/>
          <w:szCs w:val="24"/>
        </w:rPr>
        <w:t xml:space="preserve"> </w:t>
      </w:r>
      <w:r w:rsidR="005C4743" w:rsidRPr="00A948D7">
        <w:rPr>
          <w:rFonts w:eastAsia="Times New Roman"/>
          <w:sz w:val="24"/>
          <w:szCs w:val="24"/>
        </w:rPr>
        <w:t xml:space="preserve">в основния текст </w:t>
      </w:r>
      <w:r w:rsidR="00F938FE" w:rsidRPr="00A948D7">
        <w:rPr>
          <w:rFonts w:eastAsia="Times New Roman"/>
          <w:sz w:val="24"/>
          <w:szCs w:val="24"/>
        </w:rPr>
        <w:t>думите „информационната система“ се заменят със „СИЗП</w:t>
      </w:r>
      <w:r w:rsidR="005C4743" w:rsidRPr="00A948D7">
        <w:rPr>
          <w:rFonts w:eastAsia="Times New Roman"/>
          <w:sz w:val="24"/>
          <w:szCs w:val="24"/>
        </w:rPr>
        <w:t>“;</w:t>
      </w:r>
    </w:p>
    <w:p w:rsidR="003F38F2" w:rsidRDefault="005C4743" w:rsidP="00F53CE8">
      <w:pPr>
        <w:spacing w:line="360" w:lineRule="auto"/>
        <w:ind w:firstLine="720"/>
        <w:jc w:val="both"/>
        <w:rPr>
          <w:rFonts w:eastAsia="Times New Roman"/>
          <w:sz w:val="24"/>
          <w:szCs w:val="24"/>
        </w:rPr>
      </w:pPr>
      <w:r w:rsidRPr="00A948D7">
        <w:rPr>
          <w:rFonts w:eastAsia="Times New Roman"/>
          <w:sz w:val="24"/>
          <w:szCs w:val="24"/>
        </w:rPr>
        <w:t xml:space="preserve">б) в т. 3 думите </w:t>
      </w:r>
      <w:r w:rsidR="003F38F2">
        <w:rPr>
          <w:rFonts w:eastAsia="Times New Roman"/>
          <w:sz w:val="24"/>
          <w:szCs w:val="24"/>
        </w:rPr>
        <w:t>„</w:t>
      </w:r>
      <w:r w:rsidR="003F38F2" w:rsidRPr="003F38F2">
        <w:rPr>
          <w:rFonts w:eastAsia="Times New Roman"/>
          <w:sz w:val="24"/>
          <w:szCs w:val="24"/>
        </w:rPr>
        <w:t>Министерството на земеделието, храните и горите</w:t>
      </w:r>
      <w:r w:rsidR="003F38F2">
        <w:rPr>
          <w:rFonts w:eastAsia="Times New Roman"/>
          <w:sz w:val="24"/>
          <w:szCs w:val="24"/>
        </w:rPr>
        <w:t>“ се заменят „Министерството на земеделието“.</w:t>
      </w:r>
    </w:p>
    <w:p w:rsidR="00F938FE" w:rsidRPr="00A948D7" w:rsidRDefault="00BF5FCC" w:rsidP="00F53CE8">
      <w:pPr>
        <w:spacing w:line="360" w:lineRule="auto"/>
        <w:ind w:firstLine="720"/>
        <w:jc w:val="both"/>
        <w:rPr>
          <w:rFonts w:eastAsia="Times New Roman"/>
          <w:sz w:val="24"/>
          <w:szCs w:val="24"/>
        </w:rPr>
      </w:pPr>
      <w:r w:rsidRPr="00A948D7">
        <w:rPr>
          <w:rFonts w:eastAsia="Times New Roman"/>
          <w:sz w:val="24"/>
          <w:szCs w:val="24"/>
        </w:rPr>
        <w:t>2</w:t>
      </w:r>
      <w:r w:rsidR="00F938FE" w:rsidRPr="00A948D7">
        <w:rPr>
          <w:rFonts w:eastAsia="Times New Roman"/>
          <w:sz w:val="24"/>
          <w:szCs w:val="24"/>
        </w:rPr>
        <w:t xml:space="preserve"> </w:t>
      </w:r>
      <w:r w:rsidRPr="00A948D7">
        <w:rPr>
          <w:rFonts w:eastAsia="Times New Roman"/>
          <w:sz w:val="24"/>
          <w:szCs w:val="24"/>
        </w:rPr>
        <w:t>В</w:t>
      </w:r>
      <w:r w:rsidR="00F938FE" w:rsidRPr="00A948D7">
        <w:rPr>
          <w:rFonts w:eastAsia="Times New Roman"/>
          <w:sz w:val="24"/>
          <w:szCs w:val="24"/>
        </w:rPr>
        <w:t xml:space="preserve"> ал. 2:</w:t>
      </w:r>
    </w:p>
    <w:p w:rsidR="00F938FE" w:rsidRPr="00A948D7" w:rsidRDefault="00F938FE" w:rsidP="00F53CE8">
      <w:pPr>
        <w:spacing w:line="360" w:lineRule="auto"/>
        <w:ind w:firstLine="720"/>
        <w:jc w:val="both"/>
        <w:rPr>
          <w:rFonts w:eastAsia="Times New Roman"/>
          <w:sz w:val="24"/>
          <w:szCs w:val="24"/>
        </w:rPr>
      </w:pPr>
      <w:r w:rsidRPr="00A948D7">
        <w:rPr>
          <w:rFonts w:eastAsia="Times New Roman"/>
          <w:sz w:val="24"/>
          <w:szCs w:val="24"/>
        </w:rPr>
        <w:t>а) в основният текст думите „информационната система“ се заменят със „СИЗП“;</w:t>
      </w:r>
    </w:p>
    <w:p w:rsidR="003F38F2" w:rsidRDefault="00F938FE" w:rsidP="00F53CE8">
      <w:pPr>
        <w:spacing w:line="360" w:lineRule="auto"/>
        <w:ind w:firstLine="720"/>
        <w:jc w:val="both"/>
        <w:rPr>
          <w:rFonts w:eastAsia="Times New Roman"/>
          <w:sz w:val="24"/>
          <w:szCs w:val="24"/>
        </w:rPr>
      </w:pPr>
      <w:r w:rsidRPr="00A948D7">
        <w:rPr>
          <w:rFonts w:eastAsia="Times New Roman"/>
          <w:sz w:val="24"/>
          <w:szCs w:val="24"/>
        </w:rPr>
        <w:t>б) в т. 1</w:t>
      </w:r>
      <w:r w:rsidR="005C4743" w:rsidRPr="00A948D7">
        <w:rPr>
          <w:rFonts w:eastAsia="Times New Roman"/>
          <w:sz w:val="24"/>
          <w:szCs w:val="24"/>
        </w:rPr>
        <w:t xml:space="preserve"> </w:t>
      </w:r>
      <w:r w:rsidR="00D1191C">
        <w:rPr>
          <w:rFonts w:eastAsia="Times New Roman"/>
          <w:sz w:val="24"/>
          <w:szCs w:val="24"/>
        </w:rPr>
        <w:t>думите „</w:t>
      </w:r>
      <w:r w:rsidR="003F38F2" w:rsidRPr="003F38F2">
        <w:rPr>
          <w:rFonts w:eastAsia="Times New Roman"/>
          <w:sz w:val="24"/>
          <w:szCs w:val="24"/>
        </w:rPr>
        <w:t>Министерството на земеделието, храните и горите</w:t>
      </w:r>
      <w:r w:rsidR="00D1191C">
        <w:rPr>
          <w:rFonts w:eastAsia="Times New Roman"/>
          <w:sz w:val="24"/>
          <w:szCs w:val="24"/>
        </w:rPr>
        <w:t>“</w:t>
      </w:r>
      <w:r w:rsidR="00D1191C" w:rsidRPr="00D1191C">
        <w:t xml:space="preserve"> </w:t>
      </w:r>
      <w:r w:rsidR="00D1191C" w:rsidRPr="00D1191C">
        <w:rPr>
          <w:rFonts w:eastAsia="Times New Roman"/>
          <w:sz w:val="24"/>
          <w:szCs w:val="24"/>
        </w:rPr>
        <w:t>се заменят „Министерството на земеделието“.</w:t>
      </w:r>
    </w:p>
    <w:p w:rsidR="00BF5FCC" w:rsidRDefault="003F38F2" w:rsidP="00F53CE8">
      <w:pPr>
        <w:spacing w:line="360" w:lineRule="auto"/>
        <w:ind w:firstLine="720"/>
        <w:jc w:val="both"/>
        <w:rPr>
          <w:rFonts w:eastAsia="Times New Roman"/>
          <w:sz w:val="24"/>
          <w:szCs w:val="24"/>
        </w:rPr>
      </w:pPr>
      <w:r>
        <w:rPr>
          <w:rFonts w:eastAsia="Times New Roman"/>
          <w:sz w:val="24"/>
          <w:szCs w:val="24"/>
        </w:rPr>
        <w:t>в) в т.</w:t>
      </w:r>
      <w:r w:rsidR="005C4743" w:rsidRPr="00A948D7">
        <w:rPr>
          <w:rFonts w:eastAsia="Times New Roman"/>
          <w:sz w:val="24"/>
          <w:szCs w:val="24"/>
        </w:rPr>
        <w:t xml:space="preserve"> 3</w:t>
      </w:r>
      <w:r w:rsidR="00F938FE" w:rsidRPr="00A948D7">
        <w:rPr>
          <w:rFonts w:eastAsia="Times New Roman"/>
          <w:sz w:val="24"/>
          <w:szCs w:val="24"/>
        </w:rPr>
        <w:t xml:space="preserve"> думите „</w:t>
      </w:r>
      <w:r w:rsidRPr="003F38F2">
        <w:rPr>
          <w:rFonts w:eastAsia="Times New Roman"/>
          <w:sz w:val="24"/>
          <w:szCs w:val="24"/>
        </w:rPr>
        <w:t>министъра на земеделието, храните и горите</w:t>
      </w:r>
      <w:r>
        <w:rPr>
          <w:rFonts w:eastAsia="Times New Roman"/>
          <w:sz w:val="24"/>
          <w:szCs w:val="24"/>
        </w:rPr>
        <w:t xml:space="preserve">“ </w:t>
      </w:r>
      <w:r w:rsidR="00D1191C" w:rsidRPr="00D1191C">
        <w:rPr>
          <w:rFonts w:eastAsia="Times New Roman"/>
          <w:sz w:val="24"/>
          <w:szCs w:val="24"/>
        </w:rPr>
        <w:t>се заменят</w:t>
      </w:r>
      <w:r w:rsidR="00D1191C" w:rsidRPr="00D1191C">
        <w:t xml:space="preserve"> </w:t>
      </w:r>
      <w:r w:rsidR="00D1191C">
        <w:t>„</w:t>
      </w:r>
      <w:r w:rsidR="00D1191C" w:rsidRPr="00D1191C">
        <w:rPr>
          <w:rFonts w:eastAsia="Times New Roman"/>
          <w:sz w:val="24"/>
          <w:szCs w:val="24"/>
        </w:rPr>
        <w:t>министъра на земеделието</w:t>
      </w:r>
      <w:r w:rsidR="00D1191C">
        <w:rPr>
          <w:rFonts w:eastAsia="Times New Roman"/>
          <w:sz w:val="24"/>
          <w:szCs w:val="24"/>
        </w:rPr>
        <w:t>“.</w:t>
      </w:r>
    </w:p>
    <w:p w:rsidR="003F38F2" w:rsidRPr="00A948D7" w:rsidRDefault="003F38F2" w:rsidP="00F53CE8">
      <w:pPr>
        <w:spacing w:line="360" w:lineRule="auto"/>
        <w:ind w:firstLine="720"/>
        <w:jc w:val="both"/>
        <w:rPr>
          <w:rFonts w:eastAsia="Times New Roman"/>
          <w:sz w:val="24"/>
          <w:szCs w:val="24"/>
        </w:rPr>
      </w:pPr>
    </w:p>
    <w:p w:rsidR="00BF5FCC" w:rsidRPr="00A948D7" w:rsidRDefault="00B516E1" w:rsidP="00F53CE8">
      <w:pPr>
        <w:spacing w:line="360" w:lineRule="auto"/>
        <w:ind w:firstLine="720"/>
        <w:jc w:val="both"/>
        <w:rPr>
          <w:rFonts w:eastAsia="Times New Roman"/>
          <w:sz w:val="24"/>
          <w:szCs w:val="24"/>
        </w:rPr>
      </w:pPr>
      <w:r w:rsidRPr="00A948D7">
        <w:rPr>
          <w:rFonts w:eastAsia="Times New Roman"/>
          <w:b/>
          <w:sz w:val="24"/>
          <w:szCs w:val="24"/>
        </w:rPr>
        <w:t>§ 2</w:t>
      </w:r>
      <w:r w:rsidR="00BB602D">
        <w:rPr>
          <w:rFonts w:eastAsia="Times New Roman"/>
          <w:b/>
          <w:sz w:val="24"/>
          <w:szCs w:val="24"/>
        </w:rPr>
        <w:t>5</w:t>
      </w:r>
      <w:r w:rsidRPr="00A948D7">
        <w:rPr>
          <w:rFonts w:eastAsia="Times New Roman"/>
          <w:b/>
          <w:sz w:val="24"/>
          <w:szCs w:val="24"/>
        </w:rPr>
        <w:t>.</w:t>
      </w:r>
      <w:r w:rsidRPr="00A948D7">
        <w:rPr>
          <w:rFonts w:eastAsia="Times New Roman"/>
          <w:sz w:val="24"/>
          <w:szCs w:val="24"/>
        </w:rPr>
        <w:t xml:space="preserve"> В чл. 21, т. 1 накрая се добавя „данни за местонахождението на животновъдния обект“.</w:t>
      </w:r>
    </w:p>
    <w:p w:rsidR="00B516E1" w:rsidRPr="00A948D7" w:rsidRDefault="00B516E1" w:rsidP="00F53CE8">
      <w:pPr>
        <w:spacing w:line="360" w:lineRule="auto"/>
        <w:ind w:firstLine="720"/>
        <w:jc w:val="both"/>
        <w:rPr>
          <w:rFonts w:eastAsia="Times New Roman"/>
          <w:sz w:val="24"/>
          <w:szCs w:val="24"/>
        </w:rPr>
      </w:pPr>
    </w:p>
    <w:p w:rsidR="00B516E1" w:rsidRPr="00A948D7" w:rsidRDefault="00B516E1" w:rsidP="00F53CE8">
      <w:pPr>
        <w:spacing w:line="360" w:lineRule="auto"/>
        <w:ind w:firstLine="720"/>
        <w:jc w:val="both"/>
        <w:rPr>
          <w:rFonts w:eastAsia="Times New Roman"/>
          <w:sz w:val="24"/>
          <w:szCs w:val="24"/>
        </w:rPr>
      </w:pPr>
      <w:r w:rsidRPr="00A948D7">
        <w:rPr>
          <w:rFonts w:eastAsia="Times New Roman"/>
          <w:b/>
          <w:sz w:val="24"/>
          <w:szCs w:val="24"/>
        </w:rPr>
        <w:t>§ 2</w:t>
      </w:r>
      <w:r w:rsidR="00BB602D">
        <w:rPr>
          <w:rFonts w:eastAsia="Times New Roman"/>
          <w:b/>
          <w:sz w:val="24"/>
          <w:szCs w:val="24"/>
        </w:rPr>
        <w:t>6</w:t>
      </w:r>
      <w:r w:rsidRPr="00A948D7">
        <w:rPr>
          <w:rFonts w:eastAsia="Times New Roman"/>
          <w:b/>
          <w:sz w:val="24"/>
          <w:szCs w:val="24"/>
        </w:rPr>
        <w:t>.</w:t>
      </w:r>
      <w:r w:rsidRPr="00A948D7">
        <w:rPr>
          <w:rFonts w:eastAsia="Times New Roman"/>
          <w:sz w:val="24"/>
          <w:szCs w:val="24"/>
        </w:rPr>
        <w:t xml:space="preserve"> В чл. 23 се правят следните изменения:</w:t>
      </w:r>
    </w:p>
    <w:p w:rsidR="00B516E1" w:rsidRPr="00A948D7" w:rsidRDefault="00B516E1" w:rsidP="00F53CE8">
      <w:pPr>
        <w:spacing w:line="360" w:lineRule="auto"/>
        <w:ind w:firstLine="720"/>
        <w:jc w:val="both"/>
        <w:rPr>
          <w:rFonts w:eastAsia="Times New Roman"/>
          <w:sz w:val="24"/>
          <w:szCs w:val="24"/>
        </w:rPr>
      </w:pPr>
      <w:r w:rsidRPr="00A948D7">
        <w:rPr>
          <w:rFonts w:eastAsia="Times New Roman"/>
          <w:sz w:val="24"/>
          <w:szCs w:val="24"/>
        </w:rPr>
        <w:t>1. В ал. 1 съкращението „РА“ се заменя с „ДФЗ“.</w:t>
      </w:r>
    </w:p>
    <w:p w:rsidR="00B516E1" w:rsidRPr="00A948D7" w:rsidRDefault="00B516E1" w:rsidP="00F53CE8">
      <w:pPr>
        <w:spacing w:line="360" w:lineRule="auto"/>
        <w:ind w:firstLine="720"/>
        <w:jc w:val="both"/>
        <w:rPr>
          <w:rFonts w:eastAsia="Times New Roman"/>
          <w:sz w:val="24"/>
          <w:szCs w:val="24"/>
        </w:rPr>
      </w:pPr>
      <w:r w:rsidRPr="00A948D7">
        <w:rPr>
          <w:rFonts w:eastAsia="Times New Roman"/>
          <w:sz w:val="24"/>
          <w:szCs w:val="24"/>
        </w:rPr>
        <w:t>2. В ал. 2 и 3 думите „Разплащателната агенция“ се заменят с „Държавен фонд “Земеделие”.</w:t>
      </w:r>
    </w:p>
    <w:p w:rsidR="00BF5FCC" w:rsidRPr="00A948D7" w:rsidRDefault="00BF5FCC" w:rsidP="00F53CE8">
      <w:pPr>
        <w:spacing w:line="360" w:lineRule="auto"/>
        <w:ind w:firstLine="720"/>
        <w:jc w:val="both"/>
        <w:rPr>
          <w:rFonts w:eastAsia="Times New Roman"/>
          <w:sz w:val="24"/>
          <w:szCs w:val="24"/>
        </w:rPr>
      </w:pPr>
    </w:p>
    <w:p w:rsidR="00B516E1" w:rsidRPr="00A948D7" w:rsidRDefault="00B516E1" w:rsidP="00F53CE8">
      <w:pPr>
        <w:spacing w:line="360" w:lineRule="auto"/>
        <w:ind w:firstLine="720"/>
        <w:jc w:val="both"/>
        <w:rPr>
          <w:rFonts w:eastAsia="Times New Roman"/>
          <w:sz w:val="24"/>
          <w:szCs w:val="24"/>
        </w:rPr>
      </w:pPr>
      <w:r w:rsidRPr="00A948D7">
        <w:rPr>
          <w:rFonts w:eastAsia="Times New Roman"/>
          <w:b/>
          <w:sz w:val="24"/>
          <w:szCs w:val="24"/>
        </w:rPr>
        <w:t>§ 2</w:t>
      </w:r>
      <w:r w:rsidR="00BB602D">
        <w:rPr>
          <w:rFonts w:eastAsia="Times New Roman"/>
          <w:b/>
          <w:sz w:val="24"/>
          <w:szCs w:val="24"/>
        </w:rPr>
        <w:t>7</w:t>
      </w:r>
      <w:r w:rsidRPr="00A948D7">
        <w:rPr>
          <w:rFonts w:eastAsia="Times New Roman"/>
          <w:b/>
          <w:sz w:val="24"/>
          <w:szCs w:val="24"/>
        </w:rPr>
        <w:t>.</w:t>
      </w:r>
      <w:r w:rsidR="00D1191C">
        <w:rPr>
          <w:rFonts w:eastAsia="Times New Roman"/>
          <w:sz w:val="24"/>
          <w:szCs w:val="24"/>
        </w:rPr>
        <w:t xml:space="preserve"> В </w:t>
      </w:r>
      <w:r w:rsidR="00D1191C" w:rsidRPr="00A777FE">
        <w:rPr>
          <w:rFonts w:eastAsia="Times New Roman"/>
          <w:sz w:val="24"/>
          <w:szCs w:val="24"/>
        </w:rPr>
        <w:t>наименованието</w:t>
      </w:r>
      <w:r w:rsidRPr="00A948D7">
        <w:rPr>
          <w:rFonts w:eastAsia="Times New Roman"/>
          <w:sz w:val="24"/>
          <w:szCs w:val="24"/>
        </w:rPr>
        <w:t xml:space="preserve"> на Глава пета. накрая се добавя „И САНКЦИИ“. </w:t>
      </w:r>
    </w:p>
    <w:p w:rsidR="00BF5FCC" w:rsidRPr="00A948D7" w:rsidRDefault="00BF5FCC" w:rsidP="00F53CE8">
      <w:pPr>
        <w:spacing w:line="360" w:lineRule="auto"/>
        <w:ind w:firstLine="720"/>
        <w:jc w:val="both"/>
        <w:rPr>
          <w:rFonts w:eastAsia="Times New Roman"/>
          <w:sz w:val="24"/>
          <w:szCs w:val="24"/>
        </w:rPr>
      </w:pPr>
    </w:p>
    <w:p w:rsidR="00637262" w:rsidRPr="00A948D7" w:rsidRDefault="00BB602D" w:rsidP="00F53CE8">
      <w:pPr>
        <w:spacing w:line="360" w:lineRule="auto"/>
        <w:ind w:firstLine="720"/>
        <w:jc w:val="both"/>
        <w:rPr>
          <w:sz w:val="24"/>
          <w:szCs w:val="24"/>
        </w:rPr>
      </w:pPr>
      <w:r>
        <w:rPr>
          <w:rFonts w:eastAsia="Times New Roman"/>
          <w:b/>
          <w:sz w:val="24"/>
          <w:szCs w:val="24"/>
        </w:rPr>
        <w:t>§ 28</w:t>
      </w:r>
      <w:r w:rsidR="00B516E1" w:rsidRPr="00A948D7">
        <w:rPr>
          <w:rFonts w:eastAsia="Times New Roman"/>
          <w:b/>
          <w:sz w:val="24"/>
          <w:szCs w:val="24"/>
        </w:rPr>
        <w:t>.</w:t>
      </w:r>
      <w:r w:rsidR="00B516E1" w:rsidRPr="00A948D7">
        <w:rPr>
          <w:rFonts w:eastAsia="Times New Roman"/>
          <w:sz w:val="24"/>
          <w:szCs w:val="24"/>
        </w:rPr>
        <w:t xml:space="preserve"> </w:t>
      </w:r>
      <w:r w:rsidR="00637262" w:rsidRPr="00A948D7">
        <w:rPr>
          <w:sz w:val="24"/>
          <w:szCs w:val="24"/>
        </w:rPr>
        <w:t>В чл. 24 се правят следните изменения и допълнения:</w:t>
      </w:r>
    </w:p>
    <w:p w:rsidR="00BF5FCC" w:rsidRPr="00A948D7" w:rsidRDefault="00637262" w:rsidP="00F53CE8">
      <w:pPr>
        <w:spacing w:line="360" w:lineRule="auto"/>
        <w:ind w:firstLine="720"/>
        <w:jc w:val="both"/>
        <w:rPr>
          <w:rFonts w:eastAsia="Times New Roman"/>
          <w:sz w:val="24"/>
          <w:szCs w:val="24"/>
        </w:rPr>
      </w:pPr>
      <w:r w:rsidRPr="00A948D7">
        <w:rPr>
          <w:rFonts w:eastAsia="Times New Roman"/>
          <w:sz w:val="24"/>
          <w:szCs w:val="24"/>
        </w:rPr>
        <w:t>1. Алинея 2 се изменя така:</w:t>
      </w:r>
    </w:p>
    <w:p w:rsidR="00637262" w:rsidRPr="00A948D7" w:rsidRDefault="00D1191C" w:rsidP="00F53CE8">
      <w:pPr>
        <w:spacing w:line="360" w:lineRule="auto"/>
        <w:ind w:firstLine="720"/>
        <w:jc w:val="both"/>
        <w:rPr>
          <w:rFonts w:eastAsia="Times New Roman"/>
          <w:sz w:val="24"/>
          <w:szCs w:val="24"/>
        </w:rPr>
      </w:pPr>
      <w:r>
        <w:rPr>
          <w:rFonts w:eastAsia="Times New Roman"/>
          <w:sz w:val="24"/>
          <w:szCs w:val="24"/>
        </w:rPr>
        <w:t>„(2) Държавен фонд „</w:t>
      </w:r>
      <w:r w:rsidR="00637262" w:rsidRPr="00A948D7">
        <w:rPr>
          <w:rFonts w:eastAsia="Times New Roman"/>
          <w:sz w:val="24"/>
          <w:szCs w:val="24"/>
        </w:rPr>
        <w:t xml:space="preserve">Земеделие” извършва административни проверки на подадените заявления и искания, като съпоставя включените в тях данни с данните от системата за регистрация на кандидатите, на заявленията за подпомагане и на исканията за плащане, системата за идентификация на земеделските парцели, системата за идентификация и регистрация на животните, система за мониторинг на площ и система за геопространствени заявления и за заявления въз основа на броя на </w:t>
      </w:r>
      <w:r w:rsidR="00637262" w:rsidRPr="00A948D7">
        <w:rPr>
          <w:rFonts w:eastAsia="Times New Roman"/>
          <w:sz w:val="24"/>
          <w:szCs w:val="24"/>
        </w:rPr>
        <w:lastRenderedPageBreak/>
        <w:t>животните.“.</w:t>
      </w:r>
    </w:p>
    <w:p w:rsidR="00D1191C" w:rsidRDefault="00637262" w:rsidP="00F53CE8">
      <w:pPr>
        <w:spacing w:line="360" w:lineRule="auto"/>
        <w:ind w:firstLine="720"/>
        <w:jc w:val="both"/>
        <w:rPr>
          <w:sz w:val="24"/>
          <w:szCs w:val="24"/>
        </w:rPr>
      </w:pPr>
      <w:r w:rsidRPr="00A948D7">
        <w:rPr>
          <w:rFonts w:eastAsia="Times New Roman"/>
          <w:sz w:val="24"/>
          <w:szCs w:val="24"/>
        </w:rPr>
        <w:t>2. В ал. 3</w:t>
      </w:r>
      <w:r w:rsidR="00D1191C">
        <w:rPr>
          <w:rFonts w:eastAsia="Times New Roman"/>
          <w:sz w:val="24"/>
          <w:szCs w:val="24"/>
        </w:rPr>
        <w:t>:</w:t>
      </w:r>
      <w:r w:rsidRPr="00A948D7">
        <w:rPr>
          <w:rFonts w:eastAsia="Times New Roman"/>
          <w:sz w:val="24"/>
          <w:szCs w:val="24"/>
        </w:rPr>
        <w:t xml:space="preserve"> </w:t>
      </w:r>
    </w:p>
    <w:p w:rsidR="00637262" w:rsidRPr="00A948D7" w:rsidRDefault="00637262" w:rsidP="00F53CE8">
      <w:pPr>
        <w:spacing w:line="360" w:lineRule="auto"/>
        <w:ind w:firstLine="720"/>
        <w:jc w:val="both"/>
        <w:rPr>
          <w:rFonts w:eastAsia="Times New Roman"/>
          <w:sz w:val="24"/>
          <w:szCs w:val="24"/>
        </w:rPr>
      </w:pPr>
      <w:r w:rsidRPr="00A948D7">
        <w:rPr>
          <w:rFonts w:eastAsia="Times New Roman"/>
          <w:sz w:val="24"/>
          <w:szCs w:val="24"/>
        </w:rPr>
        <w:t>а) в т. 4 накрая се добавя „за подпомагане и плащане по всички интервенции“.</w:t>
      </w:r>
    </w:p>
    <w:p w:rsidR="00637262" w:rsidRPr="00A948D7" w:rsidRDefault="00637262" w:rsidP="00F53CE8">
      <w:pPr>
        <w:spacing w:line="360" w:lineRule="auto"/>
        <w:ind w:firstLine="720"/>
        <w:jc w:val="both"/>
        <w:rPr>
          <w:rFonts w:eastAsia="Times New Roman"/>
          <w:sz w:val="24"/>
          <w:szCs w:val="24"/>
        </w:rPr>
      </w:pPr>
      <w:r w:rsidRPr="00A948D7">
        <w:rPr>
          <w:rFonts w:eastAsia="Times New Roman"/>
          <w:sz w:val="24"/>
          <w:szCs w:val="24"/>
        </w:rPr>
        <w:t>б) създава се т. 5:</w:t>
      </w:r>
    </w:p>
    <w:p w:rsidR="00637262" w:rsidRPr="00A948D7" w:rsidRDefault="00637262" w:rsidP="00F53CE8">
      <w:pPr>
        <w:spacing w:line="360" w:lineRule="auto"/>
        <w:ind w:firstLine="720"/>
        <w:jc w:val="both"/>
        <w:rPr>
          <w:rFonts w:eastAsia="Times New Roman"/>
          <w:sz w:val="24"/>
          <w:szCs w:val="24"/>
        </w:rPr>
      </w:pPr>
      <w:r w:rsidRPr="00A948D7">
        <w:rPr>
          <w:rFonts w:eastAsia="Times New Roman"/>
          <w:sz w:val="24"/>
          <w:szCs w:val="24"/>
        </w:rPr>
        <w:t>„5. проверка за спазването на критерии за допустимост, ангажименти и други задължения по съответната интервенция и на условията, при които се предоставя подпомагане, включително на ниво бенефициент.“.</w:t>
      </w:r>
    </w:p>
    <w:p w:rsidR="00637262" w:rsidRPr="00A948D7" w:rsidRDefault="00637262" w:rsidP="00F53CE8">
      <w:pPr>
        <w:spacing w:line="360" w:lineRule="auto"/>
        <w:ind w:firstLine="720"/>
        <w:jc w:val="both"/>
        <w:rPr>
          <w:rFonts w:eastAsia="Times New Roman"/>
          <w:sz w:val="24"/>
          <w:szCs w:val="24"/>
        </w:rPr>
      </w:pPr>
    </w:p>
    <w:p w:rsidR="00637262" w:rsidRPr="00A948D7" w:rsidRDefault="00637262" w:rsidP="00F53CE8">
      <w:pPr>
        <w:spacing w:line="360" w:lineRule="auto"/>
        <w:ind w:firstLine="720"/>
        <w:jc w:val="both"/>
        <w:rPr>
          <w:rFonts w:eastAsia="Times New Roman"/>
          <w:sz w:val="24"/>
          <w:szCs w:val="24"/>
        </w:rPr>
      </w:pPr>
      <w:r w:rsidRPr="00A948D7">
        <w:rPr>
          <w:rFonts w:eastAsia="Times New Roman"/>
          <w:b/>
          <w:sz w:val="24"/>
          <w:szCs w:val="24"/>
        </w:rPr>
        <w:t>§ 2</w:t>
      </w:r>
      <w:r w:rsidR="00BB602D">
        <w:rPr>
          <w:rFonts w:eastAsia="Times New Roman"/>
          <w:b/>
          <w:sz w:val="24"/>
          <w:szCs w:val="24"/>
        </w:rPr>
        <w:t>9</w:t>
      </w:r>
      <w:r w:rsidRPr="00A948D7">
        <w:rPr>
          <w:rFonts w:eastAsia="Times New Roman"/>
          <w:b/>
          <w:sz w:val="24"/>
          <w:szCs w:val="24"/>
        </w:rPr>
        <w:t>.</w:t>
      </w:r>
      <w:r w:rsidRPr="00A948D7">
        <w:rPr>
          <w:rFonts w:eastAsia="Times New Roman"/>
          <w:sz w:val="24"/>
          <w:szCs w:val="24"/>
        </w:rPr>
        <w:t xml:space="preserve"> Член 25 се изменя така:</w:t>
      </w:r>
    </w:p>
    <w:p w:rsidR="00637262" w:rsidRPr="00A948D7" w:rsidRDefault="00637262" w:rsidP="00F53CE8">
      <w:pPr>
        <w:spacing w:line="360" w:lineRule="auto"/>
        <w:ind w:firstLine="720"/>
        <w:jc w:val="both"/>
        <w:rPr>
          <w:rFonts w:eastAsia="Times New Roman"/>
          <w:sz w:val="24"/>
          <w:szCs w:val="24"/>
        </w:rPr>
      </w:pPr>
      <w:r w:rsidRPr="00A948D7">
        <w:rPr>
          <w:rFonts w:eastAsia="Times New Roman"/>
          <w:sz w:val="24"/>
          <w:szCs w:val="24"/>
        </w:rPr>
        <w:t>„Чл. 25. Държавен фонд “Земеделие” въвежда резултатите от проверките на място в интегрираната информационна система.“.</w:t>
      </w:r>
    </w:p>
    <w:p w:rsidR="00637262" w:rsidRPr="00A948D7" w:rsidRDefault="00637262" w:rsidP="00F53CE8">
      <w:pPr>
        <w:spacing w:line="360" w:lineRule="auto"/>
        <w:ind w:firstLine="720"/>
        <w:jc w:val="both"/>
        <w:rPr>
          <w:rFonts w:eastAsia="Times New Roman"/>
          <w:sz w:val="24"/>
          <w:szCs w:val="24"/>
        </w:rPr>
      </w:pPr>
    </w:p>
    <w:p w:rsidR="00637262" w:rsidRPr="00A948D7" w:rsidRDefault="00637262" w:rsidP="00F53CE8">
      <w:pPr>
        <w:spacing w:line="360" w:lineRule="auto"/>
        <w:ind w:firstLine="720"/>
        <w:jc w:val="both"/>
        <w:rPr>
          <w:rFonts w:eastAsia="Times New Roman"/>
          <w:sz w:val="24"/>
          <w:szCs w:val="24"/>
        </w:rPr>
      </w:pPr>
      <w:r w:rsidRPr="00A948D7">
        <w:rPr>
          <w:rFonts w:eastAsia="Times New Roman"/>
          <w:b/>
          <w:sz w:val="24"/>
          <w:szCs w:val="24"/>
        </w:rPr>
        <w:t xml:space="preserve">§ </w:t>
      </w:r>
      <w:r w:rsidR="00BB602D">
        <w:rPr>
          <w:rFonts w:eastAsia="Times New Roman"/>
          <w:b/>
          <w:sz w:val="24"/>
          <w:szCs w:val="24"/>
        </w:rPr>
        <w:t>30</w:t>
      </w:r>
      <w:r w:rsidRPr="00A948D7">
        <w:rPr>
          <w:rFonts w:eastAsia="Times New Roman"/>
          <w:b/>
          <w:sz w:val="24"/>
          <w:szCs w:val="24"/>
        </w:rPr>
        <w:t>.</w:t>
      </w:r>
      <w:r w:rsidRPr="00A948D7">
        <w:rPr>
          <w:rFonts w:eastAsia="Times New Roman"/>
          <w:sz w:val="24"/>
          <w:szCs w:val="24"/>
        </w:rPr>
        <w:t xml:space="preserve"> Член 26 се изменя така:</w:t>
      </w:r>
    </w:p>
    <w:p w:rsidR="00637262" w:rsidRPr="00A948D7" w:rsidRDefault="00637262" w:rsidP="00F53CE8">
      <w:pPr>
        <w:spacing w:line="360" w:lineRule="auto"/>
        <w:ind w:firstLine="720"/>
        <w:jc w:val="both"/>
        <w:rPr>
          <w:rFonts w:eastAsia="Times New Roman"/>
          <w:sz w:val="24"/>
          <w:szCs w:val="24"/>
        </w:rPr>
      </w:pPr>
      <w:r w:rsidRPr="00A948D7">
        <w:rPr>
          <w:rFonts w:eastAsia="Times New Roman"/>
          <w:sz w:val="24"/>
          <w:szCs w:val="24"/>
        </w:rPr>
        <w:t>„Чл. 26. Достъп до данните в интегрираната система за контрол имат:</w:t>
      </w:r>
    </w:p>
    <w:p w:rsidR="00637262" w:rsidRPr="00A948D7" w:rsidRDefault="00637262" w:rsidP="00F53CE8">
      <w:pPr>
        <w:spacing w:line="360" w:lineRule="auto"/>
        <w:ind w:firstLine="720"/>
        <w:jc w:val="both"/>
        <w:rPr>
          <w:rFonts w:eastAsia="Times New Roman"/>
          <w:sz w:val="24"/>
          <w:szCs w:val="24"/>
        </w:rPr>
      </w:pPr>
      <w:r w:rsidRPr="00A948D7">
        <w:rPr>
          <w:rFonts w:eastAsia="Times New Roman"/>
          <w:sz w:val="24"/>
          <w:szCs w:val="24"/>
        </w:rPr>
        <w:t>1. служителите на ДФЗ;</w:t>
      </w:r>
    </w:p>
    <w:p w:rsidR="00637262" w:rsidRPr="00A948D7" w:rsidRDefault="00637262" w:rsidP="00F53CE8">
      <w:pPr>
        <w:spacing w:line="360" w:lineRule="auto"/>
        <w:ind w:firstLine="720"/>
        <w:jc w:val="both"/>
        <w:rPr>
          <w:rFonts w:eastAsia="Times New Roman"/>
          <w:sz w:val="24"/>
          <w:szCs w:val="24"/>
        </w:rPr>
      </w:pPr>
      <w:r w:rsidRPr="00A948D7">
        <w:rPr>
          <w:rFonts w:eastAsia="Times New Roman"/>
          <w:sz w:val="24"/>
          <w:szCs w:val="24"/>
        </w:rPr>
        <w:t>2. служители на Министерството на земеделието ;</w:t>
      </w:r>
    </w:p>
    <w:p w:rsidR="00637262" w:rsidRPr="00A948D7" w:rsidRDefault="00637262" w:rsidP="00F53CE8">
      <w:pPr>
        <w:spacing w:line="360" w:lineRule="auto"/>
        <w:ind w:firstLine="720"/>
        <w:jc w:val="both"/>
        <w:rPr>
          <w:rFonts w:eastAsia="Times New Roman"/>
          <w:sz w:val="24"/>
          <w:szCs w:val="24"/>
        </w:rPr>
      </w:pPr>
      <w:r w:rsidRPr="00A948D7">
        <w:rPr>
          <w:rFonts w:eastAsia="Times New Roman"/>
          <w:sz w:val="24"/>
          <w:szCs w:val="24"/>
        </w:rPr>
        <w:t>3. представители на Сметната палата на Република България, специализираното звено за контрол по чл. 2в, ал. 1 от ЗПЗП, сертифициращият орган по чл. 28б, ал. 1 от ЗПЗП и представители на Европейската комисия и Европейската сметна палата;</w:t>
      </w:r>
    </w:p>
    <w:p w:rsidR="00637262" w:rsidRPr="00A948D7" w:rsidRDefault="00637262" w:rsidP="00F53CE8">
      <w:pPr>
        <w:spacing w:line="360" w:lineRule="auto"/>
        <w:ind w:firstLine="720"/>
        <w:jc w:val="both"/>
        <w:rPr>
          <w:rFonts w:eastAsia="Times New Roman"/>
          <w:sz w:val="24"/>
          <w:szCs w:val="24"/>
        </w:rPr>
      </w:pPr>
      <w:r w:rsidRPr="00A948D7">
        <w:rPr>
          <w:rFonts w:eastAsia="Times New Roman"/>
          <w:sz w:val="24"/>
          <w:szCs w:val="24"/>
        </w:rPr>
        <w:t>4. други лица, определени със закон или със заповед на изпълнителния директор на ДФЗ или на министъра на земеделието.</w:t>
      </w:r>
      <w:r w:rsidR="004638BB" w:rsidRPr="00A948D7">
        <w:rPr>
          <w:rFonts w:eastAsia="Times New Roman"/>
          <w:sz w:val="24"/>
          <w:szCs w:val="24"/>
        </w:rPr>
        <w:t>“.</w:t>
      </w:r>
    </w:p>
    <w:p w:rsidR="00637262" w:rsidRPr="00A948D7" w:rsidRDefault="00637262" w:rsidP="00F53CE8">
      <w:pPr>
        <w:spacing w:line="360" w:lineRule="auto"/>
        <w:ind w:firstLine="720"/>
        <w:jc w:val="both"/>
        <w:rPr>
          <w:rFonts w:eastAsia="Times New Roman"/>
          <w:sz w:val="24"/>
          <w:szCs w:val="24"/>
        </w:rPr>
      </w:pPr>
    </w:p>
    <w:p w:rsidR="00637262" w:rsidRPr="00A948D7" w:rsidRDefault="004638BB" w:rsidP="00F53CE8">
      <w:pPr>
        <w:spacing w:line="360" w:lineRule="auto"/>
        <w:ind w:firstLine="720"/>
        <w:jc w:val="both"/>
        <w:rPr>
          <w:rFonts w:eastAsia="Times New Roman"/>
          <w:sz w:val="24"/>
          <w:szCs w:val="24"/>
        </w:rPr>
      </w:pPr>
      <w:r w:rsidRPr="00A948D7">
        <w:rPr>
          <w:rFonts w:eastAsia="Times New Roman"/>
          <w:b/>
          <w:sz w:val="24"/>
          <w:szCs w:val="24"/>
        </w:rPr>
        <w:t>§ 3</w:t>
      </w:r>
      <w:r w:rsidR="00BB602D">
        <w:rPr>
          <w:rFonts w:eastAsia="Times New Roman"/>
          <w:b/>
          <w:sz w:val="24"/>
          <w:szCs w:val="24"/>
        </w:rPr>
        <w:t>1</w:t>
      </w:r>
      <w:r w:rsidRPr="00A948D7">
        <w:rPr>
          <w:rFonts w:eastAsia="Times New Roman"/>
          <w:b/>
          <w:sz w:val="24"/>
          <w:szCs w:val="24"/>
        </w:rPr>
        <w:t>.</w:t>
      </w:r>
      <w:r w:rsidRPr="00A948D7">
        <w:rPr>
          <w:rFonts w:eastAsia="Times New Roman"/>
          <w:sz w:val="24"/>
          <w:szCs w:val="24"/>
        </w:rPr>
        <w:t xml:space="preserve"> В чл. 27 се правят следните допълнения:</w:t>
      </w:r>
    </w:p>
    <w:p w:rsidR="004638BB" w:rsidRPr="00A948D7" w:rsidRDefault="004638BB" w:rsidP="00F53CE8">
      <w:pPr>
        <w:spacing w:line="360" w:lineRule="auto"/>
        <w:ind w:firstLine="720"/>
        <w:jc w:val="both"/>
        <w:rPr>
          <w:rFonts w:eastAsia="Times New Roman"/>
          <w:sz w:val="24"/>
          <w:szCs w:val="24"/>
        </w:rPr>
      </w:pPr>
      <w:r w:rsidRPr="00A948D7">
        <w:rPr>
          <w:rFonts w:eastAsia="Times New Roman"/>
          <w:sz w:val="24"/>
          <w:szCs w:val="24"/>
        </w:rPr>
        <w:t>1. В основния текст след думата „контрол“ се добавя „и санкции“.</w:t>
      </w:r>
    </w:p>
    <w:p w:rsidR="004638BB" w:rsidRPr="00A948D7" w:rsidRDefault="004638BB" w:rsidP="00F53CE8">
      <w:pPr>
        <w:spacing w:line="360" w:lineRule="auto"/>
        <w:ind w:firstLine="720"/>
        <w:jc w:val="both"/>
        <w:rPr>
          <w:rFonts w:eastAsia="Times New Roman"/>
          <w:sz w:val="24"/>
          <w:szCs w:val="24"/>
        </w:rPr>
      </w:pPr>
      <w:r w:rsidRPr="00A948D7">
        <w:rPr>
          <w:rFonts w:eastAsia="Times New Roman"/>
          <w:sz w:val="24"/>
          <w:szCs w:val="24"/>
        </w:rPr>
        <w:t>2. В т. 1 накрая се добавя „за подпомагане и искания за плащане“.</w:t>
      </w:r>
    </w:p>
    <w:p w:rsidR="004638BB" w:rsidRPr="00A948D7" w:rsidRDefault="004638BB" w:rsidP="00F53CE8">
      <w:pPr>
        <w:spacing w:line="360" w:lineRule="auto"/>
        <w:ind w:firstLine="720"/>
        <w:jc w:val="both"/>
        <w:rPr>
          <w:rFonts w:eastAsia="Times New Roman"/>
          <w:sz w:val="24"/>
          <w:szCs w:val="24"/>
        </w:rPr>
      </w:pPr>
      <w:r w:rsidRPr="00A948D7">
        <w:rPr>
          <w:rFonts w:eastAsia="Times New Roman"/>
          <w:sz w:val="24"/>
          <w:szCs w:val="24"/>
        </w:rPr>
        <w:t>3. Създават се т. 5 – 8:</w:t>
      </w:r>
    </w:p>
    <w:p w:rsidR="004638BB" w:rsidRPr="00A948D7" w:rsidRDefault="004638BB" w:rsidP="00F53CE8">
      <w:pPr>
        <w:spacing w:line="360" w:lineRule="auto"/>
        <w:ind w:firstLine="720"/>
        <w:jc w:val="both"/>
        <w:rPr>
          <w:rFonts w:eastAsia="Times New Roman"/>
          <w:sz w:val="24"/>
          <w:szCs w:val="24"/>
        </w:rPr>
      </w:pPr>
      <w:r w:rsidRPr="00A948D7">
        <w:rPr>
          <w:rFonts w:eastAsia="Times New Roman"/>
          <w:sz w:val="24"/>
          <w:szCs w:val="24"/>
        </w:rPr>
        <w:t>„5. за наблюдаване и докладване на данни по чл. 134 от Регламент (ЕС) 2021/2115;</w:t>
      </w:r>
    </w:p>
    <w:p w:rsidR="004638BB" w:rsidRPr="00A948D7" w:rsidRDefault="004638BB" w:rsidP="00F53CE8">
      <w:pPr>
        <w:spacing w:line="360" w:lineRule="auto"/>
        <w:ind w:firstLine="720"/>
        <w:jc w:val="both"/>
        <w:rPr>
          <w:rFonts w:eastAsia="Times New Roman"/>
          <w:sz w:val="24"/>
          <w:szCs w:val="24"/>
        </w:rPr>
      </w:pPr>
      <w:r w:rsidRPr="00A948D7">
        <w:rPr>
          <w:rFonts w:eastAsia="Times New Roman"/>
          <w:sz w:val="24"/>
          <w:szCs w:val="24"/>
        </w:rPr>
        <w:t>6. при контрола на изискванията на предварителните условия по чл. 55 от ЗПЗП;</w:t>
      </w:r>
    </w:p>
    <w:p w:rsidR="004638BB" w:rsidRPr="00A948D7" w:rsidRDefault="004638BB" w:rsidP="00F53CE8">
      <w:pPr>
        <w:spacing w:line="360" w:lineRule="auto"/>
        <w:ind w:firstLine="720"/>
        <w:jc w:val="both"/>
        <w:rPr>
          <w:rFonts w:eastAsia="Times New Roman"/>
          <w:sz w:val="24"/>
          <w:szCs w:val="24"/>
        </w:rPr>
      </w:pPr>
      <w:r w:rsidRPr="00A948D7">
        <w:rPr>
          <w:rFonts w:eastAsia="Times New Roman"/>
          <w:sz w:val="24"/>
          <w:szCs w:val="24"/>
        </w:rPr>
        <w:t>7. при контрола за спазването на всички критерии за допустимост, ангажименти и други задължения по съответната интервенция и на условията, при които се предоставя подпомагане, включително на ниво бенефициент;</w:t>
      </w:r>
    </w:p>
    <w:p w:rsidR="004638BB" w:rsidRPr="00A948D7" w:rsidRDefault="004638BB" w:rsidP="00F53CE8">
      <w:pPr>
        <w:spacing w:line="360" w:lineRule="auto"/>
        <w:ind w:firstLine="720"/>
        <w:jc w:val="both"/>
        <w:rPr>
          <w:rFonts w:eastAsia="Times New Roman"/>
          <w:sz w:val="24"/>
          <w:szCs w:val="24"/>
        </w:rPr>
      </w:pPr>
      <w:r w:rsidRPr="00A948D7">
        <w:rPr>
          <w:rFonts w:eastAsia="Times New Roman"/>
          <w:sz w:val="24"/>
          <w:szCs w:val="24"/>
        </w:rPr>
        <w:t xml:space="preserve">8. за </w:t>
      </w:r>
      <w:r w:rsidR="00B1778F" w:rsidRPr="00A948D7">
        <w:rPr>
          <w:rFonts w:eastAsia="Times New Roman"/>
          <w:sz w:val="24"/>
          <w:szCs w:val="24"/>
        </w:rPr>
        <w:t xml:space="preserve">изпълнение на </w:t>
      </w:r>
      <w:r w:rsidRPr="00A948D7">
        <w:rPr>
          <w:rFonts w:eastAsia="Times New Roman"/>
          <w:sz w:val="24"/>
          <w:szCs w:val="24"/>
        </w:rPr>
        <w:t>други функции на ДФЗ.“.</w:t>
      </w:r>
    </w:p>
    <w:p w:rsidR="004638BB" w:rsidRPr="00A948D7" w:rsidRDefault="004638BB" w:rsidP="00F53CE8">
      <w:pPr>
        <w:spacing w:line="360" w:lineRule="auto"/>
        <w:ind w:firstLine="720"/>
        <w:jc w:val="both"/>
        <w:rPr>
          <w:rFonts w:eastAsia="Times New Roman"/>
          <w:sz w:val="24"/>
          <w:szCs w:val="24"/>
        </w:rPr>
      </w:pPr>
      <w:r w:rsidRPr="00A948D7">
        <w:rPr>
          <w:rFonts w:eastAsia="Times New Roman"/>
          <w:sz w:val="24"/>
          <w:szCs w:val="24"/>
        </w:rPr>
        <w:t xml:space="preserve"> </w:t>
      </w:r>
    </w:p>
    <w:p w:rsidR="00637262" w:rsidRPr="00A948D7" w:rsidRDefault="00B1778F" w:rsidP="00F53CE8">
      <w:pPr>
        <w:spacing w:line="360" w:lineRule="auto"/>
        <w:ind w:firstLine="720"/>
        <w:jc w:val="both"/>
        <w:rPr>
          <w:rFonts w:eastAsia="Times New Roman"/>
          <w:sz w:val="24"/>
          <w:szCs w:val="24"/>
        </w:rPr>
      </w:pPr>
      <w:r w:rsidRPr="00A948D7">
        <w:rPr>
          <w:rFonts w:eastAsia="Times New Roman"/>
          <w:b/>
          <w:sz w:val="24"/>
          <w:szCs w:val="24"/>
        </w:rPr>
        <w:t>§ 3</w:t>
      </w:r>
      <w:r w:rsidR="00BB602D">
        <w:rPr>
          <w:rFonts w:eastAsia="Times New Roman"/>
          <w:b/>
          <w:sz w:val="24"/>
          <w:szCs w:val="24"/>
        </w:rPr>
        <w:t>2</w:t>
      </w:r>
      <w:r w:rsidRPr="00A948D7">
        <w:rPr>
          <w:rFonts w:eastAsia="Times New Roman"/>
          <w:b/>
          <w:sz w:val="24"/>
          <w:szCs w:val="24"/>
        </w:rPr>
        <w:t>.</w:t>
      </w:r>
      <w:r w:rsidRPr="00A948D7">
        <w:rPr>
          <w:rFonts w:eastAsia="Times New Roman"/>
          <w:sz w:val="24"/>
          <w:szCs w:val="24"/>
        </w:rPr>
        <w:t xml:space="preserve"> В чл. 28 се правят следните изменения:</w:t>
      </w:r>
    </w:p>
    <w:p w:rsidR="00B1778F" w:rsidRPr="00A948D7" w:rsidRDefault="00B1778F" w:rsidP="00F53CE8">
      <w:pPr>
        <w:spacing w:line="360" w:lineRule="auto"/>
        <w:ind w:firstLine="720"/>
        <w:jc w:val="both"/>
        <w:rPr>
          <w:rFonts w:eastAsia="Times New Roman"/>
          <w:sz w:val="24"/>
          <w:szCs w:val="24"/>
        </w:rPr>
      </w:pPr>
      <w:r w:rsidRPr="00A948D7">
        <w:rPr>
          <w:rFonts w:eastAsia="Times New Roman"/>
          <w:sz w:val="24"/>
          <w:szCs w:val="24"/>
        </w:rPr>
        <w:lastRenderedPageBreak/>
        <w:t>1. Алинея 1 се изменя така:</w:t>
      </w:r>
    </w:p>
    <w:p w:rsidR="00FF32E0" w:rsidRPr="00A948D7" w:rsidRDefault="00B1778F" w:rsidP="00F53CE8">
      <w:pPr>
        <w:spacing w:line="360" w:lineRule="auto"/>
        <w:ind w:firstLine="720"/>
        <w:jc w:val="both"/>
        <w:rPr>
          <w:rFonts w:eastAsia="Times New Roman"/>
          <w:sz w:val="24"/>
          <w:szCs w:val="24"/>
        </w:rPr>
      </w:pPr>
      <w:r w:rsidRPr="00A948D7">
        <w:rPr>
          <w:rFonts w:eastAsia="Times New Roman"/>
          <w:sz w:val="24"/>
          <w:szCs w:val="24"/>
        </w:rPr>
        <w:t>„</w:t>
      </w:r>
      <w:r w:rsidR="00FF32E0" w:rsidRPr="00A948D7">
        <w:rPr>
          <w:rFonts w:eastAsia="Times New Roman"/>
          <w:sz w:val="24"/>
          <w:szCs w:val="24"/>
        </w:rPr>
        <w:t>(1) Държавен фонд “Земеделие” създава интегрирана информационна система, като обединява данните от системите по чл. 1, регистрите и информацията по чл. 52, ал. 6 - 8 от ЗПЗП.“.</w:t>
      </w:r>
    </w:p>
    <w:p w:rsidR="00FF32E0" w:rsidRPr="00A948D7" w:rsidRDefault="00FF32E0" w:rsidP="00F53CE8">
      <w:pPr>
        <w:spacing w:line="360" w:lineRule="auto"/>
        <w:ind w:firstLine="720"/>
        <w:jc w:val="both"/>
        <w:rPr>
          <w:rFonts w:eastAsia="Times New Roman"/>
          <w:sz w:val="24"/>
          <w:szCs w:val="24"/>
        </w:rPr>
      </w:pPr>
      <w:r w:rsidRPr="00A948D7">
        <w:rPr>
          <w:rFonts w:eastAsia="Times New Roman"/>
          <w:sz w:val="24"/>
          <w:szCs w:val="24"/>
        </w:rPr>
        <w:t>2. В ал. 2, т. 1 съкращението „РА“ се заменя с „ДФЗ“.</w:t>
      </w:r>
    </w:p>
    <w:p w:rsidR="00FF32E0" w:rsidRPr="00A948D7" w:rsidRDefault="00FF32E0" w:rsidP="00F53CE8">
      <w:pPr>
        <w:spacing w:line="360" w:lineRule="auto"/>
        <w:ind w:firstLine="720"/>
        <w:jc w:val="both"/>
        <w:rPr>
          <w:rFonts w:eastAsia="Times New Roman"/>
          <w:sz w:val="24"/>
          <w:szCs w:val="24"/>
        </w:rPr>
      </w:pPr>
    </w:p>
    <w:p w:rsidR="00FF32E0" w:rsidRPr="00A948D7" w:rsidRDefault="00FF32E0" w:rsidP="00F53CE8">
      <w:pPr>
        <w:spacing w:line="360" w:lineRule="auto"/>
        <w:ind w:firstLine="720"/>
        <w:jc w:val="both"/>
        <w:rPr>
          <w:rFonts w:eastAsia="Times New Roman"/>
          <w:sz w:val="24"/>
          <w:szCs w:val="24"/>
        </w:rPr>
      </w:pPr>
      <w:r w:rsidRPr="00A948D7">
        <w:rPr>
          <w:rFonts w:eastAsia="Times New Roman"/>
          <w:b/>
          <w:sz w:val="24"/>
          <w:szCs w:val="24"/>
        </w:rPr>
        <w:t>§ 3</w:t>
      </w:r>
      <w:r w:rsidR="00BB602D">
        <w:rPr>
          <w:rFonts w:eastAsia="Times New Roman"/>
          <w:b/>
          <w:sz w:val="24"/>
          <w:szCs w:val="24"/>
        </w:rPr>
        <w:t>3</w:t>
      </w:r>
      <w:r w:rsidRPr="00A948D7">
        <w:rPr>
          <w:rFonts w:eastAsia="Times New Roman"/>
          <w:b/>
          <w:sz w:val="24"/>
          <w:szCs w:val="24"/>
        </w:rPr>
        <w:t>.</w:t>
      </w:r>
      <w:r w:rsidRPr="00A948D7">
        <w:rPr>
          <w:rFonts w:eastAsia="Times New Roman"/>
          <w:sz w:val="24"/>
          <w:szCs w:val="24"/>
        </w:rPr>
        <w:t xml:space="preserve"> Член 29 се изменя така:</w:t>
      </w:r>
    </w:p>
    <w:p w:rsidR="00FF32E0" w:rsidRPr="00A948D7" w:rsidRDefault="00FF32E0" w:rsidP="00F53CE8">
      <w:pPr>
        <w:spacing w:line="360" w:lineRule="auto"/>
        <w:ind w:firstLine="720"/>
        <w:jc w:val="both"/>
        <w:rPr>
          <w:rFonts w:eastAsia="Times New Roman"/>
          <w:sz w:val="24"/>
          <w:szCs w:val="24"/>
        </w:rPr>
      </w:pPr>
      <w:r w:rsidRPr="00A948D7">
        <w:rPr>
          <w:rFonts w:eastAsia="Times New Roman"/>
          <w:sz w:val="24"/>
          <w:szCs w:val="24"/>
        </w:rPr>
        <w:t>„Чл. 29. (1) Достъп до интегрираната информационна система имат:</w:t>
      </w:r>
    </w:p>
    <w:p w:rsidR="00FF32E0" w:rsidRPr="00A948D7" w:rsidRDefault="003F38F2" w:rsidP="00F53CE8">
      <w:pPr>
        <w:spacing w:line="360" w:lineRule="auto"/>
        <w:ind w:firstLine="720"/>
        <w:jc w:val="both"/>
        <w:rPr>
          <w:rFonts w:eastAsia="Times New Roman"/>
          <w:sz w:val="24"/>
          <w:szCs w:val="24"/>
        </w:rPr>
      </w:pPr>
      <w:r>
        <w:rPr>
          <w:rFonts w:eastAsia="Times New Roman"/>
          <w:sz w:val="24"/>
          <w:szCs w:val="24"/>
        </w:rPr>
        <w:t xml:space="preserve">1. служителите на </w:t>
      </w:r>
      <w:r w:rsidRPr="00A777FE">
        <w:rPr>
          <w:rFonts w:eastAsia="Times New Roman"/>
          <w:sz w:val="24"/>
          <w:szCs w:val="24"/>
        </w:rPr>
        <w:t>ДФЗ</w:t>
      </w:r>
      <w:r w:rsidR="00FF32E0" w:rsidRPr="00A948D7">
        <w:rPr>
          <w:rFonts w:eastAsia="Times New Roman"/>
          <w:sz w:val="24"/>
          <w:szCs w:val="24"/>
        </w:rPr>
        <w:t>;</w:t>
      </w:r>
    </w:p>
    <w:p w:rsidR="00FF32E0" w:rsidRPr="00A948D7" w:rsidRDefault="00FF32E0" w:rsidP="00F53CE8">
      <w:pPr>
        <w:spacing w:line="360" w:lineRule="auto"/>
        <w:ind w:firstLine="720"/>
        <w:jc w:val="both"/>
        <w:rPr>
          <w:rFonts w:eastAsia="Times New Roman"/>
          <w:sz w:val="24"/>
          <w:szCs w:val="24"/>
        </w:rPr>
      </w:pPr>
      <w:r w:rsidRPr="00A948D7">
        <w:rPr>
          <w:rFonts w:eastAsia="Times New Roman"/>
          <w:sz w:val="24"/>
          <w:szCs w:val="24"/>
        </w:rPr>
        <w:t>2. служители на Министерството на земеделието;</w:t>
      </w:r>
    </w:p>
    <w:p w:rsidR="00FF32E0" w:rsidRPr="00A948D7" w:rsidRDefault="00580E42" w:rsidP="00F53CE8">
      <w:pPr>
        <w:spacing w:line="360" w:lineRule="auto"/>
        <w:ind w:firstLine="720"/>
        <w:jc w:val="both"/>
        <w:rPr>
          <w:rFonts w:eastAsia="Times New Roman"/>
          <w:sz w:val="24"/>
          <w:szCs w:val="24"/>
        </w:rPr>
      </w:pPr>
      <w:r>
        <w:rPr>
          <w:rFonts w:eastAsia="Times New Roman"/>
          <w:sz w:val="24"/>
          <w:szCs w:val="24"/>
        </w:rPr>
        <w:t>3.</w:t>
      </w:r>
      <w:r w:rsidR="00FF32E0" w:rsidRPr="00A948D7">
        <w:rPr>
          <w:rFonts w:eastAsia="Times New Roman"/>
          <w:sz w:val="24"/>
          <w:szCs w:val="24"/>
        </w:rPr>
        <w:t xml:space="preserve"> представители на Сметната палата на Република България, специализираното звено по чл. 2в, ал. 1 от ЗПЗП, сертифициращият орган по чл. 28б, ал. 1 от ЗПЗП и представители на Европейската комисия и Европейската сметна палата;</w:t>
      </w:r>
    </w:p>
    <w:p w:rsidR="00FF32E0" w:rsidRPr="00A948D7" w:rsidRDefault="00FF32E0" w:rsidP="00F53CE8">
      <w:pPr>
        <w:spacing w:line="360" w:lineRule="auto"/>
        <w:ind w:firstLine="720"/>
        <w:jc w:val="both"/>
        <w:rPr>
          <w:rFonts w:eastAsia="Times New Roman"/>
          <w:sz w:val="24"/>
          <w:szCs w:val="24"/>
        </w:rPr>
      </w:pPr>
      <w:r w:rsidRPr="00A948D7">
        <w:rPr>
          <w:rFonts w:eastAsia="Times New Roman"/>
          <w:sz w:val="24"/>
          <w:szCs w:val="24"/>
        </w:rPr>
        <w:t>4. лицата по чл. 36, ал. 4 от ЗПЗП и други лица, определени със закон или със заповед на изпълнителния директор на ДФЗ или на министъра на земеделието .</w:t>
      </w:r>
    </w:p>
    <w:p w:rsidR="00FF32E0" w:rsidRPr="00A948D7" w:rsidRDefault="00FF32E0" w:rsidP="00F53CE8">
      <w:pPr>
        <w:spacing w:line="360" w:lineRule="auto"/>
        <w:ind w:firstLine="720"/>
        <w:jc w:val="both"/>
        <w:rPr>
          <w:rFonts w:eastAsia="Times New Roman"/>
          <w:sz w:val="24"/>
          <w:szCs w:val="24"/>
        </w:rPr>
      </w:pPr>
      <w:r w:rsidRPr="00A948D7">
        <w:rPr>
          <w:rFonts w:eastAsia="Times New Roman"/>
          <w:sz w:val="24"/>
          <w:szCs w:val="24"/>
        </w:rPr>
        <w:t xml:space="preserve"> </w:t>
      </w:r>
    </w:p>
    <w:p w:rsidR="00FF32E0" w:rsidRPr="00A948D7" w:rsidRDefault="0013330C" w:rsidP="002C6861">
      <w:pPr>
        <w:spacing w:line="360" w:lineRule="auto"/>
        <w:ind w:firstLine="720"/>
        <w:jc w:val="both"/>
        <w:rPr>
          <w:rFonts w:eastAsia="Times New Roman"/>
          <w:sz w:val="24"/>
          <w:szCs w:val="24"/>
        </w:rPr>
      </w:pPr>
      <w:r w:rsidRPr="00A71132">
        <w:rPr>
          <w:rFonts w:eastAsia="Times New Roman"/>
          <w:b/>
          <w:sz w:val="24"/>
          <w:szCs w:val="24"/>
        </w:rPr>
        <w:t>§ 3</w:t>
      </w:r>
      <w:r w:rsidR="00BB602D" w:rsidRPr="00A71132">
        <w:rPr>
          <w:rFonts w:eastAsia="Times New Roman"/>
          <w:b/>
          <w:sz w:val="24"/>
          <w:szCs w:val="24"/>
        </w:rPr>
        <w:t>4</w:t>
      </w:r>
      <w:r w:rsidRPr="00A71132">
        <w:rPr>
          <w:rFonts w:eastAsia="Times New Roman"/>
          <w:b/>
          <w:sz w:val="24"/>
          <w:szCs w:val="24"/>
        </w:rPr>
        <w:t>.</w:t>
      </w:r>
      <w:r w:rsidRPr="00A71132">
        <w:rPr>
          <w:rFonts w:eastAsia="Times New Roman"/>
          <w:sz w:val="24"/>
          <w:szCs w:val="24"/>
        </w:rPr>
        <w:t xml:space="preserve"> </w:t>
      </w:r>
      <w:r w:rsidR="002C6861" w:rsidRPr="00A71132">
        <w:rPr>
          <w:rFonts w:eastAsia="Times New Roman"/>
          <w:sz w:val="24"/>
          <w:szCs w:val="24"/>
        </w:rPr>
        <w:t>В Глава седма</w:t>
      </w:r>
      <w:r w:rsidRPr="00A71132">
        <w:rPr>
          <w:rFonts w:eastAsia="Times New Roman"/>
          <w:sz w:val="24"/>
          <w:szCs w:val="24"/>
        </w:rPr>
        <w:t xml:space="preserve"> СИСТЕМА ЗА ЕЛЕКТРОННИ УСЛУГИ </w:t>
      </w:r>
      <w:r w:rsidR="002C6861" w:rsidRPr="00A71132">
        <w:rPr>
          <w:rFonts w:eastAsia="Times New Roman"/>
          <w:sz w:val="24"/>
          <w:szCs w:val="24"/>
        </w:rPr>
        <w:t xml:space="preserve">чл. 30-32 </w:t>
      </w:r>
      <w:r w:rsidRPr="00A71132">
        <w:rPr>
          <w:rFonts w:eastAsia="Times New Roman"/>
          <w:sz w:val="24"/>
          <w:szCs w:val="24"/>
        </w:rPr>
        <w:t>се изменя</w:t>
      </w:r>
      <w:r w:rsidR="002C6861" w:rsidRPr="00A71132">
        <w:rPr>
          <w:rFonts w:eastAsia="Times New Roman"/>
          <w:sz w:val="24"/>
          <w:szCs w:val="24"/>
        </w:rPr>
        <w:t>т</w:t>
      </w:r>
      <w:r w:rsidRPr="00A71132">
        <w:rPr>
          <w:rFonts w:eastAsia="Times New Roman"/>
          <w:sz w:val="24"/>
          <w:szCs w:val="24"/>
        </w:rPr>
        <w:t xml:space="preserve"> така:</w:t>
      </w:r>
    </w:p>
    <w:p w:rsidR="004466A0" w:rsidRDefault="004466A0" w:rsidP="00A71132">
      <w:pPr>
        <w:spacing w:line="360" w:lineRule="auto"/>
        <w:ind w:firstLine="720"/>
        <w:jc w:val="both"/>
        <w:rPr>
          <w:rFonts w:eastAsia="Times New Roman"/>
          <w:sz w:val="24"/>
          <w:szCs w:val="24"/>
        </w:rPr>
      </w:pPr>
    </w:p>
    <w:p w:rsidR="0013330C" w:rsidRPr="00A948D7" w:rsidRDefault="00D1191C" w:rsidP="00F53CE8">
      <w:pPr>
        <w:spacing w:line="360" w:lineRule="auto"/>
        <w:ind w:firstLine="720"/>
        <w:jc w:val="both"/>
        <w:rPr>
          <w:rFonts w:eastAsia="Times New Roman"/>
          <w:sz w:val="24"/>
          <w:szCs w:val="24"/>
        </w:rPr>
      </w:pPr>
      <w:r w:rsidRPr="00D1191C">
        <w:rPr>
          <w:rFonts w:eastAsia="Times New Roman"/>
          <w:sz w:val="24"/>
          <w:szCs w:val="24"/>
        </w:rPr>
        <w:t>„</w:t>
      </w:r>
      <w:r w:rsidR="0013330C" w:rsidRPr="00D1191C">
        <w:rPr>
          <w:rFonts w:eastAsia="Times New Roman"/>
          <w:sz w:val="24"/>
          <w:szCs w:val="24"/>
        </w:rPr>
        <w:t>Чл. 30.</w:t>
      </w:r>
      <w:r w:rsidR="0013330C" w:rsidRPr="00A948D7">
        <w:rPr>
          <w:rFonts w:eastAsia="Times New Roman"/>
          <w:sz w:val="24"/>
          <w:szCs w:val="24"/>
        </w:rPr>
        <w:t xml:space="preserve"> (1) Системата за електронни услуги съдържа данни и възможност за:</w:t>
      </w:r>
    </w:p>
    <w:p w:rsidR="0013330C" w:rsidRPr="00A948D7" w:rsidRDefault="0013330C" w:rsidP="00F53CE8">
      <w:pPr>
        <w:spacing w:line="360" w:lineRule="auto"/>
        <w:ind w:firstLine="720"/>
        <w:jc w:val="both"/>
        <w:rPr>
          <w:rFonts w:eastAsia="Times New Roman"/>
          <w:sz w:val="24"/>
          <w:szCs w:val="24"/>
        </w:rPr>
      </w:pPr>
      <w:r w:rsidRPr="00A948D7">
        <w:rPr>
          <w:rFonts w:eastAsia="Times New Roman"/>
          <w:sz w:val="24"/>
          <w:szCs w:val="24"/>
        </w:rPr>
        <w:t>1. идентификация на лица, площи и животни;</w:t>
      </w:r>
    </w:p>
    <w:p w:rsidR="0013330C" w:rsidRPr="00A948D7" w:rsidRDefault="0013330C" w:rsidP="00F53CE8">
      <w:pPr>
        <w:spacing w:line="360" w:lineRule="auto"/>
        <w:ind w:firstLine="720"/>
        <w:jc w:val="both"/>
        <w:rPr>
          <w:rFonts w:eastAsia="Times New Roman"/>
          <w:sz w:val="24"/>
          <w:szCs w:val="24"/>
        </w:rPr>
      </w:pPr>
      <w:r w:rsidRPr="00A948D7">
        <w:rPr>
          <w:rFonts w:eastAsia="Times New Roman"/>
          <w:sz w:val="24"/>
          <w:szCs w:val="24"/>
        </w:rPr>
        <w:t>2. визуализация на геопространствени обекти;</w:t>
      </w:r>
    </w:p>
    <w:p w:rsidR="0013330C" w:rsidRPr="00A948D7" w:rsidRDefault="0013330C" w:rsidP="00F53CE8">
      <w:pPr>
        <w:spacing w:line="360" w:lineRule="auto"/>
        <w:ind w:firstLine="720"/>
        <w:jc w:val="both"/>
        <w:rPr>
          <w:rFonts w:eastAsia="Times New Roman"/>
          <w:sz w:val="24"/>
          <w:szCs w:val="24"/>
        </w:rPr>
      </w:pPr>
      <w:r w:rsidRPr="00A948D7">
        <w:rPr>
          <w:rFonts w:eastAsia="Times New Roman"/>
          <w:sz w:val="24"/>
          <w:szCs w:val="24"/>
        </w:rPr>
        <w:t>3. визуализация на оперативна информация по заявени схеми, мерки и интервенции за подпомагане;</w:t>
      </w:r>
    </w:p>
    <w:p w:rsidR="0013330C" w:rsidRPr="00A948D7" w:rsidRDefault="0013330C" w:rsidP="00F53CE8">
      <w:pPr>
        <w:spacing w:line="360" w:lineRule="auto"/>
        <w:ind w:firstLine="720"/>
        <w:jc w:val="both"/>
        <w:rPr>
          <w:rFonts w:eastAsia="Times New Roman"/>
          <w:sz w:val="24"/>
          <w:szCs w:val="24"/>
        </w:rPr>
      </w:pPr>
      <w:r w:rsidRPr="00A948D7">
        <w:rPr>
          <w:rFonts w:eastAsia="Times New Roman"/>
          <w:sz w:val="24"/>
          <w:szCs w:val="24"/>
        </w:rPr>
        <w:t>4. връчване на издадени индивидуални административни актове;</w:t>
      </w:r>
    </w:p>
    <w:p w:rsidR="0013330C" w:rsidRPr="00A948D7" w:rsidRDefault="0013330C" w:rsidP="00F53CE8">
      <w:pPr>
        <w:spacing w:line="360" w:lineRule="auto"/>
        <w:ind w:firstLine="720"/>
        <w:jc w:val="both"/>
        <w:rPr>
          <w:rFonts w:eastAsia="Times New Roman"/>
          <w:sz w:val="24"/>
          <w:szCs w:val="24"/>
        </w:rPr>
      </w:pPr>
      <w:r w:rsidRPr="00A948D7">
        <w:rPr>
          <w:rFonts w:eastAsia="Times New Roman"/>
          <w:sz w:val="24"/>
          <w:szCs w:val="24"/>
        </w:rPr>
        <w:t>5. генериране на общи и специфични електронни документи;</w:t>
      </w:r>
    </w:p>
    <w:p w:rsidR="0013330C" w:rsidRPr="00A948D7" w:rsidRDefault="0013330C" w:rsidP="00F53CE8">
      <w:pPr>
        <w:spacing w:line="360" w:lineRule="auto"/>
        <w:ind w:firstLine="720"/>
        <w:jc w:val="both"/>
        <w:rPr>
          <w:rFonts w:eastAsia="Times New Roman"/>
          <w:sz w:val="24"/>
          <w:szCs w:val="24"/>
        </w:rPr>
      </w:pPr>
      <w:r w:rsidRPr="00A948D7">
        <w:rPr>
          <w:rFonts w:eastAsia="Times New Roman"/>
          <w:sz w:val="24"/>
          <w:szCs w:val="24"/>
        </w:rPr>
        <w:t>6. подаване на заявления за подпомагане и искания за плащане по интервенциите, включени в Стратегическия план, съгласно  чл. 52</w:t>
      </w:r>
      <w:r w:rsidR="00FD3C74" w:rsidRPr="00A948D7">
        <w:rPr>
          <w:rFonts w:eastAsia="Times New Roman"/>
          <w:sz w:val="24"/>
          <w:szCs w:val="24"/>
        </w:rPr>
        <w:t>, ал. 3</w:t>
      </w:r>
      <w:r w:rsidRPr="00A948D7">
        <w:rPr>
          <w:rFonts w:eastAsia="Times New Roman"/>
          <w:sz w:val="24"/>
          <w:szCs w:val="24"/>
        </w:rPr>
        <w:t xml:space="preserve"> от ЗПЗП;</w:t>
      </w:r>
    </w:p>
    <w:p w:rsidR="0013330C" w:rsidRPr="00A948D7" w:rsidRDefault="0013330C" w:rsidP="00F53CE8">
      <w:pPr>
        <w:spacing w:line="360" w:lineRule="auto"/>
        <w:ind w:firstLine="720"/>
        <w:jc w:val="both"/>
        <w:rPr>
          <w:rFonts w:eastAsia="Times New Roman"/>
          <w:sz w:val="24"/>
          <w:szCs w:val="24"/>
        </w:rPr>
      </w:pPr>
      <w:r w:rsidRPr="00A948D7">
        <w:rPr>
          <w:rFonts w:eastAsia="Times New Roman"/>
          <w:sz w:val="24"/>
          <w:szCs w:val="24"/>
        </w:rPr>
        <w:t xml:space="preserve">7. осъществяване на комуникация между органите по чл. 52, ал. 1 от ЗПЗП и кандидатите или бенефициентите по отношение на подпомагането. </w:t>
      </w:r>
    </w:p>
    <w:p w:rsidR="0013330C" w:rsidRPr="00A948D7" w:rsidRDefault="0013330C" w:rsidP="00F53CE8">
      <w:pPr>
        <w:spacing w:line="360" w:lineRule="auto"/>
        <w:ind w:firstLine="720"/>
        <w:jc w:val="both"/>
        <w:rPr>
          <w:rFonts w:eastAsia="Times New Roman"/>
          <w:sz w:val="24"/>
          <w:szCs w:val="24"/>
        </w:rPr>
      </w:pPr>
      <w:r w:rsidRPr="00A948D7">
        <w:rPr>
          <w:rFonts w:eastAsia="Times New Roman"/>
          <w:sz w:val="24"/>
          <w:szCs w:val="24"/>
        </w:rPr>
        <w:t>(2) Системата се използва за:</w:t>
      </w:r>
    </w:p>
    <w:p w:rsidR="0013330C" w:rsidRPr="00A948D7" w:rsidRDefault="0013330C" w:rsidP="00F53CE8">
      <w:pPr>
        <w:spacing w:line="360" w:lineRule="auto"/>
        <w:ind w:firstLine="720"/>
        <w:jc w:val="both"/>
        <w:rPr>
          <w:rFonts w:eastAsia="Times New Roman"/>
          <w:sz w:val="24"/>
          <w:szCs w:val="24"/>
        </w:rPr>
      </w:pPr>
      <w:r w:rsidRPr="00A948D7">
        <w:rPr>
          <w:rFonts w:eastAsia="Times New Roman"/>
          <w:sz w:val="24"/>
          <w:szCs w:val="24"/>
        </w:rPr>
        <w:t xml:space="preserve">1. визуализиране на публична информация, свързана със схемите, мерките и интервенциите за подпомагане, администрирани от Държавен фонд „Земеделие“ и Управляващия орган на </w:t>
      </w:r>
      <w:r w:rsidR="00D13ADC" w:rsidRPr="00A948D7">
        <w:rPr>
          <w:rFonts w:eastAsia="Times New Roman"/>
          <w:sz w:val="24"/>
          <w:szCs w:val="24"/>
        </w:rPr>
        <w:t xml:space="preserve">Стратегическия план за развитието на земеделието и селските райони на Република България за периода 2023 - 2027 г., наричан по-нататък </w:t>
      </w:r>
      <w:r w:rsidR="00D13ADC" w:rsidRPr="00A948D7">
        <w:rPr>
          <w:rFonts w:eastAsia="Times New Roman"/>
          <w:sz w:val="24"/>
          <w:szCs w:val="24"/>
        </w:rPr>
        <w:lastRenderedPageBreak/>
        <w:t>Стратегическия план</w:t>
      </w:r>
      <w:r w:rsidRPr="00A948D7">
        <w:rPr>
          <w:rFonts w:eastAsia="Times New Roman"/>
          <w:sz w:val="24"/>
          <w:szCs w:val="24"/>
        </w:rPr>
        <w:t>;</w:t>
      </w:r>
    </w:p>
    <w:p w:rsidR="0013330C" w:rsidRPr="00A948D7" w:rsidRDefault="0013330C" w:rsidP="00F53CE8">
      <w:pPr>
        <w:spacing w:line="360" w:lineRule="auto"/>
        <w:ind w:firstLine="720"/>
        <w:jc w:val="both"/>
        <w:rPr>
          <w:rFonts w:eastAsia="Times New Roman"/>
          <w:sz w:val="24"/>
          <w:szCs w:val="24"/>
        </w:rPr>
      </w:pPr>
      <w:r w:rsidRPr="00A948D7">
        <w:rPr>
          <w:rFonts w:eastAsia="Times New Roman"/>
          <w:sz w:val="24"/>
          <w:szCs w:val="24"/>
        </w:rPr>
        <w:t>2. визуализиране на индивидуална информация,</w:t>
      </w:r>
      <w:r w:rsidR="00D1191C">
        <w:rPr>
          <w:rFonts w:eastAsia="Times New Roman"/>
          <w:sz w:val="24"/>
          <w:szCs w:val="24"/>
        </w:rPr>
        <w:t xml:space="preserve"> </w:t>
      </w:r>
      <w:r w:rsidRPr="00A948D7">
        <w:rPr>
          <w:rFonts w:eastAsia="Times New Roman"/>
          <w:sz w:val="24"/>
          <w:szCs w:val="24"/>
        </w:rPr>
        <w:t xml:space="preserve">електронно генериране и подаване на данни и документи, касаещи схеми, мерки и интервенции за подпомагане, администрирани </w:t>
      </w:r>
      <w:r w:rsidR="00D13ADC" w:rsidRPr="00A948D7">
        <w:rPr>
          <w:rFonts w:eastAsia="Times New Roman"/>
          <w:sz w:val="24"/>
          <w:szCs w:val="24"/>
        </w:rPr>
        <w:t xml:space="preserve">от </w:t>
      </w:r>
      <w:r w:rsidRPr="00A948D7">
        <w:rPr>
          <w:rFonts w:eastAsia="Times New Roman"/>
          <w:sz w:val="24"/>
          <w:szCs w:val="24"/>
        </w:rPr>
        <w:t xml:space="preserve">Държавен фонд „Земеделие“ и Управляващия орган на </w:t>
      </w:r>
      <w:r w:rsidR="00D13ADC" w:rsidRPr="00A948D7">
        <w:rPr>
          <w:rFonts w:eastAsia="Times New Roman"/>
          <w:sz w:val="24"/>
          <w:szCs w:val="24"/>
        </w:rPr>
        <w:t>Стратегическия план</w:t>
      </w:r>
      <w:r w:rsidRPr="00A948D7">
        <w:rPr>
          <w:rFonts w:eastAsia="Times New Roman"/>
          <w:sz w:val="24"/>
          <w:szCs w:val="24"/>
        </w:rPr>
        <w:t>;</w:t>
      </w:r>
    </w:p>
    <w:p w:rsidR="0013330C" w:rsidRPr="00A948D7" w:rsidRDefault="0013330C" w:rsidP="00F53CE8">
      <w:pPr>
        <w:spacing w:line="360" w:lineRule="auto"/>
        <w:ind w:firstLine="720"/>
        <w:jc w:val="both"/>
        <w:rPr>
          <w:rFonts w:eastAsia="Times New Roman"/>
          <w:sz w:val="24"/>
          <w:szCs w:val="24"/>
        </w:rPr>
      </w:pPr>
      <w:r w:rsidRPr="00A948D7">
        <w:rPr>
          <w:rFonts w:eastAsia="Times New Roman"/>
          <w:sz w:val="24"/>
          <w:szCs w:val="24"/>
        </w:rPr>
        <w:t>3. осигуряване на интеграция с други регистри, поддържани от държавни или общински администрации за получаване по служебен път на необходимата информация от съответния първичен регистратор на данни.</w:t>
      </w:r>
    </w:p>
    <w:p w:rsidR="0013330C" w:rsidRPr="00A948D7" w:rsidRDefault="0013330C" w:rsidP="00F53CE8">
      <w:pPr>
        <w:spacing w:line="360" w:lineRule="auto"/>
        <w:ind w:firstLine="720"/>
        <w:jc w:val="both"/>
        <w:rPr>
          <w:rFonts w:eastAsia="Times New Roman"/>
          <w:sz w:val="24"/>
          <w:szCs w:val="24"/>
        </w:rPr>
      </w:pPr>
      <w:r w:rsidRPr="00A948D7">
        <w:rPr>
          <w:rFonts w:eastAsia="Times New Roman"/>
          <w:sz w:val="24"/>
          <w:szCs w:val="24"/>
        </w:rPr>
        <w:t>Чл. 31. (1) Достъпът до системата е публичен и индивидуален.</w:t>
      </w:r>
    </w:p>
    <w:p w:rsidR="0013330C" w:rsidRPr="00A948D7" w:rsidRDefault="0013330C" w:rsidP="00F53CE8">
      <w:pPr>
        <w:spacing w:line="360" w:lineRule="auto"/>
        <w:ind w:firstLine="720"/>
        <w:jc w:val="both"/>
        <w:rPr>
          <w:rFonts w:eastAsia="Times New Roman"/>
          <w:sz w:val="24"/>
          <w:szCs w:val="24"/>
        </w:rPr>
      </w:pPr>
      <w:r w:rsidRPr="00A948D7">
        <w:rPr>
          <w:rFonts w:eastAsia="Times New Roman"/>
          <w:sz w:val="24"/>
          <w:szCs w:val="24"/>
        </w:rPr>
        <w:t>(2) Публичният достъп се осъществява без регистрация и дава възможност за извършване на действията по чл. 30, ал. 2, т. 1.</w:t>
      </w:r>
    </w:p>
    <w:p w:rsidR="0013330C" w:rsidRPr="00A948D7" w:rsidRDefault="0013330C" w:rsidP="00F53CE8">
      <w:pPr>
        <w:spacing w:line="360" w:lineRule="auto"/>
        <w:ind w:firstLine="720"/>
        <w:jc w:val="both"/>
        <w:rPr>
          <w:rFonts w:eastAsia="Times New Roman"/>
          <w:sz w:val="24"/>
          <w:szCs w:val="24"/>
        </w:rPr>
      </w:pPr>
      <w:r w:rsidRPr="00A948D7">
        <w:rPr>
          <w:rFonts w:eastAsia="Times New Roman"/>
          <w:sz w:val="24"/>
          <w:szCs w:val="24"/>
        </w:rPr>
        <w:t>(3) Индивидуалният достъп се осъществява след регистрация и създаване на индивидуален профил на потребител, като предоставя възможност за извършване на действията по чл. 30, ал. 2, т. 2 и 3.</w:t>
      </w:r>
    </w:p>
    <w:p w:rsidR="0013330C" w:rsidRPr="00A948D7" w:rsidRDefault="0013330C" w:rsidP="00F53CE8">
      <w:pPr>
        <w:spacing w:line="360" w:lineRule="auto"/>
        <w:ind w:firstLine="720"/>
        <w:jc w:val="both"/>
        <w:rPr>
          <w:rFonts w:eastAsia="Times New Roman"/>
          <w:sz w:val="24"/>
          <w:szCs w:val="24"/>
        </w:rPr>
      </w:pPr>
      <w:r w:rsidRPr="00A948D7">
        <w:rPr>
          <w:rFonts w:eastAsia="Times New Roman"/>
          <w:sz w:val="24"/>
          <w:szCs w:val="24"/>
        </w:rPr>
        <w:t xml:space="preserve">(4) Регистрацията по ал. 3 се потвърждава от </w:t>
      </w:r>
      <w:r w:rsidR="00D13ADC" w:rsidRPr="00A948D7">
        <w:rPr>
          <w:rFonts w:eastAsia="Times New Roman"/>
          <w:sz w:val="24"/>
          <w:szCs w:val="24"/>
        </w:rPr>
        <w:t xml:space="preserve">потребителя, когато се извършва с неговия личен Квалифициран електронен подпис (КЕП) или от </w:t>
      </w:r>
      <w:r w:rsidRPr="00A948D7">
        <w:rPr>
          <w:rFonts w:eastAsia="Times New Roman"/>
          <w:sz w:val="24"/>
          <w:szCs w:val="24"/>
        </w:rPr>
        <w:t xml:space="preserve">длъжностно лице в Областна дирекция на ДФЗ </w:t>
      </w:r>
      <w:r w:rsidR="00D13ADC" w:rsidRPr="00A948D7">
        <w:rPr>
          <w:rFonts w:eastAsia="Times New Roman"/>
          <w:sz w:val="24"/>
          <w:szCs w:val="24"/>
        </w:rPr>
        <w:t>при</w:t>
      </w:r>
      <w:r w:rsidRPr="00A948D7">
        <w:rPr>
          <w:rFonts w:eastAsia="Times New Roman"/>
          <w:sz w:val="24"/>
          <w:szCs w:val="24"/>
        </w:rPr>
        <w:t xml:space="preserve"> лично посещение от потребителя</w:t>
      </w:r>
      <w:r w:rsidR="00D13ADC" w:rsidRPr="00A948D7">
        <w:rPr>
          <w:rFonts w:eastAsia="Times New Roman"/>
          <w:sz w:val="24"/>
          <w:szCs w:val="24"/>
        </w:rPr>
        <w:t>,</w:t>
      </w:r>
      <w:r w:rsidRPr="00A948D7">
        <w:rPr>
          <w:rFonts w:eastAsia="Times New Roman"/>
          <w:sz w:val="24"/>
          <w:szCs w:val="24"/>
        </w:rPr>
        <w:t xml:space="preserve"> при липса на КЕП.</w:t>
      </w:r>
    </w:p>
    <w:p w:rsidR="0013330C" w:rsidRPr="00A948D7" w:rsidRDefault="0013330C" w:rsidP="00F53CE8">
      <w:pPr>
        <w:spacing w:line="360" w:lineRule="auto"/>
        <w:ind w:firstLine="720"/>
        <w:jc w:val="both"/>
        <w:rPr>
          <w:rFonts w:eastAsia="Times New Roman"/>
          <w:sz w:val="24"/>
          <w:szCs w:val="24"/>
        </w:rPr>
      </w:pPr>
      <w:r w:rsidRPr="00D1191C">
        <w:rPr>
          <w:rFonts w:eastAsia="Times New Roman"/>
          <w:sz w:val="24"/>
          <w:szCs w:val="24"/>
        </w:rPr>
        <w:t>Чл. 32</w:t>
      </w:r>
      <w:r w:rsidRPr="00A948D7">
        <w:rPr>
          <w:rFonts w:eastAsia="Times New Roman"/>
          <w:sz w:val="24"/>
          <w:szCs w:val="24"/>
        </w:rPr>
        <w:t xml:space="preserve">. (1) В СЕУ се записват и съхраняват в цифров вид, данни за всяка операция  </w:t>
      </w:r>
      <w:r w:rsidR="00D13ADC" w:rsidRPr="00A948D7">
        <w:rPr>
          <w:rFonts w:eastAsia="Times New Roman"/>
          <w:sz w:val="24"/>
          <w:szCs w:val="24"/>
        </w:rPr>
        <w:t xml:space="preserve">по съответната интервенция </w:t>
      </w:r>
      <w:r w:rsidRPr="00A948D7">
        <w:rPr>
          <w:rFonts w:eastAsia="Times New Roman"/>
          <w:sz w:val="24"/>
          <w:szCs w:val="24"/>
        </w:rPr>
        <w:t>о</w:t>
      </w:r>
      <w:r w:rsidR="00D13ADC" w:rsidRPr="00A948D7">
        <w:rPr>
          <w:rFonts w:eastAsia="Times New Roman"/>
          <w:sz w:val="24"/>
          <w:szCs w:val="24"/>
        </w:rPr>
        <w:t>т</w:t>
      </w:r>
      <w:r w:rsidRPr="00A948D7">
        <w:rPr>
          <w:rFonts w:eastAsia="Times New Roman"/>
          <w:sz w:val="24"/>
          <w:szCs w:val="24"/>
        </w:rPr>
        <w:t xml:space="preserve"> </w:t>
      </w:r>
      <w:r w:rsidR="00D13ADC" w:rsidRPr="00A948D7">
        <w:rPr>
          <w:rFonts w:eastAsia="Times New Roman"/>
          <w:sz w:val="24"/>
          <w:szCs w:val="24"/>
        </w:rPr>
        <w:t>Стратегическия план</w:t>
      </w:r>
      <w:r w:rsidRPr="00A948D7">
        <w:rPr>
          <w:rFonts w:eastAsia="Times New Roman"/>
          <w:sz w:val="24"/>
          <w:szCs w:val="24"/>
        </w:rPr>
        <w:t>, необ</w:t>
      </w:r>
      <w:r w:rsidR="00D13ADC" w:rsidRPr="00A948D7">
        <w:rPr>
          <w:rFonts w:eastAsia="Times New Roman"/>
          <w:sz w:val="24"/>
          <w:szCs w:val="24"/>
        </w:rPr>
        <w:t>ходими за мониторинга, оценката и</w:t>
      </w:r>
      <w:r w:rsidRPr="00A948D7">
        <w:rPr>
          <w:rFonts w:eastAsia="Times New Roman"/>
          <w:sz w:val="24"/>
          <w:szCs w:val="24"/>
        </w:rPr>
        <w:t xml:space="preserve"> финансовото управление, включително данни за отделните участници в операциите,</w:t>
      </w:r>
      <w:r w:rsidR="00D13ADC" w:rsidRPr="00A948D7">
        <w:rPr>
          <w:rFonts w:eastAsia="Times New Roman"/>
          <w:sz w:val="24"/>
          <w:szCs w:val="24"/>
        </w:rPr>
        <w:t xml:space="preserve"> и</w:t>
      </w:r>
      <w:r w:rsidR="008E1044" w:rsidRPr="00A948D7">
        <w:rPr>
          <w:rFonts w:eastAsia="Times New Roman"/>
          <w:sz w:val="24"/>
          <w:szCs w:val="24"/>
        </w:rPr>
        <w:t xml:space="preserve"> когато е приложимо </w:t>
      </w:r>
      <w:r w:rsidRPr="00A948D7">
        <w:rPr>
          <w:rFonts w:eastAsia="Times New Roman"/>
          <w:sz w:val="24"/>
          <w:szCs w:val="24"/>
        </w:rPr>
        <w:t>подаването на заявлението за подпомагане и искането за плащане.</w:t>
      </w:r>
    </w:p>
    <w:p w:rsidR="0013330C" w:rsidRPr="00A948D7" w:rsidRDefault="0013330C" w:rsidP="00F53CE8">
      <w:pPr>
        <w:spacing w:line="360" w:lineRule="auto"/>
        <w:ind w:firstLine="720"/>
        <w:jc w:val="both"/>
        <w:rPr>
          <w:rFonts w:eastAsia="Times New Roman"/>
          <w:sz w:val="24"/>
          <w:szCs w:val="24"/>
        </w:rPr>
      </w:pPr>
      <w:r w:rsidRPr="00A948D7">
        <w:rPr>
          <w:rFonts w:eastAsia="Times New Roman"/>
          <w:sz w:val="24"/>
          <w:szCs w:val="24"/>
        </w:rPr>
        <w:t xml:space="preserve">(2) Структурата и съдържанието на информацията, въвеждана по ал. 1, трябва да отговарят на минималните изисквания на Регламент за изпълнение (ЕС) 2022/1475 на Комисията от 6 септември 2022 година за определяне на подробни правила за прилагането на Регламент (ЕС) 2021/2115 </w:t>
      </w:r>
      <w:r w:rsidR="008E1044" w:rsidRPr="00A948D7">
        <w:rPr>
          <w:rFonts w:eastAsia="Times New Roman"/>
          <w:sz w:val="24"/>
          <w:szCs w:val="24"/>
        </w:rPr>
        <w:t xml:space="preserve">на </w:t>
      </w:r>
      <w:r w:rsidRPr="00A948D7">
        <w:rPr>
          <w:rFonts w:eastAsia="Times New Roman"/>
          <w:sz w:val="24"/>
          <w:szCs w:val="24"/>
        </w:rPr>
        <w:t>Стратегическия план,</w:t>
      </w:r>
      <w:r w:rsidR="008E1044" w:rsidRPr="00A948D7">
        <w:rPr>
          <w:rFonts w:eastAsia="Times New Roman"/>
          <w:sz w:val="24"/>
          <w:szCs w:val="24"/>
        </w:rPr>
        <w:t xml:space="preserve"> на</w:t>
      </w:r>
      <w:r w:rsidRPr="00A948D7">
        <w:rPr>
          <w:rFonts w:eastAsia="Times New Roman"/>
          <w:sz w:val="24"/>
          <w:szCs w:val="24"/>
        </w:rPr>
        <w:t xml:space="preserve"> ЗПЗП и на тази наредба.</w:t>
      </w:r>
    </w:p>
    <w:p w:rsidR="0013330C" w:rsidRPr="00A948D7" w:rsidRDefault="0013330C" w:rsidP="00F53CE8">
      <w:pPr>
        <w:spacing w:line="360" w:lineRule="auto"/>
        <w:ind w:firstLine="720"/>
        <w:jc w:val="both"/>
        <w:rPr>
          <w:rFonts w:eastAsia="Times New Roman"/>
          <w:sz w:val="24"/>
          <w:szCs w:val="24"/>
        </w:rPr>
      </w:pPr>
      <w:r w:rsidRPr="00A948D7">
        <w:rPr>
          <w:rFonts w:eastAsia="Times New Roman"/>
          <w:sz w:val="24"/>
          <w:szCs w:val="24"/>
        </w:rPr>
        <w:t xml:space="preserve">(3) Между ИСАК и Информационната система за управление и наблюдение на средствата от </w:t>
      </w:r>
      <w:r w:rsidR="00E60208" w:rsidRPr="00A948D7">
        <w:rPr>
          <w:rFonts w:eastAsia="Times New Roman"/>
          <w:sz w:val="24"/>
          <w:szCs w:val="24"/>
        </w:rPr>
        <w:t xml:space="preserve">Европейските фондове при споделено управление </w:t>
      </w:r>
      <w:r w:rsidRPr="00A948D7">
        <w:rPr>
          <w:rFonts w:eastAsia="Times New Roman"/>
          <w:sz w:val="24"/>
          <w:szCs w:val="24"/>
        </w:rPr>
        <w:t>(ИСУН) се създават услуги за електронен обмен на информация във връзка подхода "Водено от общностите местно развитие". Обменът на информация между ИСАК и ИСУН се извършва съгласно споразумението по чл. 52, ал. 8 от ЗПЗП.</w:t>
      </w:r>
    </w:p>
    <w:p w:rsidR="0013330C" w:rsidRPr="00A948D7" w:rsidRDefault="0013330C" w:rsidP="00F53CE8">
      <w:pPr>
        <w:spacing w:line="360" w:lineRule="auto"/>
        <w:ind w:firstLine="720"/>
        <w:jc w:val="both"/>
        <w:rPr>
          <w:rFonts w:eastAsia="Times New Roman"/>
          <w:sz w:val="24"/>
          <w:szCs w:val="24"/>
        </w:rPr>
      </w:pPr>
      <w:r w:rsidRPr="00A948D7">
        <w:rPr>
          <w:rFonts w:eastAsia="Times New Roman"/>
          <w:sz w:val="24"/>
          <w:szCs w:val="24"/>
        </w:rPr>
        <w:t>(4) Държавен фонд „Земедел</w:t>
      </w:r>
      <w:r w:rsidR="00E60208" w:rsidRPr="00A948D7">
        <w:rPr>
          <w:rFonts w:eastAsia="Times New Roman"/>
          <w:sz w:val="24"/>
          <w:szCs w:val="24"/>
        </w:rPr>
        <w:t>ие“ или Управляващия органи на С</w:t>
      </w:r>
      <w:r w:rsidRPr="00A948D7">
        <w:rPr>
          <w:rFonts w:eastAsia="Times New Roman"/>
          <w:sz w:val="24"/>
          <w:szCs w:val="24"/>
        </w:rPr>
        <w:t xml:space="preserve">тратегическия план не изискват от кандидатите и бенефициентите да предоставят чрез СЕУ или по друг начин документи или копия на документи, информацията от които вече е въведена </w:t>
      </w:r>
      <w:r w:rsidRPr="00A948D7">
        <w:rPr>
          <w:rFonts w:eastAsia="Times New Roman"/>
          <w:sz w:val="24"/>
          <w:szCs w:val="24"/>
        </w:rPr>
        <w:lastRenderedPageBreak/>
        <w:t>в ИСАК в структуриран вид.</w:t>
      </w:r>
    </w:p>
    <w:p w:rsidR="0013330C" w:rsidRDefault="0013330C" w:rsidP="00F53CE8">
      <w:pPr>
        <w:spacing w:line="360" w:lineRule="auto"/>
        <w:ind w:firstLine="720"/>
        <w:jc w:val="both"/>
        <w:rPr>
          <w:rFonts w:eastAsia="Times New Roman"/>
          <w:sz w:val="24"/>
          <w:szCs w:val="24"/>
        </w:rPr>
      </w:pPr>
      <w:r w:rsidRPr="00A948D7">
        <w:rPr>
          <w:rFonts w:eastAsia="Times New Roman"/>
          <w:sz w:val="24"/>
          <w:szCs w:val="24"/>
        </w:rPr>
        <w:t>(6) Органите по ал. 4 се задължават да предоставят на кандидатите и на бенефициентите по Стратегическия план възможност за кандидатстване и отчитане на проекти по електронен път чрез СЕУ и да ги информират по подходящ, разбираем и достъпен начин за това.</w:t>
      </w:r>
    </w:p>
    <w:p w:rsidR="00D1191C" w:rsidRPr="00A948D7" w:rsidRDefault="00D1191C" w:rsidP="00F53CE8">
      <w:pPr>
        <w:spacing w:line="360" w:lineRule="auto"/>
        <w:ind w:firstLine="720"/>
        <w:jc w:val="both"/>
        <w:rPr>
          <w:rFonts w:eastAsia="Times New Roman"/>
          <w:sz w:val="24"/>
          <w:szCs w:val="24"/>
        </w:rPr>
      </w:pPr>
    </w:p>
    <w:p w:rsidR="0013330C" w:rsidRPr="00A948D7" w:rsidRDefault="002C6861" w:rsidP="00F53CE8">
      <w:pPr>
        <w:spacing w:line="360" w:lineRule="auto"/>
        <w:ind w:firstLine="720"/>
        <w:jc w:val="both"/>
        <w:rPr>
          <w:rFonts w:eastAsia="Times New Roman"/>
          <w:sz w:val="24"/>
          <w:szCs w:val="24"/>
        </w:rPr>
      </w:pPr>
      <w:r w:rsidRPr="00A71132">
        <w:rPr>
          <w:rFonts w:eastAsia="Times New Roman"/>
          <w:b/>
          <w:sz w:val="24"/>
          <w:szCs w:val="24"/>
        </w:rPr>
        <w:t>§ 35.</w:t>
      </w:r>
      <w:r w:rsidRPr="00A71132">
        <w:rPr>
          <w:rFonts w:eastAsia="Times New Roman"/>
          <w:sz w:val="24"/>
          <w:szCs w:val="24"/>
        </w:rPr>
        <w:t xml:space="preserve"> В Глава седма СИСТЕМА ЗА ЕЛЕКТРОННИ УСЛУГИ се създават чл. 33-41:</w:t>
      </w:r>
    </w:p>
    <w:p w:rsidR="004466A0" w:rsidRPr="00A71132" w:rsidRDefault="004466A0" w:rsidP="00A71132">
      <w:pPr>
        <w:spacing w:line="360" w:lineRule="auto"/>
        <w:ind w:firstLine="720"/>
        <w:jc w:val="both"/>
        <w:rPr>
          <w:rFonts w:eastAsia="Times New Roman"/>
          <w:sz w:val="24"/>
          <w:szCs w:val="24"/>
        </w:rPr>
      </w:pPr>
    </w:p>
    <w:p w:rsidR="0013330C" w:rsidRPr="00A948D7" w:rsidRDefault="0013330C" w:rsidP="00F53CE8">
      <w:pPr>
        <w:spacing w:line="360" w:lineRule="auto"/>
        <w:ind w:firstLine="720"/>
        <w:jc w:val="both"/>
        <w:rPr>
          <w:rFonts w:eastAsia="Times New Roman"/>
          <w:sz w:val="24"/>
          <w:szCs w:val="24"/>
        </w:rPr>
      </w:pPr>
      <w:r w:rsidRPr="00D1191C">
        <w:rPr>
          <w:rFonts w:eastAsia="Times New Roman"/>
          <w:sz w:val="24"/>
          <w:szCs w:val="24"/>
        </w:rPr>
        <w:t>Чл. 33.</w:t>
      </w:r>
      <w:r w:rsidRPr="00A948D7">
        <w:rPr>
          <w:rFonts w:eastAsia="Times New Roman"/>
          <w:sz w:val="24"/>
          <w:szCs w:val="24"/>
        </w:rPr>
        <w:t xml:space="preserve"> (1) Държавен фонд „Земеделие“ или Управляващия орган на </w:t>
      </w:r>
      <w:r w:rsidR="00E60208" w:rsidRPr="00A948D7">
        <w:rPr>
          <w:rFonts w:eastAsia="Times New Roman"/>
          <w:sz w:val="24"/>
          <w:szCs w:val="24"/>
        </w:rPr>
        <w:t>Стратегическия план</w:t>
      </w:r>
      <w:r w:rsidRPr="00A948D7">
        <w:rPr>
          <w:rFonts w:eastAsia="Times New Roman"/>
          <w:sz w:val="24"/>
          <w:szCs w:val="24"/>
        </w:rPr>
        <w:t xml:space="preserve"> и бенефициентите са длъжни да събират, обработват и предоставят лични данни в и чрез СЕУ само във връзка с воденето на производствата посредством СЕУ и </w:t>
      </w:r>
      <w:r w:rsidR="00E60208" w:rsidRPr="00A948D7">
        <w:rPr>
          <w:rFonts w:eastAsia="Times New Roman"/>
          <w:sz w:val="24"/>
          <w:szCs w:val="24"/>
        </w:rPr>
        <w:t xml:space="preserve">за </w:t>
      </w:r>
      <w:r w:rsidRPr="00A948D7">
        <w:rPr>
          <w:rFonts w:eastAsia="Times New Roman"/>
          <w:sz w:val="24"/>
          <w:szCs w:val="24"/>
        </w:rPr>
        <w:t>осигуряването на записване и съхраняване на цифрови данни за всяка операция, необходими за мониторинга, оценката, финансовото управление, включително данни за отделните участници в операциите, когато е приложимо за съответната интервенция, включена в Стратегически</w:t>
      </w:r>
      <w:r w:rsidR="00E60208" w:rsidRPr="00A948D7">
        <w:rPr>
          <w:rFonts w:eastAsia="Times New Roman"/>
          <w:sz w:val="24"/>
          <w:szCs w:val="24"/>
        </w:rPr>
        <w:t>я</w:t>
      </w:r>
      <w:r w:rsidRPr="00A948D7">
        <w:rPr>
          <w:rFonts w:eastAsia="Times New Roman"/>
          <w:sz w:val="24"/>
          <w:szCs w:val="24"/>
        </w:rPr>
        <w:t xml:space="preserve"> план.</w:t>
      </w:r>
      <w:r w:rsidR="00E60208" w:rsidRPr="00A948D7">
        <w:rPr>
          <w:rFonts w:eastAsia="Times New Roman"/>
          <w:sz w:val="24"/>
          <w:szCs w:val="24"/>
        </w:rPr>
        <w:t xml:space="preserve"> </w:t>
      </w:r>
    </w:p>
    <w:p w:rsidR="0013330C" w:rsidRDefault="0013330C" w:rsidP="00F53CE8">
      <w:pPr>
        <w:spacing w:line="360" w:lineRule="auto"/>
        <w:ind w:firstLine="720"/>
        <w:jc w:val="both"/>
        <w:rPr>
          <w:rFonts w:eastAsia="Times New Roman"/>
          <w:sz w:val="24"/>
          <w:szCs w:val="24"/>
        </w:rPr>
      </w:pPr>
      <w:r w:rsidRPr="00A948D7">
        <w:rPr>
          <w:rFonts w:eastAsia="Times New Roman"/>
          <w:sz w:val="24"/>
          <w:szCs w:val="24"/>
        </w:rPr>
        <w:t>(2) Събраните данни не могат да се използват за цели, различни от посочените в ал. 1, освен с изричното писмено съгласие на лицето, за което се отнасят, или ако това е разрешено със закон.</w:t>
      </w:r>
    </w:p>
    <w:p w:rsidR="004466A0" w:rsidRPr="00A948D7" w:rsidRDefault="004466A0" w:rsidP="00F53CE8">
      <w:pPr>
        <w:spacing w:line="360" w:lineRule="auto"/>
        <w:ind w:firstLine="720"/>
        <w:jc w:val="both"/>
        <w:rPr>
          <w:rFonts w:eastAsia="Times New Roman"/>
          <w:sz w:val="24"/>
          <w:szCs w:val="24"/>
        </w:rPr>
      </w:pPr>
    </w:p>
    <w:p w:rsidR="0013330C" w:rsidRDefault="0013330C" w:rsidP="00F53CE8">
      <w:pPr>
        <w:spacing w:line="360" w:lineRule="auto"/>
        <w:ind w:firstLine="720"/>
        <w:jc w:val="both"/>
        <w:rPr>
          <w:rFonts w:eastAsia="Times New Roman"/>
          <w:sz w:val="24"/>
          <w:szCs w:val="24"/>
        </w:rPr>
      </w:pPr>
      <w:r w:rsidRPr="00D1191C">
        <w:rPr>
          <w:rFonts w:eastAsia="Times New Roman"/>
          <w:sz w:val="24"/>
          <w:szCs w:val="24"/>
        </w:rPr>
        <w:t>Чл. 34.</w:t>
      </w:r>
      <w:r w:rsidRPr="00A948D7">
        <w:rPr>
          <w:rFonts w:eastAsia="Times New Roman"/>
          <w:sz w:val="24"/>
          <w:szCs w:val="24"/>
        </w:rPr>
        <w:t xml:space="preserve"> При използването на ИСАК всички потребители съобразяват действията си с актуалната към момента на извършване на действието политика</w:t>
      </w:r>
      <w:r w:rsidR="00862A32" w:rsidRPr="00A948D7">
        <w:rPr>
          <w:rFonts w:eastAsia="Times New Roman"/>
          <w:sz w:val="24"/>
          <w:szCs w:val="24"/>
        </w:rPr>
        <w:t xml:space="preserve"> за информационна сигурност</w:t>
      </w:r>
      <w:r w:rsidRPr="00A948D7">
        <w:rPr>
          <w:rFonts w:eastAsia="Times New Roman"/>
          <w:sz w:val="24"/>
          <w:szCs w:val="24"/>
        </w:rPr>
        <w:t>, както и с процедурите и правилата за информационна сигурност на ИСАК.</w:t>
      </w:r>
    </w:p>
    <w:p w:rsidR="004466A0" w:rsidRPr="00A948D7" w:rsidRDefault="004466A0" w:rsidP="00F53CE8">
      <w:pPr>
        <w:spacing w:line="360" w:lineRule="auto"/>
        <w:ind w:firstLine="720"/>
        <w:jc w:val="both"/>
        <w:rPr>
          <w:rFonts w:eastAsia="Times New Roman"/>
          <w:sz w:val="24"/>
          <w:szCs w:val="24"/>
        </w:rPr>
      </w:pPr>
    </w:p>
    <w:p w:rsidR="0013330C" w:rsidRDefault="0013330C" w:rsidP="00F53CE8">
      <w:pPr>
        <w:spacing w:line="360" w:lineRule="auto"/>
        <w:ind w:firstLine="720"/>
        <w:jc w:val="both"/>
        <w:rPr>
          <w:rFonts w:eastAsia="Times New Roman"/>
          <w:sz w:val="24"/>
          <w:szCs w:val="24"/>
        </w:rPr>
      </w:pPr>
      <w:r w:rsidRPr="00D1191C">
        <w:rPr>
          <w:rFonts w:eastAsia="Times New Roman"/>
          <w:sz w:val="24"/>
          <w:szCs w:val="24"/>
        </w:rPr>
        <w:t>Чл. 35.</w:t>
      </w:r>
      <w:r w:rsidRPr="00A948D7">
        <w:rPr>
          <w:rFonts w:eastAsia="Times New Roman"/>
          <w:sz w:val="24"/>
          <w:szCs w:val="24"/>
        </w:rPr>
        <w:t xml:space="preserve"> Идентифицирането в системата на представителите на Държавен фонд „Земеделие“, на Управляващия орган на </w:t>
      </w:r>
      <w:r w:rsidR="00862A32" w:rsidRPr="00A948D7">
        <w:rPr>
          <w:rFonts w:eastAsia="Times New Roman"/>
          <w:sz w:val="24"/>
          <w:szCs w:val="24"/>
        </w:rPr>
        <w:t>Стратегическия план</w:t>
      </w:r>
      <w:r w:rsidRPr="00A948D7">
        <w:rPr>
          <w:rFonts w:eastAsia="Times New Roman"/>
          <w:sz w:val="24"/>
          <w:szCs w:val="24"/>
        </w:rPr>
        <w:t>, на кандидатите и на бенефициентите се осъществява чрез потребителско име и парола и/или чрез квалифициран електронен подпис.</w:t>
      </w:r>
      <w:r w:rsidR="00862A32" w:rsidRPr="00A948D7">
        <w:rPr>
          <w:rFonts w:eastAsia="Times New Roman"/>
          <w:sz w:val="24"/>
          <w:szCs w:val="24"/>
        </w:rPr>
        <w:t xml:space="preserve"> </w:t>
      </w:r>
    </w:p>
    <w:p w:rsidR="004466A0" w:rsidRPr="00A948D7" w:rsidRDefault="004466A0" w:rsidP="00F53CE8">
      <w:pPr>
        <w:spacing w:line="360" w:lineRule="auto"/>
        <w:ind w:firstLine="720"/>
        <w:jc w:val="both"/>
        <w:rPr>
          <w:rFonts w:eastAsia="Times New Roman"/>
          <w:sz w:val="24"/>
          <w:szCs w:val="24"/>
        </w:rPr>
      </w:pPr>
    </w:p>
    <w:p w:rsidR="0013330C" w:rsidRDefault="0013330C" w:rsidP="00F53CE8">
      <w:pPr>
        <w:spacing w:after="120" w:line="360" w:lineRule="auto"/>
        <w:ind w:firstLine="720"/>
        <w:jc w:val="both"/>
        <w:rPr>
          <w:rFonts w:eastAsia="Times New Roman"/>
          <w:sz w:val="24"/>
          <w:szCs w:val="24"/>
        </w:rPr>
      </w:pPr>
      <w:r w:rsidRPr="00D1191C">
        <w:rPr>
          <w:rFonts w:eastAsia="Times New Roman"/>
          <w:sz w:val="24"/>
          <w:szCs w:val="24"/>
        </w:rPr>
        <w:t>Чл. 36.</w:t>
      </w:r>
      <w:r w:rsidRPr="00A948D7">
        <w:rPr>
          <w:rFonts w:eastAsia="Times New Roman"/>
          <w:sz w:val="24"/>
          <w:szCs w:val="24"/>
        </w:rPr>
        <w:t xml:space="preserve"> В системата се поддържа запис на извършени</w:t>
      </w:r>
      <w:r w:rsidR="00862A32" w:rsidRPr="00A948D7">
        <w:rPr>
          <w:rFonts w:eastAsia="Times New Roman"/>
          <w:sz w:val="24"/>
          <w:szCs w:val="24"/>
        </w:rPr>
        <w:t>те</w:t>
      </w:r>
      <w:r w:rsidRPr="00A948D7">
        <w:rPr>
          <w:rFonts w:eastAsia="Times New Roman"/>
          <w:sz w:val="24"/>
          <w:szCs w:val="24"/>
        </w:rPr>
        <w:t xml:space="preserve"> ключови  потребителски действия</w:t>
      </w:r>
      <w:r w:rsidR="00862A32" w:rsidRPr="00A948D7">
        <w:rPr>
          <w:rFonts w:eastAsia="Times New Roman"/>
          <w:sz w:val="24"/>
          <w:szCs w:val="24"/>
        </w:rPr>
        <w:t>,</w:t>
      </w:r>
      <w:r w:rsidRPr="00A948D7">
        <w:rPr>
          <w:rFonts w:eastAsia="Times New Roman"/>
          <w:sz w:val="24"/>
          <w:szCs w:val="24"/>
        </w:rPr>
        <w:t xml:space="preserve"> с регистър на изпратените документи. Записът се  поддържа, съхранява и извежда по начин, гарантиращ интегритета, авторството и времето на  извършените действия и  движението на  документите в системата.</w:t>
      </w:r>
    </w:p>
    <w:p w:rsidR="004466A0" w:rsidRPr="00A948D7" w:rsidRDefault="004466A0" w:rsidP="004466A0">
      <w:pPr>
        <w:spacing w:line="360" w:lineRule="auto"/>
        <w:jc w:val="center"/>
        <w:rPr>
          <w:rFonts w:eastAsia="Times New Roman"/>
          <w:b/>
          <w:bCs/>
          <w:sz w:val="24"/>
          <w:szCs w:val="24"/>
        </w:rPr>
      </w:pPr>
    </w:p>
    <w:p w:rsidR="0013330C" w:rsidRPr="00A948D7" w:rsidRDefault="0013330C" w:rsidP="00F53CE8">
      <w:pPr>
        <w:spacing w:line="360" w:lineRule="auto"/>
        <w:ind w:firstLine="720"/>
        <w:jc w:val="both"/>
        <w:rPr>
          <w:rFonts w:eastAsia="Times New Roman"/>
          <w:sz w:val="24"/>
          <w:szCs w:val="24"/>
        </w:rPr>
      </w:pPr>
      <w:r w:rsidRPr="00D1191C">
        <w:rPr>
          <w:rFonts w:eastAsia="Times New Roman"/>
          <w:bCs/>
          <w:sz w:val="24"/>
          <w:szCs w:val="24"/>
        </w:rPr>
        <w:t>Чл. 37.</w:t>
      </w:r>
      <w:r w:rsidRPr="00A948D7">
        <w:rPr>
          <w:rFonts w:eastAsia="Times New Roman"/>
          <w:sz w:val="24"/>
          <w:szCs w:val="24"/>
        </w:rPr>
        <w:t xml:space="preserve"> (1) Електронен документ и/или електронно изявление и/или комуникация </w:t>
      </w:r>
      <w:r w:rsidRPr="00A948D7">
        <w:rPr>
          <w:rFonts w:eastAsia="Times New Roman"/>
          <w:sz w:val="24"/>
          <w:szCs w:val="24"/>
        </w:rPr>
        <w:lastRenderedPageBreak/>
        <w:t>се счита</w:t>
      </w:r>
      <w:r w:rsidR="00862A32" w:rsidRPr="00A948D7">
        <w:rPr>
          <w:rFonts w:eastAsia="Times New Roman"/>
          <w:sz w:val="24"/>
          <w:szCs w:val="24"/>
        </w:rPr>
        <w:t>т за получени</w:t>
      </w:r>
      <w:r w:rsidRPr="00A948D7">
        <w:rPr>
          <w:rFonts w:eastAsia="Times New Roman"/>
          <w:sz w:val="24"/>
          <w:szCs w:val="24"/>
        </w:rPr>
        <w:t xml:space="preserve"> от Държавен фонд „Земеделие“ или от Управляващия орган на </w:t>
      </w:r>
      <w:r w:rsidR="00862A32" w:rsidRPr="00A948D7">
        <w:rPr>
          <w:rFonts w:eastAsia="Times New Roman"/>
          <w:sz w:val="24"/>
          <w:szCs w:val="24"/>
        </w:rPr>
        <w:t>Стратегическия план</w:t>
      </w:r>
      <w:r w:rsidRPr="00A948D7">
        <w:rPr>
          <w:rFonts w:eastAsia="Times New Roman"/>
          <w:sz w:val="24"/>
          <w:szCs w:val="24"/>
        </w:rPr>
        <w:t>, кандидат или бенефициент с изпращането му в СЕУ.</w:t>
      </w:r>
      <w:r w:rsidR="00862A32" w:rsidRPr="00A948D7">
        <w:rPr>
          <w:rFonts w:eastAsia="Times New Roman"/>
          <w:sz w:val="24"/>
          <w:szCs w:val="24"/>
        </w:rPr>
        <w:t xml:space="preserve"> </w:t>
      </w:r>
    </w:p>
    <w:p w:rsidR="0013330C" w:rsidRPr="00A948D7" w:rsidRDefault="0013330C" w:rsidP="00F53CE8">
      <w:pPr>
        <w:spacing w:line="360" w:lineRule="auto"/>
        <w:ind w:firstLine="720"/>
        <w:jc w:val="both"/>
        <w:rPr>
          <w:rFonts w:eastAsia="Times New Roman"/>
          <w:sz w:val="24"/>
          <w:szCs w:val="24"/>
        </w:rPr>
      </w:pPr>
      <w:r w:rsidRPr="00A948D7">
        <w:rPr>
          <w:rFonts w:eastAsia="Times New Roman"/>
          <w:sz w:val="24"/>
          <w:szCs w:val="24"/>
        </w:rPr>
        <w:t>(2) Изпращането на електронни документи, изявления и комуникация до кандидатите и бенефициентите</w:t>
      </w:r>
      <w:r w:rsidR="00862A32" w:rsidRPr="00A948D7">
        <w:rPr>
          <w:rFonts w:eastAsia="Times New Roman"/>
          <w:sz w:val="24"/>
          <w:szCs w:val="24"/>
        </w:rPr>
        <w:t xml:space="preserve">, </w:t>
      </w:r>
      <w:r w:rsidRPr="00A948D7">
        <w:rPr>
          <w:rFonts w:eastAsia="Times New Roman"/>
          <w:sz w:val="24"/>
          <w:szCs w:val="24"/>
        </w:rPr>
        <w:t xml:space="preserve">за нуждите на производствата пред Държавен фонд „Земеделие“ или от Управляващия орган на </w:t>
      </w:r>
      <w:r w:rsidR="00862A32" w:rsidRPr="00A948D7">
        <w:rPr>
          <w:rFonts w:eastAsia="Times New Roman"/>
          <w:sz w:val="24"/>
          <w:szCs w:val="24"/>
        </w:rPr>
        <w:t>Стратегическия план,</w:t>
      </w:r>
      <w:r w:rsidRPr="00A948D7">
        <w:rPr>
          <w:rFonts w:eastAsia="Times New Roman"/>
          <w:sz w:val="24"/>
          <w:szCs w:val="24"/>
        </w:rPr>
        <w:t xml:space="preserve"> се осъществява само посредством СЕУ. </w:t>
      </w:r>
    </w:p>
    <w:p w:rsidR="0013330C" w:rsidRPr="00A948D7" w:rsidRDefault="0013330C" w:rsidP="00F53CE8">
      <w:pPr>
        <w:spacing w:line="360" w:lineRule="auto"/>
        <w:ind w:firstLine="720"/>
        <w:jc w:val="both"/>
        <w:rPr>
          <w:rFonts w:eastAsia="Times New Roman"/>
          <w:sz w:val="24"/>
          <w:szCs w:val="24"/>
        </w:rPr>
      </w:pPr>
      <w:r w:rsidRPr="00A948D7">
        <w:rPr>
          <w:rFonts w:eastAsia="Times New Roman"/>
          <w:sz w:val="24"/>
          <w:szCs w:val="24"/>
        </w:rPr>
        <w:t xml:space="preserve">(3) Кандидатите и бенефициентите получават всички електронни документи, изявления и комуникация от Държавен фонд „Земеделие“ или от Управляващия орган на </w:t>
      </w:r>
      <w:r w:rsidR="00862A32" w:rsidRPr="00A948D7">
        <w:rPr>
          <w:rFonts w:eastAsia="Times New Roman"/>
          <w:sz w:val="24"/>
          <w:szCs w:val="24"/>
        </w:rPr>
        <w:t>Стратегическия план</w:t>
      </w:r>
      <w:r w:rsidRPr="00A948D7">
        <w:rPr>
          <w:rFonts w:eastAsia="Times New Roman"/>
          <w:sz w:val="24"/>
          <w:szCs w:val="24"/>
        </w:rPr>
        <w:t xml:space="preserve">, свързани с производствата по </w:t>
      </w:r>
      <w:hyperlink r:id="rId9" w:history="1">
        <w:r w:rsidRPr="00A948D7">
          <w:rPr>
            <w:rFonts w:eastAsia="Times New Roman"/>
            <w:sz w:val="24"/>
            <w:szCs w:val="24"/>
          </w:rPr>
          <w:t>чл. 52, ал. 1</w:t>
        </w:r>
      </w:hyperlink>
      <w:r w:rsidRPr="00A948D7">
        <w:rPr>
          <w:rFonts w:eastAsia="Times New Roman"/>
          <w:sz w:val="24"/>
          <w:szCs w:val="24"/>
        </w:rPr>
        <w:t xml:space="preserve"> от ЗПЗП, само посредством СЕУ.</w:t>
      </w:r>
    </w:p>
    <w:p w:rsidR="0013330C" w:rsidRPr="00A948D7" w:rsidRDefault="0013330C" w:rsidP="00F53CE8">
      <w:pPr>
        <w:spacing w:line="360" w:lineRule="auto"/>
        <w:ind w:firstLine="720"/>
        <w:jc w:val="both"/>
        <w:rPr>
          <w:rFonts w:eastAsia="Times New Roman"/>
          <w:sz w:val="24"/>
          <w:szCs w:val="24"/>
        </w:rPr>
      </w:pPr>
      <w:r w:rsidRPr="00A948D7">
        <w:rPr>
          <w:rFonts w:eastAsia="Times New Roman"/>
          <w:sz w:val="24"/>
          <w:szCs w:val="24"/>
        </w:rPr>
        <w:t xml:space="preserve">(4) Съобщаването </w:t>
      </w:r>
      <w:r w:rsidR="00862A32" w:rsidRPr="00A948D7">
        <w:rPr>
          <w:rFonts w:eastAsia="Times New Roman"/>
          <w:sz w:val="24"/>
          <w:szCs w:val="24"/>
        </w:rPr>
        <w:t>з</w:t>
      </w:r>
      <w:r w:rsidRPr="00A948D7">
        <w:rPr>
          <w:rFonts w:eastAsia="Times New Roman"/>
          <w:sz w:val="24"/>
          <w:szCs w:val="24"/>
        </w:rPr>
        <w:t xml:space="preserve">а електронни документи, изявления и комуникация от Държавен фонд „Земеделие“ или от Управляващия орган на </w:t>
      </w:r>
      <w:r w:rsidR="00862A32" w:rsidRPr="00A948D7">
        <w:rPr>
          <w:rFonts w:eastAsia="Times New Roman"/>
          <w:sz w:val="24"/>
          <w:szCs w:val="24"/>
        </w:rPr>
        <w:t>Стратегическия план</w:t>
      </w:r>
      <w:r w:rsidRPr="00A948D7">
        <w:rPr>
          <w:rFonts w:eastAsia="Times New Roman"/>
          <w:sz w:val="24"/>
          <w:szCs w:val="24"/>
        </w:rPr>
        <w:t xml:space="preserve"> на кандидатите/бенефициентите се осъществява посредством СЕУ.</w:t>
      </w:r>
    </w:p>
    <w:p w:rsidR="0013330C" w:rsidRPr="00A948D7" w:rsidRDefault="0013330C" w:rsidP="00F53CE8">
      <w:pPr>
        <w:spacing w:line="360" w:lineRule="auto"/>
        <w:ind w:firstLine="720"/>
        <w:jc w:val="both"/>
        <w:rPr>
          <w:rFonts w:eastAsia="Times New Roman"/>
          <w:sz w:val="24"/>
          <w:szCs w:val="24"/>
        </w:rPr>
      </w:pPr>
      <w:r w:rsidRPr="00A948D7">
        <w:rPr>
          <w:rFonts w:eastAsia="Times New Roman"/>
          <w:sz w:val="24"/>
          <w:szCs w:val="24"/>
        </w:rPr>
        <w:t xml:space="preserve">(5) Индивидуалните административни актове, издадени от изпълнителния директор </w:t>
      </w:r>
      <w:r w:rsidR="00862A32" w:rsidRPr="00A948D7">
        <w:rPr>
          <w:rFonts w:eastAsia="Times New Roman"/>
          <w:sz w:val="24"/>
          <w:szCs w:val="24"/>
        </w:rPr>
        <w:t>на Държавен фонд "Земеделие",</w:t>
      </w:r>
      <w:r w:rsidRPr="00A948D7">
        <w:rPr>
          <w:rFonts w:eastAsia="Times New Roman"/>
          <w:sz w:val="24"/>
          <w:szCs w:val="24"/>
        </w:rPr>
        <w:t xml:space="preserve"> от оправомощените от него длъжностни лица или </w:t>
      </w:r>
      <w:r w:rsidR="00862A32" w:rsidRPr="00A948D7">
        <w:rPr>
          <w:rFonts w:eastAsia="Times New Roman"/>
          <w:sz w:val="24"/>
          <w:szCs w:val="24"/>
        </w:rPr>
        <w:t xml:space="preserve">от </w:t>
      </w:r>
      <w:r w:rsidR="004B059E">
        <w:rPr>
          <w:rFonts w:eastAsia="Times New Roman"/>
          <w:sz w:val="24"/>
          <w:szCs w:val="24"/>
        </w:rPr>
        <w:t xml:space="preserve">ръководителя на </w:t>
      </w:r>
      <w:r w:rsidRPr="00A948D7">
        <w:rPr>
          <w:rFonts w:eastAsia="Times New Roman"/>
          <w:sz w:val="24"/>
          <w:szCs w:val="24"/>
        </w:rPr>
        <w:t xml:space="preserve">Управляващия орган на </w:t>
      </w:r>
      <w:r w:rsidR="00862A32" w:rsidRPr="00A948D7">
        <w:rPr>
          <w:rFonts w:eastAsia="Times New Roman"/>
          <w:sz w:val="24"/>
          <w:szCs w:val="24"/>
        </w:rPr>
        <w:t>Стратегическия план</w:t>
      </w:r>
      <w:r w:rsidRPr="00A948D7">
        <w:rPr>
          <w:rFonts w:eastAsia="Times New Roman"/>
          <w:sz w:val="24"/>
          <w:szCs w:val="24"/>
        </w:rPr>
        <w:t xml:space="preserve"> се считат за връчен</w:t>
      </w:r>
      <w:r w:rsidR="00862A32" w:rsidRPr="00A948D7">
        <w:rPr>
          <w:rFonts w:eastAsia="Times New Roman"/>
          <w:sz w:val="24"/>
          <w:szCs w:val="24"/>
        </w:rPr>
        <w:t>и</w:t>
      </w:r>
      <w:r w:rsidRPr="00A948D7">
        <w:rPr>
          <w:rFonts w:eastAsia="Times New Roman"/>
          <w:sz w:val="24"/>
          <w:szCs w:val="24"/>
        </w:rPr>
        <w:t xml:space="preserve"> с изтеглянето на съобщението от СЕУ.</w:t>
      </w:r>
    </w:p>
    <w:p w:rsidR="0013330C" w:rsidRPr="00A948D7" w:rsidRDefault="0013330C" w:rsidP="00F53CE8">
      <w:pPr>
        <w:spacing w:line="360" w:lineRule="auto"/>
        <w:ind w:firstLine="720"/>
        <w:jc w:val="both"/>
        <w:rPr>
          <w:rFonts w:eastAsia="Times New Roman"/>
          <w:sz w:val="24"/>
          <w:szCs w:val="24"/>
        </w:rPr>
      </w:pPr>
      <w:r w:rsidRPr="00A948D7">
        <w:rPr>
          <w:rFonts w:eastAsia="Times New Roman"/>
          <w:sz w:val="24"/>
          <w:szCs w:val="24"/>
        </w:rPr>
        <w:t>(6) Цялата комуникация, електронни документи и изявления до бенефициентите, различни от посочената в ал. 5 се счита за връчена с изпращането им в СЕУ.</w:t>
      </w:r>
    </w:p>
    <w:p w:rsidR="0013330C" w:rsidRPr="00A948D7" w:rsidRDefault="0013330C" w:rsidP="00F53CE8">
      <w:pPr>
        <w:spacing w:line="360" w:lineRule="auto"/>
        <w:ind w:firstLine="720"/>
        <w:jc w:val="both"/>
        <w:rPr>
          <w:rFonts w:eastAsia="Times New Roman"/>
          <w:sz w:val="24"/>
          <w:szCs w:val="24"/>
        </w:rPr>
      </w:pPr>
      <w:r w:rsidRPr="00A948D7">
        <w:rPr>
          <w:rFonts w:eastAsia="Times New Roman"/>
          <w:sz w:val="24"/>
          <w:szCs w:val="24"/>
        </w:rPr>
        <w:t>(7) Бенефициентите изпращат отговор</w:t>
      </w:r>
      <w:r w:rsidR="00862A32" w:rsidRPr="00A948D7">
        <w:rPr>
          <w:rFonts w:eastAsia="Times New Roman"/>
          <w:sz w:val="24"/>
          <w:szCs w:val="24"/>
        </w:rPr>
        <w:t xml:space="preserve">, </w:t>
      </w:r>
      <w:r w:rsidRPr="00A948D7">
        <w:rPr>
          <w:rFonts w:eastAsia="Times New Roman"/>
          <w:sz w:val="24"/>
          <w:szCs w:val="24"/>
        </w:rPr>
        <w:t>когато такъв се изисква, в срок до 15  дни. Сроковете за отговор започват да текат от деня следващ връчването по ал. 6.</w:t>
      </w:r>
    </w:p>
    <w:p w:rsidR="0013330C" w:rsidRPr="00A948D7" w:rsidRDefault="0013330C" w:rsidP="00F53CE8">
      <w:pPr>
        <w:spacing w:line="360" w:lineRule="auto"/>
        <w:ind w:firstLine="720"/>
        <w:jc w:val="both"/>
        <w:rPr>
          <w:rFonts w:eastAsia="Times New Roman"/>
          <w:sz w:val="24"/>
          <w:szCs w:val="24"/>
        </w:rPr>
      </w:pPr>
      <w:r w:rsidRPr="00A948D7">
        <w:rPr>
          <w:rFonts w:eastAsia="Times New Roman"/>
          <w:sz w:val="24"/>
          <w:szCs w:val="24"/>
        </w:rPr>
        <w:t>(8) След изтичането на срока за отговор по ал. 7 бенефициентите нямат право да предоставят документи и информация. Предоставените документи и информация след изтичането на срока по ал. 7 или на такива, които не са изрично изискани</w:t>
      </w:r>
      <w:r w:rsidR="00862A32" w:rsidRPr="00A948D7">
        <w:rPr>
          <w:rFonts w:eastAsia="Times New Roman"/>
          <w:sz w:val="24"/>
          <w:szCs w:val="24"/>
        </w:rPr>
        <w:t>,</w:t>
      </w:r>
      <w:r w:rsidRPr="00A948D7">
        <w:rPr>
          <w:rFonts w:eastAsia="Times New Roman"/>
          <w:sz w:val="24"/>
          <w:szCs w:val="24"/>
        </w:rPr>
        <w:t xml:space="preserve"> се считат за неполучени от органите по чл. 52, ал. 1 от ЗПЗП и не подлежат на разглеждане. Не се разглеждат и документи, които не са изпратени чрез СЕУ.</w:t>
      </w:r>
    </w:p>
    <w:p w:rsidR="0013330C" w:rsidRPr="00A948D7" w:rsidRDefault="0013330C" w:rsidP="00F53CE8">
      <w:pPr>
        <w:spacing w:line="360" w:lineRule="auto"/>
        <w:ind w:firstLine="720"/>
        <w:jc w:val="both"/>
        <w:rPr>
          <w:rFonts w:eastAsia="Times New Roman"/>
          <w:sz w:val="24"/>
          <w:szCs w:val="24"/>
        </w:rPr>
      </w:pPr>
      <w:r w:rsidRPr="00A948D7">
        <w:rPr>
          <w:rFonts w:eastAsia="Times New Roman"/>
          <w:sz w:val="24"/>
          <w:szCs w:val="24"/>
        </w:rPr>
        <w:t xml:space="preserve">(9) Комуникацията </w:t>
      </w:r>
      <w:r w:rsidR="00862A32" w:rsidRPr="00A948D7">
        <w:rPr>
          <w:rFonts w:eastAsia="Times New Roman"/>
          <w:sz w:val="24"/>
          <w:szCs w:val="24"/>
        </w:rPr>
        <w:t>на</w:t>
      </w:r>
      <w:r w:rsidRPr="00A948D7">
        <w:rPr>
          <w:rFonts w:eastAsia="Times New Roman"/>
          <w:sz w:val="24"/>
          <w:szCs w:val="24"/>
        </w:rPr>
        <w:t xml:space="preserve"> бенефициентите с органите по ал. 8 се извършва чрез индивидуалния профил на кандидата.</w:t>
      </w:r>
    </w:p>
    <w:p w:rsidR="0013330C" w:rsidRDefault="0013330C" w:rsidP="00F53CE8">
      <w:pPr>
        <w:spacing w:line="360" w:lineRule="auto"/>
        <w:ind w:firstLine="720"/>
        <w:jc w:val="both"/>
        <w:rPr>
          <w:rFonts w:eastAsia="Times New Roman"/>
          <w:sz w:val="24"/>
          <w:szCs w:val="24"/>
        </w:rPr>
      </w:pPr>
      <w:r w:rsidRPr="00A948D7">
        <w:rPr>
          <w:rFonts w:eastAsia="Times New Roman"/>
          <w:sz w:val="24"/>
          <w:szCs w:val="24"/>
        </w:rPr>
        <w:t>(10</w:t>
      </w:r>
      <w:r w:rsidR="00862A32" w:rsidRPr="00A948D7">
        <w:rPr>
          <w:rFonts w:eastAsia="Times New Roman"/>
          <w:sz w:val="24"/>
          <w:szCs w:val="24"/>
        </w:rPr>
        <w:t xml:space="preserve">) Съгласието на кандидатите или </w:t>
      </w:r>
      <w:r w:rsidRPr="00A948D7">
        <w:rPr>
          <w:rFonts w:eastAsia="Times New Roman"/>
          <w:sz w:val="24"/>
          <w:szCs w:val="24"/>
        </w:rPr>
        <w:t xml:space="preserve">бенефициентите за приемане на електронни документи, изявления и </w:t>
      </w:r>
      <w:r w:rsidR="00862A32" w:rsidRPr="00A948D7">
        <w:rPr>
          <w:rFonts w:eastAsia="Times New Roman"/>
          <w:sz w:val="24"/>
          <w:szCs w:val="24"/>
        </w:rPr>
        <w:t>комуникация</w:t>
      </w:r>
      <w:r w:rsidRPr="00A948D7">
        <w:rPr>
          <w:rFonts w:eastAsia="Times New Roman"/>
          <w:sz w:val="24"/>
          <w:szCs w:val="24"/>
        </w:rPr>
        <w:t xml:space="preserve"> </w:t>
      </w:r>
      <w:r w:rsidR="00474721" w:rsidRPr="00A948D7">
        <w:rPr>
          <w:rFonts w:eastAsia="Times New Roman"/>
          <w:sz w:val="24"/>
          <w:szCs w:val="24"/>
        </w:rPr>
        <w:t xml:space="preserve">и </w:t>
      </w:r>
      <w:r w:rsidRPr="00A948D7">
        <w:rPr>
          <w:rFonts w:eastAsia="Times New Roman"/>
          <w:sz w:val="24"/>
          <w:szCs w:val="24"/>
        </w:rPr>
        <w:t xml:space="preserve">за съобщаване по </w:t>
      </w:r>
      <w:r w:rsidR="00862A32" w:rsidRPr="00A948D7">
        <w:rPr>
          <w:rFonts w:eastAsia="Times New Roman"/>
          <w:sz w:val="24"/>
          <w:szCs w:val="24"/>
        </w:rPr>
        <w:t xml:space="preserve">реда </w:t>
      </w:r>
      <w:r w:rsidRPr="00A948D7">
        <w:rPr>
          <w:rFonts w:eastAsia="Times New Roman"/>
          <w:sz w:val="24"/>
          <w:szCs w:val="24"/>
        </w:rPr>
        <w:t xml:space="preserve">ал. 3-9 се приема за дадено с подаването на заявление за кандидатстване или </w:t>
      </w:r>
      <w:r w:rsidR="00474721" w:rsidRPr="00A948D7">
        <w:rPr>
          <w:rFonts w:eastAsia="Times New Roman"/>
          <w:sz w:val="24"/>
          <w:szCs w:val="24"/>
        </w:rPr>
        <w:t xml:space="preserve">на </w:t>
      </w:r>
      <w:r w:rsidRPr="00A948D7">
        <w:rPr>
          <w:rFonts w:eastAsia="Times New Roman"/>
          <w:sz w:val="24"/>
          <w:szCs w:val="24"/>
        </w:rPr>
        <w:t>искане за плащане в СЕУ.</w:t>
      </w:r>
    </w:p>
    <w:p w:rsidR="004466A0" w:rsidRPr="00A948D7" w:rsidRDefault="004466A0" w:rsidP="00F53CE8">
      <w:pPr>
        <w:spacing w:line="360" w:lineRule="auto"/>
        <w:ind w:firstLine="720"/>
        <w:jc w:val="both"/>
        <w:rPr>
          <w:rFonts w:eastAsia="Times New Roman"/>
          <w:sz w:val="24"/>
          <w:szCs w:val="24"/>
        </w:rPr>
      </w:pPr>
    </w:p>
    <w:p w:rsidR="00474721" w:rsidRPr="00A948D7" w:rsidRDefault="0013330C" w:rsidP="00F53CE8">
      <w:pPr>
        <w:spacing w:line="360" w:lineRule="auto"/>
        <w:ind w:firstLine="720"/>
        <w:jc w:val="both"/>
        <w:rPr>
          <w:rFonts w:eastAsia="Times New Roman"/>
          <w:sz w:val="24"/>
          <w:szCs w:val="24"/>
        </w:rPr>
      </w:pPr>
      <w:r w:rsidRPr="00D1191C">
        <w:rPr>
          <w:rFonts w:eastAsia="Times New Roman"/>
          <w:sz w:val="24"/>
          <w:szCs w:val="24"/>
        </w:rPr>
        <w:t>Чл. 38.</w:t>
      </w:r>
      <w:r w:rsidRPr="00A948D7">
        <w:rPr>
          <w:rFonts w:eastAsia="Times New Roman"/>
          <w:sz w:val="24"/>
          <w:szCs w:val="24"/>
        </w:rPr>
        <w:t xml:space="preserve"> Бенефициентът е длъжен да съобщи на Държавен фонд „Земеделие“ или на Управляващия орган на </w:t>
      </w:r>
      <w:r w:rsidR="00474721" w:rsidRPr="00A948D7">
        <w:rPr>
          <w:rFonts w:eastAsia="Times New Roman"/>
          <w:sz w:val="24"/>
          <w:szCs w:val="24"/>
        </w:rPr>
        <w:t>Стратегическия план</w:t>
      </w:r>
      <w:r w:rsidRPr="00A948D7">
        <w:rPr>
          <w:rFonts w:eastAsia="Times New Roman"/>
          <w:sz w:val="24"/>
          <w:szCs w:val="24"/>
        </w:rPr>
        <w:t xml:space="preserve"> всички промени, свързани с представителната му власт  и с адреса на електронната му поща.</w:t>
      </w:r>
    </w:p>
    <w:p w:rsidR="004466A0" w:rsidRPr="002C6861" w:rsidRDefault="002C6861" w:rsidP="002C6861">
      <w:pPr>
        <w:spacing w:line="360" w:lineRule="auto"/>
        <w:ind w:firstLine="720"/>
        <w:jc w:val="both"/>
        <w:rPr>
          <w:rFonts w:eastAsia="Times New Roman"/>
          <w:sz w:val="24"/>
          <w:szCs w:val="24"/>
        </w:rPr>
      </w:pPr>
      <w:r>
        <w:rPr>
          <w:rFonts w:eastAsia="Times New Roman"/>
          <w:sz w:val="24"/>
          <w:szCs w:val="24"/>
        </w:rPr>
        <w:lastRenderedPageBreak/>
        <w:t xml:space="preserve"> </w:t>
      </w:r>
    </w:p>
    <w:p w:rsidR="0013330C" w:rsidRPr="00A948D7" w:rsidRDefault="0013330C" w:rsidP="00F53CE8">
      <w:pPr>
        <w:spacing w:line="360" w:lineRule="auto"/>
        <w:ind w:firstLine="720"/>
        <w:jc w:val="both"/>
        <w:rPr>
          <w:rFonts w:eastAsia="Times New Roman"/>
          <w:sz w:val="24"/>
          <w:szCs w:val="24"/>
        </w:rPr>
      </w:pPr>
      <w:r w:rsidRPr="00D1191C">
        <w:rPr>
          <w:rFonts w:eastAsia="Times New Roman"/>
          <w:sz w:val="24"/>
          <w:szCs w:val="24"/>
        </w:rPr>
        <w:t xml:space="preserve">Чл. 39. </w:t>
      </w:r>
      <w:r w:rsidRPr="00A948D7">
        <w:rPr>
          <w:rFonts w:eastAsia="Times New Roman"/>
          <w:sz w:val="24"/>
          <w:szCs w:val="24"/>
        </w:rPr>
        <w:t>(1) Проект</w:t>
      </w:r>
      <w:r w:rsidR="00474721" w:rsidRPr="00A948D7">
        <w:rPr>
          <w:rFonts w:eastAsia="Times New Roman"/>
          <w:sz w:val="24"/>
          <w:szCs w:val="24"/>
        </w:rPr>
        <w:t>ите</w:t>
      </w:r>
      <w:r w:rsidRPr="00A948D7">
        <w:rPr>
          <w:rFonts w:eastAsia="Times New Roman"/>
          <w:sz w:val="24"/>
          <w:szCs w:val="24"/>
        </w:rPr>
        <w:t xml:space="preserve"> на документите по чл. 68, ал. 2 от ЗПЗП се публикува</w:t>
      </w:r>
      <w:r w:rsidR="00474721" w:rsidRPr="00A948D7">
        <w:rPr>
          <w:rFonts w:eastAsia="Times New Roman"/>
          <w:sz w:val="24"/>
          <w:szCs w:val="24"/>
        </w:rPr>
        <w:t>т</w:t>
      </w:r>
      <w:r w:rsidRPr="00A948D7">
        <w:rPr>
          <w:rFonts w:eastAsia="Times New Roman"/>
          <w:sz w:val="24"/>
          <w:szCs w:val="24"/>
        </w:rPr>
        <w:t xml:space="preserve"> в СЕУ.</w:t>
      </w:r>
    </w:p>
    <w:p w:rsidR="0013330C" w:rsidRDefault="0013330C" w:rsidP="00F53CE8">
      <w:pPr>
        <w:spacing w:line="360" w:lineRule="auto"/>
        <w:ind w:firstLine="720"/>
        <w:jc w:val="both"/>
        <w:rPr>
          <w:rFonts w:eastAsia="Times New Roman"/>
          <w:sz w:val="24"/>
          <w:szCs w:val="24"/>
        </w:rPr>
      </w:pPr>
      <w:r w:rsidRPr="00A948D7">
        <w:rPr>
          <w:rFonts w:eastAsia="Times New Roman"/>
          <w:sz w:val="24"/>
          <w:szCs w:val="24"/>
        </w:rPr>
        <w:t>(2) Всички заинтересовани лица подават своите писмени възражения и предложения в срок</w:t>
      </w:r>
      <w:r w:rsidR="00474721" w:rsidRPr="00A948D7">
        <w:rPr>
          <w:rFonts w:eastAsia="Times New Roman"/>
          <w:sz w:val="24"/>
          <w:szCs w:val="24"/>
        </w:rPr>
        <w:t>а по чл. 68, ал. 3 от ЗПЗП,</w:t>
      </w:r>
      <w:r w:rsidRPr="00A948D7">
        <w:rPr>
          <w:rFonts w:eastAsia="Times New Roman"/>
          <w:sz w:val="24"/>
          <w:szCs w:val="24"/>
        </w:rPr>
        <w:t xml:space="preserve"> посредством СЕУ.</w:t>
      </w:r>
    </w:p>
    <w:p w:rsidR="004466A0" w:rsidRPr="00A948D7" w:rsidRDefault="004466A0" w:rsidP="00F53CE8">
      <w:pPr>
        <w:spacing w:line="360" w:lineRule="auto"/>
        <w:ind w:firstLine="720"/>
        <w:jc w:val="both"/>
        <w:rPr>
          <w:rFonts w:eastAsia="Times New Roman"/>
          <w:sz w:val="24"/>
          <w:szCs w:val="24"/>
        </w:rPr>
      </w:pPr>
    </w:p>
    <w:p w:rsidR="0013330C" w:rsidRDefault="0013330C" w:rsidP="00F53CE8">
      <w:pPr>
        <w:spacing w:line="360" w:lineRule="auto"/>
        <w:ind w:firstLine="720"/>
        <w:jc w:val="both"/>
        <w:rPr>
          <w:rFonts w:eastAsia="Times New Roman"/>
          <w:sz w:val="24"/>
          <w:szCs w:val="24"/>
        </w:rPr>
      </w:pPr>
      <w:r w:rsidRPr="00D1191C">
        <w:rPr>
          <w:rFonts w:eastAsia="Times New Roman"/>
          <w:sz w:val="24"/>
          <w:szCs w:val="24"/>
        </w:rPr>
        <w:t>Чл. 40.</w:t>
      </w:r>
      <w:r w:rsidRPr="00A948D7">
        <w:rPr>
          <w:rFonts w:eastAsia="Times New Roman"/>
          <w:sz w:val="24"/>
          <w:szCs w:val="24"/>
        </w:rPr>
        <w:t xml:space="preserve"> След тяхното утвърждаване по чл. 68, ал. </w:t>
      </w:r>
      <w:r w:rsidR="00474721" w:rsidRPr="00A948D7">
        <w:rPr>
          <w:rFonts w:eastAsia="Times New Roman"/>
          <w:sz w:val="24"/>
          <w:szCs w:val="24"/>
        </w:rPr>
        <w:t>5</w:t>
      </w:r>
      <w:r w:rsidRPr="00A948D7">
        <w:rPr>
          <w:rFonts w:eastAsia="Times New Roman"/>
          <w:sz w:val="24"/>
          <w:szCs w:val="24"/>
        </w:rPr>
        <w:t xml:space="preserve"> от ЗПЗП</w:t>
      </w:r>
      <w:r w:rsidR="00474721" w:rsidRPr="00A948D7">
        <w:rPr>
          <w:rFonts w:eastAsia="Times New Roman"/>
          <w:sz w:val="24"/>
          <w:szCs w:val="24"/>
        </w:rPr>
        <w:t>,</w:t>
      </w:r>
      <w:r w:rsidRPr="00A948D7">
        <w:rPr>
          <w:rFonts w:eastAsia="Times New Roman"/>
          <w:sz w:val="24"/>
          <w:szCs w:val="24"/>
        </w:rPr>
        <w:t xml:space="preserve"> </w:t>
      </w:r>
      <w:r w:rsidR="00474721" w:rsidRPr="00A948D7">
        <w:rPr>
          <w:rFonts w:eastAsia="Times New Roman"/>
          <w:sz w:val="24"/>
          <w:szCs w:val="24"/>
        </w:rPr>
        <w:t xml:space="preserve">документите </w:t>
      </w:r>
      <w:r w:rsidRPr="00A948D7">
        <w:rPr>
          <w:rFonts w:eastAsia="Times New Roman"/>
          <w:sz w:val="24"/>
          <w:szCs w:val="24"/>
        </w:rPr>
        <w:t>и измененията в тях се публикуват в СЕУ.</w:t>
      </w:r>
    </w:p>
    <w:p w:rsidR="004466A0" w:rsidRPr="00A948D7" w:rsidRDefault="004466A0" w:rsidP="00F53CE8">
      <w:pPr>
        <w:spacing w:line="360" w:lineRule="auto"/>
        <w:ind w:firstLine="720"/>
        <w:jc w:val="both"/>
        <w:rPr>
          <w:rFonts w:eastAsia="Times New Roman"/>
          <w:sz w:val="24"/>
          <w:szCs w:val="24"/>
        </w:rPr>
      </w:pPr>
    </w:p>
    <w:p w:rsidR="0013330C" w:rsidRPr="00A948D7" w:rsidRDefault="0013330C" w:rsidP="00F53CE8">
      <w:pPr>
        <w:spacing w:line="360" w:lineRule="auto"/>
        <w:ind w:firstLine="720"/>
        <w:jc w:val="both"/>
        <w:rPr>
          <w:rFonts w:eastAsia="Times New Roman"/>
          <w:sz w:val="24"/>
          <w:szCs w:val="24"/>
        </w:rPr>
      </w:pPr>
      <w:r w:rsidRPr="00D1191C">
        <w:rPr>
          <w:rFonts w:eastAsia="Times New Roman"/>
          <w:sz w:val="24"/>
          <w:szCs w:val="24"/>
        </w:rPr>
        <w:t>Чл. 41.</w:t>
      </w:r>
      <w:r w:rsidRPr="00A948D7">
        <w:rPr>
          <w:rFonts w:eastAsia="Times New Roman"/>
          <w:sz w:val="24"/>
          <w:szCs w:val="24"/>
        </w:rPr>
        <w:t xml:space="preserve"> (1) Кандидат в процедура може да иска разяснения по чл. 68, ал. </w:t>
      </w:r>
      <w:r w:rsidR="00474721" w:rsidRPr="00A948D7">
        <w:rPr>
          <w:rFonts w:eastAsia="Times New Roman"/>
          <w:sz w:val="24"/>
          <w:szCs w:val="24"/>
        </w:rPr>
        <w:t>4</w:t>
      </w:r>
      <w:r w:rsidRPr="00A948D7">
        <w:rPr>
          <w:rFonts w:eastAsia="Times New Roman"/>
          <w:sz w:val="24"/>
          <w:szCs w:val="24"/>
        </w:rPr>
        <w:t xml:space="preserve"> от ЗПЗП посредством СЕУ.</w:t>
      </w:r>
    </w:p>
    <w:p w:rsidR="0013330C" w:rsidRPr="00A948D7" w:rsidRDefault="0013330C" w:rsidP="00F53CE8">
      <w:pPr>
        <w:spacing w:line="360" w:lineRule="auto"/>
        <w:ind w:firstLine="720"/>
        <w:jc w:val="both"/>
        <w:rPr>
          <w:rFonts w:eastAsia="Times New Roman"/>
          <w:sz w:val="24"/>
          <w:szCs w:val="24"/>
        </w:rPr>
      </w:pPr>
      <w:r w:rsidRPr="00A948D7">
        <w:rPr>
          <w:rFonts w:eastAsia="Times New Roman"/>
          <w:sz w:val="24"/>
          <w:szCs w:val="24"/>
        </w:rPr>
        <w:t xml:space="preserve">(2) Всички искани разяснения и отговорите по тях </w:t>
      </w:r>
      <w:r w:rsidR="00A85B68" w:rsidRPr="00A948D7">
        <w:rPr>
          <w:rFonts w:eastAsia="Times New Roman"/>
          <w:sz w:val="24"/>
          <w:szCs w:val="24"/>
        </w:rPr>
        <w:t xml:space="preserve">по чл. 68, ал. 4 от ЗПЗП </w:t>
      </w:r>
      <w:r w:rsidRPr="00A948D7">
        <w:rPr>
          <w:rFonts w:eastAsia="Times New Roman"/>
          <w:sz w:val="24"/>
          <w:szCs w:val="24"/>
        </w:rPr>
        <w:t xml:space="preserve">се публикуват </w:t>
      </w:r>
      <w:r w:rsidR="00A85B68" w:rsidRPr="00A948D7">
        <w:rPr>
          <w:rFonts w:eastAsia="Times New Roman"/>
          <w:sz w:val="24"/>
          <w:szCs w:val="24"/>
        </w:rPr>
        <w:t>в СЕУ.</w:t>
      </w:r>
      <w:r w:rsidR="00151CFE" w:rsidRPr="00A948D7">
        <w:rPr>
          <w:rFonts w:eastAsia="Times New Roman"/>
          <w:sz w:val="24"/>
          <w:szCs w:val="24"/>
        </w:rPr>
        <w:t>“.</w:t>
      </w:r>
      <w:r w:rsidRPr="00A948D7">
        <w:rPr>
          <w:rFonts w:eastAsia="Times New Roman"/>
          <w:sz w:val="24"/>
          <w:szCs w:val="24"/>
        </w:rPr>
        <w:t xml:space="preserve"> </w:t>
      </w:r>
    </w:p>
    <w:p w:rsidR="0013330C" w:rsidRPr="00A948D7" w:rsidRDefault="0013330C" w:rsidP="00F53CE8">
      <w:pPr>
        <w:spacing w:line="360" w:lineRule="auto"/>
        <w:ind w:firstLine="720"/>
        <w:jc w:val="both"/>
        <w:rPr>
          <w:rFonts w:eastAsia="Times New Roman"/>
          <w:sz w:val="24"/>
          <w:szCs w:val="24"/>
        </w:rPr>
      </w:pPr>
    </w:p>
    <w:p w:rsidR="005E5236" w:rsidRPr="002C6861" w:rsidRDefault="00151CFE" w:rsidP="00F53CE8">
      <w:pPr>
        <w:spacing w:line="360" w:lineRule="auto"/>
        <w:ind w:firstLine="720"/>
        <w:jc w:val="both"/>
        <w:rPr>
          <w:rFonts w:eastAsia="Times New Roman"/>
          <w:sz w:val="24"/>
          <w:szCs w:val="24"/>
        </w:rPr>
      </w:pPr>
      <w:r w:rsidRPr="00A71132">
        <w:rPr>
          <w:rFonts w:eastAsia="Times New Roman"/>
          <w:b/>
          <w:sz w:val="24"/>
          <w:szCs w:val="24"/>
        </w:rPr>
        <w:t>§ 3</w:t>
      </w:r>
      <w:r w:rsidR="002C6861" w:rsidRPr="00A71132">
        <w:rPr>
          <w:rFonts w:eastAsia="Times New Roman"/>
          <w:b/>
          <w:sz w:val="24"/>
          <w:szCs w:val="24"/>
        </w:rPr>
        <w:t>6</w:t>
      </w:r>
      <w:r w:rsidRPr="00A71132">
        <w:rPr>
          <w:rFonts w:eastAsia="Times New Roman"/>
          <w:b/>
          <w:sz w:val="24"/>
          <w:szCs w:val="24"/>
        </w:rPr>
        <w:t>.</w:t>
      </w:r>
      <w:r w:rsidR="005E5236" w:rsidRPr="00A71132">
        <w:rPr>
          <w:rFonts w:eastAsia="Times New Roman"/>
          <w:sz w:val="24"/>
          <w:szCs w:val="24"/>
        </w:rPr>
        <w:t xml:space="preserve"> </w:t>
      </w:r>
      <w:r w:rsidR="005E5236" w:rsidRPr="002C6861">
        <w:rPr>
          <w:rFonts w:eastAsia="Times New Roman"/>
          <w:sz w:val="24"/>
          <w:szCs w:val="24"/>
        </w:rPr>
        <w:t>Създава се Глава осма СИСТЕМА  ЗА МОНИТОРИНГ НА ПЛОЩТА с чл. 4</w:t>
      </w:r>
      <w:r w:rsidR="00D33C90" w:rsidRPr="002C6861">
        <w:rPr>
          <w:rFonts w:eastAsia="Times New Roman"/>
          <w:sz w:val="24"/>
          <w:szCs w:val="24"/>
        </w:rPr>
        <w:t>2</w:t>
      </w:r>
      <w:r w:rsidR="005E5236" w:rsidRPr="002C6861">
        <w:rPr>
          <w:rFonts w:eastAsia="Times New Roman"/>
          <w:sz w:val="24"/>
          <w:szCs w:val="24"/>
        </w:rPr>
        <w:t xml:space="preserve"> -  4</w:t>
      </w:r>
      <w:r w:rsidR="00D33C90" w:rsidRPr="002C6861">
        <w:rPr>
          <w:rFonts w:eastAsia="Times New Roman"/>
          <w:sz w:val="24"/>
          <w:szCs w:val="24"/>
        </w:rPr>
        <w:t>4</w:t>
      </w:r>
      <w:r w:rsidR="005E5236" w:rsidRPr="002C6861">
        <w:rPr>
          <w:rFonts w:eastAsia="Times New Roman"/>
          <w:sz w:val="24"/>
          <w:szCs w:val="24"/>
        </w:rPr>
        <w:t>:</w:t>
      </w:r>
    </w:p>
    <w:p w:rsidR="005E5236" w:rsidRPr="004466A0" w:rsidRDefault="004466A0" w:rsidP="004466A0">
      <w:pPr>
        <w:pStyle w:val="20"/>
        <w:keepNext/>
        <w:keepLines/>
        <w:shd w:val="clear" w:color="auto" w:fill="auto"/>
        <w:spacing w:before="0" w:after="0" w:line="360" w:lineRule="auto"/>
        <w:rPr>
          <w:rFonts w:eastAsia="Times New Roman"/>
          <w:b w:val="0"/>
          <w:spacing w:val="70"/>
          <w:sz w:val="24"/>
          <w:szCs w:val="24"/>
          <w:lang w:val="bg-BG"/>
        </w:rPr>
      </w:pPr>
      <w:r>
        <w:rPr>
          <w:rFonts w:eastAsia="Times New Roman"/>
          <w:b w:val="0"/>
          <w:spacing w:val="70"/>
          <w:sz w:val="24"/>
          <w:szCs w:val="24"/>
          <w:lang w:val="bg-BG"/>
        </w:rPr>
        <w:t>„</w:t>
      </w:r>
      <w:r w:rsidR="005E5236" w:rsidRPr="004466A0">
        <w:rPr>
          <w:rFonts w:eastAsia="Times New Roman"/>
          <w:b w:val="0"/>
          <w:spacing w:val="70"/>
          <w:sz w:val="24"/>
          <w:szCs w:val="24"/>
          <w:lang w:val="bg-BG"/>
        </w:rPr>
        <w:t>Глава осма</w:t>
      </w:r>
    </w:p>
    <w:p w:rsidR="005E5236" w:rsidRDefault="005E5236" w:rsidP="004466A0">
      <w:pPr>
        <w:pStyle w:val="20"/>
        <w:keepNext/>
        <w:keepLines/>
        <w:shd w:val="clear" w:color="auto" w:fill="auto"/>
        <w:spacing w:before="0" w:after="0" w:line="360" w:lineRule="auto"/>
        <w:rPr>
          <w:b w:val="0"/>
          <w:sz w:val="24"/>
          <w:szCs w:val="24"/>
        </w:rPr>
      </w:pPr>
      <w:r w:rsidRPr="004466A0">
        <w:rPr>
          <w:b w:val="0"/>
          <w:sz w:val="24"/>
          <w:szCs w:val="24"/>
        </w:rPr>
        <w:t>СИСТЕМА ЗА МОНИТОРИНГ НА ПЛОЩТА</w:t>
      </w:r>
    </w:p>
    <w:p w:rsidR="004466A0" w:rsidRPr="004466A0" w:rsidRDefault="004466A0" w:rsidP="004466A0">
      <w:pPr>
        <w:pStyle w:val="20"/>
        <w:keepNext/>
        <w:keepLines/>
        <w:shd w:val="clear" w:color="auto" w:fill="auto"/>
        <w:spacing w:before="0" w:after="0" w:line="360" w:lineRule="auto"/>
        <w:rPr>
          <w:b w:val="0"/>
          <w:sz w:val="24"/>
          <w:szCs w:val="24"/>
        </w:rPr>
      </w:pPr>
    </w:p>
    <w:p w:rsidR="005E5236" w:rsidRPr="00A948D7" w:rsidRDefault="005E5236" w:rsidP="00F53CE8">
      <w:pPr>
        <w:spacing w:line="360" w:lineRule="auto"/>
        <w:ind w:firstLine="720"/>
        <w:jc w:val="both"/>
        <w:rPr>
          <w:strike/>
          <w:sz w:val="24"/>
          <w:szCs w:val="24"/>
          <w:highlight w:val="white"/>
          <w:shd w:val="clear" w:color="auto" w:fill="FEFEFE"/>
        </w:rPr>
      </w:pPr>
      <w:r w:rsidRPr="004466A0">
        <w:rPr>
          <w:b/>
          <w:sz w:val="24"/>
          <w:szCs w:val="24"/>
          <w:highlight w:val="white"/>
        </w:rPr>
        <w:t xml:space="preserve">Чл. </w:t>
      </w:r>
      <w:r w:rsidRPr="004466A0">
        <w:rPr>
          <w:b/>
          <w:sz w:val="24"/>
          <w:szCs w:val="24"/>
          <w:highlight w:val="white"/>
          <w:lang w:val="en-US"/>
        </w:rPr>
        <w:t>4</w:t>
      </w:r>
      <w:r w:rsidR="00D33C90" w:rsidRPr="004466A0">
        <w:rPr>
          <w:b/>
          <w:sz w:val="24"/>
          <w:szCs w:val="24"/>
          <w:highlight w:val="white"/>
        </w:rPr>
        <w:t>2</w:t>
      </w:r>
      <w:r w:rsidRPr="004466A0">
        <w:rPr>
          <w:b/>
          <w:sz w:val="24"/>
          <w:szCs w:val="24"/>
          <w:highlight w:val="white"/>
        </w:rPr>
        <w:t>.</w:t>
      </w:r>
      <w:r w:rsidRPr="00A948D7">
        <w:rPr>
          <w:b/>
          <w:bCs/>
          <w:sz w:val="24"/>
          <w:szCs w:val="24"/>
          <w:highlight w:val="white"/>
        </w:rPr>
        <w:t xml:space="preserve"> </w:t>
      </w:r>
      <w:r w:rsidRPr="00A948D7">
        <w:rPr>
          <w:sz w:val="24"/>
          <w:szCs w:val="24"/>
          <w:highlight w:val="white"/>
        </w:rPr>
        <w:t xml:space="preserve">(1) Системата за мониторинг на площта се прилага на всички заявени за подпомагане парцели, по отношение на интервенции, основаващи се на площ, включващи условия за допустимост, които могат да бъдат обект на мониторинг с помощта на данните от спътниците Сентинел по програмата „Коперник“. </w:t>
      </w:r>
    </w:p>
    <w:p w:rsidR="005E5236" w:rsidRPr="00A948D7" w:rsidRDefault="005E5236" w:rsidP="00F53CE8">
      <w:pPr>
        <w:spacing w:line="360" w:lineRule="auto"/>
        <w:ind w:firstLine="720"/>
        <w:jc w:val="both"/>
        <w:rPr>
          <w:sz w:val="24"/>
          <w:szCs w:val="24"/>
        </w:rPr>
      </w:pPr>
      <w:r w:rsidRPr="00A948D7">
        <w:rPr>
          <w:sz w:val="24"/>
          <w:szCs w:val="24"/>
          <w:highlight w:val="white"/>
        </w:rPr>
        <w:t xml:space="preserve">(2) </w:t>
      </w:r>
      <w:r w:rsidRPr="00A948D7">
        <w:rPr>
          <w:sz w:val="24"/>
          <w:szCs w:val="24"/>
        </w:rPr>
        <w:t xml:space="preserve">За целите на системата за мониторинг на площта дадено условие за допустимост се счита за подлежащо на мониторинг, когато може да бъде мониторирано чрез данните от спътниците Сентинел по програмата „Коперник“, или с всякакви други данни с поне еквивалентна стойност, </w:t>
      </w:r>
      <w:r w:rsidR="001B5D92" w:rsidRPr="00A948D7">
        <w:rPr>
          <w:sz w:val="24"/>
          <w:szCs w:val="24"/>
        </w:rPr>
        <w:t>съгласно</w:t>
      </w:r>
      <w:r w:rsidRPr="00A948D7">
        <w:rPr>
          <w:sz w:val="24"/>
          <w:szCs w:val="24"/>
        </w:rPr>
        <w:t xml:space="preserve"> чл</w:t>
      </w:r>
      <w:r w:rsidR="001B5D92" w:rsidRPr="00A948D7">
        <w:rPr>
          <w:sz w:val="24"/>
          <w:szCs w:val="24"/>
        </w:rPr>
        <w:t>.</w:t>
      </w:r>
      <w:r w:rsidRPr="00A948D7">
        <w:rPr>
          <w:sz w:val="24"/>
          <w:szCs w:val="24"/>
        </w:rPr>
        <w:t xml:space="preserve"> 1</w:t>
      </w:r>
      <w:r w:rsidR="00871D89">
        <w:rPr>
          <w:sz w:val="24"/>
          <w:szCs w:val="24"/>
        </w:rPr>
        <w:t>0</w:t>
      </w:r>
      <w:r w:rsidRPr="00A948D7">
        <w:rPr>
          <w:sz w:val="24"/>
          <w:szCs w:val="24"/>
        </w:rPr>
        <w:t xml:space="preserve"> на </w:t>
      </w:r>
      <w:r w:rsidR="002F6889" w:rsidRPr="00A948D7">
        <w:rPr>
          <w:sz w:val="24"/>
          <w:szCs w:val="24"/>
        </w:rPr>
        <w:t>Регламент за изпълнение (ЕС) 2022/1173 на Комисията от 31 май 2022 година за определяне на правила за прилагането на Регламент (ЕС) 2021/2116 на Европейския парламент и на Съвета по отношение на интегрираната система за администриране и контрол в общата селскостопанска политика (OB L 183</w:t>
      </w:r>
      <w:r w:rsidR="00857E8F" w:rsidRPr="00A948D7">
        <w:rPr>
          <w:sz w:val="24"/>
          <w:szCs w:val="24"/>
        </w:rPr>
        <w:t>/27</w:t>
      </w:r>
      <w:r w:rsidR="002F6889" w:rsidRPr="00A948D7">
        <w:rPr>
          <w:sz w:val="24"/>
          <w:szCs w:val="24"/>
        </w:rPr>
        <w:t>, 8.7.2022г.) (Регламент за изпълнение (ЕС) 2022/1173)</w:t>
      </w:r>
      <w:r w:rsidRPr="00A948D7">
        <w:rPr>
          <w:sz w:val="24"/>
          <w:szCs w:val="24"/>
        </w:rPr>
        <w:t>.</w:t>
      </w:r>
    </w:p>
    <w:p w:rsidR="005E5236" w:rsidRPr="00A948D7" w:rsidRDefault="005E5236" w:rsidP="00F53CE8">
      <w:pPr>
        <w:spacing w:line="360" w:lineRule="auto"/>
        <w:ind w:firstLine="720"/>
        <w:jc w:val="both"/>
        <w:rPr>
          <w:sz w:val="24"/>
          <w:szCs w:val="24"/>
          <w:highlight w:val="white"/>
        </w:rPr>
      </w:pPr>
      <w:r w:rsidRPr="00A948D7">
        <w:rPr>
          <w:sz w:val="24"/>
          <w:szCs w:val="24"/>
          <w:highlight w:val="white"/>
        </w:rPr>
        <w:t xml:space="preserve">(3) Системата за мониторинг на площта се </w:t>
      </w:r>
      <w:r w:rsidR="001B5D92" w:rsidRPr="00A948D7">
        <w:rPr>
          <w:sz w:val="24"/>
          <w:szCs w:val="24"/>
          <w:highlight w:val="white"/>
        </w:rPr>
        <w:t>прилага</w:t>
      </w:r>
      <w:r w:rsidRPr="00A948D7">
        <w:rPr>
          <w:sz w:val="24"/>
          <w:szCs w:val="24"/>
          <w:highlight w:val="white"/>
        </w:rPr>
        <w:t xml:space="preserve"> съгласно чл. 10 от </w:t>
      </w:r>
      <w:r w:rsidR="002F6889" w:rsidRPr="00A948D7">
        <w:rPr>
          <w:sz w:val="24"/>
          <w:szCs w:val="24"/>
        </w:rPr>
        <w:t>Регламент за изпълнение (ЕС) 2022/1173</w:t>
      </w:r>
      <w:r w:rsidRPr="00A948D7">
        <w:rPr>
          <w:sz w:val="24"/>
          <w:szCs w:val="24"/>
          <w:highlight w:val="white"/>
        </w:rPr>
        <w:t xml:space="preserve"> на равнище земеделски</w:t>
      </w:r>
      <w:r w:rsidR="002F6889" w:rsidRPr="00A948D7">
        <w:rPr>
          <w:sz w:val="24"/>
          <w:szCs w:val="24"/>
          <w:highlight w:val="white"/>
        </w:rPr>
        <w:t xml:space="preserve"> парцел.</w:t>
      </w:r>
      <w:r w:rsidRPr="00A948D7">
        <w:rPr>
          <w:sz w:val="24"/>
          <w:szCs w:val="24"/>
          <w:highlight w:val="white"/>
        </w:rPr>
        <w:t xml:space="preserve">. </w:t>
      </w:r>
    </w:p>
    <w:p w:rsidR="005E5236" w:rsidRPr="00A948D7" w:rsidRDefault="005E5236" w:rsidP="00F53CE8">
      <w:pPr>
        <w:spacing w:line="360" w:lineRule="auto"/>
        <w:ind w:firstLine="720"/>
        <w:jc w:val="both"/>
        <w:rPr>
          <w:sz w:val="24"/>
          <w:szCs w:val="24"/>
          <w:highlight w:val="white"/>
          <w:shd w:val="clear" w:color="auto" w:fill="FEFEFE"/>
        </w:rPr>
      </w:pPr>
      <w:r w:rsidRPr="00A948D7">
        <w:rPr>
          <w:sz w:val="24"/>
          <w:szCs w:val="24"/>
          <w:highlight w:val="white"/>
          <w:shd w:val="clear" w:color="auto" w:fill="FEFEFE"/>
        </w:rPr>
        <w:t xml:space="preserve">(4) Държавен фонд „Земеделие“ съобщава на бенефициентите информацията по </w:t>
      </w:r>
      <w:r w:rsidRPr="00A948D7">
        <w:rPr>
          <w:sz w:val="24"/>
          <w:szCs w:val="24"/>
          <w:highlight w:val="white"/>
          <w:shd w:val="clear" w:color="auto" w:fill="FEFEFE"/>
        </w:rPr>
        <w:lastRenderedPageBreak/>
        <w:t>чл. 10, параграф 8 от Регламент за изпълнение (ЕС) 2022/1173 чрез Системата за електронни услуги по чл. 30, ал. 2, т. 6 от ЗПЗП.</w:t>
      </w:r>
    </w:p>
    <w:p w:rsidR="005E5236" w:rsidRDefault="001B5D92" w:rsidP="00F53CE8">
      <w:pPr>
        <w:spacing w:line="360" w:lineRule="auto"/>
        <w:ind w:firstLine="720"/>
        <w:jc w:val="both"/>
        <w:rPr>
          <w:sz w:val="24"/>
          <w:szCs w:val="24"/>
          <w:shd w:val="clear" w:color="auto" w:fill="FEFEFE"/>
        </w:rPr>
      </w:pPr>
      <w:r w:rsidRPr="00A948D7">
        <w:rPr>
          <w:sz w:val="24"/>
          <w:szCs w:val="24"/>
          <w:shd w:val="clear" w:color="auto" w:fill="FEFEFE"/>
        </w:rPr>
        <w:t>(5) З</w:t>
      </w:r>
      <w:r w:rsidR="005E5236" w:rsidRPr="00A948D7">
        <w:rPr>
          <w:sz w:val="24"/>
          <w:szCs w:val="24"/>
          <w:shd w:val="clear" w:color="auto" w:fill="FEFEFE"/>
        </w:rPr>
        <w:t xml:space="preserve">а критериите </w:t>
      </w:r>
      <w:r w:rsidRPr="00A948D7">
        <w:rPr>
          <w:sz w:val="24"/>
          <w:szCs w:val="24"/>
          <w:shd w:val="clear" w:color="auto" w:fill="FEFEFE"/>
        </w:rPr>
        <w:t xml:space="preserve">за монитиране </w:t>
      </w:r>
      <w:r w:rsidR="005E5236" w:rsidRPr="00A948D7">
        <w:rPr>
          <w:sz w:val="24"/>
          <w:szCs w:val="24"/>
          <w:shd w:val="clear" w:color="auto" w:fill="FEFEFE"/>
        </w:rPr>
        <w:t xml:space="preserve">по ал. 2, системата за мониторинг на площта </w:t>
      </w:r>
      <w:r w:rsidRPr="00A948D7">
        <w:rPr>
          <w:sz w:val="24"/>
          <w:szCs w:val="24"/>
          <w:shd w:val="clear" w:color="auto" w:fill="FEFEFE"/>
        </w:rPr>
        <w:t>се използва</w:t>
      </w:r>
      <w:r w:rsidR="005E5236" w:rsidRPr="00A948D7">
        <w:rPr>
          <w:sz w:val="24"/>
          <w:szCs w:val="24"/>
          <w:shd w:val="clear" w:color="auto" w:fill="FEFEFE"/>
        </w:rPr>
        <w:t xml:space="preserve"> с точност равняваща се на пространствената разделителна способност на спътниците Сентинел по програма „Коперник“.</w:t>
      </w:r>
    </w:p>
    <w:p w:rsidR="004466A0" w:rsidRPr="00A948D7" w:rsidRDefault="004466A0" w:rsidP="00F53CE8">
      <w:pPr>
        <w:spacing w:line="360" w:lineRule="auto"/>
        <w:ind w:firstLine="720"/>
        <w:jc w:val="both"/>
        <w:rPr>
          <w:sz w:val="24"/>
          <w:szCs w:val="24"/>
          <w:shd w:val="clear" w:color="auto" w:fill="FEFEFE"/>
        </w:rPr>
      </w:pPr>
    </w:p>
    <w:p w:rsidR="005E5236" w:rsidRPr="00A948D7" w:rsidRDefault="005E5236" w:rsidP="00F53CE8">
      <w:pPr>
        <w:spacing w:line="360" w:lineRule="auto"/>
        <w:ind w:firstLine="720"/>
        <w:jc w:val="both"/>
        <w:rPr>
          <w:sz w:val="24"/>
          <w:szCs w:val="24"/>
          <w:shd w:val="clear" w:color="auto" w:fill="FEFEFE"/>
        </w:rPr>
      </w:pPr>
      <w:r w:rsidRPr="004466A0">
        <w:rPr>
          <w:b/>
          <w:sz w:val="24"/>
          <w:szCs w:val="24"/>
          <w:shd w:val="clear" w:color="auto" w:fill="FEFEFE"/>
        </w:rPr>
        <w:t>Чл. 4</w:t>
      </w:r>
      <w:r w:rsidR="00D33C90" w:rsidRPr="004466A0">
        <w:rPr>
          <w:b/>
          <w:sz w:val="24"/>
          <w:szCs w:val="24"/>
          <w:shd w:val="clear" w:color="auto" w:fill="FEFEFE"/>
        </w:rPr>
        <w:t>3</w:t>
      </w:r>
      <w:r w:rsidRPr="004466A0">
        <w:rPr>
          <w:b/>
          <w:sz w:val="24"/>
          <w:szCs w:val="24"/>
          <w:shd w:val="clear" w:color="auto" w:fill="FEFEFE"/>
        </w:rPr>
        <w:t>.</w:t>
      </w:r>
      <w:r w:rsidRPr="00A948D7">
        <w:rPr>
          <w:sz w:val="24"/>
          <w:szCs w:val="24"/>
          <w:shd w:val="clear" w:color="auto" w:fill="FEFEFE"/>
        </w:rPr>
        <w:t xml:space="preserve"> (1) Системата за мониторинг на площ подлежи на оценка на качеството по чл. 5 от </w:t>
      </w:r>
      <w:r w:rsidR="00857E8F" w:rsidRPr="00A948D7">
        <w:rPr>
          <w:sz w:val="24"/>
          <w:szCs w:val="24"/>
          <w:shd w:val="clear" w:color="auto" w:fill="FEFEFE"/>
        </w:rPr>
        <w:t xml:space="preserve">Делегиран регламент (ЕС) 2022/1172 на Комисията </w:t>
      </w:r>
      <w:r w:rsidR="001B5D92" w:rsidRPr="00A948D7">
        <w:rPr>
          <w:sz w:val="24"/>
          <w:szCs w:val="24"/>
          <w:shd w:val="clear" w:color="auto" w:fill="FEFEFE"/>
        </w:rPr>
        <w:t>от 4 май 2022 година за допълнение на Регламент (ЕС) 2021/2116 на Европейския парламент и на Съвета по отношение на интегрираната система за администриране и контрол в рамките на общата селскостопанска политика и прилагането и изчисляването на административните санкции във връзка с предварителните условия</w:t>
      </w:r>
      <w:r w:rsidR="00857E8F" w:rsidRPr="00A948D7">
        <w:rPr>
          <w:sz w:val="24"/>
          <w:szCs w:val="24"/>
          <w:shd w:val="clear" w:color="auto" w:fill="FEFEFE"/>
        </w:rPr>
        <w:t xml:space="preserve"> </w:t>
      </w:r>
      <w:r w:rsidR="00857E8F" w:rsidRPr="00A948D7">
        <w:rPr>
          <w:sz w:val="24"/>
          <w:szCs w:val="24"/>
        </w:rPr>
        <w:t>(OB L 183/12, 8.7.2022г.)</w:t>
      </w:r>
      <w:r w:rsidR="001B5D92" w:rsidRPr="00A948D7">
        <w:rPr>
          <w:sz w:val="24"/>
          <w:szCs w:val="24"/>
          <w:shd w:val="clear" w:color="auto" w:fill="FEFEFE"/>
        </w:rPr>
        <w:t>.</w:t>
      </w:r>
    </w:p>
    <w:p w:rsidR="005E5236" w:rsidRDefault="005E5236" w:rsidP="00F53CE8">
      <w:pPr>
        <w:widowControl/>
        <w:autoSpaceDE/>
        <w:autoSpaceDN/>
        <w:adjustRightInd/>
        <w:spacing w:line="360" w:lineRule="auto"/>
        <w:ind w:firstLine="720"/>
        <w:jc w:val="both"/>
        <w:rPr>
          <w:sz w:val="24"/>
          <w:szCs w:val="24"/>
          <w:highlight w:val="white"/>
          <w:shd w:val="clear" w:color="auto" w:fill="FEFEFE"/>
        </w:rPr>
      </w:pPr>
      <w:r w:rsidRPr="00A948D7">
        <w:rPr>
          <w:sz w:val="24"/>
          <w:szCs w:val="24"/>
          <w:highlight w:val="white"/>
          <w:shd w:val="clear" w:color="auto" w:fill="FEFEFE"/>
        </w:rPr>
        <w:t>(2) Оценката на качеството се извършва чрез проверка на всички условия за допустимост по всички интервенции чрез представителна извадка на случаен принцип от парцели, за които е подадено заявление за подпомагане.</w:t>
      </w:r>
    </w:p>
    <w:p w:rsidR="004466A0" w:rsidRPr="00A948D7" w:rsidRDefault="004466A0" w:rsidP="00F53CE8">
      <w:pPr>
        <w:widowControl/>
        <w:autoSpaceDE/>
        <w:autoSpaceDN/>
        <w:adjustRightInd/>
        <w:spacing w:line="360" w:lineRule="auto"/>
        <w:ind w:firstLine="720"/>
        <w:jc w:val="both"/>
        <w:rPr>
          <w:sz w:val="24"/>
          <w:szCs w:val="24"/>
          <w:highlight w:val="white"/>
          <w:shd w:val="clear" w:color="auto" w:fill="FEFEFE"/>
        </w:rPr>
      </w:pPr>
    </w:p>
    <w:p w:rsidR="005E5236" w:rsidRPr="00A948D7" w:rsidRDefault="005E5236" w:rsidP="00F53CE8">
      <w:pPr>
        <w:spacing w:line="360" w:lineRule="auto"/>
        <w:ind w:firstLine="720"/>
        <w:jc w:val="both"/>
        <w:rPr>
          <w:sz w:val="24"/>
          <w:szCs w:val="24"/>
        </w:rPr>
      </w:pPr>
      <w:r w:rsidRPr="004466A0">
        <w:rPr>
          <w:b/>
          <w:sz w:val="24"/>
          <w:szCs w:val="24"/>
          <w:highlight w:val="white"/>
        </w:rPr>
        <w:t xml:space="preserve">Чл. </w:t>
      </w:r>
      <w:r w:rsidRPr="004466A0">
        <w:rPr>
          <w:b/>
          <w:sz w:val="24"/>
          <w:szCs w:val="24"/>
          <w:highlight w:val="white"/>
          <w:lang w:val="en-US"/>
        </w:rPr>
        <w:t>4</w:t>
      </w:r>
      <w:r w:rsidR="00D33C90" w:rsidRPr="004466A0">
        <w:rPr>
          <w:b/>
          <w:sz w:val="24"/>
          <w:szCs w:val="24"/>
          <w:highlight w:val="white"/>
        </w:rPr>
        <w:t>4</w:t>
      </w:r>
      <w:r w:rsidRPr="004466A0">
        <w:rPr>
          <w:b/>
          <w:sz w:val="24"/>
          <w:szCs w:val="24"/>
          <w:highlight w:val="white"/>
        </w:rPr>
        <w:t>.</w:t>
      </w:r>
      <w:r w:rsidRPr="00A948D7">
        <w:rPr>
          <w:sz w:val="24"/>
          <w:szCs w:val="24"/>
          <w:highlight w:val="white"/>
        </w:rPr>
        <w:t xml:space="preserve"> Системата за наблюдаване и докладване на данни по чл. 134 от Регламент (ЕС) 2021/2115 използва наличните в ИСАК данни за заявленията за подпомагане, </w:t>
      </w:r>
      <w:r w:rsidRPr="00A948D7">
        <w:rPr>
          <w:sz w:val="24"/>
          <w:szCs w:val="24"/>
        </w:rPr>
        <w:t>исканията за плащане, проектн</w:t>
      </w:r>
      <w:r w:rsidR="005B0E49" w:rsidRPr="00A948D7">
        <w:rPr>
          <w:sz w:val="24"/>
          <w:szCs w:val="24"/>
        </w:rPr>
        <w:t>и предложения</w:t>
      </w:r>
      <w:r w:rsidRPr="00A948D7">
        <w:rPr>
          <w:sz w:val="24"/>
          <w:szCs w:val="24"/>
        </w:rPr>
        <w:t>, резултатите от извършените върху тях проверки и плащания от ДФЗ.</w:t>
      </w:r>
      <w:r w:rsidR="005B0E49" w:rsidRPr="00A948D7">
        <w:rPr>
          <w:sz w:val="24"/>
          <w:szCs w:val="24"/>
        </w:rPr>
        <w:t>“.</w:t>
      </w:r>
    </w:p>
    <w:p w:rsidR="005B0E49" w:rsidRPr="00A948D7" w:rsidRDefault="005B0E49" w:rsidP="00F53CE8">
      <w:pPr>
        <w:spacing w:line="360" w:lineRule="auto"/>
        <w:ind w:firstLine="720"/>
        <w:jc w:val="both"/>
        <w:rPr>
          <w:sz w:val="24"/>
          <w:szCs w:val="24"/>
        </w:rPr>
      </w:pPr>
    </w:p>
    <w:p w:rsidR="005B0E49" w:rsidRPr="002C6861" w:rsidRDefault="002C6861" w:rsidP="00F53CE8">
      <w:pPr>
        <w:spacing w:line="360" w:lineRule="auto"/>
        <w:ind w:firstLine="720"/>
        <w:jc w:val="both"/>
        <w:rPr>
          <w:rFonts w:eastAsia="Times New Roman"/>
          <w:sz w:val="24"/>
          <w:szCs w:val="24"/>
        </w:rPr>
      </w:pPr>
      <w:r w:rsidRPr="002C6861">
        <w:rPr>
          <w:b/>
          <w:sz w:val="24"/>
          <w:szCs w:val="24"/>
        </w:rPr>
        <w:t>§ 37</w:t>
      </w:r>
      <w:r w:rsidR="005B0E49" w:rsidRPr="002C6861">
        <w:rPr>
          <w:b/>
          <w:sz w:val="24"/>
          <w:szCs w:val="24"/>
        </w:rPr>
        <w:t>.</w:t>
      </w:r>
      <w:r w:rsidR="005B0E49" w:rsidRPr="002C6861">
        <w:rPr>
          <w:sz w:val="24"/>
          <w:szCs w:val="24"/>
        </w:rPr>
        <w:t xml:space="preserve"> Създава се Глава девета СИСТЕМА ЗА ГЕОПРОСТРАНСТВЕНИ ЗАЯВЛЕНИЯ И ЗА ЗАЯВЛЕНИЯ ВЪЗ ОСНОВА НА БРОЯ НА ЖИВОТНИТЕ</w:t>
      </w:r>
      <w:r w:rsidR="005B0E49" w:rsidRPr="002C6861">
        <w:rPr>
          <w:rFonts w:eastAsia="Times New Roman"/>
          <w:sz w:val="24"/>
          <w:szCs w:val="24"/>
        </w:rPr>
        <w:t xml:space="preserve"> с чл. 4</w:t>
      </w:r>
      <w:r w:rsidR="00D33C90" w:rsidRPr="002C6861">
        <w:rPr>
          <w:rFonts w:eastAsia="Times New Roman"/>
          <w:sz w:val="24"/>
          <w:szCs w:val="24"/>
        </w:rPr>
        <w:t>5</w:t>
      </w:r>
      <w:r w:rsidR="005B0E49" w:rsidRPr="002C6861">
        <w:rPr>
          <w:rFonts w:eastAsia="Times New Roman"/>
          <w:sz w:val="24"/>
          <w:szCs w:val="24"/>
        </w:rPr>
        <w:t>:</w:t>
      </w:r>
    </w:p>
    <w:p w:rsidR="004466A0" w:rsidRPr="004466A0" w:rsidRDefault="004466A0" w:rsidP="00F53CE8">
      <w:pPr>
        <w:spacing w:line="360" w:lineRule="auto"/>
        <w:ind w:firstLine="720"/>
        <w:jc w:val="both"/>
        <w:rPr>
          <w:rFonts w:eastAsia="Times New Roman"/>
          <w:color w:val="FF0000"/>
          <w:sz w:val="24"/>
          <w:szCs w:val="24"/>
        </w:rPr>
      </w:pPr>
    </w:p>
    <w:p w:rsidR="005B0E49" w:rsidRPr="004466A0" w:rsidRDefault="005B0E49" w:rsidP="00F53CE8">
      <w:pPr>
        <w:spacing w:line="360" w:lineRule="auto"/>
        <w:ind w:firstLine="720"/>
        <w:jc w:val="center"/>
        <w:rPr>
          <w:rFonts w:eastAsia="Times New Roman"/>
          <w:bCs/>
          <w:spacing w:val="70"/>
          <w:sz w:val="24"/>
          <w:szCs w:val="24"/>
        </w:rPr>
      </w:pPr>
      <w:r w:rsidRPr="004466A0">
        <w:rPr>
          <w:rFonts w:eastAsia="Times New Roman"/>
          <w:bCs/>
          <w:spacing w:val="70"/>
          <w:sz w:val="24"/>
          <w:szCs w:val="24"/>
        </w:rPr>
        <w:t>„Глава девета</w:t>
      </w:r>
    </w:p>
    <w:p w:rsidR="005B0E49" w:rsidRDefault="005B0E49" w:rsidP="00F53CE8">
      <w:pPr>
        <w:spacing w:line="360" w:lineRule="auto"/>
        <w:ind w:firstLine="720"/>
        <w:jc w:val="center"/>
        <w:rPr>
          <w:rFonts w:eastAsia="Times New Roman"/>
          <w:sz w:val="24"/>
          <w:szCs w:val="24"/>
        </w:rPr>
      </w:pPr>
      <w:r w:rsidRPr="004466A0">
        <w:rPr>
          <w:rFonts w:eastAsia="Times New Roman"/>
          <w:sz w:val="24"/>
          <w:szCs w:val="24"/>
        </w:rPr>
        <w:t>СИСТЕМА ЗА ГЕОПРОСТРАНСТВЕНИ ЗАЯВЛЕНИЯ И ЗА ЗАЯВЛЕНИЯ ВЪЗ ОСНОВА НА БРОЯ НА ЖИВОТНИТЕ</w:t>
      </w:r>
    </w:p>
    <w:p w:rsidR="004466A0" w:rsidRPr="004466A0" w:rsidRDefault="004466A0" w:rsidP="00F53CE8">
      <w:pPr>
        <w:spacing w:line="360" w:lineRule="auto"/>
        <w:ind w:firstLine="720"/>
        <w:jc w:val="center"/>
        <w:rPr>
          <w:rFonts w:eastAsia="Times New Roman"/>
          <w:sz w:val="24"/>
          <w:szCs w:val="24"/>
        </w:rPr>
      </w:pPr>
    </w:p>
    <w:p w:rsidR="005B0E49" w:rsidRPr="00A948D7" w:rsidRDefault="005B0E49" w:rsidP="00F53CE8">
      <w:pPr>
        <w:spacing w:line="360" w:lineRule="auto"/>
        <w:ind w:firstLine="720"/>
        <w:jc w:val="both"/>
        <w:rPr>
          <w:rFonts w:eastAsia="Times New Roman"/>
          <w:sz w:val="24"/>
          <w:szCs w:val="24"/>
        </w:rPr>
      </w:pPr>
      <w:r w:rsidRPr="004466A0">
        <w:rPr>
          <w:rFonts w:eastAsia="Times New Roman"/>
          <w:b/>
          <w:sz w:val="24"/>
          <w:szCs w:val="24"/>
        </w:rPr>
        <w:t>Чл. 4</w:t>
      </w:r>
      <w:r w:rsidR="00D33C90" w:rsidRPr="004466A0">
        <w:rPr>
          <w:rFonts w:eastAsia="Times New Roman"/>
          <w:b/>
          <w:sz w:val="24"/>
          <w:szCs w:val="24"/>
        </w:rPr>
        <w:t>5</w:t>
      </w:r>
      <w:r w:rsidRPr="00A948D7">
        <w:rPr>
          <w:rFonts w:eastAsia="Times New Roman"/>
          <w:sz w:val="24"/>
          <w:szCs w:val="24"/>
        </w:rPr>
        <w:t xml:space="preserve"> (1) Система за геопространствени заявления и за заявления въз основа на броя на животните се прилага за интервенциите, посочени в чл. 52, ал. 1, т. 1 от ЗПЗП.</w:t>
      </w:r>
    </w:p>
    <w:p w:rsidR="005B0E49" w:rsidRPr="00A948D7" w:rsidRDefault="005B0E49" w:rsidP="00F53CE8">
      <w:pPr>
        <w:spacing w:line="360" w:lineRule="auto"/>
        <w:ind w:firstLine="720"/>
        <w:jc w:val="both"/>
        <w:rPr>
          <w:rFonts w:eastAsia="Times New Roman"/>
          <w:sz w:val="24"/>
          <w:szCs w:val="24"/>
        </w:rPr>
      </w:pPr>
      <w:r w:rsidRPr="00A948D7">
        <w:rPr>
          <w:rFonts w:eastAsia="Times New Roman"/>
          <w:sz w:val="24"/>
          <w:szCs w:val="24"/>
        </w:rPr>
        <w:t>(2) За подпомагане по интервенциите   по  чл. 52, ал. 1, т. 1  от ЗПЗП, свързани с площ се изисква подаване на геопространствено заявление.</w:t>
      </w:r>
    </w:p>
    <w:p w:rsidR="005B0E49" w:rsidRPr="00A948D7" w:rsidRDefault="005B0E49" w:rsidP="00F53CE8">
      <w:pPr>
        <w:spacing w:line="360" w:lineRule="auto"/>
        <w:ind w:firstLine="720"/>
        <w:jc w:val="both"/>
        <w:rPr>
          <w:rFonts w:eastAsia="Times New Roman"/>
          <w:sz w:val="24"/>
          <w:szCs w:val="24"/>
        </w:rPr>
      </w:pPr>
      <w:r w:rsidRPr="00A948D7">
        <w:rPr>
          <w:rFonts w:eastAsia="Times New Roman"/>
          <w:sz w:val="24"/>
          <w:szCs w:val="24"/>
        </w:rPr>
        <w:t>(3) За подпомагане  по интервенции по  чл. 52, ал. 1, т. 1  от ЗПЗП, свързани с животни се изисква подаване на заявление.</w:t>
      </w:r>
    </w:p>
    <w:p w:rsidR="005B0E49" w:rsidRPr="00A948D7" w:rsidRDefault="005B0E49" w:rsidP="00F53CE8">
      <w:pPr>
        <w:spacing w:line="360" w:lineRule="auto"/>
        <w:ind w:firstLine="720"/>
        <w:jc w:val="both"/>
        <w:rPr>
          <w:rFonts w:eastAsia="Times New Roman"/>
          <w:sz w:val="24"/>
          <w:szCs w:val="24"/>
        </w:rPr>
      </w:pPr>
      <w:r w:rsidRPr="00A948D7">
        <w:rPr>
          <w:rFonts w:eastAsia="Times New Roman"/>
          <w:sz w:val="24"/>
          <w:szCs w:val="24"/>
          <w:lang w:val="en-US"/>
        </w:rPr>
        <w:lastRenderedPageBreak/>
        <w:t xml:space="preserve">(4) </w:t>
      </w:r>
      <w:r w:rsidRPr="00A948D7">
        <w:rPr>
          <w:rFonts w:eastAsia="Times New Roman"/>
          <w:sz w:val="24"/>
          <w:szCs w:val="24"/>
        </w:rPr>
        <w:t xml:space="preserve">Заявленията по ал. 2 и 3 са част от съдържанието на заявлението за подпомагане по чл. 7, ал. 1 от Наредба № 4 от 2023 г. за условията и реда за подаване на заявления за подпомагане по интервенции за подпомагане на площ и за животни </w:t>
      </w:r>
      <w:r w:rsidR="00991E9E" w:rsidRPr="00A948D7">
        <w:rPr>
          <w:rFonts w:eastAsia="Times New Roman"/>
          <w:sz w:val="24"/>
          <w:szCs w:val="24"/>
          <w:shd w:val="clear" w:color="auto" w:fill="FEFEFE"/>
        </w:rPr>
        <w:t>(обн., ДВ, бр. 30 от 2023 г.)</w:t>
      </w:r>
      <w:r w:rsidRPr="00A948D7">
        <w:rPr>
          <w:rFonts w:eastAsia="Times New Roman"/>
          <w:sz w:val="24"/>
          <w:szCs w:val="24"/>
        </w:rPr>
        <w:t>.</w:t>
      </w:r>
    </w:p>
    <w:p w:rsidR="005B0E49" w:rsidRPr="00A948D7" w:rsidRDefault="00AF6857" w:rsidP="00F53CE8">
      <w:pPr>
        <w:spacing w:line="360" w:lineRule="auto"/>
        <w:ind w:firstLine="720"/>
        <w:jc w:val="both"/>
        <w:rPr>
          <w:rFonts w:eastAsia="Times New Roman"/>
          <w:sz w:val="24"/>
          <w:szCs w:val="24"/>
        </w:rPr>
      </w:pPr>
      <w:r>
        <w:rPr>
          <w:rFonts w:eastAsia="Times New Roman"/>
          <w:sz w:val="24"/>
          <w:szCs w:val="24"/>
        </w:rPr>
        <w:t>(5</w:t>
      </w:r>
      <w:r w:rsidR="005B0E49" w:rsidRPr="00A948D7">
        <w:rPr>
          <w:rFonts w:eastAsia="Times New Roman"/>
          <w:sz w:val="24"/>
          <w:szCs w:val="24"/>
        </w:rPr>
        <w:t>) Системата по ал. 1, предоставя предварително попълнено заявление, с информация от системите по чл. 1, ал. 1, т. 1 - 3 и т. 7, или от друга система по чл. 30, ал. 2. т. 3</w:t>
      </w:r>
      <w:r w:rsidR="00991E9E" w:rsidRPr="00A948D7">
        <w:rPr>
          <w:rFonts w:eastAsia="Times New Roman"/>
          <w:sz w:val="24"/>
          <w:szCs w:val="24"/>
        </w:rPr>
        <w:t xml:space="preserve"> от ЗПЗП</w:t>
      </w:r>
      <w:r w:rsidR="005B0E49" w:rsidRPr="00A948D7">
        <w:rPr>
          <w:rFonts w:eastAsia="Times New Roman"/>
          <w:sz w:val="24"/>
          <w:szCs w:val="24"/>
        </w:rPr>
        <w:t>.“.</w:t>
      </w:r>
      <w:r w:rsidR="00991E9E" w:rsidRPr="00A948D7">
        <w:rPr>
          <w:rFonts w:eastAsia="Times New Roman"/>
          <w:sz w:val="24"/>
          <w:szCs w:val="24"/>
        </w:rPr>
        <w:t xml:space="preserve"> </w:t>
      </w:r>
    </w:p>
    <w:p w:rsidR="00991E9E" w:rsidRPr="00A948D7" w:rsidRDefault="00991E9E" w:rsidP="00F53CE8">
      <w:pPr>
        <w:spacing w:line="360" w:lineRule="auto"/>
        <w:ind w:firstLine="720"/>
        <w:jc w:val="both"/>
        <w:rPr>
          <w:rFonts w:eastAsia="Times New Roman"/>
          <w:sz w:val="24"/>
          <w:szCs w:val="24"/>
        </w:rPr>
      </w:pPr>
    </w:p>
    <w:p w:rsidR="00E4754F" w:rsidRPr="002C6861" w:rsidRDefault="00991E9E" w:rsidP="00F53CE8">
      <w:pPr>
        <w:spacing w:line="360" w:lineRule="auto"/>
        <w:ind w:firstLine="720"/>
        <w:jc w:val="both"/>
        <w:rPr>
          <w:rFonts w:eastAsia="Times New Roman"/>
          <w:sz w:val="24"/>
          <w:szCs w:val="24"/>
        </w:rPr>
      </w:pPr>
      <w:r w:rsidRPr="002C6861">
        <w:rPr>
          <w:rFonts w:eastAsia="Times New Roman"/>
          <w:b/>
          <w:sz w:val="24"/>
          <w:szCs w:val="24"/>
        </w:rPr>
        <w:t>§ 3</w:t>
      </w:r>
      <w:r w:rsidR="002C6861" w:rsidRPr="002C6861">
        <w:rPr>
          <w:rFonts w:eastAsia="Times New Roman"/>
          <w:b/>
          <w:sz w:val="24"/>
          <w:szCs w:val="24"/>
        </w:rPr>
        <w:t>8</w:t>
      </w:r>
      <w:r w:rsidRPr="002C6861">
        <w:rPr>
          <w:rFonts w:eastAsia="Times New Roman"/>
          <w:b/>
          <w:sz w:val="24"/>
          <w:szCs w:val="24"/>
        </w:rPr>
        <w:t>.</w:t>
      </w:r>
      <w:r w:rsidRPr="002C6861">
        <w:rPr>
          <w:rFonts w:eastAsia="Times New Roman"/>
          <w:sz w:val="24"/>
          <w:szCs w:val="24"/>
        </w:rPr>
        <w:t xml:space="preserve"> </w:t>
      </w:r>
      <w:r w:rsidR="00E4754F" w:rsidRPr="002C6861">
        <w:rPr>
          <w:rFonts w:eastAsia="Times New Roman"/>
          <w:sz w:val="24"/>
          <w:szCs w:val="24"/>
        </w:rPr>
        <w:t>Създава се Глава десета ПРЕДОСТАВЯНЕ НА БЕЗВЪЗМЕЗДНА ФИНАНСОВА ПОМОЩ ПО ИНТЕРВЕНЦИИТЕ ПО СТРАТЕГИЧЕСКИЯ ПЛАН ЗА РАЗВИТИЕТО НА ЗЕМЕДЕЛИЕТО И СЕЛСКИТЕ РАЙОНИ НА РЕПУБЛИКА БЪЛГАРИЯ ЗА ПЕРИОДА 2023 – 2027 г. с чл. 4</w:t>
      </w:r>
      <w:r w:rsidR="00D33C90" w:rsidRPr="002C6861">
        <w:rPr>
          <w:rFonts w:eastAsia="Times New Roman"/>
          <w:sz w:val="24"/>
          <w:szCs w:val="24"/>
        </w:rPr>
        <w:t>6</w:t>
      </w:r>
      <w:r w:rsidR="00E4754F" w:rsidRPr="002C6861">
        <w:rPr>
          <w:rFonts w:eastAsia="Times New Roman"/>
          <w:sz w:val="24"/>
          <w:szCs w:val="24"/>
        </w:rPr>
        <w:t xml:space="preserve"> - </w:t>
      </w:r>
      <w:r w:rsidR="00DE7CC7" w:rsidRPr="002C6861">
        <w:rPr>
          <w:rFonts w:eastAsia="Times New Roman"/>
          <w:sz w:val="24"/>
          <w:szCs w:val="24"/>
        </w:rPr>
        <w:t>5</w:t>
      </w:r>
      <w:r w:rsidR="00D33C90" w:rsidRPr="002C6861">
        <w:rPr>
          <w:rFonts w:eastAsia="Times New Roman"/>
          <w:sz w:val="24"/>
          <w:szCs w:val="24"/>
        </w:rPr>
        <w:t>4</w:t>
      </w:r>
      <w:r w:rsidR="00E4754F" w:rsidRPr="002C6861">
        <w:rPr>
          <w:rFonts w:eastAsia="Times New Roman"/>
          <w:sz w:val="24"/>
          <w:szCs w:val="24"/>
        </w:rPr>
        <w:t>:</w:t>
      </w:r>
    </w:p>
    <w:p w:rsidR="004466A0" w:rsidRPr="00A948D7" w:rsidRDefault="004466A0" w:rsidP="00F53CE8">
      <w:pPr>
        <w:spacing w:line="360" w:lineRule="auto"/>
        <w:ind w:firstLine="720"/>
        <w:jc w:val="both"/>
        <w:rPr>
          <w:rFonts w:eastAsia="Times New Roman"/>
          <w:sz w:val="24"/>
          <w:szCs w:val="24"/>
        </w:rPr>
      </w:pPr>
    </w:p>
    <w:p w:rsidR="00E4754F" w:rsidRPr="004466A0" w:rsidRDefault="00E4754F" w:rsidP="004466A0">
      <w:pPr>
        <w:spacing w:line="360" w:lineRule="auto"/>
        <w:jc w:val="center"/>
        <w:rPr>
          <w:rFonts w:eastAsia="Times New Roman"/>
          <w:bCs/>
          <w:spacing w:val="70"/>
          <w:sz w:val="24"/>
          <w:szCs w:val="24"/>
        </w:rPr>
      </w:pPr>
      <w:r w:rsidRPr="00A948D7">
        <w:rPr>
          <w:rFonts w:eastAsia="Times New Roman"/>
          <w:sz w:val="24"/>
          <w:szCs w:val="24"/>
        </w:rPr>
        <w:t>„</w:t>
      </w:r>
      <w:r w:rsidRPr="004466A0">
        <w:rPr>
          <w:rFonts w:eastAsia="Times New Roman"/>
          <w:bCs/>
          <w:spacing w:val="70"/>
          <w:sz w:val="24"/>
          <w:szCs w:val="24"/>
        </w:rPr>
        <w:t>Глава десета</w:t>
      </w:r>
    </w:p>
    <w:p w:rsidR="00E4754F" w:rsidRDefault="00E4754F" w:rsidP="004466A0">
      <w:pPr>
        <w:spacing w:line="360" w:lineRule="auto"/>
        <w:jc w:val="center"/>
        <w:rPr>
          <w:rFonts w:eastAsia="Times New Roman"/>
          <w:sz w:val="24"/>
          <w:szCs w:val="24"/>
        </w:rPr>
      </w:pPr>
      <w:r w:rsidRPr="004466A0">
        <w:rPr>
          <w:rFonts w:eastAsia="Times New Roman"/>
          <w:sz w:val="24"/>
          <w:szCs w:val="24"/>
        </w:rPr>
        <w:t>ПРЕДОСТАВЯНЕ НА БЕЗВЪЗМЕЗДНА ФИНАНСОВА ПОМОЩ ПО ИНТЕРВЕНЦИИТЕ ПО СТРАТЕГИЧЕСКИЯ ПЛАН ЗА РАЗВИТИЕТО НА ЗЕМЕДЕЛИЕТО И СЕЛСКИТЕ РАЙОНИ НА РЕПУБЛИКА БЪЛГАРИЯ ЗА ПЕРИОДА 2023 – 2027 Г.</w:t>
      </w:r>
    </w:p>
    <w:p w:rsidR="004466A0" w:rsidRPr="004466A0" w:rsidRDefault="004466A0" w:rsidP="004466A0">
      <w:pPr>
        <w:spacing w:line="360" w:lineRule="auto"/>
        <w:jc w:val="center"/>
        <w:rPr>
          <w:rFonts w:eastAsia="Times New Roman"/>
          <w:sz w:val="24"/>
          <w:szCs w:val="24"/>
        </w:rPr>
      </w:pPr>
    </w:p>
    <w:p w:rsidR="004466A0" w:rsidRPr="00A948D7" w:rsidRDefault="004466A0" w:rsidP="004466A0">
      <w:pPr>
        <w:spacing w:line="360" w:lineRule="auto"/>
        <w:jc w:val="center"/>
        <w:rPr>
          <w:rFonts w:eastAsia="Times New Roman"/>
          <w:b/>
          <w:bCs/>
          <w:sz w:val="24"/>
          <w:szCs w:val="24"/>
        </w:rPr>
      </w:pPr>
    </w:p>
    <w:p w:rsidR="00E4754F" w:rsidRDefault="00E4754F" w:rsidP="00F53CE8">
      <w:pPr>
        <w:spacing w:line="360" w:lineRule="auto"/>
        <w:ind w:firstLine="720"/>
        <w:jc w:val="both"/>
        <w:rPr>
          <w:rFonts w:eastAsia="Times New Roman"/>
          <w:sz w:val="24"/>
          <w:szCs w:val="24"/>
        </w:rPr>
      </w:pPr>
      <w:r w:rsidRPr="004466A0">
        <w:rPr>
          <w:rFonts w:eastAsia="Times New Roman"/>
          <w:b/>
          <w:sz w:val="24"/>
          <w:szCs w:val="24"/>
        </w:rPr>
        <w:t>Чл. 4</w:t>
      </w:r>
      <w:r w:rsidR="00D33C90" w:rsidRPr="004466A0">
        <w:rPr>
          <w:rFonts w:eastAsia="Times New Roman"/>
          <w:b/>
          <w:sz w:val="24"/>
          <w:szCs w:val="24"/>
        </w:rPr>
        <w:t>6</w:t>
      </w:r>
      <w:r w:rsidRPr="004466A0">
        <w:rPr>
          <w:rFonts w:eastAsia="Times New Roman"/>
          <w:b/>
          <w:sz w:val="24"/>
          <w:szCs w:val="24"/>
        </w:rPr>
        <w:t>.</w:t>
      </w:r>
      <w:r w:rsidRPr="00A948D7">
        <w:rPr>
          <w:rFonts w:eastAsia="Times New Roman"/>
          <w:sz w:val="24"/>
          <w:szCs w:val="24"/>
        </w:rPr>
        <w:t xml:space="preserve"> (1) Заявленията за подпомагане и исканията за плащане по интервенциите </w:t>
      </w:r>
      <w:r w:rsidR="0053576C" w:rsidRPr="00A948D7">
        <w:rPr>
          <w:rFonts w:eastAsia="Times New Roman"/>
          <w:sz w:val="24"/>
          <w:szCs w:val="24"/>
        </w:rPr>
        <w:t xml:space="preserve">по </w:t>
      </w:r>
      <w:r w:rsidRPr="00A948D7">
        <w:rPr>
          <w:rFonts w:eastAsia="Times New Roman"/>
          <w:sz w:val="24"/>
          <w:szCs w:val="24"/>
        </w:rPr>
        <w:t>чл. 52</w:t>
      </w:r>
      <w:r w:rsidR="0053576C" w:rsidRPr="00A948D7">
        <w:rPr>
          <w:rFonts w:eastAsia="Times New Roman"/>
          <w:sz w:val="24"/>
          <w:szCs w:val="24"/>
        </w:rPr>
        <w:t>, ал. 1</w:t>
      </w:r>
      <w:r w:rsidRPr="00A948D7">
        <w:rPr>
          <w:rFonts w:eastAsia="Times New Roman"/>
          <w:sz w:val="24"/>
          <w:szCs w:val="24"/>
        </w:rPr>
        <w:t xml:space="preserve"> от ЗПЗП се подават чрез СЕУ, която е достъпна на интернет адрес </w:t>
      </w:r>
      <w:hyperlink r:id="rId10" w:history="1">
        <w:r w:rsidRPr="00A948D7">
          <w:rPr>
            <w:rFonts w:eastAsia="Times New Roman"/>
            <w:sz w:val="24"/>
            <w:szCs w:val="24"/>
          </w:rPr>
          <w:t>https://seu.dfz.bg</w:t>
        </w:r>
      </w:hyperlink>
      <w:r w:rsidRPr="00A948D7">
        <w:rPr>
          <w:rFonts w:eastAsia="Times New Roman"/>
          <w:sz w:val="24"/>
          <w:szCs w:val="24"/>
        </w:rPr>
        <w:t>.</w:t>
      </w:r>
    </w:p>
    <w:p w:rsidR="004466A0" w:rsidRPr="00A948D7" w:rsidRDefault="004466A0" w:rsidP="00F53CE8">
      <w:pPr>
        <w:spacing w:line="360" w:lineRule="auto"/>
        <w:ind w:firstLine="720"/>
        <w:jc w:val="both"/>
        <w:rPr>
          <w:rFonts w:eastAsia="Times New Roman"/>
          <w:sz w:val="24"/>
          <w:szCs w:val="24"/>
        </w:rPr>
      </w:pPr>
    </w:p>
    <w:p w:rsidR="00E4754F" w:rsidRDefault="00E4754F" w:rsidP="00F53CE8">
      <w:pPr>
        <w:spacing w:line="360" w:lineRule="auto"/>
        <w:ind w:firstLine="720"/>
        <w:jc w:val="both"/>
        <w:rPr>
          <w:rFonts w:eastAsia="Times New Roman"/>
          <w:sz w:val="24"/>
          <w:szCs w:val="24"/>
        </w:rPr>
      </w:pPr>
      <w:bookmarkStart w:id="0" w:name="to_paragraph_id31074556"/>
      <w:bookmarkEnd w:id="0"/>
      <w:r w:rsidRPr="004466A0">
        <w:rPr>
          <w:rFonts w:eastAsia="Times New Roman"/>
          <w:b/>
          <w:bCs/>
          <w:sz w:val="24"/>
          <w:szCs w:val="24"/>
        </w:rPr>
        <w:t xml:space="preserve">Чл. </w:t>
      </w:r>
      <w:r w:rsidRPr="004466A0">
        <w:rPr>
          <w:rFonts w:eastAsia="Times New Roman"/>
          <w:b/>
          <w:sz w:val="24"/>
          <w:szCs w:val="24"/>
        </w:rPr>
        <w:t>4</w:t>
      </w:r>
      <w:r w:rsidR="00D33C90" w:rsidRPr="004466A0">
        <w:rPr>
          <w:rFonts w:eastAsia="Times New Roman"/>
          <w:b/>
          <w:sz w:val="24"/>
          <w:szCs w:val="24"/>
        </w:rPr>
        <w:t>7</w:t>
      </w:r>
      <w:r w:rsidRPr="004466A0">
        <w:rPr>
          <w:rFonts w:eastAsia="Times New Roman"/>
          <w:b/>
          <w:sz w:val="24"/>
          <w:szCs w:val="24"/>
        </w:rPr>
        <w:t>.</w:t>
      </w:r>
      <w:r w:rsidRPr="00A948D7">
        <w:rPr>
          <w:rFonts w:eastAsia="Times New Roman"/>
          <w:sz w:val="24"/>
          <w:szCs w:val="24"/>
        </w:rPr>
        <w:t xml:space="preserve"> Всички открити за кандидатстване процедури, публикуваните за тях документи по </w:t>
      </w:r>
      <w:hyperlink r:id="rId11" w:history="1">
        <w:r w:rsidRPr="00A948D7">
          <w:rPr>
            <w:rFonts w:eastAsia="Times New Roman"/>
            <w:sz w:val="24"/>
            <w:szCs w:val="24"/>
          </w:rPr>
          <w:t xml:space="preserve">чл. 68, ал. 2 от ЗПЗП </w:t>
        </w:r>
      </w:hyperlink>
      <w:r w:rsidRPr="00A948D7">
        <w:rPr>
          <w:rFonts w:eastAsia="Times New Roman"/>
          <w:sz w:val="24"/>
          <w:szCs w:val="24"/>
        </w:rPr>
        <w:t>и разяснения</w:t>
      </w:r>
      <w:r w:rsidR="0053576C" w:rsidRPr="00A948D7">
        <w:rPr>
          <w:rFonts w:eastAsia="Times New Roman"/>
          <w:sz w:val="24"/>
          <w:szCs w:val="24"/>
        </w:rPr>
        <w:t xml:space="preserve">та по </w:t>
      </w:r>
      <w:hyperlink r:id="rId12" w:history="1">
        <w:r w:rsidR="0053576C" w:rsidRPr="00A948D7">
          <w:rPr>
            <w:rFonts w:eastAsia="Times New Roman"/>
            <w:sz w:val="24"/>
            <w:szCs w:val="24"/>
          </w:rPr>
          <w:t xml:space="preserve">чл. 68, ал. 4 от ЗПЗП </w:t>
        </w:r>
      </w:hyperlink>
      <w:r w:rsidRPr="00A948D7">
        <w:rPr>
          <w:rFonts w:eastAsia="Times New Roman"/>
          <w:sz w:val="24"/>
          <w:szCs w:val="24"/>
        </w:rPr>
        <w:t xml:space="preserve"> са видими и за нерегистрирани в СЕУ потребители.</w:t>
      </w:r>
    </w:p>
    <w:p w:rsidR="004466A0" w:rsidRPr="00A948D7" w:rsidRDefault="004466A0" w:rsidP="00F53CE8">
      <w:pPr>
        <w:spacing w:line="360" w:lineRule="auto"/>
        <w:ind w:firstLine="720"/>
        <w:jc w:val="both"/>
        <w:rPr>
          <w:rFonts w:eastAsia="Times New Roman"/>
          <w:sz w:val="24"/>
          <w:szCs w:val="24"/>
        </w:rPr>
      </w:pPr>
    </w:p>
    <w:p w:rsidR="00E4754F" w:rsidRPr="00A948D7" w:rsidRDefault="00E4754F" w:rsidP="00F53CE8">
      <w:pPr>
        <w:spacing w:line="360" w:lineRule="auto"/>
        <w:ind w:firstLine="720"/>
        <w:jc w:val="both"/>
        <w:rPr>
          <w:rFonts w:eastAsia="Times New Roman"/>
          <w:sz w:val="24"/>
          <w:szCs w:val="24"/>
        </w:rPr>
      </w:pPr>
      <w:bookmarkStart w:id="1" w:name="to_paragraph_id31074557"/>
      <w:bookmarkEnd w:id="1"/>
      <w:r w:rsidRPr="004466A0">
        <w:rPr>
          <w:rFonts w:eastAsia="Times New Roman"/>
          <w:b/>
          <w:sz w:val="24"/>
          <w:szCs w:val="24"/>
        </w:rPr>
        <w:t xml:space="preserve">Чл. </w:t>
      </w:r>
      <w:r w:rsidR="00DE7CC7" w:rsidRPr="004466A0">
        <w:rPr>
          <w:rFonts w:eastAsia="Times New Roman"/>
          <w:b/>
          <w:sz w:val="24"/>
          <w:szCs w:val="24"/>
        </w:rPr>
        <w:t>4</w:t>
      </w:r>
      <w:r w:rsidR="00D33C90" w:rsidRPr="004466A0">
        <w:rPr>
          <w:rFonts w:eastAsia="Times New Roman"/>
          <w:b/>
          <w:sz w:val="24"/>
          <w:szCs w:val="24"/>
        </w:rPr>
        <w:t>8</w:t>
      </w:r>
      <w:r w:rsidRPr="004466A0">
        <w:rPr>
          <w:rFonts w:eastAsia="Times New Roman"/>
          <w:b/>
          <w:sz w:val="24"/>
          <w:szCs w:val="24"/>
        </w:rPr>
        <w:t>.</w:t>
      </w:r>
      <w:r w:rsidRPr="00A948D7">
        <w:rPr>
          <w:rFonts w:eastAsia="Times New Roman"/>
          <w:sz w:val="24"/>
          <w:szCs w:val="24"/>
        </w:rPr>
        <w:t xml:space="preserve"> (1) </w:t>
      </w:r>
      <w:r w:rsidR="0053576C" w:rsidRPr="00A948D7">
        <w:rPr>
          <w:rFonts w:eastAsia="Times New Roman"/>
          <w:sz w:val="24"/>
          <w:szCs w:val="24"/>
        </w:rPr>
        <w:t>П</w:t>
      </w:r>
      <w:r w:rsidRPr="00A948D7">
        <w:rPr>
          <w:rFonts w:eastAsia="Times New Roman"/>
          <w:sz w:val="24"/>
          <w:szCs w:val="24"/>
        </w:rPr>
        <w:t>отребител</w:t>
      </w:r>
      <w:r w:rsidR="0053576C" w:rsidRPr="00A948D7">
        <w:rPr>
          <w:rFonts w:eastAsia="Times New Roman"/>
          <w:sz w:val="24"/>
          <w:szCs w:val="24"/>
        </w:rPr>
        <w:t xml:space="preserve">, </w:t>
      </w:r>
      <w:r w:rsidRPr="00A948D7">
        <w:rPr>
          <w:rFonts w:eastAsia="Times New Roman"/>
          <w:sz w:val="24"/>
          <w:szCs w:val="24"/>
        </w:rPr>
        <w:t xml:space="preserve"> </w:t>
      </w:r>
      <w:r w:rsidR="0053576C" w:rsidRPr="00A948D7">
        <w:rPr>
          <w:rFonts w:eastAsia="Times New Roman"/>
          <w:sz w:val="24"/>
          <w:szCs w:val="24"/>
        </w:rPr>
        <w:t xml:space="preserve">регистриран </w:t>
      </w:r>
      <w:r w:rsidRPr="00A948D7">
        <w:rPr>
          <w:rFonts w:eastAsia="Times New Roman"/>
          <w:sz w:val="24"/>
          <w:szCs w:val="24"/>
        </w:rPr>
        <w:t xml:space="preserve">по чл. 31, ал. </w:t>
      </w:r>
      <w:r w:rsidR="0053576C" w:rsidRPr="00A948D7">
        <w:rPr>
          <w:rFonts w:eastAsia="Times New Roman"/>
          <w:sz w:val="24"/>
          <w:szCs w:val="24"/>
        </w:rPr>
        <w:t>3</w:t>
      </w:r>
      <w:r w:rsidRPr="00A948D7">
        <w:rPr>
          <w:rFonts w:eastAsia="Times New Roman"/>
          <w:sz w:val="24"/>
          <w:szCs w:val="24"/>
        </w:rPr>
        <w:t xml:space="preserve"> в СЕУ има право да извършва следните действия:</w:t>
      </w:r>
    </w:p>
    <w:p w:rsidR="00E4754F" w:rsidRPr="00A948D7" w:rsidRDefault="00E4754F" w:rsidP="00F53CE8">
      <w:pPr>
        <w:spacing w:line="360" w:lineRule="auto"/>
        <w:ind w:firstLine="720"/>
        <w:jc w:val="both"/>
        <w:rPr>
          <w:rFonts w:eastAsia="Times New Roman"/>
          <w:sz w:val="24"/>
          <w:szCs w:val="24"/>
        </w:rPr>
      </w:pPr>
      <w:r w:rsidRPr="00A948D7">
        <w:rPr>
          <w:rFonts w:eastAsia="Times New Roman"/>
          <w:sz w:val="24"/>
          <w:szCs w:val="24"/>
        </w:rPr>
        <w:t>1. да подаде заявление за подпомагане или искане за плащане</w:t>
      </w:r>
      <w:r w:rsidR="0053576C" w:rsidRPr="00A948D7">
        <w:rPr>
          <w:rFonts w:eastAsia="Times New Roman"/>
          <w:sz w:val="24"/>
          <w:szCs w:val="24"/>
        </w:rPr>
        <w:t>;</w:t>
      </w:r>
    </w:p>
    <w:p w:rsidR="00E4754F" w:rsidRPr="00A948D7" w:rsidRDefault="00E4754F" w:rsidP="00F53CE8">
      <w:pPr>
        <w:spacing w:line="360" w:lineRule="auto"/>
        <w:ind w:firstLine="720"/>
        <w:jc w:val="both"/>
        <w:rPr>
          <w:rFonts w:eastAsia="Times New Roman"/>
          <w:sz w:val="24"/>
          <w:szCs w:val="24"/>
        </w:rPr>
      </w:pPr>
      <w:r w:rsidRPr="00A948D7">
        <w:rPr>
          <w:rFonts w:eastAsia="Times New Roman"/>
          <w:sz w:val="24"/>
          <w:szCs w:val="24"/>
        </w:rPr>
        <w:t xml:space="preserve">2. да опише и да приложи към заявлението за подпомагане или искането за плащане всички допълнителни документи; </w:t>
      </w:r>
    </w:p>
    <w:p w:rsidR="00E4754F" w:rsidRPr="00A948D7" w:rsidRDefault="00E4754F" w:rsidP="00F53CE8">
      <w:pPr>
        <w:spacing w:line="360" w:lineRule="auto"/>
        <w:ind w:firstLine="720"/>
        <w:jc w:val="both"/>
        <w:rPr>
          <w:rFonts w:eastAsia="Times New Roman"/>
          <w:sz w:val="24"/>
          <w:szCs w:val="24"/>
        </w:rPr>
      </w:pPr>
      <w:r w:rsidRPr="00A948D7">
        <w:rPr>
          <w:rFonts w:eastAsia="Times New Roman"/>
          <w:sz w:val="24"/>
          <w:szCs w:val="24"/>
        </w:rPr>
        <w:t xml:space="preserve">3. да прикачи в СЕУ оригинални електронни документи или сканирани копия на документи; </w:t>
      </w:r>
    </w:p>
    <w:p w:rsidR="00E4754F" w:rsidRPr="00A948D7" w:rsidRDefault="00E4754F" w:rsidP="00F53CE8">
      <w:pPr>
        <w:spacing w:line="360" w:lineRule="auto"/>
        <w:ind w:firstLine="720"/>
        <w:jc w:val="both"/>
        <w:rPr>
          <w:rFonts w:eastAsia="Times New Roman"/>
          <w:sz w:val="24"/>
          <w:szCs w:val="24"/>
        </w:rPr>
      </w:pPr>
      <w:r w:rsidRPr="00A948D7">
        <w:rPr>
          <w:rFonts w:eastAsia="Times New Roman"/>
          <w:sz w:val="24"/>
          <w:szCs w:val="24"/>
        </w:rPr>
        <w:lastRenderedPageBreak/>
        <w:t>4. да подаде искане за изменение или прекратяване на административния договор;</w:t>
      </w:r>
    </w:p>
    <w:p w:rsidR="00E4754F" w:rsidRPr="00A948D7" w:rsidRDefault="00E4754F" w:rsidP="00F53CE8">
      <w:pPr>
        <w:spacing w:line="360" w:lineRule="auto"/>
        <w:ind w:firstLine="720"/>
        <w:jc w:val="both"/>
        <w:rPr>
          <w:rFonts w:eastAsia="Times New Roman"/>
          <w:sz w:val="24"/>
          <w:szCs w:val="24"/>
        </w:rPr>
      </w:pPr>
      <w:r w:rsidRPr="00A948D7">
        <w:rPr>
          <w:rFonts w:eastAsia="Times New Roman"/>
          <w:sz w:val="24"/>
          <w:szCs w:val="24"/>
        </w:rPr>
        <w:t>5. да оттегля, изменя или коригира подадено заявление за подпомагане;</w:t>
      </w:r>
    </w:p>
    <w:p w:rsidR="00E4754F" w:rsidRPr="00A948D7" w:rsidRDefault="00E4754F" w:rsidP="00F53CE8">
      <w:pPr>
        <w:spacing w:line="360" w:lineRule="auto"/>
        <w:ind w:firstLine="720"/>
        <w:jc w:val="both"/>
        <w:rPr>
          <w:rFonts w:eastAsia="Times New Roman"/>
          <w:sz w:val="24"/>
          <w:szCs w:val="24"/>
        </w:rPr>
      </w:pPr>
      <w:r w:rsidRPr="00A948D7">
        <w:rPr>
          <w:rFonts w:eastAsia="Times New Roman"/>
          <w:sz w:val="24"/>
          <w:szCs w:val="24"/>
        </w:rPr>
        <w:t>6. да оттегля, изменя или коригира подадено искане за плащане;</w:t>
      </w:r>
    </w:p>
    <w:p w:rsidR="00E4754F" w:rsidRPr="00A948D7" w:rsidRDefault="00E4754F" w:rsidP="00F53CE8">
      <w:pPr>
        <w:spacing w:line="360" w:lineRule="auto"/>
        <w:ind w:firstLine="720"/>
        <w:jc w:val="both"/>
        <w:rPr>
          <w:rFonts w:eastAsia="Times New Roman"/>
          <w:sz w:val="24"/>
          <w:szCs w:val="24"/>
        </w:rPr>
      </w:pPr>
      <w:r w:rsidRPr="00A948D7">
        <w:rPr>
          <w:rFonts w:eastAsia="Times New Roman"/>
          <w:sz w:val="24"/>
          <w:szCs w:val="24"/>
        </w:rPr>
        <w:t>7. да получава индивидуални административни актове и цялата корес</w:t>
      </w:r>
      <w:r w:rsidR="0053576C" w:rsidRPr="00A948D7">
        <w:rPr>
          <w:rFonts w:eastAsia="Times New Roman"/>
          <w:sz w:val="24"/>
          <w:szCs w:val="24"/>
        </w:rPr>
        <w:t>понденция във връзка с подадено</w:t>
      </w:r>
      <w:r w:rsidRPr="00A948D7">
        <w:rPr>
          <w:rFonts w:eastAsia="Times New Roman"/>
          <w:sz w:val="24"/>
          <w:szCs w:val="24"/>
        </w:rPr>
        <w:t xml:space="preserve"> заявление;</w:t>
      </w:r>
    </w:p>
    <w:p w:rsidR="00E4754F" w:rsidRPr="00A948D7" w:rsidRDefault="00E4754F" w:rsidP="00F53CE8">
      <w:pPr>
        <w:spacing w:line="360" w:lineRule="auto"/>
        <w:ind w:firstLine="720"/>
        <w:jc w:val="both"/>
        <w:rPr>
          <w:rFonts w:eastAsia="Times New Roman"/>
          <w:sz w:val="24"/>
          <w:szCs w:val="24"/>
        </w:rPr>
      </w:pPr>
      <w:r w:rsidRPr="00A948D7">
        <w:rPr>
          <w:rFonts w:eastAsia="Times New Roman"/>
          <w:sz w:val="24"/>
          <w:szCs w:val="24"/>
        </w:rPr>
        <w:t>8. да осъществява цялата комуникация с органите по чл. 52, ал. 1 от ЗПЗП;</w:t>
      </w:r>
    </w:p>
    <w:p w:rsidR="00E4754F" w:rsidRPr="00A948D7" w:rsidRDefault="00E4754F" w:rsidP="00F53CE8">
      <w:pPr>
        <w:spacing w:line="360" w:lineRule="auto"/>
        <w:ind w:firstLine="720"/>
        <w:jc w:val="both"/>
        <w:rPr>
          <w:rFonts w:eastAsia="Times New Roman"/>
          <w:sz w:val="24"/>
          <w:szCs w:val="24"/>
        </w:rPr>
      </w:pPr>
      <w:r w:rsidRPr="00A948D7">
        <w:rPr>
          <w:rFonts w:eastAsia="Times New Roman"/>
          <w:sz w:val="24"/>
          <w:szCs w:val="24"/>
        </w:rPr>
        <w:t>9. да подписва административен договор;</w:t>
      </w:r>
    </w:p>
    <w:p w:rsidR="00E4754F" w:rsidRPr="00A948D7" w:rsidRDefault="00E4754F" w:rsidP="00F53CE8">
      <w:pPr>
        <w:spacing w:line="360" w:lineRule="auto"/>
        <w:ind w:firstLine="720"/>
        <w:jc w:val="both"/>
        <w:rPr>
          <w:rFonts w:eastAsia="Times New Roman"/>
          <w:sz w:val="24"/>
          <w:szCs w:val="24"/>
        </w:rPr>
      </w:pPr>
      <w:r w:rsidRPr="00A948D7">
        <w:rPr>
          <w:rFonts w:eastAsia="Times New Roman"/>
          <w:sz w:val="24"/>
          <w:szCs w:val="24"/>
        </w:rPr>
        <w:t xml:space="preserve">10. да подписва допълнителни споразумения към </w:t>
      </w:r>
      <w:r w:rsidR="0053576C" w:rsidRPr="00A948D7">
        <w:rPr>
          <w:rFonts w:eastAsia="Times New Roman"/>
          <w:sz w:val="24"/>
          <w:szCs w:val="24"/>
        </w:rPr>
        <w:t>административен договор.</w:t>
      </w:r>
    </w:p>
    <w:p w:rsidR="00E4754F" w:rsidRPr="00A948D7" w:rsidRDefault="00E4754F" w:rsidP="00F53CE8">
      <w:pPr>
        <w:spacing w:line="360" w:lineRule="auto"/>
        <w:ind w:firstLine="720"/>
        <w:jc w:val="both"/>
        <w:rPr>
          <w:rFonts w:eastAsia="Times New Roman"/>
          <w:sz w:val="24"/>
          <w:szCs w:val="24"/>
        </w:rPr>
      </w:pPr>
      <w:r w:rsidRPr="00A948D7">
        <w:rPr>
          <w:rFonts w:eastAsia="Times New Roman"/>
          <w:sz w:val="24"/>
          <w:szCs w:val="24"/>
        </w:rPr>
        <w:t xml:space="preserve">(2) Потребителите по ал. 1 имат право да упълномощават други регистрирани потребители в СЕУ да извършват действията по </w:t>
      </w:r>
      <w:r w:rsidR="0053576C" w:rsidRPr="00A948D7">
        <w:rPr>
          <w:rFonts w:eastAsia="Times New Roman"/>
          <w:sz w:val="24"/>
          <w:szCs w:val="24"/>
        </w:rPr>
        <w:t>ал.</w:t>
      </w:r>
      <w:r w:rsidRPr="00A948D7">
        <w:rPr>
          <w:rFonts w:eastAsia="Times New Roman"/>
          <w:sz w:val="24"/>
          <w:szCs w:val="24"/>
        </w:rPr>
        <w:t xml:space="preserve"> 1, като и други </w:t>
      </w:r>
      <w:bookmarkStart w:id="2" w:name="to_paragraph_id31074558"/>
      <w:bookmarkEnd w:id="2"/>
      <w:r w:rsidRPr="00A948D7">
        <w:rPr>
          <w:rFonts w:eastAsia="Times New Roman"/>
          <w:sz w:val="24"/>
          <w:szCs w:val="24"/>
        </w:rPr>
        <w:t xml:space="preserve">действия, предвидени по интервенциите, включени в  Стратегически план. </w:t>
      </w:r>
    </w:p>
    <w:p w:rsidR="00E4754F" w:rsidRPr="00A948D7" w:rsidRDefault="00E4754F" w:rsidP="00F53CE8">
      <w:pPr>
        <w:spacing w:line="360" w:lineRule="auto"/>
        <w:ind w:firstLine="720"/>
        <w:jc w:val="both"/>
        <w:rPr>
          <w:rFonts w:eastAsia="Times New Roman"/>
          <w:sz w:val="24"/>
          <w:szCs w:val="24"/>
        </w:rPr>
      </w:pPr>
      <w:r w:rsidRPr="00A948D7">
        <w:rPr>
          <w:rFonts w:eastAsia="Times New Roman"/>
          <w:sz w:val="24"/>
          <w:szCs w:val="24"/>
        </w:rPr>
        <w:t>(3) Упълномощителят</w:t>
      </w:r>
      <w:r w:rsidR="000D0158" w:rsidRPr="00A948D7">
        <w:rPr>
          <w:rFonts w:eastAsia="Times New Roman"/>
          <w:sz w:val="24"/>
          <w:szCs w:val="24"/>
        </w:rPr>
        <w:t>,</w:t>
      </w:r>
      <w:r w:rsidRPr="00A948D7">
        <w:rPr>
          <w:rFonts w:eastAsia="Times New Roman"/>
          <w:sz w:val="24"/>
          <w:szCs w:val="24"/>
        </w:rPr>
        <w:t xml:space="preserve"> чрез индивидуалния си профил</w:t>
      </w:r>
      <w:r w:rsidR="000D0158" w:rsidRPr="00A948D7">
        <w:rPr>
          <w:rFonts w:eastAsia="Times New Roman"/>
          <w:sz w:val="24"/>
          <w:szCs w:val="24"/>
        </w:rPr>
        <w:t>,</w:t>
      </w:r>
      <w:r w:rsidRPr="00A948D7">
        <w:rPr>
          <w:rFonts w:eastAsia="Times New Roman"/>
          <w:sz w:val="24"/>
          <w:szCs w:val="24"/>
        </w:rPr>
        <w:t xml:space="preserve"> определя пълномощника и обхвата на права</w:t>
      </w:r>
      <w:r w:rsidR="000D0158" w:rsidRPr="00A948D7">
        <w:rPr>
          <w:rFonts w:eastAsia="Times New Roman"/>
          <w:sz w:val="24"/>
          <w:szCs w:val="24"/>
        </w:rPr>
        <w:t>та</w:t>
      </w:r>
      <w:r w:rsidRPr="00A948D7">
        <w:rPr>
          <w:rFonts w:eastAsia="Times New Roman"/>
          <w:sz w:val="24"/>
          <w:szCs w:val="24"/>
        </w:rPr>
        <w:t xml:space="preserve"> му, включително оттеглянето им, което се потвърждава с КЕП.</w:t>
      </w:r>
    </w:p>
    <w:p w:rsidR="00E4754F" w:rsidRDefault="00E4754F" w:rsidP="00F53CE8">
      <w:pPr>
        <w:spacing w:line="360" w:lineRule="auto"/>
        <w:ind w:firstLine="720"/>
        <w:jc w:val="both"/>
        <w:rPr>
          <w:rFonts w:eastAsia="Times New Roman"/>
          <w:sz w:val="24"/>
          <w:szCs w:val="24"/>
        </w:rPr>
      </w:pPr>
      <w:r w:rsidRPr="00A948D7">
        <w:rPr>
          <w:rFonts w:eastAsia="Times New Roman"/>
          <w:sz w:val="24"/>
          <w:szCs w:val="24"/>
        </w:rPr>
        <w:t>(4) Всички действия, извършени чрез профилите в СЕУ по реда на ал. 1 и 2, се считат за валидно волеизявление на бенефициента.</w:t>
      </w:r>
    </w:p>
    <w:p w:rsidR="004466A0" w:rsidRPr="00A948D7" w:rsidRDefault="004466A0" w:rsidP="00F53CE8">
      <w:pPr>
        <w:spacing w:line="360" w:lineRule="auto"/>
        <w:ind w:firstLine="720"/>
        <w:jc w:val="both"/>
        <w:rPr>
          <w:rFonts w:eastAsia="Times New Roman"/>
          <w:sz w:val="24"/>
          <w:szCs w:val="24"/>
        </w:rPr>
      </w:pPr>
    </w:p>
    <w:p w:rsidR="00E4754F" w:rsidRPr="00A948D7" w:rsidRDefault="00E4754F" w:rsidP="00F53CE8">
      <w:pPr>
        <w:spacing w:line="360" w:lineRule="auto"/>
        <w:ind w:firstLine="720"/>
        <w:jc w:val="both"/>
        <w:rPr>
          <w:rFonts w:eastAsia="Times New Roman"/>
          <w:sz w:val="24"/>
          <w:szCs w:val="24"/>
        </w:rPr>
      </w:pPr>
      <w:r w:rsidRPr="004466A0">
        <w:rPr>
          <w:rFonts w:eastAsia="Times New Roman"/>
          <w:b/>
          <w:sz w:val="24"/>
          <w:szCs w:val="24"/>
        </w:rPr>
        <w:t xml:space="preserve">Чл. </w:t>
      </w:r>
      <w:r w:rsidR="00DE7CC7" w:rsidRPr="004466A0">
        <w:rPr>
          <w:rFonts w:eastAsia="Times New Roman"/>
          <w:b/>
          <w:sz w:val="24"/>
          <w:szCs w:val="24"/>
        </w:rPr>
        <w:t>4</w:t>
      </w:r>
      <w:r w:rsidR="00D33C90" w:rsidRPr="004466A0">
        <w:rPr>
          <w:rFonts w:eastAsia="Times New Roman"/>
          <w:b/>
          <w:sz w:val="24"/>
          <w:szCs w:val="24"/>
        </w:rPr>
        <w:t>9</w:t>
      </w:r>
      <w:r w:rsidRPr="004466A0">
        <w:rPr>
          <w:rFonts w:eastAsia="Times New Roman"/>
          <w:b/>
          <w:sz w:val="24"/>
          <w:szCs w:val="24"/>
        </w:rPr>
        <w:t>.</w:t>
      </w:r>
      <w:r w:rsidRPr="00A948D7">
        <w:rPr>
          <w:rFonts w:eastAsia="Times New Roman"/>
          <w:sz w:val="24"/>
          <w:szCs w:val="24"/>
        </w:rPr>
        <w:t xml:space="preserve"> Достоверността и коректното въвеждане на цялата информация и всички данни </w:t>
      </w:r>
      <w:r w:rsidR="000D0158" w:rsidRPr="00A948D7">
        <w:rPr>
          <w:rFonts w:eastAsia="Times New Roman"/>
          <w:sz w:val="24"/>
          <w:szCs w:val="24"/>
        </w:rPr>
        <w:t>в</w:t>
      </w:r>
      <w:r w:rsidRPr="00A948D7">
        <w:rPr>
          <w:rFonts w:eastAsia="Times New Roman"/>
          <w:sz w:val="24"/>
          <w:szCs w:val="24"/>
        </w:rPr>
        <w:t xml:space="preserve"> заявление за подпомагане или искане за плащане и придружаващите ги документи е отговорност на кандидата</w:t>
      </w:r>
      <w:r w:rsidR="000D0158" w:rsidRPr="00A948D7">
        <w:rPr>
          <w:rFonts w:eastAsia="Times New Roman"/>
          <w:sz w:val="24"/>
          <w:szCs w:val="24"/>
        </w:rPr>
        <w:t xml:space="preserve"> или </w:t>
      </w:r>
      <w:r w:rsidRPr="00A948D7">
        <w:rPr>
          <w:rFonts w:eastAsia="Times New Roman"/>
          <w:sz w:val="24"/>
          <w:szCs w:val="24"/>
        </w:rPr>
        <w:t>бенефициента.</w:t>
      </w:r>
    </w:p>
    <w:p w:rsidR="004466A0" w:rsidRPr="00A948D7" w:rsidRDefault="004466A0" w:rsidP="002C6861">
      <w:pPr>
        <w:spacing w:line="360" w:lineRule="auto"/>
        <w:rPr>
          <w:rFonts w:eastAsia="Times New Roman"/>
          <w:b/>
          <w:bCs/>
          <w:sz w:val="24"/>
          <w:szCs w:val="24"/>
        </w:rPr>
      </w:pPr>
    </w:p>
    <w:p w:rsidR="00E4754F" w:rsidRPr="00A948D7" w:rsidRDefault="00E4754F" w:rsidP="00F53CE8">
      <w:pPr>
        <w:spacing w:line="360" w:lineRule="auto"/>
        <w:ind w:firstLine="720"/>
        <w:jc w:val="both"/>
        <w:rPr>
          <w:rFonts w:eastAsia="Times New Roman"/>
          <w:sz w:val="24"/>
          <w:szCs w:val="24"/>
        </w:rPr>
      </w:pPr>
      <w:r w:rsidRPr="004466A0">
        <w:rPr>
          <w:rFonts w:eastAsia="Times New Roman"/>
          <w:b/>
          <w:sz w:val="24"/>
          <w:szCs w:val="24"/>
        </w:rPr>
        <w:t xml:space="preserve">Чл. </w:t>
      </w:r>
      <w:r w:rsidR="00D33C90" w:rsidRPr="004466A0">
        <w:rPr>
          <w:rFonts w:eastAsia="Times New Roman"/>
          <w:b/>
          <w:sz w:val="24"/>
          <w:szCs w:val="24"/>
        </w:rPr>
        <w:t>50</w:t>
      </w:r>
      <w:r w:rsidRPr="004466A0">
        <w:rPr>
          <w:rFonts w:eastAsia="Times New Roman"/>
          <w:b/>
          <w:sz w:val="24"/>
          <w:szCs w:val="24"/>
        </w:rPr>
        <w:t>.</w:t>
      </w:r>
      <w:r w:rsidRPr="00A948D7">
        <w:rPr>
          <w:rFonts w:eastAsia="Times New Roman"/>
          <w:sz w:val="24"/>
          <w:szCs w:val="24"/>
        </w:rPr>
        <w:t xml:space="preserve"> (1) Заявление за подпомагане или искане за плащане може да бъде подадено само от регистриран потребител</w:t>
      </w:r>
      <w:r w:rsidR="000D0158" w:rsidRPr="00A948D7">
        <w:rPr>
          <w:rFonts w:eastAsia="Times New Roman"/>
          <w:sz w:val="24"/>
          <w:szCs w:val="24"/>
        </w:rPr>
        <w:t>,</w:t>
      </w:r>
      <w:r w:rsidRPr="00A948D7">
        <w:rPr>
          <w:rFonts w:eastAsia="Times New Roman"/>
          <w:sz w:val="24"/>
          <w:szCs w:val="24"/>
        </w:rPr>
        <w:t xml:space="preserve"> посредством КЕП.</w:t>
      </w:r>
    </w:p>
    <w:p w:rsidR="00E4754F" w:rsidRPr="00A948D7" w:rsidRDefault="00E4754F" w:rsidP="00F53CE8">
      <w:pPr>
        <w:spacing w:line="360" w:lineRule="auto"/>
        <w:ind w:firstLine="720"/>
        <w:jc w:val="both"/>
        <w:rPr>
          <w:rFonts w:eastAsia="Times New Roman"/>
          <w:sz w:val="24"/>
          <w:szCs w:val="24"/>
        </w:rPr>
      </w:pPr>
      <w:r w:rsidRPr="00A948D7">
        <w:rPr>
          <w:rFonts w:eastAsia="Times New Roman"/>
          <w:sz w:val="24"/>
          <w:szCs w:val="24"/>
        </w:rPr>
        <w:t>(2) Заявлението за подпомагане или искане за плащане се генерират в СЕУ чрез  индивидуалните профили на всеки потребител</w:t>
      </w:r>
      <w:r w:rsidR="000D0158" w:rsidRPr="00A948D7">
        <w:rPr>
          <w:rFonts w:eastAsia="Times New Roman"/>
          <w:sz w:val="24"/>
          <w:szCs w:val="24"/>
        </w:rPr>
        <w:t>,</w:t>
      </w:r>
      <w:r w:rsidRPr="00A948D7">
        <w:rPr>
          <w:rFonts w:eastAsia="Times New Roman"/>
          <w:sz w:val="24"/>
          <w:szCs w:val="24"/>
        </w:rPr>
        <w:t xml:space="preserve"> от които са създадени.</w:t>
      </w:r>
    </w:p>
    <w:p w:rsidR="00E4754F" w:rsidRPr="00A948D7" w:rsidRDefault="00E4754F" w:rsidP="00F53CE8">
      <w:pPr>
        <w:spacing w:line="360" w:lineRule="auto"/>
        <w:ind w:firstLine="720"/>
        <w:jc w:val="both"/>
        <w:rPr>
          <w:rFonts w:eastAsia="Times New Roman"/>
          <w:sz w:val="24"/>
          <w:szCs w:val="24"/>
        </w:rPr>
      </w:pPr>
      <w:r w:rsidRPr="00A948D7">
        <w:rPr>
          <w:rFonts w:eastAsia="Times New Roman"/>
          <w:sz w:val="24"/>
          <w:szCs w:val="24"/>
        </w:rPr>
        <w:t>(3) След попълване на заявлението за подпомагане или искането за плащане,  прикачване на всички изискуеми документи и приложения, заявлението или искането се подписват електронно,</w:t>
      </w:r>
      <w:r w:rsidR="00223D7B" w:rsidRPr="00A948D7">
        <w:rPr>
          <w:rFonts w:eastAsia="Times New Roman"/>
          <w:sz w:val="24"/>
          <w:szCs w:val="24"/>
        </w:rPr>
        <w:t xml:space="preserve"> и</w:t>
      </w:r>
      <w:r w:rsidRPr="00A948D7">
        <w:rPr>
          <w:rFonts w:eastAsia="Times New Roman"/>
          <w:sz w:val="24"/>
          <w:szCs w:val="24"/>
        </w:rPr>
        <w:t xml:space="preserve"> за да се счита за подаден</w:t>
      </w:r>
      <w:r w:rsidR="00223D7B" w:rsidRPr="00A948D7">
        <w:rPr>
          <w:rFonts w:eastAsia="Times New Roman"/>
          <w:sz w:val="24"/>
          <w:szCs w:val="24"/>
        </w:rPr>
        <w:t>о</w:t>
      </w:r>
      <w:r w:rsidRPr="00A948D7">
        <w:rPr>
          <w:rFonts w:eastAsia="Times New Roman"/>
          <w:sz w:val="24"/>
          <w:szCs w:val="24"/>
        </w:rPr>
        <w:t>, следва да се премине през етап „Подаване“.</w:t>
      </w:r>
    </w:p>
    <w:p w:rsidR="00E4754F" w:rsidRPr="00A948D7" w:rsidRDefault="00E4754F" w:rsidP="00F53CE8">
      <w:pPr>
        <w:spacing w:line="360" w:lineRule="auto"/>
        <w:ind w:firstLine="720"/>
        <w:jc w:val="both"/>
        <w:rPr>
          <w:rFonts w:eastAsia="Times New Roman"/>
          <w:sz w:val="24"/>
          <w:szCs w:val="24"/>
        </w:rPr>
      </w:pPr>
      <w:r w:rsidRPr="00A948D7">
        <w:rPr>
          <w:rFonts w:eastAsia="Times New Roman"/>
          <w:sz w:val="24"/>
          <w:szCs w:val="24"/>
        </w:rPr>
        <w:t>(4) С подаването на заявлението за подпомагане или искането за плащане, кандидатът</w:t>
      </w:r>
      <w:r w:rsidR="00223D7B" w:rsidRPr="00A948D7">
        <w:rPr>
          <w:rFonts w:eastAsia="Times New Roman"/>
          <w:sz w:val="24"/>
          <w:szCs w:val="24"/>
        </w:rPr>
        <w:t xml:space="preserve"> или </w:t>
      </w:r>
      <w:r w:rsidRPr="00A948D7">
        <w:rPr>
          <w:rFonts w:eastAsia="Times New Roman"/>
          <w:sz w:val="24"/>
          <w:szCs w:val="24"/>
        </w:rPr>
        <w:t>бенефициентът се съгласява комуникацията по отношение на подпомагането да става единствено посредством СЕУ, в индивидуалния профил</w:t>
      </w:r>
      <w:r w:rsidR="00223D7B" w:rsidRPr="00A948D7">
        <w:rPr>
          <w:rFonts w:eastAsia="Times New Roman"/>
          <w:sz w:val="24"/>
          <w:szCs w:val="24"/>
        </w:rPr>
        <w:t>,</w:t>
      </w:r>
      <w:r w:rsidRPr="00A948D7">
        <w:rPr>
          <w:rFonts w:eastAsia="Times New Roman"/>
          <w:sz w:val="24"/>
          <w:szCs w:val="24"/>
        </w:rPr>
        <w:t xml:space="preserve"> от който е подадено заявлението или искането за плащане.</w:t>
      </w:r>
    </w:p>
    <w:p w:rsidR="00E4754F" w:rsidRDefault="00E4754F" w:rsidP="00F53CE8">
      <w:pPr>
        <w:spacing w:line="360" w:lineRule="auto"/>
        <w:ind w:firstLine="720"/>
        <w:jc w:val="both"/>
        <w:rPr>
          <w:rFonts w:eastAsia="Times New Roman"/>
          <w:sz w:val="24"/>
          <w:szCs w:val="24"/>
        </w:rPr>
      </w:pPr>
      <w:r w:rsidRPr="00A948D7">
        <w:rPr>
          <w:rFonts w:eastAsia="Times New Roman"/>
          <w:sz w:val="24"/>
          <w:szCs w:val="24"/>
        </w:rPr>
        <w:t xml:space="preserve">(5) Съобщенията, получени на електронната поща, посочена от кандидата, не са част от кореспонденцията по повод на и във връзка с подпомагането. Кандидатът е </w:t>
      </w:r>
      <w:r w:rsidRPr="00A948D7">
        <w:rPr>
          <w:rFonts w:eastAsia="Times New Roman"/>
          <w:sz w:val="24"/>
          <w:szCs w:val="24"/>
        </w:rPr>
        <w:lastRenderedPageBreak/>
        <w:t xml:space="preserve">задължен да проверява по своя инициатива профила в СЕУ, чрез който е подадено заявление </w:t>
      </w:r>
      <w:r w:rsidR="00223D7B" w:rsidRPr="00A948D7">
        <w:rPr>
          <w:rFonts w:eastAsia="Times New Roman"/>
          <w:sz w:val="24"/>
          <w:szCs w:val="24"/>
        </w:rPr>
        <w:t>за подпомагане или искане за плащане</w:t>
      </w:r>
      <w:r w:rsidRPr="00A948D7">
        <w:rPr>
          <w:rFonts w:eastAsia="Times New Roman"/>
          <w:sz w:val="24"/>
          <w:szCs w:val="24"/>
        </w:rPr>
        <w:t>, за наличието на съобщения, отправени към него по повод и във връзка с подпомагането с безвъзмездната финансова помощ.</w:t>
      </w:r>
    </w:p>
    <w:p w:rsidR="004466A0" w:rsidRPr="00A948D7" w:rsidRDefault="004466A0" w:rsidP="00F53CE8">
      <w:pPr>
        <w:spacing w:line="360" w:lineRule="auto"/>
        <w:ind w:firstLine="720"/>
        <w:jc w:val="both"/>
        <w:rPr>
          <w:rFonts w:eastAsia="Times New Roman"/>
          <w:sz w:val="24"/>
          <w:szCs w:val="24"/>
        </w:rPr>
      </w:pPr>
    </w:p>
    <w:p w:rsidR="00E4754F" w:rsidRDefault="00E4754F" w:rsidP="00F53CE8">
      <w:pPr>
        <w:spacing w:line="360" w:lineRule="auto"/>
        <w:ind w:firstLine="720"/>
        <w:jc w:val="both"/>
        <w:rPr>
          <w:rFonts w:eastAsia="Times New Roman"/>
          <w:sz w:val="24"/>
          <w:szCs w:val="24"/>
        </w:rPr>
      </w:pPr>
      <w:bookmarkStart w:id="3" w:name="to_paragraph_id31074563"/>
      <w:bookmarkEnd w:id="3"/>
      <w:r w:rsidRPr="004466A0">
        <w:rPr>
          <w:rFonts w:eastAsia="Times New Roman"/>
          <w:b/>
          <w:sz w:val="24"/>
          <w:szCs w:val="24"/>
        </w:rPr>
        <w:t xml:space="preserve">Чл. </w:t>
      </w:r>
      <w:r w:rsidR="00D33C90" w:rsidRPr="004466A0">
        <w:rPr>
          <w:rFonts w:eastAsia="Times New Roman"/>
          <w:b/>
          <w:sz w:val="24"/>
          <w:szCs w:val="24"/>
        </w:rPr>
        <w:t>51</w:t>
      </w:r>
      <w:r w:rsidRPr="004466A0">
        <w:rPr>
          <w:rFonts w:eastAsia="Times New Roman"/>
          <w:b/>
          <w:sz w:val="24"/>
          <w:szCs w:val="24"/>
        </w:rPr>
        <w:t>.</w:t>
      </w:r>
      <w:r w:rsidRPr="00A948D7">
        <w:rPr>
          <w:rFonts w:eastAsia="Times New Roman"/>
          <w:sz w:val="24"/>
          <w:szCs w:val="24"/>
        </w:rPr>
        <w:t xml:space="preserve"> Регистрацията на документите, получавани или изпращани от и в Държавен фонд „Земеделие“ или Управляващия орган на С</w:t>
      </w:r>
      <w:r w:rsidR="00223D7B" w:rsidRPr="00A948D7">
        <w:rPr>
          <w:rFonts w:eastAsia="Times New Roman"/>
          <w:sz w:val="24"/>
          <w:szCs w:val="24"/>
        </w:rPr>
        <w:t>тратегическия план,</w:t>
      </w:r>
      <w:r w:rsidRPr="00A948D7">
        <w:rPr>
          <w:rFonts w:eastAsia="Times New Roman"/>
          <w:sz w:val="24"/>
          <w:szCs w:val="24"/>
        </w:rPr>
        <w:t xml:space="preserve"> във връзка с воденето на производствата по </w:t>
      </w:r>
      <w:hyperlink r:id="rId13" w:history="1">
        <w:r w:rsidRPr="00A948D7">
          <w:rPr>
            <w:rFonts w:eastAsia="Times New Roman"/>
            <w:sz w:val="24"/>
            <w:szCs w:val="24"/>
          </w:rPr>
          <w:t>чл. 52, ал. 1</w:t>
        </w:r>
      </w:hyperlink>
      <w:r w:rsidRPr="00A948D7">
        <w:rPr>
          <w:rFonts w:eastAsia="Times New Roman"/>
          <w:sz w:val="24"/>
          <w:szCs w:val="24"/>
        </w:rPr>
        <w:t xml:space="preserve"> от ЗПЗП, се извършва в официален документен регистър, представляващ база данни в СЕУ.</w:t>
      </w:r>
    </w:p>
    <w:p w:rsidR="004466A0" w:rsidRPr="00A948D7" w:rsidRDefault="004466A0" w:rsidP="00F53CE8">
      <w:pPr>
        <w:spacing w:line="360" w:lineRule="auto"/>
        <w:ind w:firstLine="720"/>
        <w:jc w:val="both"/>
        <w:rPr>
          <w:rFonts w:eastAsia="Times New Roman"/>
          <w:sz w:val="24"/>
          <w:szCs w:val="24"/>
        </w:rPr>
      </w:pPr>
    </w:p>
    <w:p w:rsidR="00E4754F" w:rsidRPr="00A948D7" w:rsidRDefault="00E4754F" w:rsidP="00F53CE8">
      <w:pPr>
        <w:spacing w:line="360" w:lineRule="auto"/>
        <w:ind w:firstLine="720"/>
        <w:jc w:val="both"/>
        <w:rPr>
          <w:rFonts w:eastAsia="Times New Roman"/>
          <w:sz w:val="24"/>
          <w:szCs w:val="24"/>
        </w:rPr>
      </w:pPr>
      <w:r w:rsidRPr="004466A0">
        <w:rPr>
          <w:rFonts w:eastAsia="Times New Roman"/>
          <w:b/>
          <w:sz w:val="24"/>
          <w:szCs w:val="24"/>
        </w:rPr>
        <w:t>Чл. 5</w:t>
      </w:r>
      <w:r w:rsidR="00D33C90" w:rsidRPr="004466A0">
        <w:rPr>
          <w:rFonts w:eastAsia="Times New Roman"/>
          <w:b/>
          <w:sz w:val="24"/>
          <w:szCs w:val="24"/>
        </w:rPr>
        <w:t>2</w:t>
      </w:r>
      <w:r w:rsidRPr="004466A0">
        <w:rPr>
          <w:rFonts w:eastAsia="Times New Roman"/>
          <w:b/>
          <w:sz w:val="24"/>
          <w:szCs w:val="24"/>
        </w:rPr>
        <w:t>.</w:t>
      </w:r>
      <w:r w:rsidRPr="00A948D7">
        <w:rPr>
          <w:rFonts w:eastAsia="Times New Roman"/>
          <w:sz w:val="24"/>
          <w:szCs w:val="24"/>
        </w:rPr>
        <w:t xml:space="preserve"> (1) Системата по чл. 1, ал.1, т. 8 предоставя </w:t>
      </w:r>
      <w:r w:rsidR="0051602D" w:rsidRPr="00A948D7">
        <w:rPr>
          <w:rFonts w:eastAsia="Times New Roman"/>
          <w:sz w:val="24"/>
          <w:szCs w:val="24"/>
        </w:rPr>
        <w:t xml:space="preserve">в индивидуалния профил на кандидата </w:t>
      </w:r>
      <w:r w:rsidR="00DE495B">
        <w:rPr>
          <w:rFonts w:eastAsia="Times New Roman"/>
          <w:sz w:val="24"/>
          <w:szCs w:val="24"/>
        </w:rPr>
        <w:t>предварителни данни за заявление</w:t>
      </w:r>
      <w:r w:rsidR="007D723B" w:rsidRPr="007D723B">
        <w:rPr>
          <w:rFonts w:eastAsia="Times New Roman"/>
          <w:sz w:val="24"/>
          <w:szCs w:val="24"/>
        </w:rPr>
        <w:t xml:space="preserve"> за подпомагане </w:t>
      </w:r>
      <w:r w:rsidRPr="00A948D7">
        <w:rPr>
          <w:rFonts w:eastAsia="Times New Roman"/>
          <w:sz w:val="24"/>
          <w:szCs w:val="24"/>
        </w:rPr>
        <w:t>с информация от системите, по чл. 1, ал. 1, т. 1</w:t>
      </w:r>
      <w:r w:rsidR="0051602D" w:rsidRPr="00A948D7">
        <w:rPr>
          <w:rFonts w:eastAsia="Times New Roman"/>
          <w:sz w:val="24"/>
          <w:szCs w:val="24"/>
        </w:rPr>
        <w:t xml:space="preserve"> </w:t>
      </w:r>
      <w:r w:rsidRPr="00A948D7">
        <w:rPr>
          <w:rFonts w:eastAsia="Times New Roman"/>
          <w:sz w:val="24"/>
          <w:szCs w:val="24"/>
        </w:rPr>
        <w:t>-</w:t>
      </w:r>
      <w:r w:rsidR="0051602D" w:rsidRPr="00A948D7">
        <w:rPr>
          <w:rFonts w:eastAsia="Times New Roman"/>
          <w:sz w:val="24"/>
          <w:szCs w:val="24"/>
        </w:rPr>
        <w:t xml:space="preserve"> </w:t>
      </w:r>
      <w:r w:rsidRPr="00A948D7">
        <w:rPr>
          <w:rFonts w:eastAsia="Times New Roman"/>
          <w:sz w:val="24"/>
          <w:szCs w:val="24"/>
        </w:rPr>
        <w:t>3 и т. 7, или от друга система по чл. 30, ал. 2. т. 3.</w:t>
      </w:r>
    </w:p>
    <w:p w:rsidR="00E4754F" w:rsidRPr="00A948D7" w:rsidRDefault="00E4754F" w:rsidP="00F53CE8">
      <w:pPr>
        <w:spacing w:line="360" w:lineRule="auto"/>
        <w:ind w:firstLine="720"/>
        <w:jc w:val="both"/>
        <w:rPr>
          <w:rFonts w:eastAsia="Times New Roman"/>
          <w:sz w:val="24"/>
          <w:szCs w:val="24"/>
        </w:rPr>
      </w:pPr>
      <w:r w:rsidRPr="00A948D7">
        <w:rPr>
          <w:rFonts w:eastAsia="Times New Roman"/>
          <w:sz w:val="24"/>
          <w:szCs w:val="24"/>
        </w:rPr>
        <w:t>(2) Информацията от попълненото заявление по ал. 1 може да се коригира от кандидата.</w:t>
      </w:r>
    </w:p>
    <w:p w:rsidR="00E4754F" w:rsidRPr="00A948D7" w:rsidRDefault="00E4754F" w:rsidP="00F53CE8">
      <w:pPr>
        <w:spacing w:line="360" w:lineRule="auto"/>
        <w:ind w:firstLine="720"/>
        <w:jc w:val="both"/>
        <w:rPr>
          <w:rFonts w:eastAsia="Times New Roman"/>
          <w:sz w:val="24"/>
          <w:szCs w:val="24"/>
        </w:rPr>
      </w:pPr>
      <w:r w:rsidRPr="00A948D7">
        <w:rPr>
          <w:rFonts w:eastAsia="Times New Roman"/>
          <w:sz w:val="24"/>
          <w:szCs w:val="24"/>
        </w:rPr>
        <w:t xml:space="preserve">(3) Личните данни и структурираната информация, налични в ИСАК се попълват автоматично в заявлението </w:t>
      </w:r>
      <w:r w:rsidR="009C1032" w:rsidRPr="00A948D7">
        <w:rPr>
          <w:rFonts w:eastAsia="Times New Roman"/>
          <w:sz w:val="24"/>
          <w:szCs w:val="24"/>
        </w:rPr>
        <w:t xml:space="preserve">за подпомагане </w:t>
      </w:r>
      <w:r w:rsidRPr="00A948D7">
        <w:rPr>
          <w:rFonts w:eastAsia="Times New Roman"/>
          <w:sz w:val="24"/>
          <w:szCs w:val="24"/>
        </w:rPr>
        <w:t>или искането</w:t>
      </w:r>
      <w:r w:rsidR="009C1032" w:rsidRPr="00A948D7">
        <w:rPr>
          <w:rFonts w:eastAsia="Times New Roman"/>
          <w:sz w:val="24"/>
          <w:szCs w:val="24"/>
        </w:rPr>
        <w:t xml:space="preserve"> за плащане</w:t>
      </w:r>
      <w:r w:rsidRPr="00A948D7">
        <w:rPr>
          <w:rFonts w:eastAsia="Times New Roman"/>
          <w:sz w:val="24"/>
          <w:szCs w:val="24"/>
        </w:rPr>
        <w:t>, като кандидатите</w:t>
      </w:r>
      <w:r w:rsidR="009C1032" w:rsidRPr="00A948D7">
        <w:rPr>
          <w:rFonts w:eastAsia="Times New Roman"/>
          <w:sz w:val="24"/>
          <w:szCs w:val="24"/>
        </w:rPr>
        <w:t>,</w:t>
      </w:r>
      <w:r w:rsidRPr="00A948D7">
        <w:rPr>
          <w:rFonts w:eastAsia="Times New Roman"/>
          <w:sz w:val="24"/>
          <w:szCs w:val="24"/>
        </w:rPr>
        <w:t xml:space="preserve"> </w:t>
      </w:r>
      <w:r w:rsidR="009C1032" w:rsidRPr="00A948D7">
        <w:rPr>
          <w:rFonts w:eastAsia="Times New Roman"/>
          <w:sz w:val="24"/>
          <w:szCs w:val="24"/>
        </w:rPr>
        <w:t xml:space="preserve">при промяна </w:t>
      </w:r>
      <w:r w:rsidRPr="00A948D7">
        <w:rPr>
          <w:rFonts w:eastAsia="Times New Roman"/>
          <w:sz w:val="24"/>
          <w:szCs w:val="24"/>
        </w:rPr>
        <w:t>могат да коригират част от тях,</w:t>
      </w:r>
    </w:p>
    <w:p w:rsidR="00E4754F" w:rsidRPr="00A948D7" w:rsidRDefault="00E4754F" w:rsidP="00F53CE8">
      <w:pPr>
        <w:spacing w:line="360" w:lineRule="auto"/>
        <w:ind w:firstLine="720"/>
        <w:jc w:val="both"/>
        <w:rPr>
          <w:rFonts w:eastAsia="Times New Roman"/>
          <w:sz w:val="24"/>
          <w:szCs w:val="24"/>
        </w:rPr>
      </w:pPr>
      <w:r w:rsidRPr="00A948D7">
        <w:rPr>
          <w:rFonts w:eastAsia="Times New Roman"/>
          <w:sz w:val="24"/>
          <w:szCs w:val="24"/>
        </w:rPr>
        <w:t xml:space="preserve">(4) Системата </w:t>
      </w:r>
      <w:r w:rsidR="00AF7763" w:rsidRPr="00A948D7">
        <w:rPr>
          <w:rFonts w:eastAsia="Times New Roman"/>
          <w:sz w:val="24"/>
          <w:szCs w:val="24"/>
        </w:rPr>
        <w:t xml:space="preserve">по чл. 1, ал.1, т. 8 </w:t>
      </w:r>
      <w:r w:rsidRPr="00A948D7">
        <w:rPr>
          <w:rFonts w:eastAsia="Times New Roman"/>
          <w:sz w:val="24"/>
          <w:szCs w:val="24"/>
        </w:rPr>
        <w:t>предоставя информация за данните, които могат да бъдат коригирани.</w:t>
      </w:r>
    </w:p>
    <w:p w:rsidR="00E4754F" w:rsidRPr="00A948D7" w:rsidRDefault="00E4754F" w:rsidP="00F53CE8">
      <w:pPr>
        <w:spacing w:line="360" w:lineRule="auto"/>
        <w:ind w:firstLine="720"/>
        <w:jc w:val="both"/>
        <w:rPr>
          <w:rFonts w:eastAsia="Times New Roman"/>
          <w:sz w:val="24"/>
          <w:szCs w:val="24"/>
        </w:rPr>
      </w:pPr>
      <w:r w:rsidRPr="00A948D7">
        <w:rPr>
          <w:rFonts w:eastAsia="Times New Roman"/>
          <w:sz w:val="24"/>
          <w:szCs w:val="24"/>
        </w:rPr>
        <w:t>(5) След извършване на корекциите по ал. 1 и 2 и прикачване на всички изискуеми документи и приложения, попълненото заявление се подписва с квалифициран електронен подпис и се преминава през етап „Подаване“.</w:t>
      </w:r>
    </w:p>
    <w:p w:rsidR="00E4754F" w:rsidRDefault="00E4754F" w:rsidP="00F53CE8">
      <w:pPr>
        <w:spacing w:line="360" w:lineRule="auto"/>
        <w:ind w:firstLine="720"/>
        <w:jc w:val="both"/>
        <w:rPr>
          <w:rFonts w:eastAsia="Times New Roman"/>
          <w:sz w:val="24"/>
          <w:szCs w:val="24"/>
        </w:rPr>
      </w:pPr>
      <w:r w:rsidRPr="00A948D7">
        <w:rPr>
          <w:rFonts w:eastAsia="Times New Roman"/>
          <w:sz w:val="24"/>
          <w:szCs w:val="24"/>
        </w:rPr>
        <w:t xml:space="preserve">(6) Достоверността и коректното въвеждане на цялата информация и всички данни </w:t>
      </w:r>
      <w:r w:rsidR="00AF7763" w:rsidRPr="00A948D7">
        <w:rPr>
          <w:rFonts w:eastAsia="Times New Roman"/>
          <w:sz w:val="24"/>
          <w:szCs w:val="24"/>
        </w:rPr>
        <w:t xml:space="preserve">в </w:t>
      </w:r>
      <w:r w:rsidRPr="00A948D7">
        <w:rPr>
          <w:rFonts w:eastAsia="Times New Roman"/>
          <w:sz w:val="24"/>
          <w:szCs w:val="24"/>
        </w:rPr>
        <w:t>заявление за подпомагане и</w:t>
      </w:r>
      <w:r w:rsidR="00AF7763" w:rsidRPr="00A948D7">
        <w:rPr>
          <w:rFonts w:eastAsia="Times New Roman"/>
          <w:sz w:val="24"/>
          <w:szCs w:val="24"/>
        </w:rPr>
        <w:t xml:space="preserve"> на</w:t>
      </w:r>
      <w:r w:rsidRPr="00A948D7">
        <w:rPr>
          <w:rFonts w:eastAsia="Times New Roman"/>
          <w:sz w:val="24"/>
          <w:szCs w:val="24"/>
        </w:rPr>
        <w:t xml:space="preserve"> придружаващите го документи и приложения е отговорност на кандидата.</w:t>
      </w:r>
    </w:p>
    <w:p w:rsidR="004466A0" w:rsidRPr="00A948D7" w:rsidRDefault="004466A0" w:rsidP="00F53CE8">
      <w:pPr>
        <w:spacing w:line="360" w:lineRule="auto"/>
        <w:ind w:firstLine="720"/>
        <w:jc w:val="both"/>
        <w:rPr>
          <w:rFonts w:eastAsia="Times New Roman"/>
          <w:sz w:val="24"/>
          <w:szCs w:val="24"/>
        </w:rPr>
      </w:pPr>
    </w:p>
    <w:p w:rsidR="00E4754F" w:rsidRPr="00A948D7" w:rsidRDefault="00E4754F" w:rsidP="00F53CE8">
      <w:pPr>
        <w:spacing w:line="360" w:lineRule="auto"/>
        <w:ind w:firstLine="720"/>
        <w:jc w:val="both"/>
        <w:rPr>
          <w:rFonts w:eastAsia="Times New Roman"/>
          <w:sz w:val="24"/>
          <w:szCs w:val="24"/>
        </w:rPr>
      </w:pPr>
      <w:r w:rsidRPr="004466A0">
        <w:rPr>
          <w:rFonts w:eastAsia="Times New Roman"/>
          <w:b/>
          <w:sz w:val="24"/>
          <w:szCs w:val="24"/>
        </w:rPr>
        <w:t>Чл. 5</w:t>
      </w:r>
      <w:r w:rsidR="00D33C90" w:rsidRPr="004466A0">
        <w:rPr>
          <w:rFonts w:eastAsia="Times New Roman"/>
          <w:b/>
          <w:sz w:val="24"/>
          <w:szCs w:val="24"/>
        </w:rPr>
        <w:t>3</w:t>
      </w:r>
      <w:r w:rsidRPr="004466A0">
        <w:rPr>
          <w:rFonts w:eastAsia="Times New Roman"/>
          <w:b/>
          <w:sz w:val="24"/>
          <w:szCs w:val="24"/>
        </w:rPr>
        <w:t>.</w:t>
      </w:r>
      <w:r w:rsidRPr="00A948D7">
        <w:rPr>
          <w:rFonts w:eastAsia="Times New Roman"/>
          <w:sz w:val="24"/>
          <w:szCs w:val="24"/>
        </w:rPr>
        <w:t xml:space="preserve"> (1) Подаденото заявление за подпомагане може да бъде оттеглено</w:t>
      </w:r>
      <w:r w:rsidR="00173A19">
        <w:rPr>
          <w:rFonts w:eastAsia="Times New Roman"/>
          <w:sz w:val="24"/>
          <w:szCs w:val="24"/>
        </w:rPr>
        <w:t xml:space="preserve"> чрез ИСАК</w:t>
      </w:r>
      <w:r w:rsidRPr="00A948D7">
        <w:rPr>
          <w:rFonts w:eastAsia="Times New Roman"/>
          <w:sz w:val="24"/>
          <w:szCs w:val="24"/>
        </w:rPr>
        <w:t>.</w:t>
      </w:r>
    </w:p>
    <w:p w:rsidR="00E4754F" w:rsidRDefault="00E4754F" w:rsidP="00F53CE8">
      <w:pPr>
        <w:spacing w:line="360" w:lineRule="auto"/>
        <w:ind w:firstLine="720"/>
        <w:jc w:val="both"/>
        <w:rPr>
          <w:rFonts w:eastAsia="Times New Roman"/>
          <w:sz w:val="24"/>
          <w:szCs w:val="24"/>
        </w:rPr>
      </w:pPr>
      <w:r w:rsidRPr="00A948D7">
        <w:rPr>
          <w:rFonts w:eastAsia="Times New Roman"/>
          <w:sz w:val="24"/>
          <w:szCs w:val="24"/>
        </w:rPr>
        <w:t xml:space="preserve">(2) </w:t>
      </w:r>
      <w:r w:rsidR="00AF7763" w:rsidRPr="00A948D7">
        <w:rPr>
          <w:rFonts w:eastAsia="Times New Roman"/>
          <w:sz w:val="24"/>
          <w:szCs w:val="24"/>
        </w:rPr>
        <w:t xml:space="preserve">След получаване на съобщение в СЕУ от Държавен фонд „Земеделие“, кандидатът за подпомагане </w:t>
      </w:r>
      <w:r w:rsidRPr="00A948D7">
        <w:rPr>
          <w:rFonts w:eastAsia="Times New Roman"/>
          <w:sz w:val="24"/>
          <w:szCs w:val="24"/>
        </w:rPr>
        <w:t xml:space="preserve">може да </w:t>
      </w:r>
      <w:r w:rsidR="00AF7763" w:rsidRPr="00A948D7">
        <w:rPr>
          <w:rFonts w:eastAsia="Times New Roman"/>
          <w:sz w:val="24"/>
          <w:szCs w:val="24"/>
        </w:rPr>
        <w:t>измени</w:t>
      </w:r>
      <w:r w:rsidRPr="00A948D7">
        <w:rPr>
          <w:rFonts w:eastAsia="Times New Roman"/>
          <w:sz w:val="24"/>
          <w:szCs w:val="24"/>
        </w:rPr>
        <w:t xml:space="preserve"> </w:t>
      </w:r>
      <w:r w:rsidR="00AF7763" w:rsidRPr="00A948D7">
        <w:rPr>
          <w:rFonts w:eastAsia="Times New Roman"/>
          <w:sz w:val="24"/>
          <w:szCs w:val="24"/>
        </w:rPr>
        <w:t>заявлението по ал. 1</w:t>
      </w:r>
      <w:r w:rsidRPr="00A948D7">
        <w:rPr>
          <w:rFonts w:eastAsia="Times New Roman"/>
          <w:sz w:val="24"/>
          <w:szCs w:val="24"/>
        </w:rPr>
        <w:t>.</w:t>
      </w:r>
      <w:r w:rsidR="00AF7763" w:rsidRPr="00A948D7">
        <w:rPr>
          <w:rFonts w:eastAsia="Times New Roman"/>
          <w:sz w:val="24"/>
          <w:szCs w:val="24"/>
        </w:rPr>
        <w:t xml:space="preserve"> </w:t>
      </w:r>
      <w:r w:rsidRPr="00A948D7">
        <w:rPr>
          <w:rFonts w:eastAsia="Times New Roman"/>
          <w:sz w:val="24"/>
          <w:szCs w:val="24"/>
        </w:rPr>
        <w:t>Изменението се извършва чрез индивидуалния профил на кандидата</w:t>
      </w:r>
      <w:r w:rsidR="00AF7763" w:rsidRPr="00A948D7">
        <w:rPr>
          <w:rFonts w:eastAsia="Times New Roman"/>
          <w:sz w:val="24"/>
          <w:szCs w:val="24"/>
        </w:rPr>
        <w:t>,</w:t>
      </w:r>
      <w:r w:rsidRPr="00A948D7">
        <w:rPr>
          <w:rFonts w:eastAsia="Times New Roman"/>
          <w:sz w:val="24"/>
          <w:szCs w:val="24"/>
        </w:rPr>
        <w:t xml:space="preserve"> от който е подадено заявлението за подпомагане.</w:t>
      </w:r>
    </w:p>
    <w:p w:rsidR="004466A0" w:rsidRPr="00A948D7" w:rsidRDefault="004466A0" w:rsidP="00F53CE8">
      <w:pPr>
        <w:spacing w:line="360" w:lineRule="auto"/>
        <w:ind w:firstLine="720"/>
        <w:jc w:val="both"/>
        <w:rPr>
          <w:rFonts w:eastAsia="Times New Roman"/>
          <w:sz w:val="24"/>
          <w:szCs w:val="24"/>
        </w:rPr>
      </w:pPr>
    </w:p>
    <w:p w:rsidR="00E4754F" w:rsidRPr="00A948D7" w:rsidRDefault="00E4754F" w:rsidP="00F53CE8">
      <w:pPr>
        <w:spacing w:line="360" w:lineRule="auto"/>
        <w:ind w:firstLine="720"/>
        <w:jc w:val="both"/>
        <w:rPr>
          <w:sz w:val="24"/>
          <w:szCs w:val="24"/>
        </w:rPr>
      </w:pPr>
      <w:r w:rsidRPr="004466A0">
        <w:rPr>
          <w:b/>
          <w:sz w:val="24"/>
          <w:szCs w:val="24"/>
        </w:rPr>
        <w:t>Чл. 5</w:t>
      </w:r>
      <w:r w:rsidR="00D33C90" w:rsidRPr="004466A0">
        <w:rPr>
          <w:b/>
          <w:sz w:val="24"/>
          <w:szCs w:val="24"/>
        </w:rPr>
        <w:t>4</w:t>
      </w:r>
      <w:r w:rsidRPr="004466A0">
        <w:rPr>
          <w:b/>
          <w:sz w:val="24"/>
          <w:szCs w:val="24"/>
        </w:rPr>
        <w:t>.</w:t>
      </w:r>
      <w:r w:rsidRPr="00A948D7">
        <w:rPr>
          <w:sz w:val="24"/>
          <w:szCs w:val="24"/>
        </w:rPr>
        <w:t xml:space="preserve"> (1) </w:t>
      </w:r>
      <w:bookmarkStart w:id="4" w:name="to_paragraph_id31074560"/>
      <w:bookmarkEnd w:id="4"/>
      <w:r w:rsidRPr="00A948D7">
        <w:rPr>
          <w:sz w:val="24"/>
          <w:szCs w:val="24"/>
        </w:rPr>
        <w:t xml:space="preserve">Електронно заявление за подпомагане може да бъде създадено и </w:t>
      </w:r>
      <w:r w:rsidRPr="00A948D7">
        <w:rPr>
          <w:sz w:val="24"/>
          <w:szCs w:val="24"/>
        </w:rPr>
        <w:lastRenderedPageBreak/>
        <w:t>попълнено само от регистриран потребител</w:t>
      </w:r>
      <w:r w:rsidR="00AF7763" w:rsidRPr="00A948D7">
        <w:rPr>
          <w:sz w:val="24"/>
          <w:szCs w:val="24"/>
        </w:rPr>
        <w:t>,</w:t>
      </w:r>
      <w:r w:rsidRPr="00A948D7">
        <w:rPr>
          <w:sz w:val="24"/>
          <w:szCs w:val="24"/>
        </w:rPr>
        <w:t xml:space="preserve"> посредством КЕП.</w:t>
      </w:r>
    </w:p>
    <w:p w:rsidR="00E4754F" w:rsidRPr="00A948D7" w:rsidRDefault="00E4754F" w:rsidP="00F53CE8">
      <w:pPr>
        <w:spacing w:line="360" w:lineRule="auto"/>
        <w:ind w:firstLine="720"/>
        <w:jc w:val="both"/>
        <w:rPr>
          <w:sz w:val="24"/>
          <w:szCs w:val="24"/>
        </w:rPr>
      </w:pPr>
      <w:r w:rsidRPr="00A948D7">
        <w:rPr>
          <w:sz w:val="24"/>
          <w:szCs w:val="24"/>
        </w:rPr>
        <w:t>(2) Заявлението за подпомагане е достъпно в СЕУ чрез  индивидуални</w:t>
      </w:r>
      <w:r w:rsidR="00AF7763" w:rsidRPr="00A948D7">
        <w:rPr>
          <w:sz w:val="24"/>
          <w:szCs w:val="24"/>
        </w:rPr>
        <w:t>я</w:t>
      </w:r>
      <w:r w:rsidRPr="00A948D7">
        <w:rPr>
          <w:sz w:val="24"/>
          <w:szCs w:val="24"/>
        </w:rPr>
        <w:t xml:space="preserve"> профил на всеки потребител.</w:t>
      </w:r>
    </w:p>
    <w:p w:rsidR="00E4754F" w:rsidRPr="00A948D7" w:rsidRDefault="00E4754F" w:rsidP="00F53CE8">
      <w:pPr>
        <w:spacing w:line="360" w:lineRule="auto"/>
        <w:ind w:firstLine="720"/>
        <w:jc w:val="both"/>
        <w:rPr>
          <w:sz w:val="24"/>
          <w:szCs w:val="24"/>
        </w:rPr>
      </w:pPr>
      <w:r w:rsidRPr="00A948D7">
        <w:rPr>
          <w:sz w:val="24"/>
          <w:szCs w:val="24"/>
        </w:rPr>
        <w:t xml:space="preserve">(3) След попълване на заявлението за подпомагане, прикачване на всички изискуеми документи и приложения и </w:t>
      </w:r>
      <w:r w:rsidR="00AF7763" w:rsidRPr="00A948D7">
        <w:rPr>
          <w:sz w:val="24"/>
          <w:szCs w:val="24"/>
        </w:rPr>
        <w:t>тяхното</w:t>
      </w:r>
      <w:r w:rsidRPr="00A948D7">
        <w:rPr>
          <w:sz w:val="24"/>
          <w:szCs w:val="24"/>
        </w:rPr>
        <w:t xml:space="preserve"> подпис</w:t>
      </w:r>
      <w:r w:rsidR="00AF7763" w:rsidRPr="00A948D7">
        <w:rPr>
          <w:sz w:val="24"/>
          <w:szCs w:val="24"/>
        </w:rPr>
        <w:t>ване</w:t>
      </w:r>
      <w:r w:rsidRPr="00A948D7">
        <w:rPr>
          <w:sz w:val="24"/>
          <w:szCs w:val="24"/>
        </w:rPr>
        <w:t>, за да се считат за подадени, следва да се премине през етап „Подаване“.</w:t>
      </w:r>
      <w:r w:rsidR="00365974" w:rsidRPr="00A948D7">
        <w:rPr>
          <w:sz w:val="24"/>
          <w:szCs w:val="24"/>
        </w:rPr>
        <w:t xml:space="preserve"> Подписват се само електронните документи, изисквани в оригинал и заявлението за подпомагане.</w:t>
      </w:r>
    </w:p>
    <w:p w:rsidR="00E4754F" w:rsidRPr="00A948D7" w:rsidRDefault="00E4754F" w:rsidP="00F53CE8">
      <w:pPr>
        <w:spacing w:line="360" w:lineRule="auto"/>
        <w:ind w:firstLine="720"/>
        <w:jc w:val="both"/>
        <w:rPr>
          <w:sz w:val="24"/>
          <w:szCs w:val="24"/>
        </w:rPr>
      </w:pPr>
      <w:bookmarkStart w:id="5" w:name="to_paragraph_id31074561"/>
      <w:bookmarkEnd w:id="5"/>
      <w:r w:rsidRPr="00A948D7">
        <w:rPr>
          <w:sz w:val="24"/>
          <w:szCs w:val="24"/>
        </w:rPr>
        <w:t xml:space="preserve">(4) </w:t>
      </w:r>
      <w:r w:rsidR="00365974" w:rsidRPr="00A948D7">
        <w:rPr>
          <w:sz w:val="24"/>
          <w:szCs w:val="24"/>
        </w:rPr>
        <w:t xml:space="preserve">Достоверността на електронните копия на документи – приложения към заявлението за кандидатстване, се удостоверява чрез подписването на заявлението посредством СЕУ. </w:t>
      </w:r>
    </w:p>
    <w:p w:rsidR="00E4754F" w:rsidRPr="00A948D7" w:rsidRDefault="00E4754F" w:rsidP="00F53CE8">
      <w:pPr>
        <w:spacing w:line="360" w:lineRule="auto"/>
        <w:ind w:firstLine="720"/>
        <w:jc w:val="both"/>
        <w:rPr>
          <w:sz w:val="24"/>
          <w:szCs w:val="24"/>
        </w:rPr>
      </w:pPr>
      <w:r w:rsidRPr="00A948D7">
        <w:rPr>
          <w:sz w:val="24"/>
          <w:szCs w:val="24"/>
        </w:rPr>
        <w:t xml:space="preserve">(5) </w:t>
      </w:r>
      <w:r w:rsidR="00365974" w:rsidRPr="00A948D7">
        <w:rPr>
          <w:sz w:val="24"/>
          <w:szCs w:val="24"/>
        </w:rPr>
        <w:t>При електронно подадено проектно предложение, в последната секция на заявлението се прикачват всички изискуеми документи и приложения към него, посочени в документите по чл. 68, ал. 2 от ЗПЗП за конкретната процедура или документите и приложенията, посочени в наредбата по чл. 68, ал. 1, т. 2 от същия закон.</w:t>
      </w:r>
    </w:p>
    <w:p w:rsidR="00E4754F" w:rsidRPr="00A948D7" w:rsidRDefault="00E4754F" w:rsidP="00F53CE8">
      <w:pPr>
        <w:spacing w:line="360" w:lineRule="auto"/>
        <w:ind w:firstLine="720"/>
        <w:jc w:val="both"/>
        <w:rPr>
          <w:sz w:val="24"/>
          <w:szCs w:val="24"/>
        </w:rPr>
      </w:pPr>
      <w:bookmarkStart w:id="6" w:name="to_paragraph_id31074562"/>
      <w:bookmarkEnd w:id="6"/>
      <w:r w:rsidRPr="00A948D7">
        <w:rPr>
          <w:sz w:val="24"/>
          <w:szCs w:val="24"/>
        </w:rPr>
        <w:t xml:space="preserve">(7) </w:t>
      </w:r>
      <w:r w:rsidR="00365974" w:rsidRPr="00A948D7">
        <w:rPr>
          <w:sz w:val="24"/>
          <w:szCs w:val="24"/>
        </w:rPr>
        <w:t>С п</w:t>
      </w:r>
      <w:r w:rsidRPr="00A948D7">
        <w:rPr>
          <w:sz w:val="24"/>
          <w:szCs w:val="24"/>
        </w:rPr>
        <w:t>одава</w:t>
      </w:r>
      <w:r w:rsidR="00365974" w:rsidRPr="00A948D7">
        <w:rPr>
          <w:sz w:val="24"/>
          <w:szCs w:val="24"/>
        </w:rPr>
        <w:t>не на</w:t>
      </w:r>
      <w:r w:rsidRPr="00A948D7">
        <w:rPr>
          <w:sz w:val="24"/>
          <w:szCs w:val="24"/>
        </w:rPr>
        <w:t xml:space="preserve"> електронно проектно предложение, кандидатът се съгласява комуникацията по време на оценката да с</w:t>
      </w:r>
      <w:r w:rsidR="00365974" w:rsidRPr="00A948D7">
        <w:rPr>
          <w:sz w:val="24"/>
          <w:szCs w:val="24"/>
        </w:rPr>
        <w:t>е извършва</w:t>
      </w:r>
      <w:r w:rsidRPr="00A948D7">
        <w:rPr>
          <w:sz w:val="24"/>
          <w:szCs w:val="24"/>
        </w:rPr>
        <w:t xml:space="preserve"> </w:t>
      </w:r>
      <w:r w:rsidR="00365974" w:rsidRPr="00A948D7">
        <w:rPr>
          <w:sz w:val="24"/>
          <w:szCs w:val="24"/>
        </w:rPr>
        <w:t>само</w:t>
      </w:r>
      <w:r w:rsidRPr="00A948D7">
        <w:rPr>
          <w:sz w:val="24"/>
          <w:szCs w:val="24"/>
        </w:rPr>
        <w:t xml:space="preserve"> посредством СЕУ, в профила от който е подадено предложението.</w:t>
      </w:r>
      <w:r w:rsidR="00365974" w:rsidRPr="00A948D7">
        <w:rPr>
          <w:sz w:val="24"/>
          <w:szCs w:val="24"/>
        </w:rPr>
        <w:t xml:space="preserve">“. </w:t>
      </w:r>
    </w:p>
    <w:p w:rsidR="00DE7CC7" w:rsidRPr="00A948D7" w:rsidRDefault="00DE7CC7" w:rsidP="00F53CE8">
      <w:pPr>
        <w:spacing w:line="360" w:lineRule="auto"/>
        <w:ind w:firstLine="720"/>
        <w:jc w:val="both"/>
        <w:rPr>
          <w:sz w:val="24"/>
          <w:szCs w:val="24"/>
        </w:rPr>
      </w:pPr>
    </w:p>
    <w:p w:rsidR="00DE7CC7" w:rsidRPr="002C6861" w:rsidRDefault="00DE7CC7" w:rsidP="00F53CE8">
      <w:pPr>
        <w:spacing w:line="360" w:lineRule="auto"/>
        <w:ind w:firstLine="720"/>
        <w:jc w:val="both"/>
        <w:rPr>
          <w:sz w:val="24"/>
          <w:szCs w:val="24"/>
        </w:rPr>
      </w:pPr>
      <w:r w:rsidRPr="002C6861">
        <w:rPr>
          <w:b/>
          <w:sz w:val="24"/>
          <w:szCs w:val="24"/>
        </w:rPr>
        <w:t>§ 3</w:t>
      </w:r>
      <w:r w:rsidR="002C6861" w:rsidRPr="002C6861">
        <w:rPr>
          <w:b/>
          <w:sz w:val="24"/>
          <w:szCs w:val="24"/>
        </w:rPr>
        <w:t>9</w:t>
      </w:r>
      <w:r w:rsidRPr="002C6861">
        <w:rPr>
          <w:b/>
          <w:sz w:val="24"/>
          <w:szCs w:val="24"/>
        </w:rPr>
        <w:t>.</w:t>
      </w:r>
      <w:r w:rsidRPr="002C6861">
        <w:rPr>
          <w:sz w:val="24"/>
          <w:szCs w:val="24"/>
        </w:rPr>
        <w:t xml:space="preserve"> Създава се Глава единадесета ОТЧИТАНЕ НА РАЗХОДИ, ПОДЛЕЖАЩИ НА ВЪЗСТАНОВЯВАНЕ ПО ИНТЕРВЕНЦИИТЕ ПО ЧЛ. 52, </w:t>
      </w:r>
      <w:r w:rsidR="00D33C90" w:rsidRPr="002C6861">
        <w:rPr>
          <w:sz w:val="24"/>
          <w:szCs w:val="24"/>
        </w:rPr>
        <w:t>АЛ. 1, Т. 2 И 3 ОТ ЗПЗП с чл. 55</w:t>
      </w:r>
      <w:r w:rsidRPr="002C6861">
        <w:rPr>
          <w:sz w:val="24"/>
          <w:szCs w:val="24"/>
        </w:rPr>
        <w:t>:</w:t>
      </w:r>
    </w:p>
    <w:p w:rsidR="004466A0" w:rsidRPr="004466A0" w:rsidRDefault="004466A0" w:rsidP="00F53CE8">
      <w:pPr>
        <w:spacing w:line="360" w:lineRule="auto"/>
        <w:ind w:firstLine="720"/>
        <w:jc w:val="both"/>
        <w:rPr>
          <w:color w:val="FF0000"/>
          <w:sz w:val="24"/>
          <w:szCs w:val="24"/>
        </w:rPr>
      </w:pPr>
    </w:p>
    <w:p w:rsidR="0019461B" w:rsidRPr="00C16899" w:rsidRDefault="00DE7CC7" w:rsidP="00F53CE8">
      <w:pPr>
        <w:spacing w:line="360" w:lineRule="auto"/>
        <w:ind w:firstLine="720"/>
        <w:jc w:val="center"/>
        <w:rPr>
          <w:rFonts w:eastAsia="Times New Roman"/>
          <w:sz w:val="24"/>
          <w:szCs w:val="24"/>
        </w:rPr>
      </w:pPr>
      <w:r w:rsidRPr="00A948D7">
        <w:rPr>
          <w:sz w:val="24"/>
          <w:szCs w:val="24"/>
        </w:rPr>
        <w:t>„</w:t>
      </w:r>
      <w:r w:rsidR="0019461B" w:rsidRPr="00C16899">
        <w:rPr>
          <w:rFonts w:eastAsia="Times New Roman"/>
          <w:bCs/>
          <w:spacing w:val="70"/>
          <w:sz w:val="24"/>
          <w:szCs w:val="24"/>
        </w:rPr>
        <w:t>Глава единадесета</w:t>
      </w:r>
    </w:p>
    <w:p w:rsidR="0019461B" w:rsidRDefault="0019461B" w:rsidP="00F53CE8">
      <w:pPr>
        <w:spacing w:line="360" w:lineRule="auto"/>
        <w:ind w:firstLine="720"/>
        <w:jc w:val="center"/>
        <w:rPr>
          <w:rFonts w:eastAsia="Times New Roman"/>
          <w:bCs/>
          <w:sz w:val="24"/>
          <w:szCs w:val="24"/>
        </w:rPr>
      </w:pPr>
      <w:r w:rsidRPr="00C16899">
        <w:rPr>
          <w:rFonts w:eastAsia="Times New Roman"/>
          <w:bCs/>
          <w:sz w:val="24"/>
          <w:szCs w:val="24"/>
        </w:rPr>
        <w:t>ОТЧИТАНЕ НА РАЗХОДИ, ПОДЛЕЖАЩИ НА ВЪЗСТАНОВЯВАНЕ ПО ИНТЕРВЕНЦИИТЕ ПО ЧЛ. 52, АЛ. 1, Т. 2 И 3 ОТ ЗПЗП</w:t>
      </w:r>
    </w:p>
    <w:p w:rsidR="00C16899" w:rsidRPr="00C16899" w:rsidRDefault="00C16899" w:rsidP="00F53CE8">
      <w:pPr>
        <w:spacing w:line="360" w:lineRule="auto"/>
        <w:ind w:firstLine="720"/>
        <w:jc w:val="center"/>
        <w:rPr>
          <w:rFonts w:eastAsia="Times New Roman"/>
          <w:bCs/>
          <w:sz w:val="24"/>
          <w:szCs w:val="24"/>
        </w:rPr>
      </w:pPr>
    </w:p>
    <w:p w:rsidR="0019461B" w:rsidRPr="00A948D7" w:rsidRDefault="0019461B" w:rsidP="00F53CE8">
      <w:pPr>
        <w:spacing w:line="360" w:lineRule="auto"/>
        <w:ind w:firstLine="720"/>
        <w:jc w:val="both"/>
        <w:rPr>
          <w:rFonts w:eastAsia="Times New Roman"/>
          <w:sz w:val="24"/>
          <w:szCs w:val="24"/>
        </w:rPr>
      </w:pPr>
      <w:r w:rsidRPr="00C16899">
        <w:rPr>
          <w:rFonts w:eastAsia="Times New Roman"/>
          <w:b/>
          <w:sz w:val="24"/>
          <w:szCs w:val="24"/>
        </w:rPr>
        <w:t>Чл. 5</w:t>
      </w:r>
      <w:r w:rsidR="00D33C90" w:rsidRPr="00C16899">
        <w:rPr>
          <w:rFonts w:eastAsia="Times New Roman"/>
          <w:b/>
          <w:sz w:val="24"/>
          <w:szCs w:val="24"/>
        </w:rPr>
        <w:t>5</w:t>
      </w:r>
      <w:r w:rsidRPr="00C16899">
        <w:rPr>
          <w:rFonts w:eastAsia="Times New Roman"/>
          <w:b/>
          <w:sz w:val="24"/>
          <w:szCs w:val="24"/>
        </w:rPr>
        <w:t>.</w:t>
      </w:r>
      <w:r w:rsidRPr="00A948D7">
        <w:rPr>
          <w:rFonts w:eastAsia="Times New Roman"/>
          <w:sz w:val="24"/>
          <w:szCs w:val="24"/>
        </w:rPr>
        <w:t xml:space="preserve"> (1)</w:t>
      </w:r>
      <w:r w:rsidRPr="00A948D7">
        <w:rPr>
          <w:rFonts w:eastAsia="Times New Roman"/>
          <w:b/>
          <w:bCs/>
          <w:sz w:val="24"/>
          <w:szCs w:val="24"/>
        </w:rPr>
        <w:t xml:space="preserve"> </w:t>
      </w:r>
      <w:r w:rsidRPr="00A948D7">
        <w:rPr>
          <w:rFonts w:eastAsia="Times New Roman"/>
          <w:sz w:val="24"/>
          <w:szCs w:val="24"/>
        </w:rPr>
        <w:t>Всички действия в СЕУ, свързани с изпълнението и отчитането на проекта от страна на бенефициента, се извършват чрез индивидуалния му профил, от който е подадено заявлението за подпомагане, въз основа на електронно искане от бенефициента.</w:t>
      </w:r>
    </w:p>
    <w:p w:rsidR="0019461B" w:rsidRPr="00A948D7" w:rsidRDefault="0019461B" w:rsidP="00F53CE8">
      <w:pPr>
        <w:spacing w:line="360" w:lineRule="auto"/>
        <w:ind w:firstLine="720"/>
        <w:jc w:val="both"/>
        <w:rPr>
          <w:rFonts w:eastAsia="Times New Roman"/>
          <w:sz w:val="24"/>
          <w:szCs w:val="24"/>
        </w:rPr>
      </w:pPr>
      <w:r w:rsidRPr="00A948D7">
        <w:rPr>
          <w:rFonts w:eastAsia="Times New Roman"/>
          <w:sz w:val="24"/>
          <w:szCs w:val="24"/>
        </w:rPr>
        <w:t>(2) При подаване на искането за плащане бенефициентът получава в индивидуалния си профил предварително попълнени данни за отчитаните разходи, които подлежат на възстановяване по одобрения проект.</w:t>
      </w:r>
    </w:p>
    <w:p w:rsidR="0019461B" w:rsidRPr="00A948D7" w:rsidRDefault="00C16899" w:rsidP="00F53CE8">
      <w:pPr>
        <w:spacing w:line="360" w:lineRule="auto"/>
        <w:ind w:firstLine="720"/>
        <w:jc w:val="both"/>
        <w:rPr>
          <w:sz w:val="24"/>
          <w:szCs w:val="24"/>
        </w:rPr>
      </w:pPr>
      <w:r>
        <w:rPr>
          <w:rFonts w:eastAsia="Times New Roman"/>
          <w:sz w:val="24"/>
          <w:szCs w:val="24"/>
        </w:rPr>
        <w:t>(3)</w:t>
      </w:r>
      <w:r w:rsidR="0019461B" w:rsidRPr="00A948D7">
        <w:rPr>
          <w:sz w:val="24"/>
          <w:szCs w:val="24"/>
        </w:rPr>
        <w:t xml:space="preserve"> След попълване на искането за плащане, прикачване на всички изискуеми документи и приложения и подписване, за да се считат за подаден</w:t>
      </w:r>
      <w:r w:rsidR="00101333" w:rsidRPr="00A948D7">
        <w:rPr>
          <w:sz w:val="24"/>
          <w:szCs w:val="24"/>
        </w:rPr>
        <w:t>о</w:t>
      </w:r>
      <w:r w:rsidR="0019461B" w:rsidRPr="00A948D7">
        <w:rPr>
          <w:sz w:val="24"/>
          <w:szCs w:val="24"/>
        </w:rPr>
        <w:t xml:space="preserve">, следва да се </w:t>
      </w:r>
      <w:r w:rsidR="0019461B" w:rsidRPr="00A948D7">
        <w:rPr>
          <w:sz w:val="24"/>
          <w:szCs w:val="24"/>
        </w:rPr>
        <w:lastRenderedPageBreak/>
        <w:t>премине през етап „Подаване“.</w:t>
      </w:r>
    </w:p>
    <w:p w:rsidR="0019461B" w:rsidRPr="00A948D7" w:rsidRDefault="0019461B" w:rsidP="00F53CE8">
      <w:pPr>
        <w:spacing w:line="360" w:lineRule="auto"/>
        <w:ind w:firstLine="720"/>
        <w:jc w:val="both"/>
        <w:rPr>
          <w:rFonts w:eastAsia="Times New Roman"/>
          <w:sz w:val="24"/>
          <w:szCs w:val="24"/>
        </w:rPr>
      </w:pPr>
      <w:r w:rsidRPr="00A948D7">
        <w:rPr>
          <w:rFonts w:eastAsia="Times New Roman"/>
          <w:sz w:val="24"/>
          <w:szCs w:val="24"/>
        </w:rPr>
        <w:t>(4) Искането за плащане се подписва с квалифициран електронен подпис.</w:t>
      </w:r>
    </w:p>
    <w:p w:rsidR="0019461B" w:rsidRPr="00A948D7" w:rsidRDefault="0019461B" w:rsidP="00F53CE8">
      <w:pPr>
        <w:spacing w:line="360" w:lineRule="auto"/>
        <w:ind w:firstLine="720"/>
        <w:jc w:val="both"/>
        <w:rPr>
          <w:rFonts w:eastAsia="Times New Roman"/>
          <w:sz w:val="24"/>
          <w:szCs w:val="24"/>
        </w:rPr>
      </w:pPr>
      <w:r w:rsidRPr="00A948D7">
        <w:rPr>
          <w:rFonts w:eastAsia="Times New Roman"/>
          <w:sz w:val="24"/>
          <w:szCs w:val="24"/>
        </w:rPr>
        <w:t>(5) Всички действия, извършени чрез профила за достъп в системата се считат за валидно волеизявление на бенефициента.</w:t>
      </w:r>
    </w:p>
    <w:p w:rsidR="0019461B" w:rsidRPr="00A948D7" w:rsidRDefault="0019461B" w:rsidP="00F53CE8">
      <w:pPr>
        <w:spacing w:line="360" w:lineRule="auto"/>
        <w:ind w:firstLine="720"/>
        <w:jc w:val="both"/>
        <w:rPr>
          <w:rFonts w:eastAsia="Times New Roman"/>
          <w:sz w:val="24"/>
          <w:szCs w:val="24"/>
        </w:rPr>
      </w:pPr>
      <w:r w:rsidRPr="00A948D7">
        <w:rPr>
          <w:rFonts w:eastAsia="Times New Roman"/>
          <w:sz w:val="24"/>
          <w:szCs w:val="24"/>
        </w:rPr>
        <w:t>(6) Цялата комуникация между Държавен фонд „Земеделие“ или Управляващия орган на С</w:t>
      </w:r>
      <w:r w:rsidR="00101333" w:rsidRPr="00A948D7">
        <w:rPr>
          <w:rFonts w:eastAsia="Times New Roman"/>
          <w:sz w:val="24"/>
          <w:szCs w:val="24"/>
        </w:rPr>
        <w:t>тратегическия план</w:t>
      </w:r>
      <w:r w:rsidRPr="00A948D7">
        <w:rPr>
          <w:rFonts w:eastAsia="Times New Roman"/>
          <w:sz w:val="24"/>
          <w:szCs w:val="24"/>
        </w:rPr>
        <w:t xml:space="preserve"> и бенефициентите</w:t>
      </w:r>
      <w:r w:rsidR="00101333" w:rsidRPr="00A948D7">
        <w:rPr>
          <w:rFonts w:eastAsia="Times New Roman"/>
          <w:sz w:val="24"/>
          <w:szCs w:val="24"/>
        </w:rPr>
        <w:t>,</w:t>
      </w:r>
      <w:r w:rsidRPr="00A948D7">
        <w:rPr>
          <w:rFonts w:eastAsia="Times New Roman"/>
          <w:sz w:val="24"/>
          <w:szCs w:val="24"/>
        </w:rPr>
        <w:t xml:space="preserve"> по отношение искането за плащане се осъществява в СЕУ.</w:t>
      </w:r>
      <w:r w:rsidR="00101333" w:rsidRPr="00A948D7">
        <w:rPr>
          <w:rFonts w:eastAsia="Times New Roman"/>
          <w:sz w:val="24"/>
          <w:szCs w:val="24"/>
        </w:rPr>
        <w:t>“.</w:t>
      </w:r>
    </w:p>
    <w:p w:rsidR="00637262" w:rsidRPr="00A948D7" w:rsidRDefault="00637262" w:rsidP="00F53CE8">
      <w:pPr>
        <w:spacing w:line="360" w:lineRule="auto"/>
        <w:ind w:firstLine="720"/>
        <w:jc w:val="both"/>
        <w:rPr>
          <w:rFonts w:eastAsia="Times New Roman"/>
          <w:sz w:val="24"/>
          <w:szCs w:val="24"/>
        </w:rPr>
      </w:pPr>
    </w:p>
    <w:p w:rsidR="0050464C" w:rsidRPr="002C6861" w:rsidRDefault="002C6861" w:rsidP="00F53CE8">
      <w:pPr>
        <w:spacing w:line="360" w:lineRule="auto"/>
        <w:ind w:firstLine="720"/>
        <w:jc w:val="both"/>
        <w:rPr>
          <w:rFonts w:eastAsia="Times New Roman"/>
          <w:sz w:val="24"/>
          <w:szCs w:val="24"/>
        </w:rPr>
      </w:pPr>
      <w:r w:rsidRPr="002C6861">
        <w:rPr>
          <w:rFonts w:eastAsia="Times New Roman"/>
          <w:b/>
          <w:sz w:val="24"/>
          <w:szCs w:val="24"/>
        </w:rPr>
        <w:t>§ 40</w:t>
      </w:r>
      <w:r w:rsidR="00B302C0" w:rsidRPr="002C6861">
        <w:rPr>
          <w:rFonts w:eastAsia="Times New Roman"/>
          <w:b/>
          <w:sz w:val="24"/>
          <w:szCs w:val="24"/>
        </w:rPr>
        <w:t>.</w:t>
      </w:r>
      <w:r w:rsidR="00B302C0" w:rsidRPr="002C6861">
        <w:rPr>
          <w:rFonts w:eastAsia="Times New Roman"/>
          <w:sz w:val="24"/>
          <w:szCs w:val="24"/>
        </w:rPr>
        <w:t xml:space="preserve"> </w:t>
      </w:r>
      <w:r w:rsidR="001F14E4">
        <w:rPr>
          <w:rFonts w:eastAsia="Times New Roman"/>
          <w:sz w:val="24"/>
          <w:szCs w:val="24"/>
        </w:rPr>
        <w:t xml:space="preserve">В останалите текстове на </w:t>
      </w:r>
      <w:r w:rsidR="00B302C0" w:rsidRPr="002C6861">
        <w:rPr>
          <w:rFonts w:eastAsia="Times New Roman"/>
          <w:sz w:val="24"/>
          <w:szCs w:val="24"/>
        </w:rPr>
        <w:t>наредбата думите „Министерството на земеделието, храните и горите“, „министърът на земеделието, храните и горите“, „министъра на земеделието, храните и горите“ се заменят съответно с „Министерството на земеделието“, „министърът на земеделието“ и „министъра на земеделието“.</w:t>
      </w:r>
    </w:p>
    <w:p w:rsidR="006B5ACD" w:rsidRPr="00A948D7" w:rsidRDefault="006B5ACD" w:rsidP="00F53CE8">
      <w:pPr>
        <w:spacing w:line="360" w:lineRule="auto"/>
        <w:ind w:firstLine="720"/>
        <w:jc w:val="both"/>
        <w:rPr>
          <w:rFonts w:eastAsia="Times New Roman"/>
          <w:sz w:val="24"/>
          <w:szCs w:val="24"/>
        </w:rPr>
      </w:pPr>
    </w:p>
    <w:p w:rsidR="006B5ACD" w:rsidRPr="00C16899" w:rsidRDefault="00E00005" w:rsidP="00C16899">
      <w:pPr>
        <w:widowControl/>
        <w:spacing w:line="360" w:lineRule="auto"/>
        <w:jc w:val="center"/>
        <w:rPr>
          <w:rFonts w:eastAsia="PMingLiU"/>
          <w:b/>
          <w:sz w:val="24"/>
          <w:szCs w:val="24"/>
          <w:highlight w:val="white"/>
          <w:shd w:val="clear" w:color="auto" w:fill="FEFEFE"/>
        </w:rPr>
      </w:pPr>
      <w:r w:rsidRPr="00C16899">
        <w:rPr>
          <w:rFonts w:eastAsia="PMingLiU"/>
          <w:b/>
          <w:sz w:val="24"/>
          <w:szCs w:val="24"/>
          <w:highlight w:val="white"/>
          <w:shd w:val="clear" w:color="auto" w:fill="FEFEFE"/>
        </w:rPr>
        <w:t xml:space="preserve">Преходни и </w:t>
      </w:r>
      <w:r w:rsidR="006B5ACD" w:rsidRPr="00C16899">
        <w:rPr>
          <w:rFonts w:eastAsia="PMingLiU"/>
          <w:b/>
          <w:sz w:val="24"/>
          <w:szCs w:val="24"/>
          <w:highlight w:val="white"/>
          <w:shd w:val="clear" w:color="auto" w:fill="FEFEFE"/>
        </w:rPr>
        <w:t>Заключителни разпоредби</w:t>
      </w:r>
    </w:p>
    <w:p w:rsidR="006B5ACD" w:rsidRPr="00A948D7" w:rsidRDefault="006B5ACD" w:rsidP="00F53CE8">
      <w:pPr>
        <w:spacing w:line="360" w:lineRule="auto"/>
        <w:ind w:firstLine="720"/>
        <w:jc w:val="center"/>
        <w:rPr>
          <w:sz w:val="24"/>
          <w:szCs w:val="24"/>
        </w:rPr>
      </w:pPr>
    </w:p>
    <w:p w:rsidR="00E00005" w:rsidRPr="009D7C45" w:rsidRDefault="006B5ACD" w:rsidP="00F53CE8">
      <w:pPr>
        <w:spacing w:line="360" w:lineRule="auto"/>
        <w:ind w:firstLine="720"/>
        <w:jc w:val="both"/>
        <w:rPr>
          <w:rFonts w:eastAsia="Times New Roman"/>
          <w:sz w:val="24"/>
          <w:szCs w:val="24"/>
        </w:rPr>
      </w:pPr>
      <w:r w:rsidRPr="00A948D7">
        <w:rPr>
          <w:rFonts w:eastAsia="Times New Roman"/>
          <w:b/>
          <w:sz w:val="24"/>
          <w:szCs w:val="24"/>
        </w:rPr>
        <w:t xml:space="preserve">§ </w:t>
      </w:r>
      <w:r w:rsidR="002C6861">
        <w:rPr>
          <w:rFonts w:eastAsia="Times New Roman"/>
          <w:b/>
          <w:sz w:val="24"/>
          <w:szCs w:val="24"/>
        </w:rPr>
        <w:t>41</w:t>
      </w:r>
      <w:r w:rsidRPr="00A948D7">
        <w:rPr>
          <w:rFonts w:eastAsia="Times New Roman"/>
          <w:b/>
          <w:sz w:val="24"/>
          <w:szCs w:val="24"/>
        </w:rPr>
        <w:t xml:space="preserve">. </w:t>
      </w:r>
      <w:r w:rsidR="00E00005" w:rsidRPr="009D7C45">
        <w:rPr>
          <w:rFonts w:eastAsia="Times New Roman"/>
          <w:sz w:val="24"/>
          <w:szCs w:val="24"/>
        </w:rPr>
        <w:t>Започналите производства, във връзка с подадените до датата на влизането в сила на тази наредба заявления за подпомагане, се довършват по досегашния ред.</w:t>
      </w:r>
    </w:p>
    <w:p w:rsidR="00E00005" w:rsidRPr="009D7C45" w:rsidRDefault="00E00005" w:rsidP="00F53CE8">
      <w:pPr>
        <w:spacing w:line="360" w:lineRule="auto"/>
        <w:ind w:firstLine="720"/>
        <w:jc w:val="both"/>
        <w:rPr>
          <w:rFonts w:eastAsia="Times New Roman"/>
          <w:sz w:val="24"/>
          <w:szCs w:val="24"/>
        </w:rPr>
      </w:pPr>
    </w:p>
    <w:p w:rsidR="009D7C45" w:rsidRPr="009D7C45" w:rsidRDefault="002C6861" w:rsidP="00F53CE8">
      <w:pPr>
        <w:spacing w:line="360" w:lineRule="auto"/>
        <w:ind w:firstLine="720"/>
        <w:jc w:val="both"/>
        <w:rPr>
          <w:rFonts w:eastAsia="Times New Roman"/>
          <w:sz w:val="24"/>
          <w:szCs w:val="24"/>
        </w:rPr>
      </w:pPr>
      <w:r>
        <w:rPr>
          <w:rFonts w:eastAsia="Times New Roman"/>
          <w:b/>
          <w:sz w:val="24"/>
          <w:szCs w:val="24"/>
        </w:rPr>
        <w:t>§ 42</w:t>
      </w:r>
      <w:r w:rsidR="00E00005" w:rsidRPr="009B3EB1">
        <w:rPr>
          <w:rFonts w:eastAsia="Times New Roman"/>
          <w:b/>
          <w:sz w:val="24"/>
          <w:szCs w:val="24"/>
        </w:rPr>
        <w:t>.</w:t>
      </w:r>
      <w:r w:rsidR="00E00005" w:rsidRPr="009D7C45">
        <w:rPr>
          <w:rFonts w:eastAsia="Times New Roman"/>
          <w:sz w:val="24"/>
          <w:szCs w:val="24"/>
        </w:rPr>
        <w:t xml:space="preserve"> </w:t>
      </w:r>
      <w:r w:rsidR="009D7C45" w:rsidRPr="009D7C45">
        <w:rPr>
          <w:rFonts w:eastAsia="Times New Roman"/>
          <w:sz w:val="24"/>
          <w:szCs w:val="24"/>
        </w:rPr>
        <w:t xml:space="preserve">В Наредба № 3 от 1999 г. за създаване и поддържане на регистър на земеделските стопани (обн., ДВ, бр. </w:t>
      </w:r>
      <w:hyperlink r:id="rId14" w:history="1">
        <w:r w:rsidR="009D7C45" w:rsidRPr="009D7C45">
          <w:rPr>
            <w:rFonts w:eastAsia="Times New Roman"/>
            <w:sz w:val="24"/>
            <w:szCs w:val="24"/>
          </w:rPr>
          <w:t>10</w:t>
        </w:r>
      </w:hyperlink>
      <w:r w:rsidR="009D7C45" w:rsidRPr="009D7C45">
        <w:rPr>
          <w:rFonts w:eastAsia="Times New Roman"/>
          <w:sz w:val="24"/>
          <w:szCs w:val="24"/>
        </w:rPr>
        <w:t xml:space="preserve"> от 1999 г.; изм., бр. </w:t>
      </w:r>
      <w:hyperlink r:id="rId15" w:history="1">
        <w:r w:rsidR="009D7C45" w:rsidRPr="009D7C45">
          <w:rPr>
            <w:rFonts w:eastAsia="Times New Roman"/>
            <w:sz w:val="24"/>
            <w:szCs w:val="24"/>
          </w:rPr>
          <w:t>106</w:t>
        </w:r>
      </w:hyperlink>
      <w:r w:rsidR="009D7C45" w:rsidRPr="009D7C45">
        <w:rPr>
          <w:rFonts w:eastAsia="Times New Roman"/>
          <w:sz w:val="24"/>
          <w:szCs w:val="24"/>
        </w:rPr>
        <w:t xml:space="preserve"> от 2000 г., бр. </w:t>
      </w:r>
      <w:hyperlink r:id="rId16" w:history="1">
        <w:r w:rsidR="009D7C45" w:rsidRPr="009D7C45">
          <w:rPr>
            <w:rFonts w:eastAsia="Times New Roman"/>
            <w:sz w:val="24"/>
            <w:szCs w:val="24"/>
          </w:rPr>
          <w:t>99</w:t>
        </w:r>
      </w:hyperlink>
      <w:r w:rsidR="009D7C45" w:rsidRPr="009D7C45">
        <w:rPr>
          <w:rFonts w:eastAsia="Times New Roman"/>
          <w:sz w:val="24"/>
          <w:szCs w:val="24"/>
        </w:rPr>
        <w:t xml:space="preserve"> от 2001 г., бр. </w:t>
      </w:r>
      <w:hyperlink r:id="rId17" w:history="1">
        <w:r w:rsidR="009D7C45" w:rsidRPr="009D7C45">
          <w:rPr>
            <w:rFonts w:eastAsia="Times New Roman"/>
            <w:sz w:val="24"/>
            <w:szCs w:val="24"/>
          </w:rPr>
          <w:t>39</w:t>
        </w:r>
      </w:hyperlink>
      <w:r w:rsidR="009D7C45" w:rsidRPr="009D7C45">
        <w:rPr>
          <w:rFonts w:eastAsia="Times New Roman"/>
          <w:sz w:val="24"/>
          <w:szCs w:val="24"/>
        </w:rPr>
        <w:t xml:space="preserve"> от 2002 г., бр. </w:t>
      </w:r>
      <w:hyperlink r:id="rId18" w:history="1">
        <w:r w:rsidR="009D7C45" w:rsidRPr="009D7C45">
          <w:rPr>
            <w:rFonts w:eastAsia="Times New Roman"/>
            <w:sz w:val="24"/>
            <w:szCs w:val="24"/>
          </w:rPr>
          <w:t>1</w:t>
        </w:r>
      </w:hyperlink>
      <w:r w:rsidR="009D7C45" w:rsidRPr="009D7C45">
        <w:rPr>
          <w:rFonts w:eastAsia="Times New Roman"/>
          <w:sz w:val="24"/>
          <w:szCs w:val="24"/>
        </w:rPr>
        <w:t xml:space="preserve"> от 2003 г., бр. </w:t>
      </w:r>
      <w:hyperlink r:id="rId19" w:history="1">
        <w:r w:rsidR="009D7C45" w:rsidRPr="009D7C45">
          <w:rPr>
            <w:rFonts w:eastAsia="Times New Roman"/>
            <w:sz w:val="24"/>
            <w:szCs w:val="24"/>
          </w:rPr>
          <w:t>20</w:t>
        </w:r>
      </w:hyperlink>
      <w:r w:rsidR="009D7C45" w:rsidRPr="009D7C45">
        <w:rPr>
          <w:rFonts w:eastAsia="Times New Roman"/>
          <w:sz w:val="24"/>
          <w:szCs w:val="24"/>
        </w:rPr>
        <w:t xml:space="preserve"> от 2005 г., бр. </w:t>
      </w:r>
      <w:hyperlink r:id="rId20" w:history="1">
        <w:r w:rsidR="009D7C45" w:rsidRPr="009D7C45">
          <w:rPr>
            <w:rFonts w:eastAsia="Times New Roman"/>
            <w:sz w:val="24"/>
            <w:szCs w:val="24"/>
          </w:rPr>
          <w:t>3</w:t>
        </w:r>
      </w:hyperlink>
      <w:r w:rsidR="009D7C45" w:rsidRPr="009D7C45">
        <w:rPr>
          <w:rFonts w:eastAsia="Times New Roman"/>
          <w:sz w:val="24"/>
          <w:szCs w:val="24"/>
        </w:rPr>
        <w:t xml:space="preserve">, </w:t>
      </w:r>
      <w:hyperlink r:id="rId21" w:history="1">
        <w:r w:rsidR="009D7C45" w:rsidRPr="009D7C45">
          <w:rPr>
            <w:rFonts w:eastAsia="Times New Roman"/>
            <w:sz w:val="24"/>
            <w:szCs w:val="24"/>
          </w:rPr>
          <w:t>23</w:t>
        </w:r>
      </w:hyperlink>
      <w:r w:rsidR="009D7C45" w:rsidRPr="009D7C45">
        <w:rPr>
          <w:rFonts w:eastAsia="Times New Roman"/>
          <w:sz w:val="24"/>
          <w:szCs w:val="24"/>
        </w:rPr>
        <w:t xml:space="preserve"> и </w:t>
      </w:r>
      <w:hyperlink r:id="rId22" w:history="1">
        <w:r w:rsidR="009D7C45" w:rsidRPr="009D7C45">
          <w:rPr>
            <w:rFonts w:eastAsia="Times New Roman"/>
            <w:sz w:val="24"/>
            <w:szCs w:val="24"/>
          </w:rPr>
          <w:t>48</w:t>
        </w:r>
      </w:hyperlink>
      <w:r w:rsidR="009D7C45" w:rsidRPr="009D7C45">
        <w:rPr>
          <w:rFonts w:eastAsia="Times New Roman"/>
          <w:sz w:val="24"/>
          <w:szCs w:val="24"/>
        </w:rPr>
        <w:t xml:space="preserve"> от 2007 г., бр. </w:t>
      </w:r>
      <w:hyperlink r:id="rId23" w:history="1">
        <w:r w:rsidR="009D7C45" w:rsidRPr="009D7C45">
          <w:rPr>
            <w:rFonts w:eastAsia="Times New Roman"/>
            <w:sz w:val="24"/>
            <w:szCs w:val="24"/>
          </w:rPr>
          <w:t>2</w:t>
        </w:r>
      </w:hyperlink>
      <w:r w:rsidR="009D7C45" w:rsidRPr="009D7C45">
        <w:rPr>
          <w:rFonts w:eastAsia="Times New Roman"/>
          <w:sz w:val="24"/>
          <w:szCs w:val="24"/>
        </w:rPr>
        <w:t xml:space="preserve"> от 2008 г., бр. </w:t>
      </w:r>
      <w:hyperlink r:id="rId24" w:history="1">
        <w:r w:rsidR="009D7C45" w:rsidRPr="009D7C45">
          <w:rPr>
            <w:rFonts w:eastAsia="Times New Roman"/>
            <w:sz w:val="24"/>
            <w:szCs w:val="24"/>
          </w:rPr>
          <w:t>3</w:t>
        </w:r>
      </w:hyperlink>
      <w:r w:rsidR="009D7C45" w:rsidRPr="009D7C45">
        <w:rPr>
          <w:rFonts w:eastAsia="Times New Roman"/>
          <w:sz w:val="24"/>
          <w:szCs w:val="24"/>
        </w:rPr>
        <w:t xml:space="preserve">, </w:t>
      </w:r>
      <w:hyperlink r:id="rId25" w:history="1">
        <w:r w:rsidR="009D7C45" w:rsidRPr="009D7C45">
          <w:rPr>
            <w:rFonts w:eastAsia="Times New Roman"/>
            <w:sz w:val="24"/>
            <w:szCs w:val="24"/>
          </w:rPr>
          <w:t>79</w:t>
        </w:r>
      </w:hyperlink>
      <w:r w:rsidR="009D7C45" w:rsidRPr="009D7C45">
        <w:rPr>
          <w:rFonts w:eastAsia="Times New Roman"/>
          <w:sz w:val="24"/>
          <w:szCs w:val="24"/>
        </w:rPr>
        <w:t xml:space="preserve"> и </w:t>
      </w:r>
      <w:hyperlink r:id="rId26" w:history="1">
        <w:r w:rsidR="009D7C45" w:rsidRPr="009D7C45">
          <w:rPr>
            <w:rFonts w:eastAsia="Times New Roman"/>
            <w:sz w:val="24"/>
            <w:szCs w:val="24"/>
          </w:rPr>
          <w:t>89</w:t>
        </w:r>
      </w:hyperlink>
      <w:r w:rsidR="009D7C45" w:rsidRPr="009D7C45">
        <w:rPr>
          <w:rFonts w:eastAsia="Times New Roman"/>
          <w:sz w:val="24"/>
          <w:szCs w:val="24"/>
        </w:rPr>
        <w:t xml:space="preserve"> от 2011 г., бр. </w:t>
      </w:r>
      <w:hyperlink r:id="rId27" w:history="1">
        <w:r w:rsidR="009D7C45" w:rsidRPr="009D7C45">
          <w:rPr>
            <w:rFonts w:eastAsia="Times New Roman"/>
            <w:sz w:val="24"/>
            <w:szCs w:val="24"/>
          </w:rPr>
          <w:t>23</w:t>
        </w:r>
      </w:hyperlink>
      <w:r w:rsidR="009D7C45" w:rsidRPr="009D7C45">
        <w:rPr>
          <w:rFonts w:eastAsia="Times New Roman"/>
          <w:sz w:val="24"/>
          <w:szCs w:val="24"/>
        </w:rPr>
        <w:t xml:space="preserve"> от 2012 г., бр. </w:t>
      </w:r>
      <w:hyperlink r:id="rId28" w:history="1">
        <w:r w:rsidR="009D7C45" w:rsidRPr="009D7C45">
          <w:rPr>
            <w:rFonts w:eastAsia="Times New Roman"/>
            <w:sz w:val="24"/>
            <w:szCs w:val="24"/>
          </w:rPr>
          <w:t>110</w:t>
        </w:r>
      </w:hyperlink>
      <w:r w:rsidR="009D7C45" w:rsidRPr="009D7C45">
        <w:rPr>
          <w:rFonts w:eastAsia="Times New Roman"/>
          <w:sz w:val="24"/>
          <w:szCs w:val="24"/>
        </w:rPr>
        <w:t xml:space="preserve"> от 2013 г., бр. </w:t>
      </w:r>
      <w:hyperlink r:id="rId29" w:history="1">
        <w:r w:rsidR="009D7C45" w:rsidRPr="009D7C45">
          <w:rPr>
            <w:rFonts w:eastAsia="Times New Roman"/>
            <w:sz w:val="24"/>
            <w:szCs w:val="24"/>
          </w:rPr>
          <w:t>22</w:t>
        </w:r>
      </w:hyperlink>
      <w:r w:rsidR="009D7C45" w:rsidRPr="009D7C45">
        <w:rPr>
          <w:rFonts w:eastAsia="Times New Roman"/>
          <w:sz w:val="24"/>
          <w:szCs w:val="24"/>
        </w:rPr>
        <w:t xml:space="preserve">, </w:t>
      </w:r>
      <w:hyperlink r:id="rId30" w:history="1">
        <w:r w:rsidR="009D7C45" w:rsidRPr="009D7C45">
          <w:rPr>
            <w:rFonts w:eastAsia="Times New Roman"/>
            <w:sz w:val="24"/>
            <w:szCs w:val="24"/>
          </w:rPr>
          <w:t>43</w:t>
        </w:r>
      </w:hyperlink>
      <w:r w:rsidR="009D7C45" w:rsidRPr="009D7C45">
        <w:rPr>
          <w:rFonts w:eastAsia="Times New Roman"/>
          <w:sz w:val="24"/>
          <w:szCs w:val="24"/>
        </w:rPr>
        <w:t xml:space="preserve"> и </w:t>
      </w:r>
      <w:hyperlink r:id="rId31" w:history="1">
        <w:r w:rsidR="009D7C45" w:rsidRPr="009D7C45">
          <w:rPr>
            <w:rFonts w:eastAsia="Times New Roman"/>
            <w:sz w:val="24"/>
            <w:szCs w:val="24"/>
          </w:rPr>
          <w:t>63</w:t>
        </w:r>
      </w:hyperlink>
      <w:r w:rsidR="009D7C45" w:rsidRPr="009D7C45">
        <w:rPr>
          <w:rFonts w:eastAsia="Times New Roman"/>
          <w:sz w:val="24"/>
          <w:szCs w:val="24"/>
        </w:rPr>
        <w:t xml:space="preserve"> от 2014 г., бр. </w:t>
      </w:r>
      <w:hyperlink r:id="rId32" w:history="1">
        <w:r w:rsidR="009D7C45" w:rsidRPr="009D7C45">
          <w:rPr>
            <w:rFonts w:eastAsia="Times New Roman"/>
            <w:sz w:val="24"/>
            <w:szCs w:val="24"/>
          </w:rPr>
          <w:t>31</w:t>
        </w:r>
      </w:hyperlink>
      <w:r w:rsidR="009D7C45" w:rsidRPr="009D7C45">
        <w:rPr>
          <w:rFonts w:eastAsia="Times New Roman"/>
          <w:sz w:val="24"/>
          <w:szCs w:val="24"/>
        </w:rPr>
        <w:t xml:space="preserve"> от 2015 г., бр. </w:t>
      </w:r>
      <w:hyperlink r:id="rId33" w:history="1">
        <w:r w:rsidR="009D7C45" w:rsidRPr="009D7C45">
          <w:rPr>
            <w:rFonts w:eastAsia="Times New Roman"/>
            <w:sz w:val="24"/>
            <w:szCs w:val="24"/>
          </w:rPr>
          <w:t>52</w:t>
        </w:r>
      </w:hyperlink>
      <w:r w:rsidR="009D7C45" w:rsidRPr="009D7C45">
        <w:rPr>
          <w:rFonts w:eastAsia="Times New Roman"/>
          <w:sz w:val="24"/>
          <w:szCs w:val="24"/>
        </w:rPr>
        <w:t xml:space="preserve"> и </w:t>
      </w:r>
      <w:hyperlink r:id="rId34" w:history="1">
        <w:r w:rsidR="009D7C45" w:rsidRPr="009D7C45">
          <w:rPr>
            <w:rFonts w:eastAsia="Times New Roman"/>
            <w:sz w:val="24"/>
            <w:szCs w:val="24"/>
          </w:rPr>
          <w:t>105</w:t>
        </w:r>
      </w:hyperlink>
      <w:r w:rsidR="009D7C45" w:rsidRPr="009D7C45">
        <w:rPr>
          <w:rFonts w:eastAsia="Times New Roman"/>
          <w:sz w:val="24"/>
          <w:szCs w:val="24"/>
        </w:rPr>
        <w:t xml:space="preserve"> от 2016 г., бр. </w:t>
      </w:r>
      <w:hyperlink r:id="rId35" w:history="1">
        <w:r w:rsidR="009D7C45" w:rsidRPr="009D7C45">
          <w:rPr>
            <w:rFonts w:eastAsia="Times New Roman"/>
            <w:sz w:val="24"/>
            <w:szCs w:val="24"/>
          </w:rPr>
          <w:t>19</w:t>
        </w:r>
      </w:hyperlink>
      <w:r w:rsidR="009D7C45" w:rsidRPr="009D7C45">
        <w:rPr>
          <w:rFonts w:eastAsia="Times New Roman"/>
          <w:sz w:val="24"/>
          <w:szCs w:val="24"/>
        </w:rPr>
        <w:t xml:space="preserve"> и </w:t>
      </w:r>
      <w:hyperlink r:id="rId36" w:history="1">
        <w:r w:rsidR="009D7C45" w:rsidRPr="009D7C45">
          <w:rPr>
            <w:rFonts w:eastAsia="Times New Roman"/>
            <w:sz w:val="24"/>
            <w:szCs w:val="24"/>
          </w:rPr>
          <w:t>43</w:t>
        </w:r>
      </w:hyperlink>
      <w:r w:rsidR="009D7C45" w:rsidRPr="009D7C45">
        <w:rPr>
          <w:rFonts w:eastAsia="Times New Roman"/>
          <w:sz w:val="24"/>
          <w:szCs w:val="24"/>
        </w:rPr>
        <w:t xml:space="preserve"> от 2017 г., бр. </w:t>
      </w:r>
      <w:hyperlink r:id="rId37" w:history="1">
        <w:r w:rsidR="009D7C45" w:rsidRPr="009D7C45">
          <w:rPr>
            <w:rFonts w:eastAsia="Times New Roman"/>
            <w:sz w:val="24"/>
            <w:szCs w:val="24"/>
          </w:rPr>
          <w:t>17</w:t>
        </w:r>
      </w:hyperlink>
      <w:r w:rsidR="009D7C45" w:rsidRPr="009D7C45">
        <w:rPr>
          <w:rFonts w:eastAsia="Times New Roman"/>
          <w:sz w:val="24"/>
          <w:szCs w:val="24"/>
        </w:rPr>
        <w:t xml:space="preserve"> от 2018 г., бр. 14 от 2019 г. и бр. 11 от 2021 г.) се правят следните изменения:</w:t>
      </w:r>
    </w:p>
    <w:p w:rsidR="009D7C45" w:rsidRPr="009D7C45" w:rsidRDefault="009D7C45" w:rsidP="00F53CE8">
      <w:pPr>
        <w:spacing w:line="360" w:lineRule="auto"/>
        <w:ind w:firstLine="720"/>
        <w:jc w:val="both"/>
        <w:rPr>
          <w:rFonts w:eastAsia="Times New Roman"/>
          <w:sz w:val="24"/>
          <w:szCs w:val="24"/>
        </w:rPr>
      </w:pPr>
      <w:r w:rsidRPr="009D7C45">
        <w:rPr>
          <w:rFonts w:eastAsia="Times New Roman"/>
          <w:sz w:val="24"/>
          <w:szCs w:val="24"/>
        </w:rPr>
        <w:t>1. В чл. 5, ал. 3 думите „чл. 12, ал. 2 от Наредба № 5 от 2009 г. за условията и реда за подаване на заявления по схеми и мерки за директни плащания (ДВ, бр. 22 от 2009 г.)“ се заменят с „чл. 12, ал. 1 от Наредба № 4 от 2023 г. за условията и реда за подаване на заявления за подпомагане по интервенции за подпомагане на площ и за животни (ДВ, бр. 30 от 2023 г.)“</w:t>
      </w:r>
    </w:p>
    <w:p w:rsidR="002C6861" w:rsidRDefault="009D7C45" w:rsidP="00F53CE8">
      <w:pPr>
        <w:spacing w:line="360" w:lineRule="auto"/>
        <w:ind w:firstLine="720"/>
        <w:jc w:val="both"/>
        <w:rPr>
          <w:rFonts w:eastAsia="Times New Roman"/>
          <w:sz w:val="24"/>
          <w:szCs w:val="24"/>
        </w:rPr>
      </w:pPr>
      <w:r w:rsidRPr="009D7C45">
        <w:rPr>
          <w:rFonts w:eastAsia="Times New Roman"/>
          <w:sz w:val="24"/>
          <w:szCs w:val="24"/>
        </w:rPr>
        <w:t>2. В чл. 18</w:t>
      </w:r>
      <w:r w:rsidR="002C6861">
        <w:rPr>
          <w:rFonts w:eastAsia="Times New Roman"/>
          <w:sz w:val="24"/>
          <w:szCs w:val="24"/>
        </w:rPr>
        <w:t>:</w:t>
      </w:r>
    </w:p>
    <w:p w:rsidR="002C6861" w:rsidRDefault="002C6861" w:rsidP="00F53CE8">
      <w:pPr>
        <w:spacing w:line="360" w:lineRule="auto"/>
        <w:ind w:firstLine="720"/>
        <w:jc w:val="both"/>
        <w:rPr>
          <w:rFonts w:eastAsia="Times New Roman"/>
          <w:sz w:val="24"/>
          <w:szCs w:val="24"/>
        </w:rPr>
      </w:pPr>
      <w:r w:rsidRPr="00A71132">
        <w:rPr>
          <w:rFonts w:eastAsia="Times New Roman"/>
          <w:sz w:val="24"/>
          <w:szCs w:val="24"/>
        </w:rPr>
        <w:t>а) в ал. 1 навсякъде думите „Министерството на земеделието, храните и горите“ се заменят с „Министерството на земеделието“;</w:t>
      </w:r>
    </w:p>
    <w:p w:rsidR="002C6861" w:rsidRDefault="002C6861" w:rsidP="00F53CE8">
      <w:pPr>
        <w:spacing w:line="360" w:lineRule="auto"/>
        <w:ind w:firstLine="720"/>
        <w:jc w:val="both"/>
        <w:rPr>
          <w:rFonts w:eastAsia="Times New Roman"/>
          <w:sz w:val="24"/>
          <w:szCs w:val="24"/>
        </w:rPr>
      </w:pPr>
      <w:r w:rsidRPr="00A71132">
        <w:rPr>
          <w:rFonts w:eastAsia="Times New Roman"/>
          <w:sz w:val="24"/>
          <w:szCs w:val="24"/>
        </w:rPr>
        <w:t>б) в ал. 3 думите „Министерството на земеделието, храните и горите“ се заменят с „Министерството на земеделието“;</w:t>
      </w:r>
    </w:p>
    <w:p w:rsidR="009D7C45" w:rsidRDefault="002C6861" w:rsidP="00F53CE8">
      <w:pPr>
        <w:spacing w:line="360" w:lineRule="auto"/>
        <w:ind w:firstLine="720"/>
        <w:jc w:val="both"/>
        <w:rPr>
          <w:rFonts w:eastAsia="Times New Roman"/>
          <w:sz w:val="24"/>
          <w:szCs w:val="24"/>
        </w:rPr>
      </w:pPr>
      <w:r w:rsidRPr="00A71132">
        <w:rPr>
          <w:rFonts w:eastAsia="Times New Roman"/>
          <w:sz w:val="24"/>
          <w:szCs w:val="24"/>
        </w:rPr>
        <w:t xml:space="preserve">в) в ал. 4 думите „Министерството на земеделието, храните и горите“ се заменят </w:t>
      </w:r>
      <w:r w:rsidRPr="00A71132">
        <w:rPr>
          <w:rFonts w:eastAsia="Times New Roman"/>
          <w:sz w:val="24"/>
          <w:szCs w:val="24"/>
        </w:rPr>
        <w:lastRenderedPageBreak/>
        <w:t>с „Министерството на земеделието“;</w:t>
      </w:r>
      <w:r>
        <w:rPr>
          <w:rFonts w:eastAsia="Times New Roman"/>
          <w:sz w:val="24"/>
          <w:szCs w:val="24"/>
        </w:rPr>
        <w:t xml:space="preserve"> а</w:t>
      </w:r>
      <w:r w:rsidR="009D7C45" w:rsidRPr="009D7C45">
        <w:rPr>
          <w:rFonts w:eastAsia="Times New Roman"/>
          <w:sz w:val="24"/>
          <w:szCs w:val="24"/>
        </w:rPr>
        <w:t xml:space="preserve"> изречение второ се заличава.</w:t>
      </w:r>
    </w:p>
    <w:p w:rsidR="002209CE" w:rsidRDefault="002209CE" w:rsidP="00F53CE8">
      <w:pPr>
        <w:spacing w:line="360" w:lineRule="auto"/>
        <w:ind w:firstLine="720"/>
        <w:jc w:val="both"/>
        <w:rPr>
          <w:rFonts w:eastAsia="Times New Roman"/>
          <w:sz w:val="24"/>
          <w:szCs w:val="24"/>
        </w:rPr>
      </w:pPr>
      <w:r w:rsidRPr="00A71132">
        <w:rPr>
          <w:rFonts w:eastAsia="Times New Roman"/>
          <w:sz w:val="24"/>
          <w:szCs w:val="24"/>
        </w:rPr>
        <w:t>г) в ал. 5 думите „Министерството на земеделието, храните и горите“ се заменят с „Министерството на земеделието“;</w:t>
      </w:r>
    </w:p>
    <w:p w:rsidR="002209CE" w:rsidRPr="009D7C45" w:rsidRDefault="002209CE" w:rsidP="002209CE">
      <w:pPr>
        <w:spacing w:line="360" w:lineRule="auto"/>
        <w:ind w:firstLine="720"/>
        <w:jc w:val="both"/>
        <w:rPr>
          <w:rFonts w:eastAsia="Times New Roman"/>
          <w:sz w:val="24"/>
          <w:szCs w:val="24"/>
        </w:rPr>
      </w:pPr>
      <w:r w:rsidRPr="00A71132">
        <w:rPr>
          <w:rFonts w:eastAsia="Times New Roman"/>
          <w:sz w:val="24"/>
          <w:szCs w:val="24"/>
        </w:rPr>
        <w:t>д) в ал. 7 и 8 думите „Министърът на земеделието, храните и горите“ се заменя с „министърът на земеделието“.</w:t>
      </w:r>
    </w:p>
    <w:p w:rsidR="002C6861" w:rsidRDefault="009D7C45" w:rsidP="00F53CE8">
      <w:pPr>
        <w:spacing w:line="360" w:lineRule="auto"/>
        <w:ind w:firstLine="720"/>
        <w:jc w:val="both"/>
        <w:rPr>
          <w:rFonts w:eastAsia="Times New Roman"/>
          <w:sz w:val="24"/>
          <w:szCs w:val="24"/>
        </w:rPr>
      </w:pPr>
      <w:r w:rsidRPr="00A71132">
        <w:rPr>
          <w:rFonts w:eastAsia="Times New Roman"/>
          <w:sz w:val="24"/>
          <w:szCs w:val="24"/>
        </w:rPr>
        <w:t xml:space="preserve">3. </w:t>
      </w:r>
      <w:r w:rsidR="009B3EB1" w:rsidRPr="00A71132">
        <w:rPr>
          <w:rFonts w:eastAsia="Times New Roman"/>
          <w:sz w:val="24"/>
          <w:szCs w:val="24"/>
        </w:rPr>
        <w:t>Приложение № 1 към чл. 7, ал. 1 и Приложение № 2 към чл. 8, ал. 1 се отменят</w:t>
      </w:r>
      <w:r w:rsidR="002C6861" w:rsidRPr="00A71132">
        <w:rPr>
          <w:rFonts w:eastAsia="Times New Roman"/>
          <w:sz w:val="24"/>
          <w:szCs w:val="24"/>
        </w:rPr>
        <w:t>.</w:t>
      </w:r>
      <w:r w:rsidR="009B3EB1" w:rsidRPr="009B3EB1">
        <w:rPr>
          <w:rFonts w:eastAsia="Times New Roman"/>
          <w:sz w:val="24"/>
          <w:szCs w:val="24"/>
        </w:rPr>
        <w:t xml:space="preserve"> </w:t>
      </w:r>
    </w:p>
    <w:p w:rsidR="009D7C45" w:rsidRPr="009D7C45" w:rsidRDefault="009D7C45" w:rsidP="00F53CE8">
      <w:pPr>
        <w:spacing w:line="360" w:lineRule="auto"/>
        <w:ind w:firstLine="720"/>
        <w:jc w:val="both"/>
        <w:rPr>
          <w:rFonts w:eastAsia="Times New Roman"/>
          <w:sz w:val="24"/>
          <w:szCs w:val="24"/>
        </w:rPr>
      </w:pPr>
      <w:r w:rsidRPr="009D7C45">
        <w:rPr>
          <w:rFonts w:eastAsia="Times New Roman"/>
          <w:sz w:val="24"/>
          <w:szCs w:val="24"/>
        </w:rPr>
        <w:t xml:space="preserve">4. </w:t>
      </w:r>
      <w:r w:rsidR="001F14E4" w:rsidRPr="001F14E4">
        <w:rPr>
          <w:rFonts w:eastAsia="Times New Roman"/>
          <w:sz w:val="24"/>
          <w:szCs w:val="24"/>
        </w:rPr>
        <w:t xml:space="preserve">В останалите текстове на </w:t>
      </w:r>
      <w:r w:rsidRPr="009D7C45">
        <w:rPr>
          <w:rFonts w:eastAsia="Times New Roman"/>
          <w:sz w:val="24"/>
          <w:szCs w:val="24"/>
        </w:rPr>
        <w:t>наредбата думите „Министерството на земеделието, храните и горите“, „министърът на земеделието, храните и горите“ и „министъра на земеделието, храните и горите“ се заменят съответно с „Министерството на земеделието“, „министърът на земеделието“ и „министъра на земеделието“.</w:t>
      </w:r>
    </w:p>
    <w:p w:rsidR="009D7C45" w:rsidRPr="009D7C45" w:rsidRDefault="009D7C45" w:rsidP="00F53CE8">
      <w:pPr>
        <w:spacing w:line="360" w:lineRule="auto"/>
        <w:ind w:firstLine="720"/>
        <w:jc w:val="both"/>
        <w:rPr>
          <w:rFonts w:eastAsia="Times New Roman"/>
          <w:b/>
          <w:sz w:val="24"/>
          <w:szCs w:val="24"/>
        </w:rPr>
      </w:pPr>
    </w:p>
    <w:p w:rsidR="006B5ACD" w:rsidRPr="00A948D7" w:rsidRDefault="002C6861" w:rsidP="00F53CE8">
      <w:pPr>
        <w:spacing w:line="360" w:lineRule="auto"/>
        <w:ind w:firstLine="720"/>
        <w:jc w:val="both"/>
        <w:rPr>
          <w:rFonts w:eastAsia="Times New Roman"/>
          <w:sz w:val="24"/>
          <w:szCs w:val="24"/>
        </w:rPr>
      </w:pPr>
      <w:r>
        <w:rPr>
          <w:rFonts w:eastAsia="Times New Roman"/>
          <w:b/>
          <w:sz w:val="24"/>
          <w:szCs w:val="24"/>
        </w:rPr>
        <w:t>§ 43</w:t>
      </w:r>
      <w:r w:rsidR="009B3EB1" w:rsidRPr="009B3EB1">
        <w:rPr>
          <w:rFonts w:eastAsia="Times New Roman"/>
          <w:b/>
          <w:sz w:val="24"/>
          <w:szCs w:val="24"/>
        </w:rPr>
        <w:t>.</w:t>
      </w:r>
      <w:r w:rsidR="009B3EB1">
        <w:rPr>
          <w:rFonts w:eastAsia="Times New Roman"/>
          <w:sz w:val="24"/>
          <w:szCs w:val="24"/>
        </w:rPr>
        <w:t xml:space="preserve"> </w:t>
      </w:r>
      <w:r w:rsidR="006B5ACD" w:rsidRPr="00A948D7">
        <w:rPr>
          <w:rFonts w:eastAsia="Times New Roman"/>
          <w:sz w:val="24"/>
          <w:szCs w:val="24"/>
        </w:rPr>
        <w:t>За кампания 2023</w:t>
      </w:r>
      <w:r w:rsidR="002209CE">
        <w:rPr>
          <w:rFonts w:eastAsia="Times New Roman"/>
          <w:sz w:val="24"/>
          <w:szCs w:val="24"/>
        </w:rPr>
        <w:t xml:space="preserve"> </w:t>
      </w:r>
      <w:r w:rsidR="006B5ACD" w:rsidRPr="00A948D7">
        <w:rPr>
          <w:rFonts w:eastAsia="Times New Roman"/>
          <w:sz w:val="24"/>
          <w:szCs w:val="24"/>
        </w:rPr>
        <w:t xml:space="preserve">г. </w:t>
      </w:r>
      <w:r w:rsidR="002209CE">
        <w:rPr>
          <w:rFonts w:eastAsia="Times New Roman"/>
          <w:sz w:val="24"/>
          <w:szCs w:val="24"/>
        </w:rPr>
        <w:t>системата за мониторинг на площ</w:t>
      </w:r>
      <w:r w:rsidR="006B5ACD" w:rsidRPr="00A948D7">
        <w:rPr>
          <w:rFonts w:eastAsia="Times New Roman"/>
          <w:sz w:val="24"/>
          <w:szCs w:val="24"/>
        </w:rPr>
        <w:t xml:space="preserve"> наблюдава:</w:t>
      </w:r>
    </w:p>
    <w:p w:rsidR="006B5ACD" w:rsidRPr="00A948D7" w:rsidRDefault="00362789" w:rsidP="00F53CE8">
      <w:pPr>
        <w:widowControl/>
        <w:autoSpaceDE/>
        <w:autoSpaceDN/>
        <w:adjustRightInd/>
        <w:spacing w:line="360" w:lineRule="auto"/>
        <w:ind w:firstLine="720"/>
        <w:jc w:val="both"/>
        <w:rPr>
          <w:rFonts w:eastAsia="Times New Roman"/>
          <w:sz w:val="24"/>
          <w:szCs w:val="24"/>
        </w:rPr>
      </w:pPr>
      <w:r w:rsidRPr="00A948D7">
        <w:rPr>
          <w:rFonts w:eastAsia="Times New Roman"/>
          <w:sz w:val="24"/>
          <w:szCs w:val="24"/>
        </w:rPr>
        <w:t>1. З</w:t>
      </w:r>
      <w:r w:rsidR="006B5ACD" w:rsidRPr="00A948D7">
        <w:rPr>
          <w:rFonts w:eastAsia="Times New Roman"/>
          <w:sz w:val="24"/>
          <w:szCs w:val="24"/>
        </w:rPr>
        <w:t>а обработваемите земи :</w:t>
      </w:r>
    </w:p>
    <w:p w:rsidR="006B5ACD" w:rsidRPr="00A948D7" w:rsidRDefault="002209CE" w:rsidP="00F53CE8">
      <w:pPr>
        <w:pStyle w:val="ListParagraph"/>
        <w:widowControl/>
        <w:autoSpaceDE/>
        <w:autoSpaceDN/>
        <w:adjustRightInd/>
        <w:spacing w:line="360" w:lineRule="auto"/>
        <w:ind w:left="0" w:firstLine="720"/>
        <w:jc w:val="both"/>
        <w:rPr>
          <w:rFonts w:eastAsia="Times New Roman"/>
          <w:sz w:val="24"/>
          <w:szCs w:val="24"/>
        </w:rPr>
      </w:pPr>
      <w:r w:rsidRPr="00A71132">
        <w:rPr>
          <w:rFonts w:eastAsia="Times New Roman"/>
          <w:sz w:val="24"/>
          <w:szCs w:val="24"/>
        </w:rPr>
        <w:t>а)</w:t>
      </w:r>
      <w:r w:rsidR="00362789" w:rsidRPr="00A948D7">
        <w:rPr>
          <w:rFonts w:eastAsia="Times New Roman"/>
          <w:sz w:val="24"/>
          <w:szCs w:val="24"/>
        </w:rPr>
        <w:t xml:space="preserve"> </w:t>
      </w:r>
      <w:r w:rsidR="006B5ACD" w:rsidRPr="00A948D7">
        <w:rPr>
          <w:rFonts w:eastAsia="Times New Roman"/>
          <w:sz w:val="24"/>
          <w:szCs w:val="24"/>
        </w:rPr>
        <w:t>поддържане на обработваема земя, чрез почвена обработка или косене</w:t>
      </w:r>
      <w:r w:rsidR="00362789" w:rsidRPr="00A948D7">
        <w:rPr>
          <w:rFonts w:eastAsia="Times New Roman"/>
          <w:sz w:val="24"/>
          <w:szCs w:val="24"/>
        </w:rPr>
        <w:t>;</w:t>
      </w:r>
    </w:p>
    <w:p w:rsidR="006B5ACD" w:rsidRPr="00A948D7" w:rsidRDefault="002209CE" w:rsidP="00F53CE8">
      <w:pPr>
        <w:pStyle w:val="ListParagraph"/>
        <w:widowControl/>
        <w:autoSpaceDE/>
        <w:autoSpaceDN/>
        <w:adjustRightInd/>
        <w:spacing w:line="360" w:lineRule="auto"/>
        <w:ind w:left="0" w:firstLine="720"/>
        <w:jc w:val="both"/>
        <w:rPr>
          <w:rFonts w:eastAsia="Times New Roman"/>
          <w:sz w:val="24"/>
          <w:szCs w:val="24"/>
        </w:rPr>
      </w:pPr>
      <w:r w:rsidRPr="00A71132">
        <w:rPr>
          <w:rFonts w:eastAsia="Times New Roman"/>
          <w:sz w:val="24"/>
          <w:szCs w:val="24"/>
        </w:rPr>
        <w:t>б)</w:t>
      </w:r>
      <w:r w:rsidR="00362789" w:rsidRPr="00A948D7">
        <w:rPr>
          <w:rFonts w:eastAsia="Times New Roman"/>
          <w:sz w:val="24"/>
          <w:szCs w:val="24"/>
        </w:rPr>
        <w:t xml:space="preserve"> </w:t>
      </w:r>
      <w:r w:rsidR="006B5ACD" w:rsidRPr="00A948D7">
        <w:rPr>
          <w:rFonts w:eastAsia="Times New Roman"/>
          <w:sz w:val="24"/>
          <w:szCs w:val="24"/>
        </w:rPr>
        <w:t>извършване на селскостопанска дейност по отглеждане на култура</w:t>
      </w:r>
      <w:r w:rsidR="00362789" w:rsidRPr="00A948D7">
        <w:rPr>
          <w:rFonts w:eastAsia="Times New Roman"/>
          <w:sz w:val="24"/>
          <w:szCs w:val="24"/>
        </w:rPr>
        <w:t>.</w:t>
      </w:r>
    </w:p>
    <w:p w:rsidR="006B5ACD" w:rsidRPr="00A948D7" w:rsidRDefault="00362789" w:rsidP="00A71132">
      <w:pPr>
        <w:pStyle w:val="ListParagraph"/>
        <w:widowControl/>
        <w:autoSpaceDE/>
        <w:autoSpaceDN/>
        <w:adjustRightInd/>
        <w:spacing w:line="360" w:lineRule="auto"/>
        <w:ind w:left="0" w:firstLine="720"/>
        <w:jc w:val="both"/>
        <w:rPr>
          <w:rFonts w:eastAsia="Times New Roman"/>
          <w:sz w:val="24"/>
          <w:szCs w:val="24"/>
        </w:rPr>
      </w:pPr>
      <w:r w:rsidRPr="00A948D7">
        <w:rPr>
          <w:rFonts w:eastAsia="Times New Roman"/>
          <w:sz w:val="24"/>
          <w:szCs w:val="24"/>
        </w:rPr>
        <w:t xml:space="preserve">2. </w:t>
      </w:r>
      <w:r w:rsidR="006B5ACD" w:rsidRPr="00A948D7">
        <w:rPr>
          <w:rFonts w:eastAsia="Times New Roman"/>
          <w:sz w:val="24"/>
          <w:szCs w:val="24"/>
        </w:rPr>
        <w:t>За трайни насаждения</w:t>
      </w:r>
      <w:r w:rsidRPr="00A948D7">
        <w:rPr>
          <w:rFonts w:eastAsia="Times New Roman"/>
          <w:sz w:val="24"/>
          <w:szCs w:val="24"/>
        </w:rPr>
        <w:t xml:space="preserve"> </w:t>
      </w:r>
      <w:r w:rsidR="006B5ACD" w:rsidRPr="00A948D7">
        <w:rPr>
          <w:rFonts w:eastAsia="Times New Roman"/>
          <w:sz w:val="24"/>
          <w:szCs w:val="24"/>
        </w:rPr>
        <w:t>- поддържане на трайни насаждения</w:t>
      </w:r>
      <w:r w:rsidRPr="00A948D7">
        <w:rPr>
          <w:rFonts w:eastAsia="Times New Roman"/>
          <w:sz w:val="24"/>
          <w:szCs w:val="24"/>
        </w:rPr>
        <w:t>.</w:t>
      </w:r>
      <w:r w:rsidR="006B5ACD" w:rsidRPr="00A948D7">
        <w:rPr>
          <w:rFonts w:eastAsia="Times New Roman"/>
          <w:sz w:val="24"/>
          <w:szCs w:val="24"/>
        </w:rPr>
        <w:t xml:space="preserve"> </w:t>
      </w:r>
    </w:p>
    <w:p w:rsidR="006B5ACD" w:rsidRPr="00A948D7" w:rsidRDefault="00362789" w:rsidP="00A71132">
      <w:pPr>
        <w:pStyle w:val="ListParagraph"/>
        <w:widowControl/>
        <w:autoSpaceDE/>
        <w:autoSpaceDN/>
        <w:adjustRightInd/>
        <w:spacing w:line="360" w:lineRule="auto"/>
        <w:ind w:left="0" w:firstLine="720"/>
        <w:jc w:val="both"/>
        <w:rPr>
          <w:rFonts w:eastAsia="Times New Roman"/>
          <w:sz w:val="24"/>
          <w:szCs w:val="24"/>
        </w:rPr>
      </w:pPr>
      <w:r w:rsidRPr="00A948D7">
        <w:rPr>
          <w:rFonts w:eastAsia="Times New Roman"/>
          <w:sz w:val="24"/>
          <w:szCs w:val="24"/>
        </w:rPr>
        <w:t xml:space="preserve">3. </w:t>
      </w:r>
      <w:r w:rsidR="006B5ACD" w:rsidRPr="00A948D7">
        <w:rPr>
          <w:rFonts w:eastAsia="Times New Roman"/>
          <w:sz w:val="24"/>
          <w:szCs w:val="24"/>
        </w:rPr>
        <w:t>За постоянно затревени площи</w:t>
      </w:r>
    </w:p>
    <w:p w:rsidR="006B5ACD" w:rsidRPr="00A948D7" w:rsidRDefault="002209CE" w:rsidP="00A71132">
      <w:pPr>
        <w:pStyle w:val="ListParagraph"/>
        <w:widowControl/>
        <w:autoSpaceDE/>
        <w:autoSpaceDN/>
        <w:adjustRightInd/>
        <w:spacing w:line="360" w:lineRule="auto"/>
        <w:ind w:left="0" w:firstLine="720"/>
        <w:jc w:val="both"/>
        <w:rPr>
          <w:rFonts w:eastAsia="Times New Roman"/>
          <w:sz w:val="24"/>
          <w:szCs w:val="24"/>
        </w:rPr>
      </w:pPr>
      <w:r w:rsidRPr="00A71132">
        <w:rPr>
          <w:rFonts w:eastAsia="Times New Roman"/>
          <w:sz w:val="24"/>
          <w:szCs w:val="24"/>
        </w:rPr>
        <w:t>а)</w:t>
      </w:r>
      <w:r w:rsidR="00362789" w:rsidRPr="00A948D7">
        <w:rPr>
          <w:rFonts w:eastAsia="Times New Roman"/>
          <w:sz w:val="24"/>
          <w:szCs w:val="24"/>
        </w:rPr>
        <w:t xml:space="preserve"> </w:t>
      </w:r>
      <w:r w:rsidR="006B5ACD" w:rsidRPr="00A948D7">
        <w:rPr>
          <w:rFonts w:eastAsia="Times New Roman"/>
          <w:sz w:val="24"/>
          <w:szCs w:val="24"/>
        </w:rPr>
        <w:t>поддържане чрез косене</w:t>
      </w:r>
      <w:r w:rsidR="00362789" w:rsidRPr="00A948D7">
        <w:rPr>
          <w:rFonts w:eastAsia="Times New Roman"/>
          <w:sz w:val="24"/>
          <w:szCs w:val="24"/>
        </w:rPr>
        <w:t>;</w:t>
      </w:r>
    </w:p>
    <w:p w:rsidR="006B5ACD" w:rsidRPr="00A948D7" w:rsidRDefault="002209CE" w:rsidP="00A71132">
      <w:pPr>
        <w:pStyle w:val="ListParagraph"/>
        <w:widowControl/>
        <w:autoSpaceDE/>
        <w:autoSpaceDN/>
        <w:adjustRightInd/>
        <w:spacing w:line="360" w:lineRule="auto"/>
        <w:ind w:left="0" w:firstLine="720"/>
        <w:jc w:val="both"/>
        <w:rPr>
          <w:rFonts w:eastAsia="Times New Roman"/>
          <w:sz w:val="24"/>
          <w:szCs w:val="24"/>
        </w:rPr>
      </w:pPr>
      <w:r w:rsidRPr="00A71132">
        <w:rPr>
          <w:rFonts w:eastAsia="Times New Roman"/>
          <w:sz w:val="24"/>
          <w:szCs w:val="24"/>
        </w:rPr>
        <w:t>б)</w:t>
      </w:r>
      <w:r w:rsidR="006B5ACD" w:rsidRPr="00A948D7">
        <w:rPr>
          <w:rFonts w:eastAsia="Times New Roman"/>
          <w:sz w:val="24"/>
          <w:szCs w:val="24"/>
        </w:rPr>
        <w:t xml:space="preserve"> поддържане чрез паша</w:t>
      </w:r>
      <w:r w:rsidR="00362789" w:rsidRPr="00A948D7">
        <w:rPr>
          <w:rFonts w:eastAsia="Times New Roman"/>
          <w:sz w:val="24"/>
          <w:szCs w:val="24"/>
        </w:rPr>
        <w:t>.</w:t>
      </w:r>
    </w:p>
    <w:p w:rsidR="006B5ACD" w:rsidRPr="00A948D7" w:rsidRDefault="00362789" w:rsidP="00F53CE8">
      <w:pPr>
        <w:pStyle w:val="ListParagraph"/>
        <w:widowControl/>
        <w:autoSpaceDE/>
        <w:autoSpaceDN/>
        <w:adjustRightInd/>
        <w:spacing w:line="360" w:lineRule="auto"/>
        <w:ind w:left="0" w:firstLine="720"/>
        <w:jc w:val="both"/>
        <w:rPr>
          <w:rFonts w:eastAsia="Times New Roman"/>
          <w:sz w:val="24"/>
          <w:szCs w:val="24"/>
        </w:rPr>
      </w:pPr>
      <w:r w:rsidRPr="00A948D7">
        <w:rPr>
          <w:rFonts w:eastAsia="Times New Roman"/>
          <w:sz w:val="24"/>
          <w:szCs w:val="24"/>
        </w:rPr>
        <w:t>4. Наличие на н</w:t>
      </w:r>
      <w:r w:rsidR="006B5ACD" w:rsidRPr="00A948D7">
        <w:rPr>
          <w:rFonts w:eastAsia="Times New Roman"/>
          <w:sz w:val="24"/>
          <w:szCs w:val="24"/>
        </w:rPr>
        <w:t>еподходящи за подпомагане площи:</w:t>
      </w:r>
    </w:p>
    <w:p w:rsidR="006B5ACD" w:rsidRPr="00A948D7" w:rsidRDefault="002209CE" w:rsidP="00F53CE8">
      <w:pPr>
        <w:pStyle w:val="ListParagraph"/>
        <w:widowControl/>
        <w:autoSpaceDE/>
        <w:autoSpaceDN/>
        <w:adjustRightInd/>
        <w:spacing w:line="360" w:lineRule="auto"/>
        <w:ind w:left="0" w:firstLine="720"/>
        <w:jc w:val="both"/>
        <w:rPr>
          <w:rFonts w:eastAsia="Times New Roman"/>
          <w:sz w:val="24"/>
          <w:szCs w:val="24"/>
        </w:rPr>
      </w:pPr>
      <w:r w:rsidRPr="00A71132">
        <w:rPr>
          <w:rFonts w:eastAsia="Times New Roman"/>
          <w:sz w:val="24"/>
          <w:szCs w:val="24"/>
        </w:rPr>
        <w:t>а)</w:t>
      </w:r>
      <w:r w:rsidR="00362789" w:rsidRPr="00A948D7">
        <w:rPr>
          <w:rFonts w:eastAsia="Times New Roman"/>
          <w:sz w:val="24"/>
          <w:szCs w:val="24"/>
        </w:rPr>
        <w:t xml:space="preserve"> </w:t>
      </w:r>
      <w:r w:rsidR="006B5ACD" w:rsidRPr="00A948D7">
        <w:rPr>
          <w:rFonts w:eastAsia="Times New Roman"/>
          <w:sz w:val="24"/>
          <w:szCs w:val="24"/>
        </w:rPr>
        <w:t>наводнени площи</w:t>
      </w:r>
    </w:p>
    <w:p w:rsidR="006B5ACD" w:rsidRPr="00A948D7" w:rsidRDefault="002209CE" w:rsidP="00F53CE8">
      <w:pPr>
        <w:pStyle w:val="ListParagraph"/>
        <w:widowControl/>
        <w:autoSpaceDE/>
        <w:autoSpaceDN/>
        <w:adjustRightInd/>
        <w:spacing w:line="360" w:lineRule="auto"/>
        <w:ind w:left="0" w:firstLine="720"/>
        <w:jc w:val="both"/>
        <w:rPr>
          <w:rFonts w:eastAsia="Times New Roman"/>
          <w:sz w:val="24"/>
          <w:szCs w:val="24"/>
        </w:rPr>
      </w:pPr>
      <w:r w:rsidRPr="00A71132">
        <w:rPr>
          <w:rFonts w:eastAsia="Times New Roman"/>
          <w:sz w:val="24"/>
          <w:szCs w:val="24"/>
        </w:rPr>
        <w:t>б)</w:t>
      </w:r>
      <w:r w:rsidR="00362789" w:rsidRPr="00A948D7">
        <w:rPr>
          <w:rFonts w:eastAsia="Times New Roman"/>
          <w:sz w:val="24"/>
          <w:szCs w:val="24"/>
        </w:rPr>
        <w:t xml:space="preserve"> </w:t>
      </w:r>
      <w:r w:rsidR="006B5ACD" w:rsidRPr="00A948D7">
        <w:rPr>
          <w:rFonts w:eastAsia="Times New Roman"/>
          <w:sz w:val="24"/>
          <w:szCs w:val="24"/>
        </w:rPr>
        <w:t>храсти и горска растителност</w:t>
      </w:r>
    </w:p>
    <w:p w:rsidR="006B5ACD" w:rsidRPr="00A948D7" w:rsidRDefault="002209CE" w:rsidP="00F53CE8">
      <w:pPr>
        <w:pStyle w:val="ListParagraph"/>
        <w:widowControl/>
        <w:autoSpaceDE/>
        <w:autoSpaceDN/>
        <w:adjustRightInd/>
        <w:spacing w:line="360" w:lineRule="auto"/>
        <w:ind w:left="0" w:firstLine="720"/>
        <w:jc w:val="both"/>
        <w:rPr>
          <w:rFonts w:eastAsia="Times New Roman"/>
          <w:sz w:val="24"/>
          <w:szCs w:val="24"/>
        </w:rPr>
      </w:pPr>
      <w:r w:rsidRPr="00A71132">
        <w:rPr>
          <w:rFonts w:eastAsia="Times New Roman"/>
          <w:sz w:val="24"/>
          <w:szCs w:val="24"/>
        </w:rPr>
        <w:t>в)</w:t>
      </w:r>
      <w:r w:rsidR="00362789" w:rsidRPr="00A948D7">
        <w:rPr>
          <w:rFonts w:eastAsia="Times New Roman"/>
          <w:sz w:val="24"/>
          <w:szCs w:val="24"/>
        </w:rPr>
        <w:t xml:space="preserve"> </w:t>
      </w:r>
      <w:r w:rsidR="006B5ACD" w:rsidRPr="00A948D7">
        <w:rPr>
          <w:rFonts w:eastAsia="Times New Roman"/>
          <w:sz w:val="24"/>
          <w:szCs w:val="24"/>
        </w:rPr>
        <w:t>опожарени площи</w:t>
      </w:r>
    </w:p>
    <w:p w:rsidR="00871D89" w:rsidRDefault="002209CE" w:rsidP="00F53CE8">
      <w:pPr>
        <w:pStyle w:val="ListParagraph"/>
        <w:widowControl/>
        <w:autoSpaceDE/>
        <w:autoSpaceDN/>
        <w:adjustRightInd/>
        <w:spacing w:line="360" w:lineRule="auto"/>
        <w:ind w:left="0" w:firstLine="720"/>
        <w:jc w:val="both"/>
        <w:rPr>
          <w:rFonts w:eastAsia="Times New Roman"/>
          <w:sz w:val="24"/>
          <w:szCs w:val="24"/>
        </w:rPr>
      </w:pPr>
      <w:r w:rsidRPr="00A71132">
        <w:rPr>
          <w:rFonts w:eastAsia="Times New Roman"/>
          <w:sz w:val="24"/>
          <w:szCs w:val="24"/>
        </w:rPr>
        <w:t>г)</w:t>
      </w:r>
      <w:r w:rsidR="00362789" w:rsidRPr="00A948D7">
        <w:rPr>
          <w:rFonts w:eastAsia="Times New Roman"/>
          <w:sz w:val="24"/>
          <w:szCs w:val="24"/>
        </w:rPr>
        <w:t xml:space="preserve"> </w:t>
      </w:r>
      <w:r w:rsidR="00871D89" w:rsidRPr="00A948D7">
        <w:rPr>
          <w:rFonts w:eastAsia="Times New Roman"/>
          <w:sz w:val="24"/>
          <w:szCs w:val="24"/>
        </w:rPr>
        <w:t xml:space="preserve">площи </w:t>
      </w:r>
      <w:r w:rsidR="00871D89">
        <w:rPr>
          <w:rFonts w:eastAsia="Times New Roman"/>
          <w:sz w:val="24"/>
          <w:szCs w:val="24"/>
        </w:rPr>
        <w:t>с постоянен характер.</w:t>
      </w:r>
    </w:p>
    <w:p w:rsidR="00DB1C99" w:rsidRPr="00A948D7" w:rsidRDefault="00DB1C99" w:rsidP="00F53CE8">
      <w:pPr>
        <w:pStyle w:val="ListParagraph"/>
        <w:widowControl/>
        <w:autoSpaceDE/>
        <w:autoSpaceDN/>
        <w:adjustRightInd/>
        <w:spacing w:line="360" w:lineRule="auto"/>
        <w:ind w:left="0" w:firstLine="720"/>
        <w:jc w:val="both"/>
        <w:rPr>
          <w:rFonts w:eastAsia="Times New Roman"/>
          <w:strike/>
          <w:sz w:val="24"/>
          <w:szCs w:val="24"/>
        </w:rPr>
      </w:pPr>
    </w:p>
    <w:p w:rsidR="00362789" w:rsidRPr="00A71132" w:rsidRDefault="00362789" w:rsidP="00F53CE8">
      <w:pPr>
        <w:spacing w:line="360" w:lineRule="auto"/>
        <w:ind w:firstLine="720"/>
        <w:jc w:val="both"/>
        <w:rPr>
          <w:rFonts w:eastAsia="Times New Roman"/>
          <w:sz w:val="24"/>
          <w:szCs w:val="24"/>
          <w:highlight w:val="white"/>
          <w:shd w:val="clear" w:color="auto" w:fill="FEFEFE"/>
        </w:rPr>
      </w:pPr>
      <w:r w:rsidRPr="00A948D7">
        <w:rPr>
          <w:b/>
          <w:sz w:val="24"/>
          <w:szCs w:val="24"/>
        </w:rPr>
        <w:t>§ 4</w:t>
      </w:r>
      <w:r w:rsidR="002C6861">
        <w:rPr>
          <w:b/>
          <w:sz w:val="24"/>
          <w:szCs w:val="24"/>
        </w:rPr>
        <w:t>4</w:t>
      </w:r>
      <w:r w:rsidRPr="00A948D7">
        <w:rPr>
          <w:b/>
          <w:sz w:val="24"/>
          <w:szCs w:val="24"/>
        </w:rPr>
        <w:t xml:space="preserve">. </w:t>
      </w:r>
      <w:r w:rsidRPr="00A948D7">
        <w:rPr>
          <w:rFonts w:eastAsia="Times New Roman"/>
          <w:sz w:val="24"/>
          <w:szCs w:val="24"/>
          <w:highlight w:val="white"/>
          <w:shd w:val="clear" w:color="auto" w:fill="FEFEFE"/>
        </w:rPr>
        <w:t xml:space="preserve">Наредбата влиза в сила от деня на обнародването ѝ в </w:t>
      </w:r>
      <w:r w:rsidR="00DB1C99">
        <w:rPr>
          <w:rFonts w:eastAsia="Times New Roman"/>
          <w:sz w:val="24"/>
          <w:szCs w:val="24"/>
          <w:highlight w:val="white"/>
          <w:shd w:val="clear" w:color="auto" w:fill="FEFEFE"/>
        </w:rPr>
        <w:t>„</w:t>
      </w:r>
      <w:r w:rsidR="002C6861">
        <w:rPr>
          <w:rFonts w:eastAsia="Times New Roman"/>
          <w:sz w:val="24"/>
          <w:szCs w:val="24"/>
          <w:highlight w:val="white"/>
          <w:shd w:val="clear" w:color="auto" w:fill="FEFEFE"/>
        </w:rPr>
        <w:t>Държавен вестник“</w:t>
      </w:r>
      <w:r w:rsidR="002C6861" w:rsidRPr="00A71132">
        <w:rPr>
          <w:rFonts w:eastAsia="Times New Roman"/>
          <w:sz w:val="24"/>
          <w:szCs w:val="24"/>
          <w:highlight w:val="white"/>
          <w:shd w:val="clear" w:color="auto" w:fill="FEFEFE"/>
        </w:rPr>
        <w:t>, с изключение на §42, т. 3, която влиза в сила от 30 септември 2023 г.</w:t>
      </w:r>
    </w:p>
    <w:p w:rsidR="00362789" w:rsidRDefault="00362789" w:rsidP="00362789">
      <w:pPr>
        <w:spacing w:line="276" w:lineRule="auto"/>
        <w:ind w:left="990"/>
        <w:jc w:val="both"/>
        <w:rPr>
          <w:sz w:val="24"/>
          <w:szCs w:val="24"/>
        </w:rPr>
      </w:pPr>
    </w:p>
    <w:p w:rsidR="00362789" w:rsidRDefault="00362789" w:rsidP="00362789">
      <w:pPr>
        <w:spacing w:line="360" w:lineRule="auto"/>
        <w:jc w:val="both"/>
        <w:rPr>
          <w:rFonts w:eastAsia="Calibri"/>
          <w:b/>
          <w:sz w:val="24"/>
          <w:szCs w:val="24"/>
          <w:highlight w:val="white"/>
          <w:shd w:val="clear" w:color="auto" w:fill="FEFEFE"/>
        </w:rPr>
      </w:pPr>
    </w:p>
    <w:p w:rsidR="00362789" w:rsidRDefault="00362789" w:rsidP="00362789">
      <w:pPr>
        <w:spacing w:line="360" w:lineRule="auto"/>
        <w:jc w:val="both"/>
        <w:rPr>
          <w:rFonts w:eastAsia="Calibri"/>
          <w:b/>
          <w:sz w:val="24"/>
          <w:szCs w:val="24"/>
          <w:highlight w:val="white"/>
          <w:shd w:val="clear" w:color="auto" w:fill="FEFEFE"/>
        </w:rPr>
      </w:pPr>
    </w:p>
    <w:p w:rsidR="00362789" w:rsidRPr="00A72B21" w:rsidRDefault="00362789" w:rsidP="00362789">
      <w:pPr>
        <w:spacing w:line="360" w:lineRule="auto"/>
        <w:jc w:val="both"/>
        <w:rPr>
          <w:rFonts w:eastAsia="Calibri"/>
          <w:b/>
          <w:sz w:val="24"/>
          <w:szCs w:val="24"/>
          <w:highlight w:val="white"/>
          <w:shd w:val="clear" w:color="auto" w:fill="FEFEFE"/>
        </w:rPr>
      </w:pPr>
      <w:r w:rsidRPr="00A72B21">
        <w:rPr>
          <w:rFonts w:eastAsia="Calibri"/>
          <w:b/>
          <w:sz w:val="24"/>
          <w:szCs w:val="24"/>
          <w:highlight w:val="white"/>
          <w:shd w:val="clear" w:color="auto" w:fill="FEFEFE"/>
        </w:rPr>
        <w:t>ЯВОР ГЕЧЕВ</w:t>
      </w:r>
    </w:p>
    <w:p w:rsidR="00362789" w:rsidRPr="00A72B21" w:rsidRDefault="00362789" w:rsidP="00362789">
      <w:pPr>
        <w:spacing w:line="360" w:lineRule="auto"/>
        <w:rPr>
          <w:rFonts w:eastAsia="Calibri"/>
          <w:bCs/>
          <w:i/>
          <w:sz w:val="24"/>
          <w:szCs w:val="24"/>
        </w:rPr>
      </w:pPr>
      <w:r w:rsidRPr="00A72B21">
        <w:rPr>
          <w:rFonts w:eastAsia="Calibri"/>
          <w:bCs/>
          <w:i/>
          <w:sz w:val="24"/>
          <w:szCs w:val="24"/>
        </w:rPr>
        <w:t>Министър на земеделието</w:t>
      </w:r>
    </w:p>
    <w:p w:rsidR="00362789" w:rsidRDefault="00362789" w:rsidP="00362789">
      <w:pPr>
        <w:jc w:val="both"/>
        <w:textAlignment w:val="center"/>
        <w:rPr>
          <w:b/>
          <w:sz w:val="22"/>
          <w:szCs w:val="22"/>
        </w:rPr>
      </w:pPr>
    </w:p>
    <w:p w:rsidR="00D1191C" w:rsidRPr="00A72B21" w:rsidRDefault="00D1191C" w:rsidP="00362789">
      <w:pPr>
        <w:jc w:val="both"/>
        <w:textAlignment w:val="center"/>
        <w:rPr>
          <w:b/>
          <w:sz w:val="22"/>
          <w:szCs w:val="22"/>
        </w:rPr>
      </w:pPr>
    </w:p>
    <w:p w:rsidR="00362789" w:rsidRDefault="00362789" w:rsidP="00362789">
      <w:pPr>
        <w:rPr>
          <w:smallCaps/>
        </w:rPr>
      </w:pPr>
    </w:p>
    <w:p w:rsidR="008C6D78" w:rsidRDefault="008C6D78" w:rsidP="00362789">
      <w:pPr>
        <w:rPr>
          <w:smallCaps/>
        </w:rPr>
      </w:pPr>
      <w:bookmarkStart w:id="7" w:name="_GoBack"/>
      <w:bookmarkEnd w:id="7"/>
    </w:p>
    <w:sectPr w:rsidR="008C6D78" w:rsidSect="00F53CE8">
      <w:headerReference w:type="default" r:id="rId38"/>
      <w:footerReference w:type="default" r:id="rId39"/>
      <w:pgSz w:w="11907" w:h="16840"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A3B" w:rsidRDefault="00C42A3B" w:rsidP="00FE6D04">
      <w:r>
        <w:separator/>
      </w:r>
    </w:p>
  </w:endnote>
  <w:endnote w:type="continuationSeparator" w:id="0">
    <w:p w:rsidR="00C42A3B" w:rsidRDefault="00C42A3B" w:rsidP="00FE6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451124"/>
      <w:docPartObj>
        <w:docPartGallery w:val="Page Numbers (Bottom of Page)"/>
        <w:docPartUnique/>
      </w:docPartObj>
    </w:sdtPr>
    <w:sdtEndPr>
      <w:rPr>
        <w:noProof/>
      </w:rPr>
    </w:sdtEndPr>
    <w:sdtContent>
      <w:p w:rsidR="00690DCD" w:rsidRDefault="00690DCD" w:rsidP="00F53CE8">
        <w:pPr>
          <w:pStyle w:val="Footer"/>
          <w:jc w:val="right"/>
        </w:pPr>
        <w:r w:rsidRPr="00F53CE8">
          <w:fldChar w:fldCharType="begin"/>
        </w:r>
        <w:r w:rsidRPr="00F53CE8">
          <w:instrText xml:space="preserve"> PAGE   \* MERGEFORMAT </w:instrText>
        </w:r>
        <w:r w:rsidRPr="00F53CE8">
          <w:fldChar w:fldCharType="separate"/>
        </w:r>
        <w:r w:rsidR="00C131A0">
          <w:rPr>
            <w:noProof/>
          </w:rPr>
          <w:t>21</w:t>
        </w:r>
        <w:r w:rsidRPr="00F53CE8">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A3B" w:rsidRDefault="00C42A3B" w:rsidP="00FE6D04">
      <w:r>
        <w:separator/>
      </w:r>
    </w:p>
  </w:footnote>
  <w:footnote w:type="continuationSeparator" w:id="0">
    <w:p w:rsidR="00C42A3B" w:rsidRDefault="00C42A3B" w:rsidP="00FE6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DCD" w:rsidRPr="0062302B" w:rsidRDefault="00690DCD" w:rsidP="00FE6D04">
    <w:pPr>
      <w:tabs>
        <w:tab w:val="center" w:pos="4320"/>
        <w:tab w:val="right" w:pos="8640"/>
      </w:tabs>
      <w:overflowPunct w:val="0"/>
      <w:jc w:val="right"/>
      <w:textAlignment w:val="baseline"/>
    </w:pPr>
    <w:r w:rsidRPr="0062302B">
      <w:t>Класификация на информацията:</w:t>
    </w:r>
  </w:p>
  <w:p w:rsidR="00690DCD" w:rsidRPr="0062302B" w:rsidRDefault="00690DCD" w:rsidP="00FE6D04">
    <w:pPr>
      <w:tabs>
        <w:tab w:val="center" w:pos="4320"/>
        <w:tab w:val="right" w:pos="8640"/>
      </w:tabs>
      <w:overflowPunct w:val="0"/>
      <w:jc w:val="right"/>
      <w:textAlignment w:val="baseline"/>
    </w:pPr>
    <w:r w:rsidRPr="0062302B">
      <w:t xml:space="preserve">Ниво </w:t>
    </w:r>
    <w:r>
      <w:t>0</w:t>
    </w:r>
    <w:r w:rsidRPr="0062302B">
      <w:t>, TLP-WHITE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1BC87FA8"/>
    <w:multiLevelType w:val="hybridMultilevel"/>
    <w:tmpl w:val="5DBC5D0E"/>
    <w:lvl w:ilvl="0" w:tplc="80BC25BE">
      <w:start w:val="1"/>
      <w:numFmt w:val="decimal"/>
      <w:lvlText w:val="%1."/>
      <w:lvlJc w:val="left"/>
      <w:pPr>
        <w:ind w:left="1215" w:hanging="360"/>
      </w:pPr>
      <w:rPr>
        <w:rFonts w:hint="default"/>
      </w:rPr>
    </w:lvl>
    <w:lvl w:ilvl="1" w:tplc="04020019" w:tentative="1">
      <w:start w:val="1"/>
      <w:numFmt w:val="lowerLetter"/>
      <w:lvlText w:val="%2."/>
      <w:lvlJc w:val="left"/>
      <w:pPr>
        <w:ind w:left="1935" w:hanging="360"/>
      </w:pPr>
    </w:lvl>
    <w:lvl w:ilvl="2" w:tplc="0402001B" w:tentative="1">
      <w:start w:val="1"/>
      <w:numFmt w:val="lowerRoman"/>
      <w:lvlText w:val="%3."/>
      <w:lvlJc w:val="right"/>
      <w:pPr>
        <w:ind w:left="2655" w:hanging="180"/>
      </w:pPr>
    </w:lvl>
    <w:lvl w:ilvl="3" w:tplc="0402000F" w:tentative="1">
      <w:start w:val="1"/>
      <w:numFmt w:val="decimal"/>
      <w:lvlText w:val="%4."/>
      <w:lvlJc w:val="left"/>
      <w:pPr>
        <w:ind w:left="3375" w:hanging="360"/>
      </w:pPr>
    </w:lvl>
    <w:lvl w:ilvl="4" w:tplc="04020019" w:tentative="1">
      <w:start w:val="1"/>
      <w:numFmt w:val="lowerLetter"/>
      <w:lvlText w:val="%5."/>
      <w:lvlJc w:val="left"/>
      <w:pPr>
        <w:ind w:left="4095" w:hanging="360"/>
      </w:pPr>
    </w:lvl>
    <w:lvl w:ilvl="5" w:tplc="0402001B" w:tentative="1">
      <w:start w:val="1"/>
      <w:numFmt w:val="lowerRoman"/>
      <w:lvlText w:val="%6."/>
      <w:lvlJc w:val="right"/>
      <w:pPr>
        <w:ind w:left="4815" w:hanging="180"/>
      </w:pPr>
    </w:lvl>
    <w:lvl w:ilvl="6" w:tplc="0402000F" w:tentative="1">
      <w:start w:val="1"/>
      <w:numFmt w:val="decimal"/>
      <w:lvlText w:val="%7."/>
      <w:lvlJc w:val="left"/>
      <w:pPr>
        <w:ind w:left="5535" w:hanging="360"/>
      </w:pPr>
    </w:lvl>
    <w:lvl w:ilvl="7" w:tplc="04020019" w:tentative="1">
      <w:start w:val="1"/>
      <w:numFmt w:val="lowerLetter"/>
      <w:lvlText w:val="%8."/>
      <w:lvlJc w:val="left"/>
      <w:pPr>
        <w:ind w:left="6255" w:hanging="360"/>
      </w:pPr>
    </w:lvl>
    <w:lvl w:ilvl="8" w:tplc="0402001B" w:tentative="1">
      <w:start w:val="1"/>
      <w:numFmt w:val="lowerRoman"/>
      <w:lvlText w:val="%9."/>
      <w:lvlJc w:val="right"/>
      <w:pPr>
        <w:ind w:left="6975" w:hanging="180"/>
      </w:pPr>
    </w:lvl>
  </w:abstractNum>
  <w:abstractNum w:abstractNumId="2" w15:restartNumberingAfterBreak="0">
    <w:nsid w:val="3E516134"/>
    <w:multiLevelType w:val="hybridMultilevel"/>
    <w:tmpl w:val="DE10AFA0"/>
    <w:lvl w:ilvl="0" w:tplc="CD6AEB98">
      <w:start w:val="1"/>
      <w:numFmt w:val="decimal"/>
      <w:lvlText w:val="%1."/>
      <w:lvlJc w:val="left"/>
      <w:pPr>
        <w:ind w:left="1215" w:hanging="360"/>
      </w:pPr>
      <w:rPr>
        <w:rFonts w:hint="default"/>
      </w:rPr>
    </w:lvl>
    <w:lvl w:ilvl="1" w:tplc="04020019" w:tentative="1">
      <w:start w:val="1"/>
      <w:numFmt w:val="lowerLetter"/>
      <w:lvlText w:val="%2."/>
      <w:lvlJc w:val="left"/>
      <w:pPr>
        <w:ind w:left="1935" w:hanging="360"/>
      </w:pPr>
    </w:lvl>
    <w:lvl w:ilvl="2" w:tplc="0402001B" w:tentative="1">
      <w:start w:val="1"/>
      <w:numFmt w:val="lowerRoman"/>
      <w:lvlText w:val="%3."/>
      <w:lvlJc w:val="right"/>
      <w:pPr>
        <w:ind w:left="2655" w:hanging="180"/>
      </w:pPr>
    </w:lvl>
    <w:lvl w:ilvl="3" w:tplc="0402000F" w:tentative="1">
      <w:start w:val="1"/>
      <w:numFmt w:val="decimal"/>
      <w:lvlText w:val="%4."/>
      <w:lvlJc w:val="left"/>
      <w:pPr>
        <w:ind w:left="3375" w:hanging="360"/>
      </w:pPr>
    </w:lvl>
    <w:lvl w:ilvl="4" w:tplc="04020019" w:tentative="1">
      <w:start w:val="1"/>
      <w:numFmt w:val="lowerLetter"/>
      <w:lvlText w:val="%5."/>
      <w:lvlJc w:val="left"/>
      <w:pPr>
        <w:ind w:left="4095" w:hanging="360"/>
      </w:pPr>
    </w:lvl>
    <w:lvl w:ilvl="5" w:tplc="0402001B" w:tentative="1">
      <w:start w:val="1"/>
      <w:numFmt w:val="lowerRoman"/>
      <w:lvlText w:val="%6."/>
      <w:lvlJc w:val="right"/>
      <w:pPr>
        <w:ind w:left="4815" w:hanging="180"/>
      </w:pPr>
    </w:lvl>
    <w:lvl w:ilvl="6" w:tplc="0402000F" w:tentative="1">
      <w:start w:val="1"/>
      <w:numFmt w:val="decimal"/>
      <w:lvlText w:val="%7."/>
      <w:lvlJc w:val="left"/>
      <w:pPr>
        <w:ind w:left="5535" w:hanging="360"/>
      </w:pPr>
    </w:lvl>
    <w:lvl w:ilvl="7" w:tplc="04020019" w:tentative="1">
      <w:start w:val="1"/>
      <w:numFmt w:val="lowerLetter"/>
      <w:lvlText w:val="%8."/>
      <w:lvlJc w:val="left"/>
      <w:pPr>
        <w:ind w:left="6255" w:hanging="360"/>
      </w:pPr>
    </w:lvl>
    <w:lvl w:ilvl="8" w:tplc="0402001B" w:tentative="1">
      <w:start w:val="1"/>
      <w:numFmt w:val="lowerRoman"/>
      <w:lvlText w:val="%9."/>
      <w:lvlJc w:val="right"/>
      <w:pPr>
        <w:ind w:left="6975" w:hanging="180"/>
      </w:pPr>
    </w:lvl>
  </w:abstractNum>
  <w:abstractNum w:abstractNumId="3" w15:restartNumberingAfterBreak="0">
    <w:nsid w:val="54575F70"/>
    <w:multiLevelType w:val="hybridMultilevel"/>
    <w:tmpl w:val="EDF45260"/>
    <w:lvl w:ilvl="0" w:tplc="BFEEC942">
      <w:start w:val="1"/>
      <w:numFmt w:val="decimal"/>
      <w:lvlText w:val="%1."/>
      <w:lvlJc w:val="left"/>
      <w:pPr>
        <w:ind w:left="720" w:hanging="360"/>
      </w:pPr>
      <w:rPr>
        <w:rFonts w:ascii="Times New Roman" w:eastAsia="Times New Roman" w:hAnsi="Times New Roman" w:cs="Times New Roman"/>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7FD02A07"/>
    <w:multiLevelType w:val="hybridMultilevel"/>
    <w:tmpl w:val="36EA27A0"/>
    <w:lvl w:ilvl="0" w:tplc="F242932A">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215"/>
    <w:rsid w:val="00001B17"/>
    <w:rsid w:val="000A3D7F"/>
    <w:rsid w:val="000D0158"/>
    <w:rsid w:val="000F6552"/>
    <w:rsid w:val="00101333"/>
    <w:rsid w:val="001130AF"/>
    <w:rsid w:val="0013330C"/>
    <w:rsid w:val="00151CFE"/>
    <w:rsid w:val="001550F8"/>
    <w:rsid w:val="00173A19"/>
    <w:rsid w:val="0019461B"/>
    <w:rsid w:val="001B5D92"/>
    <w:rsid w:val="001E6C13"/>
    <w:rsid w:val="001F14E4"/>
    <w:rsid w:val="002209CE"/>
    <w:rsid w:val="00223D7B"/>
    <w:rsid w:val="002917AA"/>
    <w:rsid w:val="002C6861"/>
    <w:rsid w:val="002D2A49"/>
    <w:rsid w:val="002F6889"/>
    <w:rsid w:val="00362789"/>
    <w:rsid w:val="00365974"/>
    <w:rsid w:val="003B38B4"/>
    <w:rsid w:val="003F38F2"/>
    <w:rsid w:val="00442A08"/>
    <w:rsid w:val="004466A0"/>
    <w:rsid w:val="004638BB"/>
    <w:rsid w:val="00474721"/>
    <w:rsid w:val="004A5E9E"/>
    <w:rsid w:val="004B059E"/>
    <w:rsid w:val="004B7EB7"/>
    <w:rsid w:val="004D3DB1"/>
    <w:rsid w:val="0050464C"/>
    <w:rsid w:val="0051602D"/>
    <w:rsid w:val="00525FCA"/>
    <w:rsid w:val="0053576C"/>
    <w:rsid w:val="00580E42"/>
    <w:rsid w:val="005B0E49"/>
    <w:rsid w:val="005C4743"/>
    <w:rsid w:val="005E5236"/>
    <w:rsid w:val="005F08DC"/>
    <w:rsid w:val="00613819"/>
    <w:rsid w:val="00637262"/>
    <w:rsid w:val="0064181A"/>
    <w:rsid w:val="00690DCD"/>
    <w:rsid w:val="006A630E"/>
    <w:rsid w:val="006B5ACD"/>
    <w:rsid w:val="006C7DA3"/>
    <w:rsid w:val="006D74A0"/>
    <w:rsid w:val="006E39D2"/>
    <w:rsid w:val="006F49A7"/>
    <w:rsid w:val="00733B96"/>
    <w:rsid w:val="0074000B"/>
    <w:rsid w:val="00771386"/>
    <w:rsid w:val="0077554F"/>
    <w:rsid w:val="007D723B"/>
    <w:rsid w:val="00837120"/>
    <w:rsid w:val="008569DF"/>
    <w:rsid w:val="00857E8F"/>
    <w:rsid w:val="00861215"/>
    <w:rsid w:val="00862A32"/>
    <w:rsid w:val="00871D89"/>
    <w:rsid w:val="008A02E0"/>
    <w:rsid w:val="008C6D78"/>
    <w:rsid w:val="008D38AB"/>
    <w:rsid w:val="008E1044"/>
    <w:rsid w:val="008E5374"/>
    <w:rsid w:val="009043D9"/>
    <w:rsid w:val="0092502E"/>
    <w:rsid w:val="00933D48"/>
    <w:rsid w:val="00946592"/>
    <w:rsid w:val="00957D8F"/>
    <w:rsid w:val="00991E9E"/>
    <w:rsid w:val="009B3EB1"/>
    <w:rsid w:val="009C1032"/>
    <w:rsid w:val="009D7C45"/>
    <w:rsid w:val="009F71D9"/>
    <w:rsid w:val="00A408D7"/>
    <w:rsid w:val="00A70E31"/>
    <w:rsid w:val="00A71132"/>
    <w:rsid w:val="00A777FE"/>
    <w:rsid w:val="00A85B68"/>
    <w:rsid w:val="00A948D7"/>
    <w:rsid w:val="00AA2707"/>
    <w:rsid w:val="00AF1431"/>
    <w:rsid w:val="00AF6857"/>
    <w:rsid w:val="00AF7763"/>
    <w:rsid w:val="00B1778F"/>
    <w:rsid w:val="00B302C0"/>
    <w:rsid w:val="00B34783"/>
    <w:rsid w:val="00B516E1"/>
    <w:rsid w:val="00B55C46"/>
    <w:rsid w:val="00B721A8"/>
    <w:rsid w:val="00BB3626"/>
    <w:rsid w:val="00BB602D"/>
    <w:rsid w:val="00BF5FCC"/>
    <w:rsid w:val="00BF69C7"/>
    <w:rsid w:val="00C131A0"/>
    <w:rsid w:val="00C16899"/>
    <w:rsid w:val="00C42A3B"/>
    <w:rsid w:val="00C96C7A"/>
    <w:rsid w:val="00D07F73"/>
    <w:rsid w:val="00D1191C"/>
    <w:rsid w:val="00D11FD6"/>
    <w:rsid w:val="00D13ADC"/>
    <w:rsid w:val="00D33C90"/>
    <w:rsid w:val="00DA5E93"/>
    <w:rsid w:val="00DB1C99"/>
    <w:rsid w:val="00DB7310"/>
    <w:rsid w:val="00DE495B"/>
    <w:rsid w:val="00DE7CC7"/>
    <w:rsid w:val="00E00005"/>
    <w:rsid w:val="00E16B28"/>
    <w:rsid w:val="00E44470"/>
    <w:rsid w:val="00E4754F"/>
    <w:rsid w:val="00E60208"/>
    <w:rsid w:val="00EA20E4"/>
    <w:rsid w:val="00EB4E7C"/>
    <w:rsid w:val="00EF7225"/>
    <w:rsid w:val="00F3750E"/>
    <w:rsid w:val="00F53CE8"/>
    <w:rsid w:val="00F938FE"/>
    <w:rsid w:val="00FC02BB"/>
    <w:rsid w:val="00FD3C74"/>
    <w:rsid w:val="00FE6D04"/>
    <w:rsid w:val="00FF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279AFD-F1DA-47CA-8CDB-80F3CE9C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C46"/>
    <w:pPr>
      <w:widowControl w:val="0"/>
      <w:autoSpaceDE w:val="0"/>
      <w:autoSpaceDN w:val="0"/>
      <w:adjustRightInd w:val="0"/>
      <w:spacing w:after="0" w:line="240" w:lineRule="auto"/>
    </w:pPr>
    <w:rPr>
      <w:rFonts w:ascii="Times New Roman" w:eastAsiaTheme="minorEastAsia" w:hAnsi="Times New Roman" w:cs="Times New Roman"/>
      <w:sz w:val="20"/>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C46"/>
    <w:pPr>
      <w:ind w:left="720"/>
      <w:contextualSpacing/>
    </w:pPr>
  </w:style>
  <w:style w:type="character" w:styleId="CommentReference">
    <w:name w:val="annotation reference"/>
    <w:basedOn w:val="DefaultParagraphFont"/>
    <w:uiPriority w:val="99"/>
    <w:semiHidden/>
    <w:unhideWhenUsed/>
    <w:rsid w:val="00F3750E"/>
    <w:rPr>
      <w:sz w:val="16"/>
      <w:szCs w:val="16"/>
    </w:rPr>
  </w:style>
  <w:style w:type="paragraph" w:styleId="CommentText">
    <w:name w:val="annotation text"/>
    <w:basedOn w:val="Normal"/>
    <w:link w:val="CommentTextChar"/>
    <w:uiPriority w:val="99"/>
    <w:semiHidden/>
    <w:unhideWhenUsed/>
    <w:rsid w:val="00F3750E"/>
    <w:pPr>
      <w:widowControl/>
      <w:autoSpaceDE/>
      <w:autoSpaceDN/>
      <w:adjustRightInd/>
      <w:spacing w:after="160"/>
    </w:pPr>
    <w:rPr>
      <w:rFonts w:asciiTheme="minorHAnsi" w:hAnsiTheme="minorHAnsi" w:cstheme="minorBidi"/>
      <w:lang w:eastAsia="bg-BG"/>
    </w:rPr>
  </w:style>
  <w:style w:type="character" w:customStyle="1" w:styleId="CommentTextChar">
    <w:name w:val="Comment Text Char"/>
    <w:basedOn w:val="DefaultParagraphFont"/>
    <w:link w:val="CommentText"/>
    <w:uiPriority w:val="99"/>
    <w:semiHidden/>
    <w:rsid w:val="00F3750E"/>
    <w:rPr>
      <w:rFonts w:eastAsiaTheme="minorEastAsia"/>
      <w:sz w:val="20"/>
      <w:szCs w:val="20"/>
      <w:lang w:val="bg-BG" w:eastAsia="bg-BG"/>
    </w:rPr>
  </w:style>
  <w:style w:type="paragraph" w:styleId="BalloonText">
    <w:name w:val="Balloon Text"/>
    <w:basedOn w:val="Normal"/>
    <w:link w:val="BalloonTextChar"/>
    <w:uiPriority w:val="99"/>
    <w:semiHidden/>
    <w:unhideWhenUsed/>
    <w:rsid w:val="00F3750E"/>
    <w:rPr>
      <w:rFonts w:ascii="Tahoma" w:hAnsi="Tahoma" w:cs="Tahoma"/>
      <w:sz w:val="16"/>
      <w:szCs w:val="16"/>
    </w:rPr>
  </w:style>
  <w:style w:type="character" w:customStyle="1" w:styleId="BalloonTextChar">
    <w:name w:val="Balloon Text Char"/>
    <w:basedOn w:val="DefaultParagraphFont"/>
    <w:link w:val="BalloonText"/>
    <w:uiPriority w:val="99"/>
    <w:semiHidden/>
    <w:rsid w:val="00F3750E"/>
    <w:rPr>
      <w:rFonts w:ascii="Tahoma" w:eastAsiaTheme="minorEastAsia" w:hAnsi="Tahoma" w:cs="Tahoma"/>
      <w:sz w:val="16"/>
      <w:szCs w:val="16"/>
      <w:lang w:val="bg-BG"/>
    </w:rPr>
  </w:style>
  <w:style w:type="paragraph" w:styleId="Header">
    <w:name w:val="header"/>
    <w:basedOn w:val="Normal"/>
    <w:link w:val="HeaderChar"/>
    <w:uiPriority w:val="99"/>
    <w:unhideWhenUsed/>
    <w:rsid w:val="00FE6D04"/>
    <w:pPr>
      <w:tabs>
        <w:tab w:val="center" w:pos="4536"/>
        <w:tab w:val="right" w:pos="9072"/>
      </w:tabs>
    </w:pPr>
  </w:style>
  <w:style w:type="character" w:customStyle="1" w:styleId="HeaderChar">
    <w:name w:val="Header Char"/>
    <w:basedOn w:val="DefaultParagraphFont"/>
    <w:link w:val="Header"/>
    <w:uiPriority w:val="99"/>
    <w:rsid w:val="00FE6D04"/>
    <w:rPr>
      <w:rFonts w:ascii="Times New Roman" w:eastAsiaTheme="minorEastAsia" w:hAnsi="Times New Roman" w:cs="Times New Roman"/>
      <w:sz w:val="20"/>
      <w:szCs w:val="20"/>
      <w:lang w:val="bg-BG"/>
    </w:rPr>
  </w:style>
  <w:style w:type="paragraph" w:styleId="Footer">
    <w:name w:val="footer"/>
    <w:basedOn w:val="Normal"/>
    <w:link w:val="FooterChar"/>
    <w:uiPriority w:val="99"/>
    <w:unhideWhenUsed/>
    <w:rsid w:val="00FE6D04"/>
    <w:pPr>
      <w:tabs>
        <w:tab w:val="center" w:pos="4536"/>
        <w:tab w:val="right" w:pos="9072"/>
      </w:tabs>
    </w:pPr>
  </w:style>
  <w:style w:type="character" w:customStyle="1" w:styleId="FooterChar">
    <w:name w:val="Footer Char"/>
    <w:basedOn w:val="DefaultParagraphFont"/>
    <w:link w:val="Footer"/>
    <w:uiPriority w:val="99"/>
    <w:rsid w:val="00FE6D04"/>
    <w:rPr>
      <w:rFonts w:ascii="Times New Roman" w:eastAsiaTheme="minorEastAsia" w:hAnsi="Times New Roman" w:cs="Times New Roman"/>
      <w:sz w:val="20"/>
      <w:szCs w:val="20"/>
      <w:lang w:val="bg-BG"/>
    </w:rPr>
  </w:style>
  <w:style w:type="character" w:styleId="Hyperlink">
    <w:name w:val="Hyperlink"/>
    <w:basedOn w:val="DefaultParagraphFont"/>
    <w:uiPriority w:val="99"/>
    <w:unhideWhenUsed/>
    <w:rsid w:val="0013330C"/>
    <w:rPr>
      <w:color w:val="0000FF"/>
      <w:u w:val="single"/>
    </w:rPr>
  </w:style>
  <w:style w:type="character" w:customStyle="1" w:styleId="2">
    <w:name w:val="Заглавие #2_"/>
    <w:basedOn w:val="DefaultParagraphFont"/>
    <w:link w:val="20"/>
    <w:uiPriority w:val="99"/>
    <w:locked/>
    <w:rsid w:val="005E5236"/>
    <w:rPr>
      <w:rFonts w:ascii="Times New Roman" w:hAnsi="Times New Roman" w:cs="Times New Roman"/>
      <w:b/>
      <w:bCs/>
      <w:sz w:val="25"/>
      <w:szCs w:val="25"/>
      <w:shd w:val="clear" w:color="auto" w:fill="FFFFFF"/>
    </w:rPr>
  </w:style>
  <w:style w:type="paragraph" w:customStyle="1" w:styleId="20">
    <w:name w:val="Заглавие #2"/>
    <w:basedOn w:val="Normal"/>
    <w:link w:val="2"/>
    <w:uiPriority w:val="99"/>
    <w:rsid w:val="005E5236"/>
    <w:pPr>
      <w:widowControl/>
      <w:shd w:val="clear" w:color="auto" w:fill="FFFFFF"/>
      <w:autoSpaceDE/>
      <w:autoSpaceDN/>
      <w:adjustRightInd/>
      <w:spacing w:before="240" w:after="180" w:line="298" w:lineRule="exact"/>
      <w:jc w:val="center"/>
      <w:outlineLvl w:val="1"/>
    </w:pPr>
    <w:rPr>
      <w:rFonts w:eastAsiaTheme="minorHAnsi"/>
      <w:b/>
      <w:bCs/>
      <w:sz w:val="25"/>
      <w:szCs w:val="2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pis://Base=NARH&amp;DocCode=84064&amp;ToPar=Art2&amp;Type=201" TargetMode="External"/><Relationship Id="rId18" Type="http://schemas.openxmlformats.org/officeDocument/2006/relationships/hyperlink" Target="https://web6.ciela.net/Document?documentId=-549710334&amp;dbId=0&amp;edition=4" TargetMode="External"/><Relationship Id="rId26" Type="http://schemas.openxmlformats.org/officeDocument/2006/relationships/hyperlink" Target="https://web6.ciela.net/Document?documentId=-549710334&amp;dbId=0&amp;edition=12" TargetMode="External"/><Relationship Id="rId39" Type="http://schemas.openxmlformats.org/officeDocument/2006/relationships/footer" Target="footer1.xml"/><Relationship Id="rId21" Type="http://schemas.openxmlformats.org/officeDocument/2006/relationships/hyperlink" Target="https://web6.ciela.net/Document?documentId=-549710334&amp;dbId=0&amp;edition=7" TargetMode="External"/><Relationship Id="rId34" Type="http://schemas.openxmlformats.org/officeDocument/2006/relationships/hyperlink" Target="https://web6.ciela.net/Document?documentId=-549710334&amp;dbId=0&amp;edition=20" TargetMode="External"/><Relationship Id="rId7" Type="http://schemas.openxmlformats.org/officeDocument/2006/relationships/hyperlink" Target="https://eumis2020.government.bg/" TargetMode="External"/><Relationship Id="rId2" Type="http://schemas.openxmlformats.org/officeDocument/2006/relationships/styles" Target="styles.xml"/><Relationship Id="rId16" Type="http://schemas.openxmlformats.org/officeDocument/2006/relationships/hyperlink" Target="https://web6.ciela.net/Document?documentId=-549710334&amp;dbId=0&amp;edition=2" TargetMode="External"/><Relationship Id="rId20" Type="http://schemas.openxmlformats.org/officeDocument/2006/relationships/hyperlink" Target="https://web6.ciela.net/Document?documentId=-549710334&amp;dbId=0&amp;edition=6" TargetMode="External"/><Relationship Id="rId29" Type="http://schemas.openxmlformats.org/officeDocument/2006/relationships/hyperlink" Target="https://web6.ciela.net/Document?documentId=-549710334&amp;dbId=0&amp;edition=15"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Base=NARH&amp;DocCode=41762&amp;ToPar=Art26_Al1&amp;Type=201" TargetMode="External"/><Relationship Id="rId24" Type="http://schemas.openxmlformats.org/officeDocument/2006/relationships/hyperlink" Target="https://web6.ciela.net/Document?documentId=-549710334&amp;dbId=0&amp;edition=10" TargetMode="External"/><Relationship Id="rId32" Type="http://schemas.openxmlformats.org/officeDocument/2006/relationships/hyperlink" Target="https://web6.ciela.net/Document?documentId=-549710334&amp;dbId=0&amp;edition=18" TargetMode="External"/><Relationship Id="rId37" Type="http://schemas.openxmlformats.org/officeDocument/2006/relationships/hyperlink" Target="https://web6.ciela.net/Document?documentId=-549710334&amp;dbId=0&amp;edition=23"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eb6.ciela.net/Document?documentId=-549710334&amp;dbId=0&amp;edition=1" TargetMode="External"/><Relationship Id="rId23" Type="http://schemas.openxmlformats.org/officeDocument/2006/relationships/hyperlink" Target="https://web6.ciela.net/Document?documentId=-549710334&amp;dbId=0&amp;edition=9" TargetMode="External"/><Relationship Id="rId28" Type="http://schemas.openxmlformats.org/officeDocument/2006/relationships/hyperlink" Target="https://web6.ciela.net/Document?documentId=-549710334&amp;dbId=0&amp;edition=14" TargetMode="External"/><Relationship Id="rId36" Type="http://schemas.openxmlformats.org/officeDocument/2006/relationships/hyperlink" Target="https://web6.ciela.net/Document?documentId=-549710334&amp;dbId=0&amp;edition=22" TargetMode="External"/><Relationship Id="rId10" Type="http://schemas.openxmlformats.org/officeDocument/2006/relationships/hyperlink" Target="https://seu.dfz.bg" TargetMode="External"/><Relationship Id="rId19" Type="http://schemas.openxmlformats.org/officeDocument/2006/relationships/hyperlink" Target="https://web6.ciela.net/Document?documentId=-549710334&amp;dbId=0&amp;edition=5" TargetMode="External"/><Relationship Id="rId31" Type="http://schemas.openxmlformats.org/officeDocument/2006/relationships/hyperlink" Target="https://web6.ciela.net/Document?documentId=-549710334&amp;dbId=0&amp;edition=17" TargetMode="External"/><Relationship Id="rId4" Type="http://schemas.openxmlformats.org/officeDocument/2006/relationships/webSettings" Target="webSettings.xml"/><Relationship Id="rId9" Type="http://schemas.openxmlformats.org/officeDocument/2006/relationships/hyperlink" Target="apis://Base=NARH&amp;DocCode=84064&amp;ToPar=Art2&amp;Type=201" TargetMode="External"/><Relationship Id="rId14" Type="http://schemas.openxmlformats.org/officeDocument/2006/relationships/hyperlink" Target="https://web6.ciela.net/Document?documentId=-549710334&amp;dbId=0&amp;edition=0" TargetMode="External"/><Relationship Id="rId22" Type="http://schemas.openxmlformats.org/officeDocument/2006/relationships/hyperlink" Target="https://web6.ciela.net/Document?documentId=-549710334&amp;dbId=0&amp;edition=8" TargetMode="External"/><Relationship Id="rId27" Type="http://schemas.openxmlformats.org/officeDocument/2006/relationships/hyperlink" Target="https://web6.ciela.net/Document?documentId=-549710334&amp;dbId=0&amp;edition=13" TargetMode="External"/><Relationship Id="rId30" Type="http://schemas.openxmlformats.org/officeDocument/2006/relationships/hyperlink" Target="https://web6.ciela.net/Document?documentId=-549710334&amp;dbId=0&amp;edition=16" TargetMode="External"/><Relationship Id="rId35" Type="http://schemas.openxmlformats.org/officeDocument/2006/relationships/hyperlink" Target="https://web6.ciela.net/Document?documentId=-549710334&amp;dbId=0&amp;edition=21" TargetMode="External"/><Relationship Id="rId8" Type="http://schemas.openxmlformats.org/officeDocument/2006/relationships/hyperlink" Target="http://www.dfz.bg/" TargetMode="External"/><Relationship Id="rId3" Type="http://schemas.openxmlformats.org/officeDocument/2006/relationships/settings" Target="settings.xml"/><Relationship Id="rId12" Type="http://schemas.openxmlformats.org/officeDocument/2006/relationships/hyperlink" Target="apis://Base=NARH&amp;DocCode=41762&amp;ToPar=Art26_Al1&amp;Type=201" TargetMode="External"/><Relationship Id="rId17" Type="http://schemas.openxmlformats.org/officeDocument/2006/relationships/hyperlink" Target="https://web6.ciela.net/Document?documentId=-549710334&amp;dbId=0&amp;edition=3" TargetMode="External"/><Relationship Id="rId25" Type="http://schemas.openxmlformats.org/officeDocument/2006/relationships/hyperlink" Target="https://web6.ciela.net/Document?documentId=-549710334&amp;dbId=0&amp;edition=11" TargetMode="External"/><Relationship Id="rId33" Type="http://schemas.openxmlformats.org/officeDocument/2006/relationships/hyperlink" Target="https://web6.ciela.net/Document?documentId=-549710334&amp;dbId=0&amp;edition=19"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6231</Words>
  <Characters>35521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 Kralev</dc:creator>
  <cp:lastModifiedBy>Kristiana Pavlova</cp:lastModifiedBy>
  <cp:revision>4</cp:revision>
  <cp:lastPrinted>2023-05-23T13:32:00Z</cp:lastPrinted>
  <dcterms:created xsi:type="dcterms:W3CDTF">2023-05-23T12:02:00Z</dcterms:created>
  <dcterms:modified xsi:type="dcterms:W3CDTF">2023-05-23T14:18:00Z</dcterms:modified>
</cp:coreProperties>
</file>