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46" w:rsidRPr="008B0737" w:rsidRDefault="008A3DF4" w:rsidP="00FE52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737">
        <w:rPr>
          <w:rFonts w:ascii="Times New Roman" w:hAnsi="Times New Roman" w:cs="Times New Roman"/>
          <w:b/>
          <w:sz w:val="24"/>
          <w:szCs w:val="24"/>
        </w:rPr>
        <w:t>Предложение на У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правляващия орган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на П</w:t>
      </w:r>
      <w:r w:rsidR="00DD7EB0" w:rsidRPr="008B0737">
        <w:rPr>
          <w:rFonts w:ascii="Times New Roman" w:hAnsi="Times New Roman" w:cs="Times New Roman"/>
          <w:b/>
          <w:sz w:val="24"/>
          <w:szCs w:val="24"/>
        </w:rPr>
        <w:t>рограмата за развитие на с</w:t>
      </w:r>
      <w:r w:rsidR="007C0BE3" w:rsidRPr="008B0737">
        <w:rPr>
          <w:rFonts w:ascii="Times New Roman" w:hAnsi="Times New Roman" w:cs="Times New Roman"/>
          <w:b/>
          <w:sz w:val="24"/>
          <w:szCs w:val="24"/>
        </w:rPr>
        <w:t>елските райони 2014-2020 г.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F42C04"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C04">
        <w:rPr>
          <w:rFonts w:ascii="Times New Roman" w:hAnsi="Times New Roman" w:cs="Times New Roman"/>
          <w:b/>
          <w:sz w:val="24"/>
          <w:szCs w:val="24"/>
        </w:rPr>
        <w:t>в</w:t>
      </w:r>
      <w:r w:rsidRPr="008B0737">
        <w:rPr>
          <w:rFonts w:ascii="Times New Roman" w:hAnsi="Times New Roman" w:cs="Times New Roman"/>
          <w:b/>
          <w:sz w:val="24"/>
          <w:szCs w:val="24"/>
        </w:rPr>
        <w:t xml:space="preserve"> текста на</w:t>
      </w:r>
      <w:r w:rsidR="004352A2" w:rsidRPr="008B07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10AE" w:rsidRPr="008B0737" w:rsidRDefault="00CF08F9" w:rsidP="00BB10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Подмярка </w:t>
      </w:r>
      <w:r w:rsidR="009879EA" w:rsidRPr="009879EA">
        <w:rPr>
          <w:rFonts w:ascii="Times New Roman" w:hAnsi="Times New Roman" w:cs="Times New Roman"/>
          <w:b/>
          <w:sz w:val="24"/>
          <w:szCs w:val="24"/>
        </w:rPr>
        <w:t>4.2 „Инвестиции в преработка/маркетинг на селскостопански продукти“</w:t>
      </w:r>
    </w:p>
    <w:p w:rsidR="008B0737" w:rsidRDefault="008B0737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1E" w:rsidRPr="008B0737" w:rsidRDefault="00925C1E" w:rsidP="00BB10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C1E" w:rsidRDefault="004B0760" w:rsidP="009879E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0760">
        <w:rPr>
          <w:rFonts w:ascii="Times New Roman" w:hAnsi="Times New Roman" w:cs="Times New Roman"/>
          <w:sz w:val="24"/>
          <w:szCs w:val="24"/>
        </w:rPr>
        <w:t xml:space="preserve">Във връзка с предложеното от </w:t>
      </w:r>
      <w:r w:rsidRPr="009879E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правляващият орган</w:t>
      </w:r>
      <w:r w:rsidRPr="004B0760">
        <w:rPr>
          <w:rFonts w:ascii="Times New Roman" w:hAnsi="Times New Roman" w:cs="Times New Roman"/>
          <w:sz w:val="24"/>
          <w:szCs w:val="24"/>
        </w:rPr>
        <w:t xml:space="preserve"> на ПРСР извеждане на 20 млн. евро публични средства, неусвоени </w:t>
      </w:r>
      <w:r>
        <w:rPr>
          <w:rFonts w:ascii="Times New Roman" w:hAnsi="Times New Roman" w:cs="Times New Roman"/>
          <w:sz w:val="24"/>
          <w:szCs w:val="24"/>
        </w:rPr>
        <w:t xml:space="preserve">по мерките с плащане на площ, </w:t>
      </w:r>
      <w:r w:rsidRPr="004B0760">
        <w:rPr>
          <w:rFonts w:ascii="Times New Roman" w:hAnsi="Times New Roman" w:cs="Times New Roman"/>
          <w:sz w:val="24"/>
          <w:szCs w:val="24"/>
        </w:rPr>
        <w:t xml:space="preserve">насочвайки ги към инвестиции </w:t>
      </w:r>
      <w:r w:rsidR="00CF08F9">
        <w:rPr>
          <w:rFonts w:ascii="Times New Roman" w:hAnsi="Times New Roman" w:cs="Times New Roman"/>
          <w:sz w:val="24"/>
          <w:szCs w:val="24"/>
        </w:rPr>
        <w:t xml:space="preserve">за опазване на околната среда </w:t>
      </w:r>
      <w:r w:rsidRPr="004B0760">
        <w:rPr>
          <w:rFonts w:ascii="Times New Roman" w:hAnsi="Times New Roman" w:cs="Times New Roman"/>
          <w:sz w:val="24"/>
          <w:szCs w:val="24"/>
        </w:rPr>
        <w:t>в подмярка 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9EA">
        <w:rPr>
          <w:rFonts w:ascii="Times New Roman" w:hAnsi="Times New Roman" w:cs="Times New Roman"/>
          <w:sz w:val="24"/>
          <w:szCs w:val="24"/>
        </w:rPr>
        <w:t>„Инвестиции в преработка/маркетинг на селскостопански продукти“</w:t>
      </w:r>
      <w:r w:rsidRPr="004B0760">
        <w:rPr>
          <w:rFonts w:ascii="Times New Roman" w:hAnsi="Times New Roman" w:cs="Times New Roman"/>
          <w:sz w:val="24"/>
          <w:szCs w:val="24"/>
        </w:rPr>
        <w:t>, изключително в приоритет 5, фокус област 5В „Улесняване на доставките и използването на възобновяеми източници на енергия, на странични продукти, отпадъци и остатъци, и други нехранителни суровини за целите на биоикономиката“, който изцяло е свързан с опазване на компонентите на околната, по подмярката се предлага</w:t>
      </w:r>
      <w:r>
        <w:rPr>
          <w:rFonts w:ascii="Times New Roman" w:hAnsi="Times New Roman" w:cs="Times New Roman"/>
          <w:sz w:val="24"/>
          <w:szCs w:val="24"/>
        </w:rPr>
        <w:t>т изменения в текстовете,</w:t>
      </w:r>
      <w:r w:rsidRPr="004B0760">
        <w:rPr>
          <w:rFonts w:ascii="Times New Roman" w:hAnsi="Times New Roman" w:cs="Times New Roman"/>
          <w:sz w:val="24"/>
          <w:szCs w:val="24"/>
        </w:rPr>
        <w:t xml:space="preserve"> свързани с </w:t>
      </w:r>
      <w:r w:rsidRPr="004B0760">
        <w:rPr>
          <w:rFonts w:ascii="Times New Roman" w:hAnsi="Times New Roman" w:cs="Times New Roman"/>
          <w:bCs/>
          <w:sz w:val="24"/>
          <w:szCs w:val="24"/>
        </w:rPr>
        <w:t>условията за допустимост на бенефициери и проектни предложения,</w:t>
      </w:r>
      <w:r w:rsidRPr="004B07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0760">
        <w:rPr>
          <w:rFonts w:ascii="Times New Roman" w:hAnsi="Times New Roman" w:cs="Times New Roman"/>
          <w:bCs/>
          <w:sz w:val="24"/>
          <w:szCs w:val="24"/>
        </w:rPr>
        <w:t>принципи при определяне на критериите за подбор и приложими суми и проценти на предоставяната подкрепа.</w:t>
      </w:r>
    </w:p>
    <w:p w:rsidR="00CF08F9" w:rsidRPr="00925C1E" w:rsidRDefault="00CF08F9" w:rsidP="009879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Измененията ще бъдат приложени само при възможното реализиране на вторият посочен от УО подход за оползотворяване на предложените за прехвърляне 20 млн. евро публични средства към бюджета на подмярката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описан в документа по т. 3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</w:p>
    <w:p w:rsidR="00026C1B" w:rsidRPr="00026C1B" w:rsidRDefault="00026C1B" w:rsidP="00026C1B">
      <w:pPr>
        <w:spacing w:after="0" w:line="360" w:lineRule="auto"/>
        <w:jc w:val="both"/>
        <w:rPr>
          <w:rFonts w:ascii="Verdana" w:hAnsi="Verdana" w:cs="Times New Roman"/>
          <w:sz w:val="20"/>
          <w:szCs w:val="20"/>
          <w:lang w:val="en-US"/>
        </w:rPr>
        <w:sectPr w:rsidR="00026C1B" w:rsidRPr="00026C1B" w:rsidSect="00DA5B13">
          <w:footerReference w:type="default" r:id="rId8"/>
          <w:pgSz w:w="11906" w:h="16838"/>
          <w:pgMar w:top="851" w:right="1417" w:bottom="284" w:left="1417" w:header="142" w:footer="143" w:gutter="0"/>
          <w:cols w:space="708"/>
          <w:docGrid w:linePitch="360"/>
        </w:sectPr>
      </w:pPr>
    </w:p>
    <w:p w:rsidR="000122FA" w:rsidRDefault="000122FA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510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44"/>
        <w:gridCol w:w="6205"/>
        <w:gridCol w:w="6002"/>
      </w:tblGrid>
      <w:tr w:rsidR="00925C1E" w:rsidRPr="00D46E00" w:rsidTr="001C0EE6">
        <w:tc>
          <w:tcPr>
            <w:tcW w:w="215" w:type="pct"/>
            <w:shd w:val="clear" w:color="auto" w:fill="D9D9D9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8" w:type="pct"/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Част от ПРСР в която се прави предложение за промяна</w:t>
            </w:r>
          </w:p>
        </w:tc>
        <w:tc>
          <w:tcPr>
            <w:tcW w:w="2113" w:type="pct"/>
            <w:shd w:val="clear" w:color="auto" w:fill="D9D9D9"/>
            <w:vAlign w:val="center"/>
          </w:tcPr>
          <w:p w:rsidR="00925C1E" w:rsidRPr="00D46E00" w:rsidRDefault="00925C1E" w:rsidP="004B0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Настоящ текст на подмярка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</w:t>
            </w:r>
            <w:r w:rsidR="00F42C0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 ПРСР</w:t>
            </w:r>
          </w:p>
        </w:tc>
        <w:tc>
          <w:tcPr>
            <w:tcW w:w="2044" w:type="pct"/>
            <w:shd w:val="clear" w:color="auto" w:fill="D9D9D9"/>
            <w:vAlign w:val="center"/>
          </w:tcPr>
          <w:p w:rsidR="00925C1E" w:rsidRPr="00D46E00" w:rsidRDefault="00925C1E" w:rsidP="004B0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Предложение за нов/прецизиран текст в подмярка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</w:t>
            </w:r>
            <w:r w:rsidR="004B07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D46E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от ПРСР</w:t>
            </w:r>
          </w:p>
        </w:tc>
      </w:tr>
      <w:tr w:rsidR="00925C1E" w:rsidRPr="00D46E00" w:rsidTr="001C0EE6">
        <w:trPr>
          <w:trHeight w:val="478"/>
        </w:trPr>
        <w:tc>
          <w:tcPr>
            <w:tcW w:w="21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5" w:type="pct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:rsidR="00925C1E" w:rsidRPr="00D46E00" w:rsidRDefault="004B0760" w:rsidP="001C0E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07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Подмярка 4.2 „Инвестиции в преработка/маркетинг на селскостопански продукти“</w:t>
            </w:r>
          </w:p>
        </w:tc>
      </w:tr>
      <w:tr w:rsidR="00925C1E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46E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4B0760" w:rsidRPr="004B0760" w:rsidRDefault="004B0760" w:rsidP="004B0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4B076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8.2.3.3.3.4. </w:t>
            </w:r>
          </w:p>
          <w:p w:rsidR="004B0760" w:rsidRPr="004B0760" w:rsidRDefault="004B0760" w:rsidP="004B07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4B0760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Бенефициери</w:t>
            </w:r>
          </w:p>
          <w:p w:rsidR="00925C1E" w:rsidRPr="00D46E00" w:rsidRDefault="00925C1E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3" w:type="pct"/>
            <w:shd w:val="clear" w:color="auto" w:fill="auto"/>
          </w:tcPr>
          <w:p w:rsidR="004B0760" w:rsidRPr="004B0760" w:rsidRDefault="004B0760" w:rsidP="004B07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B076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 се нов текст</w:t>
            </w:r>
          </w:p>
          <w:p w:rsidR="00925C1E" w:rsidRPr="001B373A" w:rsidRDefault="00925C1E" w:rsidP="004B07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44" w:type="pct"/>
            <w:shd w:val="clear" w:color="auto" w:fill="auto"/>
          </w:tcPr>
          <w:p w:rsidR="004B0760" w:rsidRDefault="004B0760" w:rsidP="004B07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B076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Добавя се </w:t>
            </w:r>
            <w:r w:rsidR="00B526AD" w:rsidRPr="00FD405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нов текст</w:t>
            </w:r>
          </w:p>
          <w:p w:rsidR="004B0760" w:rsidRDefault="004B0760" w:rsidP="004B07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4B0760" w:rsidRPr="004B0760" w:rsidRDefault="004B0760" w:rsidP="004B076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4B0760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След 01.01.2023 г. проектни предложения могат да подават кандидати, извършвали дейности по преработка на селскостопански продукти от най-малко 36 месеца към датата на подаване на проектното предложение.</w:t>
            </w:r>
          </w:p>
          <w:p w:rsidR="00925C1E" w:rsidRPr="00D46E00" w:rsidRDefault="00925C1E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B0760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4B0760" w:rsidRPr="00D46E00" w:rsidRDefault="00B526AD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4B0760" w:rsidRPr="008F2355" w:rsidRDefault="00FD4055" w:rsidP="001C0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FD405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8.2.3.3.3.8. Условия за допустимост</w:t>
            </w:r>
          </w:p>
        </w:tc>
        <w:tc>
          <w:tcPr>
            <w:tcW w:w="2113" w:type="pct"/>
            <w:shd w:val="clear" w:color="auto" w:fill="auto"/>
          </w:tcPr>
          <w:p w:rsidR="004B0760" w:rsidRDefault="00FD4055" w:rsidP="001C0EE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D405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Добавя се нов текст</w:t>
            </w:r>
          </w:p>
        </w:tc>
        <w:tc>
          <w:tcPr>
            <w:tcW w:w="2044" w:type="pct"/>
            <w:shd w:val="clear" w:color="auto" w:fill="auto"/>
          </w:tcPr>
          <w:p w:rsidR="004B0760" w:rsidRDefault="00FD4055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D405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 се нов текст</w:t>
            </w:r>
          </w:p>
          <w:p w:rsidR="00FD4055" w:rsidRDefault="00FD4055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FD4055" w:rsidRPr="00B526AD" w:rsidRDefault="00B526AD" w:rsidP="001C0EE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 xml:space="preserve">След 01.01.2023 г. могат да се подпомагат инвестиции за производство на енергия от ВЕИ в обекти за преработка на храни в посочените сектори в раздел 8.2.3.3.3.8 „Условия за допустимост“, с изключение на гроздова мъст, както и за </w:t>
            </w: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  <w:lang w:val="en-GB"/>
              </w:rPr>
              <w:t>преработка на продукти от Приложение І в продукти извън Приложение І</w:t>
            </w: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.</w:t>
            </w:r>
          </w:p>
        </w:tc>
      </w:tr>
      <w:tr w:rsidR="00B526AD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B526AD" w:rsidRPr="00D46E00" w:rsidRDefault="00B526AD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B526AD" w:rsidRPr="00B526AD" w:rsidRDefault="00B526AD" w:rsidP="00B52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B526A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8.2.3.3.3.</w:t>
            </w:r>
            <w:r w:rsidRPr="00B526A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9</w:t>
            </w:r>
          </w:p>
          <w:p w:rsidR="00B526AD" w:rsidRPr="00B526AD" w:rsidRDefault="00B526AD" w:rsidP="00B52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26A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Принципи при определяне на критериите за подбор</w:t>
            </w:r>
          </w:p>
          <w:p w:rsidR="00B526AD" w:rsidRPr="00FD4055" w:rsidRDefault="00B526AD" w:rsidP="001C0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13" w:type="pct"/>
            <w:shd w:val="clear" w:color="auto" w:fill="auto"/>
          </w:tcPr>
          <w:p w:rsidR="00B526AD" w:rsidRPr="00FD4055" w:rsidRDefault="00B526AD" w:rsidP="001C0EE6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FD405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Добавя се нов текст</w:t>
            </w:r>
          </w:p>
        </w:tc>
        <w:tc>
          <w:tcPr>
            <w:tcW w:w="2044" w:type="pct"/>
            <w:shd w:val="clear" w:color="auto" w:fill="auto"/>
          </w:tcPr>
          <w:p w:rsid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D405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 се нов текст</w:t>
            </w:r>
          </w:p>
          <w:p w:rsid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  <w:p w:rsidR="00B526AD" w:rsidRPr="00FD4055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D4055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проектни предложения, подадени след 01.01.2023 г., финансовата помощ може да се насочва съобразно икономическите и финансовите показатели на кандидатите за последните три приключени финансови години.</w:t>
            </w:r>
          </w:p>
        </w:tc>
      </w:tr>
      <w:tr w:rsidR="00B526AD" w:rsidRPr="00D46E00" w:rsidTr="001C0EE6">
        <w:trPr>
          <w:trHeight w:val="898"/>
        </w:trPr>
        <w:tc>
          <w:tcPr>
            <w:tcW w:w="215" w:type="pct"/>
            <w:shd w:val="clear" w:color="auto" w:fill="auto"/>
            <w:vAlign w:val="center"/>
          </w:tcPr>
          <w:p w:rsidR="00B526AD" w:rsidRDefault="00B526AD" w:rsidP="001C0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B526AD" w:rsidRPr="00B526AD" w:rsidRDefault="00B526AD" w:rsidP="00B52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26A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8.2.3.3.3.11 Приложими) суми и проценти на предоставяната подкрепа</w:t>
            </w:r>
          </w:p>
          <w:p w:rsidR="00B526AD" w:rsidRPr="00B526AD" w:rsidRDefault="00B526AD" w:rsidP="00B52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13" w:type="pct"/>
            <w:shd w:val="clear" w:color="auto" w:fill="auto"/>
          </w:tcPr>
          <w:p w:rsidR="00B526AD" w:rsidRPr="00FD4055" w:rsidRDefault="00B526AD" w:rsidP="001C0EE6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FD405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Добавя се нов текст</w:t>
            </w:r>
          </w:p>
        </w:tc>
        <w:tc>
          <w:tcPr>
            <w:tcW w:w="2044" w:type="pct"/>
            <w:shd w:val="clear" w:color="auto" w:fill="auto"/>
          </w:tcPr>
          <w:p w:rsid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D405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Добавя се нов текст</w:t>
            </w:r>
          </w:p>
          <w:p w:rsid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B526AD" w:rsidRP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За приеми след 01.01.2023 г.:</w:t>
            </w:r>
          </w:p>
          <w:p w:rsidR="00B526AD" w:rsidRP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Финансовата помощ е в размер до 50 % от общия размер на допустимите за финансово подпомагане разходи.</w:t>
            </w:r>
          </w:p>
          <w:p w:rsidR="00B526AD" w:rsidRP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Финансовата помощ за големи предприятия е в размер до 40 % от общия размер на допустимите за финансово подпомагане разходи.</w:t>
            </w:r>
          </w:p>
          <w:p w:rsidR="00B526AD" w:rsidRPr="00B526AD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B526AD">
              <w:rPr>
                <w:rFonts w:ascii="Times New Roman" w:eastAsia="Calibri" w:hAnsi="Times New Roman" w:cs="Times New Roman"/>
                <w:b/>
                <w:bCs/>
                <w:color w:val="FF0000"/>
                <w:sz w:val="18"/>
                <w:szCs w:val="18"/>
              </w:rPr>
              <w:t>Максималният размер на допустимите разходи ще бъде определен в националните правила за отпускане на помощта.</w:t>
            </w:r>
          </w:p>
          <w:p w:rsidR="00B526AD" w:rsidRPr="00FD4055" w:rsidRDefault="00B526AD" w:rsidP="00B526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D77E28" w:rsidRPr="0047538D" w:rsidRDefault="00D77E28" w:rsidP="006633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sectPr w:rsidR="00D77E28" w:rsidRPr="0047538D" w:rsidSect="00E569DB"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D97" w:rsidRDefault="001E2D97" w:rsidP="0039528E">
      <w:pPr>
        <w:spacing w:after="0" w:line="240" w:lineRule="auto"/>
      </w:pPr>
      <w:r>
        <w:separator/>
      </w:r>
    </w:p>
  </w:endnote>
  <w:endnote w:type="continuationSeparator" w:id="0">
    <w:p w:rsidR="001E2D97" w:rsidRDefault="001E2D97" w:rsidP="0039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34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28E" w:rsidRDefault="003952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10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28E" w:rsidRDefault="00395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D97" w:rsidRDefault="001E2D97" w:rsidP="0039528E">
      <w:pPr>
        <w:spacing w:after="0" w:line="240" w:lineRule="auto"/>
      </w:pPr>
      <w:r>
        <w:separator/>
      </w:r>
    </w:p>
  </w:footnote>
  <w:footnote w:type="continuationSeparator" w:id="0">
    <w:p w:rsidR="001E2D97" w:rsidRDefault="001E2D97" w:rsidP="00395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1DEE"/>
    <w:multiLevelType w:val="hybridMultilevel"/>
    <w:tmpl w:val="B1AA3318"/>
    <w:lvl w:ilvl="0" w:tplc="56AA0D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12C3"/>
    <w:multiLevelType w:val="hybridMultilevel"/>
    <w:tmpl w:val="D60AE8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2335E"/>
    <w:multiLevelType w:val="hybridMultilevel"/>
    <w:tmpl w:val="9F6ECE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E6907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22B24"/>
    <w:multiLevelType w:val="hybridMultilevel"/>
    <w:tmpl w:val="6FFC7D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0958CB"/>
    <w:multiLevelType w:val="hybridMultilevel"/>
    <w:tmpl w:val="3A2E4A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14D0B"/>
    <w:multiLevelType w:val="hybridMultilevel"/>
    <w:tmpl w:val="DC6492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D6102"/>
    <w:multiLevelType w:val="hybridMultilevel"/>
    <w:tmpl w:val="929E487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4C3702"/>
    <w:multiLevelType w:val="hybridMultilevel"/>
    <w:tmpl w:val="03BEE2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E6367"/>
    <w:multiLevelType w:val="hybridMultilevel"/>
    <w:tmpl w:val="DE24CF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9454F"/>
    <w:multiLevelType w:val="hybridMultilevel"/>
    <w:tmpl w:val="65A8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FAD"/>
    <w:multiLevelType w:val="hybridMultilevel"/>
    <w:tmpl w:val="C9DC80AC"/>
    <w:lvl w:ilvl="0" w:tplc="97F4E51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7EB3"/>
    <w:multiLevelType w:val="hybridMultilevel"/>
    <w:tmpl w:val="B9962760"/>
    <w:lvl w:ilvl="0" w:tplc="42DC71F2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36603"/>
    <w:multiLevelType w:val="multilevel"/>
    <w:tmpl w:val="A09AD310"/>
    <w:numStyleLink w:val="Headings"/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55C0274"/>
    <w:multiLevelType w:val="hybridMultilevel"/>
    <w:tmpl w:val="87ECF7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426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DB40C6"/>
    <w:multiLevelType w:val="hybridMultilevel"/>
    <w:tmpl w:val="6E680F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73573"/>
    <w:multiLevelType w:val="hybridMultilevel"/>
    <w:tmpl w:val="7A0C7C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54BE"/>
    <w:multiLevelType w:val="hybridMultilevel"/>
    <w:tmpl w:val="A172F9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46564"/>
    <w:multiLevelType w:val="hybridMultilevel"/>
    <w:tmpl w:val="11C4C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30544"/>
    <w:multiLevelType w:val="hybridMultilevel"/>
    <w:tmpl w:val="72230544"/>
    <w:lvl w:ilvl="0" w:tplc="2F3459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9AD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5FC63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DA4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407D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582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4CB7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80A0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8406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7223057D"/>
    <w:multiLevelType w:val="multilevel"/>
    <w:tmpl w:val="722305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3057E"/>
    <w:multiLevelType w:val="multilevel"/>
    <w:tmpl w:val="7223057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23057F"/>
    <w:multiLevelType w:val="multilevel"/>
    <w:tmpl w:val="722305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230580"/>
    <w:multiLevelType w:val="multilevel"/>
    <w:tmpl w:val="722305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30581"/>
    <w:multiLevelType w:val="multilevel"/>
    <w:tmpl w:val="722305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230582"/>
    <w:multiLevelType w:val="hybridMultilevel"/>
    <w:tmpl w:val="72230582"/>
    <w:lvl w:ilvl="0" w:tplc="8C6A2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F0F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DAE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8490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654E9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64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F264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FAF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EC9E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2230583"/>
    <w:multiLevelType w:val="hybridMultilevel"/>
    <w:tmpl w:val="72230583"/>
    <w:lvl w:ilvl="0" w:tplc="3E4A29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BAF2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AC4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A78E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980B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E494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1268F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C2C0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8E32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2230584"/>
    <w:multiLevelType w:val="hybridMultilevel"/>
    <w:tmpl w:val="72230584"/>
    <w:lvl w:ilvl="0" w:tplc="0CBE2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16BC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884E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EC7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73634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9C47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9806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E3B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5C4E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2230586"/>
    <w:multiLevelType w:val="hybridMultilevel"/>
    <w:tmpl w:val="72230586"/>
    <w:lvl w:ilvl="0" w:tplc="461E73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6C7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E3F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FE9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DC897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A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F26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D2F0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7EA9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2230587"/>
    <w:multiLevelType w:val="hybridMultilevel"/>
    <w:tmpl w:val="72230587"/>
    <w:lvl w:ilvl="0" w:tplc="9EE2A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222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B54D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488C2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76E3C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04A1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54AE3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3C46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9E7E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722305A4"/>
    <w:multiLevelType w:val="hybridMultilevel"/>
    <w:tmpl w:val="722305A4"/>
    <w:lvl w:ilvl="0" w:tplc="17546B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DC76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B483B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70D1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32F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2B000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6A1C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6022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4CE5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5557DEC"/>
    <w:multiLevelType w:val="hybridMultilevel"/>
    <w:tmpl w:val="5C3CFB08"/>
    <w:lvl w:ilvl="0" w:tplc="EF9256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7"/>
  </w:num>
  <w:num w:numId="8">
    <w:abstractNumId w:val="4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14"/>
  </w:num>
  <w:num w:numId="14">
    <w:abstractNumId w:val="21"/>
  </w:num>
  <w:num w:numId="15">
    <w:abstractNumId w:val="33"/>
  </w:num>
  <w:num w:numId="16">
    <w:abstractNumId w:val="11"/>
  </w:num>
  <w:num w:numId="17">
    <w:abstractNumId w:val="12"/>
  </w:num>
  <w:num w:numId="18">
    <w:abstractNumId w:val="19"/>
  </w:num>
  <w:num w:numId="19">
    <w:abstractNumId w:val="5"/>
  </w:num>
  <w:num w:numId="20">
    <w:abstractNumId w:val="0"/>
  </w:num>
  <w:num w:numId="21">
    <w:abstractNumId w:val="31"/>
  </w:num>
  <w:num w:numId="22">
    <w:abstractNumId w:val="10"/>
  </w:num>
  <w:num w:numId="23">
    <w:abstractNumId w:val="30"/>
  </w:num>
  <w:num w:numId="24">
    <w:abstractNumId w:val="6"/>
  </w:num>
  <w:num w:numId="25">
    <w:abstractNumId w:val="24"/>
  </w:num>
  <w:num w:numId="26">
    <w:abstractNumId w:val="25"/>
  </w:num>
  <w:num w:numId="27">
    <w:abstractNumId w:val="3"/>
  </w:num>
  <w:num w:numId="28">
    <w:abstractNumId w:val="22"/>
  </w:num>
  <w:num w:numId="29">
    <w:abstractNumId w:val="23"/>
  </w:num>
  <w:num w:numId="30">
    <w:abstractNumId w:val="26"/>
  </w:num>
  <w:num w:numId="31">
    <w:abstractNumId w:val="27"/>
  </w:num>
  <w:num w:numId="32">
    <w:abstractNumId w:val="28"/>
  </w:num>
  <w:num w:numId="33">
    <w:abstractNumId w:val="29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4D"/>
    <w:rsid w:val="000122FA"/>
    <w:rsid w:val="00026C1B"/>
    <w:rsid w:val="00036592"/>
    <w:rsid w:val="00036843"/>
    <w:rsid w:val="00044429"/>
    <w:rsid w:val="00060D89"/>
    <w:rsid w:val="00061E68"/>
    <w:rsid w:val="00063202"/>
    <w:rsid w:val="00070659"/>
    <w:rsid w:val="00070D87"/>
    <w:rsid w:val="000711F8"/>
    <w:rsid w:val="0009360E"/>
    <w:rsid w:val="000B38A2"/>
    <w:rsid w:val="000D18B3"/>
    <w:rsid w:val="000F3B34"/>
    <w:rsid w:val="00120EE1"/>
    <w:rsid w:val="00132F30"/>
    <w:rsid w:val="001438C4"/>
    <w:rsid w:val="001464C8"/>
    <w:rsid w:val="0015310C"/>
    <w:rsid w:val="00173D23"/>
    <w:rsid w:val="001864E4"/>
    <w:rsid w:val="00194CC3"/>
    <w:rsid w:val="00197067"/>
    <w:rsid w:val="001B2B0B"/>
    <w:rsid w:val="001C3149"/>
    <w:rsid w:val="001E2C3D"/>
    <w:rsid w:val="001E2D97"/>
    <w:rsid w:val="001E47ED"/>
    <w:rsid w:val="001F11A1"/>
    <w:rsid w:val="0021024C"/>
    <w:rsid w:val="0021565A"/>
    <w:rsid w:val="00232F4B"/>
    <w:rsid w:val="002460F2"/>
    <w:rsid w:val="00262451"/>
    <w:rsid w:val="00266328"/>
    <w:rsid w:val="00280287"/>
    <w:rsid w:val="0028548B"/>
    <w:rsid w:val="002B015A"/>
    <w:rsid w:val="002B5D2A"/>
    <w:rsid w:val="002C535D"/>
    <w:rsid w:val="002C55E7"/>
    <w:rsid w:val="002E29C4"/>
    <w:rsid w:val="002E3035"/>
    <w:rsid w:val="002E48CC"/>
    <w:rsid w:val="002F1106"/>
    <w:rsid w:val="002F5A0C"/>
    <w:rsid w:val="00310593"/>
    <w:rsid w:val="00313A15"/>
    <w:rsid w:val="003166E8"/>
    <w:rsid w:val="00330392"/>
    <w:rsid w:val="003336D4"/>
    <w:rsid w:val="00342296"/>
    <w:rsid w:val="00343EA2"/>
    <w:rsid w:val="00352AD5"/>
    <w:rsid w:val="00355BFD"/>
    <w:rsid w:val="0036795E"/>
    <w:rsid w:val="00385A3E"/>
    <w:rsid w:val="0039528E"/>
    <w:rsid w:val="003B08E8"/>
    <w:rsid w:val="003B55EE"/>
    <w:rsid w:val="003D5301"/>
    <w:rsid w:val="003E081A"/>
    <w:rsid w:val="003E42A0"/>
    <w:rsid w:val="003E7896"/>
    <w:rsid w:val="003F1195"/>
    <w:rsid w:val="004072C0"/>
    <w:rsid w:val="004152E9"/>
    <w:rsid w:val="00416AED"/>
    <w:rsid w:val="00426DAD"/>
    <w:rsid w:val="004352A2"/>
    <w:rsid w:val="004524AA"/>
    <w:rsid w:val="0045455B"/>
    <w:rsid w:val="004629AF"/>
    <w:rsid w:val="0047072E"/>
    <w:rsid w:val="00472589"/>
    <w:rsid w:val="0047538D"/>
    <w:rsid w:val="00475F00"/>
    <w:rsid w:val="00493726"/>
    <w:rsid w:val="004A5C90"/>
    <w:rsid w:val="004A5DB6"/>
    <w:rsid w:val="004B06DD"/>
    <w:rsid w:val="004B0760"/>
    <w:rsid w:val="004C6422"/>
    <w:rsid w:val="004D69B9"/>
    <w:rsid w:val="004D6C6F"/>
    <w:rsid w:val="004F641C"/>
    <w:rsid w:val="004F7459"/>
    <w:rsid w:val="00511E9A"/>
    <w:rsid w:val="0051674E"/>
    <w:rsid w:val="00540181"/>
    <w:rsid w:val="00541D4C"/>
    <w:rsid w:val="00542CEC"/>
    <w:rsid w:val="00560F36"/>
    <w:rsid w:val="00561E0F"/>
    <w:rsid w:val="00562325"/>
    <w:rsid w:val="005A3F03"/>
    <w:rsid w:val="005B385B"/>
    <w:rsid w:val="005C0B0D"/>
    <w:rsid w:val="005C5050"/>
    <w:rsid w:val="005C7E1E"/>
    <w:rsid w:val="005D5D6E"/>
    <w:rsid w:val="005E10CB"/>
    <w:rsid w:val="005E7479"/>
    <w:rsid w:val="005F43DA"/>
    <w:rsid w:val="00627292"/>
    <w:rsid w:val="0063062D"/>
    <w:rsid w:val="0065407F"/>
    <w:rsid w:val="00654A2D"/>
    <w:rsid w:val="00655BCB"/>
    <w:rsid w:val="00656878"/>
    <w:rsid w:val="0066335D"/>
    <w:rsid w:val="00666E06"/>
    <w:rsid w:val="006774C6"/>
    <w:rsid w:val="0068346D"/>
    <w:rsid w:val="00685AB3"/>
    <w:rsid w:val="00685EC5"/>
    <w:rsid w:val="006903E2"/>
    <w:rsid w:val="006C2CC4"/>
    <w:rsid w:val="006E4270"/>
    <w:rsid w:val="006E6E85"/>
    <w:rsid w:val="006F7047"/>
    <w:rsid w:val="00700A06"/>
    <w:rsid w:val="007012A0"/>
    <w:rsid w:val="00706595"/>
    <w:rsid w:val="00712DB1"/>
    <w:rsid w:val="007140C8"/>
    <w:rsid w:val="00716F43"/>
    <w:rsid w:val="00722FAC"/>
    <w:rsid w:val="007371E8"/>
    <w:rsid w:val="00745977"/>
    <w:rsid w:val="00754DE6"/>
    <w:rsid w:val="00766717"/>
    <w:rsid w:val="007813C7"/>
    <w:rsid w:val="0078287A"/>
    <w:rsid w:val="00784AA5"/>
    <w:rsid w:val="00794EFF"/>
    <w:rsid w:val="007A60D8"/>
    <w:rsid w:val="007B3253"/>
    <w:rsid w:val="007B60AE"/>
    <w:rsid w:val="007C0BE3"/>
    <w:rsid w:val="007E4A85"/>
    <w:rsid w:val="007F2391"/>
    <w:rsid w:val="007F4CB0"/>
    <w:rsid w:val="00801D8E"/>
    <w:rsid w:val="008042E0"/>
    <w:rsid w:val="0080488A"/>
    <w:rsid w:val="0081313D"/>
    <w:rsid w:val="00815796"/>
    <w:rsid w:val="008210F0"/>
    <w:rsid w:val="0084626A"/>
    <w:rsid w:val="00872344"/>
    <w:rsid w:val="00875488"/>
    <w:rsid w:val="0089210D"/>
    <w:rsid w:val="008A3DF4"/>
    <w:rsid w:val="008A5A4E"/>
    <w:rsid w:val="008B0737"/>
    <w:rsid w:val="008C74E1"/>
    <w:rsid w:val="008E611B"/>
    <w:rsid w:val="00904550"/>
    <w:rsid w:val="00924706"/>
    <w:rsid w:val="00925C1E"/>
    <w:rsid w:val="00934119"/>
    <w:rsid w:val="00982E05"/>
    <w:rsid w:val="009834BD"/>
    <w:rsid w:val="009879EA"/>
    <w:rsid w:val="009B7211"/>
    <w:rsid w:val="009C7F38"/>
    <w:rsid w:val="009D1CEA"/>
    <w:rsid w:val="009D6EF7"/>
    <w:rsid w:val="009F0F8C"/>
    <w:rsid w:val="009F5D1C"/>
    <w:rsid w:val="00A13DED"/>
    <w:rsid w:val="00A15DCD"/>
    <w:rsid w:val="00A15F19"/>
    <w:rsid w:val="00A212F8"/>
    <w:rsid w:val="00A22B49"/>
    <w:rsid w:val="00A31961"/>
    <w:rsid w:val="00A546C4"/>
    <w:rsid w:val="00A81476"/>
    <w:rsid w:val="00A84FAE"/>
    <w:rsid w:val="00A8524E"/>
    <w:rsid w:val="00AD014F"/>
    <w:rsid w:val="00AD139F"/>
    <w:rsid w:val="00AF50B3"/>
    <w:rsid w:val="00AF69E1"/>
    <w:rsid w:val="00B01AE9"/>
    <w:rsid w:val="00B063C3"/>
    <w:rsid w:val="00B1061C"/>
    <w:rsid w:val="00B15518"/>
    <w:rsid w:val="00B212A5"/>
    <w:rsid w:val="00B318D7"/>
    <w:rsid w:val="00B32F4D"/>
    <w:rsid w:val="00B4444C"/>
    <w:rsid w:val="00B4670D"/>
    <w:rsid w:val="00B526AD"/>
    <w:rsid w:val="00B65D08"/>
    <w:rsid w:val="00B669EE"/>
    <w:rsid w:val="00B77B6E"/>
    <w:rsid w:val="00BA26F3"/>
    <w:rsid w:val="00BB0FE0"/>
    <w:rsid w:val="00BB10AE"/>
    <w:rsid w:val="00BC1369"/>
    <w:rsid w:val="00BC3B9D"/>
    <w:rsid w:val="00BD3F73"/>
    <w:rsid w:val="00BE6241"/>
    <w:rsid w:val="00BE6A35"/>
    <w:rsid w:val="00BF5889"/>
    <w:rsid w:val="00C23E3F"/>
    <w:rsid w:val="00C24939"/>
    <w:rsid w:val="00C50826"/>
    <w:rsid w:val="00C55ECF"/>
    <w:rsid w:val="00C61047"/>
    <w:rsid w:val="00C64647"/>
    <w:rsid w:val="00C95F78"/>
    <w:rsid w:val="00CC361C"/>
    <w:rsid w:val="00CE3DB8"/>
    <w:rsid w:val="00CE714D"/>
    <w:rsid w:val="00CF08F9"/>
    <w:rsid w:val="00CF26DB"/>
    <w:rsid w:val="00D10C73"/>
    <w:rsid w:val="00D1404E"/>
    <w:rsid w:val="00D214C2"/>
    <w:rsid w:val="00D30AA4"/>
    <w:rsid w:val="00D36B33"/>
    <w:rsid w:val="00D36F78"/>
    <w:rsid w:val="00D3789A"/>
    <w:rsid w:val="00D514F3"/>
    <w:rsid w:val="00D57F6C"/>
    <w:rsid w:val="00D631BE"/>
    <w:rsid w:val="00D634CE"/>
    <w:rsid w:val="00D71C43"/>
    <w:rsid w:val="00D72B85"/>
    <w:rsid w:val="00D77E28"/>
    <w:rsid w:val="00DA1997"/>
    <w:rsid w:val="00DA1AAD"/>
    <w:rsid w:val="00DA40F5"/>
    <w:rsid w:val="00DA5B13"/>
    <w:rsid w:val="00DA747E"/>
    <w:rsid w:val="00DC0AF1"/>
    <w:rsid w:val="00DC1CEA"/>
    <w:rsid w:val="00DD7513"/>
    <w:rsid w:val="00DD7EB0"/>
    <w:rsid w:val="00DF3258"/>
    <w:rsid w:val="00DF34C2"/>
    <w:rsid w:val="00DF7A58"/>
    <w:rsid w:val="00E00519"/>
    <w:rsid w:val="00E02E16"/>
    <w:rsid w:val="00E43859"/>
    <w:rsid w:val="00E54411"/>
    <w:rsid w:val="00E569DB"/>
    <w:rsid w:val="00E7248A"/>
    <w:rsid w:val="00E85FDE"/>
    <w:rsid w:val="00E868AC"/>
    <w:rsid w:val="00E90E12"/>
    <w:rsid w:val="00E918CF"/>
    <w:rsid w:val="00E9495B"/>
    <w:rsid w:val="00EA148A"/>
    <w:rsid w:val="00EA398A"/>
    <w:rsid w:val="00EC24D3"/>
    <w:rsid w:val="00ED0477"/>
    <w:rsid w:val="00ED4586"/>
    <w:rsid w:val="00ED4F4C"/>
    <w:rsid w:val="00EE601E"/>
    <w:rsid w:val="00EF7CAF"/>
    <w:rsid w:val="00F16665"/>
    <w:rsid w:val="00F377A2"/>
    <w:rsid w:val="00F42C04"/>
    <w:rsid w:val="00F44947"/>
    <w:rsid w:val="00F52022"/>
    <w:rsid w:val="00F547D0"/>
    <w:rsid w:val="00F633A5"/>
    <w:rsid w:val="00F74F92"/>
    <w:rsid w:val="00FB37FC"/>
    <w:rsid w:val="00FB596B"/>
    <w:rsid w:val="00FD4055"/>
    <w:rsid w:val="00FD772D"/>
    <w:rsid w:val="00FE1120"/>
    <w:rsid w:val="00FE5246"/>
    <w:rsid w:val="00FF2EE1"/>
    <w:rsid w:val="00FF3719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E5BF0-2E87-4A28-8A9E-999E1FD5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369"/>
  </w:style>
  <w:style w:type="paragraph" w:styleId="Heading1">
    <w:name w:val="heading 1"/>
    <w:basedOn w:val="Normal"/>
    <w:next w:val="Normal"/>
    <w:link w:val="Heading1Char"/>
    <w:qFormat/>
    <w:rsid w:val="00D3789A"/>
    <w:pPr>
      <w:keepNext/>
      <w:numPr>
        <w:numId w:val="1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D3789A"/>
    <w:pPr>
      <w:numPr>
        <w:ilvl w:val="1"/>
      </w:numPr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D3789A"/>
    <w:pPr>
      <w:numPr>
        <w:ilvl w:val="2"/>
      </w:numPr>
      <w:outlineLvl w:val="2"/>
    </w:pPr>
    <w:rPr>
      <w:b w:val="0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D3789A"/>
    <w:pPr>
      <w:numPr>
        <w:ilvl w:val="3"/>
      </w:num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D3789A"/>
    <w:pPr>
      <w:numPr>
        <w:ilvl w:val="4"/>
      </w:numPr>
      <w:jc w:val="left"/>
      <w:outlineLvl w:val="4"/>
    </w:pPr>
    <w:rPr>
      <w:rFonts w:ascii="Arial" w:hAnsi="Arial"/>
      <w:b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D3789A"/>
    <w:pPr>
      <w:numPr>
        <w:ilvl w:val="5"/>
      </w:numPr>
      <w:spacing w:after="60"/>
      <w:outlineLvl w:val="5"/>
    </w:pPr>
    <w:rPr>
      <w:b w:val="0"/>
    </w:rPr>
  </w:style>
  <w:style w:type="paragraph" w:styleId="Heading7">
    <w:name w:val="heading 7"/>
    <w:basedOn w:val="Heading6"/>
    <w:next w:val="Normal"/>
    <w:link w:val="Heading7Char"/>
    <w:qFormat/>
    <w:rsid w:val="00D3789A"/>
    <w:pPr>
      <w:numPr>
        <w:ilvl w:val="6"/>
      </w:numPr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D3789A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D3789A"/>
    <w:pPr>
      <w:numPr>
        <w:ilvl w:val="8"/>
      </w:numPr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62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28E"/>
  </w:style>
  <w:style w:type="paragraph" w:styleId="Footer">
    <w:name w:val="footer"/>
    <w:basedOn w:val="Normal"/>
    <w:link w:val="FooterChar"/>
    <w:uiPriority w:val="99"/>
    <w:unhideWhenUsed/>
    <w:rsid w:val="0039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28E"/>
  </w:style>
  <w:style w:type="character" w:customStyle="1" w:styleId="Heading1Char">
    <w:name w:val="Heading 1 Char"/>
    <w:basedOn w:val="DefaultParagraphFont"/>
    <w:link w:val="Heading1"/>
    <w:rsid w:val="00D3789A"/>
    <w:rPr>
      <w:rFonts w:ascii="Times New Roman" w:eastAsia="Times New Roman" w:hAnsi="Times New Roman" w:cs="Times New Roman"/>
      <w:b/>
      <w:smallCaps/>
      <w:sz w:val="28"/>
      <w:szCs w:val="20"/>
      <w:lang w:val="fr-BE"/>
    </w:rPr>
  </w:style>
  <w:style w:type="character" w:customStyle="1" w:styleId="Heading2Char">
    <w:name w:val="Heading 2 Char"/>
    <w:basedOn w:val="DefaultParagraphFont"/>
    <w:link w:val="Heading2"/>
    <w:rsid w:val="00D3789A"/>
    <w:rPr>
      <w:rFonts w:ascii="Times New Roman" w:eastAsia="Times New Roman" w:hAnsi="Times New Roman" w:cs="Times New Roman"/>
      <w:b/>
      <w:sz w:val="24"/>
      <w:szCs w:val="20"/>
      <w:lang w:val="fr-BE"/>
    </w:rPr>
  </w:style>
  <w:style w:type="character" w:customStyle="1" w:styleId="Heading3Char">
    <w:name w:val="Heading 3 Char"/>
    <w:basedOn w:val="DefaultParagraphFont"/>
    <w:link w:val="Heading3"/>
    <w:rsid w:val="00D3789A"/>
    <w:rPr>
      <w:rFonts w:ascii="Times New Roman" w:eastAsia="Times New Roman" w:hAnsi="Times New Roman" w:cs="Times New Roman"/>
      <w:color w:val="000000"/>
      <w:sz w:val="24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D3789A"/>
    <w:rPr>
      <w:rFonts w:ascii="Times New Roman" w:eastAsia="Times New Roman" w:hAnsi="Times New Roman" w:cs="Times New Roman"/>
      <w:i/>
      <w:color w:val="000000"/>
      <w:sz w:val="24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D3789A"/>
    <w:rPr>
      <w:rFonts w:ascii="Arial" w:eastAsia="Times New Roman" w:hAnsi="Arial" w:cs="Times New Roman"/>
      <w:b/>
      <w:noProof/>
      <w:color w:val="000000"/>
      <w:szCs w:val="20"/>
      <w:lang w:val="fr-BE"/>
    </w:rPr>
  </w:style>
  <w:style w:type="character" w:customStyle="1" w:styleId="Heading6Char">
    <w:name w:val="Heading 6 Char"/>
    <w:basedOn w:val="DefaultParagraphFont"/>
    <w:link w:val="Heading6"/>
    <w:rsid w:val="00D3789A"/>
    <w:rPr>
      <w:rFonts w:ascii="Arial" w:eastAsia="Times New Roman" w:hAnsi="Arial" w:cs="Times New Roman"/>
      <w:noProof/>
      <w:color w:val="000000"/>
      <w:szCs w:val="20"/>
      <w:lang w:val="fr-BE"/>
    </w:rPr>
  </w:style>
  <w:style w:type="character" w:customStyle="1" w:styleId="Heading7Char">
    <w:name w:val="Heading 7 Char"/>
    <w:basedOn w:val="DefaultParagraphFont"/>
    <w:link w:val="Heading7"/>
    <w:rsid w:val="00D3789A"/>
    <w:rPr>
      <w:rFonts w:ascii="Arial" w:eastAsia="Times New Roman" w:hAnsi="Arial" w:cs="Times New Roman"/>
      <w:i/>
      <w:noProof/>
      <w:color w:val="000000"/>
      <w:szCs w:val="20"/>
      <w:lang w:val="fr-BE"/>
    </w:rPr>
  </w:style>
  <w:style w:type="character" w:customStyle="1" w:styleId="Heading8Char">
    <w:name w:val="Heading 8 Char"/>
    <w:basedOn w:val="DefaultParagraphFont"/>
    <w:link w:val="Heading8"/>
    <w:rsid w:val="00D3789A"/>
    <w:rPr>
      <w:rFonts w:ascii="Calibri" w:eastAsia="Times New Roman" w:hAnsi="Calibri" w:cs="Times New Roman"/>
      <w:b/>
      <w:noProof/>
      <w:color w:val="000000"/>
      <w:sz w:val="24"/>
      <w:szCs w:val="20"/>
      <w:lang w:val="fr-BE"/>
    </w:rPr>
  </w:style>
  <w:style w:type="character" w:customStyle="1" w:styleId="Heading9Char">
    <w:name w:val="Heading 9 Char"/>
    <w:basedOn w:val="DefaultParagraphFont"/>
    <w:link w:val="Heading9"/>
    <w:rsid w:val="00D3789A"/>
    <w:rPr>
      <w:rFonts w:ascii="Calibri" w:eastAsia="Times New Roman" w:hAnsi="Calibri" w:cs="Times New Roman"/>
      <w:noProof/>
      <w:color w:val="000000"/>
      <w:sz w:val="24"/>
      <w:szCs w:val="20"/>
      <w:lang w:val="fr-BE"/>
    </w:rPr>
  </w:style>
  <w:style w:type="numbering" w:customStyle="1" w:styleId="Headings">
    <w:name w:val="Headings"/>
    <w:uiPriority w:val="99"/>
    <w:rsid w:val="00D3789A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11B"/>
    <w:rPr>
      <w:rFonts w:ascii="Tahoma" w:hAnsi="Tahoma" w:cs="Tahoma"/>
      <w:sz w:val="16"/>
      <w:szCs w:val="16"/>
    </w:rPr>
  </w:style>
  <w:style w:type="paragraph" w:customStyle="1" w:styleId="ListDash4">
    <w:name w:val="List Dash 4"/>
    <w:basedOn w:val="Normal"/>
    <w:rsid w:val="0066335D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7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226C-BCCB-4953-BE09-88916E3B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Snezhana Grigorova</cp:lastModifiedBy>
  <cp:revision>2</cp:revision>
  <cp:lastPrinted>2018-11-20T11:38:00Z</cp:lastPrinted>
  <dcterms:created xsi:type="dcterms:W3CDTF">2023-03-22T14:25:00Z</dcterms:created>
  <dcterms:modified xsi:type="dcterms:W3CDTF">2023-03-22T14:25:00Z</dcterms:modified>
</cp:coreProperties>
</file>