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36B" w:rsidRDefault="00D104D9" w:rsidP="00D104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Добрич ще се проведе обучение </w:t>
      </w:r>
      <w:r w:rsidRPr="00D104D9">
        <w:rPr>
          <w:rFonts w:ascii="Times New Roman" w:hAnsi="Times New Roman" w:cs="Times New Roman"/>
          <w:b/>
          <w:sz w:val="24"/>
          <w:szCs w:val="24"/>
        </w:rPr>
        <w:t xml:space="preserve">за изпълнение на дейности по </w:t>
      </w:r>
      <w:proofErr w:type="spellStart"/>
      <w:r w:rsidRPr="00D104D9">
        <w:rPr>
          <w:rFonts w:ascii="Times New Roman" w:hAnsi="Times New Roman" w:cs="Times New Roman"/>
          <w:b/>
          <w:sz w:val="24"/>
          <w:szCs w:val="24"/>
        </w:rPr>
        <w:t>подмярка</w:t>
      </w:r>
      <w:proofErr w:type="spellEnd"/>
      <w:r w:rsidRPr="00D104D9">
        <w:rPr>
          <w:rFonts w:ascii="Times New Roman" w:hAnsi="Times New Roman" w:cs="Times New Roman"/>
          <w:b/>
          <w:sz w:val="24"/>
          <w:szCs w:val="24"/>
        </w:rPr>
        <w:t xml:space="preserve"> 19.1 „Помощ за подготвителни дейности“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104D9" w:rsidRDefault="00D104D9" w:rsidP="00D104D9">
      <w:pPr>
        <w:rPr>
          <w:rFonts w:ascii="Times New Roman" w:hAnsi="Times New Roman" w:cs="Times New Roman"/>
          <w:b/>
          <w:sz w:val="24"/>
          <w:szCs w:val="24"/>
        </w:rPr>
      </w:pPr>
    </w:p>
    <w:p w:rsidR="00D104D9" w:rsidRDefault="00D104D9" w:rsidP="005D43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8B436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8</w:t>
      </w:r>
      <w:r w:rsidR="008B43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март</w:t>
      </w:r>
      <w:r w:rsidR="008B436B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23</w:t>
      </w:r>
      <w:r w:rsidR="008B436B">
        <w:rPr>
          <w:rFonts w:ascii="Times New Roman" w:hAnsi="Times New Roman" w:cs="Times New Roman"/>
          <w:sz w:val="24"/>
          <w:szCs w:val="24"/>
        </w:rPr>
        <w:t xml:space="preserve"> г. в </w:t>
      </w:r>
      <w:r>
        <w:rPr>
          <w:rFonts w:ascii="Times New Roman" w:hAnsi="Times New Roman" w:cs="Times New Roman"/>
          <w:sz w:val="24"/>
          <w:szCs w:val="24"/>
        </w:rPr>
        <w:t xml:space="preserve">гр. Добрич ще </w:t>
      </w:r>
      <w:r w:rsidR="008B436B">
        <w:rPr>
          <w:rFonts w:ascii="Times New Roman" w:hAnsi="Times New Roman" w:cs="Times New Roman"/>
          <w:sz w:val="24"/>
          <w:szCs w:val="24"/>
        </w:rPr>
        <w:t>се проведе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D104D9">
        <w:rPr>
          <w:rFonts w:ascii="Times New Roman" w:hAnsi="Times New Roman" w:cs="Times New Roman"/>
          <w:sz w:val="24"/>
          <w:szCs w:val="24"/>
        </w:rPr>
        <w:t xml:space="preserve">бучение за прилагане на дейностите по </w:t>
      </w:r>
      <w:proofErr w:type="spellStart"/>
      <w:r w:rsidRPr="00D104D9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Pr="00D104D9">
        <w:rPr>
          <w:rFonts w:ascii="Times New Roman" w:hAnsi="Times New Roman" w:cs="Times New Roman"/>
          <w:sz w:val="24"/>
          <w:szCs w:val="24"/>
        </w:rPr>
        <w:t xml:space="preserve"> 19.1 „Помощ за подготвителни дейности“</w:t>
      </w:r>
      <w:r>
        <w:rPr>
          <w:rFonts w:ascii="Times New Roman" w:hAnsi="Times New Roman" w:cs="Times New Roman"/>
          <w:sz w:val="24"/>
          <w:szCs w:val="24"/>
        </w:rPr>
        <w:t xml:space="preserve"> от Програмата за развитие на селските райони 2014 – 2020 г. (ПРСР 2014 – 2020 г.). </w:t>
      </w:r>
      <w:r w:rsidR="008B436B">
        <w:rPr>
          <w:rFonts w:ascii="Times New Roman" w:hAnsi="Times New Roman" w:cs="Times New Roman"/>
          <w:sz w:val="24"/>
          <w:szCs w:val="24"/>
        </w:rPr>
        <w:t>Събитието е организирано от Управляващия орган на П</w:t>
      </w:r>
      <w:r>
        <w:rPr>
          <w:rFonts w:ascii="Times New Roman" w:hAnsi="Times New Roman" w:cs="Times New Roman"/>
          <w:sz w:val="24"/>
          <w:szCs w:val="24"/>
        </w:rPr>
        <w:t xml:space="preserve">РСР </w:t>
      </w:r>
      <w:r w:rsidR="008B436B">
        <w:rPr>
          <w:rFonts w:ascii="Times New Roman" w:hAnsi="Times New Roman" w:cs="Times New Roman"/>
          <w:sz w:val="24"/>
          <w:szCs w:val="24"/>
        </w:rPr>
        <w:t xml:space="preserve">2014 – 2020 г. </w:t>
      </w:r>
      <w:r>
        <w:rPr>
          <w:rFonts w:ascii="Times New Roman" w:hAnsi="Times New Roman" w:cs="Times New Roman"/>
          <w:sz w:val="24"/>
          <w:szCs w:val="24"/>
        </w:rPr>
        <w:t xml:space="preserve">и има за цел да подпомогне бенефициентите, които изпълняват проекти за подготвителни дейности в процеса на разработване на стратегии за Водено от общностите местно развитие за периода 2023 – 2027 г. По време на обучението ще бъдат дискутирани основни въпроси, свързани с изпълнението и отчитането на проектите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19.1, както и ще бъдат представени основните изисквания </w:t>
      </w:r>
      <w:r>
        <w:rPr>
          <w:rFonts w:ascii="Times New Roman" w:hAnsi="Times New Roman" w:cs="Times New Roman"/>
          <w:sz w:val="24"/>
          <w:szCs w:val="24"/>
        </w:rPr>
        <w:t xml:space="preserve">към стратегиите  </w:t>
      </w:r>
      <w:r>
        <w:rPr>
          <w:rFonts w:ascii="Times New Roman" w:hAnsi="Times New Roman" w:cs="Times New Roman"/>
          <w:sz w:val="24"/>
          <w:szCs w:val="24"/>
        </w:rPr>
        <w:t xml:space="preserve">на Управляващия орган на ПРСР 2014 – 2020 г. и на другите управляващи органи на програмите, финансиращи подхода ВОМР. </w:t>
      </w:r>
    </w:p>
    <w:p w:rsidR="00D104D9" w:rsidRDefault="00D104D9" w:rsidP="005D43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Ден преди провеждането на обучението е организирано</w:t>
      </w:r>
      <w:r w:rsidRPr="00D104D9">
        <w:rPr>
          <w:rFonts w:ascii="Times New Roman" w:hAnsi="Times New Roman" w:cs="Times New Roman"/>
          <w:sz w:val="24"/>
          <w:szCs w:val="24"/>
        </w:rPr>
        <w:t xml:space="preserve"> изложение на продукти от териториите на местните инициативни групи, прилагащи подхода Водено от общностите местно развитие през програмния период 2014 – 2020 г.</w:t>
      </w:r>
      <w:r>
        <w:rPr>
          <w:rFonts w:ascii="Times New Roman" w:hAnsi="Times New Roman" w:cs="Times New Roman"/>
          <w:sz w:val="24"/>
          <w:szCs w:val="24"/>
        </w:rPr>
        <w:t>, в което ще участват изложители от цялата страна.</w:t>
      </w:r>
    </w:p>
    <w:p w:rsidR="00D104D9" w:rsidRDefault="00D104D9" w:rsidP="005D43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 Програма на събитията</w:t>
      </w:r>
      <w:bookmarkStart w:id="0" w:name="_GoBack"/>
      <w:bookmarkEnd w:id="0"/>
    </w:p>
    <w:p w:rsidR="000B7D62" w:rsidRPr="00B0637B" w:rsidRDefault="000B7D62" w:rsidP="005D43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7D62" w:rsidRPr="00B0637B" w:rsidRDefault="000B7D62">
      <w:pPr>
        <w:rPr>
          <w:rFonts w:ascii="Times New Roman" w:hAnsi="Times New Roman" w:cs="Times New Roman"/>
          <w:sz w:val="24"/>
          <w:szCs w:val="24"/>
        </w:rPr>
      </w:pPr>
    </w:p>
    <w:sectPr w:rsidR="000B7D62" w:rsidRPr="00B0637B" w:rsidSect="001A0F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D62"/>
    <w:rsid w:val="000B7D62"/>
    <w:rsid w:val="001A0F40"/>
    <w:rsid w:val="00394B3A"/>
    <w:rsid w:val="005D435F"/>
    <w:rsid w:val="00647EFF"/>
    <w:rsid w:val="006A56DE"/>
    <w:rsid w:val="008B436B"/>
    <w:rsid w:val="00A25AD8"/>
    <w:rsid w:val="00B0637B"/>
    <w:rsid w:val="00D104D9"/>
    <w:rsid w:val="00DE554C"/>
    <w:rsid w:val="00E2288B"/>
    <w:rsid w:val="00E41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63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63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rvasileva</dc:creator>
  <cp:lastModifiedBy>Ralitsa Vasileva</cp:lastModifiedBy>
  <cp:revision>4</cp:revision>
  <dcterms:created xsi:type="dcterms:W3CDTF">2019-01-09T07:19:00Z</dcterms:created>
  <dcterms:modified xsi:type="dcterms:W3CDTF">2023-03-22T07:59:00Z</dcterms:modified>
</cp:coreProperties>
</file>