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5A0" w:rsidRPr="00F915A0" w:rsidRDefault="00F915A0" w:rsidP="00F915A0">
      <w:pPr>
        <w:jc w:val="center"/>
        <w:rPr>
          <w:b/>
        </w:rPr>
      </w:pPr>
      <w:r w:rsidRPr="00F915A0">
        <w:rPr>
          <w:b/>
        </w:rPr>
        <w:t xml:space="preserve">УО на </w:t>
      </w:r>
      <w:r w:rsidR="00EE0717">
        <w:rPr>
          <w:b/>
        </w:rPr>
        <w:t>СПРЗСР 2023 – 2027</w:t>
      </w:r>
      <w:r w:rsidRPr="00F915A0">
        <w:rPr>
          <w:b/>
        </w:rPr>
        <w:t xml:space="preserve"> г. публикува за обществено обсъждане ИГРП по подхода ВОМР за 2023 г.</w:t>
      </w:r>
    </w:p>
    <w:p w:rsidR="00F915A0" w:rsidRDefault="00F915A0" w:rsidP="00EE0717">
      <w:pPr>
        <w:jc w:val="both"/>
      </w:pPr>
    </w:p>
    <w:p w:rsidR="00F915A0" w:rsidRDefault="00F915A0" w:rsidP="00EE0717">
      <w:pPr>
        <w:jc w:val="both"/>
      </w:pPr>
      <w:r>
        <w:t xml:space="preserve">Управляващият орган на </w:t>
      </w:r>
      <w:r w:rsidR="008C0B59" w:rsidRPr="008C0B59">
        <w:t>Стратегически</w:t>
      </w:r>
      <w:r w:rsidR="00B568A1">
        <w:t>я</w:t>
      </w:r>
      <w:r w:rsidR="008C0B59" w:rsidRPr="008C0B59">
        <w:t xml:space="preserve"> план за развитие на земеделието и селските райони </w:t>
      </w:r>
      <w:r w:rsidR="008C0B59">
        <w:t xml:space="preserve">за периода </w:t>
      </w:r>
      <w:r w:rsidR="008C0B59" w:rsidRPr="008C0B59">
        <w:t>2023 – 2027 г.</w:t>
      </w:r>
      <w:r w:rsidR="008C0B59">
        <w:rPr>
          <w:lang w:val="en-US"/>
        </w:rPr>
        <w:t xml:space="preserve"> </w:t>
      </w:r>
      <w:r>
        <w:t xml:space="preserve">съвместно с управляващите органи на програми </w:t>
      </w:r>
      <w:r w:rsidR="008C0B59" w:rsidRPr="008C0B59">
        <w:t>„Конкурентоспособност и иновации в предприятията“ за периода 2021 – 2027 г</w:t>
      </w:r>
      <w:r>
        <w:t xml:space="preserve">., </w:t>
      </w:r>
      <w:r w:rsidR="008C0B59" w:rsidRPr="008C0B59">
        <w:t>„Развитие на човешките ресурси“ за периода 2021 – 2027 г.</w:t>
      </w:r>
      <w:r>
        <w:t xml:space="preserve">, </w:t>
      </w:r>
      <w:r w:rsidR="008C0B59" w:rsidRPr="008C0B59">
        <w:t>„Околна среда“ за периода 2021 – 2027 г.</w:t>
      </w:r>
      <w:r w:rsidR="008C0B59">
        <w:rPr>
          <w:lang w:val="en-US"/>
        </w:rPr>
        <w:t xml:space="preserve"> </w:t>
      </w:r>
      <w:r>
        <w:t xml:space="preserve">и </w:t>
      </w:r>
      <w:r w:rsidR="008C0B59" w:rsidRPr="008C0B59">
        <w:t>„Образование“ за периода 2021 – 2027 г.</w:t>
      </w:r>
      <w:r>
        <w:t>, които финансират подхода „Водено от об</w:t>
      </w:r>
      <w:bookmarkStart w:id="0" w:name="_GoBack"/>
      <w:bookmarkEnd w:id="0"/>
      <w:r>
        <w:t>щностите местно развитие“</w:t>
      </w:r>
      <w:r w:rsidR="00565B97">
        <w:t xml:space="preserve">, </w:t>
      </w:r>
      <w:r>
        <w:t xml:space="preserve">разработи </w:t>
      </w:r>
      <w:r w:rsidR="00565B97">
        <w:t xml:space="preserve">и публикува за обществено обсъждане </w:t>
      </w:r>
      <w:r>
        <w:t xml:space="preserve">проект на Индикативна годишна работна програма за предоставяне на безвъзмездна финансова помощ от програмите, осигуряващи финансиране на подхода Водено от общностите местно развитие за 2023 г. </w:t>
      </w:r>
    </w:p>
    <w:p w:rsidR="00E5054F" w:rsidRDefault="00E5054F" w:rsidP="00EE0717">
      <w:pPr>
        <w:jc w:val="both"/>
      </w:pPr>
      <w:r>
        <w:t>УО на ПРСР 2014 – 2020 г. предвижда обявяване на прием по и</w:t>
      </w:r>
      <w:r w:rsidRPr="00E5054F">
        <w:t>нтервенция „Изпълнение на операции, включително дейности за сътрудничество и тяхната подготовка, избрани в рамките на стратегията за местно развитие“ от Стратегическия план за развитие на земеделието и селските райони за периода 2023 – 2027 г. (СПРЗСР 2023 – 2027 г.)</w:t>
      </w:r>
      <w:r>
        <w:t xml:space="preserve"> в периода юли – септември 2023 г.  </w:t>
      </w:r>
    </w:p>
    <w:p w:rsidR="00E5054F" w:rsidRDefault="00E5054F" w:rsidP="00EE0717">
      <w:pPr>
        <w:jc w:val="both"/>
      </w:pPr>
      <w:r>
        <w:t>Писмени предложения и коментари по проекта на Индикативна годишна работна програма могат да се изпращат в срок до 12.04.2023 г. (включително) на следн</w:t>
      </w:r>
      <w:r w:rsidR="008C0B59">
        <w:t>ата</w:t>
      </w:r>
      <w:r>
        <w:t xml:space="preserve"> електронн</w:t>
      </w:r>
      <w:r w:rsidR="008C0B59">
        <w:t>а</w:t>
      </w:r>
      <w:r>
        <w:t xml:space="preserve"> пощ</w:t>
      </w:r>
      <w:r w:rsidR="008C0B59">
        <w:t>а</w:t>
      </w:r>
      <w:r>
        <w:t xml:space="preserve">: </w:t>
      </w:r>
      <w:hyperlink r:id="rId5" w:history="1">
        <w:r w:rsidR="008C0B59" w:rsidRPr="00D9215D">
          <w:rPr>
            <w:rStyle w:val="Hyperlink"/>
          </w:rPr>
          <w:t>rdd@mzh.government.bg</w:t>
        </w:r>
      </w:hyperlink>
      <w:r>
        <w:t>.</w:t>
      </w:r>
    </w:p>
    <w:p w:rsidR="00E93012" w:rsidRDefault="00E5054F" w:rsidP="00EE0717">
      <w:pPr>
        <w:jc w:val="both"/>
      </w:pPr>
      <w:r>
        <w:t>Предложенията и коментарите следва да бъдат представени в свободен текст, в рамките на електронното писмо (e-mail) или да бъдат приложени в отделен файл във формат „doc”, а не да бъдат сканирани или нанасяни в документ</w:t>
      </w:r>
      <w:r w:rsidR="008C0B59">
        <w:t>а</w:t>
      </w:r>
      <w:r>
        <w:t>.</w:t>
      </w:r>
    </w:p>
    <w:sectPr w:rsidR="00E93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5A0"/>
    <w:rsid w:val="003D15E0"/>
    <w:rsid w:val="00430C90"/>
    <w:rsid w:val="00565B97"/>
    <w:rsid w:val="007328EB"/>
    <w:rsid w:val="008A5280"/>
    <w:rsid w:val="008C0B59"/>
    <w:rsid w:val="00B568A1"/>
    <w:rsid w:val="00E5054F"/>
    <w:rsid w:val="00E93012"/>
    <w:rsid w:val="00EE0717"/>
    <w:rsid w:val="00F34560"/>
    <w:rsid w:val="00F9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0B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0B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Ivan Simov</cp:lastModifiedBy>
  <cp:revision>6</cp:revision>
  <dcterms:created xsi:type="dcterms:W3CDTF">2023-03-22T09:20:00Z</dcterms:created>
  <dcterms:modified xsi:type="dcterms:W3CDTF">2023-03-22T14:26:00Z</dcterms:modified>
</cp:coreProperties>
</file>