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6B096" w14:textId="1BE2364C" w:rsidR="00A904F4" w:rsidRPr="00CC73DF" w:rsidRDefault="00A904F4" w:rsidP="00D2461D">
      <w:pPr>
        <w:tabs>
          <w:tab w:val="left" w:pos="851"/>
        </w:tabs>
        <w:spacing w:before="120" w:after="120" w:line="360" w:lineRule="auto"/>
        <w:jc w:val="center"/>
        <w:rPr>
          <w:rFonts w:ascii="Times New Roman" w:eastAsia="Times New Roman" w:hAnsi="Times New Roman" w:cs="Times New Roman"/>
          <w:b/>
          <w:bCs/>
          <w:spacing w:val="16"/>
          <w:sz w:val="28"/>
          <w:szCs w:val="28"/>
          <w:shd w:val="clear" w:color="auto" w:fill="FEFEFE"/>
          <w:lang w:val="bg-BG"/>
        </w:rPr>
      </w:pPr>
      <w:r w:rsidRPr="00CC73DF">
        <w:rPr>
          <w:rFonts w:ascii="Times New Roman" w:eastAsia="Times New Roman" w:hAnsi="Times New Roman" w:cs="Times New Roman"/>
          <w:b/>
          <w:bCs/>
          <w:spacing w:val="16"/>
          <w:sz w:val="28"/>
          <w:szCs w:val="28"/>
          <w:shd w:val="clear" w:color="auto" w:fill="FEFEFE"/>
          <w:lang w:val="bg-BG"/>
        </w:rPr>
        <w:t>МИНИСТЕРСТВО НА ЗЕМЕДЕЛИЕТО</w:t>
      </w:r>
    </w:p>
    <w:p w14:paraId="15EA81C8" w14:textId="4D2A4A52" w:rsidR="008C1551" w:rsidRPr="00CC73DF" w:rsidRDefault="006A0F6B" w:rsidP="007E744D">
      <w:pPr>
        <w:tabs>
          <w:tab w:val="left" w:pos="851"/>
        </w:tabs>
        <w:spacing w:after="0" w:line="360" w:lineRule="auto"/>
        <w:ind w:firstLine="851"/>
        <w:jc w:val="right"/>
        <w:rPr>
          <w:rFonts w:ascii="Times New Roman" w:hAnsi="Times New Roman" w:cs="Times New Roman"/>
          <w:bCs/>
          <w:sz w:val="24"/>
          <w:szCs w:val="24"/>
          <w:lang w:val="bg-BG"/>
        </w:rPr>
      </w:pPr>
      <w:r w:rsidRPr="00CC73DF">
        <w:rPr>
          <w:rFonts w:ascii="Times New Roman" w:hAnsi="Times New Roman" w:cs="Times New Roman"/>
          <w:bCs/>
          <w:sz w:val="24"/>
          <w:szCs w:val="24"/>
          <w:lang w:val="bg-BG"/>
        </w:rPr>
        <w:t>Проект</w:t>
      </w:r>
    </w:p>
    <w:p w14:paraId="1180E83F" w14:textId="4DA514EC" w:rsidR="008C1551" w:rsidRPr="00CC73DF" w:rsidRDefault="008C1551" w:rsidP="00113B4F">
      <w:pPr>
        <w:tabs>
          <w:tab w:val="left" w:pos="851"/>
        </w:tabs>
        <w:spacing w:after="0" w:line="360" w:lineRule="auto"/>
        <w:jc w:val="center"/>
        <w:rPr>
          <w:rFonts w:ascii="Times New Roman" w:hAnsi="Times New Roman" w:cs="Times New Roman"/>
          <w:b/>
          <w:bCs/>
          <w:sz w:val="24"/>
          <w:szCs w:val="24"/>
          <w:lang w:val="bg-BG"/>
        </w:rPr>
      </w:pPr>
    </w:p>
    <w:p w14:paraId="7F69687E" w14:textId="412BD279" w:rsidR="007A1371" w:rsidRPr="00CC73DF" w:rsidRDefault="0041583F" w:rsidP="00113B4F">
      <w:pPr>
        <w:tabs>
          <w:tab w:val="left" w:pos="851"/>
        </w:tabs>
        <w:spacing w:after="0" w:line="360" w:lineRule="auto"/>
        <w:jc w:val="center"/>
        <w:rPr>
          <w:rFonts w:ascii="Times New Roman" w:eastAsia="Times New Roman" w:hAnsi="Times New Roman" w:cs="Times New Roman"/>
          <w:sz w:val="24"/>
          <w:szCs w:val="24"/>
          <w:lang w:val="bg-BG"/>
        </w:rPr>
      </w:pPr>
      <w:r w:rsidRPr="00CC73DF">
        <w:rPr>
          <w:rFonts w:ascii="Times New Roman" w:hAnsi="Times New Roman" w:cs="Times New Roman"/>
          <w:b/>
          <w:bCs/>
          <w:sz w:val="24"/>
          <w:szCs w:val="24"/>
          <w:lang w:val="bg-BG"/>
        </w:rPr>
        <w:t xml:space="preserve">Наредба за изменение и допълнение на </w:t>
      </w:r>
      <w:r w:rsidR="005A71D6" w:rsidRPr="00CC73DF">
        <w:rPr>
          <w:rFonts w:ascii="Times New Roman" w:hAnsi="Times New Roman" w:cs="Times New Roman"/>
          <w:b/>
          <w:bCs/>
          <w:sz w:val="24"/>
          <w:szCs w:val="24"/>
          <w:lang w:val="bg-BG"/>
        </w:rPr>
        <w:t>Наредба</w:t>
      </w:r>
      <w:r w:rsidR="00611DE7" w:rsidRPr="00CC73DF">
        <w:rPr>
          <w:rFonts w:ascii="Times New Roman" w:hAnsi="Times New Roman" w:cs="Times New Roman"/>
          <w:b/>
          <w:bCs/>
          <w:sz w:val="24"/>
          <w:szCs w:val="24"/>
          <w:lang w:val="bg-BG"/>
        </w:rPr>
        <w:t xml:space="preserve"> № 7 </w:t>
      </w:r>
      <w:r w:rsidR="005A71D6" w:rsidRPr="00CC73DF">
        <w:rPr>
          <w:rFonts w:ascii="Times New Roman" w:hAnsi="Times New Roman" w:cs="Times New Roman"/>
          <w:b/>
          <w:bCs/>
          <w:sz w:val="24"/>
          <w:szCs w:val="24"/>
          <w:lang w:val="bg-BG"/>
        </w:rPr>
        <w:t xml:space="preserve">от </w:t>
      </w:r>
      <w:r w:rsidR="00611DE7" w:rsidRPr="00CC73DF">
        <w:rPr>
          <w:rFonts w:ascii="Times New Roman" w:hAnsi="Times New Roman" w:cs="Times New Roman"/>
          <w:b/>
          <w:bCs/>
          <w:sz w:val="24"/>
          <w:szCs w:val="24"/>
          <w:lang w:val="bg-BG"/>
        </w:rPr>
        <w:t xml:space="preserve">2018 г. за условията и реда за признаване на организации на производители на продукти от риболов и на продукти от </w:t>
      </w:r>
      <w:proofErr w:type="spellStart"/>
      <w:r w:rsidR="00611DE7" w:rsidRPr="00CC73DF">
        <w:rPr>
          <w:rFonts w:ascii="Times New Roman" w:hAnsi="Times New Roman" w:cs="Times New Roman"/>
          <w:b/>
          <w:bCs/>
          <w:sz w:val="24"/>
          <w:szCs w:val="24"/>
          <w:lang w:val="bg-BG"/>
        </w:rPr>
        <w:t>аквакултури</w:t>
      </w:r>
      <w:proofErr w:type="spellEnd"/>
      <w:r w:rsidR="00611DE7" w:rsidRPr="00CC73DF">
        <w:rPr>
          <w:rFonts w:ascii="Times New Roman" w:hAnsi="Times New Roman" w:cs="Times New Roman"/>
          <w:b/>
          <w:bCs/>
          <w:sz w:val="24"/>
          <w:szCs w:val="24"/>
          <w:lang w:val="bg-BG"/>
        </w:rPr>
        <w:t xml:space="preserve">, асоциации на организации на производители и </w:t>
      </w:r>
      <w:proofErr w:type="spellStart"/>
      <w:r w:rsidR="00611DE7" w:rsidRPr="00CC73DF">
        <w:rPr>
          <w:rFonts w:ascii="Times New Roman" w:hAnsi="Times New Roman" w:cs="Times New Roman"/>
          <w:b/>
          <w:bCs/>
          <w:sz w:val="24"/>
          <w:szCs w:val="24"/>
          <w:lang w:val="bg-BG"/>
        </w:rPr>
        <w:t>междубраншови</w:t>
      </w:r>
      <w:proofErr w:type="spellEnd"/>
      <w:r w:rsidR="00611DE7" w:rsidRPr="00CC73DF">
        <w:rPr>
          <w:rFonts w:ascii="Times New Roman" w:hAnsi="Times New Roman" w:cs="Times New Roman"/>
          <w:b/>
          <w:bCs/>
          <w:sz w:val="24"/>
          <w:szCs w:val="24"/>
          <w:lang w:val="bg-BG"/>
        </w:rPr>
        <w:t xml:space="preserve"> организации в сектора на рибарството и за одобрение на планове за производство и предлагане на пазара</w:t>
      </w:r>
      <w:r w:rsidRPr="00CC73DF">
        <w:rPr>
          <w:rFonts w:ascii="Times New Roman" w:hAnsi="Times New Roman" w:cs="Times New Roman"/>
          <w:b/>
          <w:bCs/>
          <w:sz w:val="24"/>
          <w:szCs w:val="24"/>
          <w:lang w:val="bg-BG"/>
        </w:rPr>
        <w:t xml:space="preserve"> </w:t>
      </w:r>
      <w:r w:rsidRPr="00CC73DF">
        <w:rPr>
          <w:rFonts w:ascii="Times New Roman" w:hAnsi="Times New Roman" w:cs="Times New Roman"/>
          <w:sz w:val="24"/>
          <w:szCs w:val="24"/>
          <w:lang w:val="bg-BG"/>
        </w:rPr>
        <w:t>(</w:t>
      </w:r>
      <w:proofErr w:type="spellStart"/>
      <w:r w:rsidR="005A71D6" w:rsidRPr="00CC73DF">
        <w:rPr>
          <w:rFonts w:ascii="Times New Roman" w:eastAsia="Times New Roman" w:hAnsi="Times New Roman" w:cs="Times New Roman"/>
          <w:sz w:val="24"/>
          <w:szCs w:val="24"/>
          <w:lang w:val="bg-BG"/>
        </w:rPr>
        <w:t>oбн</w:t>
      </w:r>
      <w:proofErr w:type="spellEnd"/>
      <w:r w:rsidR="005A71D6" w:rsidRPr="00CC73DF">
        <w:rPr>
          <w:rFonts w:ascii="Times New Roman" w:eastAsia="Times New Roman" w:hAnsi="Times New Roman" w:cs="Times New Roman"/>
          <w:sz w:val="24"/>
          <w:szCs w:val="24"/>
          <w:lang w:val="bg-BG"/>
        </w:rPr>
        <w:t xml:space="preserve">., ДВ, бр. 99 от </w:t>
      </w:r>
      <w:r w:rsidR="00611DE7" w:rsidRPr="00CC73DF">
        <w:rPr>
          <w:rFonts w:ascii="Times New Roman" w:eastAsia="Times New Roman" w:hAnsi="Times New Roman" w:cs="Times New Roman"/>
          <w:sz w:val="24"/>
          <w:szCs w:val="24"/>
          <w:lang w:val="bg-BG"/>
        </w:rPr>
        <w:t>2018 г.</w:t>
      </w:r>
      <w:r w:rsidR="005A71D6" w:rsidRPr="00CC73DF">
        <w:rPr>
          <w:rFonts w:ascii="Times New Roman" w:eastAsia="Times New Roman" w:hAnsi="Times New Roman" w:cs="Times New Roman"/>
          <w:sz w:val="24"/>
          <w:szCs w:val="24"/>
          <w:lang w:val="bg-BG"/>
        </w:rPr>
        <w:t>)</w:t>
      </w:r>
    </w:p>
    <w:p w14:paraId="24A99003" w14:textId="51D79D44" w:rsidR="00A963AF" w:rsidRPr="00CC73DF" w:rsidRDefault="00A963AF" w:rsidP="00AB6E2B">
      <w:pPr>
        <w:tabs>
          <w:tab w:val="left" w:pos="851"/>
          <w:tab w:val="left" w:pos="2206"/>
        </w:tabs>
        <w:spacing w:after="0" w:line="360" w:lineRule="auto"/>
        <w:ind w:firstLine="709"/>
        <w:jc w:val="both"/>
        <w:rPr>
          <w:rFonts w:ascii="Times New Roman" w:eastAsia="Times New Roman" w:hAnsi="Times New Roman" w:cs="Times New Roman"/>
          <w:sz w:val="24"/>
          <w:szCs w:val="24"/>
          <w:lang w:val="bg-BG"/>
        </w:rPr>
      </w:pPr>
    </w:p>
    <w:p w14:paraId="57B91231" w14:textId="77777777" w:rsidR="00113B4F" w:rsidRPr="00CC73DF" w:rsidRDefault="00113B4F" w:rsidP="00AB6E2B">
      <w:pPr>
        <w:tabs>
          <w:tab w:val="left" w:pos="851"/>
          <w:tab w:val="left" w:pos="2206"/>
        </w:tabs>
        <w:spacing w:after="0" w:line="360" w:lineRule="auto"/>
        <w:ind w:firstLine="709"/>
        <w:jc w:val="both"/>
        <w:rPr>
          <w:rFonts w:ascii="Times New Roman" w:eastAsia="Times New Roman" w:hAnsi="Times New Roman" w:cs="Times New Roman"/>
          <w:sz w:val="24"/>
          <w:szCs w:val="24"/>
          <w:lang w:val="bg-BG"/>
        </w:rPr>
      </w:pPr>
    </w:p>
    <w:p w14:paraId="05530650" w14:textId="2C0F3BB0" w:rsidR="0034758D" w:rsidRPr="00CC73DF" w:rsidRDefault="008D3B11" w:rsidP="00AB6E2B">
      <w:pPr>
        <w:tabs>
          <w:tab w:val="left" w:pos="709"/>
          <w:tab w:val="left" w:pos="1680"/>
        </w:tabs>
        <w:spacing w:after="0" w:line="360" w:lineRule="auto"/>
        <w:ind w:firstLine="709"/>
        <w:jc w:val="both"/>
        <w:rPr>
          <w:rFonts w:ascii="Times New Roman" w:eastAsia="Times New Roman" w:hAnsi="Times New Roman" w:cs="Times New Roman"/>
          <w:sz w:val="24"/>
          <w:szCs w:val="24"/>
          <w:lang w:val="bg-BG"/>
        </w:rPr>
      </w:pPr>
      <w:bookmarkStart w:id="0" w:name="_Hlk94627193"/>
      <w:r w:rsidRPr="00CC73DF">
        <w:rPr>
          <w:rFonts w:ascii="Times New Roman" w:eastAsia="Times New Roman" w:hAnsi="Times New Roman" w:cs="Times New Roman"/>
          <w:b/>
          <w:bCs/>
          <w:sz w:val="24"/>
          <w:szCs w:val="24"/>
          <w:lang w:val="bg-BG"/>
        </w:rPr>
        <w:t>§</w:t>
      </w:r>
      <w:r w:rsidR="00953728" w:rsidRPr="00CC73DF">
        <w:rPr>
          <w:rFonts w:ascii="Times New Roman" w:eastAsia="Times New Roman" w:hAnsi="Times New Roman" w:cs="Times New Roman"/>
          <w:b/>
          <w:bCs/>
          <w:sz w:val="24"/>
          <w:szCs w:val="24"/>
          <w:lang w:val="bg-BG"/>
        </w:rPr>
        <w:t xml:space="preserve"> </w:t>
      </w:r>
      <w:r w:rsidRPr="00CC73DF">
        <w:rPr>
          <w:rFonts w:ascii="Times New Roman" w:eastAsia="Times New Roman" w:hAnsi="Times New Roman" w:cs="Times New Roman"/>
          <w:b/>
          <w:bCs/>
          <w:sz w:val="24"/>
          <w:szCs w:val="24"/>
          <w:lang w:val="bg-BG"/>
        </w:rPr>
        <w:t>1.</w:t>
      </w:r>
      <w:r w:rsidRPr="00CC73DF">
        <w:rPr>
          <w:rFonts w:ascii="Times New Roman" w:eastAsia="Times New Roman" w:hAnsi="Times New Roman" w:cs="Times New Roman"/>
          <w:sz w:val="24"/>
          <w:szCs w:val="24"/>
          <w:lang w:val="bg-BG"/>
        </w:rPr>
        <w:t xml:space="preserve"> </w:t>
      </w:r>
      <w:bookmarkEnd w:id="0"/>
      <w:r w:rsidR="00611DE7" w:rsidRPr="00CC73DF">
        <w:rPr>
          <w:rFonts w:ascii="Times New Roman" w:eastAsia="Times New Roman" w:hAnsi="Times New Roman" w:cs="Times New Roman"/>
          <w:sz w:val="24"/>
          <w:szCs w:val="24"/>
          <w:lang w:val="bg-BG"/>
        </w:rPr>
        <w:t>В чл. 2</w:t>
      </w:r>
      <w:r w:rsidR="00D94380" w:rsidRPr="00CC73DF">
        <w:rPr>
          <w:rFonts w:ascii="Times New Roman" w:eastAsia="Times New Roman" w:hAnsi="Times New Roman" w:cs="Times New Roman"/>
          <w:sz w:val="24"/>
          <w:szCs w:val="24"/>
          <w:lang w:val="bg-BG"/>
        </w:rPr>
        <w:t xml:space="preserve"> </w:t>
      </w:r>
      <w:r w:rsidR="00E15887" w:rsidRPr="00CC73DF">
        <w:rPr>
          <w:rFonts w:ascii="Times New Roman" w:eastAsia="Times New Roman" w:hAnsi="Times New Roman" w:cs="Times New Roman"/>
          <w:sz w:val="24"/>
          <w:szCs w:val="24"/>
          <w:lang w:val="bg-BG"/>
        </w:rPr>
        <w:t>думите „министъра на земеделието, храните и горите“ се заменят с „министъра на земеделието“</w:t>
      </w:r>
      <w:r w:rsidR="002B1A7A" w:rsidRPr="00CC73DF">
        <w:rPr>
          <w:rFonts w:ascii="Times New Roman" w:eastAsia="Times New Roman" w:hAnsi="Times New Roman" w:cs="Times New Roman"/>
          <w:sz w:val="24"/>
          <w:szCs w:val="24"/>
          <w:lang w:val="bg-BG"/>
        </w:rPr>
        <w:t>.</w:t>
      </w:r>
    </w:p>
    <w:p w14:paraId="4B046F6B" w14:textId="77777777" w:rsidR="007A7C2D" w:rsidRPr="00CC73DF" w:rsidRDefault="007A7C2D" w:rsidP="00AB6E2B">
      <w:pPr>
        <w:tabs>
          <w:tab w:val="left" w:pos="709"/>
          <w:tab w:val="left" w:pos="1680"/>
        </w:tabs>
        <w:spacing w:after="0" w:line="360" w:lineRule="auto"/>
        <w:ind w:firstLine="709"/>
        <w:jc w:val="both"/>
        <w:rPr>
          <w:rFonts w:ascii="Times New Roman" w:eastAsia="Times New Roman" w:hAnsi="Times New Roman" w:cs="Times New Roman"/>
          <w:sz w:val="24"/>
          <w:szCs w:val="24"/>
          <w:lang w:val="bg-BG"/>
        </w:rPr>
      </w:pPr>
    </w:p>
    <w:p w14:paraId="66B71A09" w14:textId="5996E8FD" w:rsidR="00F1649A" w:rsidRPr="00CC73DF" w:rsidRDefault="007A7C2D" w:rsidP="00AB6E2B">
      <w:pPr>
        <w:tabs>
          <w:tab w:val="left" w:pos="709"/>
          <w:tab w:val="left" w:pos="1680"/>
        </w:tabs>
        <w:spacing w:after="0" w:line="360" w:lineRule="auto"/>
        <w:ind w:firstLine="709"/>
        <w:jc w:val="both"/>
        <w:rPr>
          <w:rFonts w:ascii="Times New Roman" w:eastAsia="Times New Roman" w:hAnsi="Times New Roman" w:cs="Times New Roman"/>
          <w:color w:val="000000" w:themeColor="text1"/>
          <w:sz w:val="24"/>
          <w:szCs w:val="24"/>
          <w:lang w:val="bg-BG"/>
        </w:rPr>
      </w:pPr>
      <w:r w:rsidRPr="00CC73DF">
        <w:rPr>
          <w:rFonts w:ascii="Times New Roman" w:eastAsia="Times New Roman" w:hAnsi="Times New Roman" w:cs="Times New Roman"/>
          <w:b/>
          <w:bCs/>
          <w:sz w:val="24"/>
          <w:szCs w:val="24"/>
          <w:lang w:val="bg-BG"/>
        </w:rPr>
        <w:t xml:space="preserve">§ </w:t>
      </w:r>
      <w:r w:rsidR="005F596F" w:rsidRPr="00CC73DF">
        <w:rPr>
          <w:rFonts w:ascii="Times New Roman" w:eastAsia="Times New Roman" w:hAnsi="Times New Roman" w:cs="Times New Roman"/>
          <w:b/>
          <w:bCs/>
          <w:sz w:val="24"/>
          <w:szCs w:val="24"/>
          <w:lang w:val="bg-BG"/>
        </w:rPr>
        <w:t>2</w:t>
      </w:r>
      <w:r w:rsidRPr="00CC73DF">
        <w:rPr>
          <w:rFonts w:ascii="Times New Roman" w:eastAsia="Times New Roman" w:hAnsi="Times New Roman" w:cs="Times New Roman"/>
          <w:b/>
          <w:bCs/>
          <w:sz w:val="24"/>
          <w:szCs w:val="24"/>
          <w:lang w:val="bg-BG"/>
        </w:rPr>
        <w:t>.</w:t>
      </w:r>
      <w:r w:rsidR="00FB4525" w:rsidRPr="00CC73DF">
        <w:rPr>
          <w:rFonts w:ascii="Times New Roman" w:eastAsia="Times New Roman" w:hAnsi="Times New Roman" w:cs="Times New Roman"/>
          <w:sz w:val="24"/>
          <w:szCs w:val="24"/>
          <w:lang w:val="bg-BG"/>
        </w:rPr>
        <w:t xml:space="preserve"> В чл. 3, ал.</w:t>
      </w:r>
      <w:r w:rsidR="003A041A" w:rsidRPr="00CC73DF">
        <w:rPr>
          <w:rFonts w:ascii="Times New Roman" w:eastAsia="Times New Roman" w:hAnsi="Times New Roman" w:cs="Times New Roman"/>
          <w:sz w:val="24"/>
          <w:szCs w:val="24"/>
          <w:lang w:val="bg-BG"/>
        </w:rPr>
        <w:t xml:space="preserve"> </w:t>
      </w:r>
      <w:r w:rsidR="00FB4525" w:rsidRPr="00CC73DF">
        <w:rPr>
          <w:rFonts w:ascii="Times New Roman" w:eastAsia="Times New Roman" w:hAnsi="Times New Roman" w:cs="Times New Roman"/>
          <w:sz w:val="24"/>
          <w:szCs w:val="24"/>
          <w:lang w:val="bg-BG"/>
        </w:rPr>
        <w:t>3</w:t>
      </w:r>
      <w:r w:rsidRPr="00CC73DF">
        <w:rPr>
          <w:rFonts w:ascii="Times New Roman" w:eastAsia="Times New Roman" w:hAnsi="Times New Roman" w:cs="Times New Roman"/>
          <w:sz w:val="24"/>
          <w:szCs w:val="24"/>
          <w:lang w:val="bg-BG"/>
        </w:rPr>
        <w:t xml:space="preserve"> </w:t>
      </w:r>
      <w:r w:rsidR="00FB4525" w:rsidRPr="00CC73DF">
        <w:rPr>
          <w:rFonts w:ascii="Times New Roman" w:eastAsia="Times New Roman" w:hAnsi="Times New Roman" w:cs="Times New Roman"/>
          <w:sz w:val="24"/>
          <w:szCs w:val="24"/>
          <w:lang w:val="bg-BG"/>
        </w:rPr>
        <w:t xml:space="preserve">след думите „Закона за рибарството и </w:t>
      </w:r>
      <w:proofErr w:type="spellStart"/>
      <w:r w:rsidR="00FB4525" w:rsidRPr="00CC73DF">
        <w:rPr>
          <w:rFonts w:ascii="Times New Roman" w:eastAsia="Times New Roman" w:hAnsi="Times New Roman" w:cs="Times New Roman"/>
          <w:sz w:val="24"/>
          <w:szCs w:val="24"/>
          <w:lang w:val="bg-BG"/>
        </w:rPr>
        <w:t>аквакултурите</w:t>
      </w:r>
      <w:proofErr w:type="spellEnd"/>
      <w:r w:rsidR="00FB4525" w:rsidRPr="00CC73DF">
        <w:rPr>
          <w:rFonts w:ascii="Times New Roman" w:eastAsia="Times New Roman" w:hAnsi="Times New Roman" w:cs="Times New Roman"/>
          <w:sz w:val="24"/>
          <w:szCs w:val="24"/>
          <w:lang w:val="bg-BG"/>
        </w:rPr>
        <w:t xml:space="preserve">“ се добавя </w:t>
      </w:r>
      <w:r w:rsidR="00FB4525" w:rsidRPr="00CC73DF">
        <w:rPr>
          <w:rFonts w:ascii="Times New Roman" w:eastAsia="Times New Roman" w:hAnsi="Times New Roman" w:cs="Times New Roman"/>
          <w:color w:val="000000" w:themeColor="text1"/>
          <w:sz w:val="24"/>
          <w:szCs w:val="24"/>
          <w:lang w:val="bg-BG"/>
        </w:rPr>
        <w:t>„(ЗРА)“</w:t>
      </w:r>
      <w:r w:rsidR="00CB4D37" w:rsidRPr="00CC73DF">
        <w:rPr>
          <w:rFonts w:ascii="Times New Roman" w:eastAsia="Times New Roman" w:hAnsi="Times New Roman" w:cs="Times New Roman"/>
          <w:color w:val="000000" w:themeColor="text1"/>
          <w:sz w:val="24"/>
          <w:szCs w:val="24"/>
          <w:lang w:val="bg-BG"/>
        </w:rPr>
        <w:t xml:space="preserve"> и</w:t>
      </w:r>
      <w:r w:rsidR="007D0C38" w:rsidRPr="00CC73DF">
        <w:rPr>
          <w:rFonts w:ascii="Times New Roman" w:eastAsia="Times New Roman" w:hAnsi="Times New Roman" w:cs="Times New Roman"/>
          <w:color w:val="000000" w:themeColor="text1"/>
          <w:sz w:val="24"/>
          <w:szCs w:val="24"/>
          <w:lang w:val="bg-BG"/>
        </w:rPr>
        <w:t xml:space="preserve"> накрая</w:t>
      </w:r>
      <w:r w:rsidR="00F1649A" w:rsidRPr="00CC73DF">
        <w:rPr>
          <w:rFonts w:ascii="Times New Roman" w:eastAsia="Times New Roman" w:hAnsi="Times New Roman" w:cs="Times New Roman"/>
          <w:color w:val="000000" w:themeColor="text1"/>
          <w:sz w:val="24"/>
          <w:szCs w:val="24"/>
          <w:lang w:val="bg-BG"/>
        </w:rPr>
        <w:t xml:space="preserve"> се добавя „и притежават валидно разрешително за стопански риболов и придобито право за усвояване на ресурс от риба и други водни организми</w:t>
      </w:r>
      <w:r w:rsidR="007D0C38" w:rsidRPr="00CC73DF">
        <w:rPr>
          <w:rFonts w:ascii="Times New Roman" w:eastAsia="Times New Roman" w:hAnsi="Times New Roman" w:cs="Times New Roman"/>
          <w:sz w:val="24"/>
          <w:szCs w:val="24"/>
          <w:lang w:val="bg-BG"/>
        </w:rPr>
        <w:t xml:space="preserve"> </w:t>
      </w:r>
      <w:r w:rsidR="007D0C38" w:rsidRPr="00CC73DF">
        <w:rPr>
          <w:rFonts w:ascii="Times New Roman" w:eastAsia="Times New Roman" w:hAnsi="Times New Roman" w:cs="Times New Roman"/>
          <w:color w:val="000000" w:themeColor="text1"/>
          <w:sz w:val="24"/>
          <w:szCs w:val="24"/>
          <w:lang w:val="bg-BG"/>
        </w:rPr>
        <w:t>по чл. 17 от ЗРА</w:t>
      </w:r>
      <w:r w:rsidR="00F1649A" w:rsidRPr="00CC73DF">
        <w:rPr>
          <w:rFonts w:ascii="Times New Roman" w:eastAsia="Times New Roman" w:hAnsi="Times New Roman" w:cs="Times New Roman"/>
          <w:color w:val="000000" w:themeColor="text1"/>
          <w:sz w:val="24"/>
          <w:szCs w:val="24"/>
          <w:lang w:val="bg-BG"/>
        </w:rPr>
        <w:t xml:space="preserve"> или удостоверение за регистрация по чл. 25б, ал. 1 от ЗРА“</w:t>
      </w:r>
      <w:r w:rsidR="00CB63F5" w:rsidRPr="00CC73DF">
        <w:rPr>
          <w:rFonts w:ascii="Times New Roman" w:eastAsia="Times New Roman" w:hAnsi="Times New Roman" w:cs="Times New Roman"/>
          <w:color w:val="000000" w:themeColor="text1"/>
          <w:sz w:val="24"/>
          <w:szCs w:val="24"/>
          <w:lang w:val="bg-BG"/>
        </w:rPr>
        <w:t>.</w:t>
      </w:r>
    </w:p>
    <w:p w14:paraId="6E99BCAD" w14:textId="77777777" w:rsidR="007D0C38" w:rsidRPr="00CC73DF" w:rsidRDefault="007D0C38" w:rsidP="00AB6E2B">
      <w:pPr>
        <w:tabs>
          <w:tab w:val="left" w:pos="709"/>
          <w:tab w:val="left" w:pos="1680"/>
        </w:tabs>
        <w:spacing w:after="0" w:line="360" w:lineRule="auto"/>
        <w:ind w:firstLine="709"/>
        <w:jc w:val="both"/>
        <w:rPr>
          <w:rFonts w:ascii="Times New Roman" w:eastAsia="Times New Roman" w:hAnsi="Times New Roman" w:cs="Times New Roman"/>
          <w:color w:val="000000" w:themeColor="text1"/>
          <w:sz w:val="24"/>
          <w:szCs w:val="24"/>
          <w:lang w:val="bg-BG"/>
        </w:rPr>
      </w:pPr>
    </w:p>
    <w:p w14:paraId="5C11FFFE" w14:textId="34A4CB37" w:rsidR="003A041A" w:rsidRPr="00CC73DF" w:rsidRDefault="00F1649A"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
          <w:bCs/>
          <w:color w:val="000000" w:themeColor="text1"/>
          <w:sz w:val="24"/>
          <w:szCs w:val="24"/>
          <w:lang w:val="bg-BG"/>
        </w:rPr>
        <w:t xml:space="preserve">§ </w:t>
      </w:r>
      <w:r w:rsidR="007D0C38" w:rsidRPr="00CC73DF">
        <w:rPr>
          <w:rFonts w:ascii="Times New Roman" w:eastAsia="Times New Roman" w:hAnsi="Times New Roman" w:cs="Times New Roman"/>
          <w:b/>
          <w:bCs/>
          <w:color w:val="000000" w:themeColor="text1"/>
          <w:sz w:val="24"/>
          <w:szCs w:val="24"/>
          <w:lang w:val="bg-BG"/>
        </w:rPr>
        <w:t>3</w:t>
      </w:r>
      <w:r w:rsidRPr="00CC73DF">
        <w:rPr>
          <w:rFonts w:ascii="Times New Roman" w:eastAsia="Times New Roman" w:hAnsi="Times New Roman" w:cs="Times New Roman"/>
          <w:b/>
          <w:bCs/>
          <w:color w:val="000000" w:themeColor="text1"/>
          <w:sz w:val="24"/>
          <w:szCs w:val="24"/>
          <w:lang w:val="bg-BG"/>
        </w:rPr>
        <w:t>.</w:t>
      </w:r>
      <w:r w:rsidR="00E85F2F" w:rsidRPr="00CC73DF">
        <w:rPr>
          <w:rFonts w:ascii="Times New Roman" w:eastAsia="Times New Roman" w:hAnsi="Times New Roman" w:cs="Times New Roman"/>
          <w:b/>
          <w:bCs/>
          <w:color w:val="000000" w:themeColor="text1"/>
          <w:sz w:val="24"/>
          <w:szCs w:val="24"/>
          <w:lang w:val="bg-BG"/>
        </w:rPr>
        <w:t xml:space="preserve"> </w:t>
      </w:r>
      <w:r w:rsidR="00E85F2F" w:rsidRPr="00CC73DF">
        <w:rPr>
          <w:rFonts w:ascii="Times New Roman" w:eastAsia="Times New Roman" w:hAnsi="Times New Roman" w:cs="Times New Roman"/>
          <w:bCs/>
          <w:color w:val="000000" w:themeColor="text1"/>
          <w:sz w:val="24"/>
          <w:szCs w:val="24"/>
          <w:lang w:val="bg-BG"/>
        </w:rPr>
        <w:t xml:space="preserve">В </w:t>
      </w:r>
      <w:r w:rsidR="00E85F2F" w:rsidRPr="00CC73DF">
        <w:rPr>
          <w:rFonts w:ascii="Times New Roman" w:eastAsia="Times New Roman" w:hAnsi="Times New Roman" w:cs="Times New Roman"/>
          <w:bCs/>
          <w:sz w:val="24"/>
          <w:szCs w:val="24"/>
          <w:lang w:val="bg-BG"/>
        </w:rPr>
        <w:t xml:space="preserve">чл. 4 </w:t>
      </w:r>
      <w:r w:rsidR="007D0C38" w:rsidRPr="00CC73DF">
        <w:rPr>
          <w:rFonts w:ascii="Times New Roman" w:eastAsia="Times New Roman" w:hAnsi="Times New Roman" w:cs="Times New Roman"/>
          <w:bCs/>
          <w:sz w:val="24"/>
          <w:szCs w:val="24"/>
          <w:lang w:val="bg-BG"/>
        </w:rPr>
        <w:t>се правят следните</w:t>
      </w:r>
      <w:r w:rsidR="003A041A" w:rsidRPr="00CC73DF">
        <w:rPr>
          <w:rFonts w:ascii="Times New Roman" w:eastAsia="Times New Roman" w:hAnsi="Times New Roman" w:cs="Times New Roman"/>
          <w:bCs/>
          <w:sz w:val="24"/>
          <w:szCs w:val="24"/>
          <w:lang w:val="bg-BG"/>
        </w:rPr>
        <w:t xml:space="preserve"> допълнения:</w:t>
      </w:r>
    </w:p>
    <w:p w14:paraId="2E9ADB7E" w14:textId="0F727404" w:rsidR="003A041A" w:rsidRPr="00CC73DF" w:rsidRDefault="007A1AA8" w:rsidP="00AB6E2B">
      <w:pPr>
        <w:pStyle w:val="ListParagraph"/>
        <w:tabs>
          <w:tab w:val="left" w:pos="0"/>
          <w:tab w:val="left" w:pos="709"/>
        </w:tabs>
        <w:spacing w:after="0" w:line="360" w:lineRule="auto"/>
        <w:ind w:left="0" w:firstLine="709"/>
        <w:jc w:val="both"/>
        <w:rPr>
          <w:rFonts w:ascii="Times New Roman" w:eastAsia="Times New Roman" w:hAnsi="Times New Roman" w:cs="Times New Roman"/>
          <w:color w:val="000000" w:themeColor="text1"/>
          <w:sz w:val="24"/>
          <w:szCs w:val="24"/>
          <w:lang w:val="bg-BG"/>
        </w:rPr>
      </w:pPr>
      <w:r w:rsidRPr="00CC73DF">
        <w:rPr>
          <w:rFonts w:ascii="Times New Roman" w:eastAsia="Times New Roman" w:hAnsi="Times New Roman" w:cs="Times New Roman"/>
          <w:bCs/>
          <w:sz w:val="24"/>
          <w:szCs w:val="24"/>
          <w:lang w:val="bg-BG"/>
        </w:rPr>
        <w:t xml:space="preserve">1. </w:t>
      </w:r>
      <w:r w:rsidR="003A041A" w:rsidRPr="00CC73DF">
        <w:rPr>
          <w:rFonts w:ascii="Times New Roman" w:eastAsia="Times New Roman" w:hAnsi="Times New Roman" w:cs="Times New Roman"/>
          <w:bCs/>
          <w:sz w:val="24"/>
          <w:szCs w:val="24"/>
          <w:lang w:val="bg-BG"/>
        </w:rPr>
        <w:t xml:space="preserve">В ал. 1 </w:t>
      </w:r>
      <w:r w:rsidR="0076136C" w:rsidRPr="00CC73DF">
        <w:rPr>
          <w:rFonts w:ascii="Times New Roman" w:eastAsia="Times New Roman" w:hAnsi="Times New Roman" w:cs="Times New Roman"/>
          <w:bCs/>
          <w:sz w:val="24"/>
          <w:szCs w:val="24"/>
          <w:lang w:val="bg-BG"/>
        </w:rPr>
        <w:t>след думите ,,</w:t>
      </w:r>
      <w:r w:rsidR="003A041A" w:rsidRPr="00CC73DF">
        <w:rPr>
          <w:rFonts w:ascii="Times New Roman" w:eastAsia="Times New Roman" w:hAnsi="Times New Roman" w:cs="Times New Roman"/>
          <w:bCs/>
          <w:sz w:val="24"/>
          <w:szCs w:val="24"/>
          <w:lang w:val="bg-BG"/>
        </w:rPr>
        <w:t xml:space="preserve">за постигане </w:t>
      </w:r>
      <w:r w:rsidR="00E85F2F" w:rsidRPr="00CC73DF">
        <w:rPr>
          <w:rFonts w:ascii="Times New Roman" w:eastAsia="Times New Roman" w:hAnsi="Times New Roman" w:cs="Times New Roman"/>
          <w:sz w:val="24"/>
          <w:szCs w:val="24"/>
          <w:lang w:val="bg-BG"/>
        </w:rPr>
        <w:t xml:space="preserve">на целите, посочени в чл. 7“ се добавя </w:t>
      </w:r>
      <w:r w:rsidR="00E85F2F" w:rsidRPr="00CC73DF">
        <w:rPr>
          <w:rFonts w:ascii="Times New Roman" w:eastAsia="Times New Roman" w:hAnsi="Times New Roman" w:cs="Times New Roman"/>
          <w:color w:val="000000" w:themeColor="text1"/>
          <w:sz w:val="24"/>
          <w:szCs w:val="24"/>
          <w:lang w:val="bg-BG"/>
        </w:rPr>
        <w:t>„и прилагане на мерките по чл. 8“</w:t>
      </w:r>
      <w:r w:rsidR="003A041A" w:rsidRPr="00CC73DF">
        <w:rPr>
          <w:rFonts w:ascii="Times New Roman" w:eastAsia="Times New Roman" w:hAnsi="Times New Roman" w:cs="Times New Roman"/>
          <w:color w:val="000000" w:themeColor="text1"/>
          <w:sz w:val="24"/>
          <w:szCs w:val="24"/>
          <w:lang w:val="bg-BG"/>
        </w:rPr>
        <w:t>.</w:t>
      </w:r>
    </w:p>
    <w:p w14:paraId="36FF7DF9" w14:textId="3114BCE5" w:rsidR="003A041A" w:rsidRPr="00CC73DF" w:rsidRDefault="007A1AA8" w:rsidP="00AB6E2B">
      <w:pPr>
        <w:pStyle w:val="ListParagraph"/>
        <w:tabs>
          <w:tab w:val="left" w:pos="0"/>
          <w:tab w:val="left" w:pos="709"/>
        </w:tabs>
        <w:spacing w:after="0" w:line="360" w:lineRule="auto"/>
        <w:ind w:left="0" w:firstLine="709"/>
        <w:jc w:val="both"/>
        <w:rPr>
          <w:rFonts w:ascii="Times New Roman" w:eastAsia="Times New Roman" w:hAnsi="Times New Roman" w:cs="Times New Roman"/>
          <w:color w:val="000000" w:themeColor="text1"/>
          <w:sz w:val="24"/>
          <w:szCs w:val="24"/>
          <w:lang w:val="bg-BG"/>
        </w:rPr>
      </w:pPr>
      <w:r w:rsidRPr="00CC73DF">
        <w:rPr>
          <w:rFonts w:ascii="Times New Roman" w:eastAsia="Times New Roman" w:hAnsi="Times New Roman" w:cs="Times New Roman"/>
          <w:color w:val="000000" w:themeColor="text1"/>
          <w:sz w:val="24"/>
          <w:szCs w:val="24"/>
          <w:lang w:val="bg-BG"/>
        </w:rPr>
        <w:t xml:space="preserve">2. </w:t>
      </w:r>
      <w:r w:rsidR="003A041A" w:rsidRPr="00CC73DF">
        <w:rPr>
          <w:rFonts w:ascii="Times New Roman" w:eastAsia="Times New Roman" w:hAnsi="Times New Roman" w:cs="Times New Roman"/>
          <w:color w:val="000000" w:themeColor="text1"/>
          <w:sz w:val="24"/>
          <w:szCs w:val="24"/>
          <w:lang w:val="bg-BG"/>
        </w:rPr>
        <w:t>С</w:t>
      </w:r>
      <w:r w:rsidR="00CB6322" w:rsidRPr="00CC73DF">
        <w:rPr>
          <w:rFonts w:ascii="Times New Roman" w:eastAsia="Times New Roman" w:hAnsi="Times New Roman" w:cs="Times New Roman"/>
          <w:color w:val="000000" w:themeColor="text1"/>
          <w:sz w:val="24"/>
          <w:szCs w:val="24"/>
          <w:lang w:val="bg-BG"/>
        </w:rPr>
        <w:t>ъздава</w:t>
      </w:r>
      <w:r w:rsidR="003A041A" w:rsidRPr="00CC73DF">
        <w:rPr>
          <w:rFonts w:ascii="Times New Roman" w:eastAsia="Times New Roman" w:hAnsi="Times New Roman" w:cs="Times New Roman"/>
          <w:color w:val="000000" w:themeColor="text1"/>
          <w:sz w:val="24"/>
          <w:szCs w:val="24"/>
          <w:lang w:val="bg-BG"/>
        </w:rPr>
        <w:t xml:space="preserve"> се</w:t>
      </w:r>
      <w:r w:rsidR="00C56C01" w:rsidRPr="00CC73DF">
        <w:rPr>
          <w:rFonts w:ascii="Times New Roman" w:eastAsia="Times New Roman" w:hAnsi="Times New Roman" w:cs="Times New Roman"/>
          <w:color w:val="000000" w:themeColor="text1"/>
          <w:sz w:val="24"/>
          <w:szCs w:val="24"/>
          <w:lang w:val="bg-BG"/>
        </w:rPr>
        <w:t xml:space="preserve"> </w:t>
      </w:r>
      <w:r w:rsidR="00CB6322" w:rsidRPr="00CC73DF">
        <w:rPr>
          <w:rFonts w:ascii="Times New Roman" w:eastAsia="Times New Roman" w:hAnsi="Times New Roman" w:cs="Times New Roman"/>
          <w:color w:val="000000" w:themeColor="text1"/>
          <w:sz w:val="24"/>
          <w:szCs w:val="24"/>
          <w:lang w:val="bg-BG"/>
        </w:rPr>
        <w:t>ал. 4</w:t>
      </w:r>
      <w:r w:rsidR="00173566" w:rsidRPr="00CC73DF">
        <w:rPr>
          <w:rFonts w:ascii="Times New Roman" w:eastAsia="Times New Roman" w:hAnsi="Times New Roman" w:cs="Times New Roman"/>
          <w:color w:val="000000" w:themeColor="text1"/>
          <w:sz w:val="24"/>
          <w:szCs w:val="24"/>
          <w:lang w:val="bg-BG"/>
        </w:rPr>
        <w:t>:</w:t>
      </w:r>
    </w:p>
    <w:p w14:paraId="31B169B7" w14:textId="2C20A387" w:rsidR="00CB6322" w:rsidRPr="00CC73DF" w:rsidRDefault="00CB6322" w:rsidP="00AB6E2B">
      <w:pPr>
        <w:pStyle w:val="ListParagraph"/>
        <w:tabs>
          <w:tab w:val="left" w:pos="0"/>
          <w:tab w:val="left" w:pos="709"/>
        </w:tabs>
        <w:spacing w:after="0" w:line="360" w:lineRule="auto"/>
        <w:ind w:left="0"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color w:val="000000" w:themeColor="text1"/>
          <w:sz w:val="24"/>
          <w:szCs w:val="24"/>
          <w:lang w:val="bg-BG"/>
        </w:rPr>
        <w:t>,,(</w:t>
      </w:r>
      <w:r w:rsidR="00EA6002" w:rsidRPr="00CC73DF">
        <w:rPr>
          <w:rFonts w:ascii="Times New Roman" w:eastAsia="Times New Roman" w:hAnsi="Times New Roman" w:cs="Times New Roman"/>
          <w:bCs/>
          <w:sz w:val="24"/>
          <w:szCs w:val="24"/>
          <w:lang w:val="bg-BG"/>
        </w:rPr>
        <w:t xml:space="preserve">4) </w:t>
      </w:r>
      <w:r w:rsidRPr="00CC73DF">
        <w:rPr>
          <w:rFonts w:ascii="Times New Roman" w:eastAsia="Times New Roman" w:hAnsi="Times New Roman" w:cs="Times New Roman"/>
          <w:bCs/>
          <w:sz w:val="24"/>
          <w:szCs w:val="24"/>
          <w:lang w:val="bg-BG"/>
        </w:rPr>
        <w:t xml:space="preserve">Всеки производител на продукти от риболов и/или на продукти от </w:t>
      </w:r>
      <w:proofErr w:type="spellStart"/>
      <w:r w:rsidRPr="00CC73DF">
        <w:rPr>
          <w:rFonts w:ascii="Times New Roman" w:eastAsia="Times New Roman" w:hAnsi="Times New Roman" w:cs="Times New Roman"/>
          <w:bCs/>
          <w:sz w:val="24"/>
          <w:szCs w:val="24"/>
          <w:lang w:val="bg-BG"/>
        </w:rPr>
        <w:t>аквакултури</w:t>
      </w:r>
      <w:proofErr w:type="spellEnd"/>
      <w:r w:rsidRPr="00CC73DF">
        <w:rPr>
          <w:rFonts w:ascii="Times New Roman" w:eastAsia="Times New Roman" w:hAnsi="Times New Roman" w:cs="Times New Roman"/>
          <w:bCs/>
          <w:sz w:val="24"/>
          <w:szCs w:val="24"/>
          <w:lang w:val="bg-BG"/>
        </w:rPr>
        <w:t xml:space="preserve"> може да членува за всеки конкретен продукт от областите, посочени в ал. 3, само в една организация на производители</w:t>
      </w:r>
      <w:r w:rsidR="00185FD8" w:rsidRPr="00CC73DF">
        <w:rPr>
          <w:rFonts w:ascii="Times New Roman" w:eastAsia="Times New Roman" w:hAnsi="Times New Roman" w:cs="Times New Roman"/>
          <w:bCs/>
          <w:sz w:val="24"/>
          <w:szCs w:val="24"/>
          <w:lang w:val="bg-BG"/>
        </w:rPr>
        <w:t>.</w:t>
      </w:r>
      <w:r w:rsidRPr="00CC73DF">
        <w:rPr>
          <w:rFonts w:ascii="Times New Roman" w:eastAsia="Times New Roman" w:hAnsi="Times New Roman" w:cs="Times New Roman"/>
          <w:bCs/>
          <w:sz w:val="24"/>
          <w:szCs w:val="24"/>
          <w:lang w:val="bg-BG"/>
        </w:rPr>
        <w:t>”</w:t>
      </w:r>
    </w:p>
    <w:p w14:paraId="04085EAA" w14:textId="77777777" w:rsidR="00EA6002" w:rsidRPr="00CC73DF" w:rsidRDefault="00EA6002" w:rsidP="00AB6E2B">
      <w:pPr>
        <w:pStyle w:val="ListParagraph"/>
        <w:tabs>
          <w:tab w:val="left" w:pos="709"/>
          <w:tab w:val="left" w:pos="1134"/>
        </w:tabs>
        <w:spacing w:after="0" w:line="360" w:lineRule="auto"/>
        <w:ind w:left="0" w:firstLine="709"/>
        <w:jc w:val="both"/>
        <w:rPr>
          <w:rFonts w:ascii="Times New Roman" w:eastAsia="Times New Roman" w:hAnsi="Times New Roman" w:cs="Times New Roman"/>
          <w:bCs/>
          <w:sz w:val="24"/>
          <w:szCs w:val="24"/>
          <w:lang w:val="bg-BG"/>
        </w:rPr>
      </w:pPr>
    </w:p>
    <w:p w14:paraId="3C467C09" w14:textId="1BFC3E34" w:rsidR="004B4E18" w:rsidRPr="00CC73DF" w:rsidRDefault="00CB6322" w:rsidP="00AB6E2B">
      <w:pPr>
        <w:tabs>
          <w:tab w:val="left" w:pos="709"/>
          <w:tab w:val="left" w:pos="1134"/>
        </w:tabs>
        <w:spacing w:after="0" w:line="360" w:lineRule="auto"/>
        <w:ind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
          <w:bCs/>
          <w:color w:val="000000" w:themeColor="text1"/>
          <w:sz w:val="24"/>
          <w:szCs w:val="24"/>
          <w:lang w:val="bg-BG"/>
        </w:rPr>
        <w:t xml:space="preserve">§ </w:t>
      </w:r>
      <w:r w:rsidR="00EA6002" w:rsidRPr="00CC73DF">
        <w:rPr>
          <w:rFonts w:ascii="Times New Roman" w:eastAsia="Times New Roman" w:hAnsi="Times New Roman" w:cs="Times New Roman"/>
          <w:b/>
          <w:bCs/>
          <w:color w:val="000000" w:themeColor="text1"/>
          <w:sz w:val="24"/>
          <w:szCs w:val="24"/>
          <w:lang w:val="bg-BG"/>
        </w:rPr>
        <w:t>4</w:t>
      </w:r>
      <w:r w:rsidRPr="00CC73DF">
        <w:rPr>
          <w:rFonts w:ascii="Times New Roman" w:eastAsia="Times New Roman" w:hAnsi="Times New Roman" w:cs="Times New Roman"/>
          <w:b/>
          <w:bCs/>
          <w:color w:val="000000" w:themeColor="text1"/>
          <w:sz w:val="24"/>
          <w:szCs w:val="24"/>
          <w:lang w:val="bg-BG"/>
        </w:rPr>
        <w:t>.</w:t>
      </w:r>
      <w:r w:rsidR="004D240D" w:rsidRPr="00CC73DF">
        <w:rPr>
          <w:rFonts w:ascii="Times New Roman" w:eastAsia="Times New Roman" w:hAnsi="Times New Roman" w:cs="Times New Roman"/>
          <w:b/>
          <w:bCs/>
          <w:color w:val="000000" w:themeColor="text1"/>
          <w:sz w:val="24"/>
          <w:szCs w:val="24"/>
          <w:lang w:val="bg-BG"/>
        </w:rPr>
        <w:t xml:space="preserve"> </w:t>
      </w:r>
      <w:r w:rsidR="004D240D" w:rsidRPr="00CC73DF">
        <w:rPr>
          <w:rFonts w:ascii="Times New Roman" w:eastAsia="Times New Roman" w:hAnsi="Times New Roman" w:cs="Times New Roman"/>
          <w:bCs/>
          <w:color w:val="000000" w:themeColor="text1"/>
          <w:sz w:val="24"/>
          <w:szCs w:val="24"/>
          <w:lang w:val="bg-BG"/>
        </w:rPr>
        <w:t>В чл. 5</w:t>
      </w:r>
      <w:r w:rsidR="004B4E18" w:rsidRPr="00CC73DF">
        <w:rPr>
          <w:rFonts w:ascii="Times New Roman" w:eastAsia="Times New Roman" w:hAnsi="Times New Roman" w:cs="Times New Roman"/>
          <w:sz w:val="24"/>
          <w:szCs w:val="24"/>
          <w:lang w:val="bg-BG"/>
        </w:rPr>
        <w:t xml:space="preserve"> </w:t>
      </w:r>
      <w:r w:rsidR="004B4E18" w:rsidRPr="00CC73DF">
        <w:rPr>
          <w:rFonts w:ascii="Times New Roman" w:eastAsia="Times New Roman" w:hAnsi="Times New Roman" w:cs="Times New Roman"/>
          <w:bCs/>
          <w:color w:val="000000" w:themeColor="text1"/>
          <w:sz w:val="24"/>
          <w:szCs w:val="24"/>
          <w:lang w:val="bg-BG"/>
        </w:rPr>
        <w:t>се правят следните изменения и допълнения:</w:t>
      </w:r>
    </w:p>
    <w:p w14:paraId="56CC63D6" w14:textId="65EFE0B7" w:rsidR="00CB6322" w:rsidRPr="00CC73DF" w:rsidRDefault="007A1AA8" w:rsidP="00AB6E2B">
      <w:pPr>
        <w:pStyle w:val="ListParagraph"/>
        <w:tabs>
          <w:tab w:val="left" w:pos="0"/>
          <w:tab w:val="left" w:pos="709"/>
        </w:tabs>
        <w:spacing w:after="0" w:line="360" w:lineRule="auto"/>
        <w:ind w:left="0"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color w:val="000000" w:themeColor="text1"/>
          <w:sz w:val="24"/>
          <w:szCs w:val="24"/>
          <w:lang w:val="bg-BG"/>
        </w:rPr>
        <w:t xml:space="preserve">1. </w:t>
      </w:r>
      <w:r w:rsidR="004B4E18" w:rsidRPr="00CC73DF">
        <w:rPr>
          <w:rFonts w:ascii="Times New Roman" w:eastAsia="Times New Roman" w:hAnsi="Times New Roman" w:cs="Times New Roman"/>
          <w:bCs/>
          <w:color w:val="000000" w:themeColor="text1"/>
          <w:sz w:val="24"/>
          <w:szCs w:val="24"/>
          <w:lang w:val="bg-BG"/>
        </w:rPr>
        <w:t>В</w:t>
      </w:r>
      <w:r w:rsidR="004D240D" w:rsidRPr="00CC73DF">
        <w:rPr>
          <w:rFonts w:ascii="Times New Roman" w:eastAsia="Times New Roman" w:hAnsi="Times New Roman" w:cs="Times New Roman"/>
          <w:bCs/>
          <w:color w:val="000000" w:themeColor="text1"/>
          <w:sz w:val="24"/>
          <w:szCs w:val="24"/>
          <w:lang w:val="bg-BG"/>
        </w:rPr>
        <w:t xml:space="preserve"> т. 2 </w:t>
      </w:r>
      <w:r w:rsidR="003A041A" w:rsidRPr="00CC73DF">
        <w:rPr>
          <w:rFonts w:ascii="Times New Roman" w:eastAsia="Times New Roman" w:hAnsi="Times New Roman" w:cs="Times New Roman"/>
          <w:bCs/>
          <w:color w:val="000000" w:themeColor="text1"/>
          <w:sz w:val="24"/>
          <w:szCs w:val="24"/>
          <w:lang w:val="bg-BG"/>
        </w:rPr>
        <w:t xml:space="preserve">след </w:t>
      </w:r>
      <w:r w:rsidRPr="00CC73DF">
        <w:rPr>
          <w:rFonts w:ascii="Times New Roman" w:eastAsia="Times New Roman" w:hAnsi="Times New Roman" w:cs="Times New Roman"/>
          <w:bCs/>
          <w:color w:val="000000" w:themeColor="text1"/>
          <w:sz w:val="24"/>
          <w:szCs w:val="24"/>
          <w:lang w:val="bg-BG"/>
        </w:rPr>
        <w:t xml:space="preserve">думите </w:t>
      </w:r>
      <w:r w:rsidR="0076136C" w:rsidRPr="00CC73DF">
        <w:rPr>
          <w:rFonts w:ascii="Times New Roman" w:eastAsia="Times New Roman" w:hAnsi="Times New Roman" w:cs="Times New Roman"/>
          <w:bCs/>
          <w:color w:val="000000" w:themeColor="text1"/>
          <w:sz w:val="24"/>
          <w:szCs w:val="24"/>
          <w:lang w:val="bg-BG"/>
        </w:rPr>
        <w:t>„</w:t>
      </w:r>
      <w:r w:rsidRPr="00CC73DF">
        <w:rPr>
          <w:rFonts w:ascii="Times New Roman" w:eastAsia="Times New Roman" w:hAnsi="Times New Roman" w:cs="Times New Roman"/>
          <w:bCs/>
          <w:color w:val="000000" w:themeColor="text1"/>
          <w:sz w:val="24"/>
          <w:szCs w:val="24"/>
          <w:lang w:val="bg-BG"/>
        </w:rPr>
        <w:t xml:space="preserve">6 членове </w:t>
      </w:r>
      <w:r w:rsidR="003A041A" w:rsidRPr="00CC73DF">
        <w:rPr>
          <w:rFonts w:ascii="Times New Roman" w:eastAsia="Times New Roman" w:hAnsi="Times New Roman" w:cs="Times New Roman"/>
          <w:bCs/>
          <w:color w:val="000000" w:themeColor="text1"/>
          <w:sz w:val="24"/>
          <w:szCs w:val="24"/>
          <w:lang w:val="bg-BG"/>
        </w:rPr>
        <w:t>и</w:t>
      </w:r>
      <w:r w:rsidR="004B4E18" w:rsidRPr="00CC73DF">
        <w:rPr>
          <w:rFonts w:ascii="Times New Roman" w:eastAsia="Times New Roman" w:hAnsi="Times New Roman" w:cs="Times New Roman"/>
          <w:color w:val="000000" w:themeColor="text1"/>
          <w:sz w:val="24"/>
          <w:szCs w:val="24"/>
          <w:lang w:val="bg-BG"/>
        </w:rPr>
        <w:t>“ се добав</w:t>
      </w:r>
      <w:r w:rsidR="003A041A" w:rsidRPr="00CC73DF">
        <w:rPr>
          <w:rFonts w:ascii="Times New Roman" w:eastAsia="Times New Roman" w:hAnsi="Times New Roman" w:cs="Times New Roman"/>
          <w:color w:val="000000" w:themeColor="text1"/>
          <w:sz w:val="24"/>
          <w:szCs w:val="24"/>
          <w:lang w:val="bg-BG"/>
        </w:rPr>
        <w:t>я</w:t>
      </w:r>
      <w:r w:rsidR="004B4E18" w:rsidRPr="00CC73DF">
        <w:rPr>
          <w:rFonts w:ascii="Times New Roman" w:eastAsia="Times New Roman" w:hAnsi="Times New Roman" w:cs="Times New Roman"/>
          <w:color w:val="000000" w:themeColor="text1"/>
          <w:sz w:val="24"/>
          <w:szCs w:val="24"/>
          <w:lang w:val="bg-BG"/>
        </w:rPr>
        <w:t xml:space="preserve"> „общ“, след </w:t>
      </w:r>
      <w:r w:rsidR="003A041A" w:rsidRPr="00CC73DF">
        <w:rPr>
          <w:rFonts w:ascii="Times New Roman" w:eastAsia="Times New Roman" w:hAnsi="Times New Roman" w:cs="Times New Roman"/>
          <w:color w:val="000000" w:themeColor="text1"/>
          <w:sz w:val="24"/>
          <w:szCs w:val="24"/>
          <w:lang w:val="bg-BG"/>
        </w:rPr>
        <w:t xml:space="preserve">думите </w:t>
      </w:r>
      <w:r w:rsidR="004B4E18" w:rsidRPr="00CC73DF">
        <w:rPr>
          <w:rFonts w:ascii="Times New Roman" w:eastAsia="Times New Roman" w:hAnsi="Times New Roman" w:cs="Times New Roman"/>
          <w:color w:val="000000" w:themeColor="text1"/>
          <w:sz w:val="24"/>
          <w:szCs w:val="24"/>
          <w:lang w:val="bg-BG"/>
        </w:rPr>
        <w:t>„</w:t>
      </w:r>
      <w:r w:rsidR="00664239" w:rsidRPr="00CC73DF">
        <w:rPr>
          <w:rFonts w:ascii="Times New Roman" w:eastAsia="Times New Roman" w:hAnsi="Times New Roman" w:cs="Times New Roman"/>
          <w:color w:val="000000" w:themeColor="text1"/>
          <w:sz w:val="24"/>
          <w:szCs w:val="24"/>
          <w:lang w:val="bg-BG"/>
        </w:rPr>
        <w:t>преди кандидатстването</w:t>
      </w:r>
      <w:r w:rsidR="004B4E18" w:rsidRPr="00CC73DF">
        <w:rPr>
          <w:rFonts w:ascii="Times New Roman" w:eastAsia="Times New Roman" w:hAnsi="Times New Roman" w:cs="Times New Roman"/>
          <w:color w:val="000000" w:themeColor="text1"/>
          <w:sz w:val="24"/>
          <w:szCs w:val="24"/>
          <w:lang w:val="bg-BG"/>
        </w:rPr>
        <w:t>“</w:t>
      </w:r>
      <w:r w:rsidR="00E2190B" w:rsidRPr="00CC73DF">
        <w:rPr>
          <w:rFonts w:ascii="Times New Roman" w:eastAsia="Times New Roman" w:hAnsi="Times New Roman" w:cs="Times New Roman"/>
          <w:color w:val="000000" w:themeColor="text1"/>
          <w:sz w:val="24"/>
          <w:szCs w:val="24"/>
          <w:lang w:val="bg-BG"/>
        </w:rPr>
        <w:t xml:space="preserve"> се добав</w:t>
      </w:r>
      <w:r w:rsidR="00C37ED8" w:rsidRPr="00CC73DF">
        <w:rPr>
          <w:rFonts w:ascii="Times New Roman" w:eastAsia="Times New Roman" w:hAnsi="Times New Roman" w:cs="Times New Roman"/>
          <w:color w:val="000000" w:themeColor="text1"/>
          <w:sz w:val="24"/>
          <w:szCs w:val="24"/>
          <w:lang w:val="bg-BG"/>
        </w:rPr>
        <w:t>я</w:t>
      </w:r>
      <w:r w:rsidR="00E2190B" w:rsidRPr="00CC73DF">
        <w:rPr>
          <w:rFonts w:ascii="Times New Roman" w:eastAsia="Times New Roman" w:hAnsi="Times New Roman" w:cs="Times New Roman"/>
          <w:color w:val="000000" w:themeColor="text1"/>
          <w:sz w:val="24"/>
          <w:szCs w:val="24"/>
          <w:lang w:val="bg-BG"/>
        </w:rPr>
        <w:t xml:space="preserve"> „за признаване“</w:t>
      </w:r>
      <w:r w:rsidR="00CB4D37" w:rsidRPr="00CC73DF">
        <w:rPr>
          <w:rFonts w:ascii="Times New Roman" w:eastAsia="Times New Roman" w:hAnsi="Times New Roman" w:cs="Times New Roman"/>
          <w:color w:val="000000" w:themeColor="text1"/>
          <w:sz w:val="24"/>
          <w:szCs w:val="24"/>
          <w:lang w:val="bg-BG"/>
        </w:rPr>
        <w:t xml:space="preserve"> и </w:t>
      </w:r>
      <w:r w:rsidR="00C37ED8" w:rsidRPr="00CC73DF">
        <w:rPr>
          <w:rFonts w:ascii="Times New Roman" w:eastAsia="Times New Roman" w:hAnsi="Times New Roman" w:cs="Times New Roman"/>
          <w:color w:val="000000" w:themeColor="text1"/>
          <w:sz w:val="24"/>
          <w:szCs w:val="24"/>
          <w:lang w:val="bg-BG"/>
        </w:rPr>
        <w:t>накрая се добавя</w:t>
      </w:r>
      <w:r w:rsidR="00E2190B" w:rsidRPr="00CC73DF">
        <w:rPr>
          <w:rFonts w:ascii="Times New Roman" w:eastAsia="Times New Roman" w:hAnsi="Times New Roman" w:cs="Times New Roman"/>
          <w:color w:val="000000" w:themeColor="text1"/>
          <w:sz w:val="24"/>
          <w:szCs w:val="24"/>
          <w:lang w:val="bg-BG"/>
        </w:rPr>
        <w:t xml:space="preserve"> „(годишни данъчни декларации за физическите лица)“</w:t>
      </w:r>
      <w:r w:rsidR="009C043E" w:rsidRPr="00CC73DF">
        <w:rPr>
          <w:rFonts w:ascii="Times New Roman" w:eastAsia="Times New Roman" w:hAnsi="Times New Roman" w:cs="Times New Roman"/>
          <w:color w:val="000000" w:themeColor="text1"/>
          <w:sz w:val="24"/>
          <w:szCs w:val="24"/>
          <w:lang w:val="bg-BG"/>
        </w:rPr>
        <w:t>.</w:t>
      </w:r>
    </w:p>
    <w:p w14:paraId="3F72FE63" w14:textId="76F86D54" w:rsidR="00664239" w:rsidRPr="00CC73DF" w:rsidRDefault="007A1AA8" w:rsidP="00AB6E2B">
      <w:pPr>
        <w:pStyle w:val="ListParagraph"/>
        <w:tabs>
          <w:tab w:val="left" w:pos="0"/>
          <w:tab w:val="left" w:pos="709"/>
        </w:tabs>
        <w:spacing w:after="0" w:line="360" w:lineRule="auto"/>
        <w:ind w:left="0"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color w:val="000000" w:themeColor="text1"/>
          <w:sz w:val="24"/>
          <w:szCs w:val="24"/>
          <w:lang w:val="bg-BG"/>
        </w:rPr>
        <w:t xml:space="preserve">2. </w:t>
      </w:r>
      <w:r w:rsidR="00664239" w:rsidRPr="00CC73DF">
        <w:rPr>
          <w:rFonts w:ascii="Times New Roman" w:eastAsia="Times New Roman" w:hAnsi="Times New Roman" w:cs="Times New Roman"/>
          <w:bCs/>
          <w:color w:val="000000" w:themeColor="text1"/>
          <w:sz w:val="24"/>
          <w:szCs w:val="24"/>
          <w:lang w:val="bg-BG"/>
        </w:rPr>
        <w:t>В т.</w:t>
      </w:r>
      <w:r w:rsidR="00C37ED8" w:rsidRPr="00CC73DF">
        <w:rPr>
          <w:rFonts w:ascii="Times New Roman" w:eastAsia="Times New Roman" w:hAnsi="Times New Roman" w:cs="Times New Roman"/>
          <w:bCs/>
          <w:color w:val="000000" w:themeColor="text1"/>
          <w:sz w:val="24"/>
          <w:szCs w:val="24"/>
          <w:lang w:val="bg-BG"/>
        </w:rPr>
        <w:t xml:space="preserve"> </w:t>
      </w:r>
      <w:r w:rsidR="00664239" w:rsidRPr="00CC73DF">
        <w:rPr>
          <w:rFonts w:ascii="Times New Roman" w:eastAsia="Times New Roman" w:hAnsi="Times New Roman" w:cs="Times New Roman"/>
          <w:bCs/>
          <w:color w:val="000000" w:themeColor="text1"/>
          <w:sz w:val="24"/>
          <w:szCs w:val="24"/>
          <w:lang w:val="bg-BG"/>
        </w:rPr>
        <w:t xml:space="preserve">3 </w:t>
      </w:r>
      <w:r w:rsidR="00C37ED8" w:rsidRPr="00CC73DF">
        <w:rPr>
          <w:rFonts w:ascii="Times New Roman" w:eastAsia="Times New Roman" w:hAnsi="Times New Roman" w:cs="Times New Roman"/>
          <w:bCs/>
          <w:color w:val="000000" w:themeColor="text1"/>
          <w:sz w:val="24"/>
          <w:szCs w:val="24"/>
          <w:lang w:val="bg-BG"/>
        </w:rPr>
        <w:t>след</w:t>
      </w:r>
      <w:r w:rsidR="00664239" w:rsidRPr="00CC73DF">
        <w:rPr>
          <w:rFonts w:ascii="Times New Roman" w:eastAsia="Times New Roman" w:hAnsi="Times New Roman" w:cs="Times New Roman"/>
          <w:bCs/>
          <w:color w:val="000000" w:themeColor="text1"/>
          <w:sz w:val="24"/>
          <w:szCs w:val="24"/>
          <w:lang w:val="bg-BG"/>
        </w:rPr>
        <w:t xml:space="preserve"> дум</w:t>
      </w:r>
      <w:r w:rsidR="00C37ED8" w:rsidRPr="00CC73DF">
        <w:rPr>
          <w:rFonts w:ascii="Times New Roman" w:eastAsia="Times New Roman" w:hAnsi="Times New Roman" w:cs="Times New Roman"/>
          <w:bCs/>
          <w:color w:val="000000" w:themeColor="text1"/>
          <w:sz w:val="24"/>
          <w:szCs w:val="24"/>
          <w:lang w:val="bg-BG"/>
        </w:rPr>
        <w:t>ата</w:t>
      </w:r>
      <w:r w:rsidR="00664239" w:rsidRPr="00CC73DF">
        <w:rPr>
          <w:rFonts w:ascii="Times New Roman" w:eastAsia="Times New Roman" w:hAnsi="Times New Roman" w:cs="Times New Roman"/>
          <w:bCs/>
          <w:color w:val="000000" w:themeColor="text1"/>
          <w:sz w:val="24"/>
          <w:szCs w:val="24"/>
          <w:lang w:val="bg-BG"/>
        </w:rPr>
        <w:t xml:space="preserve"> „</w:t>
      </w:r>
      <w:r w:rsidR="00C37ED8" w:rsidRPr="00CC73DF">
        <w:rPr>
          <w:rFonts w:ascii="Times New Roman" w:eastAsia="Times New Roman" w:hAnsi="Times New Roman" w:cs="Times New Roman"/>
          <w:color w:val="000000" w:themeColor="text1"/>
          <w:sz w:val="24"/>
          <w:szCs w:val="24"/>
          <w:lang w:val="bg-BG"/>
        </w:rPr>
        <w:t>имат</w:t>
      </w:r>
      <w:r w:rsidR="000C3BEA" w:rsidRPr="00CC73DF">
        <w:rPr>
          <w:rFonts w:ascii="Times New Roman" w:eastAsia="Times New Roman" w:hAnsi="Times New Roman" w:cs="Times New Roman"/>
          <w:color w:val="000000" w:themeColor="text1"/>
          <w:sz w:val="24"/>
          <w:szCs w:val="24"/>
          <w:lang w:val="bg-BG"/>
        </w:rPr>
        <w:t>“ се добавя „приети“</w:t>
      </w:r>
      <w:r w:rsidR="001465D6" w:rsidRPr="00CC73DF">
        <w:rPr>
          <w:rFonts w:ascii="Times New Roman" w:eastAsia="Times New Roman" w:hAnsi="Times New Roman" w:cs="Times New Roman"/>
          <w:color w:val="000000" w:themeColor="text1"/>
          <w:sz w:val="24"/>
          <w:szCs w:val="24"/>
          <w:lang w:val="bg-BG"/>
        </w:rPr>
        <w:t xml:space="preserve"> и</w:t>
      </w:r>
      <w:r w:rsidR="00C37ED8" w:rsidRPr="00CC73DF">
        <w:rPr>
          <w:rFonts w:ascii="Times New Roman" w:eastAsia="Times New Roman" w:hAnsi="Times New Roman" w:cs="Times New Roman"/>
          <w:color w:val="000000" w:themeColor="text1"/>
          <w:sz w:val="24"/>
          <w:szCs w:val="24"/>
          <w:lang w:val="bg-BG"/>
        </w:rPr>
        <w:t xml:space="preserve"> </w:t>
      </w:r>
      <w:r w:rsidR="000C3BEA" w:rsidRPr="00CC73DF">
        <w:rPr>
          <w:rFonts w:ascii="Times New Roman" w:eastAsia="Times New Roman" w:hAnsi="Times New Roman" w:cs="Times New Roman"/>
          <w:color w:val="000000" w:themeColor="text1"/>
          <w:sz w:val="24"/>
          <w:szCs w:val="24"/>
          <w:lang w:val="bg-BG"/>
        </w:rPr>
        <w:t>след</w:t>
      </w:r>
      <w:r w:rsidR="00C37ED8" w:rsidRPr="00CC73DF">
        <w:rPr>
          <w:rFonts w:ascii="Times New Roman" w:eastAsia="Times New Roman" w:hAnsi="Times New Roman" w:cs="Times New Roman"/>
          <w:color w:val="000000" w:themeColor="text1"/>
          <w:sz w:val="24"/>
          <w:szCs w:val="24"/>
          <w:lang w:val="bg-BG"/>
        </w:rPr>
        <w:t xml:space="preserve"> думите</w:t>
      </w:r>
      <w:r w:rsidR="00121D7B" w:rsidRPr="00CC73DF">
        <w:rPr>
          <w:rFonts w:ascii="Times New Roman" w:eastAsia="Times New Roman" w:hAnsi="Times New Roman" w:cs="Times New Roman"/>
          <w:color w:val="000000" w:themeColor="text1"/>
          <w:sz w:val="24"/>
          <w:szCs w:val="24"/>
          <w:lang w:val="bg-BG"/>
        </w:rPr>
        <w:t xml:space="preserve"> </w:t>
      </w:r>
      <w:r w:rsidR="000C3BEA" w:rsidRPr="00CC73DF">
        <w:rPr>
          <w:rFonts w:ascii="Times New Roman" w:eastAsia="Times New Roman" w:hAnsi="Times New Roman" w:cs="Times New Roman"/>
          <w:color w:val="000000" w:themeColor="text1"/>
          <w:sz w:val="24"/>
          <w:szCs w:val="24"/>
          <w:lang w:val="bg-BG"/>
        </w:rPr>
        <w:t>„рибните стопанства“ се</w:t>
      </w:r>
      <w:r w:rsidR="0076136C" w:rsidRPr="00CC73DF">
        <w:rPr>
          <w:rFonts w:ascii="Times New Roman" w:eastAsia="Times New Roman" w:hAnsi="Times New Roman" w:cs="Times New Roman"/>
          <w:color w:val="000000" w:themeColor="text1"/>
          <w:sz w:val="24"/>
          <w:szCs w:val="24"/>
          <w:lang w:val="bg-BG"/>
        </w:rPr>
        <w:t xml:space="preserve"> добавя „</w:t>
      </w:r>
      <w:r w:rsidR="00DD5674" w:rsidRPr="00CC73DF">
        <w:rPr>
          <w:rFonts w:ascii="Times New Roman" w:eastAsia="Times New Roman" w:hAnsi="Times New Roman" w:cs="Times New Roman"/>
          <w:color w:val="000000" w:themeColor="text1"/>
          <w:sz w:val="24"/>
          <w:szCs w:val="24"/>
          <w:lang w:val="bg-BG"/>
        </w:rPr>
        <w:t xml:space="preserve">(риболовни кораби и/или </w:t>
      </w:r>
      <w:proofErr w:type="spellStart"/>
      <w:r w:rsidR="00DD5674" w:rsidRPr="00CC73DF">
        <w:rPr>
          <w:rFonts w:ascii="Times New Roman" w:eastAsia="Times New Roman" w:hAnsi="Times New Roman" w:cs="Times New Roman"/>
          <w:color w:val="000000" w:themeColor="text1"/>
          <w:sz w:val="24"/>
          <w:szCs w:val="24"/>
          <w:lang w:val="bg-BG"/>
        </w:rPr>
        <w:t>аквакултурни</w:t>
      </w:r>
      <w:proofErr w:type="spellEnd"/>
      <w:r w:rsidR="00DD5674" w:rsidRPr="00CC73DF">
        <w:rPr>
          <w:rFonts w:ascii="Times New Roman" w:eastAsia="Times New Roman" w:hAnsi="Times New Roman" w:cs="Times New Roman"/>
          <w:color w:val="000000" w:themeColor="text1"/>
          <w:sz w:val="24"/>
          <w:szCs w:val="24"/>
          <w:lang w:val="bg-BG"/>
        </w:rPr>
        <w:t xml:space="preserve"> стопанства)“</w:t>
      </w:r>
      <w:r w:rsidR="009C043E" w:rsidRPr="00CC73DF">
        <w:rPr>
          <w:rFonts w:ascii="Times New Roman" w:eastAsia="Times New Roman" w:hAnsi="Times New Roman" w:cs="Times New Roman"/>
          <w:color w:val="000000" w:themeColor="text1"/>
          <w:sz w:val="24"/>
          <w:szCs w:val="24"/>
          <w:lang w:val="bg-BG"/>
        </w:rPr>
        <w:t>.</w:t>
      </w:r>
    </w:p>
    <w:p w14:paraId="771FA97D" w14:textId="669D5CA7" w:rsidR="00704A19" w:rsidRPr="00CC73DF" w:rsidRDefault="007A1AA8" w:rsidP="00AB6E2B">
      <w:pPr>
        <w:pStyle w:val="ListParagraph"/>
        <w:tabs>
          <w:tab w:val="left" w:pos="0"/>
          <w:tab w:val="left" w:pos="709"/>
        </w:tabs>
        <w:spacing w:after="0" w:line="360" w:lineRule="auto"/>
        <w:ind w:left="0"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color w:val="000000" w:themeColor="text1"/>
          <w:sz w:val="24"/>
          <w:szCs w:val="24"/>
          <w:lang w:val="bg-BG"/>
        </w:rPr>
        <w:t xml:space="preserve">3. </w:t>
      </w:r>
      <w:r w:rsidR="00A1089B" w:rsidRPr="00CC73DF">
        <w:rPr>
          <w:rFonts w:ascii="Times New Roman" w:eastAsia="Times New Roman" w:hAnsi="Times New Roman" w:cs="Times New Roman"/>
          <w:bCs/>
          <w:color w:val="000000" w:themeColor="text1"/>
          <w:sz w:val="24"/>
          <w:szCs w:val="24"/>
          <w:lang w:val="bg-BG"/>
        </w:rPr>
        <w:t xml:space="preserve">В </w:t>
      </w:r>
      <w:r w:rsidR="00704A19" w:rsidRPr="00CC73DF">
        <w:rPr>
          <w:rFonts w:ascii="Times New Roman" w:eastAsia="Times New Roman" w:hAnsi="Times New Roman" w:cs="Times New Roman"/>
          <w:bCs/>
          <w:color w:val="000000" w:themeColor="text1"/>
          <w:sz w:val="24"/>
          <w:szCs w:val="24"/>
          <w:lang w:val="bg-BG"/>
        </w:rPr>
        <w:t>т. 5:</w:t>
      </w:r>
    </w:p>
    <w:p w14:paraId="7EB61662" w14:textId="71CF46B8" w:rsidR="00DD5674" w:rsidRPr="00CC73DF" w:rsidRDefault="00121D7B" w:rsidP="00AB6E2B">
      <w:pPr>
        <w:pStyle w:val="ListParagraph"/>
        <w:tabs>
          <w:tab w:val="left" w:pos="0"/>
          <w:tab w:val="left" w:pos="709"/>
        </w:tabs>
        <w:spacing w:after="0" w:line="360" w:lineRule="auto"/>
        <w:ind w:left="0" w:firstLine="709"/>
        <w:jc w:val="both"/>
        <w:rPr>
          <w:rFonts w:ascii="Times New Roman" w:hAnsi="Times New Roman" w:cs="Times New Roman"/>
          <w:color w:val="000000" w:themeColor="text1"/>
          <w:sz w:val="24"/>
          <w:szCs w:val="24"/>
          <w:lang w:val="bg-BG"/>
        </w:rPr>
      </w:pPr>
      <w:r w:rsidRPr="00CC73DF">
        <w:rPr>
          <w:rFonts w:ascii="Times New Roman" w:eastAsia="Times New Roman" w:hAnsi="Times New Roman" w:cs="Times New Roman"/>
          <w:bCs/>
          <w:color w:val="000000" w:themeColor="text1"/>
          <w:sz w:val="24"/>
          <w:szCs w:val="24"/>
          <w:lang w:val="bg-BG"/>
        </w:rPr>
        <w:t xml:space="preserve">а) </w:t>
      </w:r>
      <w:r w:rsidR="009C043E" w:rsidRPr="00CC73DF">
        <w:rPr>
          <w:rFonts w:ascii="Times New Roman" w:eastAsia="Times New Roman" w:hAnsi="Times New Roman" w:cs="Times New Roman"/>
          <w:bCs/>
          <w:color w:val="000000" w:themeColor="text1"/>
          <w:sz w:val="24"/>
          <w:szCs w:val="24"/>
          <w:lang w:val="bg-BG"/>
        </w:rPr>
        <w:t>в б</w:t>
      </w:r>
      <w:r w:rsidRPr="00CC73DF">
        <w:rPr>
          <w:rFonts w:ascii="Times New Roman" w:eastAsia="Times New Roman" w:hAnsi="Times New Roman" w:cs="Times New Roman"/>
          <w:bCs/>
          <w:color w:val="000000" w:themeColor="text1"/>
          <w:sz w:val="24"/>
          <w:szCs w:val="24"/>
          <w:lang w:val="bg-BG"/>
        </w:rPr>
        <w:t>уква</w:t>
      </w:r>
      <w:r w:rsidR="00C37ED8" w:rsidRPr="00CC73DF">
        <w:rPr>
          <w:rFonts w:ascii="Times New Roman" w:eastAsia="Times New Roman" w:hAnsi="Times New Roman" w:cs="Times New Roman"/>
          <w:bCs/>
          <w:color w:val="000000" w:themeColor="text1"/>
          <w:sz w:val="24"/>
          <w:szCs w:val="24"/>
          <w:lang w:val="bg-BG"/>
        </w:rPr>
        <w:t xml:space="preserve"> „г“ </w:t>
      </w:r>
      <w:r w:rsidR="009C043E" w:rsidRPr="00CC73DF">
        <w:rPr>
          <w:rFonts w:ascii="Times New Roman" w:eastAsia="Times New Roman" w:hAnsi="Times New Roman" w:cs="Times New Roman"/>
          <w:bCs/>
          <w:color w:val="000000" w:themeColor="text1"/>
          <w:sz w:val="24"/>
          <w:szCs w:val="24"/>
          <w:lang w:val="bg-BG"/>
        </w:rPr>
        <w:t>думите „с</w:t>
      </w:r>
      <w:r w:rsidR="009C043E" w:rsidRPr="00CC73DF">
        <w:rPr>
          <w:rFonts w:ascii="Times New Roman" w:hAnsi="Times New Roman" w:cs="Times New Roman"/>
          <w:color w:val="000000" w:themeColor="text1"/>
          <w:sz w:val="24"/>
          <w:szCs w:val="24"/>
          <w:lang w:val="bg-BG"/>
        </w:rPr>
        <w:t xml:space="preserve"> писмено предизвестие със срок не по-кратък от шест месеца</w:t>
      </w:r>
      <w:r w:rsidR="009C043E" w:rsidRPr="00CC73DF">
        <w:rPr>
          <w:rFonts w:ascii="Times New Roman" w:eastAsia="Times New Roman" w:hAnsi="Times New Roman" w:cs="Times New Roman"/>
          <w:bCs/>
          <w:color w:val="000000" w:themeColor="text1"/>
          <w:sz w:val="24"/>
          <w:szCs w:val="24"/>
          <w:lang w:val="bg-BG"/>
        </w:rPr>
        <w:t>“ се заличават</w:t>
      </w:r>
      <w:r w:rsidR="009C043E" w:rsidRPr="00CC73DF">
        <w:rPr>
          <w:rFonts w:ascii="Times New Roman" w:eastAsia="Times New Roman" w:hAnsi="Times New Roman" w:cs="Times New Roman"/>
          <w:sz w:val="24"/>
          <w:szCs w:val="24"/>
          <w:lang w:val="bg-BG"/>
        </w:rPr>
        <w:t xml:space="preserve"> и се създава изречение второ</w:t>
      </w:r>
      <w:r w:rsidRPr="00CC73DF">
        <w:rPr>
          <w:rFonts w:ascii="Times New Roman" w:eastAsia="Times New Roman" w:hAnsi="Times New Roman" w:cs="Times New Roman"/>
          <w:bCs/>
          <w:color w:val="000000" w:themeColor="text1"/>
          <w:sz w:val="24"/>
          <w:szCs w:val="24"/>
          <w:lang w:val="bg-BG"/>
        </w:rPr>
        <w:t>:</w:t>
      </w:r>
      <w:r w:rsidR="00A1089B" w:rsidRPr="00CC73DF">
        <w:rPr>
          <w:rFonts w:ascii="Times New Roman" w:eastAsia="Times New Roman" w:hAnsi="Times New Roman" w:cs="Times New Roman"/>
          <w:sz w:val="24"/>
          <w:szCs w:val="24"/>
          <w:lang w:val="bg-BG"/>
        </w:rPr>
        <w:t xml:space="preserve"> „</w:t>
      </w:r>
      <w:r w:rsidR="00EA6002" w:rsidRPr="00CC73DF">
        <w:rPr>
          <w:rFonts w:ascii="Times New Roman" w:hAnsi="Times New Roman" w:cs="Times New Roman"/>
          <w:color w:val="000000" w:themeColor="text1"/>
          <w:sz w:val="24"/>
          <w:szCs w:val="24"/>
          <w:lang w:val="bg-BG"/>
        </w:rPr>
        <w:t>П</w:t>
      </w:r>
      <w:r w:rsidR="00A1089B" w:rsidRPr="00CC73DF">
        <w:rPr>
          <w:rFonts w:ascii="Times New Roman" w:hAnsi="Times New Roman" w:cs="Times New Roman"/>
          <w:color w:val="000000" w:themeColor="text1"/>
          <w:sz w:val="24"/>
          <w:szCs w:val="24"/>
          <w:lang w:val="bg-BG"/>
        </w:rPr>
        <w:t xml:space="preserve">равилата включват </w:t>
      </w:r>
      <w:r w:rsidR="00A1089B" w:rsidRPr="00CC73DF">
        <w:rPr>
          <w:rFonts w:ascii="Times New Roman" w:eastAsia="Times New Roman" w:hAnsi="Times New Roman" w:cs="Times New Roman"/>
          <w:bCs/>
          <w:color w:val="000000" w:themeColor="text1"/>
          <w:sz w:val="24"/>
          <w:szCs w:val="24"/>
          <w:lang w:val="bg-BG"/>
        </w:rPr>
        <w:t>минимален</w:t>
      </w:r>
      <w:r w:rsidR="00A1089B" w:rsidRPr="00CC73DF">
        <w:rPr>
          <w:rFonts w:ascii="Times New Roman" w:hAnsi="Times New Roman" w:cs="Times New Roman"/>
          <w:color w:val="000000" w:themeColor="text1"/>
          <w:sz w:val="24"/>
          <w:szCs w:val="24"/>
          <w:lang w:val="bg-BG"/>
        </w:rPr>
        <w:t xml:space="preserve"> срок за членуване не по-кратък от една година и прекратяването на членството с писмено </w:t>
      </w:r>
      <w:r w:rsidR="00A1089B" w:rsidRPr="00CC73DF">
        <w:rPr>
          <w:rFonts w:ascii="Times New Roman" w:hAnsi="Times New Roman" w:cs="Times New Roman"/>
          <w:color w:val="000000" w:themeColor="text1"/>
          <w:sz w:val="24"/>
          <w:szCs w:val="24"/>
          <w:lang w:val="bg-BG"/>
        </w:rPr>
        <w:lastRenderedPageBreak/>
        <w:t>предизвестие със срок не по-кратък от шест месеца, който започва да тече от датата, на която предизвестието е депозирано в организацията на производителите</w:t>
      </w:r>
      <w:r w:rsidR="00C56C01" w:rsidRPr="00CC73DF">
        <w:rPr>
          <w:rFonts w:ascii="Times New Roman" w:hAnsi="Times New Roman" w:cs="Times New Roman"/>
          <w:color w:val="000000" w:themeColor="text1"/>
          <w:sz w:val="24"/>
          <w:szCs w:val="24"/>
          <w:lang w:val="bg-BG"/>
        </w:rPr>
        <w:t>;</w:t>
      </w:r>
      <w:r w:rsidR="00A1089B" w:rsidRPr="00CC73DF">
        <w:rPr>
          <w:rFonts w:ascii="Times New Roman" w:hAnsi="Times New Roman" w:cs="Times New Roman"/>
          <w:color w:val="000000" w:themeColor="text1"/>
          <w:sz w:val="24"/>
          <w:szCs w:val="24"/>
          <w:lang w:val="bg-BG"/>
        </w:rPr>
        <w:t>“</w:t>
      </w:r>
    </w:p>
    <w:p w14:paraId="26FA91F2" w14:textId="0BCE482F" w:rsidR="00A74A8C" w:rsidRPr="00CC73DF" w:rsidRDefault="000C3C96" w:rsidP="00AB6E2B">
      <w:pPr>
        <w:pStyle w:val="ListParagraph"/>
        <w:tabs>
          <w:tab w:val="left" w:pos="0"/>
          <w:tab w:val="left" w:pos="709"/>
        </w:tabs>
        <w:spacing w:after="0" w:line="360" w:lineRule="auto"/>
        <w:ind w:left="0"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sz w:val="24"/>
          <w:szCs w:val="24"/>
          <w:lang w:val="bg-BG"/>
        </w:rPr>
        <w:t xml:space="preserve">б) </w:t>
      </w:r>
      <w:r w:rsidRPr="00CC73DF">
        <w:rPr>
          <w:rFonts w:ascii="Times New Roman" w:eastAsia="Times New Roman" w:hAnsi="Times New Roman" w:cs="Times New Roman"/>
          <w:bCs/>
          <w:color w:val="000000" w:themeColor="text1"/>
          <w:sz w:val="24"/>
          <w:szCs w:val="24"/>
          <w:lang w:val="bg-BG"/>
        </w:rPr>
        <w:t>с</w:t>
      </w:r>
      <w:r w:rsidR="00A74A8C" w:rsidRPr="00CC73DF">
        <w:rPr>
          <w:rFonts w:ascii="Times New Roman" w:eastAsia="Times New Roman" w:hAnsi="Times New Roman" w:cs="Times New Roman"/>
          <w:bCs/>
          <w:color w:val="000000" w:themeColor="text1"/>
          <w:sz w:val="24"/>
          <w:szCs w:val="24"/>
          <w:lang w:val="bg-BG"/>
        </w:rPr>
        <w:t>ъздават се</w:t>
      </w:r>
      <w:r w:rsidR="00452A69" w:rsidRPr="00CC73DF">
        <w:rPr>
          <w:rFonts w:ascii="Times New Roman" w:eastAsia="Times New Roman" w:hAnsi="Times New Roman" w:cs="Times New Roman"/>
          <w:bCs/>
          <w:color w:val="000000" w:themeColor="text1"/>
          <w:sz w:val="24"/>
          <w:szCs w:val="24"/>
          <w:lang w:val="bg-BG"/>
        </w:rPr>
        <w:t xml:space="preserve"> </w:t>
      </w:r>
      <w:r w:rsidR="00A74A8C" w:rsidRPr="00CC73DF">
        <w:rPr>
          <w:rFonts w:ascii="Times New Roman" w:eastAsia="Times New Roman" w:hAnsi="Times New Roman" w:cs="Times New Roman"/>
          <w:bCs/>
          <w:color w:val="000000" w:themeColor="text1"/>
          <w:sz w:val="24"/>
          <w:szCs w:val="24"/>
          <w:lang w:val="bg-BG"/>
        </w:rPr>
        <w:t>букви</w:t>
      </w:r>
      <w:r w:rsidR="009377CD" w:rsidRPr="00CC73DF">
        <w:rPr>
          <w:rFonts w:ascii="Times New Roman" w:eastAsia="Times New Roman" w:hAnsi="Times New Roman" w:cs="Times New Roman"/>
          <w:bCs/>
          <w:color w:val="000000" w:themeColor="text1"/>
          <w:sz w:val="24"/>
          <w:szCs w:val="24"/>
          <w:lang w:val="bg-BG"/>
        </w:rPr>
        <w:t xml:space="preserve"> „е“</w:t>
      </w:r>
      <w:r w:rsidR="00A74A8C" w:rsidRPr="00CC73DF">
        <w:rPr>
          <w:rFonts w:ascii="Times New Roman" w:eastAsia="Times New Roman" w:hAnsi="Times New Roman" w:cs="Times New Roman"/>
          <w:bCs/>
          <w:color w:val="000000" w:themeColor="text1"/>
          <w:sz w:val="24"/>
          <w:szCs w:val="24"/>
          <w:lang w:val="bg-BG"/>
        </w:rPr>
        <w:t xml:space="preserve"> и </w:t>
      </w:r>
      <w:r w:rsidR="009377CD" w:rsidRPr="00CC73DF">
        <w:rPr>
          <w:rFonts w:ascii="Times New Roman" w:eastAsia="Times New Roman" w:hAnsi="Times New Roman" w:cs="Times New Roman"/>
          <w:bCs/>
          <w:color w:val="000000" w:themeColor="text1"/>
          <w:sz w:val="24"/>
          <w:szCs w:val="24"/>
          <w:lang w:val="bg-BG"/>
        </w:rPr>
        <w:t>„ж“</w:t>
      </w:r>
      <w:r w:rsidR="00A74A8C" w:rsidRPr="00CC73DF">
        <w:rPr>
          <w:rFonts w:ascii="Times New Roman" w:eastAsia="Times New Roman" w:hAnsi="Times New Roman" w:cs="Times New Roman"/>
          <w:bCs/>
          <w:color w:val="000000" w:themeColor="text1"/>
          <w:sz w:val="24"/>
          <w:szCs w:val="24"/>
          <w:lang w:val="bg-BG"/>
        </w:rPr>
        <w:t>:</w:t>
      </w:r>
    </w:p>
    <w:p w14:paraId="4BA312D6" w14:textId="77777777" w:rsidR="00A74A8C" w:rsidRPr="00CC73DF" w:rsidRDefault="00A74A8C" w:rsidP="00AB6E2B">
      <w:pPr>
        <w:pStyle w:val="ListParagraph"/>
        <w:tabs>
          <w:tab w:val="left" w:pos="0"/>
          <w:tab w:val="left" w:pos="709"/>
        </w:tabs>
        <w:spacing w:after="0" w:line="360" w:lineRule="auto"/>
        <w:ind w:left="0"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color w:val="000000" w:themeColor="text1"/>
          <w:sz w:val="24"/>
          <w:szCs w:val="24"/>
          <w:lang w:val="bg-BG"/>
        </w:rPr>
        <w:t>„е) задължение на членовете да членуват само в една организация на производители за всеки конкретен продукт от областите по чл. 4, ал. 3;</w:t>
      </w:r>
    </w:p>
    <w:p w14:paraId="03D4ADB5" w14:textId="03B3E248" w:rsidR="00A74A8C" w:rsidRPr="00CC73DF" w:rsidRDefault="00A74A8C" w:rsidP="00AB6E2B">
      <w:pPr>
        <w:pStyle w:val="ListParagraph"/>
        <w:tabs>
          <w:tab w:val="left" w:pos="0"/>
          <w:tab w:val="left" w:pos="709"/>
        </w:tabs>
        <w:spacing w:after="0" w:line="360" w:lineRule="auto"/>
        <w:ind w:left="0"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color w:val="000000" w:themeColor="text1"/>
          <w:sz w:val="24"/>
          <w:szCs w:val="24"/>
          <w:lang w:val="bg-BG"/>
        </w:rPr>
        <w:t xml:space="preserve">ж) задължение на членовете да притежават валидно разрешително за стопански риболов и придобито право за усвояване на ресурс от риба и други водни организми </w:t>
      </w:r>
      <w:r w:rsidR="00EA6002" w:rsidRPr="00CC73DF">
        <w:rPr>
          <w:rFonts w:ascii="Times New Roman" w:eastAsia="Times New Roman" w:hAnsi="Times New Roman" w:cs="Times New Roman"/>
          <w:bCs/>
          <w:color w:val="000000" w:themeColor="text1"/>
          <w:sz w:val="24"/>
          <w:szCs w:val="24"/>
          <w:lang w:val="bg-BG"/>
        </w:rPr>
        <w:t xml:space="preserve">по чл. 17 от ЗРА </w:t>
      </w:r>
      <w:r w:rsidRPr="00CC73DF">
        <w:rPr>
          <w:rFonts w:ascii="Times New Roman" w:eastAsia="Times New Roman" w:hAnsi="Times New Roman" w:cs="Times New Roman"/>
          <w:bCs/>
          <w:color w:val="000000" w:themeColor="text1"/>
          <w:sz w:val="24"/>
          <w:szCs w:val="24"/>
          <w:lang w:val="bg-BG"/>
        </w:rPr>
        <w:t>или удостоверение за регистрация по чл. 25б, ал. 1 от ЗРА</w:t>
      </w:r>
      <w:r w:rsidR="00F20E0F" w:rsidRPr="00CC73DF">
        <w:rPr>
          <w:rFonts w:ascii="Times New Roman" w:eastAsia="Times New Roman" w:hAnsi="Times New Roman" w:cs="Times New Roman"/>
          <w:bCs/>
          <w:color w:val="000000" w:themeColor="text1"/>
          <w:sz w:val="24"/>
          <w:szCs w:val="24"/>
          <w:lang w:val="bg-BG"/>
        </w:rPr>
        <w:t>.</w:t>
      </w:r>
      <w:r w:rsidRPr="00CC73DF">
        <w:rPr>
          <w:rFonts w:ascii="Times New Roman" w:eastAsia="Times New Roman" w:hAnsi="Times New Roman" w:cs="Times New Roman"/>
          <w:bCs/>
          <w:color w:val="000000" w:themeColor="text1"/>
          <w:sz w:val="24"/>
          <w:szCs w:val="24"/>
          <w:lang w:val="bg-BG"/>
        </w:rPr>
        <w:t>“</w:t>
      </w:r>
    </w:p>
    <w:p w14:paraId="10ADA7D3" w14:textId="20E90354" w:rsidR="00CA4044" w:rsidRPr="00CC73DF" w:rsidRDefault="00D30457" w:rsidP="00AB6E2B">
      <w:pPr>
        <w:pStyle w:val="ListParagraph"/>
        <w:tabs>
          <w:tab w:val="left" w:pos="0"/>
          <w:tab w:val="left" w:pos="709"/>
        </w:tabs>
        <w:spacing w:after="0" w:line="360" w:lineRule="auto"/>
        <w:ind w:left="0"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color w:val="000000" w:themeColor="text1"/>
          <w:sz w:val="24"/>
          <w:szCs w:val="24"/>
          <w:lang w:val="bg-BG"/>
        </w:rPr>
        <w:t xml:space="preserve">4. </w:t>
      </w:r>
      <w:r w:rsidR="00A74A8C" w:rsidRPr="00CC73DF">
        <w:rPr>
          <w:rFonts w:ascii="Times New Roman" w:eastAsia="Times New Roman" w:hAnsi="Times New Roman" w:cs="Times New Roman"/>
          <w:bCs/>
          <w:color w:val="000000" w:themeColor="text1"/>
          <w:sz w:val="24"/>
          <w:szCs w:val="24"/>
          <w:lang w:val="bg-BG"/>
        </w:rPr>
        <w:t>В т.</w:t>
      </w:r>
      <w:r w:rsidR="00145CE3" w:rsidRPr="00CC73DF">
        <w:rPr>
          <w:rFonts w:ascii="Times New Roman" w:eastAsia="Times New Roman" w:hAnsi="Times New Roman" w:cs="Times New Roman"/>
          <w:bCs/>
          <w:color w:val="000000" w:themeColor="text1"/>
          <w:sz w:val="24"/>
          <w:szCs w:val="24"/>
          <w:lang w:val="bg-BG"/>
        </w:rPr>
        <w:t xml:space="preserve"> </w:t>
      </w:r>
      <w:r w:rsidR="00A74A8C" w:rsidRPr="00CC73DF">
        <w:rPr>
          <w:rFonts w:ascii="Times New Roman" w:eastAsia="Times New Roman" w:hAnsi="Times New Roman" w:cs="Times New Roman"/>
          <w:bCs/>
          <w:color w:val="000000" w:themeColor="text1"/>
          <w:sz w:val="24"/>
          <w:szCs w:val="24"/>
          <w:lang w:val="bg-BG"/>
        </w:rPr>
        <w:t>8 след думите „</w:t>
      </w:r>
      <w:r w:rsidR="00A74A8C" w:rsidRPr="00CC73DF">
        <w:rPr>
          <w:rFonts w:ascii="Times New Roman" w:eastAsia="Times New Roman" w:hAnsi="Times New Roman" w:cs="Times New Roman"/>
          <w:sz w:val="24"/>
          <w:szCs w:val="24"/>
          <w:lang w:val="bg-BG"/>
        </w:rPr>
        <w:t xml:space="preserve">предоставят информация“ се </w:t>
      </w:r>
      <w:r w:rsidR="00704A19" w:rsidRPr="00CC73DF">
        <w:rPr>
          <w:rFonts w:ascii="Times New Roman" w:eastAsia="Times New Roman" w:hAnsi="Times New Roman" w:cs="Times New Roman"/>
          <w:sz w:val="24"/>
          <w:szCs w:val="24"/>
          <w:lang w:val="bg-BG"/>
        </w:rPr>
        <w:t xml:space="preserve">добавя </w:t>
      </w:r>
      <w:r w:rsidR="00A74A8C" w:rsidRPr="00CC73DF">
        <w:rPr>
          <w:rFonts w:ascii="Times New Roman" w:eastAsia="Times New Roman" w:hAnsi="Times New Roman" w:cs="Times New Roman"/>
          <w:sz w:val="24"/>
          <w:szCs w:val="24"/>
          <w:lang w:val="bg-BG"/>
        </w:rPr>
        <w:t>„</w:t>
      </w:r>
      <w:r w:rsidR="00A74A8C" w:rsidRPr="00CC73DF">
        <w:rPr>
          <w:rFonts w:ascii="Times New Roman" w:eastAsia="Times New Roman" w:hAnsi="Times New Roman" w:cs="Times New Roman"/>
          <w:color w:val="000000" w:themeColor="text1"/>
          <w:sz w:val="24"/>
          <w:szCs w:val="24"/>
          <w:lang w:val="bg-BG"/>
        </w:rPr>
        <w:t>на компетентните органи“</w:t>
      </w:r>
      <w:r w:rsidR="000C3C96" w:rsidRPr="00CC73DF">
        <w:rPr>
          <w:rFonts w:ascii="Times New Roman" w:eastAsia="Times New Roman" w:hAnsi="Times New Roman" w:cs="Times New Roman"/>
          <w:color w:val="000000" w:themeColor="text1"/>
          <w:sz w:val="24"/>
          <w:szCs w:val="24"/>
          <w:lang w:val="bg-BG"/>
        </w:rPr>
        <w:t>.</w:t>
      </w:r>
    </w:p>
    <w:p w14:paraId="3BA43B57" w14:textId="77777777" w:rsidR="001F4CE7" w:rsidRPr="00CC73DF" w:rsidRDefault="001F4CE7" w:rsidP="00AB6E2B">
      <w:pPr>
        <w:pStyle w:val="ListParagraph"/>
        <w:tabs>
          <w:tab w:val="left" w:pos="709"/>
          <w:tab w:val="left" w:pos="1680"/>
        </w:tabs>
        <w:spacing w:after="0" w:line="360" w:lineRule="auto"/>
        <w:ind w:left="0" w:firstLine="709"/>
        <w:jc w:val="both"/>
        <w:rPr>
          <w:rFonts w:ascii="Times New Roman" w:eastAsia="Times New Roman" w:hAnsi="Times New Roman" w:cs="Times New Roman"/>
          <w:bCs/>
          <w:color w:val="000000" w:themeColor="text1"/>
          <w:sz w:val="24"/>
          <w:szCs w:val="24"/>
          <w:lang w:val="bg-BG"/>
        </w:rPr>
      </w:pPr>
    </w:p>
    <w:p w14:paraId="710A4A72" w14:textId="72071EF9" w:rsidR="005D2AC5" w:rsidRPr="00CC73DF" w:rsidRDefault="00CA4044" w:rsidP="00AB6E2B">
      <w:pPr>
        <w:tabs>
          <w:tab w:val="left" w:pos="709"/>
        </w:tabs>
        <w:spacing w:after="0" w:line="360" w:lineRule="auto"/>
        <w:ind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
          <w:bCs/>
          <w:color w:val="000000" w:themeColor="text1"/>
          <w:sz w:val="24"/>
          <w:szCs w:val="24"/>
          <w:lang w:val="bg-BG"/>
        </w:rPr>
        <w:t xml:space="preserve">§ </w:t>
      </w:r>
      <w:r w:rsidR="001F4CE7" w:rsidRPr="00CC73DF">
        <w:rPr>
          <w:rFonts w:ascii="Times New Roman" w:eastAsia="Times New Roman" w:hAnsi="Times New Roman" w:cs="Times New Roman"/>
          <w:b/>
          <w:bCs/>
          <w:color w:val="000000" w:themeColor="text1"/>
          <w:sz w:val="24"/>
          <w:szCs w:val="24"/>
          <w:lang w:val="bg-BG"/>
        </w:rPr>
        <w:t>5</w:t>
      </w:r>
      <w:r w:rsidRPr="00CC73DF">
        <w:rPr>
          <w:rFonts w:ascii="Times New Roman" w:eastAsia="Times New Roman" w:hAnsi="Times New Roman" w:cs="Times New Roman"/>
          <w:bCs/>
          <w:color w:val="000000" w:themeColor="text1"/>
          <w:sz w:val="24"/>
          <w:szCs w:val="24"/>
          <w:lang w:val="bg-BG"/>
        </w:rPr>
        <w:t>.</w:t>
      </w:r>
      <w:r w:rsidR="0051720F" w:rsidRPr="00CC73DF">
        <w:rPr>
          <w:rFonts w:ascii="Times New Roman" w:eastAsia="Times New Roman" w:hAnsi="Times New Roman" w:cs="Times New Roman"/>
          <w:bCs/>
          <w:color w:val="000000" w:themeColor="text1"/>
          <w:sz w:val="24"/>
          <w:szCs w:val="24"/>
          <w:lang w:val="bg-BG"/>
        </w:rPr>
        <w:t xml:space="preserve"> В чл. 6</w:t>
      </w:r>
      <w:r w:rsidR="00F20E0F" w:rsidRPr="00CC73DF">
        <w:rPr>
          <w:rFonts w:ascii="Times New Roman" w:eastAsia="Times New Roman" w:hAnsi="Times New Roman" w:cs="Times New Roman"/>
          <w:bCs/>
          <w:color w:val="000000" w:themeColor="text1"/>
          <w:sz w:val="24"/>
          <w:szCs w:val="24"/>
          <w:lang w:val="bg-BG"/>
        </w:rPr>
        <w:t xml:space="preserve"> се правят следните изменения и допълнения</w:t>
      </w:r>
      <w:r w:rsidR="005D2AC5" w:rsidRPr="00CC73DF">
        <w:rPr>
          <w:rFonts w:ascii="Times New Roman" w:eastAsia="Times New Roman" w:hAnsi="Times New Roman" w:cs="Times New Roman"/>
          <w:bCs/>
          <w:color w:val="000000" w:themeColor="text1"/>
          <w:sz w:val="24"/>
          <w:szCs w:val="24"/>
          <w:lang w:val="bg-BG"/>
        </w:rPr>
        <w:t>:</w:t>
      </w:r>
    </w:p>
    <w:p w14:paraId="5C47D98E" w14:textId="0A08007C" w:rsidR="005D2AC5" w:rsidRPr="00CC73DF" w:rsidRDefault="00F20E0F" w:rsidP="00AB6E2B">
      <w:pPr>
        <w:pStyle w:val="ListParagraph"/>
        <w:tabs>
          <w:tab w:val="left" w:pos="0"/>
          <w:tab w:val="left" w:pos="709"/>
        </w:tabs>
        <w:spacing w:after="0" w:line="360" w:lineRule="auto"/>
        <w:ind w:left="0"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color w:val="000000" w:themeColor="text1"/>
          <w:sz w:val="24"/>
          <w:szCs w:val="24"/>
          <w:lang w:val="bg-BG"/>
        </w:rPr>
        <w:t xml:space="preserve">1. </w:t>
      </w:r>
      <w:r w:rsidR="005D2AC5" w:rsidRPr="00CC73DF">
        <w:rPr>
          <w:rFonts w:ascii="Times New Roman" w:eastAsia="Times New Roman" w:hAnsi="Times New Roman" w:cs="Times New Roman"/>
          <w:bCs/>
          <w:color w:val="000000" w:themeColor="text1"/>
          <w:sz w:val="24"/>
          <w:szCs w:val="24"/>
          <w:lang w:val="bg-BG"/>
        </w:rPr>
        <w:t>В</w:t>
      </w:r>
      <w:r w:rsidR="0051720F" w:rsidRPr="00CC73DF">
        <w:rPr>
          <w:rFonts w:ascii="Times New Roman" w:eastAsia="Times New Roman" w:hAnsi="Times New Roman" w:cs="Times New Roman"/>
          <w:bCs/>
          <w:color w:val="000000" w:themeColor="text1"/>
          <w:sz w:val="24"/>
          <w:szCs w:val="24"/>
          <w:lang w:val="bg-BG"/>
        </w:rPr>
        <w:t xml:space="preserve"> ал.</w:t>
      </w:r>
      <w:r w:rsidR="005D2AC5" w:rsidRPr="00CC73DF">
        <w:rPr>
          <w:rFonts w:ascii="Times New Roman" w:eastAsia="Times New Roman" w:hAnsi="Times New Roman" w:cs="Times New Roman"/>
          <w:bCs/>
          <w:color w:val="000000" w:themeColor="text1"/>
          <w:sz w:val="24"/>
          <w:szCs w:val="24"/>
          <w:lang w:val="bg-BG"/>
        </w:rPr>
        <w:t xml:space="preserve"> </w:t>
      </w:r>
      <w:r w:rsidR="001F4CE7" w:rsidRPr="00CC73DF">
        <w:rPr>
          <w:rFonts w:ascii="Times New Roman" w:eastAsia="Times New Roman" w:hAnsi="Times New Roman" w:cs="Times New Roman"/>
          <w:bCs/>
          <w:color w:val="000000" w:themeColor="text1"/>
          <w:sz w:val="24"/>
          <w:szCs w:val="24"/>
          <w:lang w:val="bg-BG"/>
        </w:rPr>
        <w:t>1</w:t>
      </w:r>
      <w:r w:rsidRPr="00CC73DF">
        <w:rPr>
          <w:rFonts w:ascii="Times New Roman" w:eastAsia="Times New Roman" w:hAnsi="Times New Roman" w:cs="Times New Roman"/>
          <w:bCs/>
          <w:color w:val="000000" w:themeColor="text1"/>
          <w:sz w:val="24"/>
          <w:szCs w:val="24"/>
          <w:lang w:val="bg-BG"/>
        </w:rPr>
        <w:t xml:space="preserve">, </w:t>
      </w:r>
      <w:r w:rsidR="0051720F" w:rsidRPr="00CC73DF">
        <w:rPr>
          <w:rFonts w:ascii="Times New Roman" w:eastAsia="Times New Roman" w:hAnsi="Times New Roman" w:cs="Times New Roman"/>
          <w:bCs/>
          <w:color w:val="000000" w:themeColor="text1"/>
          <w:sz w:val="24"/>
          <w:szCs w:val="24"/>
          <w:lang w:val="bg-BG"/>
        </w:rPr>
        <w:t>т.</w:t>
      </w:r>
      <w:r w:rsidR="005D2AC5" w:rsidRPr="00CC73DF">
        <w:rPr>
          <w:rFonts w:ascii="Times New Roman" w:eastAsia="Times New Roman" w:hAnsi="Times New Roman" w:cs="Times New Roman"/>
          <w:bCs/>
          <w:color w:val="000000" w:themeColor="text1"/>
          <w:sz w:val="24"/>
          <w:szCs w:val="24"/>
          <w:lang w:val="bg-BG"/>
        </w:rPr>
        <w:t xml:space="preserve"> </w:t>
      </w:r>
      <w:r w:rsidR="0051720F" w:rsidRPr="00CC73DF">
        <w:rPr>
          <w:rFonts w:ascii="Times New Roman" w:eastAsia="Times New Roman" w:hAnsi="Times New Roman" w:cs="Times New Roman"/>
          <w:bCs/>
          <w:color w:val="000000" w:themeColor="text1"/>
          <w:sz w:val="24"/>
          <w:szCs w:val="24"/>
          <w:lang w:val="bg-BG"/>
        </w:rPr>
        <w:t>4</w:t>
      </w:r>
      <w:r w:rsidR="0051720F" w:rsidRPr="00CC73DF">
        <w:rPr>
          <w:rFonts w:ascii="Times New Roman" w:eastAsia="Times New Roman" w:hAnsi="Times New Roman" w:cs="Times New Roman"/>
          <w:b/>
          <w:bCs/>
          <w:color w:val="000000" w:themeColor="text1"/>
          <w:sz w:val="24"/>
          <w:szCs w:val="24"/>
          <w:lang w:val="bg-BG"/>
        </w:rPr>
        <w:t xml:space="preserve"> </w:t>
      </w:r>
      <w:r w:rsidR="003736DF" w:rsidRPr="00CC73DF">
        <w:rPr>
          <w:rFonts w:ascii="Times New Roman" w:eastAsia="Times New Roman" w:hAnsi="Times New Roman" w:cs="Times New Roman"/>
          <w:bCs/>
          <w:color w:val="000000" w:themeColor="text1"/>
          <w:sz w:val="24"/>
          <w:szCs w:val="24"/>
          <w:lang w:val="bg-BG"/>
        </w:rPr>
        <w:t>думите „</w:t>
      </w:r>
      <w:r w:rsidR="003736DF" w:rsidRPr="00CC73DF">
        <w:rPr>
          <w:rFonts w:ascii="Times New Roman" w:eastAsia="Times New Roman" w:hAnsi="Times New Roman" w:cs="Times New Roman"/>
          <w:sz w:val="24"/>
          <w:szCs w:val="24"/>
          <w:lang w:val="bg-BG"/>
        </w:rPr>
        <w:t>дейностите по т. 2</w:t>
      </w:r>
      <w:r w:rsidR="001F4CE7" w:rsidRPr="00CC73DF">
        <w:rPr>
          <w:rFonts w:ascii="Times New Roman" w:eastAsia="Times New Roman" w:hAnsi="Times New Roman" w:cs="Times New Roman"/>
          <w:bCs/>
          <w:color w:val="000000" w:themeColor="text1"/>
          <w:sz w:val="24"/>
          <w:szCs w:val="24"/>
          <w:lang w:val="bg-BG"/>
        </w:rPr>
        <w:t>“ се заменят с</w:t>
      </w:r>
      <w:r w:rsidR="003736DF" w:rsidRPr="00CC73DF">
        <w:rPr>
          <w:rFonts w:ascii="Times New Roman" w:eastAsia="Times New Roman" w:hAnsi="Times New Roman" w:cs="Times New Roman"/>
          <w:bCs/>
          <w:color w:val="000000" w:themeColor="text1"/>
          <w:sz w:val="24"/>
          <w:szCs w:val="24"/>
          <w:lang w:val="bg-BG"/>
        </w:rPr>
        <w:t xml:space="preserve"> „</w:t>
      </w:r>
      <w:r w:rsidR="003736DF" w:rsidRPr="00CC73DF">
        <w:rPr>
          <w:rFonts w:ascii="Times New Roman" w:eastAsia="Times New Roman" w:hAnsi="Times New Roman" w:cs="Times New Roman"/>
          <w:color w:val="000000" w:themeColor="text1"/>
          <w:sz w:val="24"/>
          <w:szCs w:val="24"/>
          <w:lang w:val="bg-BG"/>
        </w:rPr>
        <w:t>дейността, за която са признати</w:t>
      </w:r>
      <w:r w:rsidR="003736DF" w:rsidRPr="00CC73DF">
        <w:rPr>
          <w:rFonts w:ascii="Times New Roman" w:eastAsia="Times New Roman" w:hAnsi="Times New Roman" w:cs="Times New Roman"/>
          <w:bCs/>
          <w:color w:val="000000" w:themeColor="text1"/>
          <w:sz w:val="24"/>
          <w:szCs w:val="24"/>
          <w:lang w:val="bg-BG"/>
        </w:rPr>
        <w:t>“</w:t>
      </w:r>
      <w:r w:rsidR="005D2AC5" w:rsidRPr="00CC73DF">
        <w:rPr>
          <w:rFonts w:ascii="Times New Roman" w:eastAsia="Times New Roman" w:hAnsi="Times New Roman" w:cs="Times New Roman"/>
          <w:bCs/>
          <w:color w:val="000000" w:themeColor="text1"/>
          <w:sz w:val="24"/>
          <w:szCs w:val="24"/>
          <w:lang w:val="bg-BG"/>
        </w:rPr>
        <w:t>.</w:t>
      </w:r>
    </w:p>
    <w:p w14:paraId="113A8C68" w14:textId="26FCA845" w:rsidR="005D2AC5" w:rsidRPr="00CC73DF" w:rsidRDefault="00F20E0F" w:rsidP="00AB6E2B">
      <w:pPr>
        <w:pStyle w:val="ListParagraph"/>
        <w:tabs>
          <w:tab w:val="left" w:pos="0"/>
          <w:tab w:val="left" w:pos="709"/>
        </w:tabs>
        <w:spacing w:after="0" w:line="360" w:lineRule="auto"/>
        <w:ind w:left="0"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color w:val="000000" w:themeColor="text1"/>
          <w:sz w:val="24"/>
          <w:szCs w:val="24"/>
          <w:lang w:val="bg-BG"/>
        </w:rPr>
        <w:t xml:space="preserve">2. </w:t>
      </w:r>
      <w:r w:rsidR="005D2AC5" w:rsidRPr="00CC73DF">
        <w:rPr>
          <w:rFonts w:ascii="Times New Roman" w:eastAsia="Times New Roman" w:hAnsi="Times New Roman" w:cs="Times New Roman"/>
          <w:bCs/>
          <w:color w:val="000000" w:themeColor="text1"/>
          <w:sz w:val="24"/>
          <w:szCs w:val="24"/>
          <w:lang w:val="bg-BG"/>
        </w:rPr>
        <w:t>С</w:t>
      </w:r>
      <w:r w:rsidR="003736DF" w:rsidRPr="00CC73DF">
        <w:rPr>
          <w:rFonts w:ascii="Times New Roman" w:eastAsia="Times New Roman" w:hAnsi="Times New Roman" w:cs="Times New Roman"/>
          <w:bCs/>
          <w:color w:val="000000" w:themeColor="text1"/>
          <w:sz w:val="24"/>
          <w:szCs w:val="24"/>
          <w:lang w:val="bg-BG"/>
        </w:rPr>
        <w:t>ъ</w:t>
      </w:r>
      <w:r w:rsidR="005D2AC5" w:rsidRPr="00CC73DF">
        <w:rPr>
          <w:rFonts w:ascii="Times New Roman" w:eastAsia="Times New Roman" w:hAnsi="Times New Roman" w:cs="Times New Roman"/>
          <w:bCs/>
          <w:color w:val="000000" w:themeColor="text1"/>
          <w:sz w:val="24"/>
          <w:szCs w:val="24"/>
          <w:lang w:val="bg-BG"/>
        </w:rPr>
        <w:t>з</w:t>
      </w:r>
      <w:r w:rsidR="003736DF" w:rsidRPr="00CC73DF">
        <w:rPr>
          <w:rFonts w:ascii="Times New Roman" w:eastAsia="Times New Roman" w:hAnsi="Times New Roman" w:cs="Times New Roman"/>
          <w:bCs/>
          <w:color w:val="000000" w:themeColor="text1"/>
          <w:sz w:val="24"/>
          <w:szCs w:val="24"/>
          <w:lang w:val="bg-BG"/>
        </w:rPr>
        <w:t>дава</w:t>
      </w:r>
      <w:r w:rsidR="005D2AC5" w:rsidRPr="00CC73DF">
        <w:rPr>
          <w:rFonts w:ascii="Times New Roman" w:eastAsia="Times New Roman" w:hAnsi="Times New Roman" w:cs="Times New Roman"/>
          <w:bCs/>
          <w:color w:val="000000" w:themeColor="text1"/>
          <w:sz w:val="24"/>
          <w:szCs w:val="24"/>
          <w:lang w:val="bg-BG"/>
        </w:rPr>
        <w:t xml:space="preserve"> се</w:t>
      </w:r>
      <w:r w:rsidR="00452A69" w:rsidRPr="00CC73DF">
        <w:rPr>
          <w:rFonts w:ascii="Times New Roman" w:eastAsia="Times New Roman" w:hAnsi="Times New Roman" w:cs="Times New Roman"/>
          <w:bCs/>
          <w:color w:val="000000" w:themeColor="text1"/>
          <w:sz w:val="24"/>
          <w:szCs w:val="24"/>
          <w:lang w:val="bg-BG"/>
        </w:rPr>
        <w:t xml:space="preserve"> </w:t>
      </w:r>
      <w:r w:rsidR="003736DF" w:rsidRPr="00CC73DF">
        <w:rPr>
          <w:rFonts w:ascii="Times New Roman" w:eastAsia="Times New Roman" w:hAnsi="Times New Roman" w:cs="Times New Roman"/>
          <w:bCs/>
          <w:color w:val="000000" w:themeColor="text1"/>
          <w:sz w:val="24"/>
          <w:szCs w:val="24"/>
          <w:lang w:val="bg-BG"/>
        </w:rPr>
        <w:t>т. 5</w:t>
      </w:r>
      <w:r w:rsidR="005D2AC5" w:rsidRPr="00CC73DF">
        <w:rPr>
          <w:rFonts w:ascii="Times New Roman" w:eastAsia="Times New Roman" w:hAnsi="Times New Roman" w:cs="Times New Roman"/>
          <w:bCs/>
          <w:color w:val="000000" w:themeColor="text1"/>
          <w:sz w:val="24"/>
          <w:szCs w:val="24"/>
          <w:lang w:val="bg-BG"/>
        </w:rPr>
        <w:t>:</w:t>
      </w:r>
    </w:p>
    <w:p w14:paraId="3306BF6A" w14:textId="4ACA468C" w:rsidR="00CA4044" w:rsidRPr="00CC73DF" w:rsidRDefault="003736DF" w:rsidP="00AB6E2B">
      <w:pPr>
        <w:pStyle w:val="ListParagraph"/>
        <w:tabs>
          <w:tab w:val="left" w:pos="0"/>
          <w:tab w:val="left" w:pos="709"/>
        </w:tabs>
        <w:spacing w:after="0" w:line="360" w:lineRule="auto"/>
        <w:ind w:left="0"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color w:val="000000" w:themeColor="text1"/>
          <w:sz w:val="24"/>
          <w:szCs w:val="24"/>
          <w:lang w:val="bg-BG"/>
        </w:rPr>
        <w:t>„</w:t>
      </w:r>
      <w:r w:rsidRPr="00CC73DF">
        <w:rPr>
          <w:rFonts w:ascii="Times New Roman" w:eastAsia="Times New Roman" w:hAnsi="Times New Roman" w:cs="Times New Roman"/>
          <w:color w:val="000000" w:themeColor="text1"/>
          <w:sz w:val="24"/>
          <w:szCs w:val="24"/>
          <w:lang w:val="bg-BG"/>
        </w:rPr>
        <w:t xml:space="preserve">5. разполагат с офис и седалището им се намира на територията на </w:t>
      </w:r>
      <w:r w:rsidR="004D3E14" w:rsidRPr="00CC73DF">
        <w:rPr>
          <w:rFonts w:ascii="Times New Roman" w:eastAsia="Times New Roman" w:hAnsi="Times New Roman" w:cs="Times New Roman"/>
          <w:color w:val="000000" w:themeColor="text1"/>
          <w:sz w:val="24"/>
          <w:szCs w:val="24"/>
          <w:lang w:val="bg-BG"/>
        </w:rPr>
        <w:t xml:space="preserve">Република </w:t>
      </w:r>
      <w:r w:rsidR="004D3E14" w:rsidRPr="00CC73DF">
        <w:rPr>
          <w:rFonts w:ascii="Times New Roman" w:eastAsia="Times New Roman" w:hAnsi="Times New Roman" w:cs="Times New Roman"/>
          <w:bCs/>
          <w:color w:val="000000" w:themeColor="text1"/>
          <w:sz w:val="24"/>
          <w:szCs w:val="24"/>
          <w:lang w:val="bg-BG"/>
        </w:rPr>
        <w:t>България</w:t>
      </w:r>
      <w:r w:rsidR="00F20E0F" w:rsidRPr="00CC73DF">
        <w:rPr>
          <w:rFonts w:ascii="Times New Roman" w:eastAsia="Times New Roman" w:hAnsi="Times New Roman" w:cs="Times New Roman"/>
          <w:color w:val="000000" w:themeColor="text1"/>
          <w:sz w:val="24"/>
          <w:szCs w:val="24"/>
          <w:lang w:val="bg-BG"/>
        </w:rPr>
        <w:t>.</w:t>
      </w:r>
      <w:r w:rsidRPr="00CC73DF">
        <w:rPr>
          <w:rFonts w:ascii="Times New Roman" w:eastAsia="Times New Roman" w:hAnsi="Times New Roman" w:cs="Times New Roman"/>
          <w:bCs/>
          <w:color w:val="000000" w:themeColor="text1"/>
          <w:sz w:val="24"/>
          <w:szCs w:val="24"/>
          <w:lang w:val="bg-BG"/>
        </w:rPr>
        <w:t>“</w:t>
      </w:r>
    </w:p>
    <w:p w14:paraId="3A1E268B" w14:textId="77777777" w:rsidR="006254ED" w:rsidRPr="00CC73DF" w:rsidRDefault="006254ED" w:rsidP="00AB6E2B">
      <w:pPr>
        <w:tabs>
          <w:tab w:val="left" w:pos="709"/>
        </w:tabs>
        <w:spacing w:after="0" w:line="360" w:lineRule="auto"/>
        <w:ind w:firstLine="709"/>
        <w:jc w:val="both"/>
        <w:rPr>
          <w:rFonts w:ascii="Times New Roman" w:eastAsia="Times New Roman" w:hAnsi="Times New Roman" w:cs="Times New Roman"/>
          <w:bCs/>
          <w:color w:val="000000" w:themeColor="text1"/>
          <w:sz w:val="24"/>
          <w:szCs w:val="24"/>
          <w:lang w:val="bg-BG"/>
        </w:rPr>
      </w:pPr>
    </w:p>
    <w:p w14:paraId="5932870D" w14:textId="6AC9968E" w:rsidR="006254ED" w:rsidRPr="00CC73DF" w:rsidRDefault="004D3E14" w:rsidP="00AB6E2B">
      <w:pPr>
        <w:tabs>
          <w:tab w:val="left" w:pos="709"/>
        </w:tabs>
        <w:spacing w:after="0" w:line="360" w:lineRule="auto"/>
        <w:ind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
          <w:bCs/>
          <w:color w:val="000000" w:themeColor="text1"/>
          <w:sz w:val="24"/>
          <w:szCs w:val="24"/>
          <w:lang w:val="bg-BG"/>
        </w:rPr>
        <w:t xml:space="preserve">§ </w:t>
      </w:r>
      <w:r w:rsidR="001F4CE7" w:rsidRPr="00CC73DF">
        <w:rPr>
          <w:rFonts w:ascii="Times New Roman" w:eastAsia="Times New Roman" w:hAnsi="Times New Roman" w:cs="Times New Roman"/>
          <w:b/>
          <w:bCs/>
          <w:color w:val="000000" w:themeColor="text1"/>
          <w:sz w:val="24"/>
          <w:szCs w:val="24"/>
          <w:lang w:val="bg-BG"/>
        </w:rPr>
        <w:t>6</w:t>
      </w:r>
      <w:r w:rsidRPr="00CC73DF">
        <w:rPr>
          <w:rFonts w:ascii="Times New Roman" w:eastAsia="Times New Roman" w:hAnsi="Times New Roman" w:cs="Times New Roman"/>
          <w:b/>
          <w:bCs/>
          <w:color w:val="000000" w:themeColor="text1"/>
          <w:sz w:val="24"/>
          <w:szCs w:val="24"/>
          <w:lang w:val="bg-BG"/>
        </w:rPr>
        <w:t xml:space="preserve">. </w:t>
      </w:r>
      <w:r w:rsidRPr="00CC73DF">
        <w:rPr>
          <w:rFonts w:ascii="Times New Roman" w:eastAsia="Times New Roman" w:hAnsi="Times New Roman" w:cs="Times New Roman"/>
          <w:bCs/>
          <w:color w:val="000000" w:themeColor="text1"/>
          <w:sz w:val="24"/>
          <w:szCs w:val="24"/>
          <w:lang w:val="bg-BG"/>
        </w:rPr>
        <w:t>В чл. 7 се правят следните изменения и допълнения:</w:t>
      </w:r>
    </w:p>
    <w:p w14:paraId="23B45C8C" w14:textId="4D0151D5" w:rsidR="00704A19" w:rsidRPr="00CC73DF" w:rsidRDefault="00F20E0F" w:rsidP="00AB6E2B">
      <w:pPr>
        <w:pStyle w:val="ListParagraph"/>
        <w:tabs>
          <w:tab w:val="left" w:pos="709"/>
        </w:tabs>
        <w:spacing w:after="0" w:line="360" w:lineRule="auto"/>
        <w:ind w:left="0"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color w:val="000000" w:themeColor="text1"/>
          <w:sz w:val="24"/>
          <w:szCs w:val="24"/>
          <w:lang w:val="bg-BG"/>
        </w:rPr>
        <w:t xml:space="preserve">1. </w:t>
      </w:r>
      <w:r w:rsidR="00704A19" w:rsidRPr="00CC73DF">
        <w:rPr>
          <w:rFonts w:ascii="Times New Roman" w:eastAsia="Times New Roman" w:hAnsi="Times New Roman" w:cs="Times New Roman"/>
          <w:bCs/>
          <w:color w:val="000000" w:themeColor="text1"/>
          <w:sz w:val="24"/>
          <w:szCs w:val="24"/>
          <w:lang w:val="bg-BG"/>
        </w:rPr>
        <w:t>В</w:t>
      </w:r>
      <w:r w:rsidR="004D3E14" w:rsidRPr="00CC73DF">
        <w:rPr>
          <w:rFonts w:ascii="Times New Roman" w:eastAsia="Times New Roman" w:hAnsi="Times New Roman" w:cs="Times New Roman"/>
          <w:bCs/>
          <w:color w:val="000000" w:themeColor="text1"/>
          <w:sz w:val="24"/>
          <w:szCs w:val="24"/>
          <w:lang w:val="bg-BG"/>
        </w:rPr>
        <w:t xml:space="preserve"> ал.</w:t>
      </w:r>
      <w:r w:rsidRPr="00CC73DF">
        <w:rPr>
          <w:rFonts w:ascii="Times New Roman" w:eastAsia="Times New Roman" w:hAnsi="Times New Roman" w:cs="Times New Roman"/>
          <w:bCs/>
          <w:color w:val="000000" w:themeColor="text1"/>
          <w:sz w:val="24"/>
          <w:szCs w:val="24"/>
          <w:lang w:val="bg-BG"/>
        </w:rPr>
        <w:t xml:space="preserve"> </w:t>
      </w:r>
      <w:r w:rsidR="004D3E14" w:rsidRPr="00CC73DF">
        <w:rPr>
          <w:rFonts w:ascii="Times New Roman" w:eastAsia="Times New Roman" w:hAnsi="Times New Roman" w:cs="Times New Roman"/>
          <w:bCs/>
          <w:color w:val="000000" w:themeColor="text1"/>
          <w:sz w:val="24"/>
          <w:szCs w:val="24"/>
          <w:lang w:val="bg-BG"/>
        </w:rPr>
        <w:t>1</w:t>
      </w:r>
      <w:r w:rsidR="00704A19" w:rsidRPr="00CC73DF">
        <w:rPr>
          <w:rFonts w:ascii="Times New Roman" w:eastAsia="Times New Roman" w:hAnsi="Times New Roman" w:cs="Times New Roman"/>
          <w:bCs/>
          <w:color w:val="000000" w:themeColor="text1"/>
          <w:sz w:val="24"/>
          <w:szCs w:val="24"/>
          <w:lang w:val="bg-BG"/>
        </w:rPr>
        <w:t>:</w:t>
      </w:r>
    </w:p>
    <w:p w14:paraId="5593F3EF" w14:textId="002CA056" w:rsidR="004D3E14" w:rsidRPr="00CC73DF" w:rsidRDefault="00F20E0F" w:rsidP="00AB6E2B">
      <w:pPr>
        <w:pStyle w:val="ListParagraph"/>
        <w:tabs>
          <w:tab w:val="left" w:pos="0"/>
          <w:tab w:val="left" w:pos="709"/>
        </w:tabs>
        <w:spacing w:after="0" w:line="360" w:lineRule="auto"/>
        <w:ind w:left="0" w:firstLine="709"/>
        <w:jc w:val="both"/>
        <w:rPr>
          <w:rFonts w:ascii="Times New Roman" w:eastAsia="Times New Roman" w:hAnsi="Times New Roman" w:cs="Times New Roman"/>
          <w:color w:val="000000" w:themeColor="text1"/>
          <w:sz w:val="24"/>
          <w:szCs w:val="24"/>
          <w:lang w:val="bg-BG"/>
        </w:rPr>
      </w:pPr>
      <w:r w:rsidRPr="00CC73DF">
        <w:rPr>
          <w:rFonts w:ascii="Times New Roman" w:eastAsia="Times New Roman" w:hAnsi="Times New Roman" w:cs="Times New Roman"/>
          <w:bCs/>
          <w:color w:val="000000" w:themeColor="text1"/>
          <w:sz w:val="24"/>
          <w:szCs w:val="24"/>
          <w:lang w:val="bg-BG"/>
        </w:rPr>
        <w:t>а) в</w:t>
      </w:r>
      <w:r w:rsidR="00704A19" w:rsidRPr="00CC73DF">
        <w:rPr>
          <w:rFonts w:ascii="Times New Roman" w:eastAsia="Times New Roman" w:hAnsi="Times New Roman" w:cs="Times New Roman"/>
          <w:bCs/>
          <w:color w:val="000000" w:themeColor="text1"/>
          <w:sz w:val="24"/>
          <w:szCs w:val="24"/>
          <w:lang w:val="bg-BG"/>
        </w:rPr>
        <w:t xml:space="preserve"> т. 2 </w:t>
      </w:r>
      <w:r w:rsidR="00EF02F5" w:rsidRPr="00CC73DF">
        <w:rPr>
          <w:rFonts w:ascii="Times New Roman" w:eastAsia="Times New Roman" w:hAnsi="Times New Roman" w:cs="Times New Roman"/>
          <w:bCs/>
          <w:color w:val="000000" w:themeColor="text1"/>
          <w:sz w:val="24"/>
          <w:szCs w:val="24"/>
          <w:lang w:val="bg-BG"/>
        </w:rPr>
        <w:t>думите „</w:t>
      </w:r>
      <w:r w:rsidR="004D3E14" w:rsidRPr="00CC73DF">
        <w:rPr>
          <w:rFonts w:ascii="Times New Roman" w:eastAsia="Times New Roman" w:hAnsi="Times New Roman" w:cs="Times New Roman"/>
          <w:color w:val="000000" w:themeColor="text1"/>
          <w:sz w:val="24"/>
          <w:szCs w:val="24"/>
          <w:lang w:val="bg-BG"/>
        </w:rPr>
        <w:t>целите</w:t>
      </w:r>
      <w:r w:rsidR="004D3E14" w:rsidRPr="00CC73DF">
        <w:rPr>
          <w:rFonts w:ascii="Times New Roman" w:eastAsia="Times New Roman" w:hAnsi="Times New Roman" w:cs="Times New Roman"/>
          <w:sz w:val="24"/>
          <w:szCs w:val="24"/>
          <w:lang w:val="bg-BG"/>
        </w:rPr>
        <w:t>, посочени</w:t>
      </w:r>
      <w:r w:rsidR="004D3E14" w:rsidRPr="00CC73DF">
        <w:rPr>
          <w:rFonts w:ascii="Times New Roman" w:eastAsia="Times New Roman" w:hAnsi="Times New Roman" w:cs="Times New Roman"/>
          <w:bCs/>
          <w:color w:val="000000" w:themeColor="text1"/>
          <w:sz w:val="24"/>
          <w:szCs w:val="24"/>
          <w:lang w:val="bg-BG"/>
        </w:rPr>
        <w:t>“ се заменят с „</w:t>
      </w:r>
      <w:r w:rsidR="00570C08" w:rsidRPr="00CC73DF">
        <w:rPr>
          <w:rFonts w:ascii="Times New Roman" w:eastAsia="Times New Roman" w:hAnsi="Times New Roman" w:cs="Times New Roman"/>
          <w:color w:val="000000" w:themeColor="text1"/>
          <w:sz w:val="24"/>
          <w:szCs w:val="24"/>
          <w:lang w:val="bg-BG"/>
        </w:rPr>
        <w:t>целта, посочена</w:t>
      </w:r>
      <w:r w:rsidR="00687A56" w:rsidRPr="00CC73DF">
        <w:rPr>
          <w:rFonts w:ascii="Times New Roman" w:eastAsia="Times New Roman" w:hAnsi="Times New Roman" w:cs="Times New Roman"/>
          <w:color w:val="000000" w:themeColor="text1"/>
          <w:sz w:val="24"/>
          <w:szCs w:val="24"/>
          <w:lang w:val="bg-BG"/>
        </w:rPr>
        <w:t>“</w:t>
      </w:r>
      <w:r w:rsidRPr="00CC73DF">
        <w:rPr>
          <w:rFonts w:ascii="Times New Roman" w:eastAsia="Times New Roman" w:hAnsi="Times New Roman" w:cs="Times New Roman"/>
          <w:color w:val="000000" w:themeColor="text1"/>
          <w:sz w:val="24"/>
          <w:szCs w:val="24"/>
          <w:lang w:val="bg-BG"/>
        </w:rPr>
        <w:t>;</w:t>
      </w:r>
    </w:p>
    <w:p w14:paraId="05D06764" w14:textId="7B811EF6" w:rsidR="006254ED" w:rsidRPr="00CC73DF" w:rsidRDefault="00F20E0F" w:rsidP="00AB6E2B">
      <w:pPr>
        <w:pStyle w:val="ListParagraph"/>
        <w:tabs>
          <w:tab w:val="left" w:pos="0"/>
          <w:tab w:val="left" w:pos="709"/>
        </w:tabs>
        <w:spacing w:after="0" w:line="360" w:lineRule="auto"/>
        <w:ind w:left="0"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color w:val="000000" w:themeColor="text1"/>
          <w:sz w:val="24"/>
          <w:szCs w:val="24"/>
          <w:lang w:val="bg-BG"/>
        </w:rPr>
        <w:t xml:space="preserve">б) </w:t>
      </w:r>
      <w:r w:rsidR="0032112E" w:rsidRPr="00CC73DF">
        <w:rPr>
          <w:rFonts w:ascii="Times New Roman" w:eastAsia="Times New Roman" w:hAnsi="Times New Roman" w:cs="Times New Roman"/>
          <w:bCs/>
          <w:color w:val="000000" w:themeColor="text1"/>
          <w:sz w:val="24"/>
          <w:szCs w:val="24"/>
          <w:lang w:val="bg-BG"/>
        </w:rPr>
        <w:t>в т. 4 думите „централното им управление“</w:t>
      </w:r>
      <w:r w:rsidR="00BD2EEE" w:rsidRPr="00CC73DF">
        <w:rPr>
          <w:rFonts w:ascii="Times New Roman" w:eastAsia="Times New Roman" w:hAnsi="Times New Roman" w:cs="Times New Roman"/>
          <w:bCs/>
          <w:color w:val="000000" w:themeColor="text1"/>
          <w:sz w:val="24"/>
          <w:szCs w:val="24"/>
          <w:lang w:val="bg-BG"/>
        </w:rPr>
        <w:t xml:space="preserve"> </w:t>
      </w:r>
      <w:r w:rsidR="0032112E" w:rsidRPr="00CC73DF">
        <w:rPr>
          <w:rFonts w:ascii="Times New Roman" w:eastAsia="Times New Roman" w:hAnsi="Times New Roman" w:cs="Times New Roman"/>
          <w:bCs/>
          <w:color w:val="000000" w:themeColor="text1"/>
          <w:sz w:val="24"/>
          <w:szCs w:val="24"/>
          <w:lang w:val="bg-BG"/>
        </w:rPr>
        <w:t>се заменят с</w:t>
      </w:r>
      <w:r w:rsidR="002B5BCA" w:rsidRPr="00CC73DF">
        <w:rPr>
          <w:rFonts w:ascii="Times New Roman" w:eastAsia="Times New Roman" w:hAnsi="Times New Roman" w:cs="Times New Roman"/>
          <w:bCs/>
          <w:color w:val="000000" w:themeColor="text1"/>
          <w:sz w:val="24"/>
          <w:szCs w:val="24"/>
          <w:lang w:val="bg-BG"/>
        </w:rPr>
        <w:t>ъс</w:t>
      </w:r>
      <w:r w:rsidR="0032112E" w:rsidRPr="00CC73DF">
        <w:rPr>
          <w:rFonts w:ascii="Times New Roman" w:eastAsia="Times New Roman" w:hAnsi="Times New Roman" w:cs="Times New Roman"/>
          <w:bCs/>
          <w:color w:val="000000" w:themeColor="text1"/>
          <w:sz w:val="24"/>
          <w:szCs w:val="24"/>
          <w:lang w:val="bg-BG"/>
        </w:rPr>
        <w:t xml:space="preserve"> „седалището им“;</w:t>
      </w:r>
    </w:p>
    <w:p w14:paraId="30BC03DE" w14:textId="45D016D0" w:rsidR="0032112E" w:rsidRPr="00CC73DF" w:rsidRDefault="0032112E" w:rsidP="00AB6E2B">
      <w:pPr>
        <w:pStyle w:val="ListParagraph"/>
        <w:tabs>
          <w:tab w:val="left" w:pos="0"/>
          <w:tab w:val="left" w:pos="709"/>
        </w:tabs>
        <w:spacing w:after="0" w:line="360" w:lineRule="auto"/>
        <w:ind w:left="0"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в) в т. 5 накрая се добавя „или в определен/и област/и по NUTS 3 съгласно Класификацията на териториалните единици за статистически цели в България (NUTS), за които кандидатстват за признаване“.</w:t>
      </w:r>
    </w:p>
    <w:p w14:paraId="1EF14B61" w14:textId="5B0808CC" w:rsidR="00704A19" w:rsidRPr="00CC73DF" w:rsidRDefault="005E3D46" w:rsidP="00AB6E2B">
      <w:pPr>
        <w:pStyle w:val="ListParagraph"/>
        <w:tabs>
          <w:tab w:val="left" w:pos="709"/>
        </w:tabs>
        <w:spacing w:after="0" w:line="360" w:lineRule="auto"/>
        <w:ind w:left="0" w:firstLine="709"/>
        <w:jc w:val="both"/>
        <w:rPr>
          <w:rFonts w:ascii="Times New Roman" w:eastAsia="Times New Roman" w:hAnsi="Times New Roman" w:cs="Times New Roman"/>
          <w:color w:val="000000" w:themeColor="text1"/>
          <w:sz w:val="24"/>
          <w:szCs w:val="24"/>
          <w:lang w:val="bg-BG"/>
        </w:rPr>
      </w:pPr>
      <w:r w:rsidRPr="00CC73DF">
        <w:rPr>
          <w:rFonts w:ascii="Times New Roman" w:eastAsia="Times New Roman" w:hAnsi="Times New Roman" w:cs="Times New Roman"/>
          <w:color w:val="000000" w:themeColor="text1"/>
          <w:sz w:val="24"/>
          <w:szCs w:val="24"/>
          <w:lang w:val="bg-BG"/>
        </w:rPr>
        <w:t>2. С</w:t>
      </w:r>
      <w:r w:rsidR="001341E5" w:rsidRPr="00CC73DF">
        <w:rPr>
          <w:rFonts w:ascii="Times New Roman" w:eastAsia="Times New Roman" w:hAnsi="Times New Roman" w:cs="Times New Roman"/>
          <w:color w:val="000000" w:themeColor="text1"/>
          <w:sz w:val="24"/>
          <w:szCs w:val="24"/>
          <w:lang w:val="bg-BG"/>
        </w:rPr>
        <w:t>ъздава се</w:t>
      </w:r>
      <w:r w:rsidR="00452A69" w:rsidRPr="00CC73DF">
        <w:rPr>
          <w:rFonts w:ascii="Times New Roman" w:eastAsia="Times New Roman" w:hAnsi="Times New Roman" w:cs="Times New Roman"/>
          <w:color w:val="000000" w:themeColor="text1"/>
          <w:sz w:val="24"/>
          <w:szCs w:val="24"/>
          <w:lang w:val="bg-BG"/>
        </w:rPr>
        <w:t xml:space="preserve"> </w:t>
      </w:r>
      <w:r w:rsidR="001341E5" w:rsidRPr="00CC73DF">
        <w:rPr>
          <w:rFonts w:ascii="Times New Roman" w:eastAsia="Times New Roman" w:hAnsi="Times New Roman" w:cs="Times New Roman"/>
          <w:color w:val="000000" w:themeColor="text1"/>
          <w:sz w:val="24"/>
          <w:szCs w:val="24"/>
          <w:lang w:val="bg-BG"/>
        </w:rPr>
        <w:t xml:space="preserve">т. </w:t>
      </w:r>
      <w:r w:rsidR="006254ED" w:rsidRPr="00CC73DF">
        <w:rPr>
          <w:rFonts w:ascii="Times New Roman" w:eastAsia="Times New Roman" w:hAnsi="Times New Roman" w:cs="Times New Roman"/>
          <w:color w:val="000000" w:themeColor="text1"/>
          <w:sz w:val="24"/>
          <w:szCs w:val="24"/>
          <w:lang w:val="bg-BG"/>
        </w:rPr>
        <w:t>8</w:t>
      </w:r>
      <w:r w:rsidR="00704A19" w:rsidRPr="00CC73DF">
        <w:rPr>
          <w:rFonts w:ascii="Times New Roman" w:eastAsia="Times New Roman" w:hAnsi="Times New Roman" w:cs="Times New Roman"/>
          <w:color w:val="000000" w:themeColor="text1"/>
          <w:sz w:val="24"/>
          <w:szCs w:val="24"/>
          <w:lang w:val="bg-BG"/>
        </w:rPr>
        <w:t>:</w:t>
      </w:r>
    </w:p>
    <w:p w14:paraId="2E027251" w14:textId="32D7FE54" w:rsidR="0032112E" w:rsidRPr="00CC73DF" w:rsidRDefault="006254ED" w:rsidP="00AB6E2B">
      <w:pPr>
        <w:tabs>
          <w:tab w:val="left" w:pos="709"/>
        </w:tabs>
        <w:spacing w:after="0" w:line="360" w:lineRule="auto"/>
        <w:ind w:firstLine="709"/>
        <w:jc w:val="both"/>
        <w:rPr>
          <w:rFonts w:ascii="Times New Roman" w:eastAsia="Times New Roman" w:hAnsi="Times New Roman" w:cs="Times New Roman"/>
          <w:color w:val="000000" w:themeColor="text1"/>
          <w:sz w:val="24"/>
          <w:szCs w:val="24"/>
          <w:lang w:val="bg-BG"/>
        </w:rPr>
      </w:pPr>
      <w:r w:rsidRPr="00CC73DF">
        <w:rPr>
          <w:rFonts w:ascii="Times New Roman" w:eastAsia="Times New Roman" w:hAnsi="Times New Roman" w:cs="Times New Roman"/>
          <w:color w:val="000000" w:themeColor="text1"/>
          <w:sz w:val="24"/>
          <w:szCs w:val="24"/>
          <w:lang w:val="bg-BG"/>
        </w:rPr>
        <w:t>„</w:t>
      </w:r>
      <w:r w:rsidR="001F4CE7" w:rsidRPr="00CC73DF">
        <w:rPr>
          <w:rFonts w:ascii="Times New Roman" w:eastAsia="Times New Roman" w:hAnsi="Times New Roman" w:cs="Times New Roman"/>
          <w:color w:val="000000" w:themeColor="text1"/>
          <w:sz w:val="24"/>
          <w:szCs w:val="24"/>
          <w:lang w:val="bg-BG"/>
        </w:rPr>
        <w:t xml:space="preserve">8. </w:t>
      </w:r>
      <w:r w:rsidRPr="00CC73DF">
        <w:rPr>
          <w:rFonts w:ascii="Times New Roman" w:eastAsia="Times New Roman" w:hAnsi="Times New Roman" w:cs="Times New Roman"/>
          <w:color w:val="000000" w:themeColor="text1"/>
          <w:sz w:val="24"/>
          <w:szCs w:val="24"/>
          <w:lang w:val="bg-BG"/>
        </w:rPr>
        <w:t xml:space="preserve">имат приети вътрешни правила на </w:t>
      </w:r>
      <w:proofErr w:type="spellStart"/>
      <w:r w:rsidRPr="00CC73DF">
        <w:rPr>
          <w:rFonts w:ascii="Times New Roman" w:eastAsia="Times New Roman" w:hAnsi="Times New Roman" w:cs="Times New Roman"/>
          <w:color w:val="000000" w:themeColor="text1"/>
          <w:sz w:val="24"/>
          <w:szCs w:val="24"/>
          <w:lang w:val="bg-BG"/>
        </w:rPr>
        <w:t>междубраншовата</w:t>
      </w:r>
      <w:proofErr w:type="spellEnd"/>
      <w:r w:rsidRPr="00CC73DF">
        <w:rPr>
          <w:rFonts w:ascii="Times New Roman" w:eastAsia="Times New Roman" w:hAnsi="Times New Roman" w:cs="Times New Roman"/>
          <w:color w:val="000000" w:themeColor="text1"/>
          <w:sz w:val="24"/>
          <w:szCs w:val="24"/>
          <w:lang w:val="bg-BG"/>
        </w:rPr>
        <w:t xml:space="preserve"> организация.“</w:t>
      </w:r>
    </w:p>
    <w:p w14:paraId="6E23E52F" w14:textId="77777777" w:rsidR="007E47F8" w:rsidRPr="00CC73DF" w:rsidRDefault="007E47F8" w:rsidP="00AB6E2B">
      <w:pPr>
        <w:tabs>
          <w:tab w:val="left" w:pos="709"/>
        </w:tabs>
        <w:spacing w:after="0" w:line="360" w:lineRule="auto"/>
        <w:ind w:firstLine="709"/>
        <w:jc w:val="both"/>
        <w:rPr>
          <w:rFonts w:ascii="Times New Roman" w:eastAsia="Times New Roman" w:hAnsi="Times New Roman" w:cs="Times New Roman"/>
          <w:color w:val="000000" w:themeColor="text1"/>
          <w:sz w:val="24"/>
          <w:szCs w:val="24"/>
          <w:lang w:val="bg-BG"/>
        </w:rPr>
      </w:pPr>
    </w:p>
    <w:p w14:paraId="7A9B9120" w14:textId="7BE418F5" w:rsidR="008662A8" w:rsidRPr="00CC73DF" w:rsidRDefault="008662A8" w:rsidP="00AB6E2B">
      <w:pPr>
        <w:tabs>
          <w:tab w:val="left" w:pos="709"/>
        </w:tabs>
        <w:spacing w:after="0" w:line="360" w:lineRule="auto"/>
        <w:ind w:firstLine="709"/>
        <w:jc w:val="both"/>
        <w:rPr>
          <w:rFonts w:ascii="Times New Roman" w:eastAsia="Times New Roman" w:hAnsi="Times New Roman" w:cs="Times New Roman"/>
          <w:color w:val="000000" w:themeColor="text1"/>
          <w:sz w:val="24"/>
          <w:szCs w:val="24"/>
          <w:lang w:val="bg-BG"/>
        </w:rPr>
      </w:pPr>
      <w:r w:rsidRPr="00CC73DF">
        <w:rPr>
          <w:rFonts w:ascii="Times New Roman" w:eastAsia="Times New Roman" w:hAnsi="Times New Roman" w:cs="Times New Roman"/>
          <w:b/>
          <w:color w:val="000000" w:themeColor="text1"/>
          <w:sz w:val="24"/>
          <w:szCs w:val="24"/>
          <w:lang w:val="bg-BG"/>
        </w:rPr>
        <w:t xml:space="preserve">§ </w:t>
      </w:r>
      <w:r w:rsidR="001F4CE7" w:rsidRPr="00CC73DF">
        <w:rPr>
          <w:rFonts w:ascii="Times New Roman" w:eastAsia="Times New Roman" w:hAnsi="Times New Roman" w:cs="Times New Roman"/>
          <w:b/>
          <w:color w:val="000000" w:themeColor="text1"/>
          <w:sz w:val="24"/>
          <w:szCs w:val="24"/>
          <w:lang w:val="bg-BG"/>
        </w:rPr>
        <w:t>7</w:t>
      </w:r>
      <w:r w:rsidRPr="00CC73DF">
        <w:rPr>
          <w:rFonts w:ascii="Times New Roman" w:eastAsia="Times New Roman" w:hAnsi="Times New Roman" w:cs="Times New Roman"/>
          <w:b/>
          <w:color w:val="000000" w:themeColor="text1"/>
          <w:sz w:val="24"/>
          <w:szCs w:val="24"/>
          <w:lang w:val="bg-BG"/>
        </w:rPr>
        <w:t>.</w:t>
      </w:r>
      <w:r w:rsidRPr="00CC73DF">
        <w:rPr>
          <w:rFonts w:ascii="Times New Roman" w:eastAsia="Times New Roman" w:hAnsi="Times New Roman" w:cs="Times New Roman"/>
          <w:color w:val="000000" w:themeColor="text1"/>
          <w:sz w:val="24"/>
          <w:szCs w:val="24"/>
          <w:lang w:val="bg-BG"/>
        </w:rPr>
        <w:t xml:space="preserve"> В чл. 8 </w:t>
      </w:r>
      <w:r w:rsidR="004E269F" w:rsidRPr="00CC73DF">
        <w:rPr>
          <w:rFonts w:ascii="Times New Roman" w:eastAsia="Times New Roman" w:hAnsi="Times New Roman" w:cs="Times New Roman"/>
          <w:color w:val="000000" w:themeColor="text1"/>
          <w:sz w:val="24"/>
          <w:szCs w:val="24"/>
          <w:lang w:val="bg-BG"/>
        </w:rPr>
        <w:t>накрая се добавя</w:t>
      </w:r>
      <w:r w:rsidR="001341E5" w:rsidRPr="00CC73DF">
        <w:rPr>
          <w:rFonts w:ascii="Times New Roman" w:eastAsia="Times New Roman" w:hAnsi="Times New Roman" w:cs="Times New Roman"/>
          <w:color w:val="000000" w:themeColor="text1"/>
          <w:sz w:val="24"/>
          <w:szCs w:val="24"/>
          <w:lang w:val="bg-BG"/>
        </w:rPr>
        <w:t xml:space="preserve"> </w:t>
      </w:r>
      <w:r w:rsidR="004E269F" w:rsidRPr="00CC73DF">
        <w:rPr>
          <w:rFonts w:ascii="Times New Roman" w:eastAsia="Times New Roman" w:hAnsi="Times New Roman" w:cs="Times New Roman"/>
          <w:color w:val="000000" w:themeColor="text1"/>
          <w:sz w:val="24"/>
          <w:szCs w:val="24"/>
          <w:lang w:val="bg-BG"/>
        </w:rPr>
        <w:t>„</w:t>
      </w:r>
      <w:r w:rsidRPr="00CC73DF">
        <w:rPr>
          <w:rFonts w:ascii="Times New Roman" w:eastAsia="Times New Roman" w:hAnsi="Times New Roman" w:cs="Times New Roman"/>
          <w:color w:val="000000" w:themeColor="text1"/>
          <w:sz w:val="24"/>
          <w:szCs w:val="24"/>
          <w:lang w:val="bg-BG"/>
        </w:rPr>
        <w:t xml:space="preserve">2014-2020 г. и Програмата за морско дело, рибарство и </w:t>
      </w:r>
      <w:proofErr w:type="spellStart"/>
      <w:r w:rsidRPr="00CC73DF">
        <w:rPr>
          <w:rFonts w:ascii="Times New Roman" w:eastAsia="Times New Roman" w:hAnsi="Times New Roman" w:cs="Times New Roman"/>
          <w:color w:val="000000" w:themeColor="text1"/>
          <w:sz w:val="24"/>
          <w:szCs w:val="24"/>
          <w:lang w:val="bg-BG"/>
        </w:rPr>
        <w:t>аквакултури</w:t>
      </w:r>
      <w:proofErr w:type="spellEnd"/>
      <w:r w:rsidRPr="00CC73DF">
        <w:rPr>
          <w:rFonts w:ascii="Times New Roman" w:eastAsia="Times New Roman" w:hAnsi="Times New Roman" w:cs="Times New Roman"/>
          <w:color w:val="000000" w:themeColor="text1"/>
          <w:sz w:val="24"/>
          <w:szCs w:val="24"/>
          <w:lang w:val="bg-BG"/>
        </w:rPr>
        <w:t xml:space="preserve"> 2021-2027 г.“</w:t>
      </w:r>
    </w:p>
    <w:p w14:paraId="029D3968" w14:textId="77777777" w:rsidR="007E47F8" w:rsidRPr="00CC73DF" w:rsidRDefault="007E47F8" w:rsidP="00AB6E2B">
      <w:pPr>
        <w:tabs>
          <w:tab w:val="left" w:pos="709"/>
        </w:tabs>
        <w:spacing w:after="0" w:line="360" w:lineRule="auto"/>
        <w:ind w:firstLine="709"/>
        <w:jc w:val="both"/>
        <w:rPr>
          <w:rFonts w:ascii="Times New Roman" w:eastAsia="Times New Roman" w:hAnsi="Times New Roman" w:cs="Times New Roman"/>
          <w:color w:val="000000" w:themeColor="text1"/>
          <w:sz w:val="24"/>
          <w:szCs w:val="24"/>
          <w:lang w:val="bg-BG"/>
        </w:rPr>
      </w:pPr>
    </w:p>
    <w:p w14:paraId="5CA08B76" w14:textId="6415CCD1" w:rsidR="004E269F" w:rsidRPr="00CC73DF" w:rsidRDefault="008662A8" w:rsidP="00AB6E2B">
      <w:pPr>
        <w:tabs>
          <w:tab w:val="left" w:pos="709"/>
        </w:tabs>
        <w:spacing w:after="0" w:line="360" w:lineRule="auto"/>
        <w:ind w:firstLine="709"/>
        <w:jc w:val="both"/>
        <w:rPr>
          <w:rFonts w:ascii="Times New Roman" w:eastAsia="Times New Roman" w:hAnsi="Times New Roman" w:cs="Times New Roman"/>
          <w:color w:val="000000" w:themeColor="text1"/>
          <w:sz w:val="24"/>
          <w:szCs w:val="24"/>
          <w:lang w:val="bg-BG"/>
        </w:rPr>
      </w:pPr>
      <w:r w:rsidRPr="00CC73DF">
        <w:rPr>
          <w:rFonts w:ascii="Times New Roman" w:eastAsia="Times New Roman" w:hAnsi="Times New Roman" w:cs="Times New Roman"/>
          <w:b/>
          <w:color w:val="000000" w:themeColor="text1"/>
          <w:sz w:val="24"/>
          <w:szCs w:val="24"/>
          <w:lang w:val="bg-BG"/>
        </w:rPr>
        <w:t xml:space="preserve">§ </w:t>
      </w:r>
      <w:r w:rsidR="001F4CE7" w:rsidRPr="00CC73DF">
        <w:rPr>
          <w:rFonts w:ascii="Times New Roman" w:eastAsia="Times New Roman" w:hAnsi="Times New Roman" w:cs="Times New Roman"/>
          <w:b/>
          <w:color w:val="000000" w:themeColor="text1"/>
          <w:sz w:val="24"/>
          <w:szCs w:val="24"/>
          <w:lang w:val="bg-BG"/>
        </w:rPr>
        <w:t>8</w:t>
      </w:r>
      <w:r w:rsidRPr="00CC73DF">
        <w:rPr>
          <w:rFonts w:ascii="Times New Roman" w:eastAsia="Times New Roman" w:hAnsi="Times New Roman" w:cs="Times New Roman"/>
          <w:b/>
          <w:color w:val="000000" w:themeColor="text1"/>
          <w:sz w:val="24"/>
          <w:szCs w:val="24"/>
          <w:lang w:val="bg-BG"/>
        </w:rPr>
        <w:t>.</w:t>
      </w:r>
      <w:r w:rsidRPr="00CC73DF">
        <w:rPr>
          <w:rFonts w:ascii="Times New Roman" w:eastAsia="Times New Roman" w:hAnsi="Times New Roman" w:cs="Times New Roman"/>
          <w:color w:val="000000" w:themeColor="text1"/>
          <w:sz w:val="24"/>
          <w:szCs w:val="24"/>
          <w:lang w:val="bg-BG"/>
        </w:rPr>
        <w:t xml:space="preserve"> В</w:t>
      </w:r>
      <w:r w:rsidR="00BC584A" w:rsidRPr="00CC73DF">
        <w:rPr>
          <w:rFonts w:ascii="Times New Roman" w:eastAsia="Times New Roman" w:hAnsi="Times New Roman" w:cs="Times New Roman"/>
          <w:color w:val="000000" w:themeColor="text1"/>
          <w:sz w:val="24"/>
          <w:szCs w:val="24"/>
          <w:lang w:val="bg-BG"/>
        </w:rPr>
        <w:t xml:space="preserve"> чл.</w:t>
      </w:r>
      <w:r w:rsidRPr="00CC73DF">
        <w:rPr>
          <w:rFonts w:ascii="Times New Roman" w:eastAsia="Times New Roman" w:hAnsi="Times New Roman" w:cs="Times New Roman"/>
          <w:color w:val="000000" w:themeColor="text1"/>
          <w:sz w:val="24"/>
          <w:szCs w:val="24"/>
          <w:lang w:val="bg-BG"/>
        </w:rPr>
        <w:t xml:space="preserve"> 9.</w:t>
      </w:r>
      <w:r w:rsidR="00523C84" w:rsidRPr="00CC73DF">
        <w:rPr>
          <w:rFonts w:ascii="Times New Roman" w:eastAsia="Times New Roman" w:hAnsi="Times New Roman" w:cs="Times New Roman"/>
          <w:color w:val="000000" w:themeColor="text1"/>
          <w:sz w:val="24"/>
          <w:szCs w:val="24"/>
          <w:lang w:val="bg-BG"/>
        </w:rPr>
        <w:t xml:space="preserve"> се правят следните изменения</w:t>
      </w:r>
      <w:r w:rsidR="004E269F" w:rsidRPr="00CC73DF">
        <w:rPr>
          <w:rFonts w:ascii="Times New Roman" w:eastAsia="Times New Roman" w:hAnsi="Times New Roman" w:cs="Times New Roman"/>
          <w:color w:val="000000" w:themeColor="text1"/>
          <w:sz w:val="24"/>
          <w:szCs w:val="24"/>
          <w:lang w:val="bg-BG"/>
        </w:rPr>
        <w:t xml:space="preserve"> и допълнения</w:t>
      </w:r>
      <w:r w:rsidR="00523C84" w:rsidRPr="00CC73DF">
        <w:rPr>
          <w:rFonts w:ascii="Times New Roman" w:eastAsia="Times New Roman" w:hAnsi="Times New Roman" w:cs="Times New Roman"/>
          <w:color w:val="000000" w:themeColor="text1"/>
          <w:sz w:val="24"/>
          <w:szCs w:val="24"/>
          <w:lang w:val="bg-BG"/>
        </w:rPr>
        <w:t>:</w:t>
      </w:r>
    </w:p>
    <w:p w14:paraId="5B915A8B" w14:textId="5E464EC7" w:rsidR="00523C84" w:rsidRPr="00CC73DF" w:rsidRDefault="00F15D0E" w:rsidP="00AB6E2B">
      <w:pPr>
        <w:tabs>
          <w:tab w:val="left" w:pos="709"/>
        </w:tabs>
        <w:spacing w:after="0" w:line="360" w:lineRule="auto"/>
        <w:ind w:firstLine="709"/>
        <w:jc w:val="both"/>
        <w:rPr>
          <w:rFonts w:ascii="Times New Roman" w:eastAsia="Times New Roman" w:hAnsi="Times New Roman" w:cs="Times New Roman"/>
          <w:color w:val="000000" w:themeColor="text1"/>
          <w:sz w:val="24"/>
          <w:szCs w:val="24"/>
          <w:lang w:val="bg-BG"/>
        </w:rPr>
      </w:pPr>
      <w:r w:rsidRPr="00CC73DF">
        <w:rPr>
          <w:rFonts w:ascii="Times New Roman" w:eastAsia="Times New Roman" w:hAnsi="Times New Roman" w:cs="Times New Roman"/>
          <w:color w:val="000000" w:themeColor="text1"/>
          <w:sz w:val="24"/>
          <w:szCs w:val="24"/>
          <w:lang w:val="bg-BG"/>
        </w:rPr>
        <w:t>1.</w:t>
      </w:r>
      <w:r w:rsidR="008662A8" w:rsidRPr="00CC73DF">
        <w:rPr>
          <w:rFonts w:ascii="Times New Roman" w:eastAsia="Times New Roman" w:hAnsi="Times New Roman" w:cs="Times New Roman"/>
          <w:color w:val="000000" w:themeColor="text1"/>
          <w:sz w:val="24"/>
          <w:szCs w:val="24"/>
          <w:lang w:val="bg-BG"/>
        </w:rPr>
        <w:t xml:space="preserve"> </w:t>
      </w:r>
      <w:r w:rsidR="00F628D0" w:rsidRPr="00CC73DF">
        <w:rPr>
          <w:rFonts w:ascii="Times New Roman" w:eastAsia="Times New Roman" w:hAnsi="Times New Roman" w:cs="Times New Roman"/>
          <w:color w:val="000000" w:themeColor="text1"/>
          <w:sz w:val="24"/>
          <w:szCs w:val="24"/>
          <w:lang w:val="bg-BG"/>
        </w:rPr>
        <w:t xml:space="preserve">В </w:t>
      </w:r>
      <w:r w:rsidR="008662A8" w:rsidRPr="00CC73DF">
        <w:rPr>
          <w:rFonts w:ascii="Times New Roman" w:eastAsia="Times New Roman" w:hAnsi="Times New Roman" w:cs="Times New Roman"/>
          <w:color w:val="000000" w:themeColor="text1"/>
          <w:sz w:val="24"/>
          <w:szCs w:val="24"/>
          <w:lang w:val="bg-BG"/>
        </w:rPr>
        <w:t xml:space="preserve">ал. </w:t>
      </w:r>
      <w:r w:rsidR="00523C84" w:rsidRPr="00CC73DF">
        <w:rPr>
          <w:rFonts w:ascii="Times New Roman" w:eastAsia="Times New Roman" w:hAnsi="Times New Roman" w:cs="Times New Roman"/>
          <w:color w:val="000000" w:themeColor="text1"/>
          <w:sz w:val="24"/>
          <w:szCs w:val="24"/>
          <w:lang w:val="bg-BG"/>
        </w:rPr>
        <w:t>1, думите „Министерството на земеделието, храните и горите</w:t>
      </w:r>
      <w:r w:rsidR="001F4CE7" w:rsidRPr="00CC73DF">
        <w:rPr>
          <w:rFonts w:ascii="Times New Roman" w:eastAsia="Times New Roman" w:hAnsi="Times New Roman" w:cs="Times New Roman"/>
          <w:color w:val="000000" w:themeColor="text1"/>
          <w:sz w:val="24"/>
          <w:szCs w:val="24"/>
          <w:lang w:val="bg-BG"/>
        </w:rPr>
        <w:t xml:space="preserve"> (МЗХГ)</w:t>
      </w:r>
      <w:r w:rsidR="00523C84" w:rsidRPr="00CC73DF">
        <w:rPr>
          <w:rFonts w:ascii="Times New Roman" w:eastAsia="Times New Roman" w:hAnsi="Times New Roman" w:cs="Times New Roman"/>
          <w:color w:val="000000" w:themeColor="text1"/>
          <w:sz w:val="24"/>
          <w:szCs w:val="24"/>
          <w:lang w:val="bg-BG"/>
        </w:rPr>
        <w:t>“ се заменя</w:t>
      </w:r>
      <w:r w:rsidR="005E3D46" w:rsidRPr="00CC73DF">
        <w:rPr>
          <w:rFonts w:ascii="Times New Roman" w:eastAsia="Times New Roman" w:hAnsi="Times New Roman" w:cs="Times New Roman"/>
          <w:color w:val="000000" w:themeColor="text1"/>
          <w:sz w:val="24"/>
          <w:szCs w:val="24"/>
          <w:lang w:val="bg-BG"/>
        </w:rPr>
        <w:t>т</w:t>
      </w:r>
      <w:r w:rsidR="00523C84" w:rsidRPr="00CC73DF">
        <w:rPr>
          <w:rFonts w:ascii="Times New Roman" w:eastAsia="Times New Roman" w:hAnsi="Times New Roman" w:cs="Times New Roman"/>
          <w:color w:val="000000" w:themeColor="text1"/>
          <w:sz w:val="24"/>
          <w:szCs w:val="24"/>
          <w:lang w:val="bg-BG"/>
        </w:rPr>
        <w:t xml:space="preserve"> с „Министерството на земеделието</w:t>
      </w:r>
      <w:r w:rsidR="00F628D0" w:rsidRPr="00CC73DF">
        <w:rPr>
          <w:rFonts w:ascii="Times New Roman" w:eastAsia="Times New Roman" w:hAnsi="Times New Roman" w:cs="Times New Roman"/>
          <w:color w:val="000000" w:themeColor="text1"/>
          <w:sz w:val="24"/>
          <w:szCs w:val="24"/>
          <w:lang w:val="bg-BG"/>
        </w:rPr>
        <w:t xml:space="preserve"> (</w:t>
      </w:r>
      <w:proofErr w:type="spellStart"/>
      <w:r w:rsidR="00F628D0" w:rsidRPr="00CC73DF">
        <w:rPr>
          <w:rFonts w:ascii="Times New Roman" w:eastAsia="Times New Roman" w:hAnsi="Times New Roman" w:cs="Times New Roman"/>
          <w:color w:val="000000" w:themeColor="text1"/>
          <w:sz w:val="24"/>
          <w:szCs w:val="24"/>
          <w:lang w:val="bg-BG"/>
        </w:rPr>
        <w:t>МЗм</w:t>
      </w:r>
      <w:proofErr w:type="spellEnd"/>
      <w:r w:rsidR="00F628D0" w:rsidRPr="00CC73DF">
        <w:rPr>
          <w:rFonts w:ascii="Times New Roman" w:eastAsia="Times New Roman" w:hAnsi="Times New Roman" w:cs="Times New Roman"/>
          <w:color w:val="000000" w:themeColor="text1"/>
          <w:sz w:val="24"/>
          <w:szCs w:val="24"/>
          <w:lang w:val="bg-BG"/>
        </w:rPr>
        <w:t>)</w:t>
      </w:r>
      <w:r w:rsidR="00523C84" w:rsidRPr="00CC73DF">
        <w:rPr>
          <w:rFonts w:ascii="Times New Roman" w:eastAsia="Times New Roman" w:hAnsi="Times New Roman" w:cs="Times New Roman"/>
          <w:color w:val="000000" w:themeColor="text1"/>
          <w:sz w:val="24"/>
          <w:szCs w:val="24"/>
          <w:lang w:val="bg-BG"/>
        </w:rPr>
        <w:t>“, а след думите „Закона за електронното управление“ се до</w:t>
      </w:r>
      <w:r w:rsidRPr="00CC73DF">
        <w:rPr>
          <w:rFonts w:ascii="Times New Roman" w:eastAsia="Times New Roman" w:hAnsi="Times New Roman" w:cs="Times New Roman"/>
          <w:color w:val="000000" w:themeColor="text1"/>
          <w:sz w:val="24"/>
          <w:szCs w:val="24"/>
          <w:lang w:val="bg-BG"/>
        </w:rPr>
        <w:t>бавя</w:t>
      </w:r>
      <w:r w:rsidR="00523C84" w:rsidRPr="00CC73DF">
        <w:rPr>
          <w:rFonts w:ascii="Times New Roman" w:eastAsia="Times New Roman" w:hAnsi="Times New Roman" w:cs="Times New Roman"/>
          <w:color w:val="000000" w:themeColor="text1"/>
          <w:sz w:val="24"/>
          <w:szCs w:val="24"/>
          <w:lang w:val="bg-BG"/>
        </w:rPr>
        <w:t xml:space="preserve"> „или чрез лицензиран пощенски оператор</w:t>
      </w:r>
      <w:r w:rsidR="00587E1E" w:rsidRPr="00CC73DF">
        <w:rPr>
          <w:rFonts w:ascii="Times New Roman" w:eastAsia="Times New Roman" w:hAnsi="Times New Roman" w:cs="Times New Roman"/>
          <w:color w:val="000000" w:themeColor="text1"/>
          <w:sz w:val="24"/>
          <w:szCs w:val="24"/>
          <w:lang w:val="bg-BG"/>
        </w:rPr>
        <w:t>“</w:t>
      </w:r>
      <w:r w:rsidR="001F4CE7" w:rsidRPr="00CC73DF">
        <w:rPr>
          <w:rFonts w:ascii="Times New Roman" w:eastAsia="Times New Roman" w:hAnsi="Times New Roman" w:cs="Times New Roman"/>
          <w:color w:val="000000" w:themeColor="text1"/>
          <w:sz w:val="24"/>
          <w:szCs w:val="24"/>
          <w:lang w:val="bg-BG"/>
        </w:rPr>
        <w:t>.</w:t>
      </w:r>
    </w:p>
    <w:p w14:paraId="7CBF0A20" w14:textId="6F595335" w:rsidR="00F628D0" w:rsidRPr="00CC73DF" w:rsidRDefault="005E3D46" w:rsidP="00AB6E2B">
      <w:pPr>
        <w:tabs>
          <w:tab w:val="left" w:pos="709"/>
        </w:tabs>
        <w:spacing w:after="0" w:line="360" w:lineRule="auto"/>
        <w:ind w:firstLine="709"/>
        <w:jc w:val="both"/>
        <w:rPr>
          <w:rFonts w:ascii="Times New Roman" w:eastAsia="Times New Roman" w:hAnsi="Times New Roman" w:cs="Times New Roman"/>
          <w:color w:val="000000" w:themeColor="text1"/>
          <w:sz w:val="24"/>
          <w:szCs w:val="24"/>
          <w:lang w:val="bg-BG"/>
        </w:rPr>
      </w:pPr>
      <w:r w:rsidRPr="00CC73DF">
        <w:rPr>
          <w:rFonts w:ascii="Times New Roman" w:eastAsia="Times New Roman" w:hAnsi="Times New Roman" w:cs="Times New Roman"/>
          <w:color w:val="000000" w:themeColor="text1"/>
          <w:sz w:val="24"/>
          <w:szCs w:val="24"/>
          <w:lang w:val="bg-BG"/>
        </w:rPr>
        <w:lastRenderedPageBreak/>
        <w:t xml:space="preserve">2. </w:t>
      </w:r>
      <w:r w:rsidR="00F628D0" w:rsidRPr="00CC73DF">
        <w:rPr>
          <w:rFonts w:ascii="Times New Roman" w:eastAsia="Times New Roman" w:hAnsi="Times New Roman" w:cs="Times New Roman"/>
          <w:color w:val="000000" w:themeColor="text1"/>
          <w:sz w:val="24"/>
          <w:szCs w:val="24"/>
          <w:lang w:val="bg-BG"/>
        </w:rPr>
        <w:t xml:space="preserve">В </w:t>
      </w:r>
      <w:r w:rsidR="00A740D4" w:rsidRPr="00CC73DF">
        <w:rPr>
          <w:rFonts w:ascii="Times New Roman" w:eastAsia="Times New Roman" w:hAnsi="Times New Roman" w:cs="Times New Roman"/>
          <w:color w:val="000000" w:themeColor="text1"/>
          <w:sz w:val="24"/>
          <w:szCs w:val="24"/>
          <w:lang w:val="bg-BG"/>
        </w:rPr>
        <w:t>ал.</w:t>
      </w:r>
      <w:r w:rsidR="001341E5" w:rsidRPr="00CC73DF">
        <w:rPr>
          <w:rFonts w:ascii="Times New Roman" w:eastAsia="Times New Roman" w:hAnsi="Times New Roman" w:cs="Times New Roman"/>
          <w:color w:val="000000" w:themeColor="text1"/>
          <w:sz w:val="24"/>
          <w:szCs w:val="24"/>
          <w:lang w:val="bg-BG"/>
        </w:rPr>
        <w:t xml:space="preserve"> </w:t>
      </w:r>
      <w:r w:rsidR="00A740D4" w:rsidRPr="00CC73DF">
        <w:rPr>
          <w:rFonts w:ascii="Times New Roman" w:eastAsia="Times New Roman" w:hAnsi="Times New Roman" w:cs="Times New Roman"/>
          <w:color w:val="000000" w:themeColor="text1"/>
          <w:sz w:val="24"/>
          <w:szCs w:val="24"/>
          <w:lang w:val="bg-BG"/>
        </w:rPr>
        <w:t>2</w:t>
      </w:r>
      <w:r w:rsidR="00BC5A2E" w:rsidRPr="00CC73DF">
        <w:rPr>
          <w:rFonts w:ascii="Times New Roman" w:eastAsia="Times New Roman" w:hAnsi="Times New Roman" w:cs="Times New Roman"/>
          <w:color w:val="000000" w:themeColor="text1"/>
          <w:sz w:val="24"/>
          <w:szCs w:val="24"/>
          <w:lang w:val="bg-BG"/>
        </w:rPr>
        <w:t>, т. 1-4 се изменят така:</w:t>
      </w:r>
    </w:p>
    <w:p w14:paraId="52819AB1" w14:textId="5DCDEB76" w:rsidR="00BC5A2E" w:rsidRPr="00CC73DF" w:rsidRDefault="002B5BCA" w:rsidP="00AB6E2B">
      <w:pPr>
        <w:widowControl w:val="0"/>
        <w:autoSpaceDE w:val="0"/>
        <w:autoSpaceDN w:val="0"/>
        <w:adjustRightInd w:val="0"/>
        <w:spacing w:after="0" w:line="360" w:lineRule="auto"/>
        <w:ind w:firstLine="709"/>
        <w:jc w:val="both"/>
        <w:rPr>
          <w:rFonts w:ascii="Times New Roman" w:hAnsi="Times New Roman" w:cs="Times New Roman"/>
          <w:color w:val="000000" w:themeColor="text1"/>
          <w:sz w:val="24"/>
          <w:szCs w:val="24"/>
          <w:lang w:val="bg-BG"/>
        </w:rPr>
      </w:pPr>
      <w:r w:rsidRPr="00CC73DF">
        <w:rPr>
          <w:rFonts w:ascii="Times New Roman" w:hAnsi="Times New Roman" w:cs="Times New Roman"/>
          <w:sz w:val="24"/>
          <w:szCs w:val="24"/>
          <w:lang w:val="bg-BG"/>
        </w:rPr>
        <w:t>„</w:t>
      </w:r>
      <w:r w:rsidR="00BC5A2E" w:rsidRPr="00CC73DF">
        <w:rPr>
          <w:rFonts w:ascii="Times New Roman" w:hAnsi="Times New Roman" w:cs="Times New Roman"/>
          <w:sz w:val="24"/>
          <w:szCs w:val="24"/>
          <w:lang w:val="bg-BG"/>
        </w:rPr>
        <w:t xml:space="preserve">1. </w:t>
      </w:r>
      <w:r w:rsidR="0070514E" w:rsidRPr="00CC73DF">
        <w:rPr>
          <w:rFonts w:ascii="Times New Roman" w:hAnsi="Times New Roman" w:cs="Times New Roman"/>
          <w:sz w:val="24"/>
          <w:szCs w:val="24"/>
          <w:lang w:val="bg-BG"/>
        </w:rPr>
        <w:t xml:space="preserve">приети </w:t>
      </w:r>
      <w:r w:rsidR="00BC5A2E" w:rsidRPr="00CC73DF">
        <w:rPr>
          <w:rFonts w:ascii="Times New Roman" w:hAnsi="Times New Roman" w:cs="Times New Roman"/>
          <w:color w:val="000000" w:themeColor="text1"/>
          <w:sz w:val="24"/>
          <w:szCs w:val="24"/>
          <w:lang w:val="bg-BG"/>
        </w:rPr>
        <w:t xml:space="preserve">вътрешни правила </w:t>
      </w:r>
      <w:r w:rsidR="0070514E" w:rsidRPr="00CC73DF">
        <w:rPr>
          <w:rFonts w:ascii="Times New Roman" w:hAnsi="Times New Roman" w:cs="Times New Roman"/>
          <w:color w:val="000000" w:themeColor="text1"/>
          <w:sz w:val="24"/>
          <w:szCs w:val="24"/>
          <w:lang w:val="bg-BG"/>
        </w:rPr>
        <w:t xml:space="preserve">на организацията на производители </w:t>
      </w:r>
      <w:r w:rsidR="00BC5A2E" w:rsidRPr="00CC73DF">
        <w:rPr>
          <w:rFonts w:ascii="Times New Roman" w:hAnsi="Times New Roman" w:cs="Times New Roman"/>
          <w:color w:val="000000" w:themeColor="text1"/>
          <w:sz w:val="24"/>
          <w:szCs w:val="24"/>
          <w:lang w:val="bg-BG"/>
        </w:rPr>
        <w:t xml:space="preserve">във връзка с експлоатацията на рибните стопанства (риболовни кораби и/или </w:t>
      </w:r>
      <w:proofErr w:type="spellStart"/>
      <w:r w:rsidR="00BC5A2E" w:rsidRPr="00CC73DF">
        <w:rPr>
          <w:rFonts w:ascii="Times New Roman" w:hAnsi="Times New Roman" w:cs="Times New Roman"/>
          <w:color w:val="000000" w:themeColor="text1"/>
          <w:sz w:val="24"/>
          <w:szCs w:val="24"/>
          <w:lang w:val="bg-BG"/>
        </w:rPr>
        <w:t>аквакултурни</w:t>
      </w:r>
      <w:proofErr w:type="spellEnd"/>
      <w:r w:rsidR="00BC5A2E" w:rsidRPr="00CC73DF">
        <w:rPr>
          <w:rFonts w:ascii="Times New Roman" w:hAnsi="Times New Roman" w:cs="Times New Roman"/>
          <w:color w:val="000000" w:themeColor="text1"/>
          <w:sz w:val="24"/>
          <w:szCs w:val="24"/>
          <w:lang w:val="bg-BG"/>
        </w:rPr>
        <w:t xml:space="preserve"> стопанства), производството и предлагането на пазара на </w:t>
      </w:r>
      <w:r w:rsidR="0070514E" w:rsidRPr="00CC73DF">
        <w:rPr>
          <w:rFonts w:ascii="Times New Roman" w:hAnsi="Times New Roman" w:cs="Times New Roman"/>
          <w:color w:val="000000" w:themeColor="text1"/>
          <w:sz w:val="24"/>
          <w:szCs w:val="24"/>
          <w:lang w:val="bg-BG"/>
        </w:rPr>
        <w:t xml:space="preserve">продукти от риболов и/или </w:t>
      </w:r>
      <w:proofErr w:type="spellStart"/>
      <w:r w:rsidR="0070514E" w:rsidRPr="00CC73DF">
        <w:rPr>
          <w:rFonts w:ascii="Times New Roman" w:hAnsi="Times New Roman" w:cs="Times New Roman"/>
          <w:color w:val="000000" w:themeColor="text1"/>
          <w:sz w:val="24"/>
          <w:szCs w:val="24"/>
          <w:lang w:val="bg-BG"/>
        </w:rPr>
        <w:t>аквакултури</w:t>
      </w:r>
      <w:proofErr w:type="spellEnd"/>
      <w:r w:rsidR="00BC5A2E" w:rsidRPr="00CC73DF">
        <w:rPr>
          <w:rFonts w:ascii="Times New Roman" w:hAnsi="Times New Roman" w:cs="Times New Roman"/>
          <w:color w:val="000000" w:themeColor="text1"/>
          <w:sz w:val="24"/>
          <w:szCs w:val="24"/>
          <w:lang w:val="bg-BG"/>
        </w:rPr>
        <w:t>;</w:t>
      </w:r>
    </w:p>
    <w:p w14:paraId="51185955" w14:textId="50DA195B" w:rsidR="00BC5A2E" w:rsidRPr="00CC73DF" w:rsidRDefault="00BC5A2E" w:rsidP="00AB6E2B">
      <w:pPr>
        <w:widowControl w:val="0"/>
        <w:autoSpaceDE w:val="0"/>
        <w:autoSpaceDN w:val="0"/>
        <w:adjustRightInd w:val="0"/>
        <w:spacing w:after="0" w:line="360" w:lineRule="auto"/>
        <w:ind w:firstLine="709"/>
        <w:jc w:val="both"/>
        <w:rPr>
          <w:rFonts w:ascii="Times New Roman" w:hAnsi="Times New Roman" w:cs="Times New Roman"/>
          <w:color w:val="000000" w:themeColor="text1"/>
          <w:sz w:val="24"/>
          <w:szCs w:val="24"/>
          <w:lang w:val="bg-BG"/>
        </w:rPr>
      </w:pPr>
      <w:r w:rsidRPr="00CC73DF">
        <w:rPr>
          <w:rFonts w:ascii="Times New Roman" w:hAnsi="Times New Roman" w:cs="Times New Roman"/>
          <w:color w:val="000000" w:themeColor="text1"/>
          <w:sz w:val="24"/>
          <w:szCs w:val="24"/>
          <w:lang w:val="bg-BG"/>
        </w:rPr>
        <w:t>2. списък на членовете на организацията и тяхното ЕГН/ЕИК;</w:t>
      </w:r>
    </w:p>
    <w:p w14:paraId="3728ABD5" w14:textId="77777777" w:rsidR="004D75CD" w:rsidRPr="00CC73DF" w:rsidRDefault="00BC5A2E" w:rsidP="00AB6E2B">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color w:val="000000" w:themeColor="text1"/>
          <w:sz w:val="24"/>
          <w:szCs w:val="24"/>
          <w:lang w:val="bg-BG"/>
        </w:rPr>
        <w:t xml:space="preserve">3. </w:t>
      </w:r>
      <w:r w:rsidR="004D75CD" w:rsidRPr="00CC73DF">
        <w:rPr>
          <w:rFonts w:ascii="Times New Roman" w:hAnsi="Times New Roman" w:cs="Times New Roman"/>
          <w:sz w:val="24"/>
          <w:szCs w:val="24"/>
          <w:lang w:val="bg-BG"/>
        </w:rPr>
        <w:t xml:space="preserve">справка за годишна стойност (обща и разбита по видове) на продадените в условията на първа продажба продукти от риболов и/или продадените продукти от </w:t>
      </w:r>
      <w:proofErr w:type="spellStart"/>
      <w:r w:rsidR="004D75CD" w:rsidRPr="00CC73DF">
        <w:rPr>
          <w:rFonts w:ascii="Times New Roman" w:hAnsi="Times New Roman" w:cs="Times New Roman"/>
          <w:sz w:val="24"/>
          <w:szCs w:val="24"/>
          <w:lang w:val="bg-BG"/>
        </w:rPr>
        <w:t>аквакултури</w:t>
      </w:r>
      <w:proofErr w:type="spellEnd"/>
      <w:r w:rsidR="004D75CD" w:rsidRPr="00CC73DF">
        <w:rPr>
          <w:rFonts w:ascii="Times New Roman" w:hAnsi="Times New Roman" w:cs="Times New Roman"/>
          <w:sz w:val="24"/>
          <w:szCs w:val="24"/>
          <w:lang w:val="bg-BG"/>
        </w:rPr>
        <w:t xml:space="preserve"> от членовете на организацията и/или от нея през предходните три години, а за новосъздадена организация – за предходната година, съгласно приложение № 2;</w:t>
      </w:r>
    </w:p>
    <w:p w14:paraId="4DD554A5" w14:textId="76F52F68" w:rsidR="00BC5A2E" w:rsidRPr="00CC73DF" w:rsidRDefault="00BC5A2E" w:rsidP="00AB6E2B">
      <w:pPr>
        <w:widowControl w:val="0"/>
        <w:autoSpaceDE w:val="0"/>
        <w:autoSpaceDN w:val="0"/>
        <w:adjustRightInd w:val="0"/>
        <w:spacing w:after="0" w:line="360" w:lineRule="auto"/>
        <w:ind w:firstLine="709"/>
        <w:jc w:val="both"/>
        <w:rPr>
          <w:rFonts w:ascii="Times New Roman" w:hAnsi="Times New Roman" w:cs="Times New Roman"/>
          <w:color w:val="000000" w:themeColor="text1"/>
          <w:sz w:val="24"/>
          <w:szCs w:val="24"/>
          <w:lang w:val="bg-BG"/>
        </w:rPr>
      </w:pPr>
      <w:r w:rsidRPr="00CC73DF">
        <w:rPr>
          <w:rFonts w:ascii="Times New Roman" w:hAnsi="Times New Roman" w:cs="Times New Roman"/>
          <w:color w:val="000000" w:themeColor="text1"/>
          <w:sz w:val="24"/>
          <w:szCs w:val="24"/>
          <w:lang w:val="bg-BG"/>
        </w:rPr>
        <w:t>4. извлечения от счетоводството или данъчни документи (годишни данъчни декларации за физическите лица), които доказват стойността на продадените на пазара продукти по т. 3;</w:t>
      </w:r>
      <w:r w:rsidR="00F348D9" w:rsidRPr="00CC73DF">
        <w:rPr>
          <w:rFonts w:ascii="Times New Roman" w:hAnsi="Times New Roman" w:cs="Times New Roman"/>
          <w:color w:val="000000" w:themeColor="text1"/>
          <w:sz w:val="24"/>
          <w:szCs w:val="24"/>
          <w:lang w:val="bg-BG"/>
        </w:rPr>
        <w:t>“</w:t>
      </w:r>
    </w:p>
    <w:p w14:paraId="0E50DE2D" w14:textId="5C35DC16" w:rsidR="00F15D0E" w:rsidRPr="00CC73DF" w:rsidRDefault="00F15D0E" w:rsidP="00AB6E2B">
      <w:pPr>
        <w:tabs>
          <w:tab w:val="left" w:pos="709"/>
        </w:tabs>
        <w:spacing w:after="0" w:line="360" w:lineRule="auto"/>
        <w:ind w:firstLine="709"/>
        <w:jc w:val="both"/>
        <w:rPr>
          <w:rFonts w:ascii="Times New Roman" w:hAnsi="Times New Roman" w:cs="Times New Roman"/>
          <w:sz w:val="24"/>
          <w:szCs w:val="24"/>
          <w:lang w:val="bg-BG"/>
        </w:rPr>
      </w:pPr>
      <w:r w:rsidRPr="00CC73DF">
        <w:rPr>
          <w:rFonts w:ascii="Times New Roman" w:eastAsia="Times New Roman" w:hAnsi="Times New Roman" w:cs="Times New Roman"/>
          <w:color w:val="000000" w:themeColor="text1"/>
          <w:sz w:val="24"/>
          <w:szCs w:val="24"/>
          <w:lang w:val="bg-BG"/>
        </w:rPr>
        <w:t xml:space="preserve">3. </w:t>
      </w:r>
      <w:r w:rsidR="007E744D" w:rsidRPr="00CC73DF">
        <w:rPr>
          <w:rFonts w:ascii="Times New Roman" w:hAnsi="Times New Roman" w:cs="Times New Roman"/>
          <w:sz w:val="24"/>
          <w:szCs w:val="24"/>
          <w:lang w:val="bg-BG"/>
        </w:rPr>
        <w:t>В ал. 3 накрая се добавя „който се разглежда по реда на Глава трета след издаване на заповед за признаване на организацията на производителите“.</w:t>
      </w:r>
    </w:p>
    <w:p w14:paraId="6BB64359" w14:textId="7747369D" w:rsidR="00F15D0E" w:rsidRPr="00CC73DF" w:rsidRDefault="00F15D0E" w:rsidP="00AB6E2B">
      <w:pPr>
        <w:tabs>
          <w:tab w:val="left" w:pos="709"/>
        </w:tabs>
        <w:spacing w:after="0" w:line="360" w:lineRule="auto"/>
        <w:ind w:firstLine="709"/>
        <w:rPr>
          <w:rFonts w:ascii="Times New Roman" w:hAnsi="Times New Roman" w:cs="Times New Roman"/>
          <w:sz w:val="24"/>
          <w:szCs w:val="24"/>
          <w:lang w:val="bg-BG"/>
        </w:rPr>
      </w:pPr>
      <w:r w:rsidRPr="00CC73DF">
        <w:rPr>
          <w:rFonts w:ascii="Times New Roman" w:hAnsi="Times New Roman" w:cs="Times New Roman"/>
          <w:sz w:val="24"/>
          <w:szCs w:val="24"/>
          <w:lang w:val="bg-BG"/>
        </w:rPr>
        <w:t xml:space="preserve">4. В </w:t>
      </w:r>
      <w:r w:rsidR="00AD4F10" w:rsidRPr="00CC73DF">
        <w:rPr>
          <w:rFonts w:ascii="Times New Roman" w:hAnsi="Times New Roman" w:cs="Times New Roman"/>
          <w:sz w:val="24"/>
          <w:szCs w:val="24"/>
          <w:lang w:val="bg-BG"/>
        </w:rPr>
        <w:t>ал.</w:t>
      </w:r>
      <w:r w:rsidR="00587E1E" w:rsidRPr="00CC73DF">
        <w:rPr>
          <w:rFonts w:ascii="Times New Roman" w:hAnsi="Times New Roman" w:cs="Times New Roman"/>
          <w:sz w:val="24"/>
          <w:szCs w:val="24"/>
          <w:lang w:val="bg-BG"/>
        </w:rPr>
        <w:t xml:space="preserve"> </w:t>
      </w:r>
      <w:r w:rsidR="00AD4F10" w:rsidRPr="00CC73DF">
        <w:rPr>
          <w:rFonts w:ascii="Times New Roman" w:hAnsi="Times New Roman" w:cs="Times New Roman"/>
          <w:sz w:val="24"/>
          <w:szCs w:val="24"/>
          <w:lang w:val="bg-BG"/>
        </w:rPr>
        <w:t>4</w:t>
      </w:r>
      <w:r w:rsidR="00F348D9" w:rsidRPr="00CC73DF">
        <w:rPr>
          <w:rFonts w:ascii="Times New Roman" w:hAnsi="Times New Roman" w:cs="Times New Roman"/>
          <w:sz w:val="24"/>
          <w:szCs w:val="24"/>
          <w:lang w:val="bg-BG"/>
        </w:rPr>
        <w:t xml:space="preserve"> се правят следните допълнения</w:t>
      </w:r>
      <w:r w:rsidRPr="00CC73DF">
        <w:rPr>
          <w:rFonts w:ascii="Times New Roman" w:hAnsi="Times New Roman" w:cs="Times New Roman"/>
          <w:sz w:val="24"/>
          <w:szCs w:val="24"/>
          <w:lang w:val="bg-BG"/>
        </w:rPr>
        <w:t>:</w:t>
      </w:r>
    </w:p>
    <w:p w14:paraId="1E95D734" w14:textId="283C7AE1" w:rsidR="00F15D0E" w:rsidRPr="00CC73DF" w:rsidRDefault="00F15D0E" w:rsidP="00AB6E2B">
      <w:pPr>
        <w:tabs>
          <w:tab w:val="left" w:pos="709"/>
        </w:tabs>
        <w:spacing w:after="0" w:line="360" w:lineRule="auto"/>
        <w:ind w:firstLine="709"/>
        <w:rPr>
          <w:rFonts w:ascii="Times New Roman" w:hAnsi="Times New Roman" w:cs="Times New Roman"/>
          <w:color w:val="000000" w:themeColor="text1"/>
          <w:sz w:val="24"/>
          <w:szCs w:val="24"/>
          <w:lang w:val="bg-BG"/>
        </w:rPr>
      </w:pPr>
      <w:r w:rsidRPr="00CC73DF">
        <w:rPr>
          <w:rFonts w:ascii="Times New Roman" w:hAnsi="Times New Roman" w:cs="Times New Roman"/>
          <w:sz w:val="24"/>
          <w:szCs w:val="24"/>
          <w:lang w:val="bg-BG"/>
        </w:rPr>
        <w:t xml:space="preserve">а) </w:t>
      </w:r>
      <w:r w:rsidR="006D4F38" w:rsidRPr="00CC73DF">
        <w:rPr>
          <w:rFonts w:ascii="Times New Roman" w:hAnsi="Times New Roman" w:cs="Times New Roman"/>
          <w:sz w:val="24"/>
          <w:szCs w:val="24"/>
          <w:lang w:val="bg-BG"/>
        </w:rPr>
        <w:t xml:space="preserve">в </w:t>
      </w:r>
      <w:r w:rsidR="00AD4F10" w:rsidRPr="00CC73DF">
        <w:rPr>
          <w:rFonts w:ascii="Times New Roman" w:hAnsi="Times New Roman" w:cs="Times New Roman"/>
          <w:sz w:val="24"/>
          <w:szCs w:val="24"/>
          <w:lang w:val="bg-BG"/>
        </w:rPr>
        <w:t>т.</w:t>
      </w:r>
      <w:r w:rsidR="00334DCA" w:rsidRPr="00CC73DF">
        <w:rPr>
          <w:rFonts w:ascii="Times New Roman" w:hAnsi="Times New Roman" w:cs="Times New Roman"/>
          <w:sz w:val="24"/>
          <w:szCs w:val="24"/>
          <w:lang w:val="bg-BG"/>
        </w:rPr>
        <w:t xml:space="preserve"> </w:t>
      </w:r>
      <w:r w:rsidR="00AD4F10" w:rsidRPr="00CC73DF">
        <w:rPr>
          <w:rFonts w:ascii="Times New Roman" w:hAnsi="Times New Roman" w:cs="Times New Roman"/>
          <w:sz w:val="24"/>
          <w:szCs w:val="24"/>
          <w:lang w:val="bg-BG"/>
        </w:rPr>
        <w:t xml:space="preserve">1 </w:t>
      </w:r>
      <w:r w:rsidR="00587E1E" w:rsidRPr="00CC73DF">
        <w:rPr>
          <w:rFonts w:ascii="Times New Roman" w:hAnsi="Times New Roman" w:cs="Times New Roman"/>
          <w:sz w:val="24"/>
          <w:szCs w:val="24"/>
          <w:lang w:val="bg-BG"/>
        </w:rPr>
        <w:t xml:space="preserve">накрая се </w:t>
      </w:r>
      <w:r w:rsidR="001359EF" w:rsidRPr="00CC73DF">
        <w:rPr>
          <w:rFonts w:ascii="Times New Roman" w:hAnsi="Times New Roman" w:cs="Times New Roman"/>
          <w:sz w:val="24"/>
          <w:szCs w:val="24"/>
          <w:lang w:val="bg-BG"/>
        </w:rPr>
        <w:t xml:space="preserve">добавя </w:t>
      </w:r>
      <w:r w:rsidR="001359EF" w:rsidRPr="00CC73DF">
        <w:rPr>
          <w:rFonts w:ascii="Times New Roman" w:hAnsi="Times New Roman" w:cs="Times New Roman"/>
          <w:color w:val="000000" w:themeColor="text1"/>
          <w:sz w:val="24"/>
          <w:szCs w:val="24"/>
          <w:lang w:val="bg-BG"/>
        </w:rPr>
        <w:t>„</w:t>
      </w:r>
      <w:r w:rsidR="006D4F38" w:rsidRPr="00CC73DF">
        <w:rPr>
          <w:rFonts w:ascii="Times New Roman" w:eastAsia="Times New Roman" w:hAnsi="Times New Roman" w:cs="Times New Roman"/>
          <w:color w:val="000000" w:themeColor="text1"/>
          <w:sz w:val="24"/>
          <w:szCs w:val="24"/>
          <w:lang w:val="bg-BG"/>
        </w:rPr>
        <w:t>и тяхното ЕИК</w:t>
      </w:r>
      <w:r w:rsidR="00E57DE6" w:rsidRPr="00CC73DF">
        <w:rPr>
          <w:rFonts w:ascii="Times New Roman" w:eastAsia="Times New Roman" w:hAnsi="Times New Roman" w:cs="Times New Roman"/>
          <w:color w:val="000000" w:themeColor="text1"/>
          <w:sz w:val="24"/>
          <w:szCs w:val="24"/>
          <w:lang w:val="bg-BG"/>
        </w:rPr>
        <w:t>;</w:t>
      </w:r>
      <w:r w:rsidR="001359EF" w:rsidRPr="00CC73DF">
        <w:rPr>
          <w:rFonts w:ascii="Times New Roman" w:hAnsi="Times New Roman" w:cs="Times New Roman"/>
          <w:color w:val="000000" w:themeColor="text1"/>
          <w:sz w:val="24"/>
          <w:szCs w:val="24"/>
          <w:lang w:val="bg-BG"/>
        </w:rPr>
        <w:t>“</w:t>
      </w:r>
    </w:p>
    <w:p w14:paraId="6B2DD8CB" w14:textId="33871CD6" w:rsidR="00F15D0E" w:rsidRPr="00CC73DF" w:rsidRDefault="00F15D0E" w:rsidP="00AB6E2B">
      <w:pPr>
        <w:tabs>
          <w:tab w:val="left" w:pos="709"/>
        </w:tabs>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xml:space="preserve">б) </w:t>
      </w:r>
      <w:r w:rsidR="00F059D1" w:rsidRPr="00CC73DF">
        <w:rPr>
          <w:rFonts w:ascii="Times New Roman" w:hAnsi="Times New Roman" w:cs="Times New Roman"/>
          <w:sz w:val="24"/>
          <w:szCs w:val="24"/>
          <w:lang w:val="bg-BG"/>
        </w:rPr>
        <w:t>в т. 2 в началото се добавя думата „приети“</w:t>
      </w:r>
      <w:r w:rsidR="001465D6" w:rsidRPr="00CC73DF">
        <w:rPr>
          <w:rFonts w:ascii="Times New Roman" w:hAnsi="Times New Roman" w:cs="Times New Roman"/>
          <w:sz w:val="24"/>
          <w:szCs w:val="24"/>
          <w:lang w:val="bg-BG"/>
        </w:rPr>
        <w:t xml:space="preserve"> и</w:t>
      </w:r>
      <w:r w:rsidR="00F059D1" w:rsidRPr="00CC73DF">
        <w:rPr>
          <w:rFonts w:ascii="Times New Roman" w:hAnsi="Times New Roman" w:cs="Times New Roman"/>
          <w:sz w:val="24"/>
          <w:szCs w:val="24"/>
          <w:lang w:val="bg-BG"/>
        </w:rPr>
        <w:t xml:space="preserve"> след</w:t>
      </w:r>
      <w:r w:rsidR="00166AAC" w:rsidRPr="00CC73DF">
        <w:rPr>
          <w:rFonts w:ascii="Times New Roman" w:hAnsi="Times New Roman" w:cs="Times New Roman"/>
          <w:sz w:val="24"/>
          <w:szCs w:val="24"/>
          <w:lang w:val="bg-BG"/>
        </w:rPr>
        <w:t xml:space="preserve"> думи</w:t>
      </w:r>
      <w:r w:rsidR="00E13D91" w:rsidRPr="00CC73DF">
        <w:rPr>
          <w:rFonts w:ascii="Times New Roman" w:hAnsi="Times New Roman" w:cs="Times New Roman"/>
          <w:sz w:val="24"/>
          <w:szCs w:val="24"/>
          <w:lang w:val="bg-BG"/>
        </w:rPr>
        <w:t>те „</w:t>
      </w:r>
      <w:r w:rsidR="00114BFA" w:rsidRPr="00CC73DF">
        <w:rPr>
          <w:rFonts w:ascii="Times New Roman" w:eastAsia="Times New Roman" w:hAnsi="Times New Roman" w:cs="Times New Roman"/>
          <w:sz w:val="24"/>
          <w:szCs w:val="24"/>
          <w:lang w:val="bg-BG"/>
        </w:rPr>
        <w:t>асоциацията на организации на производители</w:t>
      </w:r>
      <w:r w:rsidR="007F51EF" w:rsidRPr="00CC73DF">
        <w:rPr>
          <w:rFonts w:ascii="Times New Roman" w:hAnsi="Times New Roman" w:cs="Times New Roman"/>
          <w:sz w:val="24"/>
          <w:szCs w:val="24"/>
          <w:lang w:val="bg-BG"/>
        </w:rPr>
        <w:t>“ се добавя</w:t>
      </w:r>
      <w:r w:rsidR="00166AAC" w:rsidRPr="00CC73DF">
        <w:rPr>
          <w:rFonts w:ascii="Times New Roman" w:hAnsi="Times New Roman" w:cs="Times New Roman"/>
          <w:sz w:val="24"/>
          <w:szCs w:val="24"/>
          <w:lang w:val="bg-BG"/>
        </w:rPr>
        <w:t xml:space="preserve"> „</w:t>
      </w:r>
      <w:r w:rsidR="007F51EF" w:rsidRPr="00CC73DF">
        <w:rPr>
          <w:rFonts w:ascii="Times New Roman" w:hAnsi="Times New Roman" w:cs="Times New Roman"/>
          <w:sz w:val="24"/>
          <w:szCs w:val="24"/>
          <w:lang w:val="bg-BG"/>
        </w:rPr>
        <w:t xml:space="preserve">във връзка с експлоатацията на рибните стопанства (риболовни кораби и/или </w:t>
      </w:r>
      <w:proofErr w:type="spellStart"/>
      <w:r w:rsidR="007F51EF" w:rsidRPr="00CC73DF">
        <w:rPr>
          <w:rFonts w:ascii="Times New Roman" w:hAnsi="Times New Roman" w:cs="Times New Roman"/>
          <w:sz w:val="24"/>
          <w:szCs w:val="24"/>
          <w:lang w:val="bg-BG"/>
        </w:rPr>
        <w:t>аквакултурни</w:t>
      </w:r>
      <w:proofErr w:type="spellEnd"/>
      <w:r w:rsidR="007F51EF" w:rsidRPr="00CC73DF">
        <w:rPr>
          <w:rFonts w:ascii="Times New Roman" w:hAnsi="Times New Roman" w:cs="Times New Roman"/>
          <w:sz w:val="24"/>
          <w:szCs w:val="24"/>
          <w:lang w:val="bg-BG"/>
        </w:rPr>
        <w:t xml:space="preserve"> стопанства), производството и предлагането на пазара</w:t>
      </w:r>
      <w:r w:rsidR="00E13D91" w:rsidRPr="00CC73DF">
        <w:rPr>
          <w:rFonts w:ascii="Times New Roman" w:hAnsi="Times New Roman" w:cs="Times New Roman"/>
          <w:sz w:val="24"/>
          <w:szCs w:val="24"/>
          <w:lang w:val="bg-BG"/>
        </w:rPr>
        <w:t xml:space="preserve"> на продукти от риболов и/или </w:t>
      </w:r>
      <w:proofErr w:type="spellStart"/>
      <w:r w:rsidR="00E13D91" w:rsidRPr="00CC73DF">
        <w:rPr>
          <w:rFonts w:ascii="Times New Roman" w:hAnsi="Times New Roman" w:cs="Times New Roman"/>
          <w:sz w:val="24"/>
          <w:szCs w:val="24"/>
          <w:lang w:val="bg-BG"/>
        </w:rPr>
        <w:t>аквакултури</w:t>
      </w:r>
      <w:proofErr w:type="spellEnd"/>
      <w:r w:rsidR="007F51EF" w:rsidRPr="00CC73DF">
        <w:rPr>
          <w:rFonts w:ascii="Times New Roman" w:hAnsi="Times New Roman" w:cs="Times New Roman"/>
          <w:sz w:val="24"/>
          <w:szCs w:val="24"/>
          <w:lang w:val="bg-BG"/>
        </w:rPr>
        <w:t>“</w:t>
      </w:r>
      <w:r w:rsidR="00E13D91" w:rsidRPr="00CC73DF">
        <w:rPr>
          <w:rFonts w:ascii="Times New Roman" w:hAnsi="Times New Roman" w:cs="Times New Roman"/>
          <w:sz w:val="24"/>
          <w:szCs w:val="24"/>
          <w:lang w:val="bg-BG"/>
        </w:rPr>
        <w:t>.</w:t>
      </w:r>
    </w:p>
    <w:p w14:paraId="439D8C8A" w14:textId="0FCB7A25" w:rsidR="00900547" w:rsidRPr="00CC73DF" w:rsidRDefault="00900547" w:rsidP="00AB6E2B">
      <w:pPr>
        <w:tabs>
          <w:tab w:val="left" w:pos="709"/>
        </w:tabs>
        <w:spacing w:after="0" w:line="360" w:lineRule="auto"/>
        <w:ind w:firstLine="709"/>
        <w:rPr>
          <w:rFonts w:ascii="Times New Roman" w:eastAsia="Times New Roman" w:hAnsi="Times New Roman" w:cs="Times New Roman"/>
          <w:sz w:val="24"/>
          <w:szCs w:val="24"/>
          <w:lang w:val="bg-BG"/>
        </w:rPr>
      </w:pPr>
      <w:r w:rsidRPr="00CC73DF">
        <w:rPr>
          <w:rFonts w:ascii="Times New Roman" w:hAnsi="Times New Roman" w:cs="Times New Roman"/>
          <w:sz w:val="24"/>
          <w:szCs w:val="24"/>
          <w:lang w:val="bg-BG"/>
        </w:rPr>
        <w:t>5. В</w:t>
      </w:r>
      <w:r w:rsidR="00F15D0E" w:rsidRPr="00CC73DF" w:rsidDel="00F15D0E">
        <w:rPr>
          <w:rFonts w:ascii="Times New Roman" w:hAnsi="Times New Roman" w:cs="Times New Roman"/>
          <w:sz w:val="24"/>
          <w:szCs w:val="24"/>
          <w:lang w:val="bg-BG"/>
        </w:rPr>
        <w:t xml:space="preserve"> </w:t>
      </w:r>
      <w:r w:rsidR="004A56F2" w:rsidRPr="00CC73DF">
        <w:rPr>
          <w:rFonts w:ascii="Times New Roman" w:eastAsia="Times New Roman" w:hAnsi="Times New Roman" w:cs="Times New Roman"/>
          <w:sz w:val="24"/>
          <w:szCs w:val="24"/>
          <w:lang w:val="bg-BG"/>
        </w:rPr>
        <w:t>ал. 5,</w:t>
      </w:r>
      <w:r w:rsidR="00FB0BB5" w:rsidRPr="00CC73DF">
        <w:rPr>
          <w:rFonts w:ascii="Times New Roman" w:eastAsia="Times New Roman" w:hAnsi="Times New Roman" w:cs="Times New Roman"/>
          <w:sz w:val="24"/>
          <w:szCs w:val="24"/>
          <w:lang w:val="bg-BG"/>
        </w:rPr>
        <w:t xml:space="preserve"> </w:t>
      </w:r>
      <w:r w:rsidR="004A56F2" w:rsidRPr="00CC73DF">
        <w:rPr>
          <w:rFonts w:ascii="Times New Roman" w:eastAsia="Times New Roman" w:hAnsi="Times New Roman" w:cs="Times New Roman"/>
          <w:sz w:val="24"/>
          <w:szCs w:val="24"/>
          <w:lang w:val="bg-BG"/>
        </w:rPr>
        <w:t>т.</w:t>
      </w:r>
      <w:r w:rsidR="00334DCA" w:rsidRPr="00CC73DF">
        <w:rPr>
          <w:rFonts w:ascii="Times New Roman" w:eastAsia="Times New Roman" w:hAnsi="Times New Roman" w:cs="Times New Roman"/>
          <w:sz w:val="24"/>
          <w:szCs w:val="24"/>
          <w:lang w:val="bg-BG"/>
        </w:rPr>
        <w:t xml:space="preserve"> </w:t>
      </w:r>
      <w:r w:rsidR="004A56F2" w:rsidRPr="00CC73DF">
        <w:rPr>
          <w:rFonts w:ascii="Times New Roman" w:eastAsia="Times New Roman" w:hAnsi="Times New Roman" w:cs="Times New Roman"/>
          <w:sz w:val="24"/>
          <w:szCs w:val="24"/>
          <w:lang w:val="bg-BG"/>
        </w:rPr>
        <w:t>1</w:t>
      </w:r>
      <w:r w:rsidRPr="00CC73DF">
        <w:rPr>
          <w:rFonts w:ascii="Times New Roman" w:eastAsia="Times New Roman" w:hAnsi="Times New Roman" w:cs="Times New Roman"/>
          <w:sz w:val="24"/>
          <w:szCs w:val="24"/>
          <w:lang w:val="bg-BG"/>
        </w:rPr>
        <w:t>-3 се изменят така:</w:t>
      </w:r>
      <w:r w:rsidR="004A56F2" w:rsidRPr="00CC73DF">
        <w:rPr>
          <w:rFonts w:ascii="Times New Roman" w:eastAsia="Times New Roman" w:hAnsi="Times New Roman" w:cs="Times New Roman"/>
          <w:sz w:val="24"/>
          <w:szCs w:val="24"/>
          <w:lang w:val="bg-BG"/>
        </w:rPr>
        <w:t xml:space="preserve"> </w:t>
      </w:r>
    </w:p>
    <w:p w14:paraId="6F962048" w14:textId="77777777" w:rsidR="00900547" w:rsidRPr="00CC73DF" w:rsidRDefault="00900547"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lang w:val="bg-BG"/>
        </w:rPr>
      </w:pPr>
      <w:r w:rsidRPr="00CC73DF">
        <w:rPr>
          <w:rFonts w:ascii="Times New Roman" w:eastAsia="Times New Roman" w:hAnsi="Times New Roman" w:cs="Times New Roman"/>
          <w:color w:val="000000" w:themeColor="text1"/>
          <w:sz w:val="24"/>
          <w:szCs w:val="24"/>
          <w:lang w:val="bg-BG"/>
        </w:rPr>
        <w:t>„</w:t>
      </w:r>
      <w:r w:rsidRPr="00CC73DF">
        <w:rPr>
          <w:rFonts w:ascii="Times New Roman" w:hAnsi="Times New Roman" w:cs="Times New Roman"/>
          <w:color w:val="000000" w:themeColor="text1"/>
          <w:sz w:val="24"/>
          <w:szCs w:val="24"/>
          <w:lang w:val="bg-BG"/>
        </w:rPr>
        <w:t>1. списък на членовете на организацията и тяхното ЕГН/ЕИК с обобщена информация за тяхната дейност:</w:t>
      </w:r>
    </w:p>
    <w:p w14:paraId="6D615DFE" w14:textId="279017F5" w:rsidR="00900547" w:rsidRPr="00CC73DF" w:rsidRDefault="00900547"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lang w:val="bg-BG"/>
        </w:rPr>
      </w:pPr>
      <w:r w:rsidRPr="00CC73DF">
        <w:rPr>
          <w:rFonts w:ascii="Times New Roman" w:hAnsi="Times New Roman" w:cs="Times New Roman"/>
          <w:color w:val="000000" w:themeColor="text1"/>
          <w:sz w:val="24"/>
          <w:szCs w:val="24"/>
          <w:lang w:val="bg-BG"/>
        </w:rPr>
        <w:t>а) сектор, към който принадлежи всеки от членовете на организацията (производство, търговия, преработка);</w:t>
      </w:r>
    </w:p>
    <w:p w14:paraId="4B5FD295" w14:textId="5DF3E925" w:rsidR="00900547" w:rsidRPr="00CC73DF" w:rsidRDefault="00900547"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lang w:val="bg-BG"/>
        </w:rPr>
      </w:pPr>
      <w:r w:rsidRPr="00CC73DF">
        <w:rPr>
          <w:rFonts w:ascii="Times New Roman" w:hAnsi="Times New Roman" w:cs="Times New Roman"/>
          <w:color w:val="000000" w:themeColor="text1"/>
          <w:sz w:val="24"/>
          <w:szCs w:val="24"/>
          <w:lang w:val="bg-BG"/>
        </w:rPr>
        <w:t>б) риболовен кораб на всеки от членовете на организацията, който извършва стопански риболов (CFR код, външна маркировка и име на кораба) - за производители на продукти от риболов;</w:t>
      </w:r>
    </w:p>
    <w:p w14:paraId="361E7AF7" w14:textId="714413CB" w:rsidR="00900547" w:rsidRPr="00CC73DF" w:rsidRDefault="00900547"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lang w:val="bg-BG"/>
        </w:rPr>
      </w:pPr>
      <w:r w:rsidRPr="00CC73DF">
        <w:rPr>
          <w:rFonts w:ascii="Times New Roman" w:hAnsi="Times New Roman" w:cs="Times New Roman"/>
          <w:color w:val="000000" w:themeColor="text1"/>
          <w:sz w:val="24"/>
          <w:szCs w:val="24"/>
          <w:lang w:val="bg-BG"/>
        </w:rPr>
        <w:t xml:space="preserve">в) </w:t>
      </w:r>
      <w:proofErr w:type="spellStart"/>
      <w:r w:rsidRPr="00CC73DF">
        <w:rPr>
          <w:rFonts w:ascii="Times New Roman" w:hAnsi="Times New Roman" w:cs="Times New Roman"/>
          <w:color w:val="000000" w:themeColor="text1"/>
          <w:sz w:val="24"/>
          <w:szCs w:val="24"/>
          <w:lang w:val="bg-BG"/>
        </w:rPr>
        <w:t>аквакултурно</w:t>
      </w:r>
      <w:proofErr w:type="spellEnd"/>
      <w:r w:rsidRPr="00CC73DF">
        <w:rPr>
          <w:rFonts w:ascii="Times New Roman" w:hAnsi="Times New Roman" w:cs="Times New Roman"/>
          <w:color w:val="000000" w:themeColor="text1"/>
          <w:sz w:val="24"/>
          <w:szCs w:val="24"/>
          <w:lang w:val="bg-BG"/>
        </w:rPr>
        <w:t xml:space="preserve"> стопанство на всеки от членовете на организацията (изходящ номер, им</w:t>
      </w:r>
      <w:r w:rsidR="001C2E28" w:rsidRPr="00CC73DF">
        <w:rPr>
          <w:rFonts w:ascii="Times New Roman" w:hAnsi="Times New Roman" w:cs="Times New Roman"/>
          <w:color w:val="000000" w:themeColor="text1"/>
          <w:sz w:val="24"/>
          <w:szCs w:val="24"/>
          <w:lang w:val="bg-BG"/>
        </w:rPr>
        <w:t xml:space="preserve">е на </w:t>
      </w:r>
      <w:proofErr w:type="spellStart"/>
      <w:r w:rsidR="001C2E28" w:rsidRPr="00CC73DF">
        <w:rPr>
          <w:rFonts w:ascii="Times New Roman" w:hAnsi="Times New Roman" w:cs="Times New Roman"/>
          <w:color w:val="000000" w:themeColor="text1"/>
          <w:sz w:val="24"/>
          <w:szCs w:val="24"/>
          <w:lang w:val="bg-BG"/>
        </w:rPr>
        <w:t>аквакултурното</w:t>
      </w:r>
      <w:proofErr w:type="spellEnd"/>
      <w:r w:rsidR="001C2E28" w:rsidRPr="00CC73DF">
        <w:rPr>
          <w:rFonts w:ascii="Times New Roman" w:hAnsi="Times New Roman" w:cs="Times New Roman"/>
          <w:color w:val="000000" w:themeColor="text1"/>
          <w:sz w:val="24"/>
          <w:szCs w:val="24"/>
          <w:lang w:val="bg-BG"/>
        </w:rPr>
        <w:t xml:space="preserve"> стопанство) </w:t>
      </w:r>
      <w:r w:rsidRPr="00CC73DF">
        <w:rPr>
          <w:rFonts w:ascii="Times New Roman" w:hAnsi="Times New Roman" w:cs="Times New Roman"/>
          <w:color w:val="000000" w:themeColor="text1"/>
          <w:sz w:val="24"/>
          <w:szCs w:val="24"/>
          <w:lang w:val="bg-BG"/>
        </w:rPr>
        <w:t xml:space="preserve">- за производители на продукти от </w:t>
      </w:r>
      <w:proofErr w:type="spellStart"/>
      <w:r w:rsidRPr="00CC73DF">
        <w:rPr>
          <w:rFonts w:ascii="Times New Roman" w:hAnsi="Times New Roman" w:cs="Times New Roman"/>
          <w:color w:val="000000" w:themeColor="text1"/>
          <w:sz w:val="24"/>
          <w:szCs w:val="24"/>
          <w:lang w:val="bg-BG"/>
        </w:rPr>
        <w:t>аквакултури</w:t>
      </w:r>
      <w:proofErr w:type="spellEnd"/>
      <w:r w:rsidRPr="00CC73DF">
        <w:rPr>
          <w:rFonts w:ascii="Times New Roman" w:hAnsi="Times New Roman" w:cs="Times New Roman"/>
          <w:color w:val="000000" w:themeColor="text1"/>
          <w:sz w:val="24"/>
          <w:szCs w:val="24"/>
          <w:lang w:val="bg-BG"/>
        </w:rPr>
        <w:t>;</w:t>
      </w:r>
    </w:p>
    <w:p w14:paraId="4A603198" w14:textId="5BB84D67" w:rsidR="00900547" w:rsidRPr="00CC73DF" w:rsidRDefault="00900547"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lang w:val="bg-BG"/>
        </w:rPr>
      </w:pPr>
      <w:r w:rsidRPr="00CC73DF">
        <w:rPr>
          <w:rFonts w:ascii="Times New Roman" w:hAnsi="Times New Roman" w:cs="Times New Roman"/>
          <w:color w:val="000000" w:themeColor="text1"/>
          <w:sz w:val="24"/>
          <w:szCs w:val="24"/>
          <w:lang w:val="bg-BG"/>
        </w:rPr>
        <w:t xml:space="preserve">г) преработвателно предприятие на всеки от членовете на организацията (име на преработвателното предприятие и номер на </w:t>
      </w:r>
      <w:r w:rsidR="001C2E28" w:rsidRPr="00CC73DF">
        <w:rPr>
          <w:rFonts w:ascii="Times New Roman" w:hAnsi="Times New Roman" w:cs="Times New Roman"/>
          <w:color w:val="000000" w:themeColor="text1"/>
          <w:sz w:val="24"/>
          <w:szCs w:val="24"/>
          <w:lang w:val="bg-BG"/>
        </w:rPr>
        <w:t>удостоверение</w:t>
      </w:r>
      <w:r w:rsidRPr="00CC73DF">
        <w:rPr>
          <w:rFonts w:ascii="Times New Roman" w:hAnsi="Times New Roman" w:cs="Times New Roman"/>
          <w:color w:val="000000" w:themeColor="text1"/>
          <w:sz w:val="24"/>
          <w:szCs w:val="24"/>
          <w:lang w:val="bg-BG"/>
        </w:rPr>
        <w:t xml:space="preserve"> за регистрация по Закона за храните) - за преработватели на продукти от риболов и/или </w:t>
      </w:r>
      <w:proofErr w:type="spellStart"/>
      <w:r w:rsidRPr="00CC73DF">
        <w:rPr>
          <w:rFonts w:ascii="Times New Roman" w:hAnsi="Times New Roman" w:cs="Times New Roman"/>
          <w:color w:val="000000" w:themeColor="text1"/>
          <w:sz w:val="24"/>
          <w:szCs w:val="24"/>
          <w:lang w:val="bg-BG"/>
        </w:rPr>
        <w:t>аквакултури</w:t>
      </w:r>
      <w:proofErr w:type="spellEnd"/>
      <w:r w:rsidRPr="00CC73DF">
        <w:rPr>
          <w:rFonts w:ascii="Times New Roman" w:hAnsi="Times New Roman" w:cs="Times New Roman"/>
          <w:color w:val="000000" w:themeColor="text1"/>
          <w:sz w:val="24"/>
          <w:szCs w:val="24"/>
          <w:lang w:val="bg-BG"/>
        </w:rPr>
        <w:t>;</w:t>
      </w:r>
    </w:p>
    <w:p w14:paraId="675B6238" w14:textId="487E4F98" w:rsidR="00900547" w:rsidRPr="00CC73DF" w:rsidRDefault="00900547"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lang w:val="bg-BG"/>
        </w:rPr>
      </w:pPr>
      <w:r w:rsidRPr="00CC73DF">
        <w:rPr>
          <w:rFonts w:ascii="Times New Roman" w:hAnsi="Times New Roman" w:cs="Times New Roman"/>
          <w:color w:val="000000" w:themeColor="text1"/>
          <w:sz w:val="24"/>
          <w:szCs w:val="24"/>
          <w:lang w:val="bg-BG"/>
        </w:rPr>
        <w:lastRenderedPageBreak/>
        <w:t>д) номер на удостоверение за регистрация по чл. 46а или чл. 46д от ЗРА - за търговци на продукти от риболов.</w:t>
      </w:r>
    </w:p>
    <w:p w14:paraId="37D3DB8E" w14:textId="30C058A1" w:rsidR="00900547" w:rsidRPr="00CC73DF" w:rsidRDefault="00900547"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lang w:val="bg-BG"/>
        </w:rPr>
      </w:pPr>
      <w:r w:rsidRPr="00CC73DF">
        <w:rPr>
          <w:rFonts w:ascii="Times New Roman" w:hAnsi="Times New Roman" w:cs="Times New Roman"/>
          <w:color w:val="000000" w:themeColor="text1"/>
          <w:sz w:val="24"/>
          <w:szCs w:val="24"/>
          <w:lang w:val="bg-BG"/>
        </w:rPr>
        <w:t xml:space="preserve">2. приети вътрешни правила на </w:t>
      </w:r>
      <w:proofErr w:type="spellStart"/>
      <w:r w:rsidRPr="00CC73DF">
        <w:rPr>
          <w:rFonts w:ascii="Times New Roman" w:hAnsi="Times New Roman" w:cs="Times New Roman"/>
          <w:color w:val="000000" w:themeColor="text1"/>
          <w:sz w:val="24"/>
          <w:szCs w:val="24"/>
          <w:lang w:val="bg-BG"/>
        </w:rPr>
        <w:t>междубраншовата</w:t>
      </w:r>
      <w:proofErr w:type="spellEnd"/>
      <w:r w:rsidRPr="00CC73DF">
        <w:rPr>
          <w:rFonts w:ascii="Times New Roman" w:hAnsi="Times New Roman" w:cs="Times New Roman"/>
          <w:color w:val="000000" w:themeColor="text1"/>
          <w:sz w:val="24"/>
          <w:szCs w:val="24"/>
          <w:lang w:val="bg-BG"/>
        </w:rPr>
        <w:t xml:space="preserve"> организация;</w:t>
      </w:r>
    </w:p>
    <w:p w14:paraId="559AAEED" w14:textId="63DDDAFB" w:rsidR="00900547" w:rsidRPr="00CC73DF" w:rsidRDefault="00900547"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lang w:val="bg-BG"/>
        </w:rPr>
      </w:pPr>
      <w:r w:rsidRPr="00CC73DF">
        <w:rPr>
          <w:rFonts w:ascii="Times New Roman" w:hAnsi="Times New Roman" w:cs="Times New Roman"/>
          <w:color w:val="000000" w:themeColor="text1"/>
          <w:sz w:val="24"/>
          <w:szCs w:val="24"/>
          <w:lang w:val="bg-BG"/>
        </w:rPr>
        <w:t>3.</w:t>
      </w:r>
      <w:r w:rsidR="00EF02F5" w:rsidRPr="00CC73DF">
        <w:rPr>
          <w:rFonts w:ascii="Times New Roman" w:hAnsi="Times New Roman" w:cs="Times New Roman"/>
          <w:color w:val="000000" w:themeColor="text1"/>
          <w:sz w:val="24"/>
          <w:szCs w:val="24"/>
          <w:lang w:val="bg-BG"/>
        </w:rPr>
        <w:t xml:space="preserve"> </w:t>
      </w:r>
      <w:r w:rsidRPr="00CC73DF">
        <w:rPr>
          <w:rFonts w:ascii="Times New Roman" w:hAnsi="Times New Roman" w:cs="Times New Roman"/>
          <w:color w:val="000000" w:themeColor="text1"/>
          <w:sz w:val="24"/>
          <w:szCs w:val="24"/>
          <w:lang w:val="bg-BG"/>
        </w:rPr>
        <w:t xml:space="preserve">информация за общото произведено, продадено и/или преработено </w:t>
      </w:r>
      <w:r w:rsidR="001C2E28" w:rsidRPr="00CC73DF">
        <w:rPr>
          <w:rFonts w:ascii="Times New Roman" w:hAnsi="Times New Roman" w:cs="Times New Roman"/>
          <w:color w:val="000000" w:themeColor="text1"/>
          <w:sz w:val="24"/>
          <w:szCs w:val="24"/>
          <w:lang w:val="bg-BG"/>
        </w:rPr>
        <w:t>количество</w:t>
      </w:r>
      <w:r w:rsidRPr="00CC73DF">
        <w:rPr>
          <w:rFonts w:ascii="Times New Roman" w:hAnsi="Times New Roman" w:cs="Times New Roman"/>
          <w:color w:val="000000" w:themeColor="text1"/>
          <w:sz w:val="24"/>
          <w:szCs w:val="24"/>
          <w:lang w:val="bg-BG"/>
        </w:rPr>
        <w:t xml:space="preserve"> продукти от риболов и </w:t>
      </w:r>
      <w:proofErr w:type="spellStart"/>
      <w:r w:rsidRPr="00CC73DF">
        <w:rPr>
          <w:rFonts w:ascii="Times New Roman" w:hAnsi="Times New Roman" w:cs="Times New Roman"/>
          <w:color w:val="000000" w:themeColor="text1"/>
          <w:sz w:val="24"/>
          <w:szCs w:val="24"/>
          <w:lang w:val="bg-BG"/>
        </w:rPr>
        <w:t>аквакултури</w:t>
      </w:r>
      <w:proofErr w:type="spellEnd"/>
      <w:r w:rsidRPr="00CC73DF">
        <w:rPr>
          <w:rFonts w:ascii="Times New Roman" w:hAnsi="Times New Roman" w:cs="Times New Roman"/>
          <w:color w:val="000000" w:themeColor="text1"/>
          <w:sz w:val="24"/>
          <w:szCs w:val="24"/>
          <w:lang w:val="bg-BG"/>
        </w:rPr>
        <w:t xml:space="preserve"> или продукти, преработени от продукти от риболов и </w:t>
      </w:r>
      <w:proofErr w:type="spellStart"/>
      <w:r w:rsidRPr="00CC73DF">
        <w:rPr>
          <w:rFonts w:ascii="Times New Roman" w:hAnsi="Times New Roman" w:cs="Times New Roman"/>
          <w:color w:val="000000" w:themeColor="text1"/>
          <w:sz w:val="24"/>
          <w:szCs w:val="24"/>
          <w:lang w:val="bg-BG"/>
        </w:rPr>
        <w:t>аквакултури</w:t>
      </w:r>
      <w:proofErr w:type="spellEnd"/>
      <w:r w:rsidRPr="00CC73DF">
        <w:rPr>
          <w:rFonts w:ascii="Times New Roman" w:hAnsi="Times New Roman" w:cs="Times New Roman"/>
          <w:color w:val="000000" w:themeColor="text1"/>
          <w:sz w:val="24"/>
          <w:szCs w:val="24"/>
          <w:lang w:val="bg-BG"/>
        </w:rPr>
        <w:t xml:space="preserve"> от членовете на организацията през предходната година</w:t>
      </w:r>
      <w:r w:rsidR="00587E1E" w:rsidRPr="00CC73DF">
        <w:rPr>
          <w:rFonts w:ascii="Times New Roman" w:hAnsi="Times New Roman" w:cs="Times New Roman"/>
          <w:color w:val="000000" w:themeColor="text1"/>
          <w:sz w:val="24"/>
          <w:szCs w:val="24"/>
          <w:lang w:val="bg-BG"/>
        </w:rPr>
        <w:t>;</w:t>
      </w:r>
      <w:r w:rsidRPr="00CC73DF">
        <w:rPr>
          <w:rFonts w:ascii="Times New Roman" w:hAnsi="Times New Roman" w:cs="Times New Roman"/>
          <w:color w:val="000000" w:themeColor="text1"/>
          <w:sz w:val="24"/>
          <w:szCs w:val="24"/>
          <w:lang w:val="bg-BG"/>
        </w:rPr>
        <w:t>“</w:t>
      </w:r>
    </w:p>
    <w:p w14:paraId="50A14323" w14:textId="762FC1D8" w:rsidR="00900547" w:rsidRPr="00CC73DF" w:rsidRDefault="007F51EF"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lang w:val="bg-BG"/>
        </w:rPr>
      </w:pPr>
      <w:r w:rsidRPr="00CC73DF">
        <w:rPr>
          <w:rFonts w:ascii="Times New Roman" w:eastAsia="Times New Roman" w:hAnsi="Times New Roman" w:cs="Times New Roman"/>
          <w:sz w:val="24"/>
          <w:szCs w:val="24"/>
          <w:lang w:val="bg-BG"/>
        </w:rPr>
        <w:t xml:space="preserve">6. В ал. </w:t>
      </w:r>
      <w:r w:rsidR="00900547" w:rsidRPr="00CC73DF">
        <w:rPr>
          <w:rFonts w:ascii="Times New Roman" w:eastAsia="Times New Roman" w:hAnsi="Times New Roman" w:cs="Times New Roman"/>
          <w:sz w:val="24"/>
          <w:szCs w:val="24"/>
          <w:lang w:val="bg-BG"/>
        </w:rPr>
        <w:t xml:space="preserve">7 </w:t>
      </w:r>
      <w:r w:rsidRPr="00CC73DF">
        <w:rPr>
          <w:rFonts w:ascii="Times New Roman" w:eastAsia="Times New Roman" w:hAnsi="Times New Roman" w:cs="Times New Roman"/>
          <w:sz w:val="24"/>
          <w:szCs w:val="24"/>
          <w:lang w:val="bg-BG"/>
        </w:rPr>
        <w:t>накрая се добавя „</w:t>
      </w:r>
      <w:r w:rsidRPr="00CC73DF">
        <w:rPr>
          <w:rFonts w:ascii="Times New Roman" w:hAnsi="Times New Roman" w:cs="Times New Roman"/>
          <w:color w:val="000000" w:themeColor="text1"/>
          <w:sz w:val="24"/>
          <w:szCs w:val="24"/>
          <w:lang w:val="bg-BG"/>
        </w:rPr>
        <w:t xml:space="preserve">и </w:t>
      </w:r>
      <w:r w:rsidR="00114BFA" w:rsidRPr="00CC73DF">
        <w:rPr>
          <w:rFonts w:ascii="Times New Roman" w:hAnsi="Times New Roman" w:cs="Times New Roman"/>
          <w:color w:val="000000" w:themeColor="text1"/>
          <w:sz w:val="24"/>
          <w:szCs w:val="24"/>
          <w:lang w:val="bg-BG"/>
        </w:rPr>
        <w:t xml:space="preserve">министърът на земеделието със заповед прекратява </w:t>
      </w:r>
      <w:r w:rsidRPr="00CC73DF">
        <w:rPr>
          <w:rFonts w:ascii="Times New Roman" w:hAnsi="Times New Roman" w:cs="Times New Roman"/>
          <w:color w:val="000000" w:themeColor="text1"/>
          <w:sz w:val="24"/>
          <w:szCs w:val="24"/>
          <w:lang w:val="bg-BG"/>
        </w:rPr>
        <w:t xml:space="preserve">административното производство на </w:t>
      </w:r>
      <w:r w:rsidRPr="00CC73DF">
        <w:rPr>
          <w:rFonts w:ascii="Times New Roman" w:hAnsi="Times New Roman" w:cs="Times New Roman"/>
          <w:color w:val="000000" w:themeColor="text1"/>
          <w:sz w:val="24"/>
          <w:szCs w:val="24"/>
          <w:lang w:val="bg-BG" w:eastAsia="bg-BG"/>
        </w:rPr>
        <w:t xml:space="preserve">основание чл. 56, ал. 2 във връзка с чл. 30, ал. 2 от </w:t>
      </w:r>
      <w:proofErr w:type="spellStart"/>
      <w:r w:rsidRPr="00CC73DF">
        <w:rPr>
          <w:rFonts w:ascii="Times New Roman" w:hAnsi="Times New Roman" w:cs="Times New Roman"/>
          <w:color w:val="000000" w:themeColor="text1"/>
          <w:sz w:val="24"/>
          <w:szCs w:val="24"/>
          <w:lang w:val="bg-BG" w:eastAsia="bg-BG"/>
        </w:rPr>
        <w:t>Административнопроцесуалния</w:t>
      </w:r>
      <w:proofErr w:type="spellEnd"/>
      <w:r w:rsidRPr="00CC73DF">
        <w:rPr>
          <w:rFonts w:ascii="Times New Roman" w:hAnsi="Times New Roman" w:cs="Times New Roman"/>
          <w:color w:val="000000" w:themeColor="text1"/>
          <w:sz w:val="24"/>
          <w:szCs w:val="24"/>
          <w:lang w:val="bg-BG" w:eastAsia="bg-BG"/>
        </w:rPr>
        <w:t xml:space="preserve"> кодекс</w:t>
      </w:r>
      <w:r w:rsidRPr="00CC73DF">
        <w:rPr>
          <w:rFonts w:ascii="Times New Roman" w:hAnsi="Times New Roman" w:cs="Times New Roman"/>
          <w:color w:val="000000" w:themeColor="text1"/>
          <w:sz w:val="24"/>
          <w:szCs w:val="24"/>
          <w:lang w:val="bg-BG"/>
        </w:rPr>
        <w:t>“</w:t>
      </w:r>
      <w:r w:rsidR="00977B3A" w:rsidRPr="00CC73DF">
        <w:rPr>
          <w:rFonts w:ascii="Times New Roman" w:hAnsi="Times New Roman" w:cs="Times New Roman"/>
          <w:color w:val="000000" w:themeColor="text1"/>
          <w:sz w:val="24"/>
          <w:szCs w:val="24"/>
          <w:lang w:val="bg-BG"/>
        </w:rPr>
        <w:t>.</w:t>
      </w:r>
    </w:p>
    <w:p w14:paraId="117A1B34" w14:textId="03D2140B" w:rsidR="00114BFA" w:rsidRPr="00CC73DF" w:rsidRDefault="00F10347"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lang w:val="bg-BG"/>
        </w:rPr>
      </w:pPr>
      <w:r w:rsidRPr="00CC73DF">
        <w:rPr>
          <w:rFonts w:ascii="Times New Roman" w:hAnsi="Times New Roman" w:cs="Times New Roman"/>
          <w:color w:val="000000" w:themeColor="text1"/>
          <w:sz w:val="24"/>
          <w:szCs w:val="24"/>
          <w:lang w:val="bg-BG"/>
        </w:rPr>
        <w:t>7. Създават се ал. 8 и 9:</w:t>
      </w:r>
    </w:p>
    <w:p w14:paraId="147259BC" w14:textId="191BBD09" w:rsidR="00114BFA" w:rsidRPr="00CC73DF" w:rsidRDefault="00F10347" w:rsidP="00AB6E2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eastAsia="bg-BG"/>
        </w:rPr>
        <w:t>„</w:t>
      </w:r>
      <w:r w:rsidR="00114BFA" w:rsidRPr="00CC73DF">
        <w:rPr>
          <w:rFonts w:ascii="Times New Roman" w:eastAsia="Times New Roman" w:hAnsi="Times New Roman" w:cs="Times New Roman"/>
          <w:sz w:val="24"/>
          <w:szCs w:val="24"/>
          <w:lang w:val="bg-BG" w:eastAsia="bg-BG"/>
        </w:rPr>
        <w:t>(8) Заповедта по ал. 7 се издава въз основа на становище на Постоянната комисия по чл. 10, ал. 1, в едномесечен срок от датата на становището</w:t>
      </w:r>
      <w:r w:rsidR="00114BFA" w:rsidRPr="00CC73DF">
        <w:rPr>
          <w:rFonts w:ascii="Times New Roman" w:eastAsia="Times New Roman" w:hAnsi="Times New Roman" w:cs="Times New Roman"/>
          <w:sz w:val="24"/>
          <w:szCs w:val="24"/>
          <w:lang w:val="bg-BG"/>
        </w:rPr>
        <w:t>.</w:t>
      </w:r>
    </w:p>
    <w:p w14:paraId="01E92B7C" w14:textId="12B093BB" w:rsidR="00114BFA" w:rsidRPr="00CC73DF" w:rsidRDefault="00114BFA" w:rsidP="00AB6E2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(9) Заповедта по ал. 7 се съобщава и може да се обжалва по реда на </w:t>
      </w:r>
      <w:proofErr w:type="spellStart"/>
      <w:r w:rsidRPr="00CC73DF">
        <w:rPr>
          <w:rFonts w:ascii="Times New Roman" w:eastAsia="Times New Roman" w:hAnsi="Times New Roman" w:cs="Times New Roman"/>
          <w:sz w:val="24"/>
          <w:szCs w:val="24"/>
          <w:lang w:val="bg-BG"/>
        </w:rPr>
        <w:t>Административнопроцесуалния</w:t>
      </w:r>
      <w:proofErr w:type="spellEnd"/>
      <w:r w:rsidRPr="00CC73DF">
        <w:rPr>
          <w:rFonts w:ascii="Times New Roman" w:eastAsia="Times New Roman" w:hAnsi="Times New Roman" w:cs="Times New Roman"/>
          <w:sz w:val="24"/>
          <w:szCs w:val="24"/>
          <w:lang w:val="bg-BG"/>
        </w:rPr>
        <w:t xml:space="preserve"> кодекс</w:t>
      </w:r>
      <w:r w:rsidR="00F10347" w:rsidRPr="00CC73DF">
        <w:rPr>
          <w:rFonts w:ascii="Times New Roman" w:eastAsia="Times New Roman" w:hAnsi="Times New Roman" w:cs="Times New Roman"/>
          <w:sz w:val="24"/>
          <w:szCs w:val="24"/>
          <w:lang w:val="bg-BG"/>
        </w:rPr>
        <w:t>.</w:t>
      </w:r>
      <w:r w:rsidR="00977B3A" w:rsidRPr="00CC73DF">
        <w:rPr>
          <w:rFonts w:ascii="Times New Roman" w:eastAsia="Times New Roman" w:hAnsi="Times New Roman" w:cs="Times New Roman"/>
          <w:sz w:val="24"/>
          <w:szCs w:val="24"/>
          <w:lang w:val="bg-BG"/>
        </w:rPr>
        <w:t>“</w:t>
      </w:r>
    </w:p>
    <w:p w14:paraId="70BE919D" w14:textId="77D343F6" w:rsidR="00900547" w:rsidRPr="00CC73DF" w:rsidRDefault="00900547" w:rsidP="00AB6E2B">
      <w:pPr>
        <w:pStyle w:val="ListParagraph"/>
        <w:tabs>
          <w:tab w:val="left" w:pos="709"/>
        </w:tabs>
        <w:spacing w:after="0" w:line="360" w:lineRule="auto"/>
        <w:ind w:left="0" w:firstLine="709"/>
        <w:rPr>
          <w:rFonts w:ascii="Times New Roman" w:eastAsia="Times New Roman" w:hAnsi="Times New Roman" w:cs="Times New Roman"/>
          <w:sz w:val="24"/>
          <w:szCs w:val="24"/>
          <w:lang w:val="bg-BG"/>
        </w:rPr>
      </w:pPr>
    </w:p>
    <w:p w14:paraId="05C42BC1" w14:textId="4E4937B0" w:rsidR="003604B7" w:rsidRPr="00CC73DF" w:rsidRDefault="00F3370A"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
          <w:bCs/>
          <w:sz w:val="24"/>
          <w:szCs w:val="24"/>
          <w:lang w:val="bg-BG"/>
        </w:rPr>
        <w:t xml:space="preserve">§ </w:t>
      </w:r>
      <w:r w:rsidR="001C2E28" w:rsidRPr="00CC73DF">
        <w:rPr>
          <w:rFonts w:ascii="Times New Roman" w:eastAsia="Times New Roman" w:hAnsi="Times New Roman" w:cs="Times New Roman"/>
          <w:b/>
          <w:bCs/>
          <w:sz w:val="24"/>
          <w:szCs w:val="24"/>
          <w:lang w:val="bg-BG"/>
        </w:rPr>
        <w:t>9</w:t>
      </w:r>
      <w:r w:rsidR="00FE1418" w:rsidRPr="00CC73DF">
        <w:rPr>
          <w:rFonts w:ascii="Times New Roman" w:eastAsia="Times New Roman" w:hAnsi="Times New Roman" w:cs="Times New Roman"/>
          <w:b/>
          <w:bCs/>
          <w:sz w:val="24"/>
          <w:szCs w:val="24"/>
          <w:lang w:val="bg-BG"/>
        </w:rPr>
        <w:t>.</w:t>
      </w:r>
      <w:r w:rsidR="00FF209C" w:rsidRPr="00CC73DF">
        <w:rPr>
          <w:rFonts w:ascii="Times New Roman" w:eastAsia="Times New Roman" w:hAnsi="Times New Roman" w:cs="Times New Roman"/>
          <w:b/>
          <w:bCs/>
          <w:sz w:val="24"/>
          <w:szCs w:val="24"/>
          <w:lang w:val="bg-BG"/>
        </w:rPr>
        <w:t xml:space="preserve"> </w:t>
      </w:r>
      <w:r w:rsidR="00FF209C" w:rsidRPr="00CC73DF">
        <w:rPr>
          <w:rFonts w:ascii="Times New Roman" w:eastAsia="Times New Roman" w:hAnsi="Times New Roman" w:cs="Times New Roman"/>
          <w:bCs/>
          <w:sz w:val="24"/>
          <w:szCs w:val="24"/>
          <w:lang w:val="bg-BG"/>
        </w:rPr>
        <w:t>В чл.10</w:t>
      </w:r>
      <w:r w:rsidR="00FF209C" w:rsidRPr="00CC73DF">
        <w:rPr>
          <w:rFonts w:ascii="Times New Roman" w:eastAsia="Times New Roman" w:hAnsi="Times New Roman" w:cs="Times New Roman"/>
          <w:sz w:val="24"/>
          <w:szCs w:val="24"/>
          <w:lang w:val="bg-BG"/>
        </w:rPr>
        <w:t xml:space="preserve"> </w:t>
      </w:r>
      <w:r w:rsidR="00FF209C" w:rsidRPr="00CC73DF">
        <w:rPr>
          <w:rFonts w:ascii="Times New Roman" w:eastAsia="Times New Roman" w:hAnsi="Times New Roman" w:cs="Times New Roman"/>
          <w:bCs/>
          <w:sz w:val="24"/>
          <w:szCs w:val="24"/>
          <w:lang w:val="bg-BG"/>
        </w:rPr>
        <w:t>се правят следните изменения и допълнения:</w:t>
      </w:r>
    </w:p>
    <w:p w14:paraId="50FDB49C" w14:textId="3E2E7FC4" w:rsidR="00900547" w:rsidRPr="00CC73DF" w:rsidRDefault="007F51EF"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 xml:space="preserve">1. </w:t>
      </w:r>
      <w:r w:rsidR="00900547" w:rsidRPr="00CC73DF">
        <w:rPr>
          <w:rFonts w:ascii="Times New Roman" w:eastAsia="Times New Roman" w:hAnsi="Times New Roman" w:cs="Times New Roman"/>
          <w:bCs/>
          <w:sz w:val="24"/>
          <w:szCs w:val="24"/>
          <w:lang w:val="bg-BG"/>
        </w:rPr>
        <w:t>В ал. 1 думите „</w:t>
      </w:r>
      <w:r w:rsidRPr="00CC73DF">
        <w:rPr>
          <w:rFonts w:ascii="Times New Roman" w:eastAsia="Times New Roman" w:hAnsi="Times New Roman" w:cs="Times New Roman"/>
          <w:bCs/>
          <w:sz w:val="24"/>
          <w:szCs w:val="24"/>
          <w:lang w:val="bg-BG"/>
        </w:rPr>
        <w:t>М</w:t>
      </w:r>
      <w:r w:rsidR="00900547" w:rsidRPr="00CC73DF">
        <w:rPr>
          <w:rFonts w:ascii="Times New Roman" w:eastAsia="Times New Roman" w:hAnsi="Times New Roman" w:cs="Times New Roman"/>
          <w:bCs/>
          <w:sz w:val="24"/>
          <w:szCs w:val="24"/>
          <w:lang w:val="bg-BG"/>
        </w:rPr>
        <w:t xml:space="preserve">инистърът на земеделието, храните и горите“ се заменят </w:t>
      </w:r>
      <w:r w:rsidR="00977B3A" w:rsidRPr="00CC73DF">
        <w:rPr>
          <w:rFonts w:ascii="Times New Roman" w:eastAsia="Times New Roman" w:hAnsi="Times New Roman" w:cs="Times New Roman"/>
          <w:bCs/>
          <w:sz w:val="24"/>
          <w:szCs w:val="24"/>
          <w:lang w:val="bg-BG"/>
        </w:rPr>
        <w:t xml:space="preserve">с </w:t>
      </w:r>
      <w:r w:rsidR="00900547" w:rsidRPr="00CC73DF">
        <w:rPr>
          <w:rFonts w:ascii="Times New Roman" w:eastAsia="Times New Roman" w:hAnsi="Times New Roman" w:cs="Times New Roman"/>
          <w:bCs/>
          <w:sz w:val="24"/>
          <w:szCs w:val="24"/>
          <w:lang w:val="bg-BG"/>
        </w:rPr>
        <w:t>„</w:t>
      </w:r>
      <w:r w:rsidRPr="00CC73DF">
        <w:rPr>
          <w:rFonts w:ascii="Times New Roman" w:eastAsia="Times New Roman" w:hAnsi="Times New Roman" w:cs="Times New Roman"/>
          <w:bCs/>
          <w:sz w:val="24"/>
          <w:szCs w:val="24"/>
          <w:lang w:val="bg-BG"/>
        </w:rPr>
        <w:t>М</w:t>
      </w:r>
      <w:r w:rsidR="00900547" w:rsidRPr="00CC73DF">
        <w:rPr>
          <w:rFonts w:ascii="Times New Roman" w:eastAsia="Times New Roman" w:hAnsi="Times New Roman" w:cs="Times New Roman"/>
          <w:bCs/>
          <w:sz w:val="24"/>
          <w:szCs w:val="24"/>
          <w:lang w:val="bg-BG"/>
        </w:rPr>
        <w:t>инистърът на земеделието“</w:t>
      </w:r>
      <w:r w:rsidR="001465D6" w:rsidRPr="00CC73DF">
        <w:rPr>
          <w:rFonts w:ascii="Times New Roman" w:eastAsia="Times New Roman" w:hAnsi="Times New Roman" w:cs="Times New Roman"/>
          <w:bCs/>
          <w:sz w:val="24"/>
          <w:szCs w:val="24"/>
          <w:lang w:val="bg-BG"/>
        </w:rPr>
        <w:t xml:space="preserve"> и</w:t>
      </w:r>
      <w:r w:rsidR="00E94641" w:rsidRPr="00CC73DF">
        <w:rPr>
          <w:rFonts w:ascii="Times New Roman" w:eastAsia="Times New Roman" w:hAnsi="Times New Roman" w:cs="Times New Roman"/>
          <w:bCs/>
          <w:sz w:val="24"/>
          <w:szCs w:val="24"/>
          <w:lang w:val="bg-BG"/>
        </w:rPr>
        <w:t xml:space="preserve"> </w:t>
      </w:r>
      <w:r w:rsidR="00900547" w:rsidRPr="00CC73DF">
        <w:rPr>
          <w:rFonts w:ascii="Times New Roman" w:eastAsia="Times New Roman" w:hAnsi="Times New Roman" w:cs="Times New Roman"/>
          <w:bCs/>
          <w:sz w:val="24"/>
          <w:szCs w:val="24"/>
          <w:lang w:val="bg-BG"/>
        </w:rPr>
        <w:t>думите „Министерството на земеделието, храните и гор</w:t>
      </w:r>
      <w:r w:rsidR="002E2B8B" w:rsidRPr="00CC73DF">
        <w:rPr>
          <w:rFonts w:ascii="Times New Roman" w:eastAsia="Times New Roman" w:hAnsi="Times New Roman" w:cs="Times New Roman"/>
          <w:bCs/>
          <w:sz w:val="24"/>
          <w:szCs w:val="24"/>
          <w:lang w:val="bg-BG"/>
        </w:rPr>
        <w:t>ите“ се заменят с „Министерството на земеделието“</w:t>
      </w:r>
      <w:r w:rsidR="00900547" w:rsidRPr="00CC73DF">
        <w:rPr>
          <w:rFonts w:ascii="Times New Roman" w:eastAsia="Times New Roman" w:hAnsi="Times New Roman" w:cs="Times New Roman"/>
          <w:bCs/>
          <w:sz w:val="24"/>
          <w:szCs w:val="24"/>
          <w:lang w:val="bg-BG"/>
        </w:rPr>
        <w:t>.</w:t>
      </w:r>
    </w:p>
    <w:p w14:paraId="713135D7" w14:textId="57141A83" w:rsidR="002E2B8B" w:rsidRPr="00CC73DF" w:rsidRDefault="007F51EF"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 xml:space="preserve">2. </w:t>
      </w:r>
      <w:r w:rsidR="003B5971" w:rsidRPr="00CC73DF">
        <w:rPr>
          <w:rFonts w:ascii="Times New Roman" w:eastAsia="Times New Roman" w:hAnsi="Times New Roman" w:cs="Times New Roman"/>
          <w:bCs/>
          <w:sz w:val="24"/>
          <w:szCs w:val="24"/>
          <w:lang w:val="bg-BG"/>
        </w:rPr>
        <w:t>В</w:t>
      </w:r>
      <w:r w:rsidR="00E2615F" w:rsidRPr="00CC73DF">
        <w:rPr>
          <w:rFonts w:ascii="Times New Roman" w:eastAsia="Times New Roman" w:hAnsi="Times New Roman" w:cs="Times New Roman"/>
          <w:bCs/>
          <w:sz w:val="24"/>
          <w:szCs w:val="24"/>
          <w:lang w:val="bg-BG"/>
        </w:rPr>
        <w:t xml:space="preserve"> ал.</w:t>
      </w:r>
      <w:r w:rsidR="00977B3A" w:rsidRPr="00CC73DF">
        <w:rPr>
          <w:rFonts w:ascii="Times New Roman" w:eastAsia="Times New Roman" w:hAnsi="Times New Roman" w:cs="Times New Roman"/>
          <w:bCs/>
          <w:sz w:val="24"/>
          <w:szCs w:val="24"/>
          <w:lang w:val="bg-BG"/>
        </w:rPr>
        <w:t xml:space="preserve"> </w:t>
      </w:r>
      <w:r w:rsidR="00E2615F" w:rsidRPr="00CC73DF">
        <w:rPr>
          <w:rFonts w:ascii="Times New Roman" w:eastAsia="Times New Roman" w:hAnsi="Times New Roman" w:cs="Times New Roman"/>
          <w:bCs/>
          <w:sz w:val="24"/>
          <w:szCs w:val="24"/>
          <w:lang w:val="bg-BG"/>
        </w:rPr>
        <w:t>3</w:t>
      </w:r>
      <w:r w:rsidR="002E2B8B" w:rsidRPr="00CC73DF">
        <w:rPr>
          <w:rFonts w:ascii="Times New Roman" w:eastAsia="Times New Roman" w:hAnsi="Times New Roman" w:cs="Times New Roman"/>
          <w:bCs/>
          <w:sz w:val="24"/>
          <w:szCs w:val="24"/>
          <w:lang w:val="bg-BG"/>
        </w:rPr>
        <w:t>:</w:t>
      </w:r>
    </w:p>
    <w:p w14:paraId="531B5ECC" w14:textId="61661F50" w:rsidR="00E94641" w:rsidRPr="00CC73DF" w:rsidRDefault="002E2B8B"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а) в текст</w:t>
      </w:r>
      <w:r w:rsidR="005F28E9" w:rsidRPr="00CC73DF">
        <w:rPr>
          <w:rFonts w:ascii="Times New Roman" w:eastAsia="Times New Roman" w:hAnsi="Times New Roman" w:cs="Times New Roman"/>
          <w:bCs/>
          <w:sz w:val="24"/>
          <w:szCs w:val="24"/>
          <w:lang w:val="bg-BG"/>
        </w:rPr>
        <w:t>а преди т. 1</w:t>
      </w:r>
      <w:r w:rsidRPr="00CC73DF">
        <w:rPr>
          <w:rFonts w:ascii="Times New Roman" w:eastAsia="Times New Roman" w:hAnsi="Times New Roman" w:cs="Times New Roman"/>
          <w:bCs/>
          <w:sz w:val="24"/>
          <w:szCs w:val="24"/>
          <w:lang w:val="bg-BG"/>
        </w:rPr>
        <w:t xml:space="preserve"> думите „министърът на земеделието, храните и горите“ се заменят с „министърът на земеделието“;</w:t>
      </w:r>
    </w:p>
    <w:p w14:paraId="2A8E69C2" w14:textId="212C7F92" w:rsidR="002E2B8B" w:rsidRPr="00CC73DF" w:rsidRDefault="002E2B8B"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 xml:space="preserve">б) в т. </w:t>
      </w:r>
      <w:r w:rsidR="00E94641" w:rsidRPr="00CC73DF">
        <w:rPr>
          <w:rFonts w:ascii="Times New Roman" w:eastAsia="Times New Roman" w:hAnsi="Times New Roman" w:cs="Times New Roman"/>
          <w:bCs/>
          <w:sz w:val="24"/>
          <w:szCs w:val="24"/>
          <w:lang w:val="bg-BG"/>
        </w:rPr>
        <w:t>1</w:t>
      </w:r>
      <w:r w:rsidR="00C808F1" w:rsidRPr="00CC73DF">
        <w:rPr>
          <w:rFonts w:ascii="Times New Roman" w:eastAsia="Times New Roman" w:hAnsi="Times New Roman" w:cs="Times New Roman"/>
          <w:bCs/>
          <w:sz w:val="24"/>
          <w:szCs w:val="24"/>
          <w:lang w:val="bg-BG"/>
        </w:rPr>
        <w:t xml:space="preserve"> след </w:t>
      </w:r>
      <w:r w:rsidR="00847CF0" w:rsidRPr="00CC73DF">
        <w:rPr>
          <w:rFonts w:ascii="Times New Roman" w:eastAsia="Times New Roman" w:hAnsi="Times New Roman" w:cs="Times New Roman"/>
          <w:bCs/>
          <w:sz w:val="24"/>
          <w:szCs w:val="24"/>
          <w:lang w:val="bg-BG"/>
        </w:rPr>
        <w:t>думите</w:t>
      </w:r>
      <w:r w:rsidRPr="00CC73DF">
        <w:rPr>
          <w:rFonts w:ascii="Times New Roman" w:eastAsia="Times New Roman" w:hAnsi="Times New Roman" w:cs="Times New Roman"/>
          <w:bCs/>
          <w:sz w:val="24"/>
          <w:szCs w:val="24"/>
          <w:lang w:val="bg-BG"/>
        </w:rPr>
        <w:t xml:space="preserve"> „</w:t>
      </w:r>
      <w:proofErr w:type="spellStart"/>
      <w:r w:rsidR="00847CF0" w:rsidRPr="00CC73DF">
        <w:rPr>
          <w:rFonts w:ascii="Times New Roman" w:eastAsia="Times New Roman" w:hAnsi="Times New Roman" w:cs="Times New Roman"/>
          <w:bCs/>
          <w:sz w:val="24"/>
          <w:szCs w:val="24"/>
          <w:lang w:val="bg-BG"/>
        </w:rPr>
        <w:t>междубраншовата</w:t>
      </w:r>
      <w:proofErr w:type="spellEnd"/>
      <w:r w:rsidR="00847CF0" w:rsidRPr="00CC73DF">
        <w:rPr>
          <w:rFonts w:ascii="Times New Roman" w:eastAsia="Times New Roman" w:hAnsi="Times New Roman" w:cs="Times New Roman"/>
          <w:bCs/>
          <w:sz w:val="24"/>
          <w:szCs w:val="24"/>
          <w:lang w:val="bg-BG"/>
        </w:rPr>
        <w:t xml:space="preserve"> </w:t>
      </w:r>
      <w:r w:rsidR="00E94641" w:rsidRPr="00CC73DF">
        <w:rPr>
          <w:rFonts w:ascii="Times New Roman" w:eastAsia="Times New Roman" w:hAnsi="Times New Roman" w:cs="Times New Roman"/>
          <w:bCs/>
          <w:sz w:val="24"/>
          <w:szCs w:val="24"/>
          <w:lang w:val="bg-BG"/>
        </w:rPr>
        <w:t>организация</w:t>
      </w:r>
      <w:r w:rsidR="001F5456" w:rsidRPr="00CC73DF">
        <w:rPr>
          <w:rFonts w:ascii="Times New Roman" w:eastAsia="Times New Roman" w:hAnsi="Times New Roman" w:cs="Times New Roman"/>
          <w:bCs/>
          <w:sz w:val="24"/>
          <w:szCs w:val="24"/>
          <w:lang w:val="bg-BG"/>
        </w:rPr>
        <w:t>“ съюзът</w:t>
      </w:r>
      <w:r w:rsidR="00C808F1" w:rsidRPr="00CC73DF">
        <w:rPr>
          <w:rFonts w:ascii="Times New Roman" w:eastAsia="Times New Roman" w:hAnsi="Times New Roman" w:cs="Times New Roman"/>
          <w:bCs/>
          <w:sz w:val="24"/>
          <w:szCs w:val="24"/>
          <w:lang w:val="bg-BG"/>
        </w:rPr>
        <w:t xml:space="preserve"> </w:t>
      </w:r>
      <w:r w:rsidR="001F5456" w:rsidRPr="00CC73DF">
        <w:rPr>
          <w:rFonts w:ascii="Times New Roman" w:eastAsia="Times New Roman" w:hAnsi="Times New Roman" w:cs="Times New Roman"/>
          <w:bCs/>
          <w:sz w:val="24"/>
          <w:szCs w:val="24"/>
          <w:lang w:val="bg-BG"/>
        </w:rPr>
        <w:t>„</w:t>
      </w:r>
      <w:r w:rsidR="00C808F1" w:rsidRPr="00CC73DF">
        <w:rPr>
          <w:rFonts w:ascii="Times New Roman" w:eastAsia="Times New Roman" w:hAnsi="Times New Roman" w:cs="Times New Roman"/>
          <w:bCs/>
          <w:sz w:val="24"/>
          <w:szCs w:val="24"/>
          <w:lang w:val="bg-BG"/>
        </w:rPr>
        <w:t>или</w:t>
      </w:r>
      <w:r w:rsidRPr="00CC73DF">
        <w:rPr>
          <w:rFonts w:ascii="Times New Roman" w:eastAsia="Times New Roman" w:hAnsi="Times New Roman" w:cs="Times New Roman"/>
          <w:bCs/>
          <w:sz w:val="24"/>
          <w:szCs w:val="24"/>
          <w:lang w:val="bg-BG"/>
        </w:rPr>
        <w:t xml:space="preserve">“ </w:t>
      </w:r>
      <w:r w:rsidR="001F5456" w:rsidRPr="00CC73DF">
        <w:rPr>
          <w:rFonts w:ascii="Times New Roman" w:eastAsia="Times New Roman" w:hAnsi="Times New Roman" w:cs="Times New Roman"/>
          <w:bCs/>
          <w:sz w:val="24"/>
          <w:szCs w:val="24"/>
          <w:lang w:val="bg-BG"/>
        </w:rPr>
        <w:t>се заличава</w:t>
      </w:r>
      <w:r w:rsidR="00E94641" w:rsidRPr="00CC73DF">
        <w:rPr>
          <w:rFonts w:ascii="Times New Roman" w:eastAsia="Times New Roman" w:hAnsi="Times New Roman" w:cs="Times New Roman"/>
          <w:bCs/>
          <w:sz w:val="24"/>
          <w:szCs w:val="24"/>
          <w:lang w:val="bg-BG"/>
        </w:rPr>
        <w:t>;</w:t>
      </w:r>
    </w:p>
    <w:p w14:paraId="48BBBA4A" w14:textId="4326C082" w:rsidR="00FC163A" w:rsidRPr="00CC73DF" w:rsidRDefault="00C808F1"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 xml:space="preserve">в) в т. 2 накрая се добавя </w:t>
      </w:r>
      <w:r w:rsidR="00847CF0" w:rsidRPr="00CC73DF">
        <w:rPr>
          <w:rFonts w:ascii="Times New Roman" w:eastAsia="Times New Roman" w:hAnsi="Times New Roman" w:cs="Times New Roman"/>
          <w:bCs/>
          <w:sz w:val="24"/>
          <w:szCs w:val="24"/>
          <w:lang w:val="bg-BG"/>
        </w:rPr>
        <w:t>„за признаване“.</w:t>
      </w:r>
    </w:p>
    <w:p w14:paraId="2D0CF784" w14:textId="294BB6DC" w:rsidR="006A607A" w:rsidRPr="00CC73DF" w:rsidRDefault="00266435"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3.</w:t>
      </w:r>
      <w:r w:rsidR="004971EA">
        <w:rPr>
          <w:rFonts w:ascii="Times New Roman" w:eastAsia="Times New Roman" w:hAnsi="Times New Roman" w:cs="Times New Roman"/>
          <w:bCs/>
          <w:sz w:val="24"/>
          <w:szCs w:val="24"/>
          <w:lang w:val="bg-BG"/>
        </w:rPr>
        <w:t xml:space="preserve"> В ал. 4</w:t>
      </w:r>
      <w:r w:rsidR="00E2615F" w:rsidRPr="00CC73DF">
        <w:rPr>
          <w:rFonts w:ascii="Times New Roman" w:eastAsia="Times New Roman" w:hAnsi="Times New Roman" w:cs="Times New Roman"/>
          <w:bCs/>
          <w:sz w:val="24"/>
          <w:szCs w:val="24"/>
          <w:lang w:val="bg-BG"/>
        </w:rPr>
        <w:t xml:space="preserve"> дум</w:t>
      </w:r>
      <w:r w:rsidR="0089258D" w:rsidRPr="00CC73DF">
        <w:rPr>
          <w:rFonts w:ascii="Times New Roman" w:eastAsia="Times New Roman" w:hAnsi="Times New Roman" w:cs="Times New Roman"/>
          <w:bCs/>
          <w:sz w:val="24"/>
          <w:szCs w:val="24"/>
          <w:lang w:val="bg-BG"/>
        </w:rPr>
        <w:t>ите</w:t>
      </w:r>
      <w:r w:rsidR="00E2615F" w:rsidRPr="00CC73DF">
        <w:rPr>
          <w:rFonts w:ascii="Times New Roman" w:eastAsia="Times New Roman" w:hAnsi="Times New Roman" w:cs="Times New Roman"/>
          <w:bCs/>
          <w:sz w:val="24"/>
          <w:szCs w:val="24"/>
          <w:lang w:val="bg-BG"/>
        </w:rPr>
        <w:t xml:space="preserve"> „</w:t>
      </w:r>
      <w:r w:rsidR="006A607A" w:rsidRPr="00CC73DF">
        <w:rPr>
          <w:rFonts w:ascii="Times New Roman" w:eastAsia="Times New Roman" w:hAnsi="Times New Roman" w:cs="Times New Roman"/>
          <w:sz w:val="24"/>
          <w:szCs w:val="24"/>
          <w:lang w:val="bg-BG"/>
        </w:rPr>
        <w:t>областите</w:t>
      </w:r>
      <w:r w:rsidR="0089258D" w:rsidRPr="00CC73DF">
        <w:rPr>
          <w:rFonts w:ascii="Times New Roman" w:eastAsia="Times New Roman" w:hAnsi="Times New Roman" w:cs="Times New Roman"/>
          <w:sz w:val="24"/>
          <w:szCs w:val="24"/>
          <w:lang w:val="bg-BG"/>
        </w:rPr>
        <w:t xml:space="preserve"> по чл. 7, ал. 3</w:t>
      </w:r>
      <w:r w:rsidR="003B5971" w:rsidRPr="00CC73DF">
        <w:rPr>
          <w:rFonts w:ascii="Times New Roman" w:eastAsia="Times New Roman" w:hAnsi="Times New Roman" w:cs="Times New Roman"/>
          <w:sz w:val="24"/>
          <w:szCs w:val="24"/>
          <w:lang w:val="bg-BG"/>
        </w:rPr>
        <w:t xml:space="preserve">” се </w:t>
      </w:r>
      <w:r w:rsidR="0089258D" w:rsidRPr="00CC73DF">
        <w:rPr>
          <w:rFonts w:ascii="Times New Roman" w:eastAsia="Times New Roman" w:hAnsi="Times New Roman" w:cs="Times New Roman"/>
          <w:sz w:val="24"/>
          <w:szCs w:val="24"/>
          <w:lang w:val="bg-BG"/>
        </w:rPr>
        <w:t xml:space="preserve">заменят с </w:t>
      </w:r>
      <w:r w:rsidR="003B5971" w:rsidRPr="00CC73DF">
        <w:rPr>
          <w:rFonts w:ascii="Times New Roman" w:eastAsia="Times New Roman" w:hAnsi="Times New Roman" w:cs="Times New Roman"/>
          <w:color w:val="000000" w:themeColor="text1"/>
          <w:sz w:val="24"/>
          <w:szCs w:val="24"/>
          <w:lang w:val="bg-BG"/>
        </w:rPr>
        <w:t>„</w:t>
      </w:r>
      <w:r w:rsidR="0089258D" w:rsidRPr="00CC73DF">
        <w:rPr>
          <w:rFonts w:ascii="Times New Roman" w:eastAsia="Times New Roman" w:hAnsi="Times New Roman" w:cs="Times New Roman"/>
          <w:color w:val="000000" w:themeColor="text1"/>
          <w:sz w:val="24"/>
          <w:szCs w:val="24"/>
          <w:lang w:val="bg-BG"/>
        </w:rPr>
        <w:t xml:space="preserve">областите </w:t>
      </w:r>
      <w:r w:rsidR="006A607A" w:rsidRPr="00CC73DF">
        <w:rPr>
          <w:rFonts w:ascii="Times New Roman" w:eastAsia="Times New Roman" w:hAnsi="Times New Roman" w:cs="Times New Roman"/>
          <w:color w:val="000000" w:themeColor="text1"/>
          <w:sz w:val="24"/>
          <w:szCs w:val="24"/>
          <w:lang w:val="bg-BG"/>
        </w:rPr>
        <w:t>на дейност</w:t>
      </w:r>
      <w:r w:rsidR="0089258D" w:rsidRPr="00CC73DF">
        <w:rPr>
          <w:rFonts w:ascii="Times New Roman" w:eastAsia="Times New Roman" w:hAnsi="Times New Roman" w:cs="Times New Roman"/>
          <w:color w:val="000000" w:themeColor="text1"/>
          <w:sz w:val="24"/>
          <w:szCs w:val="24"/>
          <w:lang w:val="bg-BG"/>
        </w:rPr>
        <w:t xml:space="preserve"> по чл. 7, ал. 3 и за определени продукти от риболов и/или </w:t>
      </w:r>
      <w:proofErr w:type="spellStart"/>
      <w:r w:rsidR="0089258D" w:rsidRPr="00CC73DF">
        <w:rPr>
          <w:rFonts w:ascii="Times New Roman" w:eastAsia="Times New Roman" w:hAnsi="Times New Roman" w:cs="Times New Roman"/>
          <w:color w:val="000000" w:themeColor="text1"/>
          <w:sz w:val="24"/>
          <w:szCs w:val="24"/>
          <w:lang w:val="bg-BG"/>
        </w:rPr>
        <w:t>аквакултури</w:t>
      </w:r>
      <w:proofErr w:type="spellEnd"/>
      <w:r w:rsidR="003B5971" w:rsidRPr="00CC73DF">
        <w:rPr>
          <w:rFonts w:ascii="Times New Roman" w:eastAsia="Times New Roman" w:hAnsi="Times New Roman" w:cs="Times New Roman"/>
          <w:color w:val="000000" w:themeColor="text1"/>
          <w:sz w:val="24"/>
          <w:szCs w:val="24"/>
          <w:lang w:val="bg-BG"/>
        </w:rPr>
        <w:t>“</w:t>
      </w:r>
      <w:r w:rsidR="006A607A" w:rsidRPr="00CC73DF">
        <w:rPr>
          <w:rFonts w:ascii="Times New Roman" w:eastAsia="Times New Roman" w:hAnsi="Times New Roman" w:cs="Times New Roman"/>
          <w:color w:val="000000" w:themeColor="text1"/>
          <w:sz w:val="24"/>
          <w:szCs w:val="24"/>
          <w:lang w:val="bg-BG"/>
        </w:rPr>
        <w:t>.</w:t>
      </w:r>
    </w:p>
    <w:p w14:paraId="03BD2978" w14:textId="77777777" w:rsidR="007E47F8" w:rsidRPr="00CC73DF" w:rsidRDefault="007E47F8"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p>
    <w:p w14:paraId="5B603892" w14:textId="1DFECCC3" w:rsidR="003604B7" w:rsidRPr="00CC73DF" w:rsidRDefault="003604B7"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
          <w:bCs/>
          <w:sz w:val="24"/>
          <w:szCs w:val="24"/>
          <w:lang w:val="bg-BG"/>
        </w:rPr>
        <w:t xml:space="preserve">§ </w:t>
      </w:r>
      <w:r w:rsidR="009F39AA" w:rsidRPr="00CC73DF">
        <w:rPr>
          <w:rFonts w:ascii="Times New Roman" w:eastAsia="Times New Roman" w:hAnsi="Times New Roman" w:cs="Times New Roman"/>
          <w:b/>
          <w:bCs/>
          <w:sz w:val="24"/>
          <w:szCs w:val="24"/>
          <w:lang w:val="bg-BG"/>
        </w:rPr>
        <w:t>10</w:t>
      </w:r>
      <w:r w:rsidR="002E2B8B" w:rsidRPr="00CC73DF">
        <w:rPr>
          <w:rFonts w:ascii="Times New Roman" w:eastAsia="Times New Roman" w:hAnsi="Times New Roman" w:cs="Times New Roman"/>
          <w:b/>
          <w:bCs/>
          <w:sz w:val="24"/>
          <w:szCs w:val="24"/>
          <w:lang w:val="bg-BG"/>
        </w:rPr>
        <w:t>.</w:t>
      </w:r>
      <w:r w:rsidRPr="00CC73DF">
        <w:rPr>
          <w:rFonts w:ascii="Times New Roman" w:eastAsia="Times New Roman" w:hAnsi="Times New Roman" w:cs="Times New Roman"/>
          <w:b/>
          <w:bCs/>
          <w:sz w:val="24"/>
          <w:szCs w:val="24"/>
          <w:lang w:val="bg-BG"/>
        </w:rPr>
        <w:t xml:space="preserve"> </w:t>
      </w:r>
      <w:r w:rsidRPr="00CC73DF">
        <w:rPr>
          <w:rFonts w:ascii="Times New Roman" w:eastAsia="Times New Roman" w:hAnsi="Times New Roman" w:cs="Times New Roman"/>
          <w:bCs/>
          <w:sz w:val="24"/>
          <w:szCs w:val="24"/>
          <w:lang w:val="bg-BG"/>
        </w:rPr>
        <w:t>В чл.11 се правят следните изменения и допълнения:</w:t>
      </w:r>
    </w:p>
    <w:p w14:paraId="1C63083B" w14:textId="674A4654" w:rsidR="00470089" w:rsidRPr="00CC73DF" w:rsidRDefault="001F5456"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 xml:space="preserve">1. </w:t>
      </w:r>
      <w:r w:rsidR="00746CAB" w:rsidRPr="00CC73DF">
        <w:rPr>
          <w:rFonts w:ascii="Times New Roman" w:eastAsia="Times New Roman" w:hAnsi="Times New Roman" w:cs="Times New Roman"/>
          <w:bCs/>
          <w:sz w:val="24"/>
          <w:szCs w:val="24"/>
          <w:lang w:val="bg-BG"/>
        </w:rPr>
        <w:t>В</w:t>
      </w:r>
      <w:r w:rsidR="003604B7" w:rsidRPr="00CC73DF">
        <w:rPr>
          <w:rFonts w:ascii="Times New Roman" w:eastAsia="Times New Roman" w:hAnsi="Times New Roman" w:cs="Times New Roman"/>
          <w:bCs/>
          <w:sz w:val="24"/>
          <w:szCs w:val="24"/>
          <w:lang w:val="bg-BG"/>
        </w:rPr>
        <w:t xml:space="preserve"> ал.</w:t>
      </w:r>
      <w:r w:rsidRPr="00CC73DF">
        <w:rPr>
          <w:rFonts w:ascii="Times New Roman" w:eastAsia="Times New Roman" w:hAnsi="Times New Roman" w:cs="Times New Roman"/>
          <w:bCs/>
          <w:sz w:val="24"/>
          <w:szCs w:val="24"/>
          <w:lang w:val="bg-BG"/>
        </w:rPr>
        <w:t xml:space="preserve"> </w:t>
      </w:r>
      <w:r w:rsidR="003604B7" w:rsidRPr="00CC73DF">
        <w:rPr>
          <w:rFonts w:ascii="Times New Roman" w:eastAsia="Times New Roman" w:hAnsi="Times New Roman" w:cs="Times New Roman"/>
          <w:bCs/>
          <w:sz w:val="24"/>
          <w:szCs w:val="24"/>
          <w:lang w:val="bg-BG"/>
        </w:rPr>
        <w:t>1 след дум</w:t>
      </w:r>
      <w:r w:rsidR="002E2B8B" w:rsidRPr="00CC73DF">
        <w:rPr>
          <w:rFonts w:ascii="Times New Roman" w:eastAsia="Times New Roman" w:hAnsi="Times New Roman" w:cs="Times New Roman"/>
          <w:bCs/>
          <w:sz w:val="24"/>
          <w:szCs w:val="24"/>
          <w:lang w:val="bg-BG"/>
        </w:rPr>
        <w:t>ите</w:t>
      </w:r>
      <w:r w:rsidR="003604B7" w:rsidRPr="00CC73DF">
        <w:rPr>
          <w:rFonts w:ascii="Times New Roman" w:eastAsia="Times New Roman" w:hAnsi="Times New Roman" w:cs="Times New Roman"/>
          <w:bCs/>
          <w:sz w:val="24"/>
          <w:szCs w:val="24"/>
          <w:lang w:val="bg-BG"/>
        </w:rPr>
        <w:t xml:space="preserve"> „</w:t>
      </w:r>
      <w:r w:rsidRPr="00CC73DF">
        <w:rPr>
          <w:rFonts w:ascii="Times New Roman" w:eastAsia="Times New Roman" w:hAnsi="Times New Roman" w:cs="Times New Roman"/>
          <w:bCs/>
          <w:sz w:val="24"/>
          <w:szCs w:val="24"/>
          <w:lang w:val="bg-BG"/>
        </w:rPr>
        <w:t xml:space="preserve">условията </w:t>
      </w:r>
      <w:r w:rsidR="002E2B8B" w:rsidRPr="00CC73DF">
        <w:rPr>
          <w:rFonts w:ascii="Times New Roman" w:eastAsia="Times New Roman" w:hAnsi="Times New Roman" w:cs="Times New Roman"/>
          <w:bCs/>
          <w:sz w:val="24"/>
          <w:szCs w:val="24"/>
          <w:lang w:val="bg-BG"/>
        </w:rPr>
        <w:t xml:space="preserve">за </w:t>
      </w:r>
      <w:r w:rsidR="003604B7" w:rsidRPr="00CC73DF">
        <w:rPr>
          <w:rFonts w:ascii="Times New Roman" w:eastAsia="Times New Roman" w:hAnsi="Times New Roman" w:cs="Times New Roman"/>
          <w:sz w:val="24"/>
          <w:szCs w:val="24"/>
          <w:lang w:val="bg-BG"/>
        </w:rPr>
        <w:t>признаване” се добавя</w:t>
      </w:r>
      <w:r w:rsidR="009F39AA" w:rsidRPr="00CC73DF">
        <w:rPr>
          <w:rFonts w:ascii="Times New Roman" w:eastAsia="Times New Roman" w:hAnsi="Times New Roman" w:cs="Times New Roman"/>
          <w:sz w:val="24"/>
          <w:szCs w:val="24"/>
          <w:lang w:val="bg-BG"/>
        </w:rPr>
        <w:t xml:space="preserve"> „</w:t>
      </w:r>
      <w:r w:rsidR="003604B7" w:rsidRPr="00CC73DF">
        <w:rPr>
          <w:rFonts w:ascii="Times New Roman" w:eastAsia="Times New Roman" w:hAnsi="Times New Roman" w:cs="Times New Roman"/>
          <w:color w:val="000000" w:themeColor="text1"/>
          <w:sz w:val="24"/>
          <w:szCs w:val="24"/>
          <w:lang w:val="bg-BG"/>
        </w:rPr>
        <w:t>по чл. 5, 6 или 7“, а</w:t>
      </w:r>
      <w:r w:rsidR="003604B7" w:rsidRPr="00CC73DF">
        <w:rPr>
          <w:rFonts w:ascii="Times New Roman" w:eastAsia="Times New Roman" w:hAnsi="Times New Roman" w:cs="Times New Roman"/>
          <w:b/>
          <w:color w:val="000000" w:themeColor="text1"/>
          <w:sz w:val="24"/>
          <w:szCs w:val="24"/>
          <w:lang w:val="bg-BG"/>
        </w:rPr>
        <w:t xml:space="preserve"> </w:t>
      </w:r>
      <w:r w:rsidR="003604B7" w:rsidRPr="00CC73DF">
        <w:rPr>
          <w:rFonts w:ascii="Times New Roman" w:eastAsia="Times New Roman" w:hAnsi="Times New Roman" w:cs="Times New Roman"/>
          <w:bCs/>
          <w:sz w:val="24"/>
          <w:szCs w:val="24"/>
          <w:lang w:val="bg-BG"/>
        </w:rPr>
        <w:t>думите „министъра на земеделието, храните и горите“ се заменят с „министъра на земеделието“</w:t>
      </w:r>
      <w:r w:rsidR="002E2B8B" w:rsidRPr="00CC73DF">
        <w:rPr>
          <w:rFonts w:ascii="Times New Roman" w:eastAsia="Times New Roman" w:hAnsi="Times New Roman" w:cs="Times New Roman"/>
          <w:bCs/>
          <w:sz w:val="24"/>
          <w:szCs w:val="24"/>
          <w:lang w:val="bg-BG"/>
        </w:rPr>
        <w:t>.</w:t>
      </w:r>
    </w:p>
    <w:p w14:paraId="209EEC20" w14:textId="11B3C7DB" w:rsidR="002E2B8B" w:rsidRPr="00CC73DF" w:rsidRDefault="001F5456"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2.</w:t>
      </w:r>
      <w:r w:rsidR="00746CAB" w:rsidRPr="00CC73DF">
        <w:rPr>
          <w:rFonts w:ascii="Times New Roman" w:eastAsia="Times New Roman" w:hAnsi="Times New Roman" w:cs="Times New Roman"/>
          <w:bCs/>
          <w:sz w:val="24"/>
          <w:szCs w:val="24"/>
          <w:lang w:val="bg-BG"/>
        </w:rPr>
        <w:t xml:space="preserve"> </w:t>
      </w:r>
      <w:r w:rsidR="002E2B8B" w:rsidRPr="00CC73DF">
        <w:rPr>
          <w:rFonts w:ascii="Times New Roman" w:eastAsia="Times New Roman" w:hAnsi="Times New Roman" w:cs="Times New Roman"/>
          <w:bCs/>
          <w:sz w:val="24"/>
          <w:szCs w:val="24"/>
          <w:lang w:val="bg-BG"/>
        </w:rPr>
        <w:t xml:space="preserve">Алинея </w:t>
      </w:r>
      <w:r w:rsidR="00746CAB" w:rsidRPr="00CC73DF">
        <w:rPr>
          <w:rFonts w:ascii="Times New Roman" w:eastAsia="Times New Roman" w:hAnsi="Times New Roman" w:cs="Times New Roman"/>
          <w:bCs/>
          <w:sz w:val="24"/>
          <w:szCs w:val="24"/>
          <w:lang w:val="bg-BG"/>
        </w:rPr>
        <w:t>2</w:t>
      </w:r>
      <w:r w:rsidR="002E2B8B" w:rsidRPr="00CC73DF">
        <w:rPr>
          <w:rFonts w:ascii="Times New Roman" w:eastAsia="Times New Roman" w:hAnsi="Times New Roman" w:cs="Times New Roman"/>
          <w:bCs/>
          <w:sz w:val="24"/>
          <w:szCs w:val="24"/>
          <w:lang w:val="bg-BG"/>
        </w:rPr>
        <w:t xml:space="preserve"> се изменя така:</w:t>
      </w:r>
    </w:p>
    <w:p w14:paraId="7A1AFF91" w14:textId="7993EB65" w:rsidR="00B00AFB" w:rsidRPr="00CC73DF" w:rsidRDefault="00792401"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lang w:val="bg-BG"/>
        </w:rPr>
      </w:pPr>
      <w:r w:rsidRPr="00CC73DF">
        <w:rPr>
          <w:rFonts w:ascii="Times New Roman" w:eastAsia="Times New Roman" w:hAnsi="Times New Roman" w:cs="Times New Roman"/>
          <w:bCs/>
          <w:sz w:val="24"/>
          <w:szCs w:val="24"/>
          <w:lang w:val="bg-BG"/>
        </w:rPr>
        <w:t>„</w:t>
      </w:r>
      <w:r w:rsidRPr="00CC73DF">
        <w:rPr>
          <w:rFonts w:ascii="Times New Roman" w:hAnsi="Times New Roman" w:cs="Times New Roman"/>
          <w:sz w:val="24"/>
          <w:szCs w:val="24"/>
          <w:lang w:val="bg-BG"/>
        </w:rPr>
        <w:t>(2) Членове на постоянната комисия по чл. 10, ал. 1 извършват периодични проверки</w:t>
      </w:r>
      <w:r w:rsidRPr="00CC73DF">
        <w:rPr>
          <w:rFonts w:ascii="Times New Roman" w:hAnsi="Times New Roman" w:cs="Times New Roman"/>
          <w:color w:val="000000" w:themeColor="text1"/>
          <w:sz w:val="24"/>
          <w:szCs w:val="24"/>
          <w:lang w:val="bg-BG"/>
        </w:rPr>
        <w:t xml:space="preserve">, включително и проверки на място при необходимост, за установяване на съответствието на признатите организации на производители, асоциации на организации </w:t>
      </w:r>
      <w:r w:rsidRPr="00CC73DF">
        <w:rPr>
          <w:rFonts w:ascii="Times New Roman" w:hAnsi="Times New Roman" w:cs="Times New Roman"/>
          <w:color w:val="000000" w:themeColor="text1"/>
          <w:sz w:val="24"/>
          <w:szCs w:val="24"/>
          <w:lang w:val="bg-BG"/>
        </w:rPr>
        <w:lastRenderedPageBreak/>
        <w:t xml:space="preserve">на производители или </w:t>
      </w:r>
      <w:proofErr w:type="spellStart"/>
      <w:r w:rsidRPr="00CC73DF">
        <w:rPr>
          <w:rFonts w:ascii="Times New Roman" w:hAnsi="Times New Roman" w:cs="Times New Roman"/>
          <w:color w:val="000000" w:themeColor="text1"/>
          <w:sz w:val="24"/>
          <w:szCs w:val="24"/>
          <w:lang w:val="bg-BG"/>
        </w:rPr>
        <w:t>междубраншови</w:t>
      </w:r>
      <w:proofErr w:type="spellEnd"/>
      <w:r w:rsidRPr="00CC73DF">
        <w:rPr>
          <w:rFonts w:ascii="Times New Roman" w:hAnsi="Times New Roman" w:cs="Times New Roman"/>
          <w:color w:val="000000" w:themeColor="text1"/>
          <w:sz w:val="24"/>
          <w:szCs w:val="24"/>
          <w:lang w:val="bg-BG"/>
        </w:rPr>
        <w:t xml:space="preserve"> организации с изискванията по чл. 3, 4, 5, 6 или 7</w:t>
      </w:r>
      <w:r w:rsidR="00396906" w:rsidRPr="00CC73DF">
        <w:rPr>
          <w:rFonts w:ascii="Times New Roman" w:hAnsi="Times New Roman" w:cs="Times New Roman"/>
          <w:lang w:val="bg-BG"/>
        </w:rPr>
        <w:t xml:space="preserve"> </w:t>
      </w:r>
      <w:r w:rsidR="00396906" w:rsidRPr="00CC73DF">
        <w:rPr>
          <w:rFonts w:ascii="Times New Roman" w:hAnsi="Times New Roman" w:cs="Times New Roman"/>
          <w:color w:val="000000" w:themeColor="text1"/>
          <w:sz w:val="24"/>
          <w:szCs w:val="24"/>
          <w:lang w:val="bg-BG"/>
        </w:rPr>
        <w:t>и за спазване на приетите устройствен акт/устав и вътрешни правила</w:t>
      </w:r>
      <w:r w:rsidR="00750637" w:rsidRPr="00CC73DF">
        <w:rPr>
          <w:rFonts w:ascii="Times New Roman" w:hAnsi="Times New Roman" w:cs="Times New Roman"/>
          <w:color w:val="000000" w:themeColor="text1"/>
          <w:sz w:val="24"/>
          <w:szCs w:val="24"/>
          <w:lang w:val="bg-BG"/>
        </w:rPr>
        <w:t xml:space="preserve"> в съответствие с чл. </w:t>
      </w:r>
      <w:r w:rsidR="0019229F" w:rsidRPr="00CC73DF">
        <w:rPr>
          <w:rFonts w:ascii="Times New Roman" w:hAnsi="Times New Roman" w:cs="Times New Roman"/>
          <w:color w:val="000000" w:themeColor="text1"/>
          <w:sz w:val="24"/>
          <w:szCs w:val="24"/>
          <w:lang w:val="bg-BG"/>
        </w:rPr>
        <w:t>17</w:t>
      </w:r>
      <w:r w:rsidR="00750637" w:rsidRPr="00CC73DF">
        <w:rPr>
          <w:rFonts w:ascii="Times New Roman" w:hAnsi="Times New Roman" w:cs="Times New Roman"/>
          <w:color w:val="000000" w:themeColor="text1"/>
          <w:sz w:val="24"/>
          <w:szCs w:val="24"/>
          <w:lang w:val="bg-BG"/>
        </w:rPr>
        <w:t xml:space="preserve"> от Регламент (ЕС) №1379/2013 г.</w:t>
      </w:r>
      <w:r w:rsidRPr="00CC73DF">
        <w:rPr>
          <w:rFonts w:ascii="Times New Roman" w:hAnsi="Times New Roman" w:cs="Times New Roman"/>
          <w:color w:val="000000" w:themeColor="text1"/>
          <w:sz w:val="24"/>
          <w:szCs w:val="24"/>
          <w:lang w:val="bg-BG"/>
        </w:rPr>
        <w:t xml:space="preserve"> Всяка призната организация на производители и асоциация на организации на производители се проверява поне веднъж на две години, а </w:t>
      </w:r>
      <w:proofErr w:type="spellStart"/>
      <w:r w:rsidRPr="00CC73DF">
        <w:rPr>
          <w:rFonts w:ascii="Times New Roman" w:hAnsi="Times New Roman" w:cs="Times New Roman"/>
          <w:color w:val="000000" w:themeColor="text1"/>
          <w:sz w:val="24"/>
          <w:szCs w:val="24"/>
          <w:lang w:val="bg-BG"/>
        </w:rPr>
        <w:t>междубраншовите</w:t>
      </w:r>
      <w:proofErr w:type="spellEnd"/>
      <w:r w:rsidRPr="00CC73DF">
        <w:rPr>
          <w:rFonts w:ascii="Times New Roman" w:hAnsi="Times New Roman" w:cs="Times New Roman"/>
          <w:color w:val="000000" w:themeColor="text1"/>
          <w:sz w:val="24"/>
          <w:szCs w:val="24"/>
          <w:lang w:val="bg-BG"/>
        </w:rPr>
        <w:t xml:space="preserve"> организации - поне веднъж на три години, като при получаване на сигнал за нередност се извършва извънредна проверка</w:t>
      </w:r>
      <w:r w:rsidR="0089258D" w:rsidRPr="00CC73DF">
        <w:rPr>
          <w:rFonts w:ascii="Times New Roman" w:hAnsi="Times New Roman" w:cs="Times New Roman"/>
          <w:color w:val="000000" w:themeColor="text1"/>
          <w:sz w:val="24"/>
          <w:szCs w:val="24"/>
          <w:lang w:val="bg-BG"/>
        </w:rPr>
        <w:t>.</w:t>
      </w:r>
      <w:r w:rsidRPr="00CC73DF">
        <w:rPr>
          <w:rFonts w:ascii="Times New Roman" w:hAnsi="Times New Roman" w:cs="Times New Roman"/>
          <w:color w:val="000000" w:themeColor="text1"/>
          <w:sz w:val="24"/>
          <w:szCs w:val="24"/>
          <w:lang w:val="bg-BG"/>
        </w:rPr>
        <w:t>“</w:t>
      </w:r>
    </w:p>
    <w:p w14:paraId="69225959" w14:textId="5C10FFA7" w:rsidR="00B00AFB" w:rsidRPr="00CC73DF" w:rsidRDefault="003D0AA1"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xml:space="preserve">3. </w:t>
      </w:r>
      <w:r w:rsidR="009F39AA" w:rsidRPr="00CC73DF">
        <w:rPr>
          <w:rFonts w:ascii="Times New Roman" w:hAnsi="Times New Roman" w:cs="Times New Roman"/>
          <w:sz w:val="24"/>
          <w:szCs w:val="24"/>
          <w:lang w:val="bg-BG"/>
        </w:rPr>
        <w:t>Алине</w:t>
      </w:r>
      <w:r w:rsidR="005F28E9" w:rsidRPr="00CC73DF">
        <w:rPr>
          <w:rFonts w:ascii="Times New Roman" w:hAnsi="Times New Roman" w:cs="Times New Roman"/>
          <w:sz w:val="24"/>
          <w:szCs w:val="24"/>
          <w:lang w:val="bg-BG"/>
        </w:rPr>
        <w:t>я</w:t>
      </w:r>
      <w:r w:rsidR="00B00AFB" w:rsidRPr="00CC73DF">
        <w:rPr>
          <w:rFonts w:ascii="Times New Roman" w:hAnsi="Times New Roman" w:cs="Times New Roman"/>
          <w:sz w:val="24"/>
          <w:szCs w:val="24"/>
          <w:lang w:val="bg-BG"/>
        </w:rPr>
        <w:t xml:space="preserve"> 4 се изменя така:</w:t>
      </w:r>
    </w:p>
    <w:p w14:paraId="618B8BC5" w14:textId="4F624404" w:rsidR="00B00AFB" w:rsidRPr="00CC73DF" w:rsidRDefault="00B00AFB"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„(4)</w:t>
      </w:r>
      <w:r w:rsidR="00FE130C" w:rsidRPr="00CC73DF">
        <w:rPr>
          <w:rFonts w:ascii="Times New Roman" w:hAnsi="Times New Roman" w:cs="Times New Roman"/>
          <w:sz w:val="24"/>
          <w:szCs w:val="24"/>
          <w:lang w:val="bg-BG"/>
        </w:rPr>
        <w:t xml:space="preserve"> </w:t>
      </w:r>
      <w:r w:rsidRPr="00CC73DF">
        <w:rPr>
          <w:rFonts w:ascii="Times New Roman" w:hAnsi="Times New Roman" w:cs="Times New Roman"/>
          <w:sz w:val="24"/>
          <w:szCs w:val="24"/>
          <w:lang w:val="bg-BG"/>
        </w:rPr>
        <w:t xml:space="preserve">Когато при проверките по ал. 2 се установи, че организацията на производители, асоциацията на организации на производители или </w:t>
      </w:r>
      <w:proofErr w:type="spellStart"/>
      <w:r w:rsidRPr="00CC73DF">
        <w:rPr>
          <w:rFonts w:ascii="Times New Roman" w:hAnsi="Times New Roman" w:cs="Times New Roman"/>
          <w:sz w:val="24"/>
          <w:szCs w:val="24"/>
          <w:lang w:val="bg-BG"/>
        </w:rPr>
        <w:t>междубраншовата</w:t>
      </w:r>
      <w:proofErr w:type="spellEnd"/>
      <w:r w:rsidRPr="00CC73DF">
        <w:rPr>
          <w:rFonts w:ascii="Times New Roman" w:hAnsi="Times New Roman" w:cs="Times New Roman"/>
          <w:sz w:val="24"/>
          <w:szCs w:val="24"/>
          <w:lang w:val="bg-BG"/>
        </w:rPr>
        <w:t xml:space="preserve"> организация не отговаря на съответните изисквания по чл. 3, 4, 5, 6 или 7, се изпраща съобщение за констатациите от проверката и за отстраняването им в срок до два месеца от деня на получаване на съобщението.</w:t>
      </w:r>
      <w:r w:rsidR="003D0AA1" w:rsidRPr="00CC73DF">
        <w:rPr>
          <w:rFonts w:ascii="Times New Roman" w:hAnsi="Times New Roman" w:cs="Times New Roman"/>
          <w:sz w:val="24"/>
          <w:szCs w:val="24"/>
          <w:lang w:val="bg-BG"/>
        </w:rPr>
        <w:t>“</w:t>
      </w:r>
    </w:p>
    <w:p w14:paraId="07D83336" w14:textId="1FC0A6D7" w:rsidR="003D0AA1" w:rsidRPr="00CC73DF" w:rsidRDefault="006C3E81"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xml:space="preserve">4. Създават се ал. 5 и </w:t>
      </w:r>
      <w:r w:rsidR="0005419C" w:rsidRPr="00CC73DF">
        <w:rPr>
          <w:rFonts w:ascii="Times New Roman" w:hAnsi="Times New Roman" w:cs="Times New Roman"/>
          <w:sz w:val="24"/>
          <w:szCs w:val="24"/>
          <w:lang w:val="bg-BG"/>
        </w:rPr>
        <w:t>6</w:t>
      </w:r>
      <w:r w:rsidR="003D0AA1" w:rsidRPr="00CC73DF">
        <w:rPr>
          <w:rFonts w:ascii="Times New Roman" w:hAnsi="Times New Roman" w:cs="Times New Roman"/>
          <w:sz w:val="24"/>
          <w:szCs w:val="24"/>
          <w:lang w:val="bg-BG"/>
        </w:rPr>
        <w:t>:</w:t>
      </w:r>
    </w:p>
    <w:p w14:paraId="417DFA81" w14:textId="61DE0380" w:rsidR="00B00AFB" w:rsidRPr="00CC73DF" w:rsidRDefault="003D0AA1"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w:t>
      </w:r>
      <w:r w:rsidR="00B00AFB" w:rsidRPr="00CC73DF">
        <w:rPr>
          <w:rFonts w:ascii="Times New Roman" w:hAnsi="Times New Roman" w:cs="Times New Roman"/>
          <w:sz w:val="24"/>
          <w:szCs w:val="24"/>
          <w:lang w:val="bg-BG"/>
        </w:rPr>
        <w:t xml:space="preserve">(5) </w:t>
      </w:r>
      <w:r w:rsidR="00161DD1" w:rsidRPr="00CC73DF">
        <w:rPr>
          <w:rFonts w:ascii="Times New Roman" w:hAnsi="Times New Roman" w:cs="Times New Roman"/>
          <w:sz w:val="24"/>
          <w:szCs w:val="24"/>
          <w:lang w:val="bg-BG"/>
        </w:rPr>
        <w:t>В случаите, когато</w:t>
      </w:r>
      <w:r w:rsidR="00B00AFB" w:rsidRPr="00CC73DF">
        <w:rPr>
          <w:rFonts w:ascii="Times New Roman" w:hAnsi="Times New Roman" w:cs="Times New Roman"/>
          <w:sz w:val="24"/>
          <w:szCs w:val="24"/>
          <w:lang w:val="bg-BG"/>
        </w:rPr>
        <w:t xml:space="preserve"> в срока по ал. 4 признатата организация на производители, асоциация на организации на производители или </w:t>
      </w:r>
      <w:proofErr w:type="spellStart"/>
      <w:r w:rsidR="00B00AFB" w:rsidRPr="00CC73DF">
        <w:rPr>
          <w:rFonts w:ascii="Times New Roman" w:hAnsi="Times New Roman" w:cs="Times New Roman"/>
          <w:sz w:val="24"/>
          <w:szCs w:val="24"/>
          <w:lang w:val="bg-BG"/>
        </w:rPr>
        <w:t>междубраншовата</w:t>
      </w:r>
      <w:proofErr w:type="spellEnd"/>
      <w:r w:rsidR="00B00AFB" w:rsidRPr="00CC73DF">
        <w:rPr>
          <w:rFonts w:ascii="Times New Roman" w:hAnsi="Times New Roman" w:cs="Times New Roman"/>
          <w:sz w:val="24"/>
          <w:szCs w:val="24"/>
          <w:lang w:val="bg-BG"/>
        </w:rPr>
        <w:t xml:space="preserve"> организация не отстрани констатираните несъответствия</w:t>
      </w:r>
      <w:r w:rsidR="0089258D" w:rsidRPr="00CC73DF">
        <w:rPr>
          <w:rFonts w:ascii="Times New Roman" w:hAnsi="Times New Roman" w:cs="Times New Roman"/>
          <w:sz w:val="24"/>
          <w:szCs w:val="24"/>
          <w:lang w:val="bg-BG"/>
        </w:rPr>
        <w:t>,</w:t>
      </w:r>
      <w:r w:rsidR="00B00AFB" w:rsidRPr="00CC73DF">
        <w:rPr>
          <w:rFonts w:ascii="Times New Roman" w:hAnsi="Times New Roman" w:cs="Times New Roman"/>
          <w:sz w:val="24"/>
          <w:szCs w:val="24"/>
          <w:lang w:val="bg-BG"/>
        </w:rPr>
        <w:t xml:space="preserve"> признаването ѝ се оттегля със заповед на министъра на земеделието.</w:t>
      </w:r>
    </w:p>
    <w:p w14:paraId="2F981188" w14:textId="2F0EFC2A" w:rsidR="00B00AFB" w:rsidRPr="00CC73DF" w:rsidRDefault="006C3E81"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(6</w:t>
      </w:r>
      <w:r w:rsidR="00B00AFB" w:rsidRPr="00CC73DF">
        <w:rPr>
          <w:rFonts w:ascii="Times New Roman" w:hAnsi="Times New Roman" w:cs="Times New Roman"/>
          <w:sz w:val="24"/>
          <w:szCs w:val="24"/>
          <w:lang w:val="bg-BG"/>
        </w:rPr>
        <w:t>) В случаите на о</w:t>
      </w:r>
      <w:r w:rsidR="0005419C" w:rsidRPr="00CC73DF">
        <w:rPr>
          <w:rFonts w:ascii="Times New Roman" w:hAnsi="Times New Roman" w:cs="Times New Roman"/>
          <w:sz w:val="24"/>
          <w:szCs w:val="24"/>
          <w:lang w:val="bg-BG"/>
        </w:rPr>
        <w:t>ттегляне на признаване по ал. 5,</w:t>
      </w:r>
      <w:r w:rsidR="00B00AFB" w:rsidRPr="00CC73DF">
        <w:rPr>
          <w:rFonts w:ascii="Times New Roman" w:hAnsi="Times New Roman" w:cs="Times New Roman"/>
          <w:sz w:val="24"/>
          <w:szCs w:val="24"/>
          <w:lang w:val="bg-BG"/>
        </w:rPr>
        <w:t xml:space="preserve"> в списъ</w:t>
      </w:r>
      <w:r w:rsidRPr="00CC73DF">
        <w:rPr>
          <w:rFonts w:ascii="Times New Roman" w:hAnsi="Times New Roman" w:cs="Times New Roman"/>
          <w:sz w:val="24"/>
          <w:szCs w:val="24"/>
          <w:lang w:val="bg-BG"/>
        </w:rPr>
        <w:t>ка по чл. 15 се отразява</w:t>
      </w:r>
      <w:r w:rsidR="0089258D" w:rsidRPr="00CC73DF">
        <w:rPr>
          <w:rFonts w:ascii="Times New Roman" w:hAnsi="Times New Roman" w:cs="Times New Roman"/>
          <w:sz w:val="24"/>
          <w:szCs w:val="24"/>
          <w:lang w:val="bg-BG"/>
        </w:rPr>
        <w:t>т</w:t>
      </w:r>
      <w:r w:rsidRPr="00CC73DF">
        <w:rPr>
          <w:rFonts w:ascii="Times New Roman" w:hAnsi="Times New Roman" w:cs="Times New Roman"/>
          <w:sz w:val="24"/>
          <w:szCs w:val="24"/>
          <w:lang w:val="bg-BG"/>
        </w:rPr>
        <w:t xml:space="preserve"> номер</w:t>
      </w:r>
      <w:r w:rsidR="009543B9" w:rsidRPr="00CC73DF">
        <w:rPr>
          <w:rFonts w:ascii="Times New Roman" w:hAnsi="Times New Roman" w:cs="Times New Roman"/>
          <w:sz w:val="24"/>
          <w:szCs w:val="24"/>
          <w:lang w:val="bg-BG"/>
        </w:rPr>
        <w:t>ът</w:t>
      </w:r>
      <w:r w:rsidR="00B00AFB" w:rsidRPr="00CC73DF">
        <w:rPr>
          <w:rFonts w:ascii="Times New Roman" w:hAnsi="Times New Roman" w:cs="Times New Roman"/>
          <w:sz w:val="24"/>
          <w:szCs w:val="24"/>
          <w:lang w:val="bg-BG"/>
        </w:rPr>
        <w:t xml:space="preserve"> и датата на заповедта на министъра на земеделието за оттеглянето на признаването</w:t>
      </w:r>
      <w:r w:rsidR="006D0283" w:rsidRPr="00CC73DF">
        <w:rPr>
          <w:rFonts w:ascii="Times New Roman" w:hAnsi="Times New Roman" w:cs="Times New Roman"/>
          <w:sz w:val="24"/>
          <w:szCs w:val="24"/>
          <w:lang w:val="bg-BG"/>
        </w:rPr>
        <w:t>.</w:t>
      </w:r>
      <w:r w:rsidR="00B00AFB" w:rsidRPr="00CC73DF">
        <w:rPr>
          <w:rFonts w:ascii="Times New Roman" w:hAnsi="Times New Roman" w:cs="Times New Roman"/>
          <w:sz w:val="24"/>
          <w:szCs w:val="24"/>
          <w:lang w:val="bg-BG"/>
        </w:rPr>
        <w:t>“</w:t>
      </w:r>
    </w:p>
    <w:p w14:paraId="64755A4A" w14:textId="534637A8" w:rsidR="00792401" w:rsidRPr="00CC73DF" w:rsidRDefault="00792401"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p>
    <w:p w14:paraId="7FD84E1D" w14:textId="28EF3FCB" w:rsidR="00746CAB" w:rsidRPr="00CC73DF" w:rsidRDefault="008D6373"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
          <w:bCs/>
          <w:sz w:val="24"/>
          <w:szCs w:val="24"/>
          <w:lang w:val="bg-BG"/>
        </w:rPr>
        <w:t>§ 1</w:t>
      </w:r>
      <w:r w:rsidR="00EC5F38" w:rsidRPr="00CC73DF">
        <w:rPr>
          <w:rFonts w:ascii="Times New Roman" w:eastAsia="Times New Roman" w:hAnsi="Times New Roman" w:cs="Times New Roman"/>
          <w:b/>
          <w:bCs/>
          <w:sz w:val="24"/>
          <w:szCs w:val="24"/>
          <w:lang w:val="bg-BG"/>
        </w:rPr>
        <w:t>1</w:t>
      </w:r>
      <w:r w:rsidR="00B00AFB" w:rsidRPr="00CC73DF">
        <w:rPr>
          <w:rFonts w:ascii="Times New Roman" w:eastAsia="Times New Roman" w:hAnsi="Times New Roman" w:cs="Times New Roman"/>
          <w:b/>
          <w:bCs/>
          <w:sz w:val="24"/>
          <w:szCs w:val="24"/>
          <w:lang w:val="bg-BG"/>
        </w:rPr>
        <w:t xml:space="preserve">. </w:t>
      </w:r>
      <w:r w:rsidRPr="00CC73DF">
        <w:rPr>
          <w:rFonts w:ascii="Times New Roman" w:eastAsia="Times New Roman" w:hAnsi="Times New Roman" w:cs="Times New Roman"/>
          <w:bCs/>
          <w:sz w:val="24"/>
          <w:szCs w:val="24"/>
          <w:lang w:val="bg-BG"/>
        </w:rPr>
        <w:t>В чл.13 се правят следните изменения и допълнения:</w:t>
      </w:r>
    </w:p>
    <w:p w14:paraId="4EF99284" w14:textId="1171D43B" w:rsidR="00AB69A8" w:rsidRPr="00CC73DF" w:rsidRDefault="006B0BD3"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sz w:val="24"/>
          <w:szCs w:val="24"/>
          <w:lang w:val="bg-BG"/>
        </w:rPr>
        <w:t xml:space="preserve">1. </w:t>
      </w:r>
      <w:r w:rsidR="0001435B" w:rsidRPr="00CC73DF">
        <w:rPr>
          <w:rFonts w:ascii="Times New Roman" w:eastAsia="Times New Roman" w:hAnsi="Times New Roman" w:cs="Times New Roman"/>
          <w:sz w:val="24"/>
          <w:szCs w:val="24"/>
          <w:lang w:val="bg-BG"/>
        </w:rPr>
        <w:t>В ал. 1</w:t>
      </w:r>
      <w:r w:rsidR="00AB69A8" w:rsidRPr="00CC73DF">
        <w:rPr>
          <w:rFonts w:ascii="Times New Roman" w:eastAsia="Times New Roman" w:hAnsi="Times New Roman" w:cs="Times New Roman"/>
          <w:sz w:val="24"/>
          <w:szCs w:val="24"/>
          <w:lang w:val="bg-BG"/>
        </w:rPr>
        <w:t>:</w:t>
      </w:r>
    </w:p>
    <w:p w14:paraId="394E1C3E" w14:textId="76180C2E" w:rsidR="00AB69A8" w:rsidRPr="00CC73DF" w:rsidRDefault="00AB69A8" w:rsidP="00AB6E2B">
      <w:pPr>
        <w:tabs>
          <w:tab w:val="left" w:pos="709"/>
        </w:tabs>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а) в текст</w:t>
      </w:r>
      <w:r w:rsidR="005F28E9" w:rsidRPr="00CC73DF">
        <w:rPr>
          <w:rFonts w:ascii="Times New Roman" w:eastAsia="Times New Roman" w:hAnsi="Times New Roman" w:cs="Times New Roman"/>
          <w:sz w:val="24"/>
          <w:szCs w:val="24"/>
          <w:lang w:val="bg-BG"/>
        </w:rPr>
        <w:t>а преди т. 1</w:t>
      </w:r>
      <w:r w:rsidR="0001435B" w:rsidRPr="00CC73DF">
        <w:rPr>
          <w:rFonts w:ascii="Times New Roman" w:eastAsia="Times New Roman" w:hAnsi="Times New Roman" w:cs="Times New Roman"/>
          <w:sz w:val="24"/>
          <w:szCs w:val="24"/>
          <w:lang w:val="bg-BG"/>
        </w:rPr>
        <w:t xml:space="preserve"> </w:t>
      </w:r>
      <w:r w:rsidR="006B0BD3" w:rsidRPr="00CC73DF">
        <w:rPr>
          <w:rFonts w:ascii="Times New Roman" w:eastAsia="Times New Roman" w:hAnsi="Times New Roman" w:cs="Times New Roman"/>
          <w:sz w:val="24"/>
          <w:szCs w:val="24"/>
          <w:lang w:val="bg-BG"/>
        </w:rPr>
        <w:t xml:space="preserve">думите </w:t>
      </w:r>
      <w:r w:rsidR="0001435B" w:rsidRPr="00CC73DF">
        <w:rPr>
          <w:rFonts w:ascii="Times New Roman" w:eastAsia="Times New Roman" w:hAnsi="Times New Roman" w:cs="Times New Roman"/>
          <w:sz w:val="24"/>
          <w:szCs w:val="24"/>
          <w:lang w:val="bg-BG"/>
        </w:rPr>
        <w:t>„</w:t>
      </w:r>
      <w:r w:rsidR="006B0BD3" w:rsidRPr="00CC73DF">
        <w:rPr>
          <w:rFonts w:ascii="Times New Roman" w:eastAsia="Times New Roman" w:hAnsi="Times New Roman" w:cs="Times New Roman"/>
          <w:sz w:val="24"/>
          <w:szCs w:val="24"/>
          <w:lang w:val="bg-BG"/>
        </w:rPr>
        <w:t>М</w:t>
      </w:r>
      <w:r w:rsidR="0001435B" w:rsidRPr="00CC73DF">
        <w:rPr>
          <w:rFonts w:ascii="Times New Roman" w:eastAsia="Times New Roman" w:hAnsi="Times New Roman" w:cs="Times New Roman"/>
          <w:sz w:val="24"/>
          <w:szCs w:val="24"/>
          <w:lang w:val="bg-BG"/>
        </w:rPr>
        <w:t>инистър</w:t>
      </w:r>
      <w:r w:rsidR="00792401" w:rsidRPr="00CC73DF">
        <w:rPr>
          <w:rFonts w:ascii="Times New Roman" w:eastAsia="Times New Roman" w:hAnsi="Times New Roman" w:cs="Times New Roman"/>
          <w:sz w:val="24"/>
          <w:szCs w:val="24"/>
          <w:lang w:val="bg-BG"/>
        </w:rPr>
        <w:t>ът</w:t>
      </w:r>
      <w:r w:rsidR="0001435B" w:rsidRPr="00CC73DF">
        <w:rPr>
          <w:rFonts w:ascii="Times New Roman" w:eastAsia="Times New Roman" w:hAnsi="Times New Roman" w:cs="Times New Roman"/>
          <w:sz w:val="24"/>
          <w:szCs w:val="24"/>
          <w:lang w:val="bg-BG"/>
        </w:rPr>
        <w:t xml:space="preserve"> на земеделието, храните и горите“ се заменят с „</w:t>
      </w:r>
      <w:r w:rsidR="006B0BD3" w:rsidRPr="00CC73DF">
        <w:rPr>
          <w:rFonts w:ascii="Times New Roman" w:eastAsia="Times New Roman" w:hAnsi="Times New Roman" w:cs="Times New Roman"/>
          <w:sz w:val="24"/>
          <w:szCs w:val="24"/>
          <w:lang w:val="bg-BG"/>
        </w:rPr>
        <w:t>М</w:t>
      </w:r>
      <w:r w:rsidR="0001435B" w:rsidRPr="00CC73DF">
        <w:rPr>
          <w:rFonts w:ascii="Times New Roman" w:eastAsia="Times New Roman" w:hAnsi="Times New Roman" w:cs="Times New Roman"/>
          <w:sz w:val="24"/>
          <w:szCs w:val="24"/>
          <w:lang w:val="bg-BG"/>
        </w:rPr>
        <w:t>инистър</w:t>
      </w:r>
      <w:r w:rsidR="00792401" w:rsidRPr="00CC73DF">
        <w:rPr>
          <w:rFonts w:ascii="Times New Roman" w:eastAsia="Times New Roman" w:hAnsi="Times New Roman" w:cs="Times New Roman"/>
          <w:sz w:val="24"/>
          <w:szCs w:val="24"/>
          <w:lang w:val="bg-BG"/>
        </w:rPr>
        <w:t>ът</w:t>
      </w:r>
      <w:r w:rsidR="0001435B" w:rsidRPr="00CC73DF">
        <w:rPr>
          <w:rFonts w:ascii="Times New Roman" w:eastAsia="Times New Roman" w:hAnsi="Times New Roman" w:cs="Times New Roman"/>
          <w:sz w:val="24"/>
          <w:szCs w:val="24"/>
          <w:lang w:val="bg-BG"/>
        </w:rPr>
        <w:t xml:space="preserve"> на земеделието“</w:t>
      </w:r>
      <w:r w:rsidRPr="00CC73DF">
        <w:rPr>
          <w:rFonts w:ascii="Times New Roman" w:eastAsia="Times New Roman" w:hAnsi="Times New Roman" w:cs="Times New Roman"/>
          <w:sz w:val="24"/>
          <w:szCs w:val="24"/>
          <w:lang w:val="bg-BG"/>
        </w:rPr>
        <w:t>;</w:t>
      </w:r>
    </w:p>
    <w:p w14:paraId="476EE269" w14:textId="0DD027D7" w:rsidR="00CA678F" w:rsidRPr="00CC73DF" w:rsidRDefault="00AB69A8" w:rsidP="00AB6E2B">
      <w:pPr>
        <w:tabs>
          <w:tab w:val="left" w:pos="709"/>
        </w:tabs>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б) в</w:t>
      </w:r>
      <w:r w:rsidR="0001435B" w:rsidRPr="00CC73DF">
        <w:rPr>
          <w:rFonts w:ascii="Times New Roman" w:eastAsia="Times New Roman" w:hAnsi="Times New Roman" w:cs="Times New Roman"/>
          <w:sz w:val="24"/>
          <w:szCs w:val="24"/>
          <w:lang w:val="bg-BG"/>
        </w:rPr>
        <w:t xml:space="preserve"> т.</w:t>
      </w:r>
      <w:r w:rsidR="007A4317" w:rsidRPr="00CC73DF">
        <w:rPr>
          <w:rFonts w:ascii="Times New Roman" w:eastAsia="Times New Roman" w:hAnsi="Times New Roman" w:cs="Times New Roman"/>
          <w:sz w:val="24"/>
          <w:szCs w:val="24"/>
          <w:lang w:val="bg-BG"/>
        </w:rPr>
        <w:t xml:space="preserve"> </w:t>
      </w:r>
      <w:r w:rsidR="0001435B" w:rsidRPr="00CC73DF">
        <w:rPr>
          <w:rFonts w:ascii="Times New Roman" w:eastAsia="Times New Roman" w:hAnsi="Times New Roman" w:cs="Times New Roman"/>
          <w:sz w:val="24"/>
          <w:szCs w:val="24"/>
          <w:lang w:val="bg-BG"/>
        </w:rPr>
        <w:t>3</w:t>
      </w:r>
      <w:r w:rsidR="007A4317" w:rsidRPr="00CC73DF">
        <w:rPr>
          <w:rFonts w:ascii="Times New Roman" w:eastAsia="Times New Roman" w:hAnsi="Times New Roman" w:cs="Times New Roman"/>
          <w:sz w:val="24"/>
          <w:szCs w:val="24"/>
          <w:lang w:val="bg-BG"/>
        </w:rPr>
        <w:t>,</w:t>
      </w:r>
      <w:r w:rsidR="0001435B" w:rsidRPr="00CC73DF">
        <w:rPr>
          <w:rFonts w:ascii="Times New Roman" w:eastAsia="Times New Roman" w:hAnsi="Times New Roman" w:cs="Times New Roman"/>
          <w:sz w:val="24"/>
          <w:szCs w:val="24"/>
          <w:lang w:val="bg-BG"/>
        </w:rPr>
        <w:t xml:space="preserve"> буква „а“ </w:t>
      </w:r>
      <w:r w:rsidR="007A4317" w:rsidRPr="00CC73DF">
        <w:rPr>
          <w:rFonts w:ascii="Times New Roman" w:eastAsia="Times New Roman" w:hAnsi="Times New Roman" w:cs="Times New Roman"/>
          <w:sz w:val="24"/>
          <w:szCs w:val="24"/>
          <w:lang w:val="bg-BG"/>
        </w:rPr>
        <w:t>накрая се</w:t>
      </w:r>
      <w:r w:rsidR="0001435B" w:rsidRPr="00CC73DF">
        <w:rPr>
          <w:rFonts w:ascii="Times New Roman" w:eastAsia="Times New Roman" w:hAnsi="Times New Roman" w:cs="Times New Roman"/>
          <w:sz w:val="24"/>
          <w:szCs w:val="24"/>
          <w:lang w:val="bg-BG"/>
        </w:rPr>
        <w:t xml:space="preserve"> добавя „и в срока по чл. 11, ал. 4 не са отстранени </w:t>
      </w:r>
      <w:r w:rsidR="003D42CE" w:rsidRPr="00CC73DF">
        <w:rPr>
          <w:rFonts w:ascii="Times New Roman" w:eastAsia="Times New Roman" w:hAnsi="Times New Roman" w:cs="Times New Roman"/>
          <w:sz w:val="24"/>
          <w:szCs w:val="24"/>
          <w:lang w:val="bg-BG"/>
        </w:rPr>
        <w:t>констатираните</w:t>
      </w:r>
      <w:r w:rsidR="0001435B" w:rsidRPr="00CC73DF">
        <w:rPr>
          <w:rFonts w:ascii="Times New Roman" w:eastAsia="Times New Roman" w:hAnsi="Times New Roman" w:cs="Times New Roman"/>
          <w:sz w:val="24"/>
          <w:szCs w:val="24"/>
          <w:lang w:val="bg-BG"/>
        </w:rPr>
        <w:t xml:space="preserve"> несъотве</w:t>
      </w:r>
      <w:r w:rsidRPr="00CC73DF">
        <w:rPr>
          <w:rFonts w:ascii="Times New Roman" w:eastAsia="Times New Roman" w:hAnsi="Times New Roman" w:cs="Times New Roman"/>
          <w:sz w:val="24"/>
          <w:szCs w:val="24"/>
          <w:lang w:val="bg-BG"/>
        </w:rPr>
        <w:t>т</w:t>
      </w:r>
      <w:r w:rsidR="0001435B" w:rsidRPr="00CC73DF">
        <w:rPr>
          <w:rFonts w:ascii="Times New Roman" w:eastAsia="Times New Roman" w:hAnsi="Times New Roman" w:cs="Times New Roman"/>
          <w:sz w:val="24"/>
          <w:szCs w:val="24"/>
          <w:lang w:val="bg-BG"/>
        </w:rPr>
        <w:t>ствия</w:t>
      </w:r>
      <w:r w:rsidR="00803D0A" w:rsidRPr="00CC73DF">
        <w:rPr>
          <w:rFonts w:ascii="Times New Roman" w:eastAsia="Times New Roman" w:hAnsi="Times New Roman" w:cs="Times New Roman"/>
          <w:sz w:val="24"/>
          <w:szCs w:val="24"/>
          <w:lang w:val="bg-BG"/>
        </w:rPr>
        <w:t>“</w:t>
      </w:r>
      <w:r w:rsidR="00CA678F" w:rsidRPr="00CC73DF">
        <w:rPr>
          <w:rFonts w:ascii="Times New Roman" w:eastAsia="Times New Roman" w:hAnsi="Times New Roman" w:cs="Times New Roman"/>
          <w:sz w:val="24"/>
          <w:szCs w:val="24"/>
          <w:lang w:val="bg-BG"/>
        </w:rPr>
        <w:t>.</w:t>
      </w:r>
    </w:p>
    <w:p w14:paraId="5DD8A867" w14:textId="65A6B4B1" w:rsidR="008D6373" w:rsidRPr="00CC73DF" w:rsidRDefault="007A4317"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sz w:val="24"/>
          <w:szCs w:val="24"/>
          <w:lang w:val="bg-BG"/>
        </w:rPr>
        <w:t>2.</w:t>
      </w:r>
      <w:r w:rsidR="0001435B" w:rsidRPr="00CC73DF">
        <w:rPr>
          <w:rFonts w:ascii="Times New Roman" w:eastAsia="Times New Roman" w:hAnsi="Times New Roman" w:cs="Times New Roman"/>
          <w:sz w:val="24"/>
          <w:szCs w:val="24"/>
          <w:lang w:val="bg-BG"/>
        </w:rPr>
        <w:t xml:space="preserve"> Ал</w:t>
      </w:r>
      <w:r w:rsidR="00AB69A8" w:rsidRPr="00CC73DF">
        <w:rPr>
          <w:rFonts w:ascii="Times New Roman" w:eastAsia="Times New Roman" w:hAnsi="Times New Roman" w:cs="Times New Roman"/>
          <w:sz w:val="24"/>
          <w:szCs w:val="24"/>
          <w:lang w:val="bg-BG"/>
        </w:rPr>
        <w:t xml:space="preserve">инея </w:t>
      </w:r>
      <w:r w:rsidR="0001435B" w:rsidRPr="00CC73DF">
        <w:rPr>
          <w:rFonts w:ascii="Times New Roman" w:eastAsia="Times New Roman" w:hAnsi="Times New Roman" w:cs="Times New Roman"/>
          <w:sz w:val="24"/>
          <w:szCs w:val="24"/>
          <w:lang w:val="bg-BG"/>
        </w:rPr>
        <w:t>2 се изменя така:</w:t>
      </w:r>
    </w:p>
    <w:p w14:paraId="3A8F2036" w14:textId="0E998141" w:rsidR="0001435B" w:rsidRPr="00CC73DF" w:rsidRDefault="0001435B"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val="bg-BG"/>
        </w:rPr>
      </w:pPr>
      <w:r w:rsidRPr="00CC73DF">
        <w:rPr>
          <w:rFonts w:ascii="Times New Roman" w:eastAsia="Times New Roman" w:hAnsi="Times New Roman" w:cs="Times New Roman"/>
          <w:sz w:val="24"/>
          <w:szCs w:val="24"/>
          <w:lang w:val="bg-BG"/>
        </w:rPr>
        <w:t xml:space="preserve">„(2) </w:t>
      </w:r>
      <w:r w:rsidRPr="00CC73DF">
        <w:rPr>
          <w:rFonts w:ascii="Times New Roman" w:eastAsia="Times New Roman" w:hAnsi="Times New Roman" w:cs="Times New Roman"/>
          <w:color w:val="000000" w:themeColor="text1"/>
          <w:sz w:val="24"/>
          <w:szCs w:val="24"/>
          <w:lang w:val="bg-BG"/>
        </w:rPr>
        <w:t>Министърът на земеделието със заповед може да оттегли признаването на организация на производителите или на асоциация на организации на производители при установено съществено неизпълнение на одобрен план за производство и предлагане на пазара по чл. 28 от Регламент (ЕС) 1379/2013, чиито срок за изпълнение е изтекъл</w:t>
      </w:r>
      <w:r w:rsidR="002E0995" w:rsidRPr="00CC73DF">
        <w:rPr>
          <w:rFonts w:ascii="Times New Roman" w:eastAsia="Times New Roman" w:hAnsi="Times New Roman" w:cs="Times New Roman"/>
          <w:color w:val="000000" w:themeColor="text1"/>
          <w:sz w:val="24"/>
          <w:szCs w:val="24"/>
          <w:lang w:val="bg-BG"/>
        </w:rPr>
        <w:t>.</w:t>
      </w:r>
      <w:r w:rsidRPr="00CC73DF">
        <w:rPr>
          <w:rFonts w:ascii="Times New Roman" w:eastAsia="Times New Roman" w:hAnsi="Times New Roman" w:cs="Times New Roman"/>
          <w:color w:val="000000" w:themeColor="text1"/>
          <w:sz w:val="24"/>
          <w:szCs w:val="24"/>
          <w:lang w:val="bg-BG"/>
        </w:rPr>
        <w:t>“</w:t>
      </w:r>
    </w:p>
    <w:p w14:paraId="26567742" w14:textId="77777777" w:rsidR="00021878" w:rsidRPr="00CC73DF" w:rsidRDefault="00021878"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val="bg-BG"/>
        </w:rPr>
      </w:pPr>
    </w:p>
    <w:p w14:paraId="35C75F4E" w14:textId="794B2A1B" w:rsidR="00771508" w:rsidRPr="00CC73DF" w:rsidRDefault="003F2C2A"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b/>
          <w:bCs/>
          <w:color w:val="000000" w:themeColor="text1"/>
          <w:sz w:val="24"/>
          <w:szCs w:val="24"/>
          <w:lang w:val="bg-BG"/>
        </w:rPr>
        <w:t>§ 12.</w:t>
      </w:r>
      <w:r w:rsidR="007E47F8" w:rsidRPr="00CC73DF">
        <w:rPr>
          <w:rFonts w:ascii="Times New Roman" w:eastAsia="Times New Roman" w:hAnsi="Times New Roman" w:cs="Times New Roman"/>
          <w:b/>
          <w:bCs/>
          <w:color w:val="000000" w:themeColor="text1"/>
          <w:sz w:val="24"/>
          <w:szCs w:val="24"/>
          <w:lang w:val="bg-BG"/>
        </w:rPr>
        <w:t xml:space="preserve"> </w:t>
      </w:r>
      <w:r w:rsidR="007E47F8" w:rsidRPr="00CC73DF">
        <w:rPr>
          <w:rFonts w:ascii="Times New Roman" w:eastAsia="Times New Roman" w:hAnsi="Times New Roman" w:cs="Times New Roman"/>
          <w:bCs/>
          <w:color w:val="000000" w:themeColor="text1"/>
          <w:sz w:val="24"/>
          <w:szCs w:val="24"/>
          <w:lang w:val="bg-BG"/>
        </w:rPr>
        <w:t>В чл.</w:t>
      </w:r>
      <w:r w:rsidR="00493083" w:rsidRPr="00CC73DF">
        <w:rPr>
          <w:rFonts w:ascii="Times New Roman" w:eastAsia="Times New Roman" w:hAnsi="Times New Roman" w:cs="Times New Roman"/>
          <w:bCs/>
          <w:color w:val="000000" w:themeColor="text1"/>
          <w:sz w:val="24"/>
          <w:szCs w:val="24"/>
          <w:lang w:val="bg-BG"/>
        </w:rPr>
        <w:t xml:space="preserve"> </w:t>
      </w:r>
      <w:r w:rsidR="007E47F8" w:rsidRPr="00CC73DF">
        <w:rPr>
          <w:rFonts w:ascii="Times New Roman" w:eastAsia="Times New Roman" w:hAnsi="Times New Roman" w:cs="Times New Roman"/>
          <w:bCs/>
          <w:color w:val="000000" w:themeColor="text1"/>
          <w:sz w:val="24"/>
          <w:szCs w:val="24"/>
          <w:lang w:val="bg-BG"/>
        </w:rPr>
        <w:t>14</w:t>
      </w:r>
      <w:r w:rsidRPr="00CC73DF">
        <w:rPr>
          <w:rFonts w:ascii="Times New Roman" w:eastAsia="Times New Roman" w:hAnsi="Times New Roman" w:cs="Times New Roman"/>
          <w:bCs/>
          <w:color w:val="000000" w:themeColor="text1"/>
          <w:sz w:val="24"/>
          <w:szCs w:val="24"/>
          <w:lang w:val="bg-BG"/>
        </w:rPr>
        <w:t xml:space="preserve"> </w:t>
      </w:r>
      <w:r w:rsidR="009543B9" w:rsidRPr="00CC73DF">
        <w:rPr>
          <w:rFonts w:ascii="Times New Roman" w:eastAsia="Times New Roman" w:hAnsi="Times New Roman" w:cs="Times New Roman"/>
          <w:color w:val="000000" w:themeColor="text1"/>
          <w:sz w:val="24"/>
          <w:szCs w:val="24"/>
          <w:lang w:val="bg-BG"/>
        </w:rPr>
        <w:t>думите</w:t>
      </w:r>
      <w:r w:rsidR="00493083" w:rsidRPr="00CC73DF">
        <w:rPr>
          <w:rFonts w:ascii="Times New Roman" w:eastAsia="Times New Roman" w:hAnsi="Times New Roman" w:cs="Times New Roman"/>
          <w:color w:val="000000" w:themeColor="text1"/>
          <w:sz w:val="24"/>
          <w:szCs w:val="24"/>
          <w:lang w:val="bg-BG"/>
        </w:rPr>
        <w:t xml:space="preserve"> “чл.</w:t>
      </w:r>
      <w:r w:rsidR="00A82E9E" w:rsidRPr="00CC73DF">
        <w:rPr>
          <w:rFonts w:ascii="Times New Roman" w:eastAsia="Times New Roman" w:hAnsi="Times New Roman" w:cs="Times New Roman"/>
          <w:color w:val="000000" w:themeColor="text1"/>
          <w:sz w:val="24"/>
          <w:szCs w:val="24"/>
          <w:lang w:val="bg-BG"/>
        </w:rPr>
        <w:t xml:space="preserve"> </w:t>
      </w:r>
      <w:r w:rsidR="00493083" w:rsidRPr="00CC73DF">
        <w:rPr>
          <w:rFonts w:ascii="Times New Roman" w:eastAsia="Times New Roman" w:hAnsi="Times New Roman" w:cs="Times New Roman"/>
          <w:color w:val="000000" w:themeColor="text1"/>
          <w:sz w:val="24"/>
          <w:szCs w:val="24"/>
          <w:lang w:val="bg-BG"/>
        </w:rPr>
        <w:t>11</w:t>
      </w:r>
      <w:r w:rsidR="00A82E9E" w:rsidRPr="00CC73DF">
        <w:rPr>
          <w:rFonts w:ascii="Times New Roman" w:eastAsia="Times New Roman" w:hAnsi="Times New Roman" w:cs="Times New Roman"/>
          <w:color w:val="000000" w:themeColor="text1"/>
          <w:sz w:val="24"/>
          <w:szCs w:val="24"/>
          <w:lang w:val="bg-BG"/>
        </w:rPr>
        <w:t xml:space="preserve">, ал. 4 и чл. 13, ал. 1 и 2 </w:t>
      </w:r>
      <w:r w:rsidR="00493083" w:rsidRPr="00CC73DF">
        <w:rPr>
          <w:rFonts w:ascii="Times New Roman" w:eastAsia="Times New Roman" w:hAnsi="Times New Roman" w:cs="Times New Roman"/>
          <w:color w:val="000000" w:themeColor="text1"/>
          <w:sz w:val="24"/>
          <w:szCs w:val="24"/>
          <w:lang w:val="bg-BG"/>
        </w:rPr>
        <w:t>“</w:t>
      </w:r>
      <w:r w:rsidRPr="00CC73DF">
        <w:rPr>
          <w:rFonts w:ascii="Times New Roman" w:eastAsia="Times New Roman" w:hAnsi="Times New Roman" w:cs="Times New Roman"/>
          <w:color w:val="000000" w:themeColor="text1"/>
          <w:sz w:val="24"/>
          <w:szCs w:val="24"/>
          <w:lang w:val="bg-BG"/>
        </w:rPr>
        <w:t xml:space="preserve"> </w:t>
      </w:r>
      <w:r w:rsidR="00493083" w:rsidRPr="00CC73DF">
        <w:rPr>
          <w:rFonts w:ascii="Times New Roman" w:eastAsia="Times New Roman" w:hAnsi="Times New Roman" w:cs="Times New Roman"/>
          <w:color w:val="000000" w:themeColor="text1"/>
          <w:sz w:val="24"/>
          <w:szCs w:val="24"/>
          <w:lang w:val="bg-BG"/>
        </w:rPr>
        <w:t>се заменя</w:t>
      </w:r>
      <w:r w:rsidR="00A82E9E" w:rsidRPr="00CC73DF">
        <w:rPr>
          <w:rFonts w:ascii="Times New Roman" w:eastAsia="Times New Roman" w:hAnsi="Times New Roman" w:cs="Times New Roman"/>
          <w:color w:val="000000" w:themeColor="text1"/>
          <w:sz w:val="24"/>
          <w:szCs w:val="24"/>
          <w:lang w:val="bg-BG"/>
        </w:rPr>
        <w:t>т</w:t>
      </w:r>
      <w:r w:rsidR="00493083" w:rsidRPr="00CC73DF">
        <w:rPr>
          <w:rFonts w:ascii="Times New Roman" w:eastAsia="Times New Roman" w:hAnsi="Times New Roman" w:cs="Times New Roman"/>
          <w:color w:val="000000" w:themeColor="text1"/>
          <w:sz w:val="24"/>
          <w:szCs w:val="24"/>
          <w:lang w:val="bg-BG"/>
        </w:rPr>
        <w:t xml:space="preserve"> </w:t>
      </w:r>
      <w:r w:rsidR="00CC508F" w:rsidRPr="00CC73DF">
        <w:rPr>
          <w:rFonts w:ascii="Times New Roman" w:eastAsia="Times New Roman" w:hAnsi="Times New Roman" w:cs="Times New Roman"/>
          <w:color w:val="000000" w:themeColor="text1"/>
          <w:sz w:val="24"/>
          <w:szCs w:val="24"/>
          <w:lang w:val="bg-BG"/>
        </w:rPr>
        <w:t>„</w:t>
      </w:r>
      <w:r w:rsidR="00A82E9E" w:rsidRPr="00CC73DF">
        <w:rPr>
          <w:rFonts w:ascii="Times New Roman" w:eastAsia="Times New Roman" w:hAnsi="Times New Roman" w:cs="Times New Roman"/>
          <w:color w:val="000000" w:themeColor="text1"/>
          <w:sz w:val="24"/>
          <w:szCs w:val="24"/>
          <w:lang w:val="bg-BG"/>
        </w:rPr>
        <w:t xml:space="preserve">чл. 11, </w:t>
      </w:r>
      <w:r w:rsidR="00CA678F" w:rsidRPr="00CC73DF">
        <w:rPr>
          <w:rFonts w:ascii="Times New Roman" w:eastAsia="Times New Roman" w:hAnsi="Times New Roman" w:cs="Times New Roman"/>
          <w:sz w:val="24"/>
          <w:szCs w:val="24"/>
          <w:lang w:val="bg-BG"/>
        </w:rPr>
        <w:t xml:space="preserve">ал. </w:t>
      </w:r>
      <w:r w:rsidR="00A82E9E" w:rsidRPr="00CC73DF">
        <w:rPr>
          <w:rFonts w:ascii="Times New Roman" w:eastAsia="Times New Roman" w:hAnsi="Times New Roman" w:cs="Times New Roman"/>
          <w:sz w:val="24"/>
          <w:szCs w:val="24"/>
          <w:lang w:val="bg-BG"/>
        </w:rPr>
        <w:t>5 и чл. 13</w:t>
      </w:r>
      <w:r w:rsidR="009543B9" w:rsidRPr="00CC73DF">
        <w:rPr>
          <w:rFonts w:ascii="Times New Roman" w:eastAsia="Times New Roman" w:hAnsi="Times New Roman" w:cs="Times New Roman"/>
          <w:sz w:val="24"/>
          <w:szCs w:val="24"/>
          <w:lang w:val="bg-BG"/>
        </w:rPr>
        <w:t>“</w:t>
      </w:r>
      <w:r w:rsidR="005F28E9" w:rsidRPr="00CC73DF">
        <w:rPr>
          <w:rFonts w:ascii="Times New Roman" w:eastAsia="Times New Roman" w:hAnsi="Times New Roman" w:cs="Times New Roman"/>
          <w:sz w:val="24"/>
          <w:szCs w:val="24"/>
          <w:lang w:val="bg-BG"/>
        </w:rPr>
        <w:t>.</w:t>
      </w:r>
    </w:p>
    <w:p w14:paraId="169ACBAC" w14:textId="77777777" w:rsidR="00CC508F" w:rsidRPr="00CC73DF" w:rsidRDefault="00CC508F"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val="bg-BG"/>
        </w:rPr>
      </w:pPr>
    </w:p>
    <w:p w14:paraId="32672F6C" w14:textId="08A55B8A" w:rsidR="006A607A" w:rsidRPr="00CC73DF" w:rsidRDefault="0001435B"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
          <w:bCs/>
          <w:sz w:val="24"/>
          <w:szCs w:val="24"/>
          <w:lang w:val="bg-BG"/>
        </w:rPr>
        <w:t xml:space="preserve">§ </w:t>
      </w:r>
      <w:r w:rsidR="00021878" w:rsidRPr="00CC73DF">
        <w:rPr>
          <w:rFonts w:ascii="Times New Roman" w:eastAsia="Times New Roman" w:hAnsi="Times New Roman" w:cs="Times New Roman"/>
          <w:b/>
          <w:bCs/>
          <w:sz w:val="24"/>
          <w:szCs w:val="24"/>
          <w:lang w:val="bg-BG"/>
        </w:rPr>
        <w:t>13</w:t>
      </w:r>
      <w:r w:rsidR="00AB69A8" w:rsidRPr="00CC73DF">
        <w:rPr>
          <w:rFonts w:ascii="Times New Roman" w:eastAsia="Times New Roman" w:hAnsi="Times New Roman" w:cs="Times New Roman"/>
          <w:b/>
          <w:bCs/>
          <w:sz w:val="24"/>
          <w:szCs w:val="24"/>
          <w:lang w:val="bg-BG"/>
        </w:rPr>
        <w:t>.</w:t>
      </w:r>
      <w:r w:rsidRPr="00CC73DF">
        <w:rPr>
          <w:rFonts w:ascii="Times New Roman" w:eastAsia="Times New Roman" w:hAnsi="Times New Roman" w:cs="Times New Roman"/>
          <w:b/>
          <w:bCs/>
          <w:sz w:val="24"/>
          <w:szCs w:val="24"/>
          <w:lang w:val="bg-BG"/>
        </w:rPr>
        <w:t xml:space="preserve"> </w:t>
      </w:r>
      <w:r w:rsidRPr="00CC73DF">
        <w:rPr>
          <w:rFonts w:ascii="Times New Roman" w:eastAsia="Times New Roman" w:hAnsi="Times New Roman" w:cs="Times New Roman"/>
          <w:bCs/>
          <w:sz w:val="24"/>
          <w:szCs w:val="24"/>
          <w:lang w:val="bg-BG"/>
        </w:rPr>
        <w:t>В чл.</w:t>
      </w:r>
      <w:r w:rsidR="005F28E9" w:rsidRPr="00CC73DF">
        <w:rPr>
          <w:rFonts w:ascii="Times New Roman" w:eastAsia="Times New Roman" w:hAnsi="Times New Roman" w:cs="Times New Roman"/>
          <w:bCs/>
          <w:sz w:val="24"/>
          <w:szCs w:val="24"/>
          <w:lang w:val="bg-BG"/>
        </w:rPr>
        <w:t xml:space="preserve"> </w:t>
      </w:r>
      <w:r w:rsidRPr="00CC73DF">
        <w:rPr>
          <w:rFonts w:ascii="Times New Roman" w:eastAsia="Times New Roman" w:hAnsi="Times New Roman" w:cs="Times New Roman"/>
          <w:bCs/>
          <w:sz w:val="24"/>
          <w:szCs w:val="24"/>
          <w:lang w:val="bg-BG"/>
        </w:rPr>
        <w:t xml:space="preserve">15 </w:t>
      </w:r>
      <w:r w:rsidR="002E0995" w:rsidRPr="00CC73DF">
        <w:rPr>
          <w:rFonts w:ascii="Times New Roman" w:eastAsia="Times New Roman" w:hAnsi="Times New Roman" w:cs="Times New Roman"/>
          <w:bCs/>
          <w:sz w:val="24"/>
          <w:szCs w:val="24"/>
          <w:lang w:val="bg-BG"/>
        </w:rPr>
        <w:t xml:space="preserve">думите </w:t>
      </w:r>
      <w:r w:rsidR="00A82E9E" w:rsidRPr="00CC73DF">
        <w:rPr>
          <w:rFonts w:ascii="Times New Roman" w:eastAsia="Times New Roman" w:hAnsi="Times New Roman" w:cs="Times New Roman"/>
          <w:bCs/>
          <w:sz w:val="24"/>
          <w:szCs w:val="24"/>
          <w:lang w:val="bg-BG"/>
        </w:rPr>
        <w:t xml:space="preserve">„Министерство на земеделието, храните и горите“ </w:t>
      </w:r>
      <w:r w:rsidRPr="00CC73DF">
        <w:rPr>
          <w:rFonts w:ascii="Times New Roman" w:eastAsia="Times New Roman" w:hAnsi="Times New Roman" w:cs="Times New Roman"/>
          <w:bCs/>
          <w:sz w:val="24"/>
          <w:szCs w:val="24"/>
          <w:lang w:val="bg-BG"/>
        </w:rPr>
        <w:t>се заменят с „</w:t>
      </w:r>
      <w:proofErr w:type="spellStart"/>
      <w:r w:rsidR="00F71EC2" w:rsidRPr="00CC73DF">
        <w:rPr>
          <w:rFonts w:ascii="Times New Roman" w:eastAsia="Times New Roman" w:hAnsi="Times New Roman" w:cs="Times New Roman"/>
          <w:bCs/>
          <w:sz w:val="24"/>
          <w:szCs w:val="24"/>
          <w:lang w:val="bg-BG"/>
        </w:rPr>
        <w:t>МЗм</w:t>
      </w:r>
      <w:proofErr w:type="spellEnd"/>
      <w:r w:rsidRPr="00CC73DF">
        <w:rPr>
          <w:rFonts w:ascii="Times New Roman" w:eastAsia="Times New Roman" w:hAnsi="Times New Roman" w:cs="Times New Roman"/>
          <w:bCs/>
          <w:sz w:val="24"/>
          <w:szCs w:val="24"/>
          <w:lang w:val="bg-BG"/>
        </w:rPr>
        <w:t>“</w:t>
      </w:r>
      <w:r w:rsidR="00614E54" w:rsidRPr="00CC73DF">
        <w:rPr>
          <w:rFonts w:ascii="Times New Roman" w:eastAsia="Times New Roman" w:hAnsi="Times New Roman" w:cs="Times New Roman"/>
          <w:bCs/>
          <w:sz w:val="24"/>
          <w:szCs w:val="24"/>
          <w:lang w:val="bg-BG"/>
        </w:rPr>
        <w:t>.</w:t>
      </w:r>
    </w:p>
    <w:p w14:paraId="77E7098D" w14:textId="785727C4" w:rsidR="007E47F8" w:rsidRPr="00CC73DF" w:rsidRDefault="007E47F8" w:rsidP="00D2461D">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p>
    <w:p w14:paraId="724FBD03" w14:textId="1B91C200" w:rsidR="0081375E" w:rsidRPr="00CC73DF" w:rsidRDefault="008D6373"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
          <w:bCs/>
          <w:sz w:val="24"/>
          <w:szCs w:val="24"/>
          <w:lang w:val="bg-BG"/>
        </w:rPr>
        <w:t xml:space="preserve">§ </w:t>
      </w:r>
      <w:r w:rsidR="00F908F4" w:rsidRPr="00CC73DF">
        <w:rPr>
          <w:rFonts w:ascii="Times New Roman" w:eastAsia="Times New Roman" w:hAnsi="Times New Roman" w:cs="Times New Roman"/>
          <w:b/>
          <w:bCs/>
          <w:sz w:val="24"/>
          <w:szCs w:val="24"/>
          <w:lang w:val="bg-BG"/>
        </w:rPr>
        <w:t>1</w:t>
      </w:r>
      <w:r w:rsidR="00842AEA" w:rsidRPr="00D2461D">
        <w:rPr>
          <w:rFonts w:ascii="Times New Roman" w:eastAsia="Times New Roman" w:hAnsi="Times New Roman" w:cs="Times New Roman"/>
          <w:b/>
          <w:bCs/>
          <w:sz w:val="24"/>
          <w:szCs w:val="24"/>
          <w:lang w:val="ru-RU"/>
        </w:rPr>
        <w:t>4</w:t>
      </w:r>
      <w:r w:rsidR="00614E54" w:rsidRPr="00CC73DF">
        <w:rPr>
          <w:rFonts w:ascii="Times New Roman" w:eastAsia="Times New Roman" w:hAnsi="Times New Roman" w:cs="Times New Roman"/>
          <w:b/>
          <w:bCs/>
          <w:sz w:val="24"/>
          <w:szCs w:val="24"/>
          <w:lang w:val="bg-BG"/>
        </w:rPr>
        <w:t>.</w:t>
      </w:r>
      <w:r w:rsidR="00F71EC2" w:rsidRPr="00CC73DF">
        <w:rPr>
          <w:rFonts w:ascii="Times New Roman" w:eastAsia="Times New Roman" w:hAnsi="Times New Roman" w:cs="Times New Roman"/>
          <w:b/>
          <w:bCs/>
          <w:sz w:val="24"/>
          <w:szCs w:val="24"/>
          <w:lang w:val="bg-BG"/>
        </w:rPr>
        <w:t xml:space="preserve"> </w:t>
      </w:r>
      <w:r w:rsidR="0081375E" w:rsidRPr="00CC73DF">
        <w:rPr>
          <w:rFonts w:ascii="Times New Roman" w:eastAsia="Times New Roman" w:hAnsi="Times New Roman" w:cs="Times New Roman"/>
          <w:bCs/>
          <w:sz w:val="24"/>
          <w:szCs w:val="24"/>
          <w:lang w:val="bg-BG"/>
        </w:rPr>
        <w:t>В чл. 18</w:t>
      </w:r>
      <w:r w:rsidR="00F908F4" w:rsidRPr="00CC73DF">
        <w:rPr>
          <w:rFonts w:ascii="Times New Roman" w:eastAsia="Times New Roman" w:hAnsi="Times New Roman" w:cs="Times New Roman"/>
          <w:bCs/>
          <w:sz w:val="24"/>
          <w:szCs w:val="24"/>
          <w:lang w:val="bg-BG"/>
        </w:rPr>
        <w:t xml:space="preserve"> </w:t>
      </w:r>
      <w:r w:rsidR="0081375E" w:rsidRPr="00CC73DF">
        <w:rPr>
          <w:rFonts w:ascii="Times New Roman" w:eastAsia="Times New Roman" w:hAnsi="Times New Roman" w:cs="Times New Roman"/>
          <w:bCs/>
          <w:sz w:val="24"/>
          <w:szCs w:val="24"/>
          <w:lang w:val="bg-BG"/>
        </w:rPr>
        <w:t>се правят следните изменения и допълнения:</w:t>
      </w:r>
    </w:p>
    <w:p w14:paraId="6BD471C4" w14:textId="42683368" w:rsidR="0081375E" w:rsidRPr="00CC73DF" w:rsidRDefault="00695C6D"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 xml:space="preserve">1. </w:t>
      </w:r>
      <w:r w:rsidR="0081375E" w:rsidRPr="00CC73DF">
        <w:rPr>
          <w:rFonts w:ascii="Times New Roman" w:eastAsia="Times New Roman" w:hAnsi="Times New Roman" w:cs="Times New Roman"/>
          <w:bCs/>
          <w:sz w:val="24"/>
          <w:szCs w:val="24"/>
          <w:lang w:val="bg-BG"/>
        </w:rPr>
        <w:t xml:space="preserve">В </w:t>
      </w:r>
      <w:r w:rsidR="00F908F4" w:rsidRPr="00CC73DF">
        <w:rPr>
          <w:rFonts w:ascii="Times New Roman" w:eastAsia="Times New Roman" w:hAnsi="Times New Roman" w:cs="Times New Roman"/>
          <w:bCs/>
          <w:sz w:val="24"/>
          <w:szCs w:val="24"/>
          <w:lang w:val="bg-BG"/>
        </w:rPr>
        <w:t>ал.</w:t>
      </w:r>
      <w:r w:rsidRPr="00CC73DF">
        <w:rPr>
          <w:rFonts w:ascii="Times New Roman" w:eastAsia="Times New Roman" w:hAnsi="Times New Roman" w:cs="Times New Roman"/>
          <w:bCs/>
          <w:sz w:val="24"/>
          <w:szCs w:val="24"/>
          <w:lang w:val="bg-BG"/>
        </w:rPr>
        <w:t xml:space="preserve"> </w:t>
      </w:r>
      <w:r w:rsidR="00F908F4" w:rsidRPr="00CC73DF">
        <w:rPr>
          <w:rFonts w:ascii="Times New Roman" w:eastAsia="Times New Roman" w:hAnsi="Times New Roman" w:cs="Times New Roman"/>
          <w:bCs/>
          <w:sz w:val="24"/>
          <w:szCs w:val="24"/>
          <w:lang w:val="bg-BG"/>
        </w:rPr>
        <w:t>1</w:t>
      </w:r>
      <w:r w:rsidR="00016198" w:rsidRPr="00CC73DF">
        <w:rPr>
          <w:rFonts w:ascii="Times New Roman" w:eastAsia="Times New Roman" w:hAnsi="Times New Roman" w:cs="Times New Roman"/>
          <w:bCs/>
          <w:sz w:val="24"/>
          <w:szCs w:val="24"/>
          <w:lang w:val="bg-BG"/>
        </w:rPr>
        <w:t xml:space="preserve"> </w:t>
      </w:r>
      <w:r w:rsidRPr="00CC73DF">
        <w:rPr>
          <w:rFonts w:ascii="Times New Roman" w:eastAsia="Times New Roman" w:hAnsi="Times New Roman" w:cs="Times New Roman"/>
          <w:color w:val="000000" w:themeColor="text1"/>
          <w:sz w:val="24"/>
          <w:szCs w:val="24"/>
          <w:lang w:val="bg-BG"/>
        </w:rPr>
        <w:t>думите</w:t>
      </w:r>
      <w:r w:rsidR="000311E5" w:rsidRPr="00CC73DF">
        <w:rPr>
          <w:rFonts w:ascii="Times New Roman" w:eastAsia="Times New Roman" w:hAnsi="Times New Roman" w:cs="Times New Roman"/>
          <w:color w:val="000000" w:themeColor="text1"/>
          <w:sz w:val="24"/>
          <w:szCs w:val="24"/>
          <w:lang w:val="bg-BG"/>
        </w:rPr>
        <w:t xml:space="preserve"> </w:t>
      </w:r>
      <w:r w:rsidR="00F87F9C" w:rsidRPr="00CC73DF">
        <w:rPr>
          <w:rFonts w:ascii="Times New Roman" w:eastAsia="Times New Roman" w:hAnsi="Times New Roman" w:cs="Times New Roman"/>
          <w:bCs/>
          <w:color w:val="000000" w:themeColor="text1"/>
          <w:sz w:val="24"/>
          <w:szCs w:val="24"/>
          <w:lang w:val="bg-BG"/>
        </w:rPr>
        <w:t>„</w:t>
      </w:r>
      <w:r w:rsidR="000311E5" w:rsidRPr="00CC73DF">
        <w:rPr>
          <w:rFonts w:ascii="Times New Roman" w:eastAsia="Times New Roman" w:hAnsi="Times New Roman" w:cs="Times New Roman"/>
          <w:bCs/>
          <w:color w:val="000000" w:themeColor="text1"/>
          <w:sz w:val="24"/>
          <w:szCs w:val="24"/>
          <w:lang w:val="bg-BG"/>
        </w:rPr>
        <w:t>Министерството на земеделието</w:t>
      </w:r>
      <w:r w:rsidR="000311E5" w:rsidRPr="00CC73DF">
        <w:rPr>
          <w:rFonts w:ascii="Times New Roman" w:eastAsia="Times New Roman" w:hAnsi="Times New Roman" w:cs="Times New Roman"/>
          <w:bCs/>
          <w:sz w:val="24"/>
          <w:szCs w:val="24"/>
          <w:lang w:val="bg-BG"/>
        </w:rPr>
        <w:t>, храните и горите</w:t>
      </w:r>
      <w:r w:rsidR="00F87F9C" w:rsidRPr="00CC73DF">
        <w:rPr>
          <w:rFonts w:ascii="Times New Roman" w:eastAsia="Times New Roman" w:hAnsi="Times New Roman" w:cs="Times New Roman"/>
          <w:bCs/>
          <w:sz w:val="24"/>
          <w:szCs w:val="24"/>
          <w:lang w:val="bg-BG"/>
        </w:rPr>
        <w:t>“ се заменя</w:t>
      </w:r>
      <w:r w:rsidR="001D13E5" w:rsidRPr="00CC73DF">
        <w:rPr>
          <w:rFonts w:ascii="Times New Roman" w:eastAsia="Times New Roman" w:hAnsi="Times New Roman" w:cs="Times New Roman"/>
          <w:bCs/>
          <w:sz w:val="24"/>
          <w:szCs w:val="24"/>
          <w:lang w:val="bg-BG"/>
        </w:rPr>
        <w:t>т</w:t>
      </w:r>
      <w:r w:rsidR="00F87F9C" w:rsidRPr="00CC73DF">
        <w:rPr>
          <w:rFonts w:ascii="Times New Roman" w:eastAsia="Times New Roman" w:hAnsi="Times New Roman" w:cs="Times New Roman"/>
          <w:bCs/>
          <w:sz w:val="24"/>
          <w:szCs w:val="24"/>
          <w:lang w:val="bg-BG"/>
        </w:rPr>
        <w:t xml:space="preserve"> с „</w:t>
      </w:r>
      <w:proofErr w:type="spellStart"/>
      <w:r w:rsidR="000311E5" w:rsidRPr="00CC73DF">
        <w:rPr>
          <w:rFonts w:ascii="Times New Roman" w:eastAsia="Times New Roman" w:hAnsi="Times New Roman" w:cs="Times New Roman"/>
          <w:bCs/>
          <w:sz w:val="24"/>
          <w:szCs w:val="24"/>
          <w:lang w:val="bg-BG"/>
        </w:rPr>
        <w:t>МЗм</w:t>
      </w:r>
      <w:proofErr w:type="spellEnd"/>
      <w:r w:rsidR="00F87F9C" w:rsidRPr="00CC73DF">
        <w:rPr>
          <w:rFonts w:ascii="Times New Roman" w:eastAsia="Times New Roman" w:hAnsi="Times New Roman" w:cs="Times New Roman"/>
          <w:bCs/>
          <w:sz w:val="24"/>
          <w:szCs w:val="24"/>
          <w:lang w:val="bg-BG"/>
        </w:rPr>
        <w:t>“</w:t>
      </w:r>
      <w:r w:rsidR="001465D6" w:rsidRPr="00CC73DF">
        <w:rPr>
          <w:rFonts w:ascii="Times New Roman" w:eastAsia="Times New Roman" w:hAnsi="Times New Roman" w:cs="Times New Roman"/>
          <w:bCs/>
          <w:sz w:val="24"/>
          <w:szCs w:val="24"/>
          <w:lang w:val="bg-BG"/>
        </w:rPr>
        <w:t xml:space="preserve"> и </w:t>
      </w:r>
      <w:r w:rsidR="001D13E5" w:rsidRPr="00CC73DF">
        <w:rPr>
          <w:rFonts w:ascii="Times New Roman" w:eastAsia="Times New Roman" w:hAnsi="Times New Roman" w:cs="Times New Roman"/>
          <w:bCs/>
          <w:sz w:val="24"/>
          <w:szCs w:val="24"/>
          <w:lang w:val="bg-BG"/>
        </w:rPr>
        <w:t>думите</w:t>
      </w:r>
      <w:r w:rsidR="00C55ABB" w:rsidRPr="00CC73DF">
        <w:rPr>
          <w:rFonts w:ascii="Times New Roman" w:eastAsia="Times New Roman" w:hAnsi="Times New Roman" w:cs="Times New Roman"/>
          <w:bCs/>
          <w:sz w:val="24"/>
          <w:szCs w:val="24"/>
          <w:lang w:val="bg-BG"/>
        </w:rPr>
        <w:t xml:space="preserve"> „</w:t>
      </w:r>
      <w:r w:rsidR="006717E6" w:rsidRPr="00CC73DF">
        <w:rPr>
          <w:rFonts w:ascii="Times New Roman" w:eastAsia="Times New Roman" w:hAnsi="Times New Roman" w:cs="Times New Roman"/>
          <w:bCs/>
          <w:sz w:val="24"/>
          <w:szCs w:val="24"/>
          <w:lang w:val="bg-BG"/>
        </w:rPr>
        <w:t xml:space="preserve">със </w:t>
      </w:r>
      <w:r w:rsidR="001D13E5" w:rsidRPr="00CC73DF">
        <w:rPr>
          <w:rFonts w:ascii="Times New Roman" w:eastAsia="Times New Roman" w:hAnsi="Times New Roman" w:cs="Times New Roman"/>
          <w:bCs/>
          <w:sz w:val="24"/>
          <w:szCs w:val="24"/>
          <w:lang w:val="bg-BG"/>
        </w:rPr>
        <w:t xml:space="preserve">срок до </w:t>
      </w:r>
      <w:r w:rsidR="00C55ABB" w:rsidRPr="00CC73DF">
        <w:rPr>
          <w:rFonts w:ascii="Times New Roman" w:eastAsia="Times New Roman" w:hAnsi="Times New Roman" w:cs="Times New Roman"/>
          <w:bCs/>
          <w:sz w:val="24"/>
          <w:szCs w:val="24"/>
          <w:lang w:val="bg-BG"/>
        </w:rPr>
        <w:t>5</w:t>
      </w:r>
      <w:r w:rsidR="001D13E5" w:rsidRPr="00CC73DF">
        <w:rPr>
          <w:rFonts w:ascii="Times New Roman" w:eastAsia="Times New Roman" w:hAnsi="Times New Roman" w:cs="Times New Roman"/>
          <w:bCs/>
          <w:sz w:val="24"/>
          <w:szCs w:val="24"/>
          <w:lang w:val="bg-BG"/>
        </w:rPr>
        <w:t xml:space="preserve"> години</w:t>
      </w:r>
      <w:r w:rsidR="00C55ABB" w:rsidRPr="00CC73DF">
        <w:rPr>
          <w:rFonts w:ascii="Times New Roman" w:eastAsia="Times New Roman" w:hAnsi="Times New Roman" w:cs="Times New Roman"/>
          <w:bCs/>
          <w:sz w:val="24"/>
          <w:szCs w:val="24"/>
          <w:lang w:val="bg-BG"/>
        </w:rPr>
        <w:t>“ се заменя</w:t>
      </w:r>
      <w:r w:rsidR="001D13E5" w:rsidRPr="00CC73DF">
        <w:rPr>
          <w:rFonts w:ascii="Times New Roman" w:eastAsia="Times New Roman" w:hAnsi="Times New Roman" w:cs="Times New Roman"/>
          <w:bCs/>
          <w:sz w:val="24"/>
          <w:szCs w:val="24"/>
          <w:lang w:val="bg-BG"/>
        </w:rPr>
        <w:t>т</w:t>
      </w:r>
      <w:r w:rsidR="00C55ABB" w:rsidRPr="00CC73DF">
        <w:rPr>
          <w:rFonts w:ascii="Times New Roman" w:eastAsia="Times New Roman" w:hAnsi="Times New Roman" w:cs="Times New Roman"/>
          <w:bCs/>
          <w:sz w:val="24"/>
          <w:szCs w:val="24"/>
          <w:lang w:val="bg-BG"/>
        </w:rPr>
        <w:t xml:space="preserve"> с</w:t>
      </w:r>
      <w:r w:rsidR="008A752A" w:rsidRPr="00CC73DF">
        <w:rPr>
          <w:rFonts w:ascii="Times New Roman" w:eastAsia="Times New Roman" w:hAnsi="Times New Roman" w:cs="Times New Roman"/>
          <w:bCs/>
          <w:sz w:val="24"/>
          <w:szCs w:val="24"/>
          <w:lang w:val="bg-BG"/>
        </w:rPr>
        <w:t>ъс</w:t>
      </w:r>
      <w:r w:rsidR="00C55ABB" w:rsidRPr="00CC73DF">
        <w:rPr>
          <w:rFonts w:ascii="Times New Roman" w:eastAsia="Times New Roman" w:hAnsi="Times New Roman" w:cs="Times New Roman"/>
          <w:bCs/>
          <w:sz w:val="24"/>
          <w:szCs w:val="24"/>
          <w:lang w:val="bg-BG"/>
        </w:rPr>
        <w:t xml:space="preserve"> </w:t>
      </w:r>
      <w:r w:rsidR="0081375E" w:rsidRPr="00CC73DF">
        <w:rPr>
          <w:rFonts w:ascii="Times New Roman" w:eastAsia="Times New Roman" w:hAnsi="Times New Roman" w:cs="Times New Roman"/>
          <w:bCs/>
          <w:sz w:val="24"/>
          <w:szCs w:val="24"/>
          <w:lang w:val="bg-BG"/>
        </w:rPr>
        <w:t>„</w:t>
      </w:r>
      <w:r w:rsidR="00CC24EF">
        <w:rPr>
          <w:rFonts w:ascii="Times New Roman" w:eastAsia="Times New Roman" w:hAnsi="Times New Roman" w:cs="Times New Roman"/>
          <w:bCs/>
          <w:sz w:val="24"/>
          <w:szCs w:val="24"/>
          <w:lang w:val="bg-BG"/>
        </w:rPr>
        <w:t xml:space="preserve">със </w:t>
      </w:r>
      <w:r w:rsidR="001D13E5" w:rsidRPr="00CC73DF">
        <w:rPr>
          <w:rFonts w:ascii="Times New Roman" w:eastAsia="Times New Roman" w:hAnsi="Times New Roman" w:cs="Times New Roman"/>
          <w:bCs/>
          <w:sz w:val="24"/>
          <w:szCs w:val="24"/>
          <w:lang w:val="bg-BG"/>
        </w:rPr>
        <w:t xml:space="preserve">срок до </w:t>
      </w:r>
      <w:r w:rsidR="0081375E" w:rsidRPr="00CC73DF">
        <w:rPr>
          <w:rFonts w:ascii="Times New Roman" w:eastAsia="Times New Roman" w:hAnsi="Times New Roman" w:cs="Times New Roman"/>
          <w:bCs/>
          <w:sz w:val="24"/>
          <w:szCs w:val="24"/>
          <w:lang w:val="bg-BG"/>
        </w:rPr>
        <w:t>пет</w:t>
      </w:r>
      <w:r w:rsidR="001D13E5" w:rsidRPr="00CC73DF">
        <w:rPr>
          <w:rFonts w:ascii="Times New Roman" w:eastAsia="Times New Roman" w:hAnsi="Times New Roman" w:cs="Times New Roman"/>
          <w:bCs/>
          <w:sz w:val="24"/>
          <w:szCs w:val="24"/>
          <w:lang w:val="bg-BG"/>
        </w:rPr>
        <w:t xml:space="preserve"> години</w:t>
      </w:r>
      <w:r w:rsidR="0081375E" w:rsidRPr="00CC73DF">
        <w:rPr>
          <w:rFonts w:ascii="Times New Roman" w:eastAsia="Times New Roman" w:hAnsi="Times New Roman" w:cs="Times New Roman"/>
          <w:bCs/>
          <w:sz w:val="24"/>
          <w:szCs w:val="24"/>
          <w:lang w:val="bg-BG"/>
        </w:rPr>
        <w:t>“</w:t>
      </w:r>
      <w:r w:rsidR="00A82E9E" w:rsidRPr="00CC73DF">
        <w:rPr>
          <w:rFonts w:ascii="Times New Roman" w:eastAsia="Times New Roman" w:hAnsi="Times New Roman" w:cs="Times New Roman"/>
          <w:bCs/>
          <w:sz w:val="24"/>
          <w:szCs w:val="24"/>
          <w:lang w:val="bg-BG"/>
        </w:rPr>
        <w:t>.</w:t>
      </w:r>
    </w:p>
    <w:p w14:paraId="0F99CE8A" w14:textId="7D2D98B5" w:rsidR="00F33D89" w:rsidRPr="00CC73DF" w:rsidRDefault="00695C6D"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 xml:space="preserve">2. </w:t>
      </w:r>
      <w:r w:rsidR="00C55ABB" w:rsidRPr="00CC73DF">
        <w:rPr>
          <w:rFonts w:ascii="Times New Roman" w:eastAsia="Times New Roman" w:hAnsi="Times New Roman" w:cs="Times New Roman"/>
          <w:bCs/>
          <w:sz w:val="24"/>
          <w:szCs w:val="24"/>
          <w:lang w:val="bg-BG"/>
        </w:rPr>
        <w:t>Алинея 2 се изменя така:</w:t>
      </w:r>
    </w:p>
    <w:p w14:paraId="59B5D6C7" w14:textId="4A65E425" w:rsidR="00C55ABB" w:rsidRPr="00CC73DF" w:rsidRDefault="00C55ABB"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color w:val="000000" w:themeColor="text1"/>
          <w:sz w:val="24"/>
          <w:szCs w:val="24"/>
          <w:lang w:val="bg-BG"/>
        </w:rPr>
        <w:t xml:space="preserve">„(2) Организацията на производители подава в </w:t>
      </w:r>
      <w:proofErr w:type="spellStart"/>
      <w:r w:rsidRPr="00CC73DF">
        <w:rPr>
          <w:rFonts w:ascii="Times New Roman" w:eastAsia="Times New Roman" w:hAnsi="Times New Roman" w:cs="Times New Roman"/>
          <w:bCs/>
          <w:color w:val="000000" w:themeColor="text1"/>
          <w:sz w:val="24"/>
          <w:szCs w:val="24"/>
          <w:lang w:val="bg-BG"/>
        </w:rPr>
        <w:t>МЗм</w:t>
      </w:r>
      <w:proofErr w:type="spellEnd"/>
      <w:r w:rsidRPr="00CC73DF">
        <w:rPr>
          <w:rFonts w:ascii="Times New Roman" w:eastAsia="Times New Roman" w:hAnsi="Times New Roman" w:cs="Times New Roman"/>
          <w:bCs/>
          <w:color w:val="000000" w:themeColor="text1"/>
          <w:sz w:val="24"/>
          <w:szCs w:val="24"/>
          <w:lang w:val="bg-BG"/>
        </w:rPr>
        <w:t xml:space="preserve"> следващите планове за производство и предлагане на пазара със срок до пет години не по-късно от осем седмици преди изтичането на срока на плана, който е в процес на изпълнение. В случаите, когато планове за производство и предлагане на пазара са изпълнени преди изтичане на заложения в тях срок, организациите на производители могат да подадат в </w:t>
      </w:r>
      <w:proofErr w:type="spellStart"/>
      <w:r w:rsidRPr="00CC73DF">
        <w:rPr>
          <w:rFonts w:ascii="Times New Roman" w:eastAsia="Times New Roman" w:hAnsi="Times New Roman" w:cs="Times New Roman"/>
          <w:bCs/>
          <w:color w:val="000000" w:themeColor="text1"/>
          <w:sz w:val="24"/>
          <w:szCs w:val="24"/>
          <w:lang w:val="bg-BG"/>
        </w:rPr>
        <w:t>МЗм</w:t>
      </w:r>
      <w:proofErr w:type="spellEnd"/>
      <w:r w:rsidRPr="00CC73DF">
        <w:rPr>
          <w:rFonts w:ascii="Times New Roman" w:eastAsia="Times New Roman" w:hAnsi="Times New Roman" w:cs="Times New Roman"/>
          <w:bCs/>
          <w:color w:val="000000" w:themeColor="text1"/>
          <w:sz w:val="24"/>
          <w:szCs w:val="24"/>
          <w:lang w:val="bg-BG"/>
        </w:rPr>
        <w:t xml:space="preserve"> следващите планове ведно с годишния доклад по чл. 28, ал. 1.“</w:t>
      </w:r>
    </w:p>
    <w:p w14:paraId="7CB8FD0F" w14:textId="41953D4B" w:rsidR="00E45DBC" w:rsidRPr="00CC73DF" w:rsidRDefault="00974D5C"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val="bg-BG"/>
        </w:rPr>
      </w:pPr>
      <w:r w:rsidRPr="00CC73DF">
        <w:rPr>
          <w:rFonts w:ascii="Times New Roman" w:eastAsia="Times New Roman" w:hAnsi="Times New Roman" w:cs="Times New Roman"/>
          <w:bCs/>
          <w:color w:val="000000" w:themeColor="text1"/>
          <w:sz w:val="24"/>
          <w:szCs w:val="24"/>
          <w:lang w:val="bg-BG"/>
        </w:rPr>
        <w:t xml:space="preserve">3. </w:t>
      </w:r>
      <w:r w:rsidR="0081375E" w:rsidRPr="00CC73DF">
        <w:rPr>
          <w:rFonts w:ascii="Times New Roman" w:eastAsia="Times New Roman" w:hAnsi="Times New Roman" w:cs="Times New Roman"/>
          <w:bCs/>
          <w:color w:val="000000" w:themeColor="text1"/>
          <w:sz w:val="24"/>
          <w:szCs w:val="24"/>
          <w:lang w:val="bg-BG"/>
        </w:rPr>
        <w:t>В ал.</w:t>
      </w:r>
      <w:r w:rsidR="00187848" w:rsidRPr="00CC73DF">
        <w:rPr>
          <w:rFonts w:ascii="Times New Roman" w:eastAsia="Times New Roman" w:hAnsi="Times New Roman" w:cs="Times New Roman"/>
          <w:bCs/>
          <w:color w:val="000000" w:themeColor="text1"/>
          <w:sz w:val="24"/>
          <w:szCs w:val="24"/>
          <w:lang w:val="bg-BG"/>
        </w:rPr>
        <w:t xml:space="preserve"> </w:t>
      </w:r>
      <w:r w:rsidR="0081375E" w:rsidRPr="00CC73DF">
        <w:rPr>
          <w:rFonts w:ascii="Times New Roman" w:eastAsia="Times New Roman" w:hAnsi="Times New Roman" w:cs="Times New Roman"/>
          <w:bCs/>
          <w:color w:val="000000" w:themeColor="text1"/>
          <w:sz w:val="24"/>
          <w:szCs w:val="24"/>
          <w:lang w:val="bg-BG"/>
        </w:rPr>
        <w:t xml:space="preserve">3 </w:t>
      </w:r>
      <w:r w:rsidR="003247F8" w:rsidRPr="00CC73DF">
        <w:rPr>
          <w:rFonts w:ascii="Times New Roman" w:eastAsia="Times New Roman" w:hAnsi="Times New Roman" w:cs="Times New Roman"/>
          <w:bCs/>
          <w:color w:val="000000" w:themeColor="text1"/>
          <w:sz w:val="24"/>
          <w:szCs w:val="24"/>
          <w:lang w:val="bg-BG"/>
        </w:rPr>
        <w:t xml:space="preserve">след </w:t>
      </w:r>
      <w:r w:rsidR="0081375E" w:rsidRPr="00CC73DF">
        <w:rPr>
          <w:rFonts w:ascii="Times New Roman" w:eastAsia="Times New Roman" w:hAnsi="Times New Roman" w:cs="Times New Roman"/>
          <w:bCs/>
          <w:color w:val="000000" w:themeColor="text1"/>
          <w:sz w:val="24"/>
          <w:szCs w:val="24"/>
          <w:lang w:val="bg-BG"/>
        </w:rPr>
        <w:t>думите „</w:t>
      </w:r>
      <w:r w:rsidR="00A82E9E" w:rsidRPr="00CC73DF">
        <w:rPr>
          <w:rFonts w:ascii="Times New Roman" w:eastAsia="Times New Roman" w:hAnsi="Times New Roman" w:cs="Times New Roman"/>
          <w:bCs/>
          <w:color w:val="000000" w:themeColor="text1"/>
          <w:sz w:val="24"/>
          <w:szCs w:val="24"/>
          <w:lang w:val="bg-BG"/>
        </w:rPr>
        <w:t xml:space="preserve">посочени в </w:t>
      </w:r>
      <w:r w:rsidR="00462070" w:rsidRPr="00CC73DF">
        <w:rPr>
          <w:rFonts w:ascii="Times New Roman" w:eastAsia="Times New Roman" w:hAnsi="Times New Roman" w:cs="Times New Roman"/>
          <w:color w:val="000000" w:themeColor="text1"/>
          <w:sz w:val="24"/>
          <w:szCs w:val="24"/>
          <w:lang w:val="bg-BG"/>
        </w:rPr>
        <w:t>чл. 3 и 7</w:t>
      </w:r>
      <w:r w:rsidR="00A82E9E" w:rsidRPr="00CC73DF">
        <w:rPr>
          <w:rFonts w:ascii="Times New Roman" w:eastAsia="Times New Roman" w:hAnsi="Times New Roman" w:cs="Times New Roman"/>
          <w:color w:val="000000" w:themeColor="text1"/>
          <w:sz w:val="24"/>
          <w:szCs w:val="24"/>
          <w:lang w:val="bg-BG"/>
        </w:rPr>
        <w:t xml:space="preserve"> </w:t>
      </w:r>
      <w:r w:rsidR="00A82E9E" w:rsidRPr="00CC73DF">
        <w:rPr>
          <w:rFonts w:ascii="Times New Roman" w:hAnsi="Times New Roman" w:cs="Times New Roman"/>
          <w:sz w:val="24"/>
          <w:szCs w:val="24"/>
          <w:lang w:val="bg-BG"/>
        </w:rPr>
        <w:t>от Регламент (ЕС) № 1379/2013</w:t>
      </w:r>
      <w:r w:rsidR="003247F8" w:rsidRPr="00CC73DF">
        <w:rPr>
          <w:rFonts w:ascii="Times New Roman" w:eastAsia="Times New Roman" w:hAnsi="Times New Roman" w:cs="Times New Roman"/>
          <w:bCs/>
          <w:color w:val="000000" w:themeColor="text1"/>
          <w:sz w:val="24"/>
          <w:szCs w:val="24"/>
          <w:lang w:val="bg-BG"/>
        </w:rPr>
        <w:t>“ се добавя</w:t>
      </w:r>
      <w:r w:rsidR="0081375E" w:rsidRPr="00CC73DF">
        <w:rPr>
          <w:rFonts w:ascii="Times New Roman" w:eastAsia="Times New Roman" w:hAnsi="Times New Roman" w:cs="Times New Roman"/>
          <w:bCs/>
          <w:color w:val="000000" w:themeColor="text1"/>
          <w:sz w:val="24"/>
          <w:szCs w:val="24"/>
          <w:lang w:val="bg-BG"/>
        </w:rPr>
        <w:t xml:space="preserve"> „</w:t>
      </w:r>
      <w:r w:rsidR="00A82E9E" w:rsidRPr="00CC73DF">
        <w:rPr>
          <w:rFonts w:ascii="Times New Roman" w:hAnsi="Times New Roman" w:cs="Times New Roman"/>
          <w:sz w:val="24"/>
          <w:szCs w:val="24"/>
          <w:lang w:val="bg-BG"/>
        </w:rPr>
        <w:t xml:space="preserve"> </w:t>
      </w:r>
      <w:r w:rsidR="00F33D89" w:rsidRPr="00CC73DF">
        <w:rPr>
          <w:rFonts w:ascii="Times New Roman" w:eastAsia="Times New Roman" w:hAnsi="Times New Roman" w:cs="Times New Roman"/>
          <w:color w:val="000000" w:themeColor="text1"/>
          <w:sz w:val="24"/>
          <w:szCs w:val="24"/>
          <w:lang w:val="bg-BG"/>
        </w:rPr>
        <w:t>-</w:t>
      </w:r>
      <w:r w:rsidR="00C55ABB" w:rsidRPr="00CC73DF">
        <w:rPr>
          <w:rFonts w:ascii="Times New Roman" w:eastAsia="Times New Roman" w:hAnsi="Times New Roman" w:cs="Times New Roman"/>
          <w:color w:val="000000" w:themeColor="text1"/>
          <w:sz w:val="24"/>
          <w:szCs w:val="24"/>
          <w:lang w:val="bg-BG"/>
        </w:rPr>
        <w:t xml:space="preserve"> </w:t>
      </w:r>
      <w:r w:rsidR="00462070" w:rsidRPr="00CC73DF">
        <w:rPr>
          <w:rFonts w:ascii="Times New Roman" w:eastAsia="Times New Roman" w:hAnsi="Times New Roman" w:cs="Times New Roman"/>
          <w:color w:val="000000" w:themeColor="text1"/>
          <w:sz w:val="24"/>
          <w:szCs w:val="24"/>
          <w:lang w:val="bg-BG"/>
        </w:rPr>
        <w:t>за организации на производители и</w:t>
      </w:r>
      <w:r w:rsidR="00E45DBC" w:rsidRPr="00CC73DF">
        <w:rPr>
          <w:rFonts w:ascii="Times New Roman" w:eastAsia="Times New Roman" w:hAnsi="Times New Roman" w:cs="Times New Roman"/>
          <w:color w:val="000000" w:themeColor="text1"/>
          <w:sz w:val="24"/>
          <w:szCs w:val="24"/>
          <w:lang w:val="bg-BG"/>
        </w:rPr>
        <w:t>ли</w:t>
      </w:r>
      <w:r w:rsidR="00462070" w:rsidRPr="00CC73DF">
        <w:rPr>
          <w:rFonts w:ascii="Times New Roman" w:eastAsia="Times New Roman" w:hAnsi="Times New Roman" w:cs="Times New Roman"/>
          <w:color w:val="000000" w:themeColor="text1"/>
          <w:sz w:val="24"/>
          <w:szCs w:val="24"/>
          <w:lang w:val="bg-BG"/>
        </w:rPr>
        <w:t xml:space="preserve"> чл. 10 от Регламент (ЕС) № 1379/2013 - за асоциации на организации на производители.“</w:t>
      </w:r>
    </w:p>
    <w:p w14:paraId="0A8ED655" w14:textId="5244E21D" w:rsidR="00462070" w:rsidRPr="00CC73DF" w:rsidRDefault="00CB4D37"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sz w:val="24"/>
          <w:szCs w:val="24"/>
          <w:lang w:val="bg-BG"/>
        </w:rPr>
        <w:t xml:space="preserve">4. </w:t>
      </w:r>
      <w:r w:rsidR="00462070" w:rsidRPr="00CC73DF">
        <w:rPr>
          <w:rFonts w:ascii="Times New Roman" w:eastAsia="Times New Roman" w:hAnsi="Times New Roman" w:cs="Times New Roman"/>
          <w:sz w:val="24"/>
          <w:szCs w:val="24"/>
          <w:lang w:val="bg-BG"/>
        </w:rPr>
        <w:t>В ал.</w:t>
      </w:r>
      <w:r w:rsidR="00F33D89" w:rsidRPr="00CC73DF">
        <w:rPr>
          <w:rFonts w:ascii="Times New Roman" w:eastAsia="Times New Roman" w:hAnsi="Times New Roman" w:cs="Times New Roman"/>
          <w:sz w:val="24"/>
          <w:szCs w:val="24"/>
          <w:lang w:val="bg-BG"/>
        </w:rPr>
        <w:t xml:space="preserve"> </w:t>
      </w:r>
      <w:r w:rsidR="00462070" w:rsidRPr="00CC73DF">
        <w:rPr>
          <w:rFonts w:ascii="Times New Roman" w:eastAsia="Times New Roman" w:hAnsi="Times New Roman" w:cs="Times New Roman"/>
          <w:sz w:val="24"/>
          <w:szCs w:val="24"/>
          <w:lang w:val="bg-BG"/>
        </w:rPr>
        <w:t xml:space="preserve">4 </w:t>
      </w:r>
      <w:r w:rsidR="00F33D89" w:rsidRPr="00CC73DF">
        <w:rPr>
          <w:rFonts w:ascii="Times New Roman" w:eastAsia="Times New Roman" w:hAnsi="Times New Roman" w:cs="Times New Roman"/>
          <w:sz w:val="24"/>
          <w:szCs w:val="24"/>
          <w:lang w:val="bg-BG"/>
        </w:rPr>
        <w:t xml:space="preserve">след думите </w:t>
      </w:r>
      <w:r w:rsidR="00462070" w:rsidRPr="00CC73DF">
        <w:rPr>
          <w:rFonts w:ascii="Times New Roman" w:eastAsia="Times New Roman" w:hAnsi="Times New Roman" w:cs="Times New Roman"/>
          <w:sz w:val="24"/>
          <w:szCs w:val="24"/>
          <w:lang w:val="bg-BG"/>
        </w:rPr>
        <w:t>„по ал. 1“ се добавя „ и 2“</w:t>
      </w:r>
      <w:r w:rsidR="00F33D89" w:rsidRPr="00CC73DF">
        <w:rPr>
          <w:rFonts w:ascii="Times New Roman" w:eastAsia="Times New Roman" w:hAnsi="Times New Roman" w:cs="Times New Roman"/>
          <w:sz w:val="24"/>
          <w:szCs w:val="24"/>
          <w:lang w:val="bg-BG"/>
        </w:rPr>
        <w:t>.</w:t>
      </w:r>
    </w:p>
    <w:p w14:paraId="35B537EB" w14:textId="37A36600" w:rsidR="00462070" w:rsidRPr="00CC73DF" w:rsidRDefault="00CB4D37"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sz w:val="24"/>
          <w:szCs w:val="24"/>
          <w:lang w:val="bg-BG"/>
        </w:rPr>
        <w:t xml:space="preserve">5. </w:t>
      </w:r>
      <w:r w:rsidR="00462070" w:rsidRPr="00CC73DF">
        <w:rPr>
          <w:rFonts w:ascii="Times New Roman" w:eastAsia="Times New Roman" w:hAnsi="Times New Roman" w:cs="Times New Roman"/>
          <w:sz w:val="24"/>
          <w:szCs w:val="24"/>
          <w:lang w:val="bg-BG"/>
        </w:rPr>
        <w:t>В ал.</w:t>
      </w:r>
      <w:r w:rsidRPr="00CC73DF">
        <w:rPr>
          <w:rFonts w:ascii="Times New Roman" w:eastAsia="Times New Roman" w:hAnsi="Times New Roman" w:cs="Times New Roman"/>
          <w:sz w:val="24"/>
          <w:szCs w:val="24"/>
          <w:lang w:val="bg-BG"/>
        </w:rPr>
        <w:t xml:space="preserve"> </w:t>
      </w:r>
      <w:r w:rsidR="00462070" w:rsidRPr="00CC73DF">
        <w:rPr>
          <w:rFonts w:ascii="Times New Roman" w:eastAsia="Times New Roman" w:hAnsi="Times New Roman" w:cs="Times New Roman"/>
          <w:sz w:val="24"/>
          <w:szCs w:val="24"/>
          <w:lang w:val="bg-BG"/>
        </w:rPr>
        <w:t xml:space="preserve">5 </w:t>
      </w:r>
      <w:r w:rsidRPr="00CC73DF">
        <w:rPr>
          <w:rFonts w:ascii="Times New Roman" w:eastAsia="Times New Roman" w:hAnsi="Times New Roman" w:cs="Times New Roman"/>
          <w:sz w:val="24"/>
          <w:szCs w:val="24"/>
          <w:lang w:val="bg-BG"/>
        </w:rPr>
        <w:t xml:space="preserve">абревиатурата </w:t>
      </w:r>
      <w:r w:rsidR="00462070" w:rsidRPr="00CC73DF">
        <w:rPr>
          <w:rFonts w:ascii="Times New Roman" w:eastAsia="Times New Roman" w:hAnsi="Times New Roman" w:cs="Times New Roman"/>
          <w:sz w:val="24"/>
          <w:szCs w:val="24"/>
          <w:lang w:val="bg-BG"/>
        </w:rPr>
        <w:t>„МЗХГ“ се заменя с „</w:t>
      </w:r>
      <w:proofErr w:type="spellStart"/>
      <w:r w:rsidR="00462070" w:rsidRPr="00CC73DF">
        <w:rPr>
          <w:rFonts w:ascii="Times New Roman" w:eastAsia="Times New Roman" w:hAnsi="Times New Roman" w:cs="Times New Roman"/>
          <w:sz w:val="24"/>
          <w:szCs w:val="24"/>
          <w:lang w:val="bg-BG"/>
        </w:rPr>
        <w:t>МЗм</w:t>
      </w:r>
      <w:proofErr w:type="spellEnd"/>
      <w:r w:rsidR="00462070" w:rsidRPr="00CC73DF">
        <w:rPr>
          <w:rFonts w:ascii="Times New Roman" w:eastAsia="Times New Roman" w:hAnsi="Times New Roman" w:cs="Times New Roman"/>
          <w:sz w:val="24"/>
          <w:szCs w:val="24"/>
          <w:lang w:val="bg-BG"/>
        </w:rPr>
        <w:t>“</w:t>
      </w:r>
      <w:r w:rsidR="00F33D89" w:rsidRPr="00CC73DF">
        <w:rPr>
          <w:rFonts w:ascii="Times New Roman" w:eastAsia="Times New Roman" w:hAnsi="Times New Roman" w:cs="Times New Roman"/>
          <w:sz w:val="24"/>
          <w:szCs w:val="24"/>
          <w:lang w:val="bg-BG"/>
        </w:rPr>
        <w:t>.</w:t>
      </w:r>
    </w:p>
    <w:p w14:paraId="280C426F" w14:textId="77777777" w:rsidR="007E47F8" w:rsidRPr="00CC73DF" w:rsidRDefault="007E47F8" w:rsidP="00AB6E2B">
      <w:pPr>
        <w:pStyle w:val="ListParagraph"/>
        <w:tabs>
          <w:tab w:val="left" w:pos="709"/>
        </w:tabs>
        <w:spacing w:after="0" w:line="360" w:lineRule="auto"/>
        <w:ind w:left="0" w:firstLine="709"/>
        <w:jc w:val="both"/>
        <w:rPr>
          <w:rFonts w:ascii="Times New Roman" w:eastAsia="Times New Roman" w:hAnsi="Times New Roman" w:cs="Times New Roman"/>
          <w:bCs/>
          <w:sz w:val="24"/>
          <w:szCs w:val="24"/>
          <w:lang w:val="bg-BG"/>
        </w:rPr>
      </w:pPr>
    </w:p>
    <w:p w14:paraId="414B984A" w14:textId="7D0F8B25" w:rsidR="00F802FE" w:rsidRPr="00CC73DF" w:rsidRDefault="00462070"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
          <w:bCs/>
          <w:sz w:val="24"/>
          <w:szCs w:val="24"/>
          <w:lang w:val="bg-BG"/>
        </w:rPr>
        <w:t xml:space="preserve">§ </w:t>
      </w:r>
      <w:r w:rsidR="00F802FE" w:rsidRPr="00CC73DF">
        <w:rPr>
          <w:rFonts w:ascii="Times New Roman" w:eastAsia="Times New Roman" w:hAnsi="Times New Roman" w:cs="Times New Roman"/>
          <w:b/>
          <w:bCs/>
          <w:sz w:val="24"/>
          <w:szCs w:val="24"/>
          <w:lang w:val="bg-BG"/>
        </w:rPr>
        <w:t>1</w:t>
      </w:r>
      <w:r w:rsidR="00842AEA">
        <w:rPr>
          <w:rFonts w:ascii="Times New Roman" w:eastAsia="Times New Roman" w:hAnsi="Times New Roman" w:cs="Times New Roman"/>
          <w:b/>
          <w:bCs/>
          <w:sz w:val="24"/>
          <w:szCs w:val="24"/>
          <w:lang w:val="bg-BG"/>
        </w:rPr>
        <w:t>5</w:t>
      </w:r>
      <w:r w:rsidR="00F33D89" w:rsidRPr="00CC73DF">
        <w:rPr>
          <w:rFonts w:ascii="Times New Roman" w:eastAsia="Times New Roman" w:hAnsi="Times New Roman" w:cs="Times New Roman"/>
          <w:b/>
          <w:bCs/>
          <w:sz w:val="24"/>
          <w:szCs w:val="24"/>
          <w:lang w:val="bg-BG"/>
        </w:rPr>
        <w:t>.</w:t>
      </w:r>
      <w:r w:rsidR="00F802FE" w:rsidRPr="00CC73DF">
        <w:rPr>
          <w:rFonts w:ascii="Times New Roman" w:eastAsia="Times New Roman" w:hAnsi="Times New Roman" w:cs="Times New Roman"/>
          <w:b/>
          <w:bCs/>
          <w:sz w:val="24"/>
          <w:szCs w:val="24"/>
          <w:lang w:val="bg-BG"/>
        </w:rPr>
        <w:t xml:space="preserve"> </w:t>
      </w:r>
      <w:r w:rsidR="00F802FE" w:rsidRPr="00CC73DF">
        <w:rPr>
          <w:rFonts w:ascii="Times New Roman" w:eastAsia="Times New Roman" w:hAnsi="Times New Roman" w:cs="Times New Roman"/>
          <w:bCs/>
          <w:sz w:val="24"/>
          <w:szCs w:val="24"/>
          <w:lang w:val="bg-BG"/>
        </w:rPr>
        <w:t>В чл. 19 се правят следните изменения и допълнения:</w:t>
      </w:r>
    </w:p>
    <w:p w14:paraId="40F4AE76" w14:textId="095B8AA3" w:rsidR="00DB2C8D" w:rsidRPr="00CC73DF" w:rsidRDefault="00CB4D37"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 xml:space="preserve">1. </w:t>
      </w:r>
      <w:r w:rsidR="00F802FE" w:rsidRPr="00CC73DF">
        <w:rPr>
          <w:rFonts w:ascii="Times New Roman" w:eastAsia="Times New Roman" w:hAnsi="Times New Roman" w:cs="Times New Roman"/>
          <w:bCs/>
          <w:sz w:val="24"/>
          <w:szCs w:val="24"/>
          <w:lang w:val="bg-BG"/>
        </w:rPr>
        <w:t>В ал.</w:t>
      </w:r>
      <w:r w:rsidR="00DB2C8D" w:rsidRPr="00CC73DF">
        <w:rPr>
          <w:rFonts w:ascii="Times New Roman" w:eastAsia="Times New Roman" w:hAnsi="Times New Roman" w:cs="Times New Roman"/>
          <w:bCs/>
          <w:sz w:val="24"/>
          <w:szCs w:val="24"/>
          <w:lang w:val="bg-BG"/>
        </w:rPr>
        <w:t xml:space="preserve"> </w:t>
      </w:r>
      <w:r w:rsidR="00F802FE" w:rsidRPr="00CC73DF">
        <w:rPr>
          <w:rFonts w:ascii="Times New Roman" w:eastAsia="Times New Roman" w:hAnsi="Times New Roman" w:cs="Times New Roman"/>
          <w:bCs/>
          <w:sz w:val="24"/>
          <w:szCs w:val="24"/>
          <w:lang w:val="bg-BG"/>
        </w:rPr>
        <w:t>1</w:t>
      </w:r>
      <w:r w:rsidR="00DB2C8D" w:rsidRPr="00CC73DF">
        <w:rPr>
          <w:rFonts w:ascii="Times New Roman" w:eastAsia="Times New Roman" w:hAnsi="Times New Roman" w:cs="Times New Roman"/>
          <w:bCs/>
          <w:sz w:val="24"/>
          <w:szCs w:val="24"/>
          <w:lang w:val="bg-BG"/>
        </w:rPr>
        <w:t>:</w:t>
      </w:r>
    </w:p>
    <w:p w14:paraId="16CCD57C" w14:textId="5AC59D52" w:rsidR="00F802FE" w:rsidRPr="00CC73DF" w:rsidRDefault="00DB2C8D" w:rsidP="00AB6E2B">
      <w:pPr>
        <w:pStyle w:val="ListParagraph"/>
        <w:tabs>
          <w:tab w:val="left" w:pos="709"/>
        </w:tabs>
        <w:spacing w:after="0" w:line="360" w:lineRule="auto"/>
        <w:ind w:left="0" w:firstLine="709"/>
        <w:jc w:val="both"/>
        <w:rPr>
          <w:rFonts w:ascii="Times New Roman" w:eastAsia="Times New Roman" w:hAnsi="Times New Roman" w:cs="Times New Roman"/>
          <w:color w:val="000000" w:themeColor="text1"/>
          <w:sz w:val="24"/>
          <w:szCs w:val="24"/>
          <w:lang w:val="bg-BG"/>
        </w:rPr>
      </w:pPr>
      <w:r w:rsidRPr="00CC73DF">
        <w:rPr>
          <w:rFonts w:ascii="Times New Roman" w:eastAsia="Times New Roman" w:hAnsi="Times New Roman" w:cs="Times New Roman"/>
          <w:bCs/>
          <w:sz w:val="24"/>
          <w:szCs w:val="24"/>
          <w:lang w:val="bg-BG"/>
        </w:rPr>
        <w:t xml:space="preserve">а) </w:t>
      </w:r>
      <w:r w:rsidR="008B65A5" w:rsidRPr="00CC73DF">
        <w:rPr>
          <w:rFonts w:ascii="Times New Roman" w:eastAsia="Times New Roman" w:hAnsi="Times New Roman" w:cs="Times New Roman"/>
          <w:bCs/>
          <w:sz w:val="24"/>
          <w:szCs w:val="24"/>
          <w:lang w:val="bg-BG"/>
        </w:rPr>
        <w:t>т.</w:t>
      </w:r>
      <w:r w:rsidR="00051F7F" w:rsidRPr="00CC73DF">
        <w:rPr>
          <w:rFonts w:ascii="Times New Roman" w:eastAsia="Times New Roman" w:hAnsi="Times New Roman" w:cs="Times New Roman"/>
          <w:bCs/>
          <w:sz w:val="24"/>
          <w:szCs w:val="24"/>
          <w:lang w:val="bg-BG"/>
        </w:rPr>
        <w:t xml:space="preserve"> </w:t>
      </w:r>
      <w:r w:rsidR="00F802FE" w:rsidRPr="00CC73DF">
        <w:rPr>
          <w:rFonts w:ascii="Times New Roman" w:eastAsia="Times New Roman" w:hAnsi="Times New Roman" w:cs="Times New Roman"/>
          <w:bCs/>
          <w:sz w:val="24"/>
          <w:szCs w:val="24"/>
          <w:lang w:val="bg-BG"/>
        </w:rPr>
        <w:t xml:space="preserve">3 </w:t>
      </w:r>
      <w:r w:rsidR="00051F7F" w:rsidRPr="00CC73DF">
        <w:rPr>
          <w:rFonts w:ascii="Times New Roman" w:eastAsia="Times New Roman" w:hAnsi="Times New Roman" w:cs="Times New Roman"/>
          <w:bCs/>
          <w:sz w:val="24"/>
          <w:szCs w:val="24"/>
          <w:lang w:val="bg-BG"/>
        </w:rPr>
        <w:t>се изменя така:</w:t>
      </w:r>
    </w:p>
    <w:p w14:paraId="4505897B" w14:textId="402AC6FB" w:rsidR="00E90251" w:rsidRPr="00CC73DF" w:rsidRDefault="00051F7F" w:rsidP="00AB6E2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E90251" w:rsidRPr="00CC73DF">
        <w:rPr>
          <w:rFonts w:ascii="Times New Roman" w:eastAsia="Times New Roman" w:hAnsi="Times New Roman" w:cs="Times New Roman"/>
          <w:sz w:val="24"/>
          <w:szCs w:val="24"/>
          <w:lang w:val="bg-BG"/>
        </w:rPr>
        <w:t>3. пазарна стратегия по отношение на количеството, качеството и предоставянето на пазара</w:t>
      </w:r>
      <w:r w:rsidR="009543B9" w:rsidRPr="00CC73DF">
        <w:rPr>
          <w:rFonts w:ascii="Times New Roman" w:eastAsia="Times New Roman" w:hAnsi="Times New Roman" w:cs="Times New Roman"/>
          <w:sz w:val="24"/>
          <w:szCs w:val="24"/>
          <w:lang w:val="bg-BG"/>
        </w:rPr>
        <w:t>,</w:t>
      </w:r>
      <w:r w:rsidR="00E90251" w:rsidRPr="00CC73DF">
        <w:rPr>
          <w:rFonts w:ascii="Times New Roman" w:eastAsia="Times New Roman" w:hAnsi="Times New Roman" w:cs="Times New Roman"/>
          <w:sz w:val="24"/>
          <w:szCs w:val="24"/>
          <w:lang w:val="bg-BG"/>
        </w:rPr>
        <w:t xml:space="preserve"> най-малко за продуктите от риболов и/или </w:t>
      </w:r>
      <w:proofErr w:type="spellStart"/>
      <w:r w:rsidR="00E90251" w:rsidRPr="00CC73DF">
        <w:rPr>
          <w:rFonts w:ascii="Times New Roman" w:eastAsia="Times New Roman" w:hAnsi="Times New Roman" w:cs="Times New Roman"/>
          <w:sz w:val="24"/>
          <w:szCs w:val="24"/>
          <w:lang w:val="bg-BG"/>
        </w:rPr>
        <w:t>аквакултури</w:t>
      </w:r>
      <w:proofErr w:type="spellEnd"/>
      <w:r w:rsidR="00E90251" w:rsidRPr="00CC73DF">
        <w:rPr>
          <w:rFonts w:ascii="Times New Roman" w:eastAsia="Times New Roman" w:hAnsi="Times New Roman" w:cs="Times New Roman"/>
          <w:sz w:val="24"/>
          <w:szCs w:val="24"/>
          <w:lang w:val="bg-BG"/>
        </w:rPr>
        <w:t>, за които организацията е призната</w:t>
      </w:r>
      <w:r w:rsidR="0031610C" w:rsidRPr="00CC73DF">
        <w:rPr>
          <w:rFonts w:ascii="Times New Roman" w:eastAsia="Times New Roman" w:hAnsi="Times New Roman" w:cs="Times New Roman"/>
          <w:sz w:val="24"/>
          <w:szCs w:val="24"/>
          <w:lang w:val="bg-BG"/>
        </w:rPr>
        <w:t>,</w:t>
      </w:r>
      <w:r w:rsidR="00E90251" w:rsidRPr="00CC73DF">
        <w:rPr>
          <w:rFonts w:ascii="Times New Roman" w:eastAsia="Times New Roman" w:hAnsi="Times New Roman" w:cs="Times New Roman"/>
          <w:sz w:val="24"/>
          <w:szCs w:val="24"/>
          <w:lang w:val="bg-BG"/>
        </w:rPr>
        <w:t xml:space="preserve"> и за осигуряване на </w:t>
      </w:r>
      <w:r w:rsidR="0031610C" w:rsidRPr="00CC73DF">
        <w:rPr>
          <w:rFonts w:ascii="Times New Roman" w:eastAsia="Times New Roman" w:hAnsi="Times New Roman" w:cs="Times New Roman"/>
          <w:sz w:val="24"/>
          <w:szCs w:val="24"/>
          <w:lang w:val="bg-BG"/>
        </w:rPr>
        <w:t>съответствие</w:t>
      </w:r>
      <w:r w:rsidR="00E90251" w:rsidRPr="00CC73DF">
        <w:rPr>
          <w:rFonts w:ascii="Times New Roman" w:eastAsia="Times New Roman" w:hAnsi="Times New Roman" w:cs="Times New Roman"/>
          <w:sz w:val="24"/>
          <w:szCs w:val="24"/>
          <w:lang w:val="bg-BG"/>
        </w:rPr>
        <w:t xml:space="preserve"> с пазарните изисквания, в случай че такива са определени;</w:t>
      </w:r>
      <w:r w:rsidRPr="00CC73DF">
        <w:rPr>
          <w:rFonts w:ascii="Times New Roman" w:eastAsia="Times New Roman" w:hAnsi="Times New Roman" w:cs="Times New Roman"/>
          <w:sz w:val="24"/>
          <w:szCs w:val="24"/>
          <w:lang w:val="bg-BG"/>
        </w:rPr>
        <w:t>“</w:t>
      </w:r>
    </w:p>
    <w:p w14:paraId="2DDABE50" w14:textId="128CE452" w:rsidR="00F802FE" w:rsidRPr="00CC73DF" w:rsidRDefault="00DB2C8D" w:rsidP="00AB6E2B">
      <w:pPr>
        <w:pStyle w:val="ListParagraph"/>
        <w:tabs>
          <w:tab w:val="left" w:pos="709"/>
        </w:tabs>
        <w:spacing w:after="0" w:line="360" w:lineRule="auto"/>
        <w:ind w:left="0"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 xml:space="preserve">б) в </w:t>
      </w:r>
      <w:r w:rsidR="00F802FE" w:rsidRPr="00CC73DF">
        <w:rPr>
          <w:rFonts w:ascii="Times New Roman" w:eastAsia="Times New Roman" w:hAnsi="Times New Roman" w:cs="Times New Roman"/>
          <w:bCs/>
          <w:sz w:val="24"/>
          <w:szCs w:val="24"/>
          <w:lang w:val="bg-BG"/>
        </w:rPr>
        <w:t>т.</w:t>
      </w:r>
      <w:r w:rsidRPr="00CC73DF">
        <w:rPr>
          <w:rFonts w:ascii="Times New Roman" w:eastAsia="Times New Roman" w:hAnsi="Times New Roman" w:cs="Times New Roman"/>
          <w:bCs/>
          <w:sz w:val="24"/>
          <w:szCs w:val="24"/>
          <w:lang w:val="bg-BG"/>
        </w:rPr>
        <w:t xml:space="preserve"> </w:t>
      </w:r>
      <w:r w:rsidR="00F802FE" w:rsidRPr="00CC73DF">
        <w:rPr>
          <w:rFonts w:ascii="Times New Roman" w:eastAsia="Times New Roman" w:hAnsi="Times New Roman" w:cs="Times New Roman"/>
          <w:bCs/>
          <w:sz w:val="24"/>
          <w:szCs w:val="24"/>
          <w:lang w:val="bg-BG"/>
        </w:rPr>
        <w:t>4 думите „</w:t>
      </w:r>
      <w:r w:rsidR="00F802FE" w:rsidRPr="00CC73DF">
        <w:rPr>
          <w:rFonts w:ascii="Times New Roman" w:eastAsia="Times New Roman" w:hAnsi="Times New Roman" w:cs="Times New Roman"/>
          <w:sz w:val="24"/>
          <w:szCs w:val="24"/>
          <w:lang w:val="bg-BG"/>
        </w:rPr>
        <w:t>целите, определени в чл. 7 от Регламент (ЕС) № 1379/201</w:t>
      </w:r>
      <w:r w:rsidR="004773AF" w:rsidRPr="00CC73DF">
        <w:rPr>
          <w:rFonts w:ascii="Times New Roman" w:eastAsia="Times New Roman" w:hAnsi="Times New Roman" w:cs="Times New Roman"/>
          <w:sz w:val="24"/>
          <w:szCs w:val="24"/>
          <w:lang w:val="bg-BG"/>
        </w:rPr>
        <w:t>3</w:t>
      </w:r>
      <w:r w:rsidR="00002C2C" w:rsidRPr="00CC73DF">
        <w:rPr>
          <w:rFonts w:ascii="Times New Roman" w:eastAsia="Times New Roman" w:hAnsi="Times New Roman" w:cs="Times New Roman"/>
          <w:bCs/>
          <w:sz w:val="24"/>
          <w:szCs w:val="24"/>
          <w:lang w:val="bg-BG"/>
        </w:rPr>
        <w:t>“</w:t>
      </w:r>
      <w:r w:rsidR="00B853DA" w:rsidRPr="00CC73DF">
        <w:rPr>
          <w:rFonts w:ascii="Times New Roman" w:eastAsia="Times New Roman" w:hAnsi="Times New Roman" w:cs="Times New Roman"/>
          <w:bCs/>
          <w:sz w:val="24"/>
          <w:szCs w:val="24"/>
          <w:lang w:val="bg-BG"/>
        </w:rPr>
        <w:t>се заменят с „</w:t>
      </w:r>
      <w:r w:rsidR="00F802FE" w:rsidRPr="00CC73DF">
        <w:rPr>
          <w:rFonts w:ascii="Times New Roman" w:hAnsi="Times New Roman" w:cs="Times New Roman"/>
          <w:sz w:val="24"/>
          <w:szCs w:val="24"/>
          <w:lang w:val="bg-BG"/>
        </w:rPr>
        <w:t>целите по чл. 5, т. 1</w:t>
      </w:r>
      <w:r w:rsidR="00FA1343" w:rsidRPr="00CC73DF">
        <w:rPr>
          <w:rFonts w:ascii="Times New Roman" w:hAnsi="Times New Roman" w:cs="Times New Roman"/>
          <w:sz w:val="24"/>
          <w:szCs w:val="24"/>
          <w:lang w:val="bg-BG"/>
        </w:rPr>
        <w:t>“</w:t>
      </w:r>
      <w:r w:rsidRPr="00CC73DF">
        <w:rPr>
          <w:rFonts w:ascii="Times New Roman" w:hAnsi="Times New Roman" w:cs="Times New Roman"/>
          <w:sz w:val="24"/>
          <w:szCs w:val="24"/>
          <w:lang w:val="bg-BG"/>
        </w:rPr>
        <w:t>;</w:t>
      </w:r>
    </w:p>
    <w:p w14:paraId="5E62E5E0" w14:textId="421FDADB" w:rsidR="00F802FE" w:rsidRPr="00CC73DF" w:rsidRDefault="00DB2C8D" w:rsidP="00AB6E2B">
      <w:pPr>
        <w:pStyle w:val="ListParagraph"/>
        <w:tabs>
          <w:tab w:val="left" w:pos="709"/>
        </w:tabs>
        <w:spacing w:after="0" w:line="360" w:lineRule="auto"/>
        <w:ind w:left="0"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sz w:val="24"/>
          <w:szCs w:val="24"/>
          <w:lang w:val="bg-BG"/>
        </w:rPr>
        <w:t>в) в</w:t>
      </w:r>
      <w:r w:rsidR="00F802FE" w:rsidRPr="00CC73DF">
        <w:rPr>
          <w:rFonts w:ascii="Times New Roman" w:eastAsia="Times New Roman" w:hAnsi="Times New Roman" w:cs="Times New Roman"/>
          <w:bCs/>
          <w:sz w:val="24"/>
          <w:szCs w:val="24"/>
          <w:lang w:val="bg-BG"/>
        </w:rPr>
        <w:t xml:space="preserve"> т.</w:t>
      </w:r>
      <w:r w:rsidRPr="00CC73DF">
        <w:rPr>
          <w:rFonts w:ascii="Times New Roman" w:eastAsia="Times New Roman" w:hAnsi="Times New Roman" w:cs="Times New Roman"/>
          <w:bCs/>
          <w:sz w:val="24"/>
          <w:szCs w:val="24"/>
          <w:lang w:val="bg-BG"/>
        </w:rPr>
        <w:t xml:space="preserve"> </w:t>
      </w:r>
      <w:r w:rsidR="00F802FE" w:rsidRPr="00CC73DF">
        <w:rPr>
          <w:rFonts w:ascii="Times New Roman" w:eastAsia="Times New Roman" w:hAnsi="Times New Roman" w:cs="Times New Roman"/>
          <w:bCs/>
          <w:sz w:val="24"/>
          <w:szCs w:val="24"/>
          <w:lang w:val="bg-BG"/>
        </w:rPr>
        <w:t xml:space="preserve">5 </w:t>
      </w:r>
      <w:r w:rsidRPr="00CC73DF">
        <w:rPr>
          <w:rFonts w:ascii="Times New Roman" w:eastAsia="Times New Roman" w:hAnsi="Times New Roman" w:cs="Times New Roman"/>
          <w:bCs/>
          <w:sz w:val="24"/>
          <w:szCs w:val="24"/>
          <w:lang w:val="bg-BG"/>
        </w:rPr>
        <w:t>накрая</w:t>
      </w:r>
      <w:r w:rsidR="00B853DA" w:rsidRPr="00CC73DF">
        <w:rPr>
          <w:rFonts w:ascii="Times New Roman" w:eastAsia="Times New Roman" w:hAnsi="Times New Roman" w:cs="Times New Roman"/>
          <w:bCs/>
          <w:sz w:val="24"/>
          <w:szCs w:val="24"/>
          <w:lang w:val="bg-BG"/>
        </w:rPr>
        <w:t xml:space="preserve"> се добавя </w:t>
      </w:r>
      <w:r w:rsidR="00B853DA" w:rsidRPr="00CC73DF">
        <w:rPr>
          <w:rFonts w:ascii="Times New Roman" w:eastAsia="Times New Roman" w:hAnsi="Times New Roman" w:cs="Times New Roman"/>
          <w:bCs/>
          <w:color w:val="000000" w:themeColor="text1"/>
          <w:sz w:val="24"/>
          <w:szCs w:val="24"/>
          <w:lang w:val="bg-BG"/>
        </w:rPr>
        <w:t>„</w:t>
      </w:r>
      <w:r w:rsidR="00F802FE" w:rsidRPr="00CC73DF">
        <w:rPr>
          <w:rFonts w:ascii="Times New Roman" w:hAnsi="Times New Roman" w:cs="Times New Roman"/>
          <w:color w:val="000000" w:themeColor="text1"/>
          <w:sz w:val="24"/>
          <w:szCs w:val="24"/>
          <w:lang w:val="bg-BG"/>
        </w:rPr>
        <w:t>- в случай че има такива“</w:t>
      </w:r>
      <w:r w:rsidR="00B853DA" w:rsidRPr="00CC73DF">
        <w:rPr>
          <w:rFonts w:ascii="Times New Roman" w:hAnsi="Times New Roman" w:cs="Times New Roman"/>
          <w:color w:val="000000" w:themeColor="text1"/>
          <w:sz w:val="24"/>
          <w:szCs w:val="24"/>
          <w:lang w:val="bg-BG"/>
        </w:rPr>
        <w:t>;</w:t>
      </w:r>
    </w:p>
    <w:p w14:paraId="09F3DF9B" w14:textId="442052AA" w:rsidR="0083489F" w:rsidRPr="00CC73DF" w:rsidRDefault="00DB2C8D" w:rsidP="00AB6E2B">
      <w:pPr>
        <w:pStyle w:val="ListParagraph"/>
        <w:tabs>
          <w:tab w:val="left" w:pos="709"/>
        </w:tabs>
        <w:spacing w:after="0" w:line="360" w:lineRule="auto"/>
        <w:ind w:left="0"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г) в</w:t>
      </w:r>
      <w:r w:rsidR="0083489F" w:rsidRPr="00CC73DF">
        <w:rPr>
          <w:rFonts w:ascii="Times New Roman" w:eastAsia="Times New Roman" w:hAnsi="Times New Roman" w:cs="Times New Roman"/>
          <w:bCs/>
          <w:sz w:val="24"/>
          <w:szCs w:val="24"/>
          <w:lang w:val="bg-BG"/>
        </w:rPr>
        <w:t xml:space="preserve"> т.</w:t>
      </w:r>
      <w:r w:rsidRPr="00CC73DF">
        <w:rPr>
          <w:rFonts w:ascii="Times New Roman" w:eastAsia="Times New Roman" w:hAnsi="Times New Roman" w:cs="Times New Roman"/>
          <w:bCs/>
          <w:sz w:val="24"/>
          <w:szCs w:val="24"/>
          <w:lang w:val="bg-BG"/>
        </w:rPr>
        <w:t xml:space="preserve"> </w:t>
      </w:r>
      <w:r w:rsidR="0083489F" w:rsidRPr="00CC73DF">
        <w:rPr>
          <w:rFonts w:ascii="Times New Roman" w:eastAsia="Times New Roman" w:hAnsi="Times New Roman" w:cs="Times New Roman"/>
          <w:bCs/>
          <w:sz w:val="24"/>
          <w:szCs w:val="24"/>
          <w:lang w:val="bg-BG"/>
        </w:rPr>
        <w:t xml:space="preserve">6 </w:t>
      </w:r>
      <w:r w:rsidRPr="00CC73DF">
        <w:rPr>
          <w:rFonts w:ascii="Times New Roman" w:eastAsia="Times New Roman" w:hAnsi="Times New Roman" w:cs="Times New Roman"/>
          <w:bCs/>
          <w:sz w:val="24"/>
          <w:szCs w:val="24"/>
          <w:lang w:val="bg-BG"/>
        </w:rPr>
        <w:t>накрая</w:t>
      </w:r>
      <w:r w:rsidR="0083489F" w:rsidRPr="00CC73DF">
        <w:rPr>
          <w:rFonts w:ascii="Times New Roman" w:eastAsia="Times New Roman" w:hAnsi="Times New Roman" w:cs="Times New Roman"/>
          <w:bCs/>
          <w:sz w:val="24"/>
          <w:szCs w:val="24"/>
          <w:lang w:val="bg-BG"/>
        </w:rPr>
        <w:t xml:space="preserve"> се добавя „</w:t>
      </w:r>
      <w:r w:rsidR="0083489F" w:rsidRPr="00CC73DF">
        <w:rPr>
          <w:rFonts w:ascii="Times New Roman" w:hAnsi="Times New Roman" w:cs="Times New Roman"/>
          <w:color w:val="000000" w:themeColor="text1"/>
          <w:sz w:val="24"/>
          <w:szCs w:val="24"/>
          <w:lang w:val="bg-BG"/>
        </w:rPr>
        <w:t>на изпълнението му“</w:t>
      </w:r>
      <w:r w:rsidRPr="00CC73DF">
        <w:rPr>
          <w:rFonts w:ascii="Times New Roman" w:hAnsi="Times New Roman" w:cs="Times New Roman"/>
          <w:color w:val="000000" w:themeColor="text1"/>
          <w:sz w:val="24"/>
          <w:szCs w:val="24"/>
          <w:lang w:val="bg-BG"/>
        </w:rPr>
        <w:t>.</w:t>
      </w:r>
    </w:p>
    <w:p w14:paraId="65BFFA09" w14:textId="57400145" w:rsidR="00DB2C8D" w:rsidRPr="00CC73DF" w:rsidRDefault="00373C23"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 xml:space="preserve">2. </w:t>
      </w:r>
      <w:r w:rsidR="00CC1621" w:rsidRPr="00CC73DF">
        <w:rPr>
          <w:rFonts w:ascii="Times New Roman" w:eastAsia="Times New Roman" w:hAnsi="Times New Roman" w:cs="Times New Roman"/>
          <w:bCs/>
          <w:sz w:val="24"/>
          <w:szCs w:val="24"/>
          <w:lang w:val="bg-BG"/>
        </w:rPr>
        <w:t>В ал.</w:t>
      </w:r>
      <w:r w:rsidR="001B2470" w:rsidRPr="00CC73DF">
        <w:rPr>
          <w:rFonts w:ascii="Times New Roman" w:eastAsia="Times New Roman" w:hAnsi="Times New Roman" w:cs="Times New Roman"/>
          <w:bCs/>
          <w:sz w:val="24"/>
          <w:szCs w:val="24"/>
          <w:lang w:val="bg-BG"/>
        </w:rPr>
        <w:t xml:space="preserve"> </w:t>
      </w:r>
      <w:r w:rsidR="00CC1621" w:rsidRPr="00CC73DF">
        <w:rPr>
          <w:rFonts w:ascii="Times New Roman" w:eastAsia="Times New Roman" w:hAnsi="Times New Roman" w:cs="Times New Roman"/>
          <w:bCs/>
          <w:sz w:val="24"/>
          <w:szCs w:val="24"/>
          <w:lang w:val="bg-BG"/>
        </w:rPr>
        <w:t>2</w:t>
      </w:r>
      <w:r w:rsidR="00DB2C8D" w:rsidRPr="00CC73DF">
        <w:rPr>
          <w:rFonts w:ascii="Times New Roman" w:eastAsia="Times New Roman" w:hAnsi="Times New Roman" w:cs="Times New Roman"/>
          <w:bCs/>
          <w:sz w:val="24"/>
          <w:szCs w:val="24"/>
          <w:lang w:val="bg-BG"/>
        </w:rPr>
        <w:t>:</w:t>
      </w:r>
    </w:p>
    <w:p w14:paraId="0753D604" w14:textId="11279B7B" w:rsidR="00B02ECF" w:rsidRPr="00CC73DF" w:rsidRDefault="00B02ECF"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 xml:space="preserve">а) </w:t>
      </w:r>
      <w:r w:rsidR="00FB4B57" w:rsidRPr="00CC73DF">
        <w:rPr>
          <w:rFonts w:ascii="Times New Roman" w:eastAsia="Times New Roman" w:hAnsi="Times New Roman" w:cs="Times New Roman"/>
          <w:bCs/>
          <w:sz w:val="24"/>
          <w:szCs w:val="24"/>
          <w:lang w:val="bg-BG"/>
        </w:rPr>
        <w:t>т. 1 се изменя така:</w:t>
      </w:r>
    </w:p>
    <w:p w14:paraId="5D1A4234" w14:textId="4D7D8BE2" w:rsidR="00021878" w:rsidRPr="00CC73DF" w:rsidRDefault="00CC1621"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eastAsia="Times New Roman" w:hAnsi="Times New Roman" w:cs="Times New Roman"/>
          <w:bCs/>
          <w:sz w:val="24"/>
          <w:szCs w:val="24"/>
          <w:lang w:val="bg-BG"/>
        </w:rPr>
        <w:t>„</w:t>
      </w:r>
      <w:r w:rsidR="00DB2C8D" w:rsidRPr="00CC73DF">
        <w:rPr>
          <w:rFonts w:ascii="Times New Roman" w:hAnsi="Times New Roman" w:cs="Times New Roman"/>
          <w:sz w:val="24"/>
          <w:szCs w:val="24"/>
          <w:lang w:val="bg-BG"/>
        </w:rPr>
        <w:t>1. индикативен размер на разходите, които следва да се предвидят;</w:t>
      </w:r>
      <w:r w:rsidR="00FB4B57" w:rsidRPr="00CC73DF">
        <w:rPr>
          <w:rFonts w:ascii="Times New Roman" w:hAnsi="Times New Roman" w:cs="Times New Roman"/>
          <w:sz w:val="24"/>
          <w:szCs w:val="24"/>
          <w:lang w:val="bg-BG"/>
        </w:rPr>
        <w:t>“</w:t>
      </w:r>
    </w:p>
    <w:p w14:paraId="73430148" w14:textId="0C8FC4B9" w:rsidR="00021878" w:rsidRPr="00CC73DF" w:rsidRDefault="00FB4B57"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xml:space="preserve">б) в т. </w:t>
      </w:r>
      <w:r w:rsidR="00DB2C8D" w:rsidRPr="00CC73DF">
        <w:rPr>
          <w:rFonts w:ascii="Times New Roman" w:hAnsi="Times New Roman" w:cs="Times New Roman"/>
          <w:sz w:val="24"/>
          <w:szCs w:val="24"/>
          <w:lang w:val="bg-BG"/>
        </w:rPr>
        <w:t>2</w:t>
      </w:r>
      <w:r w:rsidRPr="00CC73DF">
        <w:rPr>
          <w:rFonts w:ascii="Times New Roman" w:hAnsi="Times New Roman" w:cs="Times New Roman"/>
          <w:sz w:val="24"/>
          <w:szCs w:val="24"/>
          <w:lang w:val="bg-BG"/>
        </w:rPr>
        <w:t xml:space="preserve"> накрая се добавя</w:t>
      </w:r>
      <w:r w:rsidR="00DB2C8D" w:rsidRPr="00CC73DF">
        <w:rPr>
          <w:rFonts w:ascii="Times New Roman" w:hAnsi="Times New Roman" w:cs="Times New Roman"/>
          <w:sz w:val="24"/>
          <w:szCs w:val="24"/>
          <w:lang w:val="bg-BG"/>
        </w:rPr>
        <w:t xml:space="preserve"> </w:t>
      </w:r>
      <w:r w:rsidRPr="00CC73DF">
        <w:rPr>
          <w:rFonts w:ascii="Times New Roman" w:hAnsi="Times New Roman" w:cs="Times New Roman"/>
          <w:sz w:val="24"/>
          <w:szCs w:val="24"/>
          <w:lang w:val="bg-BG"/>
        </w:rPr>
        <w:t>„</w:t>
      </w:r>
      <w:r w:rsidR="008B65A5" w:rsidRPr="00CC73DF">
        <w:rPr>
          <w:rFonts w:ascii="Times New Roman" w:eastAsia="Times New Roman" w:hAnsi="Times New Roman" w:cs="Times New Roman"/>
          <w:color w:val="000000" w:themeColor="text1"/>
          <w:sz w:val="24"/>
          <w:szCs w:val="24"/>
          <w:lang w:val="bg-BG"/>
        </w:rPr>
        <w:t>на предвидените мерки и дейности в плана</w:t>
      </w:r>
      <w:r w:rsidRPr="00CC73DF">
        <w:rPr>
          <w:rFonts w:ascii="Times New Roman" w:hAnsi="Times New Roman" w:cs="Times New Roman"/>
          <w:color w:val="000000" w:themeColor="text1"/>
          <w:sz w:val="24"/>
          <w:szCs w:val="24"/>
          <w:lang w:val="bg-BG"/>
        </w:rPr>
        <w:t>“</w:t>
      </w:r>
      <w:r w:rsidR="00DB2C8D" w:rsidRPr="00CC73DF">
        <w:rPr>
          <w:rFonts w:ascii="Times New Roman" w:hAnsi="Times New Roman" w:cs="Times New Roman"/>
          <w:sz w:val="24"/>
          <w:szCs w:val="24"/>
          <w:lang w:val="bg-BG"/>
        </w:rPr>
        <w:t>;</w:t>
      </w:r>
    </w:p>
    <w:p w14:paraId="3B1E2E34" w14:textId="07B5A651" w:rsidR="00DB2C8D" w:rsidRPr="00CC73DF" w:rsidRDefault="00D26148"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lastRenderedPageBreak/>
        <w:t xml:space="preserve">в) в т. </w:t>
      </w:r>
      <w:r w:rsidR="00DB2C8D" w:rsidRPr="00CC73DF">
        <w:rPr>
          <w:rFonts w:ascii="Times New Roman" w:hAnsi="Times New Roman" w:cs="Times New Roman"/>
          <w:sz w:val="24"/>
          <w:szCs w:val="24"/>
          <w:lang w:val="bg-BG"/>
        </w:rPr>
        <w:t>3.</w:t>
      </w:r>
      <w:r w:rsidRPr="00CC73DF">
        <w:rPr>
          <w:rFonts w:ascii="Times New Roman" w:hAnsi="Times New Roman" w:cs="Times New Roman"/>
          <w:sz w:val="24"/>
          <w:szCs w:val="24"/>
          <w:lang w:val="bg-BG"/>
        </w:rPr>
        <w:t xml:space="preserve"> накрая се добавя</w:t>
      </w:r>
      <w:r w:rsidR="00DB2C8D" w:rsidRPr="00CC73DF">
        <w:rPr>
          <w:rFonts w:ascii="Times New Roman" w:hAnsi="Times New Roman" w:cs="Times New Roman"/>
          <w:sz w:val="24"/>
          <w:szCs w:val="24"/>
          <w:lang w:val="bg-BG"/>
        </w:rPr>
        <w:t xml:space="preserve"> </w:t>
      </w:r>
      <w:r w:rsidRPr="00CC73DF">
        <w:rPr>
          <w:rFonts w:ascii="Times New Roman" w:hAnsi="Times New Roman" w:cs="Times New Roman"/>
          <w:sz w:val="24"/>
          <w:szCs w:val="24"/>
          <w:lang w:val="bg-BG"/>
        </w:rPr>
        <w:t>„</w:t>
      </w:r>
      <w:r w:rsidR="00DB2C8D" w:rsidRPr="00CC73DF">
        <w:rPr>
          <w:rFonts w:ascii="Times New Roman" w:hAnsi="Times New Roman" w:cs="Times New Roman"/>
          <w:sz w:val="24"/>
          <w:szCs w:val="24"/>
          <w:lang w:val="bg-BG"/>
        </w:rPr>
        <w:t>за всяка от дейностите,</w:t>
      </w:r>
      <w:r w:rsidR="00B853DA" w:rsidRPr="00CC73DF">
        <w:rPr>
          <w:rFonts w:ascii="Times New Roman" w:hAnsi="Times New Roman" w:cs="Times New Roman"/>
          <w:sz w:val="24"/>
          <w:szCs w:val="24"/>
          <w:lang w:val="bg-BG"/>
        </w:rPr>
        <w:t xml:space="preserve"> </w:t>
      </w:r>
      <w:r w:rsidR="00DB2C8D" w:rsidRPr="00CC73DF">
        <w:rPr>
          <w:rFonts w:ascii="Times New Roman" w:hAnsi="Times New Roman" w:cs="Times New Roman"/>
          <w:sz w:val="24"/>
          <w:szCs w:val="24"/>
          <w:lang w:val="bg-BG"/>
        </w:rPr>
        <w:t>предвидени в плана“.</w:t>
      </w:r>
    </w:p>
    <w:p w14:paraId="697C4B8E" w14:textId="77777777" w:rsidR="00DB2C8D" w:rsidRPr="00CC73DF" w:rsidRDefault="00DB2C8D"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sz w:val="24"/>
          <w:szCs w:val="24"/>
          <w:lang w:val="bg-BG"/>
        </w:rPr>
      </w:pPr>
    </w:p>
    <w:p w14:paraId="3AEA8814" w14:textId="569C0911" w:rsidR="006D6F63" w:rsidRPr="00CC73DF" w:rsidRDefault="00462070" w:rsidP="00AB6E2B">
      <w:pPr>
        <w:pStyle w:val="ListParagraph"/>
        <w:tabs>
          <w:tab w:val="left" w:pos="709"/>
        </w:tabs>
        <w:spacing w:after="0" w:line="360" w:lineRule="auto"/>
        <w:ind w:left="0"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
          <w:bCs/>
          <w:sz w:val="24"/>
          <w:szCs w:val="24"/>
          <w:lang w:val="bg-BG"/>
        </w:rPr>
        <w:t xml:space="preserve">§ </w:t>
      </w:r>
      <w:r w:rsidR="006D6F63" w:rsidRPr="00CC73DF">
        <w:rPr>
          <w:rFonts w:ascii="Times New Roman" w:eastAsia="Times New Roman" w:hAnsi="Times New Roman" w:cs="Times New Roman"/>
          <w:b/>
          <w:bCs/>
          <w:sz w:val="24"/>
          <w:szCs w:val="24"/>
          <w:lang w:val="bg-BG"/>
        </w:rPr>
        <w:t>1</w:t>
      </w:r>
      <w:r w:rsidR="00842AEA">
        <w:rPr>
          <w:rFonts w:ascii="Times New Roman" w:eastAsia="Times New Roman" w:hAnsi="Times New Roman" w:cs="Times New Roman"/>
          <w:b/>
          <w:bCs/>
          <w:sz w:val="24"/>
          <w:szCs w:val="24"/>
          <w:lang w:val="bg-BG"/>
        </w:rPr>
        <w:t>6</w:t>
      </w:r>
      <w:r w:rsidR="00DB2C8D" w:rsidRPr="00CC73DF">
        <w:rPr>
          <w:rFonts w:ascii="Times New Roman" w:eastAsia="Times New Roman" w:hAnsi="Times New Roman" w:cs="Times New Roman"/>
          <w:b/>
          <w:bCs/>
          <w:sz w:val="24"/>
          <w:szCs w:val="24"/>
          <w:lang w:val="bg-BG"/>
        </w:rPr>
        <w:t>.</w:t>
      </w:r>
      <w:r w:rsidR="006D6F63" w:rsidRPr="00CC73DF">
        <w:rPr>
          <w:rFonts w:ascii="Times New Roman" w:eastAsia="Times New Roman" w:hAnsi="Times New Roman" w:cs="Times New Roman"/>
          <w:b/>
          <w:bCs/>
          <w:sz w:val="24"/>
          <w:szCs w:val="24"/>
          <w:lang w:val="bg-BG"/>
        </w:rPr>
        <w:t xml:space="preserve"> </w:t>
      </w:r>
      <w:r w:rsidR="006D6F63" w:rsidRPr="00CC73DF">
        <w:rPr>
          <w:rFonts w:ascii="Times New Roman" w:eastAsia="Times New Roman" w:hAnsi="Times New Roman" w:cs="Times New Roman"/>
          <w:bCs/>
          <w:sz w:val="24"/>
          <w:szCs w:val="24"/>
          <w:lang w:val="bg-BG"/>
        </w:rPr>
        <w:t>В чл.</w:t>
      </w:r>
      <w:r w:rsidR="00B41A44" w:rsidRPr="00CC73DF">
        <w:rPr>
          <w:rFonts w:ascii="Times New Roman" w:eastAsia="Times New Roman" w:hAnsi="Times New Roman" w:cs="Times New Roman"/>
          <w:bCs/>
          <w:sz w:val="24"/>
          <w:szCs w:val="24"/>
          <w:lang w:val="bg-BG"/>
        </w:rPr>
        <w:t xml:space="preserve"> </w:t>
      </w:r>
      <w:r w:rsidR="006D6F63" w:rsidRPr="00CC73DF">
        <w:rPr>
          <w:rFonts w:ascii="Times New Roman" w:eastAsia="Times New Roman" w:hAnsi="Times New Roman" w:cs="Times New Roman"/>
          <w:bCs/>
          <w:sz w:val="24"/>
          <w:szCs w:val="24"/>
          <w:lang w:val="bg-BG"/>
        </w:rPr>
        <w:t>20 се правят следните изменения:</w:t>
      </w:r>
    </w:p>
    <w:p w14:paraId="0AE0722D" w14:textId="7777CE1E" w:rsidR="00B92912" w:rsidRPr="00CC73DF" w:rsidRDefault="00D26148" w:rsidP="00AB6E2B">
      <w:pPr>
        <w:pStyle w:val="ListParagraph"/>
        <w:tabs>
          <w:tab w:val="left" w:pos="709"/>
        </w:tabs>
        <w:spacing w:after="0" w:line="360" w:lineRule="auto"/>
        <w:ind w:left="0"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 xml:space="preserve">1. </w:t>
      </w:r>
      <w:r w:rsidR="00B92912" w:rsidRPr="00CC73DF">
        <w:rPr>
          <w:rFonts w:ascii="Times New Roman" w:eastAsia="Times New Roman" w:hAnsi="Times New Roman" w:cs="Times New Roman"/>
          <w:bCs/>
          <w:sz w:val="24"/>
          <w:szCs w:val="24"/>
          <w:lang w:val="bg-BG"/>
        </w:rPr>
        <w:t xml:space="preserve">В </w:t>
      </w:r>
      <w:r w:rsidR="006D6F63" w:rsidRPr="00CC73DF">
        <w:rPr>
          <w:rFonts w:ascii="Times New Roman" w:eastAsia="Times New Roman" w:hAnsi="Times New Roman" w:cs="Times New Roman"/>
          <w:bCs/>
          <w:sz w:val="24"/>
          <w:szCs w:val="24"/>
          <w:lang w:val="bg-BG"/>
        </w:rPr>
        <w:t>т. 4 думите „район/райони на дейност по NUTS“ се заменят с „област/области на дейност по NUTS 3 съгласно Класификацията на териториалните единици за статистически цели в България (NUTS)</w:t>
      </w:r>
      <w:r w:rsidR="00E41BD9" w:rsidRPr="00CC73DF">
        <w:rPr>
          <w:rFonts w:ascii="Times New Roman" w:eastAsia="Times New Roman" w:hAnsi="Times New Roman" w:cs="Times New Roman"/>
          <w:bCs/>
          <w:sz w:val="24"/>
          <w:szCs w:val="24"/>
          <w:lang w:val="bg-BG"/>
        </w:rPr>
        <w:t>;</w:t>
      </w:r>
      <w:r w:rsidR="006D6F63" w:rsidRPr="00CC73DF">
        <w:rPr>
          <w:rFonts w:ascii="Times New Roman" w:eastAsia="Times New Roman" w:hAnsi="Times New Roman" w:cs="Times New Roman"/>
          <w:bCs/>
          <w:sz w:val="24"/>
          <w:szCs w:val="24"/>
          <w:lang w:val="bg-BG"/>
        </w:rPr>
        <w:t>“</w:t>
      </w:r>
    </w:p>
    <w:p w14:paraId="75B1922F" w14:textId="289E42DE" w:rsidR="00855038" w:rsidRPr="00CC73DF" w:rsidRDefault="009B3C60" w:rsidP="00AB6E2B">
      <w:pPr>
        <w:pStyle w:val="ListParagraph"/>
        <w:tabs>
          <w:tab w:val="left" w:pos="709"/>
        </w:tabs>
        <w:spacing w:after="0" w:line="360" w:lineRule="auto"/>
        <w:ind w:left="0"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 xml:space="preserve">2. </w:t>
      </w:r>
      <w:r w:rsidR="00ED6A6F" w:rsidRPr="00CC73DF">
        <w:rPr>
          <w:rFonts w:ascii="Times New Roman" w:eastAsia="Times New Roman" w:hAnsi="Times New Roman" w:cs="Times New Roman"/>
          <w:bCs/>
          <w:sz w:val="24"/>
          <w:szCs w:val="24"/>
          <w:lang w:val="bg-BG"/>
        </w:rPr>
        <w:t>Точк</w:t>
      </w:r>
      <w:r w:rsidR="00855038" w:rsidRPr="00CC73DF">
        <w:rPr>
          <w:rFonts w:ascii="Times New Roman" w:eastAsia="Times New Roman" w:hAnsi="Times New Roman" w:cs="Times New Roman"/>
          <w:bCs/>
          <w:sz w:val="24"/>
          <w:szCs w:val="24"/>
          <w:lang w:val="bg-BG"/>
        </w:rPr>
        <w:t>и</w:t>
      </w:r>
      <w:r w:rsidR="001B2470" w:rsidRPr="00CC73DF">
        <w:rPr>
          <w:rFonts w:ascii="Times New Roman" w:eastAsia="Times New Roman" w:hAnsi="Times New Roman" w:cs="Times New Roman"/>
          <w:bCs/>
          <w:sz w:val="24"/>
          <w:szCs w:val="24"/>
          <w:lang w:val="bg-BG"/>
        </w:rPr>
        <w:t xml:space="preserve"> </w:t>
      </w:r>
      <w:r w:rsidR="00B92912" w:rsidRPr="00CC73DF">
        <w:rPr>
          <w:rFonts w:ascii="Times New Roman" w:eastAsia="Times New Roman" w:hAnsi="Times New Roman" w:cs="Times New Roman"/>
          <w:bCs/>
          <w:sz w:val="24"/>
          <w:szCs w:val="24"/>
          <w:lang w:val="bg-BG"/>
        </w:rPr>
        <w:t>6</w:t>
      </w:r>
      <w:r w:rsidR="00ED6A6F" w:rsidRPr="00CC73DF">
        <w:rPr>
          <w:rFonts w:ascii="Times New Roman" w:eastAsia="Times New Roman" w:hAnsi="Times New Roman" w:cs="Times New Roman"/>
          <w:bCs/>
          <w:sz w:val="24"/>
          <w:szCs w:val="24"/>
          <w:lang w:val="bg-BG"/>
        </w:rPr>
        <w:t xml:space="preserve"> и 7</w:t>
      </w:r>
      <w:r w:rsidR="00B92912" w:rsidRPr="00CC73DF">
        <w:rPr>
          <w:rFonts w:ascii="Times New Roman" w:eastAsia="Times New Roman" w:hAnsi="Times New Roman" w:cs="Times New Roman"/>
          <w:bCs/>
          <w:sz w:val="24"/>
          <w:szCs w:val="24"/>
          <w:lang w:val="bg-BG"/>
        </w:rPr>
        <w:t xml:space="preserve"> </w:t>
      </w:r>
      <w:r w:rsidR="00ED6A6F" w:rsidRPr="00CC73DF">
        <w:rPr>
          <w:rFonts w:ascii="Times New Roman" w:eastAsia="Times New Roman" w:hAnsi="Times New Roman" w:cs="Times New Roman"/>
          <w:bCs/>
          <w:sz w:val="24"/>
          <w:szCs w:val="24"/>
          <w:lang w:val="bg-BG"/>
        </w:rPr>
        <w:t>се изменят така:</w:t>
      </w:r>
    </w:p>
    <w:p w14:paraId="0C7ECD88" w14:textId="71BC426F" w:rsidR="00220DDE" w:rsidRPr="00CC73DF" w:rsidRDefault="00B92912" w:rsidP="00AB6E2B">
      <w:pPr>
        <w:pStyle w:val="ListParagraph"/>
        <w:tabs>
          <w:tab w:val="left" w:pos="709"/>
        </w:tabs>
        <w:spacing w:after="0" w:line="360" w:lineRule="auto"/>
        <w:ind w:left="0" w:firstLine="709"/>
        <w:jc w:val="both"/>
        <w:rPr>
          <w:rFonts w:ascii="Times New Roman" w:eastAsia="Times New Roman" w:hAnsi="Times New Roman" w:cs="Times New Roman"/>
          <w:bCs/>
          <w:sz w:val="24"/>
          <w:szCs w:val="24"/>
          <w:lang w:val="bg-BG"/>
        </w:rPr>
      </w:pPr>
      <w:r w:rsidRPr="00CC73DF">
        <w:rPr>
          <w:rFonts w:ascii="Times New Roman" w:hAnsi="Times New Roman" w:cs="Times New Roman"/>
          <w:sz w:val="24"/>
          <w:szCs w:val="24"/>
          <w:lang w:val="bg-BG"/>
        </w:rPr>
        <w:t>„</w:t>
      </w:r>
      <w:r w:rsidR="00ED6A6F" w:rsidRPr="00CC73DF">
        <w:rPr>
          <w:rFonts w:ascii="Times New Roman" w:hAnsi="Times New Roman" w:cs="Times New Roman"/>
          <w:sz w:val="24"/>
          <w:szCs w:val="24"/>
          <w:lang w:val="bg-BG"/>
        </w:rPr>
        <w:t>6</w:t>
      </w:r>
      <w:r w:rsidR="00ED6A6F" w:rsidRPr="00CC73DF">
        <w:rPr>
          <w:rFonts w:ascii="Times New Roman" w:eastAsia="Times New Roman" w:hAnsi="Times New Roman" w:cs="Times New Roman"/>
          <w:bCs/>
          <w:sz w:val="24"/>
          <w:szCs w:val="24"/>
          <w:lang w:val="bg-BG"/>
        </w:rPr>
        <w:t xml:space="preserve">. </w:t>
      </w:r>
      <w:r w:rsidR="001B2470" w:rsidRPr="00CC73DF">
        <w:rPr>
          <w:rFonts w:ascii="Times New Roman" w:eastAsia="Times New Roman" w:hAnsi="Times New Roman" w:cs="Times New Roman"/>
          <w:bCs/>
          <w:sz w:val="24"/>
          <w:szCs w:val="24"/>
          <w:lang w:val="bg-BG"/>
        </w:rPr>
        <w:t>годишна стойност (обща и разбита по видове) на продадените в</w:t>
      </w:r>
      <w:r w:rsidR="00B853DA" w:rsidRPr="00CC73DF">
        <w:rPr>
          <w:rFonts w:ascii="Times New Roman" w:eastAsia="Times New Roman" w:hAnsi="Times New Roman" w:cs="Times New Roman"/>
          <w:bCs/>
          <w:sz w:val="24"/>
          <w:szCs w:val="24"/>
          <w:lang w:val="bg-BG"/>
        </w:rPr>
        <w:t xml:space="preserve"> </w:t>
      </w:r>
      <w:r w:rsidR="001B2470" w:rsidRPr="00CC73DF">
        <w:rPr>
          <w:rFonts w:ascii="Times New Roman" w:eastAsia="Times New Roman" w:hAnsi="Times New Roman" w:cs="Times New Roman"/>
          <w:bCs/>
          <w:sz w:val="24"/>
          <w:szCs w:val="24"/>
          <w:lang w:val="bg-BG"/>
        </w:rPr>
        <w:t xml:space="preserve">условията на първа продажба продукти от риболов и/или продадените продукти от </w:t>
      </w:r>
      <w:proofErr w:type="spellStart"/>
      <w:r w:rsidR="001B2470" w:rsidRPr="00CC73DF">
        <w:rPr>
          <w:rFonts w:ascii="Times New Roman" w:eastAsia="Times New Roman" w:hAnsi="Times New Roman" w:cs="Times New Roman"/>
          <w:bCs/>
          <w:sz w:val="24"/>
          <w:szCs w:val="24"/>
          <w:lang w:val="bg-BG"/>
        </w:rPr>
        <w:t>аквакултури</w:t>
      </w:r>
      <w:proofErr w:type="spellEnd"/>
      <w:r w:rsidR="001B2470" w:rsidRPr="00CC73DF">
        <w:rPr>
          <w:rFonts w:ascii="Times New Roman" w:eastAsia="Times New Roman" w:hAnsi="Times New Roman" w:cs="Times New Roman"/>
          <w:bCs/>
          <w:sz w:val="24"/>
          <w:szCs w:val="24"/>
          <w:lang w:val="bg-BG"/>
        </w:rPr>
        <w:t xml:space="preserve"> от членовете на организацията и/или от нея през предходните три години, а за новосъздадена организация </w:t>
      </w:r>
      <w:r w:rsidR="008743A6" w:rsidRPr="00CC73DF">
        <w:rPr>
          <w:rFonts w:ascii="Times New Roman" w:eastAsia="Times New Roman" w:hAnsi="Times New Roman" w:cs="Times New Roman"/>
          <w:bCs/>
          <w:sz w:val="24"/>
          <w:szCs w:val="24"/>
          <w:lang w:val="bg-BG"/>
        </w:rPr>
        <w:t>-</w:t>
      </w:r>
      <w:r w:rsidR="001B2470" w:rsidRPr="00CC73DF">
        <w:rPr>
          <w:rFonts w:ascii="Times New Roman" w:eastAsia="Times New Roman" w:hAnsi="Times New Roman" w:cs="Times New Roman"/>
          <w:bCs/>
          <w:sz w:val="24"/>
          <w:szCs w:val="24"/>
          <w:lang w:val="bg-BG"/>
        </w:rPr>
        <w:t xml:space="preserve"> за предходната</w:t>
      </w:r>
      <w:r w:rsidR="004D75CD" w:rsidRPr="00CC73DF">
        <w:rPr>
          <w:rFonts w:ascii="Times New Roman" w:eastAsia="Times New Roman" w:hAnsi="Times New Roman" w:cs="Times New Roman"/>
          <w:bCs/>
          <w:sz w:val="24"/>
          <w:szCs w:val="24"/>
          <w:lang w:val="bg-BG"/>
        </w:rPr>
        <w:t xml:space="preserve"> година, съгласно приложение № 2</w:t>
      </w:r>
      <w:r w:rsidR="009B3C60" w:rsidRPr="00CC73DF">
        <w:rPr>
          <w:rFonts w:ascii="Times New Roman" w:eastAsia="Times New Roman" w:hAnsi="Times New Roman" w:cs="Times New Roman"/>
          <w:bCs/>
          <w:sz w:val="24"/>
          <w:szCs w:val="24"/>
          <w:lang w:val="bg-BG"/>
        </w:rPr>
        <w:t>;</w:t>
      </w:r>
    </w:p>
    <w:p w14:paraId="697095F9" w14:textId="13FEAD4E" w:rsidR="00B92912" w:rsidRPr="00CC73DF" w:rsidRDefault="009B3C60" w:rsidP="00AB6E2B">
      <w:pPr>
        <w:pStyle w:val="ListParagraph"/>
        <w:tabs>
          <w:tab w:val="left" w:pos="709"/>
        </w:tabs>
        <w:spacing w:after="0" w:line="360" w:lineRule="auto"/>
        <w:ind w:left="0"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xml:space="preserve">7. </w:t>
      </w:r>
      <w:r w:rsidR="004D75CD" w:rsidRPr="00CC73DF">
        <w:rPr>
          <w:rFonts w:ascii="Times New Roman" w:hAnsi="Times New Roman" w:cs="Times New Roman"/>
          <w:sz w:val="24"/>
          <w:szCs w:val="24"/>
          <w:lang w:val="bg-BG"/>
        </w:rPr>
        <w:t>обем и стойност</w:t>
      </w:r>
      <w:r w:rsidR="004D75CD" w:rsidRPr="00CC73DF" w:rsidDel="00321A67">
        <w:rPr>
          <w:rFonts w:ascii="Times New Roman" w:hAnsi="Times New Roman" w:cs="Times New Roman"/>
          <w:sz w:val="24"/>
          <w:szCs w:val="24"/>
          <w:lang w:val="bg-BG"/>
        </w:rPr>
        <w:t xml:space="preserve"> </w:t>
      </w:r>
      <w:r w:rsidR="004D75CD" w:rsidRPr="00CC73DF">
        <w:rPr>
          <w:rFonts w:ascii="Times New Roman" w:hAnsi="Times New Roman" w:cs="Times New Roman"/>
          <w:sz w:val="24"/>
          <w:szCs w:val="24"/>
          <w:lang w:val="bg-BG"/>
        </w:rPr>
        <w:t>на разтоварените количества или на отгледаната продукция от членовете на организацията и/или от нея през предходните  три години, общ и разбит по видове, в килограми и левове на година, съгласно приложение № 3.</w:t>
      </w:r>
      <w:r w:rsidR="00B92912" w:rsidRPr="00CC73DF">
        <w:rPr>
          <w:rFonts w:ascii="Times New Roman" w:hAnsi="Times New Roman" w:cs="Times New Roman"/>
          <w:sz w:val="24"/>
          <w:szCs w:val="24"/>
          <w:lang w:val="bg-BG"/>
        </w:rPr>
        <w:t>“</w:t>
      </w:r>
    </w:p>
    <w:p w14:paraId="7806B42B" w14:textId="77777777" w:rsidR="007E47F8" w:rsidRPr="00CC73DF" w:rsidRDefault="007E47F8" w:rsidP="00AB6E2B">
      <w:pPr>
        <w:pStyle w:val="ListParagraph"/>
        <w:tabs>
          <w:tab w:val="left" w:pos="709"/>
        </w:tabs>
        <w:spacing w:after="0" w:line="360" w:lineRule="auto"/>
        <w:ind w:left="0" w:firstLine="709"/>
        <w:jc w:val="both"/>
        <w:rPr>
          <w:rFonts w:ascii="Times New Roman" w:eastAsia="Times New Roman" w:hAnsi="Times New Roman" w:cs="Times New Roman"/>
          <w:bCs/>
          <w:sz w:val="24"/>
          <w:szCs w:val="24"/>
          <w:lang w:val="bg-BG"/>
        </w:rPr>
      </w:pPr>
    </w:p>
    <w:p w14:paraId="0B584F88" w14:textId="38C2EEC5" w:rsidR="008B65A5" w:rsidRPr="00CC73DF" w:rsidRDefault="006300D2"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
          <w:bCs/>
          <w:sz w:val="24"/>
          <w:szCs w:val="24"/>
          <w:lang w:val="bg-BG"/>
        </w:rPr>
        <w:t>§ 1</w:t>
      </w:r>
      <w:r w:rsidR="00842AEA">
        <w:rPr>
          <w:rFonts w:ascii="Times New Roman" w:eastAsia="Times New Roman" w:hAnsi="Times New Roman" w:cs="Times New Roman"/>
          <w:b/>
          <w:bCs/>
          <w:sz w:val="24"/>
          <w:szCs w:val="24"/>
          <w:lang w:val="bg-BG"/>
        </w:rPr>
        <w:t>7</w:t>
      </w:r>
      <w:r w:rsidR="00220DDE" w:rsidRPr="00CC73DF">
        <w:rPr>
          <w:rFonts w:ascii="Times New Roman" w:eastAsia="Times New Roman" w:hAnsi="Times New Roman" w:cs="Times New Roman"/>
          <w:b/>
          <w:bCs/>
          <w:sz w:val="24"/>
          <w:szCs w:val="24"/>
          <w:lang w:val="bg-BG"/>
        </w:rPr>
        <w:t>.</w:t>
      </w:r>
      <w:r w:rsidRPr="00CC73DF">
        <w:rPr>
          <w:rFonts w:ascii="Times New Roman" w:eastAsia="Times New Roman" w:hAnsi="Times New Roman" w:cs="Times New Roman"/>
          <w:b/>
          <w:bCs/>
          <w:sz w:val="24"/>
          <w:szCs w:val="24"/>
          <w:lang w:val="bg-BG"/>
        </w:rPr>
        <w:t xml:space="preserve"> </w:t>
      </w:r>
      <w:r w:rsidRPr="00CC73DF">
        <w:rPr>
          <w:rFonts w:ascii="Times New Roman" w:eastAsia="Times New Roman" w:hAnsi="Times New Roman" w:cs="Times New Roman"/>
          <w:bCs/>
          <w:sz w:val="24"/>
          <w:szCs w:val="24"/>
          <w:lang w:val="bg-BG"/>
        </w:rPr>
        <w:t>В чл.</w:t>
      </w:r>
      <w:r w:rsidR="001B2470" w:rsidRPr="00CC73DF">
        <w:rPr>
          <w:rFonts w:ascii="Times New Roman" w:eastAsia="Times New Roman" w:hAnsi="Times New Roman" w:cs="Times New Roman"/>
          <w:bCs/>
          <w:sz w:val="24"/>
          <w:szCs w:val="24"/>
          <w:lang w:val="bg-BG"/>
        </w:rPr>
        <w:t xml:space="preserve"> </w:t>
      </w:r>
      <w:r w:rsidRPr="00CC73DF">
        <w:rPr>
          <w:rFonts w:ascii="Times New Roman" w:eastAsia="Times New Roman" w:hAnsi="Times New Roman" w:cs="Times New Roman"/>
          <w:bCs/>
          <w:sz w:val="24"/>
          <w:szCs w:val="24"/>
          <w:lang w:val="bg-BG"/>
        </w:rPr>
        <w:t>21</w:t>
      </w:r>
      <w:r w:rsidR="008B65A5" w:rsidRPr="00CC73DF">
        <w:rPr>
          <w:rFonts w:ascii="Times New Roman" w:eastAsia="Times New Roman" w:hAnsi="Times New Roman" w:cs="Times New Roman"/>
          <w:bCs/>
          <w:sz w:val="24"/>
          <w:szCs w:val="24"/>
          <w:lang w:val="bg-BG"/>
        </w:rPr>
        <w:t xml:space="preserve"> се правят следните изменения:</w:t>
      </w:r>
    </w:p>
    <w:p w14:paraId="4B781A65" w14:textId="5C5B4184" w:rsidR="006300D2" w:rsidRPr="00CC73DF" w:rsidRDefault="00414EF4" w:rsidP="00AB6E2B">
      <w:pPr>
        <w:pStyle w:val="ListParagraph"/>
        <w:tabs>
          <w:tab w:val="left" w:pos="709"/>
        </w:tabs>
        <w:spacing w:after="0" w:line="360" w:lineRule="auto"/>
        <w:ind w:left="0" w:firstLine="709"/>
        <w:jc w:val="both"/>
        <w:rPr>
          <w:rFonts w:ascii="Times New Roman" w:hAnsi="Times New Roman" w:cs="Times New Roman"/>
          <w:color w:val="000000" w:themeColor="text1"/>
          <w:sz w:val="24"/>
          <w:szCs w:val="24"/>
          <w:lang w:val="bg-BG"/>
        </w:rPr>
      </w:pPr>
      <w:r w:rsidRPr="00CC73DF">
        <w:rPr>
          <w:rFonts w:ascii="Times New Roman" w:eastAsia="Times New Roman" w:hAnsi="Times New Roman" w:cs="Times New Roman"/>
          <w:bCs/>
          <w:sz w:val="24"/>
          <w:szCs w:val="24"/>
          <w:lang w:val="bg-BG"/>
        </w:rPr>
        <w:t xml:space="preserve">1. </w:t>
      </w:r>
      <w:r w:rsidR="008B65A5" w:rsidRPr="00CC73DF">
        <w:rPr>
          <w:rFonts w:ascii="Times New Roman" w:eastAsia="Times New Roman" w:hAnsi="Times New Roman" w:cs="Times New Roman"/>
          <w:bCs/>
          <w:sz w:val="24"/>
          <w:szCs w:val="24"/>
          <w:lang w:val="bg-BG"/>
        </w:rPr>
        <w:t xml:space="preserve">В </w:t>
      </w:r>
      <w:r w:rsidR="006300D2" w:rsidRPr="00CC73DF">
        <w:rPr>
          <w:rFonts w:ascii="Times New Roman" w:eastAsia="Times New Roman" w:hAnsi="Times New Roman" w:cs="Times New Roman"/>
          <w:bCs/>
          <w:sz w:val="24"/>
          <w:szCs w:val="24"/>
          <w:lang w:val="bg-BG"/>
        </w:rPr>
        <w:t>ал.</w:t>
      </w:r>
      <w:r w:rsidR="00EB55A4" w:rsidRPr="00CC73DF">
        <w:rPr>
          <w:rFonts w:ascii="Times New Roman" w:eastAsia="Times New Roman" w:hAnsi="Times New Roman" w:cs="Times New Roman"/>
          <w:bCs/>
          <w:sz w:val="24"/>
          <w:szCs w:val="24"/>
          <w:lang w:val="bg-BG"/>
        </w:rPr>
        <w:t xml:space="preserve"> </w:t>
      </w:r>
      <w:r w:rsidR="006300D2" w:rsidRPr="00CC73DF">
        <w:rPr>
          <w:rFonts w:ascii="Times New Roman" w:eastAsia="Times New Roman" w:hAnsi="Times New Roman" w:cs="Times New Roman"/>
          <w:bCs/>
          <w:sz w:val="24"/>
          <w:szCs w:val="24"/>
          <w:lang w:val="bg-BG"/>
        </w:rPr>
        <w:t>1 думите „</w:t>
      </w:r>
      <w:r w:rsidR="006300D2" w:rsidRPr="00CC73DF">
        <w:rPr>
          <w:rFonts w:ascii="Times New Roman" w:eastAsia="Times New Roman" w:hAnsi="Times New Roman" w:cs="Times New Roman"/>
          <w:sz w:val="24"/>
          <w:szCs w:val="24"/>
          <w:lang w:val="bg-BG"/>
        </w:rPr>
        <w:t>силните и слабите страни</w:t>
      </w:r>
      <w:r w:rsidR="008B65A5" w:rsidRPr="00CC73DF">
        <w:rPr>
          <w:rFonts w:ascii="Times New Roman" w:eastAsia="Times New Roman" w:hAnsi="Times New Roman" w:cs="Times New Roman"/>
          <w:sz w:val="24"/>
          <w:szCs w:val="24"/>
          <w:lang w:val="bg-BG"/>
        </w:rPr>
        <w:t xml:space="preserve"> </w:t>
      </w:r>
      <w:r w:rsidR="00034FFD" w:rsidRPr="00CC73DF">
        <w:rPr>
          <w:rFonts w:ascii="Times New Roman" w:hAnsi="Times New Roman" w:cs="Times New Roman"/>
          <w:sz w:val="24"/>
          <w:szCs w:val="24"/>
          <w:lang w:val="bg-BG"/>
        </w:rPr>
        <w:t>(</w:t>
      </w:r>
      <w:proofErr w:type="spellStart"/>
      <w:r w:rsidR="00034FFD" w:rsidRPr="00CC73DF">
        <w:rPr>
          <w:rFonts w:ascii="Times New Roman" w:hAnsi="Times New Roman" w:cs="Times New Roman"/>
          <w:sz w:val="24"/>
          <w:szCs w:val="24"/>
          <w:lang w:val="bg-BG"/>
        </w:rPr>
        <w:t>swot</w:t>
      </w:r>
      <w:proofErr w:type="spellEnd"/>
      <w:r w:rsidR="00034FFD" w:rsidRPr="00CC73DF">
        <w:rPr>
          <w:rFonts w:ascii="Times New Roman" w:hAnsi="Times New Roman" w:cs="Times New Roman"/>
          <w:sz w:val="24"/>
          <w:szCs w:val="24"/>
          <w:lang w:val="bg-BG"/>
        </w:rPr>
        <w:t xml:space="preserve"> анализ)</w:t>
      </w:r>
      <w:r w:rsidR="008B65A5" w:rsidRPr="00CC73DF">
        <w:rPr>
          <w:rFonts w:ascii="Times New Roman" w:eastAsia="Times New Roman" w:hAnsi="Times New Roman" w:cs="Times New Roman"/>
          <w:sz w:val="24"/>
          <w:szCs w:val="24"/>
          <w:lang w:val="bg-BG"/>
        </w:rPr>
        <w:t xml:space="preserve">, възможностите и </w:t>
      </w:r>
      <w:r w:rsidR="006300D2" w:rsidRPr="00CC73DF">
        <w:rPr>
          <w:rFonts w:ascii="Times New Roman" w:eastAsia="Times New Roman" w:hAnsi="Times New Roman" w:cs="Times New Roman"/>
          <w:sz w:val="24"/>
          <w:szCs w:val="24"/>
          <w:lang w:val="bg-BG"/>
        </w:rPr>
        <w:t>рисковете“ се заменят с</w:t>
      </w:r>
      <w:r w:rsidR="00220DDE" w:rsidRPr="00CC73DF">
        <w:rPr>
          <w:rFonts w:ascii="Times New Roman" w:eastAsia="Times New Roman" w:hAnsi="Times New Roman" w:cs="Times New Roman"/>
          <w:sz w:val="24"/>
          <w:szCs w:val="24"/>
          <w:lang w:val="bg-BG"/>
        </w:rPr>
        <w:t>ъс</w:t>
      </w:r>
      <w:r w:rsidR="006300D2" w:rsidRPr="00CC73DF">
        <w:rPr>
          <w:rFonts w:ascii="Times New Roman" w:eastAsia="Times New Roman" w:hAnsi="Times New Roman" w:cs="Times New Roman"/>
          <w:sz w:val="24"/>
          <w:szCs w:val="24"/>
          <w:lang w:val="bg-BG"/>
        </w:rPr>
        <w:t xml:space="preserve"> </w:t>
      </w:r>
      <w:r w:rsidR="006300D2" w:rsidRPr="00CC73DF">
        <w:rPr>
          <w:rFonts w:ascii="Times New Roman" w:eastAsia="Times New Roman" w:hAnsi="Times New Roman" w:cs="Times New Roman"/>
          <w:color w:val="000000" w:themeColor="text1"/>
          <w:sz w:val="24"/>
          <w:szCs w:val="24"/>
          <w:lang w:val="bg-BG"/>
        </w:rPr>
        <w:t>„</w:t>
      </w:r>
      <w:r w:rsidR="006300D2" w:rsidRPr="00CC73DF">
        <w:rPr>
          <w:rFonts w:ascii="Times New Roman" w:hAnsi="Times New Roman" w:cs="Times New Roman"/>
          <w:color w:val="000000" w:themeColor="text1"/>
          <w:sz w:val="24"/>
          <w:szCs w:val="24"/>
          <w:lang w:val="bg-BG"/>
        </w:rPr>
        <w:t>силните страни, слабите стр</w:t>
      </w:r>
      <w:r w:rsidR="00034FFD" w:rsidRPr="00CC73DF">
        <w:rPr>
          <w:rFonts w:ascii="Times New Roman" w:hAnsi="Times New Roman" w:cs="Times New Roman"/>
          <w:color w:val="000000" w:themeColor="text1"/>
          <w:sz w:val="24"/>
          <w:szCs w:val="24"/>
          <w:lang w:val="bg-BG"/>
        </w:rPr>
        <w:t>ани, възможностите и рисковете („SWOT“-анализ</w:t>
      </w:r>
      <w:r w:rsidR="006300D2" w:rsidRPr="00CC73DF">
        <w:rPr>
          <w:rFonts w:ascii="Times New Roman" w:hAnsi="Times New Roman" w:cs="Times New Roman"/>
          <w:color w:val="000000" w:themeColor="text1"/>
          <w:sz w:val="24"/>
          <w:szCs w:val="24"/>
          <w:lang w:val="bg-BG"/>
        </w:rPr>
        <w:t>)“.</w:t>
      </w:r>
    </w:p>
    <w:p w14:paraId="165D1E57" w14:textId="5DA5230A" w:rsidR="008B65A5" w:rsidRPr="00CC73DF" w:rsidRDefault="00414EF4" w:rsidP="00AB6E2B">
      <w:pPr>
        <w:pStyle w:val="ListParagraph"/>
        <w:tabs>
          <w:tab w:val="left" w:pos="709"/>
        </w:tabs>
        <w:spacing w:after="0" w:line="360" w:lineRule="auto"/>
        <w:ind w:left="0" w:firstLine="709"/>
        <w:jc w:val="both"/>
        <w:rPr>
          <w:rFonts w:ascii="Times New Roman" w:hAnsi="Times New Roman" w:cs="Times New Roman"/>
          <w:color w:val="000000" w:themeColor="text1"/>
          <w:sz w:val="24"/>
          <w:szCs w:val="24"/>
          <w:lang w:val="bg-BG"/>
        </w:rPr>
      </w:pPr>
      <w:r w:rsidRPr="00CC73DF">
        <w:rPr>
          <w:rFonts w:ascii="Times New Roman" w:hAnsi="Times New Roman" w:cs="Times New Roman"/>
          <w:color w:val="000000" w:themeColor="text1"/>
          <w:sz w:val="24"/>
          <w:szCs w:val="24"/>
          <w:lang w:val="bg-BG"/>
        </w:rPr>
        <w:t xml:space="preserve">2. </w:t>
      </w:r>
      <w:r w:rsidR="00EB55A4" w:rsidRPr="00CC73DF">
        <w:rPr>
          <w:rFonts w:ascii="Times New Roman" w:hAnsi="Times New Roman" w:cs="Times New Roman"/>
          <w:color w:val="000000" w:themeColor="text1"/>
          <w:sz w:val="24"/>
          <w:szCs w:val="24"/>
          <w:lang w:val="bg-BG"/>
        </w:rPr>
        <w:t>В ал. 3 думите „</w:t>
      </w:r>
      <w:r w:rsidR="00EB55A4" w:rsidRPr="00CC73DF">
        <w:rPr>
          <w:rFonts w:ascii="Times New Roman" w:eastAsia="Times New Roman" w:hAnsi="Times New Roman" w:cs="Times New Roman"/>
          <w:sz w:val="24"/>
          <w:szCs w:val="24"/>
          <w:lang w:val="bg-BG"/>
        </w:rPr>
        <w:t>през следващата година“ се заменят с „</w:t>
      </w:r>
      <w:r w:rsidR="00EB55A4" w:rsidRPr="00CC73DF">
        <w:rPr>
          <w:rFonts w:ascii="Times New Roman" w:eastAsia="Times New Roman" w:hAnsi="Times New Roman" w:cs="Times New Roman"/>
          <w:color w:val="000000" w:themeColor="text1"/>
          <w:sz w:val="24"/>
          <w:szCs w:val="24"/>
          <w:lang w:val="bg-BG"/>
        </w:rPr>
        <w:t>по години за целия период на действие на плана“.</w:t>
      </w:r>
    </w:p>
    <w:p w14:paraId="2FDEE5A0" w14:textId="77777777" w:rsidR="00985B96" w:rsidRPr="00CC73DF" w:rsidRDefault="00985B96" w:rsidP="00AB6E2B">
      <w:pPr>
        <w:tabs>
          <w:tab w:val="left" w:pos="709"/>
        </w:tabs>
        <w:spacing w:after="0" w:line="360" w:lineRule="auto"/>
        <w:ind w:firstLine="709"/>
        <w:jc w:val="both"/>
        <w:rPr>
          <w:rFonts w:ascii="Times New Roman" w:hAnsi="Times New Roman" w:cs="Times New Roman"/>
          <w:color w:val="000000" w:themeColor="text1"/>
          <w:sz w:val="24"/>
          <w:szCs w:val="24"/>
          <w:lang w:val="bg-BG"/>
        </w:rPr>
      </w:pPr>
    </w:p>
    <w:p w14:paraId="2E1004F8" w14:textId="11758143" w:rsidR="001577A2" w:rsidRPr="00CC73DF" w:rsidRDefault="006300D2"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
          <w:bCs/>
          <w:sz w:val="24"/>
          <w:szCs w:val="24"/>
          <w:lang w:val="bg-BG"/>
        </w:rPr>
        <w:t>§ 1</w:t>
      </w:r>
      <w:r w:rsidR="00842AEA">
        <w:rPr>
          <w:rFonts w:ascii="Times New Roman" w:eastAsia="Times New Roman" w:hAnsi="Times New Roman" w:cs="Times New Roman"/>
          <w:b/>
          <w:bCs/>
          <w:sz w:val="24"/>
          <w:szCs w:val="24"/>
          <w:lang w:val="bg-BG"/>
        </w:rPr>
        <w:t>8</w:t>
      </w:r>
      <w:r w:rsidR="00220DDE" w:rsidRPr="00CC73DF">
        <w:rPr>
          <w:rFonts w:ascii="Times New Roman" w:eastAsia="Times New Roman" w:hAnsi="Times New Roman" w:cs="Times New Roman"/>
          <w:b/>
          <w:bCs/>
          <w:sz w:val="24"/>
          <w:szCs w:val="24"/>
          <w:lang w:val="bg-BG"/>
        </w:rPr>
        <w:t>.</w:t>
      </w:r>
      <w:r w:rsidRPr="00CC73DF">
        <w:rPr>
          <w:rFonts w:ascii="Times New Roman" w:eastAsia="Times New Roman" w:hAnsi="Times New Roman" w:cs="Times New Roman"/>
          <w:b/>
          <w:bCs/>
          <w:sz w:val="24"/>
          <w:szCs w:val="24"/>
          <w:lang w:val="bg-BG"/>
        </w:rPr>
        <w:t xml:space="preserve"> </w:t>
      </w:r>
      <w:r w:rsidRPr="00CC73DF">
        <w:rPr>
          <w:rFonts w:ascii="Times New Roman" w:eastAsia="Times New Roman" w:hAnsi="Times New Roman" w:cs="Times New Roman"/>
          <w:bCs/>
          <w:sz w:val="24"/>
          <w:szCs w:val="24"/>
          <w:lang w:val="bg-BG"/>
        </w:rPr>
        <w:t>В чл.</w:t>
      </w:r>
      <w:r w:rsidR="001B2470" w:rsidRPr="00CC73DF">
        <w:rPr>
          <w:rFonts w:ascii="Times New Roman" w:eastAsia="Times New Roman" w:hAnsi="Times New Roman" w:cs="Times New Roman"/>
          <w:bCs/>
          <w:sz w:val="24"/>
          <w:szCs w:val="24"/>
          <w:lang w:val="bg-BG"/>
        </w:rPr>
        <w:t xml:space="preserve"> </w:t>
      </w:r>
      <w:r w:rsidR="001577A2" w:rsidRPr="00CC73DF">
        <w:rPr>
          <w:rFonts w:ascii="Times New Roman" w:eastAsia="Times New Roman" w:hAnsi="Times New Roman" w:cs="Times New Roman"/>
          <w:bCs/>
          <w:sz w:val="24"/>
          <w:szCs w:val="24"/>
          <w:lang w:val="bg-BG"/>
        </w:rPr>
        <w:t>22 се правят следните изменения:</w:t>
      </w:r>
    </w:p>
    <w:p w14:paraId="550DA9D8" w14:textId="4058FDC1" w:rsidR="00855038" w:rsidRPr="00CC73DF" w:rsidRDefault="00DF1828" w:rsidP="00AB6E2B">
      <w:pPr>
        <w:pStyle w:val="ListParagraph"/>
        <w:tabs>
          <w:tab w:val="left" w:pos="709"/>
        </w:tabs>
        <w:spacing w:after="0" w:line="360" w:lineRule="auto"/>
        <w:ind w:left="0"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 xml:space="preserve">1. </w:t>
      </w:r>
      <w:r w:rsidR="00220DDE" w:rsidRPr="00CC73DF">
        <w:rPr>
          <w:rFonts w:ascii="Times New Roman" w:eastAsia="Times New Roman" w:hAnsi="Times New Roman" w:cs="Times New Roman"/>
          <w:bCs/>
          <w:sz w:val="24"/>
          <w:szCs w:val="24"/>
          <w:lang w:val="bg-BG"/>
        </w:rPr>
        <w:t>Алинея</w:t>
      </w:r>
      <w:r w:rsidR="001B2470" w:rsidRPr="00CC73DF">
        <w:rPr>
          <w:rFonts w:ascii="Times New Roman" w:eastAsia="Times New Roman" w:hAnsi="Times New Roman" w:cs="Times New Roman"/>
          <w:bCs/>
          <w:sz w:val="24"/>
          <w:szCs w:val="24"/>
          <w:lang w:val="bg-BG"/>
        </w:rPr>
        <w:t xml:space="preserve"> </w:t>
      </w:r>
      <w:r w:rsidR="00855038" w:rsidRPr="00CC73DF">
        <w:rPr>
          <w:rFonts w:ascii="Times New Roman" w:eastAsia="Times New Roman" w:hAnsi="Times New Roman" w:cs="Times New Roman"/>
          <w:bCs/>
          <w:sz w:val="24"/>
          <w:szCs w:val="24"/>
          <w:lang w:val="bg-BG"/>
        </w:rPr>
        <w:t xml:space="preserve">1 </w:t>
      </w:r>
      <w:r w:rsidR="00220DDE" w:rsidRPr="00CC73DF">
        <w:rPr>
          <w:rFonts w:ascii="Times New Roman" w:eastAsia="Times New Roman" w:hAnsi="Times New Roman" w:cs="Times New Roman"/>
          <w:bCs/>
          <w:sz w:val="24"/>
          <w:szCs w:val="24"/>
          <w:lang w:val="bg-BG"/>
        </w:rPr>
        <w:t>се изменя така:</w:t>
      </w:r>
    </w:p>
    <w:p w14:paraId="71948847" w14:textId="75DFB1E1" w:rsidR="00DD7740" w:rsidRPr="00CC73DF" w:rsidRDefault="006300D2" w:rsidP="00AB6E2B">
      <w:pPr>
        <w:pStyle w:val="ListParagraph"/>
        <w:tabs>
          <w:tab w:val="left" w:pos="709"/>
        </w:tabs>
        <w:spacing w:after="0" w:line="360" w:lineRule="auto"/>
        <w:ind w:left="0"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color w:val="000000" w:themeColor="text1"/>
          <w:sz w:val="24"/>
          <w:szCs w:val="24"/>
          <w:lang w:val="bg-BG"/>
        </w:rPr>
        <w:t>„</w:t>
      </w:r>
      <w:r w:rsidR="007E2C91" w:rsidRPr="00CC73DF">
        <w:rPr>
          <w:rFonts w:ascii="Times New Roman" w:eastAsia="Times New Roman" w:hAnsi="Times New Roman" w:cs="Times New Roman"/>
          <w:bCs/>
          <w:color w:val="000000" w:themeColor="text1"/>
          <w:sz w:val="24"/>
          <w:szCs w:val="24"/>
          <w:lang w:val="bg-BG"/>
        </w:rPr>
        <w:t xml:space="preserve">(1) </w:t>
      </w:r>
      <w:r w:rsidRPr="00CC73DF">
        <w:rPr>
          <w:rFonts w:ascii="Times New Roman" w:eastAsia="Times New Roman" w:hAnsi="Times New Roman" w:cs="Times New Roman"/>
          <w:color w:val="000000" w:themeColor="text1"/>
          <w:sz w:val="24"/>
          <w:szCs w:val="24"/>
          <w:lang w:val="bg-BG"/>
        </w:rPr>
        <w:t xml:space="preserve">Организациите на производители включват в плановете за производство и предлагане на пазара </w:t>
      </w:r>
      <w:r w:rsidR="004F3976" w:rsidRPr="00CC73DF">
        <w:rPr>
          <w:rFonts w:ascii="Times New Roman" w:eastAsia="Times New Roman" w:hAnsi="Times New Roman" w:cs="Times New Roman"/>
          <w:color w:val="000000" w:themeColor="text1"/>
          <w:sz w:val="24"/>
          <w:szCs w:val="24"/>
          <w:lang w:val="bg-BG"/>
        </w:rPr>
        <w:t>мерки, избрани от приложение № 4</w:t>
      </w:r>
      <w:r w:rsidRPr="00CC73DF">
        <w:rPr>
          <w:rFonts w:ascii="Times New Roman" w:eastAsia="Times New Roman" w:hAnsi="Times New Roman" w:cs="Times New Roman"/>
          <w:color w:val="000000" w:themeColor="text1"/>
          <w:sz w:val="24"/>
          <w:szCs w:val="24"/>
          <w:lang w:val="bg-BG"/>
        </w:rPr>
        <w:t>, за постигането на всяка от целите по чл. 5, т. 1</w:t>
      </w:r>
      <w:r w:rsidR="00B53242" w:rsidRPr="00CC73DF">
        <w:rPr>
          <w:rFonts w:ascii="Times New Roman" w:eastAsia="Times New Roman" w:hAnsi="Times New Roman" w:cs="Times New Roman"/>
          <w:color w:val="000000" w:themeColor="text1"/>
          <w:sz w:val="24"/>
          <w:szCs w:val="24"/>
          <w:lang w:val="bg-BG"/>
        </w:rPr>
        <w:t>.</w:t>
      </w:r>
      <w:r w:rsidRPr="00CC73DF">
        <w:rPr>
          <w:rFonts w:ascii="Times New Roman" w:eastAsia="Times New Roman" w:hAnsi="Times New Roman" w:cs="Times New Roman"/>
          <w:bCs/>
          <w:color w:val="000000" w:themeColor="text1"/>
          <w:sz w:val="24"/>
          <w:szCs w:val="24"/>
          <w:lang w:val="bg-BG"/>
        </w:rPr>
        <w:t>“</w:t>
      </w:r>
    </w:p>
    <w:p w14:paraId="4CD37CD5" w14:textId="35310FBF" w:rsidR="00220DDE" w:rsidRPr="00CC73DF" w:rsidRDefault="00DF1828" w:rsidP="00AB6E2B">
      <w:pPr>
        <w:pStyle w:val="ListParagraph"/>
        <w:tabs>
          <w:tab w:val="left" w:pos="709"/>
        </w:tabs>
        <w:spacing w:after="0" w:line="360" w:lineRule="auto"/>
        <w:ind w:left="0"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color w:val="000000" w:themeColor="text1"/>
          <w:sz w:val="24"/>
          <w:szCs w:val="24"/>
          <w:lang w:val="bg-BG"/>
        </w:rPr>
        <w:t>2.</w:t>
      </w:r>
      <w:r w:rsidR="00DD7740" w:rsidRPr="00CC73DF">
        <w:rPr>
          <w:rFonts w:ascii="Times New Roman" w:eastAsia="Times New Roman" w:hAnsi="Times New Roman" w:cs="Times New Roman"/>
          <w:bCs/>
          <w:color w:val="000000" w:themeColor="text1"/>
          <w:sz w:val="24"/>
          <w:szCs w:val="24"/>
          <w:lang w:val="bg-BG"/>
        </w:rPr>
        <w:t xml:space="preserve"> А</w:t>
      </w:r>
      <w:r w:rsidR="00220DDE" w:rsidRPr="00CC73DF">
        <w:rPr>
          <w:rFonts w:ascii="Times New Roman" w:eastAsia="Times New Roman" w:hAnsi="Times New Roman" w:cs="Times New Roman"/>
          <w:bCs/>
          <w:color w:val="000000" w:themeColor="text1"/>
          <w:sz w:val="24"/>
          <w:szCs w:val="24"/>
          <w:lang w:val="bg-BG"/>
        </w:rPr>
        <w:t>лине</w:t>
      </w:r>
      <w:r w:rsidRPr="00CC73DF">
        <w:rPr>
          <w:rFonts w:ascii="Times New Roman" w:eastAsia="Times New Roman" w:hAnsi="Times New Roman" w:cs="Times New Roman"/>
          <w:bCs/>
          <w:color w:val="000000" w:themeColor="text1"/>
          <w:sz w:val="24"/>
          <w:szCs w:val="24"/>
          <w:lang w:val="bg-BG"/>
        </w:rPr>
        <w:t>и</w:t>
      </w:r>
      <w:r w:rsidR="00220DDE" w:rsidRPr="00CC73DF">
        <w:rPr>
          <w:rFonts w:ascii="Times New Roman" w:eastAsia="Times New Roman" w:hAnsi="Times New Roman" w:cs="Times New Roman"/>
          <w:bCs/>
          <w:color w:val="000000" w:themeColor="text1"/>
          <w:sz w:val="24"/>
          <w:szCs w:val="24"/>
          <w:lang w:val="bg-BG"/>
        </w:rPr>
        <w:t xml:space="preserve"> 2</w:t>
      </w:r>
      <w:r w:rsidRPr="00CC73DF">
        <w:rPr>
          <w:rFonts w:ascii="Times New Roman" w:eastAsia="Times New Roman" w:hAnsi="Times New Roman" w:cs="Times New Roman"/>
          <w:bCs/>
          <w:color w:val="000000" w:themeColor="text1"/>
          <w:sz w:val="24"/>
          <w:szCs w:val="24"/>
          <w:lang w:val="bg-BG"/>
        </w:rPr>
        <w:t xml:space="preserve"> и 3</w:t>
      </w:r>
      <w:r w:rsidR="001577A2" w:rsidRPr="00CC73DF">
        <w:rPr>
          <w:rFonts w:ascii="Times New Roman" w:eastAsia="Times New Roman" w:hAnsi="Times New Roman" w:cs="Times New Roman"/>
          <w:bCs/>
          <w:color w:val="000000" w:themeColor="text1"/>
          <w:sz w:val="24"/>
          <w:szCs w:val="24"/>
          <w:lang w:val="bg-BG"/>
        </w:rPr>
        <w:t xml:space="preserve"> </w:t>
      </w:r>
      <w:r w:rsidR="007A3FD1" w:rsidRPr="00CC73DF">
        <w:rPr>
          <w:rFonts w:ascii="Times New Roman" w:eastAsia="Times New Roman" w:hAnsi="Times New Roman" w:cs="Times New Roman"/>
          <w:bCs/>
          <w:color w:val="000000" w:themeColor="text1"/>
          <w:sz w:val="24"/>
          <w:szCs w:val="24"/>
          <w:lang w:val="bg-BG"/>
        </w:rPr>
        <w:t xml:space="preserve">се </w:t>
      </w:r>
      <w:r w:rsidR="00220DDE" w:rsidRPr="00CC73DF">
        <w:rPr>
          <w:rFonts w:ascii="Times New Roman" w:eastAsia="Times New Roman" w:hAnsi="Times New Roman" w:cs="Times New Roman"/>
          <w:bCs/>
          <w:color w:val="000000" w:themeColor="text1"/>
          <w:sz w:val="24"/>
          <w:szCs w:val="24"/>
          <w:lang w:val="bg-BG"/>
        </w:rPr>
        <w:t>отменя</w:t>
      </w:r>
      <w:r w:rsidRPr="00CC73DF">
        <w:rPr>
          <w:rFonts w:ascii="Times New Roman" w:eastAsia="Times New Roman" w:hAnsi="Times New Roman" w:cs="Times New Roman"/>
          <w:bCs/>
          <w:color w:val="000000" w:themeColor="text1"/>
          <w:sz w:val="24"/>
          <w:szCs w:val="24"/>
          <w:lang w:val="bg-BG"/>
        </w:rPr>
        <w:t>т</w:t>
      </w:r>
      <w:r w:rsidR="00220DDE" w:rsidRPr="00CC73DF">
        <w:rPr>
          <w:rFonts w:ascii="Times New Roman" w:eastAsia="Times New Roman" w:hAnsi="Times New Roman" w:cs="Times New Roman"/>
          <w:bCs/>
          <w:color w:val="000000" w:themeColor="text1"/>
          <w:sz w:val="24"/>
          <w:szCs w:val="24"/>
          <w:lang w:val="bg-BG"/>
        </w:rPr>
        <w:t>.</w:t>
      </w:r>
    </w:p>
    <w:p w14:paraId="7B54C818" w14:textId="22092F74" w:rsidR="006300D2" w:rsidRPr="00CC73DF" w:rsidRDefault="00463CE8" w:rsidP="00AB6E2B">
      <w:pPr>
        <w:pStyle w:val="ListParagraph"/>
        <w:tabs>
          <w:tab w:val="left" w:pos="709"/>
        </w:tabs>
        <w:spacing w:after="0" w:line="360" w:lineRule="auto"/>
        <w:ind w:left="0"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color w:val="000000" w:themeColor="text1"/>
          <w:sz w:val="24"/>
          <w:szCs w:val="24"/>
          <w:lang w:val="bg-BG"/>
        </w:rPr>
        <w:t xml:space="preserve">3. </w:t>
      </w:r>
      <w:r w:rsidR="00220DDE" w:rsidRPr="00CC73DF">
        <w:rPr>
          <w:rFonts w:ascii="Times New Roman" w:eastAsia="Times New Roman" w:hAnsi="Times New Roman" w:cs="Times New Roman"/>
          <w:bCs/>
          <w:color w:val="000000" w:themeColor="text1"/>
          <w:sz w:val="24"/>
          <w:szCs w:val="24"/>
          <w:lang w:val="bg-BG"/>
        </w:rPr>
        <w:t>В</w:t>
      </w:r>
      <w:r w:rsidR="00DD7740" w:rsidRPr="00CC73DF">
        <w:rPr>
          <w:rFonts w:ascii="Times New Roman" w:eastAsia="Times New Roman" w:hAnsi="Times New Roman" w:cs="Times New Roman"/>
          <w:bCs/>
          <w:color w:val="000000" w:themeColor="text1"/>
          <w:sz w:val="24"/>
          <w:szCs w:val="24"/>
          <w:lang w:val="bg-BG"/>
        </w:rPr>
        <w:t xml:space="preserve"> </w:t>
      </w:r>
      <w:r w:rsidR="001577A2" w:rsidRPr="00CC73DF">
        <w:rPr>
          <w:rFonts w:ascii="Times New Roman" w:eastAsia="Times New Roman" w:hAnsi="Times New Roman" w:cs="Times New Roman"/>
          <w:bCs/>
          <w:color w:val="000000" w:themeColor="text1"/>
          <w:sz w:val="24"/>
          <w:szCs w:val="24"/>
          <w:lang w:val="bg-BG"/>
        </w:rPr>
        <w:t>ал. 4</w:t>
      </w:r>
      <w:r w:rsidR="00DD7740" w:rsidRPr="00CC73DF">
        <w:rPr>
          <w:rFonts w:ascii="Times New Roman" w:eastAsia="Times New Roman" w:hAnsi="Times New Roman" w:cs="Times New Roman"/>
          <w:bCs/>
          <w:color w:val="000000" w:themeColor="text1"/>
          <w:sz w:val="24"/>
          <w:szCs w:val="24"/>
          <w:lang w:val="bg-BG"/>
        </w:rPr>
        <w:t xml:space="preserve"> </w:t>
      </w:r>
      <w:r w:rsidR="001577A2" w:rsidRPr="00CC73DF">
        <w:rPr>
          <w:rFonts w:ascii="Times New Roman" w:eastAsia="Times New Roman" w:hAnsi="Times New Roman" w:cs="Times New Roman"/>
          <w:bCs/>
          <w:color w:val="000000" w:themeColor="text1"/>
          <w:sz w:val="24"/>
          <w:szCs w:val="24"/>
          <w:lang w:val="bg-BG"/>
        </w:rPr>
        <w:t>дум</w:t>
      </w:r>
      <w:r w:rsidR="00220DDE" w:rsidRPr="00CC73DF">
        <w:rPr>
          <w:rFonts w:ascii="Times New Roman" w:eastAsia="Times New Roman" w:hAnsi="Times New Roman" w:cs="Times New Roman"/>
          <w:bCs/>
          <w:color w:val="000000" w:themeColor="text1"/>
          <w:sz w:val="24"/>
          <w:szCs w:val="24"/>
          <w:lang w:val="bg-BG"/>
        </w:rPr>
        <w:t>ите</w:t>
      </w:r>
      <w:r w:rsidR="001577A2" w:rsidRPr="00CC73DF">
        <w:rPr>
          <w:rFonts w:ascii="Times New Roman" w:eastAsia="Times New Roman" w:hAnsi="Times New Roman" w:cs="Times New Roman"/>
          <w:bCs/>
          <w:color w:val="000000" w:themeColor="text1"/>
          <w:sz w:val="24"/>
          <w:szCs w:val="24"/>
          <w:lang w:val="bg-BG"/>
        </w:rPr>
        <w:t xml:space="preserve"> „приложение № 4“ се заменя</w:t>
      </w:r>
      <w:r w:rsidRPr="00CC73DF">
        <w:rPr>
          <w:rFonts w:ascii="Times New Roman" w:eastAsia="Times New Roman" w:hAnsi="Times New Roman" w:cs="Times New Roman"/>
          <w:bCs/>
          <w:color w:val="000000" w:themeColor="text1"/>
          <w:sz w:val="24"/>
          <w:szCs w:val="24"/>
          <w:lang w:val="bg-BG"/>
        </w:rPr>
        <w:t>т</w:t>
      </w:r>
      <w:r w:rsidR="001577A2" w:rsidRPr="00CC73DF">
        <w:rPr>
          <w:rFonts w:ascii="Times New Roman" w:eastAsia="Times New Roman" w:hAnsi="Times New Roman" w:cs="Times New Roman"/>
          <w:bCs/>
          <w:color w:val="000000" w:themeColor="text1"/>
          <w:sz w:val="24"/>
          <w:szCs w:val="24"/>
          <w:lang w:val="bg-BG"/>
        </w:rPr>
        <w:t xml:space="preserve"> с „</w:t>
      </w:r>
      <w:r w:rsidR="004F3976" w:rsidRPr="00CC73DF">
        <w:rPr>
          <w:rFonts w:ascii="Times New Roman" w:eastAsia="Times New Roman" w:hAnsi="Times New Roman" w:cs="Times New Roman"/>
          <w:bCs/>
          <w:color w:val="000000" w:themeColor="text1"/>
          <w:sz w:val="24"/>
          <w:szCs w:val="24"/>
          <w:lang w:val="bg-BG"/>
        </w:rPr>
        <w:t>приложение № 5</w:t>
      </w:r>
      <w:r w:rsidR="001577A2" w:rsidRPr="00CC73DF">
        <w:rPr>
          <w:rFonts w:ascii="Times New Roman" w:eastAsia="Times New Roman" w:hAnsi="Times New Roman" w:cs="Times New Roman"/>
          <w:bCs/>
          <w:color w:val="000000" w:themeColor="text1"/>
          <w:sz w:val="24"/>
          <w:szCs w:val="24"/>
          <w:lang w:val="bg-BG"/>
        </w:rPr>
        <w:t>“</w:t>
      </w:r>
      <w:r w:rsidR="00220DDE" w:rsidRPr="00CC73DF">
        <w:rPr>
          <w:rFonts w:ascii="Times New Roman" w:eastAsia="Times New Roman" w:hAnsi="Times New Roman" w:cs="Times New Roman"/>
          <w:bCs/>
          <w:color w:val="000000" w:themeColor="text1"/>
          <w:sz w:val="24"/>
          <w:szCs w:val="24"/>
          <w:lang w:val="bg-BG"/>
        </w:rPr>
        <w:t>.</w:t>
      </w:r>
    </w:p>
    <w:p w14:paraId="40CE057F" w14:textId="3AAAF405" w:rsidR="00DD7740" w:rsidRPr="00CC73DF" w:rsidRDefault="00463CE8" w:rsidP="00AB6E2B">
      <w:pPr>
        <w:pStyle w:val="ListParagraph"/>
        <w:tabs>
          <w:tab w:val="left" w:pos="709"/>
        </w:tabs>
        <w:spacing w:after="0" w:line="360" w:lineRule="auto"/>
        <w:ind w:left="0"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color w:val="000000" w:themeColor="text1"/>
          <w:sz w:val="24"/>
          <w:szCs w:val="24"/>
          <w:lang w:val="bg-BG"/>
        </w:rPr>
        <w:t xml:space="preserve">4. </w:t>
      </w:r>
      <w:r w:rsidR="00220DDE" w:rsidRPr="00CC73DF">
        <w:rPr>
          <w:rFonts w:ascii="Times New Roman" w:eastAsia="Times New Roman" w:hAnsi="Times New Roman" w:cs="Times New Roman"/>
          <w:bCs/>
          <w:color w:val="000000" w:themeColor="text1"/>
          <w:sz w:val="24"/>
          <w:szCs w:val="24"/>
          <w:lang w:val="bg-BG"/>
        </w:rPr>
        <w:t xml:space="preserve">В </w:t>
      </w:r>
      <w:r w:rsidR="00855038" w:rsidRPr="00CC73DF">
        <w:rPr>
          <w:rFonts w:ascii="Times New Roman" w:eastAsia="Times New Roman" w:hAnsi="Times New Roman" w:cs="Times New Roman"/>
          <w:bCs/>
          <w:color w:val="000000" w:themeColor="text1"/>
          <w:sz w:val="24"/>
          <w:szCs w:val="24"/>
          <w:lang w:val="bg-BG"/>
        </w:rPr>
        <w:t>а</w:t>
      </w:r>
      <w:r w:rsidR="00DD7740" w:rsidRPr="00CC73DF">
        <w:rPr>
          <w:rFonts w:ascii="Times New Roman" w:eastAsia="Times New Roman" w:hAnsi="Times New Roman" w:cs="Times New Roman"/>
          <w:bCs/>
          <w:color w:val="000000" w:themeColor="text1"/>
          <w:sz w:val="24"/>
          <w:szCs w:val="24"/>
          <w:lang w:val="bg-BG"/>
        </w:rPr>
        <w:t>л.</w:t>
      </w:r>
      <w:r w:rsidR="00ED6DE3" w:rsidRPr="00CC73DF">
        <w:rPr>
          <w:rFonts w:ascii="Times New Roman" w:eastAsia="Times New Roman" w:hAnsi="Times New Roman" w:cs="Times New Roman"/>
          <w:bCs/>
          <w:color w:val="000000" w:themeColor="text1"/>
          <w:sz w:val="24"/>
          <w:szCs w:val="24"/>
          <w:lang w:val="bg-BG"/>
        </w:rPr>
        <w:t xml:space="preserve"> </w:t>
      </w:r>
      <w:r w:rsidR="00DD7740" w:rsidRPr="00CC73DF">
        <w:rPr>
          <w:rFonts w:ascii="Times New Roman" w:eastAsia="Times New Roman" w:hAnsi="Times New Roman" w:cs="Times New Roman"/>
          <w:bCs/>
          <w:color w:val="000000" w:themeColor="text1"/>
          <w:sz w:val="24"/>
          <w:szCs w:val="24"/>
          <w:lang w:val="bg-BG"/>
        </w:rPr>
        <w:t>5 дум</w:t>
      </w:r>
      <w:r w:rsidR="00220DDE" w:rsidRPr="00CC73DF">
        <w:rPr>
          <w:rFonts w:ascii="Times New Roman" w:eastAsia="Times New Roman" w:hAnsi="Times New Roman" w:cs="Times New Roman"/>
          <w:bCs/>
          <w:color w:val="000000" w:themeColor="text1"/>
          <w:sz w:val="24"/>
          <w:szCs w:val="24"/>
          <w:lang w:val="bg-BG"/>
        </w:rPr>
        <w:t>ите</w:t>
      </w:r>
      <w:r w:rsidR="00DD7740" w:rsidRPr="00CC73DF">
        <w:rPr>
          <w:rFonts w:ascii="Times New Roman" w:eastAsia="Times New Roman" w:hAnsi="Times New Roman" w:cs="Times New Roman"/>
          <w:bCs/>
          <w:color w:val="000000" w:themeColor="text1"/>
          <w:sz w:val="24"/>
          <w:szCs w:val="24"/>
          <w:lang w:val="bg-BG"/>
        </w:rPr>
        <w:t xml:space="preserve"> „приложение № 5“ се заменя</w:t>
      </w:r>
      <w:r w:rsidRPr="00CC73DF">
        <w:rPr>
          <w:rFonts w:ascii="Times New Roman" w:eastAsia="Times New Roman" w:hAnsi="Times New Roman" w:cs="Times New Roman"/>
          <w:bCs/>
          <w:color w:val="000000" w:themeColor="text1"/>
          <w:sz w:val="24"/>
          <w:szCs w:val="24"/>
          <w:lang w:val="bg-BG"/>
        </w:rPr>
        <w:t>т</w:t>
      </w:r>
      <w:r w:rsidR="004F3976" w:rsidRPr="00CC73DF">
        <w:rPr>
          <w:rFonts w:ascii="Times New Roman" w:eastAsia="Times New Roman" w:hAnsi="Times New Roman" w:cs="Times New Roman"/>
          <w:bCs/>
          <w:color w:val="000000" w:themeColor="text1"/>
          <w:sz w:val="24"/>
          <w:szCs w:val="24"/>
          <w:lang w:val="bg-BG"/>
        </w:rPr>
        <w:t xml:space="preserve"> с „приложение № 6</w:t>
      </w:r>
      <w:r w:rsidR="00DD7740" w:rsidRPr="00CC73DF">
        <w:rPr>
          <w:rFonts w:ascii="Times New Roman" w:eastAsia="Times New Roman" w:hAnsi="Times New Roman" w:cs="Times New Roman"/>
          <w:bCs/>
          <w:color w:val="000000" w:themeColor="text1"/>
          <w:sz w:val="24"/>
          <w:szCs w:val="24"/>
          <w:lang w:val="bg-BG"/>
        </w:rPr>
        <w:t>“</w:t>
      </w:r>
      <w:r w:rsidR="00220DDE" w:rsidRPr="00CC73DF">
        <w:rPr>
          <w:rFonts w:ascii="Times New Roman" w:eastAsia="Times New Roman" w:hAnsi="Times New Roman" w:cs="Times New Roman"/>
          <w:bCs/>
          <w:color w:val="000000" w:themeColor="text1"/>
          <w:sz w:val="24"/>
          <w:szCs w:val="24"/>
          <w:lang w:val="bg-BG"/>
        </w:rPr>
        <w:t>.</w:t>
      </w:r>
    </w:p>
    <w:p w14:paraId="0C0EFD21" w14:textId="77777777" w:rsidR="00DD7740" w:rsidRPr="00CC73DF" w:rsidRDefault="00DD7740" w:rsidP="00AB6E2B">
      <w:pPr>
        <w:pStyle w:val="ListParagraph"/>
        <w:tabs>
          <w:tab w:val="left" w:pos="709"/>
        </w:tabs>
        <w:spacing w:after="0" w:line="360" w:lineRule="auto"/>
        <w:ind w:left="0" w:firstLine="709"/>
        <w:jc w:val="both"/>
        <w:rPr>
          <w:rFonts w:ascii="Times New Roman" w:eastAsia="Times New Roman" w:hAnsi="Times New Roman" w:cs="Times New Roman"/>
          <w:color w:val="000000" w:themeColor="text1"/>
          <w:sz w:val="24"/>
          <w:szCs w:val="24"/>
          <w:lang w:val="bg-BG"/>
        </w:rPr>
      </w:pPr>
    </w:p>
    <w:p w14:paraId="187C53E5" w14:textId="20F94AD4" w:rsidR="00956ECB" w:rsidRPr="00CC73DF" w:rsidRDefault="00842AEA"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r>
        <w:rPr>
          <w:rFonts w:ascii="Times New Roman" w:eastAsia="Times New Roman" w:hAnsi="Times New Roman" w:cs="Times New Roman"/>
          <w:b/>
          <w:bCs/>
          <w:sz w:val="24"/>
          <w:szCs w:val="24"/>
          <w:lang w:val="bg-BG"/>
        </w:rPr>
        <w:t>§ 19</w:t>
      </w:r>
      <w:r w:rsidR="005B6824" w:rsidRPr="00CC73DF">
        <w:rPr>
          <w:rFonts w:ascii="Times New Roman" w:eastAsia="Times New Roman" w:hAnsi="Times New Roman" w:cs="Times New Roman"/>
          <w:b/>
          <w:bCs/>
          <w:sz w:val="24"/>
          <w:szCs w:val="24"/>
          <w:lang w:val="bg-BG"/>
        </w:rPr>
        <w:t>.</w:t>
      </w:r>
      <w:r w:rsidR="00956ECB" w:rsidRPr="00CC73DF">
        <w:rPr>
          <w:rFonts w:ascii="Times New Roman" w:eastAsia="Times New Roman" w:hAnsi="Times New Roman" w:cs="Times New Roman"/>
          <w:b/>
          <w:bCs/>
          <w:sz w:val="24"/>
          <w:szCs w:val="24"/>
          <w:lang w:val="bg-BG"/>
        </w:rPr>
        <w:t xml:space="preserve"> </w:t>
      </w:r>
      <w:r w:rsidR="00956ECB" w:rsidRPr="00CC73DF">
        <w:rPr>
          <w:rFonts w:ascii="Times New Roman" w:eastAsia="Times New Roman" w:hAnsi="Times New Roman" w:cs="Times New Roman"/>
          <w:bCs/>
          <w:sz w:val="24"/>
          <w:szCs w:val="24"/>
          <w:lang w:val="bg-BG"/>
        </w:rPr>
        <w:t>В чл.</w:t>
      </w:r>
      <w:r w:rsidR="001577A2" w:rsidRPr="00CC73DF">
        <w:rPr>
          <w:rFonts w:ascii="Times New Roman" w:eastAsia="Times New Roman" w:hAnsi="Times New Roman" w:cs="Times New Roman"/>
          <w:bCs/>
          <w:sz w:val="24"/>
          <w:szCs w:val="24"/>
          <w:lang w:val="bg-BG"/>
        </w:rPr>
        <w:t xml:space="preserve"> </w:t>
      </w:r>
      <w:r w:rsidR="00956ECB" w:rsidRPr="00CC73DF">
        <w:rPr>
          <w:rFonts w:ascii="Times New Roman" w:eastAsia="Times New Roman" w:hAnsi="Times New Roman" w:cs="Times New Roman"/>
          <w:bCs/>
          <w:sz w:val="24"/>
          <w:szCs w:val="24"/>
          <w:lang w:val="bg-BG"/>
        </w:rPr>
        <w:t>23 се правят следните изменения и допълнения:</w:t>
      </w:r>
    </w:p>
    <w:p w14:paraId="30F88925" w14:textId="7DF818A7" w:rsidR="006C5C30" w:rsidRPr="00CC73DF" w:rsidRDefault="00463CE8" w:rsidP="00AB6E2B">
      <w:pPr>
        <w:pStyle w:val="ListParagraph"/>
        <w:tabs>
          <w:tab w:val="left" w:pos="709"/>
        </w:tabs>
        <w:spacing w:after="0" w:line="360" w:lineRule="auto"/>
        <w:ind w:left="0"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color w:val="000000" w:themeColor="text1"/>
          <w:sz w:val="24"/>
          <w:szCs w:val="24"/>
          <w:lang w:val="bg-BG"/>
        </w:rPr>
        <w:t xml:space="preserve">1. </w:t>
      </w:r>
      <w:r w:rsidR="006C5C30" w:rsidRPr="00CC73DF">
        <w:rPr>
          <w:rFonts w:ascii="Times New Roman" w:eastAsia="Times New Roman" w:hAnsi="Times New Roman" w:cs="Times New Roman"/>
          <w:bCs/>
          <w:color w:val="000000" w:themeColor="text1"/>
          <w:sz w:val="24"/>
          <w:szCs w:val="24"/>
          <w:lang w:val="bg-BG"/>
        </w:rPr>
        <w:t>Алинея</w:t>
      </w:r>
      <w:r w:rsidR="00063248" w:rsidRPr="00CC73DF">
        <w:rPr>
          <w:rFonts w:ascii="Times New Roman" w:eastAsia="Times New Roman" w:hAnsi="Times New Roman" w:cs="Times New Roman"/>
          <w:bCs/>
          <w:sz w:val="24"/>
          <w:szCs w:val="24"/>
          <w:lang w:val="bg-BG"/>
        </w:rPr>
        <w:t xml:space="preserve"> </w:t>
      </w:r>
      <w:r w:rsidR="00956ECB" w:rsidRPr="00CC73DF">
        <w:rPr>
          <w:rFonts w:ascii="Times New Roman" w:eastAsia="Times New Roman" w:hAnsi="Times New Roman" w:cs="Times New Roman"/>
          <w:bCs/>
          <w:sz w:val="24"/>
          <w:szCs w:val="24"/>
          <w:lang w:val="bg-BG"/>
        </w:rPr>
        <w:t xml:space="preserve">1 </w:t>
      </w:r>
      <w:r w:rsidR="006C5C30" w:rsidRPr="00CC73DF">
        <w:rPr>
          <w:rFonts w:ascii="Times New Roman" w:eastAsia="Times New Roman" w:hAnsi="Times New Roman" w:cs="Times New Roman"/>
          <w:bCs/>
          <w:sz w:val="24"/>
          <w:szCs w:val="24"/>
          <w:lang w:val="bg-BG"/>
        </w:rPr>
        <w:t>се изменя така:</w:t>
      </w:r>
    </w:p>
    <w:p w14:paraId="65D04CC2" w14:textId="3B2D487D" w:rsidR="006C5C30" w:rsidRPr="00CC73DF" w:rsidRDefault="006C5C30" w:rsidP="00AB6E2B">
      <w:pPr>
        <w:pStyle w:val="ListParagraph"/>
        <w:tabs>
          <w:tab w:val="left" w:pos="709"/>
        </w:tabs>
        <w:spacing w:after="0" w:line="360" w:lineRule="auto"/>
        <w:ind w:left="0" w:firstLine="709"/>
        <w:jc w:val="both"/>
        <w:rPr>
          <w:rFonts w:ascii="Times New Roman" w:eastAsia="Times New Roman" w:hAnsi="Times New Roman" w:cs="Times New Roman"/>
          <w:bCs/>
          <w:color w:val="000000" w:themeColor="text1"/>
          <w:sz w:val="24"/>
          <w:szCs w:val="24"/>
          <w:lang w:val="bg-BG"/>
        </w:rPr>
      </w:pPr>
      <w:r w:rsidRPr="00CC73DF">
        <w:rPr>
          <w:rFonts w:ascii="Times New Roman" w:hAnsi="Times New Roman" w:cs="Times New Roman"/>
          <w:sz w:val="24"/>
          <w:szCs w:val="24"/>
          <w:lang w:val="bg-BG"/>
        </w:rPr>
        <w:t>„(1) В плановете за производство и предлагане на пазара се предвиждат разходи за тяхното изпълнение</w:t>
      </w:r>
      <w:r w:rsidRPr="00CC73DF">
        <w:rPr>
          <w:rFonts w:ascii="Times New Roman" w:hAnsi="Times New Roman" w:cs="Times New Roman"/>
          <w:color w:val="000000" w:themeColor="text1"/>
          <w:sz w:val="24"/>
          <w:szCs w:val="24"/>
          <w:lang w:val="bg-BG"/>
        </w:rPr>
        <w:t>, структурирани във финан</w:t>
      </w:r>
      <w:r w:rsidR="004F3976" w:rsidRPr="00CC73DF">
        <w:rPr>
          <w:rFonts w:ascii="Times New Roman" w:hAnsi="Times New Roman" w:cs="Times New Roman"/>
          <w:color w:val="000000" w:themeColor="text1"/>
          <w:sz w:val="24"/>
          <w:szCs w:val="24"/>
          <w:lang w:val="bg-BG"/>
        </w:rPr>
        <w:t>сов план съгласно приложение № 7</w:t>
      </w:r>
      <w:r w:rsidRPr="00CC73DF">
        <w:rPr>
          <w:rFonts w:ascii="Times New Roman" w:hAnsi="Times New Roman" w:cs="Times New Roman"/>
          <w:color w:val="000000" w:themeColor="text1"/>
          <w:sz w:val="24"/>
          <w:szCs w:val="24"/>
          <w:lang w:val="bg-BG"/>
        </w:rPr>
        <w:t>“.</w:t>
      </w:r>
    </w:p>
    <w:p w14:paraId="1763BF39" w14:textId="26F18E62" w:rsidR="006C5C30" w:rsidRPr="00CC73DF" w:rsidRDefault="00463CE8" w:rsidP="00AB6E2B">
      <w:pPr>
        <w:pStyle w:val="ListParagraph"/>
        <w:tabs>
          <w:tab w:val="left" w:pos="709"/>
        </w:tabs>
        <w:spacing w:after="0" w:line="360" w:lineRule="auto"/>
        <w:ind w:left="0"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lastRenderedPageBreak/>
        <w:t xml:space="preserve">2. </w:t>
      </w:r>
      <w:r w:rsidR="002035B5" w:rsidRPr="00CC73DF">
        <w:rPr>
          <w:rFonts w:ascii="Times New Roman" w:eastAsia="Times New Roman" w:hAnsi="Times New Roman" w:cs="Times New Roman"/>
          <w:bCs/>
          <w:sz w:val="24"/>
          <w:szCs w:val="24"/>
          <w:lang w:val="bg-BG"/>
        </w:rPr>
        <w:t>В ал.</w:t>
      </w:r>
      <w:r w:rsidRPr="00CC73DF">
        <w:rPr>
          <w:rFonts w:ascii="Times New Roman" w:eastAsia="Times New Roman" w:hAnsi="Times New Roman" w:cs="Times New Roman"/>
          <w:bCs/>
          <w:sz w:val="24"/>
          <w:szCs w:val="24"/>
          <w:lang w:val="bg-BG"/>
        </w:rPr>
        <w:t xml:space="preserve"> </w:t>
      </w:r>
      <w:r w:rsidR="002035B5" w:rsidRPr="00CC73DF">
        <w:rPr>
          <w:rFonts w:ascii="Times New Roman" w:eastAsia="Times New Roman" w:hAnsi="Times New Roman" w:cs="Times New Roman"/>
          <w:bCs/>
          <w:sz w:val="24"/>
          <w:szCs w:val="24"/>
          <w:lang w:val="bg-BG"/>
        </w:rPr>
        <w:t>2</w:t>
      </w:r>
      <w:r w:rsidR="006C5C30" w:rsidRPr="00CC73DF">
        <w:rPr>
          <w:rFonts w:ascii="Times New Roman" w:eastAsia="Times New Roman" w:hAnsi="Times New Roman" w:cs="Times New Roman"/>
          <w:bCs/>
          <w:sz w:val="24"/>
          <w:szCs w:val="24"/>
          <w:lang w:val="bg-BG"/>
        </w:rPr>
        <w:t>:</w:t>
      </w:r>
    </w:p>
    <w:p w14:paraId="41E8F9AE" w14:textId="5813F757" w:rsidR="00EC54E7" w:rsidRPr="00CC73DF" w:rsidRDefault="006C5C30" w:rsidP="00AB6E2B">
      <w:pPr>
        <w:pStyle w:val="ListParagraph"/>
        <w:tabs>
          <w:tab w:val="left" w:pos="709"/>
        </w:tabs>
        <w:spacing w:after="0" w:line="360" w:lineRule="auto"/>
        <w:ind w:left="0" w:firstLine="709"/>
        <w:jc w:val="both"/>
        <w:rPr>
          <w:rFonts w:ascii="Times New Roman" w:hAnsi="Times New Roman" w:cs="Times New Roman"/>
          <w:color w:val="000000" w:themeColor="text1"/>
          <w:sz w:val="24"/>
          <w:szCs w:val="24"/>
          <w:lang w:val="bg-BG"/>
        </w:rPr>
      </w:pPr>
      <w:r w:rsidRPr="00CC73DF">
        <w:rPr>
          <w:rFonts w:ascii="Times New Roman" w:eastAsia="Times New Roman" w:hAnsi="Times New Roman" w:cs="Times New Roman"/>
          <w:bCs/>
          <w:sz w:val="24"/>
          <w:szCs w:val="24"/>
          <w:lang w:val="bg-BG"/>
        </w:rPr>
        <w:t>а)</w:t>
      </w:r>
      <w:r w:rsidR="00B53242" w:rsidRPr="00CC73DF">
        <w:rPr>
          <w:rFonts w:ascii="Times New Roman" w:eastAsia="Times New Roman" w:hAnsi="Times New Roman" w:cs="Times New Roman"/>
          <w:bCs/>
          <w:sz w:val="24"/>
          <w:szCs w:val="24"/>
          <w:lang w:val="bg-BG"/>
        </w:rPr>
        <w:t xml:space="preserve"> </w:t>
      </w:r>
      <w:r w:rsidR="00EC54E7" w:rsidRPr="00CC73DF">
        <w:rPr>
          <w:rFonts w:ascii="Times New Roman" w:eastAsia="Times New Roman" w:hAnsi="Times New Roman" w:cs="Times New Roman"/>
          <w:bCs/>
          <w:sz w:val="24"/>
          <w:szCs w:val="24"/>
          <w:lang w:val="bg-BG"/>
        </w:rPr>
        <w:t>в текст</w:t>
      </w:r>
      <w:r w:rsidR="00463CE8" w:rsidRPr="00CC73DF">
        <w:rPr>
          <w:rFonts w:ascii="Times New Roman" w:eastAsia="Times New Roman" w:hAnsi="Times New Roman" w:cs="Times New Roman"/>
          <w:bCs/>
          <w:sz w:val="24"/>
          <w:szCs w:val="24"/>
          <w:lang w:val="bg-BG"/>
        </w:rPr>
        <w:t>а преди</w:t>
      </w:r>
      <w:r w:rsidR="002035B5" w:rsidRPr="00CC73DF">
        <w:rPr>
          <w:rFonts w:ascii="Times New Roman" w:eastAsia="Times New Roman" w:hAnsi="Times New Roman" w:cs="Times New Roman"/>
          <w:bCs/>
          <w:sz w:val="24"/>
          <w:szCs w:val="24"/>
          <w:lang w:val="bg-BG"/>
        </w:rPr>
        <w:t xml:space="preserve"> т.</w:t>
      </w:r>
      <w:r w:rsidR="00463CE8" w:rsidRPr="00CC73DF">
        <w:rPr>
          <w:rFonts w:ascii="Times New Roman" w:eastAsia="Times New Roman" w:hAnsi="Times New Roman" w:cs="Times New Roman"/>
          <w:bCs/>
          <w:sz w:val="24"/>
          <w:szCs w:val="24"/>
          <w:lang w:val="bg-BG"/>
        </w:rPr>
        <w:t xml:space="preserve"> </w:t>
      </w:r>
      <w:r w:rsidR="002035B5" w:rsidRPr="00CC73DF">
        <w:rPr>
          <w:rFonts w:ascii="Times New Roman" w:eastAsia="Times New Roman" w:hAnsi="Times New Roman" w:cs="Times New Roman"/>
          <w:bCs/>
          <w:sz w:val="24"/>
          <w:szCs w:val="24"/>
          <w:lang w:val="bg-BG"/>
        </w:rPr>
        <w:t>1 след дум</w:t>
      </w:r>
      <w:r w:rsidR="00EC54E7" w:rsidRPr="00CC73DF">
        <w:rPr>
          <w:rFonts w:ascii="Times New Roman" w:eastAsia="Times New Roman" w:hAnsi="Times New Roman" w:cs="Times New Roman"/>
          <w:bCs/>
          <w:sz w:val="24"/>
          <w:szCs w:val="24"/>
          <w:lang w:val="bg-BG"/>
        </w:rPr>
        <w:t>ите</w:t>
      </w:r>
      <w:r w:rsidR="002035B5" w:rsidRPr="00CC73DF">
        <w:rPr>
          <w:rFonts w:ascii="Times New Roman" w:eastAsia="Times New Roman" w:hAnsi="Times New Roman" w:cs="Times New Roman"/>
          <w:bCs/>
          <w:sz w:val="24"/>
          <w:szCs w:val="24"/>
          <w:lang w:val="bg-BG"/>
        </w:rPr>
        <w:t xml:space="preserve"> </w:t>
      </w:r>
      <w:r w:rsidR="00956ECB" w:rsidRPr="00CC73DF">
        <w:rPr>
          <w:rFonts w:ascii="Times New Roman" w:eastAsia="Times New Roman" w:hAnsi="Times New Roman" w:cs="Times New Roman"/>
          <w:bCs/>
          <w:sz w:val="24"/>
          <w:szCs w:val="24"/>
          <w:lang w:val="bg-BG"/>
        </w:rPr>
        <w:t>„</w:t>
      </w:r>
      <w:r w:rsidR="00161DD1" w:rsidRPr="00CC73DF">
        <w:rPr>
          <w:rFonts w:ascii="Times New Roman" w:eastAsia="Times New Roman" w:hAnsi="Times New Roman" w:cs="Times New Roman"/>
          <w:bCs/>
          <w:sz w:val="24"/>
          <w:szCs w:val="24"/>
          <w:lang w:val="bg-BG"/>
        </w:rPr>
        <w:t xml:space="preserve">във </w:t>
      </w:r>
      <w:r w:rsidR="00EC54E7" w:rsidRPr="00CC73DF">
        <w:rPr>
          <w:rFonts w:ascii="Times New Roman" w:eastAsia="Times New Roman" w:hAnsi="Times New Roman" w:cs="Times New Roman"/>
          <w:bCs/>
          <w:sz w:val="24"/>
          <w:szCs w:val="24"/>
          <w:lang w:val="bg-BG"/>
        </w:rPr>
        <w:t xml:space="preserve">финансовия </w:t>
      </w:r>
      <w:r w:rsidR="002035B5" w:rsidRPr="00CC73DF">
        <w:rPr>
          <w:rFonts w:ascii="Times New Roman" w:hAnsi="Times New Roman" w:cs="Times New Roman"/>
          <w:sz w:val="24"/>
          <w:szCs w:val="24"/>
          <w:lang w:val="bg-BG"/>
        </w:rPr>
        <w:t xml:space="preserve">план“ </w:t>
      </w:r>
      <w:r w:rsidR="00EC54E7" w:rsidRPr="00CC73DF">
        <w:rPr>
          <w:rFonts w:ascii="Times New Roman" w:hAnsi="Times New Roman" w:cs="Times New Roman"/>
          <w:sz w:val="24"/>
          <w:szCs w:val="24"/>
          <w:lang w:val="bg-BG"/>
        </w:rPr>
        <w:t>се добавя</w:t>
      </w:r>
      <w:r w:rsidR="002035B5" w:rsidRPr="00CC73DF">
        <w:rPr>
          <w:rFonts w:ascii="Times New Roman" w:hAnsi="Times New Roman" w:cs="Times New Roman"/>
          <w:sz w:val="24"/>
          <w:szCs w:val="24"/>
          <w:lang w:val="bg-BG"/>
        </w:rPr>
        <w:t xml:space="preserve"> „</w:t>
      </w:r>
      <w:r w:rsidR="002035B5" w:rsidRPr="00CC73DF">
        <w:rPr>
          <w:rFonts w:ascii="Times New Roman" w:hAnsi="Times New Roman" w:cs="Times New Roman"/>
          <w:color w:val="000000" w:themeColor="text1"/>
          <w:sz w:val="24"/>
          <w:szCs w:val="24"/>
          <w:lang w:val="bg-BG"/>
        </w:rPr>
        <w:t>по ал. 1“</w:t>
      </w:r>
      <w:r w:rsidR="00EC54E7" w:rsidRPr="00CC73DF">
        <w:rPr>
          <w:rFonts w:ascii="Times New Roman" w:hAnsi="Times New Roman" w:cs="Times New Roman"/>
          <w:color w:val="000000" w:themeColor="text1"/>
          <w:sz w:val="24"/>
          <w:szCs w:val="24"/>
          <w:lang w:val="bg-BG"/>
        </w:rPr>
        <w:t>;</w:t>
      </w:r>
    </w:p>
    <w:p w14:paraId="4F43FC40" w14:textId="233E1532" w:rsidR="00956ECB" w:rsidRPr="00CC73DF" w:rsidRDefault="00EC54E7" w:rsidP="00AB6E2B">
      <w:pPr>
        <w:pStyle w:val="ListParagraph"/>
        <w:tabs>
          <w:tab w:val="left" w:pos="709"/>
        </w:tabs>
        <w:spacing w:after="0" w:line="360" w:lineRule="auto"/>
        <w:ind w:left="0" w:firstLine="709"/>
        <w:jc w:val="both"/>
        <w:rPr>
          <w:rFonts w:ascii="Times New Roman" w:eastAsia="Times New Roman" w:hAnsi="Times New Roman" w:cs="Times New Roman"/>
          <w:bCs/>
          <w:sz w:val="24"/>
          <w:szCs w:val="24"/>
          <w:lang w:val="bg-BG"/>
        </w:rPr>
      </w:pPr>
      <w:r w:rsidRPr="00CC73DF">
        <w:rPr>
          <w:rFonts w:ascii="Times New Roman" w:hAnsi="Times New Roman" w:cs="Times New Roman"/>
          <w:color w:val="000000" w:themeColor="text1"/>
          <w:sz w:val="24"/>
          <w:szCs w:val="24"/>
          <w:lang w:val="bg-BG"/>
        </w:rPr>
        <w:t>б) в т</w:t>
      </w:r>
      <w:r w:rsidRPr="00CC73DF">
        <w:rPr>
          <w:rFonts w:ascii="Times New Roman" w:eastAsia="Times New Roman" w:hAnsi="Times New Roman" w:cs="Times New Roman"/>
          <w:bCs/>
          <w:sz w:val="24"/>
          <w:szCs w:val="24"/>
          <w:lang w:val="bg-BG"/>
        </w:rPr>
        <w:t xml:space="preserve">. 1 </w:t>
      </w:r>
      <w:r w:rsidR="003308F1" w:rsidRPr="00CC73DF">
        <w:rPr>
          <w:rFonts w:ascii="Times New Roman" w:eastAsia="Times New Roman" w:hAnsi="Times New Roman" w:cs="Times New Roman"/>
          <w:bCs/>
          <w:sz w:val="24"/>
          <w:szCs w:val="24"/>
          <w:lang w:val="bg-BG"/>
        </w:rPr>
        <w:t>думи</w:t>
      </w:r>
      <w:r w:rsidR="00ED6DE3" w:rsidRPr="00CC73DF">
        <w:rPr>
          <w:rFonts w:ascii="Times New Roman" w:eastAsia="Times New Roman" w:hAnsi="Times New Roman" w:cs="Times New Roman"/>
          <w:bCs/>
          <w:sz w:val="24"/>
          <w:szCs w:val="24"/>
          <w:lang w:val="bg-BG"/>
        </w:rPr>
        <w:t>те „по подготовка на“ се заменя</w:t>
      </w:r>
      <w:r w:rsidR="00B53242" w:rsidRPr="00CC73DF">
        <w:rPr>
          <w:rFonts w:ascii="Times New Roman" w:eastAsia="Times New Roman" w:hAnsi="Times New Roman" w:cs="Times New Roman"/>
          <w:bCs/>
          <w:sz w:val="24"/>
          <w:szCs w:val="24"/>
          <w:lang w:val="bg-BG"/>
        </w:rPr>
        <w:t>т</w:t>
      </w:r>
      <w:r w:rsidR="003308F1" w:rsidRPr="00CC73DF">
        <w:rPr>
          <w:rFonts w:ascii="Times New Roman" w:eastAsia="Times New Roman" w:hAnsi="Times New Roman" w:cs="Times New Roman"/>
          <w:bCs/>
          <w:sz w:val="24"/>
          <w:szCs w:val="24"/>
          <w:lang w:val="bg-BG"/>
        </w:rPr>
        <w:t xml:space="preserve"> с „на организатора</w:t>
      </w:r>
      <w:r w:rsidR="00ED6DE3" w:rsidRPr="00CC73DF">
        <w:rPr>
          <w:rFonts w:ascii="Times New Roman" w:eastAsia="Times New Roman" w:hAnsi="Times New Roman" w:cs="Times New Roman"/>
          <w:bCs/>
          <w:sz w:val="24"/>
          <w:szCs w:val="24"/>
          <w:lang w:val="bg-BG"/>
        </w:rPr>
        <w:t xml:space="preserve"> на</w:t>
      </w:r>
      <w:r w:rsidR="003308F1" w:rsidRPr="00CC73DF">
        <w:rPr>
          <w:rFonts w:ascii="Times New Roman" w:eastAsia="Times New Roman" w:hAnsi="Times New Roman" w:cs="Times New Roman"/>
          <w:bCs/>
          <w:sz w:val="24"/>
          <w:szCs w:val="24"/>
          <w:lang w:val="bg-BG"/>
        </w:rPr>
        <w:t>“</w:t>
      </w:r>
      <w:r w:rsidR="00C44F5D" w:rsidRPr="00CC73DF">
        <w:rPr>
          <w:rFonts w:ascii="Times New Roman" w:eastAsia="Times New Roman" w:hAnsi="Times New Roman" w:cs="Times New Roman"/>
          <w:bCs/>
          <w:sz w:val="24"/>
          <w:szCs w:val="24"/>
          <w:lang w:val="bg-BG"/>
        </w:rPr>
        <w:t xml:space="preserve"> и</w:t>
      </w:r>
      <w:r w:rsidR="003308F1" w:rsidRPr="00CC73DF">
        <w:rPr>
          <w:rFonts w:ascii="Times New Roman" w:eastAsia="Times New Roman" w:hAnsi="Times New Roman" w:cs="Times New Roman"/>
          <w:bCs/>
          <w:sz w:val="24"/>
          <w:szCs w:val="24"/>
          <w:lang w:val="bg-BG"/>
        </w:rPr>
        <w:t xml:space="preserve"> </w:t>
      </w:r>
      <w:r w:rsidR="00B53242" w:rsidRPr="00CC73DF">
        <w:rPr>
          <w:rFonts w:ascii="Times New Roman" w:eastAsia="Times New Roman" w:hAnsi="Times New Roman" w:cs="Times New Roman"/>
          <w:bCs/>
          <w:sz w:val="24"/>
          <w:szCs w:val="24"/>
          <w:lang w:val="bg-BG"/>
        </w:rPr>
        <w:t>думата “дейностите</w:t>
      </w:r>
      <w:r w:rsidR="003308F1" w:rsidRPr="00CC73DF">
        <w:rPr>
          <w:rFonts w:ascii="Times New Roman" w:eastAsia="Times New Roman" w:hAnsi="Times New Roman" w:cs="Times New Roman"/>
          <w:bCs/>
          <w:sz w:val="24"/>
          <w:szCs w:val="24"/>
          <w:lang w:val="bg-BG"/>
        </w:rPr>
        <w:t xml:space="preserve">“ се </w:t>
      </w:r>
      <w:r w:rsidR="00B53242" w:rsidRPr="00CC73DF">
        <w:rPr>
          <w:rFonts w:ascii="Times New Roman" w:eastAsia="Times New Roman" w:hAnsi="Times New Roman" w:cs="Times New Roman"/>
          <w:bCs/>
          <w:sz w:val="24"/>
          <w:szCs w:val="24"/>
          <w:lang w:val="bg-BG"/>
        </w:rPr>
        <w:t>заменя с „дейности“</w:t>
      </w:r>
      <w:r w:rsidR="00D1368C" w:rsidRPr="00CC73DF">
        <w:rPr>
          <w:rFonts w:ascii="Times New Roman" w:eastAsia="Times New Roman" w:hAnsi="Times New Roman" w:cs="Times New Roman"/>
          <w:bCs/>
          <w:sz w:val="24"/>
          <w:szCs w:val="24"/>
          <w:lang w:val="bg-BG"/>
        </w:rPr>
        <w:t>.</w:t>
      </w:r>
    </w:p>
    <w:p w14:paraId="74507E9D" w14:textId="082EC37D" w:rsidR="002035B5" w:rsidRPr="00CC73DF" w:rsidRDefault="00C44F5D" w:rsidP="00AB6E2B">
      <w:pPr>
        <w:pStyle w:val="ListParagraph"/>
        <w:tabs>
          <w:tab w:val="left" w:pos="709"/>
        </w:tabs>
        <w:spacing w:after="0" w:line="360" w:lineRule="auto"/>
        <w:ind w:left="0"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sz w:val="24"/>
          <w:szCs w:val="24"/>
          <w:lang w:val="bg-BG"/>
        </w:rPr>
        <w:t xml:space="preserve">3. </w:t>
      </w:r>
      <w:r w:rsidR="002035B5" w:rsidRPr="00CC73DF">
        <w:rPr>
          <w:rFonts w:ascii="Times New Roman" w:eastAsia="Times New Roman" w:hAnsi="Times New Roman" w:cs="Times New Roman"/>
          <w:bCs/>
          <w:sz w:val="24"/>
          <w:szCs w:val="24"/>
          <w:lang w:val="bg-BG"/>
        </w:rPr>
        <w:t>В ал.</w:t>
      </w:r>
      <w:r w:rsidR="003308F1" w:rsidRPr="00CC73DF">
        <w:rPr>
          <w:rFonts w:ascii="Times New Roman" w:eastAsia="Times New Roman" w:hAnsi="Times New Roman" w:cs="Times New Roman"/>
          <w:bCs/>
          <w:sz w:val="24"/>
          <w:szCs w:val="24"/>
          <w:lang w:val="bg-BG"/>
        </w:rPr>
        <w:t xml:space="preserve"> </w:t>
      </w:r>
      <w:r w:rsidR="002035B5" w:rsidRPr="00CC73DF">
        <w:rPr>
          <w:rFonts w:ascii="Times New Roman" w:eastAsia="Times New Roman" w:hAnsi="Times New Roman" w:cs="Times New Roman"/>
          <w:bCs/>
          <w:sz w:val="24"/>
          <w:szCs w:val="24"/>
          <w:lang w:val="bg-BG"/>
        </w:rPr>
        <w:t>3 след думите „</w:t>
      </w:r>
      <w:r w:rsidR="008C7BB4" w:rsidRPr="00CC73DF">
        <w:rPr>
          <w:rFonts w:ascii="Times New Roman" w:eastAsia="Times New Roman" w:hAnsi="Times New Roman" w:cs="Times New Roman"/>
          <w:sz w:val="24"/>
          <w:szCs w:val="24"/>
          <w:lang w:val="bg-BG"/>
        </w:rPr>
        <w:t xml:space="preserve">организатора на проекта“ се </w:t>
      </w:r>
      <w:r w:rsidR="003308F1" w:rsidRPr="00CC73DF">
        <w:rPr>
          <w:rFonts w:ascii="Times New Roman" w:eastAsia="Times New Roman" w:hAnsi="Times New Roman" w:cs="Times New Roman"/>
          <w:sz w:val="24"/>
          <w:szCs w:val="24"/>
          <w:lang w:val="bg-BG"/>
        </w:rPr>
        <w:t xml:space="preserve">добавя </w:t>
      </w:r>
      <w:r w:rsidR="008C7BB4" w:rsidRPr="00CC73DF">
        <w:rPr>
          <w:rFonts w:ascii="Times New Roman" w:eastAsia="Times New Roman" w:hAnsi="Times New Roman" w:cs="Times New Roman"/>
          <w:sz w:val="24"/>
          <w:szCs w:val="24"/>
          <w:lang w:val="bg-BG"/>
        </w:rPr>
        <w:t>„</w:t>
      </w:r>
      <w:r w:rsidR="008C7BB4" w:rsidRPr="00CC73DF">
        <w:rPr>
          <w:rFonts w:ascii="Times New Roman" w:hAnsi="Times New Roman" w:cs="Times New Roman"/>
          <w:color w:val="000000" w:themeColor="text1"/>
          <w:sz w:val="24"/>
          <w:szCs w:val="24"/>
          <w:lang w:val="bg-BG"/>
        </w:rPr>
        <w:t>по ал. 2, т. 1 могат да“</w:t>
      </w:r>
      <w:r w:rsidR="003308F1" w:rsidRPr="00CC73DF">
        <w:rPr>
          <w:rFonts w:ascii="Times New Roman" w:hAnsi="Times New Roman" w:cs="Times New Roman"/>
          <w:color w:val="000000" w:themeColor="text1"/>
          <w:sz w:val="24"/>
          <w:szCs w:val="24"/>
          <w:lang w:val="bg-BG"/>
        </w:rPr>
        <w:t>.</w:t>
      </w:r>
    </w:p>
    <w:p w14:paraId="49350358" w14:textId="7CDEFB7E" w:rsidR="00A837BF" w:rsidRPr="00CC73DF" w:rsidRDefault="00C44F5D" w:rsidP="00AB6E2B">
      <w:pPr>
        <w:pStyle w:val="ListParagraph"/>
        <w:tabs>
          <w:tab w:val="left" w:pos="709"/>
        </w:tabs>
        <w:spacing w:after="0" w:line="360" w:lineRule="auto"/>
        <w:ind w:left="0" w:firstLine="709"/>
        <w:contextualSpacing w:val="0"/>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sz w:val="24"/>
          <w:szCs w:val="24"/>
          <w:lang w:val="bg-BG"/>
        </w:rPr>
        <w:t xml:space="preserve">4. </w:t>
      </w:r>
      <w:r w:rsidR="00A837BF" w:rsidRPr="00CC73DF">
        <w:rPr>
          <w:rFonts w:ascii="Times New Roman" w:eastAsia="Times New Roman" w:hAnsi="Times New Roman" w:cs="Times New Roman"/>
          <w:bCs/>
          <w:sz w:val="24"/>
          <w:szCs w:val="24"/>
          <w:lang w:val="bg-BG"/>
        </w:rPr>
        <w:t>В ал.</w:t>
      </w:r>
      <w:r w:rsidR="003308F1" w:rsidRPr="00CC73DF">
        <w:rPr>
          <w:rFonts w:ascii="Times New Roman" w:eastAsia="Times New Roman" w:hAnsi="Times New Roman" w:cs="Times New Roman"/>
          <w:bCs/>
          <w:sz w:val="24"/>
          <w:szCs w:val="24"/>
          <w:lang w:val="bg-BG"/>
        </w:rPr>
        <w:t xml:space="preserve"> </w:t>
      </w:r>
      <w:r w:rsidR="00A837BF" w:rsidRPr="00CC73DF">
        <w:rPr>
          <w:rFonts w:ascii="Times New Roman" w:eastAsia="Times New Roman" w:hAnsi="Times New Roman" w:cs="Times New Roman"/>
          <w:bCs/>
          <w:sz w:val="24"/>
          <w:szCs w:val="24"/>
          <w:lang w:val="bg-BG"/>
        </w:rPr>
        <w:t>4 след думите „</w:t>
      </w:r>
      <w:r w:rsidR="00A837BF" w:rsidRPr="00CC73DF">
        <w:rPr>
          <w:rFonts w:ascii="Times New Roman" w:eastAsia="Times New Roman" w:hAnsi="Times New Roman" w:cs="Times New Roman"/>
          <w:sz w:val="24"/>
          <w:szCs w:val="24"/>
          <w:lang w:val="bg-BG"/>
        </w:rPr>
        <w:t>по управление на проекта“ се до</w:t>
      </w:r>
      <w:r w:rsidR="003308F1" w:rsidRPr="00CC73DF">
        <w:rPr>
          <w:rFonts w:ascii="Times New Roman" w:eastAsia="Times New Roman" w:hAnsi="Times New Roman" w:cs="Times New Roman"/>
          <w:sz w:val="24"/>
          <w:szCs w:val="24"/>
          <w:lang w:val="bg-BG"/>
        </w:rPr>
        <w:t>бавя</w:t>
      </w:r>
      <w:r w:rsidR="00A837BF" w:rsidRPr="00CC73DF">
        <w:rPr>
          <w:rFonts w:ascii="Times New Roman" w:eastAsia="Times New Roman" w:hAnsi="Times New Roman" w:cs="Times New Roman"/>
          <w:sz w:val="24"/>
          <w:szCs w:val="24"/>
          <w:lang w:val="bg-BG"/>
        </w:rPr>
        <w:t xml:space="preserve"> „</w:t>
      </w:r>
      <w:r w:rsidR="00A837BF" w:rsidRPr="00CC73DF">
        <w:rPr>
          <w:rFonts w:ascii="Times New Roman" w:hAnsi="Times New Roman" w:cs="Times New Roman"/>
          <w:color w:val="000000" w:themeColor="text1"/>
          <w:sz w:val="24"/>
          <w:szCs w:val="24"/>
          <w:lang w:val="bg-BG"/>
        </w:rPr>
        <w:t>по ал. 2, т. 2 могат да“</w:t>
      </w:r>
      <w:r w:rsidR="003308F1" w:rsidRPr="00CC73DF">
        <w:rPr>
          <w:rFonts w:ascii="Times New Roman" w:hAnsi="Times New Roman" w:cs="Times New Roman"/>
          <w:color w:val="000000" w:themeColor="text1"/>
          <w:sz w:val="24"/>
          <w:szCs w:val="24"/>
          <w:lang w:val="bg-BG"/>
        </w:rPr>
        <w:t>.</w:t>
      </w:r>
    </w:p>
    <w:p w14:paraId="746FC734" w14:textId="77777777" w:rsidR="00551F18" w:rsidRPr="00CC73DF" w:rsidRDefault="00551F18" w:rsidP="00AB6E2B">
      <w:pPr>
        <w:pStyle w:val="ListParagraph"/>
        <w:tabs>
          <w:tab w:val="left" w:pos="709"/>
        </w:tabs>
        <w:spacing w:after="0" w:line="360" w:lineRule="auto"/>
        <w:ind w:left="0" w:firstLine="709"/>
        <w:contextualSpacing w:val="0"/>
        <w:jc w:val="both"/>
        <w:rPr>
          <w:rFonts w:ascii="Times New Roman" w:eastAsia="Times New Roman" w:hAnsi="Times New Roman" w:cs="Times New Roman"/>
          <w:bCs/>
          <w:color w:val="000000" w:themeColor="text1"/>
          <w:sz w:val="24"/>
          <w:szCs w:val="24"/>
          <w:lang w:val="bg-BG"/>
        </w:rPr>
      </w:pPr>
    </w:p>
    <w:p w14:paraId="2A58DAE5" w14:textId="0AA29F62" w:rsidR="00D2534A" w:rsidRPr="00CC73DF" w:rsidRDefault="00842AEA"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r>
        <w:rPr>
          <w:rFonts w:ascii="Times New Roman" w:eastAsia="Times New Roman" w:hAnsi="Times New Roman" w:cs="Times New Roman"/>
          <w:b/>
          <w:bCs/>
          <w:sz w:val="24"/>
          <w:szCs w:val="24"/>
          <w:lang w:val="bg-BG"/>
        </w:rPr>
        <w:t>§ 20</w:t>
      </w:r>
      <w:r w:rsidR="005B6824" w:rsidRPr="00CC73DF">
        <w:rPr>
          <w:rFonts w:ascii="Times New Roman" w:eastAsia="Times New Roman" w:hAnsi="Times New Roman" w:cs="Times New Roman"/>
          <w:b/>
          <w:bCs/>
          <w:sz w:val="24"/>
          <w:szCs w:val="24"/>
          <w:lang w:val="bg-BG"/>
        </w:rPr>
        <w:t>.</w:t>
      </w:r>
      <w:r w:rsidR="005B6824" w:rsidRPr="00CC73DF">
        <w:rPr>
          <w:rFonts w:ascii="Times New Roman" w:eastAsia="Times New Roman" w:hAnsi="Times New Roman" w:cs="Times New Roman"/>
          <w:bCs/>
          <w:sz w:val="24"/>
          <w:szCs w:val="24"/>
          <w:lang w:val="bg-BG"/>
        </w:rPr>
        <w:t xml:space="preserve"> В чл.</w:t>
      </w:r>
      <w:r w:rsidR="003308F1" w:rsidRPr="00CC73DF">
        <w:rPr>
          <w:rFonts w:ascii="Times New Roman" w:eastAsia="Times New Roman" w:hAnsi="Times New Roman" w:cs="Times New Roman"/>
          <w:bCs/>
          <w:sz w:val="24"/>
          <w:szCs w:val="24"/>
          <w:lang w:val="bg-BG"/>
        </w:rPr>
        <w:t xml:space="preserve"> </w:t>
      </w:r>
      <w:r w:rsidR="005B6824" w:rsidRPr="00CC73DF">
        <w:rPr>
          <w:rFonts w:ascii="Times New Roman" w:eastAsia="Times New Roman" w:hAnsi="Times New Roman" w:cs="Times New Roman"/>
          <w:bCs/>
          <w:sz w:val="24"/>
          <w:szCs w:val="24"/>
          <w:lang w:val="bg-BG"/>
        </w:rPr>
        <w:t>24</w:t>
      </w:r>
      <w:r w:rsidR="00C44F5D" w:rsidRPr="00CC73DF">
        <w:rPr>
          <w:rFonts w:ascii="Times New Roman" w:eastAsia="Times New Roman" w:hAnsi="Times New Roman" w:cs="Times New Roman"/>
          <w:bCs/>
          <w:sz w:val="24"/>
          <w:szCs w:val="24"/>
          <w:lang w:val="bg-BG"/>
        </w:rPr>
        <w:t xml:space="preserve"> се правят следните изменения и допълнения:</w:t>
      </w:r>
    </w:p>
    <w:p w14:paraId="35383E8D" w14:textId="2211E9BD" w:rsidR="00C44F5D" w:rsidRPr="00CC73DF" w:rsidRDefault="001172B5"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1. В ал. 1 след думите „график със срокове за“ се добавя</w:t>
      </w:r>
      <w:r w:rsidR="00CC7EA8" w:rsidRPr="00CC73DF">
        <w:rPr>
          <w:rFonts w:ascii="Times New Roman" w:eastAsia="Times New Roman" w:hAnsi="Times New Roman" w:cs="Times New Roman"/>
          <w:bCs/>
          <w:sz w:val="24"/>
          <w:szCs w:val="24"/>
          <w:lang w:val="bg-BG"/>
        </w:rPr>
        <w:t xml:space="preserve"> „изпълнение на“ и изречение второ се заличава.</w:t>
      </w:r>
    </w:p>
    <w:p w14:paraId="69D99DAF" w14:textId="6067AFA7" w:rsidR="006D4884" w:rsidRPr="006D4884" w:rsidRDefault="006D4884" w:rsidP="006D4884">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6D4884">
        <w:rPr>
          <w:rFonts w:ascii="Times New Roman" w:eastAsia="Times New Roman" w:hAnsi="Times New Roman" w:cs="Times New Roman"/>
          <w:bCs/>
          <w:sz w:val="24"/>
          <w:szCs w:val="24"/>
          <w:lang w:val="bg-BG"/>
        </w:rPr>
        <w:t>2. Алине</w:t>
      </w:r>
      <w:r w:rsidR="00A22FBD">
        <w:rPr>
          <w:rFonts w:ascii="Times New Roman" w:eastAsia="Times New Roman" w:hAnsi="Times New Roman" w:cs="Times New Roman"/>
          <w:bCs/>
          <w:sz w:val="24"/>
          <w:szCs w:val="24"/>
          <w:lang w:val="bg-BG"/>
        </w:rPr>
        <w:t>и</w:t>
      </w:r>
      <w:r w:rsidRPr="006D4884">
        <w:rPr>
          <w:rFonts w:ascii="Times New Roman" w:eastAsia="Times New Roman" w:hAnsi="Times New Roman" w:cs="Times New Roman"/>
          <w:bCs/>
          <w:sz w:val="24"/>
          <w:szCs w:val="24"/>
          <w:lang w:val="bg-BG"/>
        </w:rPr>
        <w:t xml:space="preserve"> 2 и 3 се изменят така:</w:t>
      </w:r>
    </w:p>
    <w:p w14:paraId="5C833D28" w14:textId="77777777" w:rsidR="006D4884" w:rsidRPr="006D4884" w:rsidRDefault="006D4884" w:rsidP="006D4884">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6D4884">
        <w:rPr>
          <w:rFonts w:ascii="Times New Roman" w:eastAsia="Times New Roman" w:hAnsi="Times New Roman" w:cs="Times New Roman"/>
          <w:bCs/>
          <w:sz w:val="24"/>
          <w:szCs w:val="24"/>
          <w:lang w:val="bg-BG"/>
        </w:rPr>
        <w:t>„(2) В графика по ал. 1 за всяка планирана мярка в плана за производство и предлагане на пазара организацията на производители предвижда отделни показател за изпълнение на планираните мерки и показател за резултат за оценка на приноса на прилаганите мерки за постигането на целите на плановете, чрез които да се контролира нейното изпълнение. Показателите следва да позволяват оценяване на постигането на стратегическите цели на плана спрямо първоначалното състояние, описано във въведението на плана.</w:t>
      </w:r>
    </w:p>
    <w:p w14:paraId="31CE07AA" w14:textId="04CA90CF" w:rsidR="006D4884" w:rsidRPr="006D4884" w:rsidRDefault="006D4884" w:rsidP="006D4884">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D2461D">
        <w:rPr>
          <w:rFonts w:ascii="Times New Roman" w:eastAsia="Times New Roman" w:hAnsi="Times New Roman" w:cs="Times New Roman"/>
          <w:bCs/>
          <w:sz w:val="24"/>
          <w:szCs w:val="24"/>
          <w:lang w:val="ru-RU"/>
        </w:rPr>
        <w:t>(</w:t>
      </w:r>
      <w:r w:rsidRPr="006D4884">
        <w:rPr>
          <w:rFonts w:ascii="Times New Roman" w:eastAsia="Times New Roman" w:hAnsi="Times New Roman" w:cs="Times New Roman"/>
          <w:bCs/>
          <w:sz w:val="24"/>
          <w:szCs w:val="24"/>
          <w:lang w:val="bg-BG"/>
        </w:rPr>
        <w:t>3</w:t>
      </w:r>
      <w:r w:rsidRPr="00D2461D">
        <w:rPr>
          <w:rFonts w:ascii="Times New Roman" w:eastAsia="Times New Roman" w:hAnsi="Times New Roman" w:cs="Times New Roman"/>
          <w:bCs/>
          <w:sz w:val="24"/>
          <w:szCs w:val="24"/>
          <w:lang w:val="ru-RU"/>
        </w:rPr>
        <w:t>)</w:t>
      </w:r>
      <w:r w:rsidRPr="006D4884">
        <w:rPr>
          <w:rFonts w:ascii="Times New Roman" w:eastAsia="Times New Roman" w:hAnsi="Times New Roman" w:cs="Times New Roman"/>
          <w:bCs/>
          <w:sz w:val="24"/>
          <w:szCs w:val="24"/>
          <w:lang w:val="bg-BG"/>
        </w:rPr>
        <w:t xml:space="preserve"> Организациите на производители предвиждат показателите за изпълнение и показателите за резултат по ал. 2 съобразно посочените в приложение № 8.“</w:t>
      </w:r>
    </w:p>
    <w:p w14:paraId="6D0F7B91" w14:textId="5A0335CD" w:rsidR="00423C6F" w:rsidRPr="00CC73DF" w:rsidRDefault="00BB170D"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3</w:t>
      </w:r>
      <w:r w:rsidR="00423C6F" w:rsidRPr="00CC73DF">
        <w:rPr>
          <w:rFonts w:ascii="Times New Roman" w:hAnsi="Times New Roman" w:cs="Times New Roman"/>
          <w:sz w:val="24"/>
          <w:szCs w:val="24"/>
          <w:lang w:val="bg-BG"/>
        </w:rPr>
        <w:t>. Създава се</w:t>
      </w:r>
      <w:r w:rsidR="00F85ED7" w:rsidRPr="00CC73DF">
        <w:rPr>
          <w:rFonts w:ascii="Times New Roman" w:hAnsi="Times New Roman" w:cs="Times New Roman"/>
          <w:sz w:val="24"/>
          <w:szCs w:val="24"/>
          <w:lang w:val="bg-BG"/>
        </w:rPr>
        <w:t xml:space="preserve"> </w:t>
      </w:r>
      <w:r w:rsidR="00423C6F" w:rsidRPr="00CC73DF">
        <w:rPr>
          <w:rFonts w:ascii="Times New Roman" w:hAnsi="Times New Roman" w:cs="Times New Roman"/>
          <w:sz w:val="24"/>
          <w:szCs w:val="24"/>
          <w:lang w:val="bg-BG"/>
        </w:rPr>
        <w:t>ал. 4:</w:t>
      </w:r>
    </w:p>
    <w:p w14:paraId="14B7DE68" w14:textId="62202DF7" w:rsidR="00D2534A" w:rsidRPr="00CC73DF" w:rsidRDefault="00423C6F"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w:t>
      </w:r>
      <w:r w:rsidR="00D2534A" w:rsidRPr="00CC73DF">
        <w:rPr>
          <w:rFonts w:ascii="Times New Roman" w:hAnsi="Times New Roman" w:cs="Times New Roman"/>
          <w:sz w:val="24"/>
          <w:szCs w:val="24"/>
          <w:lang w:val="bg-BG"/>
        </w:rPr>
        <w:t>(4) Графикът по ал. 1 и показателите по ал. 3 се представят в таблич</w:t>
      </w:r>
      <w:r w:rsidR="00ED6952" w:rsidRPr="00CC73DF">
        <w:rPr>
          <w:rFonts w:ascii="Times New Roman" w:hAnsi="Times New Roman" w:cs="Times New Roman"/>
          <w:sz w:val="24"/>
          <w:szCs w:val="24"/>
          <w:lang w:val="bg-BG"/>
        </w:rPr>
        <w:t>ен вид, съгласно приложение № 9</w:t>
      </w:r>
      <w:r w:rsidR="006E152A" w:rsidRPr="00CC73DF">
        <w:rPr>
          <w:rFonts w:ascii="Times New Roman" w:hAnsi="Times New Roman" w:cs="Times New Roman"/>
          <w:sz w:val="24"/>
          <w:szCs w:val="24"/>
          <w:lang w:val="bg-BG"/>
        </w:rPr>
        <w:t>.</w:t>
      </w:r>
      <w:r w:rsidR="00D2534A" w:rsidRPr="00CC73DF">
        <w:rPr>
          <w:rFonts w:ascii="Times New Roman" w:hAnsi="Times New Roman" w:cs="Times New Roman"/>
          <w:sz w:val="24"/>
          <w:szCs w:val="24"/>
          <w:lang w:val="bg-BG"/>
        </w:rPr>
        <w:t>“</w:t>
      </w:r>
    </w:p>
    <w:p w14:paraId="041164E8" w14:textId="77777777" w:rsidR="00D2534A" w:rsidRPr="00CC73DF" w:rsidRDefault="00D2534A"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p>
    <w:p w14:paraId="47B546D2" w14:textId="701C0A3F" w:rsidR="009E7B08" w:rsidRPr="00CC73DF" w:rsidRDefault="009E7B08" w:rsidP="00AB6E2B">
      <w:pPr>
        <w:tabs>
          <w:tab w:val="left" w:pos="709"/>
        </w:tabs>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
          <w:bCs/>
          <w:sz w:val="24"/>
          <w:szCs w:val="24"/>
          <w:lang w:val="bg-BG"/>
        </w:rPr>
        <w:t>§</w:t>
      </w:r>
      <w:r w:rsidRPr="00CC73DF">
        <w:rPr>
          <w:rFonts w:ascii="Times New Roman" w:eastAsia="Times New Roman" w:hAnsi="Times New Roman" w:cs="Times New Roman"/>
          <w:bCs/>
          <w:sz w:val="24"/>
          <w:szCs w:val="24"/>
          <w:lang w:val="bg-BG"/>
        </w:rPr>
        <w:t xml:space="preserve"> </w:t>
      </w:r>
      <w:r w:rsidR="006D4884">
        <w:rPr>
          <w:rFonts w:ascii="Times New Roman" w:eastAsia="Times New Roman" w:hAnsi="Times New Roman" w:cs="Times New Roman"/>
          <w:b/>
          <w:bCs/>
          <w:sz w:val="24"/>
          <w:szCs w:val="24"/>
          <w:lang w:val="bg-BG"/>
        </w:rPr>
        <w:t>21</w:t>
      </w:r>
      <w:r w:rsidRPr="00CC73DF">
        <w:rPr>
          <w:rFonts w:ascii="Times New Roman" w:eastAsia="Times New Roman" w:hAnsi="Times New Roman" w:cs="Times New Roman"/>
          <w:b/>
          <w:bCs/>
          <w:sz w:val="24"/>
          <w:szCs w:val="24"/>
          <w:lang w:val="bg-BG"/>
        </w:rPr>
        <w:t>.</w:t>
      </w:r>
      <w:r w:rsidRPr="00CC73DF">
        <w:rPr>
          <w:rFonts w:ascii="Times New Roman" w:eastAsia="Times New Roman" w:hAnsi="Times New Roman" w:cs="Times New Roman"/>
          <w:bCs/>
          <w:sz w:val="24"/>
          <w:szCs w:val="24"/>
          <w:lang w:val="bg-BG"/>
        </w:rPr>
        <w:t xml:space="preserve"> В чл.</w:t>
      </w:r>
      <w:r w:rsidR="006E152A" w:rsidRPr="00CC73DF">
        <w:rPr>
          <w:rFonts w:ascii="Times New Roman" w:eastAsia="Times New Roman" w:hAnsi="Times New Roman" w:cs="Times New Roman"/>
          <w:bCs/>
          <w:sz w:val="24"/>
          <w:szCs w:val="24"/>
          <w:lang w:val="bg-BG"/>
        </w:rPr>
        <w:t xml:space="preserve"> </w:t>
      </w:r>
      <w:r w:rsidRPr="00CC73DF">
        <w:rPr>
          <w:rFonts w:ascii="Times New Roman" w:eastAsia="Times New Roman" w:hAnsi="Times New Roman" w:cs="Times New Roman"/>
          <w:bCs/>
          <w:sz w:val="24"/>
          <w:szCs w:val="24"/>
          <w:lang w:val="bg-BG"/>
        </w:rPr>
        <w:t>25 се правят следните изменения:</w:t>
      </w:r>
    </w:p>
    <w:p w14:paraId="3FA2E131" w14:textId="26CAD9DC" w:rsidR="00F85ED7" w:rsidRPr="00CC73DF" w:rsidRDefault="003E2234"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 xml:space="preserve">1. </w:t>
      </w:r>
      <w:r w:rsidR="00F85ED7" w:rsidRPr="00CC73DF">
        <w:rPr>
          <w:rFonts w:ascii="Times New Roman" w:eastAsia="Times New Roman" w:hAnsi="Times New Roman" w:cs="Times New Roman"/>
          <w:bCs/>
          <w:sz w:val="24"/>
          <w:szCs w:val="24"/>
          <w:lang w:val="bg-BG"/>
        </w:rPr>
        <w:t>Алинея 2 се изменя така:</w:t>
      </w:r>
    </w:p>
    <w:p w14:paraId="1CA976C8" w14:textId="332BECFA" w:rsidR="007302DA" w:rsidRPr="00CC73DF" w:rsidRDefault="001D13E5"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w:t>
      </w:r>
      <w:r w:rsidR="003E2234" w:rsidRPr="00CC73DF">
        <w:rPr>
          <w:rFonts w:ascii="Times New Roman" w:eastAsia="Times New Roman" w:hAnsi="Times New Roman" w:cs="Times New Roman"/>
          <w:bCs/>
          <w:sz w:val="24"/>
          <w:szCs w:val="24"/>
          <w:lang w:val="bg-BG"/>
        </w:rPr>
        <w:t xml:space="preserve">(2) </w:t>
      </w:r>
      <w:r w:rsidR="00F85ED7" w:rsidRPr="00CC73DF">
        <w:rPr>
          <w:rFonts w:ascii="Times New Roman" w:hAnsi="Times New Roman" w:cs="Times New Roman"/>
          <w:sz w:val="24"/>
          <w:szCs w:val="24"/>
          <w:lang w:val="bg-BG"/>
        </w:rPr>
        <w:t xml:space="preserve">След извършване на проверките по ал. 1 комисията по чл. 10, ал. 1 в срок до </w:t>
      </w:r>
      <w:r w:rsidR="009543B9" w:rsidRPr="00CC73DF">
        <w:rPr>
          <w:rFonts w:ascii="Times New Roman" w:hAnsi="Times New Roman" w:cs="Times New Roman"/>
          <w:sz w:val="24"/>
          <w:szCs w:val="24"/>
          <w:lang w:val="bg-BG"/>
        </w:rPr>
        <w:t xml:space="preserve">три </w:t>
      </w:r>
      <w:r w:rsidR="00F85ED7" w:rsidRPr="00CC73DF">
        <w:rPr>
          <w:rFonts w:ascii="Times New Roman" w:hAnsi="Times New Roman" w:cs="Times New Roman"/>
          <w:sz w:val="24"/>
          <w:szCs w:val="24"/>
          <w:lang w:val="bg-BG"/>
        </w:rPr>
        <w:t>седмици изготвя становище за одобряване или за връщане на плана за производство и предлагане на пазара с мотиви за преработване</w:t>
      </w:r>
      <w:r w:rsidR="003E2234" w:rsidRPr="00CC73DF">
        <w:rPr>
          <w:rFonts w:ascii="Times New Roman" w:hAnsi="Times New Roman" w:cs="Times New Roman"/>
          <w:sz w:val="24"/>
          <w:szCs w:val="24"/>
          <w:lang w:val="bg-BG"/>
        </w:rPr>
        <w:t>.</w:t>
      </w:r>
      <w:r w:rsidR="007302DA" w:rsidRPr="00CC73DF">
        <w:rPr>
          <w:rFonts w:ascii="Times New Roman" w:eastAsia="Times New Roman" w:hAnsi="Times New Roman" w:cs="Times New Roman"/>
          <w:bCs/>
          <w:sz w:val="24"/>
          <w:szCs w:val="24"/>
          <w:lang w:val="bg-BG"/>
        </w:rPr>
        <w:t>“</w:t>
      </w:r>
    </w:p>
    <w:p w14:paraId="6A601EAE" w14:textId="1B87FA9B" w:rsidR="001964CB" w:rsidRPr="00CC73DF" w:rsidRDefault="001F6525"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sz w:val="24"/>
          <w:szCs w:val="24"/>
          <w:lang w:val="bg-BG"/>
        </w:rPr>
        <w:t>2.</w:t>
      </w:r>
      <w:r w:rsidR="00C46C13" w:rsidRPr="00CC73DF">
        <w:rPr>
          <w:rFonts w:ascii="Times New Roman" w:eastAsia="Times New Roman" w:hAnsi="Times New Roman" w:cs="Times New Roman"/>
          <w:bCs/>
          <w:sz w:val="24"/>
          <w:szCs w:val="24"/>
          <w:lang w:val="bg-BG"/>
        </w:rPr>
        <w:t xml:space="preserve"> </w:t>
      </w:r>
      <w:r w:rsidR="00D07071" w:rsidRPr="00CC73DF">
        <w:rPr>
          <w:rFonts w:ascii="Times New Roman" w:hAnsi="Times New Roman" w:cs="Times New Roman"/>
          <w:sz w:val="24"/>
          <w:szCs w:val="24"/>
          <w:lang w:val="bg-BG"/>
        </w:rPr>
        <w:t>В ал.</w:t>
      </w:r>
      <w:r w:rsidR="006E152A" w:rsidRPr="00CC73DF">
        <w:rPr>
          <w:rFonts w:ascii="Times New Roman" w:hAnsi="Times New Roman" w:cs="Times New Roman"/>
          <w:sz w:val="24"/>
          <w:szCs w:val="24"/>
          <w:lang w:val="bg-BG"/>
        </w:rPr>
        <w:t xml:space="preserve"> </w:t>
      </w:r>
      <w:r w:rsidR="00D07071" w:rsidRPr="00CC73DF">
        <w:rPr>
          <w:rFonts w:ascii="Times New Roman" w:hAnsi="Times New Roman" w:cs="Times New Roman"/>
          <w:sz w:val="24"/>
          <w:szCs w:val="24"/>
          <w:lang w:val="bg-BG"/>
        </w:rPr>
        <w:t xml:space="preserve">3 </w:t>
      </w:r>
      <w:r w:rsidR="00F85ED7" w:rsidRPr="00CC73DF">
        <w:rPr>
          <w:rFonts w:ascii="Times New Roman" w:hAnsi="Times New Roman" w:cs="Times New Roman"/>
          <w:sz w:val="24"/>
          <w:szCs w:val="24"/>
          <w:lang w:val="bg-BG"/>
        </w:rPr>
        <w:t xml:space="preserve">в текста </w:t>
      </w:r>
      <w:r w:rsidR="000D3908" w:rsidRPr="00CC73DF">
        <w:rPr>
          <w:rFonts w:ascii="Times New Roman" w:hAnsi="Times New Roman" w:cs="Times New Roman"/>
          <w:sz w:val="24"/>
          <w:szCs w:val="24"/>
          <w:lang w:val="bg-BG"/>
        </w:rPr>
        <w:t xml:space="preserve">преди т. 1 </w:t>
      </w:r>
      <w:r w:rsidR="001964CB" w:rsidRPr="00CC73DF">
        <w:rPr>
          <w:rFonts w:ascii="Times New Roman" w:eastAsia="Times New Roman" w:hAnsi="Times New Roman" w:cs="Times New Roman"/>
          <w:bCs/>
          <w:color w:val="000000" w:themeColor="text1"/>
          <w:sz w:val="24"/>
          <w:szCs w:val="24"/>
          <w:lang w:val="bg-BG"/>
        </w:rPr>
        <w:t xml:space="preserve">думите </w:t>
      </w:r>
      <w:r w:rsidR="002E5344" w:rsidRPr="00CC73DF">
        <w:rPr>
          <w:rFonts w:ascii="Times New Roman" w:eastAsia="Times New Roman" w:hAnsi="Times New Roman" w:cs="Times New Roman"/>
          <w:bCs/>
          <w:color w:val="000000" w:themeColor="text1"/>
          <w:sz w:val="24"/>
          <w:szCs w:val="24"/>
          <w:lang w:val="bg-BG"/>
        </w:rPr>
        <w:t>„</w:t>
      </w:r>
      <w:r w:rsidR="007302DA" w:rsidRPr="00CC73DF">
        <w:rPr>
          <w:rFonts w:ascii="Times New Roman" w:eastAsia="Times New Roman" w:hAnsi="Times New Roman" w:cs="Times New Roman"/>
          <w:bCs/>
          <w:color w:val="000000" w:themeColor="text1"/>
          <w:sz w:val="24"/>
          <w:szCs w:val="24"/>
          <w:lang w:val="bg-BG"/>
        </w:rPr>
        <w:t xml:space="preserve">в срок до </w:t>
      </w:r>
      <w:r w:rsidR="002E5344" w:rsidRPr="00CC73DF">
        <w:rPr>
          <w:rFonts w:ascii="Times New Roman" w:eastAsia="Times New Roman" w:hAnsi="Times New Roman" w:cs="Times New Roman"/>
          <w:bCs/>
          <w:color w:val="000000" w:themeColor="text1"/>
          <w:sz w:val="24"/>
          <w:szCs w:val="24"/>
          <w:lang w:val="bg-BG"/>
        </w:rPr>
        <w:t>6</w:t>
      </w:r>
      <w:r w:rsidR="007302DA" w:rsidRPr="00CC73DF">
        <w:rPr>
          <w:rFonts w:ascii="Times New Roman" w:eastAsia="Times New Roman" w:hAnsi="Times New Roman" w:cs="Times New Roman"/>
          <w:bCs/>
          <w:color w:val="000000" w:themeColor="text1"/>
          <w:sz w:val="24"/>
          <w:szCs w:val="24"/>
          <w:lang w:val="bg-BG"/>
        </w:rPr>
        <w:t xml:space="preserve"> седмици</w:t>
      </w:r>
      <w:r w:rsidR="002E5344" w:rsidRPr="00CC73DF">
        <w:rPr>
          <w:rFonts w:ascii="Times New Roman" w:eastAsia="Times New Roman" w:hAnsi="Times New Roman" w:cs="Times New Roman"/>
          <w:bCs/>
          <w:color w:val="000000" w:themeColor="text1"/>
          <w:sz w:val="24"/>
          <w:szCs w:val="24"/>
          <w:lang w:val="bg-BG"/>
        </w:rPr>
        <w:t>“ се заменя</w:t>
      </w:r>
      <w:r w:rsidR="000D3908" w:rsidRPr="00CC73DF">
        <w:rPr>
          <w:rFonts w:ascii="Times New Roman" w:eastAsia="Times New Roman" w:hAnsi="Times New Roman" w:cs="Times New Roman"/>
          <w:bCs/>
          <w:color w:val="000000" w:themeColor="text1"/>
          <w:sz w:val="24"/>
          <w:szCs w:val="24"/>
          <w:lang w:val="bg-BG"/>
        </w:rPr>
        <w:t>т</w:t>
      </w:r>
      <w:r w:rsidR="002E5344" w:rsidRPr="00CC73DF">
        <w:rPr>
          <w:rFonts w:ascii="Times New Roman" w:eastAsia="Times New Roman" w:hAnsi="Times New Roman" w:cs="Times New Roman"/>
          <w:bCs/>
          <w:color w:val="000000" w:themeColor="text1"/>
          <w:sz w:val="24"/>
          <w:szCs w:val="24"/>
          <w:lang w:val="bg-BG"/>
        </w:rPr>
        <w:t xml:space="preserve"> с </w:t>
      </w:r>
      <w:r w:rsidR="00D07071" w:rsidRPr="00CC73DF">
        <w:rPr>
          <w:rFonts w:ascii="Times New Roman" w:eastAsia="Times New Roman" w:hAnsi="Times New Roman" w:cs="Times New Roman"/>
          <w:bCs/>
          <w:color w:val="000000" w:themeColor="text1"/>
          <w:sz w:val="24"/>
          <w:szCs w:val="24"/>
          <w:lang w:val="bg-BG"/>
        </w:rPr>
        <w:t>„</w:t>
      </w:r>
      <w:r w:rsidR="007302DA" w:rsidRPr="00CC73DF">
        <w:rPr>
          <w:rFonts w:ascii="Times New Roman" w:eastAsia="Times New Roman" w:hAnsi="Times New Roman" w:cs="Times New Roman"/>
          <w:bCs/>
          <w:color w:val="000000" w:themeColor="text1"/>
          <w:sz w:val="24"/>
          <w:szCs w:val="24"/>
          <w:lang w:val="bg-BG"/>
        </w:rPr>
        <w:t xml:space="preserve">в срок до </w:t>
      </w:r>
      <w:r w:rsidR="00D07071" w:rsidRPr="00CC73DF">
        <w:rPr>
          <w:rFonts w:ascii="Times New Roman" w:eastAsia="Times New Roman" w:hAnsi="Times New Roman" w:cs="Times New Roman"/>
          <w:bCs/>
          <w:color w:val="000000" w:themeColor="text1"/>
          <w:sz w:val="24"/>
          <w:szCs w:val="24"/>
          <w:lang w:val="bg-BG"/>
        </w:rPr>
        <w:t>шест</w:t>
      </w:r>
      <w:r w:rsidR="007302DA" w:rsidRPr="00CC73DF">
        <w:rPr>
          <w:rFonts w:ascii="Times New Roman" w:eastAsia="Times New Roman" w:hAnsi="Times New Roman" w:cs="Times New Roman"/>
          <w:bCs/>
          <w:color w:val="000000" w:themeColor="text1"/>
          <w:sz w:val="24"/>
          <w:szCs w:val="24"/>
          <w:lang w:val="bg-BG"/>
        </w:rPr>
        <w:t xml:space="preserve"> седмици</w:t>
      </w:r>
      <w:r w:rsidR="00D07071" w:rsidRPr="00CC73DF">
        <w:rPr>
          <w:rFonts w:ascii="Times New Roman" w:eastAsia="Times New Roman" w:hAnsi="Times New Roman" w:cs="Times New Roman"/>
          <w:bCs/>
          <w:color w:val="000000" w:themeColor="text1"/>
          <w:sz w:val="24"/>
          <w:szCs w:val="24"/>
          <w:lang w:val="bg-BG"/>
        </w:rPr>
        <w:t>“</w:t>
      </w:r>
      <w:r w:rsidR="00161DD1" w:rsidRPr="00CC73DF">
        <w:rPr>
          <w:rFonts w:ascii="Times New Roman" w:eastAsia="Times New Roman" w:hAnsi="Times New Roman" w:cs="Times New Roman"/>
          <w:bCs/>
          <w:color w:val="000000" w:themeColor="text1"/>
          <w:sz w:val="24"/>
          <w:szCs w:val="24"/>
          <w:lang w:val="bg-BG"/>
        </w:rPr>
        <w:t xml:space="preserve"> и</w:t>
      </w:r>
      <w:r w:rsidR="00D07071" w:rsidRPr="00CC73DF">
        <w:rPr>
          <w:rFonts w:ascii="Times New Roman" w:eastAsia="Times New Roman" w:hAnsi="Times New Roman" w:cs="Times New Roman"/>
          <w:bCs/>
          <w:color w:val="000000" w:themeColor="text1"/>
          <w:sz w:val="24"/>
          <w:szCs w:val="24"/>
          <w:lang w:val="bg-BG"/>
        </w:rPr>
        <w:t xml:space="preserve"> думите „министъра на земеделието, храните и горите“ се заменя</w:t>
      </w:r>
      <w:r w:rsidR="000D3908" w:rsidRPr="00CC73DF">
        <w:rPr>
          <w:rFonts w:ascii="Times New Roman" w:eastAsia="Times New Roman" w:hAnsi="Times New Roman" w:cs="Times New Roman"/>
          <w:bCs/>
          <w:color w:val="000000" w:themeColor="text1"/>
          <w:sz w:val="24"/>
          <w:szCs w:val="24"/>
          <w:lang w:val="bg-BG"/>
        </w:rPr>
        <w:t>т</w:t>
      </w:r>
      <w:r w:rsidR="00D07071" w:rsidRPr="00CC73DF">
        <w:rPr>
          <w:rFonts w:ascii="Times New Roman" w:eastAsia="Times New Roman" w:hAnsi="Times New Roman" w:cs="Times New Roman"/>
          <w:bCs/>
          <w:color w:val="000000" w:themeColor="text1"/>
          <w:sz w:val="24"/>
          <w:szCs w:val="24"/>
          <w:lang w:val="bg-BG"/>
        </w:rPr>
        <w:t xml:space="preserve"> с „министъра на земеделието“</w:t>
      </w:r>
      <w:r w:rsidRPr="00CC73DF">
        <w:rPr>
          <w:rFonts w:ascii="Times New Roman" w:eastAsia="Times New Roman" w:hAnsi="Times New Roman" w:cs="Times New Roman"/>
          <w:bCs/>
          <w:color w:val="000000" w:themeColor="text1"/>
          <w:sz w:val="24"/>
          <w:szCs w:val="24"/>
          <w:lang w:val="bg-BG"/>
        </w:rPr>
        <w:t>.</w:t>
      </w:r>
    </w:p>
    <w:p w14:paraId="6EA0D0E8" w14:textId="155D4D33" w:rsidR="0046318E" w:rsidRPr="00CC73DF" w:rsidRDefault="001F6525" w:rsidP="00AB6E2B">
      <w:pPr>
        <w:pStyle w:val="ListParagraph"/>
        <w:widowControl w:val="0"/>
        <w:tabs>
          <w:tab w:val="left" w:pos="709"/>
        </w:tabs>
        <w:autoSpaceDE w:val="0"/>
        <w:autoSpaceDN w:val="0"/>
        <w:adjustRightInd w:val="0"/>
        <w:spacing w:after="0" w:line="360" w:lineRule="auto"/>
        <w:ind w:left="0"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3.</w:t>
      </w:r>
      <w:r w:rsidR="00C46C13" w:rsidRPr="00CC73DF">
        <w:rPr>
          <w:rFonts w:ascii="Times New Roman" w:hAnsi="Times New Roman" w:cs="Times New Roman"/>
          <w:sz w:val="24"/>
          <w:szCs w:val="24"/>
          <w:lang w:val="bg-BG"/>
        </w:rPr>
        <w:t xml:space="preserve"> </w:t>
      </w:r>
      <w:r w:rsidR="00D07071" w:rsidRPr="00CC73DF">
        <w:rPr>
          <w:rFonts w:ascii="Times New Roman" w:hAnsi="Times New Roman" w:cs="Times New Roman"/>
          <w:sz w:val="24"/>
          <w:szCs w:val="24"/>
          <w:lang w:val="bg-BG"/>
        </w:rPr>
        <w:t>В ал.</w:t>
      </w:r>
      <w:r w:rsidR="006E152A" w:rsidRPr="00CC73DF">
        <w:rPr>
          <w:rFonts w:ascii="Times New Roman" w:hAnsi="Times New Roman" w:cs="Times New Roman"/>
          <w:sz w:val="24"/>
          <w:szCs w:val="24"/>
          <w:lang w:val="bg-BG"/>
        </w:rPr>
        <w:t xml:space="preserve"> </w:t>
      </w:r>
      <w:r w:rsidR="00D07071" w:rsidRPr="00CC73DF">
        <w:rPr>
          <w:rFonts w:ascii="Times New Roman" w:hAnsi="Times New Roman" w:cs="Times New Roman"/>
          <w:sz w:val="24"/>
          <w:szCs w:val="24"/>
          <w:lang w:val="bg-BG"/>
        </w:rPr>
        <w:t xml:space="preserve">5 </w:t>
      </w:r>
      <w:r w:rsidR="000D3908" w:rsidRPr="00CC73DF">
        <w:rPr>
          <w:rFonts w:ascii="Times New Roman" w:hAnsi="Times New Roman" w:cs="Times New Roman"/>
          <w:sz w:val="24"/>
          <w:szCs w:val="24"/>
          <w:lang w:val="bg-BG"/>
        </w:rPr>
        <w:t xml:space="preserve">думите </w:t>
      </w:r>
      <w:r w:rsidR="00D07071" w:rsidRPr="00CC73DF">
        <w:rPr>
          <w:rFonts w:ascii="Times New Roman" w:hAnsi="Times New Roman" w:cs="Times New Roman"/>
          <w:sz w:val="24"/>
          <w:szCs w:val="24"/>
          <w:lang w:val="bg-BG"/>
        </w:rPr>
        <w:t>„</w:t>
      </w:r>
      <w:r w:rsidR="000D3908" w:rsidRPr="00CC73DF">
        <w:rPr>
          <w:rFonts w:ascii="Times New Roman" w:hAnsi="Times New Roman" w:cs="Times New Roman"/>
          <w:sz w:val="24"/>
          <w:szCs w:val="24"/>
          <w:lang w:val="bg-BG"/>
        </w:rPr>
        <w:t xml:space="preserve">В срок до </w:t>
      </w:r>
      <w:r w:rsidR="00D07071" w:rsidRPr="00CC73DF">
        <w:rPr>
          <w:rFonts w:ascii="Times New Roman" w:hAnsi="Times New Roman" w:cs="Times New Roman"/>
          <w:sz w:val="24"/>
          <w:szCs w:val="24"/>
          <w:lang w:val="bg-BG"/>
        </w:rPr>
        <w:t>2</w:t>
      </w:r>
      <w:r w:rsidR="000D3908" w:rsidRPr="00CC73DF">
        <w:rPr>
          <w:rFonts w:ascii="Times New Roman" w:hAnsi="Times New Roman" w:cs="Times New Roman"/>
          <w:sz w:val="24"/>
          <w:szCs w:val="24"/>
          <w:lang w:val="bg-BG"/>
        </w:rPr>
        <w:t xml:space="preserve"> седмици</w:t>
      </w:r>
      <w:r w:rsidR="00D07071" w:rsidRPr="00CC73DF">
        <w:rPr>
          <w:rFonts w:ascii="Times New Roman" w:hAnsi="Times New Roman" w:cs="Times New Roman"/>
          <w:sz w:val="24"/>
          <w:szCs w:val="24"/>
          <w:lang w:val="bg-BG"/>
        </w:rPr>
        <w:t>“ се заменя</w:t>
      </w:r>
      <w:r w:rsidR="000D3908" w:rsidRPr="00CC73DF">
        <w:rPr>
          <w:rFonts w:ascii="Times New Roman" w:hAnsi="Times New Roman" w:cs="Times New Roman"/>
          <w:sz w:val="24"/>
          <w:szCs w:val="24"/>
          <w:lang w:val="bg-BG"/>
        </w:rPr>
        <w:t>т</w:t>
      </w:r>
      <w:r w:rsidR="00D07071" w:rsidRPr="00CC73DF">
        <w:rPr>
          <w:rFonts w:ascii="Times New Roman" w:hAnsi="Times New Roman" w:cs="Times New Roman"/>
          <w:sz w:val="24"/>
          <w:szCs w:val="24"/>
          <w:lang w:val="bg-BG"/>
        </w:rPr>
        <w:t xml:space="preserve"> с</w:t>
      </w:r>
      <w:r w:rsidRPr="00CC73DF">
        <w:rPr>
          <w:rFonts w:ascii="Times New Roman" w:hAnsi="Times New Roman" w:cs="Times New Roman"/>
          <w:sz w:val="24"/>
          <w:szCs w:val="24"/>
          <w:lang w:val="bg-BG"/>
        </w:rPr>
        <w:t xml:space="preserve"> </w:t>
      </w:r>
      <w:r w:rsidR="00D07071" w:rsidRPr="00CC73DF">
        <w:rPr>
          <w:rFonts w:ascii="Times New Roman" w:hAnsi="Times New Roman" w:cs="Times New Roman"/>
          <w:sz w:val="24"/>
          <w:szCs w:val="24"/>
          <w:lang w:val="bg-BG"/>
        </w:rPr>
        <w:t>„</w:t>
      </w:r>
      <w:r w:rsidR="000D3908" w:rsidRPr="00CC73DF">
        <w:rPr>
          <w:rFonts w:ascii="Times New Roman" w:hAnsi="Times New Roman" w:cs="Times New Roman"/>
          <w:sz w:val="24"/>
          <w:szCs w:val="24"/>
          <w:lang w:val="bg-BG"/>
        </w:rPr>
        <w:t xml:space="preserve">В срок до </w:t>
      </w:r>
      <w:r w:rsidR="00D07071" w:rsidRPr="00CC73DF">
        <w:rPr>
          <w:rFonts w:ascii="Times New Roman" w:hAnsi="Times New Roman" w:cs="Times New Roman"/>
          <w:sz w:val="24"/>
          <w:szCs w:val="24"/>
          <w:lang w:val="bg-BG"/>
        </w:rPr>
        <w:t>две</w:t>
      </w:r>
      <w:r w:rsidR="000D3908" w:rsidRPr="00CC73DF">
        <w:rPr>
          <w:rFonts w:ascii="Times New Roman" w:hAnsi="Times New Roman" w:cs="Times New Roman"/>
          <w:sz w:val="24"/>
          <w:szCs w:val="24"/>
          <w:lang w:val="bg-BG"/>
        </w:rPr>
        <w:t xml:space="preserve"> седмици</w:t>
      </w:r>
      <w:r w:rsidR="00D07071" w:rsidRPr="00CC73DF">
        <w:rPr>
          <w:rFonts w:ascii="Times New Roman" w:hAnsi="Times New Roman" w:cs="Times New Roman"/>
          <w:sz w:val="24"/>
          <w:szCs w:val="24"/>
          <w:lang w:val="bg-BG"/>
        </w:rPr>
        <w:t>“</w:t>
      </w:r>
      <w:r w:rsidR="007E2C91" w:rsidRPr="00CC73DF">
        <w:rPr>
          <w:rFonts w:ascii="Times New Roman" w:hAnsi="Times New Roman" w:cs="Times New Roman"/>
          <w:sz w:val="24"/>
          <w:szCs w:val="24"/>
          <w:lang w:val="bg-BG"/>
        </w:rPr>
        <w:t xml:space="preserve"> и</w:t>
      </w:r>
      <w:r w:rsidR="00D07071" w:rsidRPr="00CC73DF">
        <w:rPr>
          <w:rFonts w:ascii="Times New Roman" w:hAnsi="Times New Roman" w:cs="Times New Roman"/>
          <w:sz w:val="24"/>
          <w:szCs w:val="24"/>
          <w:lang w:val="bg-BG"/>
        </w:rPr>
        <w:t xml:space="preserve"> </w:t>
      </w:r>
      <w:r w:rsidR="000D3908" w:rsidRPr="00CC73DF">
        <w:rPr>
          <w:rFonts w:ascii="Times New Roman" w:hAnsi="Times New Roman" w:cs="Times New Roman"/>
          <w:sz w:val="24"/>
          <w:szCs w:val="24"/>
          <w:lang w:val="bg-BG"/>
        </w:rPr>
        <w:lastRenderedPageBreak/>
        <w:t xml:space="preserve">абревиатурата </w:t>
      </w:r>
      <w:r w:rsidR="00D07071" w:rsidRPr="00CC73DF">
        <w:rPr>
          <w:rFonts w:ascii="Times New Roman" w:hAnsi="Times New Roman" w:cs="Times New Roman"/>
          <w:sz w:val="24"/>
          <w:szCs w:val="24"/>
          <w:lang w:val="bg-BG"/>
        </w:rPr>
        <w:t>„МЗХГ“ се заменя с „</w:t>
      </w:r>
      <w:proofErr w:type="spellStart"/>
      <w:r w:rsidR="00D07071" w:rsidRPr="00CC73DF">
        <w:rPr>
          <w:rFonts w:ascii="Times New Roman" w:hAnsi="Times New Roman" w:cs="Times New Roman"/>
          <w:sz w:val="24"/>
          <w:szCs w:val="24"/>
          <w:lang w:val="bg-BG"/>
        </w:rPr>
        <w:t>МЗм</w:t>
      </w:r>
      <w:proofErr w:type="spellEnd"/>
      <w:r w:rsidR="00D07071" w:rsidRPr="00CC73DF">
        <w:rPr>
          <w:rFonts w:ascii="Times New Roman" w:hAnsi="Times New Roman" w:cs="Times New Roman"/>
          <w:sz w:val="24"/>
          <w:szCs w:val="24"/>
          <w:lang w:val="bg-BG"/>
        </w:rPr>
        <w:t>“</w:t>
      </w:r>
      <w:r w:rsidRPr="00CC73DF">
        <w:rPr>
          <w:rFonts w:ascii="Times New Roman" w:hAnsi="Times New Roman" w:cs="Times New Roman"/>
          <w:sz w:val="24"/>
          <w:szCs w:val="24"/>
          <w:lang w:val="bg-BG"/>
        </w:rPr>
        <w:t>.</w:t>
      </w:r>
    </w:p>
    <w:p w14:paraId="01424F19" w14:textId="24D884C6" w:rsidR="001F6525" w:rsidRPr="00CC73DF" w:rsidRDefault="001F6525"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4. Алинея 6 се изменя така:</w:t>
      </w:r>
    </w:p>
    <w:p w14:paraId="61217366" w14:textId="5DD371EB" w:rsidR="001964CB" w:rsidRPr="00CC73DF" w:rsidRDefault="001F6525"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lang w:val="bg-BG"/>
        </w:rPr>
      </w:pPr>
      <w:r w:rsidRPr="00CC73DF">
        <w:rPr>
          <w:rFonts w:ascii="Times New Roman" w:hAnsi="Times New Roman" w:cs="Times New Roman"/>
          <w:sz w:val="24"/>
          <w:szCs w:val="24"/>
          <w:lang w:val="bg-BG"/>
        </w:rPr>
        <w:t>„</w:t>
      </w:r>
      <w:r w:rsidR="004F611F" w:rsidRPr="00CC73DF">
        <w:rPr>
          <w:rFonts w:ascii="Times New Roman" w:hAnsi="Times New Roman" w:cs="Times New Roman"/>
          <w:sz w:val="24"/>
          <w:szCs w:val="24"/>
          <w:lang w:val="bg-BG"/>
        </w:rPr>
        <w:t xml:space="preserve">(6) В срок до </w:t>
      </w:r>
      <w:r w:rsidRPr="00CC73DF">
        <w:rPr>
          <w:rFonts w:ascii="Times New Roman" w:hAnsi="Times New Roman" w:cs="Times New Roman"/>
          <w:color w:val="000000" w:themeColor="text1"/>
          <w:sz w:val="24"/>
          <w:szCs w:val="24"/>
          <w:lang w:val="bg-BG"/>
        </w:rPr>
        <w:t>четири седмици от представянето на преработен план по ал. 5 министърът на земеделието</w:t>
      </w:r>
      <w:r w:rsidR="000D3908" w:rsidRPr="00CC73DF">
        <w:rPr>
          <w:rFonts w:ascii="Times New Roman" w:hAnsi="Times New Roman" w:cs="Times New Roman"/>
          <w:color w:val="000000" w:themeColor="text1"/>
          <w:sz w:val="24"/>
          <w:szCs w:val="24"/>
          <w:lang w:val="bg-BG"/>
        </w:rPr>
        <w:t>,</w:t>
      </w:r>
      <w:r w:rsidRPr="00CC73DF">
        <w:rPr>
          <w:rFonts w:ascii="Times New Roman" w:hAnsi="Times New Roman" w:cs="Times New Roman"/>
          <w:color w:val="000000" w:themeColor="text1"/>
          <w:sz w:val="24"/>
          <w:szCs w:val="24"/>
          <w:lang w:val="bg-BG"/>
        </w:rPr>
        <w:t xml:space="preserve"> въз основа на становище на комисията по чл. 10, ал. 1, със заповед одобрява, отказва да одобри плана или </w:t>
      </w:r>
      <w:r w:rsidR="001964CB" w:rsidRPr="00CC73DF">
        <w:rPr>
          <w:rFonts w:ascii="Times New Roman" w:hAnsi="Times New Roman" w:cs="Times New Roman"/>
          <w:color w:val="000000" w:themeColor="text1"/>
          <w:sz w:val="24"/>
          <w:szCs w:val="24"/>
          <w:lang w:val="bg-BG"/>
        </w:rPr>
        <w:t xml:space="preserve">в случаите на </w:t>
      </w:r>
      <w:proofErr w:type="spellStart"/>
      <w:r w:rsidR="001964CB" w:rsidRPr="00CC73DF">
        <w:rPr>
          <w:rFonts w:ascii="Times New Roman" w:hAnsi="Times New Roman" w:cs="Times New Roman"/>
          <w:color w:val="000000" w:themeColor="text1"/>
          <w:sz w:val="24"/>
          <w:szCs w:val="24"/>
          <w:lang w:val="bg-BG"/>
        </w:rPr>
        <w:t>непредставяне</w:t>
      </w:r>
      <w:proofErr w:type="spellEnd"/>
      <w:r w:rsidR="001964CB" w:rsidRPr="00CC73DF">
        <w:rPr>
          <w:rFonts w:ascii="Times New Roman" w:hAnsi="Times New Roman" w:cs="Times New Roman"/>
          <w:color w:val="000000" w:themeColor="text1"/>
          <w:sz w:val="24"/>
          <w:szCs w:val="24"/>
          <w:lang w:val="bg-BG"/>
        </w:rPr>
        <w:t xml:space="preserve"> на преработен</w:t>
      </w:r>
      <w:r w:rsidR="00C83FDB" w:rsidRPr="00CC73DF">
        <w:rPr>
          <w:rFonts w:ascii="Times New Roman" w:hAnsi="Times New Roman" w:cs="Times New Roman"/>
          <w:color w:val="000000" w:themeColor="text1"/>
          <w:sz w:val="24"/>
          <w:szCs w:val="24"/>
          <w:lang w:val="bg-BG"/>
        </w:rPr>
        <w:t xml:space="preserve"> план по ал. 5 </w:t>
      </w:r>
      <w:r w:rsidRPr="00CC73DF">
        <w:rPr>
          <w:rFonts w:ascii="Times New Roman" w:hAnsi="Times New Roman" w:cs="Times New Roman"/>
          <w:color w:val="000000" w:themeColor="text1"/>
          <w:sz w:val="24"/>
          <w:szCs w:val="24"/>
          <w:lang w:val="bg-BG"/>
        </w:rPr>
        <w:t xml:space="preserve">прекратява административното производство на </w:t>
      </w:r>
      <w:r w:rsidRPr="00CC73DF">
        <w:rPr>
          <w:rFonts w:ascii="Times New Roman" w:hAnsi="Times New Roman" w:cs="Times New Roman"/>
          <w:color w:val="000000" w:themeColor="text1"/>
          <w:sz w:val="24"/>
          <w:szCs w:val="24"/>
          <w:lang w:val="bg-BG" w:eastAsia="bg-BG"/>
        </w:rPr>
        <w:t xml:space="preserve">основание чл. 56, ал. 2 във връзка с чл. 30, ал. 2 от </w:t>
      </w:r>
      <w:proofErr w:type="spellStart"/>
      <w:r w:rsidRPr="00CC73DF">
        <w:rPr>
          <w:rFonts w:ascii="Times New Roman" w:hAnsi="Times New Roman" w:cs="Times New Roman"/>
          <w:color w:val="000000" w:themeColor="text1"/>
          <w:sz w:val="24"/>
          <w:szCs w:val="24"/>
          <w:lang w:val="bg-BG" w:eastAsia="bg-BG"/>
        </w:rPr>
        <w:t>Административнопроцесуалния</w:t>
      </w:r>
      <w:proofErr w:type="spellEnd"/>
      <w:r w:rsidRPr="00CC73DF">
        <w:rPr>
          <w:rFonts w:ascii="Times New Roman" w:hAnsi="Times New Roman" w:cs="Times New Roman"/>
          <w:color w:val="000000" w:themeColor="text1"/>
          <w:sz w:val="24"/>
          <w:szCs w:val="24"/>
          <w:lang w:val="bg-BG" w:eastAsia="bg-BG"/>
        </w:rPr>
        <w:t xml:space="preserve"> кодекс</w:t>
      </w:r>
      <w:r w:rsidRPr="00CC73DF">
        <w:rPr>
          <w:rFonts w:ascii="Times New Roman" w:hAnsi="Times New Roman" w:cs="Times New Roman"/>
          <w:color w:val="000000" w:themeColor="text1"/>
          <w:sz w:val="24"/>
          <w:szCs w:val="24"/>
          <w:lang w:val="bg-BG"/>
        </w:rPr>
        <w:t xml:space="preserve">. Заповедите за отказ и за прекратяване на административното производство се съобщават и могат да се обжалват по реда на </w:t>
      </w:r>
      <w:proofErr w:type="spellStart"/>
      <w:r w:rsidRPr="00CC73DF">
        <w:rPr>
          <w:rFonts w:ascii="Times New Roman" w:hAnsi="Times New Roman" w:cs="Times New Roman"/>
          <w:color w:val="000000" w:themeColor="text1"/>
          <w:sz w:val="24"/>
          <w:szCs w:val="24"/>
          <w:lang w:val="bg-BG"/>
        </w:rPr>
        <w:t>Административнопроцесуалния</w:t>
      </w:r>
      <w:proofErr w:type="spellEnd"/>
      <w:r w:rsidRPr="00CC73DF">
        <w:rPr>
          <w:rFonts w:ascii="Times New Roman" w:hAnsi="Times New Roman" w:cs="Times New Roman"/>
          <w:color w:val="000000" w:themeColor="text1"/>
          <w:sz w:val="24"/>
          <w:szCs w:val="24"/>
          <w:lang w:val="bg-BG"/>
        </w:rPr>
        <w:t xml:space="preserve"> кодекс</w:t>
      </w:r>
      <w:r w:rsidR="006A0BA9" w:rsidRPr="00CC73DF">
        <w:rPr>
          <w:rFonts w:ascii="Times New Roman" w:hAnsi="Times New Roman" w:cs="Times New Roman"/>
          <w:color w:val="000000" w:themeColor="text1"/>
          <w:sz w:val="24"/>
          <w:szCs w:val="24"/>
          <w:lang w:val="bg-BG"/>
        </w:rPr>
        <w:t>.</w:t>
      </w:r>
      <w:r w:rsidRPr="00CC73DF">
        <w:rPr>
          <w:rFonts w:ascii="Times New Roman" w:hAnsi="Times New Roman" w:cs="Times New Roman"/>
          <w:color w:val="000000" w:themeColor="text1"/>
          <w:sz w:val="24"/>
          <w:szCs w:val="24"/>
          <w:lang w:val="bg-BG"/>
        </w:rPr>
        <w:t>“</w:t>
      </w:r>
    </w:p>
    <w:p w14:paraId="5D10ABE8" w14:textId="1125CD97" w:rsidR="0046318E" w:rsidRPr="00CC73DF" w:rsidRDefault="001F6525"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5.</w:t>
      </w:r>
      <w:r w:rsidR="006E152A" w:rsidRPr="00CC73DF">
        <w:rPr>
          <w:rFonts w:ascii="Times New Roman" w:hAnsi="Times New Roman" w:cs="Times New Roman"/>
          <w:sz w:val="24"/>
          <w:szCs w:val="24"/>
          <w:lang w:val="bg-BG"/>
        </w:rPr>
        <w:t xml:space="preserve"> </w:t>
      </w:r>
      <w:r w:rsidR="0046318E" w:rsidRPr="00CC73DF">
        <w:rPr>
          <w:rFonts w:ascii="Times New Roman" w:hAnsi="Times New Roman" w:cs="Times New Roman"/>
          <w:sz w:val="24"/>
          <w:szCs w:val="24"/>
          <w:lang w:val="bg-BG"/>
        </w:rPr>
        <w:t>В ал.</w:t>
      </w:r>
      <w:r w:rsidR="000D3908" w:rsidRPr="00CC73DF">
        <w:rPr>
          <w:rFonts w:ascii="Times New Roman" w:hAnsi="Times New Roman" w:cs="Times New Roman"/>
          <w:sz w:val="24"/>
          <w:szCs w:val="24"/>
          <w:lang w:val="bg-BG"/>
        </w:rPr>
        <w:t xml:space="preserve"> </w:t>
      </w:r>
      <w:r w:rsidR="0046318E" w:rsidRPr="00CC73DF">
        <w:rPr>
          <w:rFonts w:ascii="Times New Roman" w:hAnsi="Times New Roman" w:cs="Times New Roman"/>
          <w:sz w:val="24"/>
          <w:szCs w:val="24"/>
          <w:lang w:val="bg-BG"/>
        </w:rPr>
        <w:t>7 думите „министър</w:t>
      </w:r>
      <w:r w:rsidRPr="00CC73DF">
        <w:rPr>
          <w:rFonts w:ascii="Times New Roman" w:hAnsi="Times New Roman" w:cs="Times New Roman"/>
          <w:sz w:val="24"/>
          <w:szCs w:val="24"/>
          <w:lang w:val="bg-BG"/>
        </w:rPr>
        <w:t>ът</w:t>
      </w:r>
      <w:r w:rsidR="0046318E" w:rsidRPr="00CC73DF">
        <w:rPr>
          <w:rFonts w:ascii="Times New Roman" w:hAnsi="Times New Roman" w:cs="Times New Roman"/>
          <w:sz w:val="24"/>
          <w:szCs w:val="24"/>
          <w:lang w:val="bg-BG"/>
        </w:rPr>
        <w:t xml:space="preserve"> на земеделието, храните и горите“ се заменят с „министъ</w:t>
      </w:r>
      <w:r w:rsidRPr="00CC73DF">
        <w:rPr>
          <w:rFonts w:ascii="Times New Roman" w:hAnsi="Times New Roman" w:cs="Times New Roman"/>
          <w:sz w:val="24"/>
          <w:szCs w:val="24"/>
          <w:lang w:val="bg-BG"/>
        </w:rPr>
        <w:t>рът</w:t>
      </w:r>
      <w:r w:rsidR="0046318E" w:rsidRPr="00CC73DF">
        <w:rPr>
          <w:rFonts w:ascii="Times New Roman" w:hAnsi="Times New Roman" w:cs="Times New Roman"/>
          <w:sz w:val="24"/>
          <w:szCs w:val="24"/>
          <w:lang w:val="bg-BG"/>
        </w:rPr>
        <w:t xml:space="preserve"> на земеделието“</w:t>
      </w:r>
      <w:r w:rsidR="006E152A" w:rsidRPr="00CC73DF">
        <w:rPr>
          <w:rFonts w:ascii="Times New Roman" w:hAnsi="Times New Roman" w:cs="Times New Roman"/>
          <w:sz w:val="24"/>
          <w:szCs w:val="24"/>
          <w:lang w:val="bg-BG"/>
        </w:rPr>
        <w:t>.</w:t>
      </w:r>
    </w:p>
    <w:p w14:paraId="70359A53" w14:textId="77777777" w:rsidR="004F611F" w:rsidRPr="00CC73DF" w:rsidRDefault="004F611F"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sz w:val="24"/>
          <w:szCs w:val="24"/>
          <w:lang w:val="bg-BG"/>
        </w:rPr>
      </w:pPr>
    </w:p>
    <w:p w14:paraId="088FA0BB" w14:textId="15579EF9" w:rsidR="00720A36" w:rsidRPr="00CC73DF" w:rsidRDefault="00746985"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lang w:val="bg-BG"/>
        </w:rPr>
      </w:pPr>
      <w:r w:rsidRPr="00CC73DF">
        <w:rPr>
          <w:rFonts w:ascii="Times New Roman" w:hAnsi="Times New Roman" w:cs="Times New Roman"/>
          <w:b/>
          <w:bCs/>
          <w:sz w:val="24"/>
          <w:szCs w:val="24"/>
          <w:lang w:val="bg-BG"/>
        </w:rPr>
        <w:t>§</w:t>
      </w:r>
      <w:r w:rsidRPr="00CC73DF">
        <w:rPr>
          <w:rFonts w:ascii="Times New Roman" w:hAnsi="Times New Roman" w:cs="Times New Roman"/>
          <w:bCs/>
          <w:sz w:val="24"/>
          <w:szCs w:val="24"/>
          <w:lang w:val="bg-BG"/>
        </w:rPr>
        <w:t xml:space="preserve"> </w:t>
      </w:r>
      <w:r w:rsidRPr="00CC73DF">
        <w:rPr>
          <w:rFonts w:ascii="Times New Roman" w:hAnsi="Times New Roman" w:cs="Times New Roman"/>
          <w:b/>
          <w:bCs/>
          <w:sz w:val="24"/>
          <w:szCs w:val="24"/>
          <w:lang w:val="bg-BG"/>
        </w:rPr>
        <w:t>2</w:t>
      </w:r>
      <w:r w:rsidR="006D4884">
        <w:rPr>
          <w:rFonts w:ascii="Times New Roman" w:hAnsi="Times New Roman" w:cs="Times New Roman"/>
          <w:b/>
          <w:bCs/>
          <w:sz w:val="24"/>
          <w:szCs w:val="24"/>
          <w:lang w:val="bg-BG"/>
        </w:rPr>
        <w:t>2</w:t>
      </w:r>
      <w:r w:rsidRPr="00CC73DF">
        <w:rPr>
          <w:rFonts w:ascii="Times New Roman" w:hAnsi="Times New Roman" w:cs="Times New Roman"/>
          <w:b/>
          <w:bCs/>
          <w:sz w:val="24"/>
          <w:szCs w:val="24"/>
          <w:lang w:val="bg-BG"/>
        </w:rPr>
        <w:t xml:space="preserve">. </w:t>
      </w:r>
      <w:r w:rsidRPr="00CC73DF">
        <w:rPr>
          <w:rFonts w:ascii="Times New Roman" w:hAnsi="Times New Roman" w:cs="Times New Roman"/>
          <w:bCs/>
          <w:sz w:val="24"/>
          <w:szCs w:val="24"/>
          <w:lang w:val="bg-BG"/>
        </w:rPr>
        <w:t>В чл.</w:t>
      </w:r>
      <w:r w:rsidR="00C67EF1" w:rsidRPr="00CC73DF">
        <w:rPr>
          <w:rFonts w:ascii="Times New Roman" w:hAnsi="Times New Roman" w:cs="Times New Roman"/>
          <w:bCs/>
          <w:sz w:val="24"/>
          <w:szCs w:val="24"/>
          <w:lang w:val="bg-BG"/>
        </w:rPr>
        <w:t xml:space="preserve"> </w:t>
      </w:r>
      <w:r w:rsidRPr="00CC73DF">
        <w:rPr>
          <w:rFonts w:ascii="Times New Roman" w:hAnsi="Times New Roman" w:cs="Times New Roman"/>
          <w:bCs/>
          <w:sz w:val="24"/>
          <w:szCs w:val="24"/>
          <w:lang w:val="bg-BG"/>
        </w:rPr>
        <w:t>26, ал.</w:t>
      </w:r>
      <w:r w:rsidR="001F6525" w:rsidRPr="00CC73DF">
        <w:rPr>
          <w:rFonts w:ascii="Times New Roman" w:hAnsi="Times New Roman" w:cs="Times New Roman"/>
          <w:bCs/>
          <w:sz w:val="24"/>
          <w:szCs w:val="24"/>
          <w:lang w:val="bg-BG"/>
        </w:rPr>
        <w:t xml:space="preserve"> </w:t>
      </w:r>
      <w:r w:rsidRPr="00CC73DF">
        <w:rPr>
          <w:rFonts w:ascii="Times New Roman" w:hAnsi="Times New Roman" w:cs="Times New Roman"/>
          <w:bCs/>
          <w:sz w:val="24"/>
          <w:szCs w:val="24"/>
          <w:lang w:val="bg-BG"/>
        </w:rPr>
        <w:t xml:space="preserve">2 </w:t>
      </w:r>
      <w:r w:rsidR="001F6525" w:rsidRPr="00CC73DF">
        <w:rPr>
          <w:rFonts w:ascii="Times New Roman" w:hAnsi="Times New Roman" w:cs="Times New Roman"/>
          <w:bCs/>
          <w:sz w:val="24"/>
          <w:szCs w:val="24"/>
          <w:lang w:val="bg-BG"/>
        </w:rPr>
        <w:t>накрая</w:t>
      </w:r>
      <w:r w:rsidRPr="00CC73DF">
        <w:rPr>
          <w:rFonts w:ascii="Times New Roman" w:eastAsia="Times New Roman" w:hAnsi="Times New Roman" w:cs="Times New Roman"/>
          <w:sz w:val="24"/>
          <w:szCs w:val="24"/>
          <w:lang w:val="bg-BG"/>
        </w:rPr>
        <w:t xml:space="preserve"> се добавя „</w:t>
      </w:r>
      <w:r w:rsidRPr="00CC73DF">
        <w:rPr>
          <w:rFonts w:ascii="Times New Roman" w:hAnsi="Times New Roman" w:cs="Times New Roman"/>
          <w:color w:val="000000" w:themeColor="text1"/>
          <w:sz w:val="24"/>
          <w:szCs w:val="24"/>
          <w:lang w:val="bg-BG"/>
        </w:rPr>
        <w:t xml:space="preserve">2014-2020 г. и Програмата за морско дело, рибарство и </w:t>
      </w:r>
      <w:proofErr w:type="spellStart"/>
      <w:r w:rsidRPr="00CC73DF">
        <w:rPr>
          <w:rFonts w:ascii="Times New Roman" w:hAnsi="Times New Roman" w:cs="Times New Roman"/>
          <w:color w:val="000000" w:themeColor="text1"/>
          <w:sz w:val="24"/>
          <w:szCs w:val="24"/>
          <w:lang w:val="bg-BG"/>
        </w:rPr>
        <w:t>аквакултури</w:t>
      </w:r>
      <w:proofErr w:type="spellEnd"/>
      <w:r w:rsidRPr="00CC73DF">
        <w:rPr>
          <w:rFonts w:ascii="Times New Roman" w:hAnsi="Times New Roman" w:cs="Times New Roman"/>
          <w:color w:val="000000" w:themeColor="text1"/>
          <w:sz w:val="24"/>
          <w:szCs w:val="24"/>
          <w:lang w:val="bg-BG"/>
        </w:rPr>
        <w:t xml:space="preserve"> 2021-2027 г.</w:t>
      </w:r>
      <w:r w:rsidR="00720A36" w:rsidRPr="00CC73DF">
        <w:rPr>
          <w:rFonts w:ascii="Times New Roman" w:hAnsi="Times New Roman" w:cs="Times New Roman"/>
          <w:color w:val="000000" w:themeColor="text1"/>
          <w:sz w:val="24"/>
          <w:szCs w:val="24"/>
          <w:lang w:val="bg-BG"/>
        </w:rPr>
        <w:t>“</w:t>
      </w:r>
      <w:r w:rsidR="001F6525" w:rsidRPr="00CC73DF">
        <w:rPr>
          <w:rFonts w:ascii="Times New Roman" w:hAnsi="Times New Roman" w:cs="Times New Roman"/>
          <w:color w:val="000000" w:themeColor="text1"/>
          <w:sz w:val="24"/>
          <w:szCs w:val="24"/>
          <w:lang w:val="bg-BG"/>
        </w:rPr>
        <w:t>.</w:t>
      </w:r>
    </w:p>
    <w:p w14:paraId="0B360356" w14:textId="77777777" w:rsidR="004F611F" w:rsidRPr="00CC73DF" w:rsidRDefault="004F611F"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lang w:val="bg-BG"/>
        </w:rPr>
      </w:pPr>
    </w:p>
    <w:p w14:paraId="4EB4382D" w14:textId="7CBBE41C" w:rsidR="00746985" w:rsidRPr="00CC73DF" w:rsidRDefault="00746985"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bCs/>
          <w:sz w:val="24"/>
          <w:szCs w:val="24"/>
          <w:lang w:val="bg-BG"/>
        </w:rPr>
      </w:pPr>
      <w:r w:rsidRPr="00CC73DF">
        <w:rPr>
          <w:rFonts w:ascii="Times New Roman" w:hAnsi="Times New Roman" w:cs="Times New Roman"/>
          <w:b/>
          <w:bCs/>
          <w:sz w:val="24"/>
          <w:szCs w:val="24"/>
          <w:lang w:val="bg-BG"/>
        </w:rPr>
        <w:t>§</w:t>
      </w:r>
      <w:r w:rsidRPr="00CC73DF">
        <w:rPr>
          <w:rFonts w:ascii="Times New Roman" w:hAnsi="Times New Roman" w:cs="Times New Roman"/>
          <w:bCs/>
          <w:sz w:val="24"/>
          <w:szCs w:val="24"/>
          <w:lang w:val="bg-BG"/>
        </w:rPr>
        <w:t xml:space="preserve"> </w:t>
      </w:r>
      <w:r w:rsidRPr="00CC73DF">
        <w:rPr>
          <w:rFonts w:ascii="Times New Roman" w:hAnsi="Times New Roman" w:cs="Times New Roman"/>
          <w:b/>
          <w:bCs/>
          <w:sz w:val="24"/>
          <w:szCs w:val="24"/>
          <w:lang w:val="bg-BG"/>
        </w:rPr>
        <w:t>2</w:t>
      </w:r>
      <w:r w:rsidR="006D4884">
        <w:rPr>
          <w:rFonts w:ascii="Times New Roman" w:hAnsi="Times New Roman" w:cs="Times New Roman"/>
          <w:b/>
          <w:bCs/>
          <w:sz w:val="24"/>
          <w:szCs w:val="24"/>
          <w:lang w:val="bg-BG"/>
        </w:rPr>
        <w:t>3</w:t>
      </w:r>
      <w:r w:rsidRPr="00CC73DF">
        <w:rPr>
          <w:rFonts w:ascii="Times New Roman" w:hAnsi="Times New Roman" w:cs="Times New Roman"/>
          <w:b/>
          <w:bCs/>
          <w:sz w:val="24"/>
          <w:szCs w:val="24"/>
          <w:lang w:val="bg-BG"/>
        </w:rPr>
        <w:t xml:space="preserve">. </w:t>
      </w:r>
      <w:r w:rsidRPr="00CC73DF">
        <w:rPr>
          <w:rFonts w:ascii="Times New Roman" w:hAnsi="Times New Roman" w:cs="Times New Roman"/>
          <w:bCs/>
          <w:sz w:val="24"/>
          <w:szCs w:val="24"/>
          <w:lang w:val="bg-BG"/>
        </w:rPr>
        <w:t>В чл.</w:t>
      </w:r>
      <w:r w:rsidR="00C67EF1" w:rsidRPr="00CC73DF">
        <w:rPr>
          <w:rFonts w:ascii="Times New Roman" w:hAnsi="Times New Roman" w:cs="Times New Roman"/>
          <w:bCs/>
          <w:sz w:val="24"/>
          <w:szCs w:val="24"/>
          <w:lang w:val="bg-BG"/>
        </w:rPr>
        <w:t xml:space="preserve"> </w:t>
      </w:r>
      <w:r w:rsidRPr="00CC73DF">
        <w:rPr>
          <w:rFonts w:ascii="Times New Roman" w:hAnsi="Times New Roman" w:cs="Times New Roman"/>
          <w:bCs/>
          <w:sz w:val="24"/>
          <w:szCs w:val="24"/>
          <w:lang w:val="bg-BG"/>
        </w:rPr>
        <w:t>27 се правят с</w:t>
      </w:r>
      <w:r w:rsidR="00720A36" w:rsidRPr="00CC73DF">
        <w:rPr>
          <w:rFonts w:ascii="Times New Roman" w:hAnsi="Times New Roman" w:cs="Times New Roman"/>
          <w:bCs/>
          <w:sz w:val="24"/>
          <w:szCs w:val="24"/>
          <w:lang w:val="bg-BG"/>
        </w:rPr>
        <w:t>ледните изменения и допълнения:</w:t>
      </w:r>
    </w:p>
    <w:p w14:paraId="0816EAF0" w14:textId="37676708" w:rsidR="00746985" w:rsidRPr="00CC73DF" w:rsidRDefault="00746985"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bCs/>
          <w:sz w:val="24"/>
          <w:szCs w:val="24"/>
          <w:lang w:val="bg-BG"/>
        </w:rPr>
      </w:pPr>
      <w:r w:rsidRPr="00CC73DF">
        <w:rPr>
          <w:rFonts w:ascii="Times New Roman" w:hAnsi="Times New Roman" w:cs="Times New Roman"/>
          <w:bCs/>
          <w:sz w:val="24"/>
          <w:szCs w:val="24"/>
          <w:lang w:val="bg-BG"/>
        </w:rPr>
        <w:t>1.</w:t>
      </w:r>
      <w:r w:rsidR="00D32C2D" w:rsidRPr="00CC73DF">
        <w:rPr>
          <w:rFonts w:ascii="Times New Roman" w:hAnsi="Times New Roman" w:cs="Times New Roman"/>
          <w:bCs/>
          <w:sz w:val="24"/>
          <w:szCs w:val="24"/>
          <w:lang w:val="bg-BG"/>
        </w:rPr>
        <w:t xml:space="preserve"> В </w:t>
      </w:r>
      <w:r w:rsidRPr="00CC73DF">
        <w:rPr>
          <w:rFonts w:ascii="Times New Roman" w:hAnsi="Times New Roman" w:cs="Times New Roman"/>
          <w:bCs/>
          <w:sz w:val="24"/>
          <w:szCs w:val="24"/>
          <w:lang w:val="bg-BG"/>
        </w:rPr>
        <w:t>ал.</w:t>
      </w:r>
      <w:r w:rsidR="00AA354E" w:rsidRPr="00CC73DF">
        <w:rPr>
          <w:rFonts w:ascii="Times New Roman" w:hAnsi="Times New Roman" w:cs="Times New Roman"/>
          <w:bCs/>
          <w:sz w:val="24"/>
          <w:szCs w:val="24"/>
          <w:lang w:val="bg-BG"/>
        </w:rPr>
        <w:t xml:space="preserve"> </w:t>
      </w:r>
      <w:r w:rsidRPr="00CC73DF">
        <w:rPr>
          <w:rFonts w:ascii="Times New Roman" w:hAnsi="Times New Roman" w:cs="Times New Roman"/>
          <w:bCs/>
          <w:sz w:val="24"/>
          <w:szCs w:val="24"/>
          <w:lang w:val="bg-BG"/>
        </w:rPr>
        <w:t xml:space="preserve">1 </w:t>
      </w:r>
      <w:r w:rsidR="008A6169" w:rsidRPr="00CC73DF">
        <w:rPr>
          <w:rFonts w:ascii="Times New Roman" w:hAnsi="Times New Roman" w:cs="Times New Roman"/>
          <w:bCs/>
          <w:sz w:val="24"/>
          <w:szCs w:val="24"/>
          <w:lang w:val="bg-BG"/>
        </w:rPr>
        <w:t>думата „плана“ се заменя с „одобрения план“</w:t>
      </w:r>
      <w:r w:rsidR="00275B7A" w:rsidRPr="00CC73DF">
        <w:rPr>
          <w:rFonts w:ascii="Times New Roman" w:hAnsi="Times New Roman" w:cs="Times New Roman"/>
          <w:bCs/>
          <w:sz w:val="24"/>
          <w:szCs w:val="24"/>
          <w:lang w:val="bg-BG"/>
        </w:rPr>
        <w:t xml:space="preserve"> и</w:t>
      </w:r>
      <w:r w:rsidR="008A6169" w:rsidRPr="00CC73DF">
        <w:rPr>
          <w:rFonts w:ascii="Times New Roman" w:hAnsi="Times New Roman" w:cs="Times New Roman"/>
          <w:bCs/>
          <w:sz w:val="24"/>
          <w:szCs w:val="24"/>
          <w:lang w:val="bg-BG"/>
        </w:rPr>
        <w:t xml:space="preserve"> </w:t>
      </w:r>
      <w:r w:rsidR="00AA354E" w:rsidRPr="00CC73DF">
        <w:rPr>
          <w:rFonts w:ascii="Times New Roman" w:hAnsi="Times New Roman" w:cs="Times New Roman"/>
          <w:bCs/>
          <w:sz w:val="24"/>
          <w:szCs w:val="24"/>
          <w:lang w:val="bg-BG"/>
        </w:rPr>
        <w:t xml:space="preserve">абревиатурата </w:t>
      </w:r>
      <w:r w:rsidRPr="00CC73DF">
        <w:rPr>
          <w:rFonts w:ascii="Times New Roman" w:hAnsi="Times New Roman" w:cs="Times New Roman"/>
          <w:bCs/>
          <w:sz w:val="24"/>
          <w:szCs w:val="24"/>
          <w:lang w:val="bg-BG"/>
        </w:rPr>
        <w:t>„МЗХГ“ се заменя с „</w:t>
      </w:r>
      <w:proofErr w:type="spellStart"/>
      <w:r w:rsidRPr="00CC73DF">
        <w:rPr>
          <w:rFonts w:ascii="Times New Roman" w:hAnsi="Times New Roman" w:cs="Times New Roman"/>
          <w:bCs/>
          <w:sz w:val="24"/>
          <w:szCs w:val="24"/>
          <w:lang w:val="bg-BG"/>
        </w:rPr>
        <w:t>МЗм</w:t>
      </w:r>
      <w:proofErr w:type="spellEnd"/>
      <w:r w:rsidRPr="00CC73DF">
        <w:rPr>
          <w:rFonts w:ascii="Times New Roman" w:hAnsi="Times New Roman" w:cs="Times New Roman"/>
          <w:bCs/>
          <w:sz w:val="24"/>
          <w:szCs w:val="24"/>
          <w:lang w:val="bg-BG"/>
        </w:rPr>
        <w:t>“</w:t>
      </w:r>
      <w:r w:rsidR="00C67EF1" w:rsidRPr="00CC73DF">
        <w:rPr>
          <w:rFonts w:ascii="Times New Roman" w:hAnsi="Times New Roman" w:cs="Times New Roman"/>
          <w:bCs/>
          <w:sz w:val="24"/>
          <w:szCs w:val="24"/>
          <w:lang w:val="bg-BG"/>
        </w:rPr>
        <w:t>.</w:t>
      </w:r>
    </w:p>
    <w:p w14:paraId="349E5D06" w14:textId="130BEB13" w:rsidR="00746985" w:rsidRPr="00CC73DF" w:rsidRDefault="00746985"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val="bg-BG"/>
        </w:rPr>
      </w:pPr>
      <w:r w:rsidRPr="00CC73DF">
        <w:rPr>
          <w:rFonts w:ascii="Times New Roman" w:hAnsi="Times New Roman" w:cs="Times New Roman"/>
          <w:bCs/>
          <w:color w:val="000000" w:themeColor="text1"/>
          <w:sz w:val="24"/>
          <w:szCs w:val="24"/>
          <w:lang w:val="bg-BG"/>
        </w:rPr>
        <w:t xml:space="preserve">2. </w:t>
      </w:r>
      <w:r w:rsidR="00D32C2D" w:rsidRPr="00CC73DF">
        <w:rPr>
          <w:rFonts w:ascii="Times New Roman" w:hAnsi="Times New Roman" w:cs="Times New Roman"/>
          <w:bCs/>
          <w:color w:val="000000" w:themeColor="text1"/>
          <w:sz w:val="24"/>
          <w:szCs w:val="24"/>
          <w:lang w:val="bg-BG"/>
        </w:rPr>
        <w:t xml:space="preserve">В </w:t>
      </w:r>
      <w:r w:rsidRPr="00CC73DF">
        <w:rPr>
          <w:rFonts w:ascii="Times New Roman" w:hAnsi="Times New Roman" w:cs="Times New Roman"/>
          <w:bCs/>
          <w:color w:val="000000" w:themeColor="text1"/>
          <w:sz w:val="24"/>
          <w:szCs w:val="24"/>
          <w:lang w:val="bg-BG"/>
        </w:rPr>
        <w:t>ал.</w:t>
      </w:r>
      <w:r w:rsidR="00C67EF1" w:rsidRPr="00CC73DF">
        <w:rPr>
          <w:rFonts w:ascii="Times New Roman" w:hAnsi="Times New Roman" w:cs="Times New Roman"/>
          <w:bCs/>
          <w:color w:val="000000" w:themeColor="text1"/>
          <w:sz w:val="24"/>
          <w:szCs w:val="24"/>
          <w:lang w:val="bg-BG"/>
        </w:rPr>
        <w:t xml:space="preserve"> </w:t>
      </w:r>
      <w:r w:rsidR="00D32C2D" w:rsidRPr="00CC73DF">
        <w:rPr>
          <w:rFonts w:ascii="Times New Roman" w:hAnsi="Times New Roman" w:cs="Times New Roman"/>
          <w:bCs/>
          <w:color w:val="000000" w:themeColor="text1"/>
          <w:sz w:val="24"/>
          <w:szCs w:val="24"/>
          <w:lang w:val="bg-BG"/>
        </w:rPr>
        <w:t xml:space="preserve">2 </w:t>
      </w:r>
      <w:r w:rsidR="00AA354E" w:rsidRPr="00CC73DF">
        <w:rPr>
          <w:rFonts w:ascii="Times New Roman" w:hAnsi="Times New Roman" w:cs="Times New Roman"/>
          <w:bCs/>
          <w:color w:val="000000" w:themeColor="text1"/>
          <w:sz w:val="24"/>
          <w:szCs w:val="24"/>
          <w:lang w:val="bg-BG"/>
        </w:rPr>
        <w:t xml:space="preserve">думите </w:t>
      </w:r>
      <w:r w:rsidR="00D32C2D" w:rsidRPr="00CC73DF">
        <w:rPr>
          <w:rFonts w:ascii="Times New Roman" w:hAnsi="Times New Roman" w:cs="Times New Roman"/>
          <w:bCs/>
          <w:color w:val="000000" w:themeColor="text1"/>
          <w:sz w:val="24"/>
          <w:szCs w:val="24"/>
          <w:lang w:val="bg-BG"/>
        </w:rPr>
        <w:t>„</w:t>
      </w:r>
      <w:r w:rsidR="00AA354E" w:rsidRPr="00CC73DF">
        <w:rPr>
          <w:rFonts w:ascii="Times New Roman" w:hAnsi="Times New Roman" w:cs="Times New Roman"/>
          <w:bCs/>
          <w:color w:val="000000" w:themeColor="text1"/>
          <w:sz w:val="24"/>
          <w:szCs w:val="24"/>
          <w:lang w:val="bg-BG"/>
        </w:rPr>
        <w:t xml:space="preserve">в срок до </w:t>
      </w:r>
      <w:r w:rsidR="00D32C2D" w:rsidRPr="00CC73DF">
        <w:rPr>
          <w:rFonts w:ascii="Times New Roman" w:eastAsia="Times New Roman" w:hAnsi="Times New Roman" w:cs="Times New Roman"/>
          <w:color w:val="000000" w:themeColor="text1"/>
          <w:sz w:val="24"/>
          <w:szCs w:val="24"/>
          <w:lang w:val="bg-BG"/>
        </w:rPr>
        <w:t>3</w:t>
      </w:r>
      <w:r w:rsidR="00AA354E" w:rsidRPr="00CC73DF">
        <w:rPr>
          <w:rFonts w:ascii="Times New Roman" w:eastAsia="Times New Roman" w:hAnsi="Times New Roman" w:cs="Times New Roman"/>
          <w:color w:val="000000" w:themeColor="text1"/>
          <w:sz w:val="24"/>
          <w:szCs w:val="24"/>
          <w:lang w:val="bg-BG"/>
        </w:rPr>
        <w:t xml:space="preserve"> седмици</w:t>
      </w:r>
      <w:r w:rsidR="00D32C2D" w:rsidRPr="00CC73DF">
        <w:rPr>
          <w:rFonts w:ascii="Times New Roman" w:eastAsia="Times New Roman" w:hAnsi="Times New Roman" w:cs="Times New Roman"/>
          <w:color w:val="000000" w:themeColor="text1"/>
          <w:sz w:val="24"/>
          <w:szCs w:val="24"/>
          <w:lang w:val="bg-BG"/>
        </w:rPr>
        <w:t>“ се заменя</w:t>
      </w:r>
      <w:r w:rsidR="00AA354E" w:rsidRPr="00CC73DF">
        <w:rPr>
          <w:rFonts w:ascii="Times New Roman" w:eastAsia="Times New Roman" w:hAnsi="Times New Roman" w:cs="Times New Roman"/>
          <w:color w:val="000000" w:themeColor="text1"/>
          <w:sz w:val="24"/>
          <w:szCs w:val="24"/>
          <w:lang w:val="bg-BG"/>
        </w:rPr>
        <w:t>т</w:t>
      </w:r>
      <w:r w:rsidR="00D32C2D" w:rsidRPr="00CC73DF">
        <w:rPr>
          <w:rFonts w:ascii="Times New Roman" w:eastAsia="Times New Roman" w:hAnsi="Times New Roman" w:cs="Times New Roman"/>
          <w:color w:val="000000" w:themeColor="text1"/>
          <w:sz w:val="24"/>
          <w:szCs w:val="24"/>
          <w:lang w:val="bg-BG"/>
        </w:rPr>
        <w:t xml:space="preserve"> с „</w:t>
      </w:r>
      <w:r w:rsidR="00AA354E" w:rsidRPr="00CC73DF">
        <w:rPr>
          <w:rFonts w:ascii="Times New Roman" w:eastAsia="Times New Roman" w:hAnsi="Times New Roman" w:cs="Times New Roman"/>
          <w:color w:val="000000" w:themeColor="text1"/>
          <w:sz w:val="24"/>
          <w:szCs w:val="24"/>
          <w:lang w:val="bg-BG"/>
        </w:rPr>
        <w:t xml:space="preserve">в срок до </w:t>
      </w:r>
      <w:r w:rsidR="00D32C2D" w:rsidRPr="00CC73DF">
        <w:rPr>
          <w:rFonts w:ascii="Times New Roman" w:eastAsia="Times New Roman" w:hAnsi="Times New Roman" w:cs="Times New Roman"/>
          <w:color w:val="000000" w:themeColor="text1"/>
          <w:sz w:val="24"/>
          <w:szCs w:val="24"/>
          <w:lang w:val="bg-BG"/>
        </w:rPr>
        <w:t>три</w:t>
      </w:r>
      <w:r w:rsidR="00AA354E" w:rsidRPr="00CC73DF">
        <w:rPr>
          <w:rFonts w:ascii="Times New Roman" w:eastAsia="Times New Roman" w:hAnsi="Times New Roman" w:cs="Times New Roman"/>
          <w:color w:val="000000" w:themeColor="text1"/>
          <w:sz w:val="24"/>
          <w:szCs w:val="24"/>
          <w:lang w:val="bg-BG"/>
        </w:rPr>
        <w:t xml:space="preserve"> седмици</w:t>
      </w:r>
      <w:r w:rsidR="00D32C2D" w:rsidRPr="00CC73DF">
        <w:rPr>
          <w:rFonts w:ascii="Times New Roman" w:eastAsia="Times New Roman" w:hAnsi="Times New Roman" w:cs="Times New Roman"/>
          <w:color w:val="000000" w:themeColor="text1"/>
          <w:sz w:val="24"/>
          <w:szCs w:val="24"/>
          <w:lang w:val="bg-BG"/>
        </w:rPr>
        <w:t>“</w:t>
      </w:r>
      <w:r w:rsidR="00C67EF1" w:rsidRPr="00CC73DF">
        <w:rPr>
          <w:rFonts w:ascii="Times New Roman" w:eastAsia="Times New Roman" w:hAnsi="Times New Roman" w:cs="Times New Roman"/>
          <w:color w:val="000000" w:themeColor="text1"/>
          <w:sz w:val="24"/>
          <w:szCs w:val="24"/>
          <w:lang w:val="bg-BG"/>
        </w:rPr>
        <w:t>.</w:t>
      </w:r>
    </w:p>
    <w:p w14:paraId="29A6826B" w14:textId="3EA42EDE" w:rsidR="00D32C2D" w:rsidRPr="00CC73DF" w:rsidRDefault="008A6169"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val="bg-BG"/>
        </w:rPr>
      </w:pPr>
      <w:r w:rsidRPr="00CC73DF">
        <w:rPr>
          <w:rFonts w:ascii="Times New Roman" w:hAnsi="Times New Roman" w:cs="Times New Roman"/>
          <w:bCs/>
          <w:color w:val="000000" w:themeColor="text1"/>
          <w:sz w:val="24"/>
          <w:szCs w:val="24"/>
          <w:lang w:val="bg-BG"/>
        </w:rPr>
        <w:t>3. Алинея</w:t>
      </w:r>
      <w:r w:rsidR="00C67EF1" w:rsidRPr="00CC73DF">
        <w:rPr>
          <w:rFonts w:ascii="Times New Roman" w:hAnsi="Times New Roman" w:cs="Times New Roman"/>
          <w:bCs/>
          <w:color w:val="000000" w:themeColor="text1"/>
          <w:sz w:val="24"/>
          <w:szCs w:val="24"/>
          <w:lang w:val="bg-BG"/>
        </w:rPr>
        <w:t xml:space="preserve"> </w:t>
      </w:r>
      <w:r w:rsidR="00D32C2D" w:rsidRPr="00CC73DF">
        <w:rPr>
          <w:rFonts w:ascii="Times New Roman" w:hAnsi="Times New Roman" w:cs="Times New Roman"/>
          <w:bCs/>
          <w:color w:val="000000" w:themeColor="text1"/>
          <w:sz w:val="24"/>
          <w:szCs w:val="24"/>
          <w:lang w:val="bg-BG"/>
        </w:rPr>
        <w:t xml:space="preserve">3 </w:t>
      </w:r>
      <w:r w:rsidRPr="00CC73DF">
        <w:rPr>
          <w:rFonts w:ascii="Times New Roman" w:hAnsi="Times New Roman" w:cs="Times New Roman"/>
          <w:bCs/>
          <w:color w:val="000000" w:themeColor="text1"/>
          <w:sz w:val="24"/>
          <w:szCs w:val="24"/>
          <w:lang w:val="bg-BG"/>
        </w:rPr>
        <w:t xml:space="preserve">се изменя така: </w:t>
      </w:r>
    </w:p>
    <w:p w14:paraId="4C1AEBB3" w14:textId="00F3D2E5" w:rsidR="003E2234" w:rsidRPr="00CC73DF" w:rsidRDefault="008A6169"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val="bg-BG"/>
        </w:rPr>
      </w:pPr>
      <w:r w:rsidRPr="00CC73DF">
        <w:rPr>
          <w:rFonts w:ascii="Times New Roman" w:eastAsia="Times New Roman" w:hAnsi="Times New Roman" w:cs="Times New Roman"/>
          <w:color w:val="000000" w:themeColor="text1"/>
          <w:sz w:val="24"/>
          <w:szCs w:val="24"/>
          <w:lang w:val="bg-BG"/>
        </w:rPr>
        <w:t xml:space="preserve">„(3) В становището по ал. 2 комисията по чл. 10, ал. 1 оценява дали с актуализирания план за производство и предлагане на пазара могат да бъдат постигнати целите, посочени в чл. </w:t>
      </w:r>
      <w:r w:rsidR="00C15BD9" w:rsidRPr="00CC73DF">
        <w:rPr>
          <w:rFonts w:ascii="Times New Roman" w:eastAsia="Times New Roman" w:hAnsi="Times New Roman" w:cs="Times New Roman"/>
          <w:color w:val="000000" w:themeColor="text1"/>
          <w:sz w:val="24"/>
          <w:szCs w:val="24"/>
          <w:lang w:val="bg-BG"/>
        </w:rPr>
        <w:t xml:space="preserve">3 и </w:t>
      </w:r>
      <w:r w:rsidRPr="00CC73DF">
        <w:rPr>
          <w:rFonts w:ascii="Times New Roman" w:eastAsia="Times New Roman" w:hAnsi="Times New Roman" w:cs="Times New Roman"/>
          <w:color w:val="000000" w:themeColor="text1"/>
          <w:sz w:val="24"/>
          <w:szCs w:val="24"/>
          <w:lang w:val="bg-BG"/>
        </w:rPr>
        <w:t>7 от Регламент (ЕС) № 1379/2013, въз основа на което в срок до четири седмици от подаването на актуализиран план по ал. 1 предлага на министъра на земеделието да издаде заповед за:</w:t>
      </w:r>
    </w:p>
    <w:p w14:paraId="3C0B788C" w14:textId="77777777" w:rsidR="003E2234" w:rsidRPr="00CC73DF" w:rsidRDefault="003E2234"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xml:space="preserve">1. </w:t>
      </w:r>
      <w:r w:rsidRPr="00CC73DF">
        <w:rPr>
          <w:rFonts w:ascii="Times New Roman" w:eastAsia="Times New Roman" w:hAnsi="Times New Roman" w:cs="Times New Roman"/>
          <w:color w:val="000000" w:themeColor="text1"/>
          <w:sz w:val="24"/>
          <w:szCs w:val="24"/>
          <w:lang w:val="bg-BG"/>
        </w:rPr>
        <w:t>одобряване</w:t>
      </w:r>
      <w:r w:rsidRPr="00CC73DF">
        <w:rPr>
          <w:rFonts w:ascii="Times New Roman" w:hAnsi="Times New Roman" w:cs="Times New Roman"/>
          <w:sz w:val="24"/>
          <w:szCs w:val="24"/>
          <w:lang w:val="bg-BG"/>
        </w:rPr>
        <w:t xml:space="preserve"> на актуализирания план;</w:t>
      </w:r>
    </w:p>
    <w:p w14:paraId="19146B05" w14:textId="13C62482" w:rsidR="008A6169" w:rsidRPr="00CC73DF" w:rsidRDefault="003E2234"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hAnsi="Times New Roman" w:cs="Times New Roman"/>
          <w:sz w:val="24"/>
          <w:szCs w:val="24"/>
          <w:lang w:val="bg-BG"/>
        </w:rPr>
        <w:t xml:space="preserve">2. връщане на </w:t>
      </w:r>
      <w:r w:rsidRPr="00CC73DF">
        <w:rPr>
          <w:rFonts w:ascii="Times New Roman" w:eastAsia="Times New Roman" w:hAnsi="Times New Roman" w:cs="Times New Roman"/>
          <w:color w:val="000000" w:themeColor="text1"/>
          <w:sz w:val="24"/>
          <w:szCs w:val="24"/>
          <w:lang w:val="bg-BG"/>
        </w:rPr>
        <w:t>актуализирания</w:t>
      </w:r>
      <w:r w:rsidRPr="00CC73DF">
        <w:rPr>
          <w:rFonts w:ascii="Times New Roman" w:hAnsi="Times New Roman" w:cs="Times New Roman"/>
          <w:sz w:val="24"/>
          <w:szCs w:val="24"/>
          <w:lang w:val="bg-BG"/>
        </w:rPr>
        <w:t xml:space="preserve"> план с мотиви за преработване.</w:t>
      </w:r>
      <w:r w:rsidR="008A6169" w:rsidRPr="00CC73DF">
        <w:rPr>
          <w:rFonts w:ascii="Times New Roman" w:eastAsia="Times New Roman" w:hAnsi="Times New Roman" w:cs="Times New Roman"/>
          <w:color w:val="000000" w:themeColor="text1"/>
          <w:sz w:val="24"/>
          <w:szCs w:val="24"/>
          <w:lang w:val="bg-BG"/>
        </w:rPr>
        <w:t>“</w:t>
      </w:r>
    </w:p>
    <w:p w14:paraId="70F6447E" w14:textId="365D7F84" w:rsidR="008A6169" w:rsidRPr="00CC73DF" w:rsidRDefault="00D32C2D"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val="bg-BG"/>
        </w:rPr>
      </w:pPr>
      <w:r w:rsidRPr="00CC73DF">
        <w:rPr>
          <w:rFonts w:ascii="Times New Roman" w:hAnsi="Times New Roman" w:cs="Times New Roman"/>
          <w:bCs/>
          <w:color w:val="000000" w:themeColor="text1"/>
          <w:sz w:val="24"/>
          <w:szCs w:val="24"/>
          <w:lang w:val="bg-BG"/>
        </w:rPr>
        <w:t>4. В ал.</w:t>
      </w:r>
      <w:r w:rsidR="00C67EF1" w:rsidRPr="00CC73DF">
        <w:rPr>
          <w:rFonts w:ascii="Times New Roman" w:hAnsi="Times New Roman" w:cs="Times New Roman"/>
          <w:bCs/>
          <w:color w:val="000000" w:themeColor="text1"/>
          <w:sz w:val="24"/>
          <w:szCs w:val="24"/>
          <w:lang w:val="bg-BG"/>
        </w:rPr>
        <w:t xml:space="preserve"> </w:t>
      </w:r>
      <w:r w:rsidRPr="00CC73DF">
        <w:rPr>
          <w:rFonts w:ascii="Times New Roman" w:hAnsi="Times New Roman" w:cs="Times New Roman"/>
          <w:bCs/>
          <w:color w:val="000000" w:themeColor="text1"/>
          <w:sz w:val="24"/>
          <w:szCs w:val="24"/>
          <w:lang w:val="bg-BG"/>
        </w:rPr>
        <w:t xml:space="preserve">5 </w:t>
      </w:r>
      <w:r w:rsidR="00295041" w:rsidRPr="00CC73DF">
        <w:rPr>
          <w:rFonts w:ascii="Times New Roman" w:hAnsi="Times New Roman" w:cs="Times New Roman"/>
          <w:bCs/>
          <w:color w:val="000000" w:themeColor="text1"/>
          <w:sz w:val="24"/>
          <w:szCs w:val="24"/>
          <w:lang w:val="bg-BG"/>
        </w:rPr>
        <w:t xml:space="preserve">думите </w:t>
      </w:r>
      <w:r w:rsidRPr="00CC73DF">
        <w:rPr>
          <w:rFonts w:ascii="Times New Roman" w:hAnsi="Times New Roman" w:cs="Times New Roman"/>
          <w:bCs/>
          <w:color w:val="000000" w:themeColor="text1"/>
          <w:sz w:val="24"/>
          <w:szCs w:val="24"/>
          <w:lang w:val="bg-BG"/>
        </w:rPr>
        <w:t>„</w:t>
      </w:r>
      <w:r w:rsidR="00295041" w:rsidRPr="00CC73DF">
        <w:rPr>
          <w:rFonts w:ascii="Times New Roman" w:hAnsi="Times New Roman" w:cs="Times New Roman"/>
          <w:bCs/>
          <w:color w:val="000000" w:themeColor="text1"/>
          <w:sz w:val="24"/>
          <w:szCs w:val="24"/>
          <w:lang w:val="bg-BG"/>
        </w:rPr>
        <w:t xml:space="preserve">В срок до </w:t>
      </w:r>
      <w:r w:rsidRPr="00CC73DF">
        <w:rPr>
          <w:rFonts w:ascii="Times New Roman" w:hAnsi="Times New Roman" w:cs="Times New Roman"/>
          <w:bCs/>
          <w:color w:val="000000" w:themeColor="text1"/>
          <w:sz w:val="24"/>
          <w:szCs w:val="24"/>
          <w:lang w:val="bg-BG"/>
        </w:rPr>
        <w:t>2</w:t>
      </w:r>
      <w:r w:rsidR="00295041" w:rsidRPr="00CC73DF">
        <w:rPr>
          <w:rFonts w:ascii="Times New Roman" w:hAnsi="Times New Roman" w:cs="Times New Roman"/>
          <w:bCs/>
          <w:color w:val="000000" w:themeColor="text1"/>
          <w:sz w:val="24"/>
          <w:szCs w:val="24"/>
          <w:lang w:val="bg-BG"/>
        </w:rPr>
        <w:t xml:space="preserve"> седмици</w:t>
      </w:r>
      <w:r w:rsidRPr="00CC73DF">
        <w:rPr>
          <w:rFonts w:ascii="Times New Roman" w:hAnsi="Times New Roman" w:cs="Times New Roman"/>
          <w:bCs/>
          <w:color w:val="000000" w:themeColor="text1"/>
          <w:sz w:val="24"/>
          <w:szCs w:val="24"/>
          <w:lang w:val="bg-BG"/>
        </w:rPr>
        <w:t>“ се заменя</w:t>
      </w:r>
      <w:r w:rsidR="00376936" w:rsidRPr="00CC73DF">
        <w:rPr>
          <w:rFonts w:ascii="Times New Roman" w:hAnsi="Times New Roman" w:cs="Times New Roman"/>
          <w:bCs/>
          <w:color w:val="000000" w:themeColor="text1"/>
          <w:sz w:val="24"/>
          <w:szCs w:val="24"/>
          <w:lang w:val="bg-BG"/>
        </w:rPr>
        <w:t>т</w:t>
      </w:r>
      <w:r w:rsidRPr="00CC73DF">
        <w:rPr>
          <w:rFonts w:ascii="Times New Roman" w:hAnsi="Times New Roman" w:cs="Times New Roman"/>
          <w:bCs/>
          <w:color w:val="000000" w:themeColor="text1"/>
          <w:sz w:val="24"/>
          <w:szCs w:val="24"/>
          <w:lang w:val="bg-BG"/>
        </w:rPr>
        <w:t xml:space="preserve"> с „</w:t>
      </w:r>
      <w:r w:rsidR="00295041" w:rsidRPr="00CC73DF">
        <w:rPr>
          <w:rFonts w:ascii="Times New Roman" w:hAnsi="Times New Roman" w:cs="Times New Roman"/>
          <w:bCs/>
          <w:color w:val="000000" w:themeColor="text1"/>
          <w:sz w:val="24"/>
          <w:szCs w:val="24"/>
          <w:lang w:val="bg-BG"/>
        </w:rPr>
        <w:t xml:space="preserve">В срок до </w:t>
      </w:r>
      <w:r w:rsidRPr="00CC73DF">
        <w:rPr>
          <w:rFonts w:ascii="Times New Roman" w:eastAsia="Times New Roman" w:hAnsi="Times New Roman" w:cs="Times New Roman"/>
          <w:color w:val="000000" w:themeColor="text1"/>
          <w:sz w:val="24"/>
          <w:szCs w:val="24"/>
          <w:lang w:val="bg-BG"/>
        </w:rPr>
        <w:t>две</w:t>
      </w:r>
      <w:r w:rsidR="00295041" w:rsidRPr="00CC73DF">
        <w:rPr>
          <w:rFonts w:ascii="Times New Roman" w:eastAsia="Times New Roman" w:hAnsi="Times New Roman" w:cs="Times New Roman"/>
          <w:color w:val="000000" w:themeColor="text1"/>
          <w:sz w:val="24"/>
          <w:szCs w:val="24"/>
          <w:lang w:val="bg-BG"/>
        </w:rPr>
        <w:t xml:space="preserve"> седмици</w:t>
      </w:r>
      <w:r w:rsidRPr="00CC73DF">
        <w:rPr>
          <w:rFonts w:ascii="Times New Roman" w:eastAsia="Times New Roman" w:hAnsi="Times New Roman" w:cs="Times New Roman"/>
          <w:color w:val="000000" w:themeColor="text1"/>
          <w:sz w:val="24"/>
          <w:szCs w:val="24"/>
          <w:lang w:val="bg-BG"/>
        </w:rPr>
        <w:t>“</w:t>
      </w:r>
      <w:r w:rsidR="001465D6" w:rsidRPr="00CC73DF">
        <w:rPr>
          <w:rFonts w:ascii="Times New Roman" w:eastAsia="Times New Roman" w:hAnsi="Times New Roman" w:cs="Times New Roman"/>
          <w:color w:val="000000" w:themeColor="text1"/>
          <w:sz w:val="24"/>
          <w:szCs w:val="24"/>
          <w:lang w:val="bg-BG"/>
        </w:rPr>
        <w:t xml:space="preserve"> и</w:t>
      </w:r>
      <w:r w:rsidR="00C67EF1" w:rsidRPr="00CC73DF">
        <w:rPr>
          <w:rFonts w:ascii="Times New Roman" w:eastAsia="Times New Roman" w:hAnsi="Times New Roman" w:cs="Times New Roman"/>
          <w:color w:val="000000" w:themeColor="text1"/>
          <w:sz w:val="24"/>
          <w:szCs w:val="24"/>
          <w:lang w:val="bg-BG"/>
        </w:rPr>
        <w:t xml:space="preserve"> </w:t>
      </w:r>
      <w:r w:rsidR="00376936" w:rsidRPr="00CC73DF">
        <w:rPr>
          <w:rFonts w:ascii="Times New Roman" w:eastAsia="Times New Roman" w:hAnsi="Times New Roman" w:cs="Times New Roman"/>
          <w:bCs/>
          <w:color w:val="000000" w:themeColor="text1"/>
          <w:sz w:val="24"/>
          <w:szCs w:val="24"/>
          <w:lang w:val="bg-BG"/>
        </w:rPr>
        <w:t xml:space="preserve">абревиатурата </w:t>
      </w:r>
      <w:r w:rsidRPr="00CC73DF">
        <w:rPr>
          <w:rFonts w:ascii="Times New Roman" w:eastAsia="Times New Roman" w:hAnsi="Times New Roman" w:cs="Times New Roman"/>
          <w:bCs/>
          <w:color w:val="000000" w:themeColor="text1"/>
          <w:sz w:val="24"/>
          <w:szCs w:val="24"/>
          <w:lang w:val="bg-BG"/>
        </w:rPr>
        <w:t>„МЗХГ“ се заменя с „</w:t>
      </w:r>
      <w:proofErr w:type="spellStart"/>
      <w:r w:rsidRPr="00CC73DF">
        <w:rPr>
          <w:rFonts w:ascii="Times New Roman" w:eastAsia="Times New Roman" w:hAnsi="Times New Roman" w:cs="Times New Roman"/>
          <w:bCs/>
          <w:color w:val="000000" w:themeColor="text1"/>
          <w:sz w:val="24"/>
          <w:szCs w:val="24"/>
          <w:lang w:val="bg-BG"/>
        </w:rPr>
        <w:t>МЗм</w:t>
      </w:r>
      <w:proofErr w:type="spellEnd"/>
      <w:r w:rsidRPr="00CC73DF">
        <w:rPr>
          <w:rFonts w:ascii="Times New Roman" w:eastAsia="Times New Roman" w:hAnsi="Times New Roman" w:cs="Times New Roman"/>
          <w:bCs/>
          <w:color w:val="000000" w:themeColor="text1"/>
          <w:sz w:val="24"/>
          <w:szCs w:val="24"/>
          <w:lang w:val="bg-BG"/>
        </w:rPr>
        <w:t>“</w:t>
      </w:r>
      <w:r w:rsidR="00C67EF1" w:rsidRPr="00CC73DF">
        <w:rPr>
          <w:rFonts w:ascii="Times New Roman" w:eastAsia="Times New Roman" w:hAnsi="Times New Roman" w:cs="Times New Roman"/>
          <w:bCs/>
          <w:color w:val="000000" w:themeColor="text1"/>
          <w:sz w:val="24"/>
          <w:szCs w:val="24"/>
          <w:lang w:val="bg-BG"/>
        </w:rPr>
        <w:t>.</w:t>
      </w:r>
    </w:p>
    <w:p w14:paraId="04F208A7" w14:textId="33734FE4" w:rsidR="005917F2" w:rsidRPr="00CC73DF" w:rsidRDefault="005917F2"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5.</w:t>
      </w:r>
      <w:r w:rsidR="00D32C2D" w:rsidRPr="00CC73DF">
        <w:rPr>
          <w:rFonts w:ascii="Times New Roman" w:hAnsi="Times New Roman" w:cs="Times New Roman"/>
          <w:sz w:val="24"/>
          <w:szCs w:val="24"/>
          <w:lang w:val="bg-BG"/>
        </w:rPr>
        <w:t xml:space="preserve"> </w:t>
      </w:r>
      <w:r w:rsidR="00C67EF1" w:rsidRPr="00CC73DF">
        <w:rPr>
          <w:rFonts w:ascii="Times New Roman" w:hAnsi="Times New Roman" w:cs="Times New Roman"/>
          <w:sz w:val="24"/>
          <w:szCs w:val="24"/>
          <w:lang w:val="bg-BG"/>
        </w:rPr>
        <w:t>Алинея</w:t>
      </w:r>
      <w:r w:rsidR="00D32C2D" w:rsidRPr="00CC73DF">
        <w:rPr>
          <w:rFonts w:ascii="Times New Roman" w:hAnsi="Times New Roman" w:cs="Times New Roman"/>
          <w:sz w:val="24"/>
          <w:szCs w:val="24"/>
          <w:lang w:val="bg-BG"/>
        </w:rPr>
        <w:t xml:space="preserve"> 6 </w:t>
      </w:r>
      <w:r w:rsidRPr="00CC73DF">
        <w:rPr>
          <w:rFonts w:ascii="Times New Roman" w:hAnsi="Times New Roman" w:cs="Times New Roman"/>
          <w:sz w:val="24"/>
          <w:szCs w:val="24"/>
          <w:lang w:val="bg-BG"/>
        </w:rPr>
        <w:t xml:space="preserve">се изменя така: </w:t>
      </w:r>
    </w:p>
    <w:p w14:paraId="0EB4674F" w14:textId="69CCAE4D" w:rsidR="005917F2" w:rsidRPr="00CC73DF" w:rsidRDefault="005917F2"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val="bg-BG"/>
        </w:rPr>
      </w:pPr>
      <w:r w:rsidRPr="00CC73DF">
        <w:rPr>
          <w:rFonts w:ascii="Times New Roman" w:hAnsi="Times New Roman" w:cs="Times New Roman"/>
          <w:sz w:val="24"/>
          <w:szCs w:val="24"/>
          <w:lang w:val="bg-BG"/>
        </w:rPr>
        <w:t>„</w:t>
      </w:r>
      <w:r w:rsidR="00414EF4" w:rsidRPr="00CC73DF">
        <w:rPr>
          <w:rFonts w:ascii="Times New Roman" w:eastAsia="Times New Roman" w:hAnsi="Times New Roman" w:cs="Times New Roman"/>
          <w:sz w:val="24"/>
          <w:szCs w:val="24"/>
          <w:lang w:val="bg-BG"/>
        </w:rPr>
        <w:t xml:space="preserve">(6) В срок до </w:t>
      </w:r>
      <w:r w:rsidR="00414EF4" w:rsidRPr="00CC73DF">
        <w:rPr>
          <w:rFonts w:ascii="Times New Roman" w:eastAsia="Times New Roman" w:hAnsi="Times New Roman" w:cs="Times New Roman"/>
          <w:color w:val="000000" w:themeColor="text1"/>
          <w:sz w:val="24"/>
          <w:szCs w:val="24"/>
          <w:lang w:val="bg-BG"/>
        </w:rPr>
        <w:t xml:space="preserve">четири седмици от представянето на плана по ал. 5 министърът на земеделието, въз основа на становище на комисията по чл. 10, ал. 1, със заповед одобрява, отказва да одобри плана или </w:t>
      </w:r>
      <w:r w:rsidR="00414EF4" w:rsidRPr="00CC73DF">
        <w:rPr>
          <w:rFonts w:ascii="Times New Roman" w:eastAsia="Times New Roman" w:hAnsi="Times New Roman" w:cs="Times New Roman"/>
          <w:color w:val="000000" w:themeColor="text1"/>
          <w:sz w:val="24"/>
          <w:szCs w:val="24"/>
          <w:lang w:val="bg-BG" w:eastAsia="bg-BG"/>
        </w:rPr>
        <w:t xml:space="preserve">в случаите на </w:t>
      </w:r>
      <w:proofErr w:type="spellStart"/>
      <w:r w:rsidR="00414EF4" w:rsidRPr="00CC73DF">
        <w:rPr>
          <w:rFonts w:ascii="Times New Roman" w:eastAsia="Times New Roman" w:hAnsi="Times New Roman" w:cs="Times New Roman"/>
          <w:color w:val="000000" w:themeColor="text1"/>
          <w:sz w:val="24"/>
          <w:szCs w:val="24"/>
          <w:lang w:val="bg-BG" w:eastAsia="bg-BG"/>
        </w:rPr>
        <w:t>непредставяне</w:t>
      </w:r>
      <w:proofErr w:type="spellEnd"/>
      <w:r w:rsidR="00414EF4" w:rsidRPr="00CC73DF">
        <w:rPr>
          <w:rFonts w:ascii="Times New Roman" w:eastAsia="Times New Roman" w:hAnsi="Times New Roman" w:cs="Times New Roman"/>
          <w:color w:val="000000" w:themeColor="text1"/>
          <w:sz w:val="24"/>
          <w:szCs w:val="24"/>
          <w:lang w:val="bg-BG" w:eastAsia="bg-BG"/>
        </w:rPr>
        <w:t xml:space="preserve"> на коригирано предложен</w:t>
      </w:r>
      <w:r w:rsidR="009543B9" w:rsidRPr="00CC73DF">
        <w:rPr>
          <w:rFonts w:ascii="Times New Roman" w:eastAsia="Times New Roman" w:hAnsi="Times New Roman" w:cs="Times New Roman"/>
          <w:color w:val="000000" w:themeColor="text1"/>
          <w:sz w:val="24"/>
          <w:szCs w:val="24"/>
          <w:lang w:val="bg-BG" w:eastAsia="bg-BG"/>
        </w:rPr>
        <w:t>ие за актуализиран план по ал. 5</w:t>
      </w:r>
      <w:r w:rsidR="00414EF4" w:rsidRPr="00CC73DF">
        <w:rPr>
          <w:rFonts w:ascii="Times New Roman" w:eastAsia="Times New Roman" w:hAnsi="Times New Roman" w:cs="Times New Roman"/>
          <w:color w:val="000000" w:themeColor="text1"/>
          <w:sz w:val="24"/>
          <w:szCs w:val="24"/>
          <w:lang w:val="bg-BG" w:eastAsia="bg-BG"/>
        </w:rPr>
        <w:t xml:space="preserve"> </w:t>
      </w:r>
      <w:r w:rsidR="00414EF4" w:rsidRPr="00CC73DF">
        <w:rPr>
          <w:rFonts w:ascii="Times New Roman" w:eastAsia="Times New Roman" w:hAnsi="Times New Roman" w:cs="Times New Roman"/>
          <w:color w:val="000000" w:themeColor="text1"/>
          <w:sz w:val="24"/>
          <w:szCs w:val="24"/>
          <w:lang w:val="bg-BG"/>
        </w:rPr>
        <w:t xml:space="preserve">прекратява административното производство на </w:t>
      </w:r>
      <w:r w:rsidR="00414EF4" w:rsidRPr="00CC73DF">
        <w:rPr>
          <w:rFonts w:ascii="Times New Roman" w:eastAsia="Times New Roman" w:hAnsi="Times New Roman" w:cs="Times New Roman"/>
          <w:color w:val="000000" w:themeColor="text1"/>
          <w:sz w:val="24"/>
          <w:szCs w:val="24"/>
          <w:lang w:val="bg-BG" w:eastAsia="bg-BG"/>
        </w:rPr>
        <w:t xml:space="preserve">основание чл. 56, ал. 2 във връзка с чл. 30, ал. 2 от </w:t>
      </w:r>
      <w:proofErr w:type="spellStart"/>
      <w:r w:rsidR="00414EF4" w:rsidRPr="00CC73DF">
        <w:rPr>
          <w:rFonts w:ascii="Times New Roman" w:eastAsia="Times New Roman" w:hAnsi="Times New Roman" w:cs="Times New Roman"/>
          <w:color w:val="000000" w:themeColor="text1"/>
          <w:sz w:val="24"/>
          <w:szCs w:val="24"/>
          <w:lang w:val="bg-BG" w:eastAsia="bg-BG"/>
        </w:rPr>
        <w:t>Административнопроцесуалния</w:t>
      </w:r>
      <w:proofErr w:type="spellEnd"/>
      <w:r w:rsidR="00414EF4" w:rsidRPr="00CC73DF">
        <w:rPr>
          <w:rFonts w:ascii="Times New Roman" w:eastAsia="Times New Roman" w:hAnsi="Times New Roman" w:cs="Times New Roman"/>
          <w:color w:val="000000" w:themeColor="text1"/>
          <w:sz w:val="24"/>
          <w:szCs w:val="24"/>
          <w:lang w:val="bg-BG" w:eastAsia="bg-BG"/>
        </w:rPr>
        <w:t xml:space="preserve"> кодекс</w:t>
      </w:r>
      <w:r w:rsidR="00414EF4" w:rsidRPr="00CC73DF">
        <w:rPr>
          <w:rFonts w:ascii="Times New Roman" w:eastAsia="Times New Roman" w:hAnsi="Times New Roman" w:cs="Times New Roman"/>
          <w:color w:val="000000" w:themeColor="text1"/>
          <w:sz w:val="24"/>
          <w:szCs w:val="24"/>
          <w:lang w:val="bg-BG"/>
        </w:rPr>
        <w:t xml:space="preserve">. </w:t>
      </w:r>
      <w:r w:rsidR="00414EF4" w:rsidRPr="00CC73DF">
        <w:rPr>
          <w:rFonts w:ascii="Times New Roman" w:eastAsia="Times New Roman" w:hAnsi="Times New Roman" w:cs="Times New Roman"/>
          <w:color w:val="000000" w:themeColor="text1"/>
          <w:sz w:val="24"/>
          <w:szCs w:val="24"/>
          <w:lang w:val="bg-BG"/>
        </w:rPr>
        <w:lastRenderedPageBreak/>
        <w:t xml:space="preserve">Заповедите за отказ и за прекратяване на административното производство се съобщават и могат да се обжалват по реда на </w:t>
      </w:r>
      <w:proofErr w:type="spellStart"/>
      <w:r w:rsidR="00414EF4" w:rsidRPr="00CC73DF">
        <w:rPr>
          <w:rFonts w:ascii="Times New Roman" w:eastAsia="Times New Roman" w:hAnsi="Times New Roman" w:cs="Times New Roman"/>
          <w:color w:val="000000" w:themeColor="text1"/>
          <w:sz w:val="24"/>
          <w:szCs w:val="24"/>
          <w:lang w:val="bg-BG"/>
        </w:rPr>
        <w:t>Административнопроцесуалния</w:t>
      </w:r>
      <w:proofErr w:type="spellEnd"/>
      <w:r w:rsidR="00414EF4" w:rsidRPr="00CC73DF">
        <w:rPr>
          <w:rFonts w:ascii="Times New Roman" w:eastAsia="Times New Roman" w:hAnsi="Times New Roman" w:cs="Times New Roman"/>
          <w:color w:val="000000" w:themeColor="text1"/>
          <w:sz w:val="24"/>
          <w:szCs w:val="24"/>
          <w:lang w:val="bg-BG"/>
        </w:rPr>
        <w:t xml:space="preserve"> кодекс</w:t>
      </w:r>
      <w:r w:rsidRPr="00CC73DF">
        <w:rPr>
          <w:rFonts w:ascii="Times New Roman" w:eastAsia="Times New Roman" w:hAnsi="Times New Roman" w:cs="Times New Roman"/>
          <w:color w:val="000000" w:themeColor="text1"/>
          <w:sz w:val="24"/>
          <w:szCs w:val="24"/>
          <w:lang w:val="bg-BG"/>
        </w:rPr>
        <w:t>.</w:t>
      </w:r>
      <w:r w:rsidR="00332C7E" w:rsidRPr="00CC73DF">
        <w:rPr>
          <w:rFonts w:ascii="Times New Roman" w:eastAsia="Times New Roman" w:hAnsi="Times New Roman" w:cs="Times New Roman"/>
          <w:color w:val="000000" w:themeColor="text1"/>
          <w:sz w:val="24"/>
          <w:szCs w:val="24"/>
          <w:lang w:val="bg-BG"/>
        </w:rPr>
        <w:t>“</w:t>
      </w:r>
    </w:p>
    <w:p w14:paraId="619387CB" w14:textId="3BF1B43C" w:rsidR="005917F2" w:rsidRPr="00CC73DF" w:rsidRDefault="00C67EF1"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sz w:val="24"/>
          <w:szCs w:val="24"/>
          <w:lang w:val="bg-BG"/>
        </w:rPr>
        <w:t>6.</w:t>
      </w:r>
      <w:r w:rsidR="006E152A" w:rsidRPr="00CC73DF">
        <w:rPr>
          <w:rFonts w:ascii="Times New Roman" w:eastAsia="Times New Roman" w:hAnsi="Times New Roman" w:cs="Times New Roman"/>
          <w:sz w:val="24"/>
          <w:szCs w:val="24"/>
          <w:lang w:val="bg-BG"/>
        </w:rPr>
        <w:t xml:space="preserve"> </w:t>
      </w:r>
      <w:r w:rsidR="005917F2" w:rsidRPr="00CC73DF">
        <w:rPr>
          <w:rFonts w:ascii="Times New Roman" w:eastAsia="Times New Roman" w:hAnsi="Times New Roman" w:cs="Times New Roman"/>
          <w:sz w:val="24"/>
          <w:szCs w:val="24"/>
          <w:lang w:val="bg-BG"/>
        </w:rPr>
        <w:t>В ал.</w:t>
      </w:r>
      <w:r w:rsidR="006E152A" w:rsidRPr="00CC73DF">
        <w:rPr>
          <w:rFonts w:ascii="Times New Roman" w:eastAsia="Times New Roman" w:hAnsi="Times New Roman" w:cs="Times New Roman"/>
          <w:sz w:val="24"/>
          <w:szCs w:val="24"/>
          <w:lang w:val="bg-BG"/>
        </w:rPr>
        <w:t xml:space="preserve"> </w:t>
      </w:r>
      <w:r w:rsidR="005917F2" w:rsidRPr="00CC73DF">
        <w:rPr>
          <w:rFonts w:ascii="Times New Roman" w:eastAsia="Times New Roman" w:hAnsi="Times New Roman" w:cs="Times New Roman"/>
          <w:sz w:val="24"/>
          <w:szCs w:val="24"/>
          <w:lang w:val="bg-BG"/>
        </w:rPr>
        <w:t xml:space="preserve">7 </w:t>
      </w:r>
      <w:r w:rsidR="005917F2" w:rsidRPr="00CC73DF">
        <w:rPr>
          <w:rFonts w:ascii="Times New Roman" w:eastAsia="Times New Roman" w:hAnsi="Times New Roman" w:cs="Times New Roman"/>
          <w:bCs/>
          <w:sz w:val="24"/>
          <w:szCs w:val="24"/>
          <w:lang w:val="bg-BG"/>
        </w:rPr>
        <w:t>думите „министър</w:t>
      </w:r>
      <w:r w:rsidRPr="00CC73DF">
        <w:rPr>
          <w:rFonts w:ascii="Times New Roman" w:eastAsia="Times New Roman" w:hAnsi="Times New Roman" w:cs="Times New Roman"/>
          <w:bCs/>
          <w:sz w:val="24"/>
          <w:szCs w:val="24"/>
          <w:lang w:val="bg-BG"/>
        </w:rPr>
        <w:t>ът</w:t>
      </w:r>
      <w:r w:rsidR="005917F2" w:rsidRPr="00CC73DF">
        <w:rPr>
          <w:rFonts w:ascii="Times New Roman" w:eastAsia="Times New Roman" w:hAnsi="Times New Roman" w:cs="Times New Roman"/>
          <w:bCs/>
          <w:sz w:val="24"/>
          <w:szCs w:val="24"/>
          <w:lang w:val="bg-BG"/>
        </w:rPr>
        <w:t xml:space="preserve"> на земеделието, храните и горите“ се заменят с „министър</w:t>
      </w:r>
      <w:r w:rsidRPr="00CC73DF">
        <w:rPr>
          <w:rFonts w:ascii="Times New Roman" w:eastAsia="Times New Roman" w:hAnsi="Times New Roman" w:cs="Times New Roman"/>
          <w:bCs/>
          <w:sz w:val="24"/>
          <w:szCs w:val="24"/>
          <w:lang w:val="bg-BG"/>
        </w:rPr>
        <w:t>ът</w:t>
      </w:r>
      <w:r w:rsidR="005917F2" w:rsidRPr="00CC73DF">
        <w:rPr>
          <w:rFonts w:ascii="Times New Roman" w:eastAsia="Times New Roman" w:hAnsi="Times New Roman" w:cs="Times New Roman"/>
          <w:bCs/>
          <w:sz w:val="24"/>
          <w:szCs w:val="24"/>
          <w:lang w:val="bg-BG"/>
        </w:rPr>
        <w:t xml:space="preserve"> на земеделието“</w:t>
      </w:r>
      <w:r w:rsidR="001465D6" w:rsidRPr="00CC73DF">
        <w:rPr>
          <w:rFonts w:ascii="Times New Roman" w:eastAsia="Times New Roman" w:hAnsi="Times New Roman" w:cs="Times New Roman"/>
          <w:bCs/>
          <w:sz w:val="24"/>
          <w:szCs w:val="24"/>
          <w:lang w:val="bg-BG"/>
        </w:rPr>
        <w:t xml:space="preserve"> и</w:t>
      </w:r>
      <w:r w:rsidR="00414EF4" w:rsidRPr="00CC73DF">
        <w:rPr>
          <w:rFonts w:ascii="Times New Roman" w:eastAsia="Times New Roman" w:hAnsi="Times New Roman" w:cs="Times New Roman"/>
          <w:bCs/>
          <w:sz w:val="24"/>
          <w:szCs w:val="24"/>
          <w:lang w:val="bg-BG"/>
        </w:rPr>
        <w:t xml:space="preserve"> думата „планът“ се заменя с „актуализираният план“</w:t>
      </w:r>
      <w:r w:rsidRPr="00CC73DF">
        <w:rPr>
          <w:rFonts w:ascii="Times New Roman" w:eastAsia="Times New Roman" w:hAnsi="Times New Roman" w:cs="Times New Roman"/>
          <w:bCs/>
          <w:sz w:val="24"/>
          <w:szCs w:val="24"/>
          <w:lang w:val="bg-BG"/>
        </w:rPr>
        <w:t>.</w:t>
      </w:r>
    </w:p>
    <w:p w14:paraId="09B6CD00" w14:textId="77777777" w:rsidR="00414EF4" w:rsidRPr="00CC73DF" w:rsidRDefault="00414EF4"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p>
    <w:p w14:paraId="2DD0375D" w14:textId="3788EDCA" w:rsidR="005917F2" w:rsidRPr="00CC73DF" w:rsidRDefault="005917F2"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
          <w:bCs/>
          <w:sz w:val="24"/>
          <w:szCs w:val="24"/>
          <w:lang w:val="bg-BG"/>
        </w:rPr>
        <w:t>§</w:t>
      </w:r>
      <w:r w:rsidRPr="00CC73DF">
        <w:rPr>
          <w:rFonts w:ascii="Times New Roman" w:eastAsia="Times New Roman" w:hAnsi="Times New Roman" w:cs="Times New Roman"/>
          <w:bCs/>
          <w:sz w:val="24"/>
          <w:szCs w:val="24"/>
          <w:lang w:val="bg-BG"/>
        </w:rPr>
        <w:t xml:space="preserve"> </w:t>
      </w:r>
      <w:r w:rsidRPr="00CC73DF">
        <w:rPr>
          <w:rFonts w:ascii="Times New Roman" w:eastAsia="Times New Roman" w:hAnsi="Times New Roman" w:cs="Times New Roman"/>
          <w:b/>
          <w:bCs/>
          <w:sz w:val="24"/>
          <w:szCs w:val="24"/>
          <w:lang w:val="bg-BG"/>
        </w:rPr>
        <w:t>2</w:t>
      </w:r>
      <w:r w:rsidR="006D4884">
        <w:rPr>
          <w:rFonts w:ascii="Times New Roman" w:eastAsia="Times New Roman" w:hAnsi="Times New Roman" w:cs="Times New Roman"/>
          <w:b/>
          <w:bCs/>
          <w:sz w:val="24"/>
          <w:szCs w:val="24"/>
          <w:lang w:val="bg-BG"/>
        </w:rPr>
        <w:t>4</w:t>
      </w:r>
      <w:r w:rsidRPr="00CC73DF">
        <w:rPr>
          <w:rFonts w:ascii="Times New Roman" w:eastAsia="Times New Roman" w:hAnsi="Times New Roman" w:cs="Times New Roman"/>
          <w:b/>
          <w:bCs/>
          <w:sz w:val="24"/>
          <w:szCs w:val="24"/>
          <w:lang w:val="bg-BG"/>
        </w:rPr>
        <w:t xml:space="preserve">. </w:t>
      </w:r>
      <w:r w:rsidRPr="00CC73DF">
        <w:rPr>
          <w:rFonts w:ascii="Times New Roman" w:eastAsia="Times New Roman" w:hAnsi="Times New Roman" w:cs="Times New Roman"/>
          <w:bCs/>
          <w:sz w:val="24"/>
          <w:szCs w:val="24"/>
          <w:lang w:val="bg-BG"/>
        </w:rPr>
        <w:t>В чл. 28 се правят следните изменения и допълнения:</w:t>
      </w:r>
    </w:p>
    <w:p w14:paraId="04EFCF49" w14:textId="78E4AE1B" w:rsidR="00B33574" w:rsidRPr="00CC73DF" w:rsidRDefault="00261C23"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 xml:space="preserve">1. </w:t>
      </w:r>
      <w:r w:rsidR="00B33574" w:rsidRPr="00CC73DF">
        <w:rPr>
          <w:rFonts w:ascii="Times New Roman" w:eastAsia="Times New Roman" w:hAnsi="Times New Roman" w:cs="Times New Roman"/>
          <w:bCs/>
          <w:sz w:val="24"/>
          <w:szCs w:val="24"/>
          <w:lang w:val="bg-BG"/>
        </w:rPr>
        <w:t>Алинея 1 се изменя така:</w:t>
      </w:r>
    </w:p>
    <w:p w14:paraId="2ACDA39A" w14:textId="6C479CF5" w:rsidR="00414EF4" w:rsidRPr="00CC73DF" w:rsidRDefault="00B33574"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„(1) Организацията на производители изготвя годишен доклад за изпълнение на заложените дейности през предходната</w:t>
      </w:r>
      <w:r w:rsidR="003A5FAB" w:rsidRPr="00CC73DF">
        <w:rPr>
          <w:rFonts w:ascii="Times New Roman" w:eastAsia="Times New Roman" w:hAnsi="Times New Roman" w:cs="Times New Roman"/>
          <w:bCs/>
          <w:sz w:val="24"/>
          <w:szCs w:val="24"/>
          <w:lang w:val="bg-BG"/>
        </w:rPr>
        <w:t xml:space="preserve"> календарна</w:t>
      </w:r>
      <w:r w:rsidRPr="00CC73DF">
        <w:rPr>
          <w:rFonts w:ascii="Times New Roman" w:eastAsia="Times New Roman" w:hAnsi="Times New Roman" w:cs="Times New Roman"/>
          <w:bCs/>
          <w:sz w:val="24"/>
          <w:szCs w:val="24"/>
          <w:lang w:val="bg-BG"/>
        </w:rPr>
        <w:t xml:space="preserve"> година по плана за производство и предлагане на пазара по чл. 28, параграф 5 от Регламент (ЕС) № 1379/2013 и го представя за одобрение в </w:t>
      </w:r>
      <w:proofErr w:type="spellStart"/>
      <w:r w:rsidRPr="00CC73DF">
        <w:rPr>
          <w:rFonts w:ascii="Times New Roman" w:eastAsia="Times New Roman" w:hAnsi="Times New Roman" w:cs="Times New Roman"/>
          <w:bCs/>
          <w:sz w:val="24"/>
          <w:szCs w:val="24"/>
          <w:lang w:val="bg-BG"/>
        </w:rPr>
        <w:t>МЗм</w:t>
      </w:r>
      <w:proofErr w:type="spellEnd"/>
      <w:r w:rsidRPr="00CC73DF">
        <w:rPr>
          <w:rFonts w:ascii="Times New Roman" w:eastAsia="Times New Roman" w:hAnsi="Times New Roman" w:cs="Times New Roman"/>
          <w:bCs/>
          <w:sz w:val="24"/>
          <w:szCs w:val="24"/>
          <w:lang w:val="bg-BG"/>
        </w:rPr>
        <w:t xml:space="preserve"> ежегодно до 31 март. Годишен доклад може да бъде представен преди посочения срок в случай на предсрочно изпълнение на одобрения от министъра на земеделието план за производство и предлагане на пазара</w:t>
      </w:r>
      <w:r w:rsidR="004C1B58" w:rsidRPr="00CC73DF">
        <w:rPr>
          <w:rFonts w:ascii="Times New Roman" w:eastAsia="Times New Roman" w:hAnsi="Times New Roman" w:cs="Times New Roman"/>
          <w:bCs/>
          <w:sz w:val="24"/>
          <w:szCs w:val="24"/>
          <w:lang w:val="bg-BG"/>
        </w:rPr>
        <w:t>.</w:t>
      </w:r>
      <w:r w:rsidRPr="00CC73DF">
        <w:rPr>
          <w:rFonts w:ascii="Times New Roman" w:eastAsia="Times New Roman" w:hAnsi="Times New Roman" w:cs="Times New Roman"/>
          <w:bCs/>
          <w:sz w:val="24"/>
          <w:szCs w:val="24"/>
          <w:lang w:val="bg-BG"/>
        </w:rPr>
        <w:t>“</w:t>
      </w:r>
    </w:p>
    <w:p w14:paraId="6E4584C7" w14:textId="4BAC43B6" w:rsidR="00B33574" w:rsidRPr="00CC73DF" w:rsidRDefault="001C0344"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sz w:val="24"/>
          <w:szCs w:val="24"/>
          <w:lang w:val="bg-BG"/>
        </w:rPr>
        <w:t xml:space="preserve">2. </w:t>
      </w:r>
      <w:r w:rsidR="00B33574" w:rsidRPr="00CC73DF">
        <w:rPr>
          <w:rFonts w:ascii="Times New Roman" w:eastAsia="Times New Roman" w:hAnsi="Times New Roman" w:cs="Times New Roman"/>
          <w:bCs/>
          <w:sz w:val="24"/>
          <w:szCs w:val="24"/>
          <w:lang w:val="bg-BG"/>
        </w:rPr>
        <w:t>В</w:t>
      </w:r>
      <w:r w:rsidR="00E34685" w:rsidRPr="00CC73DF">
        <w:rPr>
          <w:rFonts w:ascii="Times New Roman" w:eastAsia="Times New Roman" w:hAnsi="Times New Roman" w:cs="Times New Roman"/>
          <w:bCs/>
          <w:sz w:val="24"/>
          <w:szCs w:val="24"/>
          <w:lang w:val="bg-BG"/>
        </w:rPr>
        <w:t xml:space="preserve"> ал.</w:t>
      </w:r>
      <w:r w:rsidRPr="00CC73DF">
        <w:rPr>
          <w:rFonts w:ascii="Times New Roman" w:eastAsia="Times New Roman" w:hAnsi="Times New Roman" w:cs="Times New Roman"/>
          <w:bCs/>
          <w:sz w:val="24"/>
          <w:szCs w:val="24"/>
          <w:lang w:val="bg-BG"/>
        </w:rPr>
        <w:t xml:space="preserve"> </w:t>
      </w:r>
      <w:r w:rsidR="00E34685" w:rsidRPr="00CC73DF">
        <w:rPr>
          <w:rFonts w:ascii="Times New Roman" w:eastAsia="Times New Roman" w:hAnsi="Times New Roman" w:cs="Times New Roman"/>
          <w:bCs/>
          <w:sz w:val="24"/>
          <w:szCs w:val="24"/>
          <w:lang w:val="bg-BG"/>
        </w:rPr>
        <w:t>2 след думите</w:t>
      </w:r>
      <w:r w:rsidR="00B33574" w:rsidRPr="00CC73DF">
        <w:rPr>
          <w:rFonts w:ascii="Times New Roman" w:eastAsia="Times New Roman" w:hAnsi="Times New Roman" w:cs="Times New Roman"/>
          <w:bCs/>
          <w:sz w:val="24"/>
          <w:szCs w:val="24"/>
          <w:lang w:val="bg-BG"/>
        </w:rPr>
        <w:t xml:space="preserve"> „</w:t>
      </w:r>
      <w:r w:rsidR="00E34685" w:rsidRPr="00CC73DF">
        <w:rPr>
          <w:rFonts w:ascii="Times New Roman" w:eastAsia="Times New Roman" w:hAnsi="Times New Roman" w:cs="Times New Roman"/>
          <w:sz w:val="24"/>
          <w:szCs w:val="24"/>
          <w:lang w:val="bg-BG"/>
        </w:rPr>
        <w:t>показателите за изпълнение и</w:t>
      </w:r>
      <w:r w:rsidR="00B33574" w:rsidRPr="00CC73DF">
        <w:rPr>
          <w:rFonts w:ascii="Times New Roman" w:eastAsia="Times New Roman" w:hAnsi="Times New Roman" w:cs="Times New Roman"/>
          <w:sz w:val="24"/>
          <w:szCs w:val="24"/>
          <w:lang w:val="bg-BG"/>
        </w:rPr>
        <w:t>“ се добавя „</w:t>
      </w:r>
      <w:r w:rsidR="00B33574" w:rsidRPr="00CC73DF">
        <w:rPr>
          <w:rFonts w:ascii="Times New Roman" w:eastAsia="Times New Roman" w:hAnsi="Times New Roman" w:cs="Times New Roman"/>
          <w:color w:val="000000" w:themeColor="text1"/>
          <w:sz w:val="24"/>
          <w:szCs w:val="24"/>
          <w:lang w:val="bg-BG"/>
        </w:rPr>
        <w:t>показателите“</w:t>
      </w:r>
      <w:r w:rsidRPr="00CC73DF">
        <w:rPr>
          <w:rFonts w:ascii="Times New Roman" w:eastAsia="Times New Roman" w:hAnsi="Times New Roman" w:cs="Times New Roman"/>
          <w:color w:val="000000" w:themeColor="text1"/>
          <w:sz w:val="24"/>
          <w:szCs w:val="24"/>
          <w:lang w:val="bg-BG"/>
        </w:rPr>
        <w:t>.</w:t>
      </w:r>
    </w:p>
    <w:p w14:paraId="67CA64EB" w14:textId="474513C7" w:rsidR="00E34685" w:rsidRPr="00CC73DF" w:rsidRDefault="001C0344"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themeColor="text1"/>
          <w:sz w:val="24"/>
          <w:szCs w:val="24"/>
          <w:lang w:val="bg-BG"/>
        </w:rPr>
      </w:pPr>
      <w:r w:rsidRPr="00CC73DF">
        <w:rPr>
          <w:rFonts w:ascii="Times New Roman" w:eastAsia="Times New Roman" w:hAnsi="Times New Roman" w:cs="Times New Roman"/>
          <w:bCs/>
          <w:sz w:val="24"/>
          <w:szCs w:val="24"/>
          <w:lang w:val="bg-BG"/>
        </w:rPr>
        <w:t xml:space="preserve">3. </w:t>
      </w:r>
      <w:r w:rsidR="004C1B58" w:rsidRPr="00CC73DF">
        <w:rPr>
          <w:rFonts w:ascii="Times New Roman" w:eastAsia="Times New Roman" w:hAnsi="Times New Roman" w:cs="Times New Roman"/>
          <w:bCs/>
          <w:sz w:val="24"/>
          <w:szCs w:val="24"/>
          <w:lang w:val="bg-BG"/>
        </w:rPr>
        <w:t>В ал. 3 накрая</w:t>
      </w:r>
      <w:r w:rsidR="004C1B58" w:rsidRPr="00CC73DF">
        <w:rPr>
          <w:rFonts w:ascii="Times New Roman" w:eastAsia="Times New Roman" w:hAnsi="Times New Roman" w:cs="Times New Roman"/>
          <w:sz w:val="24"/>
          <w:szCs w:val="24"/>
          <w:lang w:val="bg-BG"/>
        </w:rPr>
        <w:t xml:space="preserve"> се добавя „</w:t>
      </w:r>
      <w:r w:rsidR="00E34685" w:rsidRPr="00CC73DF">
        <w:rPr>
          <w:rFonts w:ascii="Times New Roman" w:eastAsia="Times New Roman" w:hAnsi="Times New Roman" w:cs="Times New Roman"/>
          <w:color w:val="000000" w:themeColor="text1"/>
          <w:sz w:val="24"/>
          <w:szCs w:val="24"/>
          <w:lang w:val="bg-BG"/>
        </w:rPr>
        <w:t>или го връща за преработване“</w:t>
      </w:r>
      <w:r w:rsidRPr="00CC73DF">
        <w:rPr>
          <w:rFonts w:ascii="Times New Roman" w:eastAsia="Times New Roman" w:hAnsi="Times New Roman" w:cs="Times New Roman"/>
          <w:color w:val="000000" w:themeColor="text1"/>
          <w:sz w:val="24"/>
          <w:szCs w:val="24"/>
          <w:lang w:val="bg-BG"/>
        </w:rPr>
        <w:t>.</w:t>
      </w:r>
    </w:p>
    <w:p w14:paraId="5CEEC31B" w14:textId="77777777" w:rsidR="00E34685" w:rsidRPr="00CC73DF" w:rsidRDefault="00E34685"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p>
    <w:p w14:paraId="3EAC1725" w14:textId="542B95CE" w:rsidR="00E34685" w:rsidRPr="00CC73DF" w:rsidRDefault="00065A6B"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
          <w:bCs/>
          <w:sz w:val="24"/>
          <w:szCs w:val="24"/>
          <w:lang w:val="bg-BG"/>
        </w:rPr>
        <w:t xml:space="preserve">§ </w:t>
      </w:r>
      <w:r w:rsidR="00E34685" w:rsidRPr="00CC73DF">
        <w:rPr>
          <w:rFonts w:ascii="Times New Roman" w:eastAsia="Times New Roman" w:hAnsi="Times New Roman" w:cs="Times New Roman"/>
          <w:b/>
          <w:bCs/>
          <w:sz w:val="24"/>
          <w:szCs w:val="24"/>
          <w:lang w:val="bg-BG"/>
        </w:rPr>
        <w:t>2</w:t>
      </w:r>
      <w:r w:rsidR="006D4884">
        <w:rPr>
          <w:rFonts w:ascii="Times New Roman" w:eastAsia="Times New Roman" w:hAnsi="Times New Roman" w:cs="Times New Roman"/>
          <w:b/>
          <w:bCs/>
          <w:sz w:val="24"/>
          <w:szCs w:val="24"/>
          <w:lang w:val="bg-BG"/>
        </w:rPr>
        <w:t>5</w:t>
      </w:r>
      <w:r w:rsidR="00E34685" w:rsidRPr="00CC73DF">
        <w:rPr>
          <w:rFonts w:ascii="Times New Roman" w:eastAsia="Times New Roman" w:hAnsi="Times New Roman" w:cs="Times New Roman"/>
          <w:b/>
          <w:bCs/>
          <w:sz w:val="24"/>
          <w:szCs w:val="24"/>
          <w:lang w:val="bg-BG"/>
        </w:rPr>
        <w:t>.</w:t>
      </w:r>
      <w:r w:rsidR="00E34685" w:rsidRPr="00CC73DF">
        <w:rPr>
          <w:rFonts w:ascii="Times New Roman" w:eastAsia="Times New Roman" w:hAnsi="Times New Roman" w:cs="Times New Roman"/>
          <w:bCs/>
          <w:sz w:val="24"/>
          <w:szCs w:val="24"/>
          <w:lang w:val="bg-BG"/>
        </w:rPr>
        <w:t xml:space="preserve"> В чл. 29 се правят следните изменения и допълнения:</w:t>
      </w:r>
    </w:p>
    <w:p w14:paraId="5EB32E25" w14:textId="51374F87" w:rsidR="00E34685" w:rsidRPr="00CC73DF" w:rsidRDefault="00261C23"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 xml:space="preserve">1. </w:t>
      </w:r>
      <w:r w:rsidR="00E34685" w:rsidRPr="00CC73DF">
        <w:rPr>
          <w:rFonts w:ascii="Times New Roman" w:eastAsia="Times New Roman" w:hAnsi="Times New Roman" w:cs="Times New Roman"/>
          <w:bCs/>
          <w:sz w:val="24"/>
          <w:szCs w:val="24"/>
          <w:lang w:val="bg-BG"/>
        </w:rPr>
        <w:t>В ал. 1</w:t>
      </w:r>
      <w:r w:rsidR="00065A6B" w:rsidRPr="00CC73DF">
        <w:rPr>
          <w:rFonts w:ascii="Times New Roman" w:eastAsia="Times New Roman" w:hAnsi="Times New Roman" w:cs="Times New Roman"/>
          <w:bCs/>
          <w:sz w:val="24"/>
          <w:szCs w:val="24"/>
          <w:lang w:val="bg-BG"/>
        </w:rPr>
        <w:t xml:space="preserve"> думите „проверки на място</w:t>
      </w:r>
      <w:r w:rsidR="008B328A" w:rsidRPr="00CC73DF">
        <w:rPr>
          <w:rFonts w:ascii="Times New Roman" w:eastAsia="Times New Roman" w:hAnsi="Times New Roman" w:cs="Times New Roman"/>
          <w:bCs/>
          <w:sz w:val="24"/>
          <w:szCs w:val="24"/>
          <w:lang w:val="bg-BG"/>
        </w:rPr>
        <w:t xml:space="preserve"> за</w:t>
      </w:r>
      <w:r w:rsidR="00065A6B" w:rsidRPr="00CC73DF">
        <w:rPr>
          <w:rFonts w:ascii="Times New Roman" w:eastAsia="Times New Roman" w:hAnsi="Times New Roman" w:cs="Times New Roman"/>
          <w:bCs/>
          <w:sz w:val="24"/>
          <w:szCs w:val="24"/>
          <w:lang w:val="bg-BG"/>
        </w:rPr>
        <w:t xml:space="preserve">“ се </w:t>
      </w:r>
      <w:r w:rsidRPr="00CC73DF">
        <w:rPr>
          <w:rFonts w:ascii="Times New Roman" w:eastAsia="Times New Roman" w:hAnsi="Times New Roman" w:cs="Times New Roman"/>
          <w:bCs/>
          <w:sz w:val="24"/>
          <w:szCs w:val="24"/>
          <w:lang w:val="bg-BG"/>
        </w:rPr>
        <w:t xml:space="preserve">заменят с </w:t>
      </w:r>
      <w:r w:rsidR="00065A6B" w:rsidRPr="00CC73DF">
        <w:rPr>
          <w:rFonts w:ascii="Times New Roman" w:eastAsia="Times New Roman" w:hAnsi="Times New Roman" w:cs="Times New Roman"/>
          <w:bCs/>
          <w:sz w:val="24"/>
          <w:szCs w:val="24"/>
          <w:lang w:val="bg-BG"/>
        </w:rPr>
        <w:t>„</w:t>
      </w:r>
      <w:r w:rsidRPr="00CC73DF">
        <w:rPr>
          <w:rFonts w:ascii="Times New Roman" w:eastAsia="Times New Roman" w:hAnsi="Times New Roman" w:cs="Times New Roman"/>
          <w:bCs/>
          <w:sz w:val="24"/>
          <w:szCs w:val="24"/>
          <w:lang w:val="bg-BG"/>
        </w:rPr>
        <w:t>при необходимост проверки на място за установяване степента на</w:t>
      </w:r>
      <w:r w:rsidR="00065A6B" w:rsidRPr="00CC73DF">
        <w:rPr>
          <w:rFonts w:ascii="Times New Roman" w:eastAsia="Times New Roman" w:hAnsi="Times New Roman" w:cs="Times New Roman"/>
          <w:bCs/>
          <w:sz w:val="24"/>
          <w:szCs w:val="24"/>
          <w:lang w:val="bg-BG"/>
        </w:rPr>
        <w:t>“.</w:t>
      </w:r>
    </w:p>
    <w:p w14:paraId="1AD43161" w14:textId="00747FB4" w:rsidR="006C7D28" w:rsidRPr="00CC73DF" w:rsidRDefault="00261C23" w:rsidP="00AB6E2B">
      <w:pPr>
        <w:widowControl w:val="0"/>
        <w:tabs>
          <w:tab w:val="left" w:pos="709"/>
        </w:tabs>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eastAsia="Times New Roman" w:hAnsi="Times New Roman" w:cs="Times New Roman"/>
          <w:bCs/>
          <w:sz w:val="24"/>
          <w:szCs w:val="24"/>
          <w:lang w:val="bg-BG"/>
        </w:rPr>
        <w:t xml:space="preserve">2. </w:t>
      </w:r>
      <w:r w:rsidR="00065A6B" w:rsidRPr="00CC73DF">
        <w:rPr>
          <w:rFonts w:ascii="Times New Roman" w:eastAsia="Times New Roman" w:hAnsi="Times New Roman" w:cs="Times New Roman"/>
          <w:bCs/>
          <w:sz w:val="24"/>
          <w:szCs w:val="24"/>
          <w:lang w:val="bg-BG"/>
        </w:rPr>
        <w:t>Алинея 2 се изменя така:</w:t>
      </w:r>
    </w:p>
    <w:p w14:paraId="2FC7BF77" w14:textId="13C23B11" w:rsidR="006C7D28" w:rsidRPr="00CC73DF" w:rsidRDefault="006C7D28"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val="bg-BG"/>
        </w:rPr>
      </w:pPr>
      <w:r w:rsidRPr="00CC73DF">
        <w:rPr>
          <w:rFonts w:ascii="Times New Roman" w:eastAsia="Times New Roman" w:hAnsi="Times New Roman" w:cs="Times New Roman"/>
          <w:bCs/>
          <w:sz w:val="24"/>
          <w:szCs w:val="24"/>
          <w:lang w:val="bg-BG"/>
        </w:rPr>
        <w:t>„</w:t>
      </w:r>
      <w:r w:rsidRPr="00CC73DF">
        <w:rPr>
          <w:rFonts w:ascii="Times New Roman" w:eastAsia="Times New Roman" w:hAnsi="Times New Roman" w:cs="Times New Roman"/>
          <w:sz w:val="24"/>
          <w:szCs w:val="24"/>
          <w:lang w:val="bg-BG"/>
        </w:rPr>
        <w:t>(2)</w:t>
      </w:r>
      <w:r w:rsidR="008B328A" w:rsidRPr="00CC73DF">
        <w:rPr>
          <w:rFonts w:ascii="Times New Roman" w:eastAsia="Times New Roman" w:hAnsi="Times New Roman" w:cs="Times New Roman"/>
          <w:sz w:val="24"/>
          <w:szCs w:val="24"/>
          <w:lang w:val="bg-BG"/>
        </w:rPr>
        <w:t xml:space="preserve"> </w:t>
      </w:r>
      <w:r w:rsidRPr="00CC73DF">
        <w:rPr>
          <w:rFonts w:ascii="Times New Roman" w:eastAsia="Times New Roman" w:hAnsi="Times New Roman" w:cs="Times New Roman"/>
          <w:sz w:val="24"/>
          <w:szCs w:val="24"/>
          <w:lang w:val="bg-BG"/>
        </w:rPr>
        <w:t xml:space="preserve">Когато комисията по чл. 10, ал. 1 установи от годишния доклад по чл. 28 неизпълнение на показател за изпълнение и/или на показател за резултат, </w:t>
      </w:r>
      <w:r w:rsidRPr="00CC73DF">
        <w:rPr>
          <w:rFonts w:ascii="Times New Roman" w:eastAsia="Times New Roman" w:hAnsi="Times New Roman" w:cs="Times New Roman"/>
          <w:color w:val="000000" w:themeColor="text1"/>
          <w:sz w:val="24"/>
          <w:szCs w:val="24"/>
          <w:lang w:val="bg-BG"/>
        </w:rPr>
        <w:t>може да извърши допълнителна проверка за изпълнение на плана или да изиска информация за причините за неизпълнение.“</w:t>
      </w:r>
    </w:p>
    <w:p w14:paraId="23D30A8D" w14:textId="052D5FCD" w:rsidR="006C7D28" w:rsidRPr="00CC73DF" w:rsidRDefault="00065A6B" w:rsidP="00AB6E2B">
      <w:pPr>
        <w:tabs>
          <w:tab w:val="left" w:pos="709"/>
        </w:tabs>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3.</w:t>
      </w:r>
      <w:r w:rsidR="008B328A" w:rsidRPr="00CC73DF">
        <w:rPr>
          <w:rFonts w:ascii="Times New Roman" w:eastAsia="Times New Roman" w:hAnsi="Times New Roman" w:cs="Times New Roman"/>
          <w:sz w:val="24"/>
          <w:szCs w:val="24"/>
          <w:lang w:val="bg-BG"/>
        </w:rPr>
        <w:t xml:space="preserve"> </w:t>
      </w:r>
      <w:r w:rsidR="006C7D28" w:rsidRPr="00CC73DF">
        <w:rPr>
          <w:rFonts w:ascii="Times New Roman" w:eastAsia="Times New Roman" w:hAnsi="Times New Roman" w:cs="Times New Roman"/>
          <w:sz w:val="24"/>
          <w:szCs w:val="24"/>
          <w:lang w:val="bg-BG"/>
        </w:rPr>
        <w:t>В ал. 4</w:t>
      </w:r>
      <w:r w:rsidR="00353816" w:rsidRPr="00CC73DF">
        <w:rPr>
          <w:rFonts w:ascii="Times New Roman" w:eastAsia="Times New Roman" w:hAnsi="Times New Roman" w:cs="Times New Roman"/>
          <w:sz w:val="24"/>
          <w:szCs w:val="24"/>
          <w:lang w:val="bg-BG"/>
        </w:rPr>
        <w:t xml:space="preserve"> </w:t>
      </w:r>
      <w:r w:rsidRPr="00CC73DF">
        <w:rPr>
          <w:rFonts w:ascii="Times New Roman" w:eastAsia="Times New Roman" w:hAnsi="Times New Roman" w:cs="Times New Roman"/>
          <w:sz w:val="24"/>
          <w:szCs w:val="24"/>
          <w:lang w:val="bg-BG"/>
        </w:rPr>
        <w:t xml:space="preserve"> </w:t>
      </w:r>
      <w:r w:rsidR="006C7D28" w:rsidRPr="00CC73DF">
        <w:rPr>
          <w:rFonts w:ascii="Times New Roman" w:eastAsia="Times New Roman" w:hAnsi="Times New Roman" w:cs="Times New Roman"/>
          <w:sz w:val="24"/>
          <w:szCs w:val="24"/>
          <w:lang w:val="bg-BG"/>
        </w:rPr>
        <w:t xml:space="preserve">в </w:t>
      </w:r>
      <w:r w:rsidRPr="00CC73DF">
        <w:rPr>
          <w:rFonts w:ascii="Times New Roman" w:eastAsia="Times New Roman" w:hAnsi="Times New Roman" w:cs="Times New Roman"/>
          <w:sz w:val="24"/>
          <w:szCs w:val="24"/>
          <w:lang w:val="bg-BG"/>
        </w:rPr>
        <w:t>текст</w:t>
      </w:r>
      <w:r w:rsidR="00261C23" w:rsidRPr="00CC73DF">
        <w:rPr>
          <w:rFonts w:ascii="Times New Roman" w:eastAsia="Times New Roman" w:hAnsi="Times New Roman" w:cs="Times New Roman"/>
          <w:sz w:val="24"/>
          <w:szCs w:val="24"/>
          <w:lang w:val="bg-BG"/>
        </w:rPr>
        <w:t>а преди т. 1</w:t>
      </w:r>
      <w:r w:rsidRPr="00CC73DF">
        <w:rPr>
          <w:rFonts w:ascii="Times New Roman" w:eastAsia="Times New Roman" w:hAnsi="Times New Roman" w:cs="Times New Roman"/>
          <w:sz w:val="24"/>
          <w:szCs w:val="24"/>
          <w:lang w:val="bg-BG"/>
        </w:rPr>
        <w:t xml:space="preserve"> </w:t>
      </w:r>
      <w:r w:rsidR="006C7D28" w:rsidRPr="00CC73DF">
        <w:rPr>
          <w:rFonts w:ascii="Times New Roman" w:eastAsia="Times New Roman" w:hAnsi="Times New Roman" w:cs="Times New Roman"/>
          <w:sz w:val="24"/>
          <w:szCs w:val="24"/>
          <w:lang w:val="bg-BG"/>
        </w:rPr>
        <w:t>думите „министъра на земеделието, храните и горите“ се заменя</w:t>
      </w:r>
      <w:r w:rsidR="004F36D0" w:rsidRPr="00CC73DF">
        <w:rPr>
          <w:rFonts w:ascii="Times New Roman" w:eastAsia="Times New Roman" w:hAnsi="Times New Roman" w:cs="Times New Roman"/>
          <w:sz w:val="24"/>
          <w:szCs w:val="24"/>
          <w:lang w:val="bg-BG"/>
        </w:rPr>
        <w:t>т</w:t>
      </w:r>
      <w:r w:rsidR="006C7D28" w:rsidRPr="00CC73DF">
        <w:rPr>
          <w:rFonts w:ascii="Times New Roman" w:eastAsia="Times New Roman" w:hAnsi="Times New Roman" w:cs="Times New Roman"/>
          <w:sz w:val="24"/>
          <w:szCs w:val="24"/>
          <w:lang w:val="bg-BG"/>
        </w:rPr>
        <w:t xml:space="preserve"> с „министъра на земеделието“</w:t>
      </w:r>
      <w:r w:rsidR="00353816" w:rsidRPr="00CC73DF">
        <w:rPr>
          <w:rFonts w:ascii="Times New Roman" w:eastAsia="Times New Roman" w:hAnsi="Times New Roman" w:cs="Times New Roman"/>
          <w:sz w:val="24"/>
          <w:szCs w:val="24"/>
          <w:lang w:val="bg-BG"/>
        </w:rPr>
        <w:t>.</w:t>
      </w:r>
    </w:p>
    <w:p w14:paraId="511606DE" w14:textId="4D56B1E3" w:rsidR="009670C7" w:rsidRPr="00CC73DF" w:rsidRDefault="009670C7" w:rsidP="00AB6E2B">
      <w:pPr>
        <w:tabs>
          <w:tab w:val="left" w:pos="709"/>
        </w:tabs>
        <w:spacing w:after="0" w:line="360" w:lineRule="auto"/>
        <w:ind w:firstLine="709"/>
        <w:jc w:val="both"/>
        <w:rPr>
          <w:rFonts w:ascii="Times New Roman" w:eastAsia="Times New Roman" w:hAnsi="Times New Roman" w:cs="Times New Roman"/>
          <w:color w:val="000000" w:themeColor="text1"/>
          <w:sz w:val="24"/>
          <w:szCs w:val="24"/>
          <w:lang w:val="bg-BG"/>
        </w:rPr>
      </w:pPr>
      <w:r w:rsidRPr="00CC73DF">
        <w:rPr>
          <w:rFonts w:ascii="Times New Roman" w:eastAsia="Times New Roman" w:hAnsi="Times New Roman" w:cs="Times New Roman"/>
          <w:sz w:val="24"/>
          <w:szCs w:val="24"/>
          <w:lang w:val="bg-BG"/>
        </w:rPr>
        <w:t>4.</w:t>
      </w:r>
      <w:r w:rsidR="008B328A" w:rsidRPr="00CC73DF">
        <w:rPr>
          <w:rFonts w:ascii="Times New Roman" w:hAnsi="Times New Roman" w:cs="Times New Roman"/>
          <w:sz w:val="24"/>
          <w:szCs w:val="24"/>
          <w:lang w:val="bg-BG"/>
        </w:rPr>
        <w:t xml:space="preserve"> </w:t>
      </w:r>
      <w:r w:rsidRPr="00CC73DF">
        <w:rPr>
          <w:rFonts w:ascii="Times New Roman" w:hAnsi="Times New Roman" w:cs="Times New Roman"/>
          <w:sz w:val="24"/>
          <w:szCs w:val="24"/>
          <w:lang w:val="bg-BG"/>
        </w:rPr>
        <w:t>В ал. 5 думите „министърът на земеделието, храните и горите“ се заменя</w:t>
      </w:r>
      <w:r w:rsidR="00CB1692" w:rsidRPr="00CC73DF">
        <w:rPr>
          <w:rFonts w:ascii="Times New Roman" w:hAnsi="Times New Roman" w:cs="Times New Roman"/>
          <w:sz w:val="24"/>
          <w:szCs w:val="24"/>
          <w:lang w:val="bg-BG"/>
        </w:rPr>
        <w:t>т</w:t>
      </w:r>
      <w:r w:rsidRPr="00CC73DF">
        <w:rPr>
          <w:rFonts w:ascii="Times New Roman" w:hAnsi="Times New Roman" w:cs="Times New Roman"/>
          <w:sz w:val="24"/>
          <w:szCs w:val="24"/>
          <w:lang w:val="bg-BG"/>
        </w:rPr>
        <w:t xml:space="preserve"> с „министърът на земеделието“</w:t>
      </w:r>
      <w:r w:rsidR="00667884" w:rsidRPr="00CC73DF">
        <w:rPr>
          <w:rFonts w:ascii="Times New Roman" w:eastAsia="Times New Roman" w:hAnsi="Times New Roman" w:cs="Times New Roman"/>
          <w:color w:val="000000" w:themeColor="text1"/>
          <w:sz w:val="24"/>
          <w:szCs w:val="24"/>
          <w:lang w:val="bg-BG"/>
        </w:rPr>
        <w:t>.</w:t>
      </w:r>
    </w:p>
    <w:p w14:paraId="302ABCF7" w14:textId="77777777" w:rsidR="00EB2D44" w:rsidRPr="00CC73DF" w:rsidRDefault="00EB2D44" w:rsidP="00AB6E2B">
      <w:pPr>
        <w:tabs>
          <w:tab w:val="left" w:pos="709"/>
        </w:tabs>
        <w:spacing w:after="0" w:line="360" w:lineRule="auto"/>
        <w:ind w:firstLine="709"/>
        <w:jc w:val="both"/>
        <w:rPr>
          <w:rFonts w:ascii="Times New Roman" w:hAnsi="Times New Roman" w:cs="Times New Roman"/>
          <w:color w:val="000000" w:themeColor="text1"/>
          <w:sz w:val="24"/>
          <w:szCs w:val="24"/>
          <w:lang w:val="bg-BG"/>
        </w:rPr>
      </w:pPr>
    </w:p>
    <w:p w14:paraId="25CB15AE" w14:textId="0E093035" w:rsidR="00557BCF" w:rsidRPr="00CC73DF" w:rsidRDefault="009670C7" w:rsidP="00AB6E2B">
      <w:pPr>
        <w:tabs>
          <w:tab w:val="left" w:pos="709"/>
        </w:tabs>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b/>
          <w:sz w:val="24"/>
          <w:szCs w:val="24"/>
          <w:lang w:val="bg-BG"/>
        </w:rPr>
        <w:t>§</w:t>
      </w:r>
      <w:r w:rsidR="006D4884">
        <w:rPr>
          <w:rFonts w:ascii="Times New Roman" w:hAnsi="Times New Roman" w:cs="Times New Roman"/>
          <w:b/>
          <w:sz w:val="24"/>
          <w:szCs w:val="24"/>
          <w:lang w:val="bg-BG"/>
        </w:rPr>
        <w:t xml:space="preserve"> 26</w:t>
      </w:r>
      <w:r w:rsidRPr="00CC73DF">
        <w:rPr>
          <w:rFonts w:ascii="Times New Roman" w:hAnsi="Times New Roman" w:cs="Times New Roman"/>
          <w:sz w:val="24"/>
          <w:szCs w:val="24"/>
          <w:lang w:val="bg-BG"/>
        </w:rPr>
        <w:t xml:space="preserve">. В </w:t>
      </w:r>
      <w:r w:rsidR="00557BCF" w:rsidRPr="00CC73DF">
        <w:rPr>
          <w:rFonts w:ascii="Times New Roman" w:hAnsi="Times New Roman" w:cs="Times New Roman"/>
          <w:sz w:val="24"/>
          <w:szCs w:val="24"/>
          <w:lang w:val="bg-BG"/>
        </w:rPr>
        <w:t xml:space="preserve">допълнителна разпоредба </w:t>
      </w:r>
      <w:r w:rsidR="00E47A31" w:rsidRPr="00CC73DF">
        <w:rPr>
          <w:rFonts w:ascii="Times New Roman" w:hAnsi="Times New Roman" w:cs="Times New Roman"/>
          <w:sz w:val="24"/>
          <w:szCs w:val="24"/>
          <w:lang w:val="bg-BG"/>
        </w:rPr>
        <w:t xml:space="preserve">в </w:t>
      </w:r>
      <w:r w:rsidR="00E47A31" w:rsidRPr="00CC73DF">
        <w:rPr>
          <w:rFonts w:ascii="Times New Roman" w:eastAsia="Times New Roman" w:hAnsi="Times New Roman" w:cs="Times New Roman"/>
          <w:sz w:val="24"/>
          <w:szCs w:val="24"/>
          <w:lang w:val="bg-BG"/>
        </w:rPr>
        <w:t xml:space="preserve">§ 1 </w:t>
      </w:r>
      <w:r w:rsidR="00557BCF" w:rsidRPr="00CC73DF">
        <w:rPr>
          <w:rFonts w:ascii="Times New Roman" w:hAnsi="Times New Roman" w:cs="Times New Roman"/>
          <w:sz w:val="24"/>
          <w:szCs w:val="24"/>
          <w:lang w:val="bg-BG"/>
        </w:rPr>
        <w:t xml:space="preserve">се правят следните </w:t>
      </w:r>
      <w:r w:rsidR="00353816" w:rsidRPr="00CC73DF">
        <w:rPr>
          <w:rFonts w:ascii="Times New Roman" w:hAnsi="Times New Roman" w:cs="Times New Roman"/>
          <w:sz w:val="24"/>
          <w:szCs w:val="24"/>
          <w:lang w:val="bg-BG"/>
        </w:rPr>
        <w:t xml:space="preserve">изменения и </w:t>
      </w:r>
      <w:r w:rsidR="00557BCF" w:rsidRPr="00CC73DF">
        <w:rPr>
          <w:rFonts w:ascii="Times New Roman" w:hAnsi="Times New Roman" w:cs="Times New Roman"/>
          <w:sz w:val="24"/>
          <w:szCs w:val="24"/>
          <w:lang w:val="bg-BG"/>
        </w:rPr>
        <w:t>допълнения:</w:t>
      </w:r>
    </w:p>
    <w:p w14:paraId="5D903605" w14:textId="20099C11" w:rsidR="009D2D01" w:rsidRPr="00CC73DF" w:rsidRDefault="00557BCF" w:rsidP="00AB6E2B">
      <w:pPr>
        <w:tabs>
          <w:tab w:val="left" w:pos="709"/>
        </w:tabs>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xml:space="preserve">l. </w:t>
      </w:r>
      <w:r w:rsidR="009D2D01" w:rsidRPr="00CC73DF">
        <w:rPr>
          <w:rFonts w:ascii="Times New Roman" w:hAnsi="Times New Roman" w:cs="Times New Roman"/>
          <w:sz w:val="24"/>
          <w:szCs w:val="24"/>
          <w:lang w:val="bg-BG"/>
        </w:rPr>
        <w:t>Точка</w:t>
      </w:r>
      <w:r w:rsidR="009670C7" w:rsidRPr="00CC73DF">
        <w:rPr>
          <w:rFonts w:ascii="Times New Roman" w:hAnsi="Times New Roman" w:cs="Times New Roman"/>
          <w:sz w:val="24"/>
          <w:szCs w:val="24"/>
          <w:lang w:val="bg-BG"/>
        </w:rPr>
        <w:t xml:space="preserve"> 7 </w:t>
      </w:r>
      <w:r w:rsidR="009D2D01" w:rsidRPr="00CC73DF">
        <w:rPr>
          <w:rFonts w:ascii="Times New Roman" w:hAnsi="Times New Roman" w:cs="Times New Roman"/>
          <w:sz w:val="24"/>
          <w:szCs w:val="24"/>
          <w:lang w:val="bg-BG"/>
        </w:rPr>
        <w:t>се изменя така:</w:t>
      </w:r>
    </w:p>
    <w:p w14:paraId="131302D7" w14:textId="68332EDA" w:rsidR="003A5FAB" w:rsidRPr="00CC73DF" w:rsidRDefault="009D2D01" w:rsidP="00AB6E2B">
      <w:pPr>
        <w:tabs>
          <w:tab w:val="left" w:pos="709"/>
        </w:tabs>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xml:space="preserve">„7. </w:t>
      </w:r>
      <w:r w:rsidR="00D2461D">
        <w:rPr>
          <w:rFonts w:ascii="Times New Roman" w:eastAsia="Times New Roman" w:hAnsi="Times New Roman" w:cs="Times New Roman"/>
          <w:sz w:val="24"/>
          <w:szCs w:val="24"/>
          <w:lang w:val="bg-BG"/>
        </w:rPr>
        <w:t>„</w:t>
      </w:r>
      <w:r w:rsidRPr="00CC73DF">
        <w:rPr>
          <w:rFonts w:ascii="Times New Roman" w:hAnsi="Times New Roman" w:cs="Times New Roman"/>
          <w:sz w:val="24"/>
          <w:szCs w:val="24"/>
          <w:lang w:val="bg-BG"/>
        </w:rPr>
        <w:t xml:space="preserve">Съществено неизпълнение на плана за производство и предлагане на пазара“ има, когато повече от 30 % от мерките, включени в плана за производство и предлагане </w:t>
      </w:r>
      <w:r w:rsidRPr="00CC73DF">
        <w:rPr>
          <w:rFonts w:ascii="Times New Roman" w:hAnsi="Times New Roman" w:cs="Times New Roman"/>
          <w:sz w:val="24"/>
          <w:szCs w:val="24"/>
          <w:lang w:val="bg-BG"/>
        </w:rPr>
        <w:lastRenderedPageBreak/>
        <w:t>на пазара, не са изпълнени или са изпълнени частично и за тях не са достигнати повече от 50 % от показатели</w:t>
      </w:r>
      <w:r w:rsidR="00ED6952" w:rsidRPr="00CC73DF">
        <w:rPr>
          <w:rFonts w:ascii="Times New Roman" w:hAnsi="Times New Roman" w:cs="Times New Roman"/>
          <w:sz w:val="24"/>
          <w:szCs w:val="24"/>
          <w:lang w:val="bg-BG"/>
        </w:rPr>
        <w:t>те за резултат по приложение № 8</w:t>
      </w:r>
      <w:r w:rsidRPr="00CC73DF">
        <w:rPr>
          <w:rFonts w:ascii="Times New Roman" w:hAnsi="Times New Roman" w:cs="Times New Roman"/>
          <w:sz w:val="24"/>
          <w:szCs w:val="24"/>
          <w:lang w:val="bg-BG"/>
        </w:rPr>
        <w:t>.“</w:t>
      </w:r>
    </w:p>
    <w:p w14:paraId="6273BC8D" w14:textId="226B7B6F" w:rsidR="00557BCF" w:rsidRPr="00CC73DF" w:rsidRDefault="00557BCF" w:rsidP="00AB6E2B">
      <w:pPr>
        <w:tabs>
          <w:tab w:val="left" w:pos="709"/>
        </w:tabs>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2. Създава се т. 8:</w:t>
      </w:r>
    </w:p>
    <w:p w14:paraId="0C2C5120" w14:textId="6BF0AD64" w:rsidR="00557BCF" w:rsidRPr="00CC73DF" w:rsidRDefault="00557BCF" w:rsidP="00AB6E2B">
      <w:pPr>
        <w:tabs>
          <w:tab w:val="left" w:pos="709"/>
        </w:tabs>
        <w:autoSpaceDE w:val="0"/>
        <w:autoSpaceDN w:val="0"/>
        <w:spacing w:after="0" w:line="360" w:lineRule="auto"/>
        <w:ind w:firstLine="709"/>
        <w:jc w:val="both"/>
        <w:rPr>
          <w:rFonts w:ascii="Times New Roman" w:eastAsia="Calibri" w:hAnsi="Times New Roman" w:cs="Times New Roman"/>
          <w:sz w:val="24"/>
          <w:szCs w:val="24"/>
          <w:lang w:val="bg-BG"/>
        </w:rPr>
      </w:pPr>
      <w:r w:rsidRPr="00CC73DF">
        <w:rPr>
          <w:rFonts w:ascii="Times New Roman" w:hAnsi="Times New Roman" w:cs="Times New Roman"/>
          <w:sz w:val="24"/>
          <w:szCs w:val="24"/>
          <w:lang w:val="bg-BG"/>
        </w:rPr>
        <w:t>„8.</w:t>
      </w:r>
      <w:r w:rsidRPr="00CC73DF">
        <w:rPr>
          <w:rFonts w:ascii="Times New Roman" w:eastAsia="Calibri" w:hAnsi="Times New Roman" w:cs="Times New Roman"/>
          <w:sz w:val="24"/>
          <w:szCs w:val="24"/>
          <w:lang w:val="bg-BG"/>
        </w:rPr>
        <w:t xml:space="preserve"> </w:t>
      </w:r>
      <w:r w:rsidR="00D2461D">
        <w:rPr>
          <w:rFonts w:ascii="Times New Roman" w:eastAsia="Times New Roman" w:hAnsi="Times New Roman" w:cs="Times New Roman"/>
          <w:sz w:val="24"/>
          <w:szCs w:val="24"/>
          <w:lang w:val="bg-BG"/>
        </w:rPr>
        <w:t>„</w:t>
      </w:r>
      <w:r w:rsidRPr="00CC73DF">
        <w:rPr>
          <w:rFonts w:ascii="Times New Roman" w:eastAsia="Calibri" w:hAnsi="Times New Roman" w:cs="Times New Roman"/>
          <w:sz w:val="24"/>
          <w:szCs w:val="24"/>
          <w:lang w:val="bg-BG"/>
        </w:rPr>
        <w:t xml:space="preserve">Търговец на продукти от риболов или </w:t>
      </w:r>
      <w:proofErr w:type="spellStart"/>
      <w:r w:rsidRPr="00CC73DF">
        <w:rPr>
          <w:rFonts w:ascii="Times New Roman" w:eastAsia="Calibri" w:hAnsi="Times New Roman" w:cs="Times New Roman"/>
          <w:sz w:val="24"/>
          <w:szCs w:val="24"/>
          <w:lang w:val="bg-BG"/>
        </w:rPr>
        <w:t>аквакултури</w:t>
      </w:r>
      <w:proofErr w:type="spellEnd"/>
      <w:r w:rsidR="00D2461D">
        <w:rPr>
          <w:rFonts w:ascii="Times New Roman" w:eastAsia="Calibri" w:hAnsi="Times New Roman" w:cs="Times New Roman"/>
          <w:sz w:val="24"/>
          <w:szCs w:val="24"/>
          <w:lang w:val="bg-BG"/>
        </w:rPr>
        <w:t>“</w:t>
      </w:r>
      <w:r w:rsidRPr="00CC73DF">
        <w:rPr>
          <w:rFonts w:ascii="Times New Roman" w:eastAsia="Calibri" w:hAnsi="Times New Roman" w:cs="Times New Roman"/>
          <w:sz w:val="24"/>
          <w:szCs w:val="24"/>
          <w:lang w:val="bg-BG"/>
        </w:rPr>
        <w:t xml:space="preserve"> е физическо или юридическо лице, което купува или продава продукти от риболов или </w:t>
      </w:r>
      <w:proofErr w:type="spellStart"/>
      <w:r w:rsidRPr="00CC73DF">
        <w:rPr>
          <w:rFonts w:ascii="Times New Roman" w:eastAsia="Calibri" w:hAnsi="Times New Roman" w:cs="Times New Roman"/>
          <w:sz w:val="24"/>
          <w:szCs w:val="24"/>
          <w:lang w:val="bg-BG"/>
        </w:rPr>
        <w:t>аквакултури</w:t>
      </w:r>
      <w:proofErr w:type="spellEnd"/>
      <w:r w:rsidRPr="00CC73DF">
        <w:rPr>
          <w:rFonts w:ascii="Times New Roman" w:eastAsia="Calibri" w:hAnsi="Times New Roman" w:cs="Times New Roman"/>
          <w:sz w:val="24"/>
          <w:szCs w:val="24"/>
          <w:lang w:val="bg-BG"/>
        </w:rPr>
        <w:t xml:space="preserve"> с търговска цел</w:t>
      </w:r>
      <w:r w:rsidR="00E47A31" w:rsidRPr="00CC73DF">
        <w:rPr>
          <w:rFonts w:ascii="Times New Roman" w:eastAsia="Calibri" w:hAnsi="Times New Roman" w:cs="Times New Roman"/>
          <w:sz w:val="24"/>
          <w:szCs w:val="24"/>
          <w:lang w:val="bg-BG"/>
        </w:rPr>
        <w:t>.</w:t>
      </w:r>
      <w:r w:rsidRPr="00CC73DF">
        <w:rPr>
          <w:rFonts w:ascii="Times New Roman" w:eastAsia="Calibri" w:hAnsi="Times New Roman" w:cs="Times New Roman"/>
          <w:sz w:val="24"/>
          <w:szCs w:val="24"/>
          <w:lang w:val="bg-BG"/>
        </w:rPr>
        <w:t>“</w:t>
      </w:r>
    </w:p>
    <w:p w14:paraId="67AB0F00" w14:textId="157CA58B" w:rsidR="006C7D28" w:rsidRPr="00CC73DF" w:rsidRDefault="006C7D28" w:rsidP="00AB6E2B">
      <w:pPr>
        <w:tabs>
          <w:tab w:val="left" w:pos="709"/>
        </w:tabs>
        <w:spacing w:after="0" w:line="360" w:lineRule="auto"/>
        <w:ind w:firstLine="709"/>
        <w:rPr>
          <w:rFonts w:ascii="Times New Roman" w:hAnsi="Times New Roman" w:cs="Times New Roman"/>
          <w:sz w:val="24"/>
          <w:szCs w:val="24"/>
          <w:lang w:val="bg-BG"/>
        </w:rPr>
      </w:pPr>
    </w:p>
    <w:p w14:paraId="0FF863CD" w14:textId="5CAE2A1A" w:rsidR="005860E0" w:rsidRPr="00CC73DF" w:rsidRDefault="005860E0" w:rsidP="00AB6E2B">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b/>
          <w:bCs/>
          <w:sz w:val="24"/>
          <w:szCs w:val="24"/>
          <w:lang w:val="bg-BG"/>
        </w:rPr>
        <w:t>§ 2</w:t>
      </w:r>
      <w:r w:rsidR="006D4884">
        <w:rPr>
          <w:rFonts w:ascii="Times New Roman" w:eastAsia="Times New Roman" w:hAnsi="Times New Roman" w:cs="Times New Roman"/>
          <w:b/>
          <w:bCs/>
          <w:sz w:val="24"/>
          <w:szCs w:val="24"/>
          <w:lang w:val="bg-BG"/>
        </w:rPr>
        <w:t>7</w:t>
      </w:r>
      <w:r w:rsidR="008B328A" w:rsidRPr="00CC73DF">
        <w:rPr>
          <w:rFonts w:ascii="Times New Roman" w:eastAsia="Times New Roman" w:hAnsi="Times New Roman" w:cs="Times New Roman"/>
          <w:b/>
          <w:bCs/>
          <w:sz w:val="24"/>
          <w:szCs w:val="24"/>
          <w:lang w:val="bg-BG"/>
        </w:rPr>
        <w:t>.</w:t>
      </w:r>
      <w:r w:rsidRPr="00CC73DF">
        <w:rPr>
          <w:rFonts w:ascii="Times New Roman" w:eastAsia="Times New Roman" w:hAnsi="Times New Roman" w:cs="Times New Roman"/>
          <w:b/>
          <w:bCs/>
          <w:sz w:val="24"/>
          <w:szCs w:val="24"/>
          <w:lang w:val="bg-BG"/>
        </w:rPr>
        <w:t xml:space="preserve"> </w:t>
      </w:r>
      <w:r w:rsidRPr="00CC73DF">
        <w:rPr>
          <w:rFonts w:ascii="Times New Roman" w:eastAsia="Times New Roman" w:hAnsi="Times New Roman" w:cs="Times New Roman"/>
          <w:sz w:val="24"/>
          <w:szCs w:val="24"/>
          <w:lang w:val="bg-BG"/>
        </w:rPr>
        <w:t xml:space="preserve">Приложение № 1 към чл. 9, ал. 1 се </w:t>
      </w:r>
      <w:r w:rsidR="00A335CA" w:rsidRPr="00CC73DF">
        <w:rPr>
          <w:rFonts w:ascii="Times New Roman" w:eastAsia="Times New Roman" w:hAnsi="Times New Roman" w:cs="Times New Roman"/>
          <w:sz w:val="24"/>
          <w:szCs w:val="24"/>
          <w:lang w:val="bg-BG"/>
        </w:rPr>
        <w:t>изменя така</w:t>
      </w:r>
      <w:r w:rsidRPr="00CC73DF">
        <w:rPr>
          <w:rFonts w:ascii="Times New Roman" w:eastAsia="Times New Roman" w:hAnsi="Times New Roman" w:cs="Times New Roman"/>
          <w:sz w:val="24"/>
          <w:szCs w:val="24"/>
          <w:lang w:val="bg-BG"/>
        </w:rPr>
        <w:t>:</w:t>
      </w:r>
    </w:p>
    <w:p w14:paraId="5EE19AD5" w14:textId="77777777" w:rsidR="00AB6E2B" w:rsidRPr="00CC73DF" w:rsidRDefault="00C840DB" w:rsidP="00AB6E2B">
      <w:pPr>
        <w:widowControl w:val="0"/>
        <w:autoSpaceDE w:val="0"/>
        <w:autoSpaceDN w:val="0"/>
        <w:adjustRightInd w:val="0"/>
        <w:spacing w:after="0" w:line="360" w:lineRule="auto"/>
        <w:ind w:firstLine="709"/>
        <w:jc w:val="right"/>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w:t>
      </w:r>
      <w:r w:rsidR="00EB2D44" w:rsidRPr="00CC73DF">
        <w:rPr>
          <w:rFonts w:ascii="Times New Roman" w:eastAsia="Times New Roman" w:hAnsi="Times New Roman" w:cs="Times New Roman"/>
          <w:bCs/>
          <w:sz w:val="24"/>
          <w:szCs w:val="24"/>
          <w:lang w:val="bg-BG"/>
        </w:rPr>
        <w:t>Приложение № 1</w:t>
      </w:r>
      <w:r w:rsidR="00290FF3" w:rsidRPr="00CC73DF">
        <w:rPr>
          <w:rFonts w:ascii="Times New Roman" w:eastAsia="Times New Roman" w:hAnsi="Times New Roman" w:cs="Times New Roman"/>
          <w:bCs/>
          <w:sz w:val="24"/>
          <w:szCs w:val="24"/>
          <w:lang w:val="bg-BG"/>
        </w:rPr>
        <w:t xml:space="preserve"> </w:t>
      </w:r>
    </w:p>
    <w:p w14:paraId="45E74572" w14:textId="7D311438" w:rsidR="00EB2D44" w:rsidRPr="00CC73DF" w:rsidRDefault="00EB2D44" w:rsidP="00AB6E2B">
      <w:pPr>
        <w:widowControl w:val="0"/>
        <w:autoSpaceDE w:val="0"/>
        <w:autoSpaceDN w:val="0"/>
        <w:adjustRightInd w:val="0"/>
        <w:spacing w:after="0" w:line="360" w:lineRule="auto"/>
        <w:ind w:firstLine="709"/>
        <w:jc w:val="right"/>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към чл. 9, ал. 1</w:t>
      </w:r>
    </w:p>
    <w:p w14:paraId="546007BF" w14:textId="22F26DAC" w:rsidR="00EB2D44" w:rsidRPr="00CC73DF" w:rsidRDefault="00EB2D44" w:rsidP="00AB6E2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p>
    <w:p w14:paraId="0316025B" w14:textId="225D7DCB"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I. Образец на заявление за признаване на организация на производители на продукти от риболов и/или на продукти от </w:t>
      </w:r>
      <w:proofErr w:type="spellStart"/>
      <w:r w:rsidRPr="00CC73DF">
        <w:rPr>
          <w:rFonts w:ascii="Times New Roman" w:eastAsia="Times New Roman" w:hAnsi="Times New Roman" w:cs="Times New Roman"/>
          <w:sz w:val="24"/>
          <w:szCs w:val="24"/>
          <w:lang w:val="bg-BG"/>
        </w:rPr>
        <w:t>аквакултури</w:t>
      </w:r>
      <w:proofErr w:type="spellEnd"/>
      <w:r w:rsidR="00383EE6" w:rsidRPr="00CC73DF">
        <w:rPr>
          <w:rFonts w:ascii="Times New Roman" w:eastAsia="Times New Roman" w:hAnsi="Times New Roman" w:cs="Times New Roman"/>
          <w:sz w:val="24"/>
          <w:szCs w:val="24"/>
          <w:lang w:val="bg-BG"/>
        </w:rPr>
        <w:t>:</w:t>
      </w:r>
    </w:p>
    <w:p w14:paraId="77AFA84A" w14:textId="77777777" w:rsidR="00113B4F" w:rsidRPr="00CC73DF" w:rsidRDefault="00113B4F"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p>
    <w:p w14:paraId="7E6519F9" w14:textId="77777777" w:rsidR="00EB2D44" w:rsidRPr="00CC73DF" w:rsidRDefault="00EB2D44" w:rsidP="00113B4F">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ДО</w:t>
      </w:r>
    </w:p>
    <w:p w14:paraId="07A25927" w14:textId="7CD8569E"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МИНИСТЪРА НА ЗЕМЕДЕЛИЕТО</w:t>
      </w:r>
    </w:p>
    <w:p w14:paraId="127FF4BF" w14:textId="77777777" w:rsidR="00113B4F" w:rsidRPr="00CC73DF" w:rsidRDefault="00113B4F"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p>
    <w:p w14:paraId="7A42E2BD" w14:textId="1DD6630E" w:rsidR="00EB2D44" w:rsidRPr="00CC73DF" w:rsidRDefault="00EB2D44" w:rsidP="00D06F0C">
      <w:pPr>
        <w:widowControl w:val="0"/>
        <w:autoSpaceDE w:val="0"/>
        <w:autoSpaceDN w:val="0"/>
        <w:adjustRightInd w:val="0"/>
        <w:spacing w:after="0" w:line="360" w:lineRule="auto"/>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ЗАЯВЛЕНИЕ</w:t>
      </w:r>
    </w:p>
    <w:p w14:paraId="730167FD" w14:textId="1477EDD7"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от ..................................................................</w:t>
      </w:r>
      <w:r w:rsidR="007432D4" w:rsidRPr="00CC73DF">
        <w:rPr>
          <w:rFonts w:ascii="Times New Roman" w:eastAsia="Times New Roman" w:hAnsi="Times New Roman" w:cs="Times New Roman"/>
          <w:sz w:val="24"/>
          <w:szCs w:val="24"/>
          <w:lang w:val="bg-BG"/>
        </w:rPr>
        <w:t>.................................</w:t>
      </w:r>
      <w:r w:rsidR="00A851AB" w:rsidRPr="00CC73DF">
        <w:rPr>
          <w:rFonts w:ascii="Times New Roman" w:eastAsia="Times New Roman" w:hAnsi="Times New Roman" w:cs="Times New Roman"/>
          <w:sz w:val="24"/>
          <w:szCs w:val="24"/>
          <w:lang w:val="bg-BG"/>
        </w:rPr>
        <w:t>.........</w:t>
      </w:r>
      <w:r w:rsidR="007432D4"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w:t>
      </w:r>
    </w:p>
    <w:p w14:paraId="17FF5484" w14:textId="6874039C" w:rsidR="00EB2D44" w:rsidRPr="00CC73DF" w:rsidRDefault="00EB2D44" w:rsidP="00D06F0C">
      <w:pPr>
        <w:widowControl w:val="0"/>
        <w:autoSpaceDE w:val="0"/>
        <w:autoSpaceDN w:val="0"/>
        <w:adjustRightInd w:val="0"/>
        <w:spacing w:after="0" w:line="360" w:lineRule="auto"/>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трите имена по лична карта</w:t>
      </w:r>
      <w:r w:rsidRPr="00CC73DF">
        <w:rPr>
          <w:rFonts w:ascii="Times New Roman" w:eastAsia="Times New Roman" w:hAnsi="Times New Roman" w:cs="Times New Roman"/>
          <w:sz w:val="24"/>
          <w:szCs w:val="24"/>
          <w:lang w:val="bg-BG"/>
        </w:rPr>
        <w:t>)</w:t>
      </w:r>
    </w:p>
    <w:p w14:paraId="395A0C51" w14:textId="73EA58FA"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ЕГН ...................</w:t>
      </w:r>
      <w:r w:rsidR="007432D4" w:rsidRPr="00CC73DF">
        <w:rPr>
          <w:rFonts w:ascii="Times New Roman" w:eastAsia="Times New Roman" w:hAnsi="Times New Roman" w:cs="Times New Roman"/>
          <w:sz w:val="24"/>
          <w:szCs w:val="24"/>
          <w:lang w:val="bg-BG"/>
        </w:rPr>
        <w:t>...........................</w:t>
      </w:r>
      <w:r w:rsidR="00806D18" w:rsidRPr="00CC73DF">
        <w:rPr>
          <w:rFonts w:ascii="Times New Roman" w:eastAsia="Times New Roman" w:hAnsi="Times New Roman" w:cs="Times New Roman"/>
          <w:sz w:val="24"/>
          <w:szCs w:val="24"/>
          <w:lang w:val="bg-BG"/>
        </w:rPr>
        <w:t>..</w:t>
      </w:r>
      <w:r w:rsidR="007432D4" w:rsidRPr="00CC73DF">
        <w:rPr>
          <w:rFonts w:ascii="Times New Roman" w:eastAsia="Times New Roman" w:hAnsi="Times New Roman" w:cs="Times New Roman"/>
          <w:sz w:val="24"/>
          <w:szCs w:val="24"/>
          <w:lang w:val="bg-BG"/>
        </w:rPr>
        <w:t>.......................</w:t>
      </w:r>
      <w:r w:rsidR="00A851AB" w:rsidRPr="00CC73DF">
        <w:rPr>
          <w:rFonts w:ascii="Times New Roman" w:eastAsia="Times New Roman" w:hAnsi="Times New Roman" w:cs="Times New Roman"/>
          <w:sz w:val="24"/>
          <w:szCs w:val="24"/>
          <w:lang w:val="bg-BG"/>
        </w:rPr>
        <w:t>........</w:t>
      </w:r>
      <w:r w:rsidR="007432D4"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w:t>
      </w:r>
    </w:p>
    <w:p w14:paraId="047736CC" w14:textId="66CFA1C0" w:rsidR="007432D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длъжност ................................</w:t>
      </w:r>
      <w:r w:rsidR="007432D4"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w:t>
      </w:r>
      <w:r w:rsidR="007432D4" w:rsidRPr="00CC73DF">
        <w:rPr>
          <w:rFonts w:ascii="Times New Roman" w:eastAsia="Times New Roman" w:hAnsi="Times New Roman" w:cs="Times New Roman"/>
          <w:sz w:val="24"/>
          <w:szCs w:val="24"/>
          <w:lang w:val="bg-BG"/>
        </w:rPr>
        <w:t>.....</w:t>
      </w:r>
      <w:r w:rsidR="00A851AB" w:rsidRPr="00CC73DF">
        <w:rPr>
          <w:rFonts w:ascii="Times New Roman" w:eastAsia="Times New Roman" w:hAnsi="Times New Roman" w:cs="Times New Roman"/>
          <w:sz w:val="24"/>
          <w:szCs w:val="24"/>
          <w:lang w:val="bg-BG"/>
        </w:rPr>
        <w:t>........</w:t>
      </w:r>
      <w:r w:rsidR="007432D4" w:rsidRPr="00CC73DF">
        <w:rPr>
          <w:rFonts w:ascii="Times New Roman" w:eastAsia="Times New Roman" w:hAnsi="Times New Roman" w:cs="Times New Roman"/>
          <w:sz w:val="24"/>
          <w:szCs w:val="24"/>
          <w:lang w:val="bg-BG"/>
        </w:rPr>
        <w:t>...................................</w:t>
      </w:r>
      <w:r w:rsidR="00806D18" w:rsidRPr="00CC73DF">
        <w:rPr>
          <w:rFonts w:ascii="Times New Roman" w:eastAsia="Times New Roman" w:hAnsi="Times New Roman" w:cs="Times New Roman"/>
          <w:sz w:val="24"/>
          <w:szCs w:val="24"/>
          <w:lang w:val="bg-BG"/>
        </w:rPr>
        <w:t>..</w:t>
      </w:r>
      <w:r w:rsidR="007432D4"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w:t>
      </w:r>
    </w:p>
    <w:p w14:paraId="1F737570" w14:textId="5365D3B2" w:rsidR="00EB2D44" w:rsidRPr="00CC73DF" w:rsidRDefault="00EB2D44" w:rsidP="00D06F0C">
      <w:pPr>
        <w:widowControl w:val="0"/>
        <w:autoSpaceDE w:val="0"/>
        <w:autoSpaceDN w:val="0"/>
        <w:adjustRightInd w:val="0"/>
        <w:spacing w:after="0" w:line="360" w:lineRule="auto"/>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управител, председател или друга</w:t>
      </w:r>
      <w:r w:rsidRPr="00CC73DF">
        <w:rPr>
          <w:rFonts w:ascii="Times New Roman" w:eastAsia="Times New Roman" w:hAnsi="Times New Roman" w:cs="Times New Roman"/>
          <w:sz w:val="24"/>
          <w:szCs w:val="24"/>
          <w:lang w:val="bg-BG"/>
        </w:rPr>
        <w:t>)</w:t>
      </w:r>
    </w:p>
    <w:p w14:paraId="0DA140D1" w14:textId="4E4A9EA4" w:rsidR="00806D18"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на ..........................................................................</w:t>
      </w:r>
      <w:r w:rsidR="00806D18" w:rsidRPr="00CC73DF">
        <w:rPr>
          <w:rFonts w:ascii="Times New Roman" w:eastAsia="Times New Roman" w:hAnsi="Times New Roman" w:cs="Times New Roman"/>
          <w:sz w:val="24"/>
          <w:szCs w:val="24"/>
          <w:lang w:val="bg-BG"/>
        </w:rPr>
        <w:t>...........</w:t>
      </w:r>
      <w:r w:rsidR="00A851AB" w:rsidRPr="00CC73DF">
        <w:rPr>
          <w:rFonts w:ascii="Times New Roman" w:eastAsia="Times New Roman" w:hAnsi="Times New Roman" w:cs="Times New Roman"/>
          <w:sz w:val="24"/>
          <w:szCs w:val="24"/>
          <w:lang w:val="bg-BG"/>
        </w:rPr>
        <w:t>........</w:t>
      </w:r>
      <w:r w:rsidR="00806D18" w:rsidRPr="00CC73DF">
        <w:rPr>
          <w:rFonts w:ascii="Times New Roman" w:eastAsia="Times New Roman" w:hAnsi="Times New Roman" w:cs="Times New Roman"/>
          <w:sz w:val="24"/>
          <w:szCs w:val="24"/>
          <w:lang w:val="bg-BG"/>
        </w:rPr>
        <w:t>.....................................................</w:t>
      </w:r>
    </w:p>
    <w:p w14:paraId="1163CCF9" w14:textId="6067EAA2" w:rsidR="00EB2D44" w:rsidRPr="00CC73DF" w:rsidRDefault="00EB2D44" w:rsidP="00D06F0C">
      <w:pPr>
        <w:widowControl w:val="0"/>
        <w:autoSpaceDE w:val="0"/>
        <w:autoSpaceDN w:val="0"/>
        <w:adjustRightInd w:val="0"/>
        <w:spacing w:after="0" w:line="360" w:lineRule="auto"/>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наименование на дружеството, ЮЛНЦ или кооперацията</w:t>
      </w:r>
      <w:r w:rsidRPr="00CC73DF">
        <w:rPr>
          <w:rFonts w:ascii="Times New Roman" w:eastAsia="Times New Roman" w:hAnsi="Times New Roman" w:cs="Times New Roman"/>
          <w:sz w:val="24"/>
          <w:szCs w:val="24"/>
          <w:lang w:val="bg-BG"/>
        </w:rPr>
        <w:t>)</w:t>
      </w:r>
    </w:p>
    <w:p w14:paraId="733D748D" w14:textId="53B8FF42"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със седалище в гр. (с.) ....................................................................................................</w:t>
      </w:r>
      <w:r w:rsidR="00806D18" w:rsidRPr="00CC73DF">
        <w:rPr>
          <w:rFonts w:ascii="Times New Roman" w:eastAsia="Times New Roman" w:hAnsi="Times New Roman" w:cs="Times New Roman"/>
          <w:sz w:val="24"/>
          <w:szCs w:val="24"/>
          <w:lang w:val="bg-BG"/>
        </w:rPr>
        <w:t>...</w:t>
      </w:r>
      <w:r w:rsidR="00A851AB" w:rsidRPr="00CC73DF">
        <w:rPr>
          <w:rFonts w:ascii="Times New Roman" w:eastAsia="Times New Roman" w:hAnsi="Times New Roman" w:cs="Times New Roman"/>
          <w:sz w:val="24"/>
          <w:szCs w:val="24"/>
          <w:lang w:val="bg-BG"/>
        </w:rPr>
        <w:t>.......</w:t>
      </w:r>
      <w:r w:rsidR="00806D18"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w:t>
      </w:r>
    </w:p>
    <w:p w14:paraId="17AD4235" w14:textId="5E2FFB18" w:rsidR="00EB2D44" w:rsidRPr="00CC73DF" w:rsidRDefault="00EB2D44" w:rsidP="00D06F0C">
      <w:pPr>
        <w:widowControl w:val="0"/>
        <w:autoSpaceDE w:val="0"/>
        <w:autoSpaceDN w:val="0"/>
        <w:adjustRightInd w:val="0"/>
        <w:spacing w:after="0" w:line="360" w:lineRule="auto"/>
        <w:ind w:firstLine="1560"/>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населено място</w:t>
      </w:r>
      <w:r w:rsidRPr="00CC73DF">
        <w:rPr>
          <w:rFonts w:ascii="Times New Roman" w:eastAsia="Times New Roman" w:hAnsi="Times New Roman" w:cs="Times New Roman"/>
          <w:sz w:val="24"/>
          <w:szCs w:val="24"/>
          <w:lang w:val="bg-BG"/>
        </w:rPr>
        <w:t>)</w:t>
      </w:r>
    </w:p>
    <w:p w14:paraId="639B8E84" w14:textId="7F0C38B1" w:rsidR="00F874E7"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адрес на управление: ...............................................................................</w:t>
      </w:r>
      <w:r w:rsidR="00806D18" w:rsidRPr="00CC73DF">
        <w:rPr>
          <w:rFonts w:ascii="Times New Roman" w:eastAsia="Times New Roman" w:hAnsi="Times New Roman" w:cs="Times New Roman"/>
          <w:sz w:val="24"/>
          <w:szCs w:val="24"/>
          <w:lang w:val="bg-BG"/>
        </w:rPr>
        <w:t>....</w:t>
      </w:r>
      <w:r w:rsidR="00A851AB" w:rsidRPr="00CC73DF">
        <w:rPr>
          <w:rFonts w:ascii="Times New Roman" w:eastAsia="Times New Roman" w:hAnsi="Times New Roman" w:cs="Times New Roman"/>
          <w:sz w:val="24"/>
          <w:szCs w:val="24"/>
          <w:lang w:val="bg-BG"/>
        </w:rPr>
        <w:t>........</w:t>
      </w:r>
      <w:r w:rsidR="00806D18"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w:t>
      </w:r>
      <w:r w:rsidR="00F874E7" w:rsidRPr="00CC73DF">
        <w:rPr>
          <w:rFonts w:ascii="Times New Roman" w:eastAsia="Times New Roman" w:hAnsi="Times New Roman" w:cs="Times New Roman"/>
          <w:sz w:val="24"/>
          <w:szCs w:val="24"/>
          <w:lang w:val="bg-BG"/>
        </w:rPr>
        <w:t>.</w:t>
      </w:r>
    </w:p>
    <w:p w14:paraId="5B60A2F5" w14:textId="73E5CE95" w:rsidR="00113B4F" w:rsidRPr="00CC73DF" w:rsidRDefault="00113B4F" w:rsidP="00113B4F">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 </w:t>
      </w:r>
    </w:p>
    <w:p w14:paraId="71D24628" w14:textId="6D045C95" w:rsidR="00EB2D44" w:rsidRPr="00CC73DF" w:rsidRDefault="00EB2D44" w:rsidP="00D06F0C">
      <w:pPr>
        <w:widowControl w:val="0"/>
        <w:autoSpaceDE w:val="0"/>
        <w:autoSpaceDN w:val="0"/>
        <w:adjustRightInd w:val="0"/>
        <w:spacing w:after="0" w:line="360" w:lineRule="auto"/>
        <w:jc w:val="center"/>
        <w:rPr>
          <w:rFonts w:ascii="Times New Roman" w:eastAsia="Times New Roman" w:hAnsi="Times New Roman" w:cs="Times New Roman"/>
          <w:i/>
          <w:iCs/>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улица №, ж.к., бл., вх., ап.)</w:t>
      </w:r>
    </w:p>
    <w:p w14:paraId="7A6D5AFB" w14:textId="3D13B8D7" w:rsidR="00806D18"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с предмет на дейност: .................................................................................................</w:t>
      </w:r>
      <w:r w:rsidR="00806D18" w:rsidRPr="00CC73DF">
        <w:rPr>
          <w:rFonts w:ascii="Times New Roman" w:eastAsia="Times New Roman" w:hAnsi="Times New Roman" w:cs="Times New Roman"/>
          <w:sz w:val="24"/>
          <w:szCs w:val="24"/>
          <w:lang w:val="bg-BG"/>
        </w:rPr>
        <w:t>.</w:t>
      </w:r>
      <w:r w:rsidR="005320C3" w:rsidRPr="00CC73DF">
        <w:rPr>
          <w:rFonts w:ascii="Times New Roman" w:eastAsia="Times New Roman" w:hAnsi="Times New Roman" w:cs="Times New Roman"/>
          <w:sz w:val="24"/>
          <w:szCs w:val="24"/>
          <w:lang w:val="bg-BG"/>
        </w:rPr>
        <w:t>.</w:t>
      </w:r>
      <w:r w:rsidR="00806D18" w:rsidRPr="00CC73DF">
        <w:rPr>
          <w:rFonts w:ascii="Times New Roman" w:eastAsia="Times New Roman" w:hAnsi="Times New Roman" w:cs="Times New Roman"/>
          <w:sz w:val="24"/>
          <w:szCs w:val="24"/>
          <w:lang w:val="bg-BG"/>
        </w:rPr>
        <w:t>..</w:t>
      </w:r>
      <w:r w:rsidR="00A851AB" w:rsidRPr="00CC73DF">
        <w:rPr>
          <w:rFonts w:ascii="Times New Roman" w:eastAsia="Times New Roman" w:hAnsi="Times New Roman" w:cs="Times New Roman"/>
          <w:sz w:val="24"/>
          <w:szCs w:val="24"/>
          <w:lang w:val="bg-BG"/>
        </w:rPr>
        <w:t>.......</w:t>
      </w:r>
      <w:r w:rsidR="00806D18" w:rsidRPr="00CC73DF">
        <w:rPr>
          <w:rFonts w:ascii="Times New Roman" w:eastAsia="Times New Roman" w:hAnsi="Times New Roman" w:cs="Times New Roman"/>
          <w:sz w:val="24"/>
          <w:szCs w:val="24"/>
          <w:lang w:val="bg-BG"/>
        </w:rPr>
        <w:t>.....</w:t>
      </w:r>
    </w:p>
    <w:p w14:paraId="29A66B32" w14:textId="77777777" w:rsidR="00113B4F" w:rsidRPr="00CC73DF" w:rsidRDefault="00113B4F" w:rsidP="00113B4F">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 </w:t>
      </w:r>
    </w:p>
    <w:p w14:paraId="0BEA7966" w14:textId="59114117"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ЕИК </w:t>
      </w:r>
      <w:r w:rsidR="00113B4F"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 xml:space="preserve"> единен идентификационен код (код по БУЛСТАТ) .........................</w:t>
      </w:r>
      <w:r w:rsidR="00806D18" w:rsidRPr="00CC73DF">
        <w:rPr>
          <w:rFonts w:ascii="Times New Roman" w:eastAsia="Times New Roman" w:hAnsi="Times New Roman" w:cs="Times New Roman"/>
          <w:sz w:val="24"/>
          <w:szCs w:val="24"/>
          <w:lang w:val="bg-BG"/>
        </w:rPr>
        <w:t>..........</w:t>
      </w:r>
      <w:r w:rsidR="00A851AB" w:rsidRPr="00CC73DF">
        <w:rPr>
          <w:rFonts w:ascii="Times New Roman" w:eastAsia="Times New Roman" w:hAnsi="Times New Roman" w:cs="Times New Roman"/>
          <w:sz w:val="24"/>
          <w:szCs w:val="24"/>
          <w:lang w:val="bg-BG"/>
        </w:rPr>
        <w:t>.......</w:t>
      </w:r>
      <w:r w:rsidR="00806D18"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w:t>
      </w:r>
    </w:p>
    <w:p w14:paraId="4E73A74F" w14:textId="4D92B60C" w:rsidR="00806D18"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адрес за кореспонденция: ...................................................</w:t>
      </w:r>
      <w:r w:rsidR="00806D18" w:rsidRPr="00CC73DF">
        <w:rPr>
          <w:rFonts w:ascii="Times New Roman" w:eastAsia="Times New Roman" w:hAnsi="Times New Roman" w:cs="Times New Roman"/>
          <w:sz w:val="24"/>
          <w:szCs w:val="24"/>
          <w:lang w:val="bg-BG"/>
        </w:rPr>
        <w:t>.........................</w:t>
      </w:r>
      <w:r w:rsidR="00A851AB" w:rsidRPr="00CC73DF">
        <w:rPr>
          <w:rFonts w:ascii="Times New Roman" w:eastAsia="Times New Roman" w:hAnsi="Times New Roman" w:cs="Times New Roman"/>
          <w:sz w:val="24"/>
          <w:szCs w:val="24"/>
          <w:lang w:val="bg-BG"/>
        </w:rPr>
        <w:t>.......</w:t>
      </w:r>
      <w:r w:rsidR="00806D18" w:rsidRPr="00CC73DF">
        <w:rPr>
          <w:rFonts w:ascii="Times New Roman" w:eastAsia="Times New Roman" w:hAnsi="Times New Roman" w:cs="Times New Roman"/>
          <w:sz w:val="24"/>
          <w:szCs w:val="24"/>
          <w:lang w:val="bg-BG"/>
        </w:rPr>
        <w:t>........................</w:t>
      </w:r>
    </w:p>
    <w:p w14:paraId="23894996" w14:textId="77777777" w:rsidR="00113B4F" w:rsidRPr="00CC73DF" w:rsidRDefault="00113B4F" w:rsidP="00113B4F">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 </w:t>
      </w:r>
    </w:p>
    <w:p w14:paraId="5A46F2E3" w14:textId="4FDDFC90" w:rsidR="00EB2D44" w:rsidRPr="00CC73DF" w:rsidRDefault="00EB2D44" w:rsidP="00113B4F">
      <w:pPr>
        <w:widowControl w:val="0"/>
        <w:autoSpaceDE w:val="0"/>
        <w:autoSpaceDN w:val="0"/>
        <w:adjustRightInd w:val="0"/>
        <w:spacing w:after="0" w:line="360" w:lineRule="auto"/>
        <w:jc w:val="center"/>
        <w:rPr>
          <w:rFonts w:ascii="Times New Roman" w:eastAsia="Times New Roman" w:hAnsi="Times New Roman" w:cs="Times New Roman"/>
          <w:i/>
          <w:iCs/>
          <w:sz w:val="24"/>
          <w:szCs w:val="24"/>
          <w:lang w:val="bg-BG"/>
        </w:rPr>
      </w:pPr>
      <w:r w:rsidRPr="00CC73DF">
        <w:rPr>
          <w:rFonts w:ascii="Times New Roman" w:eastAsia="Times New Roman" w:hAnsi="Times New Roman" w:cs="Times New Roman"/>
          <w:i/>
          <w:iCs/>
          <w:sz w:val="24"/>
          <w:szCs w:val="24"/>
          <w:lang w:val="bg-BG"/>
        </w:rPr>
        <w:lastRenderedPageBreak/>
        <w:t>(населено място, улица № , ж.к., бл., вх., ап.)</w:t>
      </w:r>
    </w:p>
    <w:p w14:paraId="6EE0C980" w14:textId="5D0AAA41"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телефон за връзка: .........................................................</w:t>
      </w:r>
      <w:r w:rsidR="00806D18" w:rsidRPr="00CC73DF">
        <w:rPr>
          <w:rFonts w:ascii="Times New Roman" w:eastAsia="Times New Roman" w:hAnsi="Times New Roman" w:cs="Times New Roman"/>
          <w:sz w:val="24"/>
          <w:szCs w:val="24"/>
          <w:lang w:val="bg-BG"/>
        </w:rPr>
        <w:t>.....................</w:t>
      </w:r>
      <w:r w:rsidR="00A851AB" w:rsidRPr="00CC73DF">
        <w:rPr>
          <w:rFonts w:ascii="Times New Roman" w:eastAsia="Times New Roman" w:hAnsi="Times New Roman" w:cs="Times New Roman"/>
          <w:sz w:val="24"/>
          <w:szCs w:val="24"/>
          <w:lang w:val="bg-BG"/>
        </w:rPr>
        <w:t>........</w:t>
      </w:r>
      <w:r w:rsidR="00806D18" w:rsidRPr="00CC73DF">
        <w:rPr>
          <w:rFonts w:ascii="Times New Roman" w:eastAsia="Times New Roman" w:hAnsi="Times New Roman" w:cs="Times New Roman"/>
          <w:sz w:val="24"/>
          <w:szCs w:val="24"/>
          <w:lang w:val="bg-BG"/>
        </w:rPr>
        <w:t>..............</w:t>
      </w:r>
      <w:r w:rsidR="005320C3" w:rsidRPr="00CC73DF">
        <w:rPr>
          <w:rFonts w:ascii="Times New Roman" w:eastAsia="Times New Roman" w:hAnsi="Times New Roman" w:cs="Times New Roman"/>
          <w:sz w:val="24"/>
          <w:szCs w:val="24"/>
          <w:lang w:val="bg-BG"/>
        </w:rPr>
        <w:t>..</w:t>
      </w:r>
      <w:r w:rsidR="00806D18"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w:t>
      </w:r>
    </w:p>
    <w:p w14:paraId="409F27F0" w14:textId="36F4D3E0"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е-</w:t>
      </w:r>
      <w:proofErr w:type="spellStart"/>
      <w:r w:rsidRPr="00CC73DF">
        <w:rPr>
          <w:rFonts w:ascii="Times New Roman" w:eastAsia="Times New Roman" w:hAnsi="Times New Roman" w:cs="Times New Roman"/>
          <w:sz w:val="24"/>
          <w:szCs w:val="24"/>
          <w:lang w:val="bg-BG"/>
        </w:rPr>
        <w:t>mail</w:t>
      </w:r>
      <w:proofErr w:type="spellEnd"/>
      <w:r w:rsidRPr="00CC73DF">
        <w:rPr>
          <w:rFonts w:ascii="Times New Roman" w:eastAsia="Times New Roman" w:hAnsi="Times New Roman" w:cs="Times New Roman"/>
          <w:sz w:val="24"/>
          <w:szCs w:val="24"/>
          <w:lang w:val="bg-BG"/>
        </w:rPr>
        <w:t xml:space="preserve"> адрес: ...............................................................</w:t>
      </w:r>
      <w:r w:rsidR="00806D18" w:rsidRPr="00CC73DF">
        <w:rPr>
          <w:rFonts w:ascii="Times New Roman" w:eastAsia="Times New Roman" w:hAnsi="Times New Roman" w:cs="Times New Roman"/>
          <w:sz w:val="24"/>
          <w:szCs w:val="24"/>
          <w:lang w:val="bg-BG"/>
        </w:rPr>
        <w:t>.........................................</w:t>
      </w:r>
      <w:r w:rsidR="00A851AB" w:rsidRPr="00CC73DF">
        <w:rPr>
          <w:rFonts w:ascii="Times New Roman" w:eastAsia="Times New Roman" w:hAnsi="Times New Roman" w:cs="Times New Roman"/>
          <w:sz w:val="24"/>
          <w:szCs w:val="24"/>
          <w:lang w:val="bg-BG"/>
        </w:rPr>
        <w:t>.......</w:t>
      </w:r>
      <w:r w:rsidR="00806D18" w:rsidRPr="00CC73DF">
        <w:rPr>
          <w:rFonts w:ascii="Times New Roman" w:eastAsia="Times New Roman" w:hAnsi="Times New Roman" w:cs="Times New Roman"/>
          <w:sz w:val="24"/>
          <w:szCs w:val="24"/>
          <w:lang w:val="bg-BG"/>
        </w:rPr>
        <w:t>....</w:t>
      </w:r>
      <w:r w:rsidR="005320C3" w:rsidRPr="00CC73DF">
        <w:rPr>
          <w:rFonts w:ascii="Times New Roman" w:eastAsia="Times New Roman" w:hAnsi="Times New Roman" w:cs="Times New Roman"/>
          <w:sz w:val="24"/>
          <w:szCs w:val="24"/>
          <w:lang w:val="bg-BG"/>
        </w:rPr>
        <w:t>..</w:t>
      </w:r>
      <w:r w:rsidR="00806D18" w:rsidRPr="00CC73DF">
        <w:rPr>
          <w:rFonts w:ascii="Times New Roman" w:eastAsia="Times New Roman" w:hAnsi="Times New Roman" w:cs="Times New Roman"/>
          <w:sz w:val="24"/>
          <w:szCs w:val="24"/>
          <w:lang w:val="bg-BG"/>
        </w:rPr>
        <w:t>...........</w:t>
      </w:r>
    </w:p>
    <w:p w14:paraId="34CC0684" w14:textId="787D82A8" w:rsidR="00EB2D44" w:rsidRPr="00CC73DF" w:rsidRDefault="00EB2D44" w:rsidP="00D06F0C">
      <w:pPr>
        <w:widowControl w:val="0"/>
        <w:autoSpaceDE w:val="0"/>
        <w:autoSpaceDN w:val="0"/>
        <w:adjustRightInd w:val="0"/>
        <w:spacing w:before="200"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УВАЖАЕМИ/А ГОСПОДИН/ГОСПОЖО МИНИСТЪР,</w:t>
      </w:r>
    </w:p>
    <w:p w14:paraId="1999A913" w14:textId="625E5121"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Моля представляваното от мен събирателно др</w:t>
      </w:r>
      <w:r w:rsidR="00187EC7" w:rsidRPr="00CC73DF">
        <w:rPr>
          <w:rFonts w:ascii="Times New Roman" w:eastAsia="Times New Roman" w:hAnsi="Times New Roman" w:cs="Times New Roman"/>
          <w:sz w:val="24"/>
          <w:szCs w:val="24"/>
          <w:lang w:val="bg-BG"/>
        </w:rPr>
        <w:t xml:space="preserve">ужество/дружество с ограничена </w:t>
      </w:r>
      <w:r w:rsidRPr="00CC73DF">
        <w:rPr>
          <w:rFonts w:ascii="Times New Roman" w:eastAsia="Times New Roman" w:hAnsi="Times New Roman" w:cs="Times New Roman"/>
          <w:sz w:val="24"/>
          <w:szCs w:val="24"/>
          <w:lang w:val="bg-BG"/>
        </w:rPr>
        <w:t xml:space="preserve">отговорност/юридическо лице с нестопанска цел/кооперация да бъде признато/та за организация на производители на продукти от риболов/продукти от </w:t>
      </w:r>
      <w:proofErr w:type="spellStart"/>
      <w:r w:rsidRPr="00CC73DF">
        <w:rPr>
          <w:rFonts w:ascii="Times New Roman" w:eastAsia="Times New Roman" w:hAnsi="Times New Roman" w:cs="Times New Roman"/>
          <w:sz w:val="24"/>
          <w:szCs w:val="24"/>
          <w:lang w:val="bg-BG"/>
        </w:rPr>
        <w:t>аквакултури</w:t>
      </w:r>
      <w:proofErr w:type="spellEnd"/>
      <w:r w:rsidRPr="00CC73DF">
        <w:rPr>
          <w:rFonts w:ascii="Times New Roman" w:eastAsia="Times New Roman" w:hAnsi="Times New Roman" w:cs="Times New Roman"/>
          <w:sz w:val="24"/>
          <w:szCs w:val="24"/>
          <w:lang w:val="bg-BG"/>
        </w:rPr>
        <w:t xml:space="preserve"> в следните области:</w:t>
      </w:r>
    </w:p>
    <w:p w14:paraId="36F80263"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1. морски </w:t>
      </w:r>
      <w:proofErr w:type="spellStart"/>
      <w:r w:rsidRPr="00CC73DF">
        <w:rPr>
          <w:rFonts w:ascii="Times New Roman" w:eastAsia="Times New Roman" w:hAnsi="Times New Roman" w:cs="Times New Roman"/>
          <w:sz w:val="24"/>
          <w:szCs w:val="24"/>
          <w:lang w:val="bg-BG"/>
        </w:rPr>
        <w:t>аквакултури</w:t>
      </w:r>
      <w:proofErr w:type="spellEnd"/>
      <w:r w:rsidRPr="00CC73DF">
        <w:rPr>
          <w:rFonts w:ascii="Times New Roman" w:eastAsia="Times New Roman" w:hAnsi="Times New Roman" w:cs="Times New Roman"/>
          <w:sz w:val="24"/>
          <w:szCs w:val="24"/>
          <w:lang w:val="bg-BG"/>
        </w:rPr>
        <w:t>;</w:t>
      </w:r>
    </w:p>
    <w:p w14:paraId="63806A8D"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2. сладководни </w:t>
      </w:r>
      <w:proofErr w:type="spellStart"/>
      <w:r w:rsidRPr="00CC73DF">
        <w:rPr>
          <w:rFonts w:ascii="Times New Roman" w:eastAsia="Times New Roman" w:hAnsi="Times New Roman" w:cs="Times New Roman"/>
          <w:sz w:val="24"/>
          <w:szCs w:val="24"/>
          <w:lang w:val="bg-BG"/>
        </w:rPr>
        <w:t>аквакултури</w:t>
      </w:r>
      <w:proofErr w:type="spellEnd"/>
      <w:r w:rsidRPr="00CC73DF">
        <w:rPr>
          <w:rFonts w:ascii="Times New Roman" w:eastAsia="Times New Roman" w:hAnsi="Times New Roman" w:cs="Times New Roman"/>
          <w:sz w:val="24"/>
          <w:szCs w:val="24"/>
          <w:lang w:val="bg-BG"/>
        </w:rPr>
        <w:t>;</w:t>
      </w:r>
    </w:p>
    <w:p w14:paraId="50849437"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3. крайбрежен риболов;</w:t>
      </w:r>
    </w:p>
    <w:p w14:paraId="0936D887"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4. </w:t>
      </w:r>
      <w:proofErr w:type="spellStart"/>
      <w:r w:rsidRPr="00CC73DF">
        <w:rPr>
          <w:rFonts w:ascii="Times New Roman" w:eastAsia="Times New Roman" w:hAnsi="Times New Roman" w:cs="Times New Roman"/>
          <w:sz w:val="24"/>
          <w:szCs w:val="24"/>
          <w:lang w:val="bg-BG"/>
        </w:rPr>
        <w:t>дребномащабен</w:t>
      </w:r>
      <w:proofErr w:type="spellEnd"/>
      <w:r w:rsidRPr="00CC73DF">
        <w:rPr>
          <w:rFonts w:ascii="Times New Roman" w:eastAsia="Times New Roman" w:hAnsi="Times New Roman" w:cs="Times New Roman"/>
          <w:sz w:val="24"/>
          <w:szCs w:val="24"/>
          <w:lang w:val="bg-BG"/>
        </w:rPr>
        <w:t xml:space="preserve"> риболов;</w:t>
      </w:r>
    </w:p>
    <w:p w14:paraId="181D5EA7"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5. риболов в открито море;</w:t>
      </w:r>
    </w:p>
    <w:p w14:paraId="39C4FB91"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6. дълбоководен риболов;</w:t>
      </w:r>
    </w:p>
    <w:p w14:paraId="54F3CDC7"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7. друг вид риболов (да се уточни),</w:t>
      </w:r>
    </w:p>
    <w:p w14:paraId="282A3EE9" w14:textId="77777777" w:rsidR="00EB2D44" w:rsidRPr="00CC73DF" w:rsidRDefault="00EB2D44" w:rsidP="00113B4F">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отбелязват се избраните области</w:t>
      </w:r>
      <w:r w:rsidRPr="00CC73DF">
        <w:rPr>
          <w:rFonts w:ascii="Times New Roman" w:eastAsia="Times New Roman" w:hAnsi="Times New Roman" w:cs="Times New Roman"/>
          <w:sz w:val="24"/>
          <w:szCs w:val="24"/>
          <w:lang w:val="bg-BG"/>
        </w:rPr>
        <w:t>)</w:t>
      </w:r>
    </w:p>
    <w:p w14:paraId="77BC2E88" w14:textId="77777777"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за следните продукти от риболов и/или продукти от </w:t>
      </w:r>
      <w:proofErr w:type="spellStart"/>
      <w:r w:rsidRPr="00CC73DF">
        <w:rPr>
          <w:rFonts w:ascii="Times New Roman" w:eastAsia="Times New Roman" w:hAnsi="Times New Roman" w:cs="Times New Roman"/>
          <w:sz w:val="24"/>
          <w:szCs w:val="24"/>
          <w:lang w:val="bg-BG"/>
        </w:rPr>
        <w:t>аквакултури</w:t>
      </w:r>
      <w:proofErr w:type="spellEnd"/>
      <w:r w:rsidRPr="00CC73DF">
        <w:rPr>
          <w:rFonts w:ascii="Times New Roman" w:eastAsia="Times New Roman" w:hAnsi="Times New Roman" w:cs="Times New Roman"/>
          <w:sz w:val="24"/>
          <w:szCs w:val="24"/>
          <w:lang w:val="bg-BG"/>
        </w:rPr>
        <w:t>:</w:t>
      </w:r>
    </w:p>
    <w:p w14:paraId="39003E4B" w14:textId="77777777" w:rsidR="00113B4F" w:rsidRPr="00CC73DF" w:rsidRDefault="00113B4F" w:rsidP="00113B4F">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 </w:t>
      </w:r>
    </w:p>
    <w:p w14:paraId="21EDC198" w14:textId="77777777" w:rsidR="00113B4F" w:rsidRPr="00CC73DF" w:rsidRDefault="00113B4F" w:rsidP="00113B4F">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 </w:t>
      </w:r>
    </w:p>
    <w:p w14:paraId="2D119443" w14:textId="77777777"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Организацията е създадена за постигане на две или повече от следните цели:</w:t>
      </w:r>
    </w:p>
    <w:p w14:paraId="1FF4CDE7" w14:textId="46D9AE34"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1. одобряване на условията за пускане на пазара на продуктите от риболов и/или продукти от </w:t>
      </w:r>
      <w:proofErr w:type="spellStart"/>
      <w:r w:rsidRPr="00CC73DF">
        <w:rPr>
          <w:rFonts w:ascii="Times New Roman" w:eastAsia="Times New Roman" w:hAnsi="Times New Roman" w:cs="Times New Roman"/>
          <w:sz w:val="24"/>
          <w:szCs w:val="24"/>
          <w:lang w:val="bg-BG"/>
        </w:rPr>
        <w:t>аквакултури</w:t>
      </w:r>
      <w:proofErr w:type="spellEnd"/>
      <w:r w:rsidRPr="00CC73DF">
        <w:rPr>
          <w:rFonts w:ascii="Times New Roman" w:eastAsia="Times New Roman" w:hAnsi="Times New Roman" w:cs="Times New Roman"/>
          <w:sz w:val="24"/>
          <w:szCs w:val="24"/>
          <w:lang w:val="bg-BG"/>
        </w:rPr>
        <w:t xml:space="preserve"> на техните членове;</w:t>
      </w:r>
    </w:p>
    <w:p w14:paraId="0D8BEC1D"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2. подобряване на икономическата възвръщаемост;</w:t>
      </w:r>
    </w:p>
    <w:p w14:paraId="4BEDDC2B"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3. стабилизиране на пазарите;</w:t>
      </w:r>
    </w:p>
    <w:p w14:paraId="0BBDC25B" w14:textId="2A4ECA62" w:rsidR="00EB2D44" w:rsidRPr="00CC73DF" w:rsidRDefault="00187EC7"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4. </w:t>
      </w:r>
      <w:r w:rsidR="00EB2D44" w:rsidRPr="00CC73DF">
        <w:rPr>
          <w:rFonts w:ascii="Times New Roman" w:eastAsia="Times New Roman" w:hAnsi="Times New Roman" w:cs="Times New Roman"/>
          <w:sz w:val="24"/>
          <w:szCs w:val="24"/>
          <w:lang w:val="bg-BG"/>
        </w:rPr>
        <w:t>допринасяне към хранителните доставки и насърчаване на високото качество на храните и на стандартите за безопасност, като същевременно се допринася към заетостта в крайбрежните и селските райони;</w:t>
      </w:r>
    </w:p>
    <w:p w14:paraId="6C6B7565" w14:textId="2BB6DD5B"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5. намаляване на екологичното въздействие на риболова, включително чрез мерки за подобряване на селективността на риболовните уреди.</w:t>
      </w:r>
    </w:p>
    <w:p w14:paraId="71838A7E" w14:textId="77777777" w:rsidR="00EB2D44" w:rsidRPr="00CC73DF" w:rsidRDefault="00EB2D44" w:rsidP="00D06F0C">
      <w:pPr>
        <w:widowControl w:val="0"/>
        <w:autoSpaceDE w:val="0"/>
        <w:autoSpaceDN w:val="0"/>
        <w:adjustRightInd w:val="0"/>
        <w:spacing w:after="0" w:line="360" w:lineRule="auto"/>
        <w:ind w:firstLine="480"/>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отбелязват се поне две от целите</w:t>
      </w:r>
      <w:r w:rsidRPr="00CC73DF">
        <w:rPr>
          <w:rFonts w:ascii="Times New Roman" w:eastAsia="Times New Roman" w:hAnsi="Times New Roman" w:cs="Times New Roman"/>
          <w:sz w:val="24"/>
          <w:szCs w:val="24"/>
          <w:lang w:val="bg-BG"/>
        </w:rPr>
        <w:t>)</w:t>
      </w:r>
    </w:p>
    <w:p w14:paraId="5E64E5B4" w14:textId="77777777"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Организацията е създадена за постигане и на следните задължителни цели:</w:t>
      </w:r>
    </w:p>
    <w:p w14:paraId="5FCD13D0"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b/>
          <w:bCs/>
          <w:sz w:val="24"/>
          <w:szCs w:val="24"/>
          <w:lang w:val="bg-BG"/>
        </w:rPr>
      </w:pPr>
      <w:r w:rsidRPr="00CC73DF">
        <w:rPr>
          <w:rFonts w:ascii="Times New Roman" w:eastAsia="Times New Roman" w:hAnsi="Times New Roman" w:cs="Times New Roman"/>
          <w:b/>
          <w:bCs/>
          <w:sz w:val="24"/>
          <w:szCs w:val="24"/>
          <w:lang w:val="bg-BG"/>
        </w:rPr>
        <w:t>За организациите на производителите на продукти от риболов:</w:t>
      </w:r>
    </w:p>
    <w:p w14:paraId="4F1E92ED" w14:textId="2156B80A"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1. насърчаване на жизнеспособни и устойчиви риболовни дейности на техните членове при пълно спазване на политиката на опазване и при съблюдаване</w:t>
      </w:r>
      <w:r w:rsidR="00187EC7" w:rsidRPr="00CC73DF">
        <w:rPr>
          <w:rFonts w:ascii="Times New Roman" w:eastAsia="Times New Roman" w:hAnsi="Times New Roman" w:cs="Times New Roman"/>
          <w:sz w:val="24"/>
          <w:szCs w:val="24"/>
          <w:lang w:val="bg-BG"/>
        </w:rPr>
        <w:t xml:space="preserve"> на </w:t>
      </w:r>
      <w:r w:rsidRPr="00CC73DF">
        <w:rPr>
          <w:rFonts w:ascii="Times New Roman" w:eastAsia="Times New Roman" w:hAnsi="Times New Roman" w:cs="Times New Roman"/>
          <w:sz w:val="24"/>
          <w:szCs w:val="24"/>
          <w:lang w:val="bg-BG"/>
        </w:rPr>
        <w:t>социалната политика;</w:t>
      </w:r>
    </w:p>
    <w:p w14:paraId="074C3B41" w14:textId="06C836B1"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lastRenderedPageBreak/>
        <w:t xml:space="preserve">2. избягване и намаляване на нежелания улов </w:t>
      </w:r>
      <w:r w:rsidR="00187EC7" w:rsidRPr="00CC73DF">
        <w:rPr>
          <w:rFonts w:ascii="Times New Roman" w:eastAsia="Times New Roman" w:hAnsi="Times New Roman" w:cs="Times New Roman"/>
          <w:sz w:val="24"/>
          <w:szCs w:val="24"/>
          <w:lang w:val="bg-BG"/>
        </w:rPr>
        <w:t xml:space="preserve">от запаси за търговски цели, а </w:t>
      </w:r>
      <w:r w:rsidRPr="00CC73DF">
        <w:rPr>
          <w:rFonts w:ascii="Times New Roman" w:eastAsia="Times New Roman" w:hAnsi="Times New Roman" w:cs="Times New Roman"/>
          <w:sz w:val="24"/>
          <w:szCs w:val="24"/>
          <w:lang w:val="bg-BG"/>
        </w:rPr>
        <w:t>когато е необходимо, пълноценно използване на този улов, без да се създава пазар за улов на екземпляри, чийто размер е под минималния референтен размер за целите на опазването в съответствие с член 15 от Регламент (ЕС) № 1380/2013;</w:t>
      </w:r>
    </w:p>
    <w:p w14:paraId="501B905E" w14:textId="49E6D395"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3. принос за проследяването на продуктите от риболов и достъп на потребителите до ясна и подробна информация;</w:t>
      </w:r>
    </w:p>
    <w:p w14:paraId="4C7E5950"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4. принос за премахването на незаконния, недеклариран и </w:t>
      </w:r>
      <w:proofErr w:type="spellStart"/>
      <w:r w:rsidRPr="00CC73DF">
        <w:rPr>
          <w:rFonts w:ascii="Times New Roman" w:eastAsia="Times New Roman" w:hAnsi="Times New Roman" w:cs="Times New Roman"/>
          <w:sz w:val="24"/>
          <w:szCs w:val="24"/>
          <w:lang w:val="bg-BG"/>
        </w:rPr>
        <w:t>нерегулиран</w:t>
      </w:r>
      <w:proofErr w:type="spellEnd"/>
      <w:r w:rsidRPr="00CC73DF">
        <w:rPr>
          <w:rFonts w:ascii="Times New Roman" w:eastAsia="Times New Roman" w:hAnsi="Times New Roman" w:cs="Times New Roman"/>
          <w:sz w:val="24"/>
          <w:szCs w:val="24"/>
          <w:lang w:val="bg-BG"/>
        </w:rPr>
        <w:t xml:space="preserve"> риболов.</w:t>
      </w:r>
    </w:p>
    <w:p w14:paraId="263532DF"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b/>
          <w:bCs/>
          <w:sz w:val="24"/>
          <w:szCs w:val="24"/>
          <w:lang w:val="bg-BG"/>
        </w:rPr>
      </w:pPr>
      <w:r w:rsidRPr="00CC73DF">
        <w:rPr>
          <w:rFonts w:ascii="Times New Roman" w:eastAsia="Times New Roman" w:hAnsi="Times New Roman" w:cs="Times New Roman"/>
          <w:b/>
          <w:bCs/>
          <w:sz w:val="24"/>
          <w:szCs w:val="24"/>
          <w:lang w:val="bg-BG"/>
        </w:rPr>
        <w:t xml:space="preserve">За организациите на производителите на продукти от </w:t>
      </w:r>
      <w:proofErr w:type="spellStart"/>
      <w:r w:rsidRPr="00CC73DF">
        <w:rPr>
          <w:rFonts w:ascii="Times New Roman" w:eastAsia="Times New Roman" w:hAnsi="Times New Roman" w:cs="Times New Roman"/>
          <w:b/>
          <w:bCs/>
          <w:sz w:val="24"/>
          <w:szCs w:val="24"/>
          <w:lang w:val="bg-BG"/>
        </w:rPr>
        <w:t>аквакултури</w:t>
      </w:r>
      <w:proofErr w:type="spellEnd"/>
      <w:r w:rsidRPr="00CC73DF">
        <w:rPr>
          <w:rFonts w:ascii="Times New Roman" w:eastAsia="Times New Roman" w:hAnsi="Times New Roman" w:cs="Times New Roman"/>
          <w:b/>
          <w:bCs/>
          <w:sz w:val="24"/>
          <w:szCs w:val="24"/>
          <w:lang w:val="bg-BG"/>
        </w:rPr>
        <w:t>:</w:t>
      </w:r>
    </w:p>
    <w:p w14:paraId="373554AE" w14:textId="1EAA7568"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1. насърчаване на устойчиви дейности, свързани с </w:t>
      </w:r>
      <w:proofErr w:type="spellStart"/>
      <w:r w:rsidRPr="00CC73DF">
        <w:rPr>
          <w:rFonts w:ascii="Times New Roman" w:eastAsia="Times New Roman" w:hAnsi="Times New Roman" w:cs="Times New Roman"/>
          <w:sz w:val="24"/>
          <w:szCs w:val="24"/>
          <w:lang w:val="bg-BG"/>
        </w:rPr>
        <w:t>аквакултурите</w:t>
      </w:r>
      <w:proofErr w:type="spellEnd"/>
      <w:r w:rsidRPr="00CC73DF">
        <w:rPr>
          <w:rFonts w:ascii="Times New Roman" w:eastAsia="Times New Roman" w:hAnsi="Times New Roman" w:cs="Times New Roman"/>
          <w:sz w:val="24"/>
          <w:szCs w:val="24"/>
          <w:lang w:val="bg-BG"/>
        </w:rPr>
        <w:t>, на техните членове, като им осигуряват възможности за развитие, при пълно спазване на Регламент (ЕС) № 1380/2013 и правото за околната среда, при съблюдаване на социалната политика;</w:t>
      </w:r>
    </w:p>
    <w:p w14:paraId="22833A10" w14:textId="374FC635"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2. гарантиране, че дейностите на техните членове съответстват на националните стратегически планове, посочени в член 34 от Регламент (ЕС) № 1380/2013;</w:t>
      </w:r>
    </w:p>
    <w:p w14:paraId="2C48AC65" w14:textId="0156ABAF" w:rsidR="00017738" w:rsidRPr="00CC73DF" w:rsidRDefault="00EB2D44" w:rsidP="00017738">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3. стремеж към гарантиране, че фуражите с рибо</w:t>
      </w:r>
      <w:r w:rsidR="00712763" w:rsidRPr="00CC73DF">
        <w:rPr>
          <w:rFonts w:ascii="Times New Roman" w:eastAsia="Times New Roman" w:hAnsi="Times New Roman" w:cs="Times New Roman"/>
          <w:sz w:val="24"/>
          <w:szCs w:val="24"/>
          <w:lang w:val="bg-BG"/>
        </w:rPr>
        <w:t xml:space="preserve">ловен произход в </w:t>
      </w:r>
      <w:proofErr w:type="spellStart"/>
      <w:r w:rsidR="00712763" w:rsidRPr="00CC73DF">
        <w:rPr>
          <w:rFonts w:ascii="Times New Roman" w:eastAsia="Times New Roman" w:hAnsi="Times New Roman" w:cs="Times New Roman"/>
          <w:sz w:val="24"/>
          <w:szCs w:val="24"/>
          <w:lang w:val="bg-BG"/>
        </w:rPr>
        <w:t>аквакултурите</w:t>
      </w:r>
      <w:proofErr w:type="spellEnd"/>
      <w:r w:rsidR="00712763" w:rsidRPr="00CC73DF">
        <w:rPr>
          <w:rFonts w:ascii="Times New Roman" w:eastAsia="Times New Roman" w:hAnsi="Times New Roman" w:cs="Times New Roman"/>
          <w:sz w:val="24"/>
          <w:szCs w:val="24"/>
          <w:lang w:val="bg-BG"/>
        </w:rPr>
        <w:t xml:space="preserve"> </w:t>
      </w:r>
      <w:r w:rsidRPr="00CC73DF">
        <w:rPr>
          <w:rFonts w:ascii="Times New Roman" w:eastAsia="Times New Roman" w:hAnsi="Times New Roman" w:cs="Times New Roman"/>
          <w:sz w:val="24"/>
          <w:szCs w:val="24"/>
          <w:lang w:val="bg-BG"/>
        </w:rPr>
        <w:t>произхождат от рибни стопанства, които се управляват устойчиво.</w:t>
      </w:r>
    </w:p>
    <w:p w14:paraId="6C02A74E"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Към заявлението прилагам следните документи:</w:t>
      </w:r>
    </w:p>
    <w:p w14:paraId="3CD9583E" w14:textId="69FEF939"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1. </w:t>
      </w:r>
      <w:r w:rsidR="00017738" w:rsidRPr="00CC73DF">
        <w:rPr>
          <w:rFonts w:ascii="Times New Roman" w:eastAsia="Times New Roman" w:hAnsi="Times New Roman" w:cs="Times New Roman"/>
          <w:sz w:val="24"/>
          <w:szCs w:val="24"/>
          <w:lang w:val="bg-BG"/>
        </w:rPr>
        <w:t xml:space="preserve">приети </w:t>
      </w:r>
      <w:r w:rsidRPr="00CC73DF">
        <w:rPr>
          <w:rFonts w:ascii="Times New Roman" w:eastAsia="Times New Roman" w:hAnsi="Times New Roman" w:cs="Times New Roman"/>
          <w:sz w:val="24"/>
          <w:szCs w:val="24"/>
          <w:lang w:val="bg-BG"/>
        </w:rPr>
        <w:t>вътрешни правила на организацията на производители;</w:t>
      </w:r>
    </w:p>
    <w:p w14:paraId="1DD6766B" w14:textId="6F8C1286"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2. списък на членовете на организацията</w:t>
      </w:r>
      <w:r w:rsidR="00ED6952" w:rsidRPr="00CC73DF">
        <w:rPr>
          <w:rFonts w:ascii="Times New Roman" w:eastAsia="Times New Roman" w:hAnsi="Times New Roman" w:cs="Times New Roman"/>
          <w:sz w:val="20"/>
          <w:szCs w:val="20"/>
          <w:lang w:val="bg-BG"/>
        </w:rPr>
        <w:t xml:space="preserve"> </w:t>
      </w:r>
      <w:r w:rsidR="00ED6952" w:rsidRPr="00CC73DF">
        <w:rPr>
          <w:rFonts w:ascii="Times New Roman" w:eastAsia="Times New Roman" w:hAnsi="Times New Roman" w:cs="Times New Roman"/>
          <w:sz w:val="24"/>
          <w:szCs w:val="24"/>
          <w:lang w:val="bg-BG"/>
        </w:rPr>
        <w:t>и тяхното ЕГН/ЕИК</w:t>
      </w:r>
      <w:r w:rsidRPr="00CC73DF">
        <w:rPr>
          <w:rFonts w:ascii="Times New Roman" w:eastAsia="Times New Roman" w:hAnsi="Times New Roman" w:cs="Times New Roman"/>
          <w:sz w:val="24"/>
          <w:szCs w:val="24"/>
          <w:lang w:val="bg-BG"/>
        </w:rPr>
        <w:t>;</w:t>
      </w:r>
    </w:p>
    <w:p w14:paraId="4695D829" w14:textId="77777777" w:rsidR="00163E97"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3. </w:t>
      </w:r>
      <w:r w:rsidR="00ED6952" w:rsidRPr="00CC73DF">
        <w:rPr>
          <w:rFonts w:ascii="Times New Roman" w:eastAsia="Times New Roman" w:hAnsi="Times New Roman" w:cs="Times New Roman"/>
          <w:sz w:val="24"/>
          <w:szCs w:val="24"/>
          <w:lang w:val="bg-BG"/>
        </w:rPr>
        <w:t xml:space="preserve">справка за годишна стойност (обща и разбита по видове) на продадените в условията на първа продажба продукти от риболов и/или продадените продукти от </w:t>
      </w:r>
      <w:proofErr w:type="spellStart"/>
      <w:r w:rsidR="00ED6952" w:rsidRPr="00CC73DF">
        <w:rPr>
          <w:rFonts w:ascii="Times New Roman" w:eastAsia="Times New Roman" w:hAnsi="Times New Roman" w:cs="Times New Roman"/>
          <w:sz w:val="24"/>
          <w:szCs w:val="24"/>
          <w:lang w:val="bg-BG"/>
        </w:rPr>
        <w:t>аквакултури</w:t>
      </w:r>
      <w:proofErr w:type="spellEnd"/>
      <w:r w:rsidR="00ED6952" w:rsidRPr="00CC73DF">
        <w:rPr>
          <w:rFonts w:ascii="Times New Roman" w:eastAsia="Times New Roman" w:hAnsi="Times New Roman" w:cs="Times New Roman"/>
          <w:sz w:val="24"/>
          <w:szCs w:val="24"/>
          <w:lang w:val="bg-BG"/>
        </w:rPr>
        <w:t xml:space="preserve"> от членовете на организацията и/или от нея през предходните три години, а за новосъздадена организация – за предходната година, съгласно приложение № 2;</w:t>
      </w:r>
    </w:p>
    <w:p w14:paraId="658CF53C" w14:textId="17EBA7EC"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4. финансови и/или счетоводни документи, които доказват стойността на  продадената на пазара от членовете на организацията и/или от нея продукция от риболов и/или </w:t>
      </w:r>
      <w:proofErr w:type="spellStart"/>
      <w:r w:rsidRPr="00CC73DF">
        <w:rPr>
          <w:rFonts w:ascii="Times New Roman" w:eastAsia="Times New Roman" w:hAnsi="Times New Roman" w:cs="Times New Roman"/>
          <w:sz w:val="24"/>
          <w:szCs w:val="24"/>
          <w:lang w:val="bg-BG"/>
        </w:rPr>
        <w:t>аквакултури</w:t>
      </w:r>
      <w:proofErr w:type="spellEnd"/>
      <w:r w:rsidRPr="00CC73DF">
        <w:rPr>
          <w:rFonts w:ascii="Times New Roman" w:eastAsia="Times New Roman" w:hAnsi="Times New Roman" w:cs="Times New Roman"/>
          <w:sz w:val="24"/>
          <w:szCs w:val="24"/>
          <w:lang w:val="bg-BG"/>
        </w:rPr>
        <w:t xml:space="preserve"> през предходната година;</w:t>
      </w:r>
    </w:p>
    <w:p w14:paraId="6BA8FC00"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5. декларации от членовете на организацията, че не са свързани лица по § 1, т. 5 от допълнителната разпоредба;</w:t>
      </w:r>
    </w:p>
    <w:p w14:paraId="4CD879D8"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6. декларации от членовете на организацията по чл. 4а, ал. 1 от Закона за малките и средните предприятия;</w:t>
      </w:r>
    </w:p>
    <w:p w14:paraId="20CB6E3C" w14:textId="67CC6C7F"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7. декларация, че организацията няма господстващо положение на пазара по смисъла на чл. 20 от Закона за защита на конкуренцията;</w:t>
      </w:r>
    </w:p>
    <w:p w14:paraId="2CB23427" w14:textId="286B397A"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8. пълномощно с нотариално заверен подпис </w:t>
      </w:r>
      <w:r w:rsidR="008743A6"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 xml:space="preserve"> к</w:t>
      </w:r>
      <w:r w:rsidR="00712763" w:rsidRPr="00CC73DF">
        <w:rPr>
          <w:rFonts w:ascii="Times New Roman" w:eastAsia="Times New Roman" w:hAnsi="Times New Roman" w:cs="Times New Roman"/>
          <w:sz w:val="24"/>
          <w:szCs w:val="24"/>
          <w:lang w:val="bg-BG"/>
        </w:rPr>
        <w:t xml:space="preserve">огато заявлението се подава от </w:t>
      </w:r>
      <w:r w:rsidRPr="00CC73DF">
        <w:rPr>
          <w:rFonts w:ascii="Times New Roman" w:eastAsia="Times New Roman" w:hAnsi="Times New Roman" w:cs="Times New Roman"/>
          <w:sz w:val="24"/>
          <w:szCs w:val="24"/>
          <w:lang w:val="bg-BG"/>
        </w:rPr>
        <w:t>пълномощник.</w:t>
      </w:r>
    </w:p>
    <w:p w14:paraId="4B8797CE" w14:textId="1AD98DC0" w:rsidR="00EB2D44" w:rsidRPr="00CC73DF" w:rsidRDefault="00EB2D44" w:rsidP="00D06F0C">
      <w:pPr>
        <w:widowControl w:val="0"/>
        <w:autoSpaceDE w:val="0"/>
        <w:autoSpaceDN w:val="0"/>
        <w:adjustRightInd w:val="0"/>
        <w:spacing w:after="0" w:line="360" w:lineRule="auto"/>
        <w:ind w:firstLine="480"/>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излишното се зачертава</w:t>
      </w:r>
      <w:r w:rsidRPr="00CC73DF">
        <w:rPr>
          <w:rFonts w:ascii="Times New Roman" w:eastAsia="Times New Roman" w:hAnsi="Times New Roman" w:cs="Times New Roman"/>
          <w:sz w:val="24"/>
          <w:szCs w:val="24"/>
          <w:lang w:val="bg-BG"/>
        </w:rPr>
        <w:t>)</w:t>
      </w:r>
    </w:p>
    <w:p w14:paraId="271FB599" w14:textId="77777777" w:rsidR="00113B4F" w:rsidRPr="00CC73DF" w:rsidRDefault="00113B4F" w:rsidP="00D06F0C">
      <w:pPr>
        <w:widowControl w:val="0"/>
        <w:autoSpaceDE w:val="0"/>
        <w:autoSpaceDN w:val="0"/>
        <w:adjustRightInd w:val="0"/>
        <w:spacing w:after="0" w:line="360" w:lineRule="auto"/>
        <w:ind w:firstLine="480"/>
        <w:jc w:val="center"/>
        <w:rPr>
          <w:rFonts w:ascii="Times New Roman" w:eastAsia="Times New Roman" w:hAnsi="Times New Roman" w:cs="Times New Roman"/>
          <w:sz w:val="24"/>
          <w:szCs w:val="24"/>
          <w:lang w:val="bg-BG"/>
        </w:rPr>
      </w:pPr>
    </w:p>
    <w:p w14:paraId="2BD7994C" w14:textId="7D887608"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Дата: ...............</w:t>
      </w:r>
      <w:r w:rsidR="00DC6F35" w:rsidRPr="00CC73DF">
        <w:rPr>
          <w:rFonts w:ascii="Times New Roman" w:eastAsia="Times New Roman" w:hAnsi="Times New Roman" w:cs="Times New Roman"/>
          <w:sz w:val="24"/>
          <w:szCs w:val="24"/>
          <w:lang w:val="bg-BG"/>
        </w:rPr>
        <w:t>..................</w:t>
      </w:r>
      <w:r w:rsidR="00DC6F35" w:rsidRPr="00CC73DF">
        <w:rPr>
          <w:rFonts w:ascii="Times New Roman" w:eastAsia="Times New Roman" w:hAnsi="Times New Roman" w:cs="Times New Roman"/>
          <w:sz w:val="24"/>
          <w:szCs w:val="24"/>
          <w:lang w:val="bg-BG"/>
        </w:rPr>
        <w:tab/>
      </w:r>
      <w:r w:rsidR="00DC6F35" w:rsidRPr="00CC73DF">
        <w:rPr>
          <w:rFonts w:ascii="Times New Roman" w:eastAsia="Times New Roman" w:hAnsi="Times New Roman" w:cs="Times New Roman"/>
          <w:sz w:val="24"/>
          <w:szCs w:val="24"/>
          <w:lang w:val="bg-BG"/>
        </w:rPr>
        <w:tab/>
      </w:r>
      <w:r w:rsidR="00DC6F35" w:rsidRPr="00CC73DF">
        <w:rPr>
          <w:rFonts w:ascii="Times New Roman" w:eastAsia="Times New Roman" w:hAnsi="Times New Roman" w:cs="Times New Roman"/>
          <w:sz w:val="24"/>
          <w:szCs w:val="24"/>
          <w:lang w:val="bg-BG"/>
        </w:rPr>
        <w:tab/>
      </w:r>
      <w:r w:rsidR="003664D8" w:rsidRPr="00CC73DF">
        <w:rPr>
          <w:rFonts w:ascii="Times New Roman" w:eastAsia="Times New Roman" w:hAnsi="Times New Roman" w:cs="Times New Roman"/>
          <w:sz w:val="24"/>
          <w:szCs w:val="24"/>
          <w:lang w:val="bg-BG"/>
        </w:rPr>
        <w:tab/>
      </w:r>
      <w:r w:rsidR="00DC6F35" w:rsidRPr="00CC73DF">
        <w:rPr>
          <w:rFonts w:ascii="Times New Roman" w:eastAsia="Times New Roman" w:hAnsi="Times New Roman" w:cs="Times New Roman"/>
          <w:sz w:val="24"/>
          <w:szCs w:val="24"/>
          <w:lang w:val="bg-BG"/>
        </w:rPr>
        <w:tab/>
      </w:r>
      <w:r w:rsidRPr="00CC73DF">
        <w:rPr>
          <w:rFonts w:ascii="Times New Roman" w:eastAsia="Times New Roman" w:hAnsi="Times New Roman" w:cs="Times New Roman"/>
          <w:sz w:val="24"/>
          <w:szCs w:val="24"/>
          <w:lang w:val="bg-BG"/>
        </w:rPr>
        <w:t>Заявител: ...........................</w:t>
      </w:r>
      <w:r w:rsidR="00DC6F35" w:rsidRPr="00CC73DF">
        <w:rPr>
          <w:rFonts w:ascii="Times New Roman" w:eastAsia="Times New Roman" w:hAnsi="Times New Roman" w:cs="Times New Roman"/>
          <w:sz w:val="24"/>
          <w:szCs w:val="24"/>
          <w:lang w:val="bg-BG"/>
        </w:rPr>
        <w:t>...........</w:t>
      </w:r>
    </w:p>
    <w:p w14:paraId="0920BBD3" w14:textId="77777777" w:rsidR="00EB2D44" w:rsidRPr="00CC73DF" w:rsidRDefault="00EB2D44" w:rsidP="00D06F0C">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val="bg-BG"/>
        </w:rPr>
      </w:pPr>
    </w:p>
    <w:p w14:paraId="47D23E81" w14:textId="1DC5A1C0"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II. Образец на заявление за признаване на асоциация на организации на производители</w:t>
      </w:r>
      <w:r w:rsidR="00290FF3" w:rsidRPr="00CC73DF">
        <w:rPr>
          <w:rFonts w:ascii="Times New Roman" w:eastAsia="Times New Roman" w:hAnsi="Times New Roman" w:cs="Times New Roman"/>
          <w:sz w:val="24"/>
          <w:szCs w:val="24"/>
          <w:lang w:val="bg-BG"/>
        </w:rPr>
        <w:t>:</w:t>
      </w:r>
    </w:p>
    <w:p w14:paraId="6DAFBDE4" w14:textId="77777777" w:rsidR="00113B4F" w:rsidRPr="00CC73DF" w:rsidRDefault="00113B4F"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p>
    <w:p w14:paraId="67B4C52F" w14:textId="5ECCB104"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ДО</w:t>
      </w:r>
    </w:p>
    <w:p w14:paraId="1CFD929D" w14:textId="77059306"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МИНИСТЪРА НА ЗЕМЕДЕЛИЕТО</w:t>
      </w:r>
    </w:p>
    <w:p w14:paraId="2BE646A4" w14:textId="77777777" w:rsidR="00113B4F" w:rsidRPr="00CC73DF" w:rsidRDefault="00113B4F"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p>
    <w:p w14:paraId="46EE5226" w14:textId="7AA0A0EB" w:rsidR="00EB2D44" w:rsidRPr="00CC73DF" w:rsidRDefault="00EB2D44" w:rsidP="00D06F0C">
      <w:pPr>
        <w:widowControl w:val="0"/>
        <w:autoSpaceDE w:val="0"/>
        <w:autoSpaceDN w:val="0"/>
        <w:adjustRightInd w:val="0"/>
        <w:spacing w:after="0" w:line="360" w:lineRule="auto"/>
        <w:ind w:firstLine="480"/>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ЗАЯВЛЕНИЕ</w:t>
      </w:r>
    </w:p>
    <w:p w14:paraId="3FD24FBA" w14:textId="29F1E140"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от </w:t>
      </w:r>
      <w:r w:rsidR="00CA782D"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w:t>
      </w:r>
    </w:p>
    <w:p w14:paraId="024956D6" w14:textId="5D22F9E6" w:rsidR="00EB2D44" w:rsidRPr="00CC73DF" w:rsidRDefault="00EB2D44" w:rsidP="00D06F0C">
      <w:pPr>
        <w:widowControl w:val="0"/>
        <w:autoSpaceDE w:val="0"/>
        <w:autoSpaceDN w:val="0"/>
        <w:adjustRightInd w:val="0"/>
        <w:spacing w:after="0" w:line="360" w:lineRule="auto"/>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трите имена по лична карта</w:t>
      </w:r>
      <w:r w:rsidRPr="00CC73DF">
        <w:rPr>
          <w:rFonts w:ascii="Times New Roman" w:eastAsia="Times New Roman" w:hAnsi="Times New Roman" w:cs="Times New Roman"/>
          <w:sz w:val="24"/>
          <w:szCs w:val="24"/>
          <w:lang w:val="bg-BG"/>
        </w:rPr>
        <w:t>)</w:t>
      </w:r>
    </w:p>
    <w:p w14:paraId="5294EF10" w14:textId="01E02B35"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ЕГН ........................................................................</w:t>
      </w:r>
      <w:r w:rsidR="008C32EA"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w:t>
      </w:r>
    </w:p>
    <w:p w14:paraId="36A40FCF" w14:textId="5264FF62"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длъжност ....................................................................</w:t>
      </w:r>
      <w:r w:rsidR="008C32EA" w:rsidRPr="00CC73DF">
        <w:rPr>
          <w:rFonts w:ascii="Times New Roman" w:eastAsia="Times New Roman" w:hAnsi="Times New Roman" w:cs="Times New Roman"/>
          <w:sz w:val="24"/>
          <w:szCs w:val="24"/>
          <w:lang w:val="bg-BG"/>
        </w:rPr>
        <w:t>.................................................................</w:t>
      </w:r>
    </w:p>
    <w:p w14:paraId="4EFF3E42" w14:textId="4BCCBA7D" w:rsidR="00EB2D44" w:rsidRPr="00CC73DF" w:rsidRDefault="00EB2D44" w:rsidP="00D06F0C">
      <w:pPr>
        <w:widowControl w:val="0"/>
        <w:autoSpaceDE w:val="0"/>
        <w:autoSpaceDN w:val="0"/>
        <w:adjustRightInd w:val="0"/>
        <w:spacing w:after="0" w:line="360" w:lineRule="auto"/>
        <w:ind w:firstLine="851"/>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управител, председател или друга</w:t>
      </w:r>
      <w:r w:rsidRPr="00CC73DF">
        <w:rPr>
          <w:rFonts w:ascii="Times New Roman" w:eastAsia="Times New Roman" w:hAnsi="Times New Roman" w:cs="Times New Roman"/>
          <w:sz w:val="24"/>
          <w:szCs w:val="24"/>
          <w:lang w:val="bg-BG"/>
        </w:rPr>
        <w:t>)</w:t>
      </w:r>
    </w:p>
    <w:p w14:paraId="0AB62598" w14:textId="65AC1E4B"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на ......................................................................................................................................</w:t>
      </w:r>
      <w:r w:rsidR="008C32EA" w:rsidRPr="00CC73DF">
        <w:rPr>
          <w:rFonts w:ascii="Times New Roman" w:eastAsia="Times New Roman" w:hAnsi="Times New Roman" w:cs="Times New Roman"/>
          <w:sz w:val="24"/>
          <w:szCs w:val="24"/>
          <w:lang w:val="bg-BG"/>
        </w:rPr>
        <w:t>............</w:t>
      </w:r>
    </w:p>
    <w:p w14:paraId="08CCF045" w14:textId="6379ECAB" w:rsidR="00EB2D44" w:rsidRPr="00CC73DF" w:rsidRDefault="00EB2D44" w:rsidP="00D06F0C">
      <w:pPr>
        <w:widowControl w:val="0"/>
        <w:autoSpaceDE w:val="0"/>
        <w:autoSpaceDN w:val="0"/>
        <w:adjustRightInd w:val="0"/>
        <w:spacing w:after="0" w:line="360" w:lineRule="auto"/>
        <w:ind w:firstLine="426"/>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наименование на дружеството, ЮЛНЦ или кооперативния съюз</w:t>
      </w:r>
      <w:r w:rsidRPr="00CC73DF">
        <w:rPr>
          <w:rFonts w:ascii="Times New Roman" w:eastAsia="Times New Roman" w:hAnsi="Times New Roman" w:cs="Times New Roman"/>
          <w:sz w:val="24"/>
          <w:szCs w:val="24"/>
          <w:lang w:val="bg-BG"/>
        </w:rPr>
        <w:t>)</w:t>
      </w:r>
    </w:p>
    <w:p w14:paraId="235140F7" w14:textId="528ED81B"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със седалище в гр. (с.) ................................................................................................................,</w:t>
      </w:r>
    </w:p>
    <w:p w14:paraId="7F360271" w14:textId="4D0569C9" w:rsidR="00EB2D44" w:rsidRPr="00CC73DF" w:rsidRDefault="00EB2D44" w:rsidP="00D06F0C">
      <w:pPr>
        <w:widowControl w:val="0"/>
        <w:autoSpaceDE w:val="0"/>
        <w:autoSpaceDN w:val="0"/>
        <w:adjustRightInd w:val="0"/>
        <w:spacing w:after="0" w:line="360" w:lineRule="auto"/>
        <w:ind w:firstLine="4253"/>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населено място</w:t>
      </w:r>
      <w:r w:rsidRPr="00CC73DF">
        <w:rPr>
          <w:rFonts w:ascii="Times New Roman" w:eastAsia="Times New Roman" w:hAnsi="Times New Roman" w:cs="Times New Roman"/>
          <w:sz w:val="24"/>
          <w:szCs w:val="24"/>
          <w:lang w:val="bg-BG"/>
        </w:rPr>
        <w:t>)</w:t>
      </w:r>
    </w:p>
    <w:p w14:paraId="5A46057E" w14:textId="168E80B1" w:rsidR="00F874E7"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адрес на управление: .................................................................................................................</w:t>
      </w:r>
      <w:r w:rsidR="00F874E7" w:rsidRPr="00CC73DF">
        <w:rPr>
          <w:rFonts w:ascii="Times New Roman" w:eastAsia="Times New Roman" w:hAnsi="Times New Roman" w:cs="Times New Roman"/>
          <w:sz w:val="24"/>
          <w:szCs w:val="24"/>
          <w:lang w:val="bg-BG"/>
        </w:rPr>
        <w:t>.</w:t>
      </w:r>
    </w:p>
    <w:p w14:paraId="30DB8B07" w14:textId="099479AA" w:rsidR="00113B4F" w:rsidRPr="00CC73DF" w:rsidRDefault="00113B4F" w:rsidP="00113B4F">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 </w:t>
      </w:r>
    </w:p>
    <w:p w14:paraId="26C2760D" w14:textId="086F91BB" w:rsidR="00EB2D44" w:rsidRPr="00CC73DF" w:rsidRDefault="00EB2D44" w:rsidP="00113B4F">
      <w:pPr>
        <w:widowControl w:val="0"/>
        <w:autoSpaceDE w:val="0"/>
        <w:autoSpaceDN w:val="0"/>
        <w:adjustRightInd w:val="0"/>
        <w:spacing w:after="0" w:line="360" w:lineRule="auto"/>
        <w:jc w:val="center"/>
        <w:rPr>
          <w:rFonts w:ascii="Times New Roman" w:eastAsia="Times New Roman" w:hAnsi="Times New Roman" w:cs="Times New Roman"/>
          <w:i/>
          <w:iCs/>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улица №, ж.к., бл., вх., ап.)</w:t>
      </w:r>
    </w:p>
    <w:p w14:paraId="0D37A552" w14:textId="7633A271"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с предмет/цел на дейност: </w:t>
      </w:r>
      <w:r w:rsidR="00113B4F" w:rsidRPr="00CC73DF">
        <w:rPr>
          <w:rFonts w:ascii="Times New Roman" w:eastAsia="Times New Roman" w:hAnsi="Times New Roman" w:cs="Times New Roman"/>
          <w:sz w:val="24"/>
          <w:szCs w:val="24"/>
          <w:lang w:val="bg-BG"/>
        </w:rPr>
        <w:t>........................................................................................................</w:t>
      </w:r>
    </w:p>
    <w:p w14:paraId="5E85C68F" w14:textId="29A5C38D" w:rsidR="00113B4F" w:rsidRPr="00CC73DF" w:rsidRDefault="00113B4F" w:rsidP="00113B4F">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 </w:t>
      </w:r>
    </w:p>
    <w:p w14:paraId="39A4D397" w14:textId="4E4DD6C8"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ЕИК </w:t>
      </w:r>
      <w:r w:rsidR="00113B4F"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 xml:space="preserve"> единен идентификационен код (код по БУЛСТАТ) </w:t>
      </w:r>
      <w:r w:rsidR="00113B4F"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w:t>
      </w:r>
    </w:p>
    <w:p w14:paraId="03562239" w14:textId="34656F13"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адрес за кореспонденция: </w:t>
      </w:r>
      <w:r w:rsidR="00113B4F" w:rsidRPr="00CC73DF">
        <w:rPr>
          <w:rFonts w:ascii="Times New Roman" w:eastAsia="Times New Roman" w:hAnsi="Times New Roman" w:cs="Times New Roman"/>
          <w:sz w:val="24"/>
          <w:szCs w:val="24"/>
          <w:lang w:val="bg-BG"/>
        </w:rPr>
        <w:t>..........................................................................................................</w:t>
      </w:r>
    </w:p>
    <w:p w14:paraId="1D9426F9" w14:textId="7F5CEC07" w:rsidR="00113B4F" w:rsidRPr="00CC73DF" w:rsidRDefault="00113B4F" w:rsidP="00113B4F">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 </w:t>
      </w:r>
    </w:p>
    <w:p w14:paraId="2D1050DE" w14:textId="2A3A3793" w:rsidR="00EB2D44" w:rsidRPr="00CC73DF" w:rsidRDefault="00EB2D44" w:rsidP="00113B4F">
      <w:pPr>
        <w:widowControl w:val="0"/>
        <w:autoSpaceDE w:val="0"/>
        <w:autoSpaceDN w:val="0"/>
        <w:adjustRightInd w:val="0"/>
        <w:spacing w:after="0" w:line="360" w:lineRule="auto"/>
        <w:jc w:val="center"/>
        <w:rPr>
          <w:rFonts w:ascii="Times New Roman" w:eastAsia="Times New Roman" w:hAnsi="Times New Roman" w:cs="Times New Roman"/>
          <w:i/>
          <w:iCs/>
          <w:sz w:val="24"/>
          <w:szCs w:val="24"/>
          <w:lang w:val="bg-BG"/>
        </w:rPr>
      </w:pPr>
      <w:r w:rsidRPr="00CC73DF">
        <w:rPr>
          <w:rFonts w:ascii="Times New Roman" w:eastAsia="Times New Roman" w:hAnsi="Times New Roman" w:cs="Times New Roman"/>
          <w:i/>
          <w:iCs/>
          <w:sz w:val="24"/>
          <w:szCs w:val="24"/>
          <w:lang w:val="bg-BG"/>
        </w:rPr>
        <w:t>(населено място, улица №, ж.к., бл., вх., ап.)</w:t>
      </w:r>
    </w:p>
    <w:p w14:paraId="65FB257E" w14:textId="51AFC85F"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телефон за връзка: </w:t>
      </w:r>
      <w:r w:rsidR="00113B4F"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w:t>
      </w:r>
    </w:p>
    <w:p w14:paraId="6EDA5299" w14:textId="574F92A2"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е-</w:t>
      </w:r>
      <w:proofErr w:type="spellStart"/>
      <w:r w:rsidRPr="00CC73DF">
        <w:rPr>
          <w:rFonts w:ascii="Times New Roman" w:eastAsia="Times New Roman" w:hAnsi="Times New Roman" w:cs="Times New Roman"/>
          <w:sz w:val="24"/>
          <w:szCs w:val="24"/>
          <w:lang w:val="bg-BG"/>
        </w:rPr>
        <w:t>mail</w:t>
      </w:r>
      <w:proofErr w:type="spellEnd"/>
      <w:r w:rsidRPr="00CC73DF">
        <w:rPr>
          <w:rFonts w:ascii="Times New Roman" w:eastAsia="Times New Roman" w:hAnsi="Times New Roman" w:cs="Times New Roman"/>
          <w:sz w:val="24"/>
          <w:szCs w:val="24"/>
          <w:lang w:val="bg-BG"/>
        </w:rPr>
        <w:t xml:space="preserve"> адрес: </w:t>
      </w:r>
      <w:r w:rsidR="00113B4F" w:rsidRPr="00CC73DF">
        <w:rPr>
          <w:rFonts w:ascii="Times New Roman" w:eastAsia="Times New Roman" w:hAnsi="Times New Roman" w:cs="Times New Roman"/>
          <w:sz w:val="24"/>
          <w:szCs w:val="24"/>
          <w:lang w:val="bg-BG"/>
        </w:rPr>
        <w:t>...............................................................................................................................</w:t>
      </w:r>
    </w:p>
    <w:p w14:paraId="489FB323" w14:textId="5FCFA67A" w:rsidR="00EB2D44" w:rsidRPr="00CC73DF" w:rsidRDefault="00EB2D44" w:rsidP="00D06F0C">
      <w:pPr>
        <w:widowControl w:val="0"/>
        <w:autoSpaceDE w:val="0"/>
        <w:autoSpaceDN w:val="0"/>
        <w:adjustRightInd w:val="0"/>
        <w:spacing w:before="200"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УВАЖАЕМИ/А ГОСПОДИН/ГОСПОЖО МИНИСТЪР,</w:t>
      </w:r>
    </w:p>
    <w:p w14:paraId="298C0435" w14:textId="68ED5F6A" w:rsidR="00EB2D44" w:rsidRPr="00CC73DF" w:rsidRDefault="00EB2D44" w:rsidP="00113B4F">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Моля, представляваното от мен събирателно дружество/дружество с </w:t>
      </w:r>
      <w:r w:rsidR="00762974" w:rsidRPr="00CC73DF">
        <w:rPr>
          <w:rFonts w:ascii="Times New Roman" w:eastAsia="Times New Roman" w:hAnsi="Times New Roman" w:cs="Times New Roman"/>
          <w:sz w:val="24"/>
          <w:szCs w:val="24"/>
          <w:lang w:val="bg-BG"/>
        </w:rPr>
        <w:t xml:space="preserve">ограничена </w:t>
      </w:r>
      <w:r w:rsidRPr="00CC73DF">
        <w:rPr>
          <w:rFonts w:ascii="Times New Roman" w:eastAsia="Times New Roman" w:hAnsi="Times New Roman" w:cs="Times New Roman"/>
          <w:sz w:val="24"/>
          <w:szCs w:val="24"/>
          <w:lang w:val="bg-BG"/>
        </w:rPr>
        <w:t>отговорност/юридическо лице с нестопанска</w:t>
      </w:r>
      <w:r w:rsidR="00762974" w:rsidRPr="00CC73DF">
        <w:rPr>
          <w:rFonts w:ascii="Times New Roman" w:eastAsia="Times New Roman" w:hAnsi="Times New Roman" w:cs="Times New Roman"/>
          <w:sz w:val="24"/>
          <w:szCs w:val="24"/>
          <w:lang w:val="bg-BG"/>
        </w:rPr>
        <w:t xml:space="preserve"> цел/кооперативен съюз да бъде </w:t>
      </w:r>
      <w:r w:rsidRPr="00CC73DF">
        <w:rPr>
          <w:rFonts w:ascii="Times New Roman" w:eastAsia="Times New Roman" w:hAnsi="Times New Roman" w:cs="Times New Roman"/>
          <w:sz w:val="24"/>
          <w:szCs w:val="24"/>
          <w:lang w:val="bg-BG"/>
        </w:rPr>
        <w:t>признато за асоциация на организации на производители, която координира и разработва следните дейности (включително мерки и дейности, делегирани от нейните членове):</w:t>
      </w:r>
      <w:r w:rsidR="004E3F1E" w:rsidRPr="00CC73DF">
        <w:rPr>
          <w:rFonts w:ascii="Times New Roman" w:eastAsia="Times New Roman" w:hAnsi="Times New Roman" w:cs="Times New Roman"/>
          <w:sz w:val="24"/>
          <w:szCs w:val="24"/>
          <w:lang w:val="bg-BG"/>
        </w:rPr>
        <w:t xml:space="preserve"> </w:t>
      </w:r>
      <w:r w:rsidR="00113B4F" w:rsidRPr="00CC73DF">
        <w:rPr>
          <w:rFonts w:ascii="Times New Roman" w:eastAsia="Times New Roman" w:hAnsi="Times New Roman" w:cs="Times New Roman"/>
          <w:sz w:val="24"/>
          <w:szCs w:val="24"/>
          <w:lang w:val="bg-BG"/>
        </w:rPr>
        <w:t xml:space="preserve">...................................................................................................................................................... </w:t>
      </w:r>
    </w:p>
    <w:p w14:paraId="7AC40D59" w14:textId="0D2E56D8" w:rsidR="002749FA" w:rsidRPr="00CC73DF" w:rsidRDefault="00113B4F" w:rsidP="002749FA">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lastRenderedPageBreak/>
        <w:t xml:space="preserve">...................................................................................................................................................... </w:t>
      </w:r>
    </w:p>
    <w:p w14:paraId="38DEF95E" w14:textId="77777777" w:rsidR="00113B4F" w:rsidRPr="00CC73DF" w:rsidRDefault="00113B4F" w:rsidP="00113B4F">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 </w:t>
      </w:r>
    </w:p>
    <w:p w14:paraId="7B8A26D0" w14:textId="5B32D7EE" w:rsidR="00EB2D44" w:rsidRPr="00CC73DF" w:rsidRDefault="00EB2D44" w:rsidP="00113B4F">
      <w:pPr>
        <w:widowControl w:val="0"/>
        <w:autoSpaceDE w:val="0"/>
        <w:autoSpaceDN w:val="0"/>
        <w:adjustRightInd w:val="0"/>
        <w:spacing w:after="0" w:line="360" w:lineRule="auto"/>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описват се мерките и дейностите</w:t>
      </w:r>
      <w:r w:rsidRPr="00CC73DF">
        <w:rPr>
          <w:rFonts w:ascii="Times New Roman" w:eastAsia="Times New Roman" w:hAnsi="Times New Roman" w:cs="Times New Roman"/>
          <w:sz w:val="24"/>
          <w:szCs w:val="24"/>
          <w:lang w:val="bg-BG"/>
        </w:rPr>
        <w:t>)</w:t>
      </w:r>
    </w:p>
    <w:p w14:paraId="7DFFF74A" w14:textId="77777777" w:rsidR="00EB2D44" w:rsidRPr="00CC73DF" w:rsidRDefault="00EB2D44" w:rsidP="00113B4F">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в следните области:</w:t>
      </w:r>
    </w:p>
    <w:p w14:paraId="5FBECA4A" w14:textId="77777777" w:rsidR="00EB2D44" w:rsidRPr="00CC73DF" w:rsidRDefault="00EB2D44" w:rsidP="00113B4F">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1. морски </w:t>
      </w:r>
      <w:proofErr w:type="spellStart"/>
      <w:r w:rsidRPr="00CC73DF">
        <w:rPr>
          <w:rFonts w:ascii="Times New Roman" w:eastAsia="Times New Roman" w:hAnsi="Times New Roman" w:cs="Times New Roman"/>
          <w:sz w:val="24"/>
          <w:szCs w:val="24"/>
          <w:lang w:val="bg-BG"/>
        </w:rPr>
        <w:t>аквакултури</w:t>
      </w:r>
      <w:proofErr w:type="spellEnd"/>
      <w:r w:rsidRPr="00CC73DF">
        <w:rPr>
          <w:rFonts w:ascii="Times New Roman" w:eastAsia="Times New Roman" w:hAnsi="Times New Roman" w:cs="Times New Roman"/>
          <w:sz w:val="24"/>
          <w:szCs w:val="24"/>
          <w:lang w:val="bg-BG"/>
        </w:rPr>
        <w:t>;</w:t>
      </w:r>
    </w:p>
    <w:p w14:paraId="35637531" w14:textId="77777777" w:rsidR="00EB2D44" w:rsidRPr="00CC73DF" w:rsidRDefault="00EB2D44" w:rsidP="00113B4F">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2. сладководни </w:t>
      </w:r>
      <w:proofErr w:type="spellStart"/>
      <w:r w:rsidRPr="00CC73DF">
        <w:rPr>
          <w:rFonts w:ascii="Times New Roman" w:eastAsia="Times New Roman" w:hAnsi="Times New Roman" w:cs="Times New Roman"/>
          <w:sz w:val="24"/>
          <w:szCs w:val="24"/>
          <w:lang w:val="bg-BG"/>
        </w:rPr>
        <w:t>аквакултури</w:t>
      </w:r>
      <w:proofErr w:type="spellEnd"/>
      <w:r w:rsidRPr="00CC73DF">
        <w:rPr>
          <w:rFonts w:ascii="Times New Roman" w:eastAsia="Times New Roman" w:hAnsi="Times New Roman" w:cs="Times New Roman"/>
          <w:sz w:val="24"/>
          <w:szCs w:val="24"/>
          <w:lang w:val="bg-BG"/>
        </w:rPr>
        <w:t>;</w:t>
      </w:r>
    </w:p>
    <w:p w14:paraId="43939964" w14:textId="77777777" w:rsidR="00EB2D44" w:rsidRPr="00CC73DF" w:rsidRDefault="00EB2D44" w:rsidP="00113B4F">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3. крайбрежен риболов;</w:t>
      </w:r>
    </w:p>
    <w:p w14:paraId="10705AD6" w14:textId="77777777" w:rsidR="00EB2D44" w:rsidRPr="00CC73DF" w:rsidRDefault="00EB2D44" w:rsidP="00113B4F">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4. </w:t>
      </w:r>
      <w:proofErr w:type="spellStart"/>
      <w:r w:rsidRPr="00CC73DF">
        <w:rPr>
          <w:rFonts w:ascii="Times New Roman" w:eastAsia="Times New Roman" w:hAnsi="Times New Roman" w:cs="Times New Roman"/>
          <w:sz w:val="24"/>
          <w:szCs w:val="24"/>
          <w:lang w:val="bg-BG"/>
        </w:rPr>
        <w:t>дребномащабен</w:t>
      </w:r>
      <w:proofErr w:type="spellEnd"/>
      <w:r w:rsidRPr="00CC73DF">
        <w:rPr>
          <w:rFonts w:ascii="Times New Roman" w:eastAsia="Times New Roman" w:hAnsi="Times New Roman" w:cs="Times New Roman"/>
          <w:sz w:val="24"/>
          <w:szCs w:val="24"/>
          <w:lang w:val="bg-BG"/>
        </w:rPr>
        <w:t xml:space="preserve"> риболов;</w:t>
      </w:r>
    </w:p>
    <w:p w14:paraId="41597E7C" w14:textId="77777777" w:rsidR="00EB2D44" w:rsidRPr="00CC73DF" w:rsidRDefault="00EB2D44" w:rsidP="00113B4F">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5. риболов в открито море;</w:t>
      </w:r>
    </w:p>
    <w:p w14:paraId="21564479" w14:textId="77777777" w:rsidR="00EB2D44" w:rsidRPr="00CC73DF" w:rsidRDefault="00EB2D44" w:rsidP="00113B4F">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6. дълбоководен риболов;</w:t>
      </w:r>
    </w:p>
    <w:p w14:paraId="058D9F3E" w14:textId="77777777" w:rsidR="00EB2D44" w:rsidRPr="00CC73DF" w:rsidRDefault="00EB2D44" w:rsidP="00113B4F">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7. друг вид риболов (да се уточни).</w:t>
      </w:r>
    </w:p>
    <w:p w14:paraId="2522B35D" w14:textId="77777777" w:rsidR="00EB2D44" w:rsidRPr="00CC73DF" w:rsidRDefault="00EB2D44" w:rsidP="00113B4F">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отбелязват се избраните области</w:t>
      </w:r>
      <w:r w:rsidRPr="00CC73DF">
        <w:rPr>
          <w:rFonts w:ascii="Times New Roman" w:eastAsia="Times New Roman" w:hAnsi="Times New Roman" w:cs="Times New Roman"/>
          <w:sz w:val="24"/>
          <w:szCs w:val="24"/>
          <w:lang w:val="bg-BG"/>
        </w:rPr>
        <w:t>)</w:t>
      </w:r>
    </w:p>
    <w:p w14:paraId="3F47C636" w14:textId="77777777" w:rsidR="00EB2D44" w:rsidRPr="00CC73DF" w:rsidRDefault="00EB2D44" w:rsidP="00113B4F">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Към заявлението прилагам следните документи:</w:t>
      </w:r>
    </w:p>
    <w:p w14:paraId="3F8BCDC6" w14:textId="11ACA528" w:rsidR="00EB2D44" w:rsidRPr="00CC73DF" w:rsidRDefault="00EB2D44" w:rsidP="00113B4F">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1. </w:t>
      </w:r>
      <w:r w:rsidR="00017738" w:rsidRPr="00CC73DF">
        <w:rPr>
          <w:rFonts w:ascii="Times New Roman" w:eastAsia="Times New Roman" w:hAnsi="Times New Roman" w:cs="Times New Roman"/>
          <w:sz w:val="24"/>
          <w:szCs w:val="24"/>
          <w:lang w:val="bg-BG"/>
        </w:rPr>
        <w:t>приети вътрешни правила</w:t>
      </w:r>
      <w:r w:rsidRPr="00CC73DF">
        <w:rPr>
          <w:rFonts w:ascii="Times New Roman" w:eastAsia="Times New Roman" w:hAnsi="Times New Roman" w:cs="Times New Roman"/>
          <w:sz w:val="24"/>
          <w:szCs w:val="24"/>
          <w:lang w:val="bg-BG"/>
        </w:rPr>
        <w:t xml:space="preserve"> на асоциацията;</w:t>
      </w:r>
    </w:p>
    <w:p w14:paraId="7161FBB2" w14:textId="77777777" w:rsidR="00EB2D44" w:rsidRPr="00CC73DF" w:rsidRDefault="00EB2D44" w:rsidP="00113B4F">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2. списък на членовете на асоциацията;</w:t>
      </w:r>
    </w:p>
    <w:p w14:paraId="5701C28A" w14:textId="77777777" w:rsidR="00EB2D44" w:rsidRPr="00CC73DF" w:rsidRDefault="00EB2D44" w:rsidP="00113B4F">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3. декларация, че асоциацията няма господстващо положение на пазара по смисъла на чл. 20 от Закона за защита на конкуренцията;</w:t>
      </w:r>
    </w:p>
    <w:p w14:paraId="4D4A2501" w14:textId="57F11E72" w:rsidR="00EB2D44" w:rsidRPr="00CC73DF" w:rsidRDefault="00EB2D44" w:rsidP="00113B4F">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4. пълномощно с нотариално заверен подпис </w:t>
      </w:r>
      <w:r w:rsidR="008743A6"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 xml:space="preserve"> к</w:t>
      </w:r>
      <w:r w:rsidR="00762974" w:rsidRPr="00CC73DF">
        <w:rPr>
          <w:rFonts w:ascii="Times New Roman" w:eastAsia="Times New Roman" w:hAnsi="Times New Roman" w:cs="Times New Roman"/>
          <w:sz w:val="24"/>
          <w:szCs w:val="24"/>
          <w:lang w:val="bg-BG"/>
        </w:rPr>
        <w:t xml:space="preserve">огато заявлението се подава от </w:t>
      </w:r>
      <w:r w:rsidRPr="00CC73DF">
        <w:rPr>
          <w:rFonts w:ascii="Times New Roman" w:eastAsia="Times New Roman" w:hAnsi="Times New Roman" w:cs="Times New Roman"/>
          <w:sz w:val="24"/>
          <w:szCs w:val="24"/>
          <w:lang w:val="bg-BG"/>
        </w:rPr>
        <w:t>пълномощник.</w:t>
      </w:r>
    </w:p>
    <w:p w14:paraId="5829EFA0" w14:textId="77777777" w:rsidR="00113B4F" w:rsidRPr="00CC73DF" w:rsidRDefault="00113B4F" w:rsidP="00113B4F">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p>
    <w:p w14:paraId="307A7C4B" w14:textId="1EC998EB"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Дата: ...............</w:t>
      </w:r>
      <w:r w:rsidR="00FB1876" w:rsidRPr="00CC73DF">
        <w:rPr>
          <w:rFonts w:ascii="Times New Roman" w:eastAsia="Times New Roman" w:hAnsi="Times New Roman" w:cs="Times New Roman"/>
          <w:sz w:val="24"/>
          <w:szCs w:val="24"/>
          <w:lang w:val="bg-BG"/>
        </w:rPr>
        <w:t>.........................</w:t>
      </w:r>
      <w:r w:rsidR="00FB1876" w:rsidRPr="00CC73DF">
        <w:rPr>
          <w:rFonts w:ascii="Times New Roman" w:eastAsia="Times New Roman" w:hAnsi="Times New Roman" w:cs="Times New Roman"/>
          <w:sz w:val="24"/>
          <w:szCs w:val="24"/>
          <w:lang w:val="bg-BG"/>
        </w:rPr>
        <w:tab/>
      </w:r>
      <w:r w:rsidR="00FB1876" w:rsidRPr="00CC73DF">
        <w:rPr>
          <w:rFonts w:ascii="Times New Roman" w:eastAsia="Times New Roman" w:hAnsi="Times New Roman" w:cs="Times New Roman"/>
          <w:sz w:val="24"/>
          <w:szCs w:val="24"/>
          <w:lang w:val="bg-BG"/>
        </w:rPr>
        <w:tab/>
      </w:r>
      <w:r w:rsidR="00FB1876" w:rsidRPr="00CC73DF">
        <w:rPr>
          <w:rFonts w:ascii="Times New Roman" w:eastAsia="Times New Roman" w:hAnsi="Times New Roman" w:cs="Times New Roman"/>
          <w:sz w:val="24"/>
          <w:szCs w:val="24"/>
          <w:lang w:val="bg-BG"/>
        </w:rPr>
        <w:tab/>
      </w:r>
      <w:r w:rsidR="00FB1876" w:rsidRPr="00CC73DF">
        <w:rPr>
          <w:rFonts w:ascii="Times New Roman" w:eastAsia="Times New Roman" w:hAnsi="Times New Roman" w:cs="Times New Roman"/>
          <w:sz w:val="24"/>
          <w:szCs w:val="24"/>
          <w:lang w:val="bg-BG"/>
        </w:rPr>
        <w:tab/>
      </w:r>
      <w:r w:rsidRPr="00CC73DF">
        <w:rPr>
          <w:rFonts w:ascii="Times New Roman" w:eastAsia="Times New Roman" w:hAnsi="Times New Roman" w:cs="Times New Roman"/>
          <w:sz w:val="24"/>
          <w:szCs w:val="24"/>
          <w:lang w:val="bg-BG"/>
        </w:rPr>
        <w:t>Заявител: ...........................</w:t>
      </w:r>
      <w:r w:rsidR="00FB1876" w:rsidRPr="00CC73DF">
        <w:rPr>
          <w:rFonts w:ascii="Times New Roman" w:eastAsia="Times New Roman" w:hAnsi="Times New Roman" w:cs="Times New Roman"/>
          <w:sz w:val="24"/>
          <w:szCs w:val="24"/>
          <w:lang w:val="bg-BG"/>
        </w:rPr>
        <w:t>...........</w:t>
      </w:r>
    </w:p>
    <w:p w14:paraId="65FF166C" w14:textId="77777777" w:rsidR="00EB2D44" w:rsidRPr="00CC73DF" w:rsidRDefault="00EB2D44" w:rsidP="00D06F0C">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val="bg-BG"/>
        </w:rPr>
      </w:pPr>
    </w:p>
    <w:p w14:paraId="060C0A86" w14:textId="33200BD0"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III. Образец на заявление за признаване на </w:t>
      </w:r>
      <w:proofErr w:type="spellStart"/>
      <w:r w:rsidRPr="00CC73DF">
        <w:rPr>
          <w:rFonts w:ascii="Times New Roman" w:eastAsia="Times New Roman" w:hAnsi="Times New Roman" w:cs="Times New Roman"/>
          <w:sz w:val="24"/>
          <w:szCs w:val="24"/>
          <w:lang w:val="bg-BG"/>
        </w:rPr>
        <w:t>междубраншова</w:t>
      </w:r>
      <w:proofErr w:type="spellEnd"/>
      <w:r w:rsidRPr="00CC73DF">
        <w:rPr>
          <w:rFonts w:ascii="Times New Roman" w:eastAsia="Times New Roman" w:hAnsi="Times New Roman" w:cs="Times New Roman"/>
          <w:sz w:val="24"/>
          <w:szCs w:val="24"/>
          <w:lang w:val="bg-BG"/>
        </w:rPr>
        <w:t xml:space="preserve"> организация</w:t>
      </w:r>
      <w:r w:rsidR="00FB1876" w:rsidRPr="00CC73DF">
        <w:rPr>
          <w:rFonts w:ascii="Times New Roman" w:eastAsia="Times New Roman" w:hAnsi="Times New Roman" w:cs="Times New Roman"/>
          <w:sz w:val="24"/>
          <w:szCs w:val="24"/>
          <w:lang w:val="bg-BG"/>
        </w:rPr>
        <w:t>:</w:t>
      </w:r>
    </w:p>
    <w:p w14:paraId="6F7208E5" w14:textId="77777777" w:rsidR="00113B4F" w:rsidRPr="00CC73DF" w:rsidRDefault="00113B4F"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p>
    <w:p w14:paraId="16FC6FA1" w14:textId="77777777"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ДО</w:t>
      </w:r>
    </w:p>
    <w:p w14:paraId="6D5328C3" w14:textId="27422737"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МИНИСТЪРА НА ЗЕМЕДЕЛИЕТО</w:t>
      </w:r>
    </w:p>
    <w:p w14:paraId="2FE72F7D" w14:textId="77777777" w:rsidR="00113B4F" w:rsidRPr="00CC73DF" w:rsidRDefault="00113B4F"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p>
    <w:p w14:paraId="2A4FA04D" w14:textId="5E89B459" w:rsidR="00EB2D44" w:rsidRPr="00CC73DF" w:rsidRDefault="00EB2D44" w:rsidP="00D06F0C">
      <w:pPr>
        <w:widowControl w:val="0"/>
        <w:autoSpaceDE w:val="0"/>
        <w:autoSpaceDN w:val="0"/>
        <w:adjustRightInd w:val="0"/>
        <w:spacing w:after="0" w:line="360" w:lineRule="auto"/>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ЗАЯВЛЕНИЕ</w:t>
      </w:r>
    </w:p>
    <w:p w14:paraId="4BC56D55" w14:textId="501F4F49"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от .........................................................................</w:t>
      </w:r>
      <w:r w:rsidR="00FB1876"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w:t>
      </w:r>
    </w:p>
    <w:p w14:paraId="70003B08" w14:textId="25CF6147" w:rsidR="00EB2D44" w:rsidRPr="00CC73DF" w:rsidRDefault="00EB2D44" w:rsidP="00D06F0C">
      <w:pPr>
        <w:widowControl w:val="0"/>
        <w:autoSpaceDE w:val="0"/>
        <w:autoSpaceDN w:val="0"/>
        <w:adjustRightInd w:val="0"/>
        <w:spacing w:after="0" w:line="360" w:lineRule="auto"/>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трите имена по лична карта</w:t>
      </w:r>
      <w:r w:rsidRPr="00CC73DF">
        <w:rPr>
          <w:rFonts w:ascii="Times New Roman" w:eastAsia="Times New Roman" w:hAnsi="Times New Roman" w:cs="Times New Roman"/>
          <w:sz w:val="24"/>
          <w:szCs w:val="24"/>
          <w:lang w:val="bg-BG"/>
        </w:rPr>
        <w:t>)</w:t>
      </w:r>
    </w:p>
    <w:p w14:paraId="53E583FD" w14:textId="046D1C41"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ЕГН ........................................................................</w:t>
      </w:r>
      <w:r w:rsidR="00FB1876"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w:t>
      </w:r>
    </w:p>
    <w:p w14:paraId="270551E9" w14:textId="7541A70E"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длъжност ....................................................................</w:t>
      </w:r>
      <w:r w:rsidR="00FB1876" w:rsidRPr="00CC73DF">
        <w:rPr>
          <w:rFonts w:ascii="Times New Roman" w:eastAsia="Times New Roman" w:hAnsi="Times New Roman" w:cs="Times New Roman"/>
          <w:sz w:val="24"/>
          <w:szCs w:val="24"/>
          <w:lang w:val="bg-BG"/>
        </w:rPr>
        <w:t>.................................................................</w:t>
      </w:r>
    </w:p>
    <w:p w14:paraId="122418AF" w14:textId="544C3AD3" w:rsidR="00EB2D44" w:rsidRPr="00CC73DF" w:rsidRDefault="00EB2D44" w:rsidP="00D06F0C">
      <w:pPr>
        <w:widowControl w:val="0"/>
        <w:autoSpaceDE w:val="0"/>
        <w:autoSpaceDN w:val="0"/>
        <w:adjustRightInd w:val="0"/>
        <w:spacing w:after="0" w:line="360" w:lineRule="auto"/>
        <w:ind w:firstLine="709"/>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председател или друга</w:t>
      </w:r>
      <w:r w:rsidRPr="00CC73DF">
        <w:rPr>
          <w:rFonts w:ascii="Times New Roman" w:eastAsia="Times New Roman" w:hAnsi="Times New Roman" w:cs="Times New Roman"/>
          <w:sz w:val="24"/>
          <w:szCs w:val="24"/>
          <w:lang w:val="bg-BG"/>
        </w:rPr>
        <w:t>)</w:t>
      </w:r>
    </w:p>
    <w:p w14:paraId="0F41096D" w14:textId="06BF97BC"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на ..........................................................................</w:t>
      </w:r>
      <w:r w:rsidR="00F874E7"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w:t>
      </w:r>
    </w:p>
    <w:p w14:paraId="4D135FE8" w14:textId="6C30EC9A" w:rsidR="00EB2D44" w:rsidRPr="00CC73DF" w:rsidRDefault="00EB2D44" w:rsidP="00D06F0C">
      <w:pPr>
        <w:widowControl w:val="0"/>
        <w:autoSpaceDE w:val="0"/>
        <w:autoSpaceDN w:val="0"/>
        <w:adjustRightInd w:val="0"/>
        <w:spacing w:after="0" w:line="360" w:lineRule="auto"/>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наименование на юридическото лице с нестопанска цел</w:t>
      </w:r>
      <w:r w:rsidRPr="00CC73DF">
        <w:rPr>
          <w:rFonts w:ascii="Times New Roman" w:eastAsia="Times New Roman" w:hAnsi="Times New Roman" w:cs="Times New Roman"/>
          <w:sz w:val="24"/>
          <w:szCs w:val="24"/>
          <w:lang w:val="bg-BG"/>
        </w:rPr>
        <w:t>)</w:t>
      </w:r>
    </w:p>
    <w:p w14:paraId="3F4452C5" w14:textId="710BFADA"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lastRenderedPageBreak/>
        <w:t>със седалище в гр. (с.) ...................................</w:t>
      </w:r>
      <w:r w:rsidR="00F874E7"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w:t>
      </w:r>
    </w:p>
    <w:p w14:paraId="3B282A4E" w14:textId="5F85F715" w:rsidR="00EB2D44" w:rsidRPr="00CC73DF" w:rsidRDefault="00EB2D44" w:rsidP="00D06F0C">
      <w:pPr>
        <w:widowControl w:val="0"/>
        <w:autoSpaceDE w:val="0"/>
        <w:autoSpaceDN w:val="0"/>
        <w:adjustRightInd w:val="0"/>
        <w:spacing w:after="0" w:line="360" w:lineRule="auto"/>
        <w:ind w:firstLine="1560"/>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населено място</w:t>
      </w:r>
      <w:r w:rsidRPr="00CC73DF">
        <w:rPr>
          <w:rFonts w:ascii="Times New Roman" w:eastAsia="Times New Roman" w:hAnsi="Times New Roman" w:cs="Times New Roman"/>
          <w:sz w:val="24"/>
          <w:szCs w:val="24"/>
          <w:lang w:val="bg-BG"/>
        </w:rPr>
        <w:t>)</w:t>
      </w:r>
    </w:p>
    <w:p w14:paraId="543D3598" w14:textId="73A363EB" w:rsidR="00F874E7"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адрес на управление: .................................................................................................................</w:t>
      </w:r>
      <w:r w:rsidR="00F874E7" w:rsidRPr="00CC73DF">
        <w:rPr>
          <w:rFonts w:ascii="Times New Roman" w:eastAsia="Times New Roman" w:hAnsi="Times New Roman" w:cs="Times New Roman"/>
          <w:sz w:val="24"/>
          <w:szCs w:val="24"/>
          <w:lang w:val="bg-BG"/>
        </w:rPr>
        <w:t>.</w:t>
      </w:r>
    </w:p>
    <w:p w14:paraId="06D3CE39" w14:textId="695115E6" w:rsidR="00EB2D44" w:rsidRPr="00CC73DF" w:rsidRDefault="00113B4F"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EB2D44" w:rsidRPr="00CC73DF">
        <w:rPr>
          <w:rFonts w:ascii="Times New Roman" w:eastAsia="Times New Roman" w:hAnsi="Times New Roman" w:cs="Times New Roman"/>
          <w:sz w:val="24"/>
          <w:szCs w:val="24"/>
          <w:lang w:val="bg-BG"/>
        </w:rPr>
        <w:t>,</w:t>
      </w:r>
    </w:p>
    <w:p w14:paraId="069B0D12" w14:textId="0A36BF22" w:rsidR="00EB2D44" w:rsidRPr="00CC73DF" w:rsidRDefault="00EB2D44" w:rsidP="00D06F0C">
      <w:pPr>
        <w:widowControl w:val="0"/>
        <w:autoSpaceDE w:val="0"/>
        <w:autoSpaceDN w:val="0"/>
        <w:adjustRightInd w:val="0"/>
        <w:spacing w:after="0" w:line="360" w:lineRule="auto"/>
        <w:jc w:val="center"/>
        <w:rPr>
          <w:rFonts w:ascii="Times New Roman" w:eastAsia="Times New Roman" w:hAnsi="Times New Roman" w:cs="Times New Roman"/>
          <w:i/>
          <w:iCs/>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улица №, ж.к., бл., вх., ап.)</w:t>
      </w:r>
    </w:p>
    <w:p w14:paraId="5C36FFCC" w14:textId="0257236B" w:rsidR="00F874E7"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с предмет/цел на дейност: ..........................................................................................................</w:t>
      </w:r>
    </w:p>
    <w:p w14:paraId="116DCD2B" w14:textId="4AD1FEE5" w:rsidR="00EB2D44" w:rsidRPr="00CC73DF" w:rsidRDefault="00113B4F"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EB2D44" w:rsidRPr="00CC73DF">
        <w:rPr>
          <w:rFonts w:ascii="Times New Roman" w:eastAsia="Times New Roman" w:hAnsi="Times New Roman" w:cs="Times New Roman"/>
          <w:sz w:val="24"/>
          <w:szCs w:val="24"/>
          <w:lang w:val="bg-BG"/>
        </w:rPr>
        <w:t>,</w:t>
      </w:r>
    </w:p>
    <w:p w14:paraId="79BEC603" w14:textId="7F43FF8E"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район на дейност ........................................................................................................................,</w:t>
      </w:r>
    </w:p>
    <w:p w14:paraId="26BF5468" w14:textId="6EAFF7C0" w:rsidR="00EB2D44" w:rsidRPr="00CC73DF" w:rsidRDefault="00EB2D44" w:rsidP="00D06F0C">
      <w:pPr>
        <w:widowControl w:val="0"/>
        <w:autoSpaceDE w:val="0"/>
        <w:autoSpaceDN w:val="0"/>
        <w:adjustRightInd w:val="0"/>
        <w:spacing w:after="0" w:line="360" w:lineRule="auto"/>
        <w:ind w:firstLine="4395"/>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област/и</w:t>
      </w:r>
      <w:r w:rsidRPr="00CC73DF">
        <w:rPr>
          <w:rFonts w:ascii="Times New Roman" w:eastAsia="Times New Roman" w:hAnsi="Times New Roman" w:cs="Times New Roman"/>
          <w:sz w:val="24"/>
          <w:szCs w:val="24"/>
          <w:lang w:val="bg-BG"/>
        </w:rPr>
        <w:t>)</w:t>
      </w:r>
    </w:p>
    <w:p w14:paraId="03950A71" w14:textId="261DB492"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адрес за кореспонденция: ..........................................................................................................</w:t>
      </w:r>
    </w:p>
    <w:p w14:paraId="3D84C64B" w14:textId="600DF532" w:rsidR="00F874E7" w:rsidRPr="00CC73DF" w:rsidRDefault="00113B4F"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F874E7" w:rsidRPr="00CC73DF">
        <w:rPr>
          <w:rFonts w:ascii="Times New Roman" w:eastAsia="Times New Roman" w:hAnsi="Times New Roman" w:cs="Times New Roman"/>
          <w:sz w:val="24"/>
          <w:szCs w:val="24"/>
          <w:lang w:val="bg-BG"/>
        </w:rPr>
        <w:t>,</w:t>
      </w:r>
    </w:p>
    <w:p w14:paraId="07BE4115" w14:textId="71D812F2" w:rsidR="00EB2D44" w:rsidRPr="00CC73DF" w:rsidRDefault="00EB2D44" w:rsidP="00D06F0C">
      <w:pPr>
        <w:widowControl w:val="0"/>
        <w:autoSpaceDE w:val="0"/>
        <w:autoSpaceDN w:val="0"/>
        <w:adjustRightInd w:val="0"/>
        <w:spacing w:after="0" w:line="360" w:lineRule="auto"/>
        <w:jc w:val="center"/>
        <w:rPr>
          <w:rFonts w:ascii="Times New Roman" w:eastAsia="Times New Roman" w:hAnsi="Times New Roman" w:cs="Times New Roman"/>
          <w:i/>
          <w:iCs/>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населено място, улица №, ж.к., бл., вх., ап.)</w:t>
      </w:r>
    </w:p>
    <w:p w14:paraId="28D386AA" w14:textId="0249C557"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телефон за връзка: </w:t>
      </w:r>
      <w:r w:rsidR="00113B4F"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w:t>
      </w:r>
    </w:p>
    <w:p w14:paraId="55E1FEE6" w14:textId="79370EBF"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е-</w:t>
      </w:r>
      <w:proofErr w:type="spellStart"/>
      <w:r w:rsidRPr="00CC73DF">
        <w:rPr>
          <w:rFonts w:ascii="Times New Roman" w:eastAsia="Times New Roman" w:hAnsi="Times New Roman" w:cs="Times New Roman"/>
          <w:sz w:val="24"/>
          <w:szCs w:val="24"/>
          <w:lang w:val="bg-BG"/>
        </w:rPr>
        <w:t>mail</w:t>
      </w:r>
      <w:proofErr w:type="spellEnd"/>
      <w:r w:rsidRPr="00CC73DF">
        <w:rPr>
          <w:rFonts w:ascii="Times New Roman" w:eastAsia="Times New Roman" w:hAnsi="Times New Roman" w:cs="Times New Roman"/>
          <w:sz w:val="24"/>
          <w:szCs w:val="24"/>
          <w:lang w:val="bg-BG"/>
        </w:rPr>
        <w:t xml:space="preserve"> адрес: </w:t>
      </w:r>
      <w:r w:rsidR="00113B4F" w:rsidRPr="00CC73DF">
        <w:rPr>
          <w:rFonts w:ascii="Times New Roman" w:eastAsia="Times New Roman" w:hAnsi="Times New Roman" w:cs="Times New Roman"/>
          <w:sz w:val="24"/>
          <w:szCs w:val="24"/>
          <w:lang w:val="bg-BG"/>
        </w:rPr>
        <w:t>...............................................................................................................................</w:t>
      </w:r>
    </w:p>
    <w:p w14:paraId="59FCA0E9" w14:textId="5CA51835" w:rsidR="00EB2D44" w:rsidRPr="00CC73DF" w:rsidRDefault="00EB2D44" w:rsidP="00D06F0C">
      <w:pPr>
        <w:widowControl w:val="0"/>
        <w:autoSpaceDE w:val="0"/>
        <w:autoSpaceDN w:val="0"/>
        <w:adjustRightInd w:val="0"/>
        <w:spacing w:before="200"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УВАЖАЕМИ/А ГОСПОДИН/ГОСПОЖО МИНИСТЪР,</w:t>
      </w:r>
    </w:p>
    <w:p w14:paraId="224BE534" w14:textId="55DD59AE" w:rsidR="00F615F5" w:rsidRPr="00CC73DF" w:rsidRDefault="00EB2D44" w:rsidP="00113B4F">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Моля, представляваното от мен юридическо лице с нестопанска цел да бъде признато за </w:t>
      </w:r>
      <w:proofErr w:type="spellStart"/>
      <w:r w:rsidRPr="00CC73DF">
        <w:rPr>
          <w:rFonts w:ascii="Times New Roman" w:eastAsia="Times New Roman" w:hAnsi="Times New Roman" w:cs="Times New Roman"/>
          <w:sz w:val="24"/>
          <w:szCs w:val="24"/>
          <w:lang w:val="bg-BG"/>
        </w:rPr>
        <w:t>междубраншова</w:t>
      </w:r>
      <w:proofErr w:type="spellEnd"/>
      <w:r w:rsidRPr="00CC73DF">
        <w:rPr>
          <w:rFonts w:ascii="Times New Roman" w:eastAsia="Times New Roman" w:hAnsi="Times New Roman" w:cs="Times New Roman"/>
          <w:sz w:val="24"/>
          <w:szCs w:val="24"/>
          <w:lang w:val="bg-BG"/>
        </w:rPr>
        <w:t xml:space="preserve"> организация на </w:t>
      </w:r>
      <w:r w:rsidR="00113B4F" w:rsidRPr="00CC73DF">
        <w:rPr>
          <w:rFonts w:ascii="Times New Roman" w:eastAsia="Times New Roman" w:hAnsi="Times New Roman" w:cs="Times New Roman"/>
          <w:sz w:val="24"/>
          <w:szCs w:val="24"/>
          <w:lang w:val="bg-BG"/>
        </w:rPr>
        <w:t>................................................................................................</w:t>
      </w:r>
    </w:p>
    <w:p w14:paraId="70ECCBB0" w14:textId="77777777" w:rsidR="00113B4F" w:rsidRPr="00CC73DF" w:rsidRDefault="00113B4F" w:rsidP="00113B4F">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 </w:t>
      </w:r>
    </w:p>
    <w:p w14:paraId="19606305" w14:textId="4875519E" w:rsidR="00EB2D44" w:rsidRPr="00CC73DF" w:rsidRDefault="00EB2D44" w:rsidP="00113B4F">
      <w:pPr>
        <w:widowControl w:val="0"/>
        <w:autoSpaceDE w:val="0"/>
        <w:autoSpaceDN w:val="0"/>
        <w:adjustRightInd w:val="0"/>
        <w:spacing w:after="0" w:line="360" w:lineRule="auto"/>
        <w:ind w:firstLine="480"/>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производители и търговци и/или преработватели</w:t>
      </w:r>
      <w:r w:rsidRPr="00CC73DF">
        <w:rPr>
          <w:rFonts w:ascii="Times New Roman" w:eastAsia="Times New Roman" w:hAnsi="Times New Roman" w:cs="Times New Roman"/>
          <w:sz w:val="24"/>
          <w:szCs w:val="24"/>
          <w:lang w:val="bg-BG"/>
        </w:rPr>
        <w:t>)</w:t>
      </w:r>
    </w:p>
    <w:p w14:paraId="21C37AA1" w14:textId="77777777"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в следните сектори:</w:t>
      </w:r>
    </w:p>
    <w:p w14:paraId="634434B9"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1. производство (на продукти от риболов или </w:t>
      </w:r>
      <w:proofErr w:type="spellStart"/>
      <w:r w:rsidRPr="00CC73DF">
        <w:rPr>
          <w:rFonts w:ascii="Times New Roman" w:eastAsia="Times New Roman" w:hAnsi="Times New Roman" w:cs="Times New Roman"/>
          <w:sz w:val="24"/>
          <w:szCs w:val="24"/>
          <w:lang w:val="bg-BG"/>
        </w:rPr>
        <w:t>аквакултури</w:t>
      </w:r>
      <w:proofErr w:type="spellEnd"/>
      <w:r w:rsidRPr="00CC73DF">
        <w:rPr>
          <w:rFonts w:ascii="Times New Roman" w:eastAsia="Times New Roman" w:hAnsi="Times New Roman" w:cs="Times New Roman"/>
          <w:sz w:val="24"/>
          <w:szCs w:val="24"/>
          <w:lang w:val="bg-BG"/>
        </w:rPr>
        <w:t>) и предлагане на пазара;</w:t>
      </w:r>
    </w:p>
    <w:p w14:paraId="4AA78CED"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2. производство (на продукти от риболов или </w:t>
      </w:r>
      <w:proofErr w:type="spellStart"/>
      <w:r w:rsidRPr="00CC73DF">
        <w:rPr>
          <w:rFonts w:ascii="Times New Roman" w:eastAsia="Times New Roman" w:hAnsi="Times New Roman" w:cs="Times New Roman"/>
          <w:sz w:val="24"/>
          <w:szCs w:val="24"/>
          <w:lang w:val="bg-BG"/>
        </w:rPr>
        <w:t>аквакултури</w:t>
      </w:r>
      <w:proofErr w:type="spellEnd"/>
      <w:r w:rsidRPr="00CC73DF">
        <w:rPr>
          <w:rFonts w:ascii="Times New Roman" w:eastAsia="Times New Roman" w:hAnsi="Times New Roman" w:cs="Times New Roman"/>
          <w:sz w:val="24"/>
          <w:szCs w:val="24"/>
          <w:lang w:val="bg-BG"/>
        </w:rPr>
        <w:t xml:space="preserve">) и преработка; </w:t>
      </w:r>
    </w:p>
    <w:p w14:paraId="6C79A95E" w14:textId="7F71BBF2"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3. производство (на продукти от риболов или </w:t>
      </w:r>
      <w:proofErr w:type="spellStart"/>
      <w:r w:rsidRPr="00CC73DF">
        <w:rPr>
          <w:rFonts w:ascii="Times New Roman" w:eastAsia="Times New Roman" w:hAnsi="Times New Roman" w:cs="Times New Roman"/>
          <w:sz w:val="24"/>
          <w:szCs w:val="24"/>
          <w:lang w:val="bg-BG"/>
        </w:rPr>
        <w:t>аквакултури</w:t>
      </w:r>
      <w:proofErr w:type="spellEnd"/>
      <w:r w:rsidRPr="00CC73DF">
        <w:rPr>
          <w:rFonts w:ascii="Times New Roman" w:eastAsia="Times New Roman" w:hAnsi="Times New Roman" w:cs="Times New Roman"/>
          <w:sz w:val="24"/>
          <w:szCs w:val="24"/>
          <w:lang w:val="bg-BG"/>
        </w:rPr>
        <w:t>), предлагане на пазара и преработка,</w:t>
      </w:r>
    </w:p>
    <w:p w14:paraId="12636A0C" w14:textId="2F60EF19" w:rsidR="00EB2D44" w:rsidRPr="00CC73DF" w:rsidRDefault="00EB2D44" w:rsidP="00D06F0C">
      <w:pPr>
        <w:widowControl w:val="0"/>
        <w:autoSpaceDE w:val="0"/>
        <w:autoSpaceDN w:val="0"/>
        <w:adjustRightInd w:val="0"/>
        <w:spacing w:after="0" w:line="360" w:lineRule="auto"/>
        <w:ind w:firstLine="480"/>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i/>
          <w:iCs/>
          <w:sz w:val="24"/>
          <w:szCs w:val="24"/>
          <w:lang w:val="bg-BG"/>
        </w:rPr>
        <w:t>отбелязват се секторите</w:t>
      </w:r>
      <w:r w:rsidRPr="00CC73DF">
        <w:rPr>
          <w:rFonts w:ascii="Times New Roman" w:eastAsia="Times New Roman" w:hAnsi="Times New Roman" w:cs="Times New Roman"/>
          <w:sz w:val="24"/>
          <w:szCs w:val="24"/>
          <w:lang w:val="bg-BG"/>
        </w:rPr>
        <w:t>)</w:t>
      </w:r>
    </w:p>
    <w:p w14:paraId="0AE7FB3F" w14:textId="77777777"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за следните продукти от риболов и/или продукти от </w:t>
      </w:r>
      <w:proofErr w:type="spellStart"/>
      <w:r w:rsidRPr="00CC73DF">
        <w:rPr>
          <w:rFonts w:ascii="Times New Roman" w:eastAsia="Times New Roman" w:hAnsi="Times New Roman" w:cs="Times New Roman"/>
          <w:sz w:val="24"/>
          <w:szCs w:val="24"/>
          <w:lang w:val="bg-BG"/>
        </w:rPr>
        <w:t>аквакултури</w:t>
      </w:r>
      <w:proofErr w:type="spellEnd"/>
      <w:r w:rsidRPr="00CC73DF">
        <w:rPr>
          <w:rFonts w:ascii="Times New Roman" w:eastAsia="Times New Roman" w:hAnsi="Times New Roman" w:cs="Times New Roman"/>
          <w:sz w:val="24"/>
          <w:szCs w:val="24"/>
          <w:lang w:val="bg-BG"/>
        </w:rPr>
        <w:t>:</w:t>
      </w:r>
    </w:p>
    <w:p w14:paraId="72B2B01E" w14:textId="6BEB69FF" w:rsidR="00F615F5" w:rsidRPr="00CC73DF" w:rsidRDefault="00575243"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 </w:t>
      </w:r>
    </w:p>
    <w:p w14:paraId="00FEC8C3" w14:textId="77777777" w:rsidR="00575243" w:rsidRPr="00CC73DF" w:rsidRDefault="00575243" w:rsidP="00575243">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 </w:t>
      </w:r>
    </w:p>
    <w:p w14:paraId="374AE2F0"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Към заявлението прилагам следните документи:</w:t>
      </w:r>
    </w:p>
    <w:p w14:paraId="0B839C92" w14:textId="23ECE4CF"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1. списък на членовете на организацията </w:t>
      </w:r>
      <w:r w:rsidR="00163E97" w:rsidRPr="00CC73DF">
        <w:rPr>
          <w:rFonts w:ascii="Times New Roman" w:eastAsia="Times New Roman" w:hAnsi="Times New Roman" w:cs="Times New Roman"/>
          <w:sz w:val="24"/>
          <w:szCs w:val="24"/>
          <w:lang w:val="bg-BG"/>
        </w:rPr>
        <w:t>и тяхното ЕГН/ЕИК</w:t>
      </w:r>
      <w:r w:rsidR="00163E97" w:rsidRPr="00CC73DF">
        <w:rPr>
          <w:rFonts w:ascii="Times New Roman" w:hAnsi="Times New Roman" w:cs="Times New Roman"/>
          <w:sz w:val="20"/>
          <w:szCs w:val="20"/>
          <w:lang w:val="bg-BG"/>
        </w:rPr>
        <w:t xml:space="preserve"> </w:t>
      </w:r>
      <w:r w:rsidRPr="00CC73DF">
        <w:rPr>
          <w:rFonts w:ascii="Times New Roman" w:eastAsia="Times New Roman" w:hAnsi="Times New Roman" w:cs="Times New Roman"/>
          <w:sz w:val="24"/>
          <w:szCs w:val="24"/>
          <w:lang w:val="bg-BG"/>
        </w:rPr>
        <w:t>с обобщен</w:t>
      </w:r>
      <w:r w:rsidR="00163E97" w:rsidRPr="00CC73DF">
        <w:rPr>
          <w:rFonts w:ascii="Times New Roman" w:eastAsia="Times New Roman" w:hAnsi="Times New Roman" w:cs="Times New Roman"/>
          <w:sz w:val="24"/>
          <w:szCs w:val="24"/>
          <w:lang w:val="bg-BG"/>
        </w:rPr>
        <w:t>а информация за тяхната дейност:</w:t>
      </w:r>
    </w:p>
    <w:p w14:paraId="58C42FF2" w14:textId="77777777" w:rsidR="00163E97" w:rsidRPr="00CC73DF" w:rsidRDefault="00163E97" w:rsidP="004F5B20">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а) сектор, към който принадлежи всеки от членовете на организацията (производство, търговия, преработка);</w:t>
      </w:r>
    </w:p>
    <w:p w14:paraId="79703B04" w14:textId="77777777" w:rsidR="00163E97" w:rsidRPr="00CC73DF" w:rsidRDefault="00163E97" w:rsidP="004F5B20">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б) риболовен кораб на всеки от членовете на организацията, който извършва стопански риболов (CFR код, външна маркировка и име на кораба) - за производители </w:t>
      </w:r>
      <w:r w:rsidRPr="00CC73DF">
        <w:rPr>
          <w:rFonts w:ascii="Times New Roman" w:eastAsia="Times New Roman" w:hAnsi="Times New Roman" w:cs="Times New Roman"/>
          <w:sz w:val="24"/>
          <w:szCs w:val="24"/>
          <w:lang w:val="bg-BG"/>
        </w:rPr>
        <w:lastRenderedPageBreak/>
        <w:t>на продукти от риболов;</w:t>
      </w:r>
    </w:p>
    <w:p w14:paraId="6194FC11" w14:textId="77777777" w:rsidR="00163E97" w:rsidRPr="00CC73DF" w:rsidRDefault="00163E97" w:rsidP="004F5B20">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в) </w:t>
      </w:r>
      <w:proofErr w:type="spellStart"/>
      <w:r w:rsidRPr="00CC73DF">
        <w:rPr>
          <w:rFonts w:ascii="Times New Roman" w:eastAsia="Times New Roman" w:hAnsi="Times New Roman" w:cs="Times New Roman"/>
          <w:sz w:val="24"/>
          <w:szCs w:val="24"/>
          <w:lang w:val="bg-BG"/>
        </w:rPr>
        <w:t>аквакултурно</w:t>
      </w:r>
      <w:proofErr w:type="spellEnd"/>
      <w:r w:rsidRPr="00CC73DF">
        <w:rPr>
          <w:rFonts w:ascii="Times New Roman" w:eastAsia="Times New Roman" w:hAnsi="Times New Roman" w:cs="Times New Roman"/>
          <w:sz w:val="24"/>
          <w:szCs w:val="24"/>
          <w:lang w:val="bg-BG"/>
        </w:rPr>
        <w:t xml:space="preserve"> стопанство на всеки от членовете на организацията (изходящ номер, име на </w:t>
      </w:r>
      <w:proofErr w:type="spellStart"/>
      <w:r w:rsidRPr="00CC73DF">
        <w:rPr>
          <w:rFonts w:ascii="Times New Roman" w:eastAsia="Times New Roman" w:hAnsi="Times New Roman" w:cs="Times New Roman"/>
          <w:sz w:val="24"/>
          <w:szCs w:val="24"/>
          <w:lang w:val="bg-BG"/>
        </w:rPr>
        <w:t>аквакултурното</w:t>
      </w:r>
      <w:proofErr w:type="spellEnd"/>
      <w:r w:rsidRPr="00CC73DF">
        <w:rPr>
          <w:rFonts w:ascii="Times New Roman" w:eastAsia="Times New Roman" w:hAnsi="Times New Roman" w:cs="Times New Roman"/>
          <w:sz w:val="24"/>
          <w:szCs w:val="24"/>
          <w:lang w:val="bg-BG"/>
        </w:rPr>
        <w:t xml:space="preserve"> стопанство) - за производители на продукти от </w:t>
      </w:r>
      <w:proofErr w:type="spellStart"/>
      <w:r w:rsidRPr="00CC73DF">
        <w:rPr>
          <w:rFonts w:ascii="Times New Roman" w:eastAsia="Times New Roman" w:hAnsi="Times New Roman" w:cs="Times New Roman"/>
          <w:sz w:val="24"/>
          <w:szCs w:val="24"/>
          <w:lang w:val="bg-BG"/>
        </w:rPr>
        <w:t>аквакултури</w:t>
      </w:r>
      <w:proofErr w:type="spellEnd"/>
      <w:r w:rsidRPr="00CC73DF">
        <w:rPr>
          <w:rFonts w:ascii="Times New Roman" w:eastAsia="Times New Roman" w:hAnsi="Times New Roman" w:cs="Times New Roman"/>
          <w:sz w:val="24"/>
          <w:szCs w:val="24"/>
          <w:lang w:val="bg-BG"/>
        </w:rPr>
        <w:t>;</w:t>
      </w:r>
    </w:p>
    <w:p w14:paraId="2B96FC82" w14:textId="3DB19F4D" w:rsidR="00163E97" w:rsidRPr="00CC73DF" w:rsidRDefault="00163E97" w:rsidP="004F5B20">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г) преработвателно предприятие на всеки от членовете на организацията (име на преработвателното предприятие и номер на </w:t>
      </w:r>
      <w:r w:rsidR="004F5B20" w:rsidRPr="00CC73DF">
        <w:rPr>
          <w:rFonts w:ascii="Times New Roman" w:eastAsia="Times New Roman" w:hAnsi="Times New Roman" w:cs="Times New Roman"/>
          <w:sz w:val="24"/>
          <w:szCs w:val="24"/>
          <w:lang w:val="bg-BG"/>
        </w:rPr>
        <w:t>удостоверение</w:t>
      </w:r>
      <w:r w:rsidRPr="00CC73DF">
        <w:rPr>
          <w:rFonts w:ascii="Times New Roman" w:eastAsia="Times New Roman" w:hAnsi="Times New Roman" w:cs="Times New Roman"/>
          <w:sz w:val="24"/>
          <w:szCs w:val="24"/>
          <w:lang w:val="bg-BG"/>
        </w:rPr>
        <w:t xml:space="preserve"> за регистрация по Закона за храните) - за преработватели на продукти от риболов и/или </w:t>
      </w:r>
      <w:proofErr w:type="spellStart"/>
      <w:r w:rsidRPr="00CC73DF">
        <w:rPr>
          <w:rFonts w:ascii="Times New Roman" w:eastAsia="Times New Roman" w:hAnsi="Times New Roman" w:cs="Times New Roman"/>
          <w:sz w:val="24"/>
          <w:szCs w:val="24"/>
          <w:lang w:val="bg-BG"/>
        </w:rPr>
        <w:t>аквакултури</w:t>
      </w:r>
      <w:proofErr w:type="spellEnd"/>
      <w:r w:rsidRPr="00CC73DF">
        <w:rPr>
          <w:rFonts w:ascii="Times New Roman" w:eastAsia="Times New Roman" w:hAnsi="Times New Roman" w:cs="Times New Roman"/>
          <w:sz w:val="24"/>
          <w:szCs w:val="24"/>
          <w:lang w:val="bg-BG"/>
        </w:rPr>
        <w:t>;</w:t>
      </w:r>
    </w:p>
    <w:p w14:paraId="5A61C305" w14:textId="77777777" w:rsidR="00163E97" w:rsidRPr="00CC73DF" w:rsidRDefault="00163E97" w:rsidP="004F5B20">
      <w:pPr>
        <w:widowControl w:val="0"/>
        <w:autoSpaceDE w:val="0"/>
        <w:autoSpaceDN w:val="0"/>
        <w:adjustRightInd w:val="0"/>
        <w:spacing w:after="0" w:line="360" w:lineRule="auto"/>
        <w:ind w:firstLine="480"/>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д) номер на удостоверение за регистрация по чл. 46а или чл. 46д от ЗРА - за търговци на продукти от риболов.</w:t>
      </w:r>
    </w:p>
    <w:p w14:paraId="531A51D3" w14:textId="77777777"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2. приети вътрешни правила;</w:t>
      </w:r>
    </w:p>
    <w:p w14:paraId="4EBFFD04" w14:textId="07E2E4C3" w:rsidR="00EB2D44" w:rsidRPr="00CC73DF" w:rsidRDefault="0076297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color w:val="000000" w:themeColor="text1"/>
          <w:sz w:val="24"/>
          <w:szCs w:val="24"/>
          <w:lang w:val="bg-BG"/>
        </w:rPr>
        <w:t xml:space="preserve">3. </w:t>
      </w:r>
      <w:r w:rsidR="00EB2D44" w:rsidRPr="00CC73DF">
        <w:rPr>
          <w:rFonts w:ascii="Times New Roman" w:eastAsia="Times New Roman" w:hAnsi="Times New Roman" w:cs="Times New Roman"/>
          <w:color w:val="000000" w:themeColor="text1"/>
          <w:sz w:val="24"/>
          <w:szCs w:val="24"/>
          <w:lang w:val="bg-BG"/>
        </w:rPr>
        <w:t xml:space="preserve">информация за общото произведено, продадено и/или преработено количество продукти от риболов и </w:t>
      </w:r>
      <w:proofErr w:type="spellStart"/>
      <w:r w:rsidR="00EB2D44" w:rsidRPr="00CC73DF">
        <w:rPr>
          <w:rFonts w:ascii="Times New Roman" w:eastAsia="Times New Roman" w:hAnsi="Times New Roman" w:cs="Times New Roman"/>
          <w:color w:val="000000" w:themeColor="text1"/>
          <w:sz w:val="24"/>
          <w:szCs w:val="24"/>
          <w:lang w:val="bg-BG"/>
        </w:rPr>
        <w:t>аквакултури</w:t>
      </w:r>
      <w:proofErr w:type="spellEnd"/>
      <w:r w:rsidR="00EB2D44" w:rsidRPr="00CC73DF">
        <w:rPr>
          <w:rFonts w:ascii="Times New Roman" w:eastAsia="Times New Roman" w:hAnsi="Times New Roman" w:cs="Times New Roman"/>
          <w:color w:val="000000" w:themeColor="text1"/>
          <w:sz w:val="24"/>
          <w:szCs w:val="24"/>
          <w:lang w:val="bg-BG"/>
        </w:rPr>
        <w:t xml:space="preserve"> или продукти, преработени от продукти от риболов и </w:t>
      </w:r>
      <w:proofErr w:type="spellStart"/>
      <w:r w:rsidR="00EB2D44" w:rsidRPr="00CC73DF">
        <w:rPr>
          <w:rFonts w:ascii="Times New Roman" w:eastAsia="Times New Roman" w:hAnsi="Times New Roman" w:cs="Times New Roman"/>
          <w:color w:val="000000" w:themeColor="text1"/>
          <w:sz w:val="24"/>
          <w:szCs w:val="24"/>
          <w:lang w:val="bg-BG"/>
        </w:rPr>
        <w:t>аквакултури</w:t>
      </w:r>
      <w:proofErr w:type="spellEnd"/>
      <w:r w:rsidR="00EB2D44" w:rsidRPr="00CC73DF">
        <w:rPr>
          <w:rFonts w:ascii="Times New Roman" w:eastAsia="Times New Roman" w:hAnsi="Times New Roman" w:cs="Times New Roman"/>
          <w:color w:val="000000" w:themeColor="text1"/>
          <w:sz w:val="24"/>
          <w:szCs w:val="24"/>
          <w:lang w:val="bg-BG"/>
        </w:rPr>
        <w:t xml:space="preserve"> от членовете на организацията през предходната година</w:t>
      </w:r>
      <w:r w:rsidR="00EB2D44" w:rsidRPr="00CC73DF">
        <w:rPr>
          <w:rFonts w:ascii="Times New Roman" w:eastAsia="Times New Roman" w:hAnsi="Times New Roman" w:cs="Times New Roman"/>
          <w:sz w:val="24"/>
          <w:szCs w:val="24"/>
          <w:lang w:val="bg-BG"/>
        </w:rPr>
        <w:t>;</w:t>
      </w:r>
    </w:p>
    <w:p w14:paraId="621BF8D0" w14:textId="259CDA7D"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4. декларация, че не осъществява пряко производство, търговия и преработка на продукти от риболов и </w:t>
      </w:r>
      <w:proofErr w:type="spellStart"/>
      <w:r w:rsidRPr="00CC73DF">
        <w:rPr>
          <w:rFonts w:ascii="Times New Roman" w:eastAsia="Times New Roman" w:hAnsi="Times New Roman" w:cs="Times New Roman"/>
          <w:sz w:val="24"/>
          <w:szCs w:val="24"/>
          <w:lang w:val="bg-BG"/>
        </w:rPr>
        <w:t>аквакултури</w:t>
      </w:r>
      <w:proofErr w:type="spellEnd"/>
      <w:r w:rsidRPr="00CC73DF">
        <w:rPr>
          <w:rFonts w:ascii="Times New Roman" w:eastAsia="Times New Roman" w:hAnsi="Times New Roman" w:cs="Times New Roman"/>
          <w:sz w:val="24"/>
          <w:szCs w:val="24"/>
          <w:lang w:val="bg-BG"/>
        </w:rPr>
        <w:t xml:space="preserve"> или продук</w:t>
      </w:r>
      <w:r w:rsidR="00762974" w:rsidRPr="00CC73DF">
        <w:rPr>
          <w:rFonts w:ascii="Times New Roman" w:eastAsia="Times New Roman" w:hAnsi="Times New Roman" w:cs="Times New Roman"/>
          <w:sz w:val="24"/>
          <w:szCs w:val="24"/>
          <w:lang w:val="bg-BG"/>
        </w:rPr>
        <w:t xml:space="preserve">ти, преработени от продукти от </w:t>
      </w:r>
      <w:r w:rsidRPr="00CC73DF">
        <w:rPr>
          <w:rFonts w:ascii="Times New Roman" w:eastAsia="Times New Roman" w:hAnsi="Times New Roman" w:cs="Times New Roman"/>
          <w:sz w:val="24"/>
          <w:szCs w:val="24"/>
          <w:lang w:val="bg-BG"/>
        </w:rPr>
        <w:t xml:space="preserve">риболов и </w:t>
      </w:r>
      <w:proofErr w:type="spellStart"/>
      <w:r w:rsidRPr="00CC73DF">
        <w:rPr>
          <w:rFonts w:ascii="Times New Roman" w:eastAsia="Times New Roman" w:hAnsi="Times New Roman" w:cs="Times New Roman"/>
          <w:sz w:val="24"/>
          <w:szCs w:val="24"/>
          <w:lang w:val="bg-BG"/>
        </w:rPr>
        <w:t>аквакултури</w:t>
      </w:r>
      <w:proofErr w:type="spellEnd"/>
      <w:r w:rsidRPr="00CC73DF">
        <w:rPr>
          <w:rFonts w:ascii="Times New Roman" w:eastAsia="Times New Roman" w:hAnsi="Times New Roman" w:cs="Times New Roman"/>
          <w:sz w:val="24"/>
          <w:szCs w:val="24"/>
          <w:lang w:val="bg-BG"/>
        </w:rPr>
        <w:t>;</w:t>
      </w:r>
    </w:p>
    <w:p w14:paraId="3DB412BD" w14:textId="22DDF962" w:rsidR="00EB2D44" w:rsidRPr="00CC73DF" w:rsidRDefault="00EB2D44"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5. пълномощно с нотариално заверен подпис </w:t>
      </w:r>
      <w:r w:rsidR="008743A6" w:rsidRPr="00CC73DF">
        <w:rPr>
          <w:rFonts w:ascii="Times New Roman" w:eastAsia="Times New Roman" w:hAnsi="Times New Roman" w:cs="Times New Roman"/>
          <w:sz w:val="24"/>
          <w:szCs w:val="24"/>
          <w:lang w:val="bg-BG"/>
        </w:rPr>
        <w:t>-</w:t>
      </w:r>
      <w:r w:rsidRPr="00CC73DF">
        <w:rPr>
          <w:rFonts w:ascii="Times New Roman" w:eastAsia="Times New Roman" w:hAnsi="Times New Roman" w:cs="Times New Roman"/>
          <w:sz w:val="24"/>
          <w:szCs w:val="24"/>
          <w:lang w:val="bg-BG"/>
        </w:rPr>
        <w:t xml:space="preserve"> когато заявлението се подава от пълномощник.</w:t>
      </w:r>
    </w:p>
    <w:p w14:paraId="38B4F23A" w14:textId="77777777" w:rsidR="00575243" w:rsidRPr="00CC73DF" w:rsidRDefault="00575243" w:rsidP="00D06F0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val="bg-BG"/>
        </w:rPr>
      </w:pPr>
    </w:p>
    <w:p w14:paraId="403FB6F3" w14:textId="2730F579" w:rsidR="00EB2D44" w:rsidRPr="00CC73DF" w:rsidRDefault="00EB2D44" w:rsidP="00D06F0C">
      <w:pPr>
        <w:widowControl w:val="0"/>
        <w:autoSpaceDE w:val="0"/>
        <w:autoSpaceDN w:val="0"/>
        <w:adjustRightInd w:val="0"/>
        <w:spacing w:after="0" w:line="360" w:lineRule="auto"/>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Дата: ...............</w:t>
      </w:r>
      <w:r w:rsidR="002B51F5" w:rsidRPr="00CC73DF">
        <w:rPr>
          <w:rFonts w:ascii="Times New Roman" w:eastAsia="Times New Roman" w:hAnsi="Times New Roman" w:cs="Times New Roman"/>
          <w:sz w:val="24"/>
          <w:szCs w:val="24"/>
          <w:lang w:val="bg-BG"/>
        </w:rPr>
        <w:t>..................</w:t>
      </w:r>
      <w:r w:rsidR="000620CC" w:rsidRPr="00CC73DF">
        <w:rPr>
          <w:rFonts w:ascii="Times New Roman" w:eastAsia="Times New Roman" w:hAnsi="Times New Roman" w:cs="Times New Roman"/>
          <w:sz w:val="24"/>
          <w:szCs w:val="24"/>
          <w:lang w:val="bg-BG"/>
        </w:rPr>
        <w:t>..</w:t>
      </w:r>
      <w:r w:rsidR="002B51F5" w:rsidRPr="00CC73DF">
        <w:rPr>
          <w:rFonts w:ascii="Times New Roman" w:eastAsia="Times New Roman" w:hAnsi="Times New Roman" w:cs="Times New Roman"/>
          <w:sz w:val="24"/>
          <w:szCs w:val="24"/>
          <w:lang w:val="bg-BG"/>
        </w:rPr>
        <w:tab/>
      </w:r>
      <w:r w:rsidR="002B51F5" w:rsidRPr="00CC73DF">
        <w:rPr>
          <w:rFonts w:ascii="Times New Roman" w:eastAsia="Times New Roman" w:hAnsi="Times New Roman" w:cs="Times New Roman"/>
          <w:sz w:val="24"/>
          <w:szCs w:val="24"/>
          <w:lang w:val="bg-BG"/>
        </w:rPr>
        <w:tab/>
      </w:r>
      <w:r w:rsidR="002B51F5" w:rsidRPr="00CC73DF">
        <w:rPr>
          <w:rFonts w:ascii="Times New Roman" w:eastAsia="Times New Roman" w:hAnsi="Times New Roman" w:cs="Times New Roman"/>
          <w:sz w:val="24"/>
          <w:szCs w:val="24"/>
          <w:lang w:val="bg-BG"/>
        </w:rPr>
        <w:tab/>
      </w:r>
      <w:r w:rsidR="002B51F5" w:rsidRPr="00CC73DF">
        <w:rPr>
          <w:rFonts w:ascii="Times New Roman" w:eastAsia="Times New Roman" w:hAnsi="Times New Roman" w:cs="Times New Roman"/>
          <w:sz w:val="24"/>
          <w:szCs w:val="24"/>
          <w:lang w:val="bg-BG"/>
        </w:rPr>
        <w:tab/>
      </w:r>
      <w:r w:rsidR="002B51F5" w:rsidRPr="00CC73DF">
        <w:rPr>
          <w:rFonts w:ascii="Times New Roman" w:eastAsia="Times New Roman" w:hAnsi="Times New Roman" w:cs="Times New Roman"/>
          <w:sz w:val="24"/>
          <w:szCs w:val="24"/>
          <w:lang w:val="bg-BG"/>
        </w:rPr>
        <w:tab/>
      </w:r>
      <w:r w:rsidRPr="00CC73DF">
        <w:rPr>
          <w:rFonts w:ascii="Times New Roman" w:eastAsia="Times New Roman" w:hAnsi="Times New Roman" w:cs="Times New Roman"/>
          <w:sz w:val="24"/>
          <w:szCs w:val="24"/>
          <w:lang w:val="bg-BG"/>
        </w:rPr>
        <w:t>Заявител: ...........................</w:t>
      </w:r>
      <w:r w:rsidR="000620CC" w:rsidRPr="00CC73DF">
        <w:rPr>
          <w:rFonts w:ascii="Times New Roman" w:eastAsia="Times New Roman" w:hAnsi="Times New Roman" w:cs="Times New Roman"/>
          <w:sz w:val="24"/>
          <w:szCs w:val="24"/>
          <w:lang w:val="bg-BG"/>
        </w:rPr>
        <w:t>.......</w:t>
      </w:r>
      <w:r w:rsidR="002B51F5" w:rsidRPr="00CC73DF">
        <w:rPr>
          <w:rFonts w:ascii="Times New Roman" w:eastAsia="Times New Roman" w:hAnsi="Times New Roman" w:cs="Times New Roman"/>
          <w:sz w:val="24"/>
          <w:szCs w:val="24"/>
          <w:lang w:val="bg-BG"/>
        </w:rPr>
        <w:t>..</w:t>
      </w:r>
      <w:r w:rsidR="00D11B37" w:rsidRPr="00CC73DF">
        <w:rPr>
          <w:rFonts w:ascii="Times New Roman" w:eastAsia="Times New Roman" w:hAnsi="Times New Roman" w:cs="Times New Roman"/>
          <w:sz w:val="24"/>
          <w:szCs w:val="24"/>
          <w:lang w:val="bg-BG"/>
        </w:rPr>
        <w:t>“</w:t>
      </w:r>
    </w:p>
    <w:p w14:paraId="054FFAA7" w14:textId="77777777" w:rsidR="00EB2D44" w:rsidRPr="00CC73DF" w:rsidRDefault="00EB2D44" w:rsidP="00AB6E2B">
      <w:pPr>
        <w:pStyle w:val="ListParagraph"/>
        <w:widowControl w:val="0"/>
        <w:tabs>
          <w:tab w:val="left" w:pos="851"/>
        </w:tabs>
        <w:autoSpaceDE w:val="0"/>
        <w:autoSpaceDN w:val="0"/>
        <w:adjustRightInd w:val="0"/>
        <w:spacing w:after="0" w:line="360" w:lineRule="auto"/>
        <w:ind w:left="0" w:firstLine="709"/>
        <w:jc w:val="both"/>
        <w:rPr>
          <w:rFonts w:ascii="Times New Roman" w:eastAsia="Times New Roman" w:hAnsi="Times New Roman" w:cs="Times New Roman"/>
          <w:strike/>
          <w:sz w:val="24"/>
          <w:szCs w:val="24"/>
          <w:lang w:val="bg-BG"/>
        </w:rPr>
      </w:pPr>
    </w:p>
    <w:p w14:paraId="5AFABABC" w14:textId="184C4FB3" w:rsidR="00653E0B" w:rsidRPr="00CC73DF" w:rsidRDefault="00653E0B" w:rsidP="00AB6E2B">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lang w:val="bg-BG" w:eastAsia="bg-BG"/>
        </w:rPr>
      </w:pPr>
      <w:r w:rsidRPr="00CC73DF">
        <w:rPr>
          <w:rFonts w:ascii="Times New Roman" w:eastAsia="Times New Roman" w:hAnsi="Times New Roman" w:cs="Times New Roman"/>
          <w:b/>
          <w:bCs/>
          <w:sz w:val="24"/>
          <w:szCs w:val="24"/>
          <w:lang w:val="bg-BG"/>
        </w:rPr>
        <w:t>§ 2</w:t>
      </w:r>
      <w:r w:rsidR="006D4884">
        <w:rPr>
          <w:rFonts w:ascii="Times New Roman" w:eastAsia="Times New Roman" w:hAnsi="Times New Roman" w:cs="Times New Roman"/>
          <w:b/>
          <w:bCs/>
          <w:sz w:val="24"/>
          <w:szCs w:val="24"/>
          <w:lang w:val="bg-BG"/>
        </w:rPr>
        <w:t>8</w:t>
      </w:r>
      <w:r w:rsidRPr="00CC73DF">
        <w:rPr>
          <w:rFonts w:ascii="Times New Roman" w:eastAsia="Times New Roman" w:hAnsi="Times New Roman" w:cs="Times New Roman"/>
          <w:b/>
          <w:bCs/>
          <w:sz w:val="24"/>
          <w:szCs w:val="24"/>
          <w:lang w:val="bg-BG"/>
        </w:rPr>
        <w:t xml:space="preserve">. </w:t>
      </w:r>
      <w:r w:rsidRPr="00CC73DF">
        <w:rPr>
          <w:rFonts w:ascii="Times New Roman" w:eastAsia="Times New Roman" w:hAnsi="Times New Roman" w:cs="Times New Roman"/>
          <w:sz w:val="24"/>
          <w:szCs w:val="24"/>
          <w:shd w:val="clear" w:color="auto" w:fill="FEFEFE"/>
          <w:lang w:val="bg-BG" w:eastAsia="bg-BG"/>
        </w:rPr>
        <w:t>Приложение</w:t>
      </w:r>
      <w:r w:rsidRPr="00CC73DF">
        <w:rPr>
          <w:rFonts w:ascii="Times New Roman" w:eastAsia="Times New Roman" w:hAnsi="Times New Roman" w:cs="Times New Roman"/>
          <w:b/>
          <w:sz w:val="24"/>
          <w:szCs w:val="24"/>
          <w:shd w:val="clear" w:color="auto" w:fill="FEFEFE"/>
          <w:lang w:val="bg-BG" w:eastAsia="bg-BG"/>
        </w:rPr>
        <w:t xml:space="preserve"> </w:t>
      </w:r>
      <w:r w:rsidRPr="00CC73DF">
        <w:rPr>
          <w:rFonts w:ascii="Times New Roman" w:eastAsia="Times New Roman" w:hAnsi="Times New Roman" w:cs="Times New Roman"/>
          <w:sz w:val="24"/>
          <w:szCs w:val="24"/>
          <w:shd w:val="clear" w:color="auto" w:fill="FEFEFE"/>
          <w:lang w:val="bg-BG" w:eastAsia="bg-BG"/>
        </w:rPr>
        <w:t>№ 2 към</w:t>
      </w:r>
      <w:r w:rsidRPr="00CC73DF">
        <w:rPr>
          <w:rFonts w:ascii="Times New Roman" w:eastAsia="Times New Roman" w:hAnsi="Times New Roman" w:cs="Times New Roman"/>
          <w:sz w:val="24"/>
          <w:szCs w:val="24"/>
          <w:lang w:val="bg-BG"/>
        </w:rPr>
        <w:t xml:space="preserve"> </w:t>
      </w:r>
      <w:r w:rsidRPr="00CC73DF">
        <w:rPr>
          <w:rFonts w:ascii="Times New Roman" w:eastAsia="Times New Roman" w:hAnsi="Times New Roman" w:cs="Times New Roman"/>
          <w:sz w:val="24"/>
          <w:szCs w:val="24"/>
          <w:shd w:val="clear" w:color="auto" w:fill="FEFEFE"/>
          <w:lang w:val="bg-BG" w:eastAsia="bg-BG"/>
        </w:rPr>
        <w:t>чл. 9, ал. 2, т. 3 се изменя така:</w:t>
      </w:r>
    </w:p>
    <w:p w14:paraId="3C6FDF7A" w14:textId="77777777" w:rsidR="00AB6E2B" w:rsidRPr="00CC73DF" w:rsidRDefault="00C840DB" w:rsidP="00AB6E2B">
      <w:pPr>
        <w:widowControl w:val="0"/>
        <w:autoSpaceDE w:val="0"/>
        <w:autoSpaceDN w:val="0"/>
        <w:adjustRightInd w:val="0"/>
        <w:spacing w:after="0" w:line="360" w:lineRule="auto"/>
        <w:ind w:firstLine="709"/>
        <w:jc w:val="right"/>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„Приложение № 2</w:t>
      </w:r>
      <w:r w:rsidR="000E6589" w:rsidRPr="00CC73DF">
        <w:rPr>
          <w:rFonts w:ascii="Times New Roman" w:eastAsia="Times New Roman" w:hAnsi="Times New Roman" w:cs="Times New Roman"/>
          <w:bCs/>
          <w:sz w:val="24"/>
          <w:szCs w:val="24"/>
          <w:lang w:val="bg-BG"/>
        </w:rPr>
        <w:t xml:space="preserve"> </w:t>
      </w:r>
    </w:p>
    <w:p w14:paraId="067EFEB5" w14:textId="6F842AEE" w:rsidR="00C840DB" w:rsidRPr="00CC73DF" w:rsidRDefault="00C840DB" w:rsidP="00AB6E2B">
      <w:pPr>
        <w:widowControl w:val="0"/>
        <w:autoSpaceDE w:val="0"/>
        <w:autoSpaceDN w:val="0"/>
        <w:adjustRightInd w:val="0"/>
        <w:spacing w:after="0" w:line="360" w:lineRule="auto"/>
        <w:ind w:firstLine="709"/>
        <w:jc w:val="right"/>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към чл. 9, ал. 2, т. 3</w:t>
      </w:r>
      <w:r w:rsidR="004F5B20" w:rsidRPr="00CC73DF">
        <w:rPr>
          <w:rFonts w:ascii="Times New Roman" w:eastAsia="Times New Roman" w:hAnsi="Times New Roman" w:cs="Times New Roman"/>
          <w:sz w:val="24"/>
          <w:szCs w:val="24"/>
          <w:lang w:val="bg-BG"/>
        </w:rPr>
        <w:t xml:space="preserve"> </w:t>
      </w:r>
      <w:r w:rsidR="004F5B20" w:rsidRPr="00484008">
        <w:rPr>
          <w:rFonts w:ascii="Times New Roman" w:eastAsia="Times New Roman" w:hAnsi="Times New Roman" w:cs="Times New Roman"/>
          <w:sz w:val="24"/>
          <w:szCs w:val="24"/>
          <w:lang w:val="bg-BG"/>
        </w:rPr>
        <w:t>и към чл. 20, т. 6</w:t>
      </w:r>
    </w:p>
    <w:tbl>
      <w:tblPr>
        <w:tblW w:w="9639" w:type="dxa"/>
        <w:jc w:val="center"/>
        <w:tblLook w:val="04A0" w:firstRow="1" w:lastRow="0" w:firstColumn="1" w:lastColumn="0" w:noHBand="0" w:noVBand="1"/>
      </w:tblPr>
      <w:tblGrid>
        <w:gridCol w:w="943"/>
        <w:gridCol w:w="1604"/>
        <w:gridCol w:w="1417"/>
        <w:gridCol w:w="1560"/>
        <w:gridCol w:w="1275"/>
        <w:gridCol w:w="1369"/>
        <w:gridCol w:w="1471"/>
      </w:tblGrid>
      <w:tr w:rsidR="007E2A79" w:rsidRPr="004815BB" w14:paraId="00B81BEB" w14:textId="77777777" w:rsidTr="00575243">
        <w:trPr>
          <w:trHeight w:val="552"/>
          <w:jc w:val="center"/>
        </w:trPr>
        <w:tc>
          <w:tcPr>
            <w:tcW w:w="943" w:type="dxa"/>
            <w:vMerge w:val="restart"/>
            <w:tcBorders>
              <w:top w:val="single" w:sz="4" w:space="0" w:color="auto"/>
              <w:left w:val="single" w:sz="4" w:space="0" w:color="auto"/>
              <w:right w:val="single" w:sz="4" w:space="0" w:color="auto"/>
            </w:tcBorders>
            <w:vAlign w:val="center"/>
          </w:tcPr>
          <w:p w14:paraId="3AFE6961" w14:textId="77777777" w:rsidR="007E2A79" w:rsidRPr="00CC73DF" w:rsidRDefault="007E2A79" w:rsidP="003F20ED">
            <w:pPr>
              <w:spacing w:after="0" w:line="360" w:lineRule="auto"/>
              <w:rPr>
                <w:rFonts w:ascii="Times New Roman" w:hAnsi="Times New Roman" w:cs="Times New Roman"/>
                <w:bCs/>
                <w:sz w:val="24"/>
                <w:szCs w:val="24"/>
                <w:lang w:val="bg-BG"/>
              </w:rPr>
            </w:pPr>
            <w:r w:rsidRPr="00CC73DF">
              <w:rPr>
                <w:rFonts w:ascii="Times New Roman" w:hAnsi="Times New Roman" w:cs="Times New Roman"/>
                <w:bCs/>
                <w:sz w:val="24"/>
                <w:szCs w:val="24"/>
                <w:lang w:val="bg-BG"/>
              </w:rPr>
              <w:t>№</w:t>
            </w:r>
          </w:p>
        </w:tc>
        <w:tc>
          <w:tcPr>
            <w:tcW w:w="869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1D865A" w14:textId="77777777" w:rsidR="007E2A79" w:rsidRPr="00CC73DF" w:rsidRDefault="007E2A79" w:rsidP="003F20ED">
            <w:pPr>
              <w:spacing w:after="0" w:line="360" w:lineRule="auto"/>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 xml:space="preserve">Годишна стойност на продадените в условията на първа продажба продукти от риболов и/или продадени продукти от </w:t>
            </w:r>
            <w:proofErr w:type="spellStart"/>
            <w:r w:rsidRPr="00CC73DF">
              <w:rPr>
                <w:rFonts w:ascii="Times New Roman" w:hAnsi="Times New Roman" w:cs="Times New Roman"/>
                <w:bCs/>
                <w:sz w:val="24"/>
                <w:szCs w:val="24"/>
                <w:lang w:val="bg-BG"/>
              </w:rPr>
              <w:t>аквакултури</w:t>
            </w:r>
            <w:proofErr w:type="spellEnd"/>
          </w:p>
        </w:tc>
      </w:tr>
      <w:tr w:rsidR="007E2A79" w:rsidRPr="00CC73DF" w14:paraId="65035CED" w14:textId="77777777" w:rsidTr="00575243">
        <w:trPr>
          <w:trHeight w:val="421"/>
          <w:jc w:val="center"/>
        </w:trPr>
        <w:tc>
          <w:tcPr>
            <w:tcW w:w="943" w:type="dxa"/>
            <w:vMerge/>
            <w:tcBorders>
              <w:left w:val="single" w:sz="4" w:space="0" w:color="auto"/>
              <w:right w:val="single" w:sz="4" w:space="0" w:color="auto"/>
            </w:tcBorders>
          </w:tcPr>
          <w:p w14:paraId="3213A518" w14:textId="77777777" w:rsidR="007E2A79" w:rsidRPr="00CC73DF" w:rsidRDefault="007E2A79" w:rsidP="003F20ED">
            <w:pPr>
              <w:spacing w:after="0" w:line="360" w:lineRule="auto"/>
              <w:rPr>
                <w:rFonts w:ascii="Times New Roman" w:hAnsi="Times New Roman" w:cs="Times New Roman"/>
                <w:bCs/>
                <w:sz w:val="24"/>
                <w:szCs w:val="24"/>
                <w:lang w:val="bg-BG"/>
              </w:rPr>
            </w:pPr>
          </w:p>
        </w:tc>
        <w:tc>
          <w:tcPr>
            <w:tcW w:w="3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14F54" w14:textId="77777777" w:rsidR="007E2A79" w:rsidRPr="00CC73DF" w:rsidRDefault="007E2A79" w:rsidP="003F20ED">
            <w:pPr>
              <w:spacing w:after="0" w:line="360" w:lineRule="auto"/>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Година ………</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B3D250A" w14:textId="77777777" w:rsidR="007E2A79" w:rsidRPr="00CC73DF" w:rsidRDefault="007E2A79" w:rsidP="003F20ED">
            <w:pPr>
              <w:spacing w:after="0" w:line="360" w:lineRule="auto"/>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Година ………</w:t>
            </w: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03C2D8CA" w14:textId="77777777" w:rsidR="007E2A79" w:rsidRPr="00CC73DF" w:rsidRDefault="007E2A79" w:rsidP="003F20ED">
            <w:pPr>
              <w:spacing w:after="0" w:line="360" w:lineRule="auto"/>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Година ………</w:t>
            </w:r>
          </w:p>
        </w:tc>
      </w:tr>
      <w:tr w:rsidR="00ED7EC2" w:rsidRPr="00CC73DF" w14:paraId="6C63988F" w14:textId="77777777" w:rsidTr="00575243">
        <w:trPr>
          <w:trHeight w:val="285"/>
          <w:jc w:val="center"/>
        </w:trPr>
        <w:tc>
          <w:tcPr>
            <w:tcW w:w="943" w:type="dxa"/>
            <w:vMerge/>
            <w:tcBorders>
              <w:left w:val="single" w:sz="4" w:space="0" w:color="auto"/>
              <w:bottom w:val="single" w:sz="4" w:space="0" w:color="auto"/>
              <w:right w:val="single" w:sz="4" w:space="0" w:color="auto"/>
            </w:tcBorders>
          </w:tcPr>
          <w:p w14:paraId="4D10DBFE" w14:textId="77777777" w:rsidR="007E2A79" w:rsidRPr="00CC73DF" w:rsidRDefault="007E2A79" w:rsidP="003F20ED">
            <w:pPr>
              <w:spacing w:after="0" w:line="360" w:lineRule="auto"/>
              <w:rPr>
                <w:rFonts w:ascii="Times New Roman" w:hAnsi="Times New Roman" w:cs="Times New Roman"/>
                <w:bCs/>
                <w:sz w:val="24"/>
                <w:szCs w:val="24"/>
                <w:lang w:val="bg-BG"/>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AD48EB2" w14:textId="77777777" w:rsidR="007E2A79" w:rsidRPr="00CC73DF" w:rsidRDefault="007E2A79" w:rsidP="003F20ED">
            <w:pPr>
              <w:spacing w:after="0" w:line="360" w:lineRule="auto"/>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Вид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72F9F6" w14:textId="77777777" w:rsidR="007E2A79" w:rsidRPr="00CC73DF" w:rsidRDefault="007E2A79" w:rsidP="003F20ED">
            <w:pPr>
              <w:spacing w:after="0" w:line="360" w:lineRule="auto"/>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лева</w:t>
            </w:r>
          </w:p>
        </w:tc>
        <w:tc>
          <w:tcPr>
            <w:tcW w:w="1560" w:type="dxa"/>
            <w:tcBorders>
              <w:top w:val="single" w:sz="4" w:space="0" w:color="auto"/>
              <w:left w:val="single" w:sz="4" w:space="0" w:color="auto"/>
              <w:bottom w:val="single" w:sz="4" w:space="0" w:color="auto"/>
              <w:right w:val="single" w:sz="4" w:space="0" w:color="auto"/>
            </w:tcBorders>
            <w:vAlign w:val="center"/>
          </w:tcPr>
          <w:p w14:paraId="40EC2E28" w14:textId="77777777" w:rsidR="007E2A79" w:rsidRPr="00CC73DF" w:rsidRDefault="007E2A79" w:rsidP="003F20ED">
            <w:pPr>
              <w:spacing w:after="0" w:line="360" w:lineRule="auto"/>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Вид</w:t>
            </w:r>
          </w:p>
        </w:tc>
        <w:tc>
          <w:tcPr>
            <w:tcW w:w="1275" w:type="dxa"/>
            <w:tcBorders>
              <w:top w:val="single" w:sz="4" w:space="0" w:color="auto"/>
              <w:left w:val="single" w:sz="4" w:space="0" w:color="auto"/>
              <w:bottom w:val="single" w:sz="4" w:space="0" w:color="auto"/>
              <w:right w:val="single" w:sz="4" w:space="0" w:color="auto"/>
            </w:tcBorders>
            <w:vAlign w:val="center"/>
          </w:tcPr>
          <w:p w14:paraId="3FB37B90" w14:textId="77777777" w:rsidR="007E2A79" w:rsidRPr="00CC73DF" w:rsidRDefault="007E2A79" w:rsidP="003F20ED">
            <w:pPr>
              <w:spacing w:after="0" w:line="360" w:lineRule="auto"/>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лева</w:t>
            </w:r>
          </w:p>
        </w:tc>
        <w:tc>
          <w:tcPr>
            <w:tcW w:w="1369" w:type="dxa"/>
            <w:tcBorders>
              <w:top w:val="single" w:sz="4" w:space="0" w:color="auto"/>
              <w:left w:val="single" w:sz="4" w:space="0" w:color="auto"/>
              <w:bottom w:val="single" w:sz="4" w:space="0" w:color="auto"/>
              <w:right w:val="single" w:sz="4" w:space="0" w:color="auto"/>
            </w:tcBorders>
            <w:vAlign w:val="center"/>
          </w:tcPr>
          <w:p w14:paraId="639824A4" w14:textId="77777777" w:rsidR="007E2A79" w:rsidRPr="00CC73DF" w:rsidRDefault="007E2A79" w:rsidP="003F20ED">
            <w:pPr>
              <w:spacing w:after="0" w:line="360" w:lineRule="auto"/>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Вид</w:t>
            </w:r>
          </w:p>
        </w:tc>
        <w:tc>
          <w:tcPr>
            <w:tcW w:w="1471" w:type="dxa"/>
            <w:tcBorders>
              <w:top w:val="single" w:sz="4" w:space="0" w:color="auto"/>
              <w:left w:val="single" w:sz="4" w:space="0" w:color="auto"/>
              <w:bottom w:val="single" w:sz="4" w:space="0" w:color="auto"/>
              <w:right w:val="single" w:sz="4" w:space="0" w:color="auto"/>
            </w:tcBorders>
            <w:vAlign w:val="center"/>
          </w:tcPr>
          <w:p w14:paraId="5EC2A5E8" w14:textId="77777777" w:rsidR="007E2A79" w:rsidRPr="00CC73DF" w:rsidRDefault="007E2A79" w:rsidP="003F20ED">
            <w:pPr>
              <w:spacing w:after="0" w:line="360" w:lineRule="auto"/>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лева</w:t>
            </w:r>
          </w:p>
        </w:tc>
      </w:tr>
      <w:tr w:rsidR="00ED7EC2" w:rsidRPr="00CC73DF" w14:paraId="19EA0973" w14:textId="77777777" w:rsidTr="00575243">
        <w:trPr>
          <w:trHeight w:val="277"/>
          <w:jc w:val="center"/>
        </w:trPr>
        <w:tc>
          <w:tcPr>
            <w:tcW w:w="943" w:type="dxa"/>
            <w:tcBorders>
              <w:top w:val="single" w:sz="4" w:space="0" w:color="auto"/>
              <w:left w:val="single" w:sz="4" w:space="0" w:color="auto"/>
              <w:bottom w:val="single" w:sz="4" w:space="0" w:color="auto"/>
              <w:right w:val="single" w:sz="4" w:space="0" w:color="auto"/>
            </w:tcBorders>
            <w:vAlign w:val="center"/>
          </w:tcPr>
          <w:p w14:paraId="43E099A3" w14:textId="42146EC1" w:rsidR="007E2A79" w:rsidRPr="00CC73DF" w:rsidRDefault="007E2A79" w:rsidP="003F20ED">
            <w:pPr>
              <w:spacing w:after="0" w:line="360" w:lineRule="auto"/>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1</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A72ED71" w14:textId="77777777" w:rsidR="007E2A79" w:rsidRPr="00CC73DF" w:rsidRDefault="007E2A79" w:rsidP="003F20ED">
            <w:pPr>
              <w:spacing w:after="0" w:line="360" w:lineRule="auto"/>
              <w:rPr>
                <w:rFonts w:ascii="Times New Roman" w:hAnsi="Times New Roman" w:cs="Times New Roman"/>
                <w:bCs/>
                <w:sz w:val="24"/>
                <w:szCs w:val="24"/>
                <w:lang w:val="bg-BG"/>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0BB8C1" w14:textId="77777777" w:rsidR="007E2A79" w:rsidRPr="00CC73DF" w:rsidRDefault="007E2A79" w:rsidP="003F20ED">
            <w:pPr>
              <w:spacing w:after="0" w:line="360" w:lineRule="auto"/>
              <w:rPr>
                <w:rFonts w:ascii="Times New Roman" w:hAnsi="Times New Roman" w:cs="Times New Roman"/>
                <w:bCs/>
                <w:sz w:val="24"/>
                <w:szCs w:val="24"/>
                <w:lang w:val="bg-BG"/>
              </w:rPr>
            </w:pPr>
          </w:p>
        </w:tc>
        <w:tc>
          <w:tcPr>
            <w:tcW w:w="1560" w:type="dxa"/>
            <w:tcBorders>
              <w:top w:val="single" w:sz="4" w:space="0" w:color="auto"/>
              <w:left w:val="single" w:sz="4" w:space="0" w:color="auto"/>
              <w:bottom w:val="single" w:sz="4" w:space="0" w:color="auto"/>
              <w:right w:val="single" w:sz="4" w:space="0" w:color="auto"/>
            </w:tcBorders>
            <w:vAlign w:val="center"/>
          </w:tcPr>
          <w:p w14:paraId="4ABBA080" w14:textId="77777777" w:rsidR="007E2A79" w:rsidRPr="00CC73DF" w:rsidRDefault="007E2A79" w:rsidP="003F20ED">
            <w:pPr>
              <w:spacing w:after="0" w:line="360" w:lineRule="auto"/>
              <w:rPr>
                <w:rFonts w:ascii="Times New Roman" w:hAnsi="Times New Roman" w:cs="Times New Roman"/>
                <w:bCs/>
                <w:sz w:val="24"/>
                <w:szCs w:val="24"/>
                <w:lang w:val="bg-BG"/>
              </w:rPr>
            </w:pPr>
          </w:p>
        </w:tc>
        <w:tc>
          <w:tcPr>
            <w:tcW w:w="1275" w:type="dxa"/>
            <w:tcBorders>
              <w:top w:val="single" w:sz="4" w:space="0" w:color="auto"/>
              <w:left w:val="single" w:sz="4" w:space="0" w:color="auto"/>
              <w:bottom w:val="single" w:sz="4" w:space="0" w:color="auto"/>
              <w:right w:val="single" w:sz="4" w:space="0" w:color="auto"/>
            </w:tcBorders>
            <w:vAlign w:val="center"/>
          </w:tcPr>
          <w:p w14:paraId="1B0926EB" w14:textId="77777777" w:rsidR="007E2A79" w:rsidRPr="00CC73DF" w:rsidRDefault="007E2A79" w:rsidP="003F20ED">
            <w:pPr>
              <w:spacing w:after="0" w:line="360" w:lineRule="auto"/>
              <w:rPr>
                <w:rFonts w:ascii="Times New Roman" w:hAnsi="Times New Roman" w:cs="Times New Roman"/>
                <w:bCs/>
                <w:sz w:val="24"/>
                <w:szCs w:val="24"/>
                <w:lang w:val="bg-BG"/>
              </w:rPr>
            </w:pPr>
          </w:p>
        </w:tc>
        <w:tc>
          <w:tcPr>
            <w:tcW w:w="1369" w:type="dxa"/>
            <w:tcBorders>
              <w:top w:val="single" w:sz="4" w:space="0" w:color="auto"/>
              <w:left w:val="single" w:sz="4" w:space="0" w:color="auto"/>
              <w:bottom w:val="single" w:sz="4" w:space="0" w:color="auto"/>
              <w:right w:val="single" w:sz="4" w:space="0" w:color="auto"/>
            </w:tcBorders>
            <w:vAlign w:val="center"/>
          </w:tcPr>
          <w:p w14:paraId="4926C5BC" w14:textId="77777777" w:rsidR="007E2A79" w:rsidRPr="00CC73DF" w:rsidRDefault="007E2A79" w:rsidP="003F20ED">
            <w:pPr>
              <w:spacing w:after="0" w:line="360" w:lineRule="auto"/>
              <w:rPr>
                <w:rFonts w:ascii="Times New Roman" w:hAnsi="Times New Roman" w:cs="Times New Roman"/>
                <w:bCs/>
                <w:sz w:val="24"/>
                <w:szCs w:val="24"/>
                <w:lang w:val="bg-BG"/>
              </w:rPr>
            </w:pPr>
          </w:p>
        </w:tc>
        <w:tc>
          <w:tcPr>
            <w:tcW w:w="1471" w:type="dxa"/>
            <w:tcBorders>
              <w:top w:val="single" w:sz="4" w:space="0" w:color="auto"/>
              <w:left w:val="single" w:sz="4" w:space="0" w:color="auto"/>
              <w:bottom w:val="single" w:sz="4" w:space="0" w:color="auto"/>
              <w:right w:val="single" w:sz="4" w:space="0" w:color="auto"/>
            </w:tcBorders>
            <w:vAlign w:val="center"/>
          </w:tcPr>
          <w:p w14:paraId="6F7C9842" w14:textId="77777777" w:rsidR="007E2A79" w:rsidRPr="00CC73DF" w:rsidRDefault="007E2A79" w:rsidP="003F20ED">
            <w:pPr>
              <w:spacing w:after="0" w:line="360" w:lineRule="auto"/>
              <w:rPr>
                <w:rFonts w:ascii="Times New Roman" w:hAnsi="Times New Roman" w:cs="Times New Roman"/>
                <w:bCs/>
                <w:sz w:val="24"/>
                <w:szCs w:val="24"/>
                <w:lang w:val="bg-BG"/>
              </w:rPr>
            </w:pPr>
          </w:p>
        </w:tc>
      </w:tr>
      <w:tr w:rsidR="00ED7EC2" w:rsidRPr="00CC73DF" w14:paraId="0EABDA96" w14:textId="77777777" w:rsidTr="00575243">
        <w:trPr>
          <w:trHeight w:val="284"/>
          <w:jc w:val="center"/>
        </w:trPr>
        <w:tc>
          <w:tcPr>
            <w:tcW w:w="943" w:type="dxa"/>
            <w:tcBorders>
              <w:top w:val="single" w:sz="4" w:space="0" w:color="auto"/>
              <w:left w:val="single" w:sz="4" w:space="0" w:color="auto"/>
              <w:bottom w:val="single" w:sz="4" w:space="0" w:color="auto"/>
              <w:right w:val="single" w:sz="4" w:space="0" w:color="auto"/>
            </w:tcBorders>
            <w:vAlign w:val="center"/>
          </w:tcPr>
          <w:p w14:paraId="427942CA" w14:textId="24E9B8F5" w:rsidR="007E2A79" w:rsidRPr="00CC73DF" w:rsidRDefault="007E2A79" w:rsidP="003F20ED">
            <w:pPr>
              <w:spacing w:after="0" w:line="360" w:lineRule="auto"/>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2</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41041A32" w14:textId="77777777" w:rsidR="007E2A79" w:rsidRPr="00CC73DF" w:rsidRDefault="007E2A79" w:rsidP="003F20ED">
            <w:pPr>
              <w:spacing w:after="0" w:line="360" w:lineRule="auto"/>
              <w:rPr>
                <w:rFonts w:ascii="Times New Roman" w:hAnsi="Times New Roman" w:cs="Times New Roman"/>
                <w:bCs/>
                <w:sz w:val="24"/>
                <w:szCs w:val="24"/>
                <w:lang w:val="bg-BG"/>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6DCFB2" w14:textId="77777777" w:rsidR="007E2A79" w:rsidRPr="00CC73DF" w:rsidRDefault="007E2A79" w:rsidP="003F20ED">
            <w:pPr>
              <w:spacing w:after="0" w:line="360" w:lineRule="auto"/>
              <w:rPr>
                <w:rFonts w:ascii="Times New Roman" w:hAnsi="Times New Roman" w:cs="Times New Roman"/>
                <w:bCs/>
                <w:sz w:val="24"/>
                <w:szCs w:val="24"/>
                <w:lang w:val="bg-BG"/>
              </w:rPr>
            </w:pPr>
          </w:p>
        </w:tc>
        <w:tc>
          <w:tcPr>
            <w:tcW w:w="1560" w:type="dxa"/>
            <w:tcBorders>
              <w:top w:val="single" w:sz="4" w:space="0" w:color="auto"/>
              <w:left w:val="single" w:sz="4" w:space="0" w:color="auto"/>
              <w:bottom w:val="single" w:sz="4" w:space="0" w:color="auto"/>
              <w:right w:val="single" w:sz="4" w:space="0" w:color="auto"/>
            </w:tcBorders>
            <w:vAlign w:val="center"/>
          </w:tcPr>
          <w:p w14:paraId="70C5D034" w14:textId="77777777" w:rsidR="007E2A79" w:rsidRPr="00CC73DF" w:rsidRDefault="007E2A79" w:rsidP="003F20ED">
            <w:pPr>
              <w:spacing w:after="0" w:line="360" w:lineRule="auto"/>
              <w:rPr>
                <w:rFonts w:ascii="Times New Roman" w:hAnsi="Times New Roman" w:cs="Times New Roman"/>
                <w:bCs/>
                <w:sz w:val="24"/>
                <w:szCs w:val="24"/>
                <w:lang w:val="bg-BG"/>
              </w:rPr>
            </w:pPr>
          </w:p>
        </w:tc>
        <w:tc>
          <w:tcPr>
            <w:tcW w:w="1275" w:type="dxa"/>
            <w:tcBorders>
              <w:top w:val="single" w:sz="4" w:space="0" w:color="auto"/>
              <w:left w:val="single" w:sz="4" w:space="0" w:color="auto"/>
              <w:bottom w:val="single" w:sz="4" w:space="0" w:color="auto"/>
              <w:right w:val="single" w:sz="4" w:space="0" w:color="auto"/>
            </w:tcBorders>
            <w:vAlign w:val="center"/>
          </w:tcPr>
          <w:p w14:paraId="6FD15459" w14:textId="77777777" w:rsidR="007E2A79" w:rsidRPr="00CC73DF" w:rsidRDefault="007E2A79" w:rsidP="003F20ED">
            <w:pPr>
              <w:spacing w:after="0" w:line="360" w:lineRule="auto"/>
              <w:rPr>
                <w:rFonts w:ascii="Times New Roman" w:hAnsi="Times New Roman" w:cs="Times New Roman"/>
                <w:bCs/>
                <w:sz w:val="24"/>
                <w:szCs w:val="24"/>
                <w:lang w:val="bg-BG"/>
              </w:rPr>
            </w:pPr>
          </w:p>
        </w:tc>
        <w:tc>
          <w:tcPr>
            <w:tcW w:w="1369" w:type="dxa"/>
            <w:tcBorders>
              <w:top w:val="single" w:sz="4" w:space="0" w:color="auto"/>
              <w:left w:val="single" w:sz="4" w:space="0" w:color="auto"/>
              <w:bottom w:val="single" w:sz="4" w:space="0" w:color="auto"/>
              <w:right w:val="single" w:sz="4" w:space="0" w:color="auto"/>
            </w:tcBorders>
            <w:vAlign w:val="center"/>
          </w:tcPr>
          <w:p w14:paraId="4C9DC51B" w14:textId="77777777" w:rsidR="007E2A79" w:rsidRPr="00CC73DF" w:rsidRDefault="007E2A79" w:rsidP="003F20ED">
            <w:pPr>
              <w:spacing w:after="0" w:line="360" w:lineRule="auto"/>
              <w:rPr>
                <w:rFonts w:ascii="Times New Roman" w:hAnsi="Times New Roman" w:cs="Times New Roman"/>
                <w:bCs/>
                <w:sz w:val="24"/>
                <w:szCs w:val="24"/>
                <w:lang w:val="bg-BG"/>
              </w:rPr>
            </w:pPr>
          </w:p>
        </w:tc>
        <w:tc>
          <w:tcPr>
            <w:tcW w:w="1471" w:type="dxa"/>
            <w:tcBorders>
              <w:top w:val="single" w:sz="4" w:space="0" w:color="auto"/>
              <w:left w:val="single" w:sz="4" w:space="0" w:color="auto"/>
              <w:bottom w:val="single" w:sz="4" w:space="0" w:color="auto"/>
              <w:right w:val="single" w:sz="4" w:space="0" w:color="auto"/>
            </w:tcBorders>
            <w:vAlign w:val="center"/>
          </w:tcPr>
          <w:p w14:paraId="5B9F7081" w14:textId="77777777" w:rsidR="007E2A79" w:rsidRPr="00CC73DF" w:rsidRDefault="007E2A79" w:rsidP="003F20ED">
            <w:pPr>
              <w:spacing w:after="0" w:line="360" w:lineRule="auto"/>
              <w:rPr>
                <w:rFonts w:ascii="Times New Roman" w:hAnsi="Times New Roman" w:cs="Times New Roman"/>
                <w:bCs/>
                <w:sz w:val="24"/>
                <w:szCs w:val="24"/>
                <w:lang w:val="bg-BG"/>
              </w:rPr>
            </w:pPr>
          </w:p>
        </w:tc>
      </w:tr>
      <w:tr w:rsidR="00ED7EC2" w:rsidRPr="00CC73DF" w14:paraId="3974DAA3" w14:textId="77777777" w:rsidTr="00575243">
        <w:trPr>
          <w:trHeight w:val="284"/>
          <w:jc w:val="center"/>
        </w:trPr>
        <w:tc>
          <w:tcPr>
            <w:tcW w:w="943" w:type="dxa"/>
            <w:tcBorders>
              <w:top w:val="single" w:sz="4" w:space="0" w:color="auto"/>
              <w:left w:val="single" w:sz="4" w:space="0" w:color="auto"/>
              <w:bottom w:val="single" w:sz="4" w:space="0" w:color="auto"/>
              <w:right w:val="single" w:sz="4" w:space="0" w:color="auto"/>
            </w:tcBorders>
            <w:vAlign w:val="center"/>
          </w:tcPr>
          <w:p w14:paraId="71ED582C" w14:textId="3569567D" w:rsidR="007E2A79" w:rsidRPr="00CC73DF" w:rsidRDefault="007E2A79" w:rsidP="003F20ED">
            <w:pPr>
              <w:spacing w:after="0" w:line="360" w:lineRule="auto"/>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3</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395C8C37" w14:textId="77777777" w:rsidR="007E2A79" w:rsidRPr="00CC73DF" w:rsidRDefault="007E2A79" w:rsidP="003F20ED">
            <w:pPr>
              <w:spacing w:after="0" w:line="360" w:lineRule="auto"/>
              <w:rPr>
                <w:rFonts w:ascii="Times New Roman" w:hAnsi="Times New Roman" w:cs="Times New Roman"/>
                <w:bCs/>
                <w:sz w:val="24"/>
                <w:szCs w:val="24"/>
                <w:lang w:val="bg-BG"/>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7BFA1D" w14:textId="77777777" w:rsidR="007E2A79" w:rsidRPr="00CC73DF" w:rsidRDefault="007E2A79" w:rsidP="003F20ED">
            <w:pPr>
              <w:spacing w:after="0" w:line="360" w:lineRule="auto"/>
              <w:rPr>
                <w:rFonts w:ascii="Times New Roman" w:hAnsi="Times New Roman" w:cs="Times New Roman"/>
                <w:bCs/>
                <w:sz w:val="24"/>
                <w:szCs w:val="24"/>
                <w:lang w:val="bg-BG"/>
              </w:rPr>
            </w:pPr>
          </w:p>
        </w:tc>
        <w:tc>
          <w:tcPr>
            <w:tcW w:w="1560" w:type="dxa"/>
            <w:tcBorders>
              <w:top w:val="single" w:sz="4" w:space="0" w:color="auto"/>
              <w:left w:val="single" w:sz="4" w:space="0" w:color="auto"/>
              <w:bottom w:val="single" w:sz="4" w:space="0" w:color="auto"/>
              <w:right w:val="single" w:sz="4" w:space="0" w:color="auto"/>
            </w:tcBorders>
            <w:vAlign w:val="center"/>
          </w:tcPr>
          <w:p w14:paraId="65370618" w14:textId="77777777" w:rsidR="007E2A79" w:rsidRPr="00CC73DF" w:rsidRDefault="007E2A79" w:rsidP="003F20ED">
            <w:pPr>
              <w:spacing w:after="0" w:line="360" w:lineRule="auto"/>
              <w:rPr>
                <w:rFonts w:ascii="Times New Roman" w:hAnsi="Times New Roman" w:cs="Times New Roman"/>
                <w:bCs/>
                <w:sz w:val="24"/>
                <w:szCs w:val="24"/>
                <w:lang w:val="bg-BG"/>
              </w:rPr>
            </w:pPr>
          </w:p>
        </w:tc>
        <w:tc>
          <w:tcPr>
            <w:tcW w:w="1275" w:type="dxa"/>
            <w:tcBorders>
              <w:top w:val="single" w:sz="4" w:space="0" w:color="auto"/>
              <w:left w:val="single" w:sz="4" w:space="0" w:color="auto"/>
              <w:bottom w:val="single" w:sz="4" w:space="0" w:color="auto"/>
              <w:right w:val="single" w:sz="4" w:space="0" w:color="auto"/>
            </w:tcBorders>
            <w:vAlign w:val="center"/>
          </w:tcPr>
          <w:p w14:paraId="0AF1C593" w14:textId="77777777" w:rsidR="007E2A79" w:rsidRPr="00CC73DF" w:rsidRDefault="007E2A79" w:rsidP="003F20ED">
            <w:pPr>
              <w:spacing w:after="0" w:line="360" w:lineRule="auto"/>
              <w:rPr>
                <w:rFonts w:ascii="Times New Roman" w:hAnsi="Times New Roman" w:cs="Times New Roman"/>
                <w:bCs/>
                <w:sz w:val="24"/>
                <w:szCs w:val="24"/>
                <w:lang w:val="bg-BG"/>
              </w:rPr>
            </w:pPr>
          </w:p>
        </w:tc>
        <w:tc>
          <w:tcPr>
            <w:tcW w:w="1369" w:type="dxa"/>
            <w:tcBorders>
              <w:top w:val="single" w:sz="4" w:space="0" w:color="auto"/>
              <w:left w:val="single" w:sz="4" w:space="0" w:color="auto"/>
              <w:bottom w:val="single" w:sz="4" w:space="0" w:color="auto"/>
              <w:right w:val="single" w:sz="4" w:space="0" w:color="auto"/>
            </w:tcBorders>
            <w:vAlign w:val="center"/>
          </w:tcPr>
          <w:p w14:paraId="78355FBB" w14:textId="77777777" w:rsidR="007E2A79" w:rsidRPr="00CC73DF" w:rsidRDefault="007E2A79" w:rsidP="003F20ED">
            <w:pPr>
              <w:spacing w:after="0" w:line="360" w:lineRule="auto"/>
              <w:rPr>
                <w:rFonts w:ascii="Times New Roman" w:hAnsi="Times New Roman" w:cs="Times New Roman"/>
                <w:bCs/>
                <w:sz w:val="24"/>
                <w:szCs w:val="24"/>
                <w:lang w:val="bg-BG"/>
              </w:rPr>
            </w:pPr>
          </w:p>
        </w:tc>
        <w:tc>
          <w:tcPr>
            <w:tcW w:w="1471" w:type="dxa"/>
            <w:tcBorders>
              <w:top w:val="single" w:sz="4" w:space="0" w:color="auto"/>
              <w:left w:val="single" w:sz="4" w:space="0" w:color="auto"/>
              <w:bottom w:val="single" w:sz="4" w:space="0" w:color="auto"/>
              <w:right w:val="single" w:sz="4" w:space="0" w:color="auto"/>
            </w:tcBorders>
            <w:vAlign w:val="center"/>
          </w:tcPr>
          <w:p w14:paraId="32A68624" w14:textId="77777777" w:rsidR="007E2A79" w:rsidRPr="00CC73DF" w:rsidRDefault="007E2A79" w:rsidP="003F20ED">
            <w:pPr>
              <w:spacing w:after="0" w:line="360" w:lineRule="auto"/>
              <w:rPr>
                <w:rFonts w:ascii="Times New Roman" w:hAnsi="Times New Roman" w:cs="Times New Roman"/>
                <w:bCs/>
                <w:sz w:val="24"/>
                <w:szCs w:val="24"/>
                <w:lang w:val="bg-BG"/>
              </w:rPr>
            </w:pPr>
          </w:p>
        </w:tc>
      </w:tr>
      <w:tr w:rsidR="00ED7EC2" w:rsidRPr="00CC73DF" w14:paraId="4BDA250E" w14:textId="77777777" w:rsidTr="00575243">
        <w:trPr>
          <w:trHeight w:val="284"/>
          <w:jc w:val="center"/>
        </w:trPr>
        <w:tc>
          <w:tcPr>
            <w:tcW w:w="943" w:type="dxa"/>
            <w:tcBorders>
              <w:top w:val="single" w:sz="4" w:space="0" w:color="auto"/>
              <w:left w:val="single" w:sz="4" w:space="0" w:color="auto"/>
              <w:bottom w:val="single" w:sz="4" w:space="0" w:color="auto"/>
              <w:right w:val="single" w:sz="4" w:space="0" w:color="auto"/>
            </w:tcBorders>
            <w:vAlign w:val="center"/>
          </w:tcPr>
          <w:p w14:paraId="0A0885C6" w14:textId="77777777" w:rsidR="00275B7A" w:rsidRPr="00CC73DF" w:rsidRDefault="00275B7A" w:rsidP="003F20ED">
            <w:pPr>
              <w:spacing w:after="0" w:line="360" w:lineRule="auto"/>
              <w:jc w:val="center"/>
              <w:rPr>
                <w:rFonts w:ascii="Times New Roman" w:hAnsi="Times New Roman" w:cs="Times New Roman"/>
                <w:bCs/>
                <w:sz w:val="24"/>
                <w:szCs w:val="24"/>
                <w:lang w:val="bg-BG"/>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400A22C" w14:textId="77777777" w:rsidR="00275B7A" w:rsidRPr="00CC73DF" w:rsidRDefault="00275B7A" w:rsidP="003F20ED">
            <w:pPr>
              <w:spacing w:after="0" w:line="360" w:lineRule="auto"/>
              <w:rPr>
                <w:rFonts w:ascii="Times New Roman" w:hAnsi="Times New Roman" w:cs="Times New Roman"/>
                <w:bCs/>
                <w:sz w:val="24"/>
                <w:szCs w:val="24"/>
                <w:lang w:val="bg-BG"/>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5A3007" w14:textId="77777777" w:rsidR="00275B7A" w:rsidRPr="00CC73DF" w:rsidRDefault="00275B7A" w:rsidP="003F20ED">
            <w:pPr>
              <w:spacing w:after="0" w:line="360" w:lineRule="auto"/>
              <w:rPr>
                <w:rFonts w:ascii="Times New Roman" w:hAnsi="Times New Roman" w:cs="Times New Roman"/>
                <w:bCs/>
                <w:sz w:val="24"/>
                <w:szCs w:val="24"/>
                <w:lang w:val="bg-BG"/>
              </w:rPr>
            </w:pPr>
          </w:p>
        </w:tc>
        <w:tc>
          <w:tcPr>
            <w:tcW w:w="1560" w:type="dxa"/>
            <w:tcBorders>
              <w:top w:val="single" w:sz="4" w:space="0" w:color="auto"/>
              <w:left w:val="single" w:sz="4" w:space="0" w:color="auto"/>
              <w:bottom w:val="single" w:sz="4" w:space="0" w:color="auto"/>
              <w:right w:val="single" w:sz="4" w:space="0" w:color="auto"/>
            </w:tcBorders>
            <w:vAlign w:val="center"/>
          </w:tcPr>
          <w:p w14:paraId="49F13F4E" w14:textId="77777777" w:rsidR="00275B7A" w:rsidRPr="00CC73DF" w:rsidRDefault="00275B7A" w:rsidP="003F20ED">
            <w:pPr>
              <w:spacing w:after="0" w:line="360" w:lineRule="auto"/>
              <w:rPr>
                <w:rFonts w:ascii="Times New Roman" w:hAnsi="Times New Roman" w:cs="Times New Roman"/>
                <w:bCs/>
                <w:sz w:val="24"/>
                <w:szCs w:val="24"/>
                <w:lang w:val="bg-BG"/>
              </w:rPr>
            </w:pPr>
          </w:p>
        </w:tc>
        <w:tc>
          <w:tcPr>
            <w:tcW w:w="1275" w:type="dxa"/>
            <w:tcBorders>
              <w:top w:val="single" w:sz="4" w:space="0" w:color="auto"/>
              <w:left w:val="single" w:sz="4" w:space="0" w:color="auto"/>
              <w:bottom w:val="single" w:sz="4" w:space="0" w:color="auto"/>
              <w:right w:val="single" w:sz="4" w:space="0" w:color="auto"/>
            </w:tcBorders>
            <w:vAlign w:val="center"/>
          </w:tcPr>
          <w:p w14:paraId="4716671B" w14:textId="77777777" w:rsidR="00275B7A" w:rsidRPr="00CC73DF" w:rsidRDefault="00275B7A" w:rsidP="003F20ED">
            <w:pPr>
              <w:spacing w:after="0" w:line="360" w:lineRule="auto"/>
              <w:rPr>
                <w:rFonts w:ascii="Times New Roman" w:hAnsi="Times New Roman" w:cs="Times New Roman"/>
                <w:bCs/>
                <w:sz w:val="24"/>
                <w:szCs w:val="24"/>
                <w:lang w:val="bg-BG"/>
              </w:rPr>
            </w:pPr>
          </w:p>
        </w:tc>
        <w:tc>
          <w:tcPr>
            <w:tcW w:w="1369" w:type="dxa"/>
            <w:tcBorders>
              <w:top w:val="single" w:sz="4" w:space="0" w:color="auto"/>
              <w:left w:val="single" w:sz="4" w:space="0" w:color="auto"/>
              <w:bottom w:val="single" w:sz="4" w:space="0" w:color="auto"/>
              <w:right w:val="single" w:sz="4" w:space="0" w:color="auto"/>
            </w:tcBorders>
            <w:vAlign w:val="center"/>
          </w:tcPr>
          <w:p w14:paraId="417E537F" w14:textId="77777777" w:rsidR="00275B7A" w:rsidRPr="00CC73DF" w:rsidRDefault="00275B7A" w:rsidP="003F20ED">
            <w:pPr>
              <w:spacing w:after="0" w:line="360" w:lineRule="auto"/>
              <w:rPr>
                <w:rFonts w:ascii="Times New Roman" w:hAnsi="Times New Roman" w:cs="Times New Roman"/>
                <w:bCs/>
                <w:sz w:val="24"/>
                <w:szCs w:val="24"/>
                <w:lang w:val="bg-BG"/>
              </w:rPr>
            </w:pPr>
          </w:p>
        </w:tc>
        <w:tc>
          <w:tcPr>
            <w:tcW w:w="1471" w:type="dxa"/>
            <w:tcBorders>
              <w:top w:val="single" w:sz="4" w:space="0" w:color="auto"/>
              <w:left w:val="single" w:sz="4" w:space="0" w:color="auto"/>
              <w:bottom w:val="single" w:sz="4" w:space="0" w:color="auto"/>
              <w:right w:val="single" w:sz="4" w:space="0" w:color="auto"/>
            </w:tcBorders>
            <w:vAlign w:val="center"/>
          </w:tcPr>
          <w:p w14:paraId="2655FD10" w14:textId="77777777" w:rsidR="00275B7A" w:rsidRPr="00CC73DF" w:rsidRDefault="00275B7A" w:rsidP="003F20ED">
            <w:pPr>
              <w:spacing w:after="0" w:line="360" w:lineRule="auto"/>
              <w:rPr>
                <w:rFonts w:ascii="Times New Roman" w:hAnsi="Times New Roman" w:cs="Times New Roman"/>
                <w:bCs/>
                <w:sz w:val="24"/>
                <w:szCs w:val="24"/>
                <w:lang w:val="bg-BG"/>
              </w:rPr>
            </w:pPr>
          </w:p>
        </w:tc>
      </w:tr>
      <w:tr w:rsidR="00ED7EC2" w:rsidRPr="00CC73DF" w14:paraId="2DA944C7" w14:textId="77777777" w:rsidTr="00575243">
        <w:trPr>
          <w:trHeight w:val="284"/>
          <w:jc w:val="center"/>
        </w:trPr>
        <w:tc>
          <w:tcPr>
            <w:tcW w:w="943" w:type="dxa"/>
            <w:tcBorders>
              <w:top w:val="single" w:sz="4" w:space="0" w:color="auto"/>
              <w:left w:val="single" w:sz="4" w:space="0" w:color="auto"/>
              <w:bottom w:val="single" w:sz="4" w:space="0" w:color="auto"/>
              <w:right w:val="single" w:sz="4" w:space="0" w:color="auto"/>
            </w:tcBorders>
            <w:vAlign w:val="center"/>
          </w:tcPr>
          <w:p w14:paraId="19DECAE1" w14:textId="77777777" w:rsidR="00275B7A" w:rsidRPr="00CC73DF" w:rsidRDefault="00275B7A" w:rsidP="003F20ED">
            <w:pPr>
              <w:spacing w:after="0" w:line="360" w:lineRule="auto"/>
              <w:jc w:val="center"/>
              <w:rPr>
                <w:rFonts w:ascii="Times New Roman" w:hAnsi="Times New Roman" w:cs="Times New Roman"/>
                <w:bCs/>
                <w:sz w:val="24"/>
                <w:szCs w:val="24"/>
                <w:lang w:val="bg-BG"/>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1319DDDA" w14:textId="77777777" w:rsidR="00275B7A" w:rsidRPr="00CC73DF" w:rsidRDefault="00275B7A" w:rsidP="003F20ED">
            <w:pPr>
              <w:spacing w:after="0" w:line="360" w:lineRule="auto"/>
              <w:rPr>
                <w:rFonts w:ascii="Times New Roman" w:hAnsi="Times New Roman" w:cs="Times New Roman"/>
                <w:bCs/>
                <w:sz w:val="24"/>
                <w:szCs w:val="24"/>
                <w:lang w:val="bg-BG"/>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60ABF1" w14:textId="77777777" w:rsidR="00275B7A" w:rsidRPr="00CC73DF" w:rsidRDefault="00275B7A" w:rsidP="003F20ED">
            <w:pPr>
              <w:spacing w:after="0" w:line="360" w:lineRule="auto"/>
              <w:rPr>
                <w:rFonts w:ascii="Times New Roman" w:hAnsi="Times New Roman" w:cs="Times New Roman"/>
                <w:bCs/>
                <w:sz w:val="24"/>
                <w:szCs w:val="24"/>
                <w:lang w:val="bg-BG"/>
              </w:rPr>
            </w:pPr>
          </w:p>
        </w:tc>
        <w:tc>
          <w:tcPr>
            <w:tcW w:w="1560" w:type="dxa"/>
            <w:tcBorders>
              <w:top w:val="single" w:sz="4" w:space="0" w:color="auto"/>
              <w:left w:val="single" w:sz="4" w:space="0" w:color="auto"/>
              <w:bottom w:val="single" w:sz="4" w:space="0" w:color="auto"/>
              <w:right w:val="single" w:sz="4" w:space="0" w:color="auto"/>
            </w:tcBorders>
            <w:vAlign w:val="center"/>
          </w:tcPr>
          <w:p w14:paraId="31B11BC9" w14:textId="77777777" w:rsidR="00275B7A" w:rsidRPr="00CC73DF" w:rsidRDefault="00275B7A" w:rsidP="003F20ED">
            <w:pPr>
              <w:spacing w:after="0" w:line="360" w:lineRule="auto"/>
              <w:rPr>
                <w:rFonts w:ascii="Times New Roman" w:hAnsi="Times New Roman" w:cs="Times New Roman"/>
                <w:bCs/>
                <w:sz w:val="24"/>
                <w:szCs w:val="24"/>
                <w:lang w:val="bg-BG"/>
              </w:rPr>
            </w:pPr>
          </w:p>
        </w:tc>
        <w:tc>
          <w:tcPr>
            <w:tcW w:w="1275" w:type="dxa"/>
            <w:tcBorders>
              <w:top w:val="single" w:sz="4" w:space="0" w:color="auto"/>
              <w:left w:val="single" w:sz="4" w:space="0" w:color="auto"/>
              <w:bottom w:val="single" w:sz="4" w:space="0" w:color="auto"/>
              <w:right w:val="single" w:sz="4" w:space="0" w:color="auto"/>
            </w:tcBorders>
            <w:vAlign w:val="center"/>
          </w:tcPr>
          <w:p w14:paraId="7283C2B0" w14:textId="77777777" w:rsidR="00275B7A" w:rsidRPr="00CC73DF" w:rsidRDefault="00275B7A" w:rsidP="003F20ED">
            <w:pPr>
              <w:spacing w:after="0" w:line="360" w:lineRule="auto"/>
              <w:rPr>
                <w:rFonts w:ascii="Times New Roman" w:hAnsi="Times New Roman" w:cs="Times New Roman"/>
                <w:bCs/>
                <w:sz w:val="24"/>
                <w:szCs w:val="24"/>
                <w:lang w:val="bg-BG"/>
              </w:rPr>
            </w:pPr>
          </w:p>
        </w:tc>
        <w:tc>
          <w:tcPr>
            <w:tcW w:w="1369" w:type="dxa"/>
            <w:tcBorders>
              <w:top w:val="single" w:sz="4" w:space="0" w:color="auto"/>
              <w:left w:val="single" w:sz="4" w:space="0" w:color="auto"/>
              <w:bottom w:val="single" w:sz="4" w:space="0" w:color="auto"/>
              <w:right w:val="single" w:sz="4" w:space="0" w:color="auto"/>
            </w:tcBorders>
            <w:vAlign w:val="center"/>
          </w:tcPr>
          <w:p w14:paraId="43D0BD84" w14:textId="77777777" w:rsidR="00275B7A" w:rsidRPr="00CC73DF" w:rsidRDefault="00275B7A" w:rsidP="003F20ED">
            <w:pPr>
              <w:spacing w:after="0" w:line="360" w:lineRule="auto"/>
              <w:rPr>
                <w:rFonts w:ascii="Times New Roman" w:hAnsi="Times New Roman" w:cs="Times New Roman"/>
                <w:bCs/>
                <w:sz w:val="24"/>
                <w:szCs w:val="24"/>
                <w:lang w:val="bg-BG"/>
              </w:rPr>
            </w:pPr>
          </w:p>
        </w:tc>
        <w:tc>
          <w:tcPr>
            <w:tcW w:w="1471" w:type="dxa"/>
            <w:tcBorders>
              <w:top w:val="single" w:sz="4" w:space="0" w:color="auto"/>
              <w:left w:val="single" w:sz="4" w:space="0" w:color="auto"/>
              <w:bottom w:val="single" w:sz="4" w:space="0" w:color="auto"/>
              <w:right w:val="single" w:sz="4" w:space="0" w:color="auto"/>
            </w:tcBorders>
            <w:vAlign w:val="center"/>
          </w:tcPr>
          <w:p w14:paraId="3A035A3A" w14:textId="77777777" w:rsidR="00275B7A" w:rsidRPr="00CC73DF" w:rsidRDefault="00275B7A" w:rsidP="003F20ED">
            <w:pPr>
              <w:spacing w:after="0" w:line="360" w:lineRule="auto"/>
              <w:rPr>
                <w:rFonts w:ascii="Times New Roman" w:hAnsi="Times New Roman" w:cs="Times New Roman"/>
                <w:bCs/>
                <w:sz w:val="24"/>
                <w:szCs w:val="24"/>
                <w:lang w:val="bg-BG"/>
              </w:rPr>
            </w:pPr>
          </w:p>
        </w:tc>
      </w:tr>
      <w:tr w:rsidR="00ED7EC2" w:rsidRPr="00CC73DF" w14:paraId="1F6E060B" w14:textId="77777777" w:rsidTr="00575243">
        <w:trPr>
          <w:trHeight w:val="284"/>
          <w:jc w:val="center"/>
        </w:trPr>
        <w:tc>
          <w:tcPr>
            <w:tcW w:w="943" w:type="dxa"/>
            <w:tcBorders>
              <w:top w:val="single" w:sz="4" w:space="0" w:color="auto"/>
              <w:left w:val="single" w:sz="4" w:space="0" w:color="auto"/>
              <w:bottom w:val="single" w:sz="4" w:space="0" w:color="auto"/>
              <w:right w:val="single" w:sz="4" w:space="0" w:color="auto"/>
            </w:tcBorders>
            <w:vAlign w:val="center"/>
          </w:tcPr>
          <w:p w14:paraId="26181051" w14:textId="77777777" w:rsidR="00275B7A" w:rsidRPr="00CC73DF" w:rsidRDefault="00275B7A" w:rsidP="003F20ED">
            <w:pPr>
              <w:spacing w:after="0" w:line="360" w:lineRule="auto"/>
              <w:jc w:val="center"/>
              <w:rPr>
                <w:rFonts w:ascii="Times New Roman" w:hAnsi="Times New Roman" w:cs="Times New Roman"/>
                <w:bCs/>
                <w:sz w:val="24"/>
                <w:szCs w:val="24"/>
                <w:lang w:val="bg-BG"/>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0436A781" w14:textId="77777777" w:rsidR="00275B7A" w:rsidRPr="00CC73DF" w:rsidRDefault="00275B7A" w:rsidP="003F20ED">
            <w:pPr>
              <w:spacing w:after="0" w:line="360" w:lineRule="auto"/>
              <w:rPr>
                <w:rFonts w:ascii="Times New Roman" w:hAnsi="Times New Roman" w:cs="Times New Roman"/>
                <w:bCs/>
                <w:sz w:val="24"/>
                <w:szCs w:val="24"/>
                <w:lang w:val="bg-BG"/>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C4BC8E" w14:textId="77777777" w:rsidR="00275B7A" w:rsidRPr="00CC73DF" w:rsidRDefault="00275B7A" w:rsidP="003F20ED">
            <w:pPr>
              <w:spacing w:after="0" w:line="360" w:lineRule="auto"/>
              <w:rPr>
                <w:rFonts w:ascii="Times New Roman" w:hAnsi="Times New Roman" w:cs="Times New Roman"/>
                <w:bCs/>
                <w:sz w:val="24"/>
                <w:szCs w:val="24"/>
                <w:lang w:val="bg-BG"/>
              </w:rPr>
            </w:pPr>
          </w:p>
        </w:tc>
        <w:tc>
          <w:tcPr>
            <w:tcW w:w="1560" w:type="dxa"/>
            <w:tcBorders>
              <w:top w:val="single" w:sz="4" w:space="0" w:color="auto"/>
              <w:left w:val="single" w:sz="4" w:space="0" w:color="auto"/>
              <w:bottom w:val="single" w:sz="4" w:space="0" w:color="auto"/>
              <w:right w:val="single" w:sz="4" w:space="0" w:color="auto"/>
            </w:tcBorders>
            <w:vAlign w:val="center"/>
          </w:tcPr>
          <w:p w14:paraId="7982725E" w14:textId="77777777" w:rsidR="00275B7A" w:rsidRPr="00CC73DF" w:rsidRDefault="00275B7A" w:rsidP="003F20ED">
            <w:pPr>
              <w:spacing w:after="0" w:line="360" w:lineRule="auto"/>
              <w:rPr>
                <w:rFonts w:ascii="Times New Roman" w:hAnsi="Times New Roman" w:cs="Times New Roman"/>
                <w:bCs/>
                <w:sz w:val="24"/>
                <w:szCs w:val="24"/>
                <w:lang w:val="bg-BG"/>
              </w:rPr>
            </w:pPr>
          </w:p>
        </w:tc>
        <w:tc>
          <w:tcPr>
            <w:tcW w:w="1275" w:type="dxa"/>
            <w:tcBorders>
              <w:top w:val="single" w:sz="4" w:space="0" w:color="auto"/>
              <w:left w:val="single" w:sz="4" w:space="0" w:color="auto"/>
              <w:bottom w:val="single" w:sz="4" w:space="0" w:color="auto"/>
              <w:right w:val="single" w:sz="4" w:space="0" w:color="auto"/>
            </w:tcBorders>
            <w:vAlign w:val="center"/>
          </w:tcPr>
          <w:p w14:paraId="1C6A77BD" w14:textId="77777777" w:rsidR="00275B7A" w:rsidRPr="00CC73DF" w:rsidRDefault="00275B7A" w:rsidP="003F20ED">
            <w:pPr>
              <w:spacing w:after="0" w:line="360" w:lineRule="auto"/>
              <w:rPr>
                <w:rFonts w:ascii="Times New Roman" w:hAnsi="Times New Roman" w:cs="Times New Roman"/>
                <w:bCs/>
                <w:sz w:val="24"/>
                <w:szCs w:val="24"/>
                <w:lang w:val="bg-BG"/>
              </w:rPr>
            </w:pPr>
          </w:p>
        </w:tc>
        <w:tc>
          <w:tcPr>
            <w:tcW w:w="1369" w:type="dxa"/>
            <w:tcBorders>
              <w:top w:val="single" w:sz="4" w:space="0" w:color="auto"/>
              <w:left w:val="single" w:sz="4" w:space="0" w:color="auto"/>
              <w:bottom w:val="single" w:sz="4" w:space="0" w:color="auto"/>
              <w:right w:val="single" w:sz="4" w:space="0" w:color="auto"/>
            </w:tcBorders>
            <w:vAlign w:val="center"/>
          </w:tcPr>
          <w:p w14:paraId="3B803D3D" w14:textId="77777777" w:rsidR="00275B7A" w:rsidRPr="00CC73DF" w:rsidRDefault="00275B7A" w:rsidP="003F20ED">
            <w:pPr>
              <w:spacing w:after="0" w:line="360" w:lineRule="auto"/>
              <w:rPr>
                <w:rFonts w:ascii="Times New Roman" w:hAnsi="Times New Roman" w:cs="Times New Roman"/>
                <w:bCs/>
                <w:sz w:val="24"/>
                <w:szCs w:val="24"/>
                <w:lang w:val="bg-BG"/>
              </w:rPr>
            </w:pPr>
          </w:p>
        </w:tc>
        <w:tc>
          <w:tcPr>
            <w:tcW w:w="1471" w:type="dxa"/>
            <w:tcBorders>
              <w:top w:val="single" w:sz="4" w:space="0" w:color="auto"/>
              <w:left w:val="single" w:sz="4" w:space="0" w:color="auto"/>
              <w:bottom w:val="single" w:sz="4" w:space="0" w:color="auto"/>
              <w:right w:val="single" w:sz="4" w:space="0" w:color="auto"/>
            </w:tcBorders>
            <w:vAlign w:val="center"/>
          </w:tcPr>
          <w:p w14:paraId="41BA341D" w14:textId="77777777" w:rsidR="00275B7A" w:rsidRPr="00CC73DF" w:rsidRDefault="00275B7A" w:rsidP="003F20ED">
            <w:pPr>
              <w:spacing w:after="0" w:line="360" w:lineRule="auto"/>
              <w:rPr>
                <w:rFonts w:ascii="Times New Roman" w:hAnsi="Times New Roman" w:cs="Times New Roman"/>
                <w:bCs/>
                <w:sz w:val="24"/>
                <w:szCs w:val="24"/>
                <w:lang w:val="bg-BG"/>
              </w:rPr>
            </w:pPr>
          </w:p>
        </w:tc>
      </w:tr>
      <w:tr w:rsidR="00ED7EC2" w:rsidRPr="00CC73DF" w14:paraId="68C83BB2" w14:textId="77777777" w:rsidTr="00575243">
        <w:trPr>
          <w:trHeight w:val="284"/>
          <w:jc w:val="center"/>
        </w:trPr>
        <w:tc>
          <w:tcPr>
            <w:tcW w:w="943" w:type="dxa"/>
            <w:tcBorders>
              <w:top w:val="single" w:sz="4" w:space="0" w:color="auto"/>
              <w:left w:val="single" w:sz="4" w:space="0" w:color="auto"/>
              <w:bottom w:val="single" w:sz="4" w:space="0" w:color="auto"/>
              <w:right w:val="single" w:sz="4" w:space="0" w:color="auto"/>
            </w:tcBorders>
            <w:vAlign w:val="center"/>
          </w:tcPr>
          <w:p w14:paraId="010295D3" w14:textId="77777777" w:rsidR="00ED7EC2" w:rsidRPr="00CC73DF" w:rsidRDefault="00ED7EC2" w:rsidP="003F20ED">
            <w:pPr>
              <w:spacing w:after="0" w:line="360" w:lineRule="auto"/>
              <w:jc w:val="center"/>
              <w:rPr>
                <w:rFonts w:ascii="Times New Roman" w:hAnsi="Times New Roman" w:cs="Times New Roman"/>
                <w:bCs/>
                <w:sz w:val="24"/>
                <w:szCs w:val="24"/>
                <w:lang w:val="bg-BG"/>
              </w:rPr>
            </w:pP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14:paraId="5B3A6A49" w14:textId="38DD6D45" w:rsidR="00ED7EC2" w:rsidRPr="00CC73DF" w:rsidRDefault="00ED7EC2" w:rsidP="003F20ED">
            <w:pPr>
              <w:spacing w:after="0" w:line="360" w:lineRule="auto"/>
              <w:rPr>
                <w:rFonts w:ascii="Times New Roman" w:hAnsi="Times New Roman" w:cs="Times New Roman"/>
                <w:bCs/>
                <w:sz w:val="24"/>
                <w:szCs w:val="24"/>
                <w:lang w:val="bg-BG"/>
              </w:rPr>
            </w:pPr>
            <w:r w:rsidRPr="00CC73DF">
              <w:rPr>
                <w:rFonts w:ascii="Times New Roman" w:hAnsi="Times New Roman" w:cs="Times New Roman"/>
                <w:bCs/>
                <w:sz w:val="24"/>
                <w:szCs w:val="24"/>
                <w:lang w:val="bg-BG"/>
              </w:rPr>
              <w:t>Общо: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0C59EB" w14:textId="77777777" w:rsidR="00ED7EC2" w:rsidRPr="00CC73DF" w:rsidRDefault="00ED7EC2" w:rsidP="003F20ED">
            <w:pPr>
              <w:spacing w:after="0" w:line="360" w:lineRule="auto"/>
              <w:rPr>
                <w:rFonts w:ascii="Times New Roman" w:hAnsi="Times New Roman" w:cs="Times New Roman"/>
                <w:bCs/>
                <w:sz w:val="24"/>
                <w:szCs w:val="24"/>
                <w:lang w:val="bg-BG"/>
              </w:rPr>
            </w:pPr>
          </w:p>
        </w:tc>
        <w:tc>
          <w:tcPr>
            <w:tcW w:w="1560" w:type="dxa"/>
            <w:tcBorders>
              <w:top w:val="single" w:sz="4" w:space="0" w:color="auto"/>
              <w:left w:val="single" w:sz="4" w:space="0" w:color="auto"/>
              <w:bottom w:val="single" w:sz="4" w:space="0" w:color="auto"/>
              <w:right w:val="single" w:sz="4" w:space="0" w:color="auto"/>
            </w:tcBorders>
            <w:vAlign w:val="center"/>
          </w:tcPr>
          <w:p w14:paraId="53E28B26" w14:textId="173F2A6D" w:rsidR="00ED7EC2" w:rsidRPr="00CC73DF" w:rsidRDefault="00ED7EC2" w:rsidP="003F20ED">
            <w:pPr>
              <w:spacing w:after="0" w:line="360" w:lineRule="auto"/>
              <w:rPr>
                <w:rFonts w:ascii="Times New Roman" w:hAnsi="Times New Roman" w:cs="Times New Roman"/>
                <w:bCs/>
                <w:sz w:val="24"/>
                <w:szCs w:val="24"/>
                <w:lang w:val="bg-BG"/>
              </w:rPr>
            </w:pPr>
            <w:r w:rsidRPr="00CC73DF">
              <w:rPr>
                <w:rFonts w:ascii="Times New Roman" w:hAnsi="Times New Roman" w:cs="Times New Roman"/>
                <w:bCs/>
                <w:sz w:val="24"/>
                <w:szCs w:val="24"/>
                <w:lang w:val="bg-BG"/>
              </w:rPr>
              <w:t>Общо</w:t>
            </w:r>
          </w:p>
        </w:tc>
        <w:tc>
          <w:tcPr>
            <w:tcW w:w="1275" w:type="dxa"/>
            <w:tcBorders>
              <w:top w:val="single" w:sz="4" w:space="0" w:color="auto"/>
              <w:left w:val="single" w:sz="4" w:space="0" w:color="auto"/>
              <w:bottom w:val="single" w:sz="4" w:space="0" w:color="auto"/>
              <w:right w:val="single" w:sz="4" w:space="0" w:color="auto"/>
            </w:tcBorders>
            <w:vAlign w:val="center"/>
          </w:tcPr>
          <w:p w14:paraId="35011788" w14:textId="77777777" w:rsidR="00ED7EC2" w:rsidRPr="00CC73DF" w:rsidRDefault="00ED7EC2" w:rsidP="003F20ED">
            <w:pPr>
              <w:spacing w:after="0" w:line="360" w:lineRule="auto"/>
              <w:rPr>
                <w:rFonts w:ascii="Times New Roman" w:hAnsi="Times New Roman" w:cs="Times New Roman"/>
                <w:bCs/>
                <w:sz w:val="24"/>
                <w:szCs w:val="24"/>
                <w:lang w:val="bg-BG"/>
              </w:rPr>
            </w:pPr>
          </w:p>
        </w:tc>
        <w:tc>
          <w:tcPr>
            <w:tcW w:w="1369" w:type="dxa"/>
            <w:tcBorders>
              <w:top w:val="single" w:sz="4" w:space="0" w:color="auto"/>
              <w:left w:val="single" w:sz="4" w:space="0" w:color="auto"/>
              <w:bottom w:val="single" w:sz="4" w:space="0" w:color="auto"/>
              <w:right w:val="single" w:sz="4" w:space="0" w:color="auto"/>
            </w:tcBorders>
            <w:vAlign w:val="center"/>
          </w:tcPr>
          <w:p w14:paraId="05F09760" w14:textId="763A5613" w:rsidR="00ED7EC2" w:rsidRPr="00CC73DF" w:rsidRDefault="00ED7EC2" w:rsidP="003F20ED">
            <w:pPr>
              <w:spacing w:after="0" w:line="360" w:lineRule="auto"/>
              <w:rPr>
                <w:rFonts w:ascii="Times New Roman" w:hAnsi="Times New Roman" w:cs="Times New Roman"/>
                <w:bCs/>
                <w:sz w:val="24"/>
                <w:szCs w:val="24"/>
                <w:lang w:val="bg-BG"/>
              </w:rPr>
            </w:pPr>
            <w:r w:rsidRPr="00CC73DF">
              <w:rPr>
                <w:rFonts w:ascii="Times New Roman" w:hAnsi="Times New Roman" w:cs="Times New Roman"/>
                <w:bCs/>
                <w:sz w:val="24"/>
                <w:szCs w:val="24"/>
                <w:lang w:val="bg-BG"/>
              </w:rPr>
              <w:t>Общо</w:t>
            </w:r>
          </w:p>
        </w:tc>
        <w:tc>
          <w:tcPr>
            <w:tcW w:w="1471" w:type="dxa"/>
            <w:tcBorders>
              <w:top w:val="single" w:sz="4" w:space="0" w:color="auto"/>
              <w:left w:val="single" w:sz="4" w:space="0" w:color="auto"/>
              <w:bottom w:val="single" w:sz="4" w:space="0" w:color="auto"/>
              <w:right w:val="single" w:sz="4" w:space="0" w:color="auto"/>
            </w:tcBorders>
            <w:vAlign w:val="center"/>
          </w:tcPr>
          <w:p w14:paraId="79EBDE9E" w14:textId="77777777" w:rsidR="00ED7EC2" w:rsidRPr="00CC73DF" w:rsidRDefault="00ED7EC2" w:rsidP="003F20ED">
            <w:pPr>
              <w:spacing w:after="0" w:line="360" w:lineRule="auto"/>
              <w:rPr>
                <w:rFonts w:ascii="Times New Roman" w:hAnsi="Times New Roman" w:cs="Times New Roman"/>
                <w:bCs/>
                <w:sz w:val="24"/>
                <w:szCs w:val="24"/>
                <w:lang w:val="bg-BG"/>
              </w:rPr>
            </w:pPr>
          </w:p>
        </w:tc>
      </w:tr>
    </w:tbl>
    <w:p w14:paraId="0616E89E" w14:textId="3F9EEDB8" w:rsidR="007E2A79" w:rsidRPr="00CC73DF" w:rsidRDefault="00D11B37" w:rsidP="007E2A79">
      <w:pPr>
        <w:widowControl w:val="0"/>
        <w:tabs>
          <w:tab w:val="left" w:pos="851"/>
        </w:tabs>
        <w:autoSpaceDE w:val="0"/>
        <w:autoSpaceDN w:val="0"/>
        <w:adjustRightInd w:val="0"/>
        <w:spacing w:after="0" w:line="360" w:lineRule="auto"/>
        <w:ind w:firstLine="709"/>
        <w:jc w:val="right"/>
        <w:rPr>
          <w:rFonts w:ascii="Times New Roman" w:eastAsia="Times New Roman" w:hAnsi="Times New Roman" w:cs="Times New Roman"/>
          <w:bCs/>
          <w:sz w:val="24"/>
          <w:szCs w:val="24"/>
          <w:shd w:val="clear" w:color="auto" w:fill="FEFEFE"/>
          <w:lang w:val="bg-BG" w:eastAsia="bg-BG"/>
        </w:rPr>
      </w:pPr>
      <w:r w:rsidRPr="00CC73DF">
        <w:rPr>
          <w:rFonts w:ascii="Times New Roman" w:eastAsia="Times New Roman" w:hAnsi="Times New Roman" w:cs="Times New Roman"/>
          <w:sz w:val="24"/>
          <w:szCs w:val="24"/>
          <w:lang w:val="bg-BG"/>
        </w:rPr>
        <w:lastRenderedPageBreak/>
        <w:t>“</w:t>
      </w:r>
      <w:r w:rsidRPr="00CC73DF" w:rsidDel="00D11B37">
        <w:rPr>
          <w:rFonts w:ascii="Times New Roman" w:eastAsia="Times New Roman" w:hAnsi="Times New Roman" w:cs="Times New Roman"/>
          <w:bCs/>
          <w:sz w:val="24"/>
          <w:szCs w:val="24"/>
          <w:shd w:val="clear" w:color="auto" w:fill="FEFEFE"/>
          <w:lang w:val="bg-BG" w:eastAsia="bg-BG"/>
        </w:rPr>
        <w:t xml:space="preserve"> </w:t>
      </w:r>
    </w:p>
    <w:p w14:paraId="6FCD9B36" w14:textId="77777777" w:rsidR="007E2A79" w:rsidRPr="00CC73DF" w:rsidRDefault="007E2A79" w:rsidP="00AB6E2B">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b/>
          <w:sz w:val="24"/>
          <w:szCs w:val="24"/>
          <w:shd w:val="clear" w:color="auto" w:fill="FEFEFE"/>
          <w:lang w:val="bg-BG" w:eastAsia="bg-BG"/>
        </w:rPr>
      </w:pPr>
    </w:p>
    <w:p w14:paraId="0E73A8F2" w14:textId="3404F7B1" w:rsidR="009D0929" w:rsidRPr="00CC73DF" w:rsidRDefault="0062682D" w:rsidP="00AB6E2B">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b/>
          <w:bCs/>
          <w:sz w:val="24"/>
          <w:szCs w:val="24"/>
          <w:shd w:val="clear" w:color="auto" w:fill="FEFEFE"/>
          <w:lang w:val="bg-BG" w:eastAsia="bg-BG"/>
        </w:rPr>
      </w:pPr>
      <w:r>
        <w:rPr>
          <w:rFonts w:ascii="Times New Roman" w:eastAsia="Times New Roman" w:hAnsi="Times New Roman" w:cs="Times New Roman"/>
          <w:b/>
          <w:sz w:val="24"/>
          <w:szCs w:val="24"/>
          <w:shd w:val="clear" w:color="auto" w:fill="FEFEFE"/>
          <w:lang w:val="bg-BG" w:eastAsia="bg-BG"/>
        </w:rPr>
        <w:t>§ 29</w:t>
      </w:r>
      <w:r w:rsidR="006A0056" w:rsidRPr="00CC73DF">
        <w:rPr>
          <w:rFonts w:ascii="Times New Roman" w:eastAsia="Times New Roman" w:hAnsi="Times New Roman" w:cs="Times New Roman"/>
          <w:b/>
          <w:sz w:val="24"/>
          <w:szCs w:val="24"/>
          <w:shd w:val="clear" w:color="auto" w:fill="FEFEFE"/>
          <w:lang w:val="bg-BG" w:eastAsia="bg-BG"/>
        </w:rPr>
        <w:t xml:space="preserve">. </w:t>
      </w:r>
      <w:r w:rsidR="009D0929" w:rsidRPr="00CC73DF">
        <w:rPr>
          <w:rFonts w:ascii="Times New Roman" w:eastAsia="Times New Roman" w:hAnsi="Times New Roman" w:cs="Times New Roman"/>
          <w:bCs/>
          <w:sz w:val="24"/>
          <w:szCs w:val="24"/>
          <w:shd w:val="clear" w:color="auto" w:fill="FEFEFE"/>
          <w:lang w:val="bg-BG" w:eastAsia="bg-BG"/>
        </w:rPr>
        <w:t>Създава се Приложение № 3 към чл. 20, т. 7:</w:t>
      </w:r>
    </w:p>
    <w:p w14:paraId="1CDD157D" w14:textId="77777777" w:rsidR="00AB6E2B" w:rsidRPr="00CC73DF" w:rsidRDefault="00676EA4" w:rsidP="00AB6E2B">
      <w:pPr>
        <w:widowControl w:val="0"/>
        <w:autoSpaceDE w:val="0"/>
        <w:autoSpaceDN w:val="0"/>
        <w:adjustRightInd w:val="0"/>
        <w:spacing w:after="0" w:line="360" w:lineRule="auto"/>
        <w:ind w:firstLine="709"/>
        <w:jc w:val="right"/>
        <w:rPr>
          <w:rFonts w:ascii="Times New Roman" w:hAnsi="Times New Roman" w:cs="Times New Roman"/>
          <w:bCs/>
          <w:sz w:val="24"/>
          <w:szCs w:val="24"/>
          <w:lang w:val="bg-BG"/>
        </w:rPr>
      </w:pPr>
      <w:r w:rsidRPr="00CC73DF">
        <w:rPr>
          <w:rFonts w:ascii="Times New Roman" w:hAnsi="Times New Roman" w:cs="Times New Roman"/>
          <w:bCs/>
          <w:sz w:val="24"/>
          <w:szCs w:val="24"/>
          <w:lang w:val="bg-BG"/>
        </w:rPr>
        <w:t>„</w:t>
      </w:r>
      <w:r w:rsidR="00B32F49" w:rsidRPr="00CC73DF">
        <w:rPr>
          <w:rFonts w:ascii="Times New Roman" w:hAnsi="Times New Roman" w:cs="Times New Roman"/>
          <w:bCs/>
          <w:sz w:val="24"/>
          <w:szCs w:val="24"/>
          <w:lang w:val="bg-BG"/>
        </w:rPr>
        <w:t>Прилож</w:t>
      </w:r>
      <w:r w:rsidR="00A52E5C" w:rsidRPr="00CC73DF">
        <w:rPr>
          <w:rFonts w:ascii="Times New Roman" w:hAnsi="Times New Roman" w:cs="Times New Roman"/>
          <w:bCs/>
          <w:sz w:val="24"/>
          <w:szCs w:val="24"/>
          <w:lang w:val="bg-BG"/>
        </w:rPr>
        <w:t>ение № 3</w:t>
      </w:r>
      <w:r w:rsidRPr="00CC73DF">
        <w:rPr>
          <w:rFonts w:ascii="Times New Roman" w:hAnsi="Times New Roman" w:cs="Times New Roman"/>
          <w:bCs/>
          <w:sz w:val="24"/>
          <w:szCs w:val="24"/>
          <w:lang w:val="bg-BG"/>
        </w:rPr>
        <w:t xml:space="preserve"> </w:t>
      </w:r>
    </w:p>
    <w:p w14:paraId="6FC2467A" w14:textId="5F215595" w:rsidR="00B32F49" w:rsidRPr="00CC73DF" w:rsidRDefault="00B32F49" w:rsidP="00AB6E2B">
      <w:pPr>
        <w:widowControl w:val="0"/>
        <w:autoSpaceDE w:val="0"/>
        <w:autoSpaceDN w:val="0"/>
        <w:adjustRightInd w:val="0"/>
        <w:spacing w:after="0" w:line="360" w:lineRule="auto"/>
        <w:ind w:firstLine="709"/>
        <w:jc w:val="right"/>
        <w:rPr>
          <w:rFonts w:ascii="Times New Roman" w:hAnsi="Times New Roman" w:cs="Times New Roman"/>
          <w:bCs/>
          <w:sz w:val="24"/>
          <w:szCs w:val="24"/>
          <w:lang w:val="bg-BG"/>
        </w:rPr>
      </w:pPr>
      <w:r w:rsidRPr="00CC73DF">
        <w:rPr>
          <w:rFonts w:ascii="Times New Roman" w:hAnsi="Times New Roman" w:cs="Times New Roman"/>
          <w:bCs/>
          <w:sz w:val="24"/>
          <w:szCs w:val="24"/>
          <w:lang w:val="bg-BG"/>
        </w:rPr>
        <w:t>към чл. 20, т. 7</w:t>
      </w:r>
    </w:p>
    <w:tbl>
      <w:tblPr>
        <w:tblW w:w="9639" w:type="dxa"/>
        <w:jc w:val="center"/>
        <w:tblLayout w:type="fixed"/>
        <w:tblLook w:val="04A0" w:firstRow="1" w:lastRow="0" w:firstColumn="1" w:lastColumn="0" w:noHBand="0" w:noVBand="1"/>
      </w:tblPr>
      <w:tblGrid>
        <w:gridCol w:w="722"/>
        <w:gridCol w:w="1239"/>
        <w:gridCol w:w="892"/>
        <w:gridCol w:w="893"/>
        <w:gridCol w:w="1072"/>
        <w:gridCol w:w="892"/>
        <w:gridCol w:w="893"/>
        <w:gridCol w:w="1250"/>
        <w:gridCol w:w="893"/>
        <w:gridCol w:w="893"/>
      </w:tblGrid>
      <w:tr w:rsidR="00A52E5C" w:rsidRPr="004815BB" w14:paraId="43AA9359" w14:textId="77777777" w:rsidTr="003F20ED">
        <w:trPr>
          <w:trHeight w:val="552"/>
          <w:jc w:val="center"/>
        </w:trPr>
        <w:tc>
          <w:tcPr>
            <w:tcW w:w="722" w:type="dxa"/>
            <w:vMerge w:val="restart"/>
            <w:tcBorders>
              <w:top w:val="single" w:sz="4" w:space="0" w:color="auto"/>
              <w:left w:val="single" w:sz="4" w:space="0" w:color="auto"/>
              <w:right w:val="single" w:sz="4" w:space="0" w:color="auto"/>
            </w:tcBorders>
            <w:vAlign w:val="center"/>
          </w:tcPr>
          <w:p w14:paraId="5E81BD18" w14:textId="77777777" w:rsidR="00A52E5C" w:rsidRPr="00CC73DF" w:rsidRDefault="00A52E5C" w:rsidP="007E2A79">
            <w:pPr>
              <w:widowControl w:val="0"/>
              <w:autoSpaceDE w:val="0"/>
              <w:autoSpaceDN w:val="0"/>
              <w:adjustRightInd w:val="0"/>
              <w:spacing w:after="0" w:line="360" w:lineRule="auto"/>
              <w:ind w:firstLine="4"/>
              <w:jc w:val="both"/>
              <w:rPr>
                <w:rFonts w:ascii="Times New Roman" w:hAnsi="Times New Roman" w:cs="Times New Roman"/>
                <w:bCs/>
                <w:sz w:val="24"/>
                <w:szCs w:val="24"/>
                <w:lang w:val="bg-BG"/>
              </w:rPr>
            </w:pPr>
            <w:r w:rsidRPr="00CC73DF">
              <w:rPr>
                <w:rFonts w:ascii="Times New Roman" w:hAnsi="Times New Roman" w:cs="Times New Roman"/>
                <w:bCs/>
                <w:sz w:val="24"/>
                <w:szCs w:val="24"/>
                <w:lang w:val="bg-BG"/>
              </w:rPr>
              <w:t>№</w:t>
            </w:r>
          </w:p>
        </w:tc>
        <w:tc>
          <w:tcPr>
            <w:tcW w:w="89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618776F" w14:textId="0CE73F06" w:rsidR="00A52E5C" w:rsidRPr="00CC73DF" w:rsidRDefault="00A52E5C" w:rsidP="00575243">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 xml:space="preserve">Обем и стойност на разтоварените количества продукти от риболов и/или </w:t>
            </w:r>
            <w:r w:rsidR="00575243" w:rsidRPr="00CC73DF">
              <w:rPr>
                <w:rFonts w:ascii="Times New Roman" w:hAnsi="Times New Roman" w:cs="Times New Roman"/>
                <w:bCs/>
                <w:sz w:val="24"/>
                <w:szCs w:val="24"/>
                <w:lang w:val="bg-BG"/>
              </w:rPr>
              <w:br/>
            </w:r>
            <w:r w:rsidRPr="00CC73DF">
              <w:rPr>
                <w:rFonts w:ascii="Times New Roman" w:hAnsi="Times New Roman" w:cs="Times New Roman"/>
                <w:bCs/>
                <w:sz w:val="24"/>
                <w:szCs w:val="24"/>
                <w:lang w:val="bg-BG"/>
              </w:rPr>
              <w:t xml:space="preserve">на отгледаната продукция от </w:t>
            </w:r>
            <w:proofErr w:type="spellStart"/>
            <w:r w:rsidRPr="00CC73DF">
              <w:rPr>
                <w:rFonts w:ascii="Times New Roman" w:hAnsi="Times New Roman" w:cs="Times New Roman"/>
                <w:bCs/>
                <w:sz w:val="24"/>
                <w:szCs w:val="24"/>
                <w:lang w:val="bg-BG"/>
              </w:rPr>
              <w:t>аквакултури</w:t>
            </w:r>
            <w:proofErr w:type="spellEnd"/>
            <w:r w:rsidRPr="00CC73DF">
              <w:rPr>
                <w:rFonts w:ascii="Times New Roman" w:hAnsi="Times New Roman" w:cs="Times New Roman"/>
                <w:bCs/>
                <w:sz w:val="24"/>
                <w:szCs w:val="24"/>
                <w:lang w:val="bg-BG"/>
              </w:rPr>
              <w:t xml:space="preserve"> (в кг. и лева)</w:t>
            </w:r>
          </w:p>
        </w:tc>
      </w:tr>
      <w:tr w:rsidR="00A52E5C" w:rsidRPr="00CC73DF" w14:paraId="31B676DC" w14:textId="77777777" w:rsidTr="003F20ED">
        <w:trPr>
          <w:trHeight w:val="421"/>
          <w:jc w:val="center"/>
        </w:trPr>
        <w:tc>
          <w:tcPr>
            <w:tcW w:w="722" w:type="dxa"/>
            <w:vMerge/>
            <w:tcBorders>
              <w:left w:val="single" w:sz="4" w:space="0" w:color="auto"/>
              <w:right w:val="single" w:sz="4" w:space="0" w:color="auto"/>
            </w:tcBorders>
          </w:tcPr>
          <w:p w14:paraId="01E395C0" w14:textId="77777777" w:rsidR="00A52E5C" w:rsidRPr="00CC73DF" w:rsidRDefault="00A52E5C" w:rsidP="007E2A79">
            <w:pPr>
              <w:widowControl w:val="0"/>
              <w:autoSpaceDE w:val="0"/>
              <w:autoSpaceDN w:val="0"/>
              <w:adjustRightInd w:val="0"/>
              <w:spacing w:after="0" w:line="360" w:lineRule="auto"/>
              <w:ind w:firstLine="4"/>
              <w:jc w:val="both"/>
              <w:rPr>
                <w:rFonts w:ascii="Times New Roman" w:hAnsi="Times New Roman" w:cs="Times New Roman"/>
                <w:bCs/>
                <w:sz w:val="24"/>
                <w:szCs w:val="24"/>
                <w:lang w:val="bg-BG"/>
              </w:rPr>
            </w:pPr>
          </w:p>
        </w:tc>
        <w:tc>
          <w:tcPr>
            <w:tcW w:w="3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53B29D" w14:textId="77777777" w:rsidR="00A52E5C" w:rsidRPr="00CC73DF" w:rsidRDefault="00A52E5C" w:rsidP="00AC49A6">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Година …………</w:t>
            </w:r>
          </w:p>
        </w:tc>
        <w:tc>
          <w:tcPr>
            <w:tcW w:w="28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F7E9E7" w14:textId="77777777" w:rsidR="00A52E5C" w:rsidRPr="00CC73DF" w:rsidRDefault="00A52E5C" w:rsidP="00575243">
            <w:pPr>
              <w:widowControl w:val="0"/>
              <w:autoSpaceDE w:val="0"/>
              <w:autoSpaceDN w:val="0"/>
              <w:adjustRightInd w:val="0"/>
              <w:spacing w:after="0" w:line="360" w:lineRule="auto"/>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Година …………</w:t>
            </w:r>
          </w:p>
        </w:tc>
        <w:tc>
          <w:tcPr>
            <w:tcW w:w="30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D53DF4" w14:textId="77777777" w:rsidR="00A52E5C" w:rsidRPr="00CC73DF" w:rsidRDefault="00A52E5C" w:rsidP="00AC49A6">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Година …………</w:t>
            </w:r>
          </w:p>
        </w:tc>
      </w:tr>
      <w:tr w:rsidR="00A52E5C" w:rsidRPr="00CC73DF" w14:paraId="5CD0D5DD" w14:textId="77777777" w:rsidTr="003F20ED">
        <w:trPr>
          <w:trHeight w:val="285"/>
          <w:jc w:val="center"/>
        </w:trPr>
        <w:tc>
          <w:tcPr>
            <w:tcW w:w="722" w:type="dxa"/>
            <w:vMerge/>
            <w:tcBorders>
              <w:left w:val="single" w:sz="4" w:space="0" w:color="auto"/>
              <w:bottom w:val="single" w:sz="4" w:space="0" w:color="auto"/>
              <w:right w:val="single" w:sz="4" w:space="0" w:color="auto"/>
            </w:tcBorders>
          </w:tcPr>
          <w:p w14:paraId="3FFA98C2" w14:textId="77777777" w:rsidR="00A52E5C" w:rsidRPr="00CC73DF" w:rsidRDefault="00A52E5C" w:rsidP="007E2A79">
            <w:pPr>
              <w:widowControl w:val="0"/>
              <w:autoSpaceDE w:val="0"/>
              <w:autoSpaceDN w:val="0"/>
              <w:adjustRightInd w:val="0"/>
              <w:spacing w:after="0" w:line="360" w:lineRule="auto"/>
              <w:ind w:firstLine="4"/>
              <w:jc w:val="both"/>
              <w:rPr>
                <w:rFonts w:ascii="Times New Roman" w:hAnsi="Times New Roman" w:cs="Times New Roman"/>
                <w:bCs/>
                <w:sz w:val="24"/>
                <w:szCs w:val="24"/>
                <w:lang w:val="bg-BG"/>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7C97D428" w14:textId="77777777" w:rsidR="00A52E5C" w:rsidRPr="00CC73DF" w:rsidRDefault="00A52E5C" w:rsidP="007E2A79">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Вид</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7B2FB9D" w14:textId="77777777" w:rsidR="00A52E5C" w:rsidRPr="00CC73DF" w:rsidRDefault="00A52E5C" w:rsidP="007E2A79">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кг.</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86BA441" w14:textId="77777777" w:rsidR="00A52E5C" w:rsidRPr="00CC73DF" w:rsidRDefault="00A52E5C" w:rsidP="007E2A79">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лева</w:t>
            </w:r>
          </w:p>
        </w:tc>
        <w:tc>
          <w:tcPr>
            <w:tcW w:w="1072" w:type="dxa"/>
            <w:tcBorders>
              <w:top w:val="single" w:sz="4" w:space="0" w:color="auto"/>
              <w:left w:val="single" w:sz="4" w:space="0" w:color="auto"/>
              <w:bottom w:val="single" w:sz="4" w:space="0" w:color="auto"/>
              <w:right w:val="single" w:sz="4" w:space="0" w:color="auto"/>
            </w:tcBorders>
            <w:vAlign w:val="center"/>
          </w:tcPr>
          <w:p w14:paraId="348932DF" w14:textId="77777777" w:rsidR="00A52E5C" w:rsidRPr="00CC73DF" w:rsidRDefault="00A52E5C" w:rsidP="007E2A79">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Вид</w:t>
            </w:r>
          </w:p>
        </w:tc>
        <w:tc>
          <w:tcPr>
            <w:tcW w:w="892" w:type="dxa"/>
            <w:tcBorders>
              <w:top w:val="single" w:sz="4" w:space="0" w:color="auto"/>
              <w:left w:val="single" w:sz="4" w:space="0" w:color="auto"/>
              <w:bottom w:val="single" w:sz="4" w:space="0" w:color="auto"/>
              <w:right w:val="single" w:sz="4" w:space="0" w:color="auto"/>
            </w:tcBorders>
            <w:vAlign w:val="center"/>
          </w:tcPr>
          <w:p w14:paraId="0E716603" w14:textId="77777777" w:rsidR="00A52E5C" w:rsidRPr="00CC73DF" w:rsidRDefault="00A52E5C" w:rsidP="007E2A79">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кг.</w:t>
            </w:r>
          </w:p>
        </w:tc>
        <w:tc>
          <w:tcPr>
            <w:tcW w:w="893" w:type="dxa"/>
            <w:tcBorders>
              <w:top w:val="single" w:sz="4" w:space="0" w:color="auto"/>
              <w:left w:val="single" w:sz="4" w:space="0" w:color="auto"/>
              <w:bottom w:val="single" w:sz="4" w:space="0" w:color="auto"/>
              <w:right w:val="single" w:sz="4" w:space="0" w:color="auto"/>
            </w:tcBorders>
            <w:vAlign w:val="center"/>
          </w:tcPr>
          <w:p w14:paraId="2F634221" w14:textId="77777777" w:rsidR="00A52E5C" w:rsidRPr="00CC73DF" w:rsidRDefault="00A52E5C" w:rsidP="007E2A79">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лева</w:t>
            </w:r>
          </w:p>
        </w:tc>
        <w:tc>
          <w:tcPr>
            <w:tcW w:w="1250" w:type="dxa"/>
            <w:tcBorders>
              <w:top w:val="single" w:sz="4" w:space="0" w:color="auto"/>
              <w:left w:val="single" w:sz="4" w:space="0" w:color="auto"/>
              <w:bottom w:val="single" w:sz="4" w:space="0" w:color="auto"/>
              <w:right w:val="single" w:sz="4" w:space="0" w:color="auto"/>
            </w:tcBorders>
            <w:vAlign w:val="center"/>
          </w:tcPr>
          <w:p w14:paraId="0DECB8F1" w14:textId="77777777" w:rsidR="00A52E5C" w:rsidRPr="00CC73DF" w:rsidRDefault="00A52E5C" w:rsidP="007E2A79">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Вид</w:t>
            </w:r>
          </w:p>
        </w:tc>
        <w:tc>
          <w:tcPr>
            <w:tcW w:w="893" w:type="dxa"/>
            <w:tcBorders>
              <w:top w:val="single" w:sz="4" w:space="0" w:color="auto"/>
              <w:left w:val="single" w:sz="4" w:space="0" w:color="auto"/>
              <w:bottom w:val="single" w:sz="4" w:space="0" w:color="auto"/>
              <w:right w:val="single" w:sz="4" w:space="0" w:color="auto"/>
            </w:tcBorders>
            <w:vAlign w:val="center"/>
          </w:tcPr>
          <w:p w14:paraId="4D7FBDEE" w14:textId="77777777" w:rsidR="00A52E5C" w:rsidRPr="00CC73DF" w:rsidRDefault="00A52E5C" w:rsidP="007E2A79">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кг.</w:t>
            </w:r>
          </w:p>
        </w:tc>
        <w:tc>
          <w:tcPr>
            <w:tcW w:w="893" w:type="dxa"/>
            <w:tcBorders>
              <w:top w:val="single" w:sz="4" w:space="0" w:color="auto"/>
              <w:left w:val="single" w:sz="4" w:space="0" w:color="auto"/>
              <w:bottom w:val="single" w:sz="4" w:space="0" w:color="auto"/>
              <w:right w:val="single" w:sz="4" w:space="0" w:color="auto"/>
            </w:tcBorders>
            <w:vAlign w:val="center"/>
          </w:tcPr>
          <w:p w14:paraId="38A63F22" w14:textId="77777777" w:rsidR="00A52E5C" w:rsidRPr="00CC73DF" w:rsidRDefault="00A52E5C" w:rsidP="007E2A79">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лева</w:t>
            </w:r>
          </w:p>
        </w:tc>
      </w:tr>
      <w:tr w:rsidR="00A52E5C" w:rsidRPr="00CC73DF" w14:paraId="62811114" w14:textId="77777777" w:rsidTr="003F20ED">
        <w:trPr>
          <w:trHeight w:val="285"/>
          <w:jc w:val="center"/>
        </w:trPr>
        <w:tc>
          <w:tcPr>
            <w:tcW w:w="722" w:type="dxa"/>
            <w:tcBorders>
              <w:left w:val="single" w:sz="4" w:space="0" w:color="auto"/>
              <w:bottom w:val="single" w:sz="4" w:space="0" w:color="auto"/>
              <w:right w:val="single" w:sz="4" w:space="0" w:color="auto"/>
            </w:tcBorders>
          </w:tcPr>
          <w:p w14:paraId="52A9694F" w14:textId="6C321540" w:rsidR="00A52E5C" w:rsidRPr="00CC73DF" w:rsidRDefault="00ED7EC2" w:rsidP="00575243">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7EE0A505"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0B27A988"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B9F6B80"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1072" w:type="dxa"/>
            <w:tcBorders>
              <w:top w:val="single" w:sz="4" w:space="0" w:color="auto"/>
              <w:left w:val="single" w:sz="4" w:space="0" w:color="auto"/>
              <w:bottom w:val="single" w:sz="4" w:space="0" w:color="auto"/>
              <w:right w:val="single" w:sz="4" w:space="0" w:color="auto"/>
            </w:tcBorders>
            <w:vAlign w:val="center"/>
          </w:tcPr>
          <w:p w14:paraId="7DEBBD9A"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2" w:type="dxa"/>
            <w:tcBorders>
              <w:top w:val="single" w:sz="4" w:space="0" w:color="auto"/>
              <w:left w:val="single" w:sz="4" w:space="0" w:color="auto"/>
              <w:bottom w:val="single" w:sz="4" w:space="0" w:color="auto"/>
              <w:right w:val="single" w:sz="4" w:space="0" w:color="auto"/>
            </w:tcBorders>
            <w:vAlign w:val="center"/>
          </w:tcPr>
          <w:p w14:paraId="57D5AE50"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3B8D0629"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1250" w:type="dxa"/>
            <w:tcBorders>
              <w:top w:val="single" w:sz="4" w:space="0" w:color="auto"/>
              <w:left w:val="single" w:sz="4" w:space="0" w:color="auto"/>
              <w:bottom w:val="single" w:sz="4" w:space="0" w:color="auto"/>
              <w:right w:val="single" w:sz="4" w:space="0" w:color="auto"/>
            </w:tcBorders>
            <w:vAlign w:val="center"/>
          </w:tcPr>
          <w:p w14:paraId="2C32173B"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18B1FF17"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7F93C1DC"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r>
      <w:tr w:rsidR="00A52E5C" w:rsidRPr="00CC73DF" w14:paraId="4DB19DBE" w14:textId="77777777" w:rsidTr="003F20ED">
        <w:trPr>
          <w:trHeight w:val="285"/>
          <w:jc w:val="center"/>
        </w:trPr>
        <w:tc>
          <w:tcPr>
            <w:tcW w:w="722" w:type="dxa"/>
            <w:tcBorders>
              <w:left w:val="single" w:sz="4" w:space="0" w:color="auto"/>
              <w:bottom w:val="single" w:sz="4" w:space="0" w:color="auto"/>
              <w:right w:val="single" w:sz="4" w:space="0" w:color="auto"/>
            </w:tcBorders>
          </w:tcPr>
          <w:p w14:paraId="0C79055C" w14:textId="7BF20961" w:rsidR="00A52E5C" w:rsidRPr="00CC73DF" w:rsidRDefault="00ED7EC2" w:rsidP="00575243">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4C955019"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172EBE0E"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773DD2EF"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1072" w:type="dxa"/>
            <w:tcBorders>
              <w:top w:val="single" w:sz="4" w:space="0" w:color="auto"/>
              <w:left w:val="single" w:sz="4" w:space="0" w:color="auto"/>
              <w:bottom w:val="single" w:sz="4" w:space="0" w:color="auto"/>
              <w:right w:val="single" w:sz="4" w:space="0" w:color="auto"/>
            </w:tcBorders>
            <w:vAlign w:val="center"/>
          </w:tcPr>
          <w:p w14:paraId="19D20F57"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2" w:type="dxa"/>
            <w:tcBorders>
              <w:top w:val="single" w:sz="4" w:space="0" w:color="auto"/>
              <w:left w:val="single" w:sz="4" w:space="0" w:color="auto"/>
              <w:bottom w:val="single" w:sz="4" w:space="0" w:color="auto"/>
              <w:right w:val="single" w:sz="4" w:space="0" w:color="auto"/>
            </w:tcBorders>
            <w:vAlign w:val="center"/>
          </w:tcPr>
          <w:p w14:paraId="2AA34177"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5413494C"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1250" w:type="dxa"/>
            <w:tcBorders>
              <w:top w:val="single" w:sz="4" w:space="0" w:color="auto"/>
              <w:left w:val="single" w:sz="4" w:space="0" w:color="auto"/>
              <w:bottom w:val="single" w:sz="4" w:space="0" w:color="auto"/>
              <w:right w:val="single" w:sz="4" w:space="0" w:color="auto"/>
            </w:tcBorders>
            <w:vAlign w:val="center"/>
          </w:tcPr>
          <w:p w14:paraId="02EFC500"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4365430D"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1ECA3074"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r>
      <w:tr w:rsidR="00A52E5C" w:rsidRPr="00CC73DF" w14:paraId="5616D156" w14:textId="77777777" w:rsidTr="003F20ED">
        <w:trPr>
          <w:trHeight w:val="285"/>
          <w:jc w:val="center"/>
        </w:trPr>
        <w:tc>
          <w:tcPr>
            <w:tcW w:w="722" w:type="dxa"/>
            <w:tcBorders>
              <w:top w:val="single" w:sz="4" w:space="0" w:color="auto"/>
              <w:left w:val="single" w:sz="4" w:space="0" w:color="auto"/>
              <w:bottom w:val="single" w:sz="4" w:space="0" w:color="auto"/>
              <w:right w:val="single" w:sz="4" w:space="0" w:color="auto"/>
            </w:tcBorders>
          </w:tcPr>
          <w:p w14:paraId="31FD666E" w14:textId="7E5620C9" w:rsidR="00A52E5C" w:rsidRPr="00CC73DF" w:rsidRDefault="00ED7EC2" w:rsidP="00575243">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r w:rsidRPr="00CC73DF">
              <w:rPr>
                <w:rFonts w:ascii="Times New Roman" w:hAnsi="Times New Roman" w:cs="Times New Roman"/>
                <w:bCs/>
                <w:sz w:val="24"/>
                <w:szCs w:val="24"/>
                <w:lang w:val="bg-BG"/>
              </w:rPr>
              <w:t>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2413DB82"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8D8D827"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1E9266A"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1072" w:type="dxa"/>
            <w:tcBorders>
              <w:top w:val="single" w:sz="4" w:space="0" w:color="auto"/>
              <w:left w:val="single" w:sz="4" w:space="0" w:color="auto"/>
              <w:bottom w:val="single" w:sz="4" w:space="0" w:color="auto"/>
              <w:right w:val="single" w:sz="4" w:space="0" w:color="auto"/>
            </w:tcBorders>
            <w:vAlign w:val="center"/>
          </w:tcPr>
          <w:p w14:paraId="0873669C"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2" w:type="dxa"/>
            <w:tcBorders>
              <w:top w:val="single" w:sz="4" w:space="0" w:color="auto"/>
              <w:left w:val="single" w:sz="4" w:space="0" w:color="auto"/>
              <w:bottom w:val="single" w:sz="4" w:space="0" w:color="auto"/>
              <w:right w:val="single" w:sz="4" w:space="0" w:color="auto"/>
            </w:tcBorders>
            <w:vAlign w:val="center"/>
          </w:tcPr>
          <w:p w14:paraId="4E3427B1"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41E393E8"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1250" w:type="dxa"/>
            <w:tcBorders>
              <w:top w:val="single" w:sz="4" w:space="0" w:color="auto"/>
              <w:left w:val="single" w:sz="4" w:space="0" w:color="auto"/>
              <w:bottom w:val="single" w:sz="4" w:space="0" w:color="auto"/>
              <w:right w:val="single" w:sz="4" w:space="0" w:color="auto"/>
            </w:tcBorders>
            <w:vAlign w:val="center"/>
          </w:tcPr>
          <w:p w14:paraId="52AE069E"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7940C558"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44DFBB07"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r>
      <w:tr w:rsidR="00A52E5C" w:rsidRPr="00CC73DF" w14:paraId="3E80C073" w14:textId="77777777" w:rsidTr="003F20ED">
        <w:trPr>
          <w:trHeight w:val="285"/>
          <w:jc w:val="center"/>
        </w:trPr>
        <w:tc>
          <w:tcPr>
            <w:tcW w:w="722" w:type="dxa"/>
            <w:tcBorders>
              <w:top w:val="single" w:sz="4" w:space="0" w:color="auto"/>
              <w:left w:val="single" w:sz="4" w:space="0" w:color="auto"/>
              <w:bottom w:val="single" w:sz="4" w:space="0" w:color="auto"/>
              <w:right w:val="single" w:sz="4" w:space="0" w:color="auto"/>
            </w:tcBorders>
          </w:tcPr>
          <w:p w14:paraId="4469A942" w14:textId="77777777" w:rsidR="00A52E5C" w:rsidRPr="00CC73DF" w:rsidRDefault="00A52E5C" w:rsidP="00575243">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402583C8"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7A3D5BC8"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1EF6F67A"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1072" w:type="dxa"/>
            <w:tcBorders>
              <w:top w:val="single" w:sz="4" w:space="0" w:color="auto"/>
              <w:left w:val="single" w:sz="4" w:space="0" w:color="auto"/>
              <w:bottom w:val="single" w:sz="4" w:space="0" w:color="auto"/>
              <w:right w:val="single" w:sz="4" w:space="0" w:color="auto"/>
            </w:tcBorders>
            <w:vAlign w:val="center"/>
          </w:tcPr>
          <w:p w14:paraId="035A72AD"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2" w:type="dxa"/>
            <w:tcBorders>
              <w:top w:val="single" w:sz="4" w:space="0" w:color="auto"/>
              <w:left w:val="single" w:sz="4" w:space="0" w:color="auto"/>
              <w:bottom w:val="single" w:sz="4" w:space="0" w:color="auto"/>
              <w:right w:val="single" w:sz="4" w:space="0" w:color="auto"/>
            </w:tcBorders>
            <w:vAlign w:val="center"/>
          </w:tcPr>
          <w:p w14:paraId="3FEE0DD8"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2A95FDBF"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1250" w:type="dxa"/>
            <w:tcBorders>
              <w:top w:val="single" w:sz="4" w:space="0" w:color="auto"/>
              <w:left w:val="single" w:sz="4" w:space="0" w:color="auto"/>
              <w:bottom w:val="single" w:sz="4" w:space="0" w:color="auto"/>
              <w:right w:val="single" w:sz="4" w:space="0" w:color="auto"/>
            </w:tcBorders>
            <w:vAlign w:val="center"/>
          </w:tcPr>
          <w:p w14:paraId="57345FE7"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0F5000C1"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0B39ABCE"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r>
      <w:tr w:rsidR="00A52E5C" w:rsidRPr="00CC73DF" w14:paraId="76020B2B" w14:textId="77777777" w:rsidTr="003F20ED">
        <w:trPr>
          <w:trHeight w:val="285"/>
          <w:jc w:val="center"/>
        </w:trPr>
        <w:tc>
          <w:tcPr>
            <w:tcW w:w="722" w:type="dxa"/>
            <w:tcBorders>
              <w:left w:val="single" w:sz="4" w:space="0" w:color="auto"/>
              <w:bottom w:val="single" w:sz="4" w:space="0" w:color="auto"/>
              <w:right w:val="single" w:sz="4" w:space="0" w:color="auto"/>
            </w:tcBorders>
          </w:tcPr>
          <w:p w14:paraId="6C63C19C" w14:textId="77777777" w:rsidR="00A52E5C" w:rsidRPr="00CC73DF" w:rsidRDefault="00A52E5C" w:rsidP="00575243">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7BA9116A"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00E1110"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6B14889"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1072" w:type="dxa"/>
            <w:tcBorders>
              <w:top w:val="single" w:sz="4" w:space="0" w:color="auto"/>
              <w:left w:val="single" w:sz="4" w:space="0" w:color="auto"/>
              <w:bottom w:val="single" w:sz="4" w:space="0" w:color="auto"/>
              <w:right w:val="single" w:sz="4" w:space="0" w:color="auto"/>
            </w:tcBorders>
            <w:vAlign w:val="center"/>
          </w:tcPr>
          <w:p w14:paraId="6A3892AC"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2" w:type="dxa"/>
            <w:tcBorders>
              <w:top w:val="single" w:sz="4" w:space="0" w:color="auto"/>
              <w:left w:val="single" w:sz="4" w:space="0" w:color="auto"/>
              <w:bottom w:val="single" w:sz="4" w:space="0" w:color="auto"/>
              <w:right w:val="single" w:sz="4" w:space="0" w:color="auto"/>
            </w:tcBorders>
            <w:vAlign w:val="center"/>
          </w:tcPr>
          <w:p w14:paraId="175FC7B3"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507CD121"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1250" w:type="dxa"/>
            <w:tcBorders>
              <w:top w:val="single" w:sz="4" w:space="0" w:color="auto"/>
              <w:left w:val="single" w:sz="4" w:space="0" w:color="auto"/>
              <w:bottom w:val="single" w:sz="4" w:space="0" w:color="auto"/>
              <w:right w:val="single" w:sz="4" w:space="0" w:color="auto"/>
            </w:tcBorders>
            <w:vAlign w:val="center"/>
          </w:tcPr>
          <w:p w14:paraId="5F6FB42E"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5B6036B4"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151F8A1C"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r>
      <w:tr w:rsidR="009D0929" w:rsidRPr="00CC73DF" w14:paraId="4326FED2" w14:textId="77777777" w:rsidTr="003F20ED">
        <w:trPr>
          <w:trHeight w:val="285"/>
          <w:jc w:val="center"/>
        </w:trPr>
        <w:tc>
          <w:tcPr>
            <w:tcW w:w="722" w:type="dxa"/>
            <w:tcBorders>
              <w:left w:val="single" w:sz="4" w:space="0" w:color="auto"/>
              <w:bottom w:val="single" w:sz="4" w:space="0" w:color="auto"/>
              <w:right w:val="single" w:sz="4" w:space="0" w:color="auto"/>
            </w:tcBorders>
          </w:tcPr>
          <w:p w14:paraId="21B33BC7" w14:textId="77777777" w:rsidR="009D0929" w:rsidRPr="00CC73DF" w:rsidRDefault="009D0929" w:rsidP="00575243">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74090626" w14:textId="77777777" w:rsidR="009D0929" w:rsidRPr="00CC73DF" w:rsidRDefault="009D0929"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193DDD3D" w14:textId="77777777" w:rsidR="009D0929" w:rsidRPr="00CC73DF" w:rsidRDefault="009D0929"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755D2355" w14:textId="77777777" w:rsidR="009D0929" w:rsidRPr="00CC73DF" w:rsidRDefault="009D0929"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1072" w:type="dxa"/>
            <w:tcBorders>
              <w:top w:val="single" w:sz="4" w:space="0" w:color="auto"/>
              <w:left w:val="single" w:sz="4" w:space="0" w:color="auto"/>
              <w:bottom w:val="single" w:sz="4" w:space="0" w:color="auto"/>
              <w:right w:val="single" w:sz="4" w:space="0" w:color="auto"/>
            </w:tcBorders>
            <w:vAlign w:val="center"/>
          </w:tcPr>
          <w:p w14:paraId="11215A3C" w14:textId="77777777" w:rsidR="009D0929" w:rsidRPr="00CC73DF" w:rsidRDefault="009D0929"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2" w:type="dxa"/>
            <w:tcBorders>
              <w:top w:val="single" w:sz="4" w:space="0" w:color="auto"/>
              <w:left w:val="single" w:sz="4" w:space="0" w:color="auto"/>
              <w:bottom w:val="single" w:sz="4" w:space="0" w:color="auto"/>
              <w:right w:val="single" w:sz="4" w:space="0" w:color="auto"/>
            </w:tcBorders>
            <w:vAlign w:val="center"/>
          </w:tcPr>
          <w:p w14:paraId="478F6811" w14:textId="77777777" w:rsidR="009D0929" w:rsidRPr="00CC73DF" w:rsidRDefault="009D0929"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63983DD3" w14:textId="77777777" w:rsidR="009D0929" w:rsidRPr="00CC73DF" w:rsidRDefault="009D0929"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1250" w:type="dxa"/>
            <w:tcBorders>
              <w:top w:val="single" w:sz="4" w:space="0" w:color="auto"/>
              <w:left w:val="single" w:sz="4" w:space="0" w:color="auto"/>
              <w:bottom w:val="single" w:sz="4" w:space="0" w:color="auto"/>
              <w:right w:val="single" w:sz="4" w:space="0" w:color="auto"/>
            </w:tcBorders>
            <w:vAlign w:val="center"/>
          </w:tcPr>
          <w:p w14:paraId="6288A5D6" w14:textId="77777777" w:rsidR="009D0929" w:rsidRPr="00CC73DF" w:rsidRDefault="009D0929"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2F4EE8F2" w14:textId="77777777" w:rsidR="009D0929" w:rsidRPr="00CC73DF" w:rsidRDefault="009D0929"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014B5C77" w14:textId="77777777" w:rsidR="009D0929" w:rsidRPr="00CC73DF" w:rsidRDefault="009D0929"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r>
      <w:tr w:rsidR="00A52E5C" w:rsidRPr="00CC73DF" w14:paraId="56CA4DE1" w14:textId="77777777" w:rsidTr="003F20ED">
        <w:trPr>
          <w:trHeight w:val="285"/>
          <w:jc w:val="center"/>
        </w:trPr>
        <w:tc>
          <w:tcPr>
            <w:tcW w:w="722" w:type="dxa"/>
            <w:tcBorders>
              <w:left w:val="single" w:sz="4" w:space="0" w:color="auto"/>
              <w:bottom w:val="single" w:sz="4" w:space="0" w:color="auto"/>
              <w:right w:val="single" w:sz="4" w:space="0" w:color="auto"/>
            </w:tcBorders>
          </w:tcPr>
          <w:p w14:paraId="477356E6" w14:textId="77777777" w:rsidR="00A52E5C" w:rsidRPr="00CC73DF" w:rsidRDefault="00A52E5C" w:rsidP="00575243">
            <w:pPr>
              <w:widowControl w:val="0"/>
              <w:autoSpaceDE w:val="0"/>
              <w:autoSpaceDN w:val="0"/>
              <w:adjustRightInd w:val="0"/>
              <w:spacing w:after="0" w:line="360" w:lineRule="auto"/>
              <w:ind w:firstLine="4"/>
              <w:jc w:val="center"/>
              <w:rPr>
                <w:rFonts w:ascii="Times New Roman" w:hAnsi="Times New Roman" w:cs="Times New Roman"/>
                <w:bCs/>
                <w:sz w:val="24"/>
                <w:szCs w:val="24"/>
                <w:lang w:val="bg-BG"/>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469E4B74" w14:textId="72F0883A" w:rsidR="00A52E5C" w:rsidRPr="00CC73DF" w:rsidRDefault="009D0929"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r w:rsidRPr="00CC73DF">
              <w:rPr>
                <w:rFonts w:ascii="Times New Roman" w:hAnsi="Times New Roman" w:cs="Times New Roman"/>
                <w:bCs/>
                <w:sz w:val="24"/>
                <w:szCs w:val="24"/>
                <w:lang w:val="bg-BG"/>
              </w:rPr>
              <w:t>Общо:</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41C18A91"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8EDA5F5"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1072" w:type="dxa"/>
            <w:tcBorders>
              <w:top w:val="single" w:sz="4" w:space="0" w:color="auto"/>
              <w:left w:val="single" w:sz="4" w:space="0" w:color="auto"/>
              <w:bottom w:val="single" w:sz="4" w:space="0" w:color="auto"/>
              <w:right w:val="single" w:sz="4" w:space="0" w:color="auto"/>
            </w:tcBorders>
            <w:vAlign w:val="center"/>
          </w:tcPr>
          <w:p w14:paraId="10047436" w14:textId="2527B7D4" w:rsidR="00A52E5C" w:rsidRPr="00CC73DF" w:rsidRDefault="009D0929" w:rsidP="00ED7EC2">
            <w:pPr>
              <w:widowControl w:val="0"/>
              <w:autoSpaceDE w:val="0"/>
              <w:autoSpaceDN w:val="0"/>
              <w:adjustRightInd w:val="0"/>
              <w:spacing w:after="0" w:line="360" w:lineRule="auto"/>
              <w:ind w:firstLine="4"/>
              <w:rPr>
                <w:rFonts w:ascii="Times New Roman" w:hAnsi="Times New Roman" w:cs="Times New Roman"/>
                <w:bCs/>
                <w:sz w:val="24"/>
                <w:szCs w:val="24"/>
                <w:lang w:val="bg-BG"/>
              </w:rPr>
            </w:pPr>
            <w:r w:rsidRPr="00CC73DF">
              <w:rPr>
                <w:rFonts w:ascii="Times New Roman" w:hAnsi="Times New Roman" w:cs="Times New Roman"/>
                <w:bCs/>
                <w:sz w:val="24"/>
                <w:szCs w:val="24"/>
                <w:lang w:val="bg-BG"/>
              </w:rPr>
              <w:t>Общо</w:t>
            </w:r>
          </w:p>
        </w:tc>
        <w:tc>
          <w:tcPr>
            <w:tcW w:w="892" w:type="dxa"/>
            <w:tcBorders>
              <w:top w:val="single" w:sz="4" w:space="0" w:color="auto"/>
              <w:left w:val="single" w:sz="4" w:space="0" w:color="auto"/>
              <w:bottom w:val="single" w:sz="4" w:space="0" w:color="auto"/>
              <w:right w:val="single" w:sz="4" w:space="0" w:color="auto"/>
            </w:tcBorders>
            <w:vAlign w:val="center"/>
          </w:tcPr>
          <w:p w14:paraId="15EAE4AE"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6F53AF5D"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1250" w:type="dxa"/>
            <w:tcBorders>
              <w:top w:val="single" w:sz="4" w:space="0" w:color="auto"/>
              <w:left w:val="single" w:sz="4" w:space="0" w:color="auto"/>
              <w:bottom w:val="single" w:sz="4" w:space="0" w:color="auto"/>
              <w:right w:val="single" w:sz="4" w:space="0" w:color="auto"/>
            </w:tcBorders>
            <w:vAlign w:val="center"/>
          </w:tcPr>
          <w:p w14:paraId="787B7FEA" w14:textId="53D37D8D" w:rsidR="00A52E5C" w:rsidRPr="00CC73DF" w:rsidRDefault="009D0929"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r w:rsidRPr="00CC73DF">
              <w:rPr>
                <w:rFonts w:ascii="Times New Roman" w:hAnsi="Times New Roman" w:cs="Times New Roman"/>
                <w:bCs/>
                <w:sz w:val="24"/>
                <w:szCs w:val="24"/>
                <w:lang w:val="bg-BG"/>
              </w:rPr>
              <w:t>Общо:</w:t>
            </w:r>
          </w:p>
        </w:tc>
        <w:tc>
          <w:tcPr>
            <w:tcW w:w="893" w:type="dxa"/>
            <w:tcBorders>
              <w:top w:val="single" w:sz="4" w:space="0" w:color="auto"/>
              <w:left w:val="single" w:sz="4" w:space="0" w:color="auto"/>
              <w:bottom w:val="single" w:sz="4" w:space="0" w:color="auto"/>
              <w:right w:val="single" w:sz="4" w:space="0" w:color="auto"/>
            </w:tcBorders>
            <w:vAlign w:val="center"/>
          </w:tcPr>
          <w:p w14:paraId="34E71B09"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c>
          <w:tcPr>
            <w:tcW w:w="893" w:type="dxa"/>
            <w:tcBorders>
              <w:top w:val="single" w:sz="4" w:space="0" w:color="auto"/>
              <w:left w:val="single" w:sz="4" w:space="0" w:color="auto"/>
              <w:bottom w:val="single" w:sz="4" w:space="0" w:color="auto"/>
              <w:right w:val="single" w:sz="4" w:space="0" w:color="auto"/>
            </w:tcBorders>
            <w:vAlign w:val="center"/>
          </w:tcPr>
          <w:p w14:paraId="2104F8D2" w14:textId="77777777" w:rsidR="00A52E5C" w:rsidRPr="00CC73DF" w:rsidRDefault="00A52E5C" w:rsidP="007E2A79">
            <w:pPr>
              <w:widowControl w:val="0"/>
              <w:autoSpaceDE w:val="0"/>
              <w:autoSpaceDN w:val="0"/>
              <w:adjustRightInd w:val="0"/>
              <w:spacing w:after="0" w:line="360" w:lineRule="auto"/>
              <w:ind w:firstLine="4"/>
              <w:rPr>
                <w:rFonts w:ascii="Times New Roman" w:hAnsi="Times New Roman" w:cs="Times New Roman"/>
                <w:bCs/>
                <w:sz w:val="24"/>
                <w:szCs w:val="24"/>
                <w:lang w:val="bg-BG"/>
              </w:rPr>
            </w:pPr>
          </w:p>
        </w:tc>
      </w:tr>
    </w:tbl>
    <w:p w14:paraId="27C0AC83" w14:textId="7ACB9F3A" w:rsidR="00187660" w:rsidRPr="00CC73DF" w:rsidRDefault="00D11B37" w:rsidP="00D06F0C">
      <w:pPr>
        <w:tabs>
          <w:tab w:val="left" w:pos="851"/>
        </w:tabs>
        <w:spacing w:after="0" w:line="360" w:lineRule="auto"/>
        <w:ind w:firstLine="851"/>
        <w:jc w:val="right"/>
        <w:textAlignment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p>
    <w:p w14:paraId="70A86C07" w14:textId="77777777" w:rsidR="00ED7EC2" w:rsidRPr="00CC73DF" w:rsidRDefault="00ED7EC2" w:rsidP="00042758">
      <w:pPr>
        <w:tabs>
          <w:tab w:val="left" w:pos="851"/>
        </w:tabs>
        <w:spacing w:after="0" w:line="360" w:lineRule="auto"/>
        <w:ind w:firstLine="709"/>
        <w:jc w:val="right"/>
        <w:textAlignment w:val="center"/>
        <w:rPr>
          <w:rFonts w:ascii="Times New Roman" w:eastAsia="Times New Roman" w:hAnsi="Times New Roman" w:cs="Times New Roman"/>
          <w:sz w:val="24"/>
          <w:szCs w:val="24"/>
          <w:shd w:val="clear" w:color="auto" w:fill="FEFEFE"/>
          <w:lang w:val="bg-BG" w:eastAsia="bg-BG"/>
        </w:rPr>
      </w:pPr>
    </w:p>
    <w:p w14:paraId="00EB19B6" w14:textId="1C756772" w:rsidR="00203ACB" w:rsidRPr="00CC73DF" w:rsidRDefault="00DF68CF" w:rsidP="00042758">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b/>
          <w:sz w:val="24"/>
          <w:szCs w:val="24"/>
          <w:lang w:val="bg-BG"/>
        </w:rPr>
        <w:t>§</w:t>
      </w:r>
      <w:r w:rsidR="0062682D">
        <w:rPr>
          <w:rFonts w:ascii="Times New Roman" w:eastAsia="Times New Roman" w:hAnsi="Times New Roman" w:cs="Times New Roman"/>
          <w:b/>
          <w:sz w:val="24"/>
          <w:szCs w:val="24"/>
          <w:lang w:val="bg-BG"/>
        </w:rPr>
        <w:t xml:space="preserve"> 30</w:t>
      </w:r>
      <w:r w:rsidR="00E62CB8" w:rsidRPr="00CC73DF">
        <w:rPr>
          <w:rFonts w:ascii="Times New Roman" w:eastAsia="Times New Roman" w:hAnsi="Times New Roman" w:cs="Times New Roman"/>
          <w:b/>
          <w:sz w:val="24"/>
          <w:szCs w:val="24"/>
          <w:lang w:val="bg-BG"/>
        </w:rPr>
        <w:t xml:space="preserve">. </w:t>
      </w:r>
      <w:r w:rsidR="00ED7EC2" w:rsidRPr="00CC73DF">
        <w:rPr>
          <w:rFonts w:ascii="Times New Roman" w:eastAsia="Times New Roman" w:hAnsi="Times New Roman" w:cs="Times New Roman"/>
          <w:sz w:val="24"/>
          <w:szCs w:val="24"/>
          <w:lang w:val="bg-BG"/>
        </w:rPr>
        <w:t>Досегашното</w:t>
      </w:r>
      <w:r w:rsidR="00ED7EC2" w:rsidRPr="00CC73DF">
        <w:rPr>
          <w:rFonts w:ascii="Times New Roman" w:eastAsia="Times New Roman" w:hAnsi="Times New Roman" w:cs="Times New Roman"/>
          <w:b/>
          <w:sz w:val="24"/>
          <w:szCs w:val="24"/>
          <w:lang w:val="bg-BG"/>
        </w:rPr>
        <w:t xml:space="preserve"> </w:t>
      </w:r>
      <w:r w:rsidR="00085889" w:rsidRPr="00CC73DF">
        <w:rPr>
          <w:rFonts w:ascii="Times New Roman" w:eastAsia="Times New Roman" w:hAnsi="Times New Roman" w:cs="Times New Roman"/>
          <w:sz w:val="24"/>
          <w:szCs w:val="24"/>
          <w:lang w:val="bg-BG"/>
        </w:rPr>
        <w:t xml:space="preserve">Приложение </w:t>
      </w:r>
      <w:r w:rsidRPr="00CC73DF">
        <w:rPr>
          <w:rFonts w:ascii="Times New Roman" w:eastAsia="Times New Roman" w:hAnsi="Times New Roman" w:cs="Times New Roman"/>
          <w:sz w:val="24"/>
          <w:szCs w:val="24"/>
          <w:lang w:val="bg-BG"/>
        </w:rPr>
        <w:t xml:space="preserve">№ </w:t>
      </w:r>
      <w:r w:rsidR="00085889" w:rsidRPr="00CC73DF">
        <w:rPr>
          <w:rFonts w:ascii="Times New Roman" w:eastAsia="Times New Roman" w:hAnsi="Times New Roman" w:cs="Times New Roman"/>
          <w:sz w:val="24"/>
          <w:szCs w:val="24"/>
          <w:lang w:val="bg-BG"/>
        </w:rPr>
        <w:t>3</w:t>
      </w:r>
      <w:r w:rsidR="00085889" w:rsidRPr="00CC73DF">
        <w:rPr>
          <w:rFonts w:ascii="Times New Roman" w:eastAsia="Times New Roman" w:hAnsi="Times New Roman" w:cs="Times New Roman"/>
          <w:b/>
          <w:sz w:val="24"/>
          <w:szCs w:val="24"/>
          <w:lang w:val="bg-BG"/>
        </w:rPr>
        <w:t xml:space="preserve"> </w:t>
      </w:r>
      <w:r w:rsidR="00085889" w:rsidRPr="00CC73DF">
        <w:rPr>
          <w:rFonts w:ascii="Times New Roman" w:eastAsia="Times New Roman" w:hAnsi="Times New Roman" w:cs="Times New Roman"/>
          <w:sz w:val="24"/>
          <w:szCs w:val="24"/>
          <w:lang w:val="bg-BG"/>
        </w:rPr>
        <w:t>към чл. 22, ал. 1</w:t>
      </w:r>
      <w:r w:rsidR="00ED7EC2" w:rsidRPr="00CC73DF">
        <w:rPr>
          <w:rFonts w:ascii="Times New Roman" w:eastAsia="Times New Roman" w:hAnsi="Times New Roman" w:cs="Times New Roman"/>
          <w:sz w:val="24"/>
          <w:szCs w:val="24"/>
          <w:lang w:val="bg-BG"/>
        </w:rPr>
        <w:t xml:space="preserve"> става Приложение № 4 към чл. 22, ал. 1 и</w:t>
      </w:r>
      <w:r w:rsidR="00203ACB" w:rsidRPr="00CC73DF">
        <w:rPr>
          <w:rFonts w:ascii="Times New Roman" w:eastAsia="Times New Roman" w:hAnsi="Times New Roman" w:cs="Times New Roman"/>
          <w:sz w:val="24"/>
          <w:szCs w:val="24"/>
          <w:lang w:val="bg-BG"/>
        </w:rPr>
        <w:t xml:space="preserve"> се изменя така:</w:t>
      </w:r>
    </w:p>
    <w:p w14:paraId="6BB2DE18" w14:textId="77777777" w:rsidR="003F20ED" w:rsidRPr="00CC73DF" w:rsidRDefault="00085889" w:rsidP="003F20ED">
      <w:pPr>
        <w:widowControl w:val="0"/>
        <w:tabs>
          <w:tab w:val="left" w:pos="851"/>
        </w:tabs>
        <w:autoSpaceDE w:val="0"/>
        <w:autoSpaceDN w:val="0"/>
        <w:adjustRightInd w:val="0"/>
        <w:spacing w:after="0" w:line="360" w:lineRule="auto"/>
        <w:ind w:firstLine="709"/>
        <w:jc w:val="right"/>
        <w:rPr>
          <w:rFonts w:ascii="Times New Roman" w:eastAsia="Times New Roman" w:hAnsi="Times New Roman" w:cs="Times New Roman"/>
          <w:bCs/>
          <w:sz w:val="24"/>
          <w:szCs w:val="24"/>
          <w:lang w:val="bg-BG"/>
        </w:rPr>
      </w:pPr>
      <w:r w:rsidRPr="00CC73DF">
        <w:rPr>
          <w:rFonts w:ascii="Times New Roman" w:eastAsia="Times New Roman" w:hAnsi="Times New Roman" w:cs="Times New Roman"/>
          <w:sz w:val="24"/>
          <w:szCs w:val="24"/>
          <w:lang w:val="bg-BG"/>
        </w:rPr>
        <w:t>„Приложение</w:t>
      </w:r>
      <w:r w:rsidR="00676EA4" w:rsidRPr="00CC73DF">
        <w:rPr>
          <w:rFonts w:ascii="Times New Roman" w:eastAsia="Times New Roman" w:hAnsi="Times New Roman" w:cs="Times New Roman"/>
          <w:sz w:val="24"/>
          <w:szCs w:val="24"/>
          <w:lang w:val="bg-BG"/>
        </w:rPr>
        <w:t xml:space="preserve"> </w:t>
      </w:r>
      <w:r w:rsidRPr="00CC73DF">
        <w:rPr>
          <w:rFonts w:ascii="Times New Roman" w:eastAsia="Times New Roman" w:hAnsi="Times New Roman" w:cs="Times New Roman"/>
          <w:sz w:val="24"/>
          <w:szCs w:val="24"/>
          <w:lang w:val="bg-BG"/>
        </w:rPr>
        <w:t xml:space="preserve">№ </w:t>
      </w:r>
      <w:r w:rsidR="00BE65DA" w:rsidRPr="00CC73DF">
        <w:rPr>
          <w:rFonts w:ascii="Times New Roman" w:eastAsia="Times New Roman" w:hAnsi="Times New Roman" w:cs="Times New Roman"/>
          <w:bCs/>
          <w:color w:val="000000" w:themeColor="text1"/>
          <w:sz w:val="24"/>
          <w:szCs w:val="24"/>
          <w:lang w:val="bg-BG"/>
        </w:rPr>
        <w:t>4</w:t>
      </w:r>
      <w:r w:rsidRPr="00CC73DF">
        <w:rPr>
          <w:rFonts w:ascii="Times New Roman" w:eastAsia="Times New Roman" w:hAnsi="Times New Roman" w:cs="Times New Roman"/>
          <w:bCs/>
          <w:sz w:val="24"/>
          <w:szCs w:val="24"/>
          <w:lang w:val="bg-BG"/>
        </w:rPr>
        <w:t xml:space="preserve"> </w:t>
      </w:r>
    </w:p>
    <w:p w14:paraId="78D5A37B" w14:textId="517E0C83" w:rsidR="00085889" w:rsidRPr="00CC73DF" w:rsidRDefault="00085889" w:rsidP="003F20ED">
      <w:pPr>
        <w:widowControl w:val="0"/>
        <w:tabs>
          <w:tab w:val="left" w:pos="851"/>
        </w:tabs>
        <w:autoSpaceDE w:val="0"/>
        <w:autoSpaceDN w:val="0"/>
        <w:adjustRightInd w:val="0"/>
        <w:spacing w:after="0" w:line="360" w:lineRule="auto"/>
        <w:ind w:firstLine="709"/>
        <w:jc w:val="right"/>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към чл. 22, ал. 1</w:t>
      </w:r>
    </w:p>
    <w:p w14:paraId="44E1D26F" w14:textId="77777777" w:rsidR="003F20ED" w:rsidRPr="00CC73DF" w:rsidRDefault="003F20ED" w:rsidP="003F20ED">
      <w:pPr>
        <w:widowControl w:val="0"/>
        <w:autoSpaceDE w:val="0"/>
        <w:autoSpaceDN w:val="0"/>
        <w:adjustRightInd w:val="0"/>
        <w:spacing w:after="0" w:line="360" w:lineRule="auto"/>
        <w:jc w:val="center"/>
        <w:rPr>
          <w:rFonts w:ascii="Times New Roman" w:eastAsia="Times New Roman" w:hAnsi="Times New Roman" w:cs="Times New Roman"/>
          <w:bCs/>
          <w:sz w:val="24"/>
          <w:szCs w:val="24"/>
          <w:lang w:val="bg-BG"/>
        </w:rPr>
      </w:pPr>
    </w:p>
    <w:p w14:paraId="0C9F39FA" w14:textId="76375C6E" w:rsidR="00203ACB" w:rsidRPr="00CC73DF" w:rsidRDefault="00203ACB" w:rsidP="003F20E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val="bg-BG"/>
        </w:rPr>
      </w:pPr>
      <w:r w:rsidRPr="00CC73DF">
        <w:rPr>
          <w:rFonts w:ascii="Times New Roman" w:eastAsia="Times New Roman" w:hAnsi="Times New Roman" w:cs="Times New Roman"/>
          <w:b/>
          <w:bCs/>
          <w:sz w:val="24"/>
          <w:szCs w:val="24"/>
          <w:lang w:val="bg-BG"/>
        </w:rPr>
        <w:t>Мерки за постигане на целите по чл. 7 от Регламент (ЕС) № 1379/2013</w:t>
      </w:r>
    </w:p>
    <w:p w14:paraId="537FDD7F" w14:textId="77777777" w:rsidR="00203ACB" w:rsidRPr="00CC73DF" w:rsidRDefault="00203ACB" w:rsidP="003F20E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p>
    <w:p w14:paraId="6B613B62" w14:textId="77777777" w:rsidR="00203ACB" w:rsidRPr="00CC73DF" w:rsidRDefault="00203ACB" w:rsidP="003F20E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1. За организациите на производители на продукти от риболов</w:t>
      </w:r>
    </w:p>
    <w:p w14:paraId="0C300E2C" w14:textId="77777777" w:rsidR="00203ACB" w:rsidRPr="00CC73DF" w:rsidRDefault="00203ACB" w:rsidP="003F20E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1.1. Насърчаване на устойчиви риболовни дейности</w:t>
      </w:r>
    </w:p>
    <w:p w14:paraId="2A9C734B" w14:textId="77777777" w:rsidR="00203ACB" w:rsidRPr="00CC73DF" w:rsidRDefault="00203ACB" w:rsidP="003F20E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За постигане на тази цел плановете следва да включват една или повече от следните мерки:</w:t>
      </w:r>
    </w:p>
    <w:p w14:paraId="4EFFDEC2" w14:textId="1EE93266" w:rsidR="00203ACB" w:rsidRPr="00CC73DF" w:rsidRDefault="0085190A" w:rsidP="003F20E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колективно управление на правата за риболов и на достъпа за членовете на организацията на производители въз основа на действащите правила за управление по отношение на различните видове запаси, риболовни дейности и риболовни зони;</w:t>
      </w:r>
    </w:p>
    <w:p w14:paraId="4911A280" w14:textId="733F386F"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координиране на диалога и сътрудничеството с научни организации в областта на риболова и ползване на научни съвети в подкрепа на управленските решения по отношение на рибните ресурси;</w:t>
      </w:r>
    </w:p>
    <w:p w14:paraId="4493E32A" w14:textId="5B65022B"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lastRenderedPageBreak/>
        <w:t>-</w:t>
      </w:r>
      <w:r w:rsidR="00203ACB" w:rsidRPr="00CC73DF">
        <w:rPr>
          <w:rFonts w:ascii="Times New Roman" w:eastAsia="Times New Roman" w:hAnsi="Times New Roman" w:cs="Times New Roman"/>
          <w:sz w:val="24"/>
          <w:szCs w:val="24"/>
          <w:lang w:val="bg-BG"/>
        </w:rPr>
        <w:t xml:space="preserve"> подготовка и управление на научни и технически кампании, целящи подобряване на познанията за ресурсите, въздействието върху екосистемите и разработването на устойчиви техники за риболов;</w:t>
      </w:r>
    </w:p>
    <w:p w14:paraId="787E93DA" w14:textId="4D111199"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извършване на проучвания на въздействието с цел прилагане на нови мерки за управление;</w:t>
      </w:r>
    </w:p>
    <w:p w14:paraId="2AFB0AFB" w14:textId="22DCFC97"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установяване и колективно предотвратяване на рисковете, свързани с безопасността на работното място и безопасността по море;</w:t>
      </w:r>
    </w:p>
    <w:p w14:paraId="7BE11187" w14:textId="12D2F6D0"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предоставяне на подкрепа и обучение на членове на организации на производители във връзка с разпоредбите в областта на риболова, с насърчаването на устойчивите риболовни практики или със сигурността на борда на плавателните съдове;</w:t>
      </w:r>
    </w:p>
    <w:p w14:paraId="046A59CA" w14:textId="425347C1"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ефективно участие на съответните органи за управление на рибарството на национално, регионално, европейско и международно равнище;</w:t>
      </w:r>
    </w:p>
    <w:p w14:paraId="7F0343AA" w14:textId="0FF487D0"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координиране на диалога между организациите на производители, включително с такива от други държави членки.</w:t>
      </w:r>
    </w:p>
    <w:p w14:paraId="3B47D42F"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1.2. Избягване и намаляване на нежелания улов</w:t>
      </w:r>
    </w:p>
    <w:p w14:paraId="4DA3D9A1"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За постигане на тази цел плановете следва да включват една или повече от следните мерки:</w:t>
      </w:r>
    </w:p>
    <w:p w14:paraId="21E0C510" w14:textId="330B0217"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определяне и стимулиране на риболовни практики, които спомагат за избягването и намаляването на нежелания улов;</w:t>
      </w:r>
    </w:p>
    <w:p w14:paraId="46F4CCE8" w14:textId="485C09CA"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изготвяне и изпълнение на планове и колективни действия за избягване и намаляване на нежелания улов;</w:t>
      </w:r>
    </w:p>
    <w:p w14:paraId="3865AECF" w14:textId="0DF077A2"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определяне на най-добрите начини за използване на такъв улов.</w:t>
      </w:r>
    </w:p>
    <w:p w14:paraId="2FEFFC77"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1.3. Проследяване на продуктите от риболов и достъп на потребителите до ясна и подробна информация</w:t>
      </w:r>
    </w:p>
    <w:p w14:paraId="24B51CBA"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За постигане на тази цел плановете следва да включват една или повече от следните мерки:</w:t>
      </w:r>
    </w:p>
    <w:p w14:paraId="531BC796" w14:textId="5D2A2EE2"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подобряване на техниките за проследяване;</w:t>
      </w:r>
    </w:p>
    <w:p w14:paraId="6BC4B249" w14:textId="3655744F"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оценка на нуждите от осведоменост и действията за предоставяне на информация на потребителите;</w:t>
      </w:r>
    </w:p>
    <w:p w14:paraId="73F890D4" w14:textId="075BDD3C"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подобряване на етикетирането на продукцията, включително при осъществяване на процеси за сертифициране, чрез включване на задължителната и допълнителната информация на доброволна основа съгласно чл. 38 и 39 от Регламент (ЕС) № 1379/2013;</w:t>
      </w:r>
    </w:p>
    <w:p w14:paraId="21D90E07" w14:textId="6A42F4CD"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подготовка и изпълнение на действия за осведомяване и за предоставяне на информация на потребителите.</w:t>
      </w:r>
    </w:p>
    <w:p w14:paraId="1EFBE382"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1.4. Премахване на незаконния, недеклариран и </w:t>
      </w:r>
      <w:proofErr w:type="spellStart"/>
      <w:r w:rsidRPr="00CC73DF">
        <w:rPr>
          <w:rFonts w:ascii="Times New Roman" w:eastAsia="Times New Roman" w:hAnsi="Times New Roman" w:cs="Times New Roman"/>
          <w:sz w:val="24"/>
          <w:szCs w:val="24"/>
          <w:lang w:val="bg-BG"/>
        </w:rPr>
        <w:t>нерегулиран</w:t>
      </w:r>
      <w:proofErr w:type="spellEnd"/>
      <w:r w:rsidRPr="00CC73DF">
        <w:rPr>
          <w:rFonts w:ascii="Times New Roman" w:eastAsia="Times New Roman" w:hAnsi="Times New Roman" w:cs="Times New Roman"/>
          <w:sz w:val="24"/>
          <w:szCs w:val="24"/>
          <w:lang w:val="bg-BG"/>
        </w:rPr>
        <w:t xml:space="preserve"> риболов</w:t>
      </w:r>
    </w:p>
    <w:p w14:paraId="4053B836"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lastRenderedPageBreak/>
        <w:t>За постигане на тази цел плановете следва да включват една или повече от следните мерки:</w:t>
      </w:r>
    </w:p>
    <w:p w14:paraId="66CEBC1E" w14:textId="25B64A8B"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обучение на производителите и образователните дейности;</w:t>
      </w:r>
    </w:p>
    <w:p w14:paraId="2413B633" w14:textId="5D5689D1"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програми за наблюдение и контрол над дейността на членовете на организации на производители.</w:t>
      </w:r>
    </w:p>
    <w:p w14:paraId="23417A33"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1.5. Подобряване на условията за пускане на пазара на продукти от риболов от техните членове</w:t>
      </w:r>
    </w:p>
    <w:p w14:paraId="21F9CECC"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За постигане на тази цел плановете следва да включват една или повече от следните мерки:</w:t>
      </w:r>
    </w:p>
    <w:p w14:paraId="077F1A8A" w14:textId="5BF1F02A"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определяне на обекти за търговия за предлагане на пазара на продукцията и насочване на доставките на техните членове;</w:t>
      </w:r>
    </w:p>
    <w:p w14:paraId="3229DCFA" w14:textId="6B9761E8"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разработване на стратегии за по-добро предлагане на пазара на продукцията, включително чрез сертифициране на продуктите;</w:t>
      </w:r>
    </w:p>
    <w:p w14:paraId="0B0F292E" w14:textId="2993FBA4"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разработване на процеси за сертифициране, включително по отношение на хранителното съдържание и качеството;</w:t>
      </w:r>
    </w:p>
    <w:p w14:paraId="5FAB92B1" w14:textId="2D298DE2"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подкрепа за включване на допълнителна информация на доброволна основа съгласно чл. 39 от Регламент (ЕС) № 1379/2013;</w:t>
      </w:r>
    </w:p>
    <w:p w14:paraId="542766FE" w14:textId="2E34DFA2"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създаване и разработване на нови методи и нови инструменти за предлагане на пазара;</w:t>
      </w:r>
    </w:p>
    <w:p w14:paraId="06A6FE2F" w14:textId="3D741D19"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предоставяне на подкрепа и обучение на членовете на организации на производители във връзка с техниките за предлагане на пазара;</w:t>
      </w:r>
    </w:p>
    <w:p w14:paraId="4F7217BB" w14:textId="2A8D1A5B"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участие в изложения на национално, европейско и международно равнище с цел популяризиране на продукцията на членовете на организацията на производители.</w:t>
      </w:r>
    </w:p>
    <w:p w14:paraId="670545C9"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1.6. Повишаване на икономическата рентабилност</w:t>
      </w:r>
    </w:p>
    <w:p w14:paraId="50531C97"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За постигане на тази цел плановете следва да включват една или повече от следните мерки:</w:t>
      </w:r>
    </w:p>
    <w:p w14:paraId="1F7CAE44" w14:textId="0238D979"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подготовка и мониторинг на научни и технически кампании, целящи намаляване на оперативните разходи;</w:t>
      </w:r>
    </w:p>
    <w:p w14:paraId="0D361F47" w14:textId="59FBA436"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предоставяне на подкрепа и обучение на членовете на организацията на производители във връзка с управлението в областта на рибарството;</w:t>
      </w:r>
    </w:p>
    <w:p w14:paraId="705A9F96" w14:textId="25D7A0BC"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разработване на услуги за членовете на организацията на производители във връзка със счетоводното отчитане на разходите.</w:t>
      </w:r>
    </w:p>
    <w:p w14:paraId="5FA9318E"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1.7. Стабилизиране на пазарите</w:t>
      </w:r>
    </w:p>
    <w:p w14:paraId="78DEFC5C"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За постигане на тази цел плановете следва да включват една или повече от следните мерки:</w:t>
      </w:r>
    </w:p>
    <w:p w14:paraId="1D844538" w14:textId="5C3E131A"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lastRenderedPageBreak/>
        <w:t>-</w:t>
      </w:r>
      <w:r w:rsidR="00203ACB" w:rsidRPr="00CC73DF">
        <w:rPr>
          <w:rFonts w:ascii="Times New Roman" w:eastAsia="Times New Roman" w:hAnsi="Times New Roman" w:cs="Times New Roman"/>
          <w:sz w:val="24"/>
          <w:szCs w:val="24"/>
          <w:lang w:val="bg-BG"/>
        </w:rPr>
        <w:t xml:space="preserve"> оказване на помощ за по-доброто проучване на пазара;</w:t>
      </w:r>
    </w:p>
    <w:p w14:paraId="7660291E" w14:textId="546FBF3C"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подобряване на знанията на членовете на организацията на производители за основните икономически движещи сили по веригата на доставка;</w:t>
      </w:r>
    </w:p>
    <w:p w14:paraId="62165171" w14:textId="7E50BEC7"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предоставяне на практическа подкрепа за производителите за по-добро координиране на обмена на информация с потребители и други участници във веригата на доставки </w:t>
      </w: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преработватели, търговци на дребно и борси.</w:t>
      </w:r>
    </w:p>
    <w:p w14:paraId="0D3F4B79"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1.8. Насърчаване на доставките и високото качество на продуктите и спазването на стандартите за безопасност, като същевременно се допринася за заетостта в крайбрежните и селските райони</w:t>
      </w:r>
    </w:p>
    <w:p w14:paraId="503F1841"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За постигане на тази цел плановете следва да включват една или повече от следните мерки:</w:t>
      </w:r>
    </w:p>
    <w:p w14:paraId="1F925167" w14:textId="7AB3D68B"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подготовка и провеждане на кампании за насърчаване и на инициативи, свързани със стандартите за предлагане на пазара (качество, размер или тегло, пакетиране, представяне и етикетиране);</w:t>
      </w:r>
    </w:p>
    <w:p w14:paraId="4B49A373" w14:textId="603A953F"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подготовка и провеждане на кампании за популяризиране на нови видове продукти, които могат да бъдат експлоатирани по устойчив начин;</w:t>
      </w:r>
    </w:p>
    <w:p w14:paraId="6310541B" w14:textId="427C6A61"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подготовка и провеждане на кампании за разработване на нови процеси и продукти;</w:t>
      </w:r>
    </w:p>
    <w:p w14:paraId="04778E24" w14:textId="3A09D292"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подготовка и провеждане на кампании за популяризиране на продукти от риболов;</w:t>
      </w:r>
    </w:p>
    <w:p w14:paraId="7994B7FE" w14:textId="25E001E2"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подготовка и провеждане на кампании за стимулиране на заетостта в рибарството.</w:t>
      </w:r>
    </w:p>
    <w:p w14:paraId="59637EF6"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1.9. Намаляване на екологичното въздействие на риболова, включително чрез мерки за подобряване на селективността на риболовните уреди</w:t>
      </w:r>
    </w:p>
    <w:p w14:paraId="590A8E97"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За постигане на тази цел плановете следва да включват една или повече от следните мерки:</w:t>
      </w:r>
    </w:p>
    <w:p w14:paraId="050D0DED" w14:textId="1DB50296"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подготовка и прилагане на научни изследвания и експериментални програми за оценка и ограничаване на въздействието на риболовните практики върху околната среда;</w:t>
      </w:r>
    </w:p>
    <w:p w14:paraId="60DBF31F" w14:textId="4430F2E8"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подготовка и прилагане на експериментални програми за разработване на риболовни уреди, намаляващи въздействието върху околната среда;</w:t>
      </w:r>
    </w:p>
    <w:p w14:paraId="710AC4AD" w14:textId="24E393E3"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предоставяне на обучение и подкрепа на производителите за улесняване на използването на риболовни практики и риболовни уреди, ограничаващи въздействието върху околната среда.</w:t>
      </w:r>
    </w:p>
    <w:p w14:paraId="45280793"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2. За организациите на производители на продукти от </w:t>
      </w:r>
      <w:proofErr w:type="spellStart"/>
      <w:r w:rsidRPr="00CC73DF">
        <w:rPr>
          <w:rFonts w:ascii="Times New Roman" w:eastAsia="Times New Roman" w:hAnsi="Times New Roman" w:cs="Times New Roman"/>
          <w:sz w:val="24"/>
          <w:szCs w:val="24"/>
          <w:lang w:val="bg-BG"/>
        </w:rPr>
        <w:t>аквакултури</w:t>
      </w:r>
      <w:proofErr w:type="spellEnd"/>
    </w:p>
    <w:p w14:paraId="2BB76D71"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2.1. Насърчаване на устойчиви дейности, свързани с </w:t>
      </w:r>
      <w:proofErr w:type="spellStart"/>
      <w:r w:rsidRPr="00CC73DF">
        <w:rPr>
          <w:rFonts w:ascii="Times New Roman" w:eastAsia="Times New Roman" w:hAnsi="Times New Roman" w:cs="Times New Roman"/>
          <w:sz w:val="24"/>
          <w:szCs w:val="24"/>
          <w:lang w:val="bg-BG"/>
        </w:rPr>
        <w:t>аквакултурите</w:t>
      </w:r>
      <w:proofErr w:type="spellEnd"/>
    </w:p>
    <w:p w14:paraId="36EE5620"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lastRenderedPageBreak/>
        <w:t>За постигане на тази цел плановете следва да включват една или повече от следните мерки:</w:t>
      </w:r>
    </w:p>
    <w:p w14:paraId="706AEDCD" w14:textId="49AD2AA1"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подготовка и управление на научни и технически кампании за подобряване на познанията за видовете, за въздействията върху околната среда на дейностите, свързани с </w:t>
      </w:r>
      <w:proofErr w:type="spellStart"/>
      <w:r w:rsidR="00203ACB" w:rsidRPr="00CC73DF">
        <w:rPr>
          <w:rFonts w:ascii="Times New Roman" w:eastAsia="Times New Roman" w:hAnsi="Times New Roman" w:cs="Times New Roman"/>
          <w:sz w:val="24"/>
          <w:szCs w:val="24"/>
          <w:lang w:val="bg-BG"/>
        </w:rPr>
        <w:t>аквакултурите</w:t>
      </w:r>
      <w:proofErr w:type="spellEnd"/>
      <w:r w:rsidR="00203ACB" w:rsidRPr="00CC73DF">
        <w:rPr>
          <w:rFonts w:ascii="Times New Roman" w:eastAsia="Times New Roman" w:hAnsi="Times New Roman" w:cs="Times New Roman"/>
          <w:sz w:val="24"/>
          <w:szCs w:val="24"/>
          <w:lang w:val="bg-BG"/>
        </w:rPr>
        <w:t xml:space="preserve">, и за стимулиране на разработването на устойчиви техники във връзка с </w:t>
      </w:r>
      <w:proofErr w:type="spellStart"/>
      <w:r w:rsidR="00203ACB" w:rsidRPr="00CC73DF">
        <w:rPr>
          <w:rFonts w:ascii="Times New Roman" w:eastAsia="Times New Roman" w:hAnsi="Times New Roman" w:cs="Times New Roman"/>
          <w:sz w:val="24"/>
          <w:szCs w:val="24"/>
          <w:lang w:val="bg-BG"/>
        </w:rPr>
        <w:t>аквакултурите</w:t>
      </w:r>
      <w:proofErr w:type="spellEnd"/>
      <w:r w:rsidR="00203ACB" w:rsidRPr="00CC73DF">
        <w:rPr>
          <w:rFonts w:ascii="Times New Roman" w:eastAsia="Times New Roman" w:hAnsi="Times New Roman" w:cs="Times New Roman"/>
          <w:sz w:val="24"/>
          <w:szCs w:val="24"/>
          <w:lang w:val="bg-BG"/>
        </w:rPr>
        <w:t>;</w:t>
      </w:r>
    </w:p>
    <w:p w14:paraId="5131CC0E" w14:textId="1349410D"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провеждане на диалог и сътрудничество със съответните научни организации в областта на </w:t>
      </w:r>
      <w:proofErr w:type="spellStart"/>
      <w:r w:rsidR="00203ACB" w:rsidRPr="00CC73DF">
        <w:rPr>
          <w:rFonts w:ascii="Times New Roman" w:eastAsia="Times New Roman" w:hAnsi="Times New Roman" w:cs="Times New Roman"/>
          <w:sz w:val="24"/>
          <w:szCs w:val="24"/>
          <w:lang w:val="bg-BG"/>
        </w:rPr>
        <w:t>аквакултурите</w:t>
      </w:r>
      <w:proofErr w:type="spellEnd"/>
      <w:r w:rsidR="00203ACB" w:rsidRPr="00CC73DF">
        <w:rPr>
          <w:rFonts w:ascii="Times New Roman" w:eastAsia="Times New Roman" w:hAnsi="Times New Roman" w:cs="Times New Roman"/>
          <w:sz w:val="24"/>
          <w:szCs w:val="24"/>
          <w:lang w:val="bg-BG"/>
        </w:rPr>
        <w:t xml:space="preserve"> и сътрудничество за получаване на научни съвети при вземане на управленски решения по отношение на </w:t>
      </w:r>
      <w:proofErr w:type="spellStart"/>
      <w:r w:rsidR="00203ACB" w:rsidRPr="00CC73DF">
        <w:rPr>
          <w:rFonts w:ascii="Times New Roman" w:eastAsia="Times New Roman" w:hAnsi="Times New Roman" w:cs="Times New Roman"/>
          <w:sz w:val="24"/>
          <w:szCs w:val="24"/>
          <w:lang w:val="bg-BG"/>
        </w:rPr>
        <w:t>аквакултурите</w:t>
      </w:r>
      <w:proofErr w:type="spellEnd"/>
      <w:r w:rsidR="00203ACB" w:rsidRPr="00CC73DF">
        <w:rPr>
          <w:rFonts w:ascii="Times New Roman" w:eastAsia="Times New Roman" w:hAnsi="Times New Roman" w:cs="Times New Roman"/>
          <w:sz w:val="24"/>
          <w:szCs w:val="24"/>
          <w:lang w:val="bg-BG"/>
        </w:rPr>
        <w:t>;</w:t>
      </w:r>
    </w:p>
    <w:p w14:paraId="7E6E1537" w14:textId="7C514C09"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предоставяне на подкрепа и обучение на членовете на организацията на производители във връзка с насърчаването на устойчиви практики, свързани с </w:t>
      </w:r>
      <w:proofErr w:type="spellStart"/>
      <w:r w:rsidR="00203ACB" w:rsidRPr="00CC73DF">
        <w:rPr>
          <w:rFonts w:ascii="Times New Roman" w:eastAsia="Times New Roman" w:hAnsi="Times New Roman" w:cs="Times New Roman"/>
          <w:sz w:val="24"/>
          <w:szCs w:val="24"/>
          <w:lang w:val="bg-BG"/>
        </w:rPr>
        <w:t>аквакултурите</w:t>
      </w:r>
      <w:proofErr w:type="spellEnd"/>
      <w:r w:rsidR="00203ACB" w:rsidRPr="00CC73DF">
        <w:rPr>
          <w:rFonts w:ascii="Times New Roman" w:eastAsia="Times New Roman" w:hAnsi="Times New Roman" w:cs="Times New Roman"/>
          <w:sz w:val="24"/>
          <w:szCs w:val="24"/>
          <w:lang w:val="bg-BG"/>
        </w:rPr>
        <w:t>;</w:t>
      </w:r>
    </w:p>
    <w:p w14:paraId="6030E0E8" w14:textId="55DEFDF0"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установяване и колективно предотвратяване на рисковете, свързани с безопасността на работното място;</w:t>
      </w:r>
    </w:p>
    <w:p w14:paraId="4E30FCEC" w14:textId="66C0C603"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ефективно участие в съответните органи за управление в областта на </w:t>
      </w:r>
      <w:proofErr w:type="spellStart"/>
      <w:r w:rsidR="00203ACB" w:rsidRPr="00CC73DF">
        <w:rPr>
          <w:rFonts w:ascii="Times New Roman" w:eastAsia="Times New Roman" w:hAnsi="Times New Roman" w:cs="Times New Roman"/>
          <w:sz w:val="24"/>
          <w:szCs w:val="24"/>
          <w:lang w:val="bg-BG"/>
        </w:rPr>
        <w:t>аквакултурите</w:t>
      </w:r>
      <w:proofErr w:type="spellEnd"/>
      <w:r w:rsidR="00203ACB" w:rsidRPr="00CC73DF">
        <w:rPr>
          <w:rFonts w:ascii="Times New Roman" w:eastAsia="Times New Roman" w:hAnsi="Times New Roman" w:cs="Times New Roman"/>
          <w:sz w:val="24"/>
          <w:szCs w:val="24"/>
          <w:lang w:val="bg-BG"/>
        </w:rPr>
        <w:t xml:space="preserve"> на национално, регионално, европейско и международно равнище;</w:t>
      </w:r>
    </w:p>
    <w:p w14:paraId="4863BF01" w14:textId="0C795B87"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координиране на диалога между организациите на производители, включително с такива от други държави членки.</w:t>
      </w:r>
    </w:p>
    <w:p w14:paraId="35A357F7"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2.2. Гарантиране, че дейностите на техните членове съответстват на националните стратегически планове</w:t>
      </w:r>
    </w:p>
    <w:p w14:paraId="567266F6"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За постигане на тази цел плановете следва да включват една или повече от следните мерки:</w:t>
      </w:r>
    </w:p>
    <w:p w14:paraId="7DE4C919" w14:textId="26B8F5E1"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участие в разработването на националните стратегически планове;</w:t>
      </w:r>
    </w:p>
    <w:p w14:paraId="4D03CD33" w14:textId="20BD762F"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разработване на схеми за сертифициране във връзка с устойчивото използване на фуражите.</w:t>
      </w:r>
    </w:p>
    <w:p w14:paraId="25E406F4"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2.3. Гарантиране, че фуражите с риболовен произход в </w:t>
      </w:r>
      <w:proofErr w:type="spellStart"/>
      <w:r w:rsidRPr="00CC73DF">
        <w:rPr>
          <w:rFonts w:ascii="Times New Roman" w:eastAsia="Times New Roman" w:hAnsi="Times New Roman" w:cs="Times New Roman"/>
          <w:sz w:val="24"/>
          <w:szCs w:val="24"/>
          <w:lang w:val="bg-BG"/>
        </w:rPr>
        <w:t>аквакултурите</w:t>
      </w:r>
      <w:proofErr w:type="spellEnd"/>
      <w:r w:rsidRPr="00CC73DF">
        <w:rPr>
          <w:rFonts w:ascii="Times New Roman" w:eastAsia="Times New Roman" w:hAnsi="Times New Roman" w:cs="Times New Roman"/>
          <w:sz w:val="24"/>
          <w:szCs w:val="24"/>
          <w:lang w:val="bg-BG"/>
        </w:rPr>
        <w:t xml:space="preserve"> произхождат от рибни стопанства, които се управляват устойчиво</w:t>
      </w:r>
    </w:p>
    <w:p w14:paraId="37EB87EC"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За постигане на тази цел плановете следва да включват една или повече от следните мерки:</w:t>
      </w:r>
    </w:p>
    <w:p w14:paraId="61CA34EF" w14:textId="1F6B9A74"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участие в разработването на процедури за проследяване;</w:t>
      </w:r>
    </w:p>
    <w:p w14:paraId="255DAA9D" w14:textId="7E112283"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разработване на схеми за сертифициране във връзка с устойчивото използване на фуражите.</w:t>
      </w:r>
    </w:p>
    <w:p w14:paraId="15671132"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2.4. Подобряване на условията за пускане на пазара на продуктите от </w:t>
      </w:r>
      <w:proofErr w:type="spellStart"/>
      <w:r w:rsidRPr="00CC73DF">
        <w:rPr>
          <w:rFonts w:ascii="Times New Roman" w:eastAsia="Times New Roman" w:hAnsi="Times New Roman" w:cs="Times New Roman"/>
          <w:sz w:val="24"/>
          <w:szCs w:val="24"/>
          <w:lang w:val="bg-BG"/>
        </w:rPr>
        <w:t>аквакултури</w:t>
      </w:r>
      <w:proofErr w:type="spellEnd"/>
      <w:r w:rsidRPr="00CC73DF">
        <w:rPr>
          <w:rFonts w:ascii="Times New Roman" w:eastAsia="Times New Roman" w:hAnsi="Times New Roman" w:cs="Times New Roman"/>
          <w:sz w:val="24"/>
          <w:szCs w:val="24"/>
          <w:lang w:val="bg-BG"/>
        </w:rPr>
        <w:t xml:space="preserve"> от техните членове</w:t>
      </w:r>
    </w:p>
    <w:p w14:paraId="2E0B5B92"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За постигане на тази цел плановете следва да включват една или повече от </w:t>
      </w:r>
      <w:r w:rsidRPr="00CC73DF">
        <w:rPr>
          <w:rFonts w:ascii="Times New Roman" w:eastAsia="Times New Roman" w:hAnsi="Times New Roman" w:cs="Times New Roman"/>
          <w:sz w:val="24"/>
          <w:szCs w:val="24"/>
          <w:lang w:val="bg-BG"/>
        </w:rPr>
        <w:lastRenderedPageBreak/>
        <w:t>следните мерки:</w:t>
      </w:r>
    </w:p>
    <w:p w14:paraId="04C4B08E" w14:textId="7265FBA4"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определяне на обекти за търговия за пускане на пазара и/или насочване на продукцията на техните членове;</w:t>
      </w:r>
    </w:p>
    <w:p w14:paraId="08B5FA20" w14:textId="4D73ACC0"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разработване на стратегии за по-добро предлагане на пазара на продукцията, включително чрез сертифициране на продукти;</w:t>
      </w:r>
    </w:p>
    <w:p w14:paraId="48495C7D" w14:textId="69B72A6C"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подкрепа за предоставяне на допълнителна информация за потребителите на доброволна основа съгласно чл. 39 от Регламент (ЕС) № 1379/2013;</w:t>
      </w:r>
    </w:p>
    <w:p w14:paraId="416E1076" w14:textId="32E367EC"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разработване на процеси за сертифициране, включително по отношение на хранителното съдържание и качеството;</w:t>
      </w:r>
    </w:p>
    <w:p w14:paraId="367A4BAB" w14:textId="591697C8"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създаване и разработване на нови методи и нови инструменти за предлагане на пазара;</w:t>
      </w:r>
    </w:p>
    <w:p w14:paraId="0CB5BFEF" w14:textId="52C9C5B2"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предоставяне на подкрепа и обучение на членове на организацията на производители във връзка с техниките за предлагане на пазара;</w:t>
      </w:r>
    </w:p>
    <w:p w14:paraId="3390DB03" w14:textId="21B2290A"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участие в изложения на национално, европейско и международно равнище с цел популяризиране на продукцията на членовете на организацията на производители.</w:t>
      </w:r>
    </w:p>
    <w:p w14:paraId="572EDBDA"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2.5. Повишаване на икономическата рентабилност</w:t>
      </w:r>
    </w:p>
    <w:p w14:paraId="3BB52B43"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За постигане на тази цел плановете следва да включват една или повече от следните мерки:</w:t>
      </w:r>
    </w:p>
    <w:p w14:paraId="304986DA" w14:textId="4ADD2346"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подготовка и мониторинг на научни и технически кампании, целящи намаляване на оперативните разходи;</w:t>
      </w:r>
    </w:p>
    <w:p w14:paraId="0FC7270D" w14:textId="209F0894"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предоставяне на подкрепа и обучение на членове на организацията на производители във връзка с управлението в областта на </w:t>
      </w:r>
      <w:proofErr w:type="spellStart"/>
      <w:r w:rsidR="00203ACB" w:rsidRPr="00CC73DF">
        <w:rPr>
          <w:rFonts w:ascii="Times New Roman" w:eastAsia="Times New Roman" w:hAnsi="Times New Roman" w:cs="Times New Roman"/>
          <w:sz w:val="24"/>
          <w:szCs w:val="24"/>
          <w:lang w:val="bg-BG"/>
        </w:rPr>
        <w:t>аквакултурите</w:t>
      </w:r>
      <w:proofErr w:type="spellEnd"/>
      <w:r w:rsidR="00203ACB" w:rsidRPr="00CC73DF">
        <w:rPr>
          <w:rFonts w:ascii="Times New Roman" w:eastAsia="Times New Roman" w:hAnsi="Times New Roman" w:cs="Times New Roman"/>
          <w:sz w:val="24"/>
          <w:szCs w:val="24"/>
          <w:lang w:val="bg-BG"/>
        </w:rPr>
        <w:t>;</w:t>
      </w:r>
    </w:p>
    <w:p w14:paraId="6631C6A2" w14:textId="1018C892"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разработване на услуги за членовете на организацията на производители във връзка със счетоводното отчитане на разходите.</w:t>
      </w:r>
    </w:p>
    <w:p w14:paraId="1E9E1570"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2.6. Стабилизиране на пазарите</w:t>
      </w:r>
    </w:p>
    <w:p w14:paraId="31A92256"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За постигане на тази цел плановете следва да включват една или повече от следните мерки:</w:t>
      </w:r>
    </w:p>
    <w:p w14:paraId="4096FD02" w14:textId="21D3425D"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координиране между различните организации на производители за събиране, обработване, обмен и използване на икономическа информация, свързана с производството, на членовете на организациите на производители, включително данни за производството и формирането на цените при продажба;</w:t>
      </w:r>
    </w:p>
    <w:p w14:paraId="7B74FF4E" w14:textId="40A59B8A"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оказване на помощ за по-доброто проучване на пазара;</w:t>
      </w:r>
    </w:p>
    <w:p w14:paraId="52733B69" w14:textId="2C4CC7FD"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подобряване на знанията на членовете на организацията на производители за основните икономически движещи сили по веригата на доставка;</w:t>
      </w:r>
    </w:p>
    <w:p w14:paraId="29BB1086" w14:textId="18A0F9FF"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предоставяне на практическа подкрепа на производителите за по-доброто </w:t>
      </w:r>
      <w:r w:rsidR="00203ACB" w:rsidRPr="00CC73DF">
        <w:rPr>
          <w:rFonts w:ascii="Times New Roman" w:eastAsia="Times New Roman" w:hAnsi="Times New Roman" w:cs="Times New Roman"/>
          <w:sz w:val="24"/>
          <w:szCs w:val="24"/>
          <w:lang w:val="bg-BG"/>
        </w:rPr>
        <w:lastRenderedPageBreak/>
        <w:t>координиране на обмена на информация с преработвателите.</w:t>
      </w:r>
    </w:p>
    <w:p w14:paraId="0875B54E"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2.7. Насърчаване на доставките и високото качество на продуктите и спазването на стандартите за безопасност, като същевременно се допринася за заетостта в крайбрежните и селските райони</w:t>
      </w:r>
    </w:p>
    <w:p w14:paraId="26B935E6" w14:textId="77777777" w:rsidR="00203ACB" w:rsidRPr="00CC73DF" w:rsidRDefault="00203ACB"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За постигане на тази цел плановете следва да включват една или повече от следните мерки:</w:t>
      </w:r>
    </w:p>
    <w:p w14:paraId="2A5573C0" w14:textId="72A3713E"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подготовка и провеждане на кампании и инициативи във връзка със стандартите за предлагане на пазара (качество, размер или тегло, пакетиране, представяне и етикетиране);</w:t>
      </w:r>
    </w:p>
    <w:p w14:paraId="2B465342" w14:textId="033C4DEA"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подготовка и провеждане на кампании за стимулиране на заетостта в сферата на </w:t>
      </w:r>
      <w:proofErr w:type="spellStart"/>
      <w:r w:rsidR="00203ACB" w:rsidRPr="00CC73DF">
        <w:rPr>
          <w:rFonts w:ascii="Times New Roman" w:eastAsia="Times New Roman" w:hAnsi="Times New Roman" w:cs="Times New Roman"/>
          <w:sz w:val="24"/>
          <w:szCs w:val="24"/>
          <w:lang w:val="bg-BG"/>
        </w:rPr>
        <w:t>аквакултурите</w:t>
      </w:r>
      <w:proofErr w:type="spellEnd"/>
      <w:r w:rsidR="00203ACB" w:rsidRPr="00CC73DF">
        <w:rPr>
          <w:rFonts w:ascii="Times New Roman" w:eastAsia="Times New Roman" w:hAnsi="Times New Roman" w:cs="Times New Roman"/>
          <w:sz w:val="24"/>
          <w:szCs w:val="24"/>
          <w:lang w:val="bg-BG"/>
        </w:rPr>
        <w:t>;</w:t>
      </w:r>
    </w:p>
    <w:p w14:paraId="43F4E1E5" w14:textId="3B85BD2F" w:rsidR="00203ACB"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203ACB" w:rsidRPr="00CC73DF">
        <w:rPr>
          <w:rFonts w:ascii="Times New Roman" w:eastAsia="Times New Roman" w:hAnsi="Times New Roman" w:cs="Times New Roman"/>
          <w:sz w:val="24"/>
          <w:szCs w:val="24"/>
          <w:lang w:val="bg-BG"/>
        </w:rPr>
        <w:t xml:space="preserve"> подготовка и провеждане на кампании за популяризиране на продукти от </w:t>
      </w:r>
      <w:proofErr w:type="spellStart"/>
      <w:r w:rsidR="00203ACB" w:rsidRPr="00CC73DF">
        <w:rPr>
          <w:rFonts w:ascii="Times New Roman" w:eastAsia="Times New Roman" w:hAnsi="Times New Roman" w:cs="Times New Roman"/>
          <w:sz w:val="24"/>
          <w:szCs w:val="24"/>
          <w:lang w:val="bg-BG"/>
        </w:rPr>
        <w:t>аквакултури</w:t>
      </w:r>
      <w:proofErr w:type="spellEnd"/>
      <w:r w:rsidR="00203ACB" w:rsidRPr="00CC73DF">
        <w:rPr>
          <w:rFonts w:ascii="Times New Roman" w:eastAsia="Times New Roman" w:hAnsi="Times New Roman" w:cs="Times New Roman"/>
          <w:sz w:val="24"/>
          <w:szCs w:val="24"/>
          <w:lang w:val="bg-BG"/>
        </w:rPr>
        <w:t>.“</w:t>
      </w:r>
    </w:p>
    <w:p w14:paraId="4FF50ECE" w14:textId="6AACAED7" w:rsidR="00DF68CF" w:rsidRPr="00CC73DF" w:rsidRDefault="00DF68CF" w:rsidP="00042758">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p>
    <w:p w14:paraId="002CB73F" w14:textId="7C18528B" w:rsidR="007058A3" w:rsidRPr="00CC73DF" w:rsidRDefault="00085889" w:rsidP="00042758">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b/>
          <w:sz w:val="24"/>
          <w:szCs w:val="24"/>
          <w:lang w:val="bg-BG"/>
        </w:rPr>
        <w:t xml:space="preserve">§ </w:t>
      </w:r>
      <w:r w:rsidR="0062682D">
        <w:rPr>
          <w:rFonts w:ascii="Times New Roman" w:eastAsia="Times New Roman" w:hAnsi="Times New Roman" w:cs="Times New Roman"/>
          <w:b/>
          <w:sz w:val="24"/>
          <w:szCs w:val="24"/>
          <w:lang w:val="bg-BG"/>
        </w:rPr>
        <w:t>31</w:t>
      </w:r>
      <w:r w:rsidRPr="00CC73DF">
        <w:rPr>
          <w:rFonts w:ascii="Times New Roman" w:eastAsia="Times New Roman" w:hAnsi="Times New Roman" w:cs="Times New Roman"/>
          <w:b/>
          <w:sz w:val="24"/>
          <w:szCs w:val="24"/>
          <w:lang w:val="bg-BG"/>
        </w:rPr>
        <w:t xml:space="preserve">. </w:t>
      </w:r>
      <w:r w:rsidR="00ED7EC2" w:rsidRPr="00CC73DF">
        <w:rPr>
          <w:rFonts w:ascii="Times New Roman" w:eastAsia="Times New Roman" w:hAnsi="Times New Roman" w:cs="Times New Roman"/>
          <w:sz w:val="24"/>
          <w:szCs w:val="24"/>
          <w:lang w:val="bg-BG"/>
        </w:rPr>
        <w:t>Досегашното</w:t>
      </w:r>
      <w:r w:rsidR="00ED7EC2" w:rsidRPr="00CC73DF">
        <w:rPr>
          <w:rFonts w:ascii="Times New Roman" w:eastAsia="Times New Roman" w:hAnsi="Times New Roman" w:cs="Times New Roman"/>
          <w:b/>
          <w:sz w:val="24"/>
          <w:szCs w:val="24"/>
          <w:lang w:val="bg-BG"/>
        </w:rPr>
        <w:t xml:space="preserve"> </w:t>
      </w:r>
      <w:r w:rsidRPr="00CC73DF">
        <w:rPr>
          <w:rFonts w:ascii="Times New Roman" w:eastAsia="Times New Roman" w:hAnsi="Times New Roman" w:cs="Times New Roman"/>
          <w:sz w:val="24"/>
          <w:szCs w:val="24"/>
          <w:lang w:val="bg-BG"/>
        </w:rPr>
        <w:t xml:space="preserve">Приложение № 4 към чл. 22, ал. 4 </w:t>
      </w:r>
      <w:r w:rsidR="00ED7EC2" w:rsidRPr="00CC73DF">
        <w:rPr>
          <w:rFonts w:ascii="Times New Roman" w:eastAsia="Times New Roman" w:hAnsi="Times New Roman" w:cs="Times New Roman"/>
          <w:sz w:val="24"/>
          <w:szCs w:val="24"/>
          <w:lang w:val="bg-BG"/>
        </w:rPr>
        <w:t xml:space="preserve">става Приложение № 5 към чл. 22, ал. 4 и </w:t>
      </w:r>
      <w:r w:rsidR="007058A3" w:rsidRPr="00CC73DF">
        <w:rPr>
          <w:rFonts w:ascii="Times New Roman" w:eastAsia="Times New Roman" w:hAnsi="Times New Roman" w:cs="Times New Roman"/>
          <w:sz w:val="24"/>
          <w:szCs w:val="24"/>
          <w:lang w:val="bg-BG"/>
        </w:rPr>
        <w:t>се изменя така:</w:t>
      </w:r>
    </w:p>
    <w:p w14:paraId="1B5F9DA0" w14:textId="77777777" w:rsidR="003F20ED" w:rsidRPr="00CC73DF" w:rsidRDefault="00085889" w:rsidP="003F20ED">
      <w:pPr>
        <w:widowControl w:val="0"/>
        <w:tabs>
          <w:tab w:val="left" w:pos="851"/>
        </w:tabs>
        <w:autoSpaceDE w:val="0"/>
        <w:autoSpaceDN w:val="0"/>
        <w:adjustRightInd w:val="0"/>
        <w:spacing w:after="0" w:line="360" w:lineRule="auto"/>
        <w:ind w:firstLine="709"/>
        <w:jc w:val="right"/>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„Приложение</w:t>
      </w:r>
      <w:r w:rsidR="00DF68CF" w:rsidRPr="00CC73DF">
        <w:rPr>
          <w:rFonts w:ascii="Times New Roman" w:eastAsia="Times New Roman" w:hAnsi="Times New Roman" w:cs="Times New Roman"/>
          <w:sz w:val="24"/>
          <w:szCs w:val="24"/>
          <w:lang w:val="bg-BG"/>
        </w:rPr>
        <w:t xml:space="preserve"> </w:t>
      </w:r>
      <w:r w:rsidR="00BE65DA" w:rsidRPr="00CC73DF">
        <w:rPr>
          <w:rFonts w:ascii="Times New Roman" w:eastAsia="Times New Roman" w:hAnsi="Times New Roman" w:cs="Times New Roman"/>
          <w:sz w:val="24"/>
          <w:szCs w:val="24"/>
          <w:lang w:val="bg-BG"/>
        </w:rPr>
        <w:t>№ 5</w:t>
      </w:r>
      <w:r w:rsidR="007058A3" w:rsidRPr="00CC73DF">
        <w:rPr>
          <w:rFonts w:ascii="Times New Roman" w:eastAsia="Times New Roman" w:hAnsi="Times New Roman" w:cs="Times New Roman"/>
          <w:sz w:val="24"/>
          <w:szCs w:val="24"/>
          <w:lang w:val="bg-BG"/>
        </w:rPr>
        <w:t xml:space="preserve"> </w:t>
      </w:r>
    </w:p>
    <w:p w14:paraId="2B090278" w14:textId="760AE77D" w:rsidR="00085889" w:rsidRPr="00CC73DF" w:rsidRDefault="007058A3" w:rsidP="003F20ED">
      <w:pPr>
        <w:widowControl w:val="0"/>
        <w:tabs>
          <w:tab w:val="left" w:pos="851"/>
        </w:tabs>
        <w:autoSpaceDE w:val="0"/>
        <w:autoSpaceDN w:val="0"/>
        <w:adjustRightInd w:val="0"/>
        <w:spacing w:after="0" w:line="360" w:lineRule="auto"/>
        <w:ind w:firstLine="709"/>
        <w:jc w:val="right"/>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към чл. 22, ал. 4</w:t>
      </w:r>
    </w:p>
    <w:p w14:paraId="1693B4FE" w14:textId="77777777" w:rsidR="007058A3" w:rsidRPr="00CC73DF" w:rsidRDefault="007058A3" w:rsidP="003F20ED">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val="bg-BG"/>
        </w:rPr>
      </w:pPr>
      <w:r w:rsidRPr="00CC73DF">
        <w:rPr>
          <w:rFonts w:ascii="Times New Roman" w:eastAsia="Times New Roman" w:hAnsi="Times New Roman" w:cs="Times New Roman"/>
          <w:b/>
          <w:bCs/>
          <w:sz w:val="24"/>
          <w:szCs w:val="24"/>
          <w:lang w:val="bg-BG"/>
        </w:rPr>
        <w:t>Специални мерки за регулиране на доставките на видове, за които обикновено има затруднения при предлагането на пазара през годината</w:t>
      </w:r>
    </w:p>
    <w:p w14:paraId="3B933456" w14:textId="77777777" w:rsidR="007058A3" w:rsidRPr="00CC73DF" w:rsidRDefault="007058A3"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p>
    <w:p w14:paraId="194BACB3" w14:textId="77777777" w:rsidR="007058A3" w:rsidRPr="00CC73DF" w:rsidRDefault="007058A3"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xml:space="preserve">В този раздел плановете следва да включват </w:t>
      </w:r>
      <w:r w:rsidRPr="00CC73DF">
        <w:rPr>
          <w:rFonts w:ascii="Times New Roman" w:eastAsia="Times New Roman" w:hAnsi="Times New Roman" w:cs="Times New Roman"/>
          <w:color w:val="000000" w:themeColor="text1"/>
          <w:sz w:val="24"/>
          <w:szCs w:val="24"/>
          <w:lang w:val="bg-BG"/>
        </w:rPr>
        <w:t xml:space="preserve">поне </w:t>
      </w:r>
      <w:r w:rsidRPr="00CC73DF">
        <w:rPr>
          <w:rFonts w:ascii="Times New Roman" w:eastAsia="Times New Roman" w:hAnsi="Times New Roman" w:cs="Times New Roman"/>
          <w:sz w:val="24"/>
          <w:szCs w:val="24"/>
          <w:lang w:val="bg-BG"/>
        </w:rPr>
        <w:t>една от следните мерки:</w:t>
      </w:r>
    </w:p>
    <w:p w14:paraId="072D0042" w14:textId="14B7903E" w:rsidR="007058A3"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7058A3" w:rsidRPr="00CC73DF">
        <w:rPr>
          <w:rFonts w:ascii="Times New Roman" w:eastAsia="Times New Roman" w:hAnsi="Times New Roman" w:cs="Times New Roman"/>
          <w:sz w:val="24"/>
          <w:szCs w:val="24"/>
          <w:lang w:val="bg-BG"/>
        </w:rPr>
        <w:t xml:space="preserve"> установяване на продуктите от риболов, за които през някои периоди от годината обикновено възникват затруднения при предлагането на пазара;</w:t>
      </w:r>
    </w:p>
    <w:p w14:paraId="646FA46A" w14:textId="61254EAC" w:rsidR="007058A3" w:rsidRPr="00CC73DF" w:rsidRDefault="0085190A" w:rsidP="00042758">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r w:rsidR="007058A3" w:rsidRPr="00CC73DF">
        <w:rPr>
          <w:rFonts w:ascii="Times New Roman" w:eastAsia="Times New Roman" w:hAnsi="Times New Roman" w:cs="Times New Roman"/>
          <w:sz w:val="24"/>
          <w:szCs w:val="24"/>
          <w:lang w:val="bg-BG"/>
        </w:rPr>
        <w:t xml:space="preserve"> разработване на специални стратегии и инструменти за производство и предлагане на пазара на видове, за които обикновено има затруднения при предлагането на пазара през годината.“</w:t>
      </w:r>
    </w:p>
    <w:p w14:paraId="6080C01B" w14:textId="77777777" w:rsidR="00676EA4" w:rsidRPr="00CC73DF" w:rsidRDefault="00676EA4" w:rsidP="00042758">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p>
    <w:p w14:paraId="1373533E" w14:textId="7587E586" w:rsidR="00500477" w:rsidRPr="00CC73DF" w:rsidRDefault="00085889" w:rsidP="00042758">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b/>
          <w:sz w:val="24"/>
          <w:szCs w:val="24"/>
          <w:lang w:val="bg-BG"/>
        </w:rPr>
        <w:t>§ 3</w:t>
      </w:r>
      <w:r w:rsidR="005F0F97">
        <w:rPr>
          <w:rFonts w:ascii="Times New Roman" w:eastAsia="Times New Roman" w:hAnsi="Times New Roman" w:cs="Times New Roman"/>
          <w:b/>
          <w:sz w:val="24"/>
          <w:szCs w:val="24"/>
          <w:lang w:val="bg-BG"/>
        </w:rPr>
        <w:t>2</w:t>
      </w:r>
      <w:r w:rsidRPr="00CC73DF">
        <w:rPr>
          <w:rFonts w:ascii="Times New Roman" w:eastAsia="Times New Roman" w:hAnsi="Times New Roman" w:cs="Times New Roman"/>
          <w:b/>
          <w:sz w:val="24"/>
          <w:szCs w:val="24"/>
          <w:lang w:val="bg-BG"/>
        </w:rPr>
        <w:t xml:space="preserve">. </w:t>
      </w:r>
      <w:r w:rsidR="001465D6" w:rsidRPr="00CC73DF">
        <w:rPr>
          <w:rFonts w:ascii="Times New Roman" w:eastAsia="Times New Roman" w:hAnsi="Times New Roman" w:cs="Times New Roman"/>
          <w:sz w:val="24"/>
          <w:szCs w:val="24"/>
          <w:lang w:val="bg-BG"/>
        </w:rPr>
        <w:t>Досегашното</w:t>
      </w:r>
      <w:r w:rsidR="001465D6" w:rsidRPr="00CC73DF">
        <w:rPr>
          <w:rFonts w:ascii="Times New Roman" w:eastAsia="Times New Roman" w:hAnsi="Times New Roman" w:cs="Times New Roman"/>
          <w:b/>
          <w:sz w:val="24"/>
          <w:szCs w:val="24"/>
          <w:lang w:val="bg-BG"/>
        </w:rPr>
        <w:t xml:space="preserve"> </w:t>
      </w:r>
      <w:r w:rsidRPr="00CC73DF">
        <w:rPr>
          <w:rFonts w:ascii="Times New Roman" w:eastAsia="Times New Roman" w:hAnsi="Times New Roman" w:cs="Times New Roman"/>
          <w:sz w:val="24"/>
          <w:szCs w:val="24"/>
          <w:lang w:val="bg-BG"/>
        </w:rPr>
        <w:t xml:space="preserve">Приложение № 5 към чл. 22, ал. 5 </w:t>
      </w:r>
      <w:r w:rsidR="00DF68CF" w:rsidRPr="00CC73DF">
        <w:rPr>
          <w:rFonts w:ascii="Times New Roman" w:eastAsia="Times New Roman" w:hAnsi="Times New Roman" w:cs="Times New Roman"/>
          <w:sz w:val="24"/>
          <w:szCs w:val="24"/>
          <w:lang w:val="bg-BG"/>
        </w:rPr>
        <w:t>става</w:t>
      </w:r>
      <w:r w:rsidR="00FE39D6" w:rsidRPr="00CC73DF">
        <w:rPr>
          <w:rFonts w:ascii="Times New Roman" w:eastAsia="Times New Roman" w:hAnsi="Times New Roman" w:cs="Times New Roman"/>
          <w:sz w:val="24"/>
          <w:szCs w:val="24"/>
          <w:lang w:val="bg-BG"/>
        </w:rPr>
        <w:t xml:space="preserve"> Приложение № 6</w:t>
      </w:r>
      <w:r w:rsidRPr="00CC73DF">
        <w:rPr>
          <w:rFonts w:ascii="Times New Roman" w:eastAsia="Times New Roman" w:hAnsi="Times New Roman" w:cs="Times New Roman"/>
          <w:sz w:val="24"/>
          <w:szCs w:val="24"/>
          <w:lang w:val="bg-BG"/>
        </w:rPr>
        <w:t xml:space="preserve"> към чл. 22, ал. 5</w:t>
      </w:r>
      <w:r w:rsidR="00DF68CF" w:rsidRPr="00CC73DF">
        <w:rPr>
          <w:rFonts w:ascii="Times New Roman" w:eastAsia="Times New Roman" w:hAnsi="Times New Roman" w:cs="Times New Roman"/>
          <w:sz w:val="24"/>
          <w:szCs w:val="24"/>
          <w:lang w:val="bg-BG"/>
        </w:rPr>
        <w:t>.</w:t>
      </w:r>
    </w:p>
    <w:p w14:paraId="4BC6E2AC" w14:textId="77777777" w:rsidR="00500477" w:rsidRPr="00CC73DF" w:rsidRDefault="00500477" w:rsidP="00042758">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p>
    <w:p w14:paraId="29E08038" w14:textId="6307A1F9" w:rsidR="00E62CB8" w:rsidRPr="00CC73DF" w:rsidRDefault="00085889" w:rsidP="00042758">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b/>
          <w:sz w:val="24"/>
          <w:szCs w:val="24"/>
          <w:lang w:val="bg-BG"/>
        </w:rPr>
        <w:t>§ 3</w:t>
      </w:r>
      <w:r w:rsidR="005F0F97">
        <w:rPr>
          <w:rFonts w:ascii="Times New Roman" w:eastAsia="Times New Roman" w:hAnsi="Times New Roman" w:cs="Times New Roman"/>
          <w:b/>
          <w:sz w:val="24"/>
          <w:szCs w:val="24"/>
          <w:lang w:val="bg-BG"/>
        </w:rPr>
        <w:t>3</w:t>
      </w:r>
      <w:r w:rsidRPr="00CC73DF">
        <w:rPr>
          <w:rFonts w:ascii="Times New Roman" w:eastAsia="Times New Roman" w:hAnsi="Times New Roman" w:cs="Times New Roman"/>
          <w:b/>
          <w:sz w:val="24"/>
          <w:szCs w:val="24"/>
          <w:lang w:val="bg-BG"/>
        </w:rPr>
        <w:t>.</w:t>
      </w:r>
      <w:r w:rsidR="009F1481" w:rsidRPr="00CC73DF">
        <w:rPr>
          <w:rFonts w:ascii="Times New Roman" w:eastAsia="Times New Roman" w:hAnsi="Times New Roman" w:cs="Times New Roman"/>
          <w:b/>
          <w:sz w:val="24"/>
          <w:szCs w:val="24"/>
          <w:lang w:val="bg-BG"/>
        </w:rPr>
        <w:t xml:space="preserve"> </w:t>
      </w:r>
      <w:r w:rsidR="00E62CB8" w:rsidRPr="00CC73DF">
        <w:rPr>
          <w:rFonts w:ascii="Times New Roman" w:eastAsia="Times New Roman" w:hAnsi="Times New Roman" w:cs="Times New Roman"/>
          <w:sz w:val="24"/>
          <w:szCs w:val="24"/>
          <w:lang w:val="bg-BG"/>
        </w:rPr>
        <w:t>Създава се Приложение</w:t>
      </w:r>
      <w:r w:rsidR="00E62CB8" w:rsidRPr="00CC73DF">
        <w:rPr>
          <w:rFonts w:ascii="Times New Roman" w:eastAsia="Times New Roman" w:hAnsi="Times New Roman" w:cs="Times New Roman"/>
          <w:b/>
          <w:sz w:val="24"/>
          <w:szCs w:val="24"/>
          <w:lang w:val="bg-BG"/>
        </w:rPr>
        <w:t xml:space="preserve"> </w:t>
      </w:r>
      <w:r w:rsidR="00FE39D6" w:rsidRPr="00CC73DF">
        <w:rPr>
          <w:rFonts w:ascii="Times New Roman" w:eastAsia="Times New Roman" w:hAnsi="Times New Roman" w:cs="Times New Roman"/>
          <w:sz w:val="24"/>
          <w:szCs w:val="24"/>
          <w:lang w:val="bg-BG"/>
        </w:rPr>
        <w:t>№ 7</w:t>
      </w:r>
      <w:r w:rsidR="00E62CB8" w:rsidRPr="00CC73DF">
        <w:rPr>
          <w:rFonts w:ascii="Times New Roman" w:eastAsia="Times New Roman" w:hAnsi="Times New Roman" w:cs="Times New Roman"/>
          <w:sz w:val="24"/>
          <w:szCs w:val="24"/>
          <w:lang w:val="bg-BG"/>
        </w:rPr>
        <w:t xml:space="preserve"> към чл. 23, ал. 1</w:t>
      </w:r>
      <w:r w:rsidR="00A335CA" w:rsidRPr="00CC73DF">
        <w:rPr>
          <w:rFonts w:ascii="Times New Roman" w:eastAsia="Times New Roman" w:hAnsi="Times New Roman" w:cs="Times New Roman"/>
          <w:sz w:val="24"/>
          <w:szCs w:val="24"/>
          <w:lang w:val="bg-BG"/>
        </w:rPr>
        <w:t>:</w:t>
      </w:r>
    </w:p>
    <w:p w14:paraId="6AA726EA" w14:textId="77777777" w:rsidR="00042758" w:rsidRPr="00CC73DF" w:rsidRDefault="00042758" w:rsidP="00042758">
      <w:pPr>
        <w:widowControl w:val="0"/>
        <w:tabs>
          <w:tab w:val="left" w:pos="851"/>
        </w:tabs>
        <w:autoSpaceDE w:val="0"/>
        <w:autoSpaceDN w:val="0"/>
        <w:adjustRightInd w:val="0"/>
        <w:spacing w:after="0" w:line="360" w:lineRule="auto"/>
        <w:ind w:firstLine="709"/>
        <w:jc w:val="right"/>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„Приложение</w:t>
      </w:r>
      <w:r w:rsidRPr="00CC73DF">
        <w:rPr>
          <w:rFonts w:ascii="Times New Roman" w:eastAsia="Times New Roman" w:hAnsi="Times New Roman" w:cs="Times New Roman"/>
          <w:b/>
          <w:sz w:val="24"/>
          <w:szCs w:val="24"/>
          <w:lang w:val="bg-BG"/>
        </w:rPr>
        <w:t xml:space="preserve"> </w:t>
      </w:r>
      <w:r w:rsidRPr="00CC73DF">
        <w:rPr>
          <w:rFonts w:ascii="Times New Roman" w:eastAsia="Times New Roman" w:hAnsi="Times New Roman" w:cs="Times New Roman"/>
          <w:sz w:val="24"/>
          <w:szCs w:val="24"/>
          <w:lang w:val="bg-BG"/>
        </w:rPr>
        <w:t xml:space="preserve">№ 7 </w:t>
      </w:r>
    </w:p>
    <w:p w14:paraId="7588DFE9" w14:textId="0C80ECAF" w:rsidR="00042758" w:rsidRPr="00CC73DF" w:rsidRDefault="00042758" w:rsidP="00042758">
      <w:pPr>
        <w:widowControl w:val="0"/>
        <w:tabs>
          <w:tab w:val="left" w:pos="851"/>
        </w:tabs>
        <w:autoSpaceDE w:val="0"/>
        <w:autoSpaceDN w:val="0"/>
        <w:adjustRightInd w:val="0"/>
        <w:spacing w:after="0" w:line="360" w:lineRule="auto"/>
        <w:ind w:firstLine="709"/>
        <w:jc w:val="right"/>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към чл. 23, ал. 1</w:t>
      </w:r>
    </w:p>
    <w:p w14:paraId="4904B26A" w14:textId="04899B7C" w:rsidR="00042758" w:rsidRPr="00CC73DF" w:rsidRDefault="00042758" w:rsidP="00042758">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p>
    <w:tbl>
      <w:tblPr>
        <w:tblStyle w:val="TableGrid2"/>
        <w:tblW w:w="9639" w:type="dxa"/>
        <w:tblLayout w:type="fixed"/>
        <w:tblLook w:val="04A0" w:firstRow="1" w:lastRow="0" w:firstColumn="1" w:lastColumn="0" w:noHBand="0" w:noVBand="1"/>
      </w:tblPr>
      <w:tblGrid>
        <w:gridCol w:w="562"/>
        <w:gridCol w:w="1994"/>
        <w:gridCol w:w="2260"/>
        <w:gridCol w:w="3316"/>
        <w:gridCol w:w="1507"/>
      </w:tblGrid>
      <w:tr w:rsidR="003F20ED" w:rsidRPr="00CC73DF" w14:paraId="42B72DB3" w14:textId="77777777" w:rsidTr="00C222EF">
        <w:tc>
          <w:tcPr>
            <w:tcW w:w="9639" w:type="dxa"/>
            <w:gridSpan w:val="5"/>
            <w:tcBorders>
              <w:top w:val="single" w:sz="4" w:space="0" w:color="auto"/>
              <w:left w:val="single" w:sz="4" w:space="0" w:color="auto"/>
              <w:bottom w:val="single" w:sz="4" w:space="0" w:color="auto"/>
              <w:right w:val="single" w:sz="4" w:space="0" w:color="auto"/>
            </w:tcBorders>
            <w:vAlign w:val="center"/>
          </w:tcPr>
          <w:p w14:paraId="4AD75A7C"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
                <w:bCs/>
                <w:sz w:val="24"/>
                <w:szCs w:val="24"/>
                <w:lang w:val="bg-BG"/>
              </w:rPr>
            </w:pPr>
            <w:r w:rsidRPr="00CC73DF">
              <w:rPr>
                <w:rFonts w:ascii="Times New Roman" w:eastAsia="Times New Roman" w:hAnsi="Times New Roman"/>
                <w:b/>
                <w:sz w:val="24"/>
                <w:szCs w:val="24"/>
                <w:lang w:val="bg-BG"/>
              </w:rPr>
              <w:lastRenderedPageBreak/>
              <w:t>Финансов план</w:t>
            </w:r>
          </w:p>
        </w:tc>
      </w:tr>
      <w:tr w:rsidR="003F20ED" w:rsidRPr="004815BB" w14:paraId="0C4AB169" w14:textId="77777777" w:rsidTr="00C222EF">
        <w:tc>
          <w:tcPr>
            <w:tcW w:w="9639" w:type="dxa"/>
            <w:gridSpan w:val="5"/>
            <w:tcBorders>
              <w:top w:val="single" w:sz="4" w:space="0" w:color="auto"/>
              <w:left w:val="single" w:sz="4" w:space="0" w:color="auto"/>
              <w:bottom w:val="single" w:sz="4" w:space="0" w:color="auto"/>
              <w:right w:val="single" w:sz="4" w:space="0" w:color="auto"/>
            </w:tcBorders>
            <w:vAlign w:val="center"/>
          </w:tcPr>
          <w:p w14:paraId="08610007" w14:textId="05D78B36" w:rsidR="003F20ED" w:rsidRPr="00CC73DF" w:rsidRDefault="003F20ED" w:rsidP="00C222EF">
            <w:pPr>
              <w:widowControl w:val="0"/>
              <w:autoSpaceDE w:val="0"/>
              <w:autoSpaceDN w:val="0"/>
              <w:adjustRightInd w:val="0"/>
              <w:spacing w:after="0" w:line="360" w:lineRule="auto"/>
              <w:rPr>
                <w:rFonts w:ascii="Times New Roman" w:eastAsia="Times New Roman" w:hAnsi="Times New Roman"/>
                <w:bCs/>
                <w:sz w:val="24"/>
                <w:szCs w:val="24"/>
                <w:lang w:val="bg-BG"/>
              </w:rPr>
            </w:pPr>
            <w:r w:rsidRPr="00CC73DF">
              <w:rPr>
                <w:rFonts w:ascii="Times New Roman" w:eastAsia="Times New Roman" w:hAnsi="Times New Roman"/>
                <w:bCs/>
                <w:sz w:val="24"/>
                <w:szCs w:val="24"/>
                <w:lang w:val="bg-BG"/>
              </w:rPr>
              <w:t xml:space="preserve">Част I </w:t>
            </w:r>
            <w:r w:rsidR="00C222EF" w:rsidRPr="00CC73DF">
              <w:rPr>
                <w:rFonts w:ascii="Times New Roman" w:eastAsia="Times New Roman" w:hAnsi="Times New Roman"/>
                <w:bCs/>
                <w:sz w:val="24"/>
                <w:szCs w:val="24"/>
                <w:lang w:val="bg-BG"/>
              </w:rPr>
              <w:t>–</w:t>
            </w:r>
            <w:r w:rsidRPr="00CC73DF">
              <w:rPr>
                <w:rFonts w:ascii="Times New Roman" w:eastAsia="Times New Roman" w:hAnsi="Times New Roman"/>
                <w:bCs/>
                <w:sz w:val="24"/>
                <w:szCs w:val="24"/>
                <w:lang w:val="bg-BG"/>
              </w:rPr>
              <w:t xml:space="preserve"> Дейности на организатора на проекта съгласно чл. 23, ал. 3</w:t>
            </w:r>
          </w:p>
        </w:tc>
      </w:tr>
      <w:tr w:rsidR="003F20ED" w:rsidRPr="00CC73DF" w14:paraId="2B3908D4" w14:textId="77777777" w:rsidTr="00C222EF">
        <w:tc>
          <w:tcPr>
            <w:tcW w:w="562" w:type="dxa"/>
            <w:tcBorders>
              <w:top w:val="single" w:sz="4" w:space="0" w:color="auto"/>
              <w:left w:val="single" w:sz="4" w:space="0" w:color="auto"/>
              <w:bottom w:val="single" w:sz="4" w:space="0" w:color="auto"/>
              <w:right w:val="single" w:sz="4" w:space="0" w:color="auto"/>
            </w:tcBorders>
            <w:vAlign w:val="center"/>
          </w:tcPr>
          <w:p w14:paraId="2884CAB5"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r w:rsidRPr="00CC73DF">
              <w:rPr>
                <w:rFonts w:ascii="Times New Roman" w:eastAsia="Times New Roman" w:hAnsi="Times New Roman"/>
                <w:bCs/>
                <w:sz w:val="24"/>
                <w:szCs w:val="24"/>
                <w:lang w:val="bg-BG"/>
              </w:rPr>
              <w:t>№</w:t>
            </w:r>
          </w:p>
        </w:tc>
        <w:tc>
          <w:tcPr>
            <w:tcW w:w="7570" w:type="dxa"/>
            <w:gridSpan w:val="3"/>
            <w:tcBorders>
              <w:top w:val="single" w:sz="4" w:space="0" w:color="auto"/>
              <w:left w:val="single" w:sz="4" w:space="0" w:color="auto"/>
              <w:bottom w:val="single" w:sz="4" w:space="0" w:color="auto"/>
              <w:right w:val="single" w:sz="4" w:space="0" w:color="auto"/>
            </w:tcBorders>
            <w:vAlign w:val="center"/>
          </w:tcPr>
          <w:p w14:paraId="09615920"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r w:rsidRPr="00CC73DF">
              <w:rPr>
                <w:rFonts w:ascii="Times New Roman" w:eastAsia="Times New Roman" w:hAnsi="Times New Roman"/>
                <w:bCs/>
                <w:sz w:val="24"/>
                <w:szCs w:val="24"/>
                <w:lang w:val="bg-BG"/>
              </w:rPr>
              <w:t>Дейност</w:t>
            </w:r>
          </w:p>
        </w:tc>
        <w:tc>
          <w:tcPr>
            <w:tcW w:w="1507" w:type="dxa"/>
            <w:tcBorders>
              <w:top w:val="single" w:sz="4" w:space="0" w:color="auto"/>
              <w:left w:val="single" w:sz="4" w:space="0" w:color="auto"/>
              <w:bottom w:val="single" w:sz="4" w:space="0" w:color="auto"/>
              <w:right w:val="single" w:sz="4" w:space="0" w:color="auto"/>
            </w:tcBorders>
            <w:vAlign w:val="center"/>
          </w:tcPr>
          <w:p w14:paraId="76A4CC28"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r w:rsidRPr="00CC73DF">
              <w:rPr>
                <w:rFonts w:ascii="Times New Roman" w:eastAsia="Times New Roman" w:hAnsi="Times New Roman"/>
                <w:bCs/>
                <w:sz w:val="24"/>
                <w:szCs w:val="24"/>
                <w:lang w:val="bg-BG"/>
              </w:rPr>
              <w:t>Разход в лева</w:t>
            </w:r>
          </w:p>
        </w:tc>
      </w:tr>
      <w:tr w:rsidR="003F20ED" w:rsidRPr="00CC73DF" w14:paraId="090BB4FF" w14:textId="77777777" w:rsidTr="00C222EF">
        <w:tc>
          <w:tcPr>
            <w:tcW w:w="562" w:type="dxa"/>
            <w:tcBorders>
              <w:top w:val="single" w:sz="4" w:space="0" w:color="auto"/>
              <w:left w:val="single" w:sz="4" w:space="0" w:color="auto"/>
              <w:bottom w:val="single" w:sz="4" w:space="0" w:color="auto"/>
              <w:right w:val="single" w:sz="4" w:space="0" w:color="auto"/>
            </w:tcBorders>
            <w:vAlign w:val="center"/>
          </w:tcPr>
          <w:p w14:paraId="46146EE1"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c>
          <w:tcPr>
            <w:tcW w:w="7570" w:type="dxa"/>
            <w:gridSpan w:val="3"/>
            <w:tcBorders>
              <w:top w:val="single" w:sz="4" w:space="0" w:color="auto"/>
              <w:left w:val="single" w:sz="4" w:space="0" w:color="auto"/>
              <w:bottom w:val="single" w:sz="4" w:space="0" w:color="auto"/>
              <w:right w:val="single" w:sz="4" w:space="0" w:color="auto"/>
            </w:tcBorders>
            <w:vAlign w:val="center"/>
          </w:tcPr>
          <w:p w14:paraId="18EE7A9E"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c>
          <w:tcPr>
            <w:tcW w:w="1507" w:type="dxa"/>
            <w:tcBorders>
              <w:top w:val="single" w:sz="4" w:space="0" w:color="auto"/>
              <w:left w:val="single" w:sz="4" w:space="0" w:color="auto"/>
              <w:bottom w:val="single" w:sz="4" w:space="0" w:color="auto"/>
              <w:right w:val="single" w:sz="4" w:space="0" w:color="auto"/>
            </w:tcBorders>
            <w:vAlign w:val="center"/>
          </w:tcPr>
          <w:p w14:paraId="0FE2C0D0"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r>
      <w:tr w:rsidR="003F20ED" w:rsidRPr="00CC73DF" w14:paraId="1C24AAFB" w14:textId="77777777" w:rsidTr="00C222EF">
        <w:tc>
          <w:tcPr>
            <w:tcW w:w="562" w:type="dxa"/>
            <w:tcBorders>
              <w:top w:val="single" w:sz="4" w:space="0" w:color="auto"/>
              <w:left w:val="single" w:sz="4" w:space="0" w:color="auto"/>
              <w:bottom w:val="single" w:sz="4" w:space="0" w:color="auto"/>
              <w:right w:val="single" w:sz="4" w:space="0" w:color="auto"/>
            </w:tcBorders>
            <w:vAlign w:val="center"/>
          </w:tcPr>
          <w:p w14:paraId="212B4E6A"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c>
          <w:tcPr>
            <w:tcW w:w="7570" w:type="dxa"/>
            <w:gridSpan w:val="3"/>
            <w:tcBorders>
              <w:top w:val="single" w:sz="4" w:space="0" w:color="auto"/>
              <w:left w:val="single" w:sz="4" w:space="0" w:color="auto"/>
              <w:bottom w:val="single" w:sz="4" w:space="0" w:color="auto"/>
              <w:right w:val="single" w:sz="4" w:space="0" w:color="auto"/>
            </w:tcBorders>
            <w:vAlign w:val="center"/>
          </w:tcPr>
          <w:p w14:paraId="156BFFB1"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c>
          <w:tcPr>
            <w:tcW w:w="1507" w:type="dxa"/>
            <w:tcBorders>
              <w:top w:val="single" w:sz="4" w:space="0" w:color="auto"/>
              <w:left w:val="single" w:sz="4" w:space="0" w:color="auto"/>
              <w:bottom w:val="single" w:sz="4" w:space="0" w:color="auto"/>
              <w:right w:val="single" w:sz="4" w:space="0" w:color="auto"/>
            </w:tcBorders>
            <w:vAlign w:val="center"/>
          </w:tcPr>
          <w:p w14:paraId="6B3CF234"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r>
      <w:tr w:rsidR="003F20ED" w:rsidRPr="00CC73DF" w14:paraId="4F573C8D" w14:textId="77777777" w:rsidTr="00C222EF">
        <w:tc>
          <w:tcPr>
            <w:tcW w:w="562" w:type="dxa"/>
            <w:tcBorders>
              <w:top w:val="single" w:sz="4" w:space="0" w:color="auto"/>
              <w:left w:val="single" w:sz="4" w:space="0" w:color="auto"/>
              <w:bottom w:val="single" w:sz="4" w:space="0" w:color="auto"/>
              <w:right w:val="single" w:sz="4" w:space="0" w:color="auto"/>
            </w:tcBorders>
            <w:vAlign w:val="center"/>
          </w:tcPr>
          <w:p w14:paraId="45C01CD9"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c>
          <w:tcPr>
            <w:tcW w:w="7570" w:type="dxa"/>
            <w:gridSpan w:val="3"/>
            <w:tcBorders>
              <w:top w:val="single" w:sz="4" w:space="0" w:color="auto"/>
              <w:left w:val="single" w:sz="4" w:space="0" w:color="auto"/>
              <w:bottom w:val="single" w:sz="4" w:space="0" w:color="auto"/>
              <w:right w:val="single" w:sz="4" w:space="0" w:color="auto"/>
            </w:tcBorders>
            <w:vAlign w:val="center"/>
          </w:tcPr>
          <w:p w14:paraId="761F9D7A"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c>
          <w:tcPr>
            <w:tcW w:w="1507" w:type="dxa"/>
            <w:tcBorders>
              <w:top w:val="single" w:sz="4" w:space="0" w:color="auto"/>
              <w:left w:val="single" w:sz="4" w:space="0" w:color="auto"/>
              <w:bottom w:val="single" w:sz="4" w:space="0" w:color="auto"/>
              <w:right w:val="single" w:sz="4" w:space="0" w:color="auto"/>
            </w:tcBorders>
            <w:vAlign w:val="center"/>
          </w:tcPr>
          <w:p w14:paraId="35E939B2"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r>
      <w:tr w:rsidR="003F20ED" w:rsidRPr="00CC73DF" w14:paraId="24E89155" w14:textId="77777777" w:rsidTr="00C222EF">
        <w:tc>
          <w:tcPr>
            <w:tcW w:w="562" w:type="dxa"/>
            <w:tcBorders>
              <w:top w:val="single" w:sz="4" w:space="0" w:color="auto"/>
              <w:left w:val="single" w:sz="4" w:space="0" w:color="auto"/>
              <w:bottom w:val="single" w:sz="4" w:space="0" w:color="auto"/>
              <w:right w:val="single" w:sz="4" w:space="0" w:color="auto"/>
            </w:tcBorders>
            <w:vAlign w:val="center"/>
          </w:tcPr>
          <w:p w14:paraId="60BAD3B9"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c>
          <w:tcPr>
            <w:tcW w:w="7570" w:type="dxa"/>
            <w:gridSpan w:val="3"/>
            <w:tcBorders>
              <w:top w:val="single" w:sz="4" w:space="0" w:color="auto"/>
              <w:left w:val="single" w:sz="4" w:space="0" w:color="auto"/>
              <w:bottom w:val="single" w:sz="4" w:space="0" w:color="auto"/>
              <w:right w:val="single" w:sz="4" w:space="0" w:color="auto"/>
            </w:tcBorders>
            <w:vAlign w:val="center"/>
          </w:tcPr>
          <w:p w14:paraId="7A594CA0"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c>
          <w:tcPr>
            <w:tcW w:w="1507" w:type="dxa"/>
            <w:tcBorders>
              <w:top w:val="single" w:sz="4" w:space="0" w:color="auto"/>
              <w:left w:val="single" w:sz="4" w:space="0" w:color="auto"/>
              <w:bottom w:val="single" w:sz="4" w:space="0" w:color="auto"/>
              <w:right w:val="single" w:sz="4" w:space="0" w:color="auto"/>
            </w:tcBorders>
            <w:vAlign w:val="center"/>
          </w:tcPr>
          <w:p w14:paraId="4EDD8FF5"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r>
      <w:tr w:rsidR="003F20ED" w:rsidRPr="004815BB" w14:paraId="5268F351" w14:textId="77777777" w:rsidTr="00C222EF">
        <w:tc>
          <w:tcPr>
            <w:tcW w:w="8132" w:type="dxa"/>
            <w:gridSpan w:val="4"/>
            <w:tcBorders>
              <w:top w:val="single" w:sz="4" w:space="0" w:color="auto"/>
              <w:left w:val="single" w:sz="4" w:space="0" w:color="auto"/>
              <w:bottom w:val="single" w:sz="4" w:space="0" w:color="auto"/>
              <w:right w:val="single" w:sz="4" w:space="0" w:color="auto"/>
            </w:tcBorders>
            <w:vAlign w:val="center"/>
          </w:tcPr>
          <w:p w14:paraId="091C2FDE" w14:textId="77777777" w:rsidR="003F20ED" w:rsidRPr="00CC73DF" w:rsidRDefault="003F20ED" w:rsidP="00C222EF">
            <w:pPr>
              <w:widowControl w:val="0"/>
              <w:autoSpaceDE w:val="0"/>
              <w:autoSpaceDN w:val="0"/>
              <w:adjustRightInd w:val="0"/>
              <w:spacing w:after="0" w:line="360" w:lineRule="auto"/>
              <w:rPr>
                <w:rFonts w:ascii="Times New Roman" w:eastAsia="Times New Roman" w:hAnsi="Times New Roman"/>
                <w:bCs/>
                <w:sz w:val="24"/>
                <w:szCs w:val="24"/>
                <w:lang w:val="bg-BG"/>
              </w:rPr>
            </w:pPr>
            <w:r w:rsidRPr="00CC73DF">
              <w:rPr>
                <w:rFonts w:ascii="Times New Roman" w:eastAsia="Times New Roman" w:hAnsi="Times New Roman"/>
                <w:bCs/>
                <w:sz w:val="24"/>
                <w:szCs w:val="24"/>
                <w:lang w:val="bg-BG"/>
              </w:rPr>
              <w:t>Общо за дейности на организатора на проекта:</w:t>
            </w:r>
          </w:p>
        </w:tc>
        <w:tc>
          <w:tcPr>
            <w:tcW w:w="1507" w:type="dxa"/>
            <w:tcBorders>
              <w:top w:val="single" w:sz="4" w:space="0" w:color="auto"/>
              <w:left w:val="single" w:sz="4" w:space="0" w:color="auto"/>
              <w:bottom w:val="single" w:sz="4" w:space="0" w:color="auto"/>
              <w:right w:val="single" w:sz="4" w:space="0" w:color="auto"/>
            </w:tcBorders>
            <w:vAlign w:val="center"/>
          </w:tcPr>
          <w:p w14:paraId="1964FDCA"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r>
      <w:tr w:rsidR="003F20ED" w:rsidRPr="004815BB" w14:paraId="2627AF22" w14:textId="77777777" w:rsidTr="00C222EF">
        <w:tc>
          <w:tcPr>
            <w:tcW w:w="9639" w:type="dxa"/>
            <w:gridSpan w:val="5"/>
            <w:tcBorders>
              <w:top w:val="single" w:sz="4" w:space="0" w:color="auto"/>
              <w:left w:val="single" w:sz="4" w:space="0" w:color="auto"/>
              <w:bottom w:val="single" w:sz="4" w:space="0" w:color="auto"/>
              <w:right w:val="single" w:sz="4" w:space="0" w:color="auto"/>
            </w:tcBorders>
            <w:vAlign w:val="center"/>
          </w:tcPr>
          <w:p w14:paraId="1F4B4877" w14:textId="6D7D5B37" w:rsidR="003F20ED" w:rsidRPr="00CC73DF" w:rsidRDefault="003F20ED" w:rsidP="00C222EF">
            <w:pPr>
              <w:widowControl w:val="0"/>
              <w:autoSpaceDE w:val="0"/>
              <w:autoSpaceDN w:val="0"/>
              <w:adjustRightInd w:val="0"/>
              <w:spacing w:after="0" w:line="360" w:lineRule="auto"/>
              <w:rPr>
                <w:rFonts w:ascii="Times New Roman" w:eastAsia="Times New Roman" w:hAnsi="Times New Roman"/>
                <w:bCs/>
                <w:sz w:val="24"/>
                <w:szCs w:val="24"/>
                <w:lang w:val="bg-BG"/>
              </w:rPr>
            </w:pPr>
            <w:r w:rsidRPr="00CC73DF">
              <w:rPr>
                <w:rFonts w:ascii="Times New Roman" w:eastAsia="Times New Roman" w:hAnsi="Times New Roman"/>
                <w:bCs/>
                <w:sz w:val="24"/>
                <w:szCs w:val="24"/>
                <w:lang w:val="bg-BG"/>
              </w:rPr>
              <w:t xml:space="preserve">Част II </w:t>
            </w:r>
            <w:r w:rsidR="00C222EF" w:rsidRPr="00CC73DF">
              <w:rPr>
                <w:rFonts w:ascii="Times New Roman" w:eastAsia="Times New Roman" w:hAnsi="Times New Roman"/>
                <w:bCs/>
                <w:sz w:val="24"/>
                <w:szCs w:val="24"/>
                <w:lang w:val="bg-BG"/>
              </w:rPr>
              <w:t>–</w:t>
            </w:r>
            <w:r w:rsidRPr="00CC73DF">
              <w:rPr>
                <w:rFonts w:ascii="Times New Roman" w:eastAsia="Times New Roman" w:hAnsi="Times New Roman"/>
                <w:bCs/>
                <w:sz w:val="24"/>
                <w:szCs w:val="24"/>
                <w:lang w:val="bg-BG"/>
              </w:rPr>
              <w:t xml:space="preserve"> Дейности за управление на проекта съгласно чл. 23, ал. 4</w:t>
            </w:r>
          </w:p>
        </w:tc>
      </w:tr>
      <w:tr w:rsidR="003F20ED" w:rsidRPr="00CC73DF" w14:paraId="04E4E071" w14:textId="77777777" w:rsidTr="00C222EF">
        <w:tc>
          <w:tcPr>
            <w:tcW w:w="562" w:type="dxa"/>
            <w:tcBorders>
              <w:top w:val="single" w:sz="4" w:space="0" w:color="auto"/>
              <w:left w:val="single" w:sz="4" w:space="0" w:color="auto"/>
              <w:bottom w:val="single" w:sz="4" w:space="0" w:color="auto"/>
              <w:right w:val="single" w:sz="4" w:space="0" w:color="auto"/>
            </w:tcBorders>
            <w:vAlign w:val="center"/>
            <w:hideMark/>
          </w:tcPr>
          <w:p w14:paraId="5B768424"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r w:rsidRPr="00CC73DF">
              <w:rPr>
                <w:rFonts w:ascii="Times New Roman" w:eastAsia="Times New Roman" w:hAnsi="Times New Roman"/>
                <w:bCs/>
                <w:sz w:val="24"/>
                <w:szCs w:val="24"/>
                <w:lang w:val="bg-BG"/>
              </w:rPr>
              <w:t>№</w:t>
            </w:r>
          </w:p>
        </w:tc>
        <w:tc>
          <w:tcPr>
            <w:tcW w:w="1994" w:type="dxa"/>
            <w:tcBorders>
              <w:top w:val="single" w:sz="4" w:space="0" w:color="auto"/>
              <w:left w:val="single" w:sz="4" w:space="0" w:color="auto"/>
              <w:bottom w:val="single" w:sz="4" w:space="0" w:color="auto"/>
              <w:right w:val="single" w:sz="4" w:space="0" w:color="auto"/>
            </w:tcBorders>
            <w:vAlign w:val="center"/>
          </w:tcPr>
          <w:p w14:paraId="6CB83C48"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r w:rsidRPr="00CC73DF">
              <w:rPr>
                <w:rFonts w:ascii="Times New Roman" w:eastAsia="Times New Roman" w:hAnsi="Times New Roman"/>
                <w:bCs/>
                <w:sz w:val="24"/>
                <w:szCs w:val="24"/>
                <w:lang w:val="bg-BG"/>
              </w:rPr>
              <w:t>Цел по чл. 7 от Регламент (ЕС) № 1379/2013</w:t>
            </w:r>
          </w:p>
        </w:tc>
        <w:tc>
          <w:tcPr>
            <w:tcW w:w="2260" w:type="dxa"/>
            <w:tcBorders>
              <w:top w:val="single" w:sz="4" w:space="0" w:color="auto"/>
              <w:left w:val="single" w:sz="4" w:space="0" w:color="auto"/>
              <w:bottom w:val="single" w:sz="4" w:space="0" w:color="auto"/>
              <w:right w:val="single" w:sz="4" w:space="0" w:color="auto"/>
            </w:tcBorders>
            <w:vAlign w:val="center"/>
          </w:tcPr>
          <w:p w14:paraId="72ED82E0"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r w:rsidRPr="00CC73DF">
              <w:rPr>
                <w:rFonts w:ascii="Times New Roman" w:eastAsia="Times New Roman" w:hAnsi="Times New Roman"/>
                <w:bCs/>
                <w:sz w:val="24"/>
                <w:szCs w:val="24"/>
                <w:lang w:val="bg-BG"/>
              </w:rPr>
              <w:t>Мярка по Приложение № 3</w:t>
            </w:r>
          </w:p>
        </w:tc>
        <w:tc>
          <w:tcPr>
            <w:tcW w:w="3316" w:type="dxa"/>
            <w:tcBorders>
              <w:top w:val="single" w:sz="4" w:space="0" w:color="auto"/>
              <w:left w:val="single" w:sz="4" w:space="0" w:color="auto"/>
              <w:bottom w:val="single" w:sz="4" w:space="0" w:color="auto"/>
              <w:right w:val="single" w:sz="4" w:space="0" w:color="auto"/>
            </w:tcBorders>
            <w:vAlign w:val="center"/>
          </w:tcPr>
          <w:p w14:paraId="1CC2BACC"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r w:rsidRPr="00CC73DF">
              <w:rPr>
                <w:rFonts w:ascii="Times New Roman" w:eastAsia="Times New Roman" w:hAnsi="Times New Roman"/>
                <w:bCs/>
                <w:sz w:val="24"/>
                <w:szCs w:val="24"/>
                <w:lang w:val="bg-BG"/>
              </w:rPr>
              <w:t>Дейност</w:t>
            </w:r>
          </w:p>
        </w:tc>
        <w:tc>
          <w:tcPr>
            <w:tcW w:w="1507" w:type="dxa"/>
            <w:tcBorders>
              <w:top w:val="single" w:sz="4" w:space="0" w:color="auto"/>
              <w:left w:val="single" w:sz="4" w:space="0" w:color="auto"/>
              <w:bottom w:val="single" w:sz="4" w:space="0" w:color="auto"/>
              <w:right w:val="single" w:sz="4" w:space="0" w:color="auto"/>
            </w:tcBorders>
            <w:vAlign w:val="center"/>
          </w:tcPr>
          <w:p w14:paraId="7584DB7A"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r w:rsidRPr="00CC73DF">
              <w:rPr>
                <w:rFonts w:ascii="Times New Roman" w:eastAsia="Times New Roman" w:hAnsi="Times New Roman"/>
                <w:bCs/>
                <w:sz w:val="24"/>
                <w:szCs w:val="24"/>
                <w:lang w:val="bg-BG"/>
              </w:rPr>
              <w:t>Разход в лева</w:t>
            </w:r>
          </w:p>
        </w:tc>
      </w:tr>
      <w:tr w:rsidR="003F20ED" w:rsidRPr="00CC73DF" w14:paraId="1D58CC87" w14:textId="77777777" w:rsidTr="00C222EF">
        <w:tc>
          <w:tcPr>
            <w:tcW w:w="562" w:type="dxa"/>
            <w:tcBorders>
              <w:top w:val="single" w:sz="4" w:space="0" w:color="auto"/>
              <w:left w:val="single" w:sz="4" w:space="0" w:color="auto"/>
              <w:bottom w:val="single" w:sz="4" w:space="0" w:color="auto"/>
              <w:right w:val="single" w:sz="4" w:space="0" w:color="auto"/>
            </w:tcBorders>
            <w:vAlign w:val="center"/>
          </w:tcPr>
          <w:p w14:paraId="5B83121C"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1994" w:type="dxa"/>
            <w:tcBorders>
              <w:top w:val="single" w:sz="4" w:space="0" w:color="auto"/>
              <w:left w:val="single" w:sz="4" w:space="0" w:color="auto"/>
              <w:bottom w:val="single" w:sz="4" w:space="0" w:color="auto"/>
              <w:right w:val="single" w:sz="4" w:space="0" w:color="auto"/>
            </w:tcBorders>
            <w:vAlign w:val="center"/>
          </w:tcPr>
          <w:p w14:paraId="4E5AABD1"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2260" w:type="dxa"/>
            <w:tcBorders>
              <w:top w:val="single" w:sz="4" w:space="0" w:color="auto"/>
              <w:left w:val="single" w:sz="4" w:space="0" w:color="auto"/>
              <w:bottom w:val="single" w:sz="4" w:space="0" w:color="auto"/>
              <w:right w:val="single" w:sz="4" w:space="0" w:color="auto"/>
            </w:tcBorders>
            <w:vAlign w:val="center"/>
          </w:tcPr>
          <w:p w14:paraId="077E3D22"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3316" w:type="dxa"/>
            <w:tcBorders>
              <w:top w:val="single" w:sz="4" w:space="0" w:color="auto"/>
              <w:left w:val="single" w:sz="4" w:space="0" w:color="auto"/>
              <w:bottom w:val="single" w:sz="4" w:space="0" w:color="auto"/>
              <w:right w:val="single" w:sz="4" w:space="0" w:color="auto"/>
            </w:tcBorders>
            <w:vAlign w:val="center"/>
          </w:tcPr>
          <w:p w14:paraId="10FBEA6A"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1507" w:type="dxa"/>
            <w:tcBorders>
              <w:top w:val="single" w:sz="4" w:space="0" w:color="auto"/>
              <w:left w:val="single" w:sz="4" w:space="0" w:color="auto"/>
              <w:bottom w:val="single" w:sz="4" w:space="0" w:color="auto"/>
              <w:right w:val="single" w:sz="4" w:space="0" w:color="auto"/>
            </w:tcBorders>
            <w:vAlign w:val="center"/>
          </w:tcPr>
          <w:p w14:paraId="2B5CACAA"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r>
      <w:tr w:rsidR="003F20ED" w:rsidRPr="00CC73DF" w14:paraId="4255D7DB" w14:textId="77777777" w:rsidTr="00C222EF">
        <w:tc>
          <w:tcPr>
            <w:tcW w:w="562" w:type="dxa"/>
            <w:tcBorders>
              <w:top w:val="single" w:sz="4" w:space="0" w:color="auto"/>
              <w:left w:val="single" w:sz="4" w:space="0" w:color="auto"/>
              <w:bottom w:val="single" w:sz="4" w:space="0" w:color="auto"/>
              <w:right w:val="single" w:sz="4" w:space="0" w:color="auto"/>
            </w:tcBorders>
            <w:vAlign w:val="center"/>
          </w:tcPr>
          <w:p w14:paraId="72AB178E"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1994" w:type="dxa"/>
            <w:tcBorders>
              <w:top w:val="single" w:sz="4" w:space="0" w:color="auto"/>
              <w:left w:val="single" w:sz="4" w:space="0" w:color="auto"/>
              <w:bottom w:val="single" w:sz="4" w:space="0" w:color="auto"/>
              <w:right w:val="single" w:sz="4" w:space="0" w:color="auto"/>
            </w:tcBorders>
            <w:vAlign w:val="center"/>
          </w:tcPr>
          <w:p w14:paraId="28B38B7D"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2260" w:type="dxa"/>
            <w:tcBorders>
              <w:top w:val="single" w:sz="4" w:space="0" w:color="auto"/>
              <w:left w:val="single" w:sz="4" w:space="0" w:color="auto"/>
              <w:bottom w:val="single" w:sz="4" w:space="0" w:color="auto"/>
              <w:right w:val="single" w:sz="4" w:space="0" w:color="auto"/>
            </w:tcBorders>
            <w:vAlign w:val="center"/>
          </w:tcPr>
          <w:p w14:paraId="0AFAF947"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3316" w:type="dxa"/>
            <w:tcBorders>
              <w:top w:val="single" w:sz="4" w:space="0" w:color="auto"/>
              <w:left w:val="single" w:sz="4" w:space="0" w:color="auto"/>
              <w:bottom w:val="single" w:sz="4" w:space="0" w:color="auto"/>
              <w:right w:val="single" w:sz="4" w:space="0" w:color="auto"/>
            </w:tcBorders>
            <w:vAlign w:val="center"/>
          </w:tcPr>
          <w:p w14:paraId="5939DB7A"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1507" w:type="dxa"/>
            <w:tcBorders>
              <w:top w:val="single" w:sz="4" w:space="0" w:color="auto"/>
              <w:left w:val="single" w:sz="4" w:space="0" w:color="auto"/>
              <w:bottom w:val="single" w:sz="4" w:space="0" w:color="auto"/>
              <w:right w:val="single" w:sz="4" w:space="0" w:color="auto"/>
            </w:tcBorders>
            <w:vAlign w:val="center"/>
          </w:tcPr>
          <w:p w14:paraId="1BA5CA7D"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r>
      <w:tr w:rsidR="003F20ED" w:rsidRPr="00CC73DF" w14:paraId="06FE4D30" w14:textId="77777777" w:rsidTr="00C222EF">
        <w:tc>
          <w:tcPr>
            <w:tcW w:w="562" w:type="dxa"/>
            <w:tcBorders>
              <w:top w:val="single" w:sz="4" w:space="0" w:color="auto"/>
              <w:left w:val="single" w:sz="4" w:space="0" w:color="auto"/>
              <w:bottom w:val="single" w:sz="4" w:space="0" w:color="auto"/>
              <w:right w:val="single" w:sz="4" w:space="0" w:color="auto"/>
            </w:tcBorders>
            <w:vAlign w:val="center"/>
          </w:tcPr>
          <w:p w14:paraId="7246BA1B"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1994" w:type="dxa"/>
            <w:tcBorders>
              <w:top w:val="single" w:sz="4" w:space="0" w:color="auto"/>
              <w:left w:val="single" w:sz="4" w:space="0" w:color="auto"/>
              <w:bottom w:val="single" w:sz="4" w:space="0" w:color="auto"/>
              <w:right w:val="single" w:sz="4" w:space="0" w:color="auto"/>
            </w:tcBorders>
            <w:vAlign w:val="center"/>
          </w:tcPr>
          <w:p w14:paraId="1E5E9DF0"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2260" w:type="dxa"/>
            <w:tcBorders>
              <w:top w:val="single" w:sz="4" w:space="0" w:color="auto"/>
              <w:left w:val="single" w:sz="4" w:space="0" w:color="auto"/>
              <w:bottom w:val="single" w:sz="4" w:space="0" w:color="auto"/>
              <w:right w:val="single" w:sz="4" w:space="0" w:color="auto"/>
            </w:tcBorders>
            <w:vAlign w:val="center"/>
          </w:tcPr>
          <w:p w14:paraId="2EDDCB0B"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3316" w:type="dxa"/>
            <w:tcBorders>
              <w:top w:val="single" w:sz="4" w:space="0" w:color="auto"/>
              <w:left w:val="single" w:sz="4" w:space="0" w:color="auto"/>
              <w:bottom w:val="single" w:sz="4" w:space="0" w:color="auto"/>
              <w:right w:val="single" w:sz="4" w:space="0" w:color="auto"/>
            </w:tcBorders>
            <w:vAlign w:val="center"/>
          </w:tcPr>
          <w:p w14:paraId="0DC32A15"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1507" w:type="dxa"/>
            <w:tcBorders>
              <w:top w:val="single" w:sz="4" w:space="0" w:color="auto"/>
              <w:left w:val="single" w:sz="4" w:space="0" w:color="auto"/>
              <w:bottom w:val="single" w:sz="4" w:space="0" w:color="auto"/>
              <w:right w:val="single" w:sz="4" w:space="0" w:color="auto"/>
            </w:tcBorders>
            <w:vAlign w:val="center"/>
          </w:tcPr>
          <w:p w14:paraId="13322D3E"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r>
      <w:tr w:rsidR="003F20ED" w:rsidRPr="00CC73DF" w14:paraId="38BB3303" w14:textId="77777777" w:rsidTr="00C222EF">
        <w:tc>
          <w:tcPr>
            <w:tcW w:w="562" w:type="dxa"/>
            <w:tcBorders>
              <w:top w:val="single" w:sz="4" w:space="0" w:color="auto"/>
              <w:left w:val="single" w:sz="4" w:space="0" w:color="auto"/>
              <w:bottom w:val="single" w:sz="4" w:space="0" w:color="auto"/>
              <w:right w:val="single" w:sz="4" w:space="0" w:color="auto"/>
            </w:tcBorders>
            <w:vAlign w:val="center"/>
          </w:tcPr>
          <w:p w14:paraId="64E3DD9D"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1994" w:type="dxa"/>
            <w:tcBorders>
              <w:top w:val="single" w:sz="4" w:space="0" w:color="auto"/>
              <w:left w:val="single" w:sz="4" w:space="0" w:color="auto"/>
              <w:bottom w:val="single" w:sz="4" w:space="0" w:color="auto"/>
              <w:right w:val="single" w:sz="4" w:space="0" w:color="auto"/>
            </w:tcBorders>
            <w:vAlign w:val="center"/>
          </w:tcPr>
          <w:p w14:paraId="14B9AC33"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2260" w:type="dxa"/>
            <w:tcBorders>
              <w:top w:val="single" w:sz="4" w:space="0" w:color="auto"/>
              <w:left w:val="single" w:sz="4" w:space="0" w:color="auto"/>
              <w:bottom w:val="single" w:sz="4" w:space="0" w:color="auto"/>
              <w:right w:val="single" w:sz="4" w:space="0" w:color="auto"/>
            </w:tcBorders>
            <w:vAlign w:val="center"/>
          </w:tcPr>
          <w:p w14:paraId="320FE40A"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3316" w:type="dxa"/>
            <w:tcBorders>
              <w:top w:val="single" w:sz="4" w:space="0" w:color="auto"/>
              <w:left w:val="single" w:sz="4" w:space="0" w:color="auto"/>
              <w:bottom w:val="single" w:sz="4" w:space="0" w:color="auto"/>
              <w:right w:val="single" w:sz="4" w:space="0" w:color="auto"/>
            </w:tcBorders>
            <w:vAlign w:val="center"/>
          </w:tcPr>
          <w:p w14:paraId="26AC205C"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1507" w:type="dxa"/>
            <w:tcBorders>
              <w:top w:val="single" w:sz="4" w:space="0" w:color="auto"/>
              <w:left w:val="single" w:sz="4" w:space="0" w:color="auto"/>
              <w:bottom w:val="single" w:sz="4" w:space="0" w:color="auto"/>
              <w:right w:val="single" w:sz="4" w:space="0" w:color="auto"/>
            </w:tcBorders>
            <w:vAlign w:val="center"/>
          </w:tcPr>
          <w:p w14:paraId="34624343"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r>
      <w:tr w:rsidR="003F20ED" w:rsidRPr="00CC73DF" w14:paraId="74786D2E" w14:textId="77777777" w:rsidTr="00C222EF">
        <w:tc>
          <w:tcPr>
            <w:tcW w:w="562" w:type="dxa"/>
            <w:tcBorders>
              <w:top w:val="single" w:sz="4" w:space="0" w:color="auto"/>
              <w:left w:val="single" w:sz="4" w:space="0" w:color="auto"/>
              <w:bottom w:val="single" w:sz="4" w:space="0" w:color="auto"/>
              <w:right w:val="single" w:sz="4" w:space="0" w:color="auto"/>
            </w:tcBorders>
            <w:vAlign w:val="center"/>
          </w:tcPr>
          <w:p w14:paraId="00A0D37C"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1994" w:type="dxa"/>
            <w:tcBorders>
              <w:top w:val="single" w:sz="4" w:space="0" w:color="auto"/>
              <w:left w:val="single" w:sz="4" w:space="0" w:color="auto"/>
              <w:bottom w:val="single" w:sz="4" w:space="0" w:color="auto"/>
              <w:right w:val="single" w:sz="4" w:space="0" w:color="auto"/>
            </w:tcBorders>
            <w:vAlign w:val="center"/>
          </w:tcPr>
          <w:p w14:paraId="34DDE3E9"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2260" w:type="dxa"/>
            <w:tcBorders>
              <w:top w:val="single" w:sz="4" w:space="0" w:color="auto"/>
              <w:left w:val="single" w:sz="4" w:space="0" w:color="auto"/>
              <w:bottom w:val="single" w:sz="4" w:space="0" w:color="auto"/>
              <w:right w:val="single" w:sz="4" w:space="0" w:color="auto"/>
            </w:tcBorders>
            <w:vAlign w:val="center"/>
          </w:tcPr>
          <w:p w14:paraId="3F7D2D66"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3316" w:type="dxa"/>
            <w:tcBorders>
              <w:top w:val="single" w:sz="4" w:space="0" w:color="auto"/>
              <w:left w:val="single" w:sz="4" w:space="0" w:color="auto"/>
              <w:bottom w:val="single" w:sz="4" w:space="0" w:color="auto"/>
              <w:right w:val="single" w:sz="4" w:space="0" w:color="auto"/>
            </w:tcBorders>
            <w:vAlign w:val="center"/>
          </w:tcPr>
          <w:p w14:paraId="40437989"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1507" w:type="dxa"/>
            <w:tcBorders>
              <w:top w:val="single" w:sz="4" w:space="0" w:color="auto"/>
              <w:left w:val="single" w:sz="4" w:space="0" w:color="auto"/>
              <w:bottom w:val="single" w:sz="4" w:space="0" w:color="auto"/>
              <w:right w:val="single" w:sz="4" w:space="0" w:color="auto"/>
            </w:tcBorders>
            <w:vAlign w:val="center"/>
          </w:tcPr>
          <w:p w14:paraId="779A45E5"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r>
      <w:tr w:rsidR="003F20ED" w:rsidRPr="00CC73DF" w14:paraId="00B2E4A1" w14:textId="77777777" w:rsidTr="00C222EF">
        <w:tc>
          <w:tcPr>
            <w:tcW w:w="562" w:type="dxa"/>
            <w:tcBorders>
              <w:top w:val="single" w:sz="4" w:space="0" w:color="auto"/>
              <w:left w:val="single" w:sz="4" w:space="0" w:color="auto"/>
              <w:bottom w:val="single" w:sz="4" w:space="0" w:color="auto"/>
              <w:right w:val="single" w:sz="4" w:space="0" w:color="auto"/>
            </w:tcBorders>
            <w:vAlign w:val="center"/>
          </w:tcPr>
          <w:p w14:paraId="4B017BD1"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1994" w:type="dxa"/>
            <w:tcBorders>
              <w:top w:val="single" w:sz="4" w:space="0" w:color="auto"/>
              <w:left w:val="single" w:sz="4" w:space="0" w:color="auto"/>
              <w:bottom w:val="single" w:sz="4" w:space="0" w:color="auto"/>
              <w:right w:val="single" w:sz="4" w:space="0" w:color="auto"/>
            </w:tcBorders>
            <w:vAlign w:val="center"/>
          </w:tcPr>
          <w:p w14:paraId="12F7CF61"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2260" w:type="dxa"/>
            <w:tcBorders>
              <w:top w:val="single" w:sz="4" w:space="0" w:color="auto"/>
              <w:left w:val="single" w:sz="4" w:space="0" w:color="auto"/>
              <w:bottom w:val="single" w:sz="4" w:space="0" w:color="auto"/>
              <w:right w:val="single" w:sz="4" w:space="0" w:color="auto"/>
            </w:tcBorders>
            <w:vAlign w:val="center"/>
          </w:tcPr>
          <w:p w14:paraId="47DB7688"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3316" w:type="dxa"/>
            <w:tcBorders>
              <w:top w:val="single" w:sz="4" w:space="0" w:color="auto"/>
              <w:left w:val="single" w:sz="4" w:space="0" w:color="auto"/>
              <w:bottom w:val="single" w:sz="4" w:space="0" w:color="auto"/>
              <w:right w:val="single" w:sz="4" w:space="0" w:color="auto"/>
            </w:tcBorders>
            <w:vAlign w:val="center"/>
          </w:tcPr>
          <w:p w14:paraId="495F2562"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p>
        </w:tc>
        <w:tc>
          <w:tcPr>
            <w:tcW w:w="1507" w:type="dxa"/>
            <w:tcBorders>
              <w:top w:val="single" w:sz="4" w:space="0" w:color="auto"/>
              <w:left w:val="single" w:sz="4" w:space="0" w:color="auto"/>
              <w:bottom w:val="single" w:sz="4" w:space="0" w:color="auto"/>
              <w:right w:val="single" w:sz="4" w:space="0" w:color="auto"/>
            </w:tcBorders>
            <w:vAlign w:val="center"/>
          </w:tcPr>
          <w:p w14:paraId="622A029B"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r>
      <w:tr w:rsidR="003F20ED" w:rsidRPr="004815BB" w14:paraId="1978FAA4" w14:textId="77777777" w:rsidTr="00C222EF">
        <w:tc>
          <w:tcPr>
            <w:tcW w:w="8132" w:type="dxa"/>
            <w:gridSpan w:val="4"/>
            <w:tcBorders>
              <w:top w:val="single" w:sz="4" w:space="0" w:color="auto"/>
              <w:left w:val="single" w:sz="4" w:space="0" w:color="auto"/>
              <w:bottom w:val="single" w:sz="4" w:space="0" w:color="auto"/>
              <w:right w:val="single" w:sz="4" w:space="0" w:color="auto"/>
            </w:tcBorders>
            <w:vAlign w:val="center"/>
          </w:tcPr>
          <w:p w14:paraId="69F9B2AD"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r w:rsidRPr="00CC73DF">
              <w:rPr>
                <w:rFonts w:ascii="Times New Roman" w:eastAsia="Times New Roman" w:hAnsi="Times New Roman"/>
                <w:bCs/>
                <w:sz w:val="24"/>
                <w:szCs w:val="24"/>
                <w:lang w:val="bg-BG"/>
              </w:rPr>
              <w:t>Общо за дейности за управление на проекта:</w:t>
            </w:r>
          </w:p>
        </w:tc>
        <w:tc>
          <w:tcPr>
            <w:tcW w:w="1507" w:type="dxa"/>
            <w:tcBorders>
              <w:top w:val="single" w:sz="4" w:space="0" w:color="auto"/>
              <w:left w:val="single" w:sz="4" w:space="0" w:color="auto"/>
              <w:bottom w:val="single" w:sz="4" w:space="0" w:color="auto"/>
              <w:right w:val="single" w:sz="4" w:space="0" w:color="auto"/>
            </w:tcBorders>
            <w:vAlign w:val="center"/>
          </w:tcPr>
          <w:p w14:paraId="2B488DE9"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r>
      <w:tr w:rsidR="003F20ED" w:rsidRPr="00CC73DF" w14:paraId="1B732752" w14:textId="77777777" w:rsidTr="00C222EF">
        <w:tc>
          <w:tcPr>
            <w:tcW w:w="8132" w:type="dxa"/>
            <w:gridSpan w:val="4"/>
            <w:tcBorders>
              <w:top w:val="single" w:sz="4" w:space="0" w:color="auto"/>
              <w:left w:val="single" w:sz="4" w:space="0" w:color="auto"/>
              <w:bottom w:val="single" w:sz="4" w:space="0" w:color="auto"/>
              <w:right w:val="single" w:sz="4" w:space="0" w:color="auto"/>
            </w:tcBorders>
            <w:vAlign w:val="center"/>
          </w:tcPr>
          <w:p w14:paraId="513414A2" w14:textId="77777777" w:rsidR="003F20ED" w:rsidRPr="00CC73DF" w:rsidRDefault="003F20ED" w:rsidP="00C222EF">
            <w:pPr>
              <w:widowControl w:val="0"/>
              <w:autoSpaceDE w:val="0"/>
              <w:autoSpaceDN w:val="0"/>
              <w:adjustRightInd w:val="0"/>
              <w:spacing w:after="0" w:line="360" w:lineRule="auto"/>
              <w:jc w:val="both"/>
              <w:rPr>
                <w:rFonts w:ascii="Times New Roman" w:eastAsia="Times New Roman" w:hAnsi="Times New Roman"/>
                <w:bCs/>
                <w:sz w:val="24"/>
                <w:szCs w:val="24"/>
                <w:lang w:val="bg-BG"/>
              </w:rPr>
            </w:pPr>
            <w:r w:rsidRPr="00CC73DF">
              <w:rPr>
                <w:rFonts w:ascii="Times New Roman" w:eastAsia="Times New Roman" w:hAnsi="Times New Roman"/>
                <w:bCs/>
                <w:sz w:val="24"/>
                <w:szCs w:val="24"/>
                <w:lang w:val="bg-BG"/>
              </w:rPr>
              <w:t>ОБЩО РАЗХОДИ</w:t>
            </w:r>
          </w:p>
        </w:tc>
        <w:tc>
          <w:tcPr>
            <w:tcW w:w="1507" w:type="dxa"/>
            <w:tcBorders>
              <w:top w:val="single" w:sz="4" w:space="0" w:color="auto"/>
              <w:left w:val="single" w:sz="4" w:space="0" w:color="auto"/>
              <w:bottom w:val="single" w:sz="4" w:space="0" w:color="auto"/>
              <w:right w:val="single" w:sz="4" w:space="0" w:color="auto"/>
            </w:tcBorders>
            <w:vAlign w:val="center"/>
          </w:tcPr>
          <w:p w14:paraId="56086763" w14:textId="77777777" w:rsidR="003F20ED" w:rsidRPr="00CC73DF" w:rsidRDefault="003F20ED" w:rsidP="00C222EF">
            <w:pPr>
              <w:widowControl w:val="0"/>
              <w:autoSpaceDE w:val="0"/>
              <w:autoSpaceDN w:val="0"/>
              <w:adjustRightInd w:val="0"/>
              <w:spacing w:after="0" w:line="360" w:lineRule="auto"/>
              <w:jc w:val="center"/>
              <w:rPr>
                <w:rFonts w:ascii="Times New Roman" w:eastAsia="Times New Roman" w:hAnsi="Times New Roman"/>
                <w:bCs/>
                <w:sz w:val="24"/>
                <w:szCs w:val="24"/>
                <w:lang w:val="bg-BG"/>
              </w:rPr>
            </w:pPr>
          </w:p>
        </w:tc>
      </w:tr>
    </w:tbl>
    <w:p w14:paraId="636B6D9E" w14:textId="6F480681" w:rsidR="00DF68CF" w:rsidRPr="00CC73DF" w:rsidRDefault="00D11B37" w:rsidP="00042758">
      <w:pPr>
        <w:widowControl w:val="0"/>
        <w:tabs>
          <w:tab w:val="left" w:pos="851"/>
        </w:tabs>
        <w:autoSpaceDE w:val="0"/>
        <w:autoSpaceDN w:val="0"/>
        <w:adjustRightInd w:val="0"/>
        <w:spacing w:after="0" w:line="360" w:lineRule="auto"/>
        <w:ind w:firstLine="709"/>
        <w:jc w:val="right"/>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w:t>
      </w:r>
    </w:p>
    <w:p w14:paraId="3EED687A" w14:textId="77777777" w:rsidR="00C222EF" w:rsidRPr="00CC73DF" w:rsidRDefault="00C222EF" w:rsidP="00042758">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EFEFE"/>
          <w:lang w:val="bg-BG" w:eastAsia="bg-BG"/>
        </w:rPr>
      </w:pPr>
    </w:p>
    <w:p w14:paraId="3CA4AA5A" w14:textId="27EAD33C" w:rsidR="00397D2A" w:rsidRPr="00CC73DF" w:rsidRDefault="00085889" w:rsidP="00042758">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
          <w:sz w:val="24"/>
          <w:szCs w:val="24"/>
          <w:shd w:val="clear" w:color="auto" w:fill="FEFEFE"/>
          <w:lang w:val="bg-BG" w:eastAsia="bg-BG"/>
        </w:rPr>
        <w:t>§ 3</w:t>
      </w:r>
      <w:r w:rsidR="005F0F97">
        <w:rPr>
          <w:rFonts w:ascii="Times New Roman" w:eastAsia="Times New Roman" w:hAnsi="Times New Roman" w:cs="Times New Roman"/>
          <w:b/>
          <w:sz w:val="24"/>
          <w:szCs w:val="24"/>
          <w:shd w:val="clear" w:color="auto" w:fill="FEFEFE"/>
          <w:lang w:val="bg-BG" w:eastAsia="bg-BG"/>
        </w:rPr>
        <w:t>4</w:t>
      </w:r>
      <w:r w:rsidR="00397D2A" w:rsidRPr="00CC73DF">
        <w:rPr>
          <w:rFonts w:ascii="Times New Roman" w:eastAsia="Times New Roman" w:hAnsi="Times New Roman" w:cs="Times New Roman"/>
          <w:b/>
          <w:sz w:val="24"/>
          <w:szCs w:val="24"/>
          <w:shd w:val="clear" w:color="auto" w:fill="FEFEFE"/>
          <w:lang w:val="bg-BG" w:eastAsia="bg-BG"/>
        </w:rPr>
        <w:t xml:space="preserve">. </w:t>
      </w:r>
      <w:r w:rsidR="001465D6" w:rsidRPr="00CC73DF">
        <w:rPr>
          <w:rFonts w:ascii="Times New Roman" w:eastAsia="Times New Roman" w:hAnsi="Times New Roman" w:cs="Times New Roman"/>
          <w:sz w:val="24"/>
          <w:szCs w:val="24"/>
          <w:shd w:val="clear" w:color="auto" w:fill="FEFEFE"/>
          <w:lang w:val="bg-BG" w:eastAsia="bg-BG"/>
        </w:rPr>
        <w:t>Досегашното Приложение № 6 към чл. 24, ал. 3 става</w:t>
      </w:r>
      <w:r w:rsidR="001465D6" w:rsidRPr="00CC73DF">
        <w:rPr>
          <w:rFonts w:ascii="Times New Roman" w:eastAsia="Times New Roman" w:hAnsi="Times New Roman" w:cs="Times New Roman"/>
          <w:b/>
          <w:sz w:val="24"/>
          <w:szCs w:val="24"/>
          <w:shd w:val="clear" w:color="auto" w:fill="FEFEFE"/>
          <w:lang w:val="bg-BG" w:eastAsia="bg-BG"/>
        </w:rPr>
        <w:t xml:space="preserve"> </w:t>
      </w:r>
      <w:r w:rsidR="00397D2A" w:rsidRPr="00CC73DF">
        <w:rPr>
          <w:rFonts w:ascii="Times New Roman" w:eastAsia="Times New Roman" w:hAnsi="Times New Roman" w:cs="Times New Roman"/>
          <w:sz w:val="24"/>
          <w:szCs w:val="24"/>
          <w:lang w:val="bg-BG"/>
        </w:rPr>
        <w:t xml:space="preserve">Приложение </w:t>
      </w:r>
      <w:r w:rsidR="00A335CA" w:rsidRPr="00CC73DF">
        <w:rPr>
          <w:rFonts w:ascii="Times New Roman" w:eastAsia="Times New Roman" w:hAnsi="Times New Roman" w:cs="Times New Roman"/>
          <w:sz w:val="24"/>
          <w:szCs w:val="24"/>
          <w:lang w:val="bg-BG"/>
        </w:rPr>
        <w:t>№</w:t>
      </w:r>
      <w:r w:rsidR="000B4CF4" w:rsidRPr="00CC73DF">
        <w:rPr>
          <w:rFonts w:ascii="Times New Roman" w:eastAsia="Times New Roman" w:hAnsi="Times New Roman" w:cs="Times New Roman"/>
          <w:sz w:val="24"/>
          <w:szCs w:val="24"/>
          <w:lang w:val="bg-BG"/>
        </w:rPr>
        <w:t xml:space="preserve"> </w:t>
      </w:r>
      <w:r w:rsidR="001465D6" w:rsidRPr="00CC73DF">
        <w:rPr>
          <w:rFonts w:ascii="Times New Roman" w:eastAsia="Times New Roman" w:hAnsi="Times New Roman" w:cs="Times New Roman"/>
          <w:sz w:val="24"/>
          <w:szCs w:val="24"/>
          <w:lang w:val="bg-BG"/>
        </w:rPr>
        <w:t>8</w:t>
      </w:r>
      <w:r w:rsidR="00397D2A" w:rsidRPr="00CC73DF">
        <w:rPr>
          <w:rFonts w:ascii="Times New Roman" w:eastAsia="Times New Roman" w:hAnsi="Times New Roman" w:cs="Times New Roman"/>
          <w:sz w:val="24"/>
          <w:szCs w:val="24"/>
          <w:lang w:val="bg-BG"/>
        </w:rPr>
        <w:t xml:space="preserve"> към чл. 24, ал. 3</w:t>
      </w:r>
      <w:r w:rsidR="000B4CF4" w:rsidRPr="00CC73DF">
        <w:rPr>
          <w:rFonts w:ascii="Times New Roman" w:eastAsia="Times New Roman" w:hAnsi="Times New Roman" w:cs="Times New Roman"/>
          <w:sz w:val="24"/>
          <w:szCs w:val="24"/>
          <w:lang w:val="bg-BG"/>
        </w:rPr>
        <w:t xml:space="preserve"> </w:t>
      </w:r>
      <w:r w:rsidR="001465D6" w:rsidRPr="00CC73DF">
        <w:rPr>
          <w:rFonts w:ascii="Times New Roman" w:eastAsia="Times New Roman" w:hAnsi="Times New Roman" w:cs="Times New Roman"/>
          <w:sz w:val="24"/>
          <w:szCs w:val="24"/>
          <w:lang w:val="bg-BG"/>
        </w:rPr>
        <w:t xml:space="preserve">и </w:t>
      </w:r>
      <w:r w:rsidR="009220B6" w:rsidRPr="00CC73DF">
        <w:rPr>
          <w:rFonts w:ascii="Times New Roman" w:eastAsia="Times New Roman" w:hAnsi="Times New Roman" w:cs="Times New Roman"/>
          <w:sz w:val="24"/>
          <w:szCs w:val="24"/>
          <w:lang w:val="bg-BG"/>
        </w:rPr>
        <w:t>се изменя така</w:t>
      </w:r>
      <w:r w:rsidR="009220B6" w:rsidRPr="00CC73DF">
        <w:rPr>
          <w:rFonts w:ascii="Times New Roman" w:eastAsia="Times New Roman" w:hAnsi="Times New Roman" w:cs="Times New Roman"/>
          <w:bCs/>
          <w:sz w:val="24"/>
          <w:szCs w:val="24"/>
          <w:lang w:val="bg-BG"/>
        </w:rPr>
        <w:t>:</w:t>
      </w:r>
    </w:p>
    <w:p w14:paraId="70C4684D" w14:textId="77777777" w:rsidR="00C222EF" w:rsidRPr="00CC73DF" w:rsidRDefault="009220B6" w:rsidP="00C222EF">
      <w:pPr>
        <w:widowControl w:val="0"/>
        <w:tabs>
          <w:tab w:val="left" w:pos="851"/>
        </w:tabs>
        <w:autoSpaceDE w:val="0"/>
        <w:autoSpaceDN w:val="0"/>
        <w:adjustRightInd w:val="0"/>
        <w:spacing w:after="0" w:line="360" w:lineRule="auto"/>
        <w:ind w:firstLine="709"/>
        <w:jc w:val="right"/>
        <w:rPr>
          <w:rFonts w:ascii="Times New Roman" w:eastAsia="Calibri" w:hAnsi="Times New Roman" w:cs="Times New Roman"/>
          <w:sz w:val="24"/>
          <w:szCs w:val="24"/>
          <w:lang w:val="bg-BG"/>
        </w:rPr>
      </w:pPr>
      <w:r w:rsidRPr="00CC73DF">
        <w:rPr>
          <w:rFonts w:ascii="Times New Roman" w:eastAsia="Times New Roman" w:hAnsi="Times New Roman" w:cs="Times New Roman"/>
          <w:bCs/>
          <w:sz w:val="24"/>
          <w:szCs w:val="24"/>
          <w:lang w:val="bg-BG"/>
        </w:rPr>
        <w:t>„</w:t>
      </w:r>
      <w:r w:rsidR="006652C3" w:rsidRPr="00CC73DF">
        <w:rPr>
          <w:rFonts w:ascii="Times New Roman" w:eastAsia="Calibri" w:hAnsi="Times New Roman" w:cs="Times New Roman"/>
          <w:sz w:val="24"/>
          <w:szCs w:val="24"/>
          <w:lang w:val="bg-BG"/>
        </w:rPr>
        <w:t>Приложение № 8</w:t>
      </w:r>
      <w:r w:rsidRPr="00CC73DF">
        <w:rPr>
          <w:rFonts w:ascii="Times New Roman" w:eastAsia="Calibri" w:hAnsi="Times New Roman" w:cs="Times New Roman"/>
          <w:sz w:val="24"/>
          <w:szCs w:val="24"/>
          <w:lang w:val="bg-BG"/>
        </w:rPr>
        <w:t xml:space="preserve"> </w:t>
      </w:r>
    </w:p>
    <w:p w14:paraId="012BA1B4" w14:textId="6C255F42" w:rsidR="009220B6" w:rsidRPr="00CC73DF" w:rsidRDefault="009220B6" w:rsidP="00C222EF">
      <w:pPr>
        <w:widowControl w:val="0"/>
        <w:tabs>
          <w:tab w:val="left" w:pos="851"/>
        </w:tabs>
        <w:autoSpaceDE w:val="0"/>
        <w:autoSpaceDN w:val="0"/>
        <w:adjustRightInd w:val="0"/>
        <w:spacing w:after="0" w:line="360" w:lineRule="auto"/>
        <w:ind w:firstLine="709"/>
        <w:jc w:val="right"/>
        <w:rPr>
          <w:rFonts w:ascii="Times New Roman" w:eastAsia="Calibri" w:hAnsi="Times New Roman" w:cs="Times New Roman"/>
          <w:sz w:val="24"/>
          <w:szCs w:val="24"/>
          <w:lang w:val="bg-BG"/>
        </w:rPr>
      </w:pPr>
      <w:r w:rsidRPr="00CC73DF">
        <w:rPr>
          <w:rFonts w:ascii="Times New Roman" w:eastAsia="Calibri" w:hAnsi="Times New Roman" w:cs="Times New Roman"/>
          <w:sz w:val="24"/>
          <w:szCs w:val="24"/>
          <w:lang w:val="bg-BG"/>
        </w:rPr>
        <w:t xml:space="preserve">към чл. 24, ал. </w:t>
      </w:r>
      <w:r w:rsidR="009E414B" w:rsidRPr="00CC73DF">
        <w:rPr>
          <w:rFonts w:ascii="Times New Roman" w:eastAsia="Calibri" w:hAnsi="Times New Roman" w:cs="Times New Roman"/>
          <w:sz w:val="24"/>
          <w:szCs w:val="24"/>
          <w:lang w:val="bg-BG"/>
        </w:rPr>
        <w:t>3</w:t>
      </w:r>
    </w:p>
    <w:p w14:paraId="1D5E57E5" w14:textId="77777777" w:rsidR="009E414B" w:rsidRPr="00CC73DF" w:rsidRDefault="009E414B" w:rsidP="00C222EF">
      <w:pPr>
        <w:widowControl w:val="0"/>
        <w:autoSpaceDE w:val="0"/>
        <w:autoSpaceDN w:val="0"/>
        <w:adjustRightInd w:val="0"/>
        <w:spacing w:after="0" w:line="360" w:lineRule="auto"/>
        <w:jc w:val="center"/>
        <w:rPr>
          <w:rFonts w:ascii="Times New Roman" w:hAnsi="Times New Roman" w:cs="Times New Roman"/>
          <w:b/>
          <w:bCs/>
          <w:sz w:val="24"/>
          <w:szCs w:val="24"/>
          <w:lang w:val="bg-BG"/>
        </w:rPr>
      </w:pPr>
      <w:r w:rsidRPr="00CC73DF">
        <w:rPr>
          <w:rFonts w:ascii="Times New Roman" w:hAnsi="Times New Roman" w:cs="Times New Roman"/>
          <w:b/>
          <w:bCs/>
          <w:sz w:val="24"/>
          <w:szCs w:val="24"/>
          <w:lang w:val="bg-BG"/>
        </w:rPr>
        <w:t xml:space="preserve">Показатели за изпълнение и </w:t>
      </w:r>
      <w:r w:rsidRPr="00CC73DF">
        <w:rPr>
          <w:rFonts w:ascii="Times New Roman" w:hAnsi="Times New Roman" w:cs="Times New Roman"/>
          <w:b/>
          <w:bCs/>
          <w:color w:val="000000" w:themeColor="text1"/>
          <w:sz w:val="24"/>
          <w:szCs w:val="24"/>
          <w:lang w:val="bg-BG"/>
        </w:rPr>
        <w:t>показатели</w:t>
      </w:r>
      <w:r w:rsidRPr="00CC73DF">
        <w:rPr>
          <w:rFonts w:ascii="Times New Roman" w:hAnsi="Times New Roman" w:cs="Times New Roman"/>
          <w:b/>
          <w:bCs/>
          <w:sz w:val="24"/>
          <w:szCs w:val="24"/>
          <w:lang w:val="bg-BG"/>
        </w:rPr>
        <w:t xml:space="preserve"> за резултат</w:t>
      </w:r>
    </w:p>
    <w:p w14:paraId="475EC0A3" w14:textId="77777777"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p>
    <w:p w14:paraId="1910FBE4" w14:textId="77777777"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Според връзката им с планираните мерки следва да се използват следните показатели:</w:t>
      </w:r>
    </w:p>
    <w:p w14:paraId="3B9C2907" w14:textId="77777777"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1. Показатели за изпълнение на планираните мерки</w:t>
      </w:r>
    </w:p>
    <w:p w14:paraId="70DECB28" w14:textId="77777777"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1.1. За организациите на производители на продукти от риболов</w:t>
      </w:r>
    </w:p>
    <w:p w14:paraId="2E24A0AA" w14:textId="77777777"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Плановете следва да включват показатели за изпълнение, чрез които се оценява спазването на:</w:t>
      </w:r>
    </w:p>
    <w:p w14:paraId="4E345939" w14:textId="25DC0E65"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lastRenderedPageBreak/>
        <w:t>- график за дейността на плавателните съдове, изразен чрез брой дни на море и количество на улова на целевите видове;</w:t>
      </w:r>
    </w:p>
    <w:p w14:paraId="494FB3C7" w14:textId="3905544D"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предварителен график за предлагане на пазара на продуктите от риболов по видове и начин на представяне;</w:t>
      </w:r>
    </w:p>
    <w:p w14:paraId="11B0AB7E" w14:textId="711B11AC"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план с график на действията за установяване на възможностите на пазара;</w:t>
      </w:r>
    </w:p>
    <w:p w14:paraId="41AFBE37" w14:textId="317463DD"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план с график на дейностите за сертифициране/етикетиране на продуктите;</w:t>
      </w:r>
    </w:p>
    <w:p w14:paraId="0E211BBA" w14:textId="68393C65"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предварителен график за управлението на риболовното усилие и/или на капацитета по риболовни зони;</w:t>
      </w:r>
    </w:p>
    <w:p w14:paraId="27315695" w14:textId="797F1214"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xml:space="preserve">- план с график за мерки за намаляване на </w:t>
      </w:r>
      <w:proofErr w:type="spellStart"/>
      <w:r w:rsidRPr="00CC73DF">
        <w:rPr>
          <w:rFonts w:ascii="Times New Roman" w:hAnsi="Times New Roman" w:cs="Times New Roman"/>
          <w:sz w:val="24"/>
          <w:szCs w:val="24"/>
          <w:lang w:val="bg-BG"/>
        </w:rPr>
        <w:t>прилова</w:t>
      </w:r>
      <w:proofErr w:type="spellEnd"/>
      <w:r w:rsidRPr="00CC73DF">
        <w:rPr>
          <w:rFonts w:ascii="Times New Roman" w:hAnsi="Times New Roman" w:cs="Times New Roman"/>
          <w:sz w:val="24"/>
          <w:szCs w:val="24"/>
          <w:lang w:val="bg-BG"/>
        </w:rPr>
        <w:t>;</w:t>
      </w:r>
    </w:p>
    <w:p w14:paraId="2AD36BD2" w14:textId="727B967A"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график за обучение за спазване на изискванията и правилата, за осведоменост и контрол за процедурите.</w:t>
      </w:r>
    </w:p>
    <w:p w14:paraId="0BDC1B07" w14:textId="77777777"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Тези показатели за изпълнение следва да отчитат и:</w:t>
      </w:r>
    </w:p>
    <w:p w14:paraId="160596D0" w14:textId="22B30E7F"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прогнозното определяне на циклите на продажби на продуктите;</w:t>
      </w:r>
    </w:p>
    <w:p w14:paraId="6F777709" w14:textId="12C5A73F"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съобразяване на средния месечен приход с очаквано равнище на приходите.</w:t>
      </w:r>
    </w:p>
    <w:p w14:paraId="551E8D6D" w14:textId="77777777"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xml:space="preserve">1.2. За организациите на производители на продукти от </w:t>
      </w:r>
      <w:proofErr w:type="spellStart"/>
      <w:r w:rsidRPr="00CC73DF">
        <w:rPr>
          <w:rFonts w:ascii="Times New Roman" w:hAnsi="Times New Roman" w:cs="Times New Roman"/>
          <w:sz w:val="24"/>
          <w:szCs w:val="24"/>
          <w:lang w:val="bg-BG"/>
        </w:rPr>
        <w:t>аквакултури</w:t>
      </w:r>
      <w:proofErr w:type="spellEnd"/>
    </w:p>
    <w:p w14:paraId="102483DD" w14:textId="77777777"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Плановете следва да включват показатели за изпълнение, чрез които се оценява спазването на:</w:t>
      </w:r>
    </w:p>
    <w:p w14:paraId="63E37306" w14:textId="7E914D99"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график за производството и продукцията на отглежданите видове;</w:t>
      </w:r>
    </w:p>
    <w:p w14:paraId="27C0A0CC" w14:textId="67068B50"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предварителен график за предлагане на пазара на продуктите по видове и начин на представяне;</w:t>
      </w:r>
    </w:p>
    <w:p w14:paraId="23E57001" w14:textId="117BE7EE"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план с график на действията за установяване на възможностите на пазара;</w:t>
      </w:r>
    </w:p>
    <w:p w14:paraId="34068B30" w14:textId="35306A33"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план с график на дейностите за сертифициране/етикетиране на продуктите;</w:t>
      </w:r>
    </w:p>
    <w:p w14:paraId="7A168C72" w14:textId="12BF90BF"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xml:space="preserve">- план за намаляване на замърсяването на екосистемите, свързан с дейностите в областта на </w:t>
      </w:r>
      <w:proofErr w:type="spellStart"/>
      <w:r w:rsidRPr="00CC73DF">
        <w:rPr>
          <w:rFonts w:ascii="Times New Roman" w:hAnsi="Times New Roman" w:cs="Times New Roman"/>
          <w:sz w:val="24"/>
          <w:szCs w:val="24"/>
          <w:lang w:val="bg-BG"/>
        </w:rPr>
        <w:t>аквакултурите</w:t>
      </w:r>
      <w:proofErr w:type="spellEnd"/>
      <w:r w:rsidRPr="00CC73DF">
        <w:rPr>
          <w:rFonts w:ascii="Times New Roman" w:hAnsi="Times New Roman" w:cs="Times New Roman"/>
          <w:sz w:val="24"/>
          <w:szCs w:val="24"/>
          <w:lang w:val="bg-BG"/>
        </w:rPr>
        <w:t>;</w:t>
      </w:r>
    </w:p>
    <w:p w14:paraId="4E16F3B7" w14:textId="33620F72"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план за прилагане на устойчиво хранене на отглежданите видове;</w:t>
      </w:r>
    </w:p>
    <w:p w14:paraId="61908886" w14:textId="54504B7C"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график за обучение за спазване на изискванията и правилата, за осведоменост и контрол за процедурите.</w:t>
      </w:r>
    </w:p>
    <w:p w14:paraId="00D25CBE" w14:textId="77777777"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Тези показатели за изпълнение следва да отчитат и:</w:t>
      </w:r>
    </w:p>
    <w:p w14:paraId="213C9342" w14:textId="0E469B6D"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xml:space="preserve">- прогнозното определяне на циклите на продажби на продуктите от </w:t>
      </w:r>
      <w:proofErr w:type="spellStart"/>
      <w:r w:rsidRPr="00CC73DF">
        <w:rPr>
          <w:rFonts w:ascii="Times New Roman" w:hAnsi="Times New Roman" w:cs="Times New Roman"/>
          <w:sz w:val="24"/>
          <w:szCs w:val="24"/>
          <w:lang w:val="bg-BG"/>
        </w:rPr>
        <w:t>аквакултури</w:t>
      </w:r>
      <w:proofErr w:type="spellEnd"/>
      <w:r w:rsidRPr="00CC73DF">
        <w:rPr>
          <w:rFonts w:ascii="Times New Roman" w:hAnsi="Times New Roman" w:cs="Times New Roman"/>
          <w:sz w:val="24"/>
          <w:szCs w:val="24"/>
          <w:lang w:val="bg-BG"/>
        </w:rPr>
        <w:t>;</w:t>
      </w:r>
    </w:p>
    <w:p w14:paraId="2BEA013A" w14:textId="3FED35C5"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съобразяване на средния месечен приход с очаквано равнище на приходите.</w:t>
      </w:r>
    </w:p>
    <w:p w14:paraId="4B3DE087" w14:textId="77777777"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2. Показатели за резултат за оценка на приноса на прилаганите мерки за постигането на целите на плановете за производство и предлагане на пазара</w:t>
      </w:r>
    </w:p>
    <w:p w14:paraId="1FDB840F" w14:textId="77777777"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2.1. За организациите на производители на продукти от риболов</w:t>
      </w:r>
    </w:p>
    <w:p w14:paraId="4365E98C" w14:textId="77777777"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Плановете следва да включват показатели за резултат за оценка на:</w:t>
      </w:r>
    </w:p>
    <w:p w14:paraId="37BD7F3E" w14:textId="2D3B611E"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xml:space="preserve">- обем и/или стойност на видовете, които са уловени/разтоварени и/или </w:t>
      </w:r>
      <w:r w:rsidRPr="00CC73DF">
        <w:rPr>
          <w:rFonts w:ascii="Times New Roman" w:hAnsi="Times New Roman" w:cs="Times New Roman"/>
          <w:sz w:val="24"/>
          <w:szCs w:val="24"/>
          <w:lang w:val="bg-BG"/>
        </w:rPr>
        <w:lastRenderedPageBreak/>
        <w:t>предлагани на пазара;</w:t>
      </w:r>
    </w:p>
    <w:p w14:paraId="7BC75020" w14:textId="3B4116AA"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среден размер на видовете, които са уловени/разтоварени или предлагани на пазара;</w:t>
      </w:r>
    </w:p>
    <w:p w14:paraId="2859DD54" w14:textId="222DD51F"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ръст на продажбите по видове и/или по продукти в сравнение с предходното състояние;</w:t>
      </w:r>
    </w:p>
    <w:p w14:paraId="1A8CA32E" w14:textId="20215B84"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брой и/или обем на продаваните нови продукти в сравнение с предходната година;</w:t>
      </w:r>
    </w:p>
    <w:p w14:paraId="205CD003" w14:textId="0B3A4538"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изменение на риболовното усилие и/или капацитет;</w:t>
      </w:r>
    </w:p>
    <w:p w14:paraId="23A4D4B0" w14:textId="6286A241"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промени в състава на разтоварения на сушата улов и/или на обема на нежелания улов;</w:t>
      </w:r>
    </w:p>
    <w:p w14:paraId="0580365D" w14:textId="6F0E9E27"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развитие на показателя "на глава от населението" на разтоварените или произведените количества;</w:t>
      </w:r>
    </w:p>
    <w:p w14:paraId="22B239C5" w14:textId="17890949"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тенденции по отношение на производствените разходи за единица продукция;</w:t>
      </w:r>
    </w:p>
    <w:p w14:paraId="2A5F05F2" w14:textId="5371A236"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тенденции по отношение на разходите за продажби за единица продукция;</w:t>
      </w:r>
    </w:p>
    <w:p w14:paraId="1A73E46A" w14:textId="55F0068D"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тенденции по отношение на средния месечен доход на производителите;</w:t>
      </w:r>
    </w:p>
    <w:p w14:paraId="6B0E85A1" w14:textId="2C88BA16"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промени в количествата непродадени продукти спрямо предходното състояние;</w:t>
      </w:r>
    </w:p>
    <w:p w14:paraId="27296A80" w14:textId="00D5DEDA"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промени в стойността на чувствителните продукти спрямо предходното състояние;</w:t>
      </w:r>
    </w:p>
    <w:p w14:paraId="7AE77176" w14:textId="66A33DEE"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брой на произшествията (с наранявания и/или смъртни случаи);</w:t>
      </w:r>
    </w:p>
    <w:p w14:paraId="1BF8A837" w14:textId="4F3A6573"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промени в броя на регистрираните нарушения на правилата на организацията на производители.</w:t>
      </w:r>
    </w:p>
    <w:p w14:paraId="2D5A12A2" w14:textId="77777777"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xml:space="preserve">2.2. За организации на производители на продукти от </w:t>
      </w:r>
      <w:proofErr w:type="spellStart"/>
      <w:r w:rsidRPr="00CC73DF">
        <w:rPr>
          <w:rFonts w:ascii="Times New Roman" w:hAnsi="Times New Roman" w:cs="Times New Roman"/>
          <w:sz w:val="24"/>
          <w:szCs w:val="24"/>
          <w:lang w:val="bg-BG"/>
        </w:rPr>
        <w:t>аквакултури</w:t>
      </w:r>
      <w:proofErr w:type="spellEnd"/>
    </w:p>
    <w:p w14:paraId="7389A3B8" w14:textId="77777777"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Под това заглавие плановете следва да включват показатели за резултат за оценка на:</w:t>
      </w:r>
    </w:p>
    <w:p w14:paraId="025AC601" w14:textId="1963A405"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обем и/или стойност на видовете, които са произведени или предлагани на пазара;</w:t>
      </w:r>
    </w:p>
    <w:p w14:paraId="6F6AC716" w14:textId="4C0E7AE1"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ръст на продажбите по видове и/или продукти в сравнение с предходното състояние;</w:t>
      </w:r>
    </w:p>
    <w:p w14:paraId="6E649612" w14:textId="533428BA"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брой и/или обем на продаваните нови продукти в сравнение с предходната година;</w:t>
      </w:r>
    </w:p>
    <w:p w14:paraId="23DE23DB" w14:textId="354E82FC"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изменение на показателя "на глава от населението" на произведената продукция;</w:t>
      </w:r>
    </w:p>
    <w:p w14:paraId="1C125104" w14:textId="4DDB091A"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тенденции по отношение на дела на фуражите, използвани за отглежданите в стопанства видове, които се получават от устойчиви или възобновяеми източници;</w:t>
      </w:r>
    </w:p>
    <w:p w14:paraId="05BAD2BC" w14:textId="7C371E64"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тенденции по отношение на количествата на отпадните продукти от производството;</w:t>
      </w:r>
    </w:p>
    <w:p w14:paraId="6B332653" w14:textId="3767FE69"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lastRenderedPageBreak/>
        <w:t>- тенденции по отношение на производствените разходи за единица продукция;</w:t>
      </w:r>
    </w:p>
    <w:p w14:paraId="2452288D" w14:textId="7B6F0942"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тенденции по отношение на разходите за продажби за единица продукция;</w:t>
      </w:r>
    </w:p>
    <w:p w14:paraId="7EEA805C" w14:textId="74152FC3"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тенденции по отношение на средния месечен доход на производителите;</w:t>
      </w:r>
    </w:p>
    <w:p w14:paraId="054B5325" w14:textId="14C32FAE"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промени в количествата непродадени продукти спрямо предходното състояние;</w:t>
      </w:r>
    </w:p>
    <w:p w14:paraId="35C16086" w14:textId="33BBEDC8"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промени в стойността на чувствителните продукти спрямо предходното състояние;</w:t>
      </w:r>
    </w:p>
    <w:p w14:paraId="56A0C35A" w14:textId="00B722F9"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брой на произшествията (с наранявания и/или смъртни случаи);</w:t>
      </w:r>
    </w:p>
    <w:p w14:paraId="70734941" w14:textId="64B7E275" w:rsidR="009E414B" w:rsidRPr="00CC73DF" w:rsidRDefault="009E414B" w:rsidP="00042758">
      <w:pPr>
        <w:widowControl w:val="0"/>
        <w:autoSpaceDE w:val="0"/>
        <w:autoSpaceDN w:val="0"/>
        <w:adjustRightInd w:val="0"/>
        <w:spacing w:after="0" w:line="360" w:lineRule="auto"/>
        <w:ind w:firstLine="709"/>
        <w:jc w:val="both"/>
        <w:rPr>
          <w:rFonts w:ascii="Times New Roman" w:hAnsi="Times New Roman" w:cs="Times New Roman"/>
          <w:sz w:val="24"/>
          <w:szCs w:val="24"/>
          <w:lang w:val="bg-BG"/>
        </w:rPr>
      </w:pPr>
      <w:r w:rsidRPr="00CC73DF">
        <w:rPr>
          <w:rFonts w:ascii="Times New Roman" w:hAnsi="Times New Roman" w:cs="Times New Roman"/>
          <w:sz w:val="24"/>
          <w:szCs w:val="24"/>
          <w:lang w:val="bg-BG"/>
        </w:rPr>
        <w:t>- промени в броя на регистрираните нарушения на правилата на организацията на производители.</w:t>
      </w:r>
      <w:r w:rsidR="00AC2855" w:rsidRPr="00CC73DF">
        <w:rPr>
          <w:rFonts w:ascii="Times New Roman" w:hAnsi="Times New Roman" w:cs="Times New Roman"/>
          <w:sz w:val="24"/>
          <w:szCs w:val="24"/>
          <w:lang w:val="bg-BG"/>
        </w:rPr>
        <w:t>“</w:t>
      </w:r>
    </w:p>
    <w:p w14:paraId="4D689141" w14:textId="62AF50E6" w:rsidR="00397D2A" w:rsidRPr="00CC73DF" w:rsidRDefault="00397D2A" w:rsidP="00042758">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p>
    <w:p w14:paraId="09634D3A" w14:textId="38E76136" w:rsidR="00B35DEC" w:rsidRPr="00CC73DF" w:rsidRDefault="00BC7669" w:rsidP="00042758">
      <w:pPr>
        <w:tabs>
          <w:tab w:val="left" w:pos="851"/>
        </w:tabs>
        <w:spacing w:after="0" w:line="360" w:lineRule="auto"/>
        <w:ind w:firstLine="709"/>
        <w:rPr>
          <w:rFonts w:ascii="Times New Roman" w:eastAsia="Times New Roman" w:hAnsi="Times New Roman" w:cs="Times New Roman"/>
          <w:bCs/>
          <w:sz w:val="24"/>
          <w:szCs w:val="24"/>
          <w:lang w:val="bg-BG"/>
        </w:rPr>
      </w:pPr>
      <w:r w:rsidRPr="00CC73DF">
        <w:rPr>
          <w:rFonts w:ascii="Times New Roman" w:eastAsia="Times New Roman" w:hAnsi="Times New Roman" w:cs="Times New Roman"/>
          <w:b/>
          <w:bCs/>
          <w:sz w:val="24"/>
          <w:szCs w:val="24"/>
          <w:lang w:val="bg-BG"/>
        </w:rPr>
        <w:t>§ 3</w:t>
      </w:r>
      <w:r w:rsidR="005F0F97">
        <w:rPr>
          <w:rFonts w:ascii="Times New Roman" w:eastAsia="Times New Roman" w:hAnsi="Times New Roman" w:cs="Times New Roman"/>
          <w:b/>
          <w:bCs/>
          <w:sz w:val="24"/>
          <w:szCs w:val="24"/>
          <w:lang w:val="bg-BG"/>
        </w:rPr>
        <w:t>5</w:t>
      </w:r>
      <w:r w:rsidR="00397D2A" w:rsidRPr="00CC73DF">
        <w:rPr>
          <w:rFonts w:ascii="Times New Roman" w:eastAsia="Times New Roman" w:hAnsi="Times New Roman" w:cs="Times New Roman"/>
          <w:b/>
          <w:bCs/>
          <w:sz w:val="24"/>
          <w:szCs w:val="24"/>
          <w:lang w:val="bg-BG"/>
        </w:rPr>
        <w:t>.</w:t>
      </w:r>
      <w:r w:rsidR="00B35DEC" w:rsidRPr="00CC73DF">
        <w:rPr>
          <w:rFonts w:ascii="Times New Roman" w:eastAsia="Times New Roman" w:hAnsi="Times New Roman" w:cs="Times New Roman"/>
          <w:b/>
          <w:sz w:val="24"/>
          <w:szCs w:val="24"/>
          <w:lang w:val="bg-BG"/>
        </w:rPr>
        <w:t xml:space="preserve"> </w:t>
      </w:r>
      <w:r w:rsidR="00FD7800" w:rsidRPr="00CC73DF">
        <w:rPr>
          <w:rFonts w:ascii="Times New Roman" w:eastAsia="Times New Roman" w:hAnsi="Times New Roman" w:cs="Times New Roman"/>
          <w:bCs/>
          <w:sz w:val="24"/>
          <w:szCs w:val="24"/>
          <w:lang w:val="bg-BG"/>
        </w:rPr>
        <w:t xml:space="preserve">Създава се </w:t>
      </w:r>
      <w:r w:rsidR="006652C3" w:rsidRPr="00CC73DF">
        <w:rPr>
          <w:rFonts w:ascii="Times New Roman" w:eastAsia="Times New Roman" w:hAnsi="Times New Roman" w:cs="Times New Roman"/>
          <w:bCs/>
          <w:sz w:val="24"/>
          <w:szCs w:val="24"/>
          <w:lang w:val="bg-BG"/>
        </w:rPr>
        <w:t>Приложение № 9</w:t>
      </w:r>
      <w:r w:rsidRPr="00CC73DF">
        <w:rPr>
          <w:rFonts w:ascii="Times New Roman" w:eastAsia="Times New Roman" w:hAnsi="Times New Roman" w:cs="Times New Roman"/>
          <w:bCs/>
          <w:sz w:val="24"/>
          <w:szCs w:val="24"/>
          <w:lang w:val="bg-BG"/>
        </w:rPr>
        <w:t xml:space="preserve"> </w:t>
      </w:r>
      <w:r w:rsidR="00B35DEC" w:rsidRPr="00CC73DF">
        <w:rPr>
          <w:rFonts w:ascii="Times New Roman" w:eastAsia="Times New Roman" w:hAnsi="Times New Roman" w:cs="Times New Roman"/>
          <w:bCs/>
          <w:sz w:val="24"/>
          <w:szCs w:val="24"/>
          <w:lang w:val="bg-BG"/>
        </w:rPr>
        <w:t>към чл. 24, ал. 4</w:t>
      </w:r>
      <w:r w:rsidR="00A335CA" w:rsidRPr="00CC73DF">
        <w:rPr>
          <w:rFonts w:ascii="Times New Roman" w:eastAsia="Times New Roman" w:hAnsi="Times New Roman" w:cs="Times New Roman"/>
          <w:bCs/>
          <w:sz w:val="24"/>
          <w:szCs w:val="24"/>
          <w:lang w:val="bg-BG"/>
        </w:rPr>
        <w:t>:</w:t>
      </w:r>
    </w:p>
    <w:p w14:paraId="15727484" w14:textId="77777777" w:rsidR="00C222EF" w:rsidRPr="00CC73DF" w:rsidRDefault="00EC5E39" w:rsidP="00C222EF">
      <w:pPr>
        <w:spacing w:after="0" w:line="360" w:lineRule="auto"/>
        <w:ind w:firstLine="709"/>
        <w:jc w:val="right"/>
        <w:rPr>
          <w:rFonts w:ascii="Times New Roman" w:eastAsia="Calibri" w:hAnsi="Times New Roman" w:cs="Times New Roman"/>
          <w:sz w:val="24"/>
          <w:szCs w:val="24"/>
          <w:lang w:val="bg-BG"/>
        </w:rPr>
      </w:pPr>
      <w:r w:rsidRPr="00CC73DF">
        <w:rPr>
          <w:rFonts w:ascii="Times New Roman" w:eastAsia="Calibri" w:hAnsi="Times New Roman" w:cs="Times New Roman"/>
          <w:sz w:val="24"/>
          <w:szCs w:val="24"/>
          <w:lang w:val="bg-BG"/>
        </w:rPr>
        <w:t>„</w:t>
      </w:r>
      <w:r w:rsidR="006652C3" w:rsidRPr="00CC73DF">
        <w:rPr>
          <w:rFonts w:ascii="Times New Roman" w:eastAsia="Calibri" w:hAnsi="Times New Roman" w:cs="Times New Roman"/>
          <w:sz w:val="24"/>
          <w:szCs w:val="24"/>
          <w:lang w:val="bg-BG"/>
        </w:rPr>
        <w:t>Приложение № 9</w:t>
      </w:r>
      <w:r w:rsidRPr="00CC73DF">
        <w:rPr>
          <w:rFonts w:ascii="Times New Roman" w:eastAsia="Calibri" w:hAnsi="Times New Roman" w:cs="Times New Roman"/>
          <w:sz w:val="24"/>
          <w:szCs w:val="24"/>
          <w:lang w:val="bg-BG"/>
        </w:rPr>
        <w:t xml:space="preserve"> </w:t>
      </w:r>
    </w:p>
    <w:p w14:paraId="218DA847" w14:textId="0A9872A2" w:rsidR="00CB0267" w:rsidRPr="00CC73DF" w:rsidRDefault="00CB0267" w:rsidP="00C222EF">
      <w:pPr>
        <w:spacing w:after="0" w:line="360" w:lineRule="auto"/>
        <w:ind w:firstLine="709"/>
        <w:jc w:val="right"/>
        <w:rPr>
          <w:rFonts w:ascii="Times New Roman" w:eastAsia="Calibri" w:hAnsi="Times New Roman" w:cs="Times New Roman"/>
          <w:sz w:val="24"/>
          <w:szCs w:val="24"/>
          <w:lang w:val="bg-BG"/>
        </w:rPr>
      </w:pPr>
      <w:r w:rsidRPr="00CC73DF">
        <w:rPr>
          <w:rFonts w:ascii="Times New Roman" w:eastAsia="Calibri" w:hAnsi="Times New Roman" w:cs="Times New Roman"/>
          <w:sz w:val="24"/>
          <w:szCs w:val="24"/>
          <w:lang w:val="bg-BG"/>
        </w:rPr>
        <w:t>към чл. 24, ал. 4</w:t>
      </w:r>
    </w:p>
    <w:tbl>
      <w:tblPr>
        <w:tblW w:w="9639" w:type="dxa"/>
        <w:tblInd w:w="-5" w:type="dxa"/>
        <w:tblLayout w:type="fixed"/>
        <w:tblLook w:val="04A0" w:firstRow="1" w:lastRow="0" w:firstColumn="1" w:lastColumn="0" w:noHBand="0" w:noVBand="1"/>
      </w:tblPr>
      <w:tblGrid>
        <w:gridCol w:w="709"/>
        <w:gridCol w:w="1985"/>
        <w:gridCol w:w="1559"/>
        <w:gridCol w:w="1984"/>
        <w:gridCol w:w="1701"/>
        <w:gridCol w:w="1701"/>
      </w:tblGrid>
      <w:tr w:rsidR="00CB0267" w:rsidRPr="004815BB" w14:paraId="2FB270AF" w14:textId="77777777" w:rsidTr="00C222EF">
        <w:trPr>
          <w:trHeight w:val="315"/>
        </w:trPr>
        <w:tc>
          <w:tcPr>
            <w:tcW w:w="9639"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527D65AD" w14:textId="77777777" w:rsidR="00CB0267" w:rsidRPr="00CC73DF" w:rsidRDefault="00CB0267" w:rsidP="00D06F0C">
            <w:pPr>
              <w:spacing w:after="0" w:line="360" w:lineRule="auto"/>
              <w:jc w:val="center"/>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График за изпълнение и показатели за оценка на приноса на прилаганите мерки за постигане на целите на плановете</w:t>
            </w:r>
          </w:p>
        </w:tc>
      </w:tr>
      <w:tr w:rsidR="00CB0267" w:rsidRPr="00CC73DF" w14:paraId="53BEB0DB" w14:textId="77777777" w:rsidTr="00C222EF">
        <w:trPr>
          <w:trHeight w:val="12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9A8A9" w14:textId="77777777" w:rsidR="00CB0267" w:rsidRPr="00CC73DF" w:rsidRDefault="00CB0267" w:rsidP="00D06F0C">
            <w:pPr>
              <w:spacing w:after="0" w:line="360" w:lineRule="auto"/>
              <w:jc w:val="center"/>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0E8595A" w14:textId="77777777" w:rsidR="00CB0267" w:rsidRPr="00CC73DF" w:rsidRDefault="00CB0267" w:rsidP="00D06F0C">
            <w:pPr>
              <w:spacing w:after="0" w:line="360" w:lineRule="auto"/>
              <w:jc w:val="center"/>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Мярка по Приложение № 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B89235" w14:textId="77777777" w:rsidR="00CB0267" w:rsidRPr="00CC73DF" w:rsidRDefault="00CB0267" w:rsidP="00D06F0C">
            <w:pPr>
              <w:spacing w:after="0" w:line="360" w:lineRule="auto"/>
              <w:jc w:val="center"/>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 xml:space="preserve">Дейност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FCDE427" w14:textId="77777777" w:rsidR="00CB0267" w:rsidRPr="00CC73DF" w:rsidRDefault="00CB0267" w:rsidP="00D06F0C">
            <w:pPr>
              <w:spacing w:after="0" w:line="360" w:lineRule="auto"/>
              <w:jc w:val="center"/>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График за изпълнение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B69CF0" w14:textId="77777777" w:rsidR="00CB0267" w:rsidRPr="00CC73DF" w:rsidRDefault="00CB0267" w:rsidP="00D06F0C">
            <w:pPr>
              <w:spacing w:after="0" w:line="360" w:lineRule="auto"/>
              <w:jc w:val="center"/>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Показател за изпълнение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AF64E7" w14:textId="77777777" w:rsidR="00CB0267" w:rsidRPr="00CC73DF" w:rsidRDefault="00CB0267" w:rsidP="00D06F0C">
            <w:pPr>
              <w:spacing w:after="0" w:line="360" w:lineRule="auto"/>
              <w:jc w:val="center"/>
              <w:rPr>
                <w:rFonts w:ascii="Times New Roman" w:eastAsia="Times New Roman" w:hAnsi="Times New Roman" w:cs="Times New Roman"/>
                <w:bCs/>
                <w:sz w:val="24"/>
                <w:szCs w:val="24"/>
                <w:lang w:val="bg-BG"/>
              </w:rPr>
            </w:pPr>
            <w:r w:rsidRPr="00CC73DF">
              <w:rPr>
                <w:rFonts w:ascii="Times New Roman" w:eastAsia="Times New Roman" w:hAnsi="Times New Roman" w:cs="Times New Roman"/>
                <w:bCs/>
                <w:sz w:val="24"/>
                <w:szCs w:val="24"/>
                <w:lang w:val="bg-BG"/>
              </w:rPr>
              <w:t>Показател за резултат</w:t>
            </w:r>
          </w:p>
        </w:tc>
      </w:tr>
      <w:tr w:rsidR="00CB0267" w:rsidRPr="00CC73DF" w14:paraId="1E104373" w14:textId="77777777" w:rsidTr="00C222EF">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93B193" w14:textId="77777777" w:rsidR="00CB0267" w:rsidRPr="00CC73DF" w:rsidRDefault="00CB0267" w:rsidP="00D06F0C">
            <w:pPr>
              <w:spacing w:after="0" w:line="360" w:lineRule="auto"/>
              <w:jc w:val="center"/>
              <w:rPr>
                <w:rFonts w:ascii="Times New Roman" w:eastAsia="Times New Roman" w:hAnsi="Times New Roman" w:cs="Times New Roman"/>
                <w:i/>
                <w:iCs/>
                <w:sz w:val="24"/>
                <w:szCs w:val="24"/>
                <w:lang w:val="bg-BG"/>
              </w:rPr>
            </w:pPr>
            <w:r w:rsidRPr="00CC73DF">
              <w:rPr>
                <w:rFonts w:ascii="Times New Roman" w:eastAsia="Times New Roman" w:hAnsi="Times New Roman" w:cs="Times New Roman"/>
                <w:i/>
                <w:iCs/>
                <w:sz w:val="24"/>
                <w:szCs w:val="24"/>
                <w:lang w:val="bg-BG"/>
              </w:rPr>
              <w:t>Цел № 1 ……………………..</w:t>
            </w:r>
          </w:p>
        </w:tc>
      </w:tr>
      <w:tr w:rsidR="00CB0267" w:rsidRPr="00CC73DF" w14:paraId="3EF28D00" w14:textId="77777777" w:rsidTr="00C222EF">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0F84D98"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1.1.</w:t>
            </w:r>
          </w:p>
        </w:tc>
        <w:tc>
          <w:tcPr>
            <w:tcW w:w="1985" w:type="dxa"/>
            <w:tcBorders>
              <w:top w:val="nil"/>
              <w:left w:val="nil"/>
              <w:bottom w:val="single" w:sz="4" w:space="0" w:color="auto"/>
              <w:right w:val="single" w:sz="4" w:space="0" w:color="auto"/>
            </w:tcBorders>
            <w:shd w:val="clear" w:color="auto" w:fill="auto"/>
            <w:noWrap/>
            <w:vAlign w:val="bottom"/>
            <w:hideMark/>
          </w:tcPr>
          <w:p w14:paraId="00C5B09E"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3B153C32"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984" w:type="dxa"/>
            <w:tcBorders>
              <w:top w:val="nil"/>
              <w:left w:val="nil"/>
              <w:bottom w:val="single" w:sz="4" w:space="0" w:color="auto"/>
              <w:right w:val="single" w:sz="4" w:space="0" w:color="auto"/>
            </w:tcBorders>
            <w:shd w:val="clear" w:color="auto" w:fill="auto"/>
            <w:noWrap/>
            <w:vAlign w:val="bottom"/>
            <w:hideMark/>
          </w:tcPr>
          <w:p w14:paraId="38B316BE"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701" w:type="dxa"/>
            <w:tcBorders>
              <w:top w:val="nil"/>
              <w:left w:val="nil"/>
              <w:bottom w:val="single" w:sz="4" w:space="0" w:color="auto"/>
              <w:right w:val="single" w:sz="4" w:space="0" w:color="auto"/>
            </w:tcBorders>
            <w:shd w:val="clear" w:color="auto" w:fill="auto"/>
            <w:noWrap/>
            <w:vAlign w:val="bottom"/>
            <w:hideMark/>
          </w:tcPr>
          <w:p w14:paraId="497C4E64"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701" w:type="dxa"/>
            <w:tcBorders>
              <w:top w:val="nil"/>
              <w:left w:val="nil"/>
              <w:bottom w:val="single" w:sz="4" w:space="0" w:color="auto"/>
              <w:right w:val="single" w:sz="4" w:space="0" w:color="auto"/>
            </w:tcBorders>
            <w:shd w:val="clear" w:color="auto" w:fill="auto"/>
            <w:noWrap/>
            <w:vAlign w:val="bottom"/>
            <w:hideMark/>
          </w:tcPr>
          <w:p w14:paraId="40D8243A"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r>
      <w:tr w:rsidR="00CB0267" w:rsidRPr="00CC73DF" w14:paraId="7E8D2F6A" w14:textId="77777777" w:rsidTr="00C222EF">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A182139"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1.2.</w:t>
            </w:r>
          </w:p>
        </w:tc>
        <w:tc>
          <w:tcPr>
            <w:tcW w:w="1985" w:type="dxa"/>
            <w:tcBorders>
              <w:top w:val="nil"/>
              <w:left w:val="nil"/>
              <w:bottom w:val="single" w:sz="4" w:space="0" w:color="auto"/>
              <w:right w:val="single" w:sz="4" w:space="0" w:color="auto"/>
            </w:tcBorders>
            <w:shd w:val="clear" w:color="auto" w:fill="auto"/>
            <w:noWrap/>
            <w:vAlign w:val="bottom"/>
            <w:hideMark/>
          </w:tcPr>
          <w:p w14:paraId="0ABF7AF3"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DC7DD6"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984" w:type="dxa"/>
            <w:tcBorders>
              <w:top w:val="nil"/>
              <w:left w:val="nil"/>
              <w:bottom w:val="single" w:sz="4" w:space="0" w:color="auto"/>
              <w:right w:val="single" w:sz="4" w:space="0" w:color="auto"/>
            </w:tcBorders>
            <w:shd w:val="clear" w:color="auto" w:fill="auto"/>
            <w:noWrap/>
            <w:vAlign w:val="bottom"/>
            <w:hideMark/>
          </w:tcPr>
          <w:p w14:paraId="1BD47879"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701" w:type="dxa"/>
            <w:tcBorders>
              <w:top w:val="nil"/>
              <w:left w:val="nil"/>
              <w:bottom w:val="single" w:sz="4" w:space="0" w:color="auto"/>
              <w:right w:val="single" w:sz="4" w:space="0" w:color="auto"/>
            </w:tcBorders>
            <w:shd w:val="clear" w:color="auto" w:fill="auto"/>
            <w:noWrap/>
            <w:vAlign w:val="bottom"/>
            <w:hideMark/>
          </w:tcPr>
          <w:p w14:paraId="411E8C01"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701" w:type="dxa"/>
            <w:tcBorders>
              <w:top w:val="nil"/>
              <w:left w:val="nil"/>
              <w:bottom w:val="single" w:sz="4" w:space="0" w:color="auto"/>
              <w:right w:val="single" w:sz="4" w:space="0" w:color="auto"/>
            </w:tcBorders>
            <w:shd w:val="clear" w:color="auto" w:fill="auto"/>
            <w:noWrap/>
            <w:vAlign w:val="bottom"/>
            <w:hideMark/>
          </w:tcPr>
          <w:p w14:paraId="4BEDD83B"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r>
      <w:tr w:rsidR="00CB0267" w:rsidRPr="00CC73DF" w14:paraId="1D8CF7BC" w14:textId="77777777" w:rsidTr="00C222EF">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0E980"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5EA8DDE"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516A97"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873271B"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B00137"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F2B5C9E"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r>
      <w:tr w:rsidR="00CB0267" w:rsidRPr="00CC73DF" w14:paraId="1D176236" w14:textId="77777777" w:rsidTr="00C222EF">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08B513" w14:textId="77777777" w:rsidR="00CB0267" w:rsidRPr="00CC73DF" w:rsidRDefault="00CB0267" w:rsidP="00D06F0C">
            <w:pPr>
              <w:spacing w:after="0" w:line="360" w:lineRule="auto"/>
              <w:jc w:val="center"/>
              <w:rPr>
                <w:rFonts w:ascii="Times New Roman" w:eastAsia="Times New Roman" w:hAnsi="Times New Roman" w:cs="Times New Roman"/>
                <w:i/>
                <w:iCs/>
                <w:sz w:val="24"/>
                <w:szCs w:val="24"/>
                <w:lang w:val="bg-BG"/>
              </w:rPr>
            </w:pPr>
            <w:r w:rsidRPr="00CC73DF">
              <w:rPr>
                <w:rFonts w:ascii="Times New Roman" w:eastAsia="Times New Roman" w:hAnsi="Times New Roman" w:cs="Times New Roman"/>
                <w:i/>
                <w:iCs/>
                <w:sz w:val="24"/>
                <w:szCs w:val="24"/>
                <w:lang w:val="bg-BG"/>
              </w:rPr>
              <w:t>Цел № 2 ……………………..</w:t>
            </w:r>
          </w:p>
        </w:tc>
      </w:tr>
      <w:tr w:rsidR="00CB0267" w:rsidRPr="00CC73DF" w14:paraId="2A403DFD" w14:textId="77777777" w:rsidTr="00C222EF">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51F6FF6"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2.1.</w:t>
            </w:r>
          </w:p>
        </w:tc>
        <w:tc>
          <w:tcPr>
            <w:tcW w:w="1985" w:type="dxa"/>
            <w:tcBorders>
              <w:top w:val="nil"/>
              <w:left w:val="nil"/>
              <w:bottom w:val="single" w:sz="4" w:space="0" w:color="auto"/>
              <w:right w:val="single" w:sz="4" w:space="0" w:color="auto"/>
            </w:tcBorders>
            <w:shd w:val="clear" w:color="auto" w:fill="auto"/>
            <w:noWrap/>
            <w:vAlign w:val="bottom"/>
            <w:hideMark/>
          </w:tcPr>
          <w:p w14:paraId="4216E8A3"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E79EDE"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984" w:type="dxa"/>
            <w:tcBorders>
              <w:top w:val="nil"/>
              <w:left w:val="nil"/>
              <w:bottom w:val="single" w:sz="4" w:space="0" w:color="auto"/>
              <w:right w:val="single" w:sz="4" w:space="0" w:color="auto"/>
            </w:tcBorders>
            <w:shd w:val="clear" w:color="auto" w:fill="auto"/>
            <w:noWrap/>
            <w:vAlign w:val="bottom"/>
            <w:hideMark/>
          </w:tcPr>
          <w:p w14:paraId="67C66278"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701" w:type="dxa"/>
            <w:tcBorders>
              <w:top w:val="nil"/>
              <w:left w:val="nil"/>
              <w:bottom w:val="single" w:sz="4" w:space="0" w:color="auto"/>
              <w:right w:val="single" w:sz="4" w:space="0" w:color="auto"/>
            </w:tcBorders>
            <w:shd w:val="clear" w:color="auto" w:fill="auto"/>
            <w:noWrap/>
            <w:vAlign w:val="bottom"/>
            <w:hideMark/>
          </w:tcPr>
          <w:p w14:paraId="40BC7BCC"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701" w:type="dxa"/>
            <w:tcBorders>
              <w:top w:val="nil"/>
              <w:left w:val="nil"/>
              <w:bottom w:val="single" w:sz="4" w:space="0" w:color="auto"/>
              <w:right w:val="single" w:sz="4" w:space="0" w:color="auto"/>
            </w:tcBorders>
            <w:shd w:val="clear" w:color="auto" w:fill="auto"/>
            <w:noWrap/>
            <w:vAlign w:val="bottom"/>
            <w:hideMark/>
          </w:tcPr>
          <w:p w14:paraId="19E611A9"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r>
      <w:tr w:rsidR="00CB0267" w:rsidRPr="00CC73DF" w14:paraId="5CFA7051" w14:textId="77777777" w:rsidTr="00C222EF">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D96D239"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2.2.</w:t>
            </w:r>
          </w:p>
        </w:tc>
        <w:tc>
          <w:tcPr>
            <w:tcW w:w="1985" w:type="dxa"/>
            <w:tcBorders>
              <w:top w:val="nil"/>
              <w:left w:val="nil"/>
              <w:bottom w:val="single" w:sz="4" w:space="0" w:color="auto"/>
              <w:right w:val="single" w:sz="4" w:space="0" w:color="auto"/>
            </w:tcBorders>
            <w:shd w:val="clear" w:color="auto" w:fill="auto"/>
            <w:noWrap/>
            <w:vAlign w:val="bottom"/>
            <w:hideMark/>
          </w:tcPr>
          <w:p w14:paraId="1E0BC135"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43FFC254"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984" w:type="dxa"/>
            <w:tcBorders>
              <w:top w:val="nil"/>
              <w:left w:val="nil"/>
              <w:bottom w:val="single" w:sz="4" w:space="0" w:color="auto"/>
              <w:right w:val="single" w:sz="4" w:space="0" w:color="auto"/>
            </w:tcBorders>
            <w:shd w:val="clear" w:color="auto" w:fill="auto"/>
            <w:noWrap/>
            <w:vAlign w:val="bottom"/>
            <w:hideMark/>
          </w:tcPr>
          <w:p w14:paraId="45CEF392"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701" w:type="dxa"/>
            <w:tcBorders>
              <w:top w:val="nil"/>
              <w:left w:val="nil"/>
              <w:bottom w:val="single" w:sz="4" w:space="0" w:color="auto"/>
              <w:right w:val="single" w:sz="4" w:space="0" w:color="auto"/>
            </w:tcBorders>
            <w:shd w:val="clear" w:color="auto" w:fill="auto"/>
            <w:noWrap/>
            <w:vAlign w:val="bottom"/>
            <w:hideMark/>
          </w:tcPr>
          <w:p w14:paraId="2F6306D3"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701" w:type="dxa"/>
            <w:tcBorders>
              <w:top w:val="nil"/>
              <w:left w:val="nil"/>
              <w:bottom w:val="single" w:sz="4" w:space="0" w:color="auto"/>
              <w:right w:val="single" w:sz="4" w:space="0" w:color="auto"/>
            </w:tcBorders>
            <w:shd w:val="clear" w:color="auto" w:fill="auto"/>
            <w:noWrap/>
            <w:vAlign w:val="bottom"/>
            <w:hideMark/>
          </w:tcPr>
          <w:p w14:paraId="05099DE1"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r>
      <w:tr w:rsidR="00CB0267" w:rsidRPr="00CC73DF" w14:paraId="6FA98EEA" w14:textId="77777777" w:rsidTr="00C222EF">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3BA61"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2.3.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001E4BF"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B12E22"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F43916A"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2E58CA"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3110995"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r>
      <w:tr w:rsidR="00CB0267" w:rsidRPr="00CC73DF" w14:paraId="676132E2" w14:textId="77777777" w:rsidTr="00C222EF">
        <w:trPr>
          <w:trHeight w:val="315"/>
        </w:trPr>
        <w:tc>
          <w:tcPr>
            <w:tcW w:w="963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DC9587" w14:textId="77777777" w:rsidR="00CB0267" w:rsidRPr="00CC73DF" w:rsidRDefault="00CB0267" w:rsidP="00D06F0C">
            <w:pPr>
              <w:spacing w:after="0" w:line="360" w:lineRule="auto"/>
              <w:jc w:val="center"/>
              <w:rPr>
                <w:rFonts w:ascii="Times New Roman" w:eastAsia="Times New Roman" w:hAnsi="Times New Roman" w:cs="Times New Roman"/>
                <w:i/>
                <w:iCs/>
                <w:sz w:val="24"/>
                <w:szCs w:val="24"/>
                <w:lang w:val="bg-BG"/>
              </w:rPr>
            </w:pPr>
            <w:r w:rsidRPr="00CC73DF">
              <w:rPr>
                <w:rFonts w:ascii="Times New Roman" w:eastAsia="Times New Roman" w:hAnsi="Times New Roman" w:cs="Times New Roman"/>
                <w:i/>
                <w:iCs/>
                <w:sz w:val="24"/>
                <w:szCs w:val="24"/>
                <w:lang w:val="bg-BG"/>
              </w:rPr>
              <w:t>Цел № 3 ……………………..</w:t>
            </w:r>
          </w:p>
        </w:tc>
      </w:tr>
      <w:tr w:rsidR="00CB0267" w:rsidRPr="00CC73DF" w14:paraId="3D1D11C3" w14:textId="77777777" w:rsidTr="00C222EF">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6E9F5F3"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3.1.</w:t>
            </w:r>
          </w:p>
        </w:tc>
        <w:tc>
          <w:tcPr>
            <w:tcW w:w="1985" w:type="dxa"/>
            <w:tcBorders>
              <w:top w:val="nil"/>
              <w:left w:val="nil"/>
              <w:bottom w:val="single" w:sz="4" w:space="0" w:color="auto"/>
              <w:right w:val="single" w:sz="4" w:space="0" w:color="auto"/>
            </w:tcBorders>
            <w:shd w:val="clear" w:color="auto" w:fill="auto"/>
            <w:noWrap/>
            <w:vAlign w:val="bottom"/>
            <w:hideMark/>
          </w:tcPr>
          <w:p w14:paraId="288D29B2"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4A8550E7"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984" w:type="dxa"/>
            <w:tcBorders>
              <w:top w:val="nil"/>
              <w:left w:val="nil"/>
              <w:bottom w:val="single" w:sz="4" w:space="0" w:color="auto"/>
              <w:right w:val="single" w:sz="4" w:space="0" w:color="auto"/>
            </w:tcBorders>
            <w:shd w:val="clear" w:color="auto" w:fill="auto"/>
            <w:noWrap/>
            <w:vAlign w:val="bottom"/>
            <w:hideMark/>
          </w:tcPr>
          <w:p w14:paraId="777D9371"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701" w:type="dxa"/>
            <w:tcBorders>
              <w:top w:val="nil"/>
              <w:left w:val="nil"/>
              <w:bottom w:val="single" w:sz="4" w:space="0" w:color="auto"/>
              <w:right w:val="single" w:sz="4" w:space="0" w:color="auto"/>
            </w:tcBorders>
            <w:shd w:val="clear" w:color="auto" w:fill="auto"/>
            <w:noWrap/>
            <w:vAlign w:val="bottom"/>
            <w:hideMark/>
          </w:tcPr>
          <w:p w14:paraId="278E5AFA"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701" w:type="dxa"/>
            <w:tcBorders>
              <w:top w:val="nil"/>
              <w:left w:val="nil"/>
              <w:bottom w:val="single" w:sz="4" w:space="0" w:color="auto"/>
              <w:right w:val="single" w:sz="4" w:space="0" w:color="auto"/>
            </w:tcBorders>
            <w:shd w:val="clear" w:color="auto" w:fill="auto"/>
            <w:noWrap/>
            <w:vAlign w:val="bottom"/>
            <w:hideMark/>
          </w:tcPr>
          <w:p w14:paraId="1B44E54A"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r>
      <w:tr w:rsidR="00CB0267" w:rsidRPr="00CC73DF" w14:paraId="67A3A055" w14:textId="77777777" w:rsidTr="00C222EF">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F3F436D"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3.2.</w:t>
            </w:r>
          </w:p>
        </w:tc>
        <w:tc>
          <w:tcPr>
            <w:tcW w:w="1985" w:type="dxa"/>
            <w:tcBorders>
              <w:top w:val="nil"/>
              <w:left w:val="nil"/>
              <w:bottom w:val="single" w:sz="4" w:space="0" w:color="auto"/>
              <w:right w:val="single" w:sz="4" w:space="0" w:color="auto"/>
            </w:tcBorders>
            <w:shd w:val="clear" w:color="auto" w:fill="auto"/>
            <w:noWrap/>
            <w:vAlign w:val="bottom"/>
            <w:hideMark/>
          </w:tcPr>
          <w:p w14:paraId="590A816A"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13B107"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984" w:type="dxa"/>
            <w:tcBorders>
              <w:top w:val="nil"/>
              <w:left w:val="nil"/>
              <w:bottom w:val="single" w:sz="4" w:space="0" w:color="auto"/>
              <w:right w:val="single" w:sz="4" w:space="0" w:color="auto"/>
            </w:tcBorders>
            <w:shd w:val="clear" w:color="auto" w:fill="auto"/>
            <w:noWrap/>
            <w:vAlign w:val="bottom"/>
            <w:hideMark/>
          </w:tcPr>
          <w:p w14:paraId="257B1424"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701" w:type="dxa"/>
            <w:tcBorders>
              <w:top w:val="nil"/>
              <w:left w:val="nil"/>
              <w:bottom w:val="single" w:sz="4" w:space="0" w:color="auto"/>
              <w:right w:val="single" w:sz="4" w:space="0" w:color="auto"/>
            </w:tcBorders>
            <w:shd w:val="clear" w:color="auto" w:fill="auto"/>
            <w:noWrap/>
            <w:vAlign w:val="bottom"/>
            <w:hideMark/>
          </w:tcPr>
          <w:p w14:paraId="7DC05E34"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701" w:type="dxa"/>
            <w:tcBorders>
              <w:top w:val="nil"/>
              <w:left w:val="nil"/>
              <w:bottom w:val="single" w:sz="4" w:space="0" w:color="auto"/>
              <w:right w:val="single" w:sz="4" w:space="0" w:color="auto"/>
            </w:tcBorders>
            <w:shd w:val="clear" w:color="auto" w:fill="auto"/>
            <w:noWrap/>
            <w:vAlign w:val="bottom"/>
            <w:hideMark/>
          </w:tcPr>
          <w:p w14:paraId="57EAD96A"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r>
      <w:tr w:rsidR="00CB0267" w:rsidRPr="00CC73DF" w14:paraId="65F4A953" w14:textId="77777777" w:rsidTr="00C222EF">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ABB24"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FA1AE3"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E642E5"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9A10928"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E925B0"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57A8D4" w14:textId="77777777" w:rsidR="00CB0267" w:rsidRPr="00CC73DF" w:rsidRDefault="00CB0267" w:rsidP="00D06F0C">
            <w:pPr>
              <w:spacing w:after="0" w:line="360" w:lineRule="auto"/>
              <w:rPr>
                <w:rFonts w:ascii="Times New Roman" w:eastAsia="Times New Roman" w:hAnsi="Times New Roman" w:cs="Times New Roman"/>
                <w:sz w:val="24"/>
                <w:szCs w:val="24"/>
                <w:lang w:val="bg-BG"/>
              </w:rPr>
            </w:pPr>
            <w:r w:rsidRPr="00CC73DF">
              <w:rPr>
                <w:rFonts w:ascii="Times New Roman" w:eastAsia="Times New Roman" w:hAnsi="Times New Roman" w:cs="Times New Roman"/>
                <w:sz w:val="24"/>
                <w:szCs w:val="24"/>
                <w:lang w:val="bg-BG"/>
              </w:rPr>
              <w:t> </w:t>
            </w:r>
          </w:p>
        </w:tc>
      </w:tr>
    </w:tbl>
    <w:p w14:paraId="7BAF5107" w14:textId="392E83E4" w:rsidR="00AA704B" w:rsidRPr="00CC73DF" w:rsidRDefault="00D11B37" w:rsidP="00042758">
      <w:pPr>
        <w:widowControl w:val="0"/>
        <w:tabs>
          <w:tab w:val="left" w:pos="851"/>
        </w:tabs>
        <w:autoSpaceDE w:val="0"/>
        <w:autoSpaceDN w:val="0"/>
        <w:adjustRightInd w:val="0"/>
        <w:spacing w:after="0" w:line="360" w:lineRule="auto"/>
        <w:ind w:firstLine="851"/>
        <w:jc w:val="right"/>
        <w:rPr>
          <w:rFonts w:ascii="Times New Roman" w:eastAsia="Times New Roman" w:hAnsi="Times New Roman" w:cs="Times New Roman"/>
          <w:bCs/>
          <w:sz w:val="24"/>
          <w:szCs w:val="24"/>
          <w:lang w:val="bg-BG"/>
        </w:rPr>
      </w:pPr>
      <w:r w:rsidRPr="00CC73DF">
        <w:rPr>
          <w:rFonts w:ascii="Times New Roman" w:eastAsia="Times New Roman" w:hAnsi="Times New Roman" w:cs="Times New Roman"/>
          <w:sz w:val="24"/>
          <w:szCs w:val="24"/>
          <w:lang w:val="bg-BG"/>
        </w:rPr>
        <w:t>“</w:t>
      </w:r>
    </w:p>
    <w:p w14:paraId="6247F718" w14:textId="59D17428" w:rsidR="00D2461D" w:rsidRDefault="00D2461D">
      <w:pPr>
        <w:spacing w:after="0" w:line="240" w:lineRule="auto"/>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br w:type="page"/>
      </w:r>
    </w:p>
    <w:p w14:paraId="5362195E" w14:textId="77777777" w:rsidR="00B35DEC" w:rsidRPr="00CC73DF" w:rsidRDefault="00B35DEC" w:rsidP="00F343FE">
      <w:pPr>
        <w:widowControl w:val="0"/>
        <w:tabs>
          <w:tab w:val="left" w:pos="851"/>
        </w:tabs>
        <w:autoSpaceDE w:val="0"/>
        <w:autoSpaceDN w:val="0"/>
        <w:adjustRightInd w:val="0"/>
        <w:spacing w:after="0" w:line="360" w:lineRule="auto"/>
        <w:jc w:val="center"/>
        <w:rPr>
          <w:rFonts w:ascii="Times New Roman" w:eastAsia="Times New Roman" w:hAnsi="Times New Roman" w:cs="Times New Roman"/>
          <w:bCs/>
          <w:sz w:val="24"/>
          <w:szCs w:val="24"/>
          <w:lang w:val="bg-BG"/>
        </w:rPr>
      </w:pPr>
    </w:p>
    <w:p w14:paraId="5DE3D465" w14:textId="48869393" w:rsidR="00B453C5" w:rsidRPr="00CC73DF" w:rsidRDefault="00D11B37" w:rsidP="00F343FE">
      <w:pPr>
        <w:widowControl w:val="0"/>
        <w:tabs>
          <w:tab w:val="left" w:pos="851"/>
        </w:tabs>
        <w:autoSpaceDE w:val="0"/>
        <w:autoSpaceDN w:val="0"/>
        <w:adjustRightInd w:val="0"/>
        <w:spacing w:after="0" w:line="360" w:lineRule="auto"/>
        <w:jc w:val="center"/>
        <w:rPr>
          <w:rFonts w:ascii="Times New Roman" w:eastAsia="Times New Roman" w:hAnsi="Times New Roman" w:cs="Times New Roman"/>
          <w:b/>
          <w:bCs/>
          <w:sz w:val="24"/>
          <w:szCs w:val="24"/>
          <w:lang w:val="bg-BG"/>
        </w:rPr>
      </w:pPr>
      <w:r w:rsidRPr="00CC73DF">
        <w:rPr>
          <w:rFonts w:ascii="Times New Roman" w:eastAsia="Times New Roman" w:hAnsi="Times New Roman" w:cs="Times New Roman"/>
          <w:b/>
          <w:bCs/>
          <w:sz w:val="24"/>
          <w:szCs w:val="24"/>
          <w:lang w:val="bg-BG"/>
        </w:rPr>
        <w:t>Преходни и заключителни разпоредби</w:t>
      </w:r>
    </w:p>
    <w:p w14:paraId="5693031E" w14:textId="13335428" w:rsidR="00191410" w:rsidRPr="00CC73DF" w:rsidRDefault="00191410" w:rsidP="00F343FE">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bCs/>
          <w:sz w:val="24"/>
          <w:szCs w:val="24"/>
          <w:lang w:val="bg-BG"/>
        </w:rPr>
      </w:pPr>
    </w:p>
    <w:p w14:paraId="34079F65" w14:textId="5F0FF566" w:rsidR="00993012" w:rsidRPr="00CC73DF" w:rsidRDefault="00191410" w:rsidP="00F343FE">
      <w:pPr>
        <w:tabs>
          <w:tab w:val="left" w:pos="851"/>
        </w:tabs>
        <w:autoSpaceDE w:val="0"/>
        <w:autoSpaceDN w:val="0"/>
        <w:spacing w:after="0" w:line="360" w:lineRule="auto"/>
        <w:ind w:firstLine="709"/>
        <w:jc w:val="both"/>
        <w:rPr>
          <w:rFonts w:ascii="Times New Roman" w:eastAsia="Times New Roman" w:hAnsi="Times New Roman" w:cs="Times New Roman"/>
          <w:bCs/>
          <w:sz w:val="24"/>
          <w:szCs w:val="24"/>
          <w:lang w:val="bg-BG"/>
        </w:rPr>
      </w:pPr>
      <w:r w:rsidRPr="00CC73DF">
        <w:rPr>
          <w:rFonts w:ascii="Times New Roman" w:eastAsia="Times New Roman" w:hAnsi="Times New Roman" w:cs="Times New Roman"/>
          <w:b/>
          <w:sz w:val="24"/>
          <w:szCs w:val="24"/>
          <w:lang w:val="bg-BG"/>
        </w:rPr>
        <w:t>§</w:t>
      </w:r>
      <w:r w:rsidR="005F0F97">
        <w:rPr>
          <w:rFonts w:ascii="Times New Roman" w:eastAsia="Times New Roman" w:hAnsi="Times New Roman" w:cs="Times New Roman"/>
          <w:b/>
          <w:sz w:val="24"/>
          <w:szCs w:val="24"/>
          <w:lang w:val="bg-BG"/>
        </w:rPr>
        <w:t xml:space="preserve"> 36</w:t>
      </w:r>
      <w:r w:rsidR="00947A24" w:rsidRPr="00CC73DF">
        <w:rPr>
          <w:rFonts w:ascii="Times New Roman" w:eastAsia="Times New Roman" w:hAnsi="Times New Roman" w:cs="Times New Roman"/>
          <w:b/>
          <w:sz w:val="24"/>
          <w:szCs w:val="24"/>
          <w:lang w:val="bg-BG"/>
        </w:rPr>
        <w:t>.</w:t>
      </w:r>
      <w:r w:rsidR="00993012" w:rsidRPr="00CC73DF">
        <w:rPr>
          <w:rFonts w:ascii="Times New Roman" w:eastAsia="Times New Roman" w:hAnsi="Times New Roman" w:cs="Times New Roman"/>
          <w:b/>
          <w:sz w:val="24"/>
          <w:szCs w:val="24"/>
          <w:lang w:val="bg-BG"/>
        </w:rPr>
        <w:t xml:space="preserve"> </w:t>
      </w:r>
      <w:r w:rsidR="00993012" w:rsidRPr="00CC73DF">
        <w:rPr>
          <w:rFonts w:ascii="Times New Roman" w:eastAsia="Times New Roman" w:hAnsi="Times New Roman" w:cs="Times New Roman"/>
          <w:bCs/>
          <w:sz w:val="24"/>
          <w:szCs w:val="24"/>
          <w:lang w:val="bg-BG"/>
        </w:rPr>
        <w:t xml:space="preserve">Започналите и </w:t>
      </w:r>
      <w:proofErr w:type="spellStart"/>
      <w:r w:rsidR="00993012" w:rsidRPr="00CC73DF">
        <w:rPr>
          <w:rFonts w:ascii="Times New Roman" w:eastAsia="Times New Roman" w:hAnsi="Times New Roman" w:cs="Times New Roman"/>
          <w:bCs/>
          <w:sz w:val="24"/>
          <w:szCs w:val="24"/>
          <w:lang w:val="bg-BG"/>
        </w:rPr>
        <w:t>неприключили</w:t>
      </w:r>
      <w:proofErr w:type="spellEnd"/>
      <w:r w:rsidR="00993012" w:rsidRPr="00CC73DF">
        <w:rPr>
          <w:rFonts w:ascii="Times New Roman" w:eastAsia="Times New Roman" w:hAnsi="Times New Roman" w:cs="Times New Roman"/>
          <w:bCs/>
          <w:sz w:val="24"/>
          <w:szCs w:val="24"/>
          <w:lang w:val="bg-BG"/>
        </w:rPr>
        <w:t xml:space="preserve"> до влизането в сила на </w:t>
      </w:r>
      <w:r w:rsidR="00AC2855" w:rsidRPr="00CC73DF">
        <w:rPr>
          <w:rFonts w:ascii="Times New Roman" w:eastAsia="Times New Roman" w:hAnsi="Times New Roman" w:cs="Times New Roman"/>
          <w:bCs/>
          <w:sz w:val="24"/>
          <w:szCs w:val="24"/>
          <w:lang w:val="bg-BG"/>
        </w:rPr>
        <w:t xml:space="preserve">тази </w:t>
      </w:r>
      <w:r w:rsidR="00993012" w:rsidRPr="00CC73DF">
        <w:rPr>
          <w:rFonts w:ascii="Times New Roman" w:eastAsia="Times New Roman" w:hAnsi="Times New Roman" w:cs="Times New Roman"/>
          <w:bCs/>
          <w:sz w:val="24"/>
          <w:szCs w:val="24"/>
          <w:lang w:val="bg-BG"/>
        </w:rPr>
        <w:t xml:space="preserve">наредба </w:t>
      </w:r>
      <w:r w:rsidR="006717E6" w:rsidRPr="00CC73DF">
        <w:rPr>
          <w:rFonts w:ascii="Times New Roman" w:eastAsia="Times New Roman" w:hAnsi="Times New Roman" w:cs="Times New Roman"/>
          <w:bCs/>
          <w:sz w:val="24"/>
          <w:szCs w:val="24"/>
          <w:lang w:val="bg-BG"/>
        </w:rPr>
        <w:t xml:space="preserve">административни </w:t>
      </w:r>
      <w:r w:rsidR="00993012" w:rsidRPr="00CC73DF">
        <w:rPr>
          <w:rFonts w:ascii="Times New Roman" w:eastAsia="Times New Roman" w:hAnsi="Times New Roman" w:cs="Times New Roman"/>
          <w:bCs/>
          <w:sz w:val="24"/>
          <w:szCs w:val="24"/>
          <w:lang w:val="bg-BG"/>
        </w:rPr>
        <w:t>производства се довършват по досегашния ред.</w:t>
      </w:r>
    </w:p>
    <w:p w14:paraId="7029BC01" w14:textId="77777777" w:rsidR="00F343FE" w:rsidRPr="00CC73DF" w:rsidRDefault="00F343FE" w:rsidP="00F343FE">
      <w:pPr>
        <w:tabs>
          <w:tab w:val="left" w:pos="851"/>
        </w:tabs>
        <w:autoSpaceDE w:val="0"/>
        <w:autoSpaceDN w:val="0"/>
        <w:spacing w:after="0" w:line="360" w:lineRule="auto"/>
        <w:ind w:firstLine="709"/>
        <w:jc w:val="both"/>
        <w:rPr>
          <w:rFonts w:ascii="Times New Roman" w:eastAsia="Times New Roman" w:hAnsi="Times New Roman" w:cs="Times New Roman"/>
          <w:bCs/>
          <w:sz w:val="24"/>
          <w:szCs w:val="24"/>
          <w:lang w:val="bg-BG"/>
        </w:rPr>
      </w:pPr>
    </w:p>
    <w:p w14:paraId="49914977" w14:textId="32C4F014" w:rsidR="00191410" w:rsidRPr="00CC73DF" w:rsidRDefault="005F0F97" w:rsidP="00F343FE">
      <w:pPr>
        <w:tabs>
          <w:tab w:val="left" w:pos="851"/>
        </w:tabs>
        <w:autoSpaceDE w:val="0"/>
        <w:autoSpaceDN w:val="0"/>
        <w:spacing w:after="0" w:line="360" w:lineRule="auto"/>
        <w:ind w:firstLine="709"/>
        <w:jc w:val="both"/>
        <w:rPr>
          <w:rFonts w:ascii="Times New Roman" w:eastAsia="Times New Roman" w:hAnsi="Times New Roman" w:cs="Times New Roman"/>
          <w:bCs/>
          <w:sz w:val="24"/>
          <w:szCs w:val="24"/>
          <w:lang w:val="bg-BG"/>
        </w:rPr>
      </w:pPr>
      <w:r>
        <w:rPr>
          <w:rFonts w:ascii="Times New Roman" w:eastAsia="Times New Roman" w:hAnsi="Times New Roman" w:cs="Times New Roman"/>
          <w:b/>
          <w:sz w:val="24"/>
          <w:szCs w:val="24"/>
          <w:lang w:val="bg-BG"/>
        </w:rPr>
        <w:t>§ 37</w:t>
      </w:r>
      <w:r w:rsidR="00993012" w:rsidRPr="00CC73DF">
        <w:rPr>
          <w:rFonts w:ascii="Times New Roman" w:eastAsia="Times New Roman" w:hAnsi="Times New Roman" w:cs="Times New Roman"/>
          <w:b/>
          <w:sz w:val="24"/>
          <w:szCs w:val="24"/>
          <w:lang w:val="bg-BG"/>
        </w:rPr>
        <w:t>.</w:t>
      </w:r>
      <w:r w:rsidR="00191410" w:rsidRPr="00CC73DF">
        <w:rPr>
          <w:rFonts w:ascii="Times New Roman" w:eastAsia="Times New Roman" w:hAnsi="Times New Roman" w:cs="Times New Roman"/>
          <w:bCs/>
          <w:sz w:val="24"/>
          <w:szCs w:val="24"/>
          <w:lang w:val="bg-BG"/>
        </w:rPr>
        <w:t xml:space="preserve"> Признатите по чл.</w:t>
      </w:r>
      <w:r w:rsidR="00191410" w:rsidRPr="00CC73DF">
        <w:rPr>
          <w:rFonts w:ascii="Times New Roman" w:eastAsia="Times New Roman" w:hAnsi="Times New Roman" w:cs="Times New Roman"/>
          <w:sz w:val="24"/>
          <w:szCs w:val="24"/>
          <w:lang w:val="bg-BG"/>
        </w:rPr>
        <w:t xml:space="preserve"> </w:t>
      </w:r>
      <w:r w:rsidR="00191410" w:rsidRPr="00CC73DF">
        <w:rPr>
          <w:rFonts w:ascii="Times New Roman" w:eastAsia="Times New Roman" w:hAnsi="Times New Roman" w:cs="Times New Roman"/>
          <w:bCs/>
          <w:sz w:val="24"/>
          <w:szCs w:val="24"/>
          <w:lang w:val="bg-BG"/>
        </w:rPr>
        <w:t>10, ал. 3, т.</w:t>
      </w:r>
      <w:r w:rsidR="00AC2855" w:rsidRPr="00CC73DF">
        <w:rPr>
          <w:rFonts w:ascii="Times New Roman" w:eastAsia="Times New Roman" w:hAnsi="Times New Roman" w:cs="Times New Roman"/>
          <w:bCs/>
          <w:sz w:val="24"/>
          <w:szCs w:val="24"/>
          <w:lang w:val="bg-BG"/>
        </w:rPr>
        <w:t xml:space="preserve"> </w:t>
      </w:r>
      <w:r w:rsidR="00191410" w:rsidRPr="00CC73DF">
        <w:rPr>
          <w:rFonts w:ascii="Times New Roman" w:eastAsia="Times New Roman" w:hAnsi="Times New Roman" w:cs="Times New Roman"/>
          <w:bCs/>
          <w:sz w:val="24"/>
          <w:szCs w:val="24"/>
          <w:lang w:val="bg-BG"/>
        </w:rPr>
        <w:t>1 организации на производители, асоциаци</w:t>
      </w:r>
      <w:r w:rsidR="00B453C5" w:rsidRPr="00CC73DF">
        <w:rPr>
          <w:rFonts w:ascii="Times New Roman" w:eastAsia="Times New Roman" w:hAnsi="Times New Roman" w:cs="Times New Roman"/>
          <w:bCs/>
          <w:sz w:val="24"/>
          <w:szCs w:val="24"/>
          <w:lang w:val="bg-BG"/>
        </w:rPr>
        <w:t>и</w:t>
      </w:r>
      <w:r w:rsidR="00191410" w:rsidRPr="00CC73DF">
        <w:rPr>
          <w:rFonts w:ascii="Times New Roman" w:eastAsia="Times New Roman" w:hAnsi="Times New Roman" w:cs="Times New Roman"/>
          <w:bCs/>
          <w:sz w:val="24"/>
          <w:szCs w:val="24"/>
          <w:lang w:val="bg-BG"/>
        </w:rPr>
        <w:t xml:space="preserve"> на организации на производители или </w:t>
      </w:r>
      <w:proofErr w:type="spellStart"/>
      <w:r w:rsidR="00191410" w:rsidRPr="00CC73DF">
        <w:rPr>
          <w:rFonts w:ascii="Times New Roman" w:eastAsia="Times New Roman" w:hAnsi="Times New Roman" w:cs="Times New Roman"/>
          <w:bCs/>
          <w:sz w:val="24"/>
          <w:szCs w:val="24"/>
          <w:lang w:val="bg-BG"/>
        </w:rPr>
        <w:t>междубраншови</w:t>
      </w:r>
      <w:proofErr w:type="spellEnd"/>
      <w:r w:rsidR="00191410" w:rsidRPr="00CC73DF">
        <w:rPr>
          <w:rFonts w:ascii="Times New Roman" w:eastAsia="Times New Roman" w:hAnsi="Times New Roman" w:cs="Times New Roman"/>
          <w:bCs/>
          <w:sz w:val="24"/>
          <w:szCs w:val="24"/>
          <w:lang w:val="bg-BG"/>
        </w:rPr>
        <w:t xml:space="preserve"> организации се привеждат в съответствие с изискванията на тази наредба в шестмесечен срок от влизането ѝ в сила.</w:t>
      </w:r>
    </w:p>
    <w:p w14:paraId="687E1C5D" w14:textId="77777777" w:rsidR="00F343FE" w:rsidRPr="00CC73DF" w:rsidRDefault="00F343FE" w:rsidP="00F343FE">
      <w:pPr>
        <w:tabs>
          <w:tab w:val="left" w:pos="851"/>
        </w:tabs>
        <w:autoSpaceDE w:val="0"/>
        <w:autoSpaceDN w:val="0"/>
        <w:spacing w:after="0" w:line="360" w:lineRule="auto"/>
        <w:ind w:firstLine="709"/>
        <w:jc w:val="both"/>
        <w:rPr>
          <w:rFonts w:ascii="Times New Roman" w:eastAsia="Times New Roman" w:hAnsi="Times New Roman" w:cs="Times New Roman"/>
          <w:bCs/>
          <w:sz w:val="24"/>
          <w:szCs w:val="24"/>
          <w:lang w:val="bg-BG"/>
        </w:rPr>
      </w:pPr>
    </w:p>
    <w:p w14:paraId="65BC3E7C" w14:textId="6DF5B3D0" w:rsidR="00191410" w:rsidRPr="00CC73DF" w:rsidRDefault="00191410" w:rsidP="00F343FE">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4"/>
          <w:szCs w:val="24"/>
          <w:lang w:val="bg-BG"/>
        </w:rPr>
      </w:pPr>
      <w:r w:rsidRPr="00CC73DF">
        <w:rPr>
          <w:rFonts w:ascii="Times New Roman" w:eastAsia="Times New Roman" w:hAnsi="Times New Roman" w:cs="Times New Roman"/>
          <w:b/>
          <w:sz w:val="24"/>
          <w:szCs w:val="24"/>
          <w:lang w:val="bg-BG"/>
        </w:rPr>
        <w:t xml:space="preserve">§ </w:t>
      </w:r>
      <w:r w:rsidR="005F0F97">
        <w:rPr>
          <w:rFonts w:ascii="Times New Roman" w:eastAsia="Times New Roman" w:hAnsi="Times New Roman" w:cs="Times New Roman"/>
          <w:b/>
          <w:sz w:val="24"/>
          <w:szCs w:val="24"/>
          <w:lang w:val="bg-BG"/>
        </w:rPr>
        <w:t>38</w:t>
      </w:r>
      <w:r w:rsidRPr="00CC73DF">
        <w:rPr>
          <w:rFonts w:ascii="Times New Roman" w:eastAsia="Times New Roman" w:hAnsi="Times New Roman" w:cs="Times New Roman"/>
          <w:b/>
          <w:sz w:val="24"/>
          <w:szCs w:val="24"/>
          <w:lang w:val="bg-BG"/>
        </w:rPr>
        <w:t>.</w:t>
      </w:r>
      <w:r w:rsidRPr="00CC73DF">
        <w:rPr>
          <w:rFonts w:ascii="Times New Roman" w:eastAsia="Times New Roman" w:hAnsi="Times New Roman" w:cs="Times New Roman"/>
          <w:sz w:val="24"/>
          <w:szCs w:val="24"/>
          <w:lang w:val="bg-BG"/>
        </w:rPr>
        <w:t xml:space="preserve"> </w:t>
      </w:r>
      <w:r w:rsidRPr="00CC73DF">
        <w:rPr>
          <w:rFonts w:ascii="Times New Roman" w:eastAsia="Times New Roman" w:hAnsi="Times New Roman" w:cs="Times New Roman"/>
          <w:bCs/>
          <w:sz w:val="24"/>
          <w:szCs w:val="24"/>
          <w:lang w:val="bg-BG"/>
        </w:rPr>
        <w:t>Наредбата влиза в сила от</w:t>
      </w:r>
      <w:r w:rsidRPr="00CC73DF">
        <w:rPr>
          <w:rFonts w:ascii="Times New Roman" w:eastAsia="Times New Roman" w:hAnsi="Times New Roman" w:cs="Times New Roman"/>
          <w:b/>
          <w:bCs/>
          <w:sz w:val="24"/>
          <w:szCs w:val="24"/>
          <w:lang w:val="bg-BG"/>
        </w:rPr>
        <w:t xml:space="preserve"> </w:t>
      </w:r>
      <w:r w:rsidRPr="00CC73DF">
        <w:rPr>
          <w:rFonts w:ascii="Times New Roman" w:eastAsia="Times New Roman" w:hAnsi="Times New Roman" w:cs="Times New Roman"/>
          <w:bCs/>
          <w:sz w:val="24"/>
          <w:szCs w:val="24"/>
          <w:lang w:val="bg-BG"/>
        </w:rPr>
        <w:t xml:space="preserve">деня на </w:t>
      </w:r>
      <w:r w:rsidRPr="00CC73DF">
        <w:rPr>
          <w:rFonts w:ascii="Times New Roman" w:eastAsia="Times New Roman" w:hAnsi="Times New Roman" w:cs="Times New Roman"/>
          <w:sz w:val="24"/>
          <w:szCs w:val="24"/>
          <w:shd w:val="clear" w:color="auto" w:fill="FEFEFE"/>
          <w:lang w:val="bg-BG"/>
        </w:rPr>
        <w:t>обнародването ѝ</w:t>
      </w:r>
      <w:r w:rsidRPr="00CC73DF">
        <w:rPr>
          <w:rFonts w:ascii="Times New Roman" w:eastAsia="Times New Roman" w:hAnsi="Times New Roman" w:cs="Times New Roman"/>
          <w:bCs/>
          <w:sz w:val="24"/>
          <w:szCs w:val="24"/>
          <w:lang w:val="bg-BG"/>
        </w:rPr>
        <w:t xml:space="preserve"> в „Държавен вестник“.</w:t>
      </w:r>
    </w:p>
    <w:p w14:paraId="08B07348" w14:textId="77777777" w:rsidR="00F343FE" w:rsidRPr="00CC73DF" w:rsidRDefault="00F343FE" w:rsidP="00F343FE">
      <w:pPr>
        <w:tabs>
          <w:tab w:val="left" w:pos="851"/>
        </w:tabs>
        <w:spacing w:after="0" w:line="360" w:lineRule="auto"/>
        <w:outlineLvl w:val="0"/>
        <w:rPr>
          <w:rFonts w:ascii="Times New Roman" w:eastAsia="MS Mincho" w:hAnsi="Times New Roman" w:cs="Times New Roman"/>
          <w:bCs/>
          <w:sz w:val="24"/>
          <w:szCs w:val="24"/>
          <w:lang w:val="bg-BG"/>
        </w:rPr>
      </w:pPr>
    </w:p>
    <w:p w14:paraId="7F75D43C" w14:textId="77777777" w:rsidR="00F343FE" w:rsidRPr="00CC73DF" w:rsidRDefault="00F343FE" w:rsidP="00F343FE">
      <w:pPr>
        <w:tabs>
          <w:tab w:val="left" w:pos="851"/>
        </w:tabs>
        <w:spacing w:after="0" w:line="360" w:lineRule="auto"/>
        <w:outlineLvl w:val="0"/>
        <w:rPr>
          <w:rFonts w:ascii="Times New Roman" w:eastAsia="MS Mincho" w:hAnsi="Times New Roman" w:cs="Times New Roman"/>
          <w:bCs/>
          <w:sz w:val="24"/>
          <w:szCs w:val="24"/>
          <w:lang w:val="bg-BG"/>
        </w:rPr>
      </w:pPr>
    </w:p>
    <w:p w14:paraId="6790B2BF" w14:textId="77777777" w:rsidR="00F343FE" w:rsidRPr="00CC73DF" w:rsidRDefault="00F343FE" w:rsidP="00F343FE">
      <w:pPr>
        <w:tabs>
          <w:tab w:val="left" w:pos="851"/>
        </w:tabs>
        <w:spacing w:after="0" w:line="360" w:lineRule="auto"/>
        <w:outlineLvl w:val="0"/>
        <w:rPr>
          <w:rFonts w:ascii="Times New Roman" w:eastAsia="MS Mincho" w:hAnsi="Times New Roman" w:cs="Times New Roman"/>
          <w:bCs/>
          <w:sz w:val="24"/>
          <w:szCs w:val="24"/>
          <w:lang w:val="bg-BG"/>
        </w:rPr>
      </w:pPr>
    </w:p>
    <w:p w14:paraId="2988E3AB" w14:textId="18F77002" w:rsidR="00411755" w:rsidRPr="00CC73DF" w:rsidRDefault="00411755" w:rsidP="00F343FE">
      <w:pPr>
        <w:tabs>
          <w:tab w:val="left" w:pos="851"/>
        </w:tabs>
        <w:spacing w:after="0" w:line="360" w:lineRule="auto"/>
        <w:outlineLvl w:val="0"/>
        <w:rPr>
          <w:rFonts w:ascii="Times New Roman" w:eastAsia="MS Mincho" w:hAnsi="Times New Roman" w:cs="Times New Roman"/>
          <w:b/>
          <w:bCs/>
          <w:sz w:val="24"/>
          <w:szCs w:val="24"/>
          <w:lang w:val="bg-BG"/>
        </w:rPr>
      </w:pPr>
      <w:r w:rsidRPr="00CC73DF">
        <w:rPr>
          <w:rFonts w:ascii="Times New Roman" w:eastAsia="MS Mincho" w:hAnsi="Times New Roman" w:cs="Times New Roman"/>
          <w:b/>
          <w:bCs/>
          <w:sz w:val="24"/>
          <w:szCs w:val="24"/>
          <w:lang w:val="bg-BG"/>
        </w:rPr>
        <w:t>ЯВОР ГЕЧЕВ</w:t>
      </w:r>
    </w:p>
    <w:p w14:paraId="76656294" w14:textId="0E84EC4F" w:rsidR="00F343FE" w:rsidRPr="004815BB" w:rsidRDefault="00411755" w:rsidP="00F343FE">
      <w:pPr>
        <w:tabs>
          <w:tab w:val="left" w:pos="851"/>
        </w:tabs>
        <w:spacing w:after="0" w:line="360" w:lineRule="auto"/>
        <w:outlineLvl w:val="0"/>
        <w:rPr>
          <w:rFonts w:ascii="Times New Roman" w:eastAsia="MS Mincho" w:hAnsi="Times New Roman" w:cs="Times New Roman"/>
          <w:bCs/>
          <w:i/>
          <w:iCs/>
          <w:sz w:val="24"/>
          <w:szCs w:val="24"/>
          <w:lang w:val="bg-BG"/>
        </w:rPr>
      </w:pPr>
      <w:r w:rsidRPr="00CC73DF">
        <w:rPr>
          <w:rFonts w:ascii="Times New Roman" w:eastAsia="MS Mincho" w:hAnsi="Times New Roman" w:cs="Times New Roman"/>
          <w:bCs/>
          <w:i/>
          <w:iCs/>
          <w:sz w:val="24"/>
          <w:szCs w:val="24"/>
          <w:lang w:val="bg-BG"/>
        </w:rPr>
        <w:t>Министър на земеделието</w:t>
      </w:r>
      <w:bookmarkStart w:id="1" w:name="_GoBack"/>
      <w:bookmarkEnd w:id="1"/>
    </w:p>
    <w:sectPr w:rsidR="00F343FE" w:rsidRPr="004815BB" w:rsidSect="00AB6E2B">
      <w:footerReference w:type="default" r:id="rId8"/>
      <w:headerReference w:type="first" r:id="rId9"/>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000F6" w14:textId="77777777" w:rsidR="00DA7B08" w:rsidRDefault="00DA7B08" w:rsidP="002E2F51">
      <w:pPr>
        <w:spacing w:after="0" w:line="240" w:lineRule="auto"/>
      </w:pPr>
      <w:r>
        <w:separator/>
      </w:r>
    </w:p>
  </w:endnote>
  <w:endnote w:type="continuationSeparator" w:id="0">
    <w:p w14:paraId="23E48A9A" w14:textId="77777777" w:rsidR="00DA7B08" w:rsidRDefault="00DA7B08" w:rsidP="002E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590177"/>
      <w:docPartObj>
        <w:docPartGallery w:val="Page Numbers (Bottom of Page)"/>
        <w:docPartUnique/>
      </w:docPartObj>
    </w:sdtPr>
    <w:sdtEndPr>
      <w:rPr>
        <w:rFonts w:ascii="Times New Roman" w:hAnsi="Times New Roman" w:cs="Times New Roman"/>
        <w:noProof/>
        <w:sz w:val="20"/>
        <w:szCs w:val="20"/>
      </w:rPr>
    </w:sdtEndPr>
    <w:sdtContent>
      <w:p w14:paraId="1C33984E" w14:textId="0F986BB3" w:rsidR="00A22FBD" w:rsidRPr="002E2F51" w:rsidRDefault="00A22FBD" w:rsidP="00A963AF">
        <w:pPr>
          <w:pStyle w:val="Footer"/>
          <w:spacing w:before="120"/>
          <w:jc w:val="right"/>
          <w:rPr>
            <w:rFonts w:ascii="Times New Roman" w:hAnsi="Times New Roman" w:cs="Times New Roman"/>
            <w:sz w:val="20"/>
            <w:szCs w:val="20"/>
          </w:rPr>
        </w:pPr>
        <w:r w:rsidRPr="002E2F51">
          <w:rPr>
            <w:rFonts w:ascii="Times New Roman" w:hAnsi="Times New Roman" w:cs="Times New Roman"/>
            <w:sz w:val="20"/>
            <w:szCs w:val="20"/>
          </w:rPr>
          <w:fldChar w:fldCharType="begin"/>
        </w:r>
        <w:r w:rsidRPr="002E2F51">
          <w:rPr>
            <w:rFonts w:ascii="Times New Roman" w:hAnsi="Times New Roman" w:cs="Times New Roman"/>
            <w:sz w:val="20"/>
            <w:szCs w:val="20"/>
          </w:rPr>
          <w:instrText xml:space="preserve"> PAGE   \* MERGEFORMAT </w:instrText>
        </w:r>
        <w:r w:rsidRPr="002E2F51">
          <w:rPr>
            <w:rFonts w:ascii="Times New Roman" w:hAnsi="Times New Roman" w:cs="Times New Roman"/>
            <w:sz w:val="20"/>
            <w:szCs w:val="20"/>
          </w:rPr>
          <w:fldChar w:fldCharType="separate"/>
        </w:r>
        <w:r w:rsidR="004815BB">
          <w:rPr>
            <w:rFonts w:ascii="Times New Roman" w:hAnsi="Times New Roman" w:cs="Times New Roman"/>
            <w:noProof/>
            <w:sz w:val="20"/>
            <w:szCs w:val="20"/>
          </w:rPr>
          <w:t>29</w:t>
        </w:r>
        <w:r w:rsidRPr="002E2F51">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ABF94" w14:textId="77777777" w:rsidR="00DA7B08" w:rsidRDefault="00DA7B08" w:rsidP="002E2F51">
      <w:pPr>
        <w:spacing w:after="0" w:line="240" w:lineRule="auto"/>
      </w:pPr>
      <w:r>
        <w:separator/>
      </w:r>
    </w:p>
  </w:footnote>
  <w:footnote w:type="continuationSeparator" w:id="0">
    <w:p w14:paraId="7D172753" w14:textId="77777777" w:rsidR="00DA7B08" w:rsidRDefault="00DA7B08" w:rsidP="002E2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90E8C" w14:textId="77777777" w:rsidR="00645976" w:rsidRDefault="00645976" w:rsidP="00645976">
    <w:pPr>
      <w:tabs>
        <w:tab w:val="center" w:pos="4320"/>
        <w:tab w:val="right" w:pos="8640"/>
      </w:tabs>
      <w:overflowPunct w:val="0"/>
      <w:autoSpaceDE w:val="0"/>
      <w:autoSpaceDN w:val="0"/>
      <w:adjustRightInd w:val="0"/>
      <w:spacing w:after="0" w:line="240" w:lineRule="auto"/>
      <w:jc w:val="right"/>
      <w:textAlignment w:val="baseline"/>
      <w:rPr>
        <w:rFonts w:ascii="Verdana" w:hAnsi="Verdana"/>
        <w:sz w:val="16"/>
        <w:szCs w:val="16"/>
        <w:lang w:val="bg-BG"/>
      </w:rPr>
    </w:pPr>
    <w:r w:rsidRPr="00A270DB">
      <w:rPr>
        <w:rFonts w:ascii="Verdana" w:hAnsi="Verdana"/>
        <w:sz w:val="16"/>
        <w:szCs w:val="16"/>
        <w:lang w:val="bg-BG"/>
      </w:rPr>
      <w:t>Класификация на информацията:</w:t>
    </w:r>
  </w:p>
  <w:p w14:paraId="28BFE77A" w14:textId="77777777" w:rsidR="00645976" w:rsidRPr="006B5A17" w:rsidRDefault="00645976" w:rsidP="00645976">
    <w:pPr>
      <w:tabs>
        <w:tab w:val="center" w:pos="4320"/>
        <w:tab w:val="right" w:pos="8640"/>
      </w:tabs>
      <w:overflowPunct w:val="0"/>
      <w:autoSpaceDE w:val="0"/>
      <w:autoSpaceDN w:val="0"/>
      <w:adjustRightInd w:val="0"/>
      <w:spacing w:after="0" w:line="240" w:lineRule="auto"/>
      <w:jc w:val="right"/>
      <w:textAlignment w:val="baseline"/>
      <w:rPr>
        <w:rFonts w:ascii="Verdana" w:hAnsi="Verdana"/>
        <w:sz w:val="16"/>
        <w:szCs w:val="16"/>
        <w:lang w:val="ru-RU"/>
      </w:rPr>
    </w:pPr>
    <w:r w:rsidRPr="00A270DB">
      <w:rPr>
        <w:rFonts w:ascii="Verdana" w:hAnsi="Verdana"/>
        <w:sz w:val="16"/>
        <w:szCs w:val="16"/>
        <w:lang w:val="bg-BG"/>
      </w:rPr>
      <w:t>Ниво 1, TLP-</w:t>
    </w:r>
    <w:r>
      <w:rPr>
        <w:rFonts w:ascii="Verdana" w:hAnsi="Verdana"/>
        <w:sz w:val="16"/>
        <w:szCs w:val="16"/>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7FC7"/>
    <w:multiLevelType w:val="hybridMultilevel"/>
    <w:tmpl w:val="BD5E309A"/>
    <w:lvl w:ilvl="0" w:tplc="59B019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2AA5756"/>
    <w:multiLevelType w:val="hybridMultilevel"/>
    <w:tmpl w:val="EE8ACC6E"/>
    <w:lvl w:ilvl="0" w:tplc="0874B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90102"/>
    <w:multiLevelType w:val="hybridMultilevel"/>
    <w:tmpl w:val="ADE6E974"/>
    <w:lvl w:ilvl="0" w:tplc="060AF1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5169B"/>
    <w:multiLevelType w:val="hybridMultilevel"/>
    <w:tmpl w:val="CC8CA2E0"/>
    <w:lvl w:ilvl="0" w:tplc="810C5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D0AA2"/>
    <w:multiLevelType w:val="hybridMultilevel"/>
    <w:tmpl w:val="DB18DA0C"/>
    <w:lvl w:ilvl="0" w:tplc="3B90709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133768F1"/>
    <w:multiLevelType w:val="hybridMultilevel"/>
    <w:tmpl w:val="29003AF4"/>
    <w:lvl w:ilvl="0" w:tplc="318E5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0A0444"/>
    <w:multiLevelType w:val="hybridMultilevel"/>
    <w:tmpl w:val="029A4C44"/>
    <w:lvl w:ilvl="0" w:tplc="98C41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E54C30"/>
    <w:multiLevelType w:val="hybridMultilevel"/>
    <w:tmpl w:val="ABBE1998"/>
    <w:lvl w:ilvl="0" w:tplc="481024DE">
      <w:start w:val="1"/>
      <w:numFmt w:val="decimal"/>
      <w:lvlText w:val="%1."/>
      <w:lvlJc w:val="left"/>
      <w:pPr>
        <w:ind w:left="1200" w:hanging="360"/>
      </w:pPr>
      <w:rPr>
        <w:rFonts w:hint="default"/>
        <w:b/>
        <w:color w:val="auto"/>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1C6057BA"/>
    <w:multiLevelType w:val="hybridMultilevel"/>
    <w:tmpl w:val="464E6C82"/>
    <w:lvl w:ilvl="0" w:tplc="F48E8F6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E8C1CFC"/>
    <w:multiLevelType w:val="hybridMultilevel"/>
    <w:tmpl w:val="AF20093A"/>
    <w:lvl w:ilvl="0" w:tplc="68723F3E">
      <w:start w:val="1"/>
      <w:numFmt w:val="decimal"/>
      <w:lvlText w:val="%1."/>
      <w:lvlJc w:val="left"/>
      <w:pPr>
        <w:ind w:left="1069" w:hanging="360"/>
      </w:pPr>
      <w:rPr>
        <w:rFonts w:eastAsia="Times New Roman"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1004380"/>
    <w:multiLevelType w:val="hybridMultilevel"/>
    <w:tmpl w:val="9D8CA91A"/>
    <w:lvl w:ilvl="0" w:tplc="F2A64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351DC8"/>
    <w:multiLevelType w:val="hybridMultilevel"/>
    <w:tmpl w:val="64602BB0"/>
    <w:lvl w:ilvl="0" w:tplc="3FCCC14E">
      <w:start w:val="1"/>
      <w:numFmt w:val="decimal"/>
      <w:lvlText w:val="%1."/>
      <w:lvlJc w:val="left"/>
      <w:pPr>
        <w:ind w:left="840" w:hanging="360"/>
      </w:pPr>
      <w:rPr>
        <w:rFonts w:eastAsia="Times New Roman" w:cs="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233E4856"/>
    <w:multiLevelType w:val="hybridMultilevel"/>
    <w:tmpl w:val="2848BCD6"/>
    <w:lvl w:ilvl="0" w:tplc="88F46878">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281A3321"/>
    <w:multiLevelType w:val="hybridMultilevel"/>
    <w:tmpl w:val="75022E00"/>
    <w:lvl w:ilvl="0" w:tplc="4AE2284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29666CE0"/>
    <w:multiLevelType w:val="hybridMultilevel"/>
    <w:tmpl w:val="3306F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44217"/>
    <w:multiLevelType w:val="hybridMultilevel"/>
    <w:tmpl w:val="46A6A036"/>
    <w:lvl w:ilvl="0" w:tplc="0402000F">
      <w:start w:val="1"/>
      <w:numFmt w:val="decimal"/>
      <w:lvlText w:val="%1."/>
      <w:lvlJc w:val="left"/>
      <w:pPr>
        <w:ind w:left="720" w:hanging="360"/>
      </w:pPr>
      <w:rPr>
        <w:rFonts w:hint="default"/>
        <w:b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AA53C19"/>
    <w:multiLevelType w:val="hybridMultilevel"/>
    <w:tmpl w:val="3E7097A6"/>
    <w:lvl w:ilvl="0" w:tplc="48FA0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2318F2"/>
    <w:multiLevelType w:val="hybridMultilevel"/>
    <w:tmpl w:val="120A4EE4"/>
    <w:lvl w:ilvl="0" w:tplc="EFAA0B7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DC656F"/>
    <w:multiLevelType w:val="hybridMultilevel"/>
    <w:tmpl w:val="BDDAFBB0"/>
    <w:lvl w:ilvl="0" w:tplc="E10C08E6">
      <w:start w:val="1"/>
      <w:numFmt w:val="decimal"/>
      <w:lvlText w:val="%1."/>
      <w:lvlJc w:val="left"/>
      <w:pPr>
        <w:ind w:left="1065" w:hanging="360"/>
      </w:pPr>
      <w:rPr>
        <w:rFonts w:eastAsia="Times New Roman" w:hint="default"/>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C9D2CE4"/>
    <w:multiLevelType w:val="hybridMultilevel"/>
    <w:tmpl w:val="D8166470"/>
    <w:lvl w:ilvl="0" w:tplc="8FD686E8">
      <w:start w:val="1"/>
      <w:numFmt w:val="decimal"/>
      <w:lvlText w:val="%1."/>
      <w:lvlJc w:val="left"/>
      <w:pPr>
        <w:ind w:left="840" w:hanging="360"/>
      </w:pPr>
      <w:rPr>
        <w:rFonts w:hint="default"/>
        <w:b/>
        <w:color w:val="auto"/>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2CF449AC"/>
    <w:multiLevelType w:val="hybridMultilevel"/>
    <w:tmpl w:val="D93C7618"/>
    <w:lvl w:ilvl="0" w:tplc="AA32D80C">
      <w:start w:val="1"/>
      <w:numFmt w:val="decimal"/>
      <w:lvlText w:val="%1."/>
      <w:lvlJc w:val="left"/>
      <w:pPr>
        <w:ind w:left="121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1" w15:restartNumberingAfterBreak="0">
    <w:nsid w:val="2D387443"/>
    <w:multiLevelType w:val="hybridMultilevel"/>
    <w:tmpl w:val="E95E7318"/>
    <w:lvl w:ilvl="0" w:tplc="3E580062">
      <w:start w:val="1"/>
      <w:numFmt w:val="decimal"/>
      <w:lvlText w:val="%1."/>
      <w:lvlJc w:val="left"/>
      <w:pPr>
        <w:ind w:left="1129" w:hanging="360"/>
      </w:pPr>
      <w:rPr>
        <w:rFonts w:eastAsia="Times New Roman" w:hint="default"/>
        <w:color w:val="auto"/>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22" w15:restartNumberingAfterBreak="0">
    <w:nsid w:val="2D776901"/>
    <w:multiLevelType w:val="hybridMultilevel"/>
    <w:tmpl w:val="054A53DA"/>
    <w:lvl w:ilvl="0" w:tplc="9AFEA644">
      <w:start w:val="1"/>
      <w:numFmt w:val="decimal"/>
      <w:lvlText w:val="%1."/>
      <w:lvlJc w:val="left"/>
      <w:pPr>
        <w:ind w:left="1069" w:hanging="360"/>
      </w:pPr>
      <w:rPr>
        <w:rFonts w:eastAsia="Times New Roman"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08C2578"/>
    <w:multiLevelType w:val="hybridMultilevel"/>
    <w:tmpl w:val="03F8B172"/>
    <w:lvl w:ilvl="0" w:tplc="D15A275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1DB6191"/>
    <w:multiLevelType w:val="hybridMultilevel"/>
    <w:tmpl w:val="1E900240"/>
    <w:lvl w:ilvl="0" w:tplc="9E0CC2B2">
      <w:start w:val="1"/>
      <w:numFmt w:val="decimal"/>
      <w:lvlText w:val="%1."/>
      <w:lvlJc w:val="left"/>
      <w:pPr>
        <w:ind w:left="1200" w:hanging="360"/>
      </w:pPr>
      <w:rPr>
        <w:rFonts w:ascii="Times New Roman" w:eastAsia="Times New Roman" w:hAnsi="Times New Roman" w:cs="Times New Roman"/>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15:restartNumberingAfterBreak="0">
    <w:nsid w:val="39361A16"/>
    <w:multiLevelType w:val="hybridMultilevel"/>
    <w:tmpl w:val="7760F91A"/>
    <w:lvl w:ilvl="0" w:tplc="AD18FA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94176C"/>
    <w:multiLevelType w:val="hybridMultilevel"/>
    <w:tmpl w:val="740A1C0A"/>
    <w:lvl w:ilvl="0" w:tplc="CDC0F6D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39F645E5"/>
    <w:multiLevelType w:val="hybridMultilevel"/>
    <w:tmpl w:val="9E1404F4"/>
    <w:lvl w:ilvl="0" w:tplc="EAE033D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F6077D"/>
    <w:multiLevelType w:val="hybridMultilevel"/>
    <w:tmpl w:val="19FAF1C0"/>
    <w:lvl w:ilvl="0" w:tplc="C818F60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9" w15:restartNumberingAfterBreak="0">
    <w:nsid w:val="403D30CF"/>
    <w:multiLevelType w:val="hybridMultilevel"/>
    <w:tmpl w:val="287441F6"/>
    <w:lvl w:ilvl="0" w:tplc="C49C3F3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404859E2"/>
    <w:multiLevelType w:val="hybridMultilevel"/>
    <w:tmpl w:val="AE36EA2C"/>
    <w:lvl w:ilvl="0" w:tplc="1E8AFB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2C4503"/>
    <w:multiLevelType w:val="hybridMultilevel"/>
    <w:tmpl w:val="EFDC6146"/>
    <w:lvl w:ilvl="0" w:tplc="15E8B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383295"/>
    <w:multiLevelType w:val="hybridMultilevel"/>
    <w:tmpl w:val="26E0CE8E"/>
    <w:lvl w:ilvl="0" w:tplc="EB0A9060">
      <w:start w:val="1"/>
      <w:numFmt w:val="decimal"/>
      <w:lvlText w:val="%1."/>
      <w:lvlJc w:val="lef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3" w15:restartNumberingAfterBreak="0">
    <w:nsid w:val="467C3C9D"/>
    <w:multiLevelType w:val="hybridMultilevel"/>
    <w:tmpl w:val="4838065C"/>
    <w:lvl w:ilvl="0" w:tplc="54EC42B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4" w15:restartNumberingAfterBreak="0">
    <w:nsid w:val="46A85725"/>
    <w:multiLevelType w:val="hybridMultilevel"/>
    <w:tmpl w:val="02BE86EA"/>
    <w:lvl w:ilvl="0" w:tplc="027CB9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6E75309"/>
    <w:multiLevelType w:val="hybridMultilevel"/>
    <w:tmpl w:val="85081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646E31"/>
    <w:multiLevelType w:val="hybridMultilevel"/>
    <w:tmpl w:val="C7C2E196"/>
    <w:lvl w:ilvl="0" w:tplc="D06A09DE">
      <w:start w:val="1"/>
      <w:numFmt w:val="decimal"/>
      <w:lvlText w:val="%1."/>
      <w:lvlJc w:val="left"/>
      <w:pPr>
        <w:ind w:left="1215" w:hanging="360"/>
      </w:pPr>
      <w:rPr>
        <w:rFonts w:hint="default"/>
      </w:rPr>
    </w:lvl>
    <w:lvl w:ilvl="1" w:tplc="04020019" w:tentative="1">
      <w:start w:val="1"/>
      <w:numFmt w:val="lowerLetter"/>
      <w:lvlText w:val="%2."/>
      <w:lvlJc w:val="left"/>
      <w:pPr>
        <w:ind w:left="1935" w:hanging="360"/>
      </w:pPr>
    </w:lvl>
    <w:lvl w:ilvl="2" w:tplc="0402001B" w:tentative="1">
      <w:start w:val="1"/>
      <w:numFmt w:val="lowerRoman"/>
      <w:lvlText w:val="%3."/>
      <w:lvlJc w:val="right"/>
      <w:pPr>
        <w:ind w:left="2655" w:hanging="180"/>
      </w:pPr>
    </w:lvl>
    <w:lvl w:ilvl="3" w:tplc="0402000F" w:tentative="1">
      <w:start w:val="1"/>
      <w:numFmt w:val="decimal"/>
      <w:lvlText w:val="%4."/>
      <w:lvlJc w:val="left"/>
      <w:pPr>
        <w:ind w:left="3375" w:hanging="360"/>
      </w:pPr>
    </w:lvl>
    <w:lvl w:ilvl="4" w:tplc="04020019" w:tentative="1">
      <w:start w:val="1"/>
      <w:numFmt w:val="lowerLetter"/>
      <w:lvlText w:val="%5."/>
      <w:lvlJc w:val="left"/>
      <w:pPr>
        <w:ind w:left="4095" w:hanging="360"/>
      </w:pPr>
    </w:lvl>
    <w:lvl w:ilvl="5" w:tplc="0402001B" w:tentative="1">
      <w:start w:val="1"/>
      <w:numFmt w:val="lowerRoman"/>
      <w:lvlText w:val="%6."/>
      <w:lvlJc w:val="right"/>
      <w:pPr>
        <w:ind w:left="4815" w:hanging="180"/>
      </w:pPr>
    </w:lvl>
    <w:lvl w:ilvl="6" w:tplc="0402000F" w:tentative="1">
      <w:start w:val="1"/>
      <w:numFmt w:val="decimal"/>
      <w:lvlText w:val="%7."/>
      <w:lvlJc w:val="left"/>
      <w:pPr>
        <w:ind w:left="5535" w:hanging="360"/>
      </w:pPr>
    </w:lvl>
    <w:lvl w:ilvl="7" w:tplc="04020019" w:tentative="1">
      <w:start w:val="1"/>
      <w:numFmt w:val="lowerLetter"/>
      <w:lvlText w:val="%8."/>
      <w:lvlJc w:val="left"/>
      <w:pPr>
        <w:ind w:left="6255" w:hanging="360"/>
      </w:pPr>
    </w:lvl>
    <w:lvl w:ilvl="8" w:tplc="0402001B" w:tentative="1">
      <w:start w:val="1"/>
      <w:numFmt w:val="lowerRoman"/>
      <w:lvlText w:val="%9."/>
      <w:lvlJc w:val="right"/>
      <w:pPr>
        <w:ind w:left="6975" w:hanging="180"/>
      </w:pPr>
    </w:lvl>
  </w:abstractNum>
  <w:abstractNum w:abstractNumId="37" w15:restartNumberingAfterBreak="0">
    <w:nsid w:val="48E2373D"/>
    <w:multiLevelType w:val="hybridMultilevel"/>
    <w:tmpl w:val="9446BEF4"/>
    <w:lvl w:ilvl="0" w:tplc="455C6DCC">
      <w:start w:val="1"/>
      <w:numFmt w:val="decimal"/>
      <w:lvlText w:val="%1."/>
      <w:lvlJc w:val="left"/>
      <w:pPr>
        <w:ind w:left="1215" w:hanging="360"/>
      </w:pPr>
      <w:rPr>
        <w:rFonts w:hint="default"/>
      </w:rPr>
    </w:lvl>
    <w:lvl w:ilvl="1" w:tplc="04020019" w:tentative="1">
      <w:start w:val="1"/>
      <w:numFmt w:val="lowerLetter"/>
      <w:lvlText w:val="%2."/>
      <w:lvlJc w:val="left"/>
      <w:pPr>
        <w:ind w:left="1935" w:hanging="360"/>
      </w:pPr>
    </w:lvl>
    <w:lvl w:ilvl="2" w:tplc="0402001B" w:tentative="1">
      <w:start w:val="1"/>
      <w:numFmt w:val="lowerRoman"/>
      <w:lvlText w:val="%3."/>
      <w:lvlJc w:val="right"/>
      <w:pPr>
        <w:ind w:left="2655" w:hanging="180"/>
      </w:pPr>
    </w:lvl>
    <w:lvl w:ilvl="3" w:tplc="0402000F" w:tentative="1">
      <w:start w:val="1"/>
      <w:numFmt w:val="decimal"/>
      <w:lvlText w:val="%4."/>
      <w:lvlJc w:val="left"/>
      <w:pPr>
        <w:ind w:left="3375" w:hanging="360"/>
      </w:pPr>
    </w:lvl>
    <w:lvl w:ilvl="4" w:tplc="04020019" w:tentative="1">
      <w:start w:val="1"/>
      <w:numFmt w:val="lowerLetter"/>
      <w:lvlText w:val="%5."/>
      <w:lvlJc w:val="left"/>
      <w:pPr>
        <w:ind w:left="4095" w:hanging="360"/>
      </w:pPr>
    </w:lvl>
    <w:lvl w:ilvl="5" w:tplc="0402001B" w:tentative="1">
      <w:start w:val="1"/>
      <w:numFmt w:val="lowerRoman"/>
      <w:lvlText w:val="%6."/>
      <w:lvlJc w:val="right"/>
      <w:pPr>
        <w:ind w:left="4815" w:hanging="180"/>
      </w:pPr>
    </w:lvl>
    <w:lvl w:ilvl="6" w:tplc="0402000F" w:tentative="1">
      <w:start w:val="1"/>
      <w:numFmt w:val="decimal"/>
      <w:lvlText w:val="%7."/>
      <w:lvlJc w:val="left"/>
      <w:pPr>
        <w:ind w:left="5535" w:hanging="360"/>
      </w:pPr>
    </w:lvl>
    <w:lvl w:ilvl="7" w:tplc="04020019" w:tentative="1">
      <w:start w:val="1"/>
      <w:numFmt w:val="lowerLetter"/>
      <w:lvlText w:val="%8."/>
      <w:lvlJc w:val="left"/>
      <w:pPr>
        <w:ind w:left="6255" w:hanging="360"/>
      </w:pPr>
    </w:lvl>
    <w:lvl w:ilvl="8" w:tplc="0402001B" w:tentative="1">
      <w:start w:val="1"/>
      <w:numFmt w:val="lowerRoman"/>
      <w:lvlText w:val="%9."/>
      <w:lvlJc w:val="right"/>
      <w:pPr>
        <w:ind w:left="6975" w:hanging="180"/>
      </w:pPr>
    </w:lvl>
  </w:abstractNum>
  <w:abstractNum w:abstractNumId="38" w15:restartNumberingAfterBreak="0">
    <w:nsid w:val="49F638E4"/>
    <w:multiLevelType w:val="hybridMultilevel"/>
    <w:tmpl w:val="7826AE86"/>
    <w:lvl w:ilvl="0" w:tplc="6D6A0064">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9" w15:restartNumberingAfterBreak="0">
    <w:nsid w:val="4A7527BC"/>
    <w:multiLevelType w:val="hybridMultilevel"/>
    <w:tmpl w:val="F6084C8A"/>
    <w:lvl w:ilvl="0" w:tplc="8FB6B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EC80B6F"/>
    <w:multiLevelType w:val="hybridMultilevel"/>
    <w:tmpl w:val="51A6CC56"/>
    <w:lvl w:ilvl="0" w:tplc="8ECA75EE">
      <w:start w:val="1"/>
      <w:numFmt w:val="decimal"/>
      <w:lvlText w:val="%1."/>
      <w:lvlJc w:val="left"/>
      <w:pPr>
        <w:ind w:left="1200" w:hanging="360"/>
      </w:pPr>
      <w:rPr>
        <w:rFonts w:ascii="Times New Roman" w:eastAsia="Times New Roman" w:hAnsi="Times New Roman" w:cs="Times New Roman"/>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1" w15:restartNumberingAfterBreak="0">
    <w:nsid w:val="51FD115B"/>
    <w:multiLevelType w:val="hybridMultilevel"/>
    <w:tmpl w:val="A73E7DE6"/>
    <w:lvl w:ilvl="0" w:tplc="4354638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2" w15:restartNumberingAfterBreak="0">
    <w:nsid w:val="572A2323"/>
    <w:multiLevelType w:val="hybridMultilevel"/>
    <w:tmpl w:val="E02A6064"/>
    <w:lvl w:ilvl="0" w:tplc="5BD8FA1E">
      <w:start w:val="1"/>
      <w:numFmt w:val="decimal"/>
      <w:lvlText w:val="%1."/>
      <w:lvlJc w:val="left"/>
      <w:pPr>
        <w:ind w:left="840" w:hanging="360"/>
      </w:pPr>
      <w:rPr>
        <w:rFonts w:hint="default"/>
        <w:color w:val="000000" w:themeColor="text1"/>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3" w15:restartNumberingAfterBreak="0">
    <w:nsid w:val="573C713C"/>
    <w:multiLevelType w:val="hybridMultilevel"/>
    <w:tmpl w:val="5038E2F4"/>
    <w:lvl w:ilvl="0" w:tplc="C0A628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59916B5A"/>
    <w:multiLevelType w:val="hybridMultilevel"/>
    <w:tmpl w:val="11FAE04E"/>
    <w:lvl w:ilvl="0" w:tplc="24008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3B67F19"/>
    <w:multiLevelType w:val="hybridMultilevel"/>
    <w:tmpl w:val="643E1940"/>
    <w:lvl w:ilvl="0" w:tplc="FB323F6C">
      <w:start w:val="1"/>
      <w:numFmt w:val="decimal"/>
      <w:lvlText w:val="%1."/>
      <w:lvlJc w:val="left"/>
      <w:pPr>
        <w:ind w:left="1215" w:hanging="360"/>
      </w:pPr>
      <w:rPr>
        <w:rFonts w:hint="default"/>
      </w:rPr>
    </w:lvl>
    <w:lvl w:ilvl="1" w:tplc="04020019" w:tentative="1">
      <w:start w:val="1"/>
      <w:numFmt w:val="lowerLetter"/>
      <w:lvlText w:val="%2."/>
      <w:lvlJc w:val="left"/>
      <w:pPr>
        <w:ind w:left="1935" w:hanging="360"/>
      </w:pPr>
    </w:lvl>
    <w:lvl w:ilvl="2" w:tplc="0402001B" w:tentative="1">
      <w:start w:val="1"/>
      <w:numFmt w:val="lowerRoman"/>
      <w:lvlText w:val="%3."/>
      <w:lvlJc w:val="right"/>
      <w:pPr>
        <w:ind w:left="2655" w:hanging="180"/>
      </w:pPr>
    </w:lvl>
    <w:lvl w:ilvl="3" w:tplc="0402000F" w:tentative="1">
      <w:start w:val="1"/>
      <w:numFmt w:val="decimal"/>
      <w:lvlText w:val="%4."/>
      <w:lvlJc w:val="left"/>
      <w:pPr>
        <w:ind w:left="3375" w:hanging="360"/>
      </w:pPr>
    </w:lvl>
    <w:lvl w:ilvl="4" w:tplc="04020019" w:tentative="1">
      <w:start w:val="1"/>
      <w:numFmt w:val="lowerLetter"/>
      <w:lvlText w:val="%5."/>
      <w:lvlJc w:val="left"/>
      <w:pPr>
        <w:ind w:left="4095" w:hanging="360"/>
      </w:pPr>
    </w:lvl>
    <w:lvl w:ilvl="5" w:tplc="0402001B" w:tentative="1">
      <w:start w:val="1"/>
      <w:numFmt w:val="lowerRoman"/>
      <w:lvlText w:val="%6."/>
      <w:lvlJc w:val="right"/>
      <w:pPr>
        <w:ind w:left="4815" w:hanging="180"/>
      </w:pPr>
    </w:lvl>
    <w:lvl w:ilvl="6" w:tplc="0402000F" w:tentative="1">
      <w:start w:val="1"/>
      <w:numFmt w:val="decimal"/>
      <w:lvlText w:val="%7."/>
      <w:lvlJc w:val="left"/>
      <w:pPr>
        <w:ind w:left="5535" w:hanging="360"/>
      </w:pPr>
    </w:lvl>
    <w:lvl w:ilvl="7" w:tplc="04020019" w:tentative="1">
      <w:start w:val="1"/>
      <w:numFmt w:val="lowerLetter"/>
      <w:lvlText w:val="%8."/>
      <w:lvlJc w:val="left"/>
      <w:pPr>
        <w:ind w:left="6255" w:hanging="360"/>
      </w:pPr>
    </w:lvl>
    <w:lvl w:ilvl="8" w:tplc="0402001B" w:tentative="1">
      <w:start w:val="1"/>
      <w:numFmt w:val="lowerRoman"/>
      <w:lvlText w:val="%9."/>
      <w:lvlJc w:val="right"/>
      <w:pPr>
        <w:ind w:left="6975" w:hanging="180"/>
      </w:pPr>
    </w:lvl>
  </w:abstractNum>
  <w:abstractNum w:abstractNumId="46" w15:restartNumberingAfterBreak="0">
    <w:nsid w:val="652515DD"/>
    <w:multiLevelType w:val="hybridMultilevel"/>
    <w:tmpl w:val="B24ECB94"/>
    <w:lvl w:ilvl="0" w:tplc="CF34A29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7" w15:restartNumberingAfterBreak="0">
    <w:nsid w:val="6B12601F"/>
    <w:multiLevelType w:val="hybridMultilevel"/>
    <w:tmpl w:val="5F98D46E"/>
    <w:lvl w:ilvl="0" w:tplc="790C1D6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6C3E46D1"/>
    <w:multiLevelType w:val="hybridMultilevel"/>
    <w:tmpl w:val="009A8746"/>
    <w:lvl w:ilvl="0" w:tplc="F4F89506">
      <w:start w:val="1"/>
      <w:numFmt w:val="decimal"/>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9" w15:restartNumberingAfterBreak="0">
    <w:nsid w:val="6DEF3FD2"/>
    <w:multiLevelType w:val="hybridMultilevel"/>
    <w:tmpl w:val="DE12EA2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6E7A0D27"/>
    <w:multiLevelType w:val="hybridMultilevel"/>
    <w:tmpl w:val="37006D2C"/>
    <w:lvl w:ilvl="0" w:tplc="AE3A74D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6E8C2E7C"/>
    <w:multiLevelType w:val="hybridMultilevel"/>
    <w:tmpl w:val="C71E62F0"/>
    <w:lvl w:ilvl="0" w:tplc="08DC5ACC">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2" w15:restartNumberingAfterBreak="0">
    <w:nsid w:val="6FBF3F49"/>
    <w:multiLevelType w:val="hybridMultilevel"/>
    <w:tmpl w:val="7F348BB6"/>
    <w:lvl w:ilvl="0" w:tplc="B8203C16">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53" w15:restartNumberingAfterBreak="0">
    <w:nsid w:val="71593977"/>
    <w:multiLevelType w:val="hybridMultilevel"/>
    <w:tmpl w:val="9E22F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7B3518"/>
    <w:multiLevelType w:val="hybridMultilevel"/>
    <w:tmpl w:val="DA9E9676"/>
    <w:lvl w:ilvl="0" w:tplc="7230FE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8DB3295"/>
    <w:multiLevelType w:val="hybridMultilevel"/>
    <w:tmpl w:val="36EA1B46"/>
    <w:lvl w:ilvl="0" w:tplc="C8840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92971C5"/>
    <w:multiLevelType w:val="hybridMultilevel"/>
    <w:tmpl w:val="A2181098"/>
    <w:lvl w:ilvl="0" w:tplc="A0D6E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C6514A6"/>
    <w:multiLevelType w:val="hybridMultilevel"/>
    <w:tmpl w:val="AC22029A"/>
    <w:lvl w:ilvl="0" w:tplc="08089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2E7689"/>
    <w:multiLevelType w:val="hybridMultilevel"/>
    <w:tmpl w:val="EDA8CF30"/>
    <w:lvl w:ilvl="0" w:tplc="119CF3F8">
      <w:start w:val="1"/>
      <w:numFmt w:val="decimal"/>
      <w:lvlText w:val="%1."/>
      <w:lvlJc w:val="left"/>
      <w:pPr>
        <w:ind w:left="1211" w:hanging="360"/>
      </w:pPr>
      <w:rPr>
        <w:rFonts w:ascii="Times New Roman" w:hAnsi="Times New Roman" w:cs="Times New Roman" w:hint="default"/>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9" w15:restartNumberingAfterBreak="0">
    <w:nsid w:val="7E7A6B19"/>
    <w:multiLevelType w:val="hybridMultilevel"/>
    <w:tmpl w:val="37F89818"/>
    <w:lvl w:ilvl="0" w:tplc="97503CF0">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4"/>
  </w:num>
  <w:num w:numId="2">
    <w:abstractNumId w:val="33"/>
  </w:num>
  <w:num w:numId="3">
    <w:abstractNumId w:val="34"/>
  </w:num>
  <w:num w:numId="4">
    <w:abstractNumId w:val="50"/>
  </w:num>
  <w:num w:numId="5">
    <w:abstractNumId w:val="47"/>
  </w:num>
  <w:num w:numId="6">
    <w:abstractNumId w:val="48"/>
  </w:num>
  <w:num w:numId="7">
    <w:abstractNumId w:val="29"/>
  </w:num>
  <w:num w:numId="8">
    <w:abstractNumId w:val="58"/>
  </w:num>
  <w:num w:numId="9">
    <w:abstractNumId w:val="10"/>
  </w:num>
  <w:num w:numId="10">
    <w:abstractNumId w:val="56"/>
  </w:num>
  <w:num w:numId="11">
    <w:abstractNumId w:val="39"/>
  </w:num>
  <w:num w:numId="12">
    <w:abstractNumId w:val="20"/>
  </w:num>
  <w:num w:numId="13">
    <w:abstractNumId w:val="59"/>
  </w:num>
  <w:num w:numId="14">
    <w:abstractNumId w:val="6"/>
  </w:num>
  <w:num w:numId="15">
    <w:abstractNumId w:val="43"/>
  </w:num>
  <w:num w:numId="16">
    <w:abstractNumId w:val="46"/>
  </w:num>
  <w:num w:numId="17">
    <w:abstractNumId w:val="0"/>
  </w:num>
  <w:num w:numId="18">
    <w:abstractNumId w:val="3"/>
  </w:num>
  <w:num w:numId="19">
    <w:abstractNumId w:val="44"/>
  </w:num>
  <w:num w:numId="20">
    <w:abstractNumId w:val="16"/>
  </w:num>
  <w:num w:numId="21">
    <w:abstractNumId w:val="1"/>
  </w:num>
  <w:num w:numId="22">
    <w:abstractNumId w:val="5"/>
  </w:num>
  <w:num w:numId="23">
    <w:abstractNumId w:val="25"/>
  </w:num>
  <w:num w:numId="24">
    <w:abstractNumId w:val="55"/>
  </w:num>
  <w:num w:numId="25">
    <w:abstractNumId w:val="27"/>
  </w:num>
  <w:num w:numId="26">
    <w:abstractNumId w:val="17"/>
  </w:num>
  <w:num w:numId="27">
    <w:abstractNumId w:val="42"/>
  </w:num>
  <w:num w:numId="28">
    <w:abstractNumId w:val="19"/>
  </w:num>
  <w:num w:numId="29">
    <w:abstractNumId w:val="7"/>
  </w:num>
  <w:num w:numId="30">
    <w:abstractNumId w:val="40"/>
  </w:num>
  <w:num w:numId="31">
    <w:abstractNumId w:val="24"/>
  </w:num>
  <w:num w:numId="32">
    <w:abstractNumId w:val="32"/>
  </w:num>
  <w:num w:numId="33">
    <w:abstractNumId w:val="14"/>
  </w:num>
  <w:num w:numId="34">
    <w:abstractNumId w:val="53"/>
  </w:num>
  <w:num w:numId="35">
    <w:abstractNumId w:val="57"/>
  </w:num>
  <w:num w:numId="36">
    <w:abstractNumId w:val="30"/>
  </w:num>
  <w:num w:numId="37">
    <w:abstractNumId w:val="2"/>
  </w:num>
  <w:num w:numId="38">
    <w:abstractNumId w:val="31"/>
  </w:num>
  <w:num w:numId="39">
    <w:abstractNumId w:val="11"/>
  </w:num>
  <w:num w:numId="40">
    <w:abstractNumId w:val="13"/>
  </w:num>
  <w:num w:numId="41">
    <w:abstractNumId w:val="23"/>
  </w:num>
  <w:num w:numId="42">
    <w:abstractNumId w:val="4"/>
  </w:num>
  <w:num w:numId="43">
    <w:abstractNumId w:val="12"/>
  </w:num>
  <w:num w:numId="44">
    <w:abstractNumId w:val="51"/>
  </w:num>
  <w:num w:numId="45">
    <w:abstractNumId w:val="8"/>
  </w:num>
  <w:num w:numId="46">
    <w:abstractNumId w:val="26"/>
  </w:num>
  <w:num w:numId="47">
    <w:abstractNumId w:val="35"/>
  </w:num>
  <w:num w:numId="48">
    <w:abstractNumId w:val="15"/>
  </w:num>
  <w:num w:numId="49">
    <w:abstractNumId w:val="38"/>
  </w:num>
  <w:num w:numId="50">
    <w:abstractNumId w:val="49"/>
  </w:num>
  <w:num w:numId="51">
    <w:abstractNumId w:val="45"/>
  </w:num>
  <w:num w:numId="52">
    <w:abstractNumId w:val="37"/>
  </w:num>
  <w:num w:numId="53">
    <w:abstractNumId w:val="36"/>
  </w:num>
  <w:num w:numId="54">
    <w:abstractNumId w:val="52"/>
  </w:num>
  <w:num w:numId="55">
    <w:abstractNumId w:val="41"/>
  </w:num>
  <w:num w:numId="56">
    <w:abstractNumId w:val="28"/>
  </w:num>
  <w:num w:numId="57">
    <w:abstractNumId w:val="21"/>
  </w:num>
  <w:num w:numId="58">
    <w:abstractNumId w:val="18"/>
  </w:num>
  <w:num w:numId="59">
    <w:abstractNumId w:val="22"/>
  </w:num>
  <w:num w:numId="60">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3F"/>
    <w:rsid w:val="00001995"/>
    <w:rsid w:val="00002C2C"/>
    <w:rsid w:val="00005E9C"/>
    <w:rsid w:val="0000643B"/>
    <w:rsid w:val="00007818"/>
    <w:rsid w:val="0001435B"/>
    <w:rsid w:val="00016198"/>
    <w:rsid w:val="00016FAC"/>
    <w:rsid w:val="00017738"/>
    <w:rsid w:val="000208C6"/>
    <w:rsid w:val="00021878"/>
    <w:rsid w:val="00026C19"/>
    <w:rsid w:val="000311E5"/>
    <w:rsid w:val="00034FFD"/>
    <w:rsid w:val="00040188"/>
    <w:rsid w:val="00042758"/>
    <w:rsid w:val="00043586"/>
    <w:rsid w:val="000464EE"/>
    <w:rsid w:val="000474C4"/>
    <w:rsid w:val="00050F46"/>
    <w:rsid w:val="00051470"/>
    <w:rsid w:val="000519E5"/>
    <w:rsid w:val="00051F7F"/>
    <w:rsid w:val="0005419C"/>
    <w:rsid w:val="00054FE6"/>
    <w:rsid w:val="00055753"/>
    <w:rsid w:val="00056371"/>
    <w:rsid w:val="000620CC"/>
    <w:rsid w:val="00062B78"/>
    <w:rsid w:val="00063248"/>
    <w:rsid w:val="00065A6B"/>
    <w:rsid w:val="000664E1"/>
    <w:rsid w:val="000668FF"/>
    <w:rsid w:val="00070D47"/>
    <w:rsid w:val="00072BCC"/>
    <w:rsid w:val="00076982"/>
    <w:rsid w:val="000769F6"/>
    <w:rsid w:val="00080667"/>
    <w:rsid w:val="000815D0"/>
    <w:rsid w:val="000833CB"/>
    <w:rsid w:val="00083F29"/>
    <w:rsid w:val="000843A2"/>
    <w:rsid w:val="00085889"/>
    <w:rsid w:val="00090E73"/>
    <w:rsid w:val="0009318B"/>
    <w:rsid w:val="000944E5"/>
    <w:rsid w:val="000945AE"/>
    <w:rsid w:val="000A7389"/>
    <w:rsid w:val="000A73E0"/>
    <w:rsid w:val="000A7953"/>
    <w:rsid w:val="000B4CF4"/>
    <w:rsid w:val="000C2C4F"/>
    <w:rsid w:val="000C35CB"/>
    <w:rsid w:val="000C3BEA"/>
    <w:rsid w:val="000C3C96"/>
    <w:rsid w:val="000C4961"/>
    <w:rsid w:val="000C6FCA"/>
    <w:rsid w:val="000C79BB"/>
    <w:rsid w:val="000D1512"/>
    <w:rsid w:val="000D3908"/>
    <w:rsid w:val="000D3DE6"/>
    <w:rsid w:val="000E3DC5"/>
    <w:rsid w:val="000E6589"/>
    <w:rsid w:val="000F10D3"/>
    <w:rsid w:val="000F13E5"/>
    <w:rsid w:val="000F1985"/>
    <w:rsid w:val="000F214B"/>
    <w:rsid w:val="000F22D7"/>
    <w:rsid w:val="000F38D4"/>
    <w:rsid w:val="000F49C9"/>
    <w:rsid w:val="00100106"/>
    <w:rsid w:val="00100343"/>
    <w:rsid w:val="00100B83"/>
    <w:rsid w:val="001016D5"/>
    <w:rsid w:val="001037E5"/>
    <w:rsid w:val="001071AE"/>
    <w:rsid w:val="001100E0"/>
    <w:rsid w:val="00110776"/>
    <w:rsid w:val="00113B4F"/>
    <w:rsid w:val="00114BFA"/>
    <w:rsid w:val="001172B5"/>
    <w:rsid w:val="001174AE"/>
    <w:rsid w:val="00121D7B"/>
    <w:rsid w:val="001270DF"/>
    <w:rsid w:val="001313A4"/>
    <w:rsid w:val="001341E5"/>
    <w:rsid w:val="001359EF"/>
    <w:rsid w:val="00140525"/>
    <w:rsid w:val="00145CE3"/>
    <w:rsid w:val="001465D6"/>
    <w:rsid w:val="001469F0"/>
    <w:rsid w:val="001501BD"/>
    <w:rsid w:val="00152B8C"/>
    <w:rsid w:val="001532B8"/>
    <w:rsid w:val="001534C7"/>
    <w:rsid w:val="00155C46"/>
    <w:rsid w:val="001577A2"/>
    <w:rsid w:val="00160DFF"/>
    <w:rsid w:val="00161DD1"/>
    <w:rsid w:val="00163E97"/>
    <w:rsid w:val="00164FC8"/>
    <w:rsid w:val="00166AAC"/>
    <w:rsid w:val="0017022F"/>
    <w:rsid w:val="00173566"/>
    <w:rsid w:val="00174C4E"/>
    <w:rsid w:val="00177ACB"/>
    <w:rsid w:val="00177F1C"/>
    <w:rsid w:val="00182ABC"/>
    <w:rsid w:val="00182D18"/>
    <w:rsid w:val="00183E8A"/>
    <w:rsid w:val="00185FD8"/>
    <w:rsid w:val="00187660"/>
    <w:rsid w:val="00187848"/>
    <w:rsid w:val="00187EC7"/>
    <w:rsid w:val="0019065E"/>
    <w:rsid w:val="00191410"/>
    <w:rsid w:val="0019229F"/>
    <w:rsid w:val="001932A3"/>
    <w:rsid w:val="00193D1F"/>
    <w:rsid w:val="0019434D"/>
    <w:rsid w:val="00195461"/>
    <w:rsid w:val="001964CB"/>
    <w:rsid w:val="00197163"/>
    <w:rsid w:val="001972A3"/>
    <w:rsid w:val="001A1492"/>
    <w:rsid w:val="001A2348"/>
    <w:rsid w:val="001B2470"/>
    <w:rsid w:val="001B4A66"/>
    <w:rsid w:val="001B5855"/>
    <w:rsid w:val="001B5DEE"/>
    <w:rsid w:val="001C0344"/>
    <w:rsid w:val="001C03DA"/>
    <w:rsid w:val="001C2E28"/>
    <w:rsid w:val="001C31D8"/>
    <w:rsid w:val="001C3F56"/>
    <w:rsid w:val="001C4FEF"/>
    <w:rsid w:val="001D0E78"/>
    <w:rsid w:val="001D13E5"/>
    <w:rsid w:val="001D2F4B"/>
    <w:rsid w:val="001D3DAD"/>
    <w:rsid w:val="001D6E63"/>
    <w:rsid w:val="001E00D2"/>
    <w:rsid w:val="001E55F4"/>
    <w:rsid w:val="001E6DF4"/>
    <w:rsid w:val="001E735B"/>
    <w:rsid w:val="001F4CE7"/>
    <w:rsid w:val="001F5456"/>
    <w:rsid w:val="001F631A"/>
    <w:rsid w:val="001F6525"/>
    <w:rsid w:val="001F698E"/>
    <w:rsid w:val="001F6B38"/>
    <w:rsid w:val="002032F3"/>
    <w:rsid w:val="002035B5"/>
    <w:rsid w:val="00203ACB"/>
    <w:rsid w:val="00210017"/>
    <w:rsid w:val="00213729"/>
    <w:rsid w:val="00213CBD"/>
    <w:rsid w:val="00217B5A"/>
    <w:rsid w:val="00220247"/>
    <w:rsid w:val="00220A16"/>
    <w:rsid w:val="00220DDE"/>
    <w:rsid w:val="00221447"/>
    <w:rsid w:val="002235A0"/>
    <w:rsid w:val="00223C37"/>
    <w:rsid w:val="00223D3A"/>
    <w:rsid w:val="00225D45"/>
    <w:rsid w:val="00230956"/>
    <w:rsid w:val="00232627"/>
    <w:rsid w:val="00233221"/>
    <w:rsid w:val="002351C0"/>
    <w:rsid w:val="00237C48"/>
    <w:rsid w:val="002410C9"/>
    <w:rsid w:val="00241C4B"/>
    <w:rsid w:val="00242C1F"/>
    <w:rsid w:val="002451BC"/>
    <w:rsid w:val="00246D23"/>
    <w:rsid w:val="00252449"/>
    <w:rsid w:val="00256935"/>
    <w:rsid w:val="002571EA"/>
    <w:rsid w:val="00261C23"/>
    <w:rsid w:val="00261C9F"/>
    <w:rsid w:val="00265F63"/>
    <w:rsid w:val="00266435"/>
    <w:rsid w:val="002665FC"/>
    <w:rsid w:val="00273E2A"/>
    <w:rsid w:val="002749FA"/>
    <w:rsid w:val="00275B7A"/>
    <w:rsid w:val="002838B2"/>
    <w:rsid w:val="00286BE5"/>
    <w:rsid w:val="00287331"/>
    <w:rsid w:val="0029057E"/>
    <w:rsid w:val="00290A5C"/>
    <w:rsid w:val="00290FF3"/>
    <w:rsid w:val="00295041"/>
    <w:rsid w:val="002A1307"/>
    <w:rsid w:val="002A5C43"/>
    <w:rsid w:val="002B0512"/>
    <w:rsid w:val="002B102A"/>
    <w:rsid w:val="002B1A7A"/>
    <w:rsid w:val="002B51F5"/>
    <w:rsid w:val="002B5440"/>
    <w:rsid w:val="002B5BCA"/>
    <w:rsid w:val="002C097B"/>
    <w:rsid w:val="002C0C7C"/>
    <w:rsid w:val="002C3808"/>
    <w:rsid w:val="002C45CB"/>
    <w:rsid w:val="002C6257"/>
    <w:rsid w:val="002D3346"/>
    <w:rsid w:val="002D3CCA"/>
    <w:rsid w:val="002E0995"/>
    <w:rsid w:val="002E2B8B"/>
    <w:rsid w:val="002E2F51"/>
    <w:rsid w:val="002E4791"/>
    <w:rsid w:val="002E5344"/>
    <w:rsid w:val="002F494F"/>
    <w:rsid w:val="002F51BF"/>
    <w:rsid w:val="003002A8"/>
    <w:rsid w:val="003003C1"/>
    <w:rsid w:val="00301266"/>
    <w:rsid w:val="00310B25"/>
    <w:rsid w:val="00313B13"/>
    <w:rsid w:val="0031610C"/>
    <w:rsid w:val="00317482"/>
    <w:rsid w:val="0032112E"/>
    <w:rsid w:val="00321446"/>
    <w:rsid w:val="003222C6"/>
    <w:rsid w:val="00324455"/>
    <w:rsid w:val="00324589"/>
    <w:rsid w:val="003247F8"/>
    <w:rsid w:val="0032495D"/>
    <w:rsid w:val="00325C3D"/>
    <w:rsid w:val="00327A37"/>
    <w:rsid w:val="003308F1"/>
    <w:rsid w:val="00332C7E"/>
    <w:rsid w:val="00334707"/>
    <w:rsid w:val="00334DCA"/>
    <w:rsid w:val="00336E4A"/>
    <w:rsid w:val="003406F8"/>
    <w:rsid w:val="00346F13"/>
    <w:rsid w:val="0034758D"/>
    <w:rsid w:val="00347D1A"/>
    <w:rsid w:val="003507CF"/>
    <w:rsid w:val="003518F2"/>
    <w:rsid w:val="00351BC2"/>
    <w:rsid w:val="00352979"/>
    <w:rsid w:val="00353816"/>
    <w:rsid w:val="00360257"/>
    <w:rsid w:val="003604B7"/>
    <w:rsid w:val="0036419A"/>
    <w:rsid w:val="003659CD"/>
    <w:rsid w:val="003664D8"/>
    <w:rsid w:val="00372F5C"/>
    <w:rsid w:val="003736DF"/>
    <w:rsid w:val="00373C23"/>
    <w:rsid w:val="003749D8"/>
    <w:rsid w:val="003768CE"/>
    <w:rsid w:val="00376936"/>
    <w:rsid w:val="00380F5F"/>
    <w:rsid w:val="00383ABB"/>
    <w:rsid w:val="00383EE6"/>
    <w:rsid w:val="00384B8A"/>
    <w:rsid w:val="00385789"/>
    <w:rsid w:val="00390462"/>
    <w:rsid w:val="00393BDA"/>
    <w:rsid w:val="00394A05"/>
    <w:rsid w:val="00396906"/>
    <w:rsid w:val="00397D2A"/>
    <w:rsid w:val="003A041A"/>
    <w:rsid w:val="003A0FDA"/>
    <w:rsid w:val="003A1891"/>
    <w:rsid w:val="003A5FAB"/>
    <w:rsid w:val="003B1ADF"/>
    <w:rsid w:val="003B5971"/>
    <w:rsid w:val="003B7785"/>
    <w:rsid w:val="003C039B"/>
    <w:rsid w:val="003C1343"/>
    <w:rsid w:val="003C2489"/>
    <w:rsid w:val="003C5751"/>
    <w:rsid w:val="003D0AA1"/>
    <w:rsid w:val="003D1627"/>
    <w:rsid w:val="003D24F6"/>
    <w:rsid w:val="003D2A81"/>
    <w:rsid w:val="003D3416"/>
    <w:rsid w:val="003D40B2"/>
    <w:rsid w:val="003D42CE"/>
    <w:rsid w:val="003D7B3B"/>
    <w:rsid w:val="003D7B42"/>
    <w:rsid w:val="003E2234"/>
    <w:rsid w:val="003E3F1A"/>
    <w:rsid w:val="003E4289"/>
    <w:rsid w:val="003E43AD"/>
    <w:rsid w:val="003F20ED"/>
    <w:rsid w:val="003F2C2A"/>
    <w:rsid w:val="003F372C"/>
    <w:rsid w:val="0040215C"/>
    <w:rsid w:val="00407335"/>
    <w:rsid w:val="00411755"/>
    <w:rsid w:val="004128C2"/>
    <w:rsid w:val="0041304C"/>
    <w:rsid w:val="00414EF4"/>
    <w:rsid w:val="0041583F"/>
    <w:rsid w:val="004179E9"/>
    <w:rsid w:val="004211AD"/>
    <w:rsid w:val="004228A0"/>
    <w:rsid w:val="00423C6F"/>
    <w:rsid w:val="00431A19"/>
    <w:rsid w:val="00431B1C"/>
    <w:rsid w:val="004354FA"/>
    <w:rsid w:val="00440316"/>
    <w:rsid w:val="00440BD0"/>
    <w:rsid w:val="004447ED"/>
    <w:rsid w:val="00446547"/>
    <w:rsid w:val="00447708"/>
    <w:rsid w:val="00450BD0"/>
    <w:rsid w:val="00452A69"/>
    <w:rsid w:val="0045580C"/>
    <w:rsid w:val="0046106D"/>
    <w:rsid w:val="00462070"/>
    <w:rsid w:val="0046318E"/>
    <w:rsid w:val="00463CE8"/>
    <w:rsid w:val="004656E6"/>
    <w:rsid w:val="00470089"/>
    <w:rsid w:val="0047086E"/>
    <w:rsid w:val="00474838"/>
    <w:rsid w:val="0047548E"/>
    <w:rsid w:val="004773AF"/>
    <w:rsid w:val="004815BB"/>
    <w:rsid w:val="00484008"/>
    <w:rsid w:val="00493083"/>
    <w:rsid w:val="004945E0"/>
    <w:rsid w:val="0049584E"/>
    <w:rsid w:val="004971EA"/>
    <w:rsid w:val="00497A8F"/>
    <w:rsid w:val="004A56F2"/>
    <w:rsid w:val="004A7A48"/>
    <w:rsid w:val="004B45AE"/>
    <w:rsid w:val="004B4E18"/>
    <w:rsid w:val="004B5413"/>
    <w:rsid w:val="004B77B0"/>
    <w:rsid w:val="004C1B58"/>
    <w:rsid w:val="004C1D71"/>
    <w:rsid w:val="004C487C"/>
    <w:rsid w:val="004C4EAC"/>
    <w:rsid w:val="004D240D"/>
    <w:rsid w:val="004D3E14"/>
    <w:rsid w:val="004D5BFF"/>
    <w:rsid w:val="004D75CD"/>
    <w:rsid w:val="004E269F"/>
    <w:rsid w:val="004E2DE9"/>
    <w:rsid w:val="004E3F1E"/>
    <w:rsid w:val="004E52BE"/>
    <w:rsid w:val="004E6C6D"/>
    <w:rsid w:val="004E7301"/>
    <w:rsid w:val="004F29AA"/>
    <w:rsid w:val="004F3049"/>
    <w:rsid w:val="004F36D0"/>
    <w:rsid w:val="004F3976"/>
    <w:rsid w:val="004F5B20"/>
    <w:rsid w:val="004F611F"/>
    <w:rsid w:val="004F6399"/>
    <w:rsid w:val="004F7C39"/>
    <w:rsid w:val="00500477"/>
    <w:rsid w:val="00502FFB"/>
    <w:rsid w:val="00510852"/>
    <w:rsid w:val="00512961"/>
    <w:rsid w:val="0051499E"/>
    <w:rsid w:val="00516090"/>
    <w:rsid w:val="0051720F"/>
    <w:rsid w:val="0051768B"/>
    <w:rsid w:val="00517CC2"/>
    <w:rsid w:val="00523C84"/>
    <w:rsid w:val="00526991"/>
    <w:rsid w:val="00527D4F"/>
    <w:rsid w:val="005307AF"/>
    <w:rsid w:val="005320C3"/>
    <w:rsid w:val="005334B6"/>
    <w:rsid w:val="00540DF5"/>
    <w:rsid w:val="00541565"/>
    <w:rsid w:val="00541C66"/>
    <w:rsid w:val="0054374C"/>
    <w:rsid w:val="005452C2"/>
    <w:rsid w:val="00551F18"/>
    <w:rsid w:val="0055233D"/>
    <w:rsid w:val="005548E6"/>
    <w:rsid w:val="00557492"/>
    <w:rsid w:val="0055754F"/>
    <w:rsid w:val="00557BCF"/>
    <w:rsid w:val="00561285"/>
    <w:rsid w:val="00562D09"/>
    <w:rsid w:val="00563FB7"/>
    <w:rsid w:val="00565907"/>
    <w:rsid w:val="00565911"/>
    <w:rsid w:val="0057011A"/>
    <w:rsid w:val="00570C08"/>
    <w:rsid w:val="005713F2"/>
    <w:rsid w:val="005718A8"/>
    <w:rsid w:val="00571EBE"/>
    <w:rsid w:val="00575243"/>
    <w:rsid w:val="00575D02"/>
    <w:rsid w:val="00577CE9"/>
    <w:rsid w:val="00581ED8"/>
    <w:rsid w:val="00583C13"/>
    <w:rsid w:val="00583DA5"/>
    <w:rsid w:val="005845C2"/>
    <w:rsid w:val="005860E0"/>
    <w:rsid w:val="00587E1E"/>
    <w:rsid w:val="005901CF"/>
    <w:rsid w:val="005917F2"/>
    <w:rsid w:val="005934A6"/>
    <w:rsid w:val="005A063F"/>
    <w:rsid w:val="005A1BCD"/>
    <w:rsid w:val="005A71D6"/>
    <w:rsid w:val="005B3A32"/>
    <w:rsid w:val="005B6824"/>
    <w:rsid w:val="005C0DF3"/>
    <w:rsid w:val="005D21B3"/>
    <w:rsid w:val="005D2AC5"/>
    <w:rsid w:val="005D4DE1"/>
    <w:rsid w:val="005D5D67"/>
    <w:rsid w:val="005E0769"/>
    <w:rsid w:val="005E1BDF"/>
    <w:rsid w:val="005E1EC1"/>
    <w:rsid w:val="005E3D46"/>
    <w:rsid w:val="005E41A5"/>
    <w:rsid w:val="005E47A4"/>
    <w:rsid w:val="005E636C"/>
    <w:rsid w:val="005E65BB"/>
    <w:rsid w:val="005E7FE5"/>
    <w:rsid w:val="005F0F97"/>
    <w:rsid w:val="005F22A5"/>
    <w:rsid w:val="005F28E9"/>
    <w:rsid w:val="005F4328"/>
    <w:rsid w:val="005F4B30"/>
    <w:rsid w:val="005F596F"/>
    <w:rsid w:val="006039AB"/>
    <w:rsid w:val="006072F4"/>
    <w:rsid w:val="00611DE7"/>
    <w:rsid w:val="00614E54"/>
    <w:rsid w:val="00615F38"/>
    <w:rsid w:val="006175A1"/>
    <w:rsid w:val="006178BF"/>
    <w:rsid w:val="006254ED"/>
    <w:rsid w:val="0062682D"/>
    <w:rsid w:val="006300D2"/>
    <w:rsid w:val="00640110"/>
    <w:rsid w:val="006422FB"/>
    <w:rsid w:val="00642B57"/>
    <w:rsid w:val="0064343B"/>
    <w:rsid w:val="00643678"/>
    <w:rsid w:val="00645976"/>
    <w:rsid w:val="006532A7"/>
    <w:rsid w:val="00653E0B"/>
    <w:rsid w:val="006550E9"/>
    <w:rsid w:val="006622CF"/>
    <w:rsid w:val="006632AA"/>
    <w:rsid w:val="00663C77"/>
    <w:rsid w:val="00664239"/>
    <w:rsid w:val="006652C3"/>
    <w:rsid w:val="00667884"/>
    <w:rsid w:val="00667989"/>
    <w:rsid w:val="006717E6"/>
    <w:rsid w:val="00676EA4"/>
    <w:rsid w:val="00687A56"/>
    <w:rsid w:val="006939CD"/>
    <w:rsid w:val="00695C6D"/>
    <w:rsid w:val="006A0056"/>
    <w:rsid w:val="006A024D"/>
    <w:rsid w:val="006A0BA9"/>
    <w:rsid w:val="006A0D79"/>
    <w:rsid w:val="006A0F6B"/>
    <w:rsid w:val="006A1218"/>
    <w:rsid w:val="006A598F"/>
    <w:rsid w:val="006A607A"/>
    <w:rsid w:val="006B0BD3"/>
    <w:rsid w:val="006B373E"/>
    <w:rsid w:val="006B55EA"/>
    <w:rsid w:val="006C296E"/>
    <w:rsid w:val="006C3E81"/>
    <w:rsid w:val="006C5C30"/>
    <w:rsid w:val="006C7D28"/>
    <w:rsid w:val="006D0283"/>
    <w:rsid w:val="006D156B"/>
    <w:rsid w:val="006D4884"/>
    <w:rsid w:val="006D4F38"/>
    <w:rsid w:val="006D5E2E"/>
    <w:rsid w:val="006D653E"/>
    <w:rsid w:val="006D6F63"/>
    <w:rsid w:val="006E152A"/>
    <w:rsid w:val="006E20F3"/>
    <w:rsid w:val="006E211F"/>
    <w:rsid w:val="006E3114"/>
    <w:rsid w:val="006E7661"/>
    <w:rsid w:val="006F029F"/>
    <w:rsid w:val="006F35A2"/>
    <w:rsid w:val="006F4C27"/>
    <w:rsid w:val="006F4D50"/>
    <w:rsid w:val="006F7DEB"/>
    <w:rsid w:val="007005BC"/>
    <w:rsid w:val="0070164A"/>
    <w:rsid w:val="007024DD"/>
    <w:rsid w:val="00703A63"/>
    <w:rsid w:val="00704A19"/>
    <w:rsid w:val="0070514E"/>
    <w:rsid w:val="007058A3"/>
    <w:rsid w:val="0071189C"/>
    <w:rsid w:val="00712763"/>
    <w:rsid w:val="00720A36"/>
    <w:rsid w:val="007253EE"/>
    <w:rsid w:val="0072630D"/>
    <w:rsid w:val="00726B13"/>
    <w:rsid w:val="007302DA"/>
    <w:rsid w:val="00736787"/>
    <w:rsid w:val="007432D4"/>
    <w:rsid w:val="00745372"/>
    <w:rsid w:val="00746985"/>
    <w:rsid w:val="00746CAB"/>
    <w:rsid w:val="00750637"/>
    <w:rsid w:val="007520DA"/>
    <w:rsid w:val="00752539"/>
    <w:rsid w:val="0075457D"/>
    <w:rsid w:val="0076136C"/>
    <w:rsid w:val="00761516"/>
    <w:rsid w:val="00762974"/>
    <w:rsid w:val="007654BB"/>
    <w:rsid w:val="00765965"/>
    <w:rsid w:val="00765A71"/>
    <w:rsid w:val="00766D44"/>
    <w:rsid w:val="00771508"/>
    <w:rsid w:val="00774E77"/>
    <w:rsid w:val="007750F8"/>
    <w:rsid w:val="0078115C"/>
    <w:rsid w:val="0078376B"/>
    <w:rsid w:val="00787388"/>
    <w:rsid w:val="00787730"/>
    <w:rsid w:val="00792401"/>
    <w:rsid w:val="0079554B"/>
    <w:rsid w:val="007A0E44"/>
    <w:rsid w:val="007A1371"/>
    <w:rsid w:val="007A166F"/>
    <w:rsid w:val="007A1AA8"/>
    <w:rsid w:val="007A3FD0"/>
    <w:rsid w:val="007A3FD1"/>
    <w:rsid w:val="007A4163"/>
    <w:rsid w:val="007A4317"/>
    <w:rsid w:val="007A4BC8"/>
    <w:rsid w:val="007A74C1"/>
    <w:rsid w:val="007A7C2D"/>
    <w:rsid w:val="007B1592"/>
    <w:rsid w:val="007B2295"/>
    <w:rsid w:val="007B2F1B"/>
    <w:rsid w:val="007B396A"/>
    <w:rsid w:val="007C14E3"/>
    <w:rsid w:val="007C410C"/>
    <w:rsid w:val="007C4C9F"/>
    <w:rsid w:val="007C51FF"/>
    <w:rsid w:val="007C797D"/>
    <w:rsid w:val="007D0484"/>
    <w:rsid w:val="007D0C38"/>
    <w:rsid w:val="007D10ED"/>
    <w:rsid w:val="007D2C19"/>
    <w:rsid w:val="007E26CB"/>
    <w:rsid w:val="007E2A79"/>
    <w:rsid w:val="007E2C91"/>
    <w:rsid w:val="007E3346"/>
    <w:rsid w:val="007E3354"/>
    <w:rsid w:val="007E3B71"/>
    <w:rsid w:val="007E47F8"/>
    <w:rsid w:val="007E560B"/>
    <w:rsid w:val="007E6E3F"/>
    <w:rsid w:val="007E744D"/>
    <w:rsid w:val="007E74DE"/>
    <w:rsid w:val="007F05E3"/>
    <w:rsid w:val="007F0661"/>
    <w:rsid w:val="007F51EF"/>
    <w:rsid w:val="007F573F"/>
    <w:rsid w:val="007F763A"/>
    <w:rsid w:val="008012A4"/>
    <w:rsid w:val="00801F52"/>
    <w:rsid w:val="00803A94"/>
    <w:rsid w:val="00803D0A"/>
    <w:rsid w:val="0080610C"/>
    <w:rsid w:val="00806D18"/>
    <w:rsid w:val="008070C3"/>
    <w:rsid w:val="00807E0D"/>
    <w:rsid w:val="0081375E"/>
    <w:rsid w:val="0081545F"/>
    <w:rsid w:val="00815588"/>
    <w:rsid w:val="00816C81"/>
    <w:rsid w:val="0081763F"/>
    <w:rsid w:val="00820FDC"/>
    <w:rsid w:val="00821D86"/>
    <w:rsid w:val="00822047"/>
    <w:rsid w:val="00822ACC"/>
    <w:rsid w:val="00827790"/>
    <w:rsid w:val="00831E8D"/>
    <w:rsid w:val="00832DCC"/>
    <w:rsid w:val="0083489F"/>
    <w:rsid w:val="00834FA6"/>
    <w:rsid w:val="0084000A"/>
    <w:rsid w:val="00842AEA"/>
    <w:rsid w:val="00845BE3"/>
    <w:rsid w:val="00846A7A"/>
    <w:rsid w:val="00846ADC"/>
    <w:rsid w:val="00846F62"/>
    <w:rsid w:val="00847CF0"/>
    <w:rsid w:val="0085190A"/>
    <w:rsid w:val="0085270D"/>
    <w:rsid w:val="00855038"/>
    <w:rsid w:val="00857E3D"/>
    <w:rsid w:val="0086076F"/>
    <w:rsid w:val="00863C36"/>
    <w:rsid w:val="00864E78"/>
    <w:rsid w:val="0086546F"/>
    <w:rsid w:val="00865727"/>
    <w:rsid w:val="008662A8"/>
    <w:rsid w:val="00866A0B"/>
    <w:rsid w:val="00872904"/>
    <w:rsid w:val="00873786"/>
    <w:rsid w:val="008743A6"/>
    <w:rsid w:val="008746B6"/>
    <w:rsid w:val="00882203"/>
    <w:rsid w:val="00885794"/>
    <w:rsid w:val="008873BD"/>
    <w:rsid w:val="0088764A"/>
    <w:rsid w:val="00890FD5"/>
    <w:rsid w:val="0089258D"/>
    <w:rsid w:val="00895C78"/>
    <w:rsid w:val="008A24FA"/>
    <w:rsid w:val="008A6169"/>
    <w:rsid w:val="008A752A"/>
    <w:rsid w:val="008B2F76"/>
    <w:rsid w:val="008B328A"/>
    <w:rsid w:val="008B65A5"/>
    <w:rsid w:val="008B6C39"/>
    <w:rsid w:val="008C1551"/>
    <w:rsid w:val="008C260F"/>
    <w:rsid w:val="008C32EA"/>
    <w:rsid w:val="008C42E2"/>
    <w:rsid w:val="008C4CEB"/>
    <w:rsid w:val="008C5D92"/>
    <w:rsid w:val="008C7BB4"/>
    <w:rsid w:val="008D3B11"/>
    <w:rsid w:val="008D3C01"/>
    <w:rsid w:val="008D6373"/>
    <w:rsid w:val="008D788D"/>
    <w:rsid w:val="008D7A2C"/>
    <w:rsid w:val="008D7E5F"/>
    <w:rsid w:val="008E1CC8"/>
    <w:rsid w:val="008E4013"/>
    <w:rsid w:val="008E4A0E"/>
    <w:rsid w:val="008E5A23"/>
    <w:rsid w:val="008E7D69"/>
    <w:rsid w:val="008F0075"/>
    <w:rsid w:val="008F076E"/>
    <w:rsid w:val="008F4884"/>
    <w:rsid w:val="008F686A"/>
    <w:rsid w:val="00900547"/>
    <w:rsid w:val="009006EB"/>
    <w:rsid w:val="009035F3"/>
    <w:rsid w:val="009036C9"/>
    <w:rsid w:val="009074B9"/>
    <w:rsid w:val="00911D04"/>
    <w:rsid w:val="00911F03"/>
    <w:rsid w:val="009150AD"/>
    <w:rsid w:val="009220B6"/>
    <w:rsid w:val="00923E73"/>
    <w:rsid w:val="009316D9"/>
    <w:rsid w:val="00931728"/>
    <w:rsid w:val="00932AFD"/>
    <w:rsid w:val="009377CD"/>
    <w:rsid w:val="00947A24"/>
    <w:rsid w:val="00953728"/>
    <w:rsid w:val="009543B9"/>
    <w:rsid w:val="00956ECB"/>
    <w:rsid w:val="00961997"/>
    <w:rsid w:val="00961ED4"/>
    <w:rsid w:val="00962B95"/>
    <w:rsid w:val="00965882"/>
    <w:rsid w:val="00966A62"/>
    <w:rsid w:val="009670C7"/>
    <w:rsid w:val="00971D6D"/>
    <w:rsid w:val="00974D5C"/>
    <w:rsid w:val="0097709E"/>
    <w:rsid w:val="00977A25"/>
    <w:rsid w:val="00977B3A"/>
    <w:rsid w:val="00984FFA"/>
    <w:rsid w:val="00985B96"/>
    <w:rsid w:val="00985C7D"/>
    <w:rsid w:val="0098693B"/>
    <w:rsid w:val="0098794D"/>
    <w:rsid w:val="00993012"/>
    <w:rsid w:val="00996E1E"/>
    <w:rsid w:val="009A296E"/>
    <w:rsid w:val="009A2EE5"/>
    <w:rsid w:val="009A3DF8"/>
    <w:rsid w:val="009A3F43"/>
    <w:rsid w:val="009A4017"/>
    <w:rsid w:val="009A4EC2"/>
    <w:rsid w:val="009A73F0"/>
    <w:rsid w:val="009B0167"/>
    <w:rsid w:val="009B3C60"/>
    <w:rsid w:val="009B4EB6"/>
    <w:rsid w:val="009B5FB3"/>
    <w:rsid w:val="009C043E"/>
    <w:rsid w:val="009C0B52"/>
    <w:rsid w:val="009C3A0A"/>
    <w:rsid w:val="009D0929"/>
    <w:rsid w:val="009D09B5"/>
    <w:rsid w:val="009D2848"/>
    <w:rsid w:val="009D2D01"/>
    <w:rsid w:val="009D3138"/>
    <w:rsid w:val="009D5236"/>
    <w:rsid w:val="009D6903"/>
    <w:rsid w:val="009D7533"/>
    <w:rsid w:val="009E414B"/>
    <w:rsid w:val="009E7B08"/>
    <w:rsid w:val="009F0F62"/>
    <w:rsid w:val="009F1481"/>
    <w:rsid w:val="009F299C"/>
    <w:rsid w:val="009F39AA"/>
    <w:rsid w:val="009F4B1B"/>
    <w:rsid w:val="009F602E"/>
    <w:rsid w:val="00A00981"/>
    <w:rsid w:val="00A0584A"/>
    <w:rsid w:val="00A074B0"/>
    <w:rsid w:val="00A1089B"/>
    <w:rsid w:val="00A11DF6"/>
    <w:rsid w:val="00A1516C"/>
    <w:rsid w:val="00A1584C"/>
    <w:rsid w:val="00A21089"/>
    <w:rsid w:val="00A22FBD"/>
    <w:rsid w:val="00A2786C"/>
    <w:rsid w:val="00A305F4"/>
    <w:rsid w:val="00A335CA"/>
    <w:rsid w:val="00A41391"/>
    <w:rsid w:val="00A41530"/>
    <w:rsid w:val="00A50DDA"/>
    <w:rsid w:val="00A52644"/>
    <w:rsid w:val="00A52E5C"/>
    <w:rsid w:val="00A5386E"/>
    <w:rsid w:val="00A55410"/>
    <w:rsid w:val="00A574FF"/>
    <w:rsid w:val="00A57ADC"/>
    <w:rsid w:val="00A626B1"/>
    <w:rsid w:val="00A71531"/>
    <w:rsid w:val="00A73480"/>
    <w:rsid w:val="00A740D4"/>
    <w:rsid w:val="00A74A8C"/>
    <w:rsid w:val="00A75330"/>
    <w:rsid w:val="00A75583"/>
    <w:rsid w:val="00A77A0E"/>
    <w:rsid w:val="00A8003D"/>
    <w:rsid w:val="00A816B5"/>
    <w:rsid w:val="00A82E9E"/>
    <w:rsid w:val="00A837BF"/>
    <w:rsid w:val="00A84D2B"/>
    <w:rsid w:val="00A851AB"/>
    <w:rsid w:val="00A87108"/>
    <w:rsid w:val="00A87A28"/>
    <w:rsid w:val="00A904F4"/>
    <w:rsid w:val="00A917EF"/>
    <w:rsid w:val="00A91844"/>
    <w:rsid w:val="00A963AF"/>
    <w:rsid w:val="00AA354E"/>
    <w:rsid w:val="00AA704B"/>
    <w:rsid w:val="00AB47F7"/>
    <w:rsid w:val="00AB50D5"/>
    <w:rsid w:val="00AB69A8"/>
    <w:rsid w:val="00AB6E2B"/>
    <w:rsid w:val="00AC229A"/>
    <w:rsid w:val="00AC2855"/>
    <w:rsid w:val="00AC2948"/>
    <w:rsid w:val="00AC49A6"/>
    <w:rsid w:val="00AC69DC"/>
    <w:rsid w:val="00AD0C37"/>
    <w:rsid w:val="00AD109D"/>
    <w:rsid w:val="00AD4F10"/>
    <w:rsid w:val="00AE2157"/>
    <w:rsid w:val="00AE7C0A"/>
    <w:rsid w:val="00AF14C7"/>
    <w:rsid w:val="00AF1CAA"/>
    <w:rsid w:val="00B00AFB"/>
    <w:rsid w:val="00B02B5B"/>
    <w:rsid w:val="00B02ECF"/>
    <w:rsid w:val="00B049A7"/>
    <w:rsid w:val="00B06540"/>
    <w:rsid w:val="00B10C8F"/>
    <w:rsid w:val="00B15E48"/>
    <w:rsid w:val="00B16BC8"/>
    <w:rsid w:val="00B1773C"/>
    <w:rsid w:val="00B2117E"/>
    <w:rsid w:val="00B25C74"/>
    <w:rsid w:val="00B279FA"/>
    <w:rsid w:val="00B31DB6"/>
    <w:rsid w:val="00B3252F"/>
    <w:rsid w:val="00B32F49"/>
    <w:rsid w:val="00B331A0"/>
    <w:rsid w:val="00B33574"/>
    <w:rsid w:val="00B35DEC"/>
    <w:rsid w:val="00B41A44"/>
    <w:rsid w:val="00B453C5"/>
    <w:rsid w:val="00B45456"/>
    <w:rsid w:val="00B470B1"/>
    <w:rsid w:val="00B52739"/>
    <w:rsid w:val="00B53027"/>
    <w:rsid w:val="00B53242"/>
    <w:rsid w:val="00B5464F"/>
    <w:rsid w:val="00B609ED"/>
    <w:rsid w:val="00B63BCE"/>
    <w:rsid w:val="00B671C8"/>
    <w:rsid w:val="00B671EE"/>
    <w:rsid w:val="00B716DF"/>
    <w:rsid w:val="00B72268"/>
    <w:rsid w:val="00B73A87"/>
    <w:rsid w:val="00B80F45"/>
    <w:rsid w:val="00B853DA"/>
    <w:rsid w:val="00B85F0B"/>
    <w:rsid w:val="00B91CDE"/>
    <w:rsid w:val="00B92912"/>
    <w:rsid w:val="00BA206C"/>
    <w:rsid w:val="00BA3657"/>
    <w:rsid w:val="00BB170D"/>
    <w:rsid w:val="00BB3597"/>
    <w:rsid w:val="00BB576C"/>
    <w:rsid w:val="00BC19EB"/>
    <w:rsid w:val="00BC584A"/>
    <w:rsid w:val="00BC5A2E"/>
    <w:rsid w:val="00BC7669"/>
    <w:rsid w:val="00BD1A3E"/>
    <w:rsid w:val="00BD24C1"/>
    <w:rsid w:val="00BD2EEE"/>
    <w:rsid w:val="00BD35C9"/>
    <w:rsid w:val="00BD5E94"/>
    <w:rsid w:val="00BE65DA"/>
    <w:rsid w:val="00BF2034"/>
    <w:rsid w:val="00BF2808"/>
    <w:rsid w:val="00BF3019"/>
    <w:rsid w:val="00BF582B"/>
    <w:rsid w:val="00BF7817"/>
    <w:rsid w:val="00C03E7E"/>
    <w:rsid w:val="00C116A7"/>
    <w:rsid w:val="00C130DA"/>
    <w:rsid w:val="00C15BD9"/>
    <w:rsid w:val="00C16630"/>
    <w:rsid w:val="00C1728B"/>
    <w:rsid w:val="00C222EF"/>
    <w:rsid w:val="00C26238"/>
    <w:rsid w:val="00C26781"/>
    <w:rsid w:val="00C301D0"/>
    <w:rsid w:val="00C306AA"/>
    <w:rsid w:val="00C3376F"/>
    <w:rsid w:val="00C3462B"/>
    <w:rsid w:val="00C37ED8"/>
    <w:rsid w:val="00C42751"/>
    <w:rsid w:val="00C44F5D"/>
    <w:rsid w:val="00C464C9"/>
    <w:rsid w:val="00C46C13"/>
    <w:rsid w:val="00C47C27"/>
    <w:rsid w:val="00C53E89"/>
    <w:rsid w:val="00C5401D"/>
    <w:rsid w:val="00C55ABB"/>
    <w:rsid w:val="00C56C01"/>
    <w:rsid w:val="00C62535"/>
    <w:rsid w:val="00C64F82"/>
    <w:rsid w:val="00C65E03"/>
    <w:rsid w:val="00C664F1"/>
    <w:rsid w:val="00C67EF1"/>
    <w:rsid w:val="00C727E7"/>
    <w:rsid w:val="00C732B2"/>
    <w:rsid w:val="00C76174"/>
    <w:rsid w:val="00C7667E"/>
    <w:rsid w:val="00C773F1"/>
    <w:rsid w:val="00C7779F"/>
    <w:rsid w:val="00C808F1"/>
    <w:rsid w:val="00C83FDB"/>
    <w:rsid w:val="00C840DB"/>
    <w:rsid w:val="00C84672"/>
    <w:rsid w:val="00C84858"/>
    <w:rsid w:val="00C84C46"/>
    <w:rsid w:val="00C86612"/>
    <w:rsid w:val="00C919A2"/>
    <w:rsid w:val="00C93512"/>
    <w:rsid w:val="00C94537"/>
    <w:rsid w:val="00CA0BC3"/>
    <w:rsid w:val="00CA4044"/>
    <w:rsid w:val="00CA678F"/>
    <w:rsid w:val="00CA782D"/>
    <w:rsid w:val="00CB0267"/>
    <w:rsid w:val="00CB1692"/>
    <w:rsid w:val="00CB21A4"/>
    <w:rsid w:val="00CB2A4E"/>
    <w:rsid w:val="00CB3314"/>
    <w:rsid w:val="00CB4D37"/>
    <w:rsid w:val="00CB5345"/>
    <w:rsid w:val="00CB5801"/>
    <w:rsid w:val="00CB6322"/>
    <w:rsid w:val="00CB63F5"/>
    <w:rsid w:val="00CC01DE"/>
    <w:rsid w:val="00CC1621"/>
    <w:rsid w:val="00CC24EF"/>
    <w:rsid w:val="00CC508F"/>
    <w:rsid w:val="00CC73DF"/>
    <w:rsid w:val="00CC7EA8"/>
    <w:rsid w:val="00CE3145"/>
    <w:rsid w:val="00CE4A41"/>
    <w:rsid w:val="00CE5851"/>
    <w:rsid w:val="00CF319D"/>
    <w:rsid w:val="00CF7C70"/>
    <w:rsid w:val="00D03045"/>
    <w:rsid w:val="00D05C0B"/>
    <w:rsid w:val="00D06F0C"/>
    <w:rsid w:val="00D07071"/>
    <w:rsid w:val="00D10232"/>
    <w:rsid w:val="00D11B37"/>
    <w:rsid w:val="00D11FE1"/>
    <w:rsid w:val="00D1368C"/>
    <w:rsid w:val="00D13A2E"/>
    <w:rsid w:val="00D1441C"/>
    <w:rsid w:val="00D14B20"/>
    <w:rsid w:val="00D16221"/>
    <w:rsid w:val="00D16546"/>
    <w:rsid w:val="00D176D1"/>
    <w:rsid w:val="00D204DC"/>
    <w:rsid w:val="00D20712"/>
    <w:rsid w:val="00D22120"/>
    <w:rsid w:val="00D2461D"/>
    <w:rsid w:val="00D2534A"/>
    <w:rsid w:val="00D26148"/>
    <w:rsid w:val="00D30457"/>
    <w:rsid w:val="00D30D1E"/>
    <w:rsid w:val="00D32C2D"/>
    <w:rsid w:val="00D359B9"/>
    <w:rsid w:val="00D35E9C"/>
    <w:rsid w:val="00D37E6B"/>
    <w:rsid w:val="00D43008"/>
    <w:rsid w:val="00D4491B"/>
    <w:rsid w:val="00D54FF5"/>
    <w:rsid w:val="00D552C2"/>
    <w:rsid w:val="00D57DD2"/>
    <w:rsid w:val="00D62644"/>
    <w:rsid w:val="00D64586"/>
    <w:rsid w:val="00D65E6E"/>
    <w:rsid w:val="00D6681F"/>
    <w:rsid w:val="00D7070F"/>
    <w:rsid w:val="00D7331B"/>
    <w:rsid w:val="00D74F00"/>
    <w:rsid w:val="00D8101D"/>
    <w:rsid w:val="00D81AB2"/>
    <w:rsid w:val="00D9415B"/>
    <w:rsid w:val="00D94380"/>
    <w:rsid w:val="00D946FE"/>
    <w:rsid w:val="00D978D2"/>
    <w:rsid w:val="00DA106A"/>
    <w:rsid w:val="00DA654A"/>
    <w:rsid w:val="00DA7B08"/>
    <w:rsid w:val="00DB2610"/>
    <w:rsid w:val="00DB2C8D"/>
    <w:rsid w:val="00DC2985"/>
    <w:rsid w:val="00DC2E55"/>
    <w:rsid w:val="00DC6A00"/>
    <w:rsid w:val="00DC6F35"/>
    <w:rsid w:val="00DD14C4"/>
    <w:rsid w:val="00DD26F9"/>
    <w:rsid w:val="00DD4B84"/>
    <w:rsid w:val="00DD5674"/>
    <w:rsid w:val="00DD5DF1"/>
    <w:rsid w:val="00DD6A4B"/>
    <w:rsid w:val="00DD7740"/>
    <w:rsid w:val="00DE0CA6"/>
    <w:rsid w:val="00DE10F1"/>
    <w:rsid w:val="00DE51C4"/>
    <w:rsid w:val="00DF1828"/>
    <w:rsid w:val="00DF2312"/>
    <w:rsid w:val="00DF241B"/>
    <w:rsid w:val="00DF68CF"/>
    <w:rsid w:val="00E00634"/>
    <w:rsid w:val="00E01DC9"/>
    <w:rsid w:val="00E03022"/>
    <w:rsid w:val="00E06D7B"/>
    <w:rsid w:val="00E077D2"/>
    <w:rsid w:val="00E13D91"/>
    <w:rsid w:val="00E15887"/>
    <w:rsid w:val="00E20A6E"/>
    <w:rsid w:val="00E2190B"/>
    <w:rsid w:val="00E23371"/>
    <w:rsid w:val="00E2615F"/>
    <w:rsid w:val="00E30816"/>
    <w:rsid w:val="00E3163B"/>
    <w:rsid w:val="00E337F4"/>
    <w:rsid w:val="00E34685"/>
    <w:rsid w:val="00E3656A"/>
    <w:rsid w:val="00E41BD9"/>
    <w:rsid w:val="00E458EB"/>
    <w:rsid w:val="00E45CBE"/>
    <w:rsid w:val="00E45DBC"/>
    <w:rsid w:val="00E47A31"/>
    <w:rsid w:val="00E51845"/>
    <w:rsid w:val="00E51F04"/>
    <w:rsid w:val="00E52C8C"/>
    <w:rsid w:val="00E532F3"/>
    <w:rsid w:val="00E54BBF"/>
    <w:rsid w:val="00E5582C"/>
    <w:rsid w:val="00E55D93"/>
    <w:rsid w:val="00E572D3"/>
    <w:rsid w:val="00E57DE6"/>
    <w:rsid w:val="00E60AA3"/>
    <w:rsid w:val="00E60DB1"/>
    <w:rsid w:val="00E62CB8"/>
    <w:rsid w:val="00E66258"/>
    <w:rsid w:val="00E71DD4"/>
    <w:rsid w:val="00E8247A"/>
    <w:rsid w:val="00E85741"/>
    <w:rsid w:val="00E85F2F"/>
    <w:rsid w:val="00E87399"/>
    <w:rsid w:val="00E87A43"/>
    <w:rsid w:val="00E90251"/>
    <w:rsid w:val="00E9137D"/>
    <w:rsid w:val="00E94641"/>
    <w:rsid w:val="00EA14F4"/>
    <w:rsid w:val="00EA51B6"/>
    <w:rsid w:val="00EA6002"/>
    <w:rsid w:val="00EA6945"/>
    <w:rsid w:val="00EA7528"/>
    <w:rsid w:val="00EA79E3"/>
    <w:rsid w:val="00EB0430"/>
    <w:rsid w:val="00EB2D44"/>
    <w:rsid w:val="00EB49C3"/>
    <w:rsid w:val="00EB55A4"/>
    <w:rsid w:val="00EB79CA"/>
    <w:rsid w:val="00EC1A01"/>
    <w:rsid w:val="00EC54E7"/>
    <w:rsid w:val="00EC5E39"/>
    <w:rsid w:val="00EC5F38"/>
    <w:rsid w:val="00EC74C3"/>
    <w:rsid w:val="00ED3965"/>
    <w:rsid w:val="00ED55A8"/>
    <w:rsid w:val="00ED57F1"/>
    <w:rsid w:val="00ED64EF"/>
    <w:rsid w:val="00ED64FB"/>
    <w:rsid w:val="00ED6952"/>
    <w:rsid w:val="00ED6A6F"/>
    <w:rsid w:val="00ED6DE3"/>
    <w:rsid w:val="00ED77CB"/>
    <w:rsid w:val="00ED7EC2"/>
    <w:rsid w:val="00EE37EE"/>
    <w:rsid w:val="00EE4AA1"/>
    <w:rsid w:val="00EF0177"/>
    <w:rsid w:val="00EF02F5"/>
    <w:rsid w:val="00EF5208"/>
    <w:rsid w:val="00EF55B9"/>
    <w:rsid w:val="00F01DD8"/>
    <w:rsid w:val="00F059D1"/>
    <w:rsid w:val="00F10347"/>
    <w:rsid w:val="00F14660"/>
    <w:rsid w:val="00F15D0E"/>
    <w:rsid w:val="00F15D4E"/>
    <w:rsid w:val="00F1649A"/>
    <w:rsid w:val="00F17C8D"/>
    <w:rsid w:val="00F20E0F"/>
    <w:rsid w:val="00F274FD"/>
    <w:rsid w:val="00F27F52"/>
    <w:rsid w:val="00F30641"/>
    <w:rsid w:val="00F31AA4"/>
    <w:rsid w:val="00F3370A"/>
    <w:rsid w:val="00F33D89"/>
    <w:rsid w:val="00F343FE"/>
    <w:rsid w:val="00F348D9"/>
    <w:rsid w:val="00F37ADC"/>
    <w:rsid w:val="00F40536"/>
    <w:rsid w:val="00F408A7"/>
    <w:rsid w:val="00F42642"/>
    <w:rsid w:val="00F4711E"/>
    <w:rsid w:val="00F53781"/>
    <w:rsid w:val="00F56B55"/>
    <w:rsid w:val="00F615F5"/>
    <w:rsid w:val="00F6269C"/>
    <w:rsid w:val="00F628D0"/>
    <w:rsid w:val="00F64C2A"/>
    <w:rsid w:val="00F662E0"/>
    <w:rsid w:val="00F67612"/>
    <w:rsid w:val="00F67CCF"/>
    <w:rsid w:val="00F71EC2"/>
    <w:rsid w:val="00F727C0"/>
    <w:rsid w:val="00F72C22"/>
    <w:rsid w:val="00F75AD2"/>
    <w:rsid w:val="00F802FE"/>
    <w:rsid w:val="00F832B9"/>
    <w:rsid w:val="00F8405B"/>
    <w:rsid w:val="00F85ED7"/>
    <w:rsid w:val="00F86015"/>
    <w:rsid w:val="00F874E7"/>
    <w:rsid w:val="00F87F9C"/>
    <w:rsid w:val="00F908F4"/>
    <w:rsid w:val="00F91944"/>
    <w:rsid w:val="00F923FA"/>
    <w:rsid w:val="00F9368F"/>
    <w:rsid w:val="00F968FE"/>
    <w:rsid w:val="00FA1343"/>
    <w:rsid w:val="00FA2F81"/>
    <w:rsid w:val="00FA389A"/>
    <w:rsid w:val="00FA6C5A"/>
    <w:rsid w:val="00FB0BB5"/>
    <w:rsid w:val="00FB0FA4"/>
    <w:rsid w:val="00FB1876"/>
    <w:rsid w:val="00FB190C"/>
    <w:rsid w:val="00FB4525"/>
    <w:rsid w:val="00FB4B57"/>
    <w:rsid w:val="00FB6275"/>
    <w:rsid w:val="00FC163A"/>
    <w:rsid w:val="00FC6695"/>
    <w:rsid w:val="00FD5B54"/>
    <w:rsid w:val="00FD74D4"/>
    <w:rsid w:val="00FD7800"/>
    <w:rsid w:val="00FE078C"/>
    <w:rsid w:val="00FE130C"/>
    <w:rsid w:val="00FE1418"/>
    <w:rsid w:val="00FE39D6"/>
    <w:rsid w:val="00FE4232"/>
    <w:rsid w:val="00FE5129"/>
    <w:rsid w:val="00FF0612"/>
    <w:rsid w:val="00FF0B5F"/>
    <w:rsid w:val="00FF1A78"/>
    <w:rsid w:val="00FF209C"/>
    <w:rsid w:val="00FF31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CB127"/>
  <w15:docId w15:val="{4FF3B940-D7F3-4446-B274-6E62DD82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0E9"/>
    <w:pPr>
      <w:spacing w:after="160" w:line="259"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B11"/>
    <w:pPr>
      <w:ind w:left="720"/>
      <w:contextualSpacing/>
    </w:pPr>
  </w:style>
  <w:style w:type="character" w:customStyle="1" w:styleId="apple-converted-space">
    <w:name w:val="apple-converted-space"/>
    <w:basedOn w:val="DefaultParagraphFont"/>
    <w:rsid w:val="00C16630"/>
  </w:style>
  <w:style w:type="character" w:customStyle="1" w:styleId="newdocreference">
    <w:name w:val="newdocreference"/>
    <w:basedOn w:val="DefaultParagraphFont"/>
    <w:rsid w:val="00C16630"/>
  </w:style>
  <w:style w:type="character" w:customStyle="1" w:styleId="samedocreference">
    <w:name w:val="samedocreference"/>
    <w:basedOn w:val="DefaultParagraphFont"/>
    <w:rsid w:val="00C16630"/>
  </w:style>
  <w:style w:type="character" w:styleId="CommentReference">
    <w:name w:val="annotation reference"/>
    <w:basedOn w:val="DefaultParagraphFont"/>
    <w:uiPriority w:val="99"/>
    <w:semiHidden/>
    <w:unhideWhenUsed/>
    <w:rsid w:val="0036419A"/>
    <w:rPr>
      <w:sz w:val="16"/>
      <w:szCs w:val="16"/>
    </w:rPr>
  </w:style>
  <w:style w:type="paragraph" w:styleId="CommentText">
    <w:name w:val="annotation text"/>
    <w:basedOn w:val="Normal"/>
    <w:link w:val="CommentTextChar"/>
    <w:uiPriority w:val="99"/>
    <w:semiHidden/>
    <w:unhideWhenUsed/>
    <w:rsid w:val="0036419A"/>
    <w:pPr>
      <w:spacing w:line="240" w:lineRule="auto"/>
    </w:pPr>
    <w:rPr>
      <w:sz w:val="20"/>
      <w:szCs w:val="20"/>
    </w:rPr>
  </w:style>
  <w:style w:type="character" w:customStyle="1" w:styleId="CommentTextChar">
    <w:name w:val="Comment Text Char"/>
    <w:basedOn w:val="DefaultParagraphFont"/>
    <w:link w:val="CommentText"/>
    <w:uiPriority w:val="99"/>
    <w:semiHidden/>
    <w:rsid w:val="0036419A"/>
    <w:rPr>
      <w:rFonts w:eastAsiaTheme="minorEastAsia"/>
      <w:sz w:val="20"/>
      <w:szCs w:val="20"/>
    </w:rPr>
  </w:style>
  <w:style w:type="paragraph" w:styleId="BalloonText">
    <w:name w:val="Balloon Text"/>
    <w:basedOn w:val="Normal"/>
    <w:link w:val="BalloonTextChar"/>
    <w:uiPriority w:val="99"/>
    <w:semiHidden/>
    <w:unhideWhenUsed/>
    <w:rsid w:val="00364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19A"/>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056371"/>
    <w:rPr>
      <w:b/>
      <w:bCs/>
    </w:rPr>
  </w:style>
  <w:style w:type="character" w:customStyle="1" w:styleId="CommentSubjectChar">
    <w:name w:val="Comment Subject Char"/>
    <w:basedOn w:val="CommentTextChar"/>
    <w:link w:val="CommentSubject"/>
    <w:uiPriority w:val="99"/>
    <w:semiHidden/>
    <w:rsid w:val="00056371"/>
    <w:rPr>
      <w:rFonts w:eastAsiaTheme="minorEastAsia"/>
      <w:b/>
      <w:bCs/>
      <w:sz w:val="20"/>
      <w:szCs w:val="20"/>
    </w:rPr>
  </w:style>
  <w:style w:type="paragraph" w:styleId="PlainText">
    <w:name w:val="Plain Text"/>
    <w:basedOn w:val="Normal"/>
    <w:link w:val="PlainTextChar"/>
    <w:uiPriority w:val="99"/>
    <w:unhideWhenUsed/>
    <w:rsid w:val="00232627"/>
    <w:pPr>
      <w:spacing w:after="0" w:line="240" w:lineRule="auto"/>
    </w:pPr>
    <w:rPr>
      <w:rFonts w:ascii="Consolas" w:hAnsi="Consolas" w:cs="Times New Roman"/>
      <w:sz w:val="21"/>
      <w:szCs w:val="21"/>
      <w:lang w:val="bg-BG"/>
    </w:rPr>
  </w:style>
  <w:style w:type="character" w:customStyle="1" w:styleId="PlainTextChar">
    <w:name w:val="Plain Text Char"/>
    <w:basedOn w:val="DefaultParagraphFont"/>
    <w:link w:val="PlainText"/>
    <w:uiPriority w:val="99"/>
    <w:rsid w:val="00232627"/>
    <w:rPr>
      <w:rFonts w:ascii="Consolas" w:eastAsiaTheme="minorEastAsia" w:hAnsi="Consolas" w:cs="Times New Roman"/>
      <w:sz w:val="21"/>
      <w:szCs w:val="21"/>
      <w:lang w:val="bg-BG"/>
    </w:rPr>
  </w:style>
  <w:style w:type="character" w:customStyle="1" w:styleId="search43">
    <w:name w:val="search43"/>
    <w:basedOn w:val="DefaultParagraphFont"/>
    <w:rsid w:val="00565907"/>
    <w:rPr>
      <w:shd w:val="clear" w:color="auto" w:fill="A0FFFF"/>
    </w:rPr>
  </w:style>
  <w:style w:type="character" w:styleId="Hyperlink">
    <w:name w:val="Hyperlink"/>
    <w:basedOn w:val="DefaultParagraphFont"/>
    <w:uiPriority w:val="99"/>
    <w:semiHidden/>
    <w:unhideWhenUsed/>
    <w:rsid w:val="00562D09"/>
    <w:rPr>
      <w:strike w:val="0"/>
      <w:dstrike w:val="0"/>
      <w:color w:val="000000"/>
      <w:u w:val="none"/>
      <w:effect w:val="none"/>
    </w:rPr>
  </w:style>
  <w:style w:type="paragraph" w:styleId="Header">
    <w:name w:val="header"/>
    <w:basedOn w:val="Normal"/>
    <w:link w:val="HeaderChar"/>
    <w:uiPriority w:val="99"/>
    <w:unhideWhenUsed/>
    <w:rsid w:val="002E2F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2F51"/>
    <w:rPr>
      <w:rFonts w:eastAsiaTheme="minorEastAsia"/>
      <w:sz w:val="22"/>
      <w:szCs w:val="22"/>
    </w:rPr>
  </w:style>
  <w:style w:type="paragraph" w:styleId="Footer">
    <w:name w:val="footer"/>
    <w:basedOn w:val="Normal"/>
    <w:link w:val="FooterChar"/>
    <w:uiPriority w:val="99"/>
    <w:unhideWhenUsed/>
    <w:rsid w:val="002E2F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2F51"/>
    <w:rPr>
      <w:rFonts w:eastAsiaTheme="minorEastAsia"/>
      <w:sz w:val="22"/>
      <w:szCs w:val="22"/>
    </w:rPr>
  </w:style>
  <w:style w:type="character" w:customStyle="1" w:styleId="samedocreference1">
    <w:name w:val="samedocreference1"/>
    <w:basedOn w:val="DefaultParagraphFont"/>
    <w:rsid w:val="00346F13"/>
    <w:rPr>
      <w:i w:val="0"/>
      <w:iCs w:val="0"/>
      <w:color w:val="8B0000"/>
      <w:u w:val="single"/>
    </w:rPr>
  </w:style>
  <w:style w:type="paragraph" w:customStyle="1" w:styleId="xmsonormal">
    <w:name w:val="x_msonormal"/>
    <w:basedOn w:val="Normal"/>
    <w:rsid w:val="003749D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62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35CA"/>
    <w:rPr>
      <w:rFonts w:eastAsiaTheme="minorEastAsia"/>
      <w:sz w:val="22"/>
      <w:szCs w:val="22"/>
    </w:rPr>
  </w:style>
  <w:style w:type="table" w:customStyle="1" w:styleId="TableGrid1">
    <w:name w:val="Table Grid1"/>
    <w:basedOn w:val="TableNormal"/>
    <w:next w:val="TableGrid"/>
    <w:uiPriority w:val="39"/>
    <w:rsid w:val="00DF68CF"/>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B0267"/>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751950">
      <w:bodyDiv w:val="1"/>
      <w:marLeft w:val="0"/>
      <w:marRight w:val="0"/>
      <w:marTop w:val="0"/>
      <w:marBottom w:val="0"/>
      <w:divBdr>
        <w:top w:val="none" w:sz="0" w:space="0" w:color="auto"/>
        <w:left w:val="none" w:sz="0" w:space="0" w:color="auto"/>
        <w:bottom w:val="none" w:sz="0" w:space="0" w:color="auto"/>
        <w:right w:val="none" w:sz="0" w:space="0" w:color="auto"/>
      </w:divBdr>
    </w:div>
    <w:div w:id="798457287">
      <w:bodyDiv w:val="1"/>
      <w:marLeft w:val="0"/>
      <w:marRight w:val="0"/>
      <w:marTop w:val="0"/>
      <w:marBottom w:val="0"/>
      <w:divBdr>
        <w:top w:val="none" w:sz="0" w:space="0" w:color="auto"/>
        <w:left w:val="none" w:sz="0" w:space="0" w:color="auto"/>
        <w:bottom w:val="none" w:sz="0" w:space="0" w:color="auto"/>
        <w:right w:val="none" w:sz="0" w:space="0" w:color="auto"/>
      </w:divBdr>
      <w:divsChild>
        <w:div w:id="668868339">
          <w:marLeft w:val="0"/>
          <w:marRight w:val="0"/>
          <w:marTop w:val="0"/>
          <w:marBottom w:val="0"/>
          <w:divBdr>
            <w:top w:val="none" w:sz="0" w:space="0" w:color="auto"/>
            <w:left w:val="none" w:sz="0" w:space="0" w:color="auto"/>
            <w:bottom w:val="none" w:sz="0" w:space="0" w:color="auto"/>
            <w:right w:val="none" w:sz="0" w:space="0" w:color="auto"/>
          </w:divBdr>
          <w:divsChild>
            <w:div w:id="1377924936">
              <w:marLeft w:val="0"/>
              <w:marRight w:val="0"/>
              <w:marTop w:val="0"/>
              <w:marBottom w:val="0"/>
              <w:divBdr>
                <w:top w:val="none" w:sz="0" w:space="0" w:color="auto"/>
                <w:left w:val="none" w:sz="0" w:space="0" w:color="auto"/>
                <w:bottom w:val="none" w:sz="0" w:space="0" w:color="auto"/>
                <w:right w:val="none" w:sz="0" w:space="0" w:color="auto"/>
              </w:divBdr>
            </w:div>
          </w:divsChild>
        </w:div>
        <w:div w:id="1655992143">
          <w:marLeft w:val="0"/>
          <w:marRight w:val="0"/>
          <w:marTop w:val="0"/>
          <w:marBottom w:val="0"/>
          <w:divBdr>
            <w:top w:val="none" w:sz="0" w:space="0" w:color="auto"/>
            <w:left w:val="none" w:sz="0" w:space="0" w:color="auto"/>
            <w:bottom w:val="none" w:sz="0" w:space="0" w:color="auto"/>
            <w:right w:val="none" w:sz="0" w:space="0" w:color="auto"/>
          </w:divBdr>
        </w:div>
        <w:div w:id="184097052">
          <w:marLeft w:val="0"/>
          <w:marRight w:val="0"/>
          <w:marTop w:val="0"/>
          <w:marBottom w:val="0"/>
          <w:divBdr>
            <w:top w:val="none" w:sz="0" w:space="0" w:color="auto"/>
            <w:left w:val="none" w:sz="0" w:space="0" w:color="auto"/>
            <w:bottom w:val="none" w:sz="0" w:space="0" w:color="auto"/>
            <w:right w:val="none" w:sz="0" w:space="0" w:color="auto"/>
          </w:divBdr>
          <w:divsChild>
            <w:div w:id="1518344334">
              <w:marLeft w:val="0"/>
              <w:marRight w:val="0"/>
              <w:marTop w:val="0"/>
              <w:marBottom w:val="0"/>
              <w:divBdr>
                <w:top w:val="none" w:sz="0" w:space="0" w:color="auto"/>
                <w:left w:val="none" w:sz="0" w:space="0" w:color="auto"/>
                <w:bottom w:val="none" w:sz="0" w:space="0" w:color="auto"/>
                <w:right w:val="none" w:sz="0" w:space="0" w:color="auto"/>
              </w:divBdr>
            </w:div>
          </w:divsChild>
        </w:div>
        <w:div w:id="1298494432">
          <w:marLeft w:val="0"/>
          <w:marRight w:val="0"/>
          <w:marTop w:val="0"/>
          <w:marBottom w:val="0"/>
          <w:divBdr>
            <w:top w:val="none" w:sz="0" w:space="0" w:color="auto"/>
            <w:left w:val="none" w:sz="0" w:space="0" w:color="auto"/>
            <w:bottom w:val="none" w:sz="0" w:space="0" w:color="auto"/>
            <w:right w:val="none" w:sz="0" w:space="0" w:color="auto"/>
          </w:divBdr>
        </w:div>
        <w:div w:id="704061214">
          <w:marLeft w:val="0"/>
          <w:marRight w:val="0"/>
          <w:marTop w:val="0"/>
          <w:marBottom w:val="0"/>
          <w:divBdr>
            <w:top w:val="none" w:sz="0" w:space="0" w:color="auto"/>
            <w:left w:val="none" w:sz="0" w:space="0" w:color="auto"/>
            <w:bottom w:val="none" w:sz="0" w:space="0" w:color="auto"/>
            <w:right w:val="none" w:sz="0" w:space="0" w:color="auto"/>
          </w:divBdr>
          <w:divsChild>
            <w:div w:id="268123768">
              <w:marLeft w:val="0"/>
              <w:marRight w:val="0"/>
              <w:marTop w:val="0"/>
              <w:marBottom w:val="0"/>
              <w:divBdr>
                <w:top w:val="none" w:sz="0" w:space="0" w:color="auto"/>
                <w:left w:val="none" w:sz="0" w:space="0" w:color="auto"/>
                <w:bottom w:val="none" w:sz="0" w:space="0" w:color="auto"/>
                <w:right w:val="none" w:sz="0" w:space="0" w:color="auto"/>
              </w:divBdr>
            </w:div>
          </w:divsChild>
        </w:div>
        <w:div w:id="1471828563">
          <w:marLeft w:val="0"/>
          <w:marRight w:val="0"/>
          <w:marTop w:val="0"/>
          <w:marBottom w:val="0"/>
          <w:divBdr>
            <w:top w:val="none" w:sz="0" w:space="0" w:color="auto"/>
            <w:left w:val="none" w:sz="0" w:space="0" w:color="auto"/>
            <w:bottom w:val="none" w:sz="0" w:space="0" w:color="auto"/>
            <w:right w:val="none" w:sz="0" w:space="0" w:color="auto"/>
          </w:divBdr>
        </w:div>
        <w:div w:id="1493375095">
          <w:marLeft w:val="0"/>
          <w:marRight w:val="0"/>
          <w:marTop w:val="0"/>
          <w:marBottom w:val="0"/>
          <w:divBdr>
            <w:top w:val="none" w:sz="0" w:space="0" w:color="auto"/>
            <w:left w:val="none" w:sz="0" w:space="0" w:color="auto"/>
            <w:bottom w:val="none" w:sz="0" w:space="0" w:color="auto"/>
            <w:right w:val="none" w:sz="0" w:space="0" w:color="auto"/>
          </w:divBdr>
          <w:divsChild>
            <w:div w:id="16949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977">
      <w:bodyDiv w:val="1"/>
      <w:marLeft w:val="0"/>
      <w:marRight w:val="0"/>
      <w:marTop w:val="0"/>
      <w:marBottom w:val="0"/>
      <w:divBdr>
        <w:top w:val="none" w:sz="0" w:space="0" w:color="auto"/>
        <w:left w:val="none" w:sz="0" w:space="0" w:color="auto"/>
        <w:bottom w:val="none" w:sz="0" w:space="0" w:color="auto"/>
        <w:right w:val="none" w:sz="0" w:space="0" w:color="auto"/>
      </w:divBdr>
    </w:div>
    <w:div w:id="1082987107">
      <w:bodyDiv w:val="1"/>
      <w:marLeft w:val="0"/>
      <w:marRight w:val="0"/>
      <w:marTop w:val="0"/>
      <w:marBottom w:val="0"/>
      <w:divBdr>
        <w:top w:val="none" w:sz="0" w:space="0" w:color="auto"/>
        <w:left w:val="none" w:sz="0" w:space="0" w:color="auto"/>
        <w:bottom w:val="none" w:sz="0" w:space="0" w:color="auto"/>
        <w:right w:val="none" w:sz="0" w:space="0" w:color="auto"/>
      </w:divBdr>
    </w:div>
    <w:div w:id="1085885042">
      <w:bodyDiv w:val="1"/>
      <w:marLeft w:val="0"/>
      <w:marRight w:val="0"/>
      <w:marTop w:val="0"/>
      <w:marBottom w:val="0"/>
      <w:divBdr>
        <w:top w:val="none" w:sz="0" w:space="0" w:color="auto"/>
        <w:left w:val="none" w:sz="0" w:space="0" w:color="auto"/>
        <w:bottom w:val="none" w:sz="0" w:space="0" w:color="auto"/>
        <w:right w:val="none" w:sz="0" w:space="0" w:color="auto"/>
      </w:divBdr>
    </w:div>
    <w:div w:id="11681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3E563-EBE9-4459-9D98-BBE31205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8194</Words>
  <Characters>46711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Miglena Hadzhiyska</dc:creator>
  <cp:lastModifiedBy>Aleksandar Angelov</cp:lastModifiedBy>
  <cp:revision>3</cp:revision>
  <cp:lastPrinted>2021-03-08T14:53:00Z</cp:lastPrinted>
  <dcterms:created xsi:type="dcterms:W3CDTF">2023-01-16T13:43:00Z</dcterms:created>
  <dcterms:modified xsi:type="dcterms:W3CDTF">2023-01-24T12:02:00Z</dcterms:modified>
</cp:coreProperties>
</file>