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38C1" w:rsidRDefault="000138C1" w:rsidP="000138C1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  <w:r w:rsidRPr="00B20A57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>ЕВРОПЕЙСКО ЗАКОНОДАТЕЛСТВО</w:t>
      </w:r>
      <w:r w:rsidR="00E020FC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 xml:space="preserve"> </w:t>
      </w:r>
      <w:r w:rsidR="004646AC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>ОТНОСНО</w:t>
      </w:r>
      <w:r w:rsidR="00E020FC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 xml:space="preserve"> ЗДРАВЕТО НА РАСТЕНИЯТА</w:t>
      </w:r>
      <w:r w:rsidR="004646AC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 xml:space="preserve"> И ПРОДУКТИТЕ ЗА РАСТИТЕЛНА ЗАЩИТА:</w:t>
      </w:r>
    </w:p>
    <w:p w:rsidR="000138C1" w:rsidRDefault="000138C1" w:rsidP="000138C1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0138C1" w:rsidRDefault="000138C1" w:rsidP="000138C1">
      <w:pPr>
        <w:autoSpaceDE w:val="0"/>
        <w:autoSpaceDN w:val="0"/>
        <w:adjustRightInd w:val="0"/>
        <w:ind w:firstLine="708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4646AC" w:rsidRDefault="004646AC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4646AC" w:rsidRPr="004646AC" w:rsidRDefault="004646AC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  <w:r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>ЗДРАВЕ НА РАСТЕНИЯТА:</w:t>
      </w:r>
    </w:p>
    <w:p w:rsidR="004646AC" w:rsidRDefault="004646AC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4646AC" w:rsidRDefault="004646AC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4646AC" w:rsidRDefault="004646AC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 w:rsidRPr="004646AC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РЕГЛАМЕНТ (EС) 2016/2031</w:t>
      </w:r>
      <w:r w:rsidRPr="004646AC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на Европейския парламент и на Съвета от 26 октомври 2016 година </w:t>
      </w:r>
      <w:r w:rsidRPr="004646AC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за защитните мерки срещу вредителите по растенията</w:t>
      </w:r>
      <w:r w:rsidRPr="004646AC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>, за изменение на регламенти (EС) № 228/2013, (EС) № 652/2014 и (EС) № 1143/2014 на Европейския парламент и на Съвета и за отмяна на директиви 69/464/EИО, 74/647/EИО, 93/85/EИО, 98/57/EО, 2000/29/EО, 2006/91/EО и 2007/33/EО на Съвета</w:t>
      </w:r>
    </w:p>
    <w:p w:rsidR="004646AC" w:rsidRDefault="004646AC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4646AC" w:rsidRDefault="004646AC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object w:dxaOrig="1540" w:dyaOrig="9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5" o:title=""/>
          </v:shape>
          <o:OLEObject Type="Embed" ProgID="AcroExch.Document.11" ShapeID="_x0000_i1025" DrawAspect="Icon" ObjectID="_1735986110" r:id="rId6"/>
        </w:object>
      </w:r>
    </w:p>
    <w:p w:rsidR="00FF588A" w:rsidRDefault="00FF588A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FF588A" w:rsidRDefault="00FF588A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7A5261" w:rsidRDefault="007A5261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7A5261" w:rsidRDefault="007A5261" w:rsidP="004646AC">
      <w:pPr>
        <w:autoSpaceDE w:val="0"/>
        <w:autoSpaceDN w:val="0"/>
        <w:adjustRightInd w:val="0"/>
        <w:jc w:val="both"/>
        <w:rPr>
          <w:rFonts w:ascii="Segoe UI" w:hAnsi="Segoe UI" w:cs="Segoe UI"/>
          <w:bCs/>
          <w:color w:val="333333"/>
          <w:sz w:val="21"/>
          <w:szCs w:val="21"/>
          <w:shd w:val="clear" w:color="auto" w:fill="FFFFFF"/>
        </w:rPr>
      </w:pPr>
      <w:r w:rsidRPr="004646AC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РЕГЛАМЕНТ</w:t>
      </w:r>
      <w:r>
        <w:rPr>
          <w:rFonts w:ascii="Segoe UI" w:hAnsi="Segoe UI" w:cs="Segoe UI"/>
          <w:b/>
          <w:bCs/>
          <w:color w:val="333333"/>
          <w:sz w:val="21"/>
          <w:szCs w:val="21"/>
          <w:shd w:val="clear" w:color="auto" w:fill="FFFFFF"/>
        </w:rPr>
        <w:t xml:space="preserve"> </w:t>
      </w:r>
      <w:r w:rsidRPr="007A5261">
        <w:rPr>
          <w:rFonts w:ascii="Segoe UI" w:hAnsi="Segoe UI" w:cs="Segoe UI"/>
          <w:b/>
          <w:bCs/>
          <w:color w:val="333333"/>
          <w:sz w:val="21"/>
          <w:szCs w:val="21"/>
          <w:shd w:val="clear" w:color="auto" w:fill="FFFFFF"/>
        </w:rPr>
        <w:t>за изпълнение (ЕС) 2018/2019</w:t>
      </w:r>
      <w:r w:rsidRPr="007A5261">
        <w:rPr>
          <w:rFonts w:ascii="Segoe UI" w:hAnsi="Segoe UI" w:cs="Segoe UI"/>
          <w:bCs/>
          <w:color w:val="333333"/>
          <w:sz w:val="21"/>
          <w:szCs w:val="21"/>
          <w:shd w:val="clear" w:color="auto" w:fill="FFFFFF"/>
        </w:rPr>
        <w:t xml:space="preserve"> на Комисията от 18 декември 2018 година </w:t>
      </w:r>
      <w:r w:rsidRPr="007A5261">
        <w:rPr>
          <w:rFonts w:ascii="Segoe UI" w:hAnsi="Segoe UI" w:cs="Segoe UI"/>
          <w:b/>
          <w:bCs/>
          <w:color w:val="333333"/>
          <w:sz w:val="21"/>
          <w:szCs w:val="21"/>
          <w:shd w:val="clear" w:color="auto" w:fill="FFFFFF"/>
        </w:rPr>
        <w:t>за изготвяне на временен списък на високорискови растения, растителни продукти или други обекти</w:t>
      </w:r>
      <w:r w:rsidRPr="007A5261">
        <w:rPr>
          <w:rFonts w:ascii="Segoe UI" w:hAnsi="Segoe UI" w:cs="Segoe UI"/>
          <w:bCs/>
          <w:color w:val="333333"/>
          <w:sz w:val="21"/>
          <w:szCs w:val="21"/>
          <w:shd w:val="clear" w:color="auto" w:fill="FFFFFF"/>
        </w:rPr>
        <w:t xml:space="preserve"> по смисъла на член 42 от Регламент (ЕС) 2016/2031, както и списък на растения, за чието въвеждане в Съюза не се изискват </w:t>
      </w:r>
      <w:proofErr w:type="spellStart"/>
      <w:r w:rsidRPr="007A5261">
        <w:rPr>
          <w:rFonts w:ascii="Segoe UI" w:hAnsi="Segoe UI" w:cs="Segoe UI"/>
          <w:bCs/>
          <w:color w:val="333333"/>
          <w:sz w:val="21"/>
          <w:szCs w:val="21"/>
          <w:shd w:val="clear" w:color="auto" w:fill="FFFFFF"/>
        </w:rPr>
        <w:t>фитосанитарни</w:t>
      </w:r>
      <w:proofErr w:type="spellEnd"/>
      <w:r w:rsidRPr="007A5261">
        <w:rPr>
          <w:rFonts w:ascii="Segoe UI" w:hAnsi="Segoe UI" w:cs="Segoe UI"/>
          <w:bCs/>
          <w:color w:val="333333"/>
          <w:sz w:val="21"/>
          <w:szCs w:val="21"/>
          <w:shd w:val="clear" w:color="auto" w:fill="FFFFFF"/>
        </w:rPr>
        <w:t xml:space="preserve"> сертификати по смисъла на член 73 от посочения регламент</w:t>
      </w:r>
    </w:p>
    <w:p w:rsidR="007A5261" w:rsidRDefault="007A5261" w:rsidP="004646AC">
      <w:pPr>
        <w:autoSpaceDE w:val="0"/>
        <w:autoSpaceDN w:val="0"/>
        <w:adjustRightInd w:val="0"/>
        <w:jc w:val="both"/>
        <w:rPr>
          <w:rFonts w:ascii="Segoe UI" w:hAnsi="Segoe UI" w:cs="Segoe UI"/>
          <w:bCs/>
          <w:color w:val="333333"/>
          <w:sz w:val="21"/>
          <w:szCs w:val="21"/>
          <w:shd w:val="clear" w:color="auto" w:fill="FFFFFF"/>
        </w:rPr>
      </w:pPr>
    </w:p>
    <w:p w:rsidR="007A5261" w:rsidRDefault="007A5261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object w:dxaOrig="1540" w:dyaOrig="996">
          <v:shape id="_x0000_i1026" type="#_x0000_t75" style="width:77.25pt;height:49.5pt" o:ole="">
            <v:imagedata r:id="rId7" o:title=""/>
          </v:shape>
          <o:OLEObject Type="Embed" ProgID="AcroExch.Document.11" ShapeID="_x0000_i1026" DrawAspect="Icon" ObjectID="_1735986111" r:id="rId8"/>
        </w:object>
      </w:r>
    </w:p>
    <w:p w:rsidR="00EB1D5C" w:rsidRDefault="00EB1D5C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EB1D5C" w:rsidRDefault="00EB1D5C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7A5261" w:rsidRDefault="007A5261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E52AFC" w:rsidRPr="00E52AFC" w:rsidRDefault="00E52AFC" w:rsidP="004646AC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 w:rsidRPr="00E52AFC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РЕГЛАМЕНТ ЗА ИЗПЪЛНЕНИЕ (ЕС) 2019/2072</w:t>
      </w:r>
      <w:r w:rsidRPr="00E52AFC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НА КОМИСИЯТА от 28 ноември 2019 година </w:t>
      </w:r>
      <w:r w:rsidRPr="00E52AFC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за установяване на еднакви условия за изпълнението на Регламент (ЕС) 2016/2031</w:t>
      </w:r>
      <w:r w:rsidRPr="00E52AFC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на Европейския парламент и на Съвета за защитните мерки срещу вредителите по растенията, за отмяна на Регламент (ЕО) № 690/2008 на Комисията и за изменение на Регламент за изпълнение (ЕС) 2018/2019 на Комисията</w:t>
      </w:r>
    </w:p>
    <w:p w:rsidR="004646AC" w:rsidRDefault="004646AC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4646AC" w:rsidRDefault="00E52AFC" w:rsidP="00E52AFC">
      <w:pPr>
        <w:autoSpaceDE w:val="0"/>
        <w:autoSpaceDN w:val="0"/>
        <w:adjustRightInd w:val="0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  <w:r w:rsidRPr="00E52AFC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object w:dxaOrig="1540" w:dyaOrig="996">
          <v:shape id="_x0000_i1027" type="#_x0000_t75" style="width:77.25pt;height:49.5pt" o:ole="">
            <v:imagedata r:id="rId9" o:title=""/>
          </v:shape>
          <o:OLEObject Type="Embed" ProgID="AcroExch.Document.11" ShapeID="_x0000_i1027" DrawAspect="Icon" ObjectID="_1735986112" r:id="rId10"/>
        </w:object>
      </w:r>
    </w:p>
    <w:p w:rsidR="00E52AFC" w:rsidRDefault="00E52AFC" w:rsidP="00E52AFC">
      <w:pPr>
        <w:autoSpaceDE w:val="0"/>
        <w:autoSpaceDN w:val="0"/>
        <w:adjustRightInd w:val="0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4646AC" w:rsidRDefault="004646AC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0138C1" w:rsidRPr="00814B6C" w:rsidRDefault="000138C1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  <w:r w:rsidRPr="00814B6C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>ПРОДУКТИ ЗА РАСТИТЕЛНА ЗАЩИТА:</w:t>
      </w:r>
    </w:p>
    <w:p w:rsidR="00592FA4" w:rsidRDefault="00592FA4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0138C1" w:rsidRDefault="000138C1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 w:rsidRPr="000138C1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РЕГЛАМЕНТ (ЕО) № 1107/2009</w:t>
      </w:r>
      <w:r w:rsidRPr="000138C1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НА ЕВРОПЕЙСКИЯ ПАРЛАМЕНТ И НА СЪВЕТА от 21 октомври 2009 година </w:t>
      </w:r>
      <w:r w:rsidRPr="0061190F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относно</w:t>
      </w:r>
      <w:r w:rsidRPr="000138C1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</w:t>
      </w:r>
      <w:r w:rsidRPr="00B17A98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пускането на пазара на продукти за растителна защита</w:t>
      </w:r>
      <w:r w:rsidRPr="000138C1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и за отмяна на директиви 79/117/ЕИО и 91/414/ЕИО на Съвета</w:t>
      </w:r>
    </w:p>
    <w:p w:rsidR="000138C1" w:rsidRDefault="000138C1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0138C1" w:rsidRDefault="000138C1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object w:dxaOrig="1540" w:dyaOrig="996">
          <v:shape id="_x0000_i1028" type="#_x0000_t75" style="width:77.25pt;height:49.5pt" o:ole="">
            <v:imagedata r:id="rId11" o:title=""/>
          </v:shape>
          <o:OLEObject Type="Embed" ProgID="AcroExch.Document.11" ShapeID="_x0000_i1028" DrawAspect="Icon" ObjectID="_1735986113" r:id="rId12"/>
        </w:object>
      </w:r>
    </w:p>
    <w:p w:rsidR="000138C1" w:rsidRDefault="000138C1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0138C1" w:rsidRDefault="000138C1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1C0D48" w:rsidRPr="0061190F" w:rsidRDefault="001C0D48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  <w:r w:rsidRPr="001C0D48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Р</w:t>
      </w:r>
      <w:r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ЕГЛАМЕНТ</w:t>
      </w:r>
      <w:r w:rsidRPr="001C0D48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 xml:space="preserve"> (ЕС) № 547/2011 </w:t>
      </w: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>НА КОМИСИЯТА</w:t>
      </w:r>
      <w:r w:rsidRPr="001C0D48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 xml:space="preserve"> </w:t>
      </w:r>
      <w:r w:rsidRPr="001C0D48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от 8 юни 2011 година за прилагане на Регламент (ЕО) № 1107/2009 на Европейския парламент и на Съвета </w:t>
      </w:r>
      <w:r w:rsidRPr="0061190F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по отношение на изискванията за етикетиране на продукти за растителна защита </w:t>
      </w:r>
    </w:p>
    <w:p w:rsidR="001C0D48" w:rsidRDefault="001C0D48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1C0D48" w:rsidRDefault="001C0D48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object w:dxaOrig="1540" w:dyaOrig="996">
          <v:shape id="_x0000_i1029" type="#_x0000_t75" style="width:77.25pt;height:49.5pt" o:ole="">
            <v:imagedata r:id="rId13" o:title=""/>
          </v:shape>
          <o:OLEObject Type="Embed" ProgID="AcroExch.Document.11" ShapeID="_x0000_i1029" DrawAspect="Icon" ObjectID="_1735986114" r:id="rId14"/>
        </w:object>
      </w:r>
    </w:p>
    <w:p w:rsidR="001C0D48" w:rsidRDefault="001C0D48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1C0D48" w:rsidRDefault="001C0D48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814B6C" w:rsidRDefault="00814B6C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  <w:r w:rsidRPr="00814B6C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РЕГЛАМЕНТ ЗА ИЗПЪЛНЕНИЕ (ЕС) № 540/2011</w:t>
      </w:r>
      <w:r w:rsidRPr="00814B6C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НА КОМИСИЯТА от 25 май 2011 година за прилагане на Регламент (ЕО) № 1107/2009 на Европейския парламент и на Съвета </w:t>
      </w:r>
      <w:r w:rsidRPr="00B17A98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по отношение на списъка на одобрените активни вещества</w:t>
      </w:r>
    </w:p>
    <w:p w:rsidR="0003355E" w:rsidRPr="00E86EB2" w:rsidRDefault="0003355E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val="en-US" w:eastAsia="bg-BG"/>
        </w:rPr>
      </w:pPr>
    </w:p>
    <w:p w:rsidR="00814B6C" w:rsidRPr="00814B6C" w:rsidRDefault="00814B6C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object w:dxaOrig="1540" w:dyaOrig="996">
          <v:shape id="_x0000_i1030" type="#_x0000_t75" style="width:77.25pt;height:49.5pt" o:ole="">
            <v:imagedata r:id="rId15" o:title=""/>
          </v:shape>
          <o:OLEObject Type="Embed" ProgID="AcroExch.Document.11" ShapeID="_x0000_i1030" DrawAspect="Icon" ObjectID="_1735986115" r:id="rId16"/>
        </w:object>
      </w:r>
    </w:p>
    <w:p w:rsidR="00814B6C" w:rsidRDefault="00814B6C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814B6C" w:rsidRDefault="00814B6C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871DC8" w:rsidRPr="000138C1" w:rsidRDefault="00814B6C" w:rsidP="000138C1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 w:rsidRPr="00814B6C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РЕГЛАМЕНТ ЗА ИЗПЪЛНЕНИЕ (ЕС) 2020/1740</w:t>
      </w:r>
      <w:r w:rsidRPr="00814B6C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НА КОМИСИЯТА от 20 ноември 2020 година за </w:t>
      </w:r>
      <w:r w:rsidRPr="0061190F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определяне на разпоредбите, необходими за</w:t>
      </w:r>
      <w:r w:rsidRPr="00814B6C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</w:t>
      </w:r>
      <w:r w:rsidRPr="00B17A98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изпълнението на процедурата по подновяване на активните вещества</w:t>
      </w:r>
      <w:r w:rsidRPr="00814B6C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в съответствие с Регламент (ЕО) № 1107/2009 на Европейския парламент и на Съвета, и за отмяна на Регламент за изпълнение (ЕС) № 844/2012 на Комисията</w:t>
      </w:r>
    </w:p>
    <w:p w:rsidR="000138C1" w:rsidRPr="000138C1" w:rsidRDefault="000138C1" w:rsidP="000138C1">
      <w:pPr>
        <w:autoSpaceDE w:val="0"/>
        <w:autoSpaceDN w:val="0"/>
        <w:adjustRightInd w:val="0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0138C1" w:rsidRDefault="00814B6C" w:rsidP="000138C1">
      <w:pPr>
        <w:autoSpaceDE w:val="0"/>
        <w:autoSpaceDN w:val="0"/>
        <w:adjustRightInd w:val="0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object w:dxaOrig="1540" w:dyaOrig="996">
          <v:shape id="_x0000_i1031" type="#_x0000_t75" style="width:77.25pt;height:49.5pt" o:ole="">
            <v:imagedata r:id="rId15" o:title=""/>
          </v:shape>
          <o:OLEObject Type="Embed" ProgID="AcroExch.Document.11" ShapeID="_x0000_i1031" DrawAspect="Icon" ObjectID="_1735986116" r:id="rId17"/>
        </w:object>
      </w:r>
    </w:p>
    <w:p w:rsidR="0007708B" w:rsidRDefault="0007708B" w:rsidP="000138C1">
      <w:pPr>
        <w:autoSpaceDE w:val="0"/>
        <w:autoSpaceDN w:val="0"/>
        <w:adjustRightInd w:val="0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8D7485" w:rsidRDefault="008D7485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8D7485" w:rsidRDefault="008D7485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 w:rsidRPr="00B12090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РЕГЛАМЕНТ ЗА ИЗПЪЛНЕНИЕ (ЕС) 2021/428</w:t>
      </w:r>
      <w:r w:rsidRPr="008D7485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НА КОМИСИЯТА от 10 март 2021 година за </w:t>
      </w:r>
      <w:r w:rsidRPr="0061190F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приемане на</w:t>
      </w:r>
      <w:r w:rsidRPr="008D7485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</w:t>
      </w:r>
      <w:r w:rsidRPr="00B12090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стандартни формати на данните за подаване на заявления за одобрение или изменение на условията за одобрение</w:t>
      </w:r>
      <w:r w:rsidRPr="008D7485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на активните вещества, съгласно предвиденото в Регламент (ЕО) № 1107/2009 на Европейския парламент и на Съвета</w:t>
      </w:r>
    </w:p>
    <w:p w:rsidR="000B56C9" w:rsidRDefault="000B56C9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0B56C9" w:rsidRDefault="000B56C9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object w:dxaOrig="1540" w:dyaOrig="996">
          <v:shape id="_x0000_i1032" type="#_x0000_t75" style="width:77.25pt;height:49.5pt" o:ole="">
            <v:imagedata r:id="rId18" o:title=""/>
          </v:shape>
          <o:OLEObject Type="Embed" ProgID="AcroExch.Document.11" ShapeID="_x0000_i1032" DrawAspect="Icon" ObjectID="_1735986117" r:id="rId19"/>
        </w:object>
      </w:r>
    </w:p>
    <w:p w:rsidR="000B56C9" w:rsidRDefault="000B56C9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0B56C9" w:rsidRDefault="000B56C9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E86EB2" w:rsidRDefault="00E86EB2" w:rsidP="00E86EB2">
      <w:pPr>
        <w:autoSpaceDE w:val="0"/>
        <w:autoSpaceDN w:val="0"/>
        <w:adjustRightInd w:val="0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E86EB2" w:rsidRDefault="00E86EB2" w:rsidP="00E86EB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  <w:r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 xml:space="preserve">ДОКУМЕНТИ С НАСОКИ </w:t>
      </w:r>
      <w:r w:rsidRPr="00E86EB2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>за активни</w:t>
      </w:r>
      <w:r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>те</w:t>
      </w:r>
      <w:r w:rsidRPr="00E86EB2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 xml:space="preserve"> вещества и продукти</w:t>
      </w:r>
      <w:r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>те</w:t>
      </w:r>
      <w:r w:rsidRPr="00E86EB2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 xml:space="preserve"> за растителна защита</w:t>
      </w:r>
    </w:p>
    <w:p w:rsidR="00E86EB2" w:rsidRDefault="00E86EB2" w:rsidP="00E86EB2">
      <w:pPr>
        <w:autoSpaceDE w:val="0"/>
        <w:autoSpaceDN w:val="0"/>
        <w:adjustRightInd w:val="0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61190F" w:rsidRPr="00E86EB2" w:rsidRDefault="00E86EB2" w:rsidP="00E86EB2">
      <w:pPr>
        <w:autoSpaceDE w:val="0"/>
        <w:autoSpaceDN w:val="0"/>
        <w:adjustRightInd w:val="0"/>
        <w:jc w:val="both"/>
        <w:rPr>
          <w:rStyle w:val="Hyperlink"/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 w:rsidRPr="00E86EB2">
        <w:rPr>
          <w:rStyle w:val="Hyperlink"/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>https://food.ec.europa.eu/plants/pesticides/approval-active-substances/guidelines-active-substances-and-plant-protection-products_en</w:t>
      </w:r>
    </w:p>
    <w:p w:rsidR="00E86EB2" w:rsidRDefault="00E86EB2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E86EB2" w:rsidRDefault="00E86EB2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E930C2" w:rsidRDefault="00E930C2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874196" w:rsidRDefault="00E020FC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  <w:r w:rsidRPr="00E020FC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>УСТОЙЧИВА УПОТРЕБА НА ПРОДУКТИ ЗА РАСТИТЕЛНА ЗАЩИТА</w:t>
      </w:r>
    </w:p>
    <w:p w:rsidR="00E930C2" w:rsidRDefault="00E930C2" w:rsidP="00E020FC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E930C2" w:rsidRDefault="00E930C2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  <w:r w:rsidRPr="00E930C2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ДИРЕКТИВА 2009/128/ЕО</w:t>
      </w:r>
      <w:r w:rsidRPr="00E930C2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НА ЕВРОПЕЙСКИЯ ПАРЛАМЕНТ И НА СЪВЕТА от 21 октомври 2009 година </w:t>
      </w:r>
      <w:r w:rsidRPr="00E930C2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за създаване на рамка за действие на Общността за постигане на устойчива употреба на пестициди</w:t>
      </w:r>
    </w:p>
    <w:p w:rsidR="00E930C2" w:rsidRDefault="00E930C2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</w:pPr>
    </w:p>
    <w:p w:rsidR="00E930C2" w:rsidRDefault="00E930C2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object w:dxaOrig="1540" w:dyaOrig="996">
          <v:shape id="_x0000_i1033" type="#_x0000_t75" style="width:77.25pt;height:49.5pt" o:ole="">
            <v:imagedata r:id="rId20" o:title=""/>
          </v:shape>
          <o:OLEObject Type="Embed" ProgID="AcroExch.Document.11" ShapeID="_x0000_i1033" DrawAspect="Icon" ObjectID="_1735986118" r:id="rId21"/>
        </w:object>
      </w:r>
    </w:p>
    <w:p w:rsidR="00893BA8" w:rsidRDefault="00893BA8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893BA8" w:rsidRDefault="00893BA8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893BA8" w:rsidRDefault="00BA2873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 w:rsidRPr="00BA2873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ПРЕДЛОЖЕНИЕ ЗА РЕГЛАМЕНТ</w:t>
      </w:r>
      <w:r w:rsidRPr="000138C1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 xml:space="preserve"> </w:t>
      </w:r>
      <w:r w:rsidRPr="000138C1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>НА ЕВРОПЕЙСКИЯ ПАРЛАМЕНТ И НА СЪВЕТА</w:t>
      </w: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</w:t>
      </w:r>
      <w:r w:rsidRPr="00BA2873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относно устойчивата употреба на продукти за растителна защита</w:t>
      </w: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и за изменение на Регламент (ЕС) 2021/2115</w:t>
      </w:r>
    </w:p>
    <w:p w:rsidR="001423F6" w:rsidRDefault="001423F6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1423F6" w:rsidRDefault="001423F6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object w:dxaOrig="1540" w:dyaOrig="996">
          <v:shape id="_x0000_i1034" type="#_x0000_t75" style="width:77.25pt;height:49.5pt" o:ole="">
            <v:imagedata r:id="rId22" o:title=""/>
          </v:shape>
          <o:OLEObject Type="Embed" ProgID="AcroExch.Document.11" ShapeID="_x0000_i1034" DrawAspect="Icon" ObjectID="_1735986119" r:id="rId23"/>
        </w:object>
      </w:r>
    </w:p>
    <w:p w:rsidR="00F4016D" w:rsidRDefault="00F4016D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F4016D" w:rsidRDefault="00F4016D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C42C57" w:rsidRPr="005D0F90" w:rsidRDefault="00C42C57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val="en-US" w:eastAsia="bg-BG"/>
        </w:rPr>
      </w:pPr>
    </w:p>
    <w:p w:rsidR="00C42C57" w:rsidRDefault="00C42C57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C42C57" w:rsidRDefault="00C42C57" w:rsidP="00E930C2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C42C57" w:rsidRDefault="00C42C57" w:rsidP="00C42C57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  <w:r w:rsidRPr="00C42C57"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  <w:t>ТОРОВЕ</w:t>
      </w:r>
    </w:p>
    <w:p w:rsidR="00C42C57" w:rsidRDefault="00C42C57" w:rsidP="00C42C57">
      <w:pPr>
        <w:autoSpaceDE w:val="0"/>
        <w:autoSpaceDN w:val="0"/>
        <w:adjustRightInd w:val="0"/>
        <w:jc w:val="center"/>
        <w:rPr>
          <w:rFonts w:ascii="Verdana" w:eastAsia="EUAlbertina-Bold-Identity-H" w:hAnsi="Verdana" w:cs="EUAlbertina-Bold-Identity-H"/>
          <w:b/>
          <w:bCs/>
          <w:sz w:val="20"/>
          <w:szCs w:val="20"/>
          <w:u w:val="single"/>
          <w:lang w:eastAsia="bg-BG"/>
        </w:rPr>
      </w:pPr>
    </w:p>
    <w:p w:rsidR="00C42C57" w:rsidRDefault="00C42C57" w:rsidP="00C42C57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 w:rsidRPr="00C42C57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>РЕГЛАМЕНТ(ЕС) 2019/1009</w:t>
      </w:r>
      <w:r w:rsidRPr="00C42C57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 </w:t>
      </w:r>
      <w:r w:rsidRPr="00E930C2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НА ЕВРОПЕЙСКИЯ ПАРЛАМЕНТ И НА СЪВЕТА </w:t>
      </w:r>
      <w:r w:rsidRPr="00C42C57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 xml:space="preserve">от 5 юни 2019 година </w:t>
      </w:r>
      <w:r w:rsidRPr="00C42C57">
        <w:rPr>
          <w:rFonts w:ascii="Verdana" w:eastAsia="EUAlbertina-Bold-Identity-H" w:hAnsi="Verdana" w:cs="EUAlbertina-Bold-Identity-H"/>
          <w:b/>
          <w:bCs/>
          <w:sz w:val="20"/>
          <w:szCs w:val="20"/>
          <w:lang w:eastAsia="bg-BG"/>
        </w:rPr>
        <w:t xml:space="preserve">за определяне на правила за предоставяне на пазара на ЕС продукти за наторяване </w:t>
      </w:r>
      <w:r w:rsidRPr="00C42C57"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t>и за изменение на регламенти (ЕО) № 1069/2009 и (ЕО) № 1107/2009 и за отмяна на Регламент (ЕО) № 2003/2003</w:t>
      </w:r>
    </w:p>
    <w:p w:rsidR="00C42C57" w:rsidRDefault="00C42C57" w:rsidP="00C42C57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</w:p>
    <w:p w:rsidR="00C42C57" w:rsidRPr="00C42C57" w:rsidRDefault="00C42C57" w:rsidP="00C42C57">
      <w:pPr>
        <w:autoSpaceDE w:val="0"/>
        <w:autoSpaceDN w:val="0"/>
        <w:adjustRightInd w:val="0"/>
        <w:jc w:val="both"/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</w:pPr>
      <w:r>
        <w:rPr>
          <w:rFonts w:ascii="Verdana" w:eastAsia="EUAlbertina-Bold-Identity-H" w:hAnsi="Verdana" w:cs="EUAlbertina-Bold-Identity-H"/>
          <w:bCs/>
          <w:sz w:val="20"/>
          <w:szCs w:val="20"/>
          <w:lang w:eastAsia="bg-BG"/>
        </w:rPr>
        <w:object w:dxaOrig="1540" w:dyaOrig="996">
          <v:shape id="_x0000_i1035" type="#_x0000_t75" style="width:77.25pt;height:49.5pt" o:ole="">
            <v:imagedata r:id="rId24" o:title=""/>
          </v:shape>
          <o:OLEObject Type="Embed" ProgID="AcroExch.Document.11" ShapeID="_x0000_i1035" DrawAspect="Icon" ObjectID="_1735986120" r:id="rId25"/>
        </w:object>
      </w:r>
    </w:p>
    <w:sectPr w:rsidR="00C42C57" w:rsidRPr="00C42C5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EUAlbertina-Bold-Identity-H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02C4"/>
    <w:rsid w:val="000138C1"/>
    <w:rsid w:val="0003355E"/>
    <w:rsid w:val="0007708B"/>
    <w:rsid w:val="000B56C9"/>
    <w:rsid w:val="001423F6"/>
    <w:rsid w:val="001C0D48"/>
    <w:rsid w:val="004646AC"/>
    <w:rsid w:val="00592FA4"/>
    <w:rsid w:val="005D0F90"/>
    <w:rsid w:val="0061190F"/>
    <w:rsid w:val="007A5261"/>
    <w:rsid w:val="007D02C4"/>
    <w:rsid w:val="007F2A8A"/>
    <w:rsid w:val="00814B6C"/>
    <w:rsid w:val="00871DC8"/>
    <w:rsid w:val="00874196"/>
    <w:rsid w:val="00893BA8"/>
    <w:rsid w:val="008D5A17"/>
    <w:rsid w:val="008D7485"/>
    <w:rsid w:val="00B12090"/>
    <w:rsid w:val="00B17A98"/>
    <w:rsid w:val="00B62333"/>
    <w:rsid w:val="00BA2873"/>
    <w:rsid w:val="00C42C57"/>
    <w:rsid w:val="00C81BF8"/>
    <w:rsid w:val="00D42E4C"/>
    <w:rsid w:val="00E020FC"/>
    <w:rsid w:val="00E52AFC"/>
    <w:rsid w:val="00E86EB2"/>
    <w:rsid w:val="00E930C2"/>
    <w:rsid w:val="00EB1D5C"/>
    <w:rsid w:val="00F4016D"/>
    <w:rsid w:val="00F7297B"/>
    <w:rsid w:val="00FF58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138C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7708B"/>
    <w:rPr>
      <w:color w:val="0563C1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138C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07708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image" Target="media/image7.emf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oleObject" Target="embeddings/oleObject9.bin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image" Target="media/image8.emf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image" Target="media/image10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oleObject" Target="embeddings/oleObject10.bin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8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image" Target="media/image9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570</Words>
  <Characters>3254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Neli Mancheva</dc:creator>
  <cp:lastModifiedBy>Slavka Aleksandrova</cp:lastModifiedBy>
  <cp:revision>1</cp:revision>
  <dcterms:created xsi:type="dcterms:W3CDTF">2023-01-23T11:35:00Z</dcterms:created>
  <dcterms:modified xsi:type="dcterms:W3CDTF">2023-01-23T11:35:00Z</dcterms:modified>
</cp:coreProperties>
</file>