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EF2E" w14:textId="615F560B" w:rsidR="00FD1585" w:rsidRDefault="00FD1585" w:rsidP="005A60B2">
      <w:pPr>
        <w:spacing w:line="360" w:lineRule="auto"/>
        <w:rPr>
          <w:rFonts w:ascii="Verdana" w:hAnsi="Verdana"/>
          <w:bCs/>
          <w:caps/>
          <w:color w:val="000000" w:themeColor="text1"/>
          <w:sz w:val="20"/>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BB5364" w:rsidRPr="004C5BFA" w14:paraId="274C29DD" w14:textId="77777777" w:rsidTr="00304055">
        <w:trPr>
          <w:trHeight w:val="958"/>
          <w:jc w:val="center"/>
        </w:trPr>
        <w:tc>
          <w:tcPr>
            <w:tcW w:w="15082" w:type="dxa"/>
            <w:tcBorders>
              <w:bottom w:val="single" w:sz="36" w:space="0" w:color="2E74B5"/>
            </w:tcBorders>
            <w:shd w:val="clear" w:color="auto" w:fill="BDD6EE"/>
            <w:vAlign w:val="center"/>
          </w:tcPr>
          <w:p w14:paraId="1366551C" w14:textId="77777777" w:rsidR="00BB5364" w:rsidRPr="00FD1585" w:rsidRDefault="00BB5364" w:rsidP="00304055">
            <w:pPr>
              <w:tabs>
                <w:tab w:val="left" w:pos="2977"/>
              </w:tabs>
              <w:spacing w:before="240" w:after="20" w:line="360" w:lineRule="auto"/>
              <w:ind w:left="170" w:right="170"/>
              <w:contextualSpacing/>
              <w:jc w:val="center"/>
              <w:rPr>
                <w:rFonts w:ascii="Verdana" w:hAnsi="Verdana"/>
                <w:b/>
                <w:spacing w:val="30"/>
                <w:sz w:val="20"/>
                <w:szCs w:val="20"/>
              </w:rPr>
            </w:pPr>
            <w:r w:rsidRPr="00FD1585">
              <w:rPr>
                <w:rFonts w:ascii="Verdana" w:hAnsi="Verdana"/>
                <w:b/>
                <w:spacing w:val="30"/>
                <w:sz w:val="20"/>
                <w:szCs w:val="20"/>
              </w:rPr>
              <w:t xml:space="preserve">СЪОБЩЕНИЕ </w:t>
            </w:r>
          </w:p>
          <w:p w14:paraId="57DBD376" w14:textId="77777777" w:rsidR="00BB5364" w:rsidRPr="00E911C9" w:rsidRDefault="00BB5364" w:rsidP="00304055">
            <w:pPr>
              <w:tabs>
                <w:tab w:val="left" w:pos="2977"/>
              </w:tabs>
              <w:spacing w:after="20" w:line="360" w:lineRule="auto"/>
              <w:ind w:left="170" w:right="170"/>
              <w:jc w:val="center"/>
              <w:rPr>
                <w:rFonts w:ascii="Verdana" w:hAnsi="Verdana"/>
                <w:b/>
                <w:sz w:val="20"/>
                <w:szCs w:val="20"/>
              </w:rPr>
            </w:pPr>
            <w:r w:rsidRPr="00FD1585">
              <w:rPr>
                <w:rFonts w:ascii="Verdana" w:hAnsi="Verdana"/>
                <w:b/>
                <w:sz w:val="20"/>
                <w:szCs w:val="20"/>
              </w:rPr>
              <w:t xml:space="preserve">ЗА НЕПОСТЪПИЛИ ПРЕДЛОЖЕНИЯ И СТАНОВИЩА ОТ ОБЩЕСТВЕНАТА КОНСУЛТАЦИЯ ПО ПРОЕКТА </w:t>
            </w:r>
            <w:r w:rsidRPr="00BB5364">
              <w:rPr>
                <w:rFonts w:ascii="Verdana" w:hAnsi="Verdana"/>
                <w:b/>
                <w:sz w:val="20"/>
                <w:szCs w:val="20"/>
              </w:rPr>
              <w:t>НА ПОСТАНОВЛЕНИЕ ЗА ИЗМЕНЕНИЕ НА ПОСТАНОВЛЕНИЕ № 209 НА МИНИСТЕРСКИЯ СЪВЕТ ОТ 2015 Г. ЗА НАЗНАЧАВАНЕ НА ДОПЪЛНИТЕЛЕН ПЕРСОНАЛ ЗА НУЖДИТЕ И В СРОКА НА ПРИЛАГАНЕ НА ПРОГРАМА ЗА РАЗВИТИЕ НА СЕЛСКИТЕ РАЙОНИ ЗА ПЕРИОДА 2014 – 2020 Г. СЪС СРЕДСТВА ОТ МЯРКА „ТЕХНИЧЕСКА ПОМОЩ“ И НА ПЕРСОНАЛ НА МЕСТНИТЕ ИНИЦИАТИВНИ ГРУПИ, ИЗПЪЛНЯВАЩИ СТРАТЕГИИ ЗА ВОДЕНО ОТ ОБЩНОСТИТЕ МЕСТНО РАЗВИТИЕ, ФИНАНСИРАНИ СЪС СРЕДСТВА ОТ МЯРКА 19 „ВОДЕНО ОТ ОБЩНОСТИТЕ МЕСТНО РАЗВИТИЕ“ НА ПРОГРАМАТА</w:t>
            </w:r>
          </w:p>
        </w:tc>
      </w:tr>
      <w:tr w:rsidR="00BB5364" w:rsidRPr="004C5BFA" w14:paraId="77755F83" w14:textId="77777777" w:rsidTr="00304055">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FEECE84" w14:textId="77777777" w:rsidR="00BB5364" w:rsidRPr="00B4357A" w:rsidRDefault="00BB5364" w:rsidP="00304055">
            <w:pPr>
              <w:spacing w:before="240" w:after="120" w:line="360" w:lineRule="auto"/>
              <w:jc w:val="center"/>
              <w:rPr>
                <w:rFonts w:ascii="Verdana" w:hAnsi="Verdana"/>
                <w:b/>
                <w:sz w:val="20"/>
                <w:szCs w:val="20"/>
              </w:rPr>
            </w:pPr>
            <w:r w:rsidRPr="002E24A5">
              <w:rPr>
                <w:rFonts w:ascii="Verdana" w:hAnsi="Verdana"/>
                <w:b/>
                <w:sz w:val="20"/>
                <w:szCs w:val="20"/>
              </w:rPr>
              <w:t>В периода на обществен</w:t>
            </w:r>
            <w:r>
              <w:rPr>
                <w:rFonts w:ascii="Verdana" w:hAnsi="Verdana"/>
                <w:b/>
                <w:sz w:val="20"/>
                <w:szCs w:val="20"/>
              </w:rPr>
              <w:t>ата</w:t>
            </w:r>
            <w:r w:rsidRPr="002E24A5">
              <w:rPr>
                <w:rFonts w:ascii="Verdana" w:hAnsi="Verdana"/>
                <w:b/>
                <w:sz w:val="20"/>
                <w:szCs w:val="20"/>
              </w:rPr>
              <w:t xml:space="preserve"> консултаци</w:t>
            </w:r>
            <w:r>
              <w:rPr>
                <w:rFonts w:ascii="Verdana" w:hAnsi="Verdana"/>
                <w:b/>
                <w:sz w:val="20"/>
                <w:szCs w:val="20"/>
              </w:rPr>
              <w:t>я</w:t>
            </w:r>
            <w:r w:rsidRPr="002E24A5">
              <w:rPr>
                <w:rFonts w:ascii="Verdana" w:hAnsi="Verdana"/>
                <w:b/>
                <w:sz w:val="20"/>
                <w:szCs w:val="20"/>
              </w:rPr>
              <w:t xml:space="preserve"> не са постъпили предложения и становища.</w:t>
            </w:r>
          </w:p>
        </w:tc>
      </w:tr>
    </w:tbl>
    <w:p w14:paraId="5ECAF880" w14:textId="6CDE2251" w:rsidR="00BB5364" w:rsidRDefault="00BB5364" w:rsidP="00BB5364">
      <w:pPr>
        <w:spacing w:line="360" w:lineRule="auto"/>
        <w:ind w:left="283"/>
        <w:rPr>
          <w:rFonts w:ascii="Verdana" w:hAnsi="Verdana"/>
          <w:bCs/>
          <w:caps/>
          <w:color w:val="000000"/>
          <w:sz w:val="20"/>
          <w:szCs w:val="20"/>
          <w:lang w:eastAsia="en-US"/>
        </w:rPr>
      </w:pPr>
    </w:p>
    <w:p w14:paraId="20D775D6" w14:textId="04D068B0" w:rsidR="00BB5364" w:rsidRDefault="00BB5364" w:rsidP="00BB5364">
      <w:pPr>
        <w:spacing w:line="360" w:lineRule="auto"/>
        <w:ind w:left="283"/>
        <w:rPr>
          <w:rFonts w:ascii="Verdana" w:hAnsi="Verdana"/>
          <w:bCs/>
          <w:caps/>
          <w:color w:val="000000"/>
          <w:sz w:val="20"/>
          <w:szCs w:val="20"/>
          <w:lang w:eastAsia="en-US"/>
        </w:rPr>
      </w:pPr>
    </w:p>
    <w:p w14:paraId="4A4CE886" w14:textId="77777777" w:rsidR="00BB5364" w:rsidRPr="00BB5364" w:rsidRDefault="00BB5364" w:rsidP="00BB5364">
      <w:pPr>
        <w:spacing w:line="360" w:lineRule="auto"/>
        <w:ind w:left="283"/>
        <w:rPr>
          <w:rFonts w:ascii="Verdana" w:hAnsi="Verdana"/>
          <w:bCs/>
          <w:caps/>
          <w:color w:val="000000"/>
          <w:sz w:val="20"/>
          <w:szCs w:val="20"/>
          <w:lang w:eastAsia="en-US"/>
        </w:rPr>
      </w:pPr>
    </w:p>
    <w:p w14:paraId="126277F8" w14:textId="77777777" w:rsidR="00BB5364" w:rsidRDefault="00BB5364" w:rsidP="00BB5364">
      <w:pPr>
        <w:spacing w:line="360" w:lineRule="auto"/>
        <w:ind w:left="283"/>
        <w:rPr>
          <w:rFonts w:ascii="Verdana" w:hAnsi="Verdana"/>
          <w:b/>
          <w:bCs/>
          <w:caps/>
          <w:color w:val="000000"/>
          <w:sz w:val="20"/>
          <w:szCs w:val="20"/>
          <w:lang w:eastAsia="en-US"/>
        </w:rPr>
      </w:pPr>
      <w:bookmarkStart w:id="0" w:name="_GoBack"/>
      <w:bookmarkEnd w:id="0"/>
    </w:p>
    <w:sectPr w:rsidR="00BB5364" w:rsidSect="00DD428F">
      <w:footerReference w:type="even" r:id="rId8"/>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50BA" w14:textId="77777777" w:rsidR="00AF44AF" w:rsidRDefault="00AF44AF">
      <w:r>
        <w:separator/>
      </w:r>
    </w:p>
  </w:endnote>
  <w:endnote w:type="continuationSeparator" w:id="0">
    <w:p w14:paraId="4BB78EAD" w14:textId="77777777" w:rsidR="00AF44AF" w:rsidRDefault="00AF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A8241" w14:textId="77777777" w:rsidR="00AF44AF" w:rsidRDefault="00AF44AF">
      <w:r>
        <w:separator/>
      </w:r>
    </w:p>
  </w:footnote>
  <w:footnote w:type="continuationSeparator" w:id="0">
    <w:p w14:paraId="5D97DF68" w14:textId="77777777" w:rsidR="00AF44AF" w:rsidRDefault="00AF4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1ECF"/>
    <w:rsid w:val="000A228F"/>
    <w:rsid w:val="000B298E"/>
    <w:rsid w:val="000B2EB1"/>
    <w:rsid w:val="000B3D5F"/>
    <w:rsid w:val="000B6D57"/>
    <w:rsid w:val="000C46A7"/>
    <w:rsid w:val="000C5E61"/>
    <w:rsid w:val="000D4198"/>
    <w:rsid w:val="000E0F2E"/>
    <w:rsid w:val="000E3570"/>
    <w:rsid w:val="000F02C5"/>
    <w:rsid w:val="000F31C8"/>
    <w:rsid w:val="000F3490"/>
    <w:rsid w:val="000F37C6"/>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563"/>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0B2"/>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2CF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44A59"/>
    <w:rsid w:val="007516D1"/>
    <w:rsid w:val="00756290"/>
    <w:rsid w:val="00756A19"/>
    <w:rsid w:val="0076108C"/>
    <w:rsid w:val="00761B5E"/>
    <w:rsid w:val="0076408A"/>
    <w:rsid w:val="00774BE7"/>
    <w:rsid w:val="00776CE6"/>
    <w:rsid w:val="00777754"/>
    <w:rsid w:val="00781306"/>
    <w:rsid w:val="007836C8"/>
    <w:rsid w:val="007934F1"/>
    <w:rsid w:val="00794229"/>
    <w:rsid w:val="007B1141"/>
    <w:rsid w:val="007B24F7"/>
    <w:rsid w:val="007C6C8E"/>
    <w:rsid w:val="007D6B06"/>
    <w:rsid w:val="007E249E"/>
    <w:rsid w:val="007E2BA4"/>
    <w:rsid w:val="007E633B"/>
    <w:rsid w:val="007E6AD6"/>
    <w:rsid w:val="007F135A"/>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B5C7A"/>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43A2"/>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46DC"/>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AF44AF"/>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473"/>
    <w:rsid w:val="00BA66F5"/>
    <w:rsid w:val="00BA726F"/>
    <w:rsid w:val="00BB13DA"/>
    <w:rsid w:val="00BB2082"/>
    <w:rsid w:val="00BB5364"/>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684B"/>
    <w:rsid w:val="00C975B4"/>
    <w:rsid w:val="00C97FB9"/>
    <w:rsid w:val="00CA155E"/>
    <w:rsid w:val="00CA2E10"/>
    <w:rsid w:val="00CA2F3F"/>
    <w:rsid w:val="00CA4A78"/>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4FF2"/>
    <w:rsid w:val="00D469E3"/>
    <w:rsid w:val="00D532DC"/>
    <w:rsid w:val="00D63557"/>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3CA4"/>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0F4E"/>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26A0"/>
    <w:rsid w:val="00FA2D8D"/>
    <w:rsid w:val="00FA3B4C"/>
    <w:rsid w:val="00FA7BA8"/>
    <w:rsid w:val="00FB0D80"/>
    <w:rsid w:val="00FB1992"/>
    <w:rsid w:val="00FB4BB4"/>
    <w:rsid w:val="00FB55BD"/>
    <w:rsid w:val="00FC1AB9"/>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4786510">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6FB-488B-4CCC-8041-2B06E0D3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2022-12-23T09:43:00Z</dcterms:created>
  <dcterms:modified xsi:type="dcterms:W3CDTF">2023-01-04T14:41:00Z</dcterms:modified>
</cp:coreProperties>
</file>