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FC" w:rsidRPr="00215E36" w:rsidRDefault="00406DFC" w:rsidP="00E4356A">
      <w:pPr>
        <w:spacing w:line="360" w:lineRule="auto"/>
        <w:jc w:val="center"/>
        <w:rPr>
          <w:rFonts w:ascii="Verdana" w:hAnsi="Verdana"/>
          <w:b/>
          <w:bCs/>
          <w:spacing w:val="20"/>
          <w:sz w:val="24"/>
          <w:szCs w:val="24"/>
          <w:highlight w:val="white"/>
          <w:shd w:val="clear" w:color="auto" w:fill="FEFEFE"/>
        </w:rPr>
      </w:pPr>
      <w:r w:rsidRPr="00215E36">
        <w:rPr>
          <w:rFonts w:ascii="Verdana" w:hAnsi="Verdana"/>
          <w:b/>
          <w:bCs/>
          <w:spacing w:val="20"/>
          <w:sz w:val="24"/>
          <w:szCs w:val="24"/>
          <w:highlight w:val="white"/>
          <w:shd w:val="clear" w:color="auto" w:fill="FEFEFE"/>
        </w:rPr>
        <w:t>МИНИСТЕРСТВО НА ЗЕМЕДЕЛИЕТО</w:t>
      </w:r>
    </w:p>
    <w:p w:rsidR="00406DFC" w:rsidRPr="00215E36" w:rsidRDefault="00E4356A" w:rsidP="00E4356A">
      <w:pPr>
        <w:tabs>
          <w:tab w:val="left" w:pos="7916"/>
        </w:tabs>
        <w:spacing w:line="360" w:lineRule="auto"/>
        <w:ind w:firstLine="709"/>
        <w:jc w:val="right"/>
        <w:rPr>
          <w:rFonts w:ascii="Verdana" w:hAnsi="Verdana"/>
          <w:bCs/>
          <w:highlight w:val="white"/>
          <w:shd w:val="clear" w:color="auto" w:fill="FEFEFE"/>
        </w:rPr>
      </w:pPr>
      <w:r w:rsidRPr="00215E36">
        <w:rPr>
          <w:rFonts w:ascii="Verdana" w:hAnsi="Verdana"/>
          <w:bCs/>
          <w:highlight w:val="white"/>
          <w:shd w:val="clear" w:color="auto" w:fill="FEFEFE"/>
        </w:rPr>
        <w:t>Проект</w:t>
      </w:r>
    </w:p>
    <w:p w:rsidR="00F30F1D" w:rsidRPr="00215E36" w:rsidRDefault="00F30F1D" w:rsidP="00E4356A">
      <w:pPr>
        <w:spacing w:line="360" w:lineRule="auto"/>
        <w:jc w:val="center"/>
        <w:rPr>
          <w:rFonts w:ascii="Verdana" w:eastAsia="Times New Roman" w:hAnsi="Verdana"/>
          <w:b/>
          <w:bCs/>
          <w:highlight w:val="white"/>
          <w:shd w:val="clear" w:color="auto" w:fill="FEFEFE"/>
        </w:rPr>
      </w:pPr>
    </w:p>
    <w:p w:rsidR="00E01E07" w:rsidRPr="00215E36" w:rsidRDefault="00E01E07" w:rsidP="00E4356A">
      <w:pPr>
        <w:spacing w:line="360" w:lineRule="auto"/>
        <w:jc w:val="center"/>
        <w:rPr>
          <w:rFonts w:ascii="Verdana" w:eastAsia="Times New Roman" w:hAnsi="Verdana"/>
          <w:b/>
          <w:bCs/>
          <w:highlight w:val="white"/>
          <w:shd w:val="clear" w:color="auto" w:fill="FEFEFE"/>
        </w:rPr>
      </w:pPr>
    </w:p>
    <w:p w:rsidR="00F4287B" w:rsidRPr="00215E36" w:rsidRDefault="0004009A" w:rsidP="00E4356A">
      <w:pPr>
        <w:spacing w:line="360" w:lineRule="auto"/>
        <w:jc w:val="center"/>
        <w:rPr>
          <w:rFonts w:ascii="Verdana" w:eastAsia="Times New Roman" w:hAnsi="Verdana"/>
          <w:bCs/>
          <w:iCs/>
          <w:highlight w:val="white"/>
          <w:shd w:val="clear" w:color="auto" w:fill="FEFEFE"/>
        </w:rPr>
      </w:pPr>
      <w:r w:rsidRPr="00215E36">
        <w:rPr>
          <w:rFonts w:ascii="Verdana" w:hAnsi="Verdana"/>
          <w:b/>
          <w:bCs/>
          <w:highlight w:val="white"/>
          <w:shd w:val="clear" w:color="auto" w:fill="FEFEFE"/>
        </w:rPr>
        <w:t xml:space="preserve">Наредба </w:t>
      </w:r>
      <w:r w:rsidR="00406DFC" w:rsidRPr="00215E36">
        <w:rPr>
          <w:rFonts w:ascii="Verdana" w:eastAsia="Times New Roman" w:hAnsi="Verdana"/>
          <w:b/>
          <w:bCs/>
          <w:highlight w:val="white"/>
          <w:shd w:val="clear" w:color="auto" w:fill="FEFEFE"/>
        </w:rPr>
        <w:t>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r w:rsidRPr="00215E36">
        <w:rPr>
          <w:rFonts w:ascii="Verdana" w:eastAsia="Times New Roman" w:hAnsi="Verdana"/>
          <w:b/>
          <w:bCs/>
          <w:highlight w:val="white"/>
          <w:shd w:val="clear" w:color="auto" w:fill="FEFEFE"/>
        </w:rPr>
        <w:t xml:space="preserve"> </w:t>
      </w:r>
      <w:r w:rsidR="00F4287B" w:rsidRPr="00215E36">
        <w:rPr>
          <w:rFonts w:ascii="Verdana" w:hAnsi="Verdana"/>
        </w:rPr>
        <w:t>(</w:t>
      </w:r>
      <w:r w:rsidRPr="00215E36">
        <w:rPr>
          <w:rFonts w:ascii="Verdana" w:hAnsi="Verdana"/>
        </w:rPr>
        <w:t>о</w:t>
      </w:r>
      <w:r w:rsidRPr="00215E36">
        <w:rPr>
          <w:rFonts w:ascii="Verdana" w:eastAsia="Times New Roman" w:hAnsi="Verdana"/>
          <w:iCs/>
          <w:highlight w:val="white"/>
          <w:shd w:val="clear" w:color="auto" w:fill="FEFEFE"/>
        </w:rPr>
        <w:t>бн</w:t>
      </w:r>
      <w:r w:rsidR="00D12746" w:rsidRPr="00215E36">
        <w:rPr>
          <w:rFonts w:ascii="Verdana" w:eastAsia="Times New Roman" w:hAnsi="Verdana"/>
          <w:iCs/>
          <w:highlight w:val="white"/>
          <w:shd w:val="clear" w:color="auto" w:fill="FEFEFE"/>
        </w:rPr>
        <w:t>.</w:t>
      </w:r>
      <w:r w:rsidRPr="00215E36">
        <w:rPr>
          <w:rFonts w:ascii="Verdana" w:eastAsia="Times New Roman" w:hAnsi="Verdana"/>
          <w:iCs/>
          <w:highlight w:val="white"/>
          <w:shd w:val="clear" w:color="auto" w:fill="FEFEFE"/>
        </w:rPr>
        <w:t>,</w:t>
      </w:r>
      <w:r w:rsidR="00F4287B" w:rsidRPr="00215E36">
        <w:rPr>
          <w:rFonts w:ascii="Verdana" w:eastAsia="Times New Roman" w:hAnsi="Verdana"/>
          <w:iCs/>
          <w:highlight w:val="white"/>
          <w:shd w:val="clear" w:color="auto" w:fill="FEFEFE"/>
        </w:rPr>
        <w:t xml:space="preserve"> ДВ</w:t>
      </w:r>
      <w:r w:rsidRPr="00215E36">
        <w:rPr>
          <w:rFonts w:ascii="Verdana" w:eastAsia="Times New Roman" w:hAnsi="Verdana"/>
          <w:iCs/>
          <w:highlight w:val="white"/>
          <w:shd w:val="clear" w:color="auto" w:fill="FEFEFE"/>
        </w:rPr>
        <w:t>,</w:t>
      </w:r>
      <w:r w:rsidR="00F4287B" w:rsidRPr="00215E36">
        <w:rPr>
          <w:rFonts w:ascii="Verdana" w:eastAsia="Times New Roman" w:hAnsi="Verdana"/>
          <w:iCs/>
          <w:highlight w:val="white"/>
          <w:shd w:val="clear" w:color="auto" w:fill="FEFEFE"/>
        </w:rPr>
        <w:t xml:space="preserve"> бр.</w:t>
      </w:r>
      <w:r w:rsidR="00E77E98" w:rsidRPr="00215E36">
        <w:rPr>
          <w:rFonts w:ascii="Verdana" w:eastAsia="Times New Roman" w:hAnsi="Verdana"/>
          <w:iCs/>
          <w:highlight w:val="white"/>
          <w:shd w:val="clear" w:color="auto" w:fill="FEFEFE"/>
        </w:rPr>
        <w:t xml:space="preserve"> </w:t>
      </w:r>
      <w:r w:rsidR="00F4287B" w:rsidRPr="00215E36">
        <w:rPr>
          <w:rFonts w:ascii="Verdana" w:eastAsia="Times New Roman" w:hAnsi="Verdana"/>
          <w:iCs/>
          <w:highlight w:val="white"/>
          <w:shd w:val="clear" w:color="auto" w:fill="FEFEFE"/>
        </w:rPr>
        <w:t>75 от 2018</w:t>
      </w:r>
      <w:r w:rsidR="00E77E98" w:rsidRPr="00215E36">
        <w:rPr>
          <w:rFonts w:ascii="Verdana" w:eastAsia="Times New Roman" w:hAnsi="Verdana"/>
          <w:iCs/>
          <w:highlight w:val="white"/>
          <w:shd w:val="clear" w:color="auto" w:fill="FEFEFE"/>
        </w:rPr>
        <w:t xml:space="preserve"> </w:t>
      </w:r>
      <w:r w:rsidR="00F4287B" w:rsidRPr="00215E36">
        <w:rPr>
          <w:rFonts w:ascii="Verdana" w:eastAsia="Times New Roman" w:hAnsi="Verdana"/>
          <w:iCs/>
          <w:highlight w:val="white"/>
          <w:shd w:val="clear" w:color="auto" w:fill="FEFEFE"/>
        </w:rPr>
        <w:t>г.</w:t>
      </w:r>
      <w:r w:rsidR="00E77E98" w:rsidRPr="00215E36">
        <w:rPr>
          <w:rFonts w:ascii="Verdana" w:eastAsia="Times New Roman" w:hAnsi="Verdana"/>
          <w:iCs/>
          <w:highlight w:val="white"/>
          <w:shd w:val="clear" w:color="auto" w:fill="FEFEFE"/>
        </w:rPr>
        <w:t>;</w:t>
      </w:r>
      <w:r w:rsidR="00F4287B" w:rsidRPr="00215E36">
        <w:rPr>
          <w:rFonts w:ascii="Verdana" w:eastAsia="Times New Roman" w:hAnsi="Verdana"/>
          <w:iCs/>
          <w:highlight w:val="white"/>
          <w:shd w:val="clear" w:color="auto" w:fill="FEFEFE"/>
        </w:rPr>
        <w:t xml:space="preserve"> изм.</w:t>
      </w:r>
      <w:r w:rsidR="00E77E98" w:rsidRPr="00215E36">
        <w:rPr>
          <w:rFonts w:ascii="Verdana" w:eastAsia="Times New Roman" w:hAnsi="Verdana"/>
          <w:iCs/>
          <w:highlight w:val="white"/>
          <w:shd w:val="clear" w:color="auto" w:fill="FEFEFE"/>
        </w:rPr>
        <w:t xml:space="preserve">, </w:t>
      </w:r>
      <w:r w:rsidR="00F4287B" w:rsidRPr="00215E36">
        <w:rPr>
          <w:rFonts w:ascii="Verdana" w:eastAsia="Times New Roman" w:hAnsi="Verdana"/>
          <w:iCs/>
          <w:highlight w:val="white"/>
          <w:shd w:val="clear" w:color="auto" w:fill="FEFEFE"/>
        </w:rPr>
        <w:t>бр.</w:t>
      </w:r>
      <w:r w:rsidR="00E77E98" w:rsidRPr="00215E36">
        <w:rPr>
          <w:rFonts w:ascii="Verdana" w:eastAsia="Times New Roman" w:hAnsi="Verdana"/>
          <w:iCs/>
          <w:highlight w:val="white"/>
          <w:shd w:val="clear" w:color="auto" w:fill="FEFEFE"/>
        </w:rPr>
        <w:t xml:space="preserve"> </w:t>
      </w:r>
      <w:r w:rsidR="00F4287B" w:rsidRPr="00215E36">
        <w:rPr>
          <w:rFonts w:ascii="Verdana" w:eastAsia="Times New Roman" w:hAnsi="Verdana"/>
          <w:iCs/>
          <w:highlight w:val="white"/>
          <w:shd w:val="clear" w:color="auto" w:fill="FEFEFE"/>
        </w:rPr>
        <w:t>93 от 2018</w:t>
      </w:r>
      <w:r w:rsidR="00E77E98" w:rsidRPr="00215E36">
        <w:rPr>
          <w:rFonts w:ascii="Verdana" w:eastAsia="Times New Roman" w:hAnsi="Verdana"/>
          <w:iCs/>
          <w:highlight w:val="white"/>
          <w:shd w:val="clear" w:color="auto" w:fill="FEFEFE"/>
        </w:rPr>
        <w:t xml:space="preserve"> </w:t>
      </w:r>
      <w:r w:rsidR="00F4287B" w:rsidRPr="00215E36">
        <w:rPr>
          <w:rFonts w:ascii="Verdana" w:eastAsia="Times New Roman" w:hAnsi="Verdana"/>
          <w:iCs/>
          <w:highlight w:val="white"/>
          <w:shd w:val="clear" w:color="auto" w:fill="FEFEFE"/>
        </w:rPr>
        <w:t>г.</w:t>
      </w:r>
      <w:r w:rsidR="003E2DCD" w:rsidRPr="00215E36">
        <w:rPr>
          <w:rFonts w:ascii="Verdana" w:eastAsia="Times New Roman" w:hAnsi="Verdana"/>
          <w:iCs/>
          <w:highlight w:val="white"/>
          <w:shd w:val="clear" w:color="auto" w:fill="FEFEFE"/>
        </w:rPr>
        <w:t>,</w:t>
      </w:r>
      <w:r w:rsidR="00E77E98" w:rsidRPr="00215E36">
        <w:rPr>
          <w:rFonts w:ascii="Verdana" w:eastAsia="Times New Roman" w:hAnsi="Verdana"/>
          <w:iCs/>
          <w:highlight w:val="white"/>
          <w:shd w:val="clear" w:color="auto" w:fill="FEFEFE"/>
        </w:rPr>
        <w:t xml:space="preserve"> бр. </w:t>
      </w:r>
      <w:r w:rsidR="00F4287B" w:rsidRPr="00215E36">
        <w:rPr>
          <w:rFonts w:ascii="Verdana" w:eastAsia="Times New Roman" w:hAnsi="Verdana"/>
          <w:iCs/>
          <w:highlight w:val="white"/>
          <w:shd w:val="clear" w:color="auto" w:fill="FEFEFE"/>
        </w:rPr>
        <w:t>35 от 2019</w:t>
      </w:r>
      <w:r w:rsidR="00E77E98" w:rsidRPr="00215E36">
        <w:rPr>
          <w:rFonts w:ascii="Verdana" w:eastAsia="Times New Roman" w:hAnsi="Verdana"/>
          <w:iCs/>
          <w:highlight w:val="white"/>
          <w:shd w:val="clear" w:color="auto" w:fill="FEFEFE"/>
        </w:rPr>
        <w:t xml:space="preserve"> </w:t>
      </w:r>
      <w:r w:rsidR="00F4287B" w:rsidRPr="00215E36">
        <w:rPr>
          <w:rFonts w:ascii="Verdana" w:eastAsia="Times New Roman" w:hAnsi="Verdana"/>
          <w:iCs/>
          <w:highlight w:val="white"/>
          <w:shd w:val="clear" w:color="auto" w:fill="FEFEFE"/>
        </w:rPr>
        <w:t>г.</w:t>
      </w:r>
      <w:r w:rsidR="003E2DCD" w:rsidRPr="00215E36">
        <w:rPr>
          <w:rFonts w:ascii="Verdana" w:eastAsia="Times New Roman" w:hAnsi="Verdana"/>
          <w:iCs/>
          <w:highlight w:val="white"/>
          <w:shd w:val="clear" w:color="auto" w:fill="FEFEFE"/>
        </w:rPr>
        <w:t xml:space="preserve"> и </w:t>
      </w:r>
      <w:r w:rsidR="003E2DCD" w:rsidRPr="00215E36">
        <w:rPr>
          <w:rFonts w:ascii="Verdana" w:eastAsia="Times New Roman" w:hAnsi="Verdana"/>
          <w:bCs/>
          <w:iCs/>
          <w:highlight w:val="white"/>
          <w:shd w:val="clear" w:color="auto" w:fill="FEFEFE"/>
        </w:rPr>
        <w:t>бр.</w:t>
      </w:r>
      <w:r w:rsidR="002356FF" w:rsidRPr="00215E36">
        <w:rPr>
          <w:rFonts w:ascii="Verdana" w:eastAsia="Times New Roman" w:hAnsi="Verdana"/>
          <w:bCs/>
          <w:iCs/>
          <w:highlight w:val="white"/>
          <w:shd w:val="clear" w:color="auto" w:fill="FEFEFE"/>
        </w:rPr>
        <w:t xml:space="preserve"> </w:t>
      </w:r>
      <w:r w:rsidR="003E2DCD" w:rsidRPr="00215E36">
        <w:rPr>
          <w:rFonts w:ascii="Verdana" w:eastAsia="Times New Roman" w:hAnsi="Verdana"/>
          <w:bCs/>
          <w:iCs/>
          <w:highlight w:val="white"/>
          <w:shd w:val="clear" w:color="auto" w:fill="FEFEFE"/>
        </w:rPr>
        <w:t>33 от 2020</w:t>
      </w:r>
      <w:r w:rsidR="002356FF" w:rsidRPr="00215E36">
        <w:rPr>
          <w:rFonts w:ascii="Verdana" w:eastAsia="Times New Roman" w:hAnsi="Verdana"/>
          <w:bCs/>
          <w:iCs/>
          <w:highlight w:val="white"/>
          <w:shd w:val="clear" w:color="auto" w:fill="FEFEFE"/>
        </w:rPr>
        <w:t xml:space="preserve"> </w:t>
      </w:r>
      <w:r w:rsidR="003E2DCD" w:rsidRPr="00215E36">
        <w:rPr>
          <w:rFonts w:ascii="Verdana" w:eastAsia="Times New Roman" w:hAnsi="Verdana"/>
          <w:bCs/>
          <w:iCs/>
          <w:highlight w:val="white"/>
          <w:shd w:val="clear" w:color="auto" w:fill="FEFEFE"/>
        </w:rPr>
        <w:t>г.</w:t>
      </w:r>
      <w:r w:rsidR="00F4287B" w:rsidRPr="00215E36">
        <w:rPr>
          <w:rFonts w:ascii="Verdana" w:eastAsia="Times New Roman" w:hAnsi="Verdana"/>
          <w:iCs/>
          <w:highlight w:val="white"/>
          <w:shd w:val="clear" w:color="auto" w:fill="FEFEFE"/>
        </w:rPr>
        <w:t>)</w:t>
      </w:r>
    </w:p>
    <w:p w:rsidR="00D12746" w:rsidRPr="00215E36" w:rsidRDefault="00D12746" w:rsidP="00E4356A">
      <w:pPr>
        <w:spacing w:line="360" w:lineRule="auto"/>
        <w:ind w:firstLine="709"/>
        <w:jc w:val="both"/>
        <w:rPr>
          <w:rFonts w:ascii="Verdana" w:eastAsia="Times New Roman" w:hAnsi="Verdana"/>
          <w:highlight w:val="white"/>
          <w:shd w:val="clear" w:color="auto" w:fill="FEFEFE"/>
        </w:rPr>
      </w:pPr>
    </w:p>
    <w:p w:rsidR="00F4287B" w:rsidRPr="00215E36" w:rsidRDefault="00F4287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highlight w:val="white"/>
          <w:shd w:val="clear" w:color="auto" w:fill="FEFEFE"/>
        </w:rPr>
        <w:t>§ 1.</w:t>
      </w:r>
      <w:r w:rsidRPr="00215E36">
        <w:rPr>
          <w:rFonts w:ascii="Verdana" w:eastAsia="Times New Roman" w:hAnsi="Verdana"/>
          <w:highlight w:val="white"/>
          <w:shd w:val="clear" w:color="auto" w:fill="FEFEFE"/>
        </w:rPr>
        <w:t xml:space="preserve"> </w:t>
      </w:r>
      <w:r w:rsidR="00672C4B" w:rsidRPr="00215E36">
        <w:rPr>
          <w:rFonts w:ascii="Verdana" w:eastAsia="Times New Roman" w:hAnsi="Verdana"/>
          <w:shd w:val="clear" w:color="auto" w:fill="FEFEFE"/>
        </w:rPr>
        <w:t>В чл. 1 се правят следните изменения и допълнения:</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1. Точка 1 се изменя така:</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„1. прилагане на правилата на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 им съгласно изискванията на: </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(ОВ L 150, 14.06.2018 г.) (Регламент (ЕС) 2018/848);</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б) 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w:t>
      </w:r>
      <w:r w:rsidR="000B6AAC" w:rsidRPr="00215E36">
        <w:rPr>
          <w:rFonts w:ascii="Verdana" w:eastAsia="Times New Roman" w:hAnsi="Verdana"/>
          <w:shd w:val="clear" w:color="auto" w:fill="FEFEFE"/>
        </w:rPr>
        <w:br/>
      </w:r>
      <w:r w:rsidRPr="00215E36">
        <w:rPr>
          <w:rFonts w:ascii="Verdana" w:eastAsia="Times New Roman" w:hAnsi="Verdana"/>
          <w:shd w:val="clear" w:color="auto" w:fill="FEFEFE"/>
        </w:rPr>
        <w:t xml:space="preserve">№ 1107/2009, (ЕС) № 1151/2012, (ЕС) № 652/2014, (ЕС) 2016/429 и (ЕС) 2016/2031 на Европейския парламент и на Съвета, регламенти (ЕО) № 1/2005 и (ЕО) </w:t>
      </w:r>
      <w:r w:rsidR="000B6AAC" w:rsidRPr="00215E36">
        <w:rPr>
          <w:rFonts w:ascii="Verdana" w:eastAsia="Times New Roman" w:hAnsi="Verdana"/>
          <w:shd w:val="clear" w:color="auto" w:fill="FEFEFE"/>
        </w:rPr>
        <w:br/>
      </w:r>
      <w:r w:rsidRPr="00215E36">
        <w:rPr>
          <w:rFonts w:ascii="Verdana" w:eastAsia="Times New Roman" w:hAnsi="Verdana"/>
          <w:shd w:val="clear" w:color="auto" w:fill="FEFEFE"/>
        </w:rPr>
        <w:t xml:space="preserve">№ 1099/2009 на Съвета и директиви 98/58/ЕО, 1999/74/ЕО, 2007/43/ЕО, 2008/119/ЕО и 2008/120/ЕО на Съвета, и за отмяна на регламенти (ЕО) № 854/2004 и (ЕО) </w:t>
      </w:r>
      <w:r w:rsidR="000B6AAC" w:rsidRPr="00215E36">
        <w:rPr>
          <w:rFonts w:ascii="Verdana" w:eastAsia="Times New Roman" w:hAnsi="Verdana"/>
          <w:shd w:val="clear" w:color="auto" w:fill="FEFEFE"/>
        </w:rPr>
        <w:br/>
      </w:r>
      <w:r w:rsidRPr="00215E36">
        <w:rPr>
          <w:rFonts w:ascii="Verdana" w:eastAsia="Times New Roman" w:hAnsi="Verdana"/>
          <w:shd w:val="clear" w:color="auto" w:fill="FEFEFE"/>
        </w:rPr>
        <w:t>№ 882/2004 на Европейския парламент и на Съвета, директиви 89/608/ЕИО, 89/662/ЕИО, 90/425/ЕИО, 91/496/ЕИО, 96/23/ЕО, 96/93/ЕО и 97/78/ЕО на Съвета и Решение 92/438/ЕИО на Съвета, наричан по-натам (OB L 95, 7.4.2017г.) (Регламент (ЕС) 2017/625);</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в) Регламент за изпълнение (ЕС) 2020/464 на Комисията от 26 март 2020 година за установяване на определени правила за прилагането на Регламент (ЕС) 2018/848 на Европейския парламент и на Съвета във връзка с необходимите документи за признаване със задна дата на периоди за целите на прехода към </w:t>
      </w:r>
      <w:r w:rsidRPr="00215E36">
        <w:rPr>
          <w:rFonts w:ascii="Verdana" w:eastAsia="Times New Roman" w:hAnsi="Verdana"/>
          <w:shd w:val="clear" w:color="auto" w:fill="FEFEFE"/>
        </w:rPr>
        <w:lastRenderedPageBreak/>
        <w:t>биологично производство, производството на биологични продукти и информацията, която е необходимо да бъде предоставяна от държавите членки (OB L 98, 31.3.2020г.) (Регламент (ЕС) 2020/464);</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г) Регламент за изпълнение (ЕС) 2021/1165 на Комисията от 15 юли 2021 година за разрешаване на някои продукти и вещества за употреба в биологичното производство и за съставяне на техните списъци (OB L 253, 16.7.2021г.) (Регламент (ЕС) 2021/1165);</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д) Регламент за изпълнение (ЕС) 2021/279 на Комисията от 22 февруари 2021 година за определяне на подробни правила за прилагането на Регламент (ЕС) 2018/848 на Европейския парламент и на Съвета по отношение на контрола и другите мерки за гарантиране на проследимостта и съответствието на биологичното производство и етикетирането на биологичните продукти (OB L 62, 23.2.2021г.) (Регламент (ЕС) 2021/279);</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е) Делегиран Регламент (ЕС) 2021/1189 на Комисията от 7 май 2021 година за допълнение на Регламент (ЕС) 2018/848 на Европейския парламент и на Съвета по отношение на производството и предлагането на пазара на растителен репродуктивен материал от биологичен хетерогенен материал от конкретни родове или видове (OB L 258, 20.7.2021г.) (Регламент (ЕС) 2021/1189);</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ж) Регламент за изпълнение (ЕС) 2021/1378 на Комисията за определяне на някои правила относно сертификата, издаван на оператори, групи от оператори и износители от трети държави, участващи във вноса на биологични и произведени при преход към биологично производство продукти в Съюза, и за установяване на списък на признатите контролни и надзорни органи в съответствие с Регламент (ЕС) 2018/848 на Европейския парламент (OB L 297, 20.8.2021г.) (Регламент (ЕС) 2021/1378);</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з) Делегиран Регламент (ЕС) 2020/2146 на Комисията от 24 септември 2020 година за допълнение на Регламент (ЕС) 2018/848 на Европейския парламент и на Съвета по отношение на изключения от правилата за биологично производство (OB L 428, 18.12.2020г.) (Регламент (ЕС) 2020/2146);</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и) Делегиран Регламент (ЕС) 2021/1342 на Комисията от 27 май 2021 година за допълване на Регламент (ЕС) 2018/848 на Европейския парламент и на Съвета с правила за информацията, която трябва да се изпраща от третите държави, както и от контролните и надзорните органи, за целите на надзора над тяхното признаване съгласно член 33, параграфи 2 и 3 от Регламент (ЕО) № 834/2007 на Съвета за внасяни биологични продукти, и за мерките, които трябва да се предприемат при упражняването на този надзор (OB L 292, 16.8.2021г.) (Регламент (ЕС) 2021/1342);</w:t>
      </w:r>
    </w:p>
    <w:p w:rsidR="00672C4B" w:rsidRPr="00215E36" w:rsidRDefault="00D96E6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к</w:t>
      </w:r>
      <w:r w:rsidR="00672C4B" w:rsidRPr="00215E36">
        <w:rPr>
          <w:rFonts w:ascii="Verdana" w:eastAsia="Times New Roman" w:hAnsi="Verdana"/>
          <w:shd w:val="clear" w:color="auto" w:fill="FEFEFE"/>
        </w:rPr>
        <w:t xml:space="preserve">) Делегиран Регламент (ЕС) 2021/771 на Комисията от 21 януари 2021 година за допълнение на Регламент (ЕС) 2018/848 на Европейския парламент и на Съвета чрез установяване на специфични критерии и условия за проверките на документалната отчетност в рамките на официалния контрол на биологичното </w:t>
      </w:r>
      <w:r w:rsidR="00672C4B" w:rsidRPr="00215E36">
        <w:rPr>
          <w:rFonts w:ascii="Verdana" w:eastAsia="Times New Roman" w:hAnsi="Verdana"/>
          <w:shd w:val="clear" w:color="auto" w:fill="FEFEFE"/>
        </w:rPr>
        <w:lastRenderedPageBreak/>
        <w:t>производство и за официалния контрол на групите от оператори (OB L 165, 11.5.2021г.) (Регламент (ЕС) 2021/771);</w:t>
      </w:r>
    </w:p>
    <w:p w:rsidR="00672C4B" w:rsidRPr="00215E36" w:rsidRDefault="00D96E6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л</w:t>
      </w:r>
      <w:r w:rsidR="00672C4B" w:rsidRPr="00215E36">
        <w:rPr>
          <w:rFonts w:ascii="Verdana" w:eastAsia="Times New Roman" w:hAnsi="Verdana"/>
          <w:shd w:val="clear" w:color="auto" w:fill="FEFEFE"/>
        </w:rPr>
        <w:t>) Делегиран Регламент (ЕС) 2021/1698 на Комисията от 13 юли 2021 година за допълнение на Регламент (ЕС) 2018/848 на Европейския парламент и на Съвета с процедурни изисквания за признаването на контролни и надзорни органи, които са компетентни да извършват контрол върху оператори и групи от оператори, сертифицирани за биологично производство, и върху биологични продукти в трети държави, и с правила за надзора върху тях и за контрола и други действия, които трябва да се извършват от тези контролни и надзорни органи (OB L 336, 23.9.2021г.);</w:t>
      </w:r>
    </w:p>
    <w:p w:rsidR="00672C4B" w:rsidRPr="00215E36" w:rsidRDefault="00D96E6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м</w:t>
      </w:r>
      <w:r w:rsidR="00672C4B" w:rsidRPr="00215E36">
        <w:rPr>
          <w:rFonts w:ascii="Verdana" w:eastAsia="Times New Roman" w:hAnsi="Verdana"/>
          <w:shd w:val="clear" w:color="auto" w:fill="FEFEFE"/>
        </w:rPr>
        <w:t>) Делегиран Регламент (ЕС) 2021/2306 на Комисията от 21 октомври 2021 година за допълнение на Регламент (ЕС) 2018/848 на Европейския парламент и на Съвета с правила относно официалния контрол по отношение на пратки с биологични продукти и продукти, произведени при преход към биологично производство, предназначени за внос в Съюза, и относно сертификата за инс</w:t>
      </w:r>
      <w:r w:rsidR="005E0DB2" w:rsidRPr="00215E36">
        <w:rPr>
          <w:rFonts w:ascii="Verdana" w:eastAsia="Times New Roman" w:hAnsi="Verdana"/>
          <w:shd w:val="clear" w:color="auto" w:fill="FEFEFE"/>
        </w:rPr>
        <w:t>пекция (OB L 461, 27.12.2021г.)(</w:t>
      </w:r>
      <w:r w:rsidR="005E0DB2" w:rsidRPr="00215E36">
        <w:rPr>
          <w:rFonts w:ascii="Verdana" w:hAnsi="Verdana"/>
        </w:rPr>
        <w:t xml:space="preserve"> </w:t>
      </w:r>
      <w:r w:rsidR="005E0DB2" w:rsidRPr="00215E36">
        <w:rPr>
          <w:rFonts w:ascii="Verdana" w:eastAsia="Times New Roman" w:hAnsi="Verdana"/>
          <w:shd w:val="clear" w:color="auto" w:fill="FEFEFE"/>
        </w:rPr>
        <w:t>Делегиран Регламент (ЕС) 2021/2306)</w:t>
      </w:r>
    </w:p>
    <w:p w:rsidR="00672C4B" w:rsidRPr="00215E36" w:rsidRDefault="00D96E6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н</w:t>
      </w:r>
      <w:r w:rsidR="00672C4B" w:rsidRPr="00215E36">
        <w:rPr>
          <w:rFonts w:ascii="Verdana" w:eastAsia="Times New Roman" w:hAnsi="Verdana"/>
          <w:shd w:val="clear" w:color="auto" w:fill="FEFEFE"/>
        </w:rPr>
        <w:t>) Регламент за изпълнение (ЕС) 2021/2307 на Комисията от 21 октомври 2021 година за определяне на правила относно документите и уведомленията, които се изискват по отношение на биологичните продукти и продуктите, произведени при преход към биологично производство, предназначени за внос в Съюза (OB L 461, 27.12.2021г.)</w:t>
      </w:r>
      <w:r w:rsidR="005E0DB2" w:rsidRPr="00215E36">
        <w:rPr>
          <w:rFonts w:ascii="Verdana" w:hAnsi="Verdana"/>
        </w:rPr>
        <w:t xml:space="preserve"> (</w:t>
      </w:r>
      <w:r w:rsidR="005E0DB2" w:rsidRPr="00215E36">
        <w:rPr>
          <w:rFonts w:ascii="Verdana" w:eastAsia="Times New Roman" w:hAnsi="Verdana"/>
          <w:shd w:val="clear" w:color="auto" w:fill="FEFEFE"/>
        </w:rPr>
        <w:t>Регламент за изпълнение (ЕС) 2021/2307)</w:t>
      </w:r>
      <w:r w:rsidR="00672C4B" w:rsidRPr="00215E36">
        <w:rPr>
          <w:rFonts w:ascii="Verdana" w:eastAsia="Times New Roman" w:hAnsi="Verdana"/>
          <w:shd w:val="clear" w:color="auto" w:fill="FEFEFE"/>
        </w:rPr>
        <w:t>;</w:t>
      </w:r>
    </w:p>
    <w:p w:rsidR="00672C4B" w:rsidRPr="00215E36" w:rsidRDefault="00D96E6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о</w:t>
      </w:r>
      <w:r w:rsidR="00672C4B" w:rsidRPr="00215E36">
        <w:rPr>
          <w:rFonts w:ascii="Verdana" w:eastAsia="Times New Roman" w:hAnsi="Verdana"/>
          <w:shd w:val="clear" w:color="auto" w:fill="FEFEFE"/>
        </w:rPr>
        <w:t>) Регламент за изпълнение (ЕС) 2021/2119 на Комисията от 1 декември 2021 година за определяне на подробни правила за някои видове документация и декларации, изисквани от операторите и групите от оператори, както и за техническите средства за издаване на сертификати в съответствие с Регламент (ЕС) 2018/848 на Европейския парламент и на Съвета и за изменение на Регламент за изпълнение (ЕС) 2021/1378 на Комисията по отношение на издаването на сертификата за оператори, групи от оператори и износители от трети държави (OB L 430, 2.12.2021г.);</w:t>
      </w:r>
    </w:p>
    <w:p w:rsidR="00672C4B" w:rsidRPr="00215E36" w:rsidRDefault="00D96E6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п</w:t>
      </w:r>
      <w:r w:rsidR="00672C4B" w:rsidRPr="00215E36">
        <w:rPr>
          <w:rFonts w:ascii="Verdana" w:eastAsia="Times New Roman" w:hAnsi="Verdana"/>
          <w:shd w:val="clear" w:color="auto" w:fill="FEFEFE"/>
        </w:rPr>
        <w:t>) Регламент за изпълнение (ЕС) 2021/2325 на Комисията от 16 декември 2021 година за съставяне, в съответствие с Регламент (ЕС) 2018/848 на Европейския парламент и на Съвета, на списъка с третите държави и на списъка с надзорните и контролните органи, които са признати съгласно член 33, параграфи 2 и 3 от Регламент (ЕО) № 834/2007 на Съвета за целите на вноса на биологични продукти в Съюза (OB L 465, 29.12.2021г.);</w:t>
      </w:r>
    </w:p>
    <w:p w:rsidR="00672C4B" w:rsidRPr="00215E36" w:rsidRDefault="009678E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р</w:t>
      </w:r>
      <w:r w:rsidR="00672C4B" w:rsidRPr="00215E36">
        <w:rPr>
          <w:rFonts w:ascii="Verdana" w:eastAsia="Times New Roman" w:hAnsi="Verdana"/>
          <w:shd w:val="clear" w:color="auto" w:fill="FEFEFE"/>
        </w:rPr>
        <w:t xml:space="preserve">) Регламент (ЕС) 2022/474 на Комисията от 17 януари 2022 година за изменение на приложение II към Регламент (ЕС) 2018/848 на Европейския парламент и на Съвета по отношение на специалните изисквания за производството и използването на небиологичен, на произведен при преход към биологично производство посадъчен материал и на друг растителен репродуктивен материал (OB </w:t>
      </w:r>
      <w:r w:rsidR="00672C4B" w:rsidRPr="00215E36">
        <w:rPr>
          <w:rFonts w:ascii="Verdana" w:eastAsia="Times New Roman" w:hAnsi="Verdana"/>
          <w:shd w:val="clear" w:color="auto" w:fill="FEFEFE"/>
        </w:rPr>
        <w:lastRenderedPageBreak/>
        <w:t>L 98, 25.3.2022г.).“.</w:t>
      </w:r>
    </w:p>
    <w:p w:rsidR="00672C4B" w:rsidRPr="00215E36" w:rsidRDefault="00672C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2. </w:t>
      </w:r>
      <w:r w:rsidR="00B84835" w:rsidRPr="00215E36">
        <w:rPr>
          <w:rFonts w:ascii="Verdana" w:eastAsia="Times New Roman" w:hAnsi="Verdana"/>
          <w:shd w:val="clear" w:color="auto" w:fill="FEFEFE"/>
        </w:rPr>
        <w:t>В т. 2, б</w:t>
      </w:r>
      <w:r w:rsidR="00CA03EF" w:rsidRPr="00215E36">
        <w:rPr>
          <w:rFonts w:ascii="Verdana" w:eastAsia="Times New Roman" w:hAnsi="Verdana"/>
          <w:shd w:val="clear" w:color="auto" w:fill="FEFEFE"/>
        </w:rPr>
        <w:t>.</w:t>
      </w:r>
      <w:r w:rsidR="00B84835" w:rsidRPr="00215E36">
        <w:rPr>
          <w:rFonts w:ascii="Verdana" w:eastAsia="Times New Roman" w:hAnsi="Verdana"/>
          <w:shd w:val="clear" w:color="auto" w:fill="FEFEFE"/>
        </w:rPr>
        <w:t xml:space="preserve"> „в“ накрая се добавя „който включва биологичния растителен репродуктивен материал (РРМ) и РРМ, произведен при преход към биологично производство“.</w:t>
      </w:r>
    </w:p>
    <w:p w:rsidR="00B84835" w:rsidRPr="00215E36" w:rsidRDefault="00B84835"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3. Точка 4 се изменя така:</w:t>
      </w:r>
    </w:p>
    <w:p w:rsidR="00B84835" w:rsidRPr="00215E36" w:rsidRDefault="00B84835"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„4. внос от трети държави на биологични продукти и храни съгласно изискванията на Делегиран Регламент (ЕС) 2021/2306, Регламент за изпълнение (ЕС) 2021/2307, Регламент за изпълнение (ЕС) 2021/1378 и съгласно чл. 25в от </w:t>
      </w:r>
      <w:r w:rsidR="00562726" w:rsidRPr="00215E36">
        <w:rPr>
          <w:rFonts w:ascii="Verdana" w:eastAsia="Times New Roman" w:hAnsi="Verdana"/>
          <w:shd w:val="clear" w:color="auto" w:fill="FEFEFE"/>
        </w:rPr>
        <w:t>Закона за прилагане на Общата организация на пазарите на земеделски продукти на Европейския съюз (ЗПООПЗПЕС)</w:t>
      </w:r>
      <w:r w:rsidRPr="00215E36">
        <w:rPr>
          <w:rFonts w:ascii="Verdana" w:eastAsia="Times New Roman" w:hAnsi="Verdana"/>
          <w:shd w:val="clear" w:color="auto" w:fill="FEFEFE"/>
        </w:rPr>
        <w:t>);“.</w:t>
      </w:r>
    </w:p>
    <w:p w:rsidR="00B84835" w:rsidRPr="00215E36" w:rsidRDefault="00B84835"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4. В т. 5 думите „чл. 27, параграф 5 от Регламент (ЕО) № 834/2007“ се заменят с  „чл. 40 от Регламент (ЕС) 2018/848“.</w:t>
      </w:r>
    </w:p>
    <w:p w:rsidR="00B84835" w:rsidRPr="00215E36" w:rsidRDefault="00B84835"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5. В т. 8 думите „Регламент (ЕО) № 834/2007“ се заменят с „Регламент (ЕС) 2018/848“.</w:t>
      </w:r>
    </w:p>
    <w:p w:rsidR="00253944" w:rsidRPr="00215E36" w:rsidRDefault="00253944" w:rsidP="00E4356A">
      <w:pPr>
        <w:spacing w:line="360" w:lineRule="auto"/>
        <w:ind w:firstLine="709"/>
        <w:jc w:val="both"/>
        <w:rPr>
          <w:rFonts w:ascii="Verdana" w:eastAsia="Times New Roman" w:hAnsi="Verdana"/>
          <w:shd w:val="clear" w:color="auto" w:fill="FEFEFE"/>
        </w:rPr>
      </w:pPr>
    </w:p>
    <w:p w:rsidR="00B84835" w:rsidRPr="00215E36" w:rsidRDefault="00F4287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shd w:val="clear" w:color="auto" w:fill="FEFEFE"/>
        </w:rPr>
        <w:t>§ 2.</w:t>
      </w:r>
      <w:r w:rsidRPr="00215E36">
        <w:rPr>
          <w:rFonts w:ascii="Verdana" w:eastAsia="Times New Roman" w:hAnsi="Verdana"/>
          <w:shd w:val="clear" w:color="auto" w:fill="FEFEFE"/>
        </w:rPr>
        <w:t xml:space="preserve"> </w:t>
      </w:r>
      <w:r w:rsidR="00B84835" w:rsidRPr="00215E36">
        <w:rPr>
          <w:rFonts w:ascii="Verdana" w:eastAsia="Times New Roman" w:hAnsi="Verdana"/>
          <w:shd w:val="clear" w:color="auto" w:fill="FEFEFE"/>
        </w:rPr>
        <w:t>В чл. 2 се правят следните изменения и допълнения:</w:t>
      </w:r>
    </w:p>
    <w:p w:rsidR="00011DDB" w:rsidRPr="00215E36" w:rsidRDefault="00B84835"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Алинея 1 се изменя така:</w:t>
      </w:r>
    </w:p>
    <w:p w:rsidR="00B84835" w:rsidRPr="00215E36" w:rsidRDefault="00B84835"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Министърът на земеделието е компетентен орган отговорен за организацията на официалния контрол в Република България за целите на чл. 1, параграф 2, буква „и“, чл. 3, т. 3, буква „а“ от Регламент (ЕС) 2017/625 и чл. 3, т. 54 от Регламент (ЕС) 2018/848, на всички етапи на производство, обработка и разпространение.“.</w:t>
      </w:r>
    </w:p>
    <w:p w:rsidR="006716CF" w:rsidRPr="00215E36" w:rsidRDefault="00B84835"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2. </w:t>
      </w:r>
      <w:r w:rsidR="006716CF" w:rsidRPr="00215E36">
        <w:rPr>
          <w:rFonts w:ascii="Verdana" w:eastAsia="Times New Roman" w:hAnsi="Verdana"/>
          <w:highlight w:val="white"/>
          <w:shd w:val="clear" w:color="auto" w:fill="FEFEFE"/>
        </w:rPr>
        <w:t>Алинеи 5 и 6 се изменят така:</w:t>
      </w:r>
    </w:p>
    <w:p w:rsidR="006716CF" w:rsidRPr="00215E36" w:rsidRDefault="006716C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„(5) Министърът на земеделието може да разреши със заповед:</w:t>
      </w:r>
    </w:p>
    <w:p w:rsidR="00B84835" w:rsidRPr="00215E36" w:rsidRDefault="00B84835"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 въвеждане в единица за биологично производство </w:t>
      </w:r>
      <w:r w:rsidRPr="00832369">
        <w:rPr>
          <w:rFonts w:ascii="Verdana" w:eastAsia="Times New Roman" w:hAnsi="Verdana"/>
          <w:shd w:val="clear" w:color="auto" w:fill="FEFEFE"/>
        </w:rPr>
        <w:t>(животновъден обект) на отгледани по небиологичен начин животни, съгласно Приложение II, Част II, т. 1.3.4.4, т. 1.3.4.4.1 и т. 1.3.4.4.2 от Регламент (EС) 2018/848 и въвеждане в единица за биологично производство (</w:t>
      </w:r>
      <w:r w:rsidR="007D5B94" w:rsidRPr="00832369">
        <w:rPr>
          <w:rFonts w:ascii="Verdana" w:eastAsia="Times New Roman" w:hAnsi="Verdana"/>
          <w:shd w:val="clear" w:color="auto" w:fill="FEFEFE"/>
        </w:rPr>
        <w:t>животновъден обект</w:t>
      </w:r>
      <w:r w:rsidRPr="00832369">
        <w:rPr>
          <w:rFonts w:ascii="Verdana" w:eastAsia="Times New Roman" w:hAnsi="Verdana"/>
          <w:shd w:val="clear" w:color="auto" w:fill="FEFEFE"/>
        </w:rPr>
        <w:t xml:space="preserve">) на отгледани </w:t>
      </w:r>
      <w:r w:rsidRPr="00215E36">
        <w:rPr>
          <w:rFonts w:ascii="Verdana" w:eastAsia="Times New Roman" w:hAnsi="Verdana"/>
          <w:highlight w:val="white"/>
          <w:shd w:val="clear" w:color="auto" w:fill="FEFEFE"/>
        </w:rPr>
        <w:t>по небиологичен начин домашни птици, съгласно Приложение II, Част II, т. 1.3.4.3 от Регламент (EС) 2018/848;</w:t>
      </w:r>
    </w:p>
    <w:p w:rsidR="00B84835" w:rsidRPr="00215E36" w:rsidRDefault="00B84835"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подновяване на стадо с въвеждане в единица за биологично производство (</w:t>
      </w:r>
      <w:r w:rsidR="00E25D77">
        <w:rPr>
          <w:rFonts w:ascii="Verdana" w:eastAsia="Times New Roman" w:hAnsi="Verdana"/>
          <w:highlight w:val="white"/>
          <w:shd w:val="clear" w:color="auto" w:fill="FEFEFE"/>
        </w:rPr>
        <w:t>животновъден обект</w:t>
      </w:r>
      <w:r w:rsidRPr="00215E36">
        <w:rPr>
          <w:rFonts w:ascii="Verdana" w:eastAsia="Times New Roman" w:hAnsi="Verdana"/>
          <w:highlight w:val="white"/>
          <w:shd w:val="clear" w:color="auto" w:fill="FEFEFE"/>
        </w:rPr>
        <w:t>) до 40% на отгледани по небиологичен начин нераждали женски екземпляри, съгласно Приложение II, Част II, т. 1.3.4</w:t>
      </w:r>
      <w:r w:rsidR="000B6AAC" w:rsidRPr="00215E36">
        <w:rPr>
          <w:rFonts w:ascii="Verdana" w:eastAsia="Times New Roman" w:hAnsi="Verdana"/>
          <w:highlight w:val="white"/>
          <w:shd w:val="clear" w:color="auto" w:fill="FEFEFE"/>
        </w:rPr>
        <w:t>.4.3 от Регламент (EС) 2018/848;</w:t>
      </w:r>
    </w:p>
    <w:p w:rsidR="00B84835" w:rsidRPr="00215E36" w:rsidRDefault="00B84835"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животновъдните практики съгласно Приложение II, Част II, т. 1.7.8 от Регламент (EС) 2018/848 подрязване на опашката при овцете, подрязване на човката, когато се извършва в първите три дни от живота и обезроговяване;</w:t>
      </w:r>
    </w:p>
    <w:p w:rsidR="00B84835" w:rsidRPr="00215E36" w:rsidRDefault="00B84835"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4. въвеждане на уловени диви животни или отгледани по небиологичен начин аквакултурни животни в </w:t>
      </w:r>
      <w:r w:rsidR="00E25D77">
        <w:rPr>
          <w:rFonts w:ascii="Verdana" w:eastAsia="Times New Roman" w:hAnsi="Verdana"/>
          <w:highlight w:val="white"/>
          <w:shd w:val="clear" w:color="auto" w:fill="FEFEFE"/>
        </w:rPr>
        <w:t>животновъден обект</w:t>
      </w:r>
      <w:r w:rsidRPr="00215E36">
        <w:rPr>
          <w:rFonts w:ascii="Verdana" w:eastAsia="Times New Roman" w:hAnsi="Verdana"/>
          <w:highlight w:val="white"/>
          <w:shd w:val="clear" w:color="auto" w:fill="FEFEFE"/>
        </w:rPr>
        <w:t xml:space="preserve"> съгласно изискванията, посочени в Приложение II, Част III, т. 3.1.2.1</w:t>
      </w:r>
      <w:r w:rsidR="000920B8">
        <w:rPr>
          <w:rFonts w:ascii="Verdana" w:eastAsia="Times New Roman" w:hAnsi="Verdana"/>
          <w:highlight w:val="white"/>
          <w:shd w:val="clear" w:color="auto" w:fill="FEFEFE"/>
        </w:rPr>
        <w:t>,</w:t>
      </w:r>
      <w:r w:rsidRPr="00215E36">
        <w:rPr>
          <w:rFonts w:ascii="Verdana" w:eastAsia="Times New Roman" w:hAnsi="Verdana"/>
          <w:highlight w:val="white"/>
          <w:shd w:val="clear" w:color="auto" w:fill="FEFEFE"/>
        </w:rPr>
        <w:t xml:space="preserve"> буква „г“ от Регламент (EС) 2018/848;</w:t>
      </w:r>
    </w:p>
    <w:p w:rsidR="00B84835" w:rsidRPr="00215E36" w:rsidRDefault="00780EA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lastRenderedPageBreak/>
        <w:t>5</w:t>
      </w:r>
      <w:r w:rsidR="00B84835" w:rsidRPr="00215E36">
        <w:rPr>
          <w:rFonts w:ascii="Verdana" w:eastAsia="Times New Roman" w:hAnsi="Verdana"/>
          <w:highlight w:val="white"/>
          <w:shd w:val="clear" w:color="auto" w:fill="FEFEFE"/>
        </w:rPr>
        <w:t>. изключения по отношение на продължителността на преходните периоди прилагани върху поземлени имоти съгласно изискванията на Приложение II, Част I, т. 1.7.2 и т. 1.7.3 от Регламент (EС) 2018/848, чл. 10, параграф 3 от Регламент (EС) 2018/848 и Глава I, чл. 1 от Регламент за изпълнение (ЕС) 2020/464;</w:t>
      </w:r>
    </w:p>
    <w:p w:rsidR="00B84835" w:rsidRPr="008A637D" w:rsidRDefault="00780EA8"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6</w:t>
      </w:r>
      <w:r w:rsidR="00B84835" w:rsidRPr="00215E36">
        <w:rPr>
          <w:rFonts w:ascii="Verdana" w:eastAsia="Times New Roman" w:hAnsi="Verdana"/>
          <w:highlight w:val="white"/>
          <w:shd w:val="clear" w:color="auto" w:fill="FEFEFE"/>
        </w:rPr>
        <w:t xml:space="preserve">. </w:t>
      </w:r>
      <w:r w:rsidR="00F841F9" w:rsidRPr="008A637D">
        <w:rPr>
          <w:rFonts w:ascii="Verdana" w:eastAsia="Times New Roman" w:hAnsi="Verdana"/>
          <w:shd w:val="clear" w:color="auto" w:fill="FEFEFE"/>
        </w:rPr>
        <w:t>връзване на животни съгласно Приложение II, Част II, т. 1.7.5</w:t>
      </w:r>
      <w:r w:rsidR="00F841F9" w:rsidRPr="005A4F04">
        <w:rPr>
          <w:rFonts w:ascii="Verdana" w:eastAsia="Times New Roman" w:hAnsi="Verdana"/>
          <w:shd w:val="clear" w:color="auto" w:fill="FEFEFE"/>
          <w:lang w:val="ru-RU"/>
        </w:rPr>
        <w:t>.</w:t>
      </w:r>
      <w:r w:rsidR="00F841F9" w:rsidRPr="008A637D">
        <w:rPr>
          <w:rFonts w:ascii="Verdana" w:eastAsia="Times New Roman" w:hAnsi="Verdana"/>
          <w:shd w:val="clear" w:color="auto" w:fill="FEFEFE"/>
        </w:rPr>
        <w:t xml:space="preserve"> от Регламент (EС) 2018/848</w:t>
      </w:r>
      <w:r w:rsidR="00B84835" w:rsidRPr="008A637D">
        <w:rPr>
          <w:rFonts w:ascii="Verdana" w:eastAsia="Times New Roman" w:hAnsi="Verdana"/>
          <w:shd w:val="clear" w:color="auto" w:fill="FEFEFE"/>
        </w:rPr>
        <w:t>;</w:t>
      </w:r>
    </w:p>
    <w:p w:rsidR="00B84835" w:rsidRDefault="00780EA8" w:rsidP="00E4356A">
      <w:pPr>
        <w:spacing w:line="360" w:lineRule="auto"/>
        <w:ind w:firstLine="709"/>
        <w:jc w:val="both"/>
        <w:rPr>
          <w:rFonts w:ascii="Verdana" w:eastAsia="Times New Roman" w:hAnsi="Verdana"/>
          <w:shd w:val="clear" w:color="auto" w:fill="FEFEFE"/>
        </w:rPr>
      </w:pPr>
      <w:r w:rsidRPr="006D44DF">
        <w:rPr>
          <w:rFonts w:ascii="Verdana" w:eastAsia="Times New Roman" w:hAnsi="Verdana"/>
          <w:highlight w:val="white"/>
          <w:shd w:val="clear" w:color="auto" w:fill="FEFEFE"/>
        </w:rPr>
        <w:t>7</w:t>
      </w:r>
      <w:r w:rsidR="00B84835" w:rsidRPr="006D44DF">
        <w:rPr>
          <w:rFonts w:ascii="Verdana" w:eastAsia="Times New Roman" w:hAnsi="Verdana"/>
          <w:shd w:val="clear" w:color="auto" w:fill="FEFEFE"/>
        </w:rPr>
        <w:t>. използване в биологичното производство на небиологичен РРМ за производството на растения и растителни продукти, различни от РРМ, съгласно Приложение II, Част I, т. 1.8.5.7 от Регламент (EС) 2018/848;</w:t>
      </w:r>
    </w:p>
    <w:p w:rsidR="00370338" w:rsidRPr="00E4594D" w:rsidRDefault="006B53F0" w:rsidP="00370338">
      <w:pPr>
        <w:spacing w:line="360" w:lineRule="auto"/>
        <w:ind w:firstLine="709"/>
        <w:jc w:val="both"/>
        <w:rPr>
          <w:rFonts w:ascii="Verdana" w:eastAsia="Times New Roman" w:hAnsi="Verdana"/>
          <w:shd w:val="clear" w:color="auto" w:fill="FEFEFE"/>
        </w:rPr>
      </w:pPr>
      <w:r w:rsidRPr="006B53F0">
        <w:rPr>
          <w:rFonts w:ascii="Verdana" w:eastAsia="Times New Roman" w:hAnsi="Verdana"/>
          <w:shd w:val="clear" w:color="auto" w:fill="FEFEFE"/>
          <w:lang w:val="ru-RU"/>
        </w:rPr>
        <w:t>8</w:t>
      </w:r>
      <w:r w:rsidRPr="006B53F0">
        <w:rPr>
          <w:rFonts w:ascii="Verdana" w:eastAsia="Times New Roman" w:hAnsi="Verdana"/>
          <w:shd w:val="clear" w:color="auto" w:fill="FEFEFE"/>
        </w:rPr>
        <w:t xml:space="preserve">. използване в биологичното производство на даден вид или подвид, или сорт небиологичен РРМ за производството на РРМ съгласно </w:t>
      </w:r>
      <w:r w:rsidRPr="00E4594D">
        <w:rPr>
          <w:rFonts w:ascii="Verdana" w:eastAsia="Times New Roman" w:hAnsi="Verdana"/>
          <w:shd w:val="clear" w:color="auto" w:fill="FEFEFE"/>
        </w:rPr>
        <w:t>Приложение II, Част I, т. 1.8.6, буква „е“ от Регламент (EС) 2018/848.</w:t>
      </w:r>
    </w:p>
    <w:p w:rsidR="00370338" w:rsidRPr="00E4594D" w:rsidRDefault="00AD1EB8" w:rsidP="00370338">
      <w:pPr>
        <w:spacing w:line="360" w:lineRule="auto"/>
        <w:ind w:firstLine="709"/>
        <w:jc w:val="both"/>
        <w:rPr>
          <w:rFonts w:ascii="Verdana" w:eastAsia="Times New Roman" w:hAnsi="Verdana"/>
          <w:highlight w:val="white"/>
          <w:shd w:val="clear" w:color="auto" w:fill="FEFEFE"/>
        </w:rPr>
      </w:pPr>
      <w:r w:rsidRPr="00E4594D">
        <w:rPr>
          <w:rFonts w:ascii="Verdana" w:eastAsia="Times New Roman" w:hAnsi="Verdana"/>
          <w:highlight w:val="white"/>
          <w:shd w:val="clear" w:color="auto" w:fill="FEFEFE"/>
        </w:rPr>
        <w:t xml:space="preserve">9. </w:t>
      </w:r>
      <w:r w:rsidR="00B84835" w:rsidRPr="00E4594D">
        <w:rPr>
          <w:rFonts w:ascii="Verdana" w:eastAsia="Times New Roman" w:hAnsi="Verdana"/>
          <w:highlight w:val="white"/>
          <w:shd w:val="clear" w:color="auto" w:fill="FEFEFE"/>
        </w:rPr>
        <w:t>изключения от разпоредбите за производството, свързани с бедствия съгласно Регламент (ЕС) 2020/2146 и в съответствие с изисквания</w:t>
      </w:r>
      <w:r w:rsidR="00411818" w:rsidRPr="00E4594D">
        <w:rPr>
          <w:rFonts w:ascii="Verdana" w:eastAsia="Times New Roman" w:hAnsi="Verdana"/>
          <w:highlight w:val="white"/>
          <w:shd w:val="clear" w:color="auto" w:fill="FEFEFE"/>
        </w:rPr>
        <w:t>та</w:t>
      </w:r>
      <w:r w:rsidR="00B84835" w:rsidRPr="00E4594D">
        <w:rPr>
          <w:rFonts w:ascii="Verdana" w:eastAsia="Times New Roman" w:hAnsi="Verdana"/>
          <w:highlight w:val="white"/>
          <w:shd w:val="clear" w:color="auto" w:fill="FEFEFE"/>
        </w:rPr>
        <w:t xml:space="preserve"> на Закона за защита при бедствия, както и след взето официално решение от </w:t>
      </w:r>
      <w:r w:rsidRPr="00E4594D">
        <w:rPr>
          <w:rFonts w:ascii="Verdana" w:eastAsia="Times New Roman" w:hAnsi="Verdana"/>
          <w:shd w:val="clear" w:color="auto" w:fill="FEFEFE"/>
        </w:rPr>
        <w:t>компетентните централни и териториални органи на изпълнителната власт</w:t>
      </w:r>
      <w:r w:rsidRPr="00E4594D">
        <w:rPr>
          <w:rFonts w:ascii="Verdana" w:eastAsia="Times New Roman" w:hAnsi="Verdana"/>
          <w:highlight w:val="white"/>
          <w:shd w:val="clear" w:color="auto" w:fill="FEFEFE"/>
        </w:rPr>
        <w:t xml:space="preserve"> </w:t>
      </w:r>
      <w:r w:rsidR="00B84835" w:rsidRPr="00E4594D">
        <w:rPr>
          <w:rFonts w:ascii="Verdana" w:eastAsia="Times New Roman" w:hAnsi="Verdana"/>
          <w:highlight w:val="white"/>
          <w:shd w:val="clear" w:color="auto" w:fill="FEFEFE"/>
        </w:rPr>
        <w:t>за признаване на дадена ситуация за бедствие;</w:t>
      </w:r>
    </w:p>
    <w:p w:rsidR="00B84835" w:rsidRPr="00E4594D" w:rsidRDefault="00AD1EB8" w:rsidP="00370338">
      <w:pPr>
        <w:spacing w:line="360" w:lineRule="auto"/>
        <w:ind w:firstLine="709"/>
        <w:jc w:val="both"/>
        <w:rPr>
          <w:rFonts w:ascii="Verdana" w:eastAsia="Times New Roman" w:hAnsi="Verdana"/>
          <w:shd w:val="clear" w:color="auto" w:fill="FEFEFE"/>
        </w:rPr>
      </w:pPr>
      <w:r w:rsidRPr="00E4594D">
        <w:rPr>
          <w:rFonts w:ascii="Verdana" w:eastAsia="Times New Roman" w:hAnsi="Verdana"/>
          <w:highlight w:val="white"/>
          <w:shd w:val="clear" w:color="auto" w:fill="FEFEFE"/>
        </w:rPr>
        <w:t>10.</w:t>
      </w:r>
      <w:r w:rsidR="00B84835" w:rsidRPr="00E4594D">
        <w:rPr>
          <w:rFonts w:ascii="Verdana" w:eastAsia="Times New Roman" w:hAnsi="Verdana"/>
          <w:highlight w:val="white"/>
          <w:shd w:val="clear" w:color="auto" w:fill="FEFEFE"/>
        </w:rPr>
        <w:t xml:space="preserve"> използване на небиологични земеделски съставки за преработени биологични храни съгласно чл</w:t>
      </w:r>
      <w:r w:rsidR="00BF056E">
        <w:rPr>
          <w:rFonts w:ascii="Verdana" w:eastAsia="Times New Roman" w:hAnsi="Verdana"/>
          <w:highlight w:val="white"/>
          <w:shd w:val="clear" w:color="auto" w:fill="FEFEFE"/>
        </w:rPr>
        <w:t>. 25 от Регламент (EС) 2018/848.</w:t>
      </w:r>
    </w:p>
    <w:p w:rsidR="00411818" w:rsidRPr="00215E36" w:rsidRDefault="006716CF"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(6) Министърът на земеделието утвърждава със заповед</w:t>
      </w:r>
      <w:r w:rsidR="00411818" w:rsidRPr="00215E36">
        <w:rPr>
          <w:rFonts w:ascii="Verdana" w:eastAsia="Times New Roman" w:hAnsi="Verdana"/>
          <w:shd w:val="clear" w:color="auto" w:fill="FEFEFE"/>
        </w:rPr>
        <w:t>:</w:t>
      </w:r>
    </w:p>
    <w:p w:rsidR="00411818" w:rsidRPr="00215E36" w:rsidRDefault="00411818"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1.</w:t>
      </w:r>
      <w:r w:rsidR="006716CF" w:rsidRPr="00215E36">
        <w:rPr>
          <w:rFonts w:ascii="Verdana" w:eastAsia="Times New Roman" w:hAnsi="Verdana"/>
          <w:shd w:val="clear" w:color="auto" w:fill="FEFEFE"/>
        </w:rPr>
        <w:t xml:space="preserve"> правила и процедура за определяне на официални лаборатории за извършване на лабораторни анализи на проби, взети по време на официален контрол на биологично производство, съгласно чл. 37</w:t>
      </w:r>
      <w:r w:rsidR="000B6AAC" w:rsidRPr="00215E36">
        <w:rPr>
          <w:rFonts w:ascii="Verdana" w:eastAsia="Times New Roman" w:hAnsi="Verdana"/>
          <w:shd w:val="clear" w:color="auto" w:fill="FEFEFE"/>
        </w:rPr>
        <w:t>- 39 от Регламент (ЕС) 2017/625;</w:t>
      </w:r>
    </w:p>
    <w:p w:rsidR="006716CF" w:rsidRPr="00215E36" w:rsidRDefault="00411818"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2. списък на определените по т. 1 лаборатории</w:t>
      </w:r>
      <w:r w:rsidR="006716CF" w:rsidRPr="00215E36">
        <w:rPr>
          <w:rFonts w:ascii="Verdana" w:eastAsia="Times New Roman" w:hAnsi="Verdana"/>
          <w:shd w:val="clear" w:color="auto" w:fill="FEFEFE"/>
        </w:rPr>
        <w:t>, с които контролиращите лица сключват до</w:t>
      </w:r>
      <w:r w:rsidRPr="00215E36">
        <w:rPr>
          <w:rFonts w:ascii="Verdana" w:eastAsia="Times New Roman" w:hAnsi="Verdana"/>
          <w:shd w:val="clear" w:color="auto" w:fill="FEFEFE"/>
        </w:rPr>
        <w:t>говори за извършване на анализи; списъкът се публикува на интернет страницата на Министерството на земеделието</w:t>
      </w:r>
      <w:r w:rsidR="00C85CBA" w:rsidRPr="00215E36">
        <w:rPr>
          <w:rFonts w:ascii="Verdana" w:eastAsia="Times New Roman" w:hAnsi="Verdana"/>
          <w:shd w:val="clear" w:color="auto" w:fill="FEFEFE"/>
        </w:rPr>
        <w:t>.</w:t>
      </w:r>
      <w:r w:rsidR="006716CF" w:rsidRPr="00215E36">
        <w:rPr>
          <w:rFonts w:ascii="Verdana" w:eastAsia="Times New Roman" w:hAnsi="Verdana"/>
          <w:shd w:val="clear" w:color="auto" w:fill="FEFEFE"/>
        </w:rPr>
        <w:t>“</w:t>
      </w:r>
    </w:p>
    <w:p w:rsidR="00B84835" w:rsidRPr="00215E36" w:rsidRDefault="001D02AE"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3. Създават се ал. 7,</w:t>
      </w:r>
      <w:r w:rsidR="006716CF" w:rsidRPr="00215E36">
        <w:rPr>
          <w:rFonts w:ascii="Verdana" w:eastAsia="Times New Roman" w:hAnsi="Verdana"/>
          <w:highlight w:val="white"/>
          <w:shd w:val="clear" w:color="auto" w:fill="FEFEFE"/>
        </w:rPr>
        <w:t xml:space="preserve"> 8</w:t>
      </w:r>
      <w:r>
        <w:rPr>
          <w:rFonts w:ascii="Verdana" w:eastAsia="Times New Roman" w:hAnsi="Verdana"/>
          <w:highlight w:val="white"/>
          <w:shd w:val="clear" w:color="auto" w:fill="FEFEFE"/>
        </w:rPr>
        <w:t xml:space="preserve"> и 9</w:t>
      </w:r>
      <w:r w:rsidR="0012449A">
        <w:rPr>
          <w:rFonts w:ascii="Verdana" w:eastAsia="Times New Roman" w:hAnsi="Verdana"/>
          <w:highlight w:val="white"/>
          <w:shd w:val="clear" w:color="auto" w:fill="FEFEFE"/>
        </w:rPr>
        <w:t>:</w:t>
      </w:r>
    </w:p>
    <w:p w:rsidR="006716CF" w:rsidRPr="00215E36" w:rsidRDefault="006716C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„(7</w:t>
      </w:r>
      <w:r w:rsidR="00F92545">
        <w:rPr>
          <w:rFonts w:ascii="Verdana" w:eastAsia="Times New Roman" w:hAnsi="Verdana"/>
          <w:highlight w:val="white"/>
          <w:shd w:val="clear" w:color="auto" w:fill="FEFEFE"/>
        </w:rPr>
        <w:t xml:space="preserve">) За целите на ал. 5, т. 1, 2 </w:t>
      </w:r>
      <w:r w:rsidR="00F92545" w:rsidRPr="00F92545">
        <w:rPr>
          <w:rFonts w:ascii="Verdana" w:eastAsia="Times New Roman" w:hAnsi="Verdana"/>
          <w:shd w:val="clear" w:color="auto" w:fill="FEFEFE"/>
        </w:rPr>
        <w:t xml:space="preserve">и </w:t>
      </w:r>
      <w:r w:rsidR="0035603A" w:rsidRPr="00F92545">
        <w:rPr>
          <w:rFonts w:ascii="Verdana" w:eastAsia="Times New Roman" w:hAnsi="Verdana"/>
          <w:shd w:val="clear" w:color="auto" w:fill="FEFEFE"/>
        </w:rPr>
        <w:t>4</w:t>
      </w:r>
      <w:r w:rsidRPr="00F92545">
        <w:rPr>
          <w:rFonts w:ascii="Verdana" w:eastAsia="Times New Roman" w:hAnsi="Verdana"/>
          <w:shd w:val="clear" w:color="auto" w:fill="FEFEFE"/>
        </w:rPr>
        <w:t xml:space="preserve"> </w:t>
      </w:r>
      <w:r w:rsidR="00155D27" w:rsidRPr="00215E36">
        <w:rPr>
          <w:rFonts w:ascii="Verdana" w:eastAsia="Times New Roman" w:hAnsi="Verdana"/>
          <w:highlight w:val="white"/>
          <w:shd w:val="clear" w:color="auto" w:fill="FEFEFE"/>
        </w:rPr>
        <w:t>Министерство</w:t>
      </w:r>
      <w:r w:rsidRPr="00215E36">
        <w:rPr>
          <w:rFonts w:ascii="Verdana" w:eastAsia="Times New Roman" w:hAnsi="Verdana"/>
          <w:highlight w:val="white"/>
          <w:shd w:val="clear" w:color="auto" w:fill="FEFEFE"/>
        </w:rPr>
        <w:t xml:space="preserve"> на земеделието (МЗм) поддържа информация за отглежданите по биологичен начин животни, ювенилни екземпляри от биологични аквакултури и биологични ярки, включително породите животни и генетични линии, адаптирани към биологичното про</w:t>
      </w:r>
      <w:r w:rsidR="005456AC" w:rsidRPr="00215E36">
        <w:rPr>
          <w:rFonts w:ascii="Verdana" w:eastAsia="Times New Roman" w:hAnsi="Verdana"/>
          <w:highlight w:val="white"/>
          <w:shd w:val="clear" w:color="auto" w:fill="FEFEFE"/>
        </w:rPr>
        <w:t xml:space="preserve">изводство </w:t>
      </w:r>
      <w:r w:rsidRPr="00215E36">
        <w:rPr>
          <w:rFonts w:ascii="Verdana" w:eastAsia="Times New Roman" w:hAnsi="Verdana"/>
          <w:highlight w:val="white"/>
          <w:shd w:val="clear" w:color="auto" w:fill="FEFEFE"/>
        </w:rPr>
        <w:t>съгласно чл. 26, параграф 2, букви „б“ и „в“ и параграф 3 от Регламент (ЕС) 2018/848.</w:t>
      </w:r>
    </w:p>
    <w:p w:rsidR="00253944" w:rsidRPr="00215E36" w:rsidRDefault="006716CF" w:rsidP="00033EDB">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(8) Министерство на земеделието поддържа информация </w:t>
      </w:r>
      <w:r w:rsidR="00DC5457" w:rsidRPr="00215E36">
        <w:rPr>
          <w:rFonts w:ascii="Verdana" w:eastAsia="Times New Roman" w:hAnsi="Verdana"/>
          <w:highlight w:val="white"/>
          <w:shd w:val="clear" w:color="auto" w:fill="FEFEFE"/>
        </w:rPr>
        <w:t xml:space="preserve">относно </w:t>
      </w:r>
      <w:r w:rsidRPr="00215E36">
        <w:rPr>
          <w:rFonts w:ascii="Verdana" w:eastAsia="Times New Roman" w:hAnsi="Verdana"/>
          <w:highlight w:val="white"/>
          <w:shd w:val="clear" w:color="auto" w:fill="FEFEFE"/>
        </w:rPr>
        <w:t>генетични линии за бавнорастящи домашни птици, приспособени за отглеждане на открито</w:t>
      </w:r>
      <w:r w:rsidR="005456AC" w:rsidRPr="00215E36">
        <w:rPr>
          <w:rFonts w:ascii="Verdana" w:eastAsia="Times New Roman" w:hAnsi="Verdana"/>
          <w:highlight w:val="white"/>
          <w:shd w:val="clear" w:color="auto" w:fill="FEFEFE"/>
        </w:rPr>
        <w:t xml:space="preserve"> съгласно </w:t>
      </w:r>
      <w:r w:rsidR="00DC5457" w:rsidRPr="00215E36">
        <w:rPr>
          <w:rFonts w:ascii="Verdana" w:eastAsia="Times New Roman" w:hAnsi="Verdana"/>
          <w:highlight w:val="white"/>
          <w:shd w:val="clear" w:color="auto" w:fill="FEFEFE"/>
        </w:rPr>
        <w:t xml:space="preserve">т. 19.4.1. от Приложение II на </w:t>
      </w:r>
      <w:r w:rsidR="00DC5457" w:rsidRPr="00215E36">
        <w:rPr>
          <w:rFonts w:ascii="Verdana" w:eastAsia="Times New Roman" w:hAnsi="Verdana"/>
          <w:shd w:val="clear" w:color="auto" w:fill="FEFEFE"/>
        </w:rPr>
        <w:t>Регламент (ЕС) 2018/848</w:t>
      </w:r>
      <w:r w:rsidRPr="00215E36">
        <w:rPr>
          <w:rFonts w:ascii="Verdana" w:eastAsia="Times New Roman" w:hAnsi="Verdana"/>
          <w:highlight w:val="white"/>
          <w:shd w:val="clear" w:color="auto" w:fill="FEFEFE"/>
        </w:rPr>
        <w:t>.“.</w:t>
      </w:r>
    </w:p>
    <w:p w:rsidR="00A92441" w:rsidRDefault="001D02AE" w:rsidP="0012449A">
      <w:pPr>
        <w:spacing w:line="360" w:lineRule="auto"/>
        <w:ind w:firstLine="709"/>
        <w:jc w:val="both"/>
        <w:rPr>
          <w:rFonts w:ascii="Verdana" w:eastAsia="Times New Roman" w:hAnsi="Verdana"/>
          <w:shd w:val="clear" w:color="auto" w:fill="FEFEFE"/>
        </w:rPr>
      </w:pPr>
      <w:r w:rsidRPr="001D02AE">
        <w:rPr>
          <w:rFonts w:ascii="Verdana" w:eastAsia="Times New Roman" w:hAnsi="Verdana"/>
          <w:shd w:val="clear" w:color="auto" w:fill="FEFEFE"/>
        </w:rPr>
        <w:t>(9) В зависимост от информацията по чл. 15, т. 3, заповедта на министъра на земеделието по чл. 2, ал. 5, т. 2 се издава за конкретните животни или безсрочно за породата и/или технологията на отглеждане на животните в стопанството в това число новородени и въведени нови животни.</w:t>
      </w:r>
    </w:p>
    <w:p w:rsidR="00253944" w:rsidRPr="00215E36" w:rsidRDefault="00253944"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shd w:val="clear" w:color="auto" w:fill="FEFEFE"/>
        </w:rPr>
        <w:lastRenderedPageBreak/>
        <w:t>§ 3.</w:t>
      </w:r>
      <w:r w:rsidRPr="00215E36">
        <w:rPr>
          <w:rFonts w:ascii="Verdana" w:eastAsia="Times New Roman" w:hAnsi="Verdana"/>
          <w:shd w:val="clear" w:color="auto" w:fill="FEFEFE"/>
        </w:rPr>
        <w:t xml:space="preserve"> Член 4 се изменя така:</w:t>
      </w:r>
    </w:p>
    <w:p w:rsidR="00253944" w:rsidRPr="00215E36" w:rsidRDefault="00253944"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„Чл. 4. (1) Контролът за спазване на правилата за биологично производство, преработка, етикетиране, търговия, внос и износ на земеделски продукти, продукти от аквакултури, храни и фуражи в Република България в съответствие с разпоредбите на Регламент (ЕС) 2018/848, ЗПООПЗПЕС и тази наредба се осъществява от контролиращи лица, получили разрешение съгласно чл. 18, ал. 1 от ЗПООПЗПЕС.</w:t>
      </w:r>
    </w:p>
    <w:p w:rsidR="00253944" w:rsidRPr="00215E36" w:rsidRDefault="00253944"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(2) Изключения от правилата за биологично производство се разрешават предварително писмено от контролиращите лица при:</w:t>
      </w:r>
    </w:p>
    <w:p w:rsidR="00253944" w:rsidRPr="00215E36" w:rsidRDefault="00253944"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1. използване на небиологичен растителен репродуктивен материал (РРМ) за производството на растения и растителни продукти, различни от РРМ на индивидуални оператори съгласно</w:t>
      </w:r>
      <w:r w:rsidR="00E22CE7">
        <w:rPr>
          <w:rFonts w:ascii="Verdana" w:eastAsia="Times New Roman" w:hAnsi="Verdana"/>
          <w:shd w:val="clear" w:color="auto" w:fill="FEFEFE"/>
        </w:rPr>
        <w:t xml:space="preserve"> т. 1.8.5.1</w:t>
      </w:r>
      <w:r w:rsidR="001E7488">
        <w:rPr>
          <w:rFonts w:ascii="Verdana" w:eastAsia="Times New Roman" w:hAnsi="Verdana"/>
          <w:shd w:val="clear" w:color="auto" w:fill="FEFEFE"/>
        </w:rPr>
        <w:t>.</w:t>
      </w:r>
      <w:r w:rsidR="00E22CE7">
        <w:rPr>
          <w:rFonts w:ascii="Verdana" w:eastAsia="Times New Roman" w:hAnsi="Verdana"/>
          <w:shd w:val="clear" w:color="auto" w:fill="FEFEFE"/>
        </w:rPr>
        <w:t xml:space="preserve">, параграфи </w:t>
      </w:r>
      <w:r w:rsidRPr="00215E36">
        <w:rPr>
          <w:rFonts w:ascii="Verdana" w:eastAsia="Times New Roman" w:hAnsi="Verdana"/>
          <w:shd w:val="clear" w:color="auto" w:fill="FEFEFE"/>
        </w:rPr>
        <w:t>1-4 от Част I от Приложение II към Регламент (ЕС) 2018/848;“</w:t>
      </w:r>
    </w:p>
    <w:p w:rsidR="00253944" w:rsidRPr="00215E36" w:rsidRDefault="00253944"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2. използване в биологичното производство на небиологичен РРМ за производството на РРМ на индивидуални оператори съгласно т. 1.8.6</w:t>
      </w:r>
      <w:r w:rsidR="001E7488">
        <w:rPr>
          <w:rFonts w:ascii="Verdana" w:eastAsia="Times New Roman" w:hAnsi="Verdana"/>
          <w:shd w:val="clear" w:color="auto" w:fill="FEFEFE"/>
        </w:rPr>
        <w:t>.</w:t>
      </w:r>
      <w:r w:rsidRPr="00215E36">
        <w:rPr>
          <w:rFonts w:ascii="Verdana" w:eastAsia="Times New Roman" w:hAnsi="Verdana"/>
          <w:shd w:val="clear" w:color="auto" w:fill="FEFEFE"/>
        </w:rPr>
        <w:t xml:space="preserve"> от Част I </w:t>
      </w:r>
      <w:r w:rsidR="00E22CE7">
        <w:rPr>
          <w:rFonts w:ascii="Verdana" w:eastAsia="Times New Roman" w:hAnsi="Verdana"/>
          <w:shd w:val="clear" w:color="auto" w:fill="FEFEFE"/>
        </w:rPr>
        <w:t>на</w:t>
      </w:r>
      <w:r w:rsidRPr="00215E36">
        <w:rPr>
          <w:rFonts w:ascii="Verdana" w:eastAsia="Times New Roman" w:hAnsi="Verdana"/>
          <w:shd w:val="clear" w:color="auto" w:fill="FEFEFE"/>
        </w:rPr>
        <w:t xml:space="preserve"> Приложение II към Регламент (ЕС) 2018/848.“.</w:t>
      </w:r>
    </w:p>
    <w:p w:rsidR="00253944" w:rsidRPr="00215E36" w:rsidRDefault="00253944" w:rsidP="00E4356A">
      <w:pPr>
        <w:spacing w:line="360" w:lineRule="auto"/>
        <w:ind w:firstLine="709"/>
        <w:jc w:val="both"/>
        <w:rPr>
          <w:rFonts w:ascii="Verdana" w:eastAsia="Times New Roman" w:hAnsi="Verdana"/>
          <w:shd w:val="clear" w:color="auto" w:fill="FEFEFE"/>
        </w:rPr>
      </w:pPr>
    </w:p>
    <w:p w:rsidR="00CF7295"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4</w:t>
      </w:r>
      <w:r w:rsidR="00CF7295" w:rsidRPr="00215E36">
        <w:rPr>
          <w:rFonts w:ascii="Verdana" w:eastAsia="Times New Roman" w:hAnsi="Verdana"/>
          <w:b/>
          <w:highlight w:val="white"/>
          <w:shd w:val="clear" w:color="auto" w:fill="FEFEFE"/>
        </w:rPr>
        <w:t>.</w:t>
      </w:r>
      <w:r w:rsidR="00CF7295" w:rsidRPr="00215E36">
        <w:rPr>
          <w:rFonts w:ascii="Verdana" w:eastAsia="Times New Roman" w:hAnsi="Verdana"/>
          <w:highlight w:val="white"/>
          <w:shd w:val="clear" w:color="auto" w:fill="FEFEFE"/>
        </w:rPr>
        <w:t xml:space="preserve"> </w:t>
      </w:r>
      <w:r w:rsidR="006716CF" w:rsidRPr="00215E36">
        <w:rPr>
          <w:rFonts w:ascii="Verdana" w:eastAsia="Times New Roman" w:hAnsi="Verdana"/>
          <w:highlight w:val="white"/>
          <w:shd w:val="clear" w:color="auto" w:fill="FEFEFE"/>
        </w:rPr>
        <w:t>Създава се чл. 4а:</w:t>
      </w:r>
    </w:p>
    <w:p w:rsidR="006716CF" w:rsidRPr="00215E36" w:rsidRDefault="006716C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„Чл. 4а Изпълнителната агенция по сортоизпитване, апробация и семеконтрол (ИАСАС) е официален орган по смисъла на чл. 13</w:t>
      </w:r>
      <w:r w:rsidR="00253944" w:rsidRPr="00215E36">
        <w:rPr>
          <w:rFonts w:ascii="Verdana" w:eastAsia="Times New Roman" w:hAnsi="Verdana"/>
          <w:highlight w:val="white"/>
          <w:shd w:val="clear" w:color="auto" w:fill="FEFEFE"/>
        </w:rPr>
        <w:t xml:space="preserve">, </w:t>
      </w:r>
      <w:r w:rsidR="00253944" w:rsidRPr="00215E36">
        <w:rPr>
          <w:rFonts w:ascii="Verdana" w:eastAsia="Times New Roman" w:hAnsi="Verdana"/>
          <w:shd w:val="clear" w:color="auto" w:fill="FEFEFE"/>
        </w:rPr>
        <w:t>параграф 2</w:t>
      </w:r>
      <w:r w:rsidRPr="00215E36">
        <w:rPr>
          <w:rFonts w:ascii="Verdana" w:eastAsia="Times New Roman" w:hAnsi="Verdana"/>
          <w:shd w:val="clear" w:color="auto" w:fill="FEFEFE"/>
        </w:rPr>
        <w:t xml:space="preserve"> </w:t>
      </w:r>
      <w:r w:rsidRPr="00215E36">
        <w:rPr>
          <w:rFonts w:ascii="Verdana" w:eastAsia="Times New Roman" w:hAnsi="Verdana"/>
          <w:highlight w:val="white"/>
          <w:shd w:val="clear" w:color="auto" w:fill="FEFEFE"/>
        </w:rPr>
        <w:t>от Регламент (ЕС) 2018/848 и чл. 9 от Регламент (ЕС) 2021/1189.“.</w:t>
      </w:r>
    </w:p>
    <w:p w:rsidR="00253944" w:rsidRPr="00215E36" w:rsidRDefault="00253944" w:rsidP="00E4356A">
      <w:pPr>
        <w:spacing w:line="360" w:lineRule="auto"/>
        <w:ind w:firstLine="709"/>
        <w:jc w:val="both"/>
        <w:rPr>
          <w:rFonts w:ascii="Verdana" w:eastAsia="Times New Roman" w:hAnsi="Verdana"/>
          <w:highlight w:val="white"/>
          <w:shd w:val="clear" w:color="auto" w:fill="FEFEFE"/>
        </w:rPr>
      </w:pPr>
    </w:p>
    <w:p w:rsidR="003E2DCD" w:rsidRPr="00215E36" w:rsidRDefault="00904D2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highlight w:val="white"/>
          <w:shd w:val="clear" w:color="auto" w:fill="FEFEFE"/>
        </w:rPr>
        <w:t>§ 5</w:t>
      </w:r>
      <w:r w:rsidR="00B8662D" w:rsidRPr="00215E36">
        <w:rPr>
          <w:rFonts w:ascii="Verdana" w:eastAsia="Times New Roman" w:hAnsi="Verdana"/>
          <w:b/>
          <w:highlight w:val="white"/>
          <w:shd w:val="clear" w:color="auto" w:fill="FEFEFE"/>
        </w:rPr>
        <w:t>.</w:t>
      </w:r>
      <w:r w:rsidR="00A64E92" w:rsidRPr="00215E36">
        <w:rPr>
          <w:rFonts w:ascii="Verdana" w:eastAsia="Times New Roman" w:hAnsi="Verdana"/>
          <w:b/>
          <w:highlight w:val="white"/>
          <w:shd w:val="clear" w:color="auto" w:fill="FEFEFE"/>
        </w:rPr>
        <w:t xml:space="preserve"> </w:t>
      </w:r>
      <w:r w:rsidR="006716CF" w:rsidRPr="00215E36">
        <w:rPr>
          <w:rFonts w:ascii="Verdana" w:eastAsia="Times New Roman" w:hAnsi="Verdana"/>
          <w:shd w:val="clear" w:color="auto" w:fill="FEFEFE"/>
        </w:rPr>
        <w:t>В чл. 5</w:t>
      </w:r>
      <w:r w:rsidR="007F7833" w:rsidRPr="00215E36">
        <w:rPr>
          <w:rFonts w:ascii="Verdana" w:eastAsia="Times New Roman" w:hAnsi="Verdana"/>
          <w:shd w:val="clear" w:color="auto" w:fill="FEFEFE"/>
        </w:rPr>
        <w:t>, ал. 1</w:t>
      </w:r>
      <w:r w:rsidR="006716CF" w:rsidRPr="00215E36">
        <w:rPr>
          <w:rFonts w:ascii="Verdana" w:eastAsia="Times New Roman" w:hAnsi="Verdana"/>
          <w:shd w:val="clear" w:color="auto" w:fill="FEFEFE"/>
        </w:rPr>
        <w:t xml:space="preserve"> се правят следните изменения:</w:t>
      </w:r>
    </w:p>
    <w:p w:rsidR="006716CF" w:rsidRPr="00215E36" w:rsidRDefault="006716CF"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1. </w:t>
      </w:r>
      <w:r w:rsidR="007F7833" w:rsidRPr="00215E36">
        <w:rPr>
          <w:rFonts w:ascii="Verdana" w:eastAsia="Times New Roman" w:hAnsi="Verdana"/>
          <w:shd w:val="clear" w:color="auto" w:fill="FEFEFE"/>
        </w:rPr>
        <w:t>В т. 1 думите „по чл. 1, параграф 2 от Регламент (ЕО) № 834/2007“ се заменят със „съгласно чл. 35, параграф 7 от Регламент (ЕС) 2018/848“.</w:t>
      </w:r>
    </w:p>
    <w:p w:rsidR="007F7833" w:rsidRPr="00215E36" w:rsidRDefault="007F7833"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2. В т. 2 думите „чл. 1, параграф 3 от Регламент (ЕО) № 834/2007</w:t>
      </w:r>
      <w:r w:rsidR="007F1A6F" w:rsidRPr="00215E36">
        <w:rPr>
          <w:rFonts w:ascii="Verdana" w:eastAsia="Times New Roman" w:hAnsi="Verdana"/>
          <w:shd w:val="clear" w:color="auto" w:fill="FEFEFE"/>
        </w:rPr>
        <w:t>“ се заменят с „чл. 2, параграф 2 от Регламент (ЕС) 2018/848“.</w:t>
      </w:r>
    </w:p>
    <w:p w:rsidR="00253944" w:rsidRPr="00215E36" w:rsidRDefault="00253944" w:rsidP="00E4356A">
      <w:pPr>
        <w:spacing w:line="360" w:lineRule="auto"/>
        <w:ind w:firstLine="709"/>
        <w:jc w:val="both"/>
        <w:rPr>
          <w:rFonts w:ascii="Verdana" w:eastAsia="Times New Roman" w:hAnsi="Verdana"/>
          <w:shd w:val="clear" w:color="auto" w:fill="FEFEFE"/>
        </w:rPr>
      </w:pPr>
    </w:p>
    <w:p w:rsidR="00A64E92" w:rsidRPr="00215E36" w:rsidRDefault="00904D2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shd w:val="clear" w:color="auto" w:fill="FEFEFE"/>
        </w:rPr>
        <w:t>§ 6</w:t>
      </w:r>
      <w:r w:rsidR="00A64E92" w:rsidRPr="00215E36">
        <w:rPr>
          <w:rFonts w:ascii="Verdana" w:eastAsia="Times New Roman" w:hAnsi="Verdana"/>
          <w:b/>
          <w:shd w:val="clear" w:color="auto" w:fill="FEFEFE"/>
        </w:rPr>
        <w:t xml:space="preserve">. </w:t>
      </w:r>
      <w:r w:rsidR="00E62D6B" w:rsidRPr="00215E36">
        <w:rPr>
          <w:rFonts w:ascii="Verdana" w:eastAsia="Times New Roman" w:hAnsi="Verdana"/>
          <w:shd w:val="clear" w:color="auto" w:fill="FEFEFE"/>
        </w:rPr>
        <w:t>В чл. 6 думите „Регламент (ЕО) № 834/2007, Регламент (ЕО) № 889/2008 и Регламент (ЕО) № 1235/2008“ се заменят с „Регламент (ЕС) 2018/848“.</w:t>
      </w:r>
    </w:p>
    <w:p w:rsidR="00253944" w:rsidRPr="00215E36" w:rsidRDefault="00253944" w:rsidP="00E4356A">
      <w:pPr>
        <w:spacing w:line="360" w:lineRule="auto"/>
        <w:ind w:firstLine="709"/>
        <w:jc w:val="both"/>
        <w:rPr>
          <w:rFonts w:ascii="Verdana" w:eastAsia="Times New Roman" w:hAnsi="Verdana"/>
          <w:shd w:val="clear" w:color="auto" w:fill="FEFEFE"/>
        </w:rPr>
      </w:pPr>
    </w:p>
    <w:p w:rsidR="00E62D6B" w:rsidRPr="00215E36" w:rsidRDefault="00904D2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rPr>
        <w:t>§ 7</w:t>
      </w:r>
      <w:r w:rsidR="005B07F6" w:rsidRPr="00215E36">
        <w:rPr>
          <w:rFonts w:ascii="Verdana" w:eastAsia="Times New Roman" w:hAnsi="Verdana"/>
          <w:b/>
        </w:rPr>
        <w:t>.</w:t>
      </w:r>
      <w:r w:rsidR="005B07F6" w:rsidRPr="00215E36">
        <w:rPr>
          <w:rFonts w:ascii="Verdana" w:eastAsia="Times New Roman" w:hAnsi="Verdana"/>
        </w:rPr>
        <w:t xml:space="preserve"> </w:t>
      </w:r>
      <w:r w:rsidR="00E62D6B" w:rsidRPr="00215E36">
        <w:rPr>
          <w:rFonts w:ascii="Verdana" w:eastAsia="Times New Roman" w:hAnsi="Verdana"/>
          <w:shd w:val="clear" w:color="auto" w:fill="FEFEFE"/>
        </w:rPr>
        <w:t>В чл. 7 се правят следните изменения и допълнения:</w:t>
      </w:r>
    </w:p>
    <w:p w:rsidR="003E2DCD" w:rsidRPr="00215E36" w:rsidRDefault="00E62D6B" w:rsidP="00E4356A">
      <w:pPr>
        <w:spacing w:line="360" w:lineRule="auto"/>
        <w:ind w:firstLine="709"/>
        <w:jc w:val="both"/>
        <w:rPr>
          <w:rFonts w:ascii="Verdana" w:eastAsia="Times New Roman" w:hAnsi="Verdana"/>
        </w:rPr>
      </w:pPr>
      <w:r w:rsidRPr="00215E36">
        <w:rPr>
          <w:rFonts w:ascii="Verdana" w:eastAsia="Times New Roman" w:hAnsi="Verdana"/>
        </w:rPr>
        <w:t>1</w:t>
      </w:r>
      <w:r w:rsidRPr="00215E36">
        <w:rPr>
          <w:rFonts w:ascii="Verdana" w:eastAsia="Times New Roman" w:hAnsi="Verdana"/>
          <w:b/>
        </w:rPr>
        <w:t>.</w:t>
      </w:r>
      <w:r w:rsidRPr="00215E36">
        <w:rPr>
          <w:rFonts w:ascii="Verdana" w:eastAsia="Times New Roman" w:hAnsi="Verdana"/>
        </w:rPr>
        <w:t xml:space="preserve"> В ал. 1:</w:t>
      </w:r>
    </w:p>
    <w:p w:rsidR="00E62D6B" w:rsidRPr="00215E36" w:rsidRDefault="00E62D6B" w:rsidP="00E4356A">
      <w:pPr>
        <w:spacing w:line="360" w:lineRule="auto"/>
        <w:ind w:firstLine="709"/>
        <w:jc w:val="both"/>
        <w:rPr>
          <w:rFonts w:ascii="Verdana" w:eastAsia="Times New Roman" w:hAnsi="Verdana"/>
        </w:rPr>
      </w:pPr>
      <w:r w:rsidRPr="00215E36">
        <w:rPr>
          <w:rFonts w:ascii="Verdana" w:eastAsia="Times New Roman" w:hAnsi="Verdana"/>
        </w:rPr>
        <w:t>а) основният текст се изменя така: „Събирането на диворастящи растения и части от тях, които растат естествено в природни територии, гори и земеделски райони се счита за метод на биологично производство при условията на Приложение II, Част I, т. 2.2., букви „а“ и „б“ от Регламент (ЕС) 2018/848, Закона за лечебните растения, Наредба № 2 от 2004 г. за правилата и изискванията за събиране на билки и генетичен материал от лечебни растения и при спазване на следните изисквания:“</w:t>
      </w:r>
    </w:p>
    <w:p w:rsidR="00E62D6B" w:rsidRPr="00215E36" w:rsidRDefault="00E62D6B" w:rsidP="00E4356A">
      <w:pPr>
        <w:spacing w:line="360" w:lineRule="auto"/>
        <w:ind w:firstLine="709"/>
        <w:jc w:val="both"/>
        <w:rPr>
          <w:rFonts w:ascii="Verdana" w:eastAsia="Times New Roman" w:hAnsi="Verdana"/>
        </w:rPr>
      </w:pPr>
      <w:r w:rsidRPr="00215E36">
        <w:rPr>
          <w:rFonts w:ascii="Verdana" w:eastAsia="Times New Roman" w:hAnsi="Verdana"/>
        </w:rPr>
        <w:t xml:space="preserve">б) в т. 2 думите „в Приложение I и Приложение II от Регламент (ЕО) </w:t>
      </w:r>
      <w:r w:rsidR="000B6AAC" w:rsidRPr="00215E36">
        <w:rPr>
          <w:rFonts w:ascii="Verdana" w:eastAsia="Times New Roman" w:hAnsi="Verdana"/>
        </w:rPr>
        <w:br/>
      </w:r>
      <w:r w:rsidRPr="00215E36">
        <w:rPr>
          <w:rFonts w:ascii="Verdana" w:eastAsia="Times New Roman" w:hAnsi="Verdana"/>
        </w:rPr>
        <w:lastRenderedPageBreak/>
        <w:t>№ 889/2008“ се заменят със „съгласно чл. 24 от Регламент (ЕС) 2018/848 и Регламент за изпълнение (ЕС) 2021/1165“ и накрая се добавя „на териториите на събиране“;</w:t>
      </w:r>
    </w:p>
    <w:p w:rsidR="00E62D6B" w:rsidRPr="00215E36" w:rsidRDefault="00E62D6B" w:rsidP="00E4356A">
      <w:pPr>
        <w:spacing w:line="360" w:lineRule="auto"/>
        <w:ind w:firstLine="709"/>
        <w:jc w:val="both"/>
        <w:rPr>
          <w:rFonts w:ascii="Verdana" w:eastAsia="Times New Roman" w:hAnsi="Verdana"/>
        </w:rPr>
      </w:pPr>
      <w:r w:rsidRPr="00215E36">
        <w:rPr>
          <w:rFonts w:ascii="Verdana" w:eastAsia="Times New Roman" w:hAnsi="Verdana"/>
        </w:rPr>
        <w:t>в) създава се т. 6:</w:t>
      </w:r>
    </w:p>
    <w:p w:rsidR="00E62D6B" w:rsidRPr="00215E36" w:rsidRDefault="00E62D6B" w:rsidP="00E4356A">
      <w:pPr>
        <w:spacing w:line="360" w:lineRule="auto"/>
        <w:ind w:firstLine="709"/>
        <w:jc w:val="both"/>
        <w:rPr>
          <w:rFonts w:ascii="Verdana" w:eastAsia="Times New Roman" w:hAnsi="Verdana"/>
        </w:rPr>
      </w:pPr>
      <w:r w:rsidRPr="00215E36">
        <w:rPr>
          <w:rFonts w:ascii="Verdana" w:eastAsia="Times New Roman" w:hAnsi="Verdana"/>
        </w:rPr>
        <w:t>„6. за целите на Приложение II, Част I, т. 2.2, буква „б“ от Регламент (ЕС) 2018/848 се представят документи, издадени по реда на чл. 22 и/или чл. 26 от Закона за лечебните растения.“.</w:t>
      </w:r>
    </w:p>
    <w:p w:rsidR="00E62D6B" w:rsidRPr="00215E36" w:rsidRDefault="00E62D6B" w:rsidP="00E4356A">
      <w:pPr>
        <w:spacing w:line="360" w:lineRule="auto"/>
        <w:ind w:firstLine="709"/>
        <w:jc w:val="both"/>
        <w:rPr>
          <w:rFonts w:ascii="Verdana" w:eastAsia="Times New Roman" w:hAnsi="Verdana"/>
        </w:rPr>
      </w:pPr>
      <w:r w:rsidRPr="00215E36">
        <w:rPr>
          <w:rFonts w:ascii="Verdana" w:eastAsia="Times New Roman" w:hAnsi="Verdana"/>
        </w:rPr>
        <w:t>2. В ал. 2 след думата „диворастящите“ се добавя „растения и части от тях“.</w:t>
      </w:r>
    </w:p>
    <w:p w:rsidR="00A73F61" w:rsidRPr="00215E36" w:rsidRDefault="00A73F61" w:rsidP="00E4356A">
      <w:pPr>
        <w:spacing w:line="360" w:lineRule="auto"/>
        <w:ind w:firstLine="709"/>
        <w:jc w:val="both"/>
        <w:rPr>
          <w:rFonts w:ascii="Verdana" w:eastAsia="Times New Roman" w:hAnsi="Verdana"/>
        </w:rPr>
      </w:pPr>
    </w:p>
    <w:p w:rsidR="00D3749E" w:rsidRPr="00215E36" w:rsidRDefault="00904D27" w:rsidP="00E4356A">
      <w:pPr>
        <w:spacing w:line="360" w:lineRule="auto"/>
        <w:ind w:firstLine="709"/>
        <w:jc w:val="both"/>
        <w:rPr>
          <w:rFonts w:ascii="Verdana" w:eastAsia="Times New Roman" w:hAnsi="Verdana"/>
        </w:rPr>
      </w:pPr>
      <w:r w:rsidRPr="00215E36">
        <w:rPr>
          <w:rFonts w:ascii="Verdana" w:eastAsia="Times New Roman" w:hAnsi="Verdana"/>
          <w:b/>
        </w:rPr>
        <w:t>§ 8</w:t>
      </w:r>
      <w:r w:rsidR="005B07F6" w:rsidRPr="00215E36">
        <w:rPr>
          <w:rFonts w:ascii="Verdana" w:eastAsia="Times New Roman" w:hAnsi="Verdana"/>
          <w:b/>
        </w:rPr>
        <w:t>.</w:t>
      </w:r>
      <w:r w:rsidR="005B07F6" w:rsidRPr="00215E36">
        <w:rPr>
          <w:rFonts w:ascii="Verdana" w:eastAsia="Times New Roman" w:hAnsi="Verdana"/>
        </w:rPr>
        <w:t xml:space="preserve"> </w:t>
      </w:r>
      <w:r w:rsidR="00E62D6B" w:rsidRPr="00215E36">
        <w:rPr>
          <w:rFonts w:ascii="Verdana" w:eastAsia="Times New Roman" w:hAnsi="Verdana"/>
        </w:rPr>
        <w:t>Член 8 се изменя така:</w:t>
      </w:r>
    </w:p>
    <w:p w:rsidR="00E62D6B" w:rsidRPr="00215E36" w:rsidRDefault="00E62D6B" w:rsidP="00E4356A">
      <w:pPr>
        <w:spacing w:line="360" w:lineRule="auto"/>
        <w:ind w:firstLine="709"/>
        <w:jc w:val="both"/>
        <w:rPr>
          <w:rFonts w:ascii="Verdana" w:eastAsia="Times New Roman" w:hAnsi="Verdana"/>
        </w:rPr>
      </w:pPr>
      <w:r w:rsidRPr="00215E36">
        <w:rPr>
          <w:rFonts w:ascii="Verdana" w:eastAsia="Times New Roman" w:hAnsi="Verdana"/>
        </w:rPr>
        <w:t xml:space="preserve">„Чл. 8. (1) </w:t>
      </w:r>
      <w:r w:rsidR="00B57063" w:rsidRPr="00215E36">
        <w:rPr>
          <w:rFonts w:ascii="Verdana" w:eastAsia="Times New Roman" w:hAnsi="Verdana"/>
        </w:rPr>
        <w:t>При производството на растителни култури операторите, съответно подизпълнителите, предоставят на контролиращото лице ежегодно до 10 януари годишна план-програма за започващата стопанска година</w:t>
      </w:r>
      <w:r w:rsidRPr="00215E36">
        <w:rPr>
          <w:rFonts w:ascii="Verdana" w:eastAsia="Times New Roman" w:hAnsi="Verdana"/>
        </w:rPr>
        <w:t>.</w:t>
      </w:r>
    </w:p>
    <w:p w:rsidR="00E62D6B" w:rsidRPr="00215E36" w:rsidRDefault="00E62D6B" w:rsidP="00E4356A">
      <w:pPr>
        <w:spacing w:line="360" w:lineRule="auto"/>
        <w:ind w:firstLine="709"/>
        <w:jc w:val="both"/>
        <w:rPr>
          <w:rFonts w:ascii="Verdana" w:eastAsia="Times New Roman" w:hAnsi="Verdana"/>
        </w:rPr>
      </w:pPr>
      <w:r w:rsidRPr="00215E36">
        <w:rPr>
          <w:rFonts w:ascii="Verdana" w:eastAsia="Times New Roman" w:hAnsi="Verdana"/>
        </w:rPr>
        <w:t>(2) Годишната план-програма е по образец на контролиращото лице и съдържа най-малко информация за култури, разпределени по поземлени имоти със съответната площ, периода на засяване/засаждане, ако е приложимо и прогнозен добив от всяка култура.</w:t>
      </w:r>
    </w:p>
    <w:p w:rsidR="00E62D6B" w:rsidRPr="00215E36" w:rsidRDefault="00E62D6B" w:rsidP="00E4356A">
      <w:pPr>
        <w:spacing w:line="360" w:lineRule="auto"/>
        <w:ind w:firstLine="709"/>
        <w:jc w:val="both"/>
        <w:rPr>
          <w:rFonts w:ascii="Verdana" w:eastAsia="Times New Roman" w:hAnsi="Verdana"/>
        </w:rPr>
      </w:pPr>
      <w:r w:rsidRPr="00215E36">
        <w:rPr>
          <w:rFonts w:ascii="Verdana" w:eastAsia="Times New Roman" w:hAnsi="Verdana"/>
        </w:rPr>
        <w:t>(3) При промяна в информацията по ал. 2, операторите изпращат актуализирана годишна план-програма на контролиращото лице в срок до 3 работни дни преди засяване/засаждане.“</w:t>
      </w:r>
    </w:p>
    <w:p w:rsidR="00253944" w:rsidRPr="00215E36" w:rsidRDefault="00253944" w:rsidP="00E4356A">
      <w:pPr>
        <w:spacing w:line="360" w:lineRule="auto"/>
        <w:ind w:firstLine="709"/>
        <w:jc w:val="both"/>
        <w:rPr>
          <w:rFonts w:ascii="Verdana" w:eastAsia="Times New Roman" w:hAnsi="Verdana"/>
        </w:rPr>
      </w:pPr>
    </w:p>
    <w:p w:rsidR="003E2DCD" w:rsidRPr="00215E36" w:rsidRDefault="00904D2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highlight w:val="white"/>
          <w:shd w:val="clear" w:color="auto" w:fill="FEFEFE"/>
        </w:rPr>
        <w:t>§ 9</w:t>
      </w:r>
      <w:r w:rsidR="00C84E7B" w:rsidRPr="00215E36">
        <w:rPr>
          <w:rFonts w:ascii="Verdana" w:eastAsia="Times New Roman" w:hAnsi="Verdana"/>
          <w:b/>
          <w:highlight w:val="white"/>
          <w:shd w:val="clear" w:color="auto" w:fill="FEFEFE"/>
        </w:rPr>
        <w:t xml:space="preserve">. </w:t>
      </w:r>
      <w:r w:rsidR="00E62D6B" w:rsidRPr="00215E36">
        <w:rPr>
          <w:rFonts w:ascii="Verdana" w:eastAsia="Times New Roman" w:hAnsi="Verdana"/>
          <w:shd w:val="clear" w:color="auto" w:fill="FEFEFE"/>
        </w:rPr>
        <w:t>В чл. 9 се правят следните изменения:</w:t>
      </w:r>
    </w:p>
    <w:p w:rsidR="00E62D6B" w:rsidRPr="00215E36" w:rsidRDefault="00E62D6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1. Алинеи 1 и 2 се изменят така:</w:t>
      </w:r>
    </w:p>
    <w:p w:rsidR="00E62D6B" w:rsidRPr="00215E36" w:rsidRDefault="00E62D6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„(1) </w:t>
      </w:r>
      <w:r w:rsidR="006867C3" w:rsidRPr="00215E36">
        <w:rPr>
          <w:rFonts w:ascii="Verdana" w:eastAsia="Times New Roman" w:hAnsi="Verdana"/>
          <w:shd w:val="clear" w:color="auto" w:fill="FEFEFE"/>
        </w:rPr>
        <w:t>При отглеждане на култивирани гъби могат да се използват субстрати от комп</w:t>
      </w:r>
      <w:r w:rsidR="000B6AAC" w:rsidRPr="00215E36">
        <w:rPr>
          <w:rFonts w:ascii="Verdana" w:eastAsia="Times New Roman" w:hAnsi="Verdana"/>
          <w:shd w:val="clear" w:color="auto" w:fill="FEFEFE"/>
        </w:rPr>
        <w:t>оненти съгласно т. 2.1., буква „а“ – „д“</w:t>
      </w:r>
      <w:r w:rsidR="006867C3" w:rsidRPr="00215E36">
        <w:rPr>
          <w:rFonts w:ascii="Verdana" w:eastAsia="Times New Roman" w:hAnsi="Verdana"/>
          <w:shd w:val="clear" w:color="auto" w:fill="FEFEFE"/>
        </w:rPr>
        <w:t xml:space="preserve"> от Приложение II, Част I от Регламент (ЕС) 2018/848. В случай че продукт</w:t>
      </w:r>
      <w:r w:rsidR="000B6AAC" w:rsidRPr="00215E36">
        <w:rPr>
          <w:rFonts w:ascii="Verdana" w:eastAsia="Times New Roman" w:hAnsi="Verdana"/>
          <w:shd w:val="clear" w:color="auto" w:fill="FEFEFE"/>
        </w:rPr>
        <w:t>ите, посочени в т. 2.1., буква „а“</w:t>
      </w:r>
      <w:r w:rsidR="006867C3" w:rsidRPr="00215E36">
        <w:rPr>
          <w:rFonts w:ascii="Verdana" w:eastAsia="Times New Roman" w:hAnsi="Verdana"/>
          <w:shd w:val="clear" w:color="auto" w:fill="FEFEFE"/>
        </w:rPr>
        <w:t>, не са налични, се използват продукти, разрешени за употреба в биологичното производство съгласно чл</w:t>
      </w:r>
      <w:r w:rsidR="004E4624" w:rsidRPr="00215E36">
        <w:rPr>
          <w:rFonts w:ascii="Verdana" w:eastAsia="Times New Roman" w:hAnsi="Verdana"/>
          <w:shd w:val="clear" w:color="auto" w:fill="FEFEFE"/>
        </w:rPr>
        <w:t>.</w:t>
      </w:r>
      <w:r w:rsidR="006867C3" w:rsidRPr="00215E36">
        <w:rPr>
          <w:rFonts w:ascii="Verdana" w:eastAsia="Times New Roman" w:hAnsi="Verdana"/>
          <w:shd w:val="clear" w:color="auto" w:fill="FEFEFE"/>
        </w:rPr>
        <w:t xml:space="preserve"> 24 от Регламент (ЕС) 2018/848, които количествено не надвишават 25% от теглото на всички елементи на субстрата, като се изключи опаковъчният материал и добавената вода преди компостирането</w:t>
      </w:r>
      <w:r w:rsidRPr="00215E36">
        <w:rPr>
          <w:rFonts w:ascii="Verdana" w:eastAsia="Times New Roman" w:hAnsi="Verdana"/>
          <w:shd w:val="clear" w:color="auto" w:fill="FEFEFE"/>
        </w:rPr>
        <w:t>.</w:t>
      </w:r>
    </w:p>
    <w:p w:rsidR="00E62D6B" w:rsidRPr="00215E36" w:rsidRDefault="00E62D6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(2) Преходните периоди по т. 1.7.1. от Приложение II, Част I от Регламент (ЕС) 2018/848 се прилагат за отглеждане на гъби в зависимост от </w:t>
      </w:r>
      <w:r w:rsidR="00E551A6" w:rsidRPr="00CB0278">
        <w:rPr>
          <w:rFonts w:ascii="Verdana" w:eastAsia="Times New Roman" w:hAnsi="Verdana"/>
          <w:shd w:val="clear" w:color="auto" w:fill="FEFEFE"/>
        </w:rPr>
        <w:t>технологията</w:t>
      </w:r>
      <w:r w:rsidRPr="00215E36">
        <w:rPr>
          <w:rFonts w:ascii="Verdana" w:eastAsia="Times New Roman" w:hAnsi="Verdana"/>
          <w:shd w:val="clear" w:color="auto" w:fill="FEFEFE"/>
        </w:rPr>
        <w:t xml:space="preserve"> на отглеждането им, като едногодишни и многогодишни с изключение на отглеждането на гъби върху субстратите в т. 2.1. на Приложение II, Част I от Регламент (ЕС) 2018/848.“.</w:t>
      </w:r>
    </w:p>
    <w:p w:rsidR="00E62D6B" w:rsidRPr="00215E36" w:rsidRDefault="00E62D6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w:t>
      </w:r>
      <w:r w:rsidRPr="00215E36">
        <w:rPr>
          <w:rFonts w:ascii="Verdana" w:eastAsia="Times New Roman" w:hAnsi="Verdana"/>
          <w:b/>
          <w:highlight w:val="white"/>
          <w:shd w:val="clear" w:color="auto" w:fill="FEFEFE"/>
        </w:rPr>
        <w:t xml:space="preserve"> </w:t>
      </w:r>
      <w:r w:rsidRPr="00215E36">
        <w:rPr>
          <w:rFonts w:ascii="Verdana" w:eastAsia="Times New Roman" w:hAnsi="Verdana"/>
          <w:highlight w:val="white"/>
          <w:shd w:val="clear" w:color="auto" w:fill="FEFEFE"/>
        </w:rPr>
        <w:t>Алинея 4 се отменя.</w:t>
      </w:r>
    </w:p>
    <w:p w:rsidR="00253944" w:rsidRPr="00215E36" w:rsidRDefault="00253944" w:rsidP="00E4356A">
      <w:pPr>
        <w:spacing w:line="360" w:lineRule="auto"/>
        <w:ind w:firstLine="709"/>
        <w:jc w:val="both"/>
        <w:rPr>
          <w:rFonts w:ascii="Verdana" w:eastAsia="Times New Roman" w:hAnsi="Verdana"/>
          <w:highlight w:val="white"/>
          <w:shd w:val="clear" w:color="auto" w:fill="FEFEFE"/>
        </w:rPr>
      </w:pPr>
    </w:p>
    <w:p w:rsidR="00C84E7B"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10</w:t>
      </w:r>
      <w:r w:rsidR="00C84E7B" w:rsidRPr="00215E36">
        <w:rPr>
          <w:rFonts w:ascii="Verdana" w:eastAsia="Times New Roman" w:hAnsi="Verdana"/>
          <w:b/>
          <w:highlight w:val="white"/>
          <w:shd w:val="clear" w:color="auto" w:fill="FEFEFE"/>
        </w:rPr>
        <w:t>.</w:t>
      </w:r>
      <w:r w:rsidR="00C84E7B" w:rsidRPr="00215E36">
        <w:rPr>
          <w:rFonts w:ascii="Verdana" w:eastAsia="Times New Roman" w:hAnsi="Verdana"/>
          <w:highlight w:val="white"/>
          <w:shd w:val="clear" w:color="auto" w:fill="FEFEFE"/>
        </w:rPr>
        <w:t xml:space="preserve"> </w:t>
      </w:r>
      <w:r w:rsidR="00E62D6B" w:rsidRPr="00215E36">
        <w:rPr>
          <w:rFonts w:ascii="Verdana" w:eastAsia="Times New Roman" w:hAnsi="Verdana"/>
          <w:highlight w:val="white"/>
          <w:shd w:val="clear" w:color="auto" w:fill="FEFEFE"/>
        </w:rPr>
        <w:t>Член 10 се изменя така:</w:t>
      </w:r>
    </w:p>
    <w:p w:rsidR="00E62D6B" w:rsidRPr="000703CF" w:rsidRDefault="00E62D6B" w:rsidP="00E4356A">
      <w:pPr>
        <w:spacing w:line="360" w:lineRule="auto"/>
        <w:ind w:firstLine="709"/>
        <w:jc w:val="both"/>
        <w:rPr>
          <w:rFonts w:ascii="Verdana" w:eastAsia="Times New Roman" w:hAnsi="Verdana"/>
          <w:shd w:val="clear" w:color="auto" w:fill="FEFEFE"/>
        </w:rPr>
      </w:pPr>
      <w:r w:rsidRPr="000703CF">
        <w:rPr>
          <w:rFonts w:ascii="Verdana" w:eastAsia="Times New Roman" w:hAnsi="Verdana"/>
          <w:shd w:val="clear" w:color="auto" w:fill="FEFEFE"/>
        </w:rPr>
        <w:t xml:space="preserve">„Чл. 10. (1) Операторите </w:t>
      </w:r>
      <w:r w:rsidR="004E54F4">
        <w:rPr>
          <w:rFonts w:ascii="Verdana" w:eastAsia="Times New Roman" w:hAnsi="Verdana"/>
          <w:shd w:val="clear" w:color="auto" w:fill="FEFEFE"/>
        </w:rPr>
        <w:t xml:space="preserve">могат да </w:t>
      </w:r>
      <w:r w:rsidRPr="000703CF">
        <w:rPr>
          <w:rFonts w:ascii="Verdana" w:eastAsia="Times New Roman" w:hAnsi="Verdana"/>
          <w:shd w:val="clear" w:color="auto" w:fill="FEFEFE"/>
        </w:rPr>
        <w:t>отглеждат животни по биологичен начин</w:t>
      </w:r>
      <w:r w:rsidR="00F875E4">
        <w:rPr>
          <w:rFonts w:ascii="Verdana" w:eastAsia="Times New Roman" w:hAnsi="Verdana"/>
          <w:shd w:val="clear" w:color="auto" w:fill="FEFEFE"/>
        </w:rPr>
        <w:t xml:space="preserve"> </w:t>
      </w:r>
      <w:r w:rsidR="00F875E4" w:rsidRPr="009A1073">
        <w:rPr>
          <w:rFonts w:ascii="Verdana" w:eastAsia="Times New Roman" w:hAnsi="Verdana"/>
          <w:bCs/>
          <w:shd w:val="clear" w:color="auto" w:fill="FEFEFE"/>
        </w:rPr>
        <w:t>при</w:t>
      </w:r>
      <w:r w:rsidR="001B2D74" w:rsidRPr="009A1073">
        <w:rPr>
          <w:rFonts w:ascii="Verdana" w:eastAsia="Times New Roman" w:hAnsi="Verdana"/>
          <w:shd w:val="clear" w:color="auto" w:fill="FEFEFE"/>
        </w:rPr>
        <w:t xml:space="preserve"> условията на</w:t>
      </w:r>
      <w:r w:rsidR="000703CF" w:rsidRPr="009A1073">
        <w:rPr>
          <w:rFonts w:ascii="Verdana" w:eastAsia="Times New Roman" w:hAnsi="Verdana"/>
          <w:shd w:val="clear" w:color="auto" w:fill="FEFEFE"/>
        </w:rPr>
        <w:t xml:space="preserve"> </w:t>
      </w:r>
      <w:r w:rsidRPr="009A1073">
        <w:rPr>
          <w:rFonts w:ascii="Verdana" w:eastAsia="Times New Roman" w:hAnsi="Verdana"/>
          <w:shd w:val="clear" w:color="auto" w:fill="FEFEFE"/>
        </w:rPr>
        <w:t>Приложение II, Част II, т</w:t>
      </w:r>
      <w:r w:rsidR="00F875E4" w:rsidRPr="009A1073">
        <w:rPr>
          <w:rFonts w:ascii="Verdana" w:eastAsia="Times New Roman" w:hAnsi="Verdana"/>
          <w:shd w:val="clear" w:color="auto" w:fill="FEFEFE"/>
        </w:rPr>
        <w:t xml:space="preserve">. 1. от Регламент (ЕС) 2018/848, </w:t>
      </w:r>
      <w:r w:rsidR="00F875E4" w:rsidRPr="009A1073">
        <w:rPr>
          <w:rFonts w:ascii="Verdana" w:eastAsia="Times New Roman" w:hAnsi="Verdana"/>
          <w:shd w:val="clear" w:color="auto" w:fill="FEFEFE"/>
        </w:rPr>
        <w:lastRenderedPageBreak/>
        <w:t xml:space="preserve">спазвайки изискванията на </w:t>
      </w:r>
      <w:r w:rsidR="00F875E4" w:rsidRPr="009A1073">
        <w:rPr>
          <w:rFonts w:ascii="Verdana" w:eastAsia="Times New Roman" w:hAnsi="Verdana"/>
          <w:bCs/>
          <w:shd w:val="clear" w:color="auto" w:fill="FEFEFE"/>
        </w:rPr>
        <w:t>Регламент (ЕС) 2016/429 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животните (</w:t>
      </w:r>
      <w:r w:rsidR="00352483" w:rsidRPr="009A1073">
        <w:rPr>
          <w:rFonts w:ascii="Verdana" w:eastAsia="Times New Roman" w:hAnsi="Verdana"/>
          <w:bCs/>
          <w:shd w:val="clear" w:color="auto" w:fill="FEFEFE"/>
        </w:rPr>
        <w:t xml:space="preserve">Регламент (ЕС) 2016/429, </w:t>
      </w:r>
      <w:r w:rsidR="00F875E4" w:rsidRPr="009A1073">
        <w:rPr>
          <w:rFonts w:ascii="Verdana" w:eastAsia="Times New Roman" w:hAnsi="Verdana"/>
          <w:bCs/>
          <w:shd w:val="clear" w:color="auto" w:fill="FEFEFE"/>
        </w:rPr>
        <w:t>OB L 84, 31.3.2016г.) и Закон за ветеринарномедицинската дейност (ЗВД).</w:t>
      </w:r>
    </w:p>
    <w:p w:rsidR="00E62D6B" w:rsidRPr="000703CF" w:rsidRDefault="00E62D6B" w:rsidP="00E4356A">
      <w:pPr>
        <w:spacing w:line="360" w:lineRule="auto"/>
        <w:ind w:firstLine="709"/>
        <w:jc w:val="both"/>
        <w:rPr>
          <w:rFonts w:ascii="Verdana" w:eastAsia="Times New Roman" w:hAnsi="Verdana"/>
          <w:shd w:val="clear" w:color="auto" w:fill="FEFEFE"/>
        </w:rPr>
      </w:pPr>
      <w:r w:rsidRPr="000703CF">
        <w:rPr>
          <w:rFonts w:ascii="Verdana" w:eastAsia="Times New Roman" w:hAnsi="Verdana"/>
          <w:shd w:val="clear" w:color="auto" w:fill="FEFEFE"/>
        </w:rPr>
        <w:t>(2) За целите на Приложение II, Част II, т. 1.9.1.1, буква „а“ от Регламент (ЕС) 2018/848 за район се приема територията на цялата страна.</w:t>
      </w:r>
    </w:p>
    <w:p w:rsidR="00E62D6B" w:rsidRPr="000703CF" w:rsidRDefault="00E62D6B" w:rsidP="00E4356A">
      <w:pPr>
        <w:spacing w:line="360" w:lineRule="auto"/>
        <w:ind w:firstLine="709"/>
        <w:jc w:val="both"/>
        <w:rPr>
          <w:rFonts w:ascii="Verdana" w:eastAsia="Times New Roman" w:hAnsi="Verdana"/>
          <w:shd w:val="clear" w:color="auto" w:fill="FEFEFE"/>
        </w:rPr>
      </w:pPr>
      <w:r w:rsidRPr="000703CF">
        <w:rPr>
          <w:rFonts w:ascii="Verdana" w:eastAsia="Times New Roman" w:hAnsi="Verdana"/>
          <w:shd w:val="clear" w:color="auto" w:fill="FEFEFE"/>
        </w:rPr>
        <w:t>(3) Откритите заградени площи остават празни между отглеждане на две партиди птици за период не по-малък от 14 дни с цел възстановяване на растителността съгласно Приложение II, Част II, т. 1.9.4.4, буква „в“ от Регламент (ЕС) 2018/848. Операторите, съответно подизпълнителите, вписват информация за прилагането на този период в дневника на стопанството.“.</w:t>
      </w:r>
    </w:p>
    <w:p w:rsidR="00253944" w:rsidRPr="00D66960" w:rsidRDefault="00253944" w:rsidP="00E4356A">
      <w:pPr>
        <w:spacing w:line="360" w:lineRule="auto"/>
        <w:ind w:firstLine="709"/>
        <w:jc w:val="both"/>
        <w:rPr>
          <w:rFonts w:ascii="Verdana" w:eastAsia="Times New Roman" w:hAnsi="Verdana"/>
          <w:highlight w:val="yellow"/>
          <w:shd w:val="clear" w:color="auto" w:fill="FEFEFE"/>
        </w:rPr>
      </w:pPr>
    </w:p>
    <w:p w:rsidR="00E62D6B"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11</w:t>
      </w:r>
      <w:r w:rsidR="00C84E7B" w:rsidRPr="00215E36">
        <w:rPr>
          <w:rFonts w:ascii="Verdana" w:eastAsia="Times New Roman" w:hAnsi="Verdana"/>
          <w:b/>
          <w:highlight w:val="white"/>
          <w:shd w:val="clear" w:color="auto" w:fill="FEFEFE"/>
        </w:rPr>
        <w:t>.</w:t>
      </w:r>
      <w:r w:rsidR="00C84E7B" w:rsidRPr="00215E36">
        <w:rPr>
          <w:rFonts w:ascii="Verdana" w:eastAsia="Times New Roman" w:hAnsi="Verdana"/>
          <w:highlight w:val="white"/>
          <w:shd w:val="clear" w:color="auto" w:fill="FEFEFE"/>
        </w:rPr>
        <w:t xml:space="preserve"> </w:t>
      </w:r>
      <w:r w:rsidR="00E62D6B" w:rsidRPr="00215E36">
        <w:rPr>
          <w:rFonts w:ascii="Verdana" w:eastAsia="Times New Roman" w:hAnsi="Verdana"/>
          <w:highlight w:val="white"/>
          <w:shd w:val="clear" w:color="auto" w:fill="FEFEFE"/>
        </w:rPr>
        <w:t>Член 11 се изменя така:</w:t>
      </w:r>
    </w:p>
    <w:p w:rsidR="00E62D6B" w:rsidRPr="00EE2868" w:rsidRDefault="00E62D6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„Чл. 11. (1) Операторите могат да отглеждат пчели по био</w:t>
      </w:r>
      <w:r w:rsidR="00EE2868">
        <w:rPr>
          <w:rFonts w:ascii="Verdana" w:eastAsia="Times New Roman" w:hAnsi="Verdana"/>
          <w:highlight w:val="white"/>
          <w:shd w:val="clear" w:color="auto" w:fill="FEFEFE"/>
        </w:rPr>
        <w:t xml:space="preserve">логичен начин </w:t>
      </w:r>
      <w:r w:rsidR="00EE2868" w:rsidRPr="00EE2868">
        <w:rPr>
          <w:rFonts w:ascii="Verdana" w:eastAsia="Times New Roman" w:hAnsi="Verdana"/>
          <w:shd w:val="clear" w:color="auto" w:fill="FEFEFE"/>
        </w:rPr>
        <w:t xml:space="preserve">при </w:t>
      </w:r>
      <w:r w:rsidR="000B6AAC" w:rsidRPr="00EE2868">
        <w:rPr>
          <w:rFonts w:ascii="Verdana" w:eastAsia="Times New Roman" w:hAnsi="Verdana"/>
          <w:shd w:val="clear" w:color="auto" w:fill="FEFEFE"/>
        </w:rPr>
        <w:t xml:space="preserve">условията на </w:t>
      </w:r>
      <w:r w:rsidRPr="00EE2868">
        <w:rPr>
          <w:rFonts w:ascii="Verdana" w:eastAsia="Times New Roman" w:hAnsi="Verdana"/>
          <w:shd w:val="clear" w:color="auto" w:fill="FEFEFE"/>
        </w:rPr>
        <w:t>т. 1.9.6 от Част II, на Приложение II от Регламент (ЕС) 2018/848</w:t>
      </w:r>
      <w:r w:rsidR="00352483" w:rsidRPr="00EE2868">
        <w:rPr>
          <w:rFonts w:ascii="Verdana" w:eastAsia="Times New Roman" w:hAnsi="Verdana"/>
          <w:shd w:val="clear" w:color="auto" w:fill="FEFEFE"/>
        </w:rPr>
        <w:t xml:space="preserve">, </w:t>
      </w:r>
      <w:r w:rsidR="00EE2868" w:rsidRPr="00EE2868">
        <w:rPr>
          <w:rFonts w:ascii="Verdana" w:eastAsia="Times New Roman" w:hAnsi="Verdana"/>
          <w:shd w:val="clear" w:color="auto" w:fill="FEFEFE"/>
        </w:rPr>
        <w:t xml:space="preserve">спазвайки изискванията на </w:t>
      </w:r>
      <w:r w:rsidR="00EE2868" w:rsidRPr="00EE2868">
        <w:rPr>
          <w:rFonts w:ascii="Verdana" w:eastAsia="Times New Roman" w:hAnsi="Verdana"/>
          <w:bCs/>
          <w:shd w:val="clear" w:color="auto" w:fill="FEFEFE"/>
        </w:rPr>
        <w:t>Регламент (ЕС) 2016/429 и ЗВД.</w:t>
      </w:r>
    </w:p>
    <w:p w:rsidR="00253944" w:rsidRPr="00215E36" w:rsidRDefault="00E62D6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Специфичните правила за избор на подходящо разположение на пчелините се утвърждават със заповед на министъра на земеделието съгласно Приложение II, Част II, т. 1.9.6.5, букви „а“, „б“ и „в“ от Регламент (ЕС) 2018/848.</w:t>
      </w:r>
      <w:r w:rsidR="00253944" w:rsidRPr="00215E36">
        <w:rPr>
          <w:rFonts w:ascii="Verdana" w:eastAsia="Times New Roman" w:hAnsi="Verdana"/>
          <w:highlight w:val="white"/>
          <w:shd w:val="clear" w:color="auto" w:fill="FEFEFE"/>
        </w:rPr>
        <w:t xml:space="preserve"> </w:t>
      </w:r>
    </w:p>
    <w:p w:rsidR="00E62D6B" w:rsidRPr="00215E36" w:rsidRDefault="00E62D6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(3) </w:t>
      </w:r>
      <w:r w:rsidR="001125F6" w:rsidRPr="00215E36">
        <w:rPr>
          <w:rFonts w:ascii="Verdana" w:eastAsia="Times New Roman" w:hAnsi="Verdana"/>
          <w:highlight w:val="white"/>
          <w:shd w:val="clear" w:color="auto" w:fill="FEFEFE"/>
        </w:rPr>
        <w:t>Държавен фонд „Земеделие“ – Разплащателна агенция</w:t>
      </w:r>
      <w:r w:rsidR="00C270D2" w:rsidRPr="00215E36">
        <w:rPr>
          <w:rFonts w:ascii="Verdana" w:eastAsia="Times New Roman" w:hAnsi="Verdana"/>
          <w:highlight w:val="white"/>
          <w:shd w:val="clear" w:color="auto" w:fill="FEFEFE"/>
        </w:rPr>
        <w:t xml:space="preserve"> (ДФЗ – РА)</w:t>
      </w:r>
      <w:r w:rsidRPr="00215E36">
        <w:rPr>
          <w:rFonts w:ascii="Verdana" w:eastAsia="Times New Roman" w:hAnsi="Verdana"/>
          <w:highlight w:val="white"/>
          <w:shd w:val="clear" w:color="auto" w:fill="FEFEFE"/>
        </w:rPr>
        <w:t xml:space="preserve">, чрез публичната карта на </w:t>
      </w:r>
      <w:r w:rsidR="001125F6" w:rsidRPr="00215E36">
        <w:rPr>
          <w:rFonts w:ascii="Verdana" w:eastAsia="Times New Roman" w:hAnsi="Verdana"/>
          <w:highlight w:val="white"/>
          <w:shd w:val="clear" w:color="auto" w:fill="FEFEFE"/>
        </w:rPr>
        <w:t>Системата за електронни услуги (</w:t>
      </w:r>
      <w:r w:rsidRPr="00215E36">
        <w:rPr>
          <w:rFonts w:ascii="Verdana" w:eastAsia="Times New Roman" w:hAnsi="Verdana"/>
          <w:highlight w:val="white"/>
          <w:shd w:val="clear" w:color="auto" w:fill="FEFEFE"/>
        </w:rPr>
        <w:t>СЕУ</w:t>
      </w:r>
      <w:r w:rsidR="001125F6" w:rsidRPr="00215E36">
        <w:rPr>
          <w:rFonts w:ascii="Verdana" w:eastAsia="Times New Roman" w:hAnsi="Verdana"/>
          <w:highlight w:val="white"/>
          <w:shd w:val="clear" w:color="auto" w:fill="FEFEFE"/>
        </w:rPr>
        <w:t>)</w:t>
      </w:r>
      <w:r w:rsidRPr="00215E36">
        <w:rPr>
          <w:rFonts w:ascii="Verdana" w:eastAsia="Times New Roman" w:hAnsi="Verdana"/>
          <w:highlight w:val="white"/>
          <w:shd w:val="clear" w:color="auto" w:fill="FEFEFE"/>
        </w:rPr>
        <w:t>, предоставя на земеделските стопани информация за физическите блокове, попадащи в зоната с 3-км</w:t>
      </w:r>
      <w:r w:rsidR="00FF1B6D" w:rsidRPr="00215E36">
        <w:rPr>
          <w:rFonts w:ascii="Verdana" w:eastAsia="Times New Roman" w:hAnsi="Verdana"/>
          <w:highlight w:val="white"/>
          <w:shd w:val="clear" w:color="auto" w:fill="FEFEFE"/>
        </w:rPr>
        <w:t>.</w:t>
      </w:r>
      <w:r w:rsidRPr="00215E36">
        <w:rPr>
          <w:rFonts w:ascii="Verdana" w:eastAsia="Times New Roman" w:hAnsi="Verdana"/>
          <w:highlight w:val="white"/>
          <w:shd w:val="clear" w:color="auto" w:fill="FEFEFE"/>
        </w:rPr>
        <w:t xml:space="preserve"> радиус около пчелина, и начина на трайно ползване.</w:t>
      </w:r>
    </w:p>
    <w:p w:rsidR="00D26A37" w:rsidRPr="00215E36" w:rsidRDefault="00E62D6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(4) </w:t>
      </w:r>
      <w:r w:rsidR="00D26A37" w:rsidRPr="00215E36">
        <w:rPr>
          <w:rFonts w:ascii="Verdana" w:eastAsia="Times New Roman" w:hAnsi="Verdana"/>
          <w:shd w:val="clear" w:color="auto" w:fill="FEFEFE"/>
        </w:rPr>
        <w:t>Държавен фонд „Земеделие“ – Разплащателна агенция</w:t>
      </w:r>
      <w:r w:rsidRPr="00215E36">
        <w:rPr>
          <w:rFonts w:ascii="Verdana" w:eastAsia="Times New Roman" w:hAnsi="Verdana"/>
          <w:highlight w:val="white"/>
          <w:shd w:val="clear" w:color="auto" w:fill="FEFEFE"/>
        </w:rPr>
        <w:t>, чрез публичната карта на СЕУ, предоставя на земеделските стопани и информация за физическите блокове включените в система на контрол по чл. 4, попадащи в зоната с 3-км</w:t>
      </w:r>
      <w:r w:rsidR="00FF1B6D" w:rsidRPr="00215E36">
        <w:rPr>
          <w:rFonts w:ascii="Verdana" w:eastAsia="Times New Roman" w:hAnsi="Verdana"/>
          <w:highlight w:val="white"/>
          <w:shd w:val="clear" w:color="auto" w:fill="FEFEFE"/>
        </w:rPr>
        <w:t>.</w:t>
      </w:r>
      <w:r w:rsidRPr="00215E36">
        <w:rPr>
          <w:rFonts w:ascii="Verdana" w:eastAsia="Times New Roman" w:hAnsi="Verdana"/>
          <w:highlight w:val="white"/>
          <w:shd w:val="clear" w:color="auto" w:fill="FEFEFE"/>
        </w:rPr>
        <w:t xml:space="preserve"> радиус около пчелина, с данни за начина им на трайно ползване.</w:t>
      </w:r>
      <w:r w:rsidR="00AD337E" w:rsidRPr="00215E36">
        <w:rPr>
          <w:rFonts w:ascii="Verdana" w:eastAsia="Times New Roman" w:hAnsi="Verdana"/>
          <w:highlight w:val="white"/>
          <w:shd w:val="clear" w:color="auto" w:fill="FEFEFE"/>
        </w:rPr>
        <w:t xml:space="preserve"> </w:t>
      </w:r>
    </w:p>
    <w:p w:rsidR="00E62D6B" w:rsidRPr="00215E36" w:rsidRDefault="00E62D6B" w:rsidP="00E4356A">
      <w:pPr>
        <w:spacing w:line="360" w:lineRule="auto"/>
        <w:ind w:firstLine="709"/>
        <w:jc w:val="both"/>
        <w:rPr>
          <w:rFonts w:ascii="Verdana" w:hAnsi="Verdana"/>
          <w:sz w:val="24"/>
          <w:szCs w:val="24"/>
          <w:highlight w:val="white"/>
          <w:shd w:val="clear" w:color="auto" w:fill="FEFEFE"/>
        </w:rPr>
      </w:pPr>
      <w:r w:rsidRPr="00215E36">
        <w:rPr>
          <w:rFonts w:ascii="Verdana" w:eastAsia="Times New Roman" w:hAnsi="Verdana"/>
          <w:highlight w:val="white"/>
          <w:shd w:val="clear" w:color="auto" w:fill="FEFEFE"/>
        </w:rPr>
        <w:t>(5) При отглеждане на пчелни семейства по биологичен начин с цел производство и продажба на пчелни майки и рояци се спазват изискванията на Наредба № 47 от 2003 г. за производство и предлагане на пазара на елитни и племенни пчелни майки и отводки (рояци) и реда за водене на регистър (ДВ, бр. 103 от 2003</w:t>
      </w:r>
      <w:r w:rsidRPr="00215E36">
        <w:rPr>
          <w:rFonts w:ascii="Verdana" w:hAnsi="Verdana"/>
          <w:sz w:val="24"/>
          <w:szCs w:val="24"/>
          <w:highlight w:val="white"/>
          <w:shd w:val="clear" w:color="auto" w:fill="FEFEFE"/>
        </w:rPr>
        <w:t xml:space="preserve"> </w:t>
      </w:r>
      <w:r w:rsidR="00FF1B6D" w:rsidRPr="00215E36">
        <w:rPr>
          <w:rFonts w:ascii="Verdana" w:eastAsia="Times New Roman" w:hAnsi="Verdana"/>
          <w:highlight w:val="white"/>
          <w:shd w:val="clear" w:color="auto" w:fill="FEFEFE"/>
        </w:rPr>
        <w:t>г.</w:t>
      </w:r>
      <w:r w:rsidR="00FF1B6D" w:rsidRPr="00215E36">
        <w:rPr>
          <w:rFonts w:ascii="Verdana" w:hAnsi="Verdana"/>
          <w:sz w:val="24"/>
          <w:szCs w:val="24"/>
          <w:highlight w:val="white"/>
          <w:shd w:val="clear" w:color="auto" w:fill="FEFEFE"/>
        </w:rPr>
        <w:t>)</w:t>
      </w:r>
      <w:r w:rsidR="00FF1B6D" w:rsidRPr="00215E36">
        <w:rPr>
          <w:rFonts w:ascii="Verdana" w:eastAsia="Times New Roman" w:hAnsi="Verdana"/>
          <w:highlight w:val="white"/>
          <w:shd w:val="clear" w:color="auto" w:fill="FEFEFE"/>
        </w:rPr>
        <w:t xml:space="preserve"> .</w:t>
      </w:r>
      <w:r w:rsidR="00FF1B6D" w:rsidRPr="00215E36">
        <w:rPr>
          <w:rFonts w:ascii="Verdana" w:hAnsi="Verdana"/>
          <w:sz w:val="24"/>
          <w:szCs w:val="24"/>
          <w:highlight w:val="white"/>
          <w:shd w:val="clear" w:color="auto" w:fill="FEFEFE"/>
        </w:rPr>
        <w:t>“</w:t>
      </w:r>
    </w:p>
    <w:p w:rsidR="00AD337E" w:rsidRPr="00215E36" w:rsidRDefault="00AD337E" w:rsidP="00E4356A">
      <w:pPr>
        <w:spacing w:line="360" w:lineRule="auto"/>
        <w:ind w:firstLine="709"/>
        <w:jc w:val="both"/>
        <w:rPr>
          <w:rFonts w:ascii="Verdana" w:hAnsi="Verdana"/>
          <w:sz w:val="24"/>
          <w:szCs w:val="24"/>
          <w:highlight w:val="white"/>
          <w:shd w:val="clear" w:color="auto" w:fill="FEFEFE"/>
        </w:rPr>
      </w:pPr>
    </w:p>
    <w:p w:rsidR="00536FBE"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12</w:t>
      </w:r>
      <w:r w:rsidR="0017540A" w:rsidRPr="00215E36">
        <w:rPr>
          <w:rFonts w:ascii="Verdana" w:eastAsia="Times New Roman" w:hAnsi="Verdana"/>
          <w:b/>
          <w:highlight w:val="white"/>
          <w:shd w:val="clear" w:color="auto" w:fill="FEFEFE"/>
        </w:rPr>
        <w:t>.</w:t>
      </w:r>
      <w:r w:rsidR="0017540A" w:rsidRPr="00215E36">
        <w:rPr>
          <w:rFonts w:ascii="Verdana" w:eastAsia="Times New Roman" w:hAnsi="Verdana"/>
          <w:highlight w:val="white"/>
          <w:shd w:val="clear" w:color="auto" w:fill="FEFEFE"/>
        </w:rPr>
        <w:t xml:space="preserve"> </w:t>
      </w:r>
      <w:r w:rsidR="00536FBE" w:rsidRPr="00215E36">
        <w:rPr>
          <w:rFonts w:ascii="Verdana" w:eastAsia="Times New Roman" w:hAnsi="Verdana"/>
          <w:highlight w:val="white"/>
          <w:shd w:val="clear" w:color="auto" w:fill="FEFEFE"/>
        </w:rPr>
        <w:t>Член 12 се изменя така:</w:t>
      </w:r>
    </w:p>
    <w:p w:rsidR="00536FBE" w:rsidRPr="00215E36" w:rsidRDefault="00536FB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„Чл. 12. При производство на аквакултурни животни периодът на некултивиране след всеки производствен цикъл в садкови системи в открити води в морето и при други методи на производство, при които се използват резервоари, рибовъдни басейни и клетки, е не по-малък от 14 дни съгласно Приложение II, част III, т. 3.1.4.1, буква „ж“ от Регламент (ЕС) 2018/848. Операторите, съответно </w:t>
      </w:r>
      <w:r w:rsidRPr="00215E36">
        <w:rPr>
          <w:rFonts w:ascii="Verdana" w:eastAsia="Times New Roman" w:hAnsi="Verdana"/>
          <w:highlight w:val="white"/>
          <w:shd w:val="clear" w:color="auto" w:fill="FEFEFE"/>
        </w:rPr>
        <w:lastRenderedPageBreak/>
        <w:t>подизпълнителите, вписват информация за прилагането на този период в дневника на стопанството.“.</w:t>
      </w:r>
    </w:p>
    <w:p w:rsidR="00AD337E" w:rsidRPr="00215E36" w:rsidRDefault="00AD337E" w:rsidP="00E4356A">
      <w:pPr>
        <w:spacing w:line="360" w:lineRule="auto"/>
        <w:ind w:firstLine="709"/>
        <w:jc w:val="both"/>
        <w:rPr>
          <w:rFonts w:ascii="Verdana" w:eastAsia="Times New Roman" w:hAnsi="Verdana"/>
          <w:highlight w:val="white"/>
          <w:shd w:val="clear" w:color="auto" w:fill="FEFEFE"/>
        </w:rPr>
      </w:pPr>
    </w:p>
    <w:p w:rsidR="007F2456"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13</w:t>
      </w:r>
      <w:r w:rsidR="007F2456" w:rsidRPr="00215E36">
        <w:rPr>
          <w:rFonts w:ascii="Verdana" w:eastAsia="Times New Roman" w:hAnsi="Verdana"/>
          <w:b/>
          <w:highlight w:val="white"/>
          <w:shd w:val="clear" w:color="auto" w:fill="FEFEFE"/>
        </w:rPr>
        <w:t xml:space="preserve">. </w:t>
      </w:r>
      <w:r w:rsidR="00536FBE" w:rsidRPr="00215E36">
        <w:rPr>
          <w:rFonts w:ascii="Verdana" w:eastAsia="Times New Roman" w:hAnsi="Verdana"/>
          <w:highlight w:val="white"/>
          <w:shd w:val="clear" w:color="auto" w:fill="FEFEFE"/>
        </w:rPr>
        <w:t>Създава се чл. 12а:</w:t>
      </w:r>
    </w:p>
    <w:p w:rsidR="00536FBE" w:rsidRPr="00215E36" w:rsidRDefault="00536FB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„Чл. 12а (1) Операторът може да въвежда аквакултурни животни в единицат</w:t>
      </w:r>
      <w:r w:rsidR="00E25D77">
        <w:rPr>
          <w:rFonts w:ascii="Verdana" w:eastAsia="Times New Roman" w:hAnsi="Verdana"/>
          <w:highlight w:val="white"/>
          <w:shd w:val="clear" w:color="auto" w:fill="FEFEFE"/>
        </w:rPr>
        <w:t>а за биологично производство (животновъден обект</w:t>
      </w:r>
      <w:r w:rsidRPr="00215E36">
        <w:rPr>
          <w:rFonts w:ascii="Verdana" w:eastAsia="Times New Roman" w:hAnsi="Verdana"/>
          <w:highlight w:val="white"/>
          <w:shd w:val="clear" w:color="auto" w:fill="FEFEFE"/>
        </w:rPr>
        <w:t xml:space="preserve">) с цел развъждане на максимум 50% небиологични ювенилни екземпляри от видове, които не са били отглеждани като биологични в </w:t>
      </w:r>
      <w:r w:rsidR="00E467E5" w:rsidRPr="00215E36">
        <w:rPr>
          <w:rFonts w:ascii="Verdana" w:eastAsia="Times New Roman" w:hAnsi="Verdana"/>
          <w:highlight w:val="white"/>
          <w:shd w:val="clear" w:color="auto" w:fill="FEFEFE"/>
        </w:rPr>
        <w:t>Европейския Съюз</w:t>
      </w:r>
      <w:r w:rsidR="00474556" w:rsidRPr="00215E36">
        <w:rPr>
          <w:rFonts w:ascii="Verdana" w:eastAsia="Times New Roman" w:hAnsi="Verdana"/>
          <w:highlight w:val="white"/>
          <w:shd w:val="clear" w:color="auto" w:fill="FEFEFE"/>
        </w:rPr>
        <w:t xml:space="preserve"> към 1 януари 2022 г., </w:t>
      </w:r>
      <w:r w:rsidR="00AD337E" w:rsidRPr="00215E36">
        <w:rPr>
          <w:rFonts w:ascii="Verdana" w:eastAsia="Times New Roman" w:hAnsi="Verdana"/>
          <w:shd w:val="clear" w:color="auto" w:fill="FEFEFE"/>
        </w:rPr>
        <w:t>когато</w:t>
      </w:r>
      <w:r w:rsidRPr="00215E36">
        <w:rPr>
          <w:rFonts w:ascii="Verdana" w:eastAsia="Times New Roman" w:hAnsi="Verdana"/>
          <w:shd w:val="clear" w:color="auto" w:fill="FEFEFE"/>
        </w:rPr>
        <w:t xml:space="preserve"> </w:t>
      </w:r>
      <w:r w:rsidRPr="00215E36">
        <w:rPr>
          <w:rFonts w:ascii="Verdana" w:eastAsia="Times New Roman" w:hAnsi="Verdana"/>
          <w:highlight w:val="white"/>
          <w:shd w:val="clear" w:color="auto" w:fill="FEFEFE"/>
        </w:rPr>
        <w:t>поне последните две трети от производствения цикъл са били управлявани съгласно принципите на биологичното производство съгласно Приложение II, Част III, т.3.1.2.1, буква „д“ от Регламент (EС) 2018/848.</w:t>
      </w:r>
    </w:p>
    <w:p w:rsidR="00536FBE" w:rsidRPr="0088736E" w:rsidRDefault="00536FBE"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(2) Растителен репродуктивен материал от биологичен хетерогенен материал може да се предлага на пазара съгласно чл. 13 от Регламент (EС) 2018/848 и Делегиран Регламент (ЕС) 2021/1189.</w:t>
      </w:r>
      <w:r w:rsidR="006867C3" w:rsidRPr="00215E36">
        <w:rPr>
          <w:rFonts w:ascii="Verdana" w:eastAsia="Times New Roman" w:hAnsi="Verdana"/>
          <w:highlight w:val="white"/>
          <w:shd w:val="clear" w:color="auto" w:fill="FEFEFE"/>
        </w:rPr>
        <w:t xml:space="preserve"> </w:t>
      </w:r>
      <w:r w:rsidRPr="00215E36">
        <w:rPr>
          <w:rFonts w:ascii="Verdana" w:eastAsia="Times New Roman" w:hAnsi="Verdana"/>
          <w:highlight w:val="white"/>
          <w:shd w:val="clear" w:color="auto" w:fill="FEFEFE"/>
        </w:rPr>
        <w:t xml:space="preserve">Уведомлението и досието за предлагане на пазара на </w:t>
      </w:r>
      <w:r w:rsidR="00A62FE1" w:rsidRPr="00215E36">
        <w:rPr>
          <w:rFonts w:ascii="Verdana" w:eastAsia="Times New Roman" w:hAnsi="Verdana"/>
          <w:highlight w:val="white"/>
          <w:shd w:val="clear" w:color="auto" w:fill="FEFEFE"/>
        </w:rPr>
        <w:t>РРМ</w:t>
      </w:r>
      <w:r w:rsidRPr="00215E36">
        <w:rPr>
          <w:rFonts w:ascii="Verdana" w:eastAsia="Times New Roman" w:hAnsi="Verdana"/>
          <w:highlight w:val="white"/>
          <w:shd w:val="clear" w:color="auto" w:fill="FEFEFE"/>
        </w:rPr>
        <w:t xml:space="preserve"> от биологичен хетерогенен материал по чл. 13, параграф 2 от Регламент (EС) 2018/848 се изпраща до ИАСАС.</w:t>
      </w:r>
      <w:r w:rsidR="006867C3" w:rsidRPr="00215E36">
        <w:rPr>
          <w:rFonts w:ascii="Verdana" w:eastAsia="Times New Roman" w:hAnsi="Verdana"/>
          <w:highlight w:val="white"/>
          <w:shd w:val="clear" w:color="auto" w:fill="FEFEFE"/>
        </w:rPr>
        <w:t xml:space="preserve"> </w:t>
      </w:r>
      <w:r w:rsidRPr="00215E36">
        <w:rPr>
          <w:rFonts w:ascii="Verdana" w:eastAsia="Times New Roman" w:hAnsi="Verdana"/>
          <w:highlight w:val="white"/>
          <w:shd w:val="clear" w:color="auto" w:fill="FEFEFE"/>
        </w:rPr>
        <w:t xml:space="preserve">Оператори в растениевъдството могат да използват </w:t>
      </w:r>
      <w:r w:rsidR="00A62FE1" w:rsidRPr="00215E36">
        <w:rPr>
          <w:rFonts w:ascii="Verdana" w:eastAsia="Times New Roman" w:hAnsi="Verdana"/>
          <w:highlight w:val="white"/>
          <w:shd w:val="clear" w:color="auto" w:fill="FEFEFE"/>
        </w:rPr>
        <w:t>РРМ</w:t>
      </w:r>
      <w:r w:rsidRPr="00215E36">
        <w:rPr>
          <w:rFonts w:ascii="Verdana" w:eastAsia="Times New Roman" w:hAnsi="Verdana"/>
          <w:highlight w:val="white"/>
          <w:shd w:val="clear" w:color="auto" w:fill="FEFEFE"/>
        </w:rPr>
        <w:t xml:space="preserve">, получен от собственото им стопанство от единицата за биологично производство или производствената единица в преход към биологично </w:t>
      </w:r>
      <w:r w:rsidRPr="0088736E">
        <w:rPr>
          <w:rFonts w:ascii="Verdana" w:eastAsia="Times New Roman" w:hAnsi="Verdana"/>
          <w:shd w:val="clear" w:color="auto" w:fill="FEFEFE"/>
        </w:rPr>
        <w:t>производство, с цел стимулиране на генетични ресурси, приспособени към специфичните условия на биологичното производство, съгласно чл. 6, буква „и“ от Регламент (ЕС) 2018/848.</w:t>
      </w:r>
    </w:p>
    <w:p w:rsidR="00736CB7" w:rsidRPr="0088736E" w:rsidRDefault="00536FBE" w:rsidP="00E4356A">
      <w:pPr>
        <w:spacing w:line="360" w:lineRule="auto"/>
        <w:ind w:firstLine="709"/>
        <w:jc w:val="both"/>
        <w:rPr>
          <w:rFonts w:ascii="Verdana" w:eastAsia="Times New Roman" w:hAnsi="Verdana"/>
          <w:shd w:val="clear" w:color="auto" w:fill="FEFEFE"/>
        </w:rPr>
      </w:pPr>
      <w:r w:rsidRPr="0088736E">
        <w:rPr>
          <w:rFonts w:ascii="Verdana" w:eastAsia="Times New Roman" w:hAnsi="Verdana"/>
          <w:shd w:val="clear" w:color="auto" w:fill="FEFEFE"/>
        </w:rPr>
        <w:t xml:space="preserve">(3) Операторите могат да използват небиологични протеинови фуражи за </w:t>
      </w:r>
      <w:r w:rsidR="003F483C" w:rsidRPr="0088736E">
        <w:rPr>
          <w:rFonts w:ascii="Verdana" w:eastAsia="Times New Roman" w:hAnsi="Verdana"/>
          <w:shd w:val="clear" w:color="auto" w:fill="FEFEFE"/>
        </w:rPr>
        <w:t xml:space="preserve">свине и домашни птици </w:t>
      </w:r>
      <w:r w:rsidRPr="0088736E">
        <w:rPr>
          <w:rFonts w:ascii="Verdana" w:eastAsia="Times New Roman" w:hAnsi="Verdana"/>
          <w:shd w:val="clear" w:color="auto" w:fill="FEFEFE"/>
        </w:rPr>
        <w:t>в съответствие с изискванията на т. 1.9.3.1 буква „в“ и т. 1.9.4.2, буква „в“ от Част II на Приложение II от Регламент (ЕС) 2018/848.</w:t>
      </w:r>
      <w:r w:rsidR="006867C3" w:rsidRPr="0088736E">
        <w:rPr>
          <w:rFonts w:ascii="Verdana" w:eastAsia="Times New Roman" w:hAnsi="Verdana"/>
          <w:shd w:val="clear" w:color="auto" w:fill="FEFEFE"/>
        </w:rPr>
        <w:t xml:space="preserve"> </w:t>
      </w:r>
    </w:p>
    <w:p w:rsidR="00736CB7" w:rsidRPr="0088736E" w:rsidRDefault="0088736E" w:rsidP="00736CB7">
      <w:pPr>
        <w:spacing w:line="360" w:lineRule="auto"/>
        <w:ind w:firstLine="709"/>
        <w:jc w:val="both"/>
        <w:rPr>
          <w:rFonts w:ascii="Verdana" w:eastAsia="Times New Roman" w:hAnsi="Verdana"/>
          <w:shd w:val="clear" w:color="auto" w:fill="FEFEFE"/>
        </w:rPr>
      </w:pPr>
      <w:r w:rsidRPr="005A4F04">
        <w:rPr>
          <w:rFonts w:ascii="Verdana" w:eastAsia="Times New Roman" w:hAnsi="Verdana"/>
          <w:shd w:val="clear" w:color="auto" w:fill="FEFEFE"/>
          <w:lang w:val="ru-RU"/>
        </w:rPr>
        <w:t>(4</w:t>
      </w:r>
      <w:r w:rsidRPr="0088736E">
        <w:rPr>
          <w:rFonts w:ascii="Verdana" w:eastAsia="Times New Roman" w:hAnsi="Verdana"/>
          <w:shd w:val="clear" w:color="auto" w:fill="FEFEFE"/>
        </w:rPr>
        <w:t>)</w:t>
      </w:r>
      <w:r w:rsidR="00736CB7" w:rsidRPr="0088736E">
        <w:rPr>
          <w:rFonts w:ascii="Verdana" w:eastAsia="Times New Roman" w:hAnsi="Verdana"/>
          <w:shd w:val="clear" w:color="auto" w:fill="FEFEFE"/>
        </w:rPr>
        <w:t xml:space="preserve"> За целите на ал. 3 операторът е длъжен да поиска писмено потвърждение от компетентното звено в свободен текст относно наличието на пазара на достатъчни количества биологични протеинови фуражи за </w:t>
      </w:r>
      <w:r w:rsidR="00CD37AC" w:rsidRPr="0088736E">
        <w:rPr>
          <w:rFonts w:ascii="Verdana" w:eastAsia="Times New Roman" w:hAnsi="Verdana"/>
          <w:shd w:val="clear" w:color="auto" w:fill="FEFEFE"/>
        </w:rPr>
        <w:t>свине и домашни птици</w:t>
      </w:r>
      <w:r w:rsidR="00736CB7" w:rsidRPr="0088736E">
        <w:rPr>
          <w:rFonts w:ascii="Verdana" w:eastAsia="Times New Roman" w:hAnsi="Verdana"/>
          <w:shd w:val="clear" w:color="auto" w:fill="FEFEFE"/>
        </w:rPr>
        <w:t>.</w:t>
      </w:r>
    </w:p>
    <w:p w:rsidR="00736CB7" w:rsidRPr="0088736E" w:rsidRDefault="0088736E" w:rsidP="00736CB7">
      <w:pPr>
        <w:spacing w:line="360" w:lineRule="auto"/>
        <w:ind w:firstLine="709"/>
        <w:jc w:val="both"/>
        <w:rPr>
          <w:rFonts w:ascii="Verdana" w:eastAsia="Times New Roman" w:hAnsi="Verdana"/>
          <w:shd w:val="clear" w:color="auto" w:fill="FEFEFE"/>
        </w:rPr>
      </w:pPr>
      <w:r w:rsidRPr="0088736E">
        <w:rPr>
          <w:rFonts w:ascii="Verdana" w:eastAsia="Times New Roman" w:hAnsi="Verdana"/>
          <w:shd w:val="clear" w:color="auto" w:fill="FEFEFE"/>
        </w:rPr>
        <w:t>(5)</w:t>
      </w:r>
      <w:r w:rsidR="00736CB7" w:rsidRPr="0088736E">
        <w:rPr>
          <w:rFonts w:ascii="Verdana" w:eastAsia="Times New Roman" w:hAnsi="Verdana"/>
          <w:shd w:val="clear" w:color="auto" w:fill="FEFEFE"/>
        </w:rPr>
        <w:t xml:space="preserve"> Компетентното звено в срок до 5 работни дни от получаване на запитването </w:t>
      </w:r>
      <w:r w:rsidR="00736CB7" w:rsidRPr="0088736E">
        <w:rPr>
          <w:rFonts w:ascii="Verdana" w:eastAsia="Times New Roman" w:hAnsi="Verdana"/>
          <w:spacing w:val="-4"/>
          <w:shd w:val="clear" w:color="auto" w:fill="FEFEFE"/>
        </w:rPr>
        <w:t>по ал. 2 изпраща отговор до оператора след извършена проверка в базата данни по т. 3.</w:t>
      </w:r>
    </w:p>
    <w:p w:rsidR="00736CB7" w:rsidRPr="005A4F04" w:rsidRDefault="0088736E" w:rsidP="00736CB7">
      <w:pPr>
        <w:spacing w:line="360" w:lineRule="auto"/>
        <w:ind w:firstLine="709"/>
        <w:jc w:val="both"/>
        <w:rPr>
          <w:rFonts w:ascii="Verdana" w:eastAsia="Times New Roman" w:hAnsi="Verdana"/>
          <w:shd w:val="clear" w:color="auto" w:fill="FEFEFE"/>
          <w:lang w:val="ru-RU"/>
        </w:rPr>
      </w:pPr>
      <w:r w:rsidRPr="0088736E">
        <w:rPr>
          <w:rFonts w:ascii="Verdana" w:eastAsia="Times New Roman" w:hAnsi="Verdana"/>
          <w:shd w:val="clear" w:color="auto" w:fill="FEFEFE"/>
        </w:rPr>
        <w:t>(6)</w:t>
      </w:r>
      <w:r w:rsidR="00736CB7" w:rsidRPr="0088736E">
        <w:rPr>
          <w:rFonts w:ascii="Verdana" w:eastAsia="Times New Roman" w:hAnsi="Verdana"/>
          <w:shd w:val="clear" w:color="auto" w:fill="FEFEFE"/>
        </w:rPr>
        <w:t xml:space="preserve"> За целите на ал. 3, МЗм поддържа база данни с информация за лицата, които предлагат на пазара биологични протеинови фуражи за </w:t>
      </w:r>
      <w:r w:rsidR="00CD37AC" w:rsidRPr="0088736E">
        <w:rPr>
          <w:rFonts w:ascii="Verdana" w:eastAsia="Times New Roman" w:hAnsi="Verdana"/>
          <w:shd w:val="clear" w:color="auto" w:fill="FEFEFE"/>
        </w:rPr>
        <w:t>свине и домашни птици</w:t>
      </w:r>
      <w:r w:rsidR="00736CB7" w:rsidRPr="0088736E">
        <w:rPr>
          <w:rFonts w:ascii="Verdana" w:eastAsia="Times New Roman" w:hAnsi="Verdana"/>
          <w:shd w:val="clear" w:color="auto" w:fill="FEFEFE"/>
        </w:rPr>
        <w:t>, с наличните количества.</w:t>
      </w:r>
    </w:p>
    <w:p w:rsidR="00594866" w:rsidRPr="00215E36" w:rsidRDefault="0088736E" w:rsidP="00594866">
      <w:pPr>
        <w:spacing w:line="360" w:lineRule="auto"/>
        <w:ind w:firstLine="708"/>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(7</w:t>
      </w:r>
      <w:r w:rsidR="00536FBE" w:rsidRPr="00215E36">
        <w:rPr>
          <w:rFonts w:ascii="Verdana" w:eastAsia="Times New Roman" w:hAnsi="Verdana"/>
          <w:highlight w:val="white"/>
          <w:shd w:val="clear" w:color="auto" w:fill="FEFEFE"/>
        </w:rPr>
        <w:t xml:space="preserve">) </w:t>
      </w:r>
      <w:r w:rsidR="00594866" w:rsidRPr="00215E36">
        <w:rPr>
          <w:rFonts w:ascii="Verdana" w:eastAsia="Times New Roman" w:hAnsi="Verdana"/>
          <w:shd w:val="clear" w:color="auto" w:fill="FEFEFE"/>
        </w:rPr>
        <w:t>Операторите</w:t>
      </w:r>
      <w:r w:rsidR="00331DD0" w:rsidRPr="00215E36">
        <w:rPr>
          <w:rFonts w:ascii="Verdana" w:eastAsia="Times New Roman" w:hAnsi="Verdana"/>
          <w:shd w:val="clear" w:color="auto" w:fill="FEFEFE"/>
        </w:rPr>
        <w:t>,</w:t>
      </w:r>
      <w:r w:rsidR="00594866" w:rsidRPr="00215E36">
        <w:rPr>
          <w:rFonts w:ascii="Verdana" w:eastAsia="Times New Roman" w:hAnsi="Verdana"/>
          <w:shd w:val="clear" w:color="auto" w:fill="FEFEFE"/>
        </w:rPr>
        <w:t xml:space="preserve"> които предлагат само пакетирани биологични продукти се</w:t>
      </w:r>
      <w:r w:rsidR="00594866" w:rsidRPr="00215E36">
        <w:rPr>
          <w:rFonts w:ascii="Verdana" w:eastAsia="Times New Roman" w:hAnsi="Verdana"/>
          <w:highlight w:val="white"/>
          <w:shd w:val="clear" w:color="auto" w:fill="FEFEFE"/>
        </w:rPr>
        <w:t xml:space="preserve"> освобождават от задължението да разполагат със сертификат, съгласно чл. 34, парагра</w:t>
      </w:r>
      <w:r w:rsidR="00FF1B6D" w:rsidRPr="00215E36">
        <w:rPr>
          <w:rFonts w:ascii="Verdana" w:eastAsia="Times New Roman" w:hAnsi="Verdana"/>
          <w:highlight w:val="white"/>
          <w:shd w:val="clear" w:color="auto" w:fill="FEFEFE"/>
        </w:rPr>
        <w:t xml:space="preserve">ф 2 от Регламент (ЕС) 2018/848 </w:t>
      </w:r>
      <w:r w:rsidR="00594866" w:rsidRPr="00215E36">
        <w:rPr>
          <w:rFonts w:ascii="Verdana" w:eastAsia="Times New Roman" w:hAnsi="Verdana"/>
          <w:highlight w:val="white"/>
          <w:shd w:val="clear" w:color="auto" w:fill="FEFEFE"/>
        </w:rPr>
        <w:t>и от изискването да уведомяват за своята дейност компетентния орган, при условие, че не произвеждат, обработват, складират, освен във връзка с мястото на продажба, или внасят такива продукти от трета държава или възлагат тези дейности на друг оператор.</w:t>
      </w:r>
    </w:p>
    <w:p w:rsidR="00536FBE" w:rsidRPr="00215E36" w:rsidRDefault="0088736E" w:rsidP="00594866">
      <w:pPr>
        <w:spacing w:line="360" w:lineRule="auto"/>
        <w:ind w:firstLine="708"/>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(8</w:t>
      </w:r>
      <w:r w:rsidR="00536FBE" w:rsidRPr="00215E36">
        <w:rPr>
          <w:rFonts w:ascii="Verdana" w:eastAsia="Times New Roman" w:hAnsi="Verdana"/>
          <w:highlight w:val="white"/>
          <w:shd w:val="clear" w:color="auto" w:fill="FEFEFE"/>
        </w:rPr>
        <w:t xml:space="preserve">) За прилагането на буква „г“, параграф 1 от чл. 36 на Регламент (ЕС) </w:t>
      </w:r>
      <w:r w:rsidR="00536FBE" w:rsidRPr="00215E36">
        <w:rPr>
          <w:rFonts w:ascii="Verdana" w:eastAsia="Times New Roman" w:hAnsi="Verdana"/>
          <w:highlight w:val="white"/>
          <w:shd w:val="clear" w:color="auto" w:fill="FEFEFE"/>
        </w:rPr>
        <w:lastRenderedPageBreak/>
        <w:t>2018/848 групата от операторите следва да е регистрирана по Търговския закон като юридическо лице - търговско дружество или кооперация.</w:t>
      </w:r>
    </w:p>
    <w:p w:rsidR="00133645" w:rsidRDefault="0088736E"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(9</w:t>
      </w:r>
      <w:r w:rsidR="00536FBE" w:rsidRPr="00215E36">
        <w:rPr>
          <w:rFonts w:ascii="Verdana" w:eastAsia="Times New Roman" w:hAnsi="Verdana"/>
          <w:highlight w:val="white"/>
          <w:shd w:val="clear" w:color="auto" w:fill="FEFEFE"/>
        </w:rPr>
        <w:t xml:space="preserve">) За прилагането на буква „д“, параграф 1 от чл. 36 на Регламент (ЕС) 2018/848 производствената дейност на групата от оператори се извършва в географска близост една с друга. </w:t>
      </w:r>
    </w:p>
    <w:p w:rsidR="00536FBE" w:rsidRPr="00215E36" w:rsidRDefault="00536FB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w:t>
      </w:r>
      <w:r w:rsidR="0088736E">
        <w:rPr>
          <w:rFonts w:ascii="Verdana" w:eastAsia="Times New Roman" w:hAnsi="Verdana"/>
          <w:highlight w:val="white"/>
          <w:shd w:val="clear" w:color="auto" w:fill="FEFEFE"/>
        </w:rPr>
        <w:t>10</w:t>
      </w:r>
      <w:r w:rsidRPr="00215E36">
        <w:rPr>
          <w:rFonts w:ascii="Verdana" w:eastAsia="Times New Roman" w:hAnsi="Verdana"/>
          <w:highlight w:val="white"/>
          <w:shd w:val="clear" w:color="auto" w:fill="FEFEFE"/>
        </w:rPr>
        <w:t xml:space="preserve">) </w:t>
      </w:r>
      <w:r w:rsidR="000045EA" w:rsidRPr="00215E36">
        <w:rPr>
          <w:rFonts w:ascii="Verdana" w:eastAsia="Times New Roman" w:hAnsi="Verdana"/>
          <w:shd w:val="clear" w:color="auto" w:fill="FEFEFE"/>
        </w:rPr>
        <w:t>За целите на чл. 38, параграф 1, буква „в“, чл. 39, параграф 1, буква „г“ от Регламент (ЕС) 2018/848, и чл. 3 от Регламент (ЕС) 2021/2119, операторите вписват в пълното описание на единицата, като част от декларацията по чл. 39, параграф 1, буква „г“ от Регламент (ЕС) 2018/848 информация за адреса, Кадастрален номер/КВС за имотите на биологичната производствена единица, производствената единица в преход, както и информация за прогнозни произведени количества от тях. За небиологичните производствени единици вписват информация за местоположението им, общата площ и културите, отглеждани на тях</w:t>
      </w:r>
      <w:r w:rsidRPr="00215E36">
        <w:rPr>
          <w:rFonts w:ascii="Verdana" w:eastAsia="Times New Roman" w:hAnsi="Verdana"/>
          <w:highlight w:val="white"/>
          <w:shd w:val="clear" w:color="auto" w:fill="FEFEFE"/>
        </w:rPr>
        <w:t>.“.</w:t>
      </w:r>
    </w:p>
    <w:p w:rsidR="00AD337E" w:rsidRPr="00215E36" w:rsidRDefault="00AD337E" w:rsidP="00E4356A">
      <w:pPr>
        <w:spacing w:line="360" w:lineRule="auto"/>
        <w:ind w:firstLine="709"/>
        <w:jc w:val="both"/>
        <w:rPr>
          <w:rFonts w:ascii="Verdana" w:eastAsia="Times New Roman" w:hAnsi="Verdana"/>
          <w:highlight w:val="white"/>
          <w:shd w:val="clear" w:color="auto" w:fill="FEFEFE"/>
        </w:rPr>
      </w:pPr>
    </w:p>
    <w:p w:rsidR="00536FBE" w:rsidRPr="00215E36" w:rsidRDefault="00904D2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highlight w:val="white"/>
          <w:shd w:val="clear" w:color="auto" w:fill="FEFEFE"/>
        </w:rPr>
        <w:t>§ 14</w:t>
      </w:r>
      <w:r w:rsidR="002D642E" w:rsidRPr="00215E36">
        <w:rPr>
          <w:rFonts w:ascii="Verdana" w:eastAsia="Times New Roman" w:hAnsi="Verdana"/>
          <w:b/>
          <w:highlight w:val="white"/>
          <w:shd w:val="clear" w:color="auto" w:fill="FEFEFE"/>
        </w:rPr>
        <w:t>.</w:t>
      </w:r>
      <w:r w:rsidR="002D642E" w:rsidRPr="00215E36">
        <w:rPr>
          <w:rFonts w:ascii="Verdana" w:eastAsia="Times New Roman" w:hAnsi="Verdana"/>
          <w:highlight w:val="white"/>
          <w:shd w:val="clear" w:color="auto" w:fill="FEFEFE"/>
        </w:rPr>
        <w:t xml:space="preserve"> </w:t>
      </w:r>
      <w:r w:rsidR="00536FBE" w:rsidRPr="00215E36">
        <w:rPr>
          <w:rFonts w:ascii="Verdana" w:eastAsia="Times New Roman" w:hAnsi="Verdana"/>
          <w:shd w:val="clear" w:color="auto" w:fill="FEFEFE"/>
        </w:rPr>
        <w:t>В чл. 13 се правят следните изменения и допълнения:</w:t>
      </w:r>
    </w:p>
    <w:p w:rsidR="009147AE" w:rsidRPr="00215E36" w:rsidRDefault="00536FB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Алинея 1 се изменя така:</w:t>
      </w:r>
    </w:p>
    <w:p w:rsidR="00536FBE" w:rsidRPr="00215E36" w:rsidRDefault="00536FBE" w:rsidP="00E4356A">
      <w:pPr>
        <w:spacing w:line="360" w:lineRule="auto"/>
        <w:ind w:firstLine="709"/>
        <w:jc w:val="both"/>
        <w:rPr>
          <w:rFonts w:ascii="Verdana" w:eastAsia="Times New Roman" w:hAnsi="Verdana"/>
          <w:highlight w:val="yellow"/>
          <w:shd w:val="clear" w:color="auto" w:fill="FEFEFE"/>
        </w:rPr>
      </w:pPr>
      <w:r w:rsidRPr="00215E36">
        <w:rPr>
          <w:rFonts w:ascii="Verdana" w:eastAsia="Times New Roman" w:hAnsi="Verdana"/>
          <w:highlight w:val="white"/>
          <w:shd w:val="clear" w:color="auto" w:fill="FEFEFE"/>
        </w:rPr>
        <w:t xml:space="preserve">„(1) За издаване на заповед по чл. 2, ал. 5, т. 1 – 10 операторът, съответно подизпълнителят, подава заявление по образец, утвърден със заповед на министъра на земеделието и публикуван на страницата на </w:t>
      </w:r>
      <w:r w:rsidR="00A13E7E" w:rsidRPr="00215E36">
        <w:rPr>
          <w:rFonts w:ascii="Verdana" w:eastAsia="Times New Roman" w:hAnsi="Verdana"/>
          <w:highlight w:val="white"/>
          <w:shd w:val="clear" w:color="auto" w:fill="FEFEFE"/>
        </w:rPr>
        <w:t>МЗм</w:t>
      </w:r>
      <w:r w:rsidRPr="00215E36">
        <w:rPr>
          <w:rFonts w:ascii="Verdana" w:eastAsia="Times New Roman" w:hAnsi="Verdana"/>
          <w:highlight w:val="white"/>
          <w:shd w:val="clear" w:color="auto" w:fill="FEFEFE"/>
        </w:rPr>
        <w:t xml:space="preserve">. В случаите по чл. 2, ал. 5, т. 5 заявлението се подава от контролиращото лице на оператора, съответно </w:t>
      </w:r>
      <w:r w:rsidR="00AD000C" w:rsidRPr="00215E36">
        <w:rPr>
          <w:rFonts w:ascii="Verdana" w:eastAsia="Times New Roman" w:hAnsi="Verdana"/>
          <w:highlight w:val="white"/>
          <w:shd w:val="clear" w:color="auto" w:fill="FEFEFE"/>
        </w:rPr>
        <w:t xml:space="preserve">подизпълнителя; </w:t>
      </w:r>
      <w:r w:rsidR="00AD000C" w:rsidRPr="00215E36">
        <w:rPr>
          <w:rFonts w:ascii="Verdana" w:eastAsia="Times New Roman" w:hAnsi="Verdana"/>
          <w:shd w:val="clear" w:color="auto" w:fill="FEFEFE"/>
        </w:rPr>
        <w:t>в случаите на чл. 14 при въвеждане на нова порода животни или при промяна в технологията на отглеждане, операторът, съответно подизпълнителят трябва да подаде ново заявление за издаване на дерогация.</w:t>
      </w:r>
      <w:r w:rsidRPr="00215E36">
        <w:rPr>
          <w:rFonts w:ascii="Verdana" w:eastAsia="Times New Roman" w:hAnsi="Verdana"/>
          <w:highlight w:val="white"/>
          <w:shd w:val="clear" w:color="auto" w:fill="FEFEFE"/>
        </w:rPr>
        <w:t>“.</w:t>
      </w:r>
    </w:p>
    <w:p w:rsidR="006867C3" w:rsidRPr="003419F1" w:rsidRDefault="00536FBE" w:rsidP="00E4356A">
      <w:pPr>
        <w:spacing w:line="360" w:lineRule="auto"/>
        <w:ind w:firstLine="709"/>
        <w:jc w:val="both"/>
        <w:rPr>
          <w:rFonts w:ascii="Verdana" w:eastAsia="Times New Roman" w:hAnsi="Verdana"/>
          <w:shd w:val="clear" w:color="auto" w:fill="FEFEFE"/>
        </w:rPr>
      </w:pPr>
      <w:r w:rsidRPr="003419F1">
        <w:rPr>
          <w:rFonts w:ascii="Verdana" w:eastAsia="Times New Roman" w:hAnsi="Verdana"/>
          <w:shd w:val="clear" w:color="auto" w:fill="FEFEFE"/>
        </w:rPr>
        <w:t>2.</w:t>
      </w:r>
      <w:r w:rsidR="006867C3" w:rsidRPr="003419F1">
        <w:rPr>
          <w:rFonts w:ascii="Verdana" w:eastAsia="Times New Roman" w:hAnsi="Verdana"/>
          <w:shd w:val="clear" w:color="auto" w:fill="FEFEFE"/>
        </w:rPr>
        <w:t xml:space="preserve"> Алинея 2 се изменя така:</w:t>
      </w:r>
    </w:p>
    <w:p w:rsidR="006867C3" w:rsidRPr="003419F1" w:rsidRDefault="002D7B3D" w:rsidP="00E4356A">
      <w:pPr>
        <w:spacing w:line="360" w:lineRule="auto"/>
        <w:ind w:firstLine="709"/>
        <w:jc w:val="both"/>
        <w:rPr>
          <w:rFonts w:ascii="Verdana" w:eastAsia="Times New Roman" w:hAnsi="Verdana"/>
          <w:shd w:val="clear" w:color="auto" w:fill="FEFEFE"/>
        </w:rPr>
      </w:pPr>
      <w:r w:rsidRPr="003419F1">
        <w:rPr>
          <w:rFonts w:ascii="Verdana" w:eastAsia="Times New Roman" w:hAnsi="Verdana"/>
          <w:shd w:val="clear" w:color="auto" w:fill="FEFEFE"/>
        </w:rPr>
        <w:t>„(2</w:t>
      </w:r>
      <w:r w:rsidR="006867C3" w:rsidRPr="003419F1">
        <w:rPr>
          <w:rFonts w:ascii="Verdana" w:eastAsia="Times New Roman" w:hAnsi="Verdana"/>
          <w:shd w:val="clear" w:color="auto" w:fill="FEFEFE"/>
        </w:rPr>
        <w:t>) Към заявлението по ал. 1 се прилагат:</w:t>
      </w:r>
    </w:p>
    <w:p w:rsidR="006867C3" w:rsidRPr="003419F1" w:rsidRDefault="006867C3" w:rsidP="00E4356A">
      <w:pPr>
        <w:spacing w:line="360" w:lineRule="auto"/>
        <w:ind w:firstLine="709"/>
        <w:jc w:val="both"/>
        <w:rPr>
          <w:rFonts w:ascii="Verdana" w:eastAsia="Times New Roman" w:hAnsi="Verdana"/>
          <w:shd w:val="clear" w:color="auto" w:fill="FEFEFE"/>
        </w:rPr>
      </w:pPr>
      <w:r w:rsidRPr="003419F1">
        <w:rPr>
          <w:rFonts w:ascii="Verdana" w:eastAsia="Times New Roman" w:hAnsi="Verdana"/>
          <w:shd w:val="clear" w:color="auto" w:fill="FEFEFE"/>
        </w:rPr>
        <w:t>1. копие от последния инспекторски доклад;</w:t>
      </w:r>
    </w:p>
    <w:p w:rsidR="006867C3" w:rsidRPr="003419F1" w:rsidRDefault="006867C3" w:rsidP="00E4356A">
      <w:pPr>
        <w:spacing w:line="360" w:lineRule="auto"/>
        <w:ind w:firstLine="709"/>
        <w:jc w:val="both"/>
        <w:rPr>
          <w:rFonts w:ascii="Verdana" w:eastAsia="Times New Roman" w:hAnsi="Verdana"/>
          <w:shd w:val="clear" w:color="auto" w:fill="FEFEFE"/>
        </w:rPr>
      </w:pPr>
      <w:r w:rsidRPr="003419F1">
        <w:rPr>
          <w:rFonts w:ascii="Verdana" w:eastAsia="Times New Roman" w:hAnsi="Verdana"/>
          <w:shd w:val="clear" w:color="auto" w:fill="FEFEFE"/>
        </w:rPr>
        <w:t>2. информация за наложени мерки от приложение № 3 Каталог „Мерки и несъответствия“.“.</w:t>
      </w:r>
    </w:p>
    <w:p w:rsidR="00536FBE" w:rsidRPr="00215E36" w:rsidRDefault="00536FB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w:t>
      </w:r>
      <w:r w:rsidR="006867C3" w:rsidRPr="00215E36">
        <w:rPr>
          <w:rFonts w:ascii="Verdana" w:eastAsia="Times New Roman" w:hAnsi="Verdana"/>
          <w:highlight w:val="white"/>
          <w:shd w:val="clear" w:color="auto" w:fill="FEFEFE"/>
        </w:rPr>
        <w:t xml:space="preserve"> Алинея 3 се отменя. </w:t>
      </w:r>
    </w:p>
    <w:p w:rsidR="00DE386D" w:rsidRPr="00215E36" w:rsidRDefault="002018F5" w:rsidP="00DE386D">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4. В ал. 4 думите „10 дни“ се заменят с „10 работни дни“ и се създава изречение </w:t>
      </w:r>
      <w:r w:rsidR="00B969DE" w:rsidRPr="005945D1">
        <w:rPr>
          <w:rFonts w:ascii="Verdana" w:eastAsia="Times New Roman" w:hAnsi="Verdana"/>
          <w:shd w:val="clear" w:color="auto" w:fill="FEFEFE"/>
        </w:rPr>
        <w:t>трето</w:t>
      </w:r>
      <w:r w:rsidRPr="005945D1">
        <w:rPr>
          <w:rFonts w:ascii="Verdana" w:eastAsia="Times New Roman" w:hAnsi="Verdana"/>
          <w:shd w:val="clear" w:color="auto" w:fill="FEFEFE"/>
        </w:rPr>
        <w:t>:</w:t>
      </w:r>
      <w:r w:rsidRPr="00215E36">
        <w:rPr>
          <w:rFonts w:ascii="Verdana" w:eastAsia="Times New Roman" w:hAnsi="Verdana"/>
          <w:highlight w:val="white"/>
          <w:shd w:val="clear" w:color="auto" w:fill="FEFEFE"/>
        </w:rPr>
        <w:t xml:space="preserve"> „</w:t>
      </w:r>
      <w:r w:rsidR="00335D4D" w:rsidRPr="00215E36">
        <w:rPr>
          <w:rFonts w:ascii="Verdana" w:eastAsia="Times New Roman" w:hAnsi="Verdana"/>
          <w:highlight w:val="white"/>
          <w:shd w:val="clear" w:color="auto" w:fill="FEFEFE"/>
        </w:rPr>
        <w:t>Компетентното звено може да извърши и физическа проверка на място при оператора с цел проверка на заявените данни и обстоятелствата, посочени в заявлението и приложените към него документи, съгласно утвърдена процедура от министъра на земеделието</w:t>
      </w:r>
      <w:r w:rsidR="00FF1B6D" w:rsidRPr="00215E36">
        <w:rPr>
          <w:rFonts w:ascii="Verdana" w:eastAsia="Times New Roman" w:hAnsi="Verdana"/>
          <w:highlight w:val="white"/>
          <w:shd w:val="clear" w:color="auto" w:fill="FEFEFE"/>
        </w:rPr>
        <w:t>.“.</w:t>
      </w:r>
    </w:p>
    <w:p w:rsidR="00A02B5A" w:rsidRPr="00215E36" w:rsidRDefault="007E2BCA" w:rsidP="00E4356A">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t>5</w:t>
      </w:r>
      <w:r w:rsidR="00A02B5A" w:rsidRPr="00215E36">
        <w:rPr>
          <w:rFonts w:ascii="Verdana" w:eastAsia="Times New Roman" w:hAnsi="Verdana"/>
          <w:shd w:val="clear" w:color="auto" w:fill="FEFEFE"/>
        </w:rPr>
        <w:t>. Досегашната ал. 9</w:t>
      </w:r>
      <w:r w:rsidR="00DE386D" w:rsidRPr="00215E36">
        <w:rPr>
          <w:rFonts w:ascii="Verdana" w:eastAsia="Times New Roman" w:hAnsi="Verdana"/>
          <w:shd w:val="clear" w:color="auto" w:fill="FEFEFE"/>
        </w:rPr>
        <w:t xml:space="preserve"> </w:t>
      </w:r>
      <w:r w:rsidR="00A02B5A" w:rsidRPr="00215E36">
        <w:rPr>
          <w:rFonts w:ascii="Verdana" w:eastAsia="Times New Roman" w:hAnsi="Verdana"/>
          <w:shd w:val="clear" w:color="auto" w:fill="FEFEFE"/>
        </w:rPr>
        <w:t>се изменя така:</w:t>
      </w:r>
    </w:p>
    <w:p w:rsidR="00A02B5A" w:rsidRPr="00215E36" w:rsidRDefault="005A4F04" w:rsidP="00E4356A">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t>„(9</w:t>
      </w:r>
      <w:r w:rsidR="00A02B5A" w:rsidRPr="00215E36">
        <w:rPr>
          <w:rFonts w:ascii="Verdana" w:eastAsia="Times New Roman" w:hAnsi="Verdana"/>
          <w:shd w:val="clear" w:color="auto" w:fill="FEFEFE"/>
        </w:rPr>
        <w:t>) В случай на необходимост от уточняване на обстоятелства и в с</w:t>
      </w:r>
      <w:r w:rsidR="00DE386D" w:rsidRPr="00215E36">
        <w:rPr>
          <w:rFonts w:ascii="Verdana" w:eastAsia="Times New Roman" w:hAnsi="Verdana"/>
          <w:shd w:val="clear" w:color="auto" w:fill="FEFEFE"/>
        </w:rPr>
        <w:t>лучаите по ал. 4 срокът по ал. 8</w:t>
      </w:r>
      <w:r w:rsidR="00A02B5A" w:rsidRPr="00215E36">
        <w:rPr>
          <w:rFonts w:ascii="Verdana" w:eastAsia="Times New Roman" w:hAnsi="Verdana"/>
          <w:shd w:val="clear" w:color="auto" w:fill="FEFEFE"/>
        </w:rPr>
        <w:t xml:space="preserve"> спира да тече.“.</w:t>
      </w:r>
    </w:p>
    <w:p w:rsidR="00A02B5A" w:rsidRDefault="007E2BCA" w:rsidP="00E4356A">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t>6</w:t>
      </w:r>
      <w:r w:rsidR="00A02B5A" w:rsidRPr="00215E36">
        <w:rPr>
          <w:rFonts w:ascii="Verdana" w:eastAsia="Times New Roman" w:hAnsi="Verdana"/>
          <w:shd w:val="clear" w:color="auto" w:fill="FEFEFE"/>
        </w:rPr>
        <w:t>.</w:t>
      </w:r>
      <w:r w:rsidR="00DE386D" w:rsidRPr="00215E36">
        <w:rPr>
          <w:rFonts w:ascii="Verdana" w:eastAsia="Times New Roman" w:hAnsi="Verdana"/>
          <w:shd w:val="clear" w:color="auto" w:fill="FEFEFE"/>
        </w:rPr>
        <w:t xml:space="preserve"> </w:t>
      </w:r>
      <w:r w:rsidR="005A4F04">
        <w:rPr>
          <w:rFonts w:ascii="Verdana" w:eastAsia="Times New Roman" w:hAnsi="Verdana"/>
          <w:shd w:val="clear" w:color="auto" w:fill="FEFEFE"/>
        </w:rPr>
        <w:t>В</w:t>
      </w:r>
      <w:r w:rsidR="00DE386D" w:rsidRPr="00777C35">
        <w:rPr>
          <w:rFonts w:ascii="Verdana" w:eastAsia="Times New Roman" w:hAnsi="Verdana"/>
          <w:shd w:val="clear" w:color="auto" w:fill="FEFEFE"/>
        </w:rPr>
        <w:t xml:space="preserve"> ал. 10 </w:t>
      </w:r>
      <w:r w:rsidR="00A02B5A" w:rsidRPr="00777C35">
        <w:rPr>
          <w:rFonts w:ascii="Verdana" w:eastAsia="Times New Roman" w:hAnsi="Verdana"/>
          <w:shd w:val="clear" w:color="auto" w:fill="FEFEFE"/>
        </w:rPr>
        <w:t xml:space="preserve">думите </w:t>
      </w:r>
      <w:r w:rsidR="00777C35" w:rsidRPr="00777C35">
        <w:rPr>
          <w:rFonts w:ascii="Verdana" w:eastAsia="Times New Roman" w:hAnsi="Verdana"/>
          <w:shd w:val="clear" w:color="auto" w:fill="FEFEFE"/>
        </w:rPr>
        <w:t>„министъра на земеделието, храните и горите“</w:t>
      </w:r>
      <w:r w:rsidR="005A4F04">
        <w:rPr>
          <w:rFonts w:ascii="Verdana" w:eastAsia="Times New Roman" w:hAnsi="Verdana"/>
          <w:shd w:val="clear" w:color="auto" w:fill="FEFEFE"/>
        </w:rPr>
        <w:t xml:space="preserve"> </w:t>
      </w:r>
      <w:r w:rsidR="00777C35" w:rsidRPr="00777C35">
        <w:rPr>
          <w:rFonts w:ascii="Verdana" w:eastAsia="Times New Roman" w:hAnsi="Verdana"/>
          <w:shd w:val="clear" w:color="auto" w:fill="FEFEFE"/>
        </w:rPr>
        <w:t>се заменят с „министъра на земеделието“</w:t>
      </w:r>
      <w:r w:rsidR="00A02B5A" w:rsidRPr="00777C35">
        <w:rPr>
          <w:rFonts w:ascii="Verdana" w:eastAsia="Times New Roman" w:hAnsi="Verdana"/>
          <w:shd w:val="clear" w:color="auto" w:fill="FEFEFE"/>
        </w:rPr>
        <w:t>, а думите „3 дни“ се заменят с „3 работни дни“.</w:t>
      </w:r>
    </w:p>
    <w:p w:rsidR="005A4F04" w:rsidRPr="00215E36" w:rsidRDefault="005A4F04" w:rsidP="00E4356A">
      <w:pPr>
        <w:spacing w:line="360" w:lineRule="auto"/>
        <w:ind w:firstLine="709"/>
        <w:jc w:val="both"/>
        <w:rPr>
          <w:rFonts w:ascii="Verdana" w:eastAsia="Times New Roman" w:hAnsi="Verdana"/>
          <w:shd w:val="clear" w:color="auto" w:fill="FEFEFE"/>
        </w:rPr>
      </w:pPr>
    </w:p>
    <w:p w:rsidR="009147AE"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lastRenderedPageBreak/>
        <w:t>§ 15</w:t>
      </w:r>
      <w:r w:rsidR="009147AE" w:rsidRPr="00215E36">
        <w:rPr>
          <w:rFonts w:ascii="Verdana" w:eastAsia="Times New Roman" w:hAnsi="Verdana"/>
          <w:b/>
          <w:highlight w:val="white"/>
          <w:shd w:val="clear" w:color="auto" w:fill="FEFEFE"/>
        </w:rPr>
        <w:t>.</w:t>
      </w:r>
      <w:r w:rsidR="009147AE" w:rsidRPr="00215E36">
        <w:rPr>
          <w:rFonts w:ascii="Verdana" w:eastAsia="Times New Roman" w:hAnsi="Verdana"/>
          <w:highlight w:val="white"/>
          <w:shd w:val="clear" w:color="auto" w:fill="FEFEFE"/>
        </w:rPr>
        <w:t xml:space="preserve"> </w:t>
      </w:r>
      <w:r w:rsidR="00276F5E" w:rsidRPr="00215E36">
        <w:rPr>
          <w:rFonts w:ascii="Verdana" w:eastAsia="Times New Roman" w:hAnsi="Verdana"/>
          <w:highlight w:val="white"/>
          <w:shd w:val="clear" w:color="auto" w:fill="FEFEFE"/>
        </w:rPr>
        <w:t>Член 14 се изменя така:</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„Чл. 14. В случаите по чл. 2, ал. 5, т. 1 и т. 2 към заявлението се прилагат:</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копие на договор с регистриран ветеринарен лекар;</w:t>
      </w:r>
    </w:p>
    <w:p w:rsidR="005023C0" w:rsidRPr="005023C0" w:rsidRDefault="00276F5E" w:rsidP="00E4356A">
      <w:pPr>
        <w:spacing w:line="360" w:lineRule="auto"/>
        <w:ind w:firstLine="709"/>
        <w:jc w:val="both"/>
        <w:rPr>
          <w:rFonts w:ascii="Verdana" w:eastAsia="Times New Roman" w:hAnsi="Verdana"/>
          <w:shd w:val="clear" w:color="auto" w:fill="FEFEFE"/>
        </w:rPr>
      </w:pPr>
      <w:r w:rsidRPr="005023C0">
        <w:rPr>
          <w:rFonts w:ascii="Verdana" w:eastAsia="Times New Roman" w:hAnsi="Verdana"/>
          <w:shd w:val="clear" w:color="auto" w:fill="FEFEFE"/>
        </w:rPr>
        <w:t xml:space="preserve">2. становище на регистриран ветеринарен лекар относно необходимостта от </w:t>
      </w:r>
      <w:r w:rsidR="005023C0" w:rsidRPr="005023C0">
        <w:rPr>
          <w:rFonts w:ascii="Verdana" w:eastAsia="Times New Roman" w:hAnsi="Verdana"/>
          <w:shd w:val="clear" w:color="auto" w:fill="FEFEFE"/>
        </w:rPr>
        <w:t>въвеждане на небиологични животни и домашни птици в единица за биологично производство.</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обосноваване на дерогацията: липса на подходящи животни и причини поради, които наличните в информацията на МЗм по чл. 2, ал. 7 животни не удовлетворяват качествените нужди на оператора или други причини;</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4. В заявлението оператора посочва:</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научно и общоприето наименование (общоприето и латинско наименование, т.е. вид и род);</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породи и генетични линии;</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в) производствените цели: за месо, за мляко, за яйца, с двойно предназначение или за развъждане.“.</w:t>
      </w:r>
    </w:p>
    <w:p w:rsidR="00AD337E" w:rsidRPr="00215E36" w:rsidRDefault="00AD337E" w:rsidP="00E4356A">
      <w:pPr>
        <w:spacing w:line="360" w:lineRule="auto"/>
        <w:ind w:firstLine="709"/>
        <w:jc w:val="both"/>
        <w:rPr>
          <w:rFonts w:ascii="Verdana" w:eastAsia="Times New Roman" w:hAnsi="Verdana"/>
          <w:highlight w:val="white"/>
          <w:shd w:val="clear" w:color="auto" w:fill="FEFEFE"/>
        </w:rPr>
      </w:pPr>
    </w:p>
    <w:p w:rsidR="009147AE"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16</w:t>
      </w:r>
      <w:r w:rsidR="009147AE" w:rsidRPr="00215E36">
        <w:rPr>
          <w:rFonts w:ascii="Verdana" w:eastAsia="Times New Roman" w:hAnsi="Verdana"/>
          <w:b/>
          <w:highlight w:val="white"/>
          <w:shd w:val="clear" w:color="auto" w:fill="FEFEFE"/>
        </w:rPr>
        <w:t>.</w:t>
      </w:r>
      <w:r w:rsidR="009147AE" w:rsidRPr="00215E36">
        <w:rPr>
          <w:rFonts w:ascii="Verdana" w:eastAsia="Times New Roman" w:hAnsi="Verdana"/>
          <w:highlight w:val="white"/>
          <w:shd w:val="clear" w:color="auto" w:fill="FEFEFE"/>
        </w:rPr>
        <w:t xml:space="preserve"> </w:t>
      </w:r>
      <w:r w:rsidR="00276F5E" w:rsidRPr="00215E36">
        <w:rPr>
          <w:rFonts w:ascii="Verdana" w:eastAsia="Times New Roman" w:hAnsi="Verdana"/>
          <w:highlight w:val="white"/>
          <w:shd w:val="clear" w:color="auto" w:fill="FEFEFE"/>
        </w:rPr>
        <w:t>В чл. 15 се правят следните изменения и допълнения:</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В основният текст думите „т. 2“ се заменят с „т. 3 и т. 6“.</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w:t>
      </w:r>
      <w:r w:rsidRPr="00215E36">
        <w:rPr>
          <w:rFonts w:ascii="Verdana" w:eastAsia="Times New Roman" w:hAnsi="Verdana"/>
          <w:b/>
          <w:highlight w:val="white"/>
          <w:shd w:val="clear" w:color="auto" w:fill="FEFEFE"/>
        </w:rPr>
        <w:t>.</w:t>
      </w:r>
      <w:r w:rsidR="00AD337E" w:rsidRPr="00215E36">
        <w:rPr>
          <w:rFonts w:ascii="Verdana" w:eastAsia="Times New Roman" w:hAnsi="Verdana"/>
          <w:highlight w:val="white"/>
          <w:shd w:val="clear" w:color="auto" w:fill="FEFEFE"/>
        </w:rPr>
        <w:t xml:space="preserve"> С</w:t>
      </w:r>
      <w:r w:rsidRPr="00215E36">
        <w:rPr>
          <w:rFonts w:ascii="Verdana" w:eastAsia="Times New Roman" w:hAnsi="Verdana"/>
          <w:highlight w:val="white"/>
          <w:shd w:val="clear" w:color="auto" w:fill="FEFEFE"/>
        </w:rPr>
        <w:t>ъздава се т. 3:</w:t>
      </w:r>
    </w:p>
    <w:p w:rsidR="00276F5E" w:rsidRPr="00215E36" w:rsidRDefault="00276F5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информация, която посочва дали исканата дерогация е свързана с конкретни животни, или е свързана с породата, и технологията на отглежданите в стопанството животните.“.</w:t>
      </w:r>
    </w:p>
    <w:p w:rsidR="00AD337E" w:rsidRPr="00215E36" w:rsidRDefault="00AD337E" w:rsidP="00131249">
      <w:pPr>
        <w:spacing w:line="360" w:lineRule="auto"/>
        <w:ind w:firstLine="709"/>
        <w:jc w:val="both"/>
        <w:rPr>
          <w:rFonts w:ascii="Verdana" w:eastAsia="Times New Roman" w:hAnsi="Verdana"/>
          <w:highlight w:val="white"/>
          <w:shd w:val="clear" w:color="auto" w:fill="FEFEFE"/>
        </w:rPr>
      </w:pPr>
    </w:p>
    <w:p w:rsidR="00782395" w:rsidRPr="00215E36" w:rsidRDefault="00904D27" w:rsidP="00131249">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17</w:t>
      </w:r>
      <w:r w:rsidR="009147AE" w:rsidRPr="00215E36">
        <w:rPr>
          <w:rFonts w:ascii="Verdana" w:eastAsia="Times New Roman" w:hAnsi="Verdana"/>
          <w:b/>
          <w:highlight w:val="white"/>
          <w:shd w:val="clear" w:color="auto" w:fill="FEFEFE"/>
        </w:rPr>
        <w:t>.</w:t>
      </w:r>
      <w:r w:rsidR="009147AE" w:rsidRPr="00215E36">
        <w:rPr>
          <w:rFonts w:ascii="Verdana" w:eastAsia="Times New Roman" w:hAnsi="Verdana"/>
          <w:highlight w:val="white"/>
          <w:shd w:val="clear" w:color="auto" w:fill="FEFEFE"/>
        </w:rPr>
        <w:t xml:space="preserve"> </w:t>
      </w:r>
      <w:r w:rsidR="008669B0" w:rsidRPr="00215E36">
        <w:rPr>
          <w:rFonts w:ascii="Verdana" w:eastAsia="Times New Roman" w:hAnsi="Verdana"/>
          <w:highlight w:val="white"/>
          <w:shd w:val="clear" w:color="auto" w:fill="FEFEFE"/>
        </w:rPr>
        <w:t>Член 17 се изменя така:</w:t>
      </w:r>
    </w:p>
    <w:p w:rsidR="008669B0" w:rsidRPr="00215E36" w:rsidRDefault="008669B0" w:rsidP="00131249">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„Чл. 17. В случаите по чл. 2, ал. 5, т. 4 към заявлението се прилага: </w:t>
      </w:r>
    </w:p>
    <w:p w:rsidR="008669B0" w:rsidRPr="00215E36" w:rsidRDefault="008669B0" w:rsidP="00131249">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копие на договор с регистриран ветеринарен лекар;</w:t>
      </w:r>
    </w:p>
    <w:p w:rsidR="008669B0" w:rsidRPr="00897D9F" w:rsidRDefault="00A27270" w:rsidP="00131249">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t>2</w:t>
      </w:r>
      <w:r w:rsidR="008669B0" w:rsidRPr="00897D9F">
        <w:rPr>
          <w:rFonts w:ascii="Verdana" w:eastAsia="Times New Roman" w:hAnsi="Verdana"/>
          <w:shd w:val="clear" w:color="auto" w:fill="FEFEFE"/>
        </w:rPr>
        <w:t xml:space="preserve">. за животни включени в Червеният списък на световно застрашените видове на </w:t>
      </w:r>
      <w:hyperlink r:id="rId8" w:history="1">
        <w:r w:rsidR="008669B0" w:rsidRPr="00897D9F">
          <w:rPr>
            <w:rFonts w:ascii="Verdana" w:eastAsia="Times New Roman" w:hAnsi="Verdana"/>
          </w:rPr>
          <w:t>Международния съюз за защита на природата</w:t>
        </w:r>
      </w:hyperlink>
      <w:r w:rsidR="008669B0" w:rsidRPr="00897D9F">
        <w:rPr>
          <w:rFonts w:ascii="Verdana" w:eastAsia="Times New Roman" w:hAnsi="Verdana"/>
          <w:shd w:val="clear" w:color="auto" w:fill="FEFEFE"/>
        </w:rPr>
        <w:t xml:space="preserve"> (International Union for Conservation of Nature, </w:t>
      </w:r>
      <w:hyperlink r:id="rId9" w:history="1">
        <w:r w:rsidR="008669B0" w:rsidRPr="00897D9F">
          <w:rPr>
            <w:rFonts w:ascii="Verdana" w:eastAsia="Times New Roman" w:hAnsi="Verdana"/>
          </w:rPr>
          <w:t>IUCN</w:t>
        </w:r>
      </w:hyperlink>
      <w:r w:rsidR="008669B0" w:rsidRPr="00897D9F">
        <w:rPr>
          <w:rFonts w:ascii="Verdana" w:eastAsia="Times New Roman" w:hAnsi="Verdana"/>
          <w:shd w:val="clear" w:color="auto" w:fill="FEFEFE"/>
        </w:rPr>
        <w:t>), становище от Министерство на околната среда и водите (МОСВ), че същите са обект на програми за опазване на вида.“.</w:t>
      </w:r>
    </w:p>
    <w:p w:rsidR="00906C83" w:rsidRPr="00190733" w:rsidRDefault="00906C83" w:rsidP="00131249">
      <w:pPr>
        <w:spacing w:line="360" w:lineRule="auto"/>
        <w:ind w:firstLine="709"/>
        <w:jc w:val="both"/>
        <w:rPr>
          <w:rFonts w:ascii="Verdana" w:eastAsia="Times New Roman" w:hAnsi="Verdana"/>
          <w:highlight w:val="yellow"/>
          <w:shd w:val="clear" w:color="auto" w:fill="FEFEFE"/>
        </w:rPr>
      </w:pPr>
    </w:p>
    <w:p w:rsidR="008669B0"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18</w:t>
      </w:r>
      <w:r w:rsidR="00683DDE" w:rsidRPr="00215E36">
        <w:rPr>
          <w:rFonts w:ascii="Verdana" w:eastAsia="Times New Roman" w:hAnsi="Verdana"/>
          <w:b/>
          <w:highlight w:val="white"/>
          <w:shd w:val="clear" w:color="auto" w:fill="FEFEFE"/>
        </w:rPr>
        <w:t>.</w:t>
      </w:r>
      <w:r w:rsidR="00683DDE" w:rsidRPr="00215E36">
        <w:rPr>
          <w:rFonts w:ascii="Verdana" w:eastAsia="Times New Roman" w:hAnsi="Verdana"/>
          <w:highlight w:val="white"/>
          <w:shd w:val="clear" w:color="auto" w:fill="FEFEFE"/>
        </w:rPr>
        <w:t xml:space="preserve"> </w:t>
      </w:r>
      <w:r w:rsidR="008669B0" w:rsidRPr="00215E36">
        <w:rPr>
          <w:rFonts w:ascii="Verdana" w:eastAsia="Times New Roman" w:hAnsi="Verdana"/>
          <w:highlight w:val="white"/>
          <w:shd w:val="clear" w:color="auto" w:fill="FEFEFE"/>
        </w:rPr>
        <w:t>В чл. 18 се правят следните изменения и допълнения:</w:t>
      </w:r>
    </w:p>
    <w:p w:rsidR="006E182E" w:rsidRPr="00215E36" w:rsidRDefault="008669B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 </w:t>
      </w:r>
      <w:r w:rsidR="00BC319F" w:rsidRPr="00215E36">
        <w:rPr>
          <w:rFonts w:ascii="Verdana" w:eastAsia="Times New Roman" w:hAnsi="Verdana"/>
          <w:highlight w:val="white"/>
          <w:shd w:val="clear" w:color="auto" w:fill="FEFEFE"/>
        </w:rPr>
        <w:t>В ал</w:t>
      </w:r>
      <w:r w:rsidRPr="00215E36">
        <w:rPr>
          <w:rFonts w:ascii="Verdana" w:eastAsia="Times New Roman" w:hAnsi="Verdana"/>
          <w:highlight w:val="white"/>
          <w:shd w:val="clear" w:color="auto" w:fill="FEFEFE"/>
        </w:rPr>
        <w:t>. 1:</w:t>
      </w:r>
    </w:p>
    <w:p w:rsidR="008669B0" w:rsidRPr="00215E36" w:rsidRDefault="00BC319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в т. 1:</w:t>
      </w:r>
    </w:p>
    <w:p w:rsidR="00BC319F" w:rsidRPr="00215E36" w:rsidRDefault="00BC319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аа) буква „а“ се изменя така:</w:t>
      </w:r>
    </w:p>
    <w:p w:rsidR="00BC319F" w:rsidRPr="00215E36" w:rsidRDefault="00BC319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документи, доказващи, че на поземлените имоти не са използвани продукти или вещества, различни от разрешените за употреба в биологичното производство, за период от минимум три години и контролиращото лице извършва подробен анализ на риска от възможно третиране с неразрешени за биологичното производство продукти по смисъла на буква „б“ от чл. 1, параграф</w:t>
      </w:r>
      <w:r w:rsidR="000F3414">
        <w:rPr>
          <w:rFonts w:ascii="Verdana" w:eastAsia="Times New Roman" w:hAnsi="Verdana"/>
          <w:highlight w:val="white"/>
          <w:shd w:val="clear" w:color="auto" w:fill="FEFEFE"/>
        </w:rPr>
        <w:t xml:space="preserve"> 2 от Регламент </w:t>
      </w:r>
      <w:r w:rsidR="000F3414">
        <w:rPr>
          <w:rFonts w:ascii="Verdana" w:eastAsia="Times New Roman" w:hAnsi="Verdana"/>
          <w:highlight w:val="white"/>
          <w:shd w:val="clear" w:color="auto" w:fill="FEFEFE"/>
        </w:rPr>
        <w:lastRenderedPageBreak/>
        <w:t>(ЕС) 2020/464; о</w:t>
      </w:r>
      <w:r w:rsidRPr="00215E36">
        <w:rPr>
          <w:rFonts w:ascii="Verdana" w:eastAsia="Times New Roman" w:hAnsi="Verdana"/>
          <w:highlight w:val="white"/>
          <w:shd w:val="clear" w:color="auto" w:fill="FEFEFE"/>
        </w:rPr>
        <w:t xml:space="preserve">ператорът попълва </w:t>
      </w:r>
      <w:r w:rsidR="000F3414">
        <w:rPr>
          <w:rFonts w:ascii="Verdana" w:eastAsia="Times New Roman" w:hAnsi="Verdana"/>
          <w:highlight w:val="white"/>
          <w:shd w:val="clear" w:color="auto" w:fill="FEFEFE"/>
        </w:rPr>
        <w:t>и приложение № 1</w:t>
      </w:r>
      <w:r w:rsidR="00EE6CAF" w:rsidRPr="00215E36">
        <w:rPr>
          <w:rFonts w:ascii="Verdana" w:eastAsia="Times New Roman" w:hAnsi="Verdana"/>
          <w:highlight w:val="white"/>
          <w:shd w:val="clear" w:color="auto" w:fill="FEFEFE"/>
        </w:rPr>
        <w:t>.</w:t>
      </w:r>
      <w:r w:rsidRPr="00215E36">
        <w:rPr>
          <w:rFonts w:ascii="Verdana" w:eastAsia="Times New Roman" w:hAnsi="Verdana"/>
          <w:highlight w:val="white"/>
          <w:shd w:val="clear" w:color="auto" w:fill="FEFEFE"/>
        </w:rPr>
        <w:t>“;</w:t>
      </w:r>
    </w:p>
    <w:p w:rsidR="00BC319F" w:rsidRPr="00215E36" w:rsidRDefault="00BC319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бб) в б. „б“ думата „парцелите“ се заменя с „поземлените имоти“;</w:t>
      </w:r>
    </w:p>
    <w:p w:rsidR="00BC319F" w:rsidRPr="00215E36" w:rsidRDefault="00BC319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вв) буква „в“ се изменя така:</w:t>
      </w:r>
    </w:p>
    <w:p w:rsidR="00BC319F" w:rsidRPr="00215E36" w:rsidRDefault="00BC319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„в) документи за правно осно</w:t>
      </w:r>
      <w:r w:rsidR="00FF1B6D" w:rsidRPr="00215E36">
        <w:rPr>
          <w:rFonts w:ascii="Verdana" w:eastAsia="Times New Roman" w:hAnsi="Verdana"/>
          <w:highlight w:val="white"/>
          <w:shd w:val="clear" w:color="auto" w:fill="FEFEFE"/>
        </w:rPr>
        <w:t xml:space="preserve">вание за ползване на заявените </w:t>
      </w:r>
      <w:r w:rsidRPr="00215E36">
        <w:rPr>
          <w:rFonts w:ascii="Verdana" w:eastAsia="Times New Roman" w:hAnsi="Verdana"/>
          <w:highlight w:val="white"/>
          <w:shd w:val="clear" w:color="auto" w:fill="FEFEFE"/>
        </w:rPr>
        <w:t>поземлени имоти;“;</w:t>
      </w:r>
    </w:p>
    <w:p w:rsidR="00BC319F" w:rsidRPr="00215E36" w:rsidRDefault="00BC319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гг) </w:t>
      </w:r>
      <w:r w:rsidR="00FC04F7" w:rsidRPr="00215E36">
        <w:rPr>
          <w:rFonts w:ascii="Verdana" w:eastAsia="Times New Roman" w:hAnsi="Verdana"/>
          <w:highlight w:val="white"/>
          <w:shd w:val="clear" w:color="auto" w:fill="FEFEFE"/>
        </w:rPr>
        <w:t>създават се б. „г“ и „д“:</w:t>
      </w:r>
    </w:p>
    <w:p w:rsidR="00FC04F7" w:rsidRPr="00215E36" w:rsidRDefault="00FC04F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„г) документи, доказващи, че поземлените имоти, за които се иска признаване със задна дата на периоди за целите на прехода към биологично производство, са били обект на мерки, определени в програма, изпълнена съгласно Регламент (ЕС) </w:t>
      </w:r>
      <w:r w:rsidR="00FF1B6D" w:rsidRPr="00215E36">
        <w:rPr>
          <w:rFonts w:ascii="Verdana" w:eastAsia="Times New Roman" w:hAnsi="Verdana"/>
          <w:highlight w:val="white"/>
          <w:shd w:val="clear" w:color="auto" w:fill="FEFEFE"/>
        </w:rPr>
        <w:br/>
      </w:r>
      <w:r w:rsidRPr="00215E36">
        <w:rPr>
          <w:rFonts w:ascii="Verdana" w:eastAsia="Times New Roman" w:hAnsi="Verdana"/>
          <w:highlight w:val="white"/>
          <w:shd w:val="clear" w:color="auto" w:fill="FEFEFE"/>
        </w:rPr>
        <w:t xml:space="preserve">№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w:t>
      </w:r>
      <w:r w:rsidR="00FF1B6D" w:rsidRPr="00215E36">
        <w:rPr>
          <w:rFonts w:ascii="Verdana" w:eastAsia="Times New Roman" w:hAnsi="Verdana"/>
          <w:highlight w:val="white"/>
          <w:shd w:val="clear" w:color="auto" w:fill="FEFEFE"/>
        </w:rPr>
        <w:br/>
      </w:r>
      <w:r w:rsidRPr="00215E36">
        <w:rPr>
          <w:rFonts w:ascii="Verdana" w:eastAsia="Times New Roman" w:hAnsi="Verdana"/>
          <w:highlight w:val="white"/>
          <w:shd w:val="clear" w:color="auto" w:fill="FEFEFE"/>
        </w:rPr>
        <w:t>№ 1698/2005 на Съвета (OB L 347, 20.12.2013г.);</w:t>
      </w:r>
    </w:p>
    <w:p w:rsidR="00FC04F7" w:rsidRPr="00215E36" w:rsidRDefault="00FC04F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д) документите съгласно чл. 1, параграф 2, буква „а“ до буква „е“ от Регламент (ЕС) 2020/464, като за целите на:</w:t>
      </w:r>
    </w:p>
    <w:p w:rsidR="00FC04F7" w:rsidRPr="00215E36" w:rsidRDefault="00FC04F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аа) буква „а“ от чл. 1, параграф 2 от Регламент (ЕС) 2020/464 се прилага карта с блокове на земеделско стопанство и поземлените имоти в тях от заявлението за подпомагане по схемите и мерките на директни плащания, в случаите, когато оператора е подал такова или скица от Агенцията по геодезия, картография и кадастър/Общината/Общинската служба земеделие с ясно очертаване на позелените имоти и общата площ на същите, текущо описание на видовете култури и количеството произведена продукция;</w:t>
      </w:r>
    </w:p>
    <w:p w:rsidR="00FC04F7" w:rsidRPr="00215E36" w:rsidRDefault="00FC04F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бб) буква „д“ от чл. 1, параграф 2 от Регламент (ЕС) 2020/464 се прилагат ко</w:t>
      </w:r>
      <w:r w:rsidR="00CB0278">
        <w:rPr>
          <w:rFonts w:ascii="Verdana" w:eastAsia="Times New Roman" w:hAnsi="Verdana"/>
          <w:highlight w:val="white"/>
          <w:shd w:val="clear" w:color="auto" w:fill="FEFEFE"/>
        </w:rPr>
        <w:t>пия на дневниците за растително</w:t>
      </w:r>
      <w:r w:rsidRPr="00215E36">
        <w:rPr>
          <w:rFonts w:ascii="Verdana" w:eastAsia="Times New Roman" w:hAnsi="Verdana"/>
          <w:highlight w:val="white"/>
          <w:shd w:val="clear" w:color="auto" w:fill="FEFEFE"/>
        </w:rPr>
        <w:t>защитни мероприятия и торене съгласно чл. 115а и чл. 142, ал. 3 от Закона за защита на растенията за последните три години.“.</w:t>
      </w:r>
    </w:p>
    <w:p w:rsidR="00BC319F"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w:t>
      </w:r>
      <w:r w:rsidR="00906C83" w:rsidRPr="00215E36">
        <w:rPr>
          <w:rFonts w:ascii="Verdana" w:eastAsia="Times New Roman" w:hAnsi="Verdana"/>
          <w:highlight w:val="white"/>
          <w:shd w:val="clear" w:color="auto" w:fill="FEFEFE"/>
        </w:rPr>
        <w:t xml:space="preserve"> в</w:t>
      </w:r>
      <w:r w:rsidRPr="00215E36">
        <w:rPr>
          <w:rFonts w:ascii="Verdana" w:eastAsia="Times New Roman" w:hAnsi="Verdana"/>
          <w:highlight w:val="white"/>
          <w:shd w:val="clear" w:color="auto" w:fill="FEFEFE"/>
        </w:rPr>
        <w:t xml:space="preserve"> т. 2:</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аа) в б. „а“ думата „парцелите“ се заменя с „поземлените имоти“;</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бб) буква „б“ се изменя така:</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списък на поземлените имоти, предложени за увеличаване на преходния период, с идентификатор по Кадастрален номер или КВС или там където няма КК;“;</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вв) буква „в“ се изменя така:</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„в) </w:t>
      </w:r>
      <w:r w:rsidRPr="000160B7">
        <w:rPr>
          <w:rFonts w:ascii="Verdana" w:eastAsia="Times New Roman" w:hAnsi="Verdana"/>
          <w:shd w:val="clear" w:color="auto" w:fill="FEFEFE"/>
        </w:rPr>
        <w:t>експертно становище за замърсяването на почвата с неразрешени продукти и/или вещества</w:t>
      </w:r>
      <w:r w:rsidR="006B0974">
        <w:rPr>
          <w:rFonts w:ascii="Verdana" w:eastAsia="Times New Roman" w:hAnsi="Verdana"/>
          <w:shd w:val="clear" w:color="auto" w:fill="FEFEFE"/>
        </w:rPr>
        <w:t xml:space="preserve"> от компетентния</w:t>
      </w:r>
      <w:r w:rsidR="000F3414" w:rsidRPr="000160B7">
        <w:rPr>
          <w:rFonts w:ascii="Verdana" w:eastAsia="Times New Roman" w:hAnsi="Verdana"/>
          <w:shd w:val="clear" w:color="auto" w:fill="FEFEFE"/>
        </w:rPr>
        <w:t xml:space="preserve"> орган</w:t>
      </w:r>
      <w:r w:rsidRPr="000160B7">
        <w:rPr>
          <w:rFonts w:ascii="Verdana" w:eastAsia="Times New Roman" w:hAnsi="Verdana"/>
          <w:shd w:val="clear" w:color="auto" w:fill="FEFEFE"/>
        </w:rPr>
        <w:t xml:space="preserve">, както и за периода на разпад на установените неразрешени продукти и/или вещества в почвата </w:t>
      </w:r>
      <w:r w:rsidRPr="00215E36">
        <w:rPr>
          <w:rFonts w:ascii="Verdana" w:eastAsia="Times New Roman" w:hAnsi="Verdana"/>
          <w:highlight w:val="white"/>
          <w:shd w:val="clear" w:color="auto" w:fill="FEFEFE"/>
        </w:rPr>
        <w:t>- за случаите по Приложение II, Част I, т. 1.7.2 от Регламент (EС) 2018/848;“;</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гг) в б. „г“ думата „парцелите“ се заменя с „поземлените имоти“;</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дд) създава се б. „д“:</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„д) експертно становище от компетентния орган наложил мярката за третиране на земеделските площи с неразрешени продукти и/или вещества, </w:t>
      </w:r>
      <w:r w:rsidR="000160B7" w:rsidRPr="000160B7">
        <w:rPr>
          <w:rFonts w:ascii="Verdana" w:eastAsia="Times New Roman" w:hAnsi="Verdana"/>
          <w:shd w:val="clear" w:color="auto" w:fill="FEFEFE"/>
        </w:rPr>
        <w:t xml:space="preserve">като като част от задължителна мярка за контрол на вредители или плевели, в това число </w:t>
      </w:r>
      <w:r w:rsidR="000160B7" w:rsidRPr="000160B7">
        <w:rPr>
          <w:rFonts w:ascii="Verdana" w:eastAsia="Times New Roman" w:hAnsi="Verdana"/>
          <w:shd w:val="clear" w:color="auto" w:fill="FEFEFE"/>
        </w:rPr>
        <w:lastRenderedPageBreak/>
        <w:t xml:space="preserve">карантинни организми или инвазивни видове, </w:t>
      </w:r>
      <w:r w:rsidRPr="000160B7">
        <w:rPr>
          <w:rFonts w:ascii="Verdana" w:eastAsia="Times New Roman" w:hAnsi="Verdana"/>
          <w:shd w:val="clear" w:color="auto" w:fill="FEFEFE"/>
        </w:rPr>
        <w:t>както и за периода на разпа</w:t>
      </w:r>
      <w:r w:rsidRPr="00215E36">
        <w:rPr>
          <w:rFonts w:ascii="Verdana" w:eastAsia="Times New Roman" w:hAnsi="Verdana"/>
          <w:highlight w:val="white"/>
          <w:shd w:val="clear" w:color="auto" w:fill="FEFEFE"/>
        </w:rPr>
        <w:t>д на установените неразрешени продукти и/или вещества в почвата - за случаите по Приложение II, Част I, т. 1.7.3 от Регламент (EС) 2018/848;“;</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Алинея 3 се изменя така:</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„(3) Периодът на преход се увеличава със срок, съответстващ на периода на разпад по ал. 1, т. 2, буква „в“ или започва нов преходен период, като се взема по-дългият от двата периода. При изтичане на преходния период и преди пускането на пазара на продукцията </w:t>
      </w:r>
      <w:r w:rsidRPr="007E622A">
        <w:rPr>
          <w:rFonts w:ascii="Verdana" w:eastAsia="Times New Roman" w:hAnsi="Verdana"/>
          <w:highlight w:val="white"/>
          <w:shd w:val="clear" w:color="auto" w:fill="FEFEFE"/>
        </w:rPr>
        <w:t>от съответните поземлени</w:t>
      </w:r>
      <w:r w:rsidRPr="00215E36">
        <w:rPr>
          <w:rFonts w:ascii="Verdana" w:eastAsia="Times New Roman" w:hAnsi="Verdana"/>
          <w:highlight w:val="white"/>
          <w:shd w:val="clear" w:color="auto" w:fill="FEFEFE"/>
        </w:rPr>
        <w:t xml:space="preserve"> имоти като биологична, контролиращото лице взема проби, които предоставя за анализ в лаборатория, определена съгласно чл. 2, ал. 6.“.</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Създава се ал. 7:</w:t>
      </w:r>
    </w:p>
    <w:p w:rsidR="00C4297A" w:rsidRPr="00215E36" w:rsidRDefault="00C4297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„(4) Периодът на преход се съкращава със срок, съответстващ на периода на разпад по ал. 1, т. 2, буква „д“. При изтичане на преходния период и преди пускането на пазара на продукцията от третираната земя или съответните поземлени имоти като биологична, контролиращото лице взема проба, която предоставя за анализ в лаборатория по чл. 2, ал. 6.“.</w:t>
      </w:r>
    </w:p>
    <w:p w:rsidR="00906C83" w:rsidRPr="00215E36" w:rsidRDefault="00906C83" w:rsidP="00E4356A">
      <w:pPr>
        <w:spacing w:line="360" w:lineRule="auto"/>
        <w:ind w:firstLine="709"/>
        <w:jc w:val="both"/>
        <w:rPr>
          <w:rFonts w:ascii="Verdana" w:eastAsia="Times New Roman" w:hAnsi="Verdana"/>
          <w:highlight w:val="white"/>
          <w:shd w:val="clear" w:color="auto" w:fill="FEFEFE"/>
        </w:rPr>
      </w:pPr>
    </w:p>
    <w:p w:rsidR="003E2DCD" w:rsidRPr="00215E36" w:rsidRDefault="00A16766"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xml:space="preserve">§ </w:t>
      </w:r>
      <w:r w:rsidR="00904D27" w:rsidRPr="00215E36">
        <w:rPr>
          <w:rFonts w:ascii="Verdana" w:eastAsia="Times New Roman" w:hAnsi="Verdana"/>
          <w:b/>
          <w:highlight w:val="white"/>
          <w:shd w:val="clear" w:color="auto" w:fill="FEFEFE"/>
        </w:rPr>
        <w:t>19</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C4297A" w:rsidRPr="00215E36">
        <w:rPr>
          <w:rFonts w:ascii="Verdana" w:eastAsia="Times New Roman" w:hAnsi="Verdana"/>
          <w:highlight w:val="white"/>
          <w:shd w:val="clear" w:color="auto" w:fill="FEFEFE"/>
        </w:rPr>
        <w:t>Членове</w:t>
      </w:r>
      <w:r w:rsidR="006A3AB7" w:rsidRPr="00215E36">
        <w:rPr>
          <w:rFonts w:ascii="Verdana" w:eastAsia="Times New Roman" w:hAnsi="Verdana"/>
          <w:highlight w:val="white"/>
          <w:shd w:val="clear" w:color="auto" w:fill="FEFEFE"/>
        </w:rPr>
        <w:t xml:space="preserve"> 20,</w:t>
      </w:r>
      <w:r w:rsidR="00C4297A" w:rsidRPr="00215E36">
        <w:rPr>
          <w:rFonts w:ascii="Verdana" w:eastAsia="Times New Roman" w:hAnsi="Verdana"/>
          <w:highlight w:val="white"/>
          <w:shd w:val="clear" w:color="auto" w:fill="FEFEFE"/>
        </w:rPr>
        <w:t xml:space="preserve"> 21, 22 и 23 се отменят.</w:t>
      </w:r>
    </w:p>
    <w:p w:rsidR="00906C83" w:rsidRPr="00215E36" w:rsidRDefault="00906C83" w:rsidP="00E4356A">
      <w:pPr>
        <w:spacing w:line="360" w:lineRule="auto"/>
        <w:ind w:firstLine="709"/>
        <w:jc w:val="both"/>
        <w:rPr>
          <w:rFonts w:ascii="Verdana" w:eastAsia="Times New Roman" w:hAnsi="Verdana"/>
          <w:highlight w:val="white"/>
          <w:shd w:val="clear" w:color="auto" w:fill="FEFEFE"/>
        </w:rPr>
      </w:pPr>
    </w:p>
    <w:p w:rsidR="00C22503" w:rsidRPr="00215E36" w:rsidRDefault="001E57D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2</w:t>
      </w:r>
      <w:r w:rsidR="00904D27" w:rsidRPr="00215E36">
        <w:rPr>
          <w:rFonts w:ascii="Verdana" w:eastAsia="Times New Roman" w:hAnsi="Verdana"/>
          <w:b/>
          <w:highlight w:val="white"/>
          <w:shd w:val="clear" w:color="auto" w:fill="FEFEFE"/>
        </w:rPr>
        <w:t>0</w:t>
      </w:r>
      <w:r w:rsidRPr="00215E36">
        <w:rPr>
          <w:rFonts w:ascii="Verdana" w:eastAsia="Times New Roman" w:hAnsi="Verdana"/>
          <w:b/>
          <w:highlight w:val="white"/>
          <w:shd w:val="clear" w:color="auto" w:fill="FEFEFE"/>
        </w:rPr>
        <w:t>.</w:t>
      </w:r>
      <w:r w:rsidR="00C22503" w:rsidRPr="00215E36">
        <w:rPr>
          <w:rFonts w:ascii="Verdana" w:eastAsia="Times New Roman" w:hAnsi="Verdana"/>
          <w:highlight w:val="white"/>
          <w:shd w:val="clear" w:color="auto" w:fill="FEFEFE"/>
        </w:rPr>
        <w:t xml:space="preserve"> В чл. 24 се правят следните изменения и допълнения:</w:t>
      </w:r>
    </w:p>
    <w:p w:rsidR="001E57DC" w:rsidRPr="00215E36" w:rsidRDefault="00C22503"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 xml:space="preserve">1. Досегашният текст става ал. 1 и в него се </w:t>
      </w:r>
      <w:r w:rsidRPr="00215E36">
        <w:rPr>
          <w:rFonts w:ascii="Verdana" w:eastAsia="Times New Roman" w:hAnsi="Verdana"/>
          <w:shd w:val="clear" w:color="auto" w:fill="FEFEFE"/>
        </w:rPr>
        <w:t>правят следните изменения:</w:t>
      </w:r>
    </w:p>
    <w:p w:rsidR="00C22503" w:rsidRPr="00215E36" w:rsidRDefault="00C22503"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а) в основния текст думите „т. 11“ се заменят </w:t>
      </w:r>
      <w:r w:rsidRPr="008453FA">
        <w:rPr>
          <w:rFonts w:ascii="Verdana" w:eastAsia="Times New Roman" w:hAnsi="Verdana"/>
          <w:shd w:val="clear" w:color="auto" w:fill="FEFEFE"/>
        </w:rPr>
        <w:t>с „т. 7</w:t>
      </w:r>
      <w:r w:rsidR="00385ABD" w:rsidRPr="008453FA">
        <w:rPr>
          <w:rFonts w:ascii="Verdana" w:eastAsia="Times New Roman" w:hAnsi="Verdana"/>
          <w:shd w:val="clear" w:color="auto" w:fill="FEFEFE"/>
        </w:rPr>
        <w:t xml:space="preserve"> и т. 8</w:t>
      </w:r>
      <w:r w:rsidRPr="008453FA">
        <w:rPr>
          <w:rFonts w:ascii="Verdana" w:eastAsia="Times New Roman" w:hAnsi="Verdana"/>
          <w:shd w:val="clear" w:color="auto" w:fill="FEFEFE"/>
        </w:rPr>
        <w:t>“;</w:t>
      </w:r>
    </w:p>
    <w:p w:rsidR="00C22503" w:rsidRPr="00215E36" w:rsidRDefault="00C2250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точка 1 се изменя така:</w:t>
      </w:r>
    </w:p>
    <w:p w:rsidR="00C22503" w:rsidRPr="00215E36" w:rsidRDefault="00C2250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доказателства, че налични други сортове в базата данни по чл. 42, ал. 1 не са подходящи — по-специално по отношение на агрономичните и почвено-климатичните условия, както и по отношение на необходимите технологични свойства за получаване на продукцията за случаите по Приложение II, Част I, т. 1.8.5.1, буква б) от Регламент (EС) 2018/848;“;</w:t>
      </w:r>
    </w:p>
    <w:p w:rsidR="00906C83" w:rsidRPr="00215E36" w:rsidRDefault="00C22503"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в) </w:t>
      </w:r>
      <w:r w:rsidR="00906C83" w:rsidRPr="00215E36">
        <w:rPr>
          <w:rFonts w:ascii="Verdana" w:eastAsia="Times New Roman" w:hAnsi="Verdana"/>
          <w:shd w:val="clear" w:color="auto" w:fill="FEFEFE"/>
        </w:rPr>
        <w:t>в т. 2:</w:t>
      </w:r>
    </w:p>
    <w:p w:rsidR="00C22503" w:rsidRPr="00215E36" w:rsidRDefault="00906C83"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аа) </w:t>
      </w:r>
      <w:r w:rsidR="00C22503" w:rsidRPr="00215E36">
        <w:rPr>
          <w:rFonts w:ascii="Verdana" w:eastAsia="Times New Roman" w:hAnsi="Verdana"/>
          <w:shd w:val="clear" w:color="auto" w:fill="FEFEFE"/>
        </w:rPr>
        <w:t xml:space="preserve">в основния текст думите „посевният и/или посадъчният материал и/или семена от картофи“ се заменя с „небиологичния </w:t>
      </w:r>
      <w:r w:rsidR="00990DC0" w:rsidRPr="00215E36">
        <w:rPr>
          <w:rFonts w:ascii="Verdana" w:eastAsia="Times New Roman" w:hAnsi="Verdana"/>
          <w:shd w:val="clear" w:color="auto" w:fill="FEFEFE"/>
        </w:rPr>
        <w:t xml:space="preserve">РРМ </w:t>
      </w:r>
      <w:r w:rsidR="00C22503" w:rsidRPr="00215E36">
        <w:rPr>
          <w:rFonts w:ascii="Verdana" w:eastAsia="Times New Roman" w:hAnsi="Verdana"/>
          <w:shd w:val="clear" w:color="auto" w:fill="FEFEFE"/>
        </w:rPr>
        <w:t>и/или произведения при преход към биологично производство“;</w:t>
      </w:r>
    </w:p>
    <w:p w:rsidR="00C22503" w:rsidRPr="00215E36" w:rsidRDefault="00906C83"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бб</w:t>
      </w:r>
      <w:r w:rsidR="00C22503" w:rsidRPr="00215E36">
        <w:rPr>
          <w:rFonts w:ascii="Verdana" w:eastAsia="Times New Roman" w:hAnsi="Verdana"/>
          <w:shd w:val="clear" w:color="auto" w:fill="FEFEFE"/>
        </w:rPr>
        <w:t>) в б</w:t>
      </w:r>
      <w:r w:rsidR="004C582D" w:rsidRPr="00215E36">
        <w:rPr>
          <w:rFonts w:ascii="Verdana" w:eastAsia="Times New Roman" w:hAnsi="Verdana"/>
          <w:shd w:val="clear" w:color="auto" w:fill="FEFEFE"/>
        </w:rPr>
        <w:t>уква</w:t>
      </w:r>
      <w:r w:rsidR="00C22503" w:rsidRPr="00215E36">
        <w:rPr>
          <w:rFonts w:ascii="Verdana" w:eastAsia="Times New Roman" w:hAnsi="Verdana"/>
          <w:shd w:val="clear" w:color="auto" w:fill="FEFEFE"/>
        </w:rPr>
        <w:t xml:space="preserve"> „а“ думите „които не са вписани в Приложение II от Регламент (ЕО) № 889/2008“ се заменят със „с изключение на разрешените съгласно Регламент (ЕС) 2021/1165“.</w:t>
      </w:r>
    </w:p>
    <w:p w:rsidR="00C22503" w:rsidRPr="00704FB8" w:rsidRDefault="00C22503" w:rsidP="00E4356A">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2</w:t>
      </w:r>
      <w:r w:rsidR="00237901" w:rsidRPr="00704FB8">
        <w:rPr>
          <w:rFonts w:ascii="Verdana" w:eastAsia="Times New Roman" w:hAnsi="Verdana"/>
          <w:shd w:val="clear" w:color="auto" w:fill="FEFEFE"/>
        </w:rPr>
        <w:t>. Създават се ал. 2 - 5</w:t>
      </w:r>
      <w:r w:rsidRPr="00704FB8">
        <w:rPr>
          <w:rFonts w:ascii="Verdana" w:eastAsia="Times New Roman" w:hAnsi="Verdana"/>
          <w:shd w:val="clear" w:color="auto" w:fill="FEFEFE"/>
        </w:rPr>
        <w:t>:</w:t>
      </w:r>
    </w:p>
    <w:p w:rsidR="005C76B8" w:rsidRPr="00704FB8" w:rsidRDefault="005C76B8" w:rsidP="000C0FDD">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 xml:space="preserve">„(2) </w:t>
      </w:r>
      <w:r w:rsidR="000C0FDD" w:rsidRPr="00704FB8">
        <w:rPr>
          <w:rFonts w:ascii="Verdana" w:eastAsia="Times New Roman" w:hAnsi="Verdana"/>
          <w:shd w:val="clear" w:color="auto" w:fill="FEFEFE"/>
        </w:rPr>
        <w:t xml:space="preserve">В случаите по чл. 2, ал. 5, т. 7, министърът може със заповед да разреши на всички оператори използване в биологичното производство на небиологичен РРМ за производството на растения и растителни продукти, различни от РРМ, съгласно Приложение II, Част I, т. 1.8.5.7 от Регламент (EС) 2018/848. Списъкът на видовете, </w:t>
      </w:r>
      <w:r w:rsidR="000C0FDD" w:rsidRPr="00704FB8">
        <w:rPr>
          <w:rFonts w:ascii="Verdana" w:eastAsia="Times New Roman" w:hAnsi="Verdana"/>
          <w:shd w:val="clear" w:color="auto" w:fill="FEFEFE"/>
        </w:rPr>
        <w:lastRenderedPageBreak/>
        <w:t>подвидовете или сортовете, за които е издадено разрешението се актуализира ежегодно и се публикува на интернет страницата на Министерството на земеделието.</w:t>
      </w:r>
    </w:p>
    <w:p w:rsidR="00C22503" w:rsidRPr="00704FB8" w:rsidRDefault="005C76B8" w:rsidP="00E4356A">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(3</w:t>
      </w:r>
      <w:r w:rsidR="00C22503" w:rsidRPr="00704FB8">
        <w:rPr>
          <w:rFonts w:ascii="Verdana" w:eastAsia="Times New Roman" w:hAnsi="Verdana"/>
          <w:shd w:val="clear" w:color="auto" w:fill="FEFEFE"/>
        </w:rPr>
        <w:t xml:space="preserve">) В случаите по чл. 2, ал. 5, т. </w:t>
      </w:r>
      <w:r w:rsidR="00385ABD" w:rsidRPr="00704FB8">
        <w:rPr>
          <w:rFonts w:ascii="Verdana" w:eastAsia="Times New Roman" w:hAnsi="Verdana"/>
          <w:shd w:val="clear" w:color="auto" w:fill="FEFEFE"/>
        </w:rPr>
        <w:t>8</w:t>
      </w:r>
      <w:r w:rsidR="00C22503" w:rsidRPr="00704FB8">
        <w:rPr>
          <w:rFonts w:ascii="Verdana" w:eastAsia="Times New Roman" w:hAnsi="Verdana"/>
          <w:shd w:val="clear" w:color="auto" w:fill="FEFEFE"/>
        </w:rPr>
        <w:t xml:space="preserve"> към заявлението се прилагат:</w:t>
      </w:r>
    </w:p>
    <w:p w:rsidR="00C22503" w:rsidRPr="00704FB8" w:rsidRDefault="00C22503" w:rsidP="00E4356A">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 xml:space="preserve">1. доказателства, че на пазара няма достатъчни количества биологичен РРМ или произведен при преход към биологично производство РРМ за производство на РРМ съгласно Приложение II, Част I, т. 1.8.6., </w:t>
      </w:r>
      <w:r w:rsidR="005713EE" w:rsidRPr="00704FB8">
        <w:rPr>
          <w:rFonts w:ascii="Verdana" w:eastAsia="Times New Roman" w:hAnsi="Verdana"/>
          <w:shd w:val="clear" w:color="auto" w:fill="FEFEFE"/>
        </w:rPr>
        <w:t>изречение</w:t>
      </w:r>
      <w:r w:rsidRPr="00704FB8">
        <w:rPr>
          <w:rFonts w:ascii="Verdana" w:eastAsia="Times New Roman" w:hAnsi="Verdana"/>
          <w:shd w:val="clear" w:color="auto" w:fill="FEFEFE"/>
        </w:rPr>
        <w:t xml:space="preserve"> 1 от Регламент (EС) 2018/848;</w:t>
      </w:r>
    </w:p>
    <w:p w:rsidR="00C22503" w:rsidRPr="00704FB8" w:rsidRDefault="00C22503" w:rsidP="00E4356A">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2. доказателства, че налични други сортове на РРМ не са подходящи по качество, съгласно Приложение II, Част I, т. 1.8.6.</w:t>
      </w:r>
      <w:r w:rsidR="00EF3787" w:rsidRPr="00704FB8">
        <w:rPr>
          <w:rFonts w:ascii="Verdana" w:eastAsia="Times New Roman" w:hAnsi="Verdana"/>
          <w:shd w:val="clear" w:color="auto" w:fill="FEFEFE"/>
        </w:rPr>
        <w:t>,</w:t>
      </w:r>
      <w:r w:rsidRPr="00704FB8">
        <w:rPr>
          <w:rFonts w:ascii="Verdana" w:eastAsia="Times New Roman" w:hAnsi="Verdana"/>
          <w:shd w:val="clear" w:color="auto" w:fill="FEFEFE"/>
        </w:rPr>
        <w:t xml:space="preserve"> </w:t>
      </w:r>
      <w:r w:rsidR="00990DC0" w:rsidRPr="00704FB8">
        <w:rPr>
          <w:rFonts w:ascii="Verdana" w:eastAsia="Times New Roman" w:hAnsi="Verdana"/>
          <w:shd w:val="clear" w:color="auto" w:fill="FEFEFE"/>
        </w:rPr>
        <w:t xml:space="preserve">изречение </w:t>
      </w:r>
      <w:r w:rsidRPr="00704FB8">
        <w:rPr>
          <w:rFonts w:ascii="Verdana" w:eastAsia="Times New Roman" w:hAnsi="Verdana"/>
          <w:shd w:val="clear" w:color="auto" w:fill="FEFEFE"/>
        </w:rPr>
        <w:t>1</w:t>
      </w:r>
      <w:r w:rsidR="00990DC0" w:rsidRPr="00704FB8">
        <w:rPr>
          <w:rFonts w:ascii="Verdana" w:eastAsia="Times New Roman" w:hAnsi="Verdana"/>
          <w:shd w:val="clear" w:color="auto" w:fill="FEFEFE"/>
        </w:rPr>
        <w:t xml:space="preserve"> </w:t>
      </w:r>
      <w:r w:rsidRPr="00704FB8">
        <w:rPr>
          <w:rFonts w:ascii="Verdana" w:eastAsia="Times New Roman" w:hAnsi="Verdana"/>
          <w:shd w:val="clear" w:color="auto" w:fill="FEFEFE"/>
        </w:rPr>
        <w:t>от Регламент (EС) 2018/848;</w:t>
      </w:r>
    </w:p>
    <w:p w:rsidR="00C22503" w:rsidRPr="00704FB8" w:rsidRDefault="00C22503" w:rsidP="00E4356A">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3. декларации от производителя, че материала не е:</w:t>
      </w:r>
    </w:p>
    <w:p w:rsidR="00C22503" w:rsidRPr="00704FB8" w:rsidRDefault="00C22503" w:rsidP="00E4356A">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а) третиран с продукти за растителна защита, с изключение на разрешените съгласно Регламент (ЕС) 2021/1165;</w:t>
      </w:r>
    </w:p>
    <w:p w:rsidR="00C22503" w:rsidRPr="00704FB8" w:rsidRDefault="00C22503" w:rsidP="00E4356A">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б) произведен с употребата на ГМО и/или продукти от тях;</w:t>
      </w:r>
    </w:p>
    <w:p w:rsidR="00C22503" w:rsidRPr="00704FB8" w:rsidRDefault="00C22503" w:rsidP="00E4356A">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в) произведени по методите на хидропонно производство.</w:t>
      </w:r>
    </w:p>
    <w:p w:rsidR="00C22503" w:rsidRPr="00704FB8" w:rsidRDefault="005C76B8" w:rsidP="006E50AB">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(4</w:t>
      </w:r>
      <w:r w:rsidR="00C22503" w:rsidRPr="00704FB8">
        <w:rPr>
          <w:rFonts w:ascii="Verdana" w:eastAsia="Times New Roman" w:hAnsi="Verdana"/>
          <w:shd w:val="clear" w:color="auto" w:fill="FEFEFE"/>
        </w:rPr>
        <w:t xml:space="preserve">) </w:t>
      </w:r>
      <w:r w:rsidR="006E50AB" w:rsidRPr="00704FB8">
        <w:rPr>
          <w:rFonts w:ascii="Verdana" w:eastAsia="Times New Roman" w:hAnsi="Verdana"/>
          <w:shd w:val="clear" w:color="auto" w:fill="FEFEFE"/>
        </w:rPr>
        <w:t>В случаите по чл. 2, ал. 5, т. 8, министърът може със заповед да разреши на операторите, произвеждащи растителен репродуктивен материал за използване в биологичното производство, използването на даден вид или подвид, или сорт небиологичен РРМ, когато не е наличен в достатъчно количество или с достатъчно качество, в съответствие с изискванията на Приложение II, Част I, т. 1.8.6., букви „а“ до „г“. Списъкът на видовете, подвидовете или сортовете, за които е издадено разрешението се актуализира ежегодно и се публикува на интернет страницата на Министерството на земеделието. В списъка се посочва какви са количествата разрешен небиологичен растителен репродуктивен материал. Разрешенията изтичат на 31 декември 2036 г.</w:t>
      </w:r>
    </w:p>
    <w:p w:rsidR="00C22503" w:rsidRPr="00704FB8" w:rsidRDefault="005C76B8" w:rsidP="00237901">
      <w:pPr>
        <w:spacing w:line="360" w:lineRule="auto"/>
        <w:ind w:firstLine="709"/>
        <w:jc w:val="both"/>
        <w:rPr>
          <w:rFonts w:ascii="Verdana" w:eastAsia="Times New Roman" w:hAnsi="Verdana"/>
          <w:shd w:val="clear" w:color="auto" w:fill="FEFEFE"/>
        </w:rPr>
      </w:pPr>
      <w:r w:rsidRPr="00704FB8">
        <w:rPr>
          <w:rFonts w:ascii="Verdana" w:eastAsia="Times New Roman" w:hAnsi="Verdana"/>
          <w:shd w:val="clear" w:color="auto" w:fill="FEFEFE"/>
        </w:rPr>
        <w:t>(5</w:t>
      </w:r>
      <w:r w:rsidR="00C22503" w:rsidRPr="00704FB8">
        <w:rPr>
          <w:rFonts w:ascii="Verdana" w:eastAsia="Times New Roman" w:hAnsi="Verdana"/>
          <w:shd w:val="clear" w:color="auto" w:fill="FEFEFE"/>
        </w:rPr>
        <w:t xml:space="preserve">) </w:t>
      </w:r>
      <w:r w:rsidR="00AA6231" w:rsidRPr="00704FB8">
        <w:rPr>
          <w:rFonts w:ascii="Verdana" w:eastAsia="Times New Roman" w:hAnsi="Verdana"/>
          <w:shd w:val="clear" w:color="auto" w:fill="FEFEFE"/>
        </w:rPr>
        <w:t xml:space="preserve">Издадените от министъра на земеделието </w:t>
      </w:r>
      <w:r w:rsidR="00280FEE" w:rsidRPr="00704FB8">
        <w:rPr>
          <w:rFonts w:ascii="Verdana" w:eastAsia="Times New Roman" w:hAnsi="Verdana"/>
          <w:shd w:val="clear" w:color="auto" w:fill="FEFEFE"/>
        </w:rPr>
        <w:t>заповеди по ал. 2 и 4</w:t>
      </w:r>
      <w:r w:rsidR="00B77275" w:rsidRPr="00704FB8">
        <w:rPr>
          <w:rFonts w:ascii="Verdana" w:eastAsia="Times New Roman" w:hAnsi="Verdana"/>
          <w:shd w:val="clear" w:color="auto" w:fill="FEFEFE"/>
        </w:rPr>
        <w:t xml:space="preserve"> </w:t>
      </w:r>
      <w:r w:rsidR="00AA6231" w:rsidRPr="00704FB8">
        <w:rPr>
          <w:rFonts w:ascii="Verdana" w:eastAsia="Times New Roman" w:hAnsi="Verdana"/>
          <w:shd w:val="clear" w:color="auto" w:fill="FEFEFE"/>
        </w:rPr>
        <w:t>се отнасят за всички оператори</w:t>
      </w:r>
      <w:r w:rsidR="00AE0590" w:rsidRPr="00704FB8">
        <w:rPr>
          <w:rFonts w:ascii="Verdana" w:eastAsia="Times New Roman" w:hAnsi="Verdana"/>
          <w:shd w:val="clear" w:color="auto" w:fill="FEFEFE"/>
        </w:rPr>
        <w:t>.</w:t>
      </w:r>
      <w:r w:rsidR="00C22503" w:rsidRPr="00704FB8">
        <w:rPr>
          <w:rFonts w:ascii="Verdana" w:eastAsia="Times New Roman" w:hAnsi="Verdana"/>
          <w:shd w:val="clear" w:color="auto" w:fill="FEFEFE"/>
        </w:rPr>
        <w:t>“.</w:t>
      </w:r>
    </w:p>
    <w:p w:rsidR="00691C2A" w:rsidRPr="00704FB8" w:rsidRDefault="00691C2A" w:rsidP="00E4356A">
      <w:pPr>
        <w:spacing w:line="360" w:lineRule="auto"/>
        <w:ind w:firstLine="709"/>
        <w:jc w:val="both"/>
        <w:rPr>
          <w:rFonts w:ascii="Verdana" w:eastAsia="Times New Roman" w:hAnsi="Verdana"/>
          <w:b/>
          <w:shd w:val="clear" w:color="auto" w:fill="FEFEFE"/>
        </w:rPr>
      </w:pPr>
    </w:p>
    <w:p w:rsidR="005C76B8"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21</w:t>
      </w:r>
      <w:r w:rsidR="001E57DC" w:rsidRPr="00215E36">
        <w:rPr>
          <w:rFonts w:ascii="Verdana" w:eastAsia="Times New Roman" w:hAnsi="Verdana"/>
          <w:b/>
          <w:highlight w:val="white"/>
          <w:shd w:val="clear" w:color="auto" w:fill="FEFEFE"/>
        </w:rPr>
        <w:t>.</w:t>
      </w:r>
      <w:r w:rsidR="001E57DC" w:rsidRPr="00215E36">
        <w:rPr>
          <w:rFonts w:ascii="Verdana" w:eastAsia="Times New Roman" w:hAnsi="Verdana"/>
          <w:highlight w:val="white"/>
          <w:shd w:val="clear" w:color="auto" w:fill="FEFEFE"/>
        </w:rPr>
        <w:t xml:space="preserve"> </w:t>
      </w:r>
      <w:r w:rsidR="00C22503" w:rsidRPr="00215E36">
        <w:rPr>
          <w:rFonts w:ascii="Verdana" w:eastAsia="Times New Roman" w:hAnsi="Verdana"/>
          <w:highlight w:val="white"/>
          <w:shd w:val="clear" w:color="auto" w:fill="FEFEFE"/>
        </w:rPr>
        <w:t>Член 25 се изменя така:</w:t>
      </w:r>
      <w:r w:rsidR="00691C2A" w:rsidRPr="00215E36">
        <w:rPr>
          <w:rFonts w:ascii="Verdana" w:eastAsia="Times New Roman" w:hAnsi="Verdana"/>
          <w:highlight w:val="white"/>
          <w:shd w:val="clear" w:color="auto" w:fill="FEFEFE"/>
        </w:rPr>
        <w:t xml:space="preserve"> </w:t>
      </w:r>
    </w:p>
    <w:p w:rsidR="00C22503" w:rsidRPr="00215E36" w:rsidRDefault="00C22503"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„Чл. 25. В случаите по чл. 2, ал. 5</w:t>
      </w:r>
      <w:r w:rsidRPr="00215E36">
        <w:rPr>
          <w:rFonts w:ascii="Verdana" w:eastAsia="Times New Roman" w:hAnsi="Verdana"/>
          <w:shd w:val="clear" w:color="auto" w:fill="FEFEFE"/>
        </w:rPr>
        <w:t xml:space="preserve">, т. </w:t>
      </w:r>
      <w:r w:rsidR="003E601C">
        <w:rPr>
          <w:rFonts w:ascii="Verdana" w:eastAsia="Times New Roman" w:hAnsi="Verdana"/>
          <w:shd w:val="clear" w:color="auto" w:fill="FEFEFE"/>
        </w:rPr>
        <w:t>9</w:t>
      </w:r>
      <w:r w:rsidRPr="00215E36">
        <w:rPr>
          <w:rFonts w:ascii="Verdana" w:eastAsia="Times New Roman" w:hAnsi="Verdana"/>
          <w:shd w:val="clear" w:color="auto" w:fill="FEFEFE"/>
        </w:rPr>
        <w:t xml:space="preserve"> </w:t>
      </w:r>
      <w:r w:rsidR="00674880" w:rsidRPr="00215E36">
        <w:rPr>
          <w:rFonts w:ascii="Verdana" w:eastAsia="Times New Roman" w:hAnsi="Verdana"/>
          <w:shd w:val="clear" w:color="auto" w:fill="FEFEFE"/>
        </w:rPr>
        <w:t xml:space="preserve">към заявлението се прилагат: </w:t>
      </w:r>
    </w:p>
    <w:p w:rsidR="00C22503" w:rsidRPr="00215E36" w:rsidRDefault="00C2250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shd w:val="clear" w:color="auto" w:fill="FEFEFE"/>
        </w:rPr>
        <w:t xml:space="preserve">1. копие от документ за официалното решение </w:t>
      </w:r>
      <w:r w:rsidRPr="00215E36">
        <w:rPr>
          <w:rFonts w:ascii="Verdana" w:eastAsia="Times New Roman" w:hAnsi="Verdana"/>
          <w:highlight w:val="white"/>
          <w:shd w:val="clear" w:color="auto" w:fill="FEFEFE"/>
        </w:rPr>
        <w:t>на държавните органи или местната власт, удостоверяващ определянето на дадена ситуация като бедствие, произтичащо от „неблагоприятно климатично явление“, „болести по животните и пчелите“, „екологична катастрофа“, „природно бедствие“ или „катастрофично събитие“ или друга сходна ситуация, съгласно чл. 1 от Регламент (ЕС) 2020/2146;</w:t>
      </w:r>
    </w:p>
    <w:p w:rsidR="00C22503" w:rsidRPr="00215E36" w:rsidRDefault="00C2250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документ, доказващ установените щети и загуби на оператора или операторите в даден район в следствие на бедствените ситуации по т. 1.“.</w:t>
      </w:r>
    </w:p>
    <w:p w:rsidR="00691C2A" w:rsidRPr="00215E36" w:rsidRDefault="00691C2A" w:rsidP="00E4356A">
      <w:pPr>
        <w:spacing w:line="360" w:lineRule="auto"/>
        <w:ind w:firstLine="709"/>
        <w:jc w:val="both"/>
        <w:rPr>
          <w:rFonts w:ascii="Verdana" w:eastAsia="Times New Roman" w:hAnsi="Verdana"/>
          <w:b/>
          <w:highlight w:val="white"/>
          <w:shd w:val="clear" w:color="auto" w:fill="FEFEFE"/>
        </w:rPr>
      </w:pPr>
    </w:p>
    <w:p w:rsidR="00C22503" w:rsidRPr="00215E36" w:rsidRDefault="001E57DC" w:rsidP="00E4356A">
      <w:pPr>
        <w:spacing w:line="360" w:lineRule="auto"/>
        <w:ind w:firstLine="709"/>
        <w:jc w:val="both"/>
        <w:rPr>
          <w:rFonts w:ascii="Verdana" w:eastAsia="Times New Roman" w:hAnsi="Verdana"/>
          <w:b/>
          <w:highlight w:val="white"/>
          <w:shd w:val="clear" w:color="auto" w:fill="FEFEFE"/>
        </w:rPr>
      </w:pPr>
      <w:r w:rsidRPr="00215E36">
        <w:rPr>
          <w:rFonts w:ascii="Verdana" w:eastAsia="Times New Roman" w:hAnsi="Verdana"/>
          <w:b/>
          <w:highlight w:val="white"/>
          <w:shd w:val="clear" w:color="auto" w:fill="FEFEFE"/>
        </w:rPr>
        <w:t>§ 2</w:t>
      </w:r>
      <w:r w:rsidR="00C37A4D" w:rsidRPr="00215E36">
        <w:rPr>
          <w:rFonts w:ascii="Verdana" w:eastAsia="Times New Roman" w:hAnsi="Verdana"/>
          <w:b/>
          <w:highlight w:val="white"/>
          <w:shd w:val="clear" w:color="auto" w:fill="FEFEFE"/>
        </w:rPr>
        <w:t>2</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C22503" w:rsidRPr="00215E36">
        <w:rPr>
          <w:rFonts w:ascii="Verdana" w:eastAsia="Times New Roman" w:hAnsi="Verdana"/>
          <w:highlight w:val="white"/>
          <w:shd w:val="clear" w:color="auto" w:fill="FEFEFE"/>
        </w:rPr>
        <w:t>В чл. 26 се правят следните изменения и допълнения:</w:t>
      </w:r>
    </w:p>
    <w:p w:rsidR="00E35BF2" w:rsidRPr="00215E36" w:rsidRDefault="00C2250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 Досегашният текст става ал. 1 и в него думите „т. </w:t>
      </w:r>
      <w:r w:rsidR="00BA199F" w:rsidRPr="00215E36">
        <w:rPr>
          <w:rFonts w:ascii="Verdana" w:eastAsia="Times New Roman" w:hAnsi="Verdana"/>
          <w:highlight w:val="white"/>
          <w:shd w:val="clear" w:color="auto" w:fill="FEFEFE"/>
        </w:rPr>
        <w:t>13</w:t>
      </w:r>
      <w:r w:rsidRPr="00215E36">
        <w:rPr>
          <w:rFonts w:ascii="Verdana" w:eastAsia="Times New Roman" w:hAnsi="Verdana"/>
          <w:highlight w:val="white"/>
          <w:shd w:val="clear" w:color="auto" w:fill="FEFEFE"/>
        </w:rPr>
        <w:t xml:space="preserve">“ се заменят с </w:t>
      </w:r>
      <w:r w:rsidR="003E601C">
        <w:rPr>
          <w:rFonts w:ascii="Verdana" w:eastAsia="Times New Roman" w:hAnsi="Verdana"/>
          <w:shd w:val="clear" w:color="auto" w:fill="FEFEFE"/>
        </w:rPr>
        <w:t>„т. 10</w:t>
      </w:r>
      <w:r w:rsidR="00BA199F" w:rsidRPr="00215E36">
        <w:rPr>
          <w:rFonts w:ascii="Verdana" w:eastAsia="Times New Roman" w:hAnsi="Verdana"/>
          <w:shd w:val="clear" w:color="auto" w:fill="FEFEFE"/>
        </w:rPr>
        <w:t xml:space="preserve"> </w:t>
      </w:r>
      <w:r w:rsidR="00BA199F" w:rsidRPr="00215E36">
        <w:rPr>
          <w:rFonts w:ascii="Verdana" w:eastAsia="Times New Roman" w:hAnsi="Verdana"/>
          <w:shd w:val="clear" w:color="auto" w:fill="FEFEFE"/>
        </w:rPr>
        <w:lastRenderedPageBreak/>
        <w:t xml:space="preserve">към </w:t>
      </w:r>
      <w:r w:rsidR="00BA199F" w:rsidRPr="00215E36">
        <w:rPr>
          <w:rFonts w:ascii="Verdana" w:eastAsia="Times New Roman" w:hAnsi="Verdana"/>
          <w:highlight w:val="white"/>
          <w:shd w:val="clear" w:color="auto" w:fill="FEFEFE"/>
        </w:rPr>
        <w:t>заявлението“.</w:t>
      </w:r>
    </w:p>
    <w:p w:rsidR="00BA199F" w:rsidRPr="00215E36" w:rsidRDefault="00BA199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Създава се ал. 2:</w:t>
      </w:r>
    </w:p>
    <w:p w:rsidR="00BA199F" w:rsidRPr="00215E36" w:rsidRDefault="00BA199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Употребата на небиологични земеделски съставки за производство на преработени биологични храни се разрешава за максимален период от шест месеца и се отнася за всички оператори в страната.“.</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BA199F" w:rsidRPr="00215E36" w:rsidRDefault="00E35BF2"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2</w:t>
      </w:r>
      <w:r w:rsidR="00C37A4D" w:rsidRPr="00215E36">
        <w:rPr>
          <w:rFonts w:ascii="Verdana" w:eastAsia="Times New Roman" w:hAnsi="Verdana"/>
          <w:b/>
          <w:highlight w:val="white"/>
          <w:shd w:val="clear" w:color="auto" w:fill="FEFEFE"/>
        </w:rPr>
        <w:t>3</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BA199F" w:rsidRPr="00215E36">
        <w:rPr>
          <w:rFonts w:ascii="Verdana" w:eastAsia="Times New Roman" w:hAnsi="Verdana"/>
          <w:highlight w:val="white"/>
          <w:shd w:val="clear" w:color="auto" w:fill="FEFEFE"/>
        </w:rPr>
        <w:t>Членове 29 и 30 се отменят.</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3832BA" w:rsidRPr="00215E36" w:rsidRDefault="00F84E2C" w:rsidP="00E4356A">
      <w:pPr>
        <w:spacing w:line="360" w:lineRule="auto"/>
        <w:ind w:firstLine="709"/>
        <w:jc w:val="both"/>
        <w:rPr>
          <w:rFonts w:ascii="Verdana" w:eastAsia="Times New Roman" w:hAnsi="Verdana"/>
          <w:b/>
          <w:highlight w:val="white"/>
          <w:shd w:val="clear" w:color="auto" w:fill="FEFEFE"/>
        </w:rPr>
      </w:pPr>
      <w:r w:rsidRPr="00215E36">
        <w:rPr>
          <w:rFonts w:ascii="Verdana" w:eastAsia="Times New Roman" w:hAnsi="Verdana"/>
          <w:b/>
          <w:bCs/>
          <w:highlight w:val="white"/>
          <w:shd w:val="clear" w:color="auto" w:fill="FEFEFE"/>
        </w:rPr>
        <w:t>§ 2</w:t>
      </w:r>
      <w:r w:rsidR="00C37A4D" w:rsidRPr="00215E36">
        <w:rPr>
          <w:rFonts w:ascii="Verdana" w:eastAsia="Times New Roman" w:hAnsi="Verdana"/>
          <w:b/>
          <w:bCs/>
          <w:highlight w:val="white"/>
          <w:shd w:val="clear" w:color="auto" w:fill="FEFEFE"/>
        </w:rPr>
        <w:t>4</w:t>
      </w:r>
      <w:r w:rsidRPr="00215E36">
        <w:rPr>
          <w:rFonts w:ascii="Verdana" w:eastAsia="Times New Roman" w:hAnsi="Verdana"/>
          <w:b/>
          <w:bCs/>
          <w:highlight w:val="white"/>
          <w:shd w:val="clear" w:color="auto" w:fill="FEFEFE"/>
        </w:rPr>
        <w:t>.</w:t>
      </w:r>
      <w:r w:rsidRPr="00215E36">
        <w:rPr>
          <w:rFonts w:ascii="Verdana" w:eastAsia="Times New Roman" w:hAnsi="Verdana"/>
          <w:bCs/>
          <w:highlight w:val="white"/>
          <w:shd w:val="clear" w:color="auto" w:fill="FEFEFE"/>
        </w:rPr>
        <w:t xml:space="preserve"> </w:t>
      </w:r>
      <w:r w:rsidR="003832BA" w:rsidRPr="00215E36">
        <w:rPr>
          <w:rFonts w:ascii="Verdana" w:eastAsia="Times New Roman" w:hAnsi="Verdana"/>
          <w:highlight w:val="white"/>
          <w:shd w:val="clear" w:color="auto" w:fill="FEFEFE"/>
        </w:rPr>
        <w:t>В чл. 32 се правят следните изменения и допълнения:</w:t>
      </w:r>
    </w:p>
    <w:p w:rsidR="00F84E2C"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1. Алинея 1 се изменя така:</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 xml:space="preserve">„(1) В случаите по чл. 4, ал. 2, т. </w:t>
      </w:r>
      <w:r w:rsidR="00691C2A" w:rsidRPr="00215E36">
        <w:rPr>
          <w:rFonts w:ascii="Verdana" w:eastAsia="Times New Roman" w:hAnsi="Verdana"/>
          <w:bCs/>
          <w:shd w:val="clear" w:color="auto" w:fill="FEFEFE"/>
        </w:rPr>
        <w:t xml:space="preserve">1 </w:t>
      </w:r>
      <w:r w:rsidRPr="00215E36">
        <w:rPr>
          <w:rFonts w:ascii="Verdana" w:eastAsia="Times New Roman" w:hAnsi="Verdana"/>
          <w:bCs/>
          <w:highlight w:val="white"/>
          <w:shd w:val="clear" w:color="auto" w:fill="FEFEFE"/>
        </w:rPr>
        <w:t>се прилагат:</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 xml:space="preserve">1. обосновка от оператора относно необходимостта от издаване на разрешение за използване на небиологичен </w:t>
      </w:r>
      <w:r w:rsidR="001F78B5" w:rsidRPr="00215E36">
        <w:rPr>
          <w:rFonts w:ascii="Verdana" w:eastAsia="Times New Roman" w:hAnsi="Verdana"/>
          <w:bCs/>
          <w:highlight w:val="white"/>
          <w:shd w:val="clear" w:color="auto" w:fill="FEFEFE"/>
        </w:rPr>
        <w:t>РРМ</w:t>
      </w:r>
      <w:r w:rsidRPr="00215E36">
        <w:rPr>
          <w:rFonts w:ascii="Verdana" w:eastAsia="Times New Roman" w:hAnsi="Verdana"/>
          <w:bCs/>
          <w:highlight w:val="white"/>
          <w:shd w:val="clear" w:color="auto" w:fill="FEFEFE"/>
        </w:rPr>
        <w:t xml:space="preserve"> и на такъв, произведен при преход към биологично производство съгласно Приложение II, Част I, т. 1.8.5.1 от Регламент (EС) 2018/848 и приложимите спрямо конкретния случай доказателства по букви „а“, „б“ или „в“:</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а) доказателства, че налични други сортове в регистъра по чл. 42 не са подходящи по-специално по отношение на агрономичните и почвено-климатичните условия, както и по отношение на необходимите технологични свойства за получаване на продукцията за случаите по Приложение II, Част I, т. 1.8.5.1, буква „б“ от Регламент (EС) 2018/848;</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 xml:space="preserve">б) доказателства, че нито един доставчик, който предлага на пазара </w:t>
      </w:r>
      <w:r w:rsidR="001802F2" w:rsidRPr="00215E36">
        <w:rPr>
          <w:rFonts w:ascii="Verdana" w:eastAsia="Times New Roman" w:hAnsi="Verdana"/>
          <w:bCs/>
          <w:highlight w:val="white"/>
          <w:shd w:val="clear" w:color="auto" w:fill="FEFEFE"/>
        </w:rPr>
        <w:t>РРМ</w:t>
      </w:r>
      <w:r w:rsidRPr="00215E36">
        <w:rPr>
          <w:rFonts w:ascii="Verdana" w:eastAsia="Times New Roman" w:hAnsi="Verdana"/>
          <w:bCs/>
          <w:highlight w:val="white"/>
          <w:shd w:val="clear" w:color="auto" w:fill="FEFEFE"/>
        </w:rPr>
        <w:t xml:space="preserve">, не е в състояние да достави съответния биологичен или произведен при преход към биологично производство </w:t>
      </w:r>
      <w:r w:rsidR="001802F2" w:rsidRPr="00215E36">
        <w:rPr>
          <w:rFonts w:ascii="Verdana" w:eastAsia="Times New Roman" w:hAnsi="Verdana"/>
          <w:bCs/>
          <w:highlight w:val="white"/>
          <w:shd w:val="clear" w:color="auto" w:fill="FEFEFE"/>
        </w:rPr>
        <w:t>РРМ</w:t>
      </w:r>
      <w:r w:rsidRPr="00215E36">
        <w:rPr>
          <w:rFonts w:ascii="Verdana" w:eastAsia="Times New Roman" w:hAnsi="Verdana"/>
          <w:bCs/>
          <w:highlight w:val="white"/>
          <w:shd w:val="clear" w:color="auto" w:fill="FEFEFE"/>
        </w:rPr>
        <w:t xml:space="preserve"> навреме за целите на сеитбата или засаждането в случаите, когато оператора е поръчал материала в разумен срок за случаите по Приложение II, Част I, т. 1.8.5.1, буква „в“ от Регламент (EС) 2018/848;</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в) доказателства, че научните изследвания и изпитвания са свързани със съхранението на сорта или с продуктови иновации за случаите по Приложение II, Част I, т. 1.8.5.1, буква „г“ от Регламент (EС) 2018/848;</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2. декларации от производителя, че материалът по т. 1 не е:</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а) третиран с продукти за растителна защита, с изключение на разрешените съгласно Регламент (ЕС) 2021/1165;</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б) произведен с употребата на ГМО и/или продукти от тях;</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в) произведен по методите на хидропонно производство.“.</w:t>
      </w:r>
    </w:p>
    <w:p w:rsidR="003832BA" w:rsidRPr="00215E36" w:rsidRDefault="003832BA" w:rsidP="00E4356A">
      <w:pPr>
        <w:spacing w:line="360" w:lineRule="auto"/>
        <w:ind w:firstLine="709"/>
        <w:jc w:val="both"/>
        <w:rPr>
          <w:rFonts w:ascii="Verdana" w:eastAsia="Times New Roman" w:hAnsi="Verdana"/>
          <w:bCs/>
          <w:highlight w:val="white"/>
          <w:shd w:val="clear" w:color="auto" w:fill="FEFEFE"/>
        </w:rPr>
      </w:pPr>
      <w:r w:rsidRPr="00215E36">
        <w:rPr>
          <w:rFonts w:ascii="Verdana" w:eastAsia="Times New Roman" w:hAnsi="Verdana"/>
          <w:bCs/>
          <w:highlight w:val="white"/>
          <w:shd w:val="clear" w:color="auto" w:fill="FEFEFE"/>
        </w:rPr>
        <w:t>2. В ал. 2 думите „засяване и/или засаждане“ се заменят със „сеитбата или засаждането“.</w:t>
      </w:r>
    </w:p>
    <w:p w:rsidR="00691C2A" w:rsidRPr="00215E36" w:rsidRDefault="00691C2A" w:rsidP="00E4356A">
      <w:pPr>
        <w:spacing w:line="360" w:lineRule="auto"/>
        <w:ind w:firstLine="709"/>
        <w:jc w:val="both"/>
        <w:rPr>
          <w:rFonts w:ascii="Verdana" w:eastAsia="Times New Roman" w:hAnsi="Verdana"/>
          <w:bCs/>
          <w:highlight w:val="white"/>
          <w:shd w:val="clear" w:color="auto" w:fill="FEFEFE"/>
        </w:rPr>
      </w:pPr>
    </w:p>
    <w:p w:rsidR="003832BA" w:rsidRPr="00215E36" w:rsidRDefault="00F84E2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bCs/>
          <w:highlight w:val="white"/>
          <w:shd w:val="clear" w:color="auto" w:fill="FEFEFE"/>
        </w:rPr>
        <w:t>§ 2</w:t>
      </w:r>
      <w:r w:rsidR="00C37A4D" w:rsidRPr="00215E36">
        <w:rPr>
          <w:rFonts w:ascii="Verdana" w:eastAsia="Times New Roman" w:hAnsi="Verdana"/>
          <w:b/>
          <w:bCs/>
          <w:highlight w:val="white"/>
          <w:shd w:val="clear" w:color="auto" w:fill="FEFEFE"/>
        </w:rPr>
        <w:t>5</w:t>
      </w:r>
      <w:r w:rsidRPr="00215E36">
        <w:rPr>
          <w:rFonts w:ascii="Verdana" w:eastAsia="Times New Roman" w:hAnsi="Verdana"/>
          <w:b/>
          <w:bCs/>
          <w:highlight w:val="white"/>
          <w:shd w:val="clear" w:color="auto" w:fill="FEFEFE"/>
        </w:rPr>
        <w:t xml:space="preserve">. </w:t>
      </w:r>
      <w:r w:rsidR="003832BA" w:rsidRPr="00215E36">
        <w:rPr>
          <w:rFonts w:ascii="Verdana" w:eastAsia="Times New Roman" w:hAnsi="Verdana"/>
          <w:highlight w:val="white"/>
          <w:shd w:val="clear" w:color="auto" w:fill="FEFEFE"/>
        </w:rPr>
        <w:t>Член 34 се изменя така:</w:t>
      </w:r>
    </w:p>
    <w:p w:rsidR="003832BA" w:rsidRPr="00215E36" w:rsidRDefault="003832B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„Чл. 34 (1) В случаите по чл. 4, ал. 2, т. </w:t>
      </w:r>
      <w:r w:rsidR="00691C2A" w:rsidRPr="00215E36">
        <w:rPr>
          <w:rFonts w:ascii="Verdana" w:eastAsia="Times New Roman" w:hAnsi="Verdana"/>
          <w:shd w:val="clear" w:color="auto" w:fill="FEFEFE"/>
        </w:rPr>
        <w:t xml:space="preserve">2 </w:t>
      </w:r>
      <w:r w:rsidRPr="00215E36">
        <w:rPr>
          <w:rFonts w:ascii="Verdana" w:eastAsia="Times New Roman" w:hAnsi="Verdana"/>
          <w:highlight w:val="white"/>
          <w:shd w:val="clear" w:color="auto" w:fill="FEFEFE"/>
        </w:rPr>
        <w:t xml:space="preserve">се прилагат: </w:t>
      </w:r>
    </w:p>
    <w:p w:rsidR="003832BA" w:rsidRPr="00215E36" w:rsidRDefault="003832B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 доказателства, че на пазара няма достатъчни количества биологичен РРМ </w:t>
      </w:r>
      <w:r w:rsidRPr="00215E36">
        <w:rPr>
          <w:rFonts w:ascii="Verdana" w:eastAsia="Times New Roman" w:hAnsi="Verdana"/>
          <w:highlight w:val="white"/>
          <w:shd w:val="clear" w:color="auto" w:fill="FEFEFE"/>
        </w:rPr>
        <w:lastRenderedPageBreak/>
        <w:t xml:space="preserve">или произведен при преход към биологично производство РРМ за производство на РРМ съгласно Приложение II, Част I, т. 1.8.6., </w:t>
      </w:r>
      <w:r w:rsidR="00DF10FF" w:rsidRPr="00215E36">
        <w:rPr>
          <w:rFonts w:ascii="Verdana" w:eastAsia="Times New Roman" w:hAnsi="Verdana"/>
          <w:highlight w:val="white"/>
          <w:shd w:val="clear" w:color="auto" w:fill="FEFEFE"/>
        </w:rPr>
        <w:t xml:space="preserve">изречение </w:t>
      </w:r>
      <w:r w:rsidRPr="00215E36">
        <w:rPr>
          <w:rFonts w:ascii="Verdana" w:eastAsia="Times New Roman" w:hAnsi="Verdana"/>
          <w:highlight w:val="white"/>
          <w:shd w:val="clear" w:color="auto" w:fill="FEFEFE"/>
        </w:rPr>
        <w:t>1 от Регламент (EС) 2018/848;</w:t>
      </w:r>
    </w:p>
    <w:p w:rsidR="003832BA" w:rsidRPr="00215E36" w:rsidRDefault="003832B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2. доказателства, че налични други сортове на РРМ не са подходящи по качество, съгласно Приложение II, Част I, т. 1.8.6. </w:t>
      </w:r>
      <w:r w:rsidR="00DF10FF" w:rsidRPr="00215E36">
        <w:rPr>
          <w:rFonts w:ascii="Verdana" w:eastAsia="Times New Roman" w:hAnsi="Verdana"/>
          <w:highlight w:val="white"/>
          <w:shd w:val="clear" w:color="auto" w:fill="FEFEFE"/>
        </w:rPr>
        <w:t xml:space="preserve">изречение </w:t>
      </w:r>
      <w:r w:rsidRPr="00215E36">
        <w:rPr>
          <w:rFonts w:ascii="Verdana" w:eastAsia="Times New Roman" w:hAnsi="Verdana"/>
          <w:highlight w:val="white"/>
          <w:shd w:val="clear" w:color="auto" w:fill="FEFEFE"/>
        </w:rPr>
        <w:t>1</w:t>
      </w:r>
      <w:r w:rsidR="00DF10FF" w:rsidRPr="00215E36">
        <w:rPr>
          <w:rFonts w:ascii="Verdana" w:eastAsia="Times New Roman" w:hAnsi="Verdana"/>
          <w:highlight w:val="white"/>
          <w:shd w:val="clear" w:color="auto" w:fill="FEFEFE"/>
        </w:rPr>
        <w:t xml:space="preserve"> </w:t>
      </w:r>
      <w:r w:rsidRPr="00215E36">
        <w:rPr>
          <w:rFonts w:ascii="Verdana" w:eastAsia="Times New Roman" w:hAnsi="Verdana"/>
          <w:highlight w:val="white"/>
          <w:shd w:val="clear" w:color="auto" w:fill="FEFEFE"/>
        </w:rPr>
        <w:t>от Регламент (EС) 2018/848;</w:t>
      </w:r>
    </w:p>
    <w:p w:rsidR="003832BA" w:rsidRPr="00215E36" w:rsidRDefault="003832B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декларации от производителя, че материала по т. 1 не е:</w:t>
      </w:r>
    </w:p>
    <w:p w:rsidR="003832BA" w:rsidRPr="00215E36" w:rsidRDefault="003832B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третиран с продукти за растителна защита, с изключение на разрешените съгласно Регламент (ЕС) 2021/1165;</w:t>
      </w:r>
    </w:p>
    <w:p w:rsidR="003832BA" w:rsidRPr="00215E36" w:rsidRDefault="003832B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произведен с употребата на ГМО и/или продукти от тях;</w:t>
      </w:r>
    </w:p>
    <w:p w:rsidR="003832BA" w:rsidRPr="00215E36" w:rsidRDefault="003832B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в) произведени по методите на хидропонно производство.</w:t>
      </w:r>
    </w:p>
    <w:p w:rsidR="003832BA" w:rsidRPr="00215E36" w:rsidRDefault="003832B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Разрешението се дава преди сеитбата или засаждането на културата.</w:t>
      </w:r>
    </w:p>
    <w:p w:rsidR="00691C2A" w:rsidRPr="00215E36" w:rsidRDefault="003832B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Разрешението се издава на индивидуални потребители и е валидно за една стопанска година.“.</w:t>
      </w:r>
      <w:r w:rsidR="00691C2A" w:rsidRPr="00215E36">
        <w:rPr>
          <w:rFonts w:ascii="Verdana" w:eastAsia="Times New Roman" w:hAnsi="Verdana"/>
          <w:highlight w:val="white"/>
          <w:shd w:val="clear" w:color="auto" w:fill="FEFEFE"/>
        </w:rPr>
        <w:t xml:space="preserve"> </w:t>
      </w:r>
    </w:p>
    <w:p w:rsidR="00377B19" w:rsidRPr="00215E36" w:rsidRDefault="00377B19" w:rsidP="00E4356A">
      <w:pPr>
        <w:spacing w:line="360" w:lineRule="auto"/>
        <w:ind w:firstLine="709"/>
        <w:jc w:val="both"/>
        <w:rPr>
          <w:rFonts w:ascii="Verdana" w:eastAsia="Times New Roman" w:hAnsi="Verdana"/>
          <w:b/>
          <w:bCs/>
          <w:highlight w:val="white"/>
          <w:shd w:val="clear" w:color="auto" w:fill="FEFEFE"/>
        </w:rPr>
      </w:pPr>
    </w:p>
    <w:p w:rsidR="00782488" w:rsidRPr="00215E36" w:rsidRDefault="00396554" w:rsidP="00E4356A">
      <w:pPr>
        <w:spacing w:line="360" w:lineRule="auto"/>
        <w:ind w:firstLine="709"/>
        <w:jc w:val="both"/>
        <w:rPr>
          <w:rFonts w:ascii="Verdana" w:eastAsia="Times New Roman" w:hAnsi="Verdana"/>
          <w:b/>
          <w:highlight w:val="white"/>
          <w:shd w:val="clear" w:color="auto" w:fill="FEFEFE"/>
        </w:rPr>
      </w:pPr>
      <w:r w:rsidRPr="00215E36">
        <w:rPr>
          <w:rFonts w:ascii="Verdana" w:eastAsia="Times New Roman" w:hAnsi="Verdana"/>
          <w:b/>
          <w:bCs/>
          <w:highlight w:val="white"/>
          <w:shd w:val="clear" w:color="auto" w:fill="FEFEFE"/>
        </w:rPr>
        <w:t>§ 2</w:t>
      </w:r>
      <w:r w:rsidR="00C37A4D" w:rsidRPr="00215E36">
        <w:rPr>
          <w:rFonts w:ascii="Verdana" w:eastAsia="Times New Roman" w:hAnsi="Verdana"/>
          <w:b/>
          <w:bCs/>
          <w:highlight w:val="white"/>
          <w:shd w:val="clear" w:color="auto" w:fill="FEFEFE"/>
        </w:rPr>
        <w:t>6</w:t>
      </w:r>
      <w:r w:rsidRPr="00215E36">
        <w:rPr>
          <w:rFonts w:ascii="Verdana" w:eastAsia="Times New Roman" w:hAnsi="Verdana"/>
          <w:b/>
          <w:bCs/>
          <w:highlight w:val="white"/>
          <w:shd w:val="clear" w:color="auto" w:fill="FEFEFE"/>
        </w:rPr>
        <w:t>.</w:t>
      </w:r>
      <w:r w:rsidR="00855A1C" w:rsidRPr="00215E36">
        <w:rPr>
          <w:rFonts w:ascii="Verdana" w:eastAsia="Times New Roman" w:hAnsi="Verdana"/>
          <w:bCs/>
          <w:highlight w:val="white"/>
          <w:shd w:val="clear" w:color="auto" w:fill="FEFEFE"/>
        </w:rPr>
        <w:t xml:space="preserve"> </w:t>
      </w:r>
      <w:r w:rsidR="00782488" w:rsidRPr="00215E36">
        <w:rPr>
          <w:rFonts w:ascii="Verdana" w:eastAsia="Times New Roman" w:hAnsi="Verdana"/>
          <w:highlight w:val="white"/>
          <w:shd w:val="clear" w:color="auto" w:fill="FEFEFE"/>
        </w:rPr>
        <w:t>В чл. 35 се правят следните изменения и допълнения:</w:t>
      </w:r>
    </w:p>
    <w:p w:rsidR="00F12B6A" w:rsidRPr="00215E36" w:rsidRDefault="0078248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Алинея 2 се отменя.</w:t>
      </w:r>
    </w:p>
    <w:p w:rsidR="00782488" w:rsidRPr="00215E36" w:rsidRDefault="0078248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Алинея 3 се изменя така:</w:t>
      </w:r>
    </w:p>
    <w:p w:rsidR="000E6314" w:rsidRPr="000E034E" w:rsidRDefault="00782488" w:rsidP="005A1C68">
      <w:pPr>
        <w:spacing w:line="360" w:lineRule="auto"/>
        <w:ind w:firstLine="709"/>
        <w:jc w:val="both"/>
        <w:rPr>
          <w:rFonts w:ascii="Verdana" w:eastAsia="Times New Roman" w:hAnsi="Verdana"/>
          <w:shd w:val="clear" w:color="auto" w:fill="FEFEFE"/>
        </w:rPr>
      </w:pPr>
      <w:r w:rsidRPr="000E034E">
        <w:rPr>
          <w:rFonts w:ascii="Verdana" w:eastAsia="Times New Roman" w:hAnsi="Verdana"/>
          <w:shd w:val="clear" w:color="auto" w:fill="FEFEFE"/>
        </w:rPr>
        <w:t xml:space="preserve">„(3) </w:t>
      </w:r>
      <w:r w:rsidR="000E6314" w:rsidRPr="000E034E">
        <w:rPr>
          <w:rFonts w:ascii="Verdana" w:eastAsia="Times New Roman" w:hAnsi="Verdana"/>
          <w:shd w:val="clear" w:color="auto" w:fill="FEFEFE"/>
        </w:rPr>
        <w:t xml:space="preserve">Всяка година Министърът на земеделието </w:t>
      </w:r>
      <w:r w:rsidR="000E034E" w:rsidRPr="000E034E">
        <w:rPr>
          <w:rFonts w:ascii="Verdana" w:eastAsia="Times New Roman" w:hAnsi="Verdana"/>
          <w:shd w:val="clear" w:color="auto" w:fill="FEFEFE"/>
        </w:rPr>
        <w:t xml:space="preserve">предоставя на </w:t>
      </w:r>
      <w:r w:rsidR="000E6314" w:rsidRPr="000E034E">
        <w:rPr>
          <w:rFonts w:ascii="Verdana" w:eastAsia="Times New Roman" w:hAnsi="Verdana"/>
          <w:shd w:val="clear" w:color="auto" w:fill="FEFEFE"/>
        </w:rPr>
        <w:t xml:space="preserve">Европейската Комисия </w:t>
      </w:r>
      <w:r w:rsidR="000E034E" w:rsidRPr="000E034E">
        <w:rPr>
          <w:rFonts w:ascii="Verdana" w:eastAsia="Times New Roman" w:hAnsi="Verdana"/>
          <w:shd w:val="clear" w:color="auto" w:fill="FEFEFE"/>
        </w:rPr>
        <w:t xml:space="preserve">и останалите държави членки информация за </w:t>
      </w:r>
      <w:r w:rsidR="000E6314" w:rsidRPr="000E034E">
        <w:rPr>
          <w:rFonts w:ascii="Verdana" w:eastAsia="Times New Roman" w:hAnsi="Verdana"/>
          <w:shd w:val="clear" w:color="auto" w:fill="FEFEFE"/>
        </w:rPr>
        <w:t>изпълнението и наблюдението на прилагането на актовете, посочени в чл. 1 ,т. 1, по реда на Глава VIII, Раздел 2 от Регламент (ЕС) 2018/848.</w:t>
      </w:r>
      <w:r w:rsidR="00FE24C8" w:rsidRPr="000E034E">
        <w:rPr>
          <w:rFonts w:ascii="Verdana" w:eastAsia="Times New Roman" w:hAnsi="Verdana"/>
          <w:shd w:val="clear" w:color="auto" w:fill="FEFEFE"/>
        </w:rPr>
        <w:t>“.</w:t>
      </w:r>
    </w:p>
    <w:p w:rsidR="00782488" w:rsidRPr="00215E36" w:rsidRDefault="00782488" w:rsidP="00E4356A">
      <w:pPr>
        <w:spacing w:line="360" w:lineRule="auto"/>
        <w:ind w:firstLine="709"/>
        <w:jc w:val="both"/>
        <w:rPr>
          <w:rFonts w:ascii="Verdana" w:eastAsia="Times New Roman" w:hAnsi="Verdana"/>
          <w:highlight w:val="white"/>
          <w:shd w:val="clear" w:color="auto" w:fill="FEFEFE"/>
        </w:rPr>
      </w:pPr>
      <w:r w:rsidRPr="00843DF6">
        <w:rPr>
          <w:rFonts w:ascii="Verdana" w:eastAsia="Times New Roman" w:hAnsi="Verdana"/>
          <w:highlight w:val="white"/>
          <w:shd w:val="clear" w:color="auto" w:fill="FEFEFE"/>
        </w:rPr>
        <w:t xml:space="preserve">3. В ал. 4 накрая се добавя „за срок от 5 години от издаването </w:t>
      </w:r>
      <w:r w:rsidRPr="00215E36">
        <w:rPr>
          <w:rFonts w:ascii="Verdana" w:eastAsia="Times New Roman" w:hAnsi="Verdana"/>
          <w:highlight w:val="white"/>
          <w:shd w:val="clear" w:color="auto" w:fill="FEFEFE"/>
        </w:rPr>
        <w:t>им“.</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D071CE" w:rsidRPr="00215E36" w:rsidRDefault="00F12B6A" w:rsidP="00E4356A">
      <w:pPr>
        <w:spacing w:line="360" w:lineRule="auto"/>
        <w:ind w:firstLine="709"/>
        <w:jc w:val="both"/>
        <w:rPr>
          <w:rFonts w:ascii="Verdana" w:eastAsia="Times New Roman" w:hAnsi="Verdana"/>
          <w:b/>
          <w:highlight w:val="white"/>
          <w:shd w:val="clear" w:color="auto" w:fill="FEFEFE"/>
        </w:rPr>
      </w:pPr>
      <w:r w:rsidRPr="00215E36">
        <w:rPr>
          <w:rFonts w:ascii="Verdana" w:eastAsia="Times New Roman" w:hAnsi="Verdana"/>
          <w:b/>
          <w:highlight w:val="white"/>
          <w:shd w:val="clear" w:color="auto" w:fill="FEFEFE"/>
        </w:rPr>
        <w:t>§ 2</w:t>
      </w:r>
      <w:r w:rsidR="00C37A4D" w:rsidRPr="00215E36">
        <w:rPr>
          <w:rFonts w:ascii="Verdana" w:eastAsia="Times New Roman" w:hAnsi="Verdana"/>
          <w:b/>
          <w:highlight w:val="white"/>
          <w:shd w:val="clear" w:color="auto" w:fill="FEFEFE"/>
        </w:rPr>
        <w:t>7</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D071CE" w:rsidRPr="00215E36">
        <w:rPr>
          <w:rFonts w:ascii="Verdana" w:eastAsia="Times New Roman" w:hAnsi="Verdana"/>
          <w:highlight w:val="white"/>
          <w:shd w:val="clear" w:color="auto" w:fill="FEFEFE"/>
        </w:rPr>
        <w:t>В чл. 36 се правят следните изменения и допълнения:</w:t>
      </w:r>
    </w:p>
    <w:p w:rsidR="00901B94"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Алинеи 1 и 2 се изменят така:</w:t>
      </w:r>
    </w:p>
    <w:p w:rsidR="00D071CE" w:rsidRPr="00E658F4" w:rsidRDefault="00D071CE"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 xml:space="preserve">„(1) Периодът на преход към биологично производство започва, когато са </w:t>
      </w:r>
      <w:r w:rsidRPr="00E658F4">
        <w:rPr>
          <w:rFonts w:ascii="Verdana" w:eastAsia="Times New Roman" w:hAnsi="Verdana"/>
          <w:shd w:val="clear" w:color="auto" w:fill="FEFEFE"/>
        </w:rPr>
        <w:t>изпълнени следните условия:</w:t>
      </w:r>
    </w:p>
    <w:p w:rsidR="00D071CE" w:rsidRPr="00E658F4" w:rsidRDefault="00D071CE" w:rsidP="00E4356A">
      <w:pPr>
        <w:spacing w:line="360" w:lineRule="auto"/>
        <w:ind w:firstLine="709"/>
        <w:jc w:val="both"/>
        <w:rPr>
          <w:rFonts w:ascii="Verdana" w:eastAsia="Times New Roman" w:hAnsi="Verdana"/>
          <w:shd w:val="clear" w:color="auto" w:fill="FEFEFE"/>
        </w:rPr>
      </w:pPr>
      <w:r w:rsidRPr="00E658F4">
        <w:rPr>
          <w:rFonts w:ascii="Verdana" w:eastAsia="Times New Roman" w:hAnsi="Verdana"/>
          <w:shd w:val="clear" w:color="auto" w:fill="FEFEFE"/>
        </w:rPr>
        <w:t>1. операторът, съответно подизпълнителят, има сключен договор за контрол и сертификация с одобрено от министъра на земеделието контролиращо лице</w:t>
      </w:r>
      <w:r w:rsidR="00E658F4" w:rsidRPr="00E658F4">
        <w:rPr>
          <w:rFonts w:ascii="Verdana" w:eastAsia="Times New Roman" w:hAnsi="Verdana"/>
          <w:shd w:val="clear" w:color="auto" w:fill="FEFEFE"/>
        </w:rPr>
        <w:t xml:space="preserve">, или при промяна в обстоятелствата има сключено и </w:t>
      </w:r>
      <w:r w:rsidR="00156CC4" w:rsidRPr="00E658F4">
        <w:rPr>
          <w:rFonts w:ascii="Verdana" w:eastAsia="Times New Roman" w:hAnsi="Verdana"/>
          <w:shd w:val="clear" w:color="auto" w:fill="FEFEFE"/>
        </w:rPr>
        <w:t>допълнително споразумение (а</w:t>
      </w:r>
      <w:r w:rsidRPr="00E658F4">
        <w:rPr>
          <w:rFonts w:ascii="Verdana" w:eastAsia="Times New Roman" w:hAnsi="Verdana"/>
          <w:shd w:val="clear" w:color="auto" w:fill="FEFEFE"/>
        </w:rPr>
        <w:t>некс) към него;</w:t>
      </w:r>
    </w:p>
    <w:p w:rsidR="00D071CE"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операторът, съответно подизпълнителят, е уведомил министъра на земеделието за дейността си чрез потвърждаване на договора по т. 1 или допълнителнот</w:t>
      </w:r>
      <w:r w:rsidR="00156CC4" w:rsidRPr="00215E36">
        <w:rPr>
          <w:rFonts w:ascii="Verdana" w:eastAsia="Times New Roman" w:hAnsi="Verdana"/>
          <w:highlight w:val="white"/>
          <w:shd w:val="clear" w:color="auto" w:fill="FEFEFE"/>
        </w:rPr>
        <w:t>о споразумение (а</w:t>
      </w:r>
      <w:r w:rsidRPr="00215E36">
        <w:rPr>
          <w:rFonts w:ascii="Verdana" w:eastAsia="Times New Roman" w:hAnsi="Verdana"/>
          <w:highlight w:val="white"/>
          <w:shd w:val="clear" w:color="auto" w:fill="FEFEFE"/>
        </w:rPr>
        <w:t xml:space="preserve">некс) и данните в регистъра по чл. 45 в срок до 10 дни от датата на сключването им. </w:t>
      </w:r>
    </w:p>
    <w:p w:rsidR="00D071CE"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При първоначално включване на оператора/групата от оператори в система на контрол преходните периоди на поземлените имоти и/или животни, и/или пчелни семейства, и/или аквакултури започват да текат от датата на уведомлението по ал. 1, т. 2.“.</w:t>
      </w:r>
    </w:p>
    <w:p w:rsidR="00D071CE"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lastRenderedPageBreak/>
        <w:t>2. В ал. 3 думата „парцели“ се заменя с „поземлени имоти“.</w:t>
      </w:r>
    </w:p>
    <w:p w:rsidR="00D071CE"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Алинея 4 се изменя така:</w:t>
      </w:r>
    </w:p>
    <w:p w:rsidR="00D071CE"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„(4) </w:t>
      </w:r>
      <w:r w:rsidR="000F431F" w:rsidRPr="00215E36">
        <w:rPr>
          <w:rFonts w:ascii="Verdana" w:eastAsia="Times New Roman" w:hAnsi="Verdana"/>
          <w:highlight w:val="white"/>
          <w:shd w:val="clear" w:color="auto" w:fill="FEFEFE"/>
        </w:rPr>
        <w:t>Продължителността на преходните периоди е съгласно чл. 10 и Приложение II, Част I - за „Правила относно растениевъдствот</w:t>
      </w:r>
      <w:r w:rsidR="000365E8" w:rsidRPr="00215E36">
        <w:rPr>
          <w:rFonts w:ascii="Verdana" w:eastAsia="Times New Roman" w:hAnsi="Verdana"/>
          <w:highlight w:val="white"/>
          <w:shd w:val="clear" w:color="auto" w:fill="FEFEFE"/>
        </w:rPr>
        <w:t xml:space="preserve">о“, Част II – „Правила относно </w:t>
      </w:r>
      <w:r w:rsidR="000F431F" w:rsidRPr="00215E36">
        <w:rPr>
          <w:rFonts w:ascii="Verdana" w:eastAsia="Times New Roman" w:hAnsi="Verdana"/>
          <w:highlight w:val="white"/>
          <w:shd w:val="clear" w:color="auto" w:fill="FEFEFE"/>
        </w:rPr>
        <w:t>животновъдството“ и Част III- „Правила за производство на водорасли и аквакултурни животни“ от Регламент (ЕС) 2018/848, като преходният период за площи, оставени под угар, е най-малко две години.</w:t>
      </w:r>
      <w:r w:rsidRPr="00215E36">
        <w:rPr>
          <w:rFonts w:ascii="Verdana" w:eastAsia="Times New Roman" w:hAnsi="Verdana"/>
          <w:highlight w:val="white"/>
          <w:shd w:val="clear" w:color="auto" w:fill="FEFEFE"/>
        </w:rPr>
        <w:t>“.</w:t>
      </w:r>
    </w:p>
    <w:p w:rsidR="00D071CE"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4. Създава се нова ал. 5:</w:t>
      </w:r>
    </w:p>
    <w:p w:rsidR="00D071CE"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„(5) Когато двугодишният период на преход на площ с угар/едногодишни култури не е приключил и върху площта се създаде ново насаждение от трайни/многогодишни култури, преходния период приключва на третата година от началото на преходния период на площта в система на контрол.“.</w:t>
      </w:r>
    </w:p>
    <w:p w:rsidR="00D071CE"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5. Досегашната ал. 5 става ал. 6 и се изменя така:</w:t>
      </w:r>
    </w:p>
    <w:p w:rsidR="00D071CE" w:rsidRPr="00215E36" w:rsidRDefault="00D071C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„(6) При изтичане на преходния период, въз основа на оценка на риска, контролиращото лице определя операторите/групата от оператори от стопанството/производствената единица с рискови категории по чл.49, ал.4, т.3 и т.4 за растениевъдство, на които да бъде взета проба от култура/почва. В срок до 3 работни дни от пробовземането пробата по т. 1 се изпраща за анализ за установяване на наличието на продукти и/или вещества, които не са разрешени за биологичното производство в лаборатория, определена съгласно чл. 2, ал. 6. Пробата се взема при първа възможност в зависимост от годишния сезон, в който изтича преходния период и от вида на отглежданата култура.“.</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B30824" w:rsidRPr="00215E36" w:rsidRDefault="00EA185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xml:space="preserve">§ </w:t>
      </w:r>
      <w:r w:rsidR="00C37A4D" w:rsidRPr="00215E36">
        <w:rPr>
          <w:rFonts w:ascii="Verdana" w:eastAsia="Times New Roman" w:hAnsi="Verdana"/>
          <w:b/>
          <w:highlight w:val="white"/>
          <w:shd w:val="clear" w:color="auto" w:fill="FEFEFE"/>
        </w:rPr>
        <w:t>28</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7F5EE0" w:rsidRPr="00215E36">
        <w:rPr>
          <w:rFonts w:ascii="Verdana" w:eastAsia="Times New Roman" w:hAnsi="Verdana"/>
          <w:highlight w:val="white"/>
          <w:shd w:val="clear" w:color="auto" w:fill="FEFEFE"/>
        </w:rPr>
        <w:t>В чл. 37 се правят следните изменения:</w:t>
      </w:r>
    </w:p>
    <w:p w:rsidR="007F5EE0" w:rsidRPr="00215E36" w:rsidRDefault="007F5EE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В ал. 1 думите „чл. 23, 24 и 25 на Регламент (ЕО) № 834/2007 и дял III от Регламент (ЕО) № 889/2008 на Комисията“ се заменят с  „Глава IV от Регламент (ЕС) 2018/848“.</w:t>
      </w:r>
    </w:p>
    <w:p w:rsidR="007F5EE0" w:rsidRPr="00215E36" w:rsidRDefault="007F5EE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В ал. 2 думите „Регламент (ЕО) № 834/2007, Регламент (ЕО) № 889/2008“ се заменят с думите „Регламент (ЕС) 2018/848“.</w:t>
      </w:r>
    </w:p>
    <w:p w:rsidR="007F5EE0" w:rsidRPr="00215E36" w:rsidRDefault="007F5EE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3. В ал. 4 навсякъде </w:t>
      </w:r>
      <w:r w:rsidR="005F5DD3" w:rsidRPr="005A4F04">
        <w:rPr>
          <w:rFonts w:ascii="Verdana" w:eastAsia="Times New Roman" w:hAnsi="Verdana"/>
          <w:highlight w:val="white"/>
          <w:shd w:val="clear" w:color="auto" w:fill="FEFEFE"/>
          <w:lang w:val="ru-RU"/>
        </w:rPr>
        <w:t>абревиатурата</w:t>
      </w:r>
      <w:r w:rsidRPr="00215E36">
        <w:rPr>
          <w:rFonts w:ascii="Verdana" w:eastAsia="Times New Roman" w:hAnsi="Verdana"/>
          <w:highlight w:val="white"/>
          <w:shd w:val="clear" w:color="auto" w:fill="FEFEFE"/>
        </w:rPr>
        <w:t xml:space="preserve"> „МЗХГ“ се заменят с „МЗм“ и думите „министъра на земеделието, храните и горите“ се заменят с „министъра на земеделието“.</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FC74B2" w:rsidRPr="00215E36" w:rsidRDefault="00135315" w:rsidP="00E4356A">
      <w:pPr>
        <w:spacing w:line="360" w:lineRule="auto"/>
        <w:ind w:firstLine="709"/>
        <w:jc w:val="both"/>
        <w:rPr>
          <w:rFonts w:ascii="Verdana" w:eastAsia="Times New Roman" w:hAnsi="Verdana"/>
          <w:b/>
          <w:highlight w:val="white"/>
          <w:shd w:val="clear" w:color="auto" w:fill="FEFEFE"/>
        </w:rPr>
      </w:pPr>
      <w:r w:rsidRPr="00215E36">
        <w:rPr>
          <w:rFonts w:ascii="Verdana" w:eastAsia="Times New Roman" w:hAnsi="Verdana"/>
          <w:b/>
          <w:highlight w:val="white"/>
          <w:shd w:val="clear" w:color="auto" w:fill="FEFEFE"/>
        </w:rPr>
        <w:t xml:space="preserve">§ </w:t>
      </w:r>
      <w:r w:rsidR="00EF5FD1" w:rsidRPr="00215E36">
        <w:rPr>
          <w:rFonts w:ascii="Verdana" w:eastAsia="Times New Roman" w:hAnsi="Verdana"/>
          <w:b/>
          <w:highlight w:val="white"/>
          <w:shd w:val="clear" w:color="auto" w:fill="FEFEFE"/>
        </w:rPr>
        <w:t>29</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FC74B2" w:rsidRPr="00215E36">
        <w:rPr>
          <w:rFonts w:ascii="Verdana" w:eastAsia="Times New Roman" w:hAnsi="Verdana"/>
          <w:highlight w:val="white"/>
          <w:shd w:val="clear" w:color="auto" w:fill="FEFEFE"/>
        </w:rPr>
        <w:t>В чл. 38 се правят следните изменения и допълнения:</w:t>
      </w:r>
    </w:p>
    <w:p w:rsidR="00345A83" w:rsidRPr="00215E36" w:rsidRDefault="00FC74B2"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w:t>
      </w:r>
      <w:r w:rsidR="00345A83" w:rsidRPr="00215E36">
        <w:rPr>
          <w:rFonts w:ascii="Verdana" w:eastAsia="Times New Roman" w:hAnsi="Verdana"/>
          <w:highlight w:val="white"/>
          <w:shd w:val="clear" w:color="auto" w:fill="FEFEFE"/>
        </w:rPr>
        <w:t xml:space="preserve"> Алинея 1 се изменя така: </w:t>
      </w:r>
    </w:p>
    <w:p w:rsidR="00345A83" w:rsidRPr="00215E36" w:rsidRDefault="00345A8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Официалният контрол в търговската мрежа върху употребата на термини и означения за биологичен метод на производство на биологични продукти се упражнява от длъжностни лица от БАБХ в съответствие с изискванията на Регламент (ЕС) 2017/625 и Регламент (ЕС) 2018/848.“.</w:t>
      </w:r>
    </w:p>
    <w:p w:rsidR="00135315" w:rsidRDefault="00FC74B2"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2. В ал. 2 след думата „храните“ се добавя „Закона за фуражите, Закона за </w:t>
      </w:r>
      <w:r w:rsidRPr="00215E36">
        <w:rPr>
          <w:rFonts w:ascii="Verdana" w:eastAsia="Times New Roman" w:hAnsi="Verdana"/>
          <w:highlight w:val="white"/>
          <w:shd w:val="clear" w:color="auto" w:fill="FEFEFE"/>
        </w:rPr>
        <w:lastRenderedPageBreak/>
        <w:t xml:space="preserve">ветеринарномедицинската дейност, Закона за управление на агрохранителната верига, ЗПООПЗПЕС“. </w:t>
      </w:r>
    </w:p>
    <w:p w:rsidR="005F5DD3" w:rsidRPr="00215E36" w:rsidRDefault="005F5DD3"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3. В ал. 3 думите „министъра на земеделието, храните и горите“ се заменя с „министъра на земеделието“.</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FC74B2" w:rsidRPr="00EB3B16" w:rsidRDefault="00EF5FD1" w:rsidP="00E4356A">
      <w:pPr>
        <w:spacing w:line="360" w:lineRule="auto"/>
        <w:ind w:firstLine="709"/>
        <w:jc w:val="both"/>
        <w:rPr>
          <w:rFonts w:ascii="Verdana" w:eastAsia="Times New Roman" w:hAnsi="Verdana"/>
          <w:b/>
          <w:shd w:val="clear" w:color="auto" w:fill="FEFEFE"/>
        </w:rPr>
      </w:pPr>
      <w:r w:rsidRPr="00215E36">
        <w:rPr>
          <w:rFonts w:ascii="Verdana" w:eastAsia="Times New Roman" w:hAnsi="Verdana"/>
          <w:b/>
          <w:highlight w:val="white"/>
          <w:shd w:val="clear" w:color="auto" w:fill="FEFEFE"/>
        </w:rPr>
        <w:t>§ 30</w:t>
      </w:r>
      <w:r w:rsidR="00AE2DB9" w:rsidRPr="00215E36">
        <w:rPr>
          <w:rFonts w:ascii="Verdana" w:eastAsia="Times New Roman" w:hAnsi="Verdana"/>
          <w:b/>
          <w:highlight w:val="white"/>
          <w:shd w:val="clear" w:color="auto" w:fill="FEFEFE"/>
        </w:rPr>
        <w:t>.</w:t>
      </w:r>
      <w:r w:rsidR="00AE2DB9" w:rsidRPr="00215E36">
        <w:rPr>
          <w:rFonts w:ascii="Verdana" w:eastAsia="Times New Roman" w:hAnsi="Verdana"/>
          <w:highlight w:val="white"/>
          <w:shd w:val="clear" w:color="auto" w:fill="FEFEFE"/>
        </w:rPr>
        <w:t xml:space="preserve"> </w:t>
      </w:r>
      <w:r w:rsidR="00FC74B2" w:rsidRPr="00215E36">
        <w:rPr>
          <w:rFonts w:ascii="Verdana" w:eastAsia="Times New Roman" w:hAnsi="Verdana"/>
          <w:highlight w:val="white"/>
          <w:shd w:val="clear" w:color="auto" w:fill="FEFEFE"/>
        </w:rPr>
        <w:t xml:space="preserve">В </w:t>
      </w:r>
      <w:r w:rsidR="00FC74B2" w:rsidRPr="00EB3B16">
        <w:rPr>
          <w:rFonts w:ascii="Verdana" w:eastAsia="Times New Roman" w:hAnsi="Verdana"/>
          <w:shd w:val="clear" w:color="auto" w:fill="FEFEFE"/>
        </w:rPr>
        <w:t>чл. 39 се правят следните изменения и допълнения:</w:t>
      </w:r>
    </w:p>
    <w:p w:rsidR="002A2E13" w:rsidRPr="00EB3B16" w:rsidRDefault="00FC74B2" w:rsidP="00E4356A">
      <w:pPr>
        <w:spacing w:line="360" w:lineRule="auto"/>
        <w:ind w:firstLine="709"/>
        <w:jc w:val="both"/>
        <w:rPr>
          <w:rFonts w:ascii="Verdana" w:eastAsia="Times New Roman" w:hAnsi="Verdana"/>
          <w:shd w:val="clear" w:color="auto" w:fill="FEFEFE"/>
        </w:rPr>
      </w:pPr>
      <w:r w:rsidRPr="00EB3B16">
        <w:rPr>
          <w:rFonts w:ascii="Verdana" w:eastAsia="Times New Roman" w:hAnsi="Verdana"/>
          <w:shd w:val="clear" w:color="auto" w:fill="FEFEFE"/>
        </w:rPr>
        <w:t xml:space="preserve">1. </w:t>
      </w:r>
      <w:r w:rsidR="002A2E13" w:rsidRPr="00EB3B16">
        <w:rPr>
          <w:rFonts w:ascii="Verdana" w:eastAsia="Times New Roman" w:hAnsi="Verdana"/>
          <w:shd w:val="clear" w:color="auto" w:fill="FEFEFE"/>
        </w:rPr>
        <w:t>В ал.</w:t>
      </w:r>
      <w:r w:rsidR="005F5DD3" w:rsidRPr="00EB3B16">
        <w:rPr>
          <w:rFonts w:ascii="Verdana" w:eastAsia="Times New Roman" w:hAnsi="Verdana"/>
          <w:shd w:val="clear" w:color="auto" w:fill="FEFEFE"/>
        </w:rPr>
        <w:t xml:space="preserve"> </w:t>
      </w:r>
      <w:r w:rsidR="002A2E13" w:rsidRPr="00EB3B16">
        <w:rPr>
          <w:rFonts w:ascii="Verdana" w:eastAsia="Times New Roman" w:hAnsi="Verdana"/>
          <w:shd w:val="clear" w:color="auto" w:fill="FEFEFE"/>
        </w:rPr>
        <w:t xml:space="preserve">1 </w:t>
      </w:r>
      <w:r w:rsidRPr="00EB3B16">
        <w:rPr>
          <w:rFonts w:ascii="Verdana" w:eastAsia="Times New Roman" w:hAnsi="Verdana"/>
          <w:shd w:val="clear" w:color="auto" w:fill="FEFEFE"/>
        </w:rPr>
        <w:t xml:space="preserve">се </w:t>
      </w:r>
      <w:r w:rsidR="005F5DD3" w:rsidRPr="00EB3B16">
        <w:rPr>
          <w:rFonts w:ascii="Verdana" w:eastAsia="Times New Roman" w:hAnsi="Verdana"/>
          <w:shd w:val="clear" w:color="auto" w:fill="FEFEFE"/>
        </w:rPr>
        <w:t>правят следните изменения</w:t>
      </w:r>
      <w:r w:rsidRPr="00EB3B16">
        <w:rPr>
          <w:rFonts w:ascii="Verdana" w:eastAsia="Times New Roman" w:hAnsi="Verdana"/>
          <w:shd w:val="clear" w:color="auto" w:fill="FEFEFE"/>
        </w:rPr>
        <w:t>:</w:t>
      </w:r>
      <w:r w:rsidR="00691C2A" w:rsidRPr="00EB3B16">
        <w:rPr>
          <w:rFonts w:ascii="Verdana" w:eastAsia="Times New Roman" w:hAnsi="Verdana"/>
          <w:shd w:val="clear" w:color="auto" w:fill="FEFEFE"/>
        </w:rPr>
        <w:t xml:space="preserve"> </w:t>
      </w:r>
    </w:p>
    <w:p w:rsidR="00EC7F86" w:rsidRPr="00215E36" w:rsidRDefault="00EC7F86" w:rsidP="00E4356A">
      <w:pPr>
        <w:spacing w:line="360" w:lineRule="auto"/>
        <w:ind w:firstLine="709"/>
        <w:jc w:val="both"/>
        <w:rPr>
          <w:rFonts w:ascii="Verdana" w:eastAsia="Times New Roman" w:hAnsi="Verdana"/>
          <w:highlight w:val="white"/>
          <w:shd w:val="clear" w:color="auto" w:fill="FEFEFE"/>
        </w:rPr>
      </w:pPr>
      <w:r w:rsidRPr="00EB3B16">
        <w:rPr>
          <w:rFonts w:ascii="Verdana" w:eastAsia="Times New Roman" w:hAnsi="Verdana"/>
          <w:shd w:val="clear" w:color="auto" w:fill="FEFEFE"/>
        </w:rPr>
        <w:t>а) в т.</w:t>
      </w:r>
      <w:r w:rsidR="005F5DD3" w:rsidRPr="00EB3B16">
        <w:rPr>
          <w:rFonts w:ascii="Verdana" w:eastAsia="Times New Roman" w:hAnsi="Verdana"/>
          <w:shd w:val="clear" w:color="auto" w:fill="FEFEFE"/>
        </w:rPr>
        <w:t xml:space="preserve"> </w:t>
      </w:r>
      <w:r w:rsidR="00FC74B2" w:rsidRPr="00EB3B16">
        <w:rPr>
          <w:rFonts w:ascii="Verdana" w:eastAsia="Times New Roman" w:hAnsi="Verdana"/>
          <w:shd w:val="clear" w:color="auto" w:fill="FEFEFE"/>
        </w:rPr>
        <w:t>2.</w:t>
      </w:r>
      <w:r w:rsidRPr="00EB3B16">
        <w:rPr>
          <w:rFonts w:ascii="Verdana" w:eastAsia="Times New Roman" w:hAnsi="Verdana"/>
          <w:shd w:val="clear" w:color="auto" w:fill="FEFEFE"/>
        </w:rPr>
        <w:t xml:space="preserve"> думите „растения, животни и аквакултури, растителни, животински продукти, продукти от аквакултури</w:t>
      </w:r>
      <w:r w:rsidRPr="00215E36">
        <w:rPr>
          <w:rFonts w:ascii="Verdana" w:eastAsia="Times New Roman" w:hAnsi="Verdana"/>
          <w:shd w:val="clear" w:color="auto" w:fill="FEFEFE"/>
        </w:rPr>
        <w:t xml:space="preserve"> и храни“ се заменят с „биологични продукти“ и думите „Регламент (ЕО) № 834/2007, Регламент (ЕО) № 889/2008“ се заменят с „Регламент (ЕС) 2018/848“.</w:t>
      </w:r>
    </w:p>
    <w:p w:rsidR="00EC7F86" w:rsidRPr="00215E36" w:rsidRDefault="00EC7F86"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б) в т.</w:t>
      </w:r>
      <w:r w:rsidR="001B302F">
        <w:rPr>
          <w:rFonts w:ascii="Verdana" w:eastAsia="Times New Roman" w:hAnsi="Verdana"/>
          <w:highlight w:val="white"/>
          <w:shd w:val="clear" w:color="auto" w:fill="FEFEFE"/>
        </w:rPr>
        <w:t xml:space="preserve"> </w:t>
      </w:r>
      <w:r w:rsidRPr="00215E36">
        <w:rPr>
          <w:rFonts w:ascii="Verdana" w:eastAsia="Times New Roman" w:hAnsi="Verdana"/>
          <w:highlight w:val="white"/>
          <w:shd w:val="clear" w:color="auto" w:fill="FEFEFE"/>
        </w:rPr>
        <w:t>3. думите „</w:t>
      </w:r>
      <w:r w:rsidRPr="00215E36">
        <w:rPr>
          <w:rFonts w:ascii="Verdana" w:eastAsia="Times New Roman" w:hAnsi="Verdana"/>
          <w:shd w:val="clear" w:color="auto" w:fill="FEFEFE"/>
        </w:rPr>
        <w:t>растения, животни и аквакултури, растителни, животински продукти, продукти от аквакултури и храни“ се заменят с се заменят с „биологични продукти“ и думите „Регламент (ЕО) № 834/2007, Регламент (ЕО) № 889/2008“ се заменят с „Регламент (ЕС) 2018/848“.</w:t>
      </w:r>
    </w:p>
    <w:p w:rsidR="00FF0482" w:rsidRPr="00B44FBD" w:rsidRDefault="00FF0482"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2. В </w:t>
      </w:r>
      <w:r w:rsidR="00C011FB">
        <w:rPr>
          <w:rFonts w:ascii="Verdana" w:eastAsia="Times New Roman" w:hAnsi="Verdana"/>
          <w:shd w:val="clear" w:color="auto" w:fill="FEFEFE"/>
        </w:rPr>
        <w:t>ал.</w:t>
      </w:r>
      <w:r w:rsidRPr="00215E36">
        <w:rPr>
          <w:rFonts w:ascii="Verdana" w:eastAsia="Times New Roman" w:hAnsi="Verdana"/>
          <w:shd w:val="clear" w:color="auto" w:fill="FEFEFE"/>
        </w:rPr>
        <w:t xml:space="preserve"> 2 думите „Единния многогодишен национален контролен план на Република България за храни, фуражи, здравеопазване на животните и хуманно отношение </w:t>
      </w:r>
      <w:r w:rsidRPr="00B44FBD">
        <w:rPr>
          <w:rFonts w:ascii="Verdana" w:eastAsia="Times New Roman" w:hAnsi="Verdana"/>
          <w:shd w:val="clear" w:color="auto" w:fill="FEFEFE"/>
        </w:rPr>
        <w:t>към тях и защита на растенията“ се заменят с „ Многогодишния национален план за контрол по чл. 109 от Регламент (ЕС) 2017/625“.</w:t>
      </w:r>
    </w:p>
    <w:p w:rsidR="00B92067" w:rsidRPr="00B44FBD" w:rsidRDefault="00FF0482" w:rsidP="00E4356A">
      <w:pPr>
        <w:spacing w:line="360" w:lineRule="auto"/>
        <w:ind w:firstLine="709"/>
        <w:jc w:val="both"/>
        <w:rPr>
          <w:rFonts w:ascii="Verdana" w:eastAsia="Times New Roman" w:hAnsi="Verdana"/>
          <w:shd w:val="clear" w:color="auto" w:fill="FEFEFE"/>
        </w:rPr>
      </w:pPr>
      <w:r w:rsidRPr="00B44FBD">
        <w:rPr>
          <w:rFonts w:ascii="Verdana" w:eastAsia="Times New Roman" w:hAnsi="Verdana"/>
          <w:shd w:val="clear" w:color="auto" w:fill="FEFEFE"/>
        </w:rPr>
        <w:t>3</w:t>
      </w:r>
      <w:r w:rsidR="00B92067" w:rsidRPr="00B44FBD">
        <w:rPr>
          <w:rFonts w:ascii="Verdana" w:eastAsia="Times New Roman" w:hAnsi="Verdana"/>
          <w:shd w:val="clear" w:color="auto" w:fill="FEFEFE"/>
        </w:rPr>
        <w:t>.</w:t>
      </w:r>
      <w:r w:rsidR="007B5014" w:rsidRPr="00B44FBD">
        <w:rPr>
          <w:rFonts w:ascii="Verdana" w:eastAsia="Times New Roman" w:hAnsi="Verdana"/>
          <w:shd w:val="clear" w:color="auto" w:fill="FEFEFE"/>
        </w:rPr>
        <w:t xml:space="preserve"> В </w:t>
      </w:r>
      <w:r w:rsidR="00C011FB" w:rsidRPr="00B44FBD">
        <w:rPr>
          <w:rFonts w:ascii="Verdana" w:eastAsia="Times New Roman" w:hAnsi="Verdana"/>
          <w:shd w:val="clear" w:color="auto" w:fill="FEFEFE"/>
        </w:rPr>
        <w:t>ал.</w:t>
      </w:r>
      <w:r w:rsidR="007B5014" w:rsidRPr="00B44FBD">
        <w:rPr>
          <w:rFonts w:ascii="Verdana" w:eastAsia="Times New Roman" w:hAnsi="Verdana"/>
          <w:shd w:val="clear" w:color="auto" w:fill="FEFEFE"/>
        </w:rPr>
        <w:t xml:space="preserve"> 4 думите „чл.</w:t>
      </w:r>
      <w:r w:rsidR="00AB38A0" w:rsidRPr="00B44FBD">
        <w:rPr>
          <w:rFonts w:ascii="Verdana" w:eastAsia="Times New Roman" w:hAnsi="Verdana"/>
          <w:shd w:val="clear" w:color="auto" w:fill="FEFEFE"/>
        </w:rPr>
        <w:t xml:space="preserve"> </w:t>
      </w:r>
      <w:r w:rsidR="007B5014" w:rsidRPr="00B44FBD">
        <w:rPr>
          <w:rFonts w:ascii="Verdana" w:eastAsia="Times New Roman" w:hAnsi="Verdana"/>
          <w:shd w:val="clear" w:color="auto" w:fill="FEFEFE"/>
        </w:rPr>
        <w:t>31“ се заменят с „чл.</w:t>
      </w:r>
      <w:r w:rsidR="00AB38A0" w:rsidRPr="00B44FBD">
        <w:rPr>
          <w:rFonts w:ascii="Verdana" w:eastAsia="Times New Roman" w:hAnsi="Verdana"/>
          <w:shd w:val="clear" w:color="auto" w:fill="FEFEFE"/>
        </w:rPr>
        <w:t xml:space="preserve"> </w:t>
      </w:r>
      <w:r w:rsidR="007B5014" w:rsidRPr="00B44FBD">
        <w:rPr>
          <w:rFonts w:ascii="Verdana" w:eastAsia="Times New Roman" w:hAnsi="Verdana"/>
          <w:shd w:val="clear" w:color="auto" w:fill="FEFEFE"/>
        </w:rPr>
        <w:t>38“.</w:t>
      </w:r>
    </w:p>
    <w:p w:rsidR="007B5014" w:rsidRPr="00B44FBD" w:rsidRDefault="00FF0482" w:rsidP="00E4356A">
      <w:pPr>
        <w:spacing w:line="360" w:lineRule="auto"/>
        <w:ind w:firstLine="709"/>
        <w:jc w:val="both"/>
        <w:rPr>
          <w:rFonts w:ascii="Verdana" w:eastAsia="Times New Roman" w:hAnsi="Verdana"/>
          <w:shd w:val="clear" w:color="auto" w:fill="FEFEFE"/>
        </w:rPr>
      </w:pPr>
      <w:r w:rsidRPr="00B44FBD">
        <w:rPr>
          <w:rFonts w:ascii="Verdana" w:eastAsia="Times New Roman" w:hAnsi="Verdana"/>
          <w:shd w:val="clear" w:color="auto" w:fill="FEFEFE"/>
        </w:rPr>
        <w:t>4</w:t>
      </w:r>
      <w:r w:rsidR="007B5014" w:rsidRPr="00B44FBD">
        <w:rPr>
          <w:rFonts w:ascii="Verdana" w:eastAsia="Times New Roman" w:hAnsi="Verdana"/>
          <w:shd w:val="clear" w:color="auto" w:fill="FEFEFE"/>
        </w:rPr>
        <w:t>. В Алинея 5, т.</w:t>
      </w:r>
      <w:r w:rsidR="00AB38A0" w:rsidRPr="00B44FBD">
        <w:rPr>
          <w:rFonts w:ascii="Verdana" w:eastAsia="Times New Roman" w:hAnsi="Verdana"/>
          <w:shd w:val="clear" w:color="auto" w:fill="FEFEFE"/>
        </w:rPr>
        <w:t xml:space="preserve"> </w:t>
      </w:r>
      <w:r w:rsidR="007B5014" w:rsidRPr="00B44FBD">
        <w:rPr>
          <w:rFonts w:ascii="Verdana" w:eastAsia="Times New Roman" w:hAnsi="Verdana"/>
          <w:shd w:val="clear" w:color="auto" w:fill="FEFEFE"/>
        </w:rPr>
        <w:t>1 и 2, думите „чл.</w:t>
      </w:r>
      <w:r w:rsidR="00AB38A0" w:rsidRPr="00B44FBD">
        <w:rPr>
          <w:rFonts w:ascii="Verdana" w:eastAsia="Times New Roman" w:hAnsi="Verdana"/>
          <w:shd w:val="clear" w:color="auto" w:fill="FEFEFE"/>
        </w:rPr>
        <w:t xml:space="preserve"> </w:t>
      </w:r>
      <w:r w:rsidR="00327256" w:rsidRPr="00B44FBD">
        <w:rPr>
          <w:rFonts w:ascii="Verdana" w:eastAsia="Times New Roman" w:hAnsi="Verdana"/>
          <w:shd w:val="clear" w:color="auto" w:fill="FEFEFE"/>
        </w:rPr>
        <w:t>30</w:t>
      </w:r>
      <w:r w:rsidR="007B5014" w:rsidRPr="00B44FBD">
        <w:rPr>
          <w:rFonts w:ascii="Verdana" w:eastAsia="Times New Roman" w:hAnsi="Verdana"/>
          <w:shd w:val="clear" w:color="auto" w:fill="FEFEFE"/>
        </w:rPr>
        <w:t>“ се заменят с „чл.</w:t>
      </w:r>
      <w:r w:rsidR="00AB38A0" w:rsidRPr="00B44FBD">
        <w:rPr>
          <w:rFonts w:ascii="Verdana" w:eastAsia="Times New Roman" w:hAnsi="Verdana"/>
          <w:shd w:val="clear" w:color="auto" w:fill="FEFEFE"/>
        </w:rPr>
        <w:t xml:space="preserve"> </w:t>
      </w:r>
      <w:r w:rsidR="007B5014" w:rsidRPr="00B44FBD">
        <w:rPr>
          <w:rFonts w:ascii="Verdana" w:eastAsia="Times New Roman" w:hAnsi="Verdana"/>
          <w:shd w:val="clear" w:color="auto" w:fill="FEFEFE"/>
        </w:rPr>
        <w:t>38“.</w:t>
      </w:r>
    </w:p>
    <w:p w:rsidR="00B92067" w:rsidRPr="00215E36" w:rsidRDefault="00FF0482"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5</w:t>
      </w:r>
      <w:r w:rsidR="00642E5C" w:rsidRPr="00215E36">
        <w:rPr>
          <w:rFonts w:ascii="Verdana" w:eastAsia="Times New Roman" w:hAnsi="Verdana"/>
          <w:highlight w:val="white"/>
          <w:shd w:val="clear" w:color="auto" w:fill="FEFEFE"/>
        </w:rPr>
        <w:t>. Създават се ал. 8 и 9:</w:t>
      </w:r>
    </w:p>
    <w:p w:rsidR="00642E5C" w:rsidRPr="00215E36" w:rsidRDefault="00642E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„(8) Българската агенция по безопасност на храните поддържа информация за продуктите за растителна защита в регистъра по чл. 6, ал. 1 от Закона за защита на растенията, които съдържат разрешените вещества за употреба в биологичното производство от Приложение I на Регламент за изпълнение (ЕС) 2021/1165 за целите на чл. 1 от Регламент</w:t>
      </w:r>
      <w:r w:rsidR="00327256">
        <w:rPr>
          <w:rFonts w:ascii="Verdana" w:eastAsia="Times New Roman" w:hAnsi="Verdana"/>
          <w:highlight w:val="white"/>
          <w:shd w:val="clear" w:color="auto" w:fill="FEFEFE"/>
        </w:rPr>
        <w:t xml:space="preserve"> за изпълнение (ЕС) 2021/1165, </w:t>
      </w:r>
      <w:r w:rsidR="00FB2D0F" w:rsidRPr="00215E36">
        <w:rPr>
          <w:rFonts w:ascii="Verdana" w:eastAsia="Times New Roman" w:hAnsi="Verdana"/>
          <w:highlight w:val="white"/>
          <w:shd w:val="clear" w:color="auto" w:fill="FEFEFE"/>
        </w:rPr>
        <w:t xml:space="preserve">за целите на </w:t>
      </w:r>
      <w:r w:rsidRPr="00215E36">
        <w:rPr>
          <w:rFonts w:ascii="Verdana" w:eastAsia="Times New Roman" w:hAnsi="Verdana"/>
          <w:highlight w:val="white"/>
          <w:shd w:val="clear" w:color="auto" w:fill="FEFEFE"/>
        </w:rPr>
        <w:t>чл. 31 от Регламент (ЕС) 2018/848 с указание за употреба в биологичното производство.</w:t>
      </w:r>
    </w:p>
    <w:p w:rsidR="00642E5C" w:rsidRPr="00215E36" w:rsidRDefault="00642E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(9) За настъпилите изменения в Приложение I на Регламент за изпълнение (ЕС) 2021/1165, компетентното звено уведомява БАБХ в срок до 5 работни дни от дата</w:t>
      </w:r>
      <w:r w:rsidR="000427E8" w:rsidRPr="00215E36">
        <w:rPr>
          <w:rFonts w:ascii="Verdana" w:eastAsia="Times New Roman" w:hAnsi="Verdana"/>
          <w:highlight w:val="white"/>
          <w:shd w:val="clear" w:color="auto" w:fill="FEFEFE"/>
        </w:rPr>
        <w:t>та</w:t>
      </w:r>
      <w:r w:rsidRPr="00215E36">
        <w:rPr>
          <w:rFonts w:ascii="Verdana" w:eastAsia="Times New Roman" w:hAnsi="Verdana"/>
          <w:highlight w:val="white"/>
          <w:shd w:val="clear" w:color="auto" w:fill="FEFEFE"/>
        </w:rPr>
        <w:t xml:space="preserve"> на изменението.“.</w:t>
      </w:r>
    </w:p>
    <w:p w:rsidR="001A0BA0" w:rsidRPr="00215E36" w:rsidRDefault="001A0BA0" w:rsidP="00E4356A">
      <w:pPr>
        <w:spacing w:line="360" w:lineRule="auto"/>
        <w:ind w:firstLine="709"/>
        <w:jc w:val="both"/>
        <w:rPr>
          <w:rFonts w:ascii="Verdana" w:eastAsia="Times New Roman" w:hAnsi="Verdana"/>
          <w:shd w:val="clear" w:color="auto" w:fill="FEFEFE"/>
        </w:rPr>
      </w:pPr>
    </w:p>
    <w:p w:rsidR="00642E5C" w:rsidRPr="00215E36" w:rsidRDefault="00AE2DB9" w:rsidP="00E4356A">
      <w:pPr>
        <w:spacing w:line="360" w:lineRule="auto"/>
        <w:ind w:left="1" w:firstLine="707"/>
        <w:jc w:val="both"/>
        <w:rPr>
          <w:rFonts w:ascii="Verdana" w:eastAsia="Times New Roman" w:hAnsi="Verdana"/>
          <w:shd w:val="clear" w:color="auto" w:fill="FEFEFE"/>
        </w:rPr>
      </w:pPr>
      <w:r w:rsidRPr="00215E36">
        <w:rPr>
          <w:rFonts w:ascii="Verdana" w:eastAsia="Times New Roman" w:hAnsi="Verdana"/>
          <w:b/>
          <w:shd w:val="clear" w:color="auto" w:fill="FEFEFE"/>
        </w:rPr>
        <w:t>§ 3</w:t>
      </w:r>
      <w:r w:rsidR="00EF5FD1" w:rsidRPr="00215E36">
        <w:rPr>
          <w:rFonts w:ascii="Verdana" w:eastAsia="Times New Roman" w:hAnsi="Verdana"/>
          <w:b/>
          <w:shd w:val="clear" w:color="auto" w:fill="FEFEFE"/>
        </w:rPr>
        <w:t>1</w:t>
      </w:r>
      <w:r w:rsidRPr="00215E36">
        <w:rPr>
          <w:rFonts w:ascii="Verdana" w:eastAsia="Times New Roman" w:hAnsi="Verdana"/>
          <w:b/>
          <w:shd w:val="clear" w:color="auto" w:fill="FEFEFE"/>
        </w:rPr>
        <w:t>.</w:t>
      </w:r>
      <w:r w:rsidRPr="00215E36">
        <w:rPr>
          <w:rFonts w:ascii="Verdana" w:eastAsia="Times New Roman" w:hAnsi="Verdana"/>
          <w:shd w:val="clear" w:color="auto" w:fill="FEFEFE"/>
        </w:rPr>
        <w:t xml:space="preserve"> </w:t>
      </w:r>
      <w:r w:rsidR="007B5014" w:rsidRPr="00215E36">
        <w:rPr>
          <w:rFonts w:ascii="Verdana" w:eastAsia="Times New Roman" w:hAnsi="Verdana"/>
          <w:shd w:val="clear" w:color="auto" w:fill="FEFEFE"/>
        </w:rPr>
        <w:t>В</w:t>
      </w:r>
      <w:r w:rsidR="00691C2A" w:rsidRPr="00215E36">
        <w:rPr>
          <w:rFonts w:ascii="Verdana" w:hAnsi="Verdana"/>
        </w:rPr>
        <w:t xml:space="preserve"> </w:t>
      </w:r>
      <w:r w:rsidR="00691C2A" w:rsidRPr="00215E36">
        <w:rPr>
          <w:rFonts w:ascii="Verdana" w:eastAsia="Times New Roman" w:hAnsi="Verdana"/>
          <w:shd w:val="clear" w:color="auto" w:fill="FEFEFE"/>
        </w:rPr>
        <w:t>Глава втора</w:t>
      </w:r>
      <w:r w:rsidR="007B5014" w:rsidRPr="00215E36">
        <w:rPr>
          <w:rFonts w:ascii="Verdana" w:eastAsia="Times New Roman" w:hAnsi="Verdana"/>
          <w:shd w:val="clear" w:color="auto" w:fill="FEFEFE"/>
        </w:rPr>
        <w:t xml:space="preserve"> </w:t>
      </w:r>
      <w:r w:rsidR="00642E5C" w:rsidRPr="00215E36">
        <w:rPr>
          <w:rFonts w:ascii="Verdana" w:eastAsia="Times New Roman" w:hAnsi="Verdana"/>
          <w:shd w:val="clear" w:color="auto" w:fill="FEFEFE"/>
        </w:rPr>
        <w:t xml:space="preserve">Наименованието на Раздел VII </w:t>
      </w:r>
      <w:r w:rsidR="004D7A2F" w:rsidRPr="00215E36">
        <w:rPr>
          <w:rFonts w:ascii="Verdana" w:eastAsia="Times New Roman" w:hAnsi="Verdana"/>
          <w:shd w:val="clear" w:color="auto" w:fill="FEFEFE"/>
        </w:rPr>
        <w:t xml:space="preserve">от </w:t>
      </w:r>
      <w:r w:rsidR="00642E5C" w:rsidRPr="00215E36">
        <w:rPr>
          <w:rFonts w:ascii="Verdana" w:eastAsia="Times New Roman" w:hAnsi="Verdana"/>
          <w:shd w:val="clear" w:color="auto" w:fill="FEFEFE"/>
        </w:rPr>
        <w:t xml:space="preserve">се изменя така: </w:t>
      </w:r>
      <w:r w:rsidR="007B5014" w:rsidRPr="00215E36">
        <w:rPr>
          <w:rFonts w:ascii="Verdana" w:eastAsia="Times New Roman" w:hAnsi="Verdana"/>
          <w:shd w:val="clear" w:color="auto" w:fill="FEFEFE"/>
        </w:rPr>
        <w:t>„Прилагане на правила за извършване на официа</w:t>
      </w:r>
      <w:r w:rsidR="000365E8" w:rsidRPr="00215E36">
        <w:rPr>
          <w:rFonts w:ascii="Verdana" w:eastAsia="Times New Roman" w:hAnsi="Verdana"/>
          <w:shd w:val="clear" w:color="auto" w:fill="FEFEFE"/>
        </w:rPr>
        <w:t xml:space="preserve">лен контрол при въвеждане на </w:t>
      </w:r>
      <w:r w:rsidR="007B5014" w:rsidRPr="00215E36">
        <w:rPr>
          <w:rFonts w:ascii="Verdana" w:eastAsia="Times New Roman" w:hAnsi="Verdana"/>
          <w:shd w:val="clear" w:color="auto" w:fill="FEFEFE"/>
        </w:rPr>
        <w:t>биологични продукти и продукти произведени в преход към биологично производство по чл. 1, т. 4 с произход трети държави“</w:t>
      </w:r>
      <w:r w:rsidR="000365E8" w:rsidRPr="00215E36">
        <w:rPr>
          <w:rFonts w:ascii="Verdana" w:eastAsia="Times New Roman" w:hAnsi="Verdana"/>
          <w:shd w:val="clear" w:color="auto" w:fill="FEFEFE"/>
        </w:rPr>
        <w:t>.</w:t>
      </w:r>
    </w:p>
    <w:p w:rsidR="00691C2A" w:rsidRPr="00215E36" w:rsidRDefault="00691C2A" w:rsidP="00E4356A">
      <w:pPr>
        <w:spacing w:line="360" w:lineRule="auto"/>
        <w:ind w:left="1" w:firstLine="707"/>
        <w:jc w:val="both"/>
        <w:rPr>
          <w:rFonts w:ascii="Verdana" w:eastAsia="Times New Roman" w:hAnsi="Verdana"/>
          <w:shd w:val="clear" w:color="auto" w:fill="FEFEFE"/>
        </w:rPr>
      </w:pPr>
    </w:p>
    <w:p w:rsidR="00547F0A" w:rsidRPr="00215E36" w:rsidRDefault="0029286F"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shd w:val="clear" w:color="auto" w:fill="FEFEFE"/>
        </w:rPr>
        <w:t>§ 3</w:t>
      </w:r>
      <w:r w:rsidR="00EF5FD1" w:rsidRPr="00215E36">
        <w:rPr>
          <w:rFonts w:ascii="Verdana" w:eastAsia="Times New Roman" w:hAnsi="Verdana"/>
          <w:b/>
          <w:shd w:val="clear" w:color="auto" w:fill="FEFEFE"/>
        </w:rPr>
        <w:t>2</w:t>
      </w:r>
      <w:r w:rsidRPr="00215E36">
        <w:rPr>
          <w:rFonts w:ascii="Verdana" w:eastAsia="Times New Roman" w:hAnsi="Verdana"/>
          <w:b/>
          <w:shd w:val="clear" w:color="auto" w:fill="FEFEFE"/>
        </w:rPr>
        <w:t>.</w:t>
      </w:r>
      <w:r w:rsidRPr="00215E36">
        <w:rPr>
          <w:rFonts w:ascii="Verdana" w:eastAsia="Times New Roman" w:hAnsi="Verdana"/>
          <w:shd w:val="clear" w:color="auto" w:fill="FEFEFE"/>
        </w:rPr>
        <w:t xml:space="preserve"> </w:t>
      </w:r>
      <w:r w:rsidR="00691C2A" w:rsidRPr="00215E36">
        <w:rPr>
          <w:rFonts w:ascii="Verdana" w:eastAsia="Times New Roman" w:hAnsi="Verdana"/>
          <w:shd w:val="clear" w:color="auto" w:fill="FEFEFE"/>
        </w:rPr>
        <w:t xml:space="preserve">Член </w:t>
      </w:r>
      <w:r w:rsidR="00642E5C" w:rsidRPr="00215E36">
        <w:rPr>
          <w:rFonts w:ascii="Verdana" w:eastAsia="Times New Roman" w:hAnsi="Verdana"/>
          <w:shd w:val="clear" w:color="auto" w:fill="FEFEFE"/>
        </w:rPr>
        <w:t xml:space="preserve">40 </w:t>
      </w:r>
      <w:r w:rsidR="00ED7349" w:rsidRPr="00215E36">
        <w:rPr>
          <w:rFonts w:ascii="Verdana" w:eastAsia="Times New Roman" w:hAnsi="Verdana"/>
          <w:shd w:val="clear" w:color="auto" w:fill="FEFEFE"/>
        </w:rPr>
        <w:t>се изменя така</w:t>
      </w:r>
      <w:r w:rsidR="00500B9A" w:rsidRPr="00215E36">
        <w:rPr>
          <w:rFonts w:ascii="Verdana" w:eastAsia="Times New Roman" w:hAnsi="Verdana"/>
          <w:shd w:val="clear" w:color="auto" w:fill="FEFEFE"/>
        </w:rPr>
        <w:t>:</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„Чл. 40. (1) Животни, продукти от животински произход, зародишни продукти, странични животински продукти, сено и слама и храни, съдържащи както продукти </w:t>
      </w:r>
      <w:r w:rsidRPr="00215E36">
        <w:rPr>
          <w:rFonts w:ascii="Verdana" w:eastAsia="Times New Roman" w:hAnsi="Verdana"/>
          <w:shd w:val="clear" w:color="auto" w:fill="FEFEFE"/>
        </w:rPr>
        <w:lastRenderedPageBreak/>
        <w:t xml:space="preserve">от растителен произход, така и преработени продукти от животински произход („съставни продукти“), растения, растителни продукти и други обекти, стоки от неживотински произход от някои трети държави, за които чрез актове за изпълнение е необходимо да се въведат мерки за временно засилване на официалния контрол при въвеждането им в Съюза и животни и стоки по отношение на които се прилага спешна мярка, подлежат на задължителен контрол на Граничните контролни пунктове (ГКП), и попадат в списъка на стоките, посочени в чл. 47, параграф 1 от Регламент (ЕС) 2017/625, които могат да бъдат внасяни на територията на Съюза като биологични продукти и продукти, произведени при преход към биологично производство, при спазване на следните изисквания: </w:t>
      </w:r>
    </w:p>
    <w:p w:rsidR="000B5937"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1.</w:t>
      </w:r>
      <w:r w:rsidR="001A0BA0" w:rsidRPr="00215E36">
        <w:rPr>
          <w:rFonts w:ascii="Verdana" w:eastAsia="Times New Roman" w:hAnsi="Verdana"/>
          <w:shd w:val="clear" w:color="auto" w:fill="FEFEFE"/>
        </w:rPr>
        <w:t xml:space="preserve"> </w:t>
      </w:r>
      <w:r w:rsidR="000B5937" w:rsidRPr="00215E36">
        <w:rPr>
          <w:rFonts w:ascii="Verdana" w:eastAsia="Times New Roman" w:hAnsi="Verdana"/>
          <w:shd w:val="clear" w:color="auto" w:fill="FEFEFE"/>
        </w:rPr>
        <w:t>в</w:t>
      </w:r>
      <w:r w:rsidRPr="00215E36">
        <w:rPr>
          <w:rFonts w:ascii="Verdana" w:eastAsia="Times New Roman" w:hAnsi="Verdana"/>
          <w:shd w:val="clear" w:color="auto" w:fill="FEFEFE"/>
        </w:rPr>
        <w:t>насяните животни и стоки отговарят на правилата за безопасност на всички етапи на производството, преработката и разпространението на храните — включително правилата, с които се цели да се гарантират справедливи търговски практики и да се защитят интересите на потребителите.</w:t>
      </w:r>
      <w:r w:rsidR="00691C2A" w:rsidRPr="00215E36">
        <w:rPr>
          <w:rFonts w:ascii="Verdana" w:eastAsia="Times New Roman" w:hAnsi="Verdana"/>
          <w:shd w:val="clear" w:color="auto" w:fill="FEFEFE"/>
        </w:rPr>
        <w:t xml:space="preserve"> </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2.</w:t>
      </w:r>
      <w:r w:rsidR="001A0BA0" w:rsidRPr="00215E36">
        <w:rPr>
          <w:rFonts w:ascii="Verdana" w:eastAsia="Times New Roman" w:hAnsi="Verdana"/>
          <w:shd w:val="clear" w:color="auto" w:fill="FEFEFE"/>
        </w:rPr>
        <w:t xml:space="preserve"> </w:t>
      </w:r>
      <w:r w:rsidR="000B5937" w:rsidRPr="00215E36">
        <w:rPr>
          <w:rFonts w:ascii="Verdana" w:eastAsia="Times New Roman" w:hAnsi="Verdana"/>
          <w:shd w:val="clear" w:color="auto" w:fill="FEFEFE"/>
        </w:rPr>
        <w:t>в</w:t>
      </w:r>
      <w:r w:rsidRPr="00215E36">
        <w:rPr>
          <w:rFonts w:ascii="Verdana" w:eastAsia="Times New Roman" w:hAnsi="Verdana"/>
          <w:shd w:val="clear" w:color="auto" w:fill="FEFEFE"/>
        </w:rPr>
        <w:t>зети са предвид защитните мерки срещу вредители по растенията</w:t>
      </w:r>
      <w:r w:rsidR="000B5937" w:rsidRPr="00215E36">
        <w:rPr>
          <w:rFonts w:ascii="Verdana" w:eastAsia="Times New Roman" w:hAnsi="Verdana"/>
          <w:shd w:val="clear" w:color="auto" w:fill="FEFEFE"/>
        </w:rPr>
        <w:t>.</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3.</w:t>
      </w:r>
      <w:r w:rsidR="001A0BA0" w:rsidRPr="00215E36">
        <w:rPr>
          <w:rFonts w:ascii="Verdana" w:eastAsia="Times New Roman" w:hAnsi="Verdana"/>
          <w:shd w:val="clear" w:color="auto" w:fill="FEFEFE"/>
        </w:rPr>
        <w:t xml:space="preserve"> </w:t>
      </w:r>
      <w:r w:rsidR="000B5937" w:rsidRPr="00215E36">
        <w:rPr>
          <w:rFonts w:ascii="Verdana" w:eastAsia="Times New Roman" w:hAnsi="Verdana"/>
          <w:shd w:val="clear" w:color="auto" w:fill="FEFEFE"/>
        </w:rPr>
        <w:t>п</w:t>
      </w:r>
      <w:r w:rsidRPr="00215E36">
        <w:rPr>
          <w:rFonts w:ascii="Verdana" w:eastAsia="Times New Roman" w:hAnsi="Verdana"/>
          <w:shd w:val="clear" w:color="auto" w:fill="FEFEFE"/>
        </w:rPr>
        <w:t xml:space="preserve">одложени са на подходящи мерки по задължителен контрол на граничните контролни пунктове (ГКП), контролни пунктове (КП) и/или на пунктовете за допускане за свободно обращение. </w:t>
      </w:r>
    </w:p>
    <w:p w:rsidR="00ED7349" w:rsidRPr="00215E36" w:rsidRDefault="00FB2D0F"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4.</w:t>
      </w:r>
      <w:r w:rsidR="001A0BA0" w:rsidRPr="00215E36">
        <w:rPr>
          <w:rFonts w:ascii="Verdana" w:eastAsia="Times New Roman" w:hAnsi="Verdana"/>
          <w:shd w:val="clear" w:color="auto" w:fill="FEFEFE"/>
        </w:rPr>
        <w:t xml:space="preserve"> </w:t>
      </w:r>
      <w:r w:rsidR="000B5937" w:rsidRPr="00215E36">
        <w:rPr>
          <w:rFonts w:ascii="Verdana" w:eastAsia="Times New Roman" w:hAnsi="Verdana"/>
          <w:shd w:val="clear" w:color="auto" w:fill="FEFEFE"/>
        </w:rPr>
        <w:t>д</w:t>
      </w:r>
      <w:r w:rsidR="00ED7349" w:rsidRPr="00215E36">
        <w:rPr>
          <w:rFonts w:ascii="Verdana" w:eastAsia="Times New Roman" w:hAnsi="Verdana"/>
          <w:shd w:val="clear" w:color="auto" w:fill="FEFEFE"/>
        </w:rPr>
        <w:t xml:space="preserve">оказали </w:t>
      </w:r>
      <w:r w:rsidRPr="00215E36">
        <w:rPr>
          <w:rFonts w:ascii="Verdana" w:eastAsia="Times New Roman" w:hAnsi="Verdana"/>
          <w:shd w:val="clear" w:color="auto" w:fill="FEFEFE"/>
        </w:rPr>
        <w:t xml:space="preserve">са </w:t>
      </w:r>
      <w:r w:rsidR="00ED7349" w:rsidRPr="00215E36">
        <w:rPr>
          <w:rFonts w:ascii="Verdana" w:eastAsia="Times New Roman" w:hAnsi="Verdana"/>
          <w:shd w:val="clear" w:color="auto" w:fill="FEFEFE"/>
        </w:rPr>
        <w:t xml:space="preserve">високо ниво на сигурност, при извършените проверки по официален контрол. </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5.</w:t>
      </w:r>
      <w:r w:rsidR="001A0BA0" w:rsidRPr="00215E36">
        <w:rPr>
          <w:rFonts w:ascii="Verdana" w:eastAsia="Times New Roman" w:hAnsi="Verdana"/>
          <w:shd w:val="clear" w:color="auto" w:fill="FEFEFE"/>
        </w:rPr>
        <w:t xml:space="preserve"> </w:t>
      </w:r>
      <w:r w:rsidR="000B5937" w:rsidRPr="00215E36">
        <w:rPr>
          <w:rFonts w:ascii="Verdana" w:eastAsia="Times New Roman" w:hAnsi="Verdana"/>
          <w:shd w:val="clear" w:color="auto" w:fill="FEFEFE"/>
        </w:rPr>
        <w:t>п</w:t>
      </w:r>
      <w:r w:rsidRPr="00215E36">
        <w:rPr>
          <w:rFonts w:ascii="Verdana" w:eastAsia="Times New Roman" w:hAnsi="Verdana"/>
          <w:shd w:val="clear" w:color="auto" w:fill="FEFEFE"/>
        </w:rPr>
        <w:t>ридружени са от задължителен сертификат за инспекция за внос в Европейския съюз, съгласно образеца, установен в Регламент (ЕС) 2021/2306 и търговски документи.</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6.</w:t>
      </w:r>
      <w:r w:rsidR="001A0BA0" w:rsidRPr="00215E36">
        <w:rPr>
          <w:rFonts w:ascii="Verdana" w:eastAsia="Times New Roman" w:hAnsi="Verdana"/>
          <w:shd w:val="clear" w:color="auto" w:fill="FEFEFE"/>
        </w:rPr>
        <w:t xml:space="preserve"> </w:t>
      </w:r>
      <w:r w:rsidR="000B5937" w:rsidRPr="00215E36">
        <w:rPr>
          <w:rFonts w:ascii="Verdana" w:eastAsia="Times New Roman" w:hAnsi="Verdana"/>
          <w:shd w:val="clear" w:color="auto" w:fill="FEFEFE"/>
        </w:rPr>
        <w:t>о</w:t>
      </w:r>
      <w:r w:rsidRPr="00215E36">
        <w:rPr>
          <w:rFonts w:ascii="Verdana" w:eastAsia="Times New Roman" w:hAnsi="Verdana"/>
          <w:shd w:val="clear" w:color="auto" w:fill="FEFEFE"/>
        </w:rPr>
        <w:t>тговарящият за пратката оператор е регистрирал, извършваната от него дейност по реда, установен съгласно действащото национално законодателство.</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7.</w:t>
      </w:r>
      <w:r w:rsidR="001A0BA0" w:rsidRPr="00215E36">
        <w:rPr>
          <w:rFonts w:ascii="Verdana" w:eastAsia="Times New Roman" w:hAnsi="Verdana"/>
          <w:shd w:val="clear" w:color="auto" w:fill="FEFEFE"/>
        </w:rPr>
        <w:t xml:space="preserve"> </w:t>
      </w:r>
      <w:r w:rsidR="000B5937" w:rsidRPr="00215E36">
        <w:rPr>
          <w:rFonts w:ascii="Verdana" w:eastAsia="Times New Roman" w:hAnsi="Verdana"/>
          <w:shd w:val="clear" w:color="auto" w:fill="FEFEFE"/>
        </w:rPr>
        <w:t>о</w:t>
      </w:r>
      <w:r w:rsidRPr="00215E36">
        <w:rPr>
          <w:rFonts w:ascii="Verdana" w:eastAsia="Times New Roman" w:hAnsi="Verdana"/>
          <w:shd w:val="clear" w:color="auto" w:fill="FEFEFE"/>
        </w:rPr>
        <w:t xml:space="preserve">тговарящият за пратката оператор разполага с подходящ достъп до електронна система TRACES NT за целите на предоставяне на предварително уведомяване на ГКП за физическото пристигане на стоката и служителите на Областните дирекции по </w:t>
      </w:r>
      <w:r w:rsidR="0025246F">
        <w:rPr>
          <w:rFonts w:ascii="Verdana" w:eastAsia="Times New Roman" w:hAnsi="Verdana"/>
          <w:shd w:val="clear" w:color="auto" w:fill="FEFEFE"/>
        </w:rPr>
        <w:t xml:space="preserve">безопасност на храните (ОДБХ). </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(2) Определени категории биологични продукти и продукти, произведени в преход към биологично производство, различни от упоменатите категории в чл. 47, параграф 1 от Регламент (ЕС) 2017/625 са освободени от задължителен контрол на ГКП или КП в съответствие с правилата на чл. 48, буква „з“ от Регламент (ЕС) 2017/625. За да се установи съответствие с правилата и принципите на биологичното производство, проверките на тези стоки се извършват на пунктове за допускане за свободно обращение, разположени на територията на България. </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(3) Храни и фуражи от неживотински произход, както и растения, растителни продукти и други обекти, посочени в списъците на чл. 47, параграф 1 от Регламент (ЕС) 2017/625 включително когато тези продукти са биологични продукти или продукти, произведени при преход към биологично производство, могат да бъдат </w:t>
      </w:r>
      <w:r w:rsidRPr="00215E36">
        <w:rPr>
          <w:rFonts w:ascii="Verdana" w:eastAsia="Times New Roman" w:hAnsi="Verdana"/>
          <w:shd w:val="clear" w:color="auto" w:fill="FEFEFE"/>
        </w:rPr>
        <w:lastRenderedPageBreak/>
        <w:t xml:space="preserve">подлагани на контрол на места, различни от одобрените ГКП, в съответствие с правилата на Регламент (ЕС) 2021/2123. Проверките за идентичност и физически проверки, включително вземане на проби за лабораторен анализ, се извършва от длъжностите лица на БАБХ на КП с предоставено одобрение за категорията на стоките в пратката. </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(4) Българската агенция по безопасност на храните определя:</w:t>
      </w:r>
    </w:p>
    <w:p w:rsidR="00ED7349" w:rsidRPr="00215E36" w:rsidRDefault="00274B23" w:rsidP="00E4356A">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t>1. г</w:t>
      </w:r>
      <w:r w:rsidR="00ED7349" w:rsidRPr="00215E36">
        <w:rPr>
          <w:rFonts w:ascii="Verdana" w:eastAsia="Times New Roman" w:hAnsi="Verdana"/>
          <w:shd w:val="clear" w:color="auto" w:fill="FEFEFE"/>
        </w:rPr>
        <w:t xml:space="preserve">ранични </w:t>
      </w:r>
      <w:r w:rsidR="002B6498" w:rsidRPr="00215E36">
        <w:rPr>
          <w:rFonts w:ascii="Verdana" w:eastAsia="Times New Roman" w:hAnsi="Verdana"/>
          <w:shd w:val="clear" w:color="auto" w:fill="FEFEFE"/>
        </w:rPr>
        <w:t xml:space="preserve">контролни пунктове </w:t>
      </w:r>
      <w:r w:rsidR="00ED7349" w:rsidRPr="00215E36">
        <w:rPr>
          <w:rFonts w:ascii="Verdana" w:eastAsia="Times New Roman" w:hAnsi="Verdana"/>
          <w:shd w:val="clear" w:color="auto" w:fill="FEFEFE"/>
        </w:rPr>
        <w:t>за целите на извършване на официален контрол на една или повече категории животни и стоки, посочени в чл</w:t>
      </w:r>
      <w:r>
        <w:rPr>
          <w:rFonts w:ascii="Verdana" w:eastAsia="Times New Roman" w:hAnsi="Verdana"/>
          <w:shd w:val="clear" w:color="auto" w:fill="FEFEFE"/>
        </w:rPr>
        <w:t>.</w:t>
      </w:r>
      <w:r w:rsidR="00ED7349" w:rsidRPr="00215E36">
        <w:rPr>
          <w:rFonts w:ascii="Verdana" w:eastAsia="Times New Roman" w:hAnsi="Verdana"/>
          <w:shd w:val="clear" w:color="auto" w:fill="FEFEFE"/>
        </w:rPr>
        <w:t xml:space="preserve"> 47, параграф 1, букви б),</w:t>
      </w:r>
      <w:r w:rsidR="002B6498" w:rsidRPr="00215E36">
        <w:rPr>
          <w:rFonts w:ascii="Verdana" w:eastAsia="Times New Roman" w:hAnsi="Verdana"/>
          <w:shd w:val="clear" w:color="auto" w:fill="FEFEFE"/>
        </w:rPr>
        <w:t xml:space="preserve"> в), г) и д) на Регламент (ЕС)</w:t>
      </w:r>
      <w:r w:rsidR="00ED7349" w:rsidRPr="00215E36">
        <w:rPr>
          <w:rFonts w:ascii="Verdana" w:eastAsia="Times New Roman" w:hAnsi="Verdana"/>
          <w:shd w:val="clear" w:color="auto" w:fill="FEFEFE"/>
        </w:rPr>
        <w:t xml:space="preserve"> 2017/625 предназначени за въвеждане на територията на Съюза като биологични продукти или в преход</w:t>
      </w:r>
      <w:r w:rsidR="000365E8" w:rsidRPr="00215E36">
        <w:rPr>
          <w:rFonts w:ascii="Verdana" w:eastAsia="Times New Roman" w:hAnsi="Verdana"/>
          <w:shd w:val="clear" w:color="auto" w:fill="FEFEFE"/>
        </w:rPr>
        <w:t>и към биологично производство.</w:t>
      </w:r>
    </w:p>
    <w:p w:rsidR="00ED7349" w:rsidRPr="00215E36" w:rsidRDefault="00274B23" w:rsidP="00E4356A">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t>2. к</w:t>
      </w:r>
      <w:r w:rsidR="00ED7349" w:rsidRPr="00215E36">
        <w:rPr>
          <w:rFonts w:ascii="Verdana" w:eastAsia="Times New Roman" w:hAnsi="Verdana"/>
          <w:shd w:val="clear" w:color="auto" w:fill="FEFEFE"/>
        </w:rPr>
        <w:t>онтролни пунктове - местата различни от ГКП за извършване на проверките за идентичност и физическите проверки на пратките животни и стоки от категориите, посочени в чл</w:t>
      </w:r>
      <w:r>
        <w:rPr>
          <w:rFonts w:ascii="Verdana" w:eastAsia="Times New Roman" w:hAnsi="Verdana"/>
          <w:shd w:val="clear" w:color="auto" w:fill="FEFEFE"/>
        </w:rPr>
        <w:t>.</w:t>
      </w:r>
      <w:r w:rsidR="00ED7349" w:rsidRPr="00215E36">
        <w:rPr>
          <w:rFonts w:ascii="Verdana" w:eastAsia="Times New Roman" w:hAnsi="Verdana"/>
          <w:shd w:val="clear" w:color="auto" w:fill="FEFEFE"/>
        </w:rPr>
        <w:t xml:space="preserve"> 47, параграф 1</w:t>
      </w:r>
      <w:r w:rsidR="002B6498" w:rsidRPr="00215E36">
        <w:rPr>
          <w:rFonts w:ascii="Verdana" w:eastAsia="Times New Roman" w:hAnsi="Verdana"/>
          <w:shd w:val="clear" w:color="auto" w:fill="FEFEFE"/>
        </w:rPr>
        <w:t xml:space="preserve"> от Регламент (ЕС) 2017/625</w:t>
      </w:r>
      <w:r w:rsidR="00ED7349" w:rsidRPr="00215E36">
        <w:rPr>
          <w:rFonts w:ascii="Verdana" w:eastAsia="Times New Roman" w:hAnsi="Verdana"/>
          <w:shd w:val="clear" w:color="auto" w:fill="FEFEFE"/>
        </w:rPr>
        <w:t>.</w:t>
      </w:r>
    </w:p>
    <w:p w:rsidR="00ED7349" w:rsidRPr="00215E36" w:rsidRDefault="00274B23" w:rsidP="00E4356A">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t>3. п</w:t>
      </w:r>
      <w:r w:rsidR="00ED7349" w:rsidRPr="00215E36">
        <w:rPr>
          <w:rFonts w:ascii="Verdana" w:eastAsia="Times New Roman" w:hAnsi="Verdana"/>
          <w:shd w:val="clear" w:color="auto" w:fill="FEFEFE"/>
        </w:rPr>
        <w:t xml:space="preserve">унктове за допускане за свободно обръщение, под контрол на длъжностните лица към Областните дирекции по безопасност на храните (ОДБХ), на биологични продукти за категории животни и стоки, посочени в чл. 40, ал. 2. </w:t>
      </w:r>
    </w:p>
    <w:p w:rsidR="00ED7349" w:rsidRPr="00215E36" w:rsidRDefault="00AB19F8"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4. </w:t>
      </w:r>
      <w:r w:rsidR="00274B23">
        <w:rPr>
          <w:rFonts w:ascii="Verdana" w:eastAsia="Times New Roman" w:hAnsi="Verdana"/>
          <w:shd w:val="clear" w:color="auto" w:fill="FEFEFE"/>
        </w:rPr>
        <w:t>у</w:t>
      </w:r>
      <w:r w:rsidR="00ED7349" w:rsidRPr="00215E36">
        <w:rPr>
          <w:rFonts w:ascii="Verdana" w:eastAsia="Times New Roman" w:hAnsi="Verdana"/>
          <w:shd w:val="clear" w:color="auto" w:fill="FEFEFE"/>
        </w:rPr>
        <w:t>ведомява Комисията за списъка на ГКП, контролните пунктове и местата на допускане за свободно обръщение на своята територия, на които могат да бъдат извършвани проверки на биологични продукти и продукти в преход към биологично производство, предназначени за въвеждане на територията на Съюза с произход трети държави.</w:t>
      </w:r>
    </w:p>
    <w:p w:rsidR="00ED7349" w:rsidRPr="00215E36" w:rsidRDefault="00AB19F8"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(5</w:t>
      </w:r>
      <w:r w:rsidR="00ED7349" w:rsidRPr="00215E36">
        <w:rPr>
          <w:rFonts w:ascii="Verdana" w:eastAsia="Times New Roman" w:hAnsi="Verdana"/>
          <w:shd w:val="clear" w:color="auto" w:fill="FEFEFE"/>
        </w:rPr>
        <w:t>) Длъжностните лица на БАБХ, извършват проверка на всички биологични продукти и продукти, произведени в преход към биологично производство за които е получена информация, чрез TRACES NT, че предстои да бъдат въведени на територията на Съюза</w:t>
      </w:r>
      <w:r w:rsidR="000365E8" w:rsidRPr="00215E36">
        <w:rPr>
          <w:rFonts w:ascii="Verdana" w:eastAsia="Times New Roman" w:hAnsi="Verdana"/>
          <w:shd w:val="clear" w:color="auto" w:fill="FEFEFE"/>
        </w:rPr>
        <w:t xml:space="preserve"> и извършат официален контрол, </w:t>
      </w:r>
      <w:r w:rsidR="00ED7349" w:rsidRPr="00215E36">
        <w:rPr>
          <w:rFonts w:ascii="Verdana" w:eastAsia="Times New Roman" w:hAnsi="Verdana"/>
          <w:shd w:val="clear" w:color="auto" w:fill="FEFEFE"/>
        </w:rPr>
        <w:t>съгласно правомощията си както следва:</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1. документална проверка на всяка пратка биологични продукти, предназначена за въвеждане на територията на Съюза;</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2. проверка за идентичност на случаен принцип;</w:t>
      </w:r>
    </w:p>
    <w:p w:rsidR="00ED7349" w:rsidRPr="00215E36" w:rsidRDefault="00ED7349"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 xml:space="preserve">3. физическа проверка с честота в зависимост от вероятността за несъответствие с Регламент (ЕС) 2018/848. </w:t>
      </w:r>
    </w:p>
    <w:p w:rsidR="00ED7349" w:rsidRPr="00215E36" w:rsidRDefault="00AB19F8"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(6</w:t>
      </w:r>
      <w:r w:rsidR="00ED7349" w:rsidRPr="00215E36">
        <w:rPr>
          <w:rFonts w:ascii="Verdana" w:eastAsia="Times New Roman" w:hAnsi="Verdana"/>
          <w:shd w:val="clear" w:color="auto" w:fill="FEFEFE"/>
        </w:rPr>
        <w:t>) Изпълнителния</w:t>
      </w:r>
      <w:r w:rsidR="00691C2A" w:rsidRPr="00215E36">
        <w:rPr>
          <w:rFonts w:ascii="Verdana" w:eastAsia="Times New Roman" w:hAnsi="Verdana"/>
          <w:shd w:val="clear" w:color="auto" w:fill="FEFEFE"/>
        </w:rPr>
        <w:t>т</w:t>
      </w:r>
      <w:r w:rsidR="00ED7349" w:rsidRPr="00215E36">
        <w:rPr>
          <w:rFonts w:ascii="Verdana" w:eastAsia="Times New Roman" w:hAnsi="Verdana"/>
          <w:shd w:val="clear" w:color="auto" w:fill="FEFEFE"/>
        </w:rPr>
        <w:t xml:space="preserve"> директор на Българската агенция по безопасност на храните утвърждава процедура за извършване на физически </w:t>
      </w:r>
      <w:r w:rsidR="000365E8" w:rsidRPr="00215E36">
        <w:rPr>
          <w:rFonts w:ascii="Verdana" w:eastAsia="Times New Roman" w:hAnsi="Verdana"/>
          <w:shd w:val="clear" w:color="auto" w:fill="FEFEFE"/>
        </w:rPr>
        <w:t xml:space="preserve">проверки с включено вземане на </w:t>
      </w:r>
      <w:r w:rsidR="00ED7349" w:rsidRPr="00215E36">
        <w:rPr>
          <w:rFonts w:ascii="Verdana" w:eastAsia="Times New Roman" w:hAnsi="Verdana"/>
          <w:shd w:val="clear" w:color="auto" w:fill="FEFEFE"/>
        </w:rPr>
        <w:t>проби за лабораторен анализ на местата посочени в чл. 41 от биологични продукти предназначени за въвеждане на територията на Съюза с произход от трети държави, съгласно изискванията на чл. 6, параграф 2 от Делегиран Регламент (ЕС) 2021/2306 и с честота в зависимост от вероятността от несъответствие съгласно Регламент (ЕС) 2018/848.</w:t>
      </w:r>
    </w:p>
    <w:p w:rsidR="00ED7349" w:rsidRPr="00215E36" w:rsidRDefault="00AB19F8"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(7</w:t>
      </w:r>
      <w:r w:rsidR="00ED7349" w:rsidRPr="00215E36">
        <w:rPr>
          <w:rFonts w:ascii="Verdana" w:eastAsia="Times New Roman" w:hAnsi="Verdana"/>
          <w:shd w:val="clear" w:color="auto" w:fill="FEFEFE"/>
        </w:rPr>
        <w:t xml:space="preserve">) В зависимост от резултатите от проверката длъжностните лица от БАБХ </w:t>
      </w:r>
      <w:r w:rsidR="00ED7349" w:rsidRPr="00215E36">
        <w:rPr>
          <w:rFonts w:ascii="Verdana" w:eastAsia="Times New Roman" w:hAnsi="Verdana"/>
          <w:shd w:val="clear" w:color="auto" w:fill="FEFEFE"/>
        </w:rPr>
        <w:lastRenderedPageBreak/>
        <w:t>допускат пратката да се внесе като биологична</w:t>
      </w:r>
      <w:r w:rsidR="000365E8" w:rsidRPr="00215E36">
        <w:rPr>
          <w:rFonts w:ascii="Verdana" w:eastAsia="Times New Roman" w:hAnsi="Verdana"/>
          <w:shd w:val="clear" w:color="auto" w:fill="FEFEFE"/>
        </w:rPr>
        <w:t xml:space="preserve"> /</w:t>
      </w:r>
      <w:r w:rsidR="00ED7349" w:rsidRPr="00215E36">
        <w:rPr>
          <w:rFonts w:ascii="Verdana" w:eastAsia="Times New Roman" w:hAnsi="Verdana"/>
          <w:shd w:val="clear" w:color="auto" w:fill="FEFEFE"/>
        </w:rPr>
        <w:t>допуска</w:t>
      </w:r>
      <w:r w:rsidR="000365E8" w:rsidRPr="00215E36">
        <w:rPr>
          <w:rFonts w:ascii="Verdana" w:eastAsia="Times New Roman" w:hAnsi="Verdana"/>
          <w:shd w:val="clear" w:color="auto" w:fill="FEFEFE"/>
        </w:rPr>
        <w:t xml:space="preserve">т да се внесе като небиологична/ </w:t>
      </w:r>
      <w:r w:rsidR="00ED7349" w:rsidRPr="00215E36">
        <w:rPr>
          <w:rFonts w:ascii="Verdana" w:eastAsia="Times New Roman" w:hAnsi="Verdana"/>
          <w:shd w:val="clear" w:color="auto" w:fill="FEFEFE"/>
        </w:rPr>
        <w:t>допускат я за свободно обращение като пратка с продукти, произведени при преход към биологично производство/ пратката не се допуска за свободно обращение или се допуска частично, като с това „валидират“ Единен здравен документ за въвеждане (ЕЗДВ) и сертификата за инспекция за внос в TRACES NT или „отхвърлят“ ЕЗДВ и/ сертификата за инспекция за внос  и прилагат една от посочените по-горе мерки. Резултатите от извършените проверки се регистрират от длъжностните лиц</w:t>
      </w:r>
      <w:r w:rsidR="000365E8" w:rsidRPr="00215E36">
        <w:rPr>
          <w:rFonts w:ascii="Verdana" w:eastAsia="Times New Roman" w:hAnsi="Verdana"/>
          <w:shd w:val="clear" w:color="auto" w:fill="FEFEFE"/>
        </w:rPr>
        <w:t>а на БАБХ в система TRACES NT.</w:t>
      </w:r>
    </w:p>
    <w:p w:rsidR="00691C2A" w:rsidRPr="00215E36" w:rsidRDefault="00AB19F8"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(8</w:t>
      </w:r>
      <w:r w:rsidR="00ED7349" w:rsidRPr="00215E36">
        <w:rPr>
          <w:rFonts w:ascii="Verdana" w:eastAsia="Times New Roman" w:hAnsi="Verdana"/>
          <w:shd w:val="clear" w:color="auto" w:fill="FEFEFE"/>
        </w:rPr>
        <w:t>) Всички разходи за извършеният официален контрол се заплащат от оператора, отговорен за пратката</w:t>
      </w:r>
      <w:r w:rsidR="009A4721" w:rsidRPr="00215E36">
        <w:rPr>
          <w:rFonts w:ascii="Verdana" w:eastAsia="Times New Roman" w:hAnsi="Verdana"/>
          <w:shd w:val="clear" w:color="auto" w:fill="FEFEFE"/>
        </w:rPr>
        <w:t xml:space="preserve"> съгласно чл.</w:t>
      </w:r>
      <w:r w:rsidR="00440435" w:rsidRPr="00215E36">
        <w:rPr>
          <w:rFonts w:ascii="Verdana" w:eastAsia="Times New Roman" w:hAnsi="Verdana"/>
          <w:shd w:val="clear" w:color="auto" w:fill="FEFEFE"/>
        </w:rPr>
        <w:t xml:space="preserve"> </w:t>
      </w:r>
      <w:r w:rsidR="009A4721" w:rsidRPr="00215E36">
        <w:rPr>
          <w:rFonts w:ascii="Verdana" w:eastAsia="Times New Roman" w:hAnsi="Verdana"/>
          <w:shd w:val="clear" w:color="auto" w:fill="FEFEFE"/>
        </w:rPr>
        <w:t>79 от Регламент</w:t>
      </w:r>
      <w:r w:rsidR="00440435" w:rsidRPr="00215E36">
        <w:rPr>
          <w:rFonts w:ascii="Verdana" w:eastAsia="Times New Roman" w:hAnsi="Verdana"/>
          <w:shd w:val="clear" w:color="auto" w:fill="FEFEFE"/>
        </w:rPr>
        <w:t xml:space="preserve"> </w:t>
      </w:r>
      <w:r w:rsidR="009A4721" w:rsidRPr="00215E36">
        <w:rPr>
          <w:rFonts w:ascii="Verdana" w:eastAsia="Times New Roman" w:hAnsi="Verdana"/>
          <w:shd w:val="clear" w:color="auto" w:fill="FEFEFE"/>
        </w:rPr>
        <w:t>(ЕС) 2017/625</w:t>
      </w:r>
      <w:r w:rsidR="00440435" w:rsidRPr="00215E36">
        <w:rPr>
          <w:rFonts w:ascii="Verdana" w:eastAsia="Times New Roman" w:hAnsi="Verdana"/>
          <w:shd w:val="clear" w:color="auto" w:fill="FEFEFE"/>
        </w:rPr>
        <w:t>.</w:t>
      </w:r>
      <w:r w:rsidR="000365E8" w:rsidRPr="00215E36">
        <w:rPr>
          <w:rFonts w:ascii="Verdana" w:eastAsia="Times New Roman" w:hAnsi="Verdana"/>
          <w:shd w:val="clear" w:color="auto" w:fill="FEFEFE"/>
        </w:rPr>
        <w:t>“</w:t>
      </w:r>
      <w:r w:rsidR="00691C2A" w:rsidRPr="00215E36">
        <w:rPr>
          <w:rFonts w:ascii="Verdana" w:eastAsia="Times New Roman" w:hAnsi="Verdana"/>
          <w:shd w:val="clear" w:color="auto" w:fill="FEFEFE"/>
        </w:rPr>
        <w:t xml:space="preserve"> </w:t>
      </w:r>
    </w:p>
    <w:p w:rsidR="00440435" w:rsidRPr="00215E36" w:rsidRDefault="00440435" w:rsidP="00E4356A">
      <w:pPr>
        <w:spacing w:line="360" w:lineRule="auto"/>
        <w:ind w:firstLine="709"/>
        <w:jc w:val="both"/>
        <w:rPr>
          <w:rFonts w:ascii="Verdana" w:eastAsia="Times New Roman" w:hAnsi="Verdana"/>
          <w:shd w:val="clear" w:color="auto" w:fill="FEFEFE"/>
        </w:rPr>
      </w:pPr>
    </w:p>
    <w:p w:rsidR="00FB37CD" w:rsidRPr="00215E36" w:rsidRDefault="00547F0A"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3</w:t>
      </w:r>
      <w:r w:rsidR="00EF5FD1" w:rsidRPr="00215E36">
        <w:rPr>
          <w:rFonts w:ascii="Verdana" w:eastAsia="Times New Roman" w:hAnsi="Verdana"/>
          <w:b/>
          <w:highlight w:val="white"/>
          <w:shd w:val="clear" w:color="auto" w:fill="FEFEFE"/>
        </w:rPr>
        <w:t>3</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274B23">
        <w:rPr>
          <w:rFonts w:ascii="Verdana" w:eastAsia="Times New Roman" w:hAnsi="Verdana"/>
          <w:highlight w:val="white"/>
          <w:shd w:val="clear" w:color="auto" w:fill="FEFEFE"/>
        </w:rPr>
        <w:t>Член</w:t>
      </w:r>
      <w:r w:rsidR="00500B9A" w:rsidRPr="00215E36">
        <w:rPr>
          <w:rFonts w:ascii="Verdana" w:eastAsia="Times New Roman" w:hAnsi="Verdana"/>
          <w:highlight w:val="white"/>
          <w:shd w:val="clear" w:color="auto" w:fill="FEFEFE"/>
        </w:rPr>
        <w:t xml:space="preserve"> 41</w:t>
      </w:r>
      <w:r w:rsidR="00A65413" w:rsidRPr="00215E36">
        <w:rPr>
          <w:rFonts w:ascii="Verdana" w:eastAsia="Times New Roman" w:hAnsi="Verdana"/>
          <w:highlight w:val="white"/>
          <w:shd w:val="clear" w:color="auto" w:fill="FEFEFE"/>
        </w:rPr>
        <w:t xml:space="preserve"> се изменя така:</w:t>
      </w:r>
    </w:p>
    <w:p w:rsidR="00A65413" w:rsidRPr="00215E36" w:rsidRDefault="00A65413"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w:t>
      </w:r>
      <w:r w:rsidR="00274B23">
        <w:rPr>
          <w:rFonts w:ascii="Verdana" w:eastAsia="Times New Roman" w:hAnsi="Verdana"/>
          <w:shd w:val="clear" w:color="auto" w:fill="FEFEFE"/>
        </w:rPr>
        <w:t>Чл. 41 (1) Операторът</w:t>
      </w:r>
      <w:r w:rsidRPr="00215E36">
        <w:rPr>
          <w:rFonts w:ascii="Verdana" w:eastAsia="Times New Roman" w:hAnsi="Verdana"/>
          <w:shd w:val="clear" w:color="auto" w:fill="FEFEFE"/>
        </w:rPr>
        <w:t xml:space="preserve"> отговаря за пратката при представянето ѝ на ГКП/КП и подава необходимите декларации пред компетентните органи като вносител или от името на вносителя. </w:t>
      </w:r>
    </w:p>
    <w:p w:rsidR="00A65413" w:rsidRPr="00215E36" w:rsidRDefault="00A65413"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(2) Операторите са длъжни да предоставят на служителите на БАБХ най-малко следната актуална информация при извършваната от тях дейност:</w:t>
      </w:r>
    </w:p>
    <w:p w:rsidR="009A4721" w:rsidRPr="00215E36" w:rsidRDefault="00691C2A"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 xml:space="preserve">1. </w:t>
      </w:r>
      <w:r w:rsidR="00A65413" w:rsidRPr="00215E36">
        <w:rPr>
          <w:rFonts w:ascii="Verdana" w:eastAsia="Times New Roman" w:hAnsi="Verdana"/>
          <w:shd w:val="clear" w:color="auto" w:fill="FEFEFE"/>
        </w:rPr>
        <w:t xml:space="preserve">своето наименование и правна форма; </w:t>
      </w:r>
    </w:p>
    <w:p w:rsidR="00A65413" w:rsidRPr="00215E36" w:rsidRDefault="009A4721"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2.</w:t>
      </w:r>
      <w:r w:rsidR="00A65413" w:rsidRPr="00215E36">
        <w:rPr>
          <w:rFonts w:ascii="Verdana" w:eastAsia="Times New Roman" w:hAnsi="Verdana"/>
          <w:shd w:val="clear" w:color="auto" w:fill="FEFEFE"/>
        </w:rPr>
        <w:t xml:space="preserve"> конкретните дейности, които извършват, включително дейностите, извършвани чрез средства за комуникация от разстояние, и местата под техен контрол.</w:t>
      </w:r>
    </w:p>
    <w:p w:rsidR="00A65413" w:rsidRPr="00215E36" w:rsidRDefault="009A4721"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3.</w:t>
      </w:r>
      <w:r w:rsidR="00A65413" w:rsidRPr="00215E36">
        <w:rPr>
          <w:rFonts w:ascii="Verdana" w:eastAsia="Times New Roman" w:hAnsi="Verdana"/>
          <w:shd w:val="clear" w:color="auto" w:fill="FEFEFE"/>
        </w:rPr>
        <w:t xml:space="preserve"> всяка друга информация, която има отношение към представляваната от него пратка в това число и писмено доказателство за представителна дейност, извършвана от „лице от</w:t>
      </w:r>
      <w:r w:rsidR="000365E8" w:rsidRPr="00215E36">
        <w:rPr>
          <w:rFonts w:ascii="Verdana" w:eastAsia="Times New Roman" w:hAnsi="Verdana"/>
          <w:shd w:val="clear" w:color="auto" w:fill="FEFEFE"/>
        </w:rPr>
        <w:t xml:space="preserve">говорно за товара“, </w:t>
      </w:r>
      <w:r w:rsidR="00A65413" w:rsidRPr="00215E36">
        <w:rPr>
          <w:rFonts w:ascii="Verdana" w:eastAsia="Times New Roman" w:hAnsi="Verdana"/>
          <w:shd w:val="clear" w:color="auto" w:fill="FEFEFE"/>
        </w:rPr>
        <w:t xml:space="preserve">различно от вносителя. </w:t>
      </w:r>
    </w:p>
    <w:p w:rsidR="00A65413" w:rsidRPr="00215E36" w:rsidRDefault="00A65413"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(3) За всяка пратка стоки от категориите,</w:t>
      </w:r>
      <w:r w:rsidR="00A12AC6" w:rsidRPr="00215E36">
        <w:rPr>
          <w:rFonts w:ascii="Verdana" w:eastAsia="Times New Roman" w:hAnsi="Verdana"/>
          <w:shd w:val="clear" w:color="auto" w:fill="FEFEFE"/>
        </w:rPr>
        <w:t xml:space="preserve"> посочени в чл</w:t>
      </w:r>
      <w:r w:rsidR="00274B23">
        <w:rPr>
          <w:rFonts w:ascii="Verdana" w:eastAsia="Times New Roman" w:hAnsi="Verdana"/>
          <w:shd w:val="clear" w:color="auto" w:fill="FEFEFE"/>
        </w:rPr>
        <w:t>.</w:t>
      </w:r>
      <w:r w:rsidR="00A12AC6" w:rsidRPr="00215E36">
        <w:rPr>
          <w:rFonts w:ascii="Verdana" w:eastAsia="Times New Roman" w:hAnsi="Verdana"/>
          <w:shd w:val="clear" w:color="auto" w:fill="FEFEFE"/>
        </w:rPr>
        <w:t xml:space="preserve"> 47, параграф 1</w:t>
      </w:r>
      <w:r w:rsidRPr="00215E36">
        <w:rPr>
          <w:rFonts w:ascii="Verdana" w:eastAsia="Times New Roman" w:hAnsi="Verdana"/>
          <w:shd w:val="clear" w:color="auto" w:fill="FEFEFE"/>
        </w:rPr>
        <w:t xml:space="preserve"> от </w:t>
      </w:r>
      <w:r w:rsidR="00A12AC6" w:rsidRPr="00215E36">
        <w:rPr>
          <w:rFonts w:ascii="Verdana" w:eastAsia="Times New Roman" w:hAnsi="Verdana"/>
          <w:shd w:val="clear" w:color="auto" w:fill="FEFEFE"/>
        </w:rPr>
        <w:t xml:space="preserve">Регламент (ЕС) 2017/625, </w:t>
      </w:r>
      <w:r w:rsidRPr="00215E36">
        <w:rPr>
          <w:rFonts w:ascii="Verdana" w:eastAsia="Times New Roman" w:hAnsi="Verdana"/>
          <w:shd w:val="clear" w:color="auto" w:fill="FEFEFE"/>
        </w:rPr>
        <w:t>отговарящият за пратката оператор, извършва следната дейност:</w:t>
      </w:r>
    </w:p>
    <w:p w:rsidR="00A65413" w:rsidRPr="00215E36" w:rsidRDefault="00691C2A"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 xml:space="preserve">1. </w:t>
      </w:r>
      <w:r w:rsidR="00A65413" w:rsidRPr="00215E36">
        <w:rPr>
          <w:rFonts w:ascii="Verdana" w:eastAsia="Times New Roman" w:hAnsi="Verdana"/>
          <w:shd w:val="clear" w:color="auto" w:fill="FEFEFE"/>
        </w:rPr>
        <w:t xml:space="preserve">разполагат с достъп до TRACES NT за целите на обмена на информация. </w:t>
      </w:r>
    </w:p>
    <w:p w:rsidR="00A65413" w:rsidRPr="00215E36" w:rsidRDefault="009A4721"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 xml:space="preserve">2. </w:t>
      </w:r>
      <w:r w:rsidR="00A65413" w:rsidRPr="00215E36">
        <w:rPr>
          <w:rFonts w:ascii="Verdana" w:eastAsia="Times New Roman" w:hAnsi="Verdana"/>
          <w:shd w:val="clear" w:color="auto" w:fill="FEFEFE"/>
        </w:rPr>
        <w:t xml:space="preserve">попълва в TRACES NT съответната част от ЕЗДВ информацията, необходима за обозначаване на биологичния характер на пратката, както и </w:t>
      </w:r>
      <w:r w:rsidR="00A12AC6" w:rsidRPr="00215E36">
        <w:rPr>
          <w:rFonts w:ascii="Verdana" w:eastAsia="Times New Roman" w:hAnsi="Verdana"/>
          <w:shd w:val="clear" w:color="auto" w:fill="FEFEFE"/>
        </w:rPr>
        <w:t>прикачва</w:t>
      </w:r>
      <w:r w:rsidR="00A65413" w:rsidRPr="00215E36">
        <w:rPr>
          <w:rFonts w:ascii="Verdana" w:eastAsia="Times New Roman" w:hAnsi="Verdana"/>
          <w:shd w:val="clear" w:color="auto" w:fill="FEFEFE"/>
        </w:rPr>
        <w:t xml:space="preserve"> вече генерирания сертификат за инспекция. </w:t>
      </w:r>
    </w:p>
    <w:p w:rsidR="00A65413" w:rsidRPr="00215E36" w:rsidRDefault="009A4721"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 xml:space="preserve">3. </w:t>
      </w:r>
      <w:r w:rsidR="00A65413" w:rsidRPr="00215E36">
        <w:rPr>
          <w:rFonts w:ascii="Verdana" w:eastAsia="Times New Roman" w:hAnsi="Verdana"/>
          <w:shd w:val="clear" w:color="auto" w:fill="FEFEFE"/>
        </w:rPr>
        <w:t xml:space="preserve">прави необходимите корекции в сертификата за инспекция, в случай на установени технически нередности. </w:t>
      </w:r>
    </w:p>
    <w:p w:rsidR="00A65413" w:rsidRPr="00215E36" w:rsidRDefault="009A4721"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 xml:space="preserve">4. </w:t>
      </w:r>
      <w:r w:rsidR="00A65413" w:rsidRPr="00215E36">
        <w:rPr>
          <w:rFonts w:ascii="Verdana" w:eastAsia="Times New Roman" w:hAnsi="Verdana"/>
          <w:shd w:val="clear" w:color="auto" w:fill="FEFEFE"/>
        </w:rPr>
        <w:t>заплащат такси, съгласно Тарифата за таксите събирани от БАБХ, Ценоразпис на БАБХ и Ценоразписите на определените официални лаборатории, съгласно чл</w:t>
      </w:r>
      <w:r w:rsidR="00274B23">
        <w:rPr>
          <w:rFonts w:ascii="Verdana" w:eastAsia="Times New Roman" w:hAnsi="Verdana"/>
          <w:shd w:val="clear" w:color="auto" w:fill="FEFEFE"/>
        </w:rPr>
        <w:t>.</w:t>
      </w:r>
      <w:r w:rsidR="00A65413" w:rsidRPr="00215E36">
        <w:rPr>
          <w:rFonts w:ascii="Verdana" w:eastAsia="Times New Roman" w:hAnsi="Verdana"/>
          <w:shd w:val="clear" w:color="auto" w:fill="FEFEFE"/>
        </w:rPr>
        <w:t xml:space="preserve"> 37 от Регламент (ЕС) 2017/625 в случай, че от пратката са взети проби за лабораторен анализ.</w:t>
      </w:r>
    </w:p>
    <w:p w:rsidR="00A65413" w:rsidRPr="00215E36" w:rsidRDefault="00440435" w:rsidP="00E4356A">
      <w:pPr>
        <w:spacing w:line="360" w:lineRule="auto"/>
        <w:ind w:firstLine="708"/>
        <w:jc w:val="both"/>
        <w:rPr>
          <w:rFonts w:ascii="Verdana" w:eastAsia="Times New Roman" w:hAnsi="Verdana"/>
          <w:shd w:val="clear" w:color="auto" w:fill="FEFEFE"/>
        </w:rPr>
      </w:pPr>
      <w:r w:rsidRPr="00215E36">
        <w:rPr>
          <w:rFonts w:ascii="Verdana" w:eastAsia="Times New Roman" w:hAnsi="Verdana"/>
          <w:shd w:val="clear" w:color="auto" w:fill="FEFEFE"/>
        </w:rPr>
        <w:t>(4)</w:t>
      </w:r>
      <w:r w:rsidR="009A4721" w:rsidRPr="00215E36">
        <w:rPr>
          <w:rFonts w:ascii="Verdana" w:eastAsia="Times New Roman" w:hAnsi="Verdana"/>
          <w:shd w:val="clear" w:color="auto" w:fill="FEFEFE"/>
        </w:rPr>
        <w:t xml:space="preserve"> </w:t>
      </w:r>
      <w:r w:rsidR="00A65413" w:rsidRPr="00215E36">
        <w:rPr>
          <w:rFonts w:ascii="Verdana" w:eastAsia="Times New Roman" w:hAnsi="Verdana"/>
          <w:shd w:val="clear" w:color="auto" w:fill="FEFEFE"/>
        </w:rPr>
        <w:t>Мерки в извънредни ситуации за TRACES NT, в случаите в които системата е недостъпна решението относно пратката в сертификата за инспекция се попълва от длъжностните лица БАБХ на хартия, съгласно установени вътрешни правила.“</w:t>
      </w:r>
    </w:p>
    <w:p w:rsidR="00FB37CD" w:rsidRPr="00215E36" w:rsidRDefault="00EC4BDC" w:rsidP="00E4356A">
      <w:pPr>
        <w:spacing w:line="360" w:lineRule="auto"/>
        <w:ind w:firstLine="709"/>
        <w:jc w:val="both"/>
        <w:rPr>
          <w:rFonts w:ascii="Verdana" w:eastAsia="Times New Roman" w:hAnsi="Verdana"/>
          <w:b/>
          <w:highlight w:val="white"/>
          <w:shd w:val="clear" w:color="auto" w:fill="FEFEFE"/>
        </w:rPr>
      </w:pPr>
      <w:r w:rsidRPr="00215E36">
        <w:rPr>
          <w:rFonts w:ascii="Verdana" w:eastAsia="Times New Roman" w:hAnsi="Verdana"/>
          <w:b/>
          <w:highlight w:val="white"/>
          <w:shd w:val="clear" w:color="auto" w:fill="FEFEFE"/>
        </w:rPr>
        <w:lastRenderedPageBreak/>
        <w:t>§ 3</w:t>
      </w:r>
      <w:r w:rsidR="00EF5FD1" w:rsidRPr="00215E36">
        <w:rPr>
          <w:rFonts w:ascii="Verdana" w:eastAsia="Times New Roman" w:hAnsi="Verdana"/>
          <w:b/>
          <w:highlight w:val="white"/>
          <w:shd w:val="clear" w:color="auto" w:fill="FEFEFE"/>
        </w:rPr>
        <w:t>4</w:t>
      </w:r>
      <w:r w:rsidRPr="00215E36">
        <w:rPr>
          <w:rFonts w:ascii="Verdana" w:eastAsia="Times New Roman" w:hAnsi="Verdana"/>
          <w:b/>
          <w:highlight w:val="white"/>
          <w:shd w:val="clear" w:color="auto" w:fill="FEFEFE"/>
        </w:rPr>
        <w:t xml:space="preserve">. </w:t>
      </w:r>
      <w:r w:rsidR="00FB37CD" w:rsidRPr="00215E36">
        <w:rPr>
          <w:rFonts w:ascii="Verdana" w:eastAsia="Times New Roman" w:hAnsi="Verdana"/>
          <w:highlight w:val="white"/>
          <w:shd w:val="clear" w:color="auto" w:fill="FEFEFE"/>
        </w:rPr>
        <w:t>В чл. 4</w:t>
      </w:r>
      <w:r w:rsidR="0059057D" w:rsidRPr="00215E36">
        <w:rPr>
          <w:rFonts w:ascii="Verdana" w:eastAsia="Times New Roman" w:hAnsi="Verdana"/>
          <w:highlight w:val="white"/>
          <w:shd w:val="clear" w:color="auto" w:fill="FEFEFE"/>
        </w:rPr>
        <w:t>2</w:t>
      </w:r>
      <w:r w:rsidR="00FB37CD" w:rsidRPr="00215E36">
        <w:rPr>
          <w:rFonts w:ascii="Verdana" w:eastAsia="Times New Roman" w:hAnsi="Verdana"/>
          <w:highlight w:val="white"/>
          <w:shd w:val="clear" w:color="auto" w:fill="FEFEFE"/>
        </w:rPr>
        <w:t xml:space="preserve"> се правят следните изменения и допълнения:</w:t>
      </w:r>
    </w:p>
    <w:p w:rsidR="008C58C5"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В ал. 1 след думата „производство“ се добавя „който включва всички видове и сортове биологичен РРМ и РРМ, произведен при преход към биологично производство наличен на територията на страната и неговите количествата“, а думите „чл. 48 от Регламент (ЕО) № 889/2008“ се заменят с „чл. 26, параграф 1 от Регламент (ЕС) 2018/848“.</w:t>
      </w:r>
    </w:p>
    <w:p w:rsidR="00FB37CD"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В ал. 2:</w:t>
      </w:r>
    </w:p>
    <w:p w:rsidR="00FB37CD"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в основния текст думите „</w:t>
      </w:r>
      <w:r w:rsidR="00206A5C" w:rsidRPr="00215E36">
        <w:rPr>
          <w:rFonts w:ascii="Verdana" w:eastAsia="Times New Roman" w:hAnsi="Verdana"/>
          <w:highlight w:val="white"/>
          <w:shd w:val="clear" w:color="auto" w:fill="FEFEFE"/>
        </w:rPr>
        <w:t>за всеки включен вид/сорт посевен и/или посадъчен материал и/или семена от картофи</w:t>
      </w:r>
      <w:r w:rsidRPr="00215E36">
        <w:rPr>
          <w:rFonts w:ascii="Verdana" w:eastAsia="Times New Roman" w:hAnsi="Verdana"/>
          <w:highlight w:val="white"/>
          <w:shd w:val="clear" w:color="auto" w:fill="FEFEFE"/>
        </w:rPr>
        <w:t>“ се з</w:t>
      </w:r>
      <w:r w:rsidR="00206A5C" w:rsidRPr="00215E36">
        <w:rPr>
          <w:rFonts w:ascii="Verdana" w:eastAsia="Times New Roman" w:hAnsi="Verdana"/>
          <w:highlight w:val="white"/>
          <w:shd w:val="clear" w:color="auto" w:fill="FEFEFE"/>
        </w:rPr>
        <w:t>аличават</w:t>
      </w:r>
      <w:r w:rsidRPr="00215E36">
        <w:rPr>
          <w:rFonts w:ascii="Verdana" w:eastAsia="Times New Roman" w:hAnsi="Verdana"/>
          <w:highlight w:val="white"/>
          <w:shd w:val="clear" w:color="auto" w:fill="FEFEFE"/>
        </w:rPr>
        <w:t>;</w:t>
      </w:r>
    </w:p>
    <w:p w:rsidR="00206A5C"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т</w:t>
      </w:r>
      <w:r w:rsidR="00206A5C" w:rsidRPr="00215E36">
        <w:rPr>
          <w:rFonts w:ascii="Verdana" w:eastAsia="Times New Roman" w:hAnsi="Verdana"/>
          <w:highlight w:val="white"/>
          <w:shd w:val="clear" w:color="auto" w:fill="FEFEFE"/>
        </w:rPr>
        <w:t>очки 1 и</w:t>
      </w:r>
      <w:r w:rsidRPr="00215E36">
        <w:rPr>
          <w:rFonts w:ascii="Verdana" w:eastAsia="Times New Roman" w:hAnsi="Verdana"/>
          <w:highlight w:val="white"/>
          <w:shd w:val="clear" w:color="auto" w:fill="FEFEFE"/>
        </w:rPr>
        <w:t xml:space="preserve"> 2 </w:t>
      </w:r>
      <w:r w:rsidR="00206A5C" w:rsidRPr="00215E36">
        <w:rPr>
          <w:rFonts w:ascii="Verdana" w:eastAsia="Times New Roman" w:hAnsi="Verdana"/>
          <w:highlight w:val="white"/>
          <w:shd w:val="clear" w:color="auto" w:fill="FEFEFE"/>
        </w:rPr>
        <w:t>се изменят така:</w:t>
      </w:r>
    </w:p>
    <w:p w:rsidR="00206A5C" w:rsidRPr="00215E36" w:rsidRDefault="00CE413A"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 xml:space="preserve">„1. </w:t>
      </w:r>
      <w:r w:rsidR="00206A5C" w:rsidRPr="00215E36">
        <w:rPr>
          <w:rFonts w:ascii="Verdana" w:eastAsia="Times New Roman" w:hAnsi="Verdana"/>
          <w:highlight w:val="white"/>
          <w:shd w:val="clear" w:color="auto" w:fill="FEFEFE"/>
        </w:rPr>
        <w:t>информация за заявителя (име на физическото лице/ наименование на юридическото лице, постоянен, настоящ адрес, седалище, адрес на управление, ЕИК/БУЛСТАТ, електронна поща и телефон);</w:t>
      </w:r>
    </w:p>
    <w:p w:rsidR="00206A5C"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информация за производителя когато е различен от заявителя (име на физическото лице/наименование на юридическото лице, постоянен, настоящ адрес, седалище, адрес на управление, ЕИК/БУЛСТАТ, електронна поща и телефон);“;</w:t>
      </w:r>
    </w:p>
    <w:p w:rsidR="00FB37CD"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в) в т. 3 думите „ЕИК,</w:t>
      </w:r>
      <w:r w:rsidR="0003200A" w:rsidRPr="00215E36">
        <w:rPr>
          <w:rFonts w:ascii="Verdana" w:eastAsia="Times New Roman" w:hAnsi="Verdana"/>
          <w:highlight w:val="white"/>
          <w:shd w:val="clear" w:color="auto" w:fill="FEFEFE"/>
        </w:rPr>
        <w:t xml:space="preserve"> код по БУЛСТАТ“ се заменят с „наименование и кодов номер</w:t>
      </w:r>
      <w:r w:rsidRPr="00215E36">
        <w:rPr>
          <w:rFonts w:ascii="Verdana" w:eastAsia="Times New Roman" w:hAnsi="Verdana"/>
          <w:highlight w:val="white"/>
          <w:shd w:val="clear" w:color="auto" w:fill="FEFEFE"/>
        </w:rPr>
        <w:t>“;</w:t>
      </w:r>
    </w:p>
    <w:p w:rsidR="00FB37CD"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г) точки 4 – 8 се изменят така:</w:t>
      </w:r>
    </w:p>
    <w:p w:rsidR="00206A5C"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w:t>
      </w:r>
      <w:r w:rsidR="00206A5C" w:rsidRPr="00215E36">
        <w:rPr>
          <w:rFonts w:ascii="Verdana" w:eastAsia="Times New Roman" w:hAnsi="Verdana"/>
          <w:highlight w:val="white"/>
          <w:shd w:val="clear" w:color="auto" w:fill="FEFEFE"/>
        </w:rPr>
        <w:t>4. латинско наименование на вида и на сорта биологичен РРМ и РРМ, произведен при преход към биологично производство, както и неговата категория, съгласно Закона за посевния и посадъчния материал;</w:t>
      </w:r>
    </w:p>
    <w:p w:rsidR="00206A5C"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5. местоположение на склада и/или разсадника на заявителя и/или производителя;</w:t>
      </w:r>
    </w:p>
    <w:p w:rsidR="0003200A"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6. налично количество РРМ, произведено при прехода към биологично производство и/или биологично количество РРМ според прогнозните изчисления на операторите (общ брой единици или тегло на семената в кг.);</w:t>
      </w:r>
    </w:p>
    <w:p w:rsidR="00206A5C"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7. район, в който може да се достави биологичният РРМ и/или РРМ, произведен при преход към биологично производство и срок за доставка;</w:t>
      </w:r>
    </w:p>
    <w:p w:rsidR="00FB37CD"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8</w:t>
      </w:r>
      <w:r w:rsidR="00CE413A">
        <w:rPr>
          <w:rFonts w:ascii="Verdana" w:eastAsia="Times New Roman" w:hAnsi="Verdana"/>
          <w:highlight w:val="white"/>
          <w:shd w:val="clear" w:color="auto" w:fill="FEFEFE"/>
        </w:rPr>
        <w:t>.</w:t>
      </w:r>
      <w:r w:rsidRPr="00215E36">
        <w:rPr>
          <w:rFonts w:ascii="Verdana" w:eastAsia="Times New Roman" w:hAnsi="Verdana"/>
          <w:highlight w:val="white"/>
          <w:shd w:val="clear" w:color="auto" w:fill="FEFEFE"/>
        </w:rPr>
        <w:t xml:space="preserve"> период от годината - дата, от която и дата, до която биологичният РРМ и/или РРМ, произведен при преход към биологично производство са на разположение;</w:t>
      </w:r>
      <w:r w:rsidR="00FB37CD" w:rsidRPr="00215E36">
        <w:rPr>
          <w:rFonts w:ascii="Verdana" w:eastAsia="Times New Roman" w:hAnsi="Verdana"/>
          <w:highlight w:val="white"/>
          <w:shd w:val="clear" w:color="auto" w:fill="FEFEFE"/>
        </w:rPr>
        <w:t>“;</w:t>
      </w:r>
    </w:p>
    <w:p w:rsidR="00FB37CD"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д) в т. 10 думите „писменото доказателство по чл. 29, ал. 1 от Регламент (ЕО) № 834/2007“ се заменят със „сертификата по чл. 35 от Регламент (ЕС) 2018/848“ и накрая се добавя „или електронна връзка към него“. </w:t>
      </w:r>
    </w:p>
    <w:p w:rsidR="00FB37CD"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3. В ал. 3 думите „посевен и/или посадъчен материал и/или семена от картофи“ се заменят с „биологичен РРМ и/или РРМ, произведен при преход към биологично производство“.  </w:t>
      </w:r>
    </w:p>
    <w:p w:rsidR="00FB37CD" w:rsidRPr="00215E36" w:rsidRDefault="00FB37C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4. В ал. 5 </w:t>
      </w:r>
      <w:r w:rsidR="00691C2A" w:rsidRPr="00215E36">
        <w:rPr>
          <w:rFonts w:ascii="Verdana" w:eastAsia="Times New Roman" w:hAnsi="Verdana"/>
          <w:shd w:val="clear" w:color="auto" w:fill="FEFEFE"/>
        </w:rPr>
        <w:t xml:space="preserve">абревиатурата </w:t>
      </w:r>
      <w:r w:rsidRPr="00215E36">
        <w:rPr>
          <w:rFonts w:ascii="Verdana" w:eastAsia="Times New Roman" w:hAnsi="Verdana"/>
          <w:shd w:val="clear" w:color="auto" w:fill="FEFEFE"/>
        </w:rPr>
        <w:t xml:space="preserve">„МЗХГ“ </w:t>
      </w:r>
      <w:r w:rsidRPr="00215E36">
        <w:rPr>
          <w:rFonts w:ascii="Verdana" w:eastAsia="Times New Roman" w:hAnsi="Verdana"/>
          <w:highlight w:val="white"/>
          <w:shd w:val="clear" w:color="auto" w:fill="FEFEFE"/>
        </w:rPr>
        <w:t>се заменя с „МЗм“.</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7B2547" w:rsidRPr="00215E36" w:rsidRDefault="008F0336"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lastRenderedPageBreak/>
        <w:t>§ 3</w:t>
      </w:r>
      <w:r w:rsidR="00EF5FD1" w:rsidRPr="00215E36">
        <w:rPr>
          <w:rFonts w:ascii="Verdana" w:eastAsia="Times New Roman" w:hAnsi="Verdana"/>
          <w:b/>
          <w:highlight w:val="white"/>
          <w:shd w:val="clear" w:color="auto" w:fill="FEFEFE"/>
        </w:rPr>
        <w:t>5</w:t>
      </w:r>
      <w:r w:rsidRPr="00215E36">
        <w:rPr>
          <w:rFonts w:ascii="Verdana" w:eastAsia="Times New Roman" w:hAnsi="Verdana"/>
          <w:b/>
          <w:highlight w:val="white"/>
          <w:shd w:val="clear" w:color="auto" w:fill="FEFEFE"/>
        </w:rPr>
        <w:t xml:space="preserve">. </w:t>
      </w:r>
      <w:r w:rsidR="0059057D" w:rsidRPr="00215E36">
        <w:rPr>
          <w:rFonts w:ascii="Verdana" w:eastAsia="Times New Roman" w:hAnsi="Verdana"/>
          <w:highlight w:val="white"/>
          <w:shd w:val="clear" w:color="auto" w:fill="FEFEFE"/>
        </w:rPr>
        <w:t>В чл. 43 се правят следните изменения:</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Алинея 1 се изменя така:</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 Операторът, съответно подизпълнителят, който е произвел или предлага на пазара биологичен РРМ и/или РРМ, произведен при преход към биологично производство, подава заявление по образец до компетентното звено за включване в базата данни регистъра по чл. 42, ал. 1. Образецът се утвърждава със заповед на министъра на земеделието и се публикува на </w:t>
      </w:r>
      <w:hyperlink r:id="rId10" w:history="1">
        <w:r w:rsidRPr="00215E36">
          <w:rPr>
            <w:rFonts w:ascii="Verdana" w:eastAsia="Times New Roman" w:hAnsi="Verdana"/>
            <w:highlight w:val="white"/>
            <w:shd w:val="clear" w:color="auto" w:fill="FEFEFE"/>
          </w:rPr>
          <w:t>интернет страницата</w:t>
        </w:r>
      </w:hyperlink>
      <w:r w:rsidRPr="00215E36">
        <w:rPr>
          <w:rFonts w:ascii="Verdana" w:eastAsia="Times New Roman" w:hAnsi="Verdana"/>
          <w:highlight w:val="white"/>
          <w:shd w:val="clear" w:color="auto" w:fill="FEFEFE"/>
        </w:rPr>
        <w:t xml:space="preserve"> на </w:t>
      </w:r>
      <w:r w:rsidR="00471EAB" w:rsidRPr="00215E36">
        <w:rPr>
          <w:rFonts w:ascii="Verdana" w:eastAsia="Times New Roman" w:hAnsi="Verdana"/>
          <w:highlight w:val="white"/>
          <w:shd w:val="clear" w:color="auto" w:fill="FEFEFE"/>
        </w:rPr>
        <w:t>МЗм</w:t>
      </w:r>
      <w:r w:rsidRPr="00215E36">
        <w:rPr>
          <w:rFonts w:ascii="Verdana" w:eastAsia="Times New Roman" w:hAnsi="Verdana"/>
          <w:highlight w:val="white"/>
          <w:shd w:val="clear" w:color="auto" w:fill="FEFEFE"/>
        </w:rPr>
        <w:t>.“.</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В ал. 2 думите „10 дни“ се заменят с „5 работни дни“</w:t>
      </w:r>
      <w:r w:rsidR="00327256">
        <w:rPr>
          <w:rFonts w:ascii="Verdana" w:eastAsia="Times New Roman" w:hAnsi="Verdana"/>
          <w:highlight w:val="white"/>
          <w:shd w:val="clear" w:color="auto" w:fill="FEFEFE"/>
        </w:rPr>
        <w:t>, а думите „министъра на земеделието, храните и горите“</w:t>
      </w:r>
      <w:r w:rsidRPr="00215E36">
        <w:rPr>
          <w:rFonts w:ascii="Verdana" w:eastAsia="Times New Roman" w:hAnsi="Verdana"/>
          <w:highlight w:val="white"/>
          <w:shd w:val="clear" w:color="auto" w:fill="FEFEFE"/>
        </w:rPr>
        <w:t>.</w:t>
      </w:r>
      <w:r w:rsidR="0025246F">
        <w:rPr>
          <w:rFonts w:ascii="Verdana" w:eastAsia="Times New Roman" w:hAnsi="Verdana"/>
          <w:highlight w:val="white"/>
          <w:shd w:val="clear" w:color="auto" w:fill="FEFEFE"/>
        </w:rPr>
        <w:t>се заменят с „министъра на земеделието“.</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В ал. 3 думите „посевен и/или посадъчен материал и/или семена от картофи, произведени по правилата за биологично производство“ се заменят с „биологичен РРМ и/или РРМ, произведен при преход към биологично производство“.</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59057D" w:rsidRPr="001C6CEB" w:rsidRDefault="007B2547" w:rsidP="00E4356A">
      <w:pPr>
        <w:spacing w:line="360" w:lineRule="auto"/>
        <w:ind w:firstLine="709"/>
        <w:jc w:val="both"/>
        <w:rPr>
          <w:rFonts w:ascii="Verdana" w:eastAsia="Times New Roman" w:hAnsi="Verdana"/>
          <w:shd w:val="clear" w:color="auto" w:fill="FEFEFE"/>
        </w:rPr>
      </w:pPr>
      <w:r w:rsidRPr="001C6CEB">
        <w:rPr>
          <w:rFonts w:ascii="Verdana" w:eastAsia="Times New Roman" w:hAnsi="Verdana"/>
          <w:b/>
          <w:shd w:val="clear" w:color="auto" w:fill="FEFEFE"/>
        </w:rPr>
        <w:t>§ 3</w:t>
      </w:r>
      <w:r w:rsidR="00EF5FD1" w:rsidRPr="001C6CEB">
        <w:rPr>
          <w:rFonts w:ascii="Verdana" w:eastAsia="Times New Roman" w:hAnsi="Verdana"/>
          <w:b/>
          <w:shd w:val="clear" w:color="auto" w:fill="FEFEFE"/>
        </w:rPr>
        <w:t>6</w:t>
      </w:r>
      <w:r w:rsidRPr="001C6CEB">
        <w:rPr>
          <w:rFonts w:ascii="Verdana" w:eastAsia="Times New Roman" w:hAnsi="Verdana"/>
          <w:b/>
          <w:shd w:val="clear" w:color="auto" w:fill="FEFEFE"/>
        </w:rPr>
        <w:t>.</w:t>
      </w:r>
      <w:r w:rsidRPr="001C6CEB">
        <w:rPr>
          <w:rFonts w:ascii="Verdana" w:eastAsia="Times New Roman" w:hAnsi="Verdana"/>
          <w:shd w:val="clear" w:color="auto" w:fill="FEFEFE"/>
        </w:rPr>
        <w:t xml:space="preserve"> </w:t>
      </w:r>
      <w:r w:rsidR="0059057D" w:rsidRPr="001C6CEB">
        <w:rPr>
          <w:rFonts w:ascii="Verdana" w:eastAsia="Times New Roman" w:hAnsi="Verdana"/>
          <w:shd w:val="clear" w:color="auto" w:fill="FEFEFE"/>
        </w:rPr>
        <w:t>В чл. 45 се правят следните изменения и допълнения:</w:t>
      </w:r>
    </w:p>
    <w:p w:rsidR="009147AE"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В ал. 1 думите „</w:t>
      </w:r>
      <w:r w:rsidR="009E73F0">
        <w:rPr>
          <w:rFonts w:ascii="Verdana" w:eastAsia="Times New Roman" w:hAnsi="Verdana"/>
          <w:highlight w:val="white"/>
          <w:shd w:val="clear" w:color="auto" w:fill="FEFEFE"/>
        </w:rPr>
        <w:t xml:space="preserve">Министерство на земеделието, </w:t>
      </w:r>
      <w:r w:rsidRPr="00215E36">
        <w:rPr>
          <w:rFonts w:ascii="Verdana" w:eastAsia="Times New Roman" w:hAnsi="Verdana"/>
          <w:highlight w:val="white"/>
          <w:shd w:val="clear" w:color="auto" w:fill="FEFEFE"/>
        </w:rPr>
        <w:t>храните и горите“ се</w:t>
      </w:r>
      <w:r w:rsidR="008C5108">
        <w:rPr>
          <w:rFonts w:ascii="Verdana" w:eastAsia="Times New Roman" w:hAnsi="Verdana"/>
          <w:highlight w:val="white"/>
          <w:shd w:val="clear" w:color="auto" w:fill="FEFEFE"/>
        </w:rPr>
        <w:t xml:space="preserve"> </w:t>
      </w:r>
      <w:r w:rsidR="009E73F0">
        <w:rPr>
          <w:rFonts w:ascii="Verdana" w:eastAsia="Times New Roman" w:hAnsi="Verdana"/>
          <w:highlight w:val="white"/>
          <w:shd w:val="clear" w:color="auto" w:fill="FEFEFE"/>
        </w:rPr>
        <w:t>заменят с „Министерство на земеделието“</w:t>
      </w:r>
      <w:r w:rsidRPr="00215E36">
        <w:rPr>
          <w:rFonts w:ascii="Verdana" w:eastAsia="Times New Roman" w:hAnsi="Verdana"/>
          <w:highlight w:val="white"/>
          <w:shd w:val="clear" w:color="auto" w:fill="FEFEFE"/>
        </w:rPr>
        <w:t>, думите „чл. 92, параграф 6 от Регламент (ЕО) № 889/2008“ се заменят с „чл. 43,</w:t>
      </w:r>
      <w:r w:rsidR="000637E3" w:rsidRPr="00215E36">
        <w:rPr>
          <w:rFonts w:ascii="Verdana" w:eastAsia="Times New Roman" w:hAnsi="Verdana"/>
          <w:highlight w:val="white"/>
          <w:shd w:val="clear" w:color="auto" w:fill="FEFEFE"/>
        </w:rPr>
        <w:t xml:space="preserve"> параграф 6 от Регламент (ЕС) </w:t>
      </w:r>
      <w:r w:rsidRPr="00215E36">
        <w:rPr>
          <w:rFonts w:ascii="Verdana" w:eastAsia="Times New Roman" w:hAnsi="Verdana"/>
          <w:highlight w:val="white"/>
          <w:shd w:val="clear" w:color="auto" w:fill="FEFEFE"/>
        </w:rPr>
        <w:t>2018/848“ и „инспекциите и наложените мерки по чл. 48, ал. 6“ с „резултатите от контрола“.</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В ал. 2 накрая се добавя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(OB L 119, 4.5.2016 г.)“.</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В ал. 3:</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точка 1 се изменя така:</w:t>
      </w:r>
    </w:p>
    <w:p w:rsidR="009679AB" w:rsidRPr="008355FE"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 всеки оператор, съответно подизпълнител, в срок </w:t>
      </w:r>
      <w:r w:rsidRPr="00215E36">
        <w:rPr>
          <w:rFonts w:ascii="Verdana" w:eastAsia="Times New Roman" w:hAnsi="Verdana"/>
          <w:shd w:val="clear" w:color="auto" w:fill="FEFEFE"/>
        </w:rPr>
        <w:t xml:space="preserve">до десет дни от </w:t>
      </w:r>
      <w:r w:rsidRPr="00215E36">
        <w:rPr>
          <w:rFonts w:ascii="Verdana" w:eastAsia="Times New Roman" w:hAnsi="Verdana"/>
          <w:highlight w:val="white"/>
          <w:shd w:val="clear" w:color="auto" w:fill="FEFEFE"/>
        </w:rPr>
        <w:t xml:space="preserve">сключване на договор </w:t>
      </w:r>
      <w:r w:rsidRPr="008355FE">
        <w:rPr>
          <w:rFonts w:ascii="Verdana" w:eastAsia="Times New Roman" w:hAnsi="Verdana"/>
          <w:highlight w:val="white"/>
          <w:shd w:val="clear" w:color="auto" w:fill="FEFEFE"/>
        </w:rPr>
        <w:t>за контрол и сертификация съгласно чл. 34, парагра</w:t>
      </w:r>
      <w:r w:rsidR="000867FE" w:rsidRPr="008355FE">
        <w:rPr>
          <w:rFonts w:ascii="Verdana" w:eastAsia="Times New Roman" w:hAnsi="Verdana"/>
          <w:highlight w:val="white"/>
          <w:shd w:val="clear" w:color="auto" w:fill="FEFEFE"/>
        </w:rPr>
        <w:t xml:space="preserve">ф 6 от Регламент (ЕС) 2018/848, </w:t>
      </w:r>
      <w:r w:rsidRPr="008355FE">
        <w:rPr>
          <w:rFonts w:ascii="Verdana" w:eastAsia="Times New Roman" w:hAnsi="Verdana"/>
          <w:shd w:val="clear" w:color="auto" w:fill="FEFEFE"/>
        </w:rPr>
        <w:t>като прикачва</w:t>
      </w:r>
      <w:r w:rsidR="00CA4E7C" w:rsidRPr="008355FE">
        <w:rPr>
          <w:rFonts w:ascii="Verdana" w:eastAsia="Times New Roman" w:hAnsi="Verdana"/>
          <w:shd w:val="clear" w:color="auto" w:fill="FEFEFE"/>
        </w:rPr>
        <w:t>т</w:t>
      </w:r>
      <w:r w:rsidRPr="008355FE">
        <w:rPr>
          <w:rFonts w:ascii="Verdana" w:eastAsia="Times New Roman" w:hAnsi="Verdana"/>
          <w:shd w:val="clear" w:color="auto" w:fill="FEFEFE"/>
        </w:rPr>
        <w:t xml:space="preserve"> </w:t>
      </w:r>
      <w:r w:rsidRPr="008355FE">
        <w:rPr>
          <w:rFonts w:ascii="Verdana" w:eastAsia="Times New Roman" w:hAnsi="Verdana"/>
          <w:highlight w:val="white"/>
          <w:shd w:val="clear" w:color="auto" w:fill="FEFEFE"/>
        </w:rPr>
        <w:t>в базата данни сканирано копие на д</w:t>
      </w:r>
      <w:r w:rsidR="009679AB" w:rsidRPr="008355FE">
        <w:rPr>
          <w:rFonts w:ascii="Verdana" w:eastAsia="Times New Roman" w:hAnsi="Verdana"/>
          <w:highlight w:val="white"/>
          <w:shd w:val="clear" w:color="auto" w:fill="FEFEFE"/>
        </w:rPr>
        <w:t>оговора и приложенията към него;</w:t>
      </w:r>
      <w:r w:rsidRPr="008355FE">
        <w:rPr>
          <w:rFonts w:ascii="Verdana" w:eastAsia="Times New Roman" w:hAnsi="Verdana"/>
          <w:highlight w:val="white"/>
          <w:shd w:val="clear" w:color="auto" w:fill="FEFEFE"/>
        </w:rPr>
        <w:t xml:space="preserve"> </w:t>
      </w:r>
      <w:r w:rsidR="009679AB" w:rsidRPr="008355FE">
        <w:rPr>
          <w:rFonts w:ascii="Verdana" w:eastAsia="Times New Roman" w:hAnsi="Verdana"/>
          <w:highlight w:val="white"/>
          <w:shd w:val="clear" w:color="auto" w:fill="FEFEFE"/>
        </w:rPr>
        <w:t>в</w:t>
      </w:r>
      <w:r w:rsidRPr="008355FE">
        <w:rPr>
          <w:rFonts w:ascii="Verdana" w:eastAsia="Times New Roman" w:hAnsi="Verdana"/>
          <w:highlight w:val="white"/>
          <w:shd w:val="clear" w:color="auto" w:fill="FEFEFE"/>
        </w:rPr>
        <w:t>ъвежда</w:t>
      </w:r>
      <w:r w:rsidR="0036440B" w:rsidRPr="008355FE">
        <w:rPr>
          <w:rFonts w:ascii="Verdana" w:eastAsia="Times New Roman" w:hAnsi="Verdana"/>
          <w:highlight w:val="white"/>
          <w:shd w:val="clear" w:color="auto" w:fill="FEFEFE"/>
        </w:rPr>
        <w:t>т</w:t>
      </w:r>
      <w:r w:rsidRPr="008355FE">
        <w:rPr>
          <w:rFonts w:ascii="Verdana" w:eastAsia="Times New Roman" w:hAnsi="Verdana"/>
          <w:highlight w:val="white"/>
          <w:shd w:val="clear" w:color="auto" w:fill="FEFEFE"/>
        </w:rPr>
        <w:t xml:space="preserve"> и следната </w:t>
      </w:r>
      <w:r w:rsidR="009679AB" w:rsidRPr="008355FE">
        <w:rPr>
          <w:rFonts w:ascii="Verdana" w:eastAsia="Times New Roman" w:hAnsi="Verdana"/>
          <w:highlight w:val="white"/>
          <w:shd w:val="clear" w:color="auto" w:fill="FEFEFE"/>
        </w:rPr>
        <w:t>информация</w:t>
      </w:r>
      <w:r w:rsidRPr="008355FE">
        <w:rPr>
          <w:rFonts w:ascii="Verdana" w:eastAsia="Times New Roman" w:hAnsi="Verdana"/>
          <w:highlight w:val="white"/>
          <w:shd w:val="clear" w:color="auto" w:fill="FEFEFE"/>
        </w:rPr>
        <w:t xml:space="preserve"> за оператора: </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основни данни - име на физическо лице/фирма на юридическо лице; ЕГН/ЛНЧ/ЕИК, код по БУЛСТАТ и УРН, ако е приложимо;</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описание на дейността/ите;</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в) информация за обектите с категорията продукти.“.</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в т. 3 думите „контролната дейност“ се заменят с „контрола, с видовете извършени проверки, лабораторни анализи от взети по време на проверките проби“</w:t>
      </w:r>
      <w:r w:rsidR="00206A5C" w:rsidRPr="00215E36">
        <w:rPr>
          <w:rFonts w:ascii="Verdana" w:eastAsia="Times New Roman" w:hAnsi="Verdana"/>
          <w:highlight w:val="white"/>
          <w:shd w:val="clear" w:color="auto" w:fill="FEFEFE"/>
        </w:rPr>
        <w:t>, а „постановяването им“ се заменят с „извършване на проверката, получаване на лаборатория резултат и налагане на мярката“</w:t>
      </w:r>
      <w:r w:rsidRPr="00215E36">
        <w:rPr>
          <w:rFonts w:ascii="Verdana" w:eastAsia="Times New Roman" w:hAnsi="Verdana"/>
          <w:highlight w:val="white"/>
          <w:shd w:val="clear" w:color="auto" w:fill="FEFEFE"/>
        </w:rPr>
        <w:t>;</w:t>
      </w:r>
    </w:p>
    <w:p w:rsidR="0059057D"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в</w:t>
      </w:r>
      <w:r w:rsidR="0059057D" w:rsidRPr="00215E36">
        <w:rPr>
          <w:rFonts w:ascii="Verdana" w:eastAsia="Times New Roman" w:hAnsi="Verdana"/>
          <w:highlight w:val="white"/>
          <w:shd w:val="clear" w:color="auto" w:fill="FEFEFE"/>
        </w:rPr>
        <w:t>) точка 4 се изменя така:</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„4. всички случаи на несъответствия и/или нарушения, които засягат биологичното състояние на продукта по смисъла на чл. 27, чл. 28 и чл. 29 от Регламент (ЕС) 2018/848 и чл. 1 от Регламент за изпълнение (ЕС) 2021/279, в срок </w:t>
      </w:r>
      <w:r w:rsidRPr="00215E36">
        <w:rPr>
          <w:rFonts w:ascii="Verdana" w:eastAsia="Times New Roman" w:hAnsi="Verdana"/>
          <w:highlight w:val="white"/>
          <w:shd w:val="clear" w:color="auto" w:fill="FEFEFE"/>
        </w:rPr>
        <w:lastRenderedPageBreak/>
        <w:t>до три работни дни след установяването им.; в тези случаи контролиращото лице уведомява в деня на установяването им или в следващия ден по електронна поща - компетентното звено и всички контролиращи лица – чрез меню „Съобщения“ в Регистъра, получили разрешение по чл. 18, ал. 1 от ЗПООПЗПЕС;“;</w:t>
      </w:r>
    </w:p>
    <w:p w:rsidR="0059057D" w:rsidRPr="00215E36" w:rsidRDefault="003A4CF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г</w:t>
      </w:r>
      <w:r w:rsidR="0059057D" w:rsidRPr="00215E36">
        <w:rPr>
          <w:rFonts w:ascii="Verdana" w:eastAsia="Times New Roman" w:hAnsi="Verdana"/>
          <w:highlight w:val="white"/>
          <w:shd w:val="clear" w:color="auto" w:fill="FEFEFE"/>
        </w:rPr>
        <w:t>) точки 6 – 8 се изменят така:</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„6. </w:t>
      </w:r>
      <w:r w:rsidR="00206A5C" w:rsidRPr="00215E36">
        <w:rPr>
          <w:rFonts w:ascii="Verdana" w:eastAsia="Times New Roman" w:hAnsi="Verdana"/>
          <w:highlight w:val="white"/>
          <w:shd w:val="clear" w:color="auto" w:fill="FEFEFE"/>
        </w:rPr>
        <w:t xml:space="preserve">информация за поземлени имоти в система на контрол по Кадастрален номер или КВС там където няма КК; местоположение; начало и край на преходния период за </w:t>
      </w:r>
      <w:r w:rsidR="009E73F0">
        <w:rPr>
          <w:rFonts w:ascii="Verdana" w:eastAsia="Times New Roman" w:hAnsi="Verdana"/>
          <w:highlight w:val="white"/>
          <w:shd w:val="clear" w:color="auto" w:fill="FEFEFE"/>
        </w:rPr>
        <w:t>поземлените имоти</w:t>
      </w:r>
      <w:r w:rsidR="00206A5C" w:rsidRPr="00215E36">
        <w:rPr>
          <w:rFonts w:ascii="Verdana" w:eastAsia="Times New Roman" w:hAnsi="Verdana"/>
          <w:highlight w:val="white"/>
          <w:shd w:val="clear" w:color="auto" w:fill="FEFEFE"/>
        </w:rPr>
        <w:t xml:space="preserve"> в преход, като след приключване на прехода информацията не се заличава; ИСАК номер, ако е приложимо; стат</w:t>
      </w:r>
      <w:r w:rsidR="0036089D">
        <w:rPr>
          <w:rFonts w:ascii="Verdana" w:eastAsia="Times New Roman" w:hAnsi="Verdana"/>
          <w:highlight w:val="white"/>
          <w:shd w:val="clear" w:color="auto" w:fill="FEFEFE"/>
        </w:rPr>
        <w:t xml:space="preserve">ус </w:t>
      </w:r>
      <w:r w:rsidR="00D42E60" w:rsidRPr="00215E36">
        <w:rPr>
          <w:rFonts w:ascii="Verdana" w:eastAsia="Times New Roman" w:hAnsi="Verdana"/>
          <w:highlight w:val="white"/>
          <w:shd w:val="clear" w:color="auto" w:fill="FEFEFE"/>
        </w:rPr>
        <w:t xml:space="preserve">и площ на поземления имот; </w:t>
      </w:r>
      <w:r w:rsidR="00206A5C" w:rsidRPr="00215E36">
        <w:rPr>
          <w:rFonts w:ascii="Verdana" w:eastAsia="Times New Roman" w:hAnsi="Verdana"/>
          <w:highlight w:val="white"/>
          <w:shd w:val="clear" w:color="auto" w:fill="FEFEFE"/>
        </w:rPr>
        <w:t>информация за културите</w:t>
      </w:r>
      <w:r w:rsidR="005261A0" w:rsidRPr="00215E36">
        <w:rPr>
          <w:rFonts w:ascii="Verdana" w:eastAsia="Times New Roman" w:hAnsi="Verdana"/>
          <w:highlight w:val="white"/>
          <w:shd w:val="clear" w:color="auto" w:fill="FEFEFE"/>
        </w:rPr>
        <w:t xml:space="preserve"> </w:t>
      </w:r>
      <w:r w:rsidR="00206A5C" w:rsidRPr="00215E36">
        <w:rPr>
          <w:rFonts w:ascii="Verdana" w:eastAsia="Times New Roman" w:hAnsi="Verdana"/>
          <w:highlight w:val="white"/>
          <w:shd w:val="clear" w:color="auto" w:fill="FEFEFE"/>
        </w:rPr>
        <w:t xml:space="preserve">в срок до 7 работни дни от включване в система на контрол. При въвеждане/прехвърляне на обектите от предходна година, информацията се въвежда/прехвърля до 31 март на текущата година; </w:t>
      </w:r>
      <w:r w:rsidR="000637E3" w:rsidRPr="00215E36">
        <w:rPr>
          <w:rFonts w:ascii="Verdana" w:eastAsia="Times New Roman" w:hAnsi="Verdana"/>
          <w:highlight w:val="white"/>
          <w:shd w:val="clear" w:color="auto" w:fill="FEFEFE"/>
        </w:rPr>
        <w:t>При въвеждане на голям обем информация по искане на контролиращото лице до компетентното звено, отправено по електронна поща, срокът може да бъде удължен с до 3 работни дни</w:t>
      </w:r>
      <w:r w:rsidRPr="00215E36">
        <w:rPr>
          <w:rFonts w:ascii="Verdana" w:eastAsia="Times New Roman" w:hAnsi="Verdana"/>
          <w:highlight w:val="white"/>
          <w:shd w:val="clear" w:color="auto" w:fill="FEFEFE"/>
        </w:rPr>
        <w:t>;</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7. идентификация на животни, пчелни семейства</w:t>
      </w:r>
      <w:r w:rsidR="00D42E60" w:rsidRPr="00215E36">
        <w:rPr>
          <w:rFonts w:ascii="Verdana" w:eastAsia="Times New Roman" w:hAnsi="Verdana"/>
          <w:highlight w:val="white"/>
          <w:shd w:val="clear" w:color="auto" w:fill="FEFEFE"/>
        </w:rPr>
        <w:t xml:space="preserve"> </w:t>
      </w:r>
      <w:r w:rsidRPr="00215E36">
        <w:rPr>
          <w:rFonts w:ascii="Verdana" w:eastAsia="Times New Roman" w:hAnsi="Verdana"/>
          <w:highlight w:val="white"/>
          <w:shd w:val="clear" w:color="auto" w:fill="FEFEFE"/>
        </w:rPr>
        <w:t xml:space="preserve">и аквакултурни </w:t>
      </w:r>
      <w:r w:rsidR="0084024C" w:rsidRPr="008C5108">
        <w:rPr>
          <w:rFonts w:ascii="Verdana" w:eastAsia="Times New Roman" w:hAnsi="Verdana"/>
          <w:shd w:val="clear" w:color="auto" w:fill="FEFEFE"/>
        </w:rPr>
        <w:t>съоръжения</w:t>
      </w:r>
      <w:r w:rsidRPr="008C5108">
        <w:rPr>
          <w:rFonts w:ascii="Verdana" w:eastAsia="Times New Roman" w:hAnsi="Verdana"/>
          <w:shd w:val="clear" w:color="auto" w:fill="FEFEFE"/>
        </w:rPr>
        <w:t xml:space="preserve"> </w:t>
      </w:r>
      <w:r w:rsidRPr="00215E36">
        <w:rPr>
          <w:rFonts w:ascii="Verdana" w:eastAsia="Times New Roman" w:hAnsi="Verdana"/>
          <w:highlight w:val="white"/>
          <w:shd w:val="clear" w:color="auto" w:fill="FEFEFE"/>
        </w:rPr>
        <w:t xml:space="preserve">(в открити води, садкови системи, резервоари, рибовъдни басейни и/или клетки), както и начало и край на преходния период, в т.ч. местоположение и номер на животновъдния обект, съгласно регистрацията по чл. 137 от </w:t>
      </w:r>
      <w:r w:rsidR="007B2963">
        <w:rPr>
          <w:rFonts w:ascii="Verdana" w:eastAsia="Times New Roman" w:hAnsi="Verdana"/>
          <w:highlight w:val="white"/>
          <w:shd w:val="clear" w:color="auto" w:fill="FEFEFE"/>
        </w:rPr>
        <w:t>ЗВД</w:t>
      </w:r>
      <w:r w:rsidRPr="004A16F4">
        <w:rPr>
          <w:rFonts w:ascii="Verdana" w:eastAsia="Times New Roman" w:hAnsi="Verdana"/>
          <w:highlight w:val="white"/>
          <w:shd w:val="clear" w:color="auto" w:fill="FEFEFE"/>
        </w:rPr>
        <w:t xml:space="preserve">, </w:t>
      </w:r>
      <w:r w:rsidR="00D16C04" w:rsidRPr="004A16F4">
        <w:rPr>
          <w:rFonts w:ascii="Verdana" w:eastAsia="Times New Roman" w:hAnsi="Verdana"/>
          <w:highlight w:val="white"/>
          <w:shd w:val="clear" w:color="auto" w:fill="FEFEFE"/>
        </w:rPr>
        <w:t xml:space="preserve">дата на влизане </w:t>
      </w:r>
      <w:r w:rsidR="0046561B" w:rsidRPr="004A16F4">
        <w:rPr>
          <w:rFonts w:ascii="Verdana" w:eastAsia="Times New Roman" w:hAnsi="Verdana"/>
          <w:highlight w:val="white"/>
          <w:shd w:val="clear" w:color="auto" w:fill="FEFEFE"/>
        </w:rPr>
        <w:t>на обекта в система на</w:t>
      </w:r>
      <w:r w:rsidR="00D16C04" w:rsidRPr="004A16F4">
        <w:rPr>
          <w:rFonts w:ascii="Verdana" w:eastAsia="Times New Roman" w:hAnsi="Verdana"/>
          <w:highlight w:val="white"/>
          <w:shd w:val="clear" w:color="auto" w:fill="FEFEFE"/>
        </w:rPr>
        <w:t xml:space="preserve"> контрол</w:t>
      </w:r>
      <w:r w:rsidRPr="004A16F4">
        <w:rPr>
          <w:rFonts w:ascii="Verdana" w:eastAsia="Times New Roman" w:hAnsi="Verdana"/>
          <w:highlight w:val="white"/>
          <w:shd w:val="clear" w:color="auto" w:fill="FEFEFE"/>
        </w:rPr>
        <w:t xml:space="preserve">, </w:t>
      </w:r>
      <w:r w:rsidRPr="00215E36">
        <w:rPr>
          <w:rFonts w:ascii="Verdana" w:eastAsia="Times New Roman" w:hAnsi="Verdana"/>
          <w:highlight w:val="white"/>
          <w:shd w:val="clear" w:color="auto" w:fill="FEFEFE"/>
        </w:rPr>
        <w:t xml:space="preserve">статус, както </w:t>
      </w:r>
      <w:r w:rsidRPr="00390214">
        <w:rPr>
          <w:rFonts w:ascii="Verdana" w:eastAsia="Times New Roman" w:hAnsi="Verdana"/>
          <w:highlight w:val="white"/>
          <w:shd w:val="clear" w:color="auto" w:fill="FEFEFE"/>
        </w:rPr>
        <w:t>и дата на раждане</w:t>
      </w:r>
      <w:r w:rsidR="00390214" w:rsidRPr="00390214">
        <w:rPr>
          <w:rFonts w:ascii="Verdana" w:eastAsia="Times New Roman" w:hAnsi="Verdana"/>
          <w:highlight w:val="white"/>
          <w:shd w:val="clear" w:color="auto" w:fill="FEFEFE"/>
        </w:rPr>
        <w:t xml:space="preserve"> на животното</w:t>
      </w:r>
      <w:r w:rsidR="00D16C04" w:rsidRPr="00390214">
        <w:rPr>
          <w:rFonts w:ascii="Verdana" w:eastAsia="Times New Roman" w:hAnsi="Verdana"/>
          <w:highlight w:val="white"/>
          <w:shd w:val="clear" w:color="auto" w:fill="FEFEFE"/>
        </w:rPr>
        <w:t>/дата на създаване</w:t>
      </w:r>
      <w:r w:rsidRPr="00390214">
        <w:rPr>
          <w:rFonts w:ascii="Verdana" w:eastAsia="Times New Roman" w:hAnsi="Verdana"/>
          <w:highlight w:val="white"/>
          <w:shd w:val="clear" w:color="auto" w:fill="FEFEFE"/>
        </w:rPr>
        <w:t xml:space="preserve"> </w:t>
      </w:r>
      <w:r w:rsidR="00390214" w:rsidRPr="00390214">
        <w:rPr>
          <w:rFonts w:ascii="Verdana" w:eastAsia="Times New Roman" w:hAnsi="Verdana"/>
          <w:highlight w:val="white"/>
          <w:shd w:val="clear" w:color="auto" w:fill="FEFEFE"/>
        </w:rPr>
        <w:t xml:space="preserve">на пчелното семейство </w:t>
      </w:r>
      <w:r w:rsidRPr="00390214">
        <w:rPr>
          <w:rFonts w:ascii="Verdana" w:eastAsia="Times New Roman" w:hAnsi="Verdana"/>
          <w:highlight w:val="white"/>
          <w:shd w:val="clear" w:color="auto" w:fill="FEFEFE"/>
        </w:rPr>
        <w:t xml:space="preserve">и дата на включване под контрол в срок до 7 работни дни от включване в система на контрол чрез импортиране на информацията от </w:t>
      </w:r>
      <w:r w:rsidR="008A7856">
        <w:rPr>
          <w:rFonts w:ascii="Verdana" w:eastAsia="Times New Roman" w:hAnsi="Verdana"/>
          <w:highlight w:val="white"/>
          <w:shd w:val="clear" w:color="auto" w:fill="FEFEFE"/>
        </w:rPr>
        <w:t xml:space="preserve">Интегрираната информационна </w:t>
      </w:r>
      <w:r w:rsidR="00117FF8" w:rsidRPr="00390214">
        <w:rPr>
          <w:rFonts w:ascii="Verdana" w:eastAsia="Times New Roman" w:hAnsi="Verdana"/>
          <w:highlight w:val="white"/>
          <w:shd w:val="clear" w:color="auto" w:fill="FEFEFE"/>
        </w:rPr>
        <w:t xml:space="preserve">система </w:t>
      </w:r>
      <w:r w:rsidR="008A7856">
        <w:rPr>
          <w:rFonts w:ascii="Verdana" w:eastAsia="Times New Roman" w:hAnsi="Verdana"/>
          <w:highlight w:val="white"/>
          <w:shd w:val="clear" w:color="auto" w:fill="FEFEFE"/>
        </w:rPr>
        <w:t>на Българска агенция по безопасност на храните</w:t>
      </w:r>
      <w:r w:rsidR="00117FF8" w:rsidRPr="00215E36">
        <w:rPr>
          <w:rFonts w:ascii="Verdana" w:eastAsia="Times New Roman" w:hAnsi="Verdana"/>
          <w:highlight w:val="white"/>
          <w:shd w:val="clear" w:color="auto" w:fill="FEFEFE"/>
        </w:rPr>
        <w:t xml:space="preserve"> (ВетИс)</w:t>
      </w:r>
      <w:r w:rsidRPr="00215E36">
        <w:rPr>
          <w:rFonts w:ascii="Verdana" w:eastAsia="Times New Roman" w:hAnsi="Verdana"/>
          <w:highlight w:val="white"/>
          <w:shd w:val="clear" w:color="auto" w:fill="FEFEFE"/>
        </w:rPr>
        <w:t xml:space="preserve">; </w:t>
      </w:r>
    </w:p>
    <w:p w:rsidR="0059057D" w:rsidRPr="0046561B" w:rsidRDefault="0059057D" w:rsidP="00E4356A">
      <w:pPr>
        <w:spacing w:line="360" w:lineRule="auto"/>
        <w:ind w:firstLine="709"/>
        <w:jc w:val="both"/>
        <w:rPr>
          <w:rFonts w:ascii="Verdana" w:eastAsia="Times New Roman" w:hAnsi="Verdana"/>
          <w:shd w:val="clear" w:color="auto" w:fill="FEFEFE"/>
        </w:rPr>
      </w:pPr>
      <w:r w:rsidRPr="0046561B">
        <w:rPr>
          <w:rFonts w:ascii="Verdana" w:eastAsia="Times New Roman" w:hAnsi="Verdana"/>
          <w:shd w:val="clear" w:color="auto" w:fill="FEFEFE"/>
        </w:rPr>
        <w:t xml:space="preserve">8. </w:t>
      </w:r>
      <w:r w:rsidR="00D42E60" w:rsidRPr="0046561B">
        <w:rPr>
          <w:rFonts w:ascii="Verdana" w:eastAsia="Times New Roman" w:hAnsi="Verdana"/>
          <w:shd w:val="clear" w:color="auto" w:fill="FEFEFE"/>
        </w:rPr>
        <w:t xml:space="preserve">промяна в статуса на </w:t>
      </w:r>
      <w:r w:rsidR="00206A5C" w:rsidRPr="0046561B">
        <w:rPr>
          <w:rFonts w:ascii="Verdana" w:eastAsia="Times New Roman" w:hAnsi="Verdana"/>
          <w:shd w:val="clear" w:color="auto" w:fill="FEFEFE"/>
        </w:rPr>
        <w:t>поземлени имоти/животни/</w:t>
      </w:r>
      <w:r w:rsidR="00021B63">
        <w:rPr>
          <w:rFonts w:ascii="Verdana" w:eastAsia="Times New Roman" w:hAnsi="Verdana"/>
          <w:shd w:val="clear" w:color="auto" w:fill="FEFEFE"/>
        </w:rPr>
        <w:t>пчелни семейства</w:t>
      </w:r>
      <w:r w:rsidR="00206A5C" w:rsidRPr="0046561B">
        <w:rPr>
          <w:rFonts w:ascii="Verdana" w:eastAsia="Times New Roman" w:hAnsi="Verdana"/>
          <w:shd w:val="clear" w:color="auto" w:fill="FEFEFE"/>
        </w:rPr>
        <w:t xml:space="preserve">/аквакултурни </w:t>
      </w:r>
      <w:r w:rsidR="009C611B" w:rsidRPr="008C5108">
        <w:rPr>
          <w:rFonts w:ascii="Verdana" w:eastAsia="Times New Roman" w:hAnsi="Verdana"/>
          <w:shd w:val="clear" w:color="auto" w:fill="FEFEFE"/>
        </w:rPr>
        <w:t>съоръжения</w:t>
      </w:r>
      <w:r w:rsidR="00206A5C" w:rsidRPr="0046561B">
        <w:rPr>
          <w:rFonts w:ascii="Verdana" w:eastAsia="Times New Roman" w:hAnsi="Verdana"/>
          <w:shd w:val="clear" w:color="auto" w:fill="FEFEFE"/>
        </w:rPr>
        <w:t xml:space="preserve"> </w:t>
      </w:r>
      <w:r w:rsidR="001A0BA0" w:rsidRPr="0046561B">
        <w:rPr>
          <w:rFonts w:ascii="Verdana" w:eastAsia="Times New Roman" w:hAnsi="Verdana"/>
          <w:shd w:val="clear" w:color="auto" w:fill="FEFEFE"/>
        </w:rPr>
        <w:t>–</w:t>
      </w:r>
      <w:r w:rsidR="00D42E60" w:rsidRPr="0046561B">
        <w:rPr>
          <w:rFonts w:ascii="Verdana" w:eastAsia="Times New Roman" w:hAnsi="Verdana"/>
          <w:shd w:val="clear" w:color="auto" w:fill="FEFEFE"/>
        </w:rPr>
        <w:t xml:space="preserve"> биологични, или в преход </w:t>
      </w:r>
      <w:r w:rsidR="00206A5C" w:rsidRPr="0046561B">
        <w:rPr>
          <w:rFonts w:ascii="Verdana" w:eastAsia="Times New Roman" w:hAnsi="Verdana"/>
          <w:shd w:val="clear" w:color="auto" w:fill="FEFEFE"/>
        </w:rPr>
        <w:t>в срок до 7 работни дни от настъпването ѝ</w:t>
      </w:r>
      <w:r w:rsidRPr="0046561B">
        <w:rPr>
          <w:rFonts w:ascii="Verdana" w:eastAsia="Times New Roman" w:hAnsi="Verdana"/>
          <w:shd w:val="clear" w:color="auto" w:fill="FEFEFE"/>
        </w:rPr>
        <w:t>;“;</w:t>
      </w:r>
    </w:p>
    <w:p w:rsidR="0059057D" w:rsidRPr="00215E36" w:rsidRDefault="003A4CF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д</w:t>
      </w:r>
      <w:r w:rsidR="0059057D" w:rsidRPr="00215E36">
        <w:rPr>
          <w:rFonts w:ascii="Verdana" w:eastAsia="Times New Roman" w:hAnsi="Verdana"/>
          <w:highlight w:val="white"/>
          <w:shd w:val="clear" w:color="auto" w:fill="FEFEFE"/>
        </w:rPr>
        <w:t>) в т. 10 думите „писмените доказателства по чл. 29, параграф 1 от Регламент (ЕО) № 834/2007 и чл. 68, параграфи 1 и 2 от Регламент (ЕО) № 889/2008“ се заменят със „сертификата по чл. 35 от Регламент (ЕС) 2018/848“</w:t>
      </w:r>
      <w:r w:rsidR="00206A5C" w:rsidRPr="00215E36">
        <w:rPr>
          <w:rFonts w:ascii="Verdana" w:eastAsia="Times New Roman" w:hAnsi="Verdana"/>
          <w:highlight w:val="white"/>
          <w:shd w:val="clear" w:color="auto" w:fill="FEFEFE"/>
        </w:rPr>
        <w:t>, а „пет работни дни“ със „седем работни дни“</w:t>
      </w:r>
      <w:r w:rsidR="0059057D" w:rsidRPr="00215E36">
        <w:rPr>
          <w:rFonts w:ascii="Verdana" w:eastAsia="Times New Roman" w:hAnsi="Verdana"/>
          <w:highlight w:val="white"/>
          <w:shd w:val="clear" w:color="auto" w:fill="FEFEFE"/>
        </w:rPr>
        <w:t>;</w:t>
      </w:r>
    </w:p>
    <w:p w:rsidR="0059057D" w:rsidRPr="00215E36" w:rsidRDefault="003A4CF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е</w:t>
      </w:r>
      <w:r w:rsidR="0059057D" w:rsidRPr="00215E36">
        <w:rPr>
          <w:rFonts w:ascii="Verdana" w:eastAsia="Times New Roman" w:hAnsi="Verdana"/>
          <w:highlight w:val="white"/>
          <w:shd w:val="clear" w:color="auto" w:fill="FEFEFE"/>
        </w:rPr>
        <w:t>) в т. 11 думите „пет работни дни“ се заменят с „три работни дни“;</w:t>
      </w:r>
    </w:p>
    <w:p w:rsidR="0059057D" w:rsidRPr="00215E36" w:rsidRDefault="00A6541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ж</w:t>
      </w:r>
      <w:r w:rsidR="0059057D" w:rsidRPr="00215E36">
        <w:rPr>
          <w:rFonts w:ascii="Verdana" w:eastAsia="Times New Roman" w:hAnsi="Verdana"/>
          <w:highlight w:val="white"/>
          <w:shd w:val="clear" w:color="auto" w:fill="FEFEFE"/>
        </w:rPr>
        <w:t>) създават се точки 13 – 1</w:t>
      </w:r>
      <w:r w:rsidR="00690F48">
        <w:rPr>
          <w:rFonts w:ascii="Verdana" w:eastAsia="Times New Roman" w:hAnsi="Verdana"/>
          <w:highlight w:val="white"/>
          <w:shd w:val="clear" w:color="auto" w:fill="FEFEFE"/>
        </w:rPr>
        <w:t>5</w:t>
      </w:r>
      <w:r w:rsidR="0059057D" w:rsidRPr="00215E36">
        <w:rPr>
          <w:rFonts w:ascii="Verdana" w:eastAsia="Times New Roman" w:hAnsi="Verdana"/>
          <w:highlight w:val="white"/>
          <w:shd w:val="clear" w:color="auto" w:fill="FEFEFE"/>
        </w:rPr>
        <w:t>:</w:t>
      </w:r>
    </w:p>
    <w:p w:rsidR="00206A5C"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w:t>
      </w:r>
      <w:r w:rsidR="00206A5C" w:rsidRPr="00215E36">
        <w:rPr>
          <w:rFonts w:ascii="Verdana" w:eastAsia="Times New Roman" w:hAnsi="Verdana"/>
          <w:highlight w:val="white"/>
          <w:shd w:val="clear" w:color="auto" w:fill="FEFEFE"/>
        </w:rPr>
        <w:t>13. за преработвателни обекти:</w:t>
      </w:r>
    </w:p>
    <w:p w:rsidR="00206A5C"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номер на регистрация на обекта, адрес, дата на влизане и излизане в система на контрол;</w:t>
      </w:r>
    </w:p>
    <w:p w:rsidR="00206A5C"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б) видове продукти и прогнозни количества; </w:t>
      </w:r>
    </w:p>
    <w:p w:rsidR="00206A5C" w:rsidRPr="00215E36" w:rsidRDefault="00D42E6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в) видове основни </w:t>
      </w:r>
      <w:r w:rsidR="00206A5C" w:rsidRPr="00215E36">
        <w:rPr>
          <w:rFonts w:ascii="Verdana" w:eastAsia="Times New Roman" w:hAnsi="Verdana"/>
          <w:highlight w:val="white"/>
          <w:shd w:val="clear" w:color="auto" w:fill="FEFEFE"/>
        </w:rPr>
        <w:t>суровини и прогнозни количества;</w:t>
      </w:r>
    </w:p>
    <w:p w:rsidR="00206A5C"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г) годишен общ капацитет по технологичен проект</w:t>
      </w:r>
      <w:r w:rsidR="00A65413" w:rsidRPr="00215E36">
        <w:rPr>
          <w:rFonts w:ascii="Verdana" w:eastAsia="Times New Roman" w:hAnsi="Verdana"/>
          <w:highlight w:val="white"/>
          <w:shd w:val="clear" w:color="auto" w:fill="FEFEFE"/>
        </w:rPr>
        <w:t>.</w:t>
      </w:r>
    </w:p>
    <w:p w:rsidR="00206A5C"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14. за търговски обекти:</w:t>
      </w:r>
    </w:p>
    <w:p w:rsidR="00206A5C"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lastRenderedPageBreak/>
        <w:t>а) номер на регистрация на обекта, адрес, дата на влизане и излизане в система на контрол;</w:t>
      </w:r>
    </w:p>
    <w:p w:rsidR="00206A5C" w:rsidRPr="00215E36" w:rsidRDefault="00206A5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видове търговска дейност.</w:t>
      </w:r>
    </w:p>
    <w:p w:rsidR="00A65413" w:rsidRPr="00EF6569" w:rsidRDefault="00206A5C" w:rsidP="00E4356A">
      <w:pPr>
        <w:spacing w:line="360" w:lineRule="auto"/>
        <w:ind w:firstLine="709"/>
        <w:jc w:val="both"/>
        <w:rPr>
          <w:rFonts w:ascii="Verdana" w:hAnsi="Verdana"/>
        </w:rPr>
      </w:pPr>
      <w:r w:rsidRPr="00EF6569">
        <w:rPr>
          <w:rFonts w:ascii="Verdana" w:eastAsia="Times New Roman" w:hAnsi="Verdana"/>
          <w:shd w:val="clear" w:color="auto" w:fill="FEFEFE"/>
        </w:rPr>
        <w:t>15.</w:t>
      </w:r>
      <w:r w:rsidR="001A0BA0" w:rsidRPr="00EF6569">
        <w:rPr>
          <w:rFonts w:ascii="Verdana" w:eastAsia="Times New Roman" w:hAnsi="Verdana"/>
          <w:shd w:val="clear" w:color="auto" w:fill="FEFEFE"/>
        </w:rPr>
        <w:t xml:space="preserve"> </w:t>
      </w:r>
      <w:r w:rsidRPr="00EF6569">
        <w:rPr>
          <w:rFonts w:ascii="Verdana" w:eastAsia="Times New Roman" w:hAnsi="Verdana"/>
          <w:shd w:val="clear" w:color="auto" w:fill="FEFEFE"/>
        </w:rPr>
        <w:t>годишен отчет въз основа на информация предоставена от оператора за произведената и/или търгувана през предходната година продукция в срок до 31 януари на текущата година;</w:t>
      </w:r>
      <w:r w:rsidR="00A65413" w:rsidRPr="00EF6569">
        <w:rPr>
          <w:rFonts w:ascii="Verdana" w:hAnsi="Verdana"/>
        </w:rPr>
        <w:t xml:space="preserve"> </w:t>
      </w:r>
    </w:p>
    <w:p w:rsidR="0059057D" w:rsidRPr="00215E36" w:rsidRDefault="000E4BD8"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16</w:t>
      </w:r>
      <w:r w:rsidR="00206A5C" w:rsidRPr="00215E36">
        <w:rPr>
          <w:rFonts w:ascii="Verdana" w:eastAsia="Times New Roman" w:hAnsi="Verdana"/>
          <w:highlight w:val="white"/>
          <w:shd w:val="clear" w:color="auto" w:fill="FEFEFE"/>
        </w:rPr>
        <w:t>.</w:t>
      </w:r>
      <w:r w:rsidR="001A0BA0" w:rsidRPr="00215E36">
        <w:rPr>
          <w:rFonts w:ascii="Verdana" w:eastAsia="Times New Roman" w:hAnsi="Verdana"/>
          <w:highlight w:val="white"/>
          <w:shd w:val="clear" w:color="auto" w:fill="FEFEFE"/>
        </w:rPr>
        <w:t xml:space="preserve"> </w:t>
      </w:r>
      <w:r w:rsidR="00206A5C" w:rsidRPr="00215E36">
        <w:rPr>
          <w:rFonts w:ascii="Verdana" w:eastAsia="Times New Roman" w:hAnsi="Verdana"/>
          <w:highlight w:val="white"/>
          <w:shd w:val="clear" w:color="auto" w:fill="FEFEFE"/>
        </w:rPr>
        <w:t>индикативен график проверки за всеки месец, по дати и оператори в срок до 15 число на предходния месец;</w:t>
      </w:r>
      <w:r w:rsidR="0059057D" w:rsidRPr="00215E36">
        <w:rPr>
          <w:rFonts w:ascii="Verdana" w:eastAsia="Times New Roman" w:hAnsi="Verdana"/>
          <w:highlight w:val="white"/>
          <w:shd w:val="clear" w:color="auto" w:fill="FEFEFE"/>
        </w:rPr>
        <w:t>“.</w:t>
      </w:r>
    </w:p>
    <w:p w:rsidR="0059057D"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4.</w:t>
      </w:r>
      <w:r w:rsidR="00927C47" w:rsidRPr="00215E36">
        <w:rPr>
          <w:rFonts w:ascii="Verdana" w:eastAsia="Times New Roman" w:hAnsi="Verdana"/>
          <w:highlight w:val="white"/>
          <w:shd w:val="clear" w:color="auto" w:fill="FEFEFE"/>
        </w:rPr>
        <w:t xml:space="preserve"> В ал. 4 думите </w:t>
      </w:r>
      <w:r w:rsidR="00BA7B4B" w:rsidRPr="00215E36">
        <w:rPr>
          <w:rFonts w:ascii="Verdana" w:eastAsia="Times New Roman" w:hAnsi="Verdana"/>
          <w:highlight w:val="white"/>
          <w:shd w:val="clear" w:color="auto" w:fill="FEFEFE"/>
        </w:rPr>
        <w:t>„по ал. 3, т. 1, 2, 6, 7, 8 и 12“ се заменят с „по ал. 3, т. 1, 2, 6, 7, 8, 1</w:t>
      </w:r>
      <w:r w:rsidR="00833592" w:rsidRPr="00215E36">
        <w:rPr>
          <w:rFonts w:ascii="Verdana" w:eastAsia="Times New Roman" w:hAnsi="Verdana"/>
          <w:highlight w:val="white"/>
          <w:shd w:val="clear" w:color="auto" w:fill="FEFEFE"/>
        </w:rPr>
        <w:t xml:space="preserve">2, </w:t>
      </w:r>
      <w:r w:rsidR="00927C47" w:rsidRPr="00215E36">
        <w:rPr>
          <w:rFonts w:ascii="Verdana" w:eastAsia="Times New Roman" w:hAnsi="Verdana"/>
          <w:highlight w:val="white"/>
          <w:shd w:val="clear" w:color="auto" w:fill="FEFEFE"/>
        </w:rPr>
        <w:t>13</w:t>
      </w:r>
      <w:r w:rsidR="00833592" w:rsidRPr="00215E36">
        <w:rPr>
          <w:rFonts w:ascii="Verdana" w:eastAsia="Times New Roman" w:hAnsi="Verdana"/>
          <w:highlight w:val="white"/>
          <w:shd w:val="clear" w:color="auto" w:fill="FEFEFE"/>
        </w:rPr>
        <w:t xml:space="preserve"> и 14</w:t>
      </w:r>
      <w:r w:rsidR="00BA7B4B" w:rsidRPr="00215E36">
        <w:rPr>
          <w:rFonts w:ascii="Verdana" w:eastAsia="Times New Roman" w:hAnsi="Verdana"/>
          <w:highlight w:val="white"/>
          <w:shd w:val="clear" w:color="auto" w:fill="FEFEFE"/>
        </w:rPr>
        <w:t>“</w:t>
      </w:r>
      <w:r w:rsidRPr="00215E36">
        <w:rPr>
          <w:rFonts w:ascii="Verdana" w:eastAsia="Times New Roman" w:hAnsi="Verdana"/>
          <w:highlight w:val="white"/>
          <w:shd w:val="clear" w:color="auto" w:fill="FEFEFE"/>
        </w:rPr>
        <w:t>.</w:t>
      </w:r>
    </w:p>
    <w:p w:rsidR="00BA7B4B" w:rsidRPr="00215E36" w:rsidRDefault="0059057D"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5. </w:t>
      </w:r>
      <w:r w:rsidR="00BA7B4B" w:rsidRPr="00215E36">
        <w:rPr>
          <w:rFonts w:ascii="Verdana" w:eastAsia="Times New Roman" w:hAnsi="Verdana"/>
          <w:highlight w:val="white"/>
          <w:shd w:val="clear" w:color="auto" w:fill="FEFEFE"/>
        </w:rPr>
        <w:t>Алинея</w:t>
      </w:r>
      <w:r w:rsidRPr="00215E36">
        <w:rPr>
          <w:rFonts w:ascii="Verdana" w:eastAsia="Times New Roman" w:hAnsi="Verdana"/>
          <w:highlight w:val="white"/>
          <w:shd w:val="clear" w:color="auto" w:fill="FEFEFE"/>
        </w:rPr>
        <w:t xml:space="preserve"> 5</w:t>
      </w:r>
      <w:r w:rsidR="00BA7B4B" w:rsidRPr="00215E36">
        <w:rPr>
          <w:rFonts w:ascii="Verdana" w:eastAsia="Times New Roman" w:hAnsi="Verdana"/>
          <w:highlight w:val="white"/>
          <w:shd w:val="clear" w:color="auto" w:fill="FEFEFE"/>
        </w:rPr>
        <w:t xml:space="preserve"> се изменя така:</w:t>
      </w:r>
    </w:p>
    <w:p w:rsidR="0059057D" w:rsidRPr="007452BF" w:rsidRDefault="00BA7B4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 xml:space="preserve">„(5) При установяване на допуснати технически грешки за предходни години в регистъра по ал. 1, контролиращото лице подава заявление за корекция по електронен път, по образец, утвърден от министъра на земеделието в срок до 7 работни дни от установяването им. Промяната на данни или корекции се извършва </w:t>
      </w:r>
      <w:r w:rsidRPr="007452BF">
        <w:rPr>
          <w:rFonts w:ascii="Verdana" w:eastAsia="Times New Roman" w:hAnsi="Verdana"/>
          <w:shd w:val="clear" w:color="auto" w:fill="FEFEFE"/>
        </w:rPr>
        <w:t>съгласно процедура утвърдена със заповед на министъра на земеделието.“.</w:t>
      </w:r>
    </w:p>
    <w:p w:rsidR="007452BF" w:rsidRPr="007452BF" w:rsidRDefault="0059057D" w:rsidP="00E4356A">
      <w:pPr>
        <w:spacing w:line="360" w:lineRule="auto"/>
        <w:ind w:firstLine="709"/>
        <w:jc w:val="both"/>
        <w:rPr>
          <w:rFonts w:ascii="Verdana" w:eastAsia="Times New Roman" w:hAnsi="Verdana"/>
          <w:shd w:val="clear" w:color="auto" w:fill="FEFEFE"/>
        </w:rPr>
      </w:pPr>
      <w:r w:rsidRPr="007452BF">
        <w:rPr>
          <w:rFonts w:ascii="Verdana" w:eastAsia="Times New Roman" w:hAnsi="Verdana"/>
          <w:shd w:val="clear" w:color="auto" w:fill="FEFEFE"/>
        </w:rPr>
        <w:t>6.</w:t>
      </w:r>
      <w:r w:rsidR="007452BF" w:rsidRPr="007452BF">
        <w:rPr>
          <w:rFonts w:ascii="Verdana" w:eastAsia="Times New Roman" w:hAnsi="Verdana"/>
          <w:shd w:val="clear" w:color="auto" w:fill="FEFEFE"/>
        </w:rPr>
        <w:t xml:space="preserve"> Създават</w:t>
      </w:r>
      <w:r w:rsidR="00B24BF1" w:rsidRPr="007452BF">
        <w:rPr>
          <w:rFonts w:ascii="Verdana" w:eastAsia="Times New Roman" w:hAnsi="Verdana"/>
          <w:shd w:val="clear" w:color="auto" w:fill="FEFEFE"/>
        </w:rPr>
        <w:t xml:space="preserve"> се ал.</w:t>
      </w:r>
      <w:r w:rsidR="007452BF" w:rsidRPr="007452BF">
        <w:rPr>
          <w:rFonts w:ascii="Verdana" w:eastAsia="Times New Roman" w:hAnsi="Verdana"/>
          <w:shd w:val="clear" w:color="auto" w:fill="FEFEFE"/>
        </w:rPr>
        <w:t xml:space="preserve"> 7 и </w:t>
      </w:r>
      <w:r w:rsidRPr="007452BF">
        <w:rPr>
          <w:rFonts w:ascii="Verdana" w:eastAsia="Times New Roman" w:hAnsi="Verdana"/>
          <w:shd w:val="clear" w:color="auto" w:fill="FEFEFE"/>
        </w:rPr>
        <w:t>8:</w:t>
      </w:r>
      <w:r w:rsidR="002B214A" w:rsidRPr="007452BF">
        <w:rPr>
          <w:rFonts w:ascii="Verdana" w:eastAsia="Times New Roman" w:hAnsi="Verdana"/>
          <w:shd w:val="clear" w:color="auto" w:fill="FEFEFE"/>
        </w:rPr>
        <w:t xml:space="preserve"> </w:t>
      </w:r>
    </w:p>
    <w:p w:rsidR="007452BF" w:rsidRDefault="007452BF" w:rsidP="00E4356A">
      <w:pPr>
        <w:spacing w:line="360" w:lineRule="auto"/>
        <w:ind w:firstLine="709"/>
        <w:jc w:val="both"/>
        <w:rPr>
          <w:rFonts w:ascii="Verdana" w:eastAsia="Times New Roman" w:hAnsi="Verdana"/>
          <w:shd w:val="clear" w:color="auto" w:fill="FEFEFE"/>
        </w:rPr>
      </w:pPr>
      <w:r w:rsidRPr="007452BF">
        <w:rPr>
          <w:rFonts w:ascii="Verdana" w:eastAsia="Times New Roman" w:hAnsi="Verdana"/>
          <w:shd w:val="clear" w:color="auto" w:fill="FEFEFE"/>
        </w:rPr>
        <w:t>(7</w:t>
      </w:r>
      <w:r w:rsidR="001960FC" w:rsidRPr="007452BF">
        <w:rPr>
          <w:rFonts w:ascii="Verdana" w:eastAsia="Times New Roman" w:hAnsi="Verdana"/>
          <w:shd w:val="clear" w:color="auto" w:fill="FEFEFE"/>
        </w:rPr>
        <w:t>) Компетентното звено подпомага Управляващия орган на Програмата за развитие на селските райони (ПРСР), като му предоставя информация от регистъра по ал. 1 при дейности свързани с разработването</w:t>
      </w:r>
      <w:r>
        <w:rPr>
          <w:rFonts w:ascii="Verdana" w:eastAsia="Times New Roman" w:hAnsi="Verdana"/>
          <w:shd w:val="clear" w:color="auto" w:fill="FEFEFE"/>
        </w:rPr>
        <w:t xml:space="preserve"> и прилагането на мерки от ПРСР.</w:t>
      </w:r>
    </w:p>
    <w:p w:rsidR="00F61269" w:rsidRPr="00215E36" w:rsidRDefault="007452BF"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(8</w:t>
      </w:r>
      <w:r w:rsidR="001960FC" w:rsidRPr="00215E36">
        <w:rPr>
          <w:rFonts w:ascii="Verdana" w:eastAsia="Times New Roman" w:hAnsi="Verdana"/>
          <w:highlight w:val="white"/>
          <w:shd w:val="clear" w:color="auto" w:fill="FEFEFE"/>
        </w:rPr>
        <w:t>) Министерството на земеделието п</w:t>
      </w:r>
      <w:r w:rsidR="00A8137E">
        <w:rPr>
          <w:rFonts w:ascii="Verdana" w:eastAsia="Times New Roman" w:hAnsi="Verdana"/>
          <w:highlight w:val="white"/>
          <w:shd w:val="clear" w:color="auto" w:fill="FEFEFE"/>
        </w:rPr>
        <w:t>редоставя на ДФЗ - РА, цифрови</w:t>
      </w:r>
      <w:r w:rsidR="001960FC" w:rsidRPr="00215E36">
        <w:rPr>
          <w:rFonts w:ascii="Verdana" w:eastAsia="Times New Roman" w:hAnsi="Verdana"/>
          <w:highlight w:val="white"/>
          <w:shd w:val="clear" w:color="auto" w:fill="FEFEFE"/>
        </w:rPr>
        <w:t xml:space="preserve"> географски данни към края на </w:t>
      </w:r>
      <w:r w:rsidR="00691C2A" w:rsidRPr="00215E36">
        <w:rPr>
          <w:rFonts w:ascii="Verdana" w:eastAsia="Times New Roman" w:hAnsi="Verdana"/>
          <w:highlight w:val="white"/>
          <w:shd w:val="clear" w:color="auto" w:fill="FEFEFE"/>
        </w:rPr>
        <w:t xml:space="preserve">предходната календарна година. </w:t>
      </w:r>
      <w:r w:rsidR="001960FC" w:rsidRPr="00215E36">
        <w:rPr>
          <w:rFonts w:ascii="Verdana" w:eastAsia="Times New Roman" w:hAnsi="Verdana"/>
          <w:highlight w:val="white"/>
          <w:shd w:val="clear" w:color="auto" w:fill="FEFEFE"/>
        </w:rPr>
        <w:t>Данните се предоставят в състояние, позволяващо зареждането им в публичната карта на Системата за електронни услуги (СЕУ), като публично достъпна информация</w:t>
      </w:r>
      <w:r w:rsidR="00F61269" w:rsidRPr="00215E36">
        <w:rPr>
          <w:rFonts w:ascii="Verdana" w:eastAsia="Times New Roman" w:hAnsi="Verdana"/>
          <w:highlight w:val="white"/>
          <w:shd w:val="clear" w:color="auto" w:fill="FEFEFE"/>
        </w:rPr>
        <w:t>.</w:t>
      </w:r>
      <w:r w:rsidR="00D61BA0" w:rsidRPr="00215E36">
        <w:rPr>
          <w:rFonts w:ascii="Verdana" w:eastAsia="Times New Roman" w:hAnsi="Verdana"/>
          <w:highlight w:val="white"/>
          <w:shd w:val="clear" w:color="auto" w:fill="FEFEFE"/>
        </w:rPr>
        <w:t>“.</w:t>
      </w:r>
    </w:p>
    <w:p w:rsidR="00691C2A" w:rsidRPr="00215E36" w:rsidRDefault="00691C2A" w:rsidP="00E4356A">
      <w:pPr>
        <w:spacing w:line="360" w:lineRule="auto"/>
        <w:ind w:firstLine="709"/>
        <w:jc w:val="both"/>
        <w:rPr>
          <w:rFonts w:ascii="Verdana" w:eastAsia="Times New Roman" w:hAnsi="Verdana"/>
          <w:b/>
          <w:highlight w:val="white"/>
          <w:shd w:val="clear" w:color="auto" w:fill="FEFEFE"/>
        </w:rPr>
      </w:pPr>
    </w:p>
    <w:p w:rsidR="007B2547" w:rsidRPr="009620DC" w:rsidRDefault="007B2547" w:rsidP="00E4356A">
      <w:pPr>
        <w:spacing w:line="360" w:lineRule="auto"/>
        <w:ind w:firstLine="709"/>
        <w:jc w:val="both"/>
        <w:rPr>
          <w:rFonts w:ascii="Verdana" w:eastAsia="Times New Roman" w:hAnsi="Verdana"/>
          <w:shd w:val="clear" w:color="auto" w:fill="FEFEFE"/>
        </w:rPr>
      </w:pPr>
      <w:r w:rsidRPr="009620DC">
        <w:rPr>
          <w:rFonts w:ascii="Verdana" w:eastAsia="Times New Roman" w:hAnsi="Verdana"/>
          <w:b/>
          <w:shd w:val="clear" w:color="auto" w:fill="FEFEFE"/>
        </w:rPr>
        <w:t>§ 3</w:t>
      </w:r>
      <w:r w:rsidR="00EF5FD1" w:rsidRPr="009620DC">
        <w:rPr>
          <w:rFonts w:ascii="Verdana" w:eastAsia="Times New Roman" w:hAnsi="Verdana"/>
          <w:b/>
          <w:shd w:val="clear" w:color="auto" w:fill="FEFEFE"/>
        </w:rPr>
        <w:t>7</w:t>
      </w:r>
      <w:r w:rsidRPr="009620DC">
        <w:rPr>
          <w:rFonts w:ascii="Verdana" w:eastAsia="Times New Roman" w:hAnsi="Verdana"/>
          <w:b/>
          <w:shd w:val="clear" w:color="auto" w:fill="FEFEFE"/>
        </w:rPr>
        <w:t>.</w:t>
      </w:r>
      <w:r w:rsidRPr="009620DC">
        <w:rPr>
          <w:rFonts w:ascii="Verdana" w:eastAsia="Times New Roman" w:hAnsi="Verdana"/>
          <w:shd w:val="clear" w:color="auto" w:fill="FEFEFE"/>
        </w:rPr>
        <w:t xml:space="preserve"> </w:t>
      </w:r>
      <w:r w:rsidR="00FA179D" w:rsidRPr="009620DC">
        <w:rPr>
          <w:rFonts w:ascii="Verdana" w:eastAsia="Times New Roman" w:hAnsi="Verdana"/>
          <w:shd w:val="clear" w:color="auto" w:fill="FEFEFE"/>
        </w:rPr>
        <w:t xml:space="preserve">В чл. </w:t>
      </w:r>
      <w:r w:rsidR="00D61BA0" w:rsidRPr="009620DC">
        <w:rPr>
          <w:rFonts w:ascii="Verdana" w:eastAsia="Times New Roman" w:hAnsi="Verdana"/>
          <w:shd w:val="clear" w:color="auto" w:fill="FEFEFE"/>
        </w:rPr>
        <w:t>46</w:t>
      </w:r>
      <w:r w:rsidR="00BA7B4B" w:rsidRPr="009620DC">
        <w:rPr>
          <w:rFonts w:ascii="Verdana" w:eastAsia="Times New Roman" w:hAnsi="Verdana"/>
          <w:shd w:val="clear" w:color="auto" w:fill="FEFEFE"/>
        </w:rPr>
        <w:t xml:space="preserve"> се </w:t>
      </w:r>
      <w:r w:rsidR="00FA179D" w:rsidRPr="009620DC">
        <w:rPr>
          <w:rFonts w:ascii="Verdana" w:eastAsia="Times New Roman" w:hAnsi="Verdana"/>
          <w:shd w:val="clear" w:color="auto" w:fill="FEFEFE"/>
        </w:rPr>
        <w:t>правят следните изменения и допълнения:</w:t>
      </w:r>
    </w:p>
    <w:p w:rsidR="003A4CFF" w:rsidRPr="009620DC" w:rsidRDefault="009620DC" w:rsidP="00E4356A">
      <w:pPr>
        <w:spacing w:line="360" w:lineRule="auto"/>
        <w:ind w:firstLine="709"/>
        <w:jc w:val="both"/>
        <w:rPr>
          <w:rFonts w:ascii="Verdana" w:eastAsia="Times New Roman" w:hAnsi="Verdana"/>
          <w:shd w:val="clear" w:color="auto" w:fill="FEFEFE"/>
        </w:rPr>
      </w:pPr>
      <w:r w:rsidRPr="009620DC">
        <w:rPr>
          <w:rFonts w:ascii="Verdana" w:eastAsia="Times New Roman" w:hAnsi="Verdana"/>
          <w:shd w:val="clear" w:color="auto" w:fill="FEFEFE"/>
        </w:rPr>
        <w:t>1. Ал. 1 се изменя така: „</w:t>
      </w:r>
      <w:r w:rsidR="003A4CFF" w:rsidRPr="009620DC">
        <w:rPr>
          <w:rFonts w:ascii="Verdana" w:eastAsia="Times New Roman" w:hAnsi="Verdana"/>
          <w:shd w:val="clear" w:color="auto" w:fill="FEFEFE"/>
        </w:rPr>
        <w:t>Лицата, вписани в Регистъра на биологичното производство по</w:t>
      </w:r>
      <w:r w:rsidRPr="009620DC">
        <w:rPr>
          <w:rFonts w:ascii="Verdana" w:eastAsia="Times New Roman" w:hAnsi="Verdana"/>
          <w:shd w:val="clear" w:color="auto" w:fill="FEFEFE"/>
        </w:rPr>
        <w:t xml:space="preserve"> </w:t>
      </w:r>
      <w:r w:rsidR="003A4CFF" w:rsidRPr="009620DC">
        <w:rPr>
          <w:rFonts w:ascii="Verdana" w:eastAsia="Times New Roman" w:hAnsi="Verdana"/>
          <w:shd w:val="clear" w:color="auto" w:fill="FEFEFE"/>
        </w:rPr>
        <w:t>чл. 45, ал.</w:t>
      </w:r>
      <w:r w:rsidR="00FA179D" w:rsidRPr="009620DC">
        <w:rPr>
          <w:rFonts w:ascii="Verdana" w:eastAsia="Times New Roman" w:hAnsi="Verdana"/>
          <w:shd w:val="clear" w:color="auto" w:fill="FEFEFE"/>
        </w:rPr>
        <w:t xml:space="preserve"> </w:t>
      </w:r>
      <w:r w:rsidR="003A4CFF" w:rsidRPr="009620DC">
        <w:rPr>
          <w:rFonts w:ascii="Verdana" w:eastAsia="Times New Roman" w:hAnsi="Verdana"/>
          <w:shd w:val="clear" w:color="auto" w:fill="FEFEFE"/>
        </w:rPr>
        <w:t>1, са длъжни да предоставят информация на контролиращото лице за всички настъпили промени във вписаните обстоятелства в срок до 10 работни дни от настъпване на промяната, с изключение на промени свързани с брой, движение и идентификация на животни.</w:t>
      </w:r>
      <w:r w:rsidRPr="009620DC">
        <w:rPr>
          <w:rFonts w:ascii="Verdana" w:eastAsia="Times New Roman" w:hAnsi="Verdana"/>
          <w:shd w:val="clear" w:color="auto" w:fill="FEFEFE"/>
        </w:rPr>
        <w:t>“.</w:t>
      </w:r>
    </w:p>
    <w:p w:rsidR="003A4CFF" w:rsidRPr="009620DC" w:rsidRDefault="009620DC" w:rsidP="00E4356A">
      <w:pPr>
        <w:spacing w:line="360" w:lineRule="auto"/>
        <w:ind w:firstLine="709"/>
        <w:jc w:val="both"/>
        <w:rPr>
          <w:rFonts w:ascii="Verdana" w:eastAsia="Times New Roman" w:hAnsi="Verdana"/>
          <w:shd w:val="clear" w:color="auto" w:fill="FEFEFE"/>
        </w:rPr>
      </w:pPr>
      <w:r w:rsidRPr="009620DC">
        <w:rPr>
          <w:rFonts w:ascii="Verdana" w:eastAsia="Times New Roman" w:hAnsi="Verdana"/>
          <w:shd w:val="clear" w:color="auto" w:fill="FEFEFE"/>
        </w:rPr>
        <w:t>2. Ал. 2 се изменя така: „</w:t>
      </w:r>
      <w:r w:rsidR="003A4CFF" w:rsidRPr="009620DC">
        <w:rPr>
          <w:rFonts w:ascii="Verdana" w:eastAsia="Times New Roman" w:hAnsi="Verdana"/>
          <w:shd w:val="clear" w:color="auto" w:fill="FEFEFE"/>
        </w:rPr>
        <w:t>Операторите/групите от оператори с дейност животновъдство подават на контролиращото лице актуална информация за: брой, движения и идентификация на животни в края на всяко тримесечие от годината</w:t>
      </w:r>
      <w:r w:rsidRPr="009620DC">
        <w:rPr>
          <w:rFonts w:ascii="Verdana" w:eastAsia="Times New Roman" w:hAnsi="Verdana"/>
          <w:shd w:val="clear" w:color="auto" w:fill="FEFEFE"/>
        </w:rPr>
        <w:t>.“.</w:t>
      </w:r>
    </w:p>
    <w:p w:rsidR="00CA0018" w:rsidRPr="000E6314" w:rsidRDefault="009620DC" w:rsidP="00E4356A">
      <w:pPr>
        <w:spacing w:line="360" w:lineRule="auto"/>
        <w:ind w:firstLine="709"/>
        <w:jc w:val="both"/>
        <w:rPr>
          <w:rFonts w:ascii="Verdana" w:eastAsia="Times New Roman" w:hAnsi="Verdana"/>
          <w:shd w:val="clear" w:color="auto" w:fill="FEFEFE"/>
        </w:rPr>
      </w:pPr>
      <w:r w:rsidRPr="009620DC">
        <w:rPr>
          <w:rFonts w:ascii="Verdana" w:eastAsia="Times New Roman" w:hAnsi="Verdana"/>
          <w:shd w:val="clear" w:color="auto" w:fill="FEFEFE"/>
        </w:rPr>
        <w:t>3. Ал. 3 се изменя така: „</w:t>
      </w:r>
      <w:r w:rsidR="003A4CFF" w:rsidRPr="009620DC">
        <w:rPr>
          <w:rFonts w:ascii="Verdana" w:eastAsia="Times New Roman" w:hAnsi="Verdana"/>
          <w:shd w:val="clear" w:color="auto" w:fill="FEFEFE"/>
        </w:rPr>
        <w:t xml:space="preserve">При прехвърляне на оператор </w:t>
      </w:r>
      <w:r w:rsidR="003A4CFF" w:rsidRPr="00215E36">
        <w:rPr>
          <w:rFonts w:ascii="Verdana" w:eastAsia="Times New Roman" w:hAnsi="Verdana"/>
          <w:highlight w:val="white"/>
          <w:shd w:val="clear" w:color="auto" w:fill="FEFEFE"/>
        </w:rPr>
        <w:t xml:space="preserve">към друго контролиращо лице, експерт от Компетентното звено прехвърля профила на оператора в срок до 7 работни дни от потвърждаване на прехвърлянето от оператора. Новото контролиращо лице вписва промяната в Регистъра на биологичното производство по чл. 45, ал. 1 в срок до 7 </w:t>
      </w:r>
      <w:r w:rsidR="003A4CFF" w:rsidRPr="000E6314">
        <w:rPr>
          <w:rFonts w:ascii="Verdana" w:eastAsia="Times New Roman" w:hAnsi="Verdana"/>
          <w:shd w:val="clear" w:color="auto" w:fill="FEFEFE"/>
        </w:rPr>
        <w:t>работни дни от прехвърлянето на профила на оператора.</w:t>
      </w:r>
      <w:r>
        <w:rPr>
          <w:rFonts w:ascii="Verdana" w:eastAsia="Times New Roman" w:hAnsi="Verdana"/>
          <w:shd w:val="clear" w:color="auto" w:fill="FEFEFE"/>
        </w:rPr>
        <w:t>“.</w:t>
      </w:r>
    </w:p>
    <w:p w:rsidR="009E73F0" w:rsidRPr="000E6314" w:rsidRDefault="009620DC" w:rsidP="009E73F0">
      <w:pPr>
        <w:spacing w:line="360" w:lineRule="auto"/>
        <w:ind w:firstLine="709"/>
        <w:jc w:val="both"/>
        <w:rPr>
          <w:rFonts w:ascii="Verdana" w:eastAsia="Times New Roman" w:hAnsi="Verdana"/>
          <w:shd w:val="clear" w:color="auto" w:fill="FEFEFE"/>
        </w:rPr>
      </w:pPr>
      <w:r>
        <w:rPr>
          <w:rFonts w:ascii="Verdana" w:eastAsia="Times New Roman" w:hAnsi="Verdana"/>
          <w:shd w:val="clear" w:color="auto" w:fill="FEFEFE"/>
        </w:rPr>
        <w:lastRenderedPageBreak/>
        <w:t xml:space="preserve">4. </w:t>
      </w:r>
      <w:r w:rsidR="009E73F0" w:rsidRPr="00DB23AF">
        <w:rPr>
          <w:rFonts w:ascii="Verdana" w:eastAsia="Times New Roman" w:hAnsi="Verdana"/>
          <w:shd w:val="clear" w:color="auto" w:fill="FEFEFE"/>
        </w:rPr>
        <w:t>Създава се нова ал</w:t>
      </w:r>
      <w:r w:rsidR="00FA179D" w:rsidRPr="00DB23AF">
        <w:rPr>
          <w:rFonts w:ascii="Verdana" w:eastAsia="Times New Roman" w:hAnsi="Verdana"/>
          <w:shd w:val="clear" w:color="auto" w:fill="FEFEFE"/>
        </w:rPr>
        <w:t>.</w:t>
      </w:r>
      <w:r w:rsidR="009E73F0" w:rsidRPr="00DB23AF">
        <w:rPr>
          <w:rFonts w:ascii="Verdana" w:eastAsia="Times New Roman" w:hAnsi="Verdana"/>
          <w:shd w:val="clear" w:color="auto" w:fill="FEFEFE"/>
        </w:rPr>
        <w:t xml:space="preserve"> 4</w:t>
      </w:r>
      <w:r w:rsidR="00FA179D" w:rsidRPr="00DB23AF">
        <w:rPr>
          <w:rFonts w:ascii="Verdana" w:eastAsia="Times New Roman" w:hAnsi="Verdana"/>
          <w:shd w:val="clear" w:color="auto" w:fill="FEFEFE"/>
        </w:rPr>
        <w:t>:</w:t>
      </w:r>
    </w:p>
    <w:p w:rsidR="009E73F0" w:rsidRPr="000E6314" w:rsidRDefault="00FA179D" w:rsidP="009E73F0">
      <w:pPr>
        <w:spacing w:line="360" w:lineRule="auto"/>
        <w:ind w:firstLine="709"/>
        <w:jc w:val="both"/>
        <w:rPr>
          <w:rFonts w:ascii="Verdana" w:eastAsia="Times New Roman" w:hAnsi="Verdana"/>
          <w:shd w:val="clear" w:color="auto" w:fill="FEFEFE"/>
        </w:rPr>
      </w:pPr>
      <w:r w:rsidRPr="000E6314">
        <w:rPr>
          <w:rFonts w:ascii="Verdana" w:eastAsia="Times New Roman" w:hAnsi="Verdana"/>
          <w:shd w:val="clear" w:color="auto" w:fill="FEFEFE"/>
        </w:rPr>
        <w:t>„(4) За целите на чл. 45, ал. 3, т. 15 операторът предоставя на контролиращото лице информация, както следва:</w:t>
      </w:r>
    </w:p>
    <w:p w:rsidR="00EF6569" w:rsidRPr="00EF6569" w:rsidRDefault="00EF6569" w:rsidP="00EF6569">
      <w:pPr>
        <w:spacing w:line="360" w:lineRule="auto"/>
        <w:ind w:firstLine="709"/>
        <w:jc w:val="both"/>
        <w:rPr>
          <w:rFonts w:ascii="Verdana" w:eastAsia="Times New Roman" w:hAnsi="Verdana"/>
          <w:shd w:val="clear" w:color="auto" w:fill="FEFEFE"/>
        </w:rPr>
      </w:pPr>
      <w:r w:rsidRPr="00EF6569">
        <w:rPr>
          <w:rFonts w:ascii="Verdana" w:eastAsia="Times New Roman" w:hAnsi="Verdana"/>
          <w:shd w:val="clear" w:color="auto" w:fill="FEFEFE"/>
        </w:rPr>
        <w:t>а) в срок до 5 януари операторите/групите оператори предоставят на контролиращото лице следната информация за предходната календарна година:</w:t>
      </w:r>
    </w:p>
    <w:p w:rsidR="00EF6569" w:rsidRPr="00EF6569" w:rsidRDefault="00EF6569" w:rsidP="00EF6569">
      <w:pPr>
        <w:spacing w:line="360" w:lineRule="auto"/>
        <w:ind w:firstLine="709"/>
        <w:jc w:val="both"/>
        <w:rPr>
          <w:rFonts w:ascii="Verdana" w:eastAsia="Times New Roman" w:hAnsi="Verdana"/>
          <w:shd w:val="clear" w:color="auto" w:fill="FEFEFE"/>
        </w:rPr>
      </w:pPr>
      <w:r w:rsidRPr="00EF6569">
        <w:rPr>
          <w:rFonts w:ascii="Verdana" w:eastAsia="Times New Roman" w:hAnsi="Verdana"/>
          <w:shd w:val="clear" w:color="auto" w:fill="FEFEFE"/>
        </w:rPr>
        <w:t>аа) При производство на растителни продукти - дневник/регистър или друг документ с информация за добитите количества продукти, разпределени по имоти;</w:t>
      </w:r>
    </w:p>
    <w:p w:rsidR="00EF6569" w:rsidRPr="00EF6569" w:rsidRDefault="00EF6569" w:rsidP="00EF6569">
      <w:pPr>
        <w:spacing w:line="360" w:lineRule="auto"/>
        <w:ind w:firstLine="709"/>
        <w:jc w:val="both"/>
        <w:rPr>
          <w:rFonts w:ascii="Verdana" w:eastAsia="Times New Roman" w:hAnsi="Verdana"/>
          <w:shd w:val="clear" w:color="auto" w:fill="FEFEFE"/>
        </w:rPr>
      </w:pPr>
      <w:r w:rsidRPr="00EF6569">
        <w:rPr>
          <w:rFonts w:ascii="Verdana" w:eastAsia="Times New Roman" w:hAnsi="Verdana"/>
          <w:shd w:val="clear" w:color="auto" w:fill="FEFEFE"/>
        </w:rPr>
        <w:t>бб) При производство на животински/пчелни продукти - дневник/регистър или друг документ с информация за добитите количества продукти, разпределени по животновъдни обекти;</w:t>
      </w:r>
    </w:p>
    <w:p w:rsidR="00EF6569" w:rsidRPr="00EF6569" w:rsidRDefault="00EF6569" w:rsidP="00EF6569">
      <w:pPr>
        <w:spacing w:line="360" w:lineRule="auto"/>
        <w:ind w:firstLine="709"/>
        <w:jc w:val="both"/>
        <w:rPr>
          <w:rFonts w:ascii="Verdana" w:eastAsia="Times New Roman" w:hAnsi="Verdana"/>
          <w:shd w:val="clear" w:color="auto" w:fill="FEFEFE"/>
        </w:rPr>
      </w:pPr>
      <w:r w:rsidRPr="00EF6569">
        <w:rPr>
          <w:rFonts w:ascii="Verdana" w:eastAsia="Times New Roman" w:hAnsi="Verdana"/>
          <w:shd w:val="clear" w:color="auto" w:fill="FEFEFE"/>
        </w:rPr>
        <w:t>вв) При производство на продукти от аквакултури - дневник/регистър или друг документ с информация за добитите количества продукти;</w:t>
      </w:r>
    </w:p>
    <w:p w:rsidR="009E73F0" w:rsidRPr="009E73F0" w:rsidRDefault="00EF6569" w:rsidP="00EF6569">
      <w:pPr>
        <w:spacing w:line="360" w:lineRule="auto"/>
        <w:ind w:firstLine="709"/>
        <w:jc w:val="both"/>
        <w:rPr>
          <w:rFonts w:ascii="Verdana" w:eastAsia="Times New Roman" w:hAnsi="Verdana"/>
          <w:highlight w:val="white"/>
          <w:shd w:val="clear" w:color="auto" w:fill="FEFEFE"/>
        </w:rPr>
      </w:pPr>
      <w:r w:rsidRPr="00EF6569">
        <w:rPr>
          <w:rFonts w:ascii="Verdana" w:eastAsia="Times New Roman" w:hAnsi="Verdana"/>
          <w:shd w:val="clear" w:color="auto" w:fill="FEFEFE"/>
        </w:rPr>
        <w:t>б) в срок до 10 януари операторите/групите оператори предоставят на контролиращото лице информация за предходната календарна година за преработени/търгувани продукти - дневник/регистър или друг документ с информация за преработените/търгувани количества, разпределени по видове продукти.</w:t>
      </w:r>
      <w:r w:rsidR="00FA179D">
        <w:rPr>
          <w:rFonts w:ascii="Verdana" w:eastAsia="Times New Roman" w:hAnsi="Verdana"/>
          <w:highlight w:val="white"/>
          <w:shd w:val="clear" w:color="auto" w:fill="FEFEFE"/>
        </w:rPr>
        <w:t>“</w:t>
      </w:r>
      <w:r w:rsidR="006534FA">
        <w:rPr>
          <w:rFonts w:ascii="Verdana" w:eastAsia="Times New Roman" w:hAnsi="Verdana"/>
          <w:highlight w:val="white"/>
          <w:shd w:val="clear" w:color="auto" w:fill="FEFEFE"/>
        </w:rPr>
        <w:t>“</w:t>
      </w:r>
      <w:r w:rsidR="00FA179D">
        <w:rPr>
          <w:rFonts w:ascii="Verdana" w:eastAsia="Times New Roman" w:hAnsi="Verdana"/>
          <w:highlight w:val="white"/>
          <w:shd w:val="clear" w:color="auto" w:fill="FEFEFE"/>
        </w:rPr>
        <w:t>.</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CA0018" w:rsidRPr="00215E36" w:rsidRDefault="00EF5FD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38</w:t>
      </w:r>
      <w:r w:rsidR="00CA0018" w:rsidRPr="00215E36">
        <w:rPr>
          <w:rFonts w:ascii="Verdana" w:eastAsia="Times New Roman" w:hAnsi="Verdana"/>
          <w:b/>
          <w:highlight w:val="white"/>
          <w:shd w:val="clear" w:color="auto" w:fill="FEFEFE"/>
        </w:rPr>
        <w:t>.</w:t>
      </w:r>
      <w:r w:rsidR="00CA0018" w:rsidRPr="00215E36">
        <w:rPr>
          <w:rFonts w:ascii="Verdana" w:eastAsia="Times New Roman" w:hAnsi="Verdana"/>
          <w:highlight w:val="white"/>
          <w:shd w:val="clear" w:color="auto" w:fill="FEFEFE"/>
        </w:rPr>
        <w:t xml:space="preserve"> Създава се чл. 46а:</w:t>
      </w:r>
    </w:p>
    <w:p w:rsidR="00CA0018" w:rsidRPr="00215E36" w:rsidRDefault="00CA0018"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„Чл. 46а. Компетентното звено въвежда в регистъра п</w:t>
      </w:r>
      <w:r w:rsidR="00390214">
        <w:rPr>
          <w:rFonts w:ascii="Verdana" w:eastAsia="Times New Roman" w:hAnsi="Verdana"/>
          <w:shd w:val="clear" w:color="auto" w:fill="FEFEFE"/>
        </w:rPr>
        <w:t>о чл. 45, ал. 1 информация за з</w:t>
      </w:r>
      <w:r w:rsidR="00083D15">
        <w:rPr>
          <w:rFonts w:ascii="Verdana" w:eastAsia="Times New Roman" w:hAnsi="Verdana"/>
          <w:shd w:val="clear" w:color="auto" w:fill="FEFEFE"/>
        </w:rPr>
        <w:t>а</w:t>
      </w:r>
      <w:r w:rsidRPr="00215E36">
        <w:rPr>
          <w:rFonts w:ascii="Verdana" w:eastAsia="Times New Roman" w:hAnsi="Verdana"/>
          <w:shd w:val="clear" w:color="auto" w:fill="FEFEFE"/>
        </w:rPr>
        <w:t xml:space="preserve">поведите на министъра на земеделието по чл. 14, 15, 17, 18, 24, 25 и 26 </w:t>
      </w:r>
      <w:r w:rsidR="001A0BA0" w:rsidRPr="00215E36">
        <w:rPr>
          <w:rFonts w:ascii="Verdana" w:eastAsia="Times New Roman" w:hAnsi="Verdana"/>
          <w:shd w:val="clear" w:color="auto" w:fill="FEFEFE"/>
        </w:rPr>
        <w:t>–</w:t>
      </w:r>
      <w:r w:rsidRPr="00215E36">
        <w:rPr>
          <w:rFonts w:ascii="Verdana" w:eastAsia="Times New Roman" w:hAnsi="Verdana"/>
          <w:shd w:val="clear" w:color="auto" w:fill="FEFEFE"/>
        </w:rPr>
        <w:t xml:space="preserve"> в срок от 7 работни дни от издаването им.“</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3A4CFF" w:rsidRPr="009B285B" w:rsidRDefault="007B2547"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highlight w:val="white"/>
          <w:shd w:val="clear" w:color="auto" w:fill="FEFEFE"/>
        </w:rPr>
        <w:t xml:space="preserve">§ </w:t>
      </w:r>
      <w:r w:rsidR="00EF5FD1" w:rsidRPr="00215E36">
        <w:rPr>
          <w:rFonts w:ascii="Verdana" w:eastAsia="Times New Roman" w:hAnsi="Verdana"/>
          <w:b/>
          <w:highlight w:val="white"/>
          <w:shd w:val="clear" w:color="auto" w:fill="FEFEFE"/>
        </w:rPr>
        <w:t>39</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3A4CFF" w:rsidRPr="00215E36">
        <w:rPr>
          <w:rFonts w:ascii="Verdana" w:eastAsia="Times New Roman" w:hAnsi="Verdana"/>
          <w:highlight w:val="white"/>
          <w:shd w:val="clear" w:color="auto" w:fill="FEFEFE"/>
        </w:rPr>
        <w:t xml:space="preserve">В чл. 48 се правят следните изменения и </w:t>
      </w:r>
      <w:r w:rsidR="003A4CFF" w:rsidRPr="009B285B">
        <w:rPr>
          <w:rFonts w:ascii="Verdana" w:eastAsia="Times New Roman" w:hAnsi="Verdana"/>
          <w:shd w:val="clear" w:color="auto" w:fill="FEFEFE"/>
        </w:rPr>
        <w:t>допълнения:</w:t>
      </w:r>
    </w:p>
    <w:p w:rsidR="00B66535" w:rsidRPr="00215E36" w:rsidRDefault="003A4CFF" w:rsidP="00E4356A">
      <w:pPr>
        <w:spacing w:line="360" w:lineRule="auto"/>
        <w:ind w:firstLine="709"/>
        <w:jc w:val="both"/>
        <w:rPr>
          <w:rFonts w:ascii="Verdana" w:eastAsia="Times New Roman" w:hAnsi="Verdana"/>
          <w:highlight w:val="white"/>
          <w:shd w:val="clear" w:color="auto" w:fill="FEFEFE"/>
        </w:rPr>
      </w:pPr>
      <w:r w:rsidRPr="009B285B">
        <w:rPr>
          <w:rFonts w:ascii="Verdana" w:eastAsia="Times New Roman" w:hAnsi="Verdana"/>
          <w:shd w:val="clear" w:color="auto" w:fill="FEFEFE"/>
        </w:rPr>
        <w:t xml:space="preserve">1. В ал. 1 </w:t>
      </w:r>
      <w:r w:rsidR="00390214" w:rsidRPr="009B285B">
        <w:rPr>
          <w:rFonts w:ascii="Verdana" w:eastAsia="Times New Roman" w:hAnsi="Verdana"/>
          <w:shd w:val="clear" w:color="auto" w:fill="FEFEFE"/>
        </w:rPr>
        <w:t xml:space="preserve">думите </w:t>
      </w:r>
      <w:r w:rsidRPr="009B285B">
        <w:rPr>
          <w:rFonts w:ascii="Verdana" w:eastAsia="Times New Roman" w:hAnsi="Verdana"/>
          <w:shd w:val="clear" w:color="auto" w:fill="FEFEFE"/>
        </w:rPr>
        <w:t xml:space="preserve">„Регламент (ЕО) № 834/2007“ се заменят с „Регламент (ЕС) </w:t>
      </w:r>
      <w:r w:rsidRPr="00215E36">
        <w:rPr>
          <w:rFonts w:ascii="Verdana" w:eastAsia="Times New Roman" w:hAnsi="Verdana"/>
          <w:highlight w:val="white"/>
          <w:shd w:val="clear" w:color="auto" w:fill="FEFEFE"/>
        </w:rPr>
        <w:t>2018/848“.</w:t>
      </w:r>
    </w:p>
    <w:p w:rsidR="003A4CFF" w:rsidRPr="009B285B" w:rsidRDefault="000E63DB"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2</w:t>
      </w:r>
      <w:r w:rsidR="003A4CFF" w:rsidRPr="00215E36">
        <w:rPr>
          <w:rFonts w:ascii="Verdana" w:eastAsia="Times New Roman" w:hAnsi="Verdana"/>
          <w:highlight w:val="white"/>
          <w:shd w:val="clear" w:color="auto" w:fill="FEFEFE"/>
        </w:rPr>
        <w:t>. В ал. 3 думите „или въз основа на договор между оператор, подизпълнител и контролиращо лице“ се заличават</w:t>
      </w:r>
      <w:r w:rsidR="00390214">
        <w:rPr>
          <w:rFonts w:ascii="Verdana" w:eastAsia="Times New Roman" w:hAnsi="Verdana"/>
          <w:highlight w:val="white"/>
          <w:shd w:val="clear" w:color="auto" w:fill="FEFEFE"/>
        </w:rPr>
        <w:t xml:space="preserve">, </w:t>
      </w:r>
      <w:r w:rsidR="00390214" w:rsidRPr="009B285B">
        <w:rPr>
          <w:rFonts w:ascii="Verdana" w:eastAsia="Times New Roman" w:hAnsi="Verdana"/>
          <w:shd w:val="clear" w:color="auto" w:fill="FEFEFE"/>
        </w:rPr>
        <w:t xml:space="preserve">а думите </w:t>
      </w:r>
      <w:r w:rsidR="009B285B" w:rsidRPr="009B285B">
        <w:rPr>
          <w:rFonts w:ascii="Verdana" w:eastAsia="Times New Roman" w:hAnsi="Verdana"/>
          <w:shd w:val="clear" w:color="auto" w:fill="FEFEFE"/>
        </w:rPr>
        <w:t>„Министерството на земеделието, храните и горите“ се заменят с „Министерството на земеделието“</w:t>
      </w:r>
      <w:r w:rsidR="003A4CFF" w:rsidRPr="009B285B">
        <w:rPr>
          <w:rFonts w:ascii="Verdana" w:eastAsia="Times New Roman" w:hAnsi="Verdana"/>
          <w:shd w:val="clear" w:color="auto" w:fill="FEFEFE"/>
        </w:rPr>
        <w:t>.</w:t>
      </w:r>
    </w:p>
    <w:p w:rsidR="003A4CFF" w:rsidRPr="009B285B" w:rsidRDefault="000E63DB" w:rsidP="00E4356A">
      <w:pPr>
        <w:spacing w:line="360" w:lineRule="auto"/>
        <w:ind w:firstLine="709"/>
        <w:jc w:val="both"/>
        <w:rPr>
          <w:rFonts w:ascii="Verdana" w:eastAsia="Times New Roman" w:hAnsi="Verdana"/>
          <w:shd w:val="clear" w:color="auto" w:fill="FEFEFE"/>
        </w:rPr>
      </w:pPr>
      <w:r w:rsidRPr="009B285B">
        <w:rPr>
          <w:rFonts w:ascii="Verdana" w:eastAsia="Times New Roman" w:hAnsi="Verdana"/>
          <w:shd w:val="clear" w:color="auto" w:fill="FEFEFE"/>
        </w:rPr>
        <w:t>3</w:t>
      </w:r>
      <w:r w:rsidR="003A4CFF" w:rsidRPr="009B285B">
        <w:rPr>
          <w:rFonts w:ascii="Verdana" w:eastAsia="Times New Roman" w:hAnsi="Verdana"/>
          <w:shd w:val="clear" w:color="auto" w:fill="FEFEFE"/>
        </w:rPr>
        <w:t>. В ал. 4:</w:t>
      </w:r>
    </w:p>
    <w:p w:rsidR="003A4CFF" w:rsidRPr="00215E36" w:rsidRDefault="003A4CF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точки 5 – 7 се изменят така:</w:t>
      </w:r>
    </w:p>
    <w:p w:rsidR="003A4CFF" w:rsidRPr="00215E36" w:rsidRDefault="003A4CF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„5. идентификация на поземлените имоти по Кадастрален номер или по КВС, там където няма кадастрална карта;</w:t>
      </w:r>
    </w:p>
    <w:p w:rsidR="003A4CFF" w:rsidRPr="004532A9" w:rsidRDefault="003A4CFF"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6. ветеринарен регистрационен номер на животновъдния обект и неговия капацитет</w:t>
      </w:r>
      <w:r w:rsidR="001D055A">
        <w:rPr>
          <w:rFonts w:ascii="Verdana" w:eastAsia="Times New Roman" w:hAnsi="Verdana"/>
          <w:highlight w:val="white"/>
          <w:shd w:val="clear" w:color="auto" w:fill="FEFEFE"/>
        </w:rPr>
        <w:t xml:space="preserve"> </w:t>
      </w:r>
      <w:r w:rsidR="001D055A" w:rsidRPr="008A4FAF">
        <w:rPr>
          <w:rFonts w:ascii="Verdana" w:eastAsia="Times New Roman" w:hAnsi="Verdana"/>
          <w:shd w:val="clear" w:color="auto" w:fill="FEFEFE"/>
        </w:rPr>
        <w:t xml:space="preserve">в </w:t>
      </w:r>
      <w:r w:rsidR="001D055A" w:rsidRPr="004532A9">
        <w:rPr>
          <w:rFonts w:ascii="Verdana" w:eastAsia="Times New Roman" w:hAnsi="Verdana"/>
          <w:shd w:val="clear" w:color="auto" w:fill="FEFEFE"/>
        </w:rPr>
        <w:t>съответствие с удостоверението за регистрация по чл. 137 от ЗВД</w:t>
      </w:r>
      <w:r w:rsidRPr="004532A9">
        <w:rPr>
          <w:rFonts w:ascii="Verdana" w:eastAsia="Times New Roman" w:hAnsi="Verdana"/>
          <w:shd w:val="clear" w:color="auto" w:fill="FEFEFE"/>
        </w:rPr>
        <w:t>;</w:t>
      </w:r>
    </w:p>
    <w:p w:rsidR="003A4CFF" w:rsidRPr="004532A9" w:rsidRDefault="003A4CFF" w:rsidP="00E4356A">
      <w:pPr>
        <w:spacing w:line="360" w:lineRule="auto"/>
        <w:ind w:firstLine="709"/>
        <w:jc w:val="both"/>
        <w:rPr>
          <w:rFonts w:ascii="Verdana" w:eastAsia="Times New Roman" w:hAnsi="Verdana"/>
          <w:shd w:val="clear" w:color="auto" w:fill="FEFEFE"/>
        </w:rPr>
      </w:pPr>
      <w:r w:rsidRPr="004532A9">
        <w:rPr>
          <w:rFonts w:ascii="Verdana" w:eastAsia="Times New Roman" w:hAnsi="Verdana"/>
          <w:shd w:val="clear" w:color="auto" w:fill="FEFEFE"/>
        </w:rPr>
        <w:t xml:space="preserve">7. ветеринарен регистрационен номер на </w:t>
      </w:r>
      <w:r w:rsidR="008814AC" w:rsidRPr="004532A9">
        <w:rPr>
          <w:rFonts w:ascii="Verdana" w:eastAsia="Times New Roman" w:hAnsi="Verdana"/>
          <w:shd w:val="clear" w:color="auto" w:fill="FEFEFE"/>
        </w:rPr>
        <w:t>животновъдния обект</w:t>
      </w:r>
      <w:r w:rsidRPr="004532A9">
        <w:rPr>
          <w:rFonts w:ascii="Verdana" w:eastAsia="Times New Roman" w:hAnsi="Verdana"/>
          <w:shd w:val="clear" w:color="auto" w:fill="FEFEFE"/>
        </w:rPr>
        <w:t xml:space="preserve"> и </w:t>
      </w:r>
      <w:r w:rsidR="008814AC" w:rsidRPr="004532A9">
        <w:rPr>
          <w:rFonts w:ascii="Verdana" w:eastAsia="Times New Roman" w:hAnsi="Verdana"/>
          <w:shd w:val="clear" w:color="auto" w:fill="FEFEFE"/>
        </w:rPr>
        <w:t>брой отглеждани пчелни семейства</w:t>
      </w:r>
      <w:r w:rsidRPr="004532A9">
        <w:rPr>
          <w:rFonts w:ascii="Verdana" w:eastAsia="Times New Roman" w:hAnsi="Verdana"/>
          <w:shd w:val="clear" w:color="auto" w:fill="FEFEFE"/>
        </w:rPr>
        <w:t>.“;</w:t>
      </w:r>
    </w:p>
    <w:p w:rsidR="003A4CFF" w:rsidRPr="00215E36" w:rsidRDefault="003A4CF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създава се т. 8:</w:t>
      </w:r>
    </w:p>
    <w:p w:rsidR="003A4CFF" w:rsidRPr="00215E36" w:rsidRDefault="003A4CF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„8. данни за подизпълнителя по т. 2</w:t>
      </w:r>
      <w:r w:rsidR="00CA03EF" w:rsidRPr="00215E36">
        <w:rPr>
          <w:rFonts w:ascii="Verdana" w:eastAsia="Times New Roman" w:hAnsi="Verdana"/>
          <w:highlight w:val="white"/>
          <w:shd w:val="clear" w:color="auto" w:fill="FEFEFE"/>
        </w:rPr>
        <w:t xml:space="preserve"> – </w:t>
      </w:r>
      <w:r w:rsidRPr="00215E36">
        <w:rPr>
          <w:rFonts w:ascii="Verdana" w:eastAsia="Times New Roman" w:hAnsi="Verdana"/>
          <w:highlight w:val="white"/>
          <w:shd w:val="clear" w:color="auto" w:fill="FEFEFE"/>
        </w:rPr>
        <w:t>4, когато е приложимо.“.</w:t>
      </w:r>
    </w:p>
    <w:p w:rsidR="003A4CFF" w:rsidRPr="00215E36" w:rsidRDefault="000E63D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4</w:t>
      </w:r>
      <w:r w:rsidR="003A4CFF" w:rsidRPr="00215E36">
        <w:rPr>
          <w:rFonts w:ascii="Verdana" w:eastAsia="Times New Roman" w:hAnsi="Verdana"/>
          <w:highlight w:val="white"/>
          <w:shd w:val="clear" w:color="auto" w:fill="FEFEFE"/>
        </w:rPr>
        <w:t>. Алинея 5 се изменя така:</w:t>
      </w:r>
    </w:p>
    <w:p w:rsidR="003A4CFF" w:rsidRPr="00215E36" w:rsidRDefault="003A4CFF"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lastRenderedPageBreak/>
        <w:t>„(5) Оператор или група от оператори нямат право да сключват договор с повече от едно Контролиращо лице във връзка с дейности извършвани в Република България, по отношение на една и съща категория продукти, включително случаите, в които те участват в различни етапи на производство, обработка и разпространение във връзка с чл. 35, параграф 4 от Регламент (ЕС) 2018/848. При сключен договор за контрол с различни контролиращи лица, същите обменят информация за дейността, която контролират, и за установени несъответствия и/или нарушения.“.</w:t>
      </w:r>
    </w:p>
    <w:p w:rsidR="003A4CFF" w:rsidRPr="00215E36" w:rsidRDefault="000E63D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5</w:t>
      </w:r>
      <w:r w:rsidR="00780F30" w:rsidRPr="00215E36">
        <w:rPr>
          <w:rFonts w:ascii="Verdana" w:eastAsia="Times New Roman" w:hAnsi="Verdana"/>
          <w:highlight w:val="white"/>
          <w:shd w:val="clear" w:color="auto" w:fill="FEFEFE"/>
        </w:rPr>
        <w:t>. В ал. 6 след думите „случаи на“ се добавя „предполагаеми или“, а думите „в изпълнение на чл. 92г от Регламент (ЕО) № 889/2008“ се заменят с „при спазване на изискванията на чл. 29, чл. 41 и чл. 42 от Регламент (ЕС) 2018/848 и чл. 138, параграф 1, буква „б“ и параграфи 2 и 3 от Регламент (ЕС) 2017/625 и Регламент (ЕС) 279/2021“.</w:t>
      </w:r>
    </w:p>
    <w:p w:rsidR="00780F30" w:rsidRPr="00215E36" w:rsidRDefault="000E63D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6</w:t>
      </w:r>
      <w:r w:rsidR="00780F30" w:rsidRPr="00215E36">
        <w:rPr>
          <w:rFonts w:ascii="Verdana" w:eastAsia="Times New Roman" w:hAnsi="Verdana"/>
          <w:highlight w:val="white"/>
          <w:shd w:val="clear" w:color="auto" w:fill="FEFEFE"/>
        </w:rPr>
        <w:t>. В ал. 7 думите „Регламент (ЕО) № 834/2007, Регламент (ЕО) № 889/2008“ се заменят с „Регламент (ЕС) 2018/848 и актовете по прилагането му, Регламент (ЕС) 2017/625“.</w:t>
      </w:r>
    </w:p>
    <w:p w:rsidR="00780F30" w:rsidRPr="00215E36" w:rsidRDefault="000E63D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7</w:t>
      </w:r>
      <w:r w:rsidR="00780F30" w:rsidRPr="00215E36">
        <w:rPr>
          <w:rFonts w:ascii="Verdana" w:eastAsia="Times New Roman" w:hAnsi="Verdana"/>
          <w:highlight w:val="white"/>
          <w:shd w:val="clear" w:color="auto" w:fill="FEFEFE"/>
        </w:rPr>
        <w:t>. Алинеи 9 и 10 се изменят така:</w:t>
      </w:r>
    </w:p>
    <w:p w:rsidR="00780F30" w:rsidRPr="00215E36" w:rsidRDefault="00780F3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„(9) Контролиращото лице издава или подновява сертификат по смисъла на </w:t>
      </w:r>
      <w:r w:rsidR="00D42E60" w:rsidRPr="00215E36">
        <w:rPr>
          <w:rFonts w:ascii="Verdana" w:eastAsia="Times New Roman" w:hAnsi="Verdana"/>
          <w:highlight w:val="white"/>
          <w:shd w:val="clear" w:color="auto" w:fill="FEFEFE"/>
        </w:rPr>
        <w:br/>
      </w:r>
      <w:r w:rsidRPr="00215E36">
        <w:rPr>
          <w:rFonts w:ascii="Verdana" w:eastAsia="Times New Roman" w:hAnsi="Verdana"/>
          <w:highlight w:val="white"/>
          <w:shd w:val="clear" w:color="auto" w:fill="FEFEFE"/>
        </w:rPr>
        <w:t>чл. 35 от Регламент (ЕС) 2018/848 на оператор или група от оператори, с който има сключен договор за контрол и сертификация. Сертификатът трябва да отговаря на посочените изисквания в Приложение VI от Регламент (ЕС) 2018/848,</w:t>
      </w:r>
      <w:r w:rsidR="00D42E60" w:rsidRPr="00215E36">
        <w:rPr>
          <w:rFonts w:ascii="Verdana" w:eastAsia="Times New Roman" w:hAnsi="Verdana"/>
          <w:highlight w:val="white"/>
          <w:shd w:val="clear" w:color="auto" w:fill="FEFEFE"/>
        </w:rPr>
        <w:t xml:space="preserve"> </w:t>
      </w:r>
      <w:r w:rsidRPr="00215E36">
        <w:rPr>
          <w:rFonts w:ascii="Verdana" w:eastAsia="Times New Roman" w:hAnsi="Verdana"/>
          <w:highlight w:val="white"/>
          <w:shd w:val="clear" w:color="auto" w:fill="FEFEFE"/>
        </w:rPr>
        <w:t>като включва всички елементи от част II „Специфични незадължителни елементи“ на образеца на сертификат</w:t>
      </w:r>
      <w:r w:rsidR="000E63DB" w:rsidRPr="00215E36">
        <w:rPr>
          <w:rFonts w:ascii="Verdana" w:eastAsia="Times New Roman" w:hAnsi="Verdana"/>
          <w:highlight w:val="white"/>
          <w:shd w:val="clear" w:color="auto" w:fill="FEFEFE"/>
        </w:rPr>
        <w:t>“</w:t>
      </w:r>
      <w:r w:rsidR="00F53953" w:rsidRPr="00215E36">
        <w:rPr>
          <w:rFonts w:ascii="Verdana" w:eastAsia="Times New Roman" w:hAnsi="Verdana"/>
          <w:highlight w:val="white"/>
          <w:shd w:val="clear" w:color="auto" w:fill="FEFEFE"/>
        </w:rPr>
        <w:t>;</w:t>
      </w:r>
      <w:r w:rsidRPr="00215E36">
        <w:rPr>
          <w:rFonts w:ascii="Verdana" w:eastAsia="Times New Roman" w:hAnsi="Verdana"/>
          <w:highlight w:val="white"/>
          <w:shd w:val="clear" w:color="auto" w:fill="FEFEFE"/>
        </w:rPr>
        <w:t xml:space="preserve"> </w:t>
      </w:r>
    </w:p>
    <w:p w:rsidR="00780F30" w:rsidRPr="00215E36" w:rsidRDefault="00780F3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(10) При оценяване на прогнозните количества, вписани в т. 2 от част II на сертификата, в допълнение към изискванията на чл. 1, параграф 5 от Делегиран Регламент (ЕС) 2021/771, контролиращите лица вземат предвид и данните за средния добив при небиологично производство, получени от системата за агростатистика за предходни години.“.</w:t>
      </w:r>
    </w:p>
    <w:p w:rsidR="00E10DB8" w:rsidRPr="00215E36" w:rsidRDefault="000E63D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8</w:t>
      </w:r>
      <w:r w:rsidR="00E10DB8" w:rsidRPr="00215E36">
        <w:rPr>
          <w:rFonts w:ascii="Verdana" w:eastAsia="Times New Roman" w:hAnsi="Verdana"/>
          <w:highlight w:val="white"/>
          <w:shd w:val="clear" w:color="auto" w:fill="FEFEFE"/>
        </w:rPr>
        <w:t>. В чл. 11 думите „приложението по ал. 9“ се заменят с „т. 2 от част II на сертификата“.</w:t>
      </w:r>
    </w:p>
    <w:p w:rsidR="00780F30" w:rsidRPr="00215E36" w:rsidRDefault="000E63D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9</w:t>
      </w:r>
      <w:r w:rsidR="00E10DB8" w:rsidRPr="00215E36">
        <w:rPr>
          <w:rFonts w:ascii="Verdana" w:eastAsia="Times New Roman" w:hAnsi="Verdana"/>
          <w:highlight w:val="white"/>
          <w:shd w:val="clear" w:color="auto" w:fill="FEFEFE"/>
        </w:rPr>
        <w:t>. Алинея 12 се изменя така:</w:t>
      </w:r>
    </w:p>
    <w:p w:rsidR="00E10DB8" w:rsidRPr="00215E36" w:rsidRDefault="00E10DB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„(12) В случай, че операторът възлага за подизпълнение някоя от своите дейности на подизпълнител/и съгласно чл. 34, параграф 3 от Регламент (ЕС) 2018/848 без да прехвърля отговорността за биологичното производство, в договора по ал. 3 изрично се вписва следната информация за подизпълнителя/ите:</w:t>
      </w:r>
    </w:p>
    <w:p w:rsidR="00E10DB8" w:rsidRPr="00215E36" w:rsidRDefault="00E10DB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 име на физическо лице/фирма на юридическо лице; </w:t>
      </w:r>
    </w:p>
    <w:p w:rsidR="00E10DB8" w:rsidRPr="00215E36" w:rsidRDefault="00E10DB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2. ЕГН/ЛНЧ/ЕИК, код по БУЛСТАТ; </w:t>
      </w:r>
    </w:p>
    <w:p w:rsidR="00E10DB8" w:rsidRPr="00215E36" w:rsidRDefault="00E10DB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3. адрес; </w:t>
      </w:r>
    </w:p>
    <w:p w:rsidR="00E10DB8" w:rsidRPr="00215E36" w:rsidRDefault="00E10DB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4. описание на дейността/дейностите, които осъществява за сметка на оператора.“.</w:t>
      </w:r>
    </w:p>
    <w:p w:rsidR="00E10DB8" w:rsidRPr="00215E36" w:rsidRDefault="000E63DB"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10</w:t>
      </w:r>
      <w:r w:rsidR="00E10DB8" w:rsidRPr="00215E36">
        <w:rPr>
          <w:rFonts w:ascii="Verdana" w:eastAsia="Times New Roman" w:hAnsi="Verdana"/>
          <w:highlight w:val="white"/>
          <w:shd w:val="clear" w:color="auto" w:fill="FEFEFE"/>
        </w:rPr>
        <w:t>. Създава се ал. 13:</w:t>
      </w:r>
    </w:p>
    <w:p w:rsidR="00E10DB8" w:rsidRPr="00215E36" w:rsidRDefault="00E10DB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lastRenderedPageBreak/>
        <w:t>„(13) В случай, че операторът възлага за подизпълнение някоя от своите дейности на подизпълнител/и съгласно чл. 34, параграф 3 от Регламент (ЕС) 2018/848, като е прехвърлил отговорността за биологичното производство в договора по ал. 3 на:</w:t>
      </w:r>
    </w:p>
    <w:p w:rsidR="00E10DB8" w:rsidRPr="00215E36" w:rsidRDefault="00E10DB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оператора се вписват данните по ал. 12 за подизпълнителя, както и контролиращото му лице.</w:t>
      </w:r>
    </w:p>
    <w:p w:rsidR="00E10DB8" w:rsidRPr="00215E36" w:rsidRDefault="00E10DB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2. подизпълнителя се вписват данните по ал. 12 за възложителя както и контролиращото му лице.“. </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143E61" w:rsidRPr="00215E36" w:rsidRDefault="00B66535"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xml:space="preserve">§ </w:t>
      </w:r>
      <w:r w:rsidR="00EF5FD1" w:rsidRPr="00215E36">
        <w:rPr>
          <w:rFonts w:ascii="Verdana" w:eastAsia="Times New Roman" w:hAnsi="Verdana"/>
          <w:b/>
          <w:highlight w:val="white"/>
          <w:shd w:val="clear" w:color="auto" w:fill="FEFEFE"/>
        </w:rPr>
        <w:t>40</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143E61" w:rsidRPr="00215E36">
        <w:rPr>
          <w:rFonts w:ascii="Verdana" w:eastAsia="Times New Roman" w:hAnsi="Verdana"/>
          <w:highlight w:val="white"/>
          <w:shd w:val="clear" w:color="auto" w:fill="FEFEFE"/>
        </w:rPr>
        <w:t>В чл. 49 се правят следните изменения и допълнения:</w:t>
      </w:r>
    </w:p>
    <w:p w:rsidR="003E2DCD"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В ал. 1 думата „операторите“ се заменят с „операторите/група от оператори“.</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В ал. 2:</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точки 1 – 4 се изменят така:</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ежегодно вземат проби за анализ от операторите/групи от оператори, съответно подизпълнителите, с които имат сключен договор за контрол и сертификация при спазване на изискванията на чл. 7, буква „в“ и буква „г“ от Регламент за изпълнение (ЕС) 2021/279 и на насоките от Методиката по ал. 3. Пробите се вземат, съхраняват и изпращат в срок до 3 работни дни от вземането им за анализ в официална лаборатория по чл. 2, ал. 6;</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2. вземат проби за </w:t>
      </w:r>
      <w:r w:rsidRPr="002227A4">
        <w:rPr>
          <w:rFonts w:ascii="Verdana" w:eastAsia="Times New Roman" w:hAnsi="Verdana"/>
          <w:shd w:val="clear" w:color="auto" w:fill="FEFEFE"/>
        </w:rPr>
        <w:t xml:space="preserve">анализ при внос на земеделски продукти, продукти от аквакултури, храни и фуражи по </w:t>
      </w:r>
      <w:r w:rsidR="006C78E1" w:rsidRPr="002227A4">
        <w:rPr>
          <w:rFonts w:ascii="Verdana" w:eastAsia="Times New Roman" w:hAnsi="Verdana"/>
          <w:shd w:val="clear" w:color="auto" w:fill="FEFEFE"/>
        </w:rPr>
        <w:t>чл. 37</w:t>
      </w:r>
      <w:r w:rsidR="002227A4" w:rsidRPr="002227A4">
        <w:rPr>
          <w:rFonts w:ascii="Verdana" w:eastAsia="Times New Roman" w:hAnsi="Verdana"/>
          <w:shd w:val="clear" w:color="auto" w:fill="FEFEFE"/>
        </w:rPr>
        <w:t>,</w:t>
      </w:r>
      <w:r w:rsidRPr="002227A4">
        <w:rPr>
          <w:rFonts w:ascii="Verdana" w:eastAsia="Times New Roman" w:hAnsi="Verdana"/>
          <w:shd w:val="clear" w:color="auto" w:fill="FEFEFE"/>
        </w:rPr>
        <w:t xml:space="preserve"> произведени </w:t>
      </w:r>
      <w:r w:rsidRPr="00215E36">
        <w:rPr>
          <w:rFonts w:ascii="Verdana" w:eastAsia="Times New Roman" w:hAnsi="Verdana"/>
          <w:highlight w:val="white"/>
          <w:shd w:val="clear" w:color="auto" w:fill="FEFEFE"/>
        </w:rPr>
        <w:t>в съответствие с изискванията на Регламент (ЕС) 2018/848 и/или по изисквания, съответстващи/равностойни на изискванията на Регламент (ЕС) 2018/848, въз основа на оценка на риска;</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в срок до 31 януари въвеждат в регистъра по чл. 45 годишните планове за инспекции проверки на оператори/група от оператори, съответно подизпълнители, с които имат сключен договор за контрол и сертификация, като в тях се включат и проверките и инспекциите по т. 4;</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4. извършват ежегодно допълнителни проверки, проверки без предизвестие и повторни инспекции (за групата от оператори) при спазване на изискванията на </w:t>
      </w:r>
      <w:r w:rsidR="00D42E60" w:rsidRPr="00215E36">
        <w:rPr>
          <w:rFonts w:ascii="Verdana" w:eastAsia="Times New Roman" w:hAnsi="Verdana"/>
          <w:highlight w:val="white"/>
          <w:shd w:val="clear" w:color="auto" w:fill="FEFEFE"/>
        </w:rPr>
        <w:br/>
      </w:r>
      <w:r w:rsidRPr="00215E36">
        <w:rPr>
          <w:rFonts w:ascii="Verdana" w:eastAsia="Times New Roman" w:hAnsi="Verdana"/>
          <w:highlight w:val="white"/>
          <w:shd w:val="clear" w:color="auto" w:fill="FEFEFE"/>
        </w:rPr>
        <w:t>чл. 7, букви „а“, „б“ и „д“ от Регламент за изпълнение (ЕС) 2021/279 и на насоките от Методиката по чл. 49, ал. 3; проверките без предизвестие се извършват без предварително уведомяване на операторите/подизпълнителите;“;</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в т. 5 накрая се добавя „за всяка от категориите продукти по чл. 35, параграф 7 от Регламент (ЕС) 2018/848“;</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в) в т. 6 думите </w:t>
      </w:r>
      <w:r w:rsidR="007322E3">
        <w:rPr>
          <w:rFonts w:ascii="Verdana" w:eastAsia="Times New Roman" w:hAnsi="Verdana"/>
          <w:highlight w:val="white"/>
          <w:shd w:val="clear" w:color="auto" w:fill="FEFEFE"/>
        </w:rPr>
        <w:t xml:space="preserve">„министъра на земеделието, храните и горите“ се заменят с </w:t>
      </w:r>
      <w:r w:rsidRPr="00215E36">
        <w:rPr>
          <w:rFonts w:ascii="Verdana" w:eastAsia="Times New Roman" w:hAnsi="Verdana"/>
          <w:highlight w:val="white"/>
          <w:shd w:val="clear" w:color="auto" w:fill="FEFEFE"/>
        </w:rPr>
        <w:t>„</w:t>
      </w:r>
      <w:r w:rsidR="007322E3">
        <w:rPr>
          <w:rFonts w:ascii="Verdana" w:eastAsia="Times New Roman" w:hAnsi="Verdana"/>
          <w:highlight w:val="white"/>
          <w:shd w:val="clear" w:color="auto" w:fill="FEFEFE"/>
        </w:rPr>
        <w:t>министъра на земеделието</w:t>
      </w:r>
      <w:r w:rsidRPr="00215E36">
        <w:rPr>
          <w:rFonts w:ascii="Verdana" w:eastAsia="Times New Roman" w:hAnsi="Verdana"/>
          <w:highlight w:val="white"/>
          <w:shd w:val="clear" w:color="auto" w:fill="FEFEFE"/>
        </w:rPr>
        <w:t>“;</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г) точка 7 се изменя така:</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„7. разработват и прилагат процедура за анализ на риска за оценка на вероятността от несъответствие на всеки оператор, съответно подизпълнителя, с </w:t>
      </w:r>
      <w:r w:rsidRPr="00215E36">
        <w:rPr>
          <w:rFonts w:ascii="Verdana" w:eastAsia="Times New Roman" w:hAnsi="Verdana"/>
          <w:highlight w:val="white"/>
          <w:shd w:val="clear" w:color="auto" w:fill="FEFEFE"/>
        </w:rPr>
        <w:lastRenderedPageBreak/>
        <w:t>който имат сключен договор за контрол и сертификация, в съответствие с чл. 38, параграф 2 от Регламент (ЕС) 2018/848; анализ на риска се извършва всяка година, както и при промяна на обстоятелствата, въз основа на които е извършен;“;</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д) в т. 8 думата „оператори“ се заменят с „оператори/група от оператори“;</w:t>
      </w:r>
    </w:p>
    <w:p w:rsidR="00143E61" w:rsidRPr="00215E36" w:rsidRDefault="00143E6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е) </w:t>
      </w:r>
      <w:r w:rsidR="00B84874" w:rsidRPr="00215E36">
        <w:rPr>
          <w:rFonts w:ascii="Verdana" w:eastAsia="Times New Roman" w:hAnsi="Verdana"/>
          <w:highlight w:val="white"/>
          <w:shd w:val="clear" w:color="auto" w:fill="FEFEFE"/>
        </w:rPr>
        <w:t>създават се т. 11 – 13:</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„11. осигуряват на операторите, чиито животни или стоки подлежат на вземане на проби, анализи и изпитвания в рамките на официалния контрол, възможността за второ експертно становище, разходите за което се поемат от оператора съгласно изискванията на чл. 35 от Регламент (ЕС) 2017/625.</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12. извършват проверки с цел провеждане на официално </w:t>
      </w:r>
      <w:r w:rsidRPr="00831BAD">
        <w:rPr>
          <w:rFonts w:ascii="Verdana" w:eastAsia="Times New Roman" w:hAnsi="Verdana"/>
          <w:highlight w:val="white"/>
          <w:shd w:val="clear" w:color="auto" w:fill="FEFEFE"/>
        </w:rPr>
        <w:t xml:space="preserve">разследване </w:t>
      </w:r>
      <w:r w:rsidR="00831BAD" w:rsidRPr="00831BAD">
        <w:rPr>
          <w:rFonts w:ascii="Verdana" w:eastAsia="Times New Roman" w:hAnsi="Verdana"/>
          <w:highlight w:val="white"/>
          <w:shd w:val="clear" w:color="auto" w:fill="FEFEFE"/>
        </w:rPr>
        <w:t xml:space="preserve">по смисъла на чл. 2 от </w:t>
      </w:r>
      <w:r w:rsidR="00831BAD" w:rsidRPr="00831BAD">
        <w:rPr>
          <w:rFonts w:ascii="Verdana" w:eastAsia="Times New Roman" w:hAnsi="Verdana"/>
          <w:shd w:val="clear" w:color="auto" w:fill="FEFEFE"/>
        </w:rPr>
        <w:t xml:space="preserve">Регламент (ЕС) 2021/279 </w:t>
      </w:r>
      <w:r w:rsidRPr="00831BAD">
        <w:rPr>
          <w:rFonts w:ascii="Verdana" w:eastAsia="Times New Roman" w:hAnsi="Verdana"/>
          <w:highlight w:val="white"/>
          <w:shd w:val="clear" w:color="auto" w:fill="FEFEFE"/>
        </w:rPr>
        <w:t xml:space="preserve">във връзка с обоснована информация </w:t>
      </w:r>
      <w:r w:rsidRPr="00215E36">
        <w:rPr>
          <w:rFonts w:ascii="Verdana" w:eastAsia="Times New Roman" w:hAnsi="Verdana"/>
          <w:highlight w:val="white"/>
          <w:shd w:val="clear" w:color="auto" w:fill="FEFEFE"/>
        </w:rPr>
        <w:t>и/или съмнение, че даден оператор планира да използва или да пусне на пазара продукт, който може да не съответства на Регламент (ЕС) 2018/848, но е обозначен с термини, отнасящи се за биологично производство в съответствие с изискванията на чл. 29 и чл. 41 от Регламент (ЕС) 2018/848, включително и при предоставена обоснована информация от компетентното звено, други контролиращи лица, оператори, БАБХ и други институции.</w:t>
      </w:r>
    </w:p>
    <w:p w:rsidR="00B84874" w:rsidRPr="00D84BF2" w:rsidRDefault="00B84874"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13. съставят и ежегодно в срок до 31 януари на текущата година да предоставят на компетентното звено чрез регистъра по чл. 45, ал. 1 информация за количествата разрешен небиологичен РРМ или такъв, произведен при преход към биологично производство за изпълнение на буква „б“, параграф 6 от чл. 53 на Регламент (ЕС) 2018/</w:t>
      </w:r>
      <w:r w:rsidRPr="00D84BF2">
        <w:rPr>
          <w:rFonts w:ascii="Verdana" w:eastAsia="Times New Roman" w:hAnsi="Verdana"/>
          <w:shd w:val="clear" w:color="auto" w:fill="FEFEFE"/>
        </w:rPr>
        <w:t>848, която включва:</w:t>
      </w:r>
    </w:p>
    <w:p w:rsidR="00B84874" w:rsidRPr="00D84BF2" w:rsidRDefault="00B84874" w:rsidP="00E4356A">
      <w:pPr>
        <w:spacing w:line="360" w:lineRule="auto"/>
        <w:ind w:firstLine="709"/>
        <w:jc w:val="both"/>
        <w:rPr>
          <w:rFonts w:ascii="Verdana" w:eastAsia="Times New Roman" w:hAnsi="Verdana"/>
          <w:shd w:val="clear" w:color="auto" w:fill="FEFEFE"/>
        </w:rPr>
      </w:pPr>
      <w:r w:rsidRPr="00D84BF2">
        <w:rPr>
          <w:rFonts w:ascii="Verdana" w:eastAsia="Times New Roman" w:hAnsi="Verdana"/>
          <w:shd w:val="clear" w:color="auto" w:fill="FEFEFE"/>
        </w:rPr>
        <w:t xml:space="preserve">а) номер и дата на издадените разрешения за небиологичен РРМ или такъв, произведен при преход към биологично производство; </w:t>
      </w:r>
    </w:p>
    <w:p w:rsidR="00B84874" w:rsidRPr="00D84BF2" w:rsidRDefault="00B84874" w:rsidP="00E4356A">
      <w:pPr>
        <w:spacing w:line="360" w:lineRule="auto"/>
        <w:ind w:firstLine="709"/>
        <w:jc w:val="both"/>
        <w:rPr>
          <w:rFonts w:ascii="Verdana" w:eastAsia="Times New Roman" w:hAnsi="Verdana"/>
          <w:shd w:val="clear" w:color="auto" w:fill="FEFEFE"/>
        </w:rPr>
      </w:pPr>
      <w:r w:rsidRPr="00D84BF2">
        <w:rPr>
          <w:rFonts w:ascii="Verdana" w:eastAsia="Times New Roman" w:hAnsi="Verdana"/>
          <w:shd w:val="clear" w:color="auto" w:fill="FEFEFE"/>
        </w:rPr>
        <w:t xml:space="preserve">б) общоприето и латинско наименование на вида и сорта небиологичен РРМ заявен за разрешение; </w:t>
      </w:r>
    </w:p>
    <w:p w:rsidR="00B84874" w:rsidRPr="00D84BF2" w:rsidRDefault="00B84874" w:rsidP="00E4356A">
      <w:pPr>
        <w:spacing w:line="360" w:lineRule="auto"/>
        <w:ind w:firstLine="709"/>
        <w:jc w:val="both"/>
        <w:rPr>
          <w:rFonts w:ascii="Verdana" w:eastAsia="Times New Roman" w:hAnsi="Verdana"/>
          <w:shd w:val="clear" w:color="auto" w:fill="FEFEFE"/>
        </w:rPr>
      </w:pPr>
      <w:r w:rsidRPr="00D84BF2">
        <w:rPr>
          <w:rFonts w:ascii="Verdana" w:eastAsia="Times New Roman" w:hAnsi="Verdana"/>
          <w:shd w:val="clear" w:color="auto" w:fill="FEFEFE"/>
        </w:rPr>
        <w:t xml:space="preserve">в) брой дерогации и общо тегло на семената в кг. или брой на растенията, за които е предоставена дерогация; </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г) обосноваване на дерогацията: за научни изследвания, липса на подходящ сорт, с цел опазване или по други причини;</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д) химичната обработка по съображения за растителна защита съгласно Регламент (ЕС) 2016/2031 на Европейския парламент и на Съвета от 26 октомври 2016 година за защитните мерки срещу вредителите по растенията, за изменение на Регламенти (EС) № 228/2013, (EС) № 652/2014 и (EС) № 1143/2014 на Европейския парламент и на Съвета и за отмяна на Директиви 69/464/EИО, 74/647/EИО, 93/85/EИО, 98/57/EО, 2000/29/EО, 2006/91/EО и 2007/33/EО на Съвета.“.</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В ал. 3:</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основният текст се изменя така:</w:t>
      </w:r>
    </w:p>
    <w:p w:rsidR="00B84874" w:rsidRPr="00215E36" w:rsidRDefault="00393A96"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w:t>
      </w:r>
      <w:r w:rsidR="00B84874" w:rsidRPr="00215E36">
        <w:rPr>
          <w:rFonts w:ascii="Verdana" w:eastAsia="Times New Roman" w:hAnsi="Verdana"/>
          <w:highlight w:val="white"/>
          <w:shd w:val="clear" w:color="auto" w:fill="FEFEFE"/>
        </w:rPr>
        <w:t xml:space="preserve">Процедурата за анализ на риска за оценка на вероятността от несъответствие по ал. 2, т. 7 се изготвя по методика, утвърдена със заповед на министъра на </w:t>
      </w:r>
      <w:r w:rsidR="00B84874" w:rsidRPr="00215E36">
        <w:rPr>
          <w:rFonts w:ascii="Verdana" w:eastAsia="Times New Roman" w:hAnsi="Verdana"/>
          <w:highlight w:val="white"/>
          <w:shd w:val="clear" w:color="auto" w:fill="FEFEFE"/>
        </w:rPr>
        <w:lastRenderedPageBreak/>
        <w:t xml:space="preserve">земеделието, и съдържа най-малко елементите за оценка съгласно </w:t>
      </w:r>
      <w:r w:rsidR="00D42E60" w:rsidRPr="00215E36">
        <w:rPr>
          <w:rFonts w:ascii="Verdana" w:eastAsia="Times New Roman" w:hAnsi="Verdana"/>
          <w:highlight w:val="white"/>
          <w:shd w:val="clear" w:color="auto" w:fill="FEFEFE"/>
        </w:rPr>
        <w:br/>
      </w:r>
      <w:r w:rsidR="00B84874" w:rsidRPr="00215E36">
        <w:rPr>
          <w:rFonts w:ascii="Verdana" w:eastAsia="Times New Roman" w:hAnsi="Verdana"/>
          <w:highlight w:val="white"/>
          <w:shd w:val="clear" w:color="auto" w:fill="FEFEFE"/>
        </w:rPr>
        <w:t>чл. 38, параграф 2 от Регламент (ЕС) 2018/848:“;</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в т. 1 думата „структура“ се заменя с „вид и структура“;</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в) точка 3 се изменя така:</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вид, количества и стойност на произведена продукция/обем на производството и развитието на продуктите във времето;“;</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г) създават се т. 8 – 13:</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„8. период, през който операторите и групите оператори осъществяват биологично производство, обработка и разпространение;</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9. период във времето, който е от значение за извършваните дейности;</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10. категории продукти;</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11. прилагане на дерогации или изключения от правилата от страна на оператори и групи от оператори;</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12. критични точки по отношение на несъответствието и вероятността за несъответствие на всеки етап от производството, обработката и разпространението;</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13. подизпълнителски дейности.“.</w:t>
      </w:r>
    </w:p>
    <w:p w:rsidR="00B84874" w:rsidRPr="00215E36" w:rsidRDefault="00B8487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4. Алинея 5 се отменя.</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B84874" w:rsidRPr="00215E36" w:rsidRDefault="00904D27"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xml:space="preserve">§ </w:t>
      </w:r>
      <w:r w:rsidR="00EF5FD1" w:rsidRPr="00215E36">
        <w:rPr>
          <w:rFonts w:ascii="Verdana" w:eastAsia="Times New Roman" w:hAnsi="Verdana"/>
          <w:b/>
          <w:highlight w:val="white"/>
          <w:shd w:val="clear" w:color="auto" w:fill="FEFEFE"/>
        </w:rPr>
        <w:t>41</w:t>
      </w:r>
      <w:r w:rsidR="00B66535" w:rsidRPr="00215E36">
        <w:rPr>
          <w:rFonts w:ascii="Verdana" w:eastAsia="Times New Roman" w:hAnsi="Verdana"/>
          <w:b/>
          <w:highlight w:val="white"/>
          <w:shd w:val="clear" w:color="auto" w:fill="FEFEFE"/>
        </w:rPr>
        <w:t>.</w:t>
      </w:r>
      <w:r w:rsidR="00B66535" w:rsidRPr="00215E36">
        <w:rPr>
          <w:rFonts w:ascii="Verdana" w:eastAsia="Times New Roman" w:hAnsi="Verdana"/>
          <w:highlight w:val="white"/>
          <w:shd w:val="clear" w:color="auto" w:fill="FEFEFE"/>
        </w:rPr>
        <w:t xml:space="preserve"> </w:t>
      </w:r>
      <w:r w:rsidR="00B84874" w:rsidRPr="00215E36">
        <w:rPr>
          <w:rFonts w:ascii="Verdana" w:eastAsia="Times New Roman" w:hAnsi="Verdana"/>
          <w:highlight w:val="white"/>
          <w:shd w:val="clear" w:color="auto" w:fill="FEFEFE"/>
        </w:rPr>
        <w:t>В чл. 50 се правят следните изменения и допълнения:</w:t>
      </w:r>
    </w:p>
    <w:p w:rsidR="00FE00B9" w:rsidRDefault="00FE00B9" w:rsidP="00FE00B9">
      <w:pPr>
        <w:spacing w:line="360" w:lineRule="auto"/>
        <w:ind w:firstLine="708"/>
        <w:jc w:val="both"/>
        <w:rPr>
          <w:rFonts w:ascii="Verdana" w:eastAsia="Times New Roman" w:hAnsi="Verdana"/>
          <w:shd w:val="clear" w:color="auto" w:fill="FEFEFE"/>
        </w:rPr>
      </w:pPr>
      <w:r>
        <w:rPr>
          <w:rFonts w:ascii="Verdana" w:eastAsia="Times New Roman" w:hAnsi="Verdana"/>
          <w:highlight w:val="white"/>
          <w:shd w:val="clear" w:color="auto" w:fill="FEFEFE"/>
        </w:rPr>
        <w:t xml:space="preserve">1. </w:t>
      </w:r>
      <w:r w:rsidR="00B84874" w:rsidRPr="00FE00B9">
        <w:rPr>
          <w:rFonts w:ascii="Verdana" w:eastAsia="Times New Roman" w:hAnsi="Verdana"/>
          <w:highlight w:val="white"/>
          <w:shd w:val="clear" w:color="auto" w:fill="FEFEFE"/>
        </w:rPr>
        <w:t>В ал. 3</w:t>
      </w:r>
      <w:r w:rsidR="00373817" w:rsidRPr="00FE00B9">
        <w:rPr>
          <w:rFonts w:ascii="Verdana" w:eastAsia="Times New Roman" w:hAnsi="Verdana"/>
          <w:shd w:val="clear" w:color="auto" w:fill="FEFEFE"/>
        </w:rPr>
        <w:t xml:space="preserve"> думите „министъра на земеделието, храните и горите“ се заменят с „министъра на земеделието“. </w:t>
      </w:r>
    </w:p>
    <w:p w:rsidR="00FE00B9" w:rsidRDefault="00FE00B9" w:rsidP="00FE00B9">
      <w:pPr>
        <w:spacing w:line="360" w:lineRule="auto"/>
        <w:ind w:firstLine="708"/>
        <w:jc w:val="both"/>
        <w:rPr>
          <w:rFonts w:ascii="Verdana" w:eastAsia="Times New Roman" w:hAnsi="Verdana"/>
          <w:shd w:val="clear" w:color="auto" w:fill="FEFEFE"/>
        </w:rPr>
      </w:pPr>
      <w:r>
        <w:rPr>
          <w:rFonts w:ascii="Verdana" w:eastAsia="Times New Roman" w:hAnsi="Verdana"/>
          <w:shd w:val="clear" w:color="auto" w:fill="FEFEFE"/>
        </w:rPr>
        <w:t xml:space="preserve">2. </w:t>
      </w:r>
      <w:r w:rsidR="00373817" w:rsidRPr="00FE00B9">
        <w:rPr>
          <w:rFonts w:ascii="Verdana" w:eastAsia="Times New Roman" w:hAnsi="Verdana"/>
          <w:highlight w:val="white"/>
          <w:shd w:val="clear" w:color="auto" w:fill="FEFEFE"/>
        </w:rPr>
        <w:t>В ал. 5</w:t>
      </w:r>
      <w:r w:rsidR="00373817" w:rsidRPr="00FE00B9">
        <w:rPr>
          <w:rFonts w:ascii="Verdana" w:eastAsia="Times New Roman" w:hAnsi="Verdana"/>
          <w:shd w:val="clear" w:color="auto" w:fill="FEFEFE"/>
        </w:rPr>
        <w:t xml:space="preserve"> думите „министърът на земеделието, храните и горите“ се заменят с „министърът на земеделието“.</w:t>
      </w:r>
    </w:p>
    <w:p w:rsidR="00FE00B9" w:rsidRDefault="00FE00B9" w:rsidP="00FE00B9">
      <w:pPr>
        <w:spacing w:line="360" w:lineRule="auto"/>
        <w:ind w:firstLine="708"/>
        <w:jc w:val="both"/>
        <w:rPr>
          <w:rFonts w:ascii="Verdana" w:eastAsia="Times New Roman" w:hAnsi="Verdana"/>
          <w:shd w:val="clear" w:color="auto" w:fill="FEFEFE"/>
        </w:rPr>
      </w:pPr>
      <w:r>
        <w:rPr>
          <w:rFonts w:ascii="Verdana" w:eastAsia="Times New Roman" w:hAnsi="Verdana"/>
          <w:shd w:val="clear" w:color="auto" w:fill="FEFEFE"/>
        </w:rPr>
        <w:t xml:space="preserve">3. </w:t>
      </w:r>
      <w:r w:rsidR="00E839A0" w:rsidRPr="00FE00B9">
        <w:rPr>
          <w:rFonts w:ascii="Verdana" w:eastAsia="Times New Roman" w:hAnsi="Verdana"/>
          <w:highlight w:val="white"/>
          <w:shd w:val="clear" w:color="auto" w:fill="FEFEFE"/>
        </w:rPr>
        <w:t>В ал. 6 след съкращението „ЗПООПЗПЕС“ се добавя „или чрез видеоконферентна връзка“.</w:t>
      </w:r>
    </w:p>
    <w:p w:rsidR="00E839A0" w:rsidRPr="00FE00B9" w:rsidRDefault="00373817" w:rsidP="00FE00B9">
      <w:pPr>
        <w:spacing w:line="360" w:lineRule="auto"/>
        <w:ind w:firstLine="708"/>
        <w:jc w:val="both"/>
        <w:rPr>
          <w:rFonts w:ascii="Verdana" w:eastAsia="Times New Roman" w:hAnsi="Verdana"/>
          <w:shd w:val="clear" w:color="auto" w:fill="FEFEFE"/>
        </w:rPr>
      </w:pPr>
      <w:r>
        <w:rPr>
          <w:rFonts w:ascii="Verdana" w:eastAsia="Times New Roman" w:hAnsi="Verdana"/>
          <w:highlight w:val="white"/>
          <w:shd w:val="clear" w:color="auto" w:fill="FEFEFE"/>
        </w:rPr>
        <w:t>4</w:t>
      </w:r>
      <w:r w:rsidR="00E839A0" w:rsidRPr="00215E36">
        <w:rPr>
          <w:rFonts w:ascii="Verdana" w:eastAsia="Times New Roman" w:hAnsi="Verdana"/>
          <w:highlight w:val="white"/>
          <w:shd w:val="clear" w:color="auto" w:fill="FEFEFE"/>
        </w:rPr>
        <w:t>. Алинея 7 се изменя така:</w:t>
      </w:r>
    </w:p>
    <w:p w:rsidR="00FE00B9" w:rsidRDefault="00E839A0" w:rsidP="00FE00B9">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„(7) След приключване на проверката на място или чрез видеоконферентна връзка, длъжностните лица по ал. 3 изготвят протокол по образец, утвърден от министъра с резултатите от проверката. Протоколът се предоставя на заявителя или упълномощен представител за подпис. Отказът на заявителя да подпише протокола се удостоверява с</w:t>
      </w:r>
      <w:r w:rsidR="00373817">
        <w:rPr>
          <w:rFonts w:ascii="Verdana" w:eastAsia="Times New Roman" w:hAnsi="Verdana"/>
          <w:highlight w:val="white"/>
          <w:shd w:val="clear" w:color="auto" w:fill="FEFEFE"/>
        </w:rPr>
        <w:t xml:space="preserve"> подпис на поне един свидетел.</w:t>
      </w:r>
    </w:p>
    <w:p w:rsidR="00373817" w:rsidRPr="00373817" w:rsidRDefault="00373817" w:rsidP="00FE00B9">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 xml:space="preserve">5. </w:t>
      </w:r>
      <w:r w:rsidR="00F27622">
        <w:rPr>
          <w:rFonts w:ascii="Verdana" w:eastAsia="Times New Roman" w:hAnsi="Verdana"/>
          <w:shd w:val="clear" w:color="auto" w:fill="FEFEFE"/>
        </w:rPr>
        <w:t>В ал. 8 думите „министъра</w:t>
      </w:r>
      <w:r w:rsidR="00FE00B9" w:rsidRPr="00FE00B9">
        <w:rPr>
          <w:rFonts w:ascii="Verdana" w:eastAsia="Times New Roman" w:hAnsi="Verdana"/>
          <w:shd w:val="clear" w:color="auto" w:fill="FEFEFE"/>
        </w:rPr>
        <w:t xml:space="preserve"> на земеделието, храните и г</w:t>
      </w:r>
      <w:r w:rsidR="00F27622">
        <w:rPr>
          <w:rFonts w:ascii="Verdana" w:eastAsia="Times New Roman" w:hAnsi="Verdana"/>
          <w:shd w:val="clear" w:color="auto" w:fill="FEFEFE"/>
        </w:rPr>
        <w:t xml:space="preserve">орите“ се заменят с „министъра </w:t>
      </w:r>
      <w:r w:rsidR="00FE00B9" w:rsidRPr="00FE00B9">
        <w:rPr>
          <w:rFonts w:ascii="Verdana" w:eastAsia="Times New Roman" w:hAnsi="Verdana"/>
          <w:shd w:val="clear" w:color="auto" w:fill="FEFEFE"/>
        </w:rPr>
        <w:t>на земеделието“.</w:t>
      </w:r>
      <w:r w:rsidR="00FE00B9">
        <w:rPr>
          <w:rFonts w:ascii="Verdana" w:eastAsia="Times New Roman" w:hAnsi="Verdana"/>
          <w:shd w:val="clear" w:color="auto" w:fill="FEFEFE"/>
        </w:rPr>
        <w:t>“.</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691C2A" w:rsidRPr="00215E36" w:rsidRDefault="00904D27" w:rsidP="00E4356A">
      <w:pPr>
        <w:spacing w:line="360" w:lineRule="auto"/>
        <w:ind w:firstLine="708"/>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xml:space="preserve">§ </w:t>
      </w:r>
      <w:r w:rsidR="001133D1" w:rsidRPr="00215E36">
        <w:rPr>
          <w:rFonts w:ascii="Verdana" w:eastAsia="Times New Roman" w:hAnsi="Verdana"/>
          <w:b/>
          <w:highlight w:val="white"/>
          <w:shd w:val="clear" w:color="auto" w:fill="FEFEFE"/>
        </w:rPr>
        <w:t>4</w:t>
      </w:r>
      <w:r w:rsidR="00EF5FD1" w:rsidRPr="00215E36">
        <w:rPr>
          <w:rFonts w:ascii="Verdana" w:eastAsia="Times New Roman" w:hAnsi="Verdana"/>
          <w:b/>
          <w:highlight w:val="white"/>
          <w:shd w:val="clear" w:color="auto" w:fill="FEFEFE"/>
        </w:rPr>
        <w:t>2</w:t>
      </w:r>
      <w:r w:rsidR="001133D1" w:rsidRPr="00215E36">
        <w:rPr>
          <w:rFonts w:ascii="Verdana" w:eastAsia="Times New Roman" w:hAnsi="Verdana"/>
          <w:b/>
          <w:highlight w:val="white"/>
          <w:shd w:val="clear" w:color="auto" w:fill="FEFEFE"/>
        </w:rPr>
        <w:t>.</w:t>
      </w:r>
      <w:r w:rsidR="001133D1" w:rsidRPr="00215E36">
        <w:rPr>
          <w:rFonts w:ascii="Verdana" w:eastAsia="Times New Roman" w:hAnsi="Verdana"/>
          <w:highlight w:val="white"/>
          <w:shd w:val="clear" w:color="auto" w:fill="FEFEFE"/>
        </w:rPr>
        <w:t xml:space="preserve"> </w:t>
      </w:r>
      <w:r w:rsidR="00691C2A" w:rsidRPr="00215E36">
        <w:rPr>
          <w:rFonts w:ascii="Verdana" w:eastAsia="Times New Roman" w:hAnsi="Verdana"/>
          <w:shd w:val="clear" w:color="auto" w:fill="FEFEFE"/>
        </w:rPr>
        <w:t xml:space="preserve">В Глава четвърта </w:t>
      </w:r>
      <w:r w:rsidR="004D7A2F" w:rsidRPr="00215E36">
        <w:rPr>
          <w:rFonts w:ascii="Verdana" w:eastAsia="Times New Roman" w:hAnsi="Verdana"/>
          <w:highlight w:val="white"/>
          <w:shd w:val="clear" w:color="auto" w:fill="FEFEFE"/>
        </w:rPr>
        <w:t>Наименованието на Раздел I</w:t>
      </w:r>
      <w:r w:rsidR="00907DF7" w:rsidRPr="00215E36">
        <w:rPr>
          <w:rFonts w:ascii="Verdana" w:eastAsia="Times New Roman" w:hAnsi="Verdana"/>
          <w:highlight w:val="white"/>
          <w:shd w:val="clear" w:color="auto" w:fill="FEFEFE"/>
        </w:rPr>
        <w:t xml:space="preserve">II от </w:t>
      </w:r>
      <w:r w:rsidR="004D7A2F" w:rsidRPr="00215E36">
        <w:rPr>
          <w:rFonts w:ascii="Verdana" w:eastAsia="Times New Roman" w:hAnsi="Verdana"/>
          <w:highlight w:val="white"/>
          <w:shd w:val="clear" w:color="auto" w:fill="FEFEFE"/>
        </w:rPr>
        <w:t>се изменя така: „</w:t>
      </w:r>
      <w:r w:rsidR="00C14081" w:rsidRPr="00215E36">
        <w:rPr>
          <w:rFonts w:ascii="Verdana" w:eastAsia="Times New Roman" w:hAnsi="Verdana"/>
          <w:highlight w:val="white"/>
          <w:shd w:val="clear" w:color="auto" w:fill="FEFEFE"/>
        </w:rPr>
        <w:t>Надзорни проверки (одити)“.</w:t>
      </w:r>
    </w:p>
    <w:p w:rsidR="00691C2A" w:rsidRPr="00215E36" w:rsidRDefault="00691C2A" w:rsidP="00E4356A">
      <w:pPr>
        <w:spacing w:line="360" w:lineRule="auto"/>
        <w:ind w:firstLine="708"/>
        <w:jc w:val="both"/>
        <w:rPr>
          <w:rFonts w:ascii="Verdana" w:eastAsia="Times New Roman" w:hAnsi="Verdana"/>
          <w:highlight w:val="white"/>
          <w:shd w:val="clear" w:color="auto" w:fill="FEFEFE"/>
        </w:rPr>
      </w:pPr>
    </w:p>
    <w:p w:rsidR="009303E3" w:rsidRPr="00215E36" w:rsidRDefault="00A4168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4</w:t>
      </w:r>
      <w:r w:rsidR="00EF5FD1" w:rsidRPr="00215E36">
        <w:rPr>
          <w:rFonts w:ascii="Verdana" w:eastAsia="Times New Roman" w:hAnsi="Verdana"/>
          <w:b/>
          <w:highlight w:val="white"/>
          <w:shd w:val="clear" w:color="auto" w:fill="FEFEFE"/>
        </w:rPr>
        <w:t>3</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9303E3" w:rsidRPr="00215E36">
        <w:rPr>
          <w:rFonts w:ascii="Verdana" w:eastAsia="Times New Roman" w:hAnsi="Verdana"/>
          <w:highlight w:val="white"/>
          <w:shd w:val="clear" w:color="auto" w:fill="FEFEFE"/>
        </w:rPr>
        <w:t>В чл. 53 се правят следните изменения и допълнения:</w:t>
      </w:r>
    </w:p>
    <w:p w:rsidR="007E72AC"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 В ал. 1 </w:t>
      </w:r>
      <w:r w:rsidR="00F27622" w:rsidRPr="00F27622">
        <w:rPr>
          <w:rFonts w:ascii="Verdana" w:eastAsia="Times New Roman" w:hAnsi="Verdana"/>
          <w:highlight w:val="white"/>
          <w:shd w:val="clear" w:color="auto" w:fill="FEFEFE"/>
        </w:rPr>
        <w:t>думите „министъра на земеделието, храните и горите“ се заменят с „министъра</w:t>
      </w:r>
      <w:r w:rsidR="00F27622">
        <w:rPr>
          <w:rFonts w:ascii="Verdana" w:eastAsia="Times New Roman" w:hAnsi="Verdana"/>
          <w:highlight w:val="white"/>
          <w:shd w:val="clear" w:color="auto" w:fill="FEFEFE"/>
        </w:rPr>
        <w:t xml:space="preserve"> </w:t>
      </w:r>
      <w:r w:rsidR="00F27622" w:rsidRPr="00F27622">
        <w:rPr>
          <w:rFonts w:ascii="Verdana" w:eastAsia="Times New Roman" w:hAnsi="Verdana"/>
          <w:highlight w:val="white"/>
          <w:shd w:val="clear" w:color="auto" w:fill="FEFEFE"/>
        </w:rPr>
        <w:t>на земеделието“</w:t>
      </w:r>
      <w:r w:rsidRPr="00215E36">
        <w:rPr>
          <w:rFonts w:ascii="Verdana" w:eastAsia="Times New Roman" w:hAnsi="Verdana"/>
          <w:highlight w:val="white"/>
          <w:shd w:val="clear" w:color="auto" w:fill="FEFEFE"/>
        </w:rPr>
        <w:t xml:space="preserve"> и накрая се добавя „(одити)“.</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lastRenderedPageBreak/>
        <w:t>2. Алинеи 2 и 3 се изменят така:</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Проверките (одитите) по ал. 1 се извършват от оправомощени със заповед на министъра на земеделието длъжностни лица по предварително одобрен индикативен график. Индикативният график за извършване на надзорни проверки (одити) се изготвя и одобрява от компетентното звено в срок до 28 февруари. В срок до 7 работни дни след одобрение на индикативния график на контролиращите лица се предоставя по електронен път информация за периода на извършване на надзорните проверки (одити).</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При извършване на проверките (одитите):</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за всяка надзорна проверка (одит) се издава заповед на министъра на земеделието, в която се посочват лицата, които са оправомощени да я извършат, периодът на проверката (одита) и контролиращото лице, на което са оправомощени да извършат проверка (одит);</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длъжностните лица подписват декларация за поверителност и липса на конфликт на интереси и копие от тази декларация се предоставя на съответното КЛ.“</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В ал. 4 навсякъде след думата „проверка“ се добавя „(одит)“.</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4</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В ал. 5:</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а) в основния текст след думата „проверка“ се добавя „(одит)“;</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б) в т. 2 думите „(Witness-Audit) или от лицата по ал. 2 с участието на представител на контролиращото лице (Review-Audit) на оператори, съответно подизпълнители“ се заличават.</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5. Алинея 6 се изменя така:</w:t>
      </w:r>
    </w:p>
    <w:p w:rsidR="00F53953" w:rsidRPr="00215E36" w:rsidRDefault="00F53953" w:rsidP="00E4356A">
      <w:pPr>
        <w:spacing w:line="360" w:lineRule="auto"/>
        <w:ind w:firstLine="709"/>
        <w:jc w:val="both"/>
        <w:rPr>
          <w:rFonts w:ascii="Verdana" w:hAnsi="Verdana"/>
          <w:shd w:val="clear" w:color="auto" w:fill="FEFEFE"/>
        </w:rPr>
      </w:pPr>
      <w:r w:rsidRPr="00215E36">
        <w:rPr>
          <w:rFonts w:ascii="Verdana" w:hAnsi="Verdana"/>
          <w:shd w:val="clear" w:color="auto" w:fill="FEFEFE"/>
        </w:rPr>
        <w:t>„</w:t>
      </w:r>
      <w:r w:rsidR="006E7F42" w:rsidRPr="00215E36">
        <w:rPr>
          <w:rFonts w:ascii="Verdana" w:hAnsi="Verdana"/>
          <w:shd w:val="clear" w:color="auto" w:fill="FEFEFE"/>
        </w:rPr>
        <w:t xml:space="preserve">(6) </w:t>
      </w:r>
      <w:r w:rsidRPr="00215E36">
        <w:rPr>
          <w:rFonts w:ascii="Verdana" w:hAnsi="Verdana"/>
          <w:shd w:val="clear" w:color="auto" w:fill="FEFEFE"/>
        </w:rPr>
        <w:t>След приключване на проверката (одита), по</w:t>
      </w:r>
      <w:r w:rsidR="00D42E60" w:rsidRPr="00215E36">
        <w:rPr>
          <w:rFonts w:ascii="Verdana" w:hAnsi="Verdana"/>
          <w:shd w:val="clear" w:color="auto" w:fill="FEFEFE"/>
        </w:rPr>
        <w:t xml:space="preserve"> време на заключителната среща </w:t>
      </w:r>
      <w:r w:rsidR="00904D27" w:rsidRPr="00215E36">
        <w:rPr>
          <w:rFonts w:ascii="Verdana" w:hAnsi="Verdana"/>
          <w:shd w:val="clear" w:color="auto" w:fill="FEFEFE"/>
        </w:rPr>
        <w:t xml:space="preserve">длъжностните лица по ал. 2 </w:t>
      </w:r>
      <w:r w:rsidRPr="00215E36">
        <w:rPr>
          <w:rFonts w:ascii="Verdana" w:eastAsia="Calibri" w:hAnsi="Verdana"/>
        </w:rPr>
        <w:t>обсъждат констатациите и изпращат по електронен път на контролиращото лице за подпис предварителен доклад</w:t>
      </w:r>
      <w:r w:rsidR="00904D27" w:rsidRPr="00215E36">
        <w:rPr>
          <w:rFonts w:ascii="Verdana" w:eastAsia="Calibri" w:hAnsi="Verdana"/>
        </w:rPr>
        <w:t>,</w:t>
      </w:r>
      <w:r w:rsidRPr="00215E36">
        <w:rPr>
          <w:rFonts w:ascii="Verdana" w:eastAsia="Calibri" w:hAnsi="Verdana"/>
        </w:rPr>
        <w:t xml:space="preserve"> включващ информацията</w:t>
      </w:r>
      <w:r w:rsidR="00904D27" w:rsidRPr="00215E36">
        <w:rPr>
          <w:rFonts w:ascii="Verdana" w:eastAsia="Calibri" w:hAnsi="Verdana"/>
        </w:rPr>
        <w:t>,</w:t>
      </w:r>
      <w:r w:rsidRPr="00215E36">
        <w:rPr>
          <w:rFonts w:ascii="Verdana" w:eastAsia="Calibri" w:hAnsi="Verdana"/>
        </w:rPr>
        <w:t xml:space="preserve"> определена в чл. 13, параграф 1 от Регламент (ЕС) № 2017/625</w:t>
      </w:r>
      <w:r w:rsidR="00904D27" w:rsidRPr="00215E36">
        <w:rPr>
          <w:rFonts w:ascii="Verdana" w:eastAsia="Calibri" w:hAnsi="Verdana"/>
        </w:rPr>
        <w:t xml:space="preserve">. </w:t>
      </w:r>
      <w:r w:rsidRPr="00215E36">
        <w:rPr>
          <w:rFonts w:ascii="Verdana" w:hAnsi="Verdana"/>
          <w:shd w:val="clear" w:color="auto" w:fill="FEFEFE"/>
        </w:rPr>
        <w:t xml:space="preserve">В срок до 3 работни дни след провеждане на заключителната среща, предварителният доклад се изпраща </w:t>
      </w:r>
      <w:r w:rsidR="00CA0018" w:rsidRPr="00215E36">
        <w:rPr>
          <w:rFonts w:ascii="Verdana" w:hAnsi="Verdana"/>
          <w:shd w:val="clear" w:color="auto" w:fill="FEFEFE"/>
        </w:rPr>
        <w:t xml:space="preserve">на контролиращото лице </w:t>
      </w:r>
      <w:r w:rsidRPr="00215E36">
        <w:rPr>
          <w:rFonts w:ascii="Verdana" w:hAnsi="Verdana"/>
          <w:shd w:val="clear" w:color="auto" w:fill="FEFEFE"/>
        </w:rPr>
        <w:t>официално по електронен път.”.</w:t>
      </w:r>
    </w:p>
    <w:p w:rsidR="009907AC" w:rsidRPr="00215E36" w:rsidRDefault="009303E3" w:rsidP="00E4356A">
      <w:pPr>
        <w:spacing w:line="360" w:lineRule="auto"/>
        <w:ind w:firstLine="709"/>
        <w:jc w:val="both"/>
        <w:rPr>
          <w:rFonts w:ascii="Verdana" w:hAnsi="Verdana"/>
        </w:rPr>
      </w:pPr>
      <w:r w:rsidRPr="00215E36">
        <w:rPr>
          <w:rFonts w:ascii="Verdana" w:eastAsia="Times New Roman" w:hAnsi="Verdana"/>
          <w:highlight w:val="white"/>
          <w:shd w:val="clear" w:color="auto" w:fill="FEFEFE"/>
        </w:rPr>
        <w:t xml:space="preserve">6. </w:t>
      </w:r>
      <w:r w:rsidR="009907AC" w:rsidRPr="00215E36">
        <w:rPr>
          <w:rFonts w:ascii="Verdana" w:eastAsia="Times New Roman" w:hAnsi="Verdana"/>
          <w:shd w:val="clear" w:color="auto" w:fill="FEFEFE"/>
        </w:rPr>
        <w:t>Алинея 7 се изменя така:</w:t>
      </w:r>
      <w:r w:rsidR="009907AC" w:rsidRPr="00215E36">
        <w:rPr>
          <w:rFonts w:ascii="Verdana" w:hAnsi="Verdana"/>
        </w:rPr>
        <w:t xml:space="preserve"> </w:t>
      </w:r>
    </w:p>
    <w:p w:rsidR="009303E3" w:rsidRPr="00215E36" w:rsidRDefault="009907A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shd w:val="clear" w:color="auto" w:fill="FEFEFE"/>
        </w:rPr>
        <w:t>„(7) В срок до 10 календарни дни от получаването по официален път на доклада по ал. 6 контролиращите лица могат да изпратят на компетентното звено възражения и допълнителна информация. В срок до 10 дни от получаване на възраженията и допълнителната информация лицата по ал. 2 изготвят окончателен доклад до министъра на земеделието</w:t>
      </w:r>
      <w:r w:rsidR="00701AF8" w:rsidRPr="00A32E9A">
        <w:rPr>
          <w:rFonts w:ascii="Verdana" w:eastAsia="Times New Roman" w:hAnsi="Verdana"/>
          <w:shd w:val="clear" w:color="auto" w:fill="FEFEFE"/>
          <w:lang w:val="ru-RU"/>
        </w:rPr>
        <w:t xml:space="preserve"> </w:t>
      </w:r>
      <w:r w:rsidRPr="00215E36">
        <w:rPr>
          <w:rFonts w:ascii="Verdana" w:eastAsia="Times New Roman" w:hAnsi="Verdana"/>
          <w:shd w:val="clear" w:color="auto" w:fill="FEFEFE"/>
        </w:rPr>
        <w:t>и в срок до 3 работни дни от неговото одобрение го изпращат на контролиращото лице по електронен път.“.</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7. Алинея 8 се изменя така:</w:t>
      </w:r>
    </w:p>
    <w:p w:rsidR="009303E3" w:rsidRPr="00215E36" w:rsidRDefault="009303E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„(8) Министърът на земеделието утвърждава със заповед процедура за извършване на надзорните проверки (одити) по ал. 1 в съответствие с чл. 40, параграф 1 от Регламент (ЕС) 2018/848, която се публикува на </w:t>
      </w:r>
      <w:hyperlink r:id="rId11" w:history="1">
        <w:r w:rsidRPr="00215E36">
          <w:rPr>
            <w:rFonts w:ascii="Verdana" w:eastAsia="Times New Roman" w:hAnsi="Verdana"/>
            <w:highlight w:val="white"/>
            <w:shd w:val="clear" w:color="auto" w:fill="FEFEFE"/>
          </w:rPr>
          <w:t>интернет страницата</w:t>
        </w:r>
      </w:hyperlink>
      <w:r w:rsidRPr="00215E36">
        <w:rPr>
          <w:rFonts w:ascii="Verdana" w:eastAsia="Times New Roman" w:hAnsi="Verdana"/>
          <w:highlight w:val="white"/>
          <w:shd w:val="clear" w:color="auto" w:fill="FEFEFE"/>
        </w:rPr>
        <w:t xml:space="preserve"> </w:t>
      </w:r>
      <w:r w:rsidRPr="00215E36">
        <w:rPr>
          <w:rFonts w:ascii="Verdana" w:eastAsia="Times New Roman" w:hAnsi="Verdana"/>
          <w:highlight w:val="white"/>
          <w:shd w:val="clear" w:color="auto" w:fill="FEFEFE"/>
        </w:rPr>
        <w:lastRenderedPageBreak/>
        <w:t xml:space="preserve">на МЗм. Измененията на процедурата се публикуват на </w:t>
      </w:r>
      <w:hyperlink r:id="rId12" w:history="1">
        <w:r w:rsidRPr="00215E36">
          <w:rPr>
            <w:rFonts w:ascii="Verdana" w:eastAsia="Times New Roman" w:hAnsi="Verdana"/>
            <w:highlight w:val="white"/>
            <w:shd w:val="clear" w:color="auto" w:fill="FEFEFE"/>
          </w:rPr>
          <w:t>интернет страницата</w:t>
        </w:r>
      </w:hyperlink>
      <w:r w:rsidRPr="00215E36">
        <w:rPr>
          <w:rFonts w:ascii="Verdana" w:eastAsia="Times New Roman" w:hAnsi="Verdana"/>
          <w:highlight w:val="white"/>
          <w:shd w:val="clear" w:color="auto" w:fill="FEFEFE"/>
        </w:rPr>
        <w:t xml:space="preserve"> на МЗм в 7-дневен срок от тяхното утвърждаване.“.</w:t>
      </w:r>
    </w:p>
    <w:p w:rsidR="009303E3" w:rsidRPr="00935DBB" w:rsidRDefault="009303E3" w:rsidP="00E4356A">
      <w:pPr>
        <w:spacing w:line="360" w:lineRule="auto"/>
        <w:ind w:firstLine="709"/>
        <w:jc w:val="both"/>
        <w:rPr>
          <w:rFonts w:ascii="Verdana" w:eastAsia="Times New Roman" w:hAnsi="Verdana"/>
          <w:shd w:val="clear" w:color="auto" w:fill="FEFEFE"/>
        </w:rPr>
      </w:pPr>
      <w:r w:rsidRPr="00935DBB">
        <w:rPr>
          <w:rFonts w:ascii="Verdana" w:eastAsia="Times New Roman" w:hAnsi="Verdana"/>
          <w:shd w:val="clear" w:color="auto" w:fill="FEFEFE"/>
        </w:rPr>
        <w:t>8. В ал.</w:t>
      </w:r>
      <w:r w:rsidR="000A2F50" w:rsidRPr="00935DBB">
        <w:rPr>
          <w:rFonts w:ascii="Verdana" w:eastAsia="Times New Roman" w:hAnsi="Verdana"/>
          <w:shd w:val="clear" w:color="auto" w:fill="FEFEFE"/>
        </w:rPr>
        <w:t xml:space="preserve"> </w:t>
      </w:r>
      <w:r w:rsidRPr="00935DBB">
        <w:rPr>
          <w:rFonts w:ascii="Verdana" w:eastAsia="Times New Roman" w:hAnsi="Verdana"/>
          <w:shd w:val="clear" w:color="auto" w:fill="FEFEFE"/>
        </w:rPr>
        <w:t>9:</w:t>
      </w:r>
    </w:p>
    <w:p w:rsidR="009303E3" w:rsidRPr="00935DBB" w:rsidRDefault="009303E3" w:rsidP="00E4356A">
      <w:pPr>
        <w:spacing w:line="360" w:lineRule="auto"/>
        <w:ind w:firstLine="709"/>
        <w:jc w:val="both"/>
        <w:rPr>
          <w:rFonts w:ascii="Verdana" w:eastAsia="Times New Roman" w:hAnsi="Verdana"/>
          <w:shd w:val="clear" w:color="auto" w:fill="FEFEFE"/>
        </w:rPr>
      </w:pPr>
      <w:r w:rsidRPr="00935DBB">
        <w:rPr>
          <w:rFonts w:ascii="Verdana" w:eastAsia="Times New Roman" w:hAnsi="Verdana"/>
          <w:shd w:val="clear" w:color="auto" w:fill="FEFEFE"/>
        </w:rPr>
        <w:t xml:space="preserve">а) </w:t>
      </w:r>
      <w:r w:rsidR="00AA2516" w:rsidRPr="00935DBB">
        <w:rPr>
          <w:rFonts w:ascii="Verdana" w:eastAsia="Times New Roman" w:hAnsi="Verdana"/>
          <w:shd w:val="clear" w:color="auto" w:fill="FEFEFE"/>
        </w:rPr>
        <w:t xml:space="preserve">в основния текст на </w:t>
      </w:r>
      <w:r w:rsidRPr="00935DBB">
        <w:rPr>
          <w:rFonts w:ascii="Verdana" w:eastAsia="Times New Roman" w:hAnsi="Verdana"/>
          <w:shd w:val="clear" w:color="auto" w:fill="FEFEFE"/>
        </w:rPr>
        <w:t xml:space="preserve">думите </w:t>
      </w:r>
      <w:r w:rsidR="000A2F50" w:rsidRPr="00935DBB">
        <w:rPr>
          <w:rFonts w:ascii="Verdana" w:eastAsia="Times New Roman" w:hAnsi="Verdana"/>
          <w:shd w:val="clear" w:color="auto" w:fill="FEFEFE"/>
        </w:rPr>
        <w:t>„министъра на земеделието, храните и горите“ се заменят с „министъра на земеделието“</w:t>
      </w:r>
      <w:r w:rsidR="006A5BD2">
        <w:rPr>
          <w:rFonts w:ascii="Verdana" w:eastAsia="Times New Roman" w:hAnsi="Verdana"/>
          <w:shd w:val="clear" w:color="auto" w:fill="FEFEFE"/>
        </w:rPr>
        <w:t xml:space="preserve"> </w:t>
      </w:r>
      <w:r w:rsidRPr="00935DBB">
        <w:rPr>
          <w:rFonts w:ascii="Verdana" w:eastAsia="Times New Roman" w:hAnsi="Verdana"/>
          <w:shd w:val="clear" w:color="auto" w:fill="FEFEFE"/>
        </w:rPr>
        <w:t>и с</w:t>
      </w:r>
      <w:r w:rsidR="00D42E60" w:rsidRPr="00935DBB">
        <w:rPr>
          <w:rFonts w:ascii="Verdana" w:eastAsia="Times New Roman" w:hAnsi="Verdana"/>
          <w:shd w:val="clear" w:color="auto" w:fill="FEFEFE"/>
        </w:rPr>
        <w:t>лед думата „проверки“ се добавя</w:t>
      </w:r>
      <w:r w:rsidRPr="00935DBB">
        <w:rPr>
          <w:rFonts w:ascii="Verdana" w:eastAsia="Times New Roman" w:hAnsi="Verdana"/>
          <w:shd w:val="clear" w:color="auto" w:fill="FEFEFE"/>
        </w:rPr>
        <w:t xml:space="preserve"> „или одити“; </w:t>
      </w:r>
    </w:p>
    <w:p w:rsidR="009303E3" w:rsidRPr="00935DBB" w:rsidRDefault="009303E3" w:rsidP="00E4356A">
      <w:pPr>
        <w:spacing w:line="360" w:lineRule="auto"/>
        <w:ind w:firstLine="709"/>
        <w:jc w:val="both"/>
        <w:rPr>
          <w:rFonts w:ascii="Verdana" w:eastAsia="Times New Roman" w:hAnsi="Verdana"/>
          <w:shd w:val="clear" w:color="auto" w:fill="FEFEFE"/>
        </w:rPr>
      </w:pPr>
      <w:r w:rsidRPr="00935DBB">
        <w:rPr>
          <w:rFonts w:ascii="Verdana" w:eastAsia="Times New Roman" w:hAnsi="Verdana"/>
          <w:shd w:val="clear" w:color="auto" w:fill="FEFEFE"/>
        </w:rPr>
        <w:t>б) в т. 3 сл</w:t>
      </w:r>
      <w:r w:rsidR="00D42E60" w:rsidRPr="00935DBB">
        <w:rPr>
          <w:rFonts w:ascii="Verdana" w:eastAsia="Times New Roman" w:hAnsi="Verdana"/>
          <w:shd w:val="clear" w:color="auto" w:fill="FEFEFE"/>
        </w:rPr>
        <w:t xml:space="preserve">ед думата „проверки“ се добавя </w:t>
      </w:r>
      <w:r w:rsidRPr="00935DBB">
        <w:rPr>
          <w:rFonts w:ascii="Verdana" w:eastAsia="Times New Roman" w:hAnsi="Verdana"/>
          <w:shd w:val="clear" w:color="auto" w:fill="FEFEFE"/>
        </w:rPr>
        <w:t>„или одити“.</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FC54C8" w:rsidRPr="00215E36" w:rsidRDefault="00E839A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4</w:t>
      </w:r>
      <w:r w:rsidR="00EF5FD1" w:rsidRPr="00215E36">
        <w:rPr>
          <w:rFonts w:ascii="Verdana" w:eastAsia="Times New Roman" w:hAnsi="Verdana"/>
          <w:b/>
          <w:highlight w:val="white"/>
          <w:shd w:val="clear" w:color="auto" w:fill="FEFEFE"/>
        </w:rPr>
        <w:t>4</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FC54C8" w:rsidRPr="00215E36">
        <w:rPr>
          <w:rFonts w:ascii="Verdana" w:eastAsia="Times New Roman" w:hAnsi="Verdana"/>
          <w:highlight w:val="white"/>
          <w:shd w:val="clear" w:color="auto" w:fill="FEFEFE"/>
        </w:rPr>
        <w:t>В чл. 53а се правят следните изменения и допълнения:</w:t>
      </w:r>
    </w:p>
    <w:p w:rsidR="00E839A0" w:rsidRPr="00215E36" w:rsidRDefault="00FC54C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В ал. 1 след думата „проверки“ се добавя „(одити)“ и думите „когато при надзорните проверки е установено, че не са спазени изисквания по чл. 92д от Регламент (ЕО) № 889/2008, с изключение на изискването по буква "в", т. vi) се заличават.</w:t>
      </w:r>
    </w:p>
    <w:p w:rsidR="00FC54C8" w:rsidRPr="00215E36" w:rsidRDefault="00FC54C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В ал. 2 и 3 след думата „проверка“ се добавя „(одит)“.</w:t>
      </w:r>
    </w:p>
    <w:p w:rsidR="00FC54C8" w:rsidRPr="00215E36" w:rsidRDefault="00FC54C8"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В ал. 4 думите „чл. 92г от Регламент (ЕО) № 889/2008“ се заменят с „чл. 41, параграф 4 от Регламент (ЕС) 2018/848“.</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051D1E" w:rsidRPr="00215E36" w:rsidRDefault="00E839A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4</w:t>
      </w:r>
      <w:r w:rsidR="00EF5FD1" w:rsidRPr="00215E36">
        <w:rPr>
          <w:rFonts w:ascii="Verdana" w:eastAsia="Times New Roman" w:hAnsi="Verdana"/>
          <w:b/>
          <w:highlight w:val="white"/>
          <w:shd w:val="clear" w:color="auto" w:fill="FEFEFE"/>
        </w:rPr>
        <w:t>5</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051D1E" w:rsidRPr="00215E36">
        <w:rPr>
          <w:rFonts w:ascii="Verdana" w:eastAsia="Times New Roman" w:hAnsi="Verdana"/>
          <w:highlight w:val="white"/>
          <w:shd w:val="clear" w:color="auto" w:fill="FEFEFE"/>
        </w:rPr>
        <w:t>В чл. 55 се правят следните изменения и допълнения:</w:t>
      </w:r>
    </w:p>
    <w:p w:rsidR="00E839A0" w:rsidRPr="006A5BD2" w:rsidRDefault="00051D1E"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 xml:space="preserve">1. В </w:t>
      </w:r>
      <w:r w:rsidRPr="006A5BD2">
        <w:rPr>
          <w:rFonts w:ascii="Verdana" w:eastAsia="Times New Roman" w:hAnsi="Verdana"/>
          <w:shd w:val="clear" w:color="auto" w:fill="FEFEFE"/>
        </w:rPr>
        <w:t xml:space="preserve">ал. 1 думите </w:t>
      </w:r>
      <w:r w:rsidR="006A5BD2" w:rsidRPr="006A5BD2">
        <w:rPr>
          <w:rFonts w:ascii="Verdana" w:eastAsia="Times New Roman" w:hAnsi="Verdana"/>
          <w:shd w:val="clear" w:color="auto" w:fill="FEFEFE"/>
        </w:rPr>
        <w:t>„министъра на земеделието, храните и горите“ се заменят с „министъра на земеделието“</w:t>
      </w:r>
      <w:r w:rsidRPr="006A5BD2">
        <w:rPr>
          <w:rFonts w:ascii="Verdana" w:eastAsia="Times New Roman" w:hAnsi="Verdana"/>
          <w:shd w:val="clear" w:color="auto" w:fill="FEFEFE"/>
        </w:rPr>
        <w:t>.</w:t>
      </w:r>
    </w:p>
    <w:p w:rsidR="00051D1E" w:rsidRPr="00215E36" w:rsidRDefault="00051D1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В ал. 2 т. 2 се изменя така:</w:t>
      </w:r>
    </w:p>
    <w:p w:rsidR="00051D1E" w:rsidRPr="00215E36" w:rsidRDefault="00051D1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са длъжни съгласно чл. 43, параграф 6 от Регламент (ЕС) 2018/848, да предоставят информация за наложените мерки на Държавен фонд "Земеделие" - Разплащателна агенция чрез регистъра по чл. 45, в срок до 7 работни дни;“.</w:t>
      </w:r>
    </w:p>
    <w:p w:rsidR="00051D1E" w:rsidRPr="001833AA" w:rsidRDefault="005E57F0" w:rsidP="00E4356A">
      <w:pPr>
        <w:spacing w:line="360" w:lineRule="auto"/>
        <w:ind w:firstLine="709"/>
        <w:jc w:val="both"/>
        <w:rPr>
          <w:rFonts w:ascii="Verdana" w:eastAsia="Times New Roman" w:hAnsi="Verdana"/>
          <w:shd w:val="clear" w:color="auto" w:fill="FEFEFE"/>
        </w:rPr>
      </w:pPr>
      <w:r w:rsidRPr="001833AA">
        <w:rPr>
          <w:rFonts w:ascii="Verdana" w:eastAsia="Times New Roman" w:hAnsi="Verdana"/>
          <w:shd w:val="clear" w:color="auto" w:fill="FEFEFE"/>
        </w:rPr>
        <w:t>3. Създава се ал. 4:</w:t>
      </w:r>
    </w:p>
    <w:p w:rsidR="005E57F0" w:rsidRPr="00215E36" w:rsidRDefault="005E57F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„(4) Всяка промяна в процедурите </w:t>
      </w:r>
      <w:r w:rsidR="006A5BD2">
        <w:rPr>
          <w:rFonts w:ascii="Verdana" w:eastAsia="Times New Roman" w:hAnsi="Verdana"/>
          <w:highlight w:val="white"/>
          <w:shd w:val="clear" w:color="auto" w:fill="FEFEFE"/>
        </w:rPr>
        <w:t xml:space="preserve">по ал. 2 </w:t>
      </w:r>
      <w:r w:rsidRPr="00215E36">
        <w:rPr>
          <w:rFonts w:ascii="Verdana" w:eastAsia="Times New Roman" w:hAnsi="Verdana"/>
          <w:highlight w:val="white"/>
          <w:shd w:val="clear" w:color="auto" w:fill="FEFEFE"/>
        </w:rPr>
        <w:t>следва да е отразена</w:t>
      </w:r>
      <w:r w:rsidR="009F474F" w:rsidRPr="00215E36">
        <w:rPr>
          <w:rFonts w:ascii="Verdana" w:eastAsia="Times New Roman" w:hAnsi="Verdana"/>
          <w:highlight w:val="white"/>
          <w:shd w:val="clear" w:color="auto" w:fill="FEFEFE"/>
        </w:rPr>
        <w:t xml:space="preserve"> в текста на документите в </w:t>
      </w:r>
      <w:r w:rsidRPr="00215E36">
        <w:rPr>
          <w:rFonts w:ascii="Verdana" w:eastAsia="Times New Roman" w:hAnsi="Verdana"/>
          <w:highlight w:val="white"/>
          <w:shd w:val="clear" w:color="auto" w:fill="FEFEFE"/>
        </w:rPr>
        <w:t xml:space="preserve">различен </w:t>
      </w:r>
      <w:r w:rsidR="009F474F" w:rsidRPr="00215E36">
        <w:rPr>
          <w:rFonts w:ascii="Verdana" w:eastAsia="Times New Roman" w:hAnsi="Verdana"/>
          <w:highlight w:val="white"/>
          <w:shd w:val="clear" w:color="auto" w:fill="FEFEFE"/>
        </w:rPr>
        <w:t xml:space="preserve">цвят или </w:t>
      </w:r>
      <w:r w:rsidRPr="00215E36">
        <w:rPr>
          <w:rFonts w:ascii="Verdana" w:eastAsia="Times New Roman" w:hAnsi="Verdana"/>
          <w:highlight w:val="white"/>
          <w:shd w:val="clear" w:color="auto" w:fill="FEFEFE"/>
        </w:rPr>
        <w:t>шрифт.“.</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5E57F0" w:rsidRPr="00215E36" w:rsidRDefault="00E839A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4</w:t>
      </w:r>
      <w:r w:rsidR="00EF5FD1" w:rsidRPr="00215E36">
        <w:rPr>
          <w:rFonts w:ascii="Verdana" w:eastAsia="Times New Roman" w:hAnsi="Verdana"/>
          <w:b/>
          <w:highlight w:val="white"/>
          <w:shd w:val="clear" w:color="auto" w:fill="FEFEFE"/>
        </w:rPr>
        <w:t>6</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5E57F0" w:rsidRPr="00215E36">
        <w:rPr>
          <w:rFonts w:ascii="Verdana" w:eastAsia="Times New Roman" w:hAnsi="Verdana"/>
          <w:highlight w:val="white"/>
          <w:shd w:val="clear" w:color="auto" w:fill="FEFEFE"/>
        </w:rPr>
        <w:t>В чл. 56 се правят следните изменения и допълнения:</w:t>
      </w:r>
    </w:p>
    <w:p w:rsidR="00E839A0" w:rsidRPr="00215E36" w:rsidRDefault="005E57F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В ал. 1 думите „чл. 94, параграф 1 от Регламент (ЕО) № 889/2008“ се заменят с „по чл. 9 от Регламент (ЕС) 2021/279“.</w:t>
      </w:r>
    </w:p>
    <w:p w:rsidR="005E57F0" w:rsidRPr="00215E36" w:rsidRDefault="005E57F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Създава се ал. 4:</w:t>
      </w:r>
    </w:p>
    <w:p w:rsidR="005E57F0" w:rsidRPr="0034736B" w:rsidRDefault="005E57F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„(4) </w:t>
      </w:r>
      <w:r w:rsidRPr="0034736B">
        <w:rPr>
          <w:rFonts w:ascii="Verdana" w:eastAsia="Times New Roman" w:hAnsi="Verdana"/>
          <w:highlight w:val="white"/>
          <w:shd w:val="clear" w:color="auto" w:fill="FEFEFE"/>
        </w:rPr>
        <w:t xml:space="preserve">В срок до 3 работни дни след приключване на официалното разследване </w:t>
      </w:r>
      <w:r w:rsidR="00CD7EBF" w:rsidRPr="0034736B">
        <w:rPr>
          <w:rFonts w:ascii="Verdana" w:eastAsia="Times New Roman" w:hAnsi="Verdana"/>
          <w:highlight w:val="white"/>
          <w:shd w:val="clear" w:color="auto" w:fill="FEFEFE"/>
        </w:rPr>
        <w:t xml:space="preserve">по смисъла на чл. 29, параграф 1, буква „а“ от Регламент (ЕС)2018/848 и чл. 2 от </w:t>
      </w:r>
      <w:r w:rsidR="00CD7EBF" w:rsidRPr="0034736B">
        <w:rPr>
          <w:rFonts w:ascii="Verdana" w:eastAsia="Times New Roman" w:hAnsi="Verdana"/>
          <w:shd w:val="clear" w:color="auto" w:fill="FEFEFE"/>
        </w:rPr>
        <w:t xml:space="preserve">Регламент (ЕС) 2021/279 </w:t>
      </w:r>
      <w:r w:rsidRPr="0034736B">
        <w:rPr>
          <w:rFonts w:ascii="Verdana" w:eastAsia="Times New Roman" w:hAnsi="Verdana"/>
          <w:highlight w:val="white"/>
          <w:shd w:val="clear" w:color="auto" w:fill="FEFEFE"/>
        </w:rPr>
        <w:t>контролиращите лица уведомят компетентното звено за резултатите от него, като изпраща и копие от документацията по чл. 29, параграф 3 и чл. 41, параграф 1, буква „а“ от Регламент (ЕС) 2018/848.“.</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051D1E" w:rsidRPr="00215E36" w:rsidRDefault="00051D1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4</w:t>
      </w:r>
      <w:r w:rsidR="00EF5FD1" w:rsidRPr="00215E36">
        <w:rPr>
          <w:rFonts w:ascii="Verdana" w:eastAsia="Times New Roman" w:hAnsi="Verdana"/>
          <w:b/>
          <w:highlight w:val="white"/>
          <w:shd w:val="clear" w:color="auto" w:fill="FEFEFE"/>
        </w:rPr>
        <w:t>7</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5E57F0" w:rsidRPr="00215E36">
        <w:rPr>
          <w:rFonts w:ascii="Verdana" w:eastAsia="Times New Roman" w:hAnsi="Verdana"/>
          <w:highlight w:val="white"/>
          <w:shd w:val="clear" w:color="auto" w:fill="FEFEFE"/>
        </w:rPr>
        <w:t>В чл. 57 се правят следните изменения и допълнения:</w:t>
      </w:r>
    </w:p>
    <w:p w:rsidR="005E57F0" w:rsidRPr="00215E36" w:rsidRDefault="005E57F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1. В ал. 1 след думата „уведомява“ се добавя „по електронен път“. </w:t>
      </w:r>
    </w:p>
    <w:p w:rsidR="005E57F0" w:rsidRPr="00215E36" w:rsidRDefault="005E57F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lastRenderedPageBreak/>
        <w:t>2</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В ал. 2 думите „чл. 30, параграф 2 от Регламент (ЕО) № 834/2007“ се заменят с „чл. 27, чл. 28 и чл. 29 от Регламент (ЕС) 2018/848 и чл. 1 от Регламент за изпълнение (ЕС) 2021/279“.</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051D1E" w:rsidRPr="00215E36" w:rsidRDefault="00051D1E"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4</w:t>
      </w:r>
      <w:r w:rsidR="00EF5FD1" w:rsidRPr="00215E36">
        <w:rPr>
          <w:rFonts w:ascii="Verdana" w:eastAsia="Times New Roman" w:hAnsi="Verdana"/>
          <w:b/>
          <w:highlight w:val="white"/>
          <w:shd w:val="clear" w:color="auto" w:fill="FEFEFE"/>
        </w:rPr>
        <w:t>8</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F44DFF" w:rsidRPr="00215E36">
        <w:rPr>
          <w:rFonts w:ascii="Verdana" w:eastAsia="Times New Roman" w:hAnsi="Verdana"/>
          <w:highlight w:val="white"/>
          <w:shd w:val="clear" w:color="auto" w:fill="FEFEFE"/>
        </w:rPr>
        <w:t>В чл. 59 се правят следните изменения:</w:t>
      </w:r>
    </w:p>
    <w:p w:rsidR="0034736B" w:rsidRDefault="0034736B" w:rsidP="0034736B">
      <w:pPr>
        <w:spacing w:line="360" w:lineRule="auto"/>
        <w:ind w:firstLine="708"/>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 xml:space="preserve">1. </w:t>
      </w:r>
      <w:r w:rsidRPr="0034736B">
        <w:rPr>
          <w:rFonts w:ascii="Verdana" w:eastAsia="Times New Roman" w:hAnsi="Verdana"/>
          <w:highlight w:val="white"/>
          <w:shd w:val="clear" w:color="auto" w:fill="FEFEFE"/>
        </w:rPr>
        <w:t xml:space="preserve">В ал. 1 и </w:t>
      </w:r>
      <w:r w:rsidR="00F44DFF" w:rsidRPr="0034736B">
        <w:rPr>
          <w:rFonts w:ascii="Verdana" w:eastAsia="Times New Roman" w:hAnsi="Verdana"/>
          <w:highlight w:val="white"/>
          <w:shd w:val="clear" w:color="auto" w:fill="FEFEFE"/>
        </w:rPr>
        <w:t xml:space="preserve">2 </w:t>
      </w:r>
      <w:r w:rsidRPr="0034736B">
        <w:rPr>
          <w:rFonts w:ascii="Verdana" w:eastAsia="Times New Roman" w:hAnsi="Verdana"/>
          <w:highlight w:val="white"/>
          <w:shd w:val="clear" w:color="auto" w:fill="FEFEFE"/>
        </w:rPr>
        <w:t>думите „министъра на земеделието, храните и горите“ се заменят с „министъра на земеделието“.</w:t>
      </w:r>
    </w:p>
    <w:p w:rsidR="0034736B" w:rsidRDefault="0034736B" w:rsidP="0034736B">
      <w:pPr>
        <w:spacing w:line="360" w:lineRule="auto"/>
        <w:ind w:firstLine="708"/>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2. В ал. 3 думите „заместник-министърът на земеделието, храните и горите“ се заменя с „заместник-министърът на земеделието“.</w:t>
      </w:r>
    </w:p>
    <w:p w:rsidR="0034736B" w:rsidRDefault="0034736B" w:rsidP="0034736B">
      <w:pPr>
        <w:spacing w:line="360" w:lineRule="auto"/>
        <w:ind w:firstLine="708"/>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3. В ал. 5 думите „Министерството на</w:t>
      </w:r>
      <w:r w:rsidR="00541070">
        <w:rPr>
          <w:rFonts w:ascii="Verdana" w:eastAsia="Times New Roman" w:hAnsi="Verdana"/>
          <w:highlight w:val="white"/>
          <w:shd w:val="clear" w:color="auto" w:fill="FEFEFE"/>
        </w:rPr>
        <w:t xml:space="preserve"> </w:t>
      </w:r>
      <w:r>
        <w:rPr>
          <w:rFonts w:ascii="Verdana" w:eastAsia="Times New Roman" w:hAnsi="Verdana"/>
          <w:highlight w:val="white"/>
          <w:shd w:val="clear" w:color="auto" w:fill="FEFEFE"/>
        </w:rPr>
        <w:t>земеделието, храните и горите“</w:t>
      </w:r>
      <w:r w:rsidR="00541070">
        <w:rPr>
          <w:rFonts w:ascii="Verdana" w:eastAsia="Times New Roman" w:hAnsi="Verdana"/>
          <w:highlight w:val="white"/>
          <w:shd w:val="clear" w:color="auto" w:fill="FEFEFE"/>
        </w:rPr>
        <w:t xml:space="preserve"> се заменят</w:t>
      </w:r>
      <w:r>
        <w:rPr>
          <w:rFonts w:ascii="Verdana" w:eastAsia="Times New Roman" w:hAnsi="Verdana"/>
          <w:highlight w:val="white"/>
          <w:shd w:val="clear" w:color="auto" w:fill="FEFEFE"/>
        </w:rPr>
        <w:t xml:space="preserve"> с „</w:t>
      </w:r>
      <w:r w:rsidR="00541070">
        <w:rPr>
          <w:rFonts w:ascii="Verdana" w:eastAsia="Times New Roman" w:hAnsi="Verdana"/>
          <w:highlight w:val="white"/>
          <w:shd w:val="clear" w:color="auto" w:fill="FEFEFE"/>
        </w:rPr>
        <w:t>М</w:t>
      </w:r>
      <w:r>
        <w:rPr>
          <w:rFonts w:ascii="Verdana" w:eastAsia="Times New Roman" w:hAnsi="Verdana"/>
          <w:highlight w:val="white"/>
          <w:shd w:val="clear" w:color="auto" w:fill="FEFEFE"/>
        </w:rPr>
        <w:t>инистерството на земеделието“.</w:t>
      </w:r>
    </w:p>
    <w:p w:rsidR="00C13FA3" w:rsidRPr="00215E36" w:rsidRDefault="0034736B"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4</w:t>
      </w:r>
      <w:r w:rsidR="00C13FA3" w:rsidRPr="00215E36">
        <w:rPr>
          <w:rFonts w:ascii="Verdana" w:eastAsia="Times New Roman" w:hAnsi="Verdana"/>
          <w:highlight w:val="white"/>
          <w:shd w:val="clear" w:color="auto" w:fill="FEFEFE"/>
        </w:rPr>
        <w:t>. Алинея 7 се изменя така:</w:t>
      </w:r>
    </w:p>
    <w:p w:rsidR="00C13FA3" w:rsidRPr="00215E36" w:rsidRDefault="00C13FA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„(7) В заседанията на комисията по покана на председателя ѝ могат да участват без право на глас:</w:t>
      </w:r>
    </w:p>
    <w:p w:rsidR="00C13FA3" w:rsidRPr="00215E36" w:rsidRDefault="00C13FA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контролиращите лица – в заседанията на комисията по чл. 60, ал. 1, т. 3;</w:t>
      </w:r>
    </w:p>
    <w:p w:rsidR="00C13FA3" w:rsidRPr="00215E36" w:rsidRDefault="00C13FA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2. представители на неправителствени организации – в заседанията на комисията по чл. чл. </w:t>
      </w:r>
      <w:r w:rsidR="00250F65" w:rsidRPr="00215E36">
        <w:rPr>
          <w:rFonts w:ascii="Verdana" w:eastAsia="Times New Roman" w:hAnsi="Verdana"/>
          <w:shd w:val="clear" w:color="auto" w:fill="FEFEFE"/>
        </w:rPr>
        <w:t>60</w:t>
      </w:r>
      <w:r w:rsidRPr="00215E36">
        <w:rPr>
          <w:rFonts w:ascii="Verdana" w:eastAsia="Times New Roman" w:hAnsi="Verdana"/>
          <w:highlight w:val="white"/>
          <w:shd w:val="clear" w:color="auto" w:fill="FEFEFE"/>
        </w:rPr>
        <w:t>, ал. 1, т. 3;</w:t>
      </w:r>
    </w:p>
    <w:p w:rsidR="00C13FA3" w:rsidRPr="00215E36" w:rsidRDefault="00C13FA3"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3. представители на държавни институции и специалисти по специфични теми, които дават становище по отделни точки от дневния ред.</w:t>
      </w:r>
      <w:r w:rsidR="0034736B">
        <w:rPr>
          <w:rFonts w:ascii="Verdana" w:eastAsia="Times New Roman" w:hAnsi="Verdana"/>
          <w:highlight w:val="white"/>
          <w:shd w:val="clear" w:color="auto" w:fill="FEFEFE"/>
        </w:rPr>
        <w:t>“.</w:t>
      </w:r>
    </w:p>
    <w:p w:rsidR="0034736B" w:rsidRPr="00215E36" w:rsidRDefault="0034736B" w:rsidP="00541070">
      <w:pPr>
        <w:spacing w:line="360" w:lineRule="auto"/>
        <w:ind w:firstLine="709"/>
        <w:jc w:val="both"/>
        <w:rPr>
          <w:rFonts w:ascii="Verdana" w:eastAsia="Times New Roman" w:hAnsi="Verdana"/>
          <w:highlight w:val="white"/>
          <w:shd w:val="clear" w:color="auto" w:fill="FEFEFE"/>
        </w:rPr>
      </w:pPr>
      <w:r>
        <w:rPr>
          <w:rFonts w:ascii="Verdana" w:eastAsia="Times New Roman" w:hAnsi="Verdana"/>
          <w:highlight w:val="white"/>
          <w:shd w:val="clear" w:color="auto" w:fill="FEFEFE"/>
        </w:rPr>
        <w:t>5</w:t>
      </w:r>
      <w:r w:rsidR="00C13FA3" w:rsidRPr="00215E36">
        <w:rPr>
          <w:rFonts w:ascii="Verdana" w:eastAsia="Times New Roman" w:hAnsi="Verdana"/>
          <w:highlight w:val="white"/>
          <w:shd w:val="clear" w:color="auto" w:fill="FEFEFE"/>
        </w:rPr>
        <w:t>. В ал. 9 думата „Протоколите“ се заменя с „Резюме от протоколите“</w:t>
      </w:r>
      <w:r>
        <w:rPr>
          <w:rFonts w:ascii="Verdana" w:eastAsia="Times New Roman" w:hAnsi="Verdana"/>
          <w:highlight w:val="white"/>
          <w:shd w:val="clear" w:color="auto" w:fill="FEFEFE"/>
        </w:rPr>
        <w:t xml:space="preserve">, а думите </w:t>
      </w:r>
      <w:r w:rsidR="00541070" w:rsidRPr="00541070">
        <w:rPr>
          <w:rFonts w:ascii="Verdana" w:eastAsia="Times New Roman" w:hAnsi="Verdana"/>
          <w:highlight w:val="white"/>
          <w:shd w:val="clear" w:color="auto" w:fill="FEFEFE"/>
        </w:rPr>
        <w:t>„Министерството на земеделието, храните и горите“ се заменят с „Министерството на земеделието“</w:t>
      </w:r>
      <w:r w:rsidR="00541070">
        <w:rPr>
          <w:rFonts w:ascii="Verdana" w:eastAsia="Times New Roman" w:hAnsi="Verdana"/>
          <w:highlight w:val="white"/>
          <w:shd w:val="clear" w:color="auto" w:fill="FEFEFE"/>
        </w:rPr>
        <w:t>.</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5E57F0" w:rsidRPr="00215E36" w:rsidRDefault="005E57F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xml:space="preserve">§ </w:t>
      </w:r>
      <w:r w:rsidR="00904D27" w:rsidRPr="00215E36">
        <w:rPr>
          <w:rFonts w:ascii="Verdana" w:eastAsia="Times New Roman" w:hAnsi="Verdana"/>
          <w:b/>
          <w:highlight w:val="white"/>
          <w:shd w:val="clear" w:color="auto" w:fill="FEFEFE"/>
        </w:rPr>
        <w:t>4</w:t>
      </w:r>
      <w:r w:rsidR="00EF5FD1" w:rsidRPr="00215E36">
        <w:rPr>
          <w:rFonts w:ascii="Verdana" w:eastAsia="Times New Roman" w:hAnsi="Verdana"/>
          <w:b/>
          <w:highlight w:val="white"/>
          <w:shd w:val="clear" w:color="auto" w:fill="FEFEFE"/>
        </w:rPr>
        <w:t>9</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C1198C" w:rsidRPr="00215E36">
        <w:rPr>
          <w:rFonts w:ascii="Verdana" w:eastAsia="Times New Roman" w:hAnsi="Verdana"/>
          <w:highlight w:val="white"/>
          <w:shd w:val="clear" w:color="auto" w:fill="FEFEFE"/>
        </w:rPr>
        <w:t>В чл. 60 се правят следните изменения:</w:t>
      </w:r>
    </w:p>
    <w:p w:rsidR="00C1198C" w:rsidRPr="00215E36" w:rsidRDefault="00C1198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1. В ал. 1</w:t>
      </w:r>
      <w:r w:rsidR="0047770E">
        <w:rPr>
          <w:rFonts w:ascii="Verdana" w:eastAsia="Times New Roman" w:hAnsi="Verdana"/>
          <w:highlight w:val="white"/>
          <w:shd w:val="clear" w:color="auto" w:fill="FEFEFE"/>
        </w:rPr>
        <w:t>,</w:t>
      </w:r>
      <w:r w:rsidRPr="00215E36">
        <w:rPr>
          <w:rFonts w:ascii="Verdana" w:eastAsia="Times New Roman" w:hAnsi="Verdana"/>
          <w:highlight w:val="white"/>
          <w:shd w:val="clear" w:color="auto" w:fill="FEFEFE"/>
        </w:rPr>
        <w:t xml:space="preserve"> т. 5 се отменя.</w:t>
      </w:r>
    </w:p>
    <w:p w:rsidR="00C1198C" w:rsidRPr="00215E36" w:rsidRDefault="00C1198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 В ал. 2 думите „</w:t>
      </w:r>
      <w:r w:rsidR="0047770E">
        <w:rPr>
          <w:rFonts w:ascii="Verdana" w:eastAsia="Times New Roman" w:hAnsi="Verdana"/>
          <w:highlight w:val="white"/>
          <w:shd w:val="clear" w:color="auto" w:fill="FEFEFE"/>
        </w:rPr>
        <w:t xml:space="preserve">министъра на земеделието, </w:t>
      </w:r>
      <w:r w:rsidRPr="00215E36">
        <w:rPr>
          <w:rFonts w:ascii="Verdana" w:eastAsia="Times New Roman" w:hAnsi="Verdana"/>
          <w:highlight w:val="white"/>
          <w:shd w:val="clear" w:color="auto" w:fill="FEFEFE"/>
        </w:rPr>
        <w:t xml:space="preserve">храните и горите“ </w:t>
      </w:r>
      <w:r w:rsidR="0047770E">
        <w:rPr>
          <w:rFonts w:ascii="Verdana" w:eastAsia="Times New Roman" w:hAnsi="Verdana"/>
          <w:highlight w:val="white"/>
          <w:shd w:val="clear" w:color="auto" w:fill="FEFEFE"/>
        </w:rPr>
        <w:t xml:space="preserve">се заменят с „министъра на земеделието“, а думите </w:t>
      </w:r>
      <w:r w:rsidRPr="00215E36">
        <w:rPr>
          <w:rFonts w:ascii="Verdana" w:eastAsia="Times New Roman" w:hAnsi="Verdana"/>
          <w:highlight w:val="white"/>
          <w:shd w:val="clear" w:color="auto" w:fill="FEFEFE"/>
        </w:rPr>
        <w:t>„от заседанието“ се заличават.</w:t>
      </w:r>
    </w:p>
    <w:p w:rsidR="00C1198C" w:rsidRPr="00215E36" w:rsidRDefault="00C1198C"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3. В ал. 3 думите </w:t>
      </w:r>
      <w:r w:rsidR="008C2619" w:rsidRPr="008C2619">
        <w:rPr>
          <w:rFonts w:ascii="Verdana" w:eastAsia="Times New Roman" w:hAnsi="Verdana"/>
          <w:highlight w:val="white"/>
          <w:shd w:val="clear" w:color="auto" w:fill="FEFEFE"/>
        </w:rPr>
        <w:t>думите „министъра на земеделието, храните и горите“ се заменят с „министъра на земеделието“</w:t>
      </w:r>
      <w:r w:rsidRPr="00215E36">
        <w:rPr>
          <w:rFonts w:ascii="Verdana" w:eastAsia="Times New Roman" w:hAnsi="Verdana"/>
          <w:highlight w:val="white"/>
          <w:shd w:val="clear" w:color="auto" w:fill="FEFEFE"/>
        </w:rPr>
        <w:t>.</w:t>
      </w:r>
    </w:p>
    <w:p w:rsidR="00691C2A" w:rsidRPr="00215E36" w:rsidRDefault="00691C2A" w:rsidP="00E4356A">
      <w:pPr>
        <w:spacing w:line="360" w:lineRule="auto"/>
        <w:ind w:firstLine="709"/>
        <w:jc w:val="both"/>
        <w:rPr>
          <w:rFonts w:ascii="Verdana" w:eastAsia="Times New Roman" w:hAnsi="Verdana"/>
          <w:highlight w:val="white"/>
          <w:shd w:val="clear" w:color="auto" w:fill="FEFEFE"/>
        </w:rPr>
      </w:pPr>
    </w:p>
    <w:p w:rsidR="00F53CA4" w:rsidRDefault="005E57F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xml:space="preserve">§ </w:t>
      </w:r>
      <w:r w:rsidR="00EF5FD1" w:rsidRPr="00215E36">
        <w:rPr>
          <w:rFonts w:ascii="Verdana" w:eastAsia="Times New Roman" w:hAnsi="Verdana"/>
          <w:b/>
          <w:highlight w:val="white"/>
          <w:shd w:val="clear" w:color="auto" w:fill="FEFEFE"/>
        </w:rPr>
        <w:t>50</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F53CA4" w:rsidRPr="00215E36">
        <w:rPr>
          <w:rFonts w:ascii="Verdana" w:eastAsia="Times New Roman" w:hAnsi="Verdana"/>
          <w:highlight w:val="white"/>
          <w:shd w:val="clear" w:color="auto" w:fill="FEFEFE"/>
        </w:rPr>
        <w:t xml:space="preserve">В </w:t>
      </w:r>
      <w:r w:rsidR="006B5EF2" w:rsidRPr="00215E36">
        <w:rPr>
          <w:rFonts w:ascii="Verdana" w:eastAsia="Times New Roman" w:hAnsi="Verdana"/>
          <w:highlight w:val="white"/>
          <w:shd w:val="clear" w:color="auto" w:fill="FEFEFE"/>
        </w:rPr>
        <w:t xml:space="preserve">Допълнителните разпоредби </w:t>
      </w:r>
      <w:r w:rsidR="006B5EF2">
        <w:rPr>
          <w:rFonts w:ascii="Verdana" w:eastAsia="Times New Roman" w:hAnsi="Verdana"/>
          <w:highlight w:val="white"/>
          <w:shd w:val="clear" w:color="auto" w:fill="FEFEFE"/>
        </w:rPr>
        <w:t xml:space="preserve">в § 1 </w:t>
      </w:r>
      <w:r w:rsidR="00F53CA4" w:rsidRPr="00215E36">
        <w:rPr>
          <w:rFonts w:ascii="Verdana" w:eastAsia="Times New Roman" w:hAnsi="Verdana"/>
          <w:highlight w:val="white"/>
          <w:shd w:val="clear" w:color="auto" w:fill="FEFEFE"/>
        </w:rPr>
        <w:t>се правят следните изменения и допълнения:</w:t>
      </w:r>
    </w:p>
    <w:p w:rsidR="004760C1" w:rsidRPr="008D6D84" w:rsidRDefault="004760C1" w:rsidP="00E4356A">
      <w:pPr>
        <w:spacing w:line="360" w:lineRule="auto"/>
        <w:ind w:firstLine="709"/>
        <w:jc w:val="both"/>
        <w:rPr>
          <w:rFonts w:ascii="Verdana" w:eastAsia="Times New Roman" w:hAnsi="Verdana"/>
          <w:shd w:val="clear" w:color="auto" w:fill="FEFEFE"/>
        </w:rPr>
      </w:pPr>
      <w:r w:rsidRPr="008D6D84">
        <w:rPr>
          <w:rFonts w:ascii="Verdana" w:eastAsia="Times New Roman" w:hAnsi="Verdana"/>
          <w:shd w:val="clear" w:color="auto" w:fill="FEFEFE"/>
        </w:rPr>
        <w:t>1. Точка 1 се изменя така:</w:t>
      </w:r>
    </w:p>
    <w:p w:rsidR="004760C1" w:rsidRPr="008D6D84" w:rsidRDefault="004760C1" w:rsidP="00E4356A">
      <w:pPr>
        <w:spacing w:line="360" w:lineRule="auto"/>
        <w:ind w:firstLine="709"/>
        <w:jc w:val="both"/>
        <w:rPr>
          <w:rFonts w:ascii="Verdana" w:eastAsia="Times New Roman" w:hAnsi="Verdana"/>
          <w:shd w:val="clear" w:color="auto" w:fill="FEFEFE"/>
        </w:rPr>
      </w:pPr>
      <w:r w:rsidRPr="008D6D84">
        <w:rPr>
          <w:rFonts w:ascii="Verdana" w:eastAsia="Times New Roman" w:hAnsi="Verdana"/>
          <w:shd w:val="clear" w:color="auto" w:fill="FEFEFE"/>
        </w:rPr>
        <w:t>„1. Аквакултура е развъждането или отглеждането на водни организми с помощта на технологии за повишаване на производството на въпросните организми над естествения капацитет на околната среда, при което организмите остават собственост на физическото или юридическо лице през целия етап на развъждането и отглеждането, включително до улова.”.</w:t>
      </w:r>
    </w:p>
    <w:p w:rsidR="008D6D84" w:rsidRPr="008D6D84" w:rsidRDefault="008D6D84" w:rsidP="00E4356A">
      <w:pPr>
        <w:spacing w:line="360" w:lineRule="auto"/>
        <w:ind w:firstLine="709"/>
        <w:jc w:val="both"/>
        <w:rPr>
          <w:rFonts w:ascii="Verdana" w:eastAsia="Times New Roman" w:hAnsi="Verdana"/>
          <w:shd w:val="clear" w:color="auto" w:fill="FEFEFE"/>
        </w:rPr>
      </w:pPr>
      <w:r w:rsidRPr="008D6D84">
        <w:rPr>
          <w:rFonts w:ascii="Verdana" w:eastAsia="Times New Roman" w:hAnsi="Verdana"/>
          <w:shd w:val="clear" w:color="auto" w:fill="FEFEFE"/>
        </w:rPr>
        <w:t>2</w:t>
      </w:r>
      <w:r w:rsidR="00F53CA4" w:rsidRPr="008D6D84">
        <w:rPr>
          <w:rFonts w:ascii="Verdana" w:eastAsia="Times New Roman" w:hAnsi="Verdana"/>
          <w:shd w:val="clear" w:color="auto" w:fill="FEFEFE"/>
        </w:rPr>
        <w:t>. Точка 2 се отменя.</w:t>
      </w:r>
      <w:r w:rsidR="004760C1" w:rsidRPr="008D6D84">
        <w:rPr>
          <w:rFonts w:ascii="Verdana" w:eastAsia="Times New Roman" w:hAnsi="Verdana"/>
          <w:shd w:val="clear" w:color="auto" w:fill="FEFEFE"/>
        </w:rPr>
        <w:t xml:space="preserve"> </w:t>
      </w:r>
    </w:p>
    <w:p w:rsidR="00F53CA4" w:rsidRPr="00215E36" w:rsidRDefault="008D6D84"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shd w:val="clear" w:color="auto" w:fill="FEFEFE"/>
        </w:rPr>
        <w:t>3</w:t>
      </w:r>
      <w:r w:rsidR="00F53CA4" w:rsidRPr="008D6D84">
        <w:rPr>
          <w:rFonts w:ascii="Verdana" w:eastAsia="Times New Roman" w:hAnsi="Verdana"/>
          <w:shd w:val="clear" w:color="auto" w:fill="FEFEFE"/>
        </w:rPr>
        <w:t xml:space="preserve">. Точки </w:t>
      </w:r>
      <w:r w:rsidR="00F53CA4" w:rsidRPr="00215E36">
        <w:rPr>
          <w:rFonts w:ascii="Verdana" w:eastAsia="Times New Roman" w:hAnsi="Verdana"/>
          <w:highlight w:val="white"/>
          <w:shd w:val="clear" w:color="auto" w:fill="FEFEFE"/>
        </w:rPr>
        <w:t>7 - 10 се изменят така:</w:t>
      </w:r>
    </w:p>
    <w:p w:rsidR="00F53CA4" w:rsidRPr="00215E36" w:rsidRDefault="00F53CA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lastRenderedPageBreak/>
        <w:t xml:space="preserve">„7. „Контролиращо лице“ е орган с делегирани правомощия съгласно определението в </w:t>
      </w:r>
      <w:r w:rsidRPr="00215E36">
        <w:rPr>
          <w:rFonts w:ascii="Verdana" w:eastAsia="Times New Roman" w:hAnsi="Verdana"/>
          <w:shd w:val="clear" w:color="auto" w:fill="FEFEFE"/>
        </w:rPr>
        <w:t xml:space="preserve">член 3, точка 5 от </w:t>
      </w:r>
      <w:r w:rsidRPr="00215E36">
        <w:rPr>
          <w:rFonts w:ascii="Verdana" w:eastAsia="Times New Roman" w:hAnsi="Verdana"/>
          <w:highlight w:val="white"/>
          <w:shd w:val="clear" w:color="auto" w:fill="FEFEFE"/>
        </w:rPr>
        <w:t>Регламент (ЕС) 2017/625, или орган, признат от Комисията или от трета държава, призната от Комисията за извършване на контрол в трети държави на вноса на биологични продукти и продукти, произведени при преход към биологично производство, в Съюза, получил разрешение от министъра на земеделието по смисъла на чл. 18, ал. 1 от ЗПООПЗПЕС.</w:t>
      </w:r>
    </w:p>
    <w:p w:rsidR="00F53CA4" w:rsidRPr="00215E36" w:rsidRDefault="00F53CA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8. "Обработка" са операции за съхранение или преработка на биологични продукти или на продукти, произведени при преход към биологично производство, или всяка друга операция, извършвана по отношение на непреработен продукт, без да се променя първоначалният продукт, например умъртвяване, разфасоване, почистване или смилане, както и пакетиране, етикетиране или промени в етикетирането, свързани с биологичното производство съгласно дефиницията на </w:t>
      </w:r>
      <w:r w:rsidR="00D42E60" w:rsidRPr="00215E36">
        <w:rPr>
          <w:rFonts w:ascii="Verdana" w:eastAsia="Times New Roman" w:hAnsi="Verdana"/>
          <w:highlight w:val="white"/>
          <w:shd w:val="clear" w:color="auto" w:fill="FEFEFE"/>
        </w:rPr>
        <w:br/>
      </w:r>
      <w:r w:rsidRPr="00215E36">
        <w:rPr>
          <w:rFonts w:ascii="Verdana" w:eastAsia="Times New Roman" w:hAnsi="Verdana"/>
          <w:highlight w:val="white"/>
          <w:shd w:val="clear" w:color="auto" w:fill="FEFEFE"/>
        </w:rPr>
        <w:t>чл. 4, точка 44 от Регламент (ЕС) 2018/848;</w:t>
      </w:r>
    </w:p>
    <w:p w:rsidR="00F53CA4" w:rsidRPr="00C858A5" w:rsidRDefault="00F53CA4"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 xml:space="preserve">9. "Оператор" е физическо или юридическо лице, отговорно за спазването на Регламент (ЕС) 2018/848 в рамките на всички контролирани от него етапи на производство, обработка и разпространение съгласно дефиницията на чл. 3, точка 13 от </w:t>
      </w:r>
      <w:r w:rsidRPr="00C858A5">
        <w:rPr>
          <w:rFonts w:ascii="Verdana" w:eastAsia="Times New Roman" w:hAnsi="Verdana"/>
          <w:shd w:val="clear" w:color="auto" w:fill="FEFEFE"/>
        </w:rPr>
        <w:t>Регламент (ЕС) 2018/848.</w:t>
      </w:r>
    </w:p>
    <w:p w:rsidR="00F53CA4" w:rsidRPr="00C858A5" w:rsidRDefault="00D42E60" w:rsidP="00E4356A">
      <w:pPr>
        <w:spacing w:line="360" w:lineRule="auto"/>
        <w:ind w:firstLine="709"/>
        <w:jc w:val="both"/>
        <w:rPr>
          <w:rFonts w:ascii="Verdana" w:eastAsia="Times New Roman" w:hAnsi="Verdana"/>
          <w:shd w:val="clear" w:color="auto" w:fill="FEFEFE"/>
        </w:rPr>
      </w:pPr>
      <w:r w:rsidRPr="00C858A5">
        <w:rPr>
          <w:rFonts w:ascii="Verdana" w:eastAsia="Times New Roman" w:hAnsi="Verdana"/>
          <w:shd w:val="clear" w:color="auto" w:fill="FEFEFE"/>
        </w:rPr>
        <w:t>10. „Официален контрол“</w:t>
      </w:r>
      <w:r w:rsidR="00F53CA4" w:rsidRPr="00C858A5">
        <w:rPr>
          <w:rFonts w:ascii="Verdana" w:eastAsia="Times New Roman" w:hAnsi="Verdana"/>
          <w:shd w:val="clear" w:color="auto" w:fill="FEFEFE"/>
        </w:rPr>
        <w:t xml:space="preserve"> са дейностите, извършвани от компетентните органи или от органите с делегирани правомощия – контролиращите лица, на които са били делегирани определени задачи в съответствие със законодателството в областта на биологичното производство</w:t>
      </w:r>
      <w:r w:rsidR="004B4F8B" w:rsidRPr="00C858A5">
        <w:rPr>
          <w:rFonts w:ascii="Verdana" w:eastAsia="Times New Roman" w:hAnsi="Verdana"/>
          <w:shd w:val="clear" w:color="auto" w:fill="FEFEFE"/>
        </w:rPr>
        <w:t xml:space="preserve"> съгласно чл. 2, параграф 1 от Регламент (ЕС) 2017/625</w:t>
      </w:r>
      <w:r w:rsidR="00F53CA4" w:rsidRPr="00C858A5">
        <w:rPr>
          <w:rFonts w:ascii="Verdana" w:eastAsia="Times New Roman" w:hAnsi="Verdana"/>
          <w:shd w:val="clear" w:color="auto" w:fill="FEFEFE"/>
        </w:rPr>
        <w:t>.“.</w:t>
      </w:r>
    </w:p>
    <w:p w:rsidR="00F53CA4" w:rsidRPr="00215E36" w:rsidRDefault="008D6D84" w:rsidP="00E4356A">
      <w:pPr>
        <w:spacing w:line="360" w:lineRule="auto"/>
        <w:ind w:firstLine="709"/>
        <w:jc w:val="both"/>
        <w:rPr>
          <w:rFonts w:ascii="Verdana" w:eastAsia="Times New Roman" w:hAnsi="Verdana"/>
          <w:highlight w:val="white"/>
          <w:shd w:val="clear" w:color="auto" w:fill="FEFEFE"/>
        </w:rPr>
      </w:pPr>
      <w:r>
        <w:rPr>
          <w:rFonts w:ascii="Verdana" w:eastAsia="Times New Roman" w:hAnsi="Verdana"/>
          <w:shd w:val="clear" w:color="auto" w:fill="FEFEFE"/>
        </w:rPr>
        <w:t>4</w:t>
      </w:r>
      <w:r w:rsidR="00133645" w:rsidRPr="00C858A5">
        <w:rPr>
          <w:rFonts w:ascii="Verdana" w:eastAsia="Times New Roman" w:hAnsi="Verdana"/>
          <w:shd w:val="clear" w:color="auto" w:fill="FEFEFE"/>
        </w:rPr>
        <w:t xml:space="preserve">. Създават </w:t>
      </w:r>
      <w:r>
        <w:rPr>
          <w:rFonts w:ascii="Verdana" w:eastAsia="Times New Roman" w:hAnsi="Verdana"/>
          <w:highlight w:val="white"/>
          <w:shd w:val="clear" w:color="auto" w:fill="FEFEFE"/>
        </w:rPr>
        <w:t>се точки 20 – 27</w:t>
      </w:r>
      <w:r w:rsidR="00F53CA4" w:rsidRPr="00215E36">
        <w:rPr>
          <w:rFonts w:ascii="Verdana" w:eastAsia="Times New Roman" w:hAnsi="Verdana"/>
          <w:highlight w:val="white"/>
          <w:shd w:val="clear" w:color="auto" w:fill="FEFEFE"/>
        </w:rPr>
        <w:t>:</w:t>
      </w:r>
    </w:p>
    <w:p w:rsidR="00F53CA4" w:rsidRPr="00215E36" w:rsidRDefault="00F53CA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„20. „Оператор за търговия на дребно с биологични продукти“ е оператор, който продава директно на краен потребител биологични продукти и не произвежда, не обработва, не складира, освен в мястото на продажба, или не внася такива продукти от трета държава или не възлага тази дейност на друг оператор.</w:t>
      </w:r>
    </w:p>
    <w:p w:rsidR="00F53CA4" w:rsidRPr="00215E36" w:rsidRDefault="00F53CA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21. „Електронен път“ е изпращане и/или получаване на електронни документи, подписани с КЕП и/или сканирани копия чрез електронна по</w:t>
      </w:r>
      <w:r w:rsidR="001323C6">
        <w:rPr>
          <w:rFonts w:ascii="Verdana" w:eastAsia="Times New Roman" w:hAnsi="Verdana"/>
          <w:highlight w:val="white"/>
          <w:shd w:val="clear" w:color="auto" w:fill="FEFEFE"/>
        </w:rPr>
        <w:t>ща на официалните адреси на МЗм</w:t>
      </w:r>
      <w:r w:rsidRPr="00215E36">
        <w:rPr>
          <w:rFonts w:ascii="Verdana" w:eastAsia="Times New Roman" w:hAnsi="Verdana"/>
          <w:highlight w:val="white"/>
          <w:shd w:val="clear" w:color="auto" w:fill="FEFEFE"/>
        </w:rPr>
        <w:t xml:space="preserve"> (електронното деловодство), БАБХ, контролиращите лица и други.</w:t>
      </w:r>
    </w:p>
    <w:p w:rsidR="00F53CA4" w:rsidRPr="00215E36" w:rsidRDefault="00F53CA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22. „Внос на биологични и произведени при преход към биологично производство продукти, съгласно чл. 45 от Регламент (ЕС) 2018/848“ е „влизане на територията на Съюза“ или „въвеждане в Съюза“, съгласно чл. 3, параграф 49 от Регламент (ЕС) 2017/625.</w:t>
      </w:r>
    </w:p>
    <w:p w:rsidR="00F53CA4" w:rsidRPr="00215E36" w:rsidRDefault="00F53CA4"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23. „Поземлен имот“ е основна единица на кадастъра съгласно чл. 24 от Закона за кадастъра и имотния регистър.</w:t>
      </w:r>
    </w:p>
    <w:p w:rsidR="0019262B" w:rsidRPr="00E450C3" w:rsidRDefault="00F53CA4"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highlight w:val="white"/>
          <w:shd w:val="clear" w:color="auto" w:fill="FEFEFE"/>
        </w:rPr>
        <w:t xml:space="preserve">24. „Техническа грешка“ е неточности или пропуски, които могат да бъдат непосредствено установени при техническа проверка за всеки конкретен случай на информацията, съдържаща се в документите, удостоверяващи фактите по чл. 42, </w:t>
      </w:r>
      <w:r w:rsidRPr="00215E36">
        <w:rPr>
          <w:rFonts w:ascii="Verdana" w:eastAsia="Times New Roman" w:hAnsi="Verdana"/>
          <w:highlight w:val="white"/>
          <w:shd w:val="clear" w:color="auto" w:fill="FEFEFE"/>
        </w:rPr>
        <w:lastRenderedPageBreak/>
        <w:t xml:space="preserve">като това може да бъде и грешка в преноса на информация от електронен/хартиен документ в Регистъра на биологичното производство, който може да бъде представен като </w:t>
      </w:r>
      <w:r w:rsidRPr="00E450C3">
        <w:rPr>
          <w:rFonts w:ascii="Verdana" w:eastAsia="Times New Roman" w:hAnsi="Verdana"/>
          <w:shd w:val="clear" w:color="auto" w:fill="FEFEFE"/>
        </w:rPr>
        <w:t>доказателство за допуснатата техническа грешка.</w:t>
      </w:r>
    </w:p>
    <w:p w:rsidR="0019262B" w:rsidRPr="00E450C3" w:rsidRDefault="008D6D84" w:rsidP="00E4356A">
      <w:pPr>
        <w:spacing w:line="360" w:lineRule="auto"/>
        <w:ind w:firstLine="709"/>
        <w:jc w:val="both"/>
        <w:rPr>
          <w:rFonts w:ascii="Verdana" w:eastAsia="Times New Roman" w:hAnsi="Verdana"/>
          <w:shd w:val="clear" w:color="auto" w:fill="FEFEFE"/>
        </w:rPr>
      </w:pPr>
      <w:r w:rsidRPr="00E450C3">
        <w:rPr>
          <w:rFonts w:ascii="Verdana" w:eastAsia="Times New Roman" w:hAnsi="Verdana"/>
          <w:shd w:val="clear" w:color="auto" w:fill="FEFEFE"/>
        </w:rPr>
        <w:t xml:space="preserve">25. </w:t>
      </w:r>
      <w:r w:rsidR="0019262B" w:rsidRPr="00E450C3">
        <w:rPr>
          <w:rFonts w:ascii="Verdana" w:eastAsia="Times New Roman" w:hAnsi="Verdana"/>
          <w:shd w:val="clear" w:color="auto" w:fill="FEFEFE"/>
        </w:rPr>
        <w:t xml:space="preserve">„Производствена единица” </w:t>
      </w:r>
      <w:r w:rsidR="00316A60" w:rsidRPr="00E450C3">
        <w:rPr>
          <w:rFonts w:ascii="Verdana" w:eastAsia="Times New Roman" w:hAnsi="Verdana"/>
          <w:shd w:val="clear" w:color="auto" w:fill="FEFEFE"/>
        </w:rPr>
        <w:t xml:space="preserve">означава </w:t>
      </w:r>
      <w:r w:rsidR="006071C4" w:rsidRPr="00E450C3">
        <w:rPr>
          <w:rFonts w:ascii="Verdana" w:eastAsia="Times New Roman" w:hAnsi="Verdana"/>
          <w:shd w:val="clear" w:color="auto" w:fill="FEFEFE"/>
        </w:rPr>
        <w:t>всички активи на дадено стопанство, например помещения за първично производство, земеделски парцели, пасища, открити пространства, сгради за отглеждане на животни или части от тях, кошери, рибовъдни басейни, садкови системи и обекти за производство на водорасли или аквакултурни животни, единици за отглеждане, концесии на брега или на морското дъно, и помещения за складиране на реколтата, на растителни продукти, на продукти от водорасли, на животински продукти, на суровини и други необходими ресурси, описани в определенията за единица за биологично производство, производствена единица в преход към биологично производство и единица за небиологично производство съгласно чл. 3, т. 9, 10, 11 и 12 от Регламент (ЕС) 2018/848.</w:t>
      </w:r>
    </w:p>
    <w:p w:rsidR="003B59BE" w:rsidRPr="00E03D58" w:rsidRDefault="008D6D84" w:rsidP="00B67E21">
      <w:pPr>
        <w:spacing w:line="360" w:lineRule="auto"/>
        <w:ind w:firstLine="709"/>
        <w:jc w:val="both"/>
        <w:rPr>
          <w:rFonts w:ascii="Verdana" w:eastAsia="Times New Roman" w:hAnsi="Verdana"/>
          <w:shd w:val="clear" w:color="auto" w:fill="FEFEFE"/>
        </w:rPr>
      </w:pPr>
      <w:r w:rsidRPr="00E450C3">
        <w:rPr>
          <w:rFonts w:ascii="Verdana" w:eastAsia="Times New Roman" w:hAnsi="Verdana"/>
          <w:shd w:val="clear" w:color="auto" w:fill="FEFEFE"/>
        </w:rPr>
        <w:t xml:space="preserve">26. </w:t>
      </w:r>
      <w:r w:rsidR="00E03D58" w:rsidRPr="00E450C3">
        <w:rPr>
          <w:rFonts w:ascii="Verdana" w:eastAsia="Times New Roman" w:hAnsi="Verdana"/>
          <w:shd w:val="clear" w:color="auto" w:fill="FEFEFE"/>
        </w:rPr>
        <w:t xml:space="preserve">„Ветеринарно досие“ означава </w:t>
      </w:r>
      <w:r w:rsidR="00267CB2" w:rsidRPr="00E450C3">
        <w:rPr>
          <w:rFonts w:ascii="Verdana" w:eastAsia="Times New Roman" w:hAnsi="Verdana"/>
          <w:shd w:val="clear" w:color="auto" w:fill="FEFEFE"/>
        </w:rPr>
        <w:t>документация</w:t>
      </w:r>
      <w:r w:rsidR="00267CB2">
        <w:rPr>
          <w:rFonts w:ascii="Verdana" w:eastAsia="Times New Roman" w:hAnsi="Verdana"/>
          <w:shd w:val="clear" w:color="auto" w:fill="FEFEFE"/>
        </w:rPr>
        <w:t xml:space="preserve"> или документални доказателства</w:t>
      </w:r>
      <w:r w:rsidR="00B67E21">
        <w:rPr>
          <w:rFonts w:ascii="Verdana" w:eastAsia="Times New Roman" w:hAnsi="Verdana"/>
          <w:shd w:val="clear" w:color="auto" w:fill="FEFEFE"/>
        </w:rPr>
        <w:t>, които собст</w:t>
      </w:r>
      <w:r w:rsidR="00267CB2">
        <w:rPr>
          <w:rFonts w:ascii="Verdana" w:eastAsia="Times New Roman" w:hAnsi="Verdana"/>
          <w:shd w:val="clear" w:color="auto" w:fill="FEFEFE"/>
        </w:rPr>
        <w:t>вениците или ползвателите на живо</w:t>
      </w:r>
      <w:r w:rsidR="00B67E21">
        <w:rPr>
          <w:rFonts w:ascii="Verdana" w:eastAsia="Times New Roman" w:hAnsi="Verdana"/>
          <w:shd w:val="clear" w:color="auto" w:fill="FEFEFE"/>
        </w:rPr>
        <w:t>тновъдни</w:t>
      </w:r>
      <w:r w:rsidR="00267CB2">
        <w:rPr>
          <w:rFonts w:ascii="Verdana" w:eastAsia="Times New Roman" w:hAnsi="Verdana"/>
          <w:shd w:val="clear" w:color="auto" w:fill="FEFEFE"/>
        </w:rPr>
        <w:t>те</w:t>
      </w:r>
      <w:r w:rsidR="00B67E21">
        <w:rPr>
          <w:rFonts w:ascii="Verdana" w:eastAsia="Times New Roman" w:hAnsi="Verdana"/>
          <w:shd w:val="clear" w:color="auto" w:fill="FEFEFE"/>
        </w:rPr>
        <w:t xml:space="preserve"> обекти, водят и съхраняват съгласно ЗВД.</w:t>
      </w:r>
    </w:p>
    <w:p w:rsidR="00C925D7" w:rsidRPr="006F6D96" w:rsidRDefault="008D6D84" w:rsidP="00C925D7">
      <w:pPr>
        <w:spacing w:line="360" w:lineRule="auto"/>
        <w:ind w:firstLine="709"/>
        <w:jc w:val="both"/>
        <w:rPr>
          <w:rFonts w:ascii="Verdana" w:eastAsia="Times New Roman" w:hAnsi="Verdana"/>
          <w:shd w:val="clear" w:color="auto" w:fill="FEFEFE"/>
        </w:rPr>
      </w:pPr>
      <w:r w:rsidRPr="005A4F04">
        <w:rPr>
          <w:rFonts w:ascii="Verdana" w:eastAsia="Times New Roman" w:hAnsi="Verdana"/>
          <w:shd w:val="clear" w:color="auto" w:fill="FEFEFE"/>
          <w:lang w:val="ru-RU"/>
        </w:rPr>
        <w:t>27</w:t>
      </w:r>
      <w:r w:rsidR="00C925D7" w:rsidRPr="005A4F04">
        <w:rPr>
          <w:rFonts w:ascii="Verdana" w:eastAsia="Times New Roman" w:hAnsi="Verdana"/>
          <w:shd w:val="clear" w:color="auto" w:fill="FEFEFE"/>
          <w:lang w:val="ru-RU"/>
        </w:rPr>
        <w:t xml:space="preserve">. </w:t>
      </w:r>
      <w:r w:rsidR="00133645" w:rsidRPr="006F6D96">
        <w:rPr>
          <w:rFonts w:ascii="Verdana" w:eastAsia="Times New Roman" w:hAnsi="Verdana"/>
          <w:shd w:val="clear" w:color="auto" w:fill="FEFEFE"/>
        </w:rPr>
        <w:t>„Г</w:t>
      </w:r>
      <w:r w:rsidR="00C925D7" w:rsidRPr="006F6D96">
        <w:rPr>
          <w:rFonts w:ascii="Verdana" w:eastAsia="Times New Roman" w:hAnsi="Verdana"/>
          <w:shd w:val="clear" w:color="auto" w:fill="FEFEFE"/>
        </w:rPr>
        <w:t>еографска близост</w:t>
      </w:r>
      <w:r w:rsidR="00133645" w:rsidRPr="006F6D96">
        <w:rPr>
          <w:rFonts w:ascii="Verdana" w:eastAsia="Times New Roman" w:hAnsi="Verdana"/>
          <w:shd w:val="clear" w:color="auto" w:fill="FEFEFE"/>
        </w:rPr>
        <w:t>“ означава</w:t>
      </w:r>
      <w:r w:rsidR="00C925D7" w:rsidRPr="006F6D96">
        <w:rPr>
          <w:rFonts w:ascii="Verdana" w:eastAsia="Times New Roman" w:hAnsi="Verdana"/>
          <w:shd w:val="clear" w:color="auto" w:fill="FEFEFE"/>
        </w:rPr>
        <w:t xml:space="preserve"> територията на цялата страна.</w:t>
      </w:r>
      <w:r>
        <w:rPr>
          <w:rFonts w:ascii="Verdana" w:eastAsia="Times New Roman" w:hAnsi="Verdana"/>
          <w:shd w:val="clear" w:color="auto" w:fill="FEFEFE"/>
        </w:rPr>
        <w:t>“.</w:t>
      </w:r>
    </w:p>
    <w:p w:rsidR="00D3661E" w:rsidRPr="00215E36" w:rsidRDefault="00D3661E" w:rsidP="00133645">
      <w:pPr>
        <w:spacing w:line="360" w:lineRule="auto"/>
        <w:jc w:val="both"/>
        <w:rPr>
          <w:rFonts w:ascii="Verdana" w:eastAsia="Times New Roman" w:hAnsi="Verdana"/>
          <w:highlight w:val="white"/>
          <w:shd w:val="clear" w:color="auto" w:fill="FEFEFE"/>
        </w:rPr>
      </w:pPr>
    </w:p>
    <w:p w:rsidR="009C7E3A" w:rsidRPr="00215E36" w:rsidRDefault="00EF5FD1"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b/>
          <w:shd w:val="clear" w:color="auto" w:fill="FEFEFE"/>
        </w:rPr>
        <w:t>§ 51</w:t>
      </w:r>
      <w:r w:rsidR="009C7E3A" w:rsidRPr="00215E36">
        <w:rPr>
          <w:rFonts w:ascii="Verdana" w:eastAsia="Times New Roman" w:hAnsi="Verdana"/>
          <w:b/>
          <w:shd w:val="clear" w:color="auto" w:fill="FEFEFE"/>
        </w:rPr>
        <w:t xml:space="preserve">. </w:t>
      </w:r>
      <w:r w:rsidR="006F6D96">
        <w:rPr>
          <w:rFonts w:ascii="Verdana" w:hAnsi="Verdana"/>
        </w:rPr>
        <w:t xml:space="preserve">В </w:t>
      </w:r>
      <w:r w:rsidR="009C7E3A" w:rsidRPr="00215E36">
        <w:rPr>
          <w:rFonts w:ascii="Verdana" w:eastAsia="Times New Roman" w:hAnsi="Verdana"/>
          <w:shd w:val="clear" w:color="auto" w:fill="FEFEFE"/>
        </w:rPr>
        <w:t>Преходните и Заключителните разпоредби</w:t>
      </w:r>
      <w:r w:rsidR="006F6D96">
        <w:rPr>
          <w:rFonts w:ascii="Verdana" w:eastAsia="Times New Roman" w:hAnsi="Verdana"/>
          <w:shd w:val="clear" w:color="auto" w:fill="FEFEFE"/>
        </w:rPr>
        <w:t xml:space="preserve"> </w:t>
      </w:r>
      <w:r w:rsidR="006F6D96" w:rsidRPr="00215E36">
        <w:rPr>
          <w:rFonts w:ascii="Verdana" w:eastAsia="Times New Roman" w:hAnsi="Verdana"/>
          <w:shd w:val="clear" w:color="auto" w:fill="FEFEFE"/>
        </w:rPr>
        <w:t>§ 2</w:t>
      </w:r>
      <w:r w:rsidR="009C7E3A" w:rsidRPr="00215E36">
        <w:rPr>
          <w:rFonts w:ascii="Verdana" w:eastAsia="Times New Roman" w:hAnsi="Verdana"/>
          <w:shd w:val="clear" w:color="auto" w:fill="FEFEFE"/>
        </w:rPr>
        <w:t xml:space="preserve"> се изменя така:</w:t>
      </w:r>
    </w:p>
    <w:p w:rsidR="009C7E3A" w:rsidRPr="00215E36" w:rsidRDefault="009C7E3A" w:rsidP="00E4356A">
      <w:pPr>
        <w:spacing w:line="360" w:lineRule="auto"/>
        <w:ind w:firstLine="709"/>
        <w:jc w:val="both"/>
        <w:rPr>
          <w:rFonts w:ascii="Verdana" w:eastAsia="Times New Roman" w:hAnsi="Verdana"/>
          <w:shd w:val="clear" w:color="auto" w:fill="FEFEFE"/>
        </w:rPr>
      </w:pPr>
      <w:r w:rsidRPr="00215E36">
        <w:rPr>
          <w:rFonts w:ascii="Verdana" w:eastAsia="Times New Roman" w:hAnsi="Verdana"/>
          <w:shd w:val="clear" w:color="auto" w:fill="FEFEFE"/>
        </w:rPr>
        <w:t>„</w:t>
      </w:r>
      <w:r w:rsidR="007050D9" w:rsidRPr="007050D9">
        <w:rPr>
          <w:rFonts w:ascii="Verdana" w:eastAsia="Times New Roman" w:hAnsi="Verdana"/>
          <w:shd w:val="clear" w:color="auto" w:fill="FEFEFE"/>
        </w:rPr>
        <w:t>§ 2</w:t>
      </w:r>
      <w:r w:rsidR="007050D9">
        <w:rPr>
          <w:rFonts w:ascii="Verdana" w:eastAsia="Times New Roman" w:hAnsi="Verdana"/>
          <w:shd w:val="clear" w:color="auto" w:fill="FEFEFE"/>
        </w:rPr>
        <w:t xml:space="preserve"> </w:t>
      </w:r>
      <w:r w:rsidRPr="00215E36">
        <w:rPr>
          <w:rFonts w:ascii="Verdana" w:eastAsia="Times New Roman" w:hAnsi="Verdana"/>
          <w:shd w:val="clear" w:color="auto" w:fill="FEFEFE"/>
        </w:rPr>
        <w:t>Член 43, ал. 3 и 4 и чл. 45, ал. 3, т. 6, 7, 8, 9, 12, 13 и 14 и ал. 4 и чл. 46а се прилагат след привеждане на функционалностите на базите данни по чл. 1, т. 2.“.</w:t>
      </w:r>
    </w:p>
    <w:p w:rsidR="00D3661E" w:rsidRPr="00215E36" w:rsidRDefault="00D3661E" w:rsidP="00E4356A">
      <w:pPr>
        <w:spacing w:line="360" w:lineRule="auto"/>
        <w:ind w:firstLine="709"/>
        <w:jc w:val="both"/>
        <w:rPr>
          <w:rFonts w:ascii="Verdana" w:eastAsia="Times New Roman" w:hAnsi="Verdana"/>
          <w:highlight w:val="white"/>
          <w:shd w:val="clear" w:color="auto" w:fill="FEFEFE"/>
        </w:rPr>
      </w:pPr>
    </w:p>
    <w:p w:rsidR="00D42E60" w:rsidRPr="00215E36" w:rsidRDefault="00EF5FD1"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52</w:t>
      </w:r>
      <w:r w:rsidR="005E57F0" w:rsidRPr="00215E36">
        <w:rPr>
          <w:rFonts w:ascii="Verdana" w:eastAsia="Times New Roman" w:hAnsi="Verdana"/>
          <w:b/>
          <w:highlight w:val="white"/>
          <w:shd w:val="clear" w:color="auto" w:fill="FEFEFE"/>
        </w:rPr>
        <w:t>.</w:t>
      </w:r>
      <w:r w:rsidR="005E57F0" w:rsidRPr="00215E36">
        <w:rPr>
          <w:rFonts w:ascii="Verdana" w:eastAsia="Times New Roman" w:hAnsi="Verdana"/>
          <w:highlight w:val="white"/>
          <w:shd w:val="clear" w:color="auto" w:fill="FEFEFE"/>
        </w:rPr>
        <w:t xml:space="preserve"> </w:t>
      </w:r>
      <w:r w:rsidR="00014255" w:rsidRPr="00215E36">
        <w:rPr>
          <w:rFonts w:ascii="Verdana" w:eastAsia="Times New Roman" w:hAnsi="Verdana"/>
          <w:highlight w:val="white"/>
          <w:shd w:val="clear" w:color="auto" w:fill="FEFEFE"/>
        </w:rPr>
        <w:t xml:space="preserve">Приложение № 1 към чл. 18, ал. 1, т. 1, буква </w:t>
      </w:r>
      <w:r w:rsidR="00D3661E" w:rsidRPr="00215E36">
        <w:rPr>
          <w:rFonts w:ascii="Verdana" w:eastAsia="Times New Roman" w:hAnsi="Verdana"/>
          <w:highlight w:val="white"/>
          <w:shd w:val="clear" w:color="auto" w:fill="FEFEFE"/>
        </w:rPr>
        <w:t>„</w:t>
      </w:r>
      <w:r w:rsidR="00014255" w:rsidRPr="00215E36">
        <w:rPr>
          <w:rFonts w:ascii="Verdana" w:eastAsia="Times New Roman" w:hAnsi="Verdana"/>
          <w:highlight w:val="white"/>
          <w:shd w:val="clear" w:color="auto" w:fill="FEFEFE"/>
        </w:rPr>
        <w:t>а</w:t>
      </w:r>
      <w:r w:rsidR="00D3661E" w:rsidRPr="00215E36">
        <w:rPr>
          <w:rFonts w:ascii="Verdana" w:eastAsia="Times New Roman" w:hAnsi="Verdana"/>
          <w:highlight w:val="white"/>
          <w:shd w:val="clear" w:color="auto" w:fill="FEFEFE"/>
        </w:rPr>
        <w:t>“</w:t>
      </w:r>
      <w:r w:rsidR="00014255" w:rsidRPr="00215E36">
        <w:rPr>
          <w:rFonts w:ascii="Verdana" w:eastAsia="Times New Roman" w:hAnsi="Verdana"/>
          <w:highlight w:val="white"/>
          <w:shd w:val="clear" w:color="auto" w:fill="FEFEFE"/>
        </w:rPr>
        <w:t xml:space="preserve"> се изменя така:</w:t>
      </w:r>
    </w:p>
    <w:p w:rsidR="00BA3B6A" w:rsidRPr="00215E36" w:rsidRDefault="00D3661E" w:rsidP="00BA3B6A">
      <w:pPr>
        <w:spacing w:line="360" w:lineRule="auto"/>
        <w:jc w:val="right"/>
        <w:rPr>
          <w:rFonts w:ascii="Verdana" w:hAnsi="Verdana"/>
          <w:shd w:val="clear" w:color="auto" w:fill="FEFEFE"/>
        </w:rPr>
      </w:pPr>
      <w:r w:rsidRPr="00215E36">
        <w:rPr>
          <w:rFonts w:ascii="Verdana" w:hAnsi="Verdana"/>
          <w:shd w:val="clear" w:color="auto" w:fill="FEFEFE"/>
        </w:rPr>
        <w:t>„</w:t>
      </w:r>
      <w:r w:rsidR="00014255" w:rsidRPr="00215E36">
        <w:rPr>
          <w:rFonts w:ascii="Verdana" w:hAnsi="Verdana"/>
          <w:shd w:val="clear" w:color="auto" w:fill="FEFEFE"/>
        </w:rPr>
        <w:t xml:space="preserve">Приложение № 1 </w:t>
      </w:r>
    </w:p>
    <w:p w:rsidR="00014255" w:rsidRPr="00215E36" w:rsidRDefault="00014255" w:rsidP="00BA3B6A">
      <w:pPr>
        <w:spacing w:line="360" w:lineRule="auto"/>
        <w:jc w:val="right"/>
        <w:rPr>
          <w:rFonts w:ascii="Verdana" w:hAnsi="Verdana"/>
          <w:shd w:val="clear" w:color="auto" w:fill="FEFEFE"/>
        </w:rPr>
      </w:pPr>
      <w:r w:rsidRPr="00215E36">
        <w:rPr>
          <w:rFonts w:ascii="Verdana" w:hAnsi="Verdana"/>
          <w:shd w:val="clear" w:color="auto" w:fill="FEFEFE"/>
        </w:rPr>
        <w:t xml:space="preserve">към чл. 18, ал. 1, т. 1, буква </w:t>
      </w:r>
      <w:r w:rsidR="00D3661E" w:rsidRPr="00215E36">
        <w:rPr>
          <w:rFonts w:ascii="Verdana" w:hAnsi="Verdana"/>
          <w:shd w:val="clear" w:color="auto" w:fill="FEFEFE"/>
        </w:rPr>
        <w:t>„</w:t>
      </w:r>
      <w:r w:rsidRPr="00215E36">
        <w:rPr>
          <w:rFonts w:ascii="Verdana" w:hAnsi="Verdana"/>
          <w:shd w:val="clear" w:color="auto" w:fill="FEFEFE"/>
        </w:rPr>
        <w:t>а</w:t>
      </w:r>
      <w:r w:rsidR="00D3661E" w:rsidRPr="00215E36">
        <w:rPr>
          <w:rFonts w:ascii="Verdana" w:hAnsi="Verdana"/>
          <w:shd w:val="clear" w:color="auto" w:fill="FEFEFE"/>
        </w:rPr>
        <w:t>“</w:t>
      </w:r>
    </w:p>
    <w:p w:rsidR="00BA3B6A" w:rsidRPr="00215E36" w:rsidRDefault="00BA3B6A" w:rsidP="0038102B">
      <w:pPr>
        <w:spacing w:line="360" w:lineRule="auto"/>
        <w:jc w:val="both"/>
        <w:rPr>
          <w:rFonts w:ascii="Verdana" w:eastAsia="Times New Roman" w:hAnsi="Verdana"/>
          <w:highlight w:val="white"/>
          <w:shd w:val="clear" w:color="auto" w:fill="FEFEFE"/>
        </w:rPr>
      </w:pPr>
    </w:p>
    <w:p w:rsidR="00014255" w:rsidRPr="00215E36" w:rsidRDefault="00014255" w:rsidP="00E4356A">
      <w:pPr>
        <w:spacing w:line="360" w:lineRule="auto"/>
        <w:jc w:val="center"/>
        <w:rPr>
          <w:rFonts w:ascii="Verdana" w:hAnsi="Verdana" w:cs="Arial"/>
          <w:b/>
          <w:bCs/>
          <w:highlight w:val="white"/>
          <w:shd w:val="clear" w:color="auto" w:fill="FEFEFE"/>
        </w:rPr>
      </w:pPr>
      <w:r w:rsidRPr="00215E36">
        <w:rPr>
          <w:rFonts w:ascii="Verdana" w:hAnsi="Verdana" w:cs="Arial"/>
          <w:b/>
          <w:bCs/>
          <w:highlight w:val="white"/>
          <w:shd w:val="clear" w:color="auto" w:fill="FEFEFE"/>
        </w:rPr>
        <w:t>Опис на историята на поземлените имоти, заявени за намаляване на преходния период</w:t>
      </w:r>
    </w:p>
    <w:p w:rsidR="00BA3B6A" w:rsidRPr="00215E36" w:rsidRDefault="00BA3B6A" w:rsidP="00E4356A">
      <w:pPr>
        <w:spacing w:line="360" w:lineRule="auto"/>
        <w:jc w:val="center"/>
        <w:rPr>
          <w:rFonts w:ascii="Verdana" w:hAnsi="Verdana" w:cs="Arial"/>
          <w:bCs/>
          <w:highlight w:val="white"/>
          <w:shd w:val="clear" w:color="auto" w:fill="FEFEFE"/>
        </w:rPr>
      </w:pPr>
    </w:p>
    <w:p w:rsidR="00BA3B6A" w:rsidRPr="00215E36" w:rsidRDefault="00BA3B6A" w:rsidP="00BA3B6A">
      <w:pPr>
        <w:spacing w:line="360" w:lineRule="auto"/>
        <w:jc w:val="both"/>
        <w:rPr>
          <w:rFonts w:ascii="Verdana" w:hAnsi="Verdana" w:cs="Arial"/>
          <w:sz w:val="24"/>
          <w:szCs w:val="24"/>
          <w:highlight w:val="white"/>
          <w:shd w:val="clear" w:color="auto" w:fill="FEFEFE"/>
        </w:rPr>
      </w:pPr>
      <w:r w:rsidRPr="00215E36">
        <w:rPr>
          <w:rFonts w:ascii="Verdana" w:hAnsi="Verdana" w:cs="Arial"/>
          <w:sz w:val="24"/>
          <w:szCs w:val="24"/>
          <w:highlight w:val="white"/>
          <w:shd w:val="clear" w:color="auto" w:fill="FEFEFE"/>
        </w:rPr>
        <w:t>Оператор/подизпълнител ……………………………………………………………………………</w:t>
      </w:r>
    </w:p>
    <w:p w:rsidR="00BA3B6A" w:rsidRPr="00215E36" w:rsidRDefault="00BA3B6A" w:rsidP="00BA3B6A">
      <w:pPr>
        <w:spacing w:line="360" w:lineRule="auto"/>
        <w:jc w:val="both"/>
        <w:rPr>
          <w:rFonts w:ascii="Verdana" w:hAnsi="Verdana" w:cs="Arial"/>
          <w:sz w:val="24"/>
          <w:szCs w:val="24"/>
          <w:highlight w:val="white"/>
          <w:shd w:val="clear" w:color="auto" w:fill="FEFEFE"/>
        </w:rPr>
      </w:pPr>
      <w:r w:rsidRPr="00215E36">
        <w:rPr>
          <w:rFonts w:ascii="Verdana" w:hAnsi="Verdana" w:cs="Arial"/>
          <w:sz w:val="24"/>
          <w:szCs w:val="24"/>
          <w:highlight w:val="white"/>
          <w:shd w:val="clear" w:color="auto" w:fill="FEFEFE"/>
        </w:rPr>
        <w:t>………………………………………………………………………………………………………………………</w:t>
      </w:r>
    </w:p>
    <w:p w:rsidR="00BA3B6A" w:rsidRPr="00215E36" w:rsidRDefault="00BA3B6A" w:rsidP="00BA3B6A">
      <w:pPr>
        <w:spacing w:line="360" w:lineRule="auto"/>
        <w:jc w:val="both"/>
        <w:rPr>
          <w:rFonts w:ascii="Verdana" w:hAnsi="Verdana" w:cs="Arial"/>
          <w:sz w:val="24"/>
          <w:szCs w:val="24"/>
          <w:highlight w:val="white"/>
          <w:shd w:val="clear" w:color="auto" w:fill="FEFEFE"/>
        </w:rPr>
      </w:pPr>
    </w:p>
    <w:tbl>
      <w:tblPr>
        <w:tblW w:w="10206" w:type="dxa"/>
        <w:jc w:val="center"/>
        <w:tblLayout w:type="fixed"/>
        <w:tblCellMar>
          <w:left w:w="0" w:type="dxa"/>
          <w:right w:w="0" w:type="dxa"/>
        </w:tblCellMar>
        <w:tblLook w:val="0000" w:firstRow="0" w:lastRow="0" w:firstColumn="0" w:lastColumn="0" w:noHBand="0" w:noVBand="0"/>
      </w:tblPr>
      <w:tblGrid>
        <w:gridCol w:w="1124"/>
        <w:gridCol w:w="905"/>
        <w:gridCol w:w="790"/>
        <w:gridCol w:w="790"/>
        <w:gridCol w:w="1015"/>
        <w:gridCol w:w="1297"/>
        <w:gridCol w:w="1015"/>
        <w:gridCol w:w="1240"/>
        <w:gridCol w:w="790"/>
        <w:gridCol w:w="1240"/>
      </w:tblGrid>
      <w:tr w:rsidR="00745F4E" w:rsidRPr="00215E36" w:rsidTr="0038102B">
        <w:trPr>
          <w:cantSplit/>
          <w:trHeight w:val="3289"/>
          <w:jc w:val="center"/>
        </w:trPr>
        <w:tc>
          <w:tcPr>
            <w:tcW w:w="1124" w:type="dxa"/>
            <w:tcBorders>
              <w:top w:val="single" w:sz="8" w:space="0" w:color="auto"/>
              <w:left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B27267" w:rsidRDefault="00014255" w:rsidP="00B27267">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lastRenderedPageBreak/>
              <w:t xml:space="preserve">Местоположение на поземления имот </w:t>
            </w:r>
          </w:p>
          <w:p w:rsidR="00014255" w:rsidRPr="00215E36" w:rsidRDefault="00014255" w:rsidP="00B27267">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(землище, община, област)</w:t>
            </w:r>
          </w:p>
        </w:tc>
        <w:tc>
          <w:tcPr>
            <w:tcW w:w="905" w:type="dxa"/>
            <w:tcBorders>
              <w:top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Кадастрален номер на поземления имот или КВС</w:t>
            </w:r>
          </w:p>
        </w:tc>
        <w:tc>
          <w:tcPr>
            <w:tcW w:w="790" w:type="dxa"/>
            <w:tcBorders>
              <w:top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Площ</w:t>
            </w:r>
          </w:p>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(ха)</w:t>
            </w:r>
          </w:p>
        </w:tc>
        <w:tc>
          <w:tcPr>
            <w:tcW w:w="790" w:type="dxa"/>
            <w:tcBorders>
              <w:top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Начало на периода на преход (дата, година)</w:t>
            </w:r>
          </w:p>
        </w:tc>
        <w:tc>
          <w:tcPr>
            <w:tcW w:w="1015" w:type="dxa"/>
            <w:tcBorders>
              <w:top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Култура(и)</w:t>
            </w:r>
          </w:p>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3 години преди началото на периода на преход</w:t>
            </w:r>
          </w:p>
        </w:tc>
        <w:tc>
          <w:tcPr>
            <w:tcW w:w="1297" w:type="dxa"/>
            <w:tcBorders>
              <w:top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Всички прилагани продукти за растителна защита и подхранване на почвата</w:t>
            </w:r>
          </w:p>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3 години преди началото на периода на преход</w:t>
            </w:r>
          </w:p>
        </w:tc>
        <w:tc>
          <w:tcPr>
            <w:tcW w:w="1015" w:type="dxa"/>
            <w:tcBorders>
              <w:top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Култура(и)</w:t>
            </w:r>
          </w:p>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2 години преди началото на периода на преход</w:t>
            </w:r>
          </w:p>
        </w:tc>
        <w:tc>
          <w:tcPr>
            <w:tcW w:w="1240" w:type="dxa"/>
            <w:tcBorders>
              <w:top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shd w:val="clear" w:color="auto" w:fill="FEFEFE"/>
              </w:rPr>
              <w:t>Всички прилагани продукти за растителна защита и подхранване на почвата</w:t>
            </w:r>
          </w:p>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2 години преди началото на периода на преход</w:t>
            </w:r>
          </w:p>
        </w:tc>
        <w:tc>
          <w:tcPr>
            <w:tcW w:w="790" w:type="dxa"/>
            <w:tcBorders>
              <w:top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Култура(и)</w:t>
            </w:r>
          </w:p>
        </w:tc>
        <w:tc>
          <w:tcPr>
            <w:tcW w:w="1240" w:type="dxa"/>
            <w:tcBorders>
              <w:top w:val="single" w:sz="8" w:space="0" w:color="auto"/>
              <w:bottom w:val="single" w:sz="8" w:space="0" w:color="auto"/>
              <w:right w:val="single" w:sz="8" w:space="0" w:color="auto"/>
            </w:tcBorders>
            <w:shd w:val="clear" w:color="auto" w:fill="FEFEFE"/>
            <w:tcMar>
              <w:top w:w="60" w:type="dxa"/>
              <w:bottom w:w="0" w:type="dxa"/>
            </w:tcMar>
            <w:textDirection w:val="btLr"/>
            <w:vAlign w:val="center"/>
          </w:tcPr>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shd w:val="clear" w:color="auto" w:fill="FEFEFE"/>
              </w:rPr>
              <w:t>Всички прилагани продукти за растителна защита и подхранване на почвата</w:t>
            </w:r>
          </w:p>
          <w:p w:rsidR="00014255" w:rsidRPr="00215E36" w:rsidRDefault="00014255" w:rsidP="00745F4E">
            <w:pPr>
              <w:ind w:left="227" w:right="113"/>
              <w:rPr>
                <w:rFonts w:ascii="Verdana" w:hAnsi="Verdana" w:cs="Arial"/>
                <w:sz w:val="18"/>
                <w:szCs w:val="18"/>
                <w:highlight w:val="white"/>
                <w:shd w:val="clear" w:color="auto" w:fill="FEFEFE"/>
              </w:rPr>
            </w:pPr>
            <w:r w:rsidRPr="00215E36">
              <w:rPr>
                <w:rFonts w:ascii="Verdana" w:hAnsi="Verdana" w:cs="Arial"/>
                <w:sz w:val="18"/>
                <w:szCs w:val="18"/>
                <w:highlight w:val="white"/>
                <w:shd w:val="clear" w:color="auto" w:fill="FEFEFE"/>
              </w:rPr>
              <w:t>1 година преди началото на периода на преход</w:t>
            </w:r>
          </w:p>
        </w:tc>
      </w:tr>
      <w:tr w:rsidR="00745F4E" w:rsidRPr="00215E36" w:rsidTr="0038102B">
        <w:trPr>
          <w:trHeight w:val="283"/>
          <w:jc w:val="center"/>
        </w:trPr>
        <w:tc>
          <w:tcPr>
            <w:tcW w:w="1124" w:type="dxa"/>
            <w:tcBorders>
              <w:top w:val="single" w:sz="8"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905"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79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79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015"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297"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015"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24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shd w:val="clear" w:color="auto" w:fill="FEFEFE"/>
              </w:rPr>
            </w:pPr>
          </w:p>
        </w:tc>
        <w:tc>
          <w:tcPr>
            <w:tcW w:w="79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24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shd w:val="clear" w:color="auto" w:fill="FEFEFE"/>
              </w:rPr>
            </w:pPr>
          </w:p>
        </w:tc>
      </w:tr>
      <w:tr w:rsidR="00745F4E" w:rsidRPr="00215E36" w:rsidTr="0038102B">
        <w:trPr>
          <w:trHeight w:val="283"/>
          <w:jc w:val="center"/>
        </w:trPr>
        <w:tc>
          <w:tcPr>
            <w:tcW w:w="1124" w:type="dxa"/>
            <w:tcBorders>
              <w:top w:val="single" w:sz="8"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905"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79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79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015"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297"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015"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24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shd w:val="clear" w:color="auto" w:fill="FEFEFE"/>
              </w:rPr>
            </w:pPr>
          </w:p>
        </w:tc>
        <w:tc>
          <w:tcPr>
            <w:tcW w:w="79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24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shd w:val="clear" w:color="auto" w:fill="FEFEFE"/>
              </w:rPr>
            </w:pPr>
          </w:p>
        </w:tc>
      </w:tr>
      <w:tr w:rsidR="00745F4E" w:rsidRPr="00215E36" w:rsidTr="0038102B">
        <w:trPr>
          <w:trHeight w:val="283"/>
          <w:jc w:val="center"/>
        </w:trPr>
        <w:tc>
          <w:tcPr>
            <w:tcW w:w="1124" w:type="dxa"/>
            <w:tcBorders>
              <w:top w:val="single" w:sz="8"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905"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79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79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015"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297"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015"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24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shd w:val="clear" w:color="auto" w:fill="FEFEFE"/>
              </w:rPr>
            </w:pPr>
          </w:p>
        </w:tc>
        <w:tc>
          <w:tcPr>
            <w:tcW w:w="79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highlight w:val="white"/>
                <w:shd w:val="clear" w:color="auto" w:fill="FEFEFE"/>
              </w:rPr>
            </w:pPr>
          </w:p>
        </w:tc>
        <w:tc>
          <w:tcPr>
            <w:tcW w:w="1240" w:type="dxa"/>
            <w:tcBorders>
              <w:top w:val="single" w:sz="8" w:space="0" w:color="auto"/>
              <w:bottom w:val="single" w:sz="8" w:space="0" w:color="auto"/>
              <w:right w:val="single" w:sz="8" w:space="0" w:color="auto"/>
            </w:tcBorders>
            <w:shd w:val="clear" w:color="auto" w:fill="FEFEFE"/>
            <w:tcMar>
              <w:top w:w="60" w:type="dxa"/>
              <w:bottom w:w="0" w:type="dxa"/>
            </w:tcMar>
            <w:vAlign w:val="center"/>
          </w:tcPr>
          <w:p w:rsidR="00745F4E" w:rsidRPr="00215E36" w:rsidRDefault="00745F4E" w:rsidP="00BA3B6A">
            <w:pPr>
              <w:jc w:val="center"/>
              <w:rPr>
                <w:rFonts w:ascii="Verdana" w:hAnsi="Verdana" w:cs="Arial"/>
                <w:sz w:val="18"/>
                <w:szCs w:val="18"/>
                <w:shd w:val="clear" w:color="auto" w:fill="FEFEFE"/>
              </w:rPr>
            </w:pPr>
          </w:p>
        </w:tc>
      </w:tr>
    </w:tbl>
    <w:p w:rsidR="00014255" w:rsidRPr="00215E36" w:rsidRDefault="00745F4E" w:rsidP="00745F4E">
      <w:pPr>
        <w:spacing w:line="360" w:lineRule="auto"/>
        <w:ind w:firstLine="709"/>
        <w:jc w:val="right"/>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w:t>
      </w:r>
    </w:p>
    <w:p w:rsidR="00BA3B6A" w:rsidRPr="00215E36" w:rsidRDefault="00BA3B6A" w:rsidP="00E4356A">
      <w:pPr>
        <w:spacing w:line="360" w:lineRule="auto"/>
        <w:ind w:firstLine="709"/>
        <w:jc w:val="both"/>
        <w:rPr>
          <w:rFonts w:ascii="Verdana" w:eastAsia="Times New Roman" w:hAnsi="Verdana"/>
          <w:highlight w:val="white"/>
          <w:shd w:val="clear" w:color="auto" w:fill="FEFEFE"/>
        </w:rPr>
      </w:pPr>
    </w:p>
    <w:p w:rsidR="005E57F0" w:rsidRPr="00215E36" w:rsidRDefault="005E57F0" w:rsidP="00E4356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xml:space="preserve">§ </w:t>
      </w:r>
      <w:r w:rsidR="00EF5FD1" w:rsidRPr="00215E36">
        <w:rPr>
          <w:rFonts w:ascii="Verdana" w:eastAsia="Times New Roman" w:hAnsi="Verdana"/>
          <w:b/>
          <w:highlight w:val="white"/>
          <w:shd w:val="clear" w:color="auto" w:fill="FEFEFE"/>
        </w:rPr>
        <w:t>53</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7229D4" w:rsidRPr="00215E36">
        <w:rPr>
          <w:rFonts w:ascii="Verdana" w:eastAsia="Times New Roman" w:hAnsi="Verdana"/>
          <w:highlight w:val="white"/>
          <w:shd w:val="clear" w:color="auto" w:fill="FEFEFE"/>
        </w:rPr>
        <w:t>Приложение № 3 към чл. 48, ал. 6 се изменя така:</w:t>
      </w:r>
    </w:p>
    <w:p w:rsidR="00745F4E" w:rsidRPr="00215E36" w:rsidRDefault="00D3661E" w:rsidP="00745F4E">
      <w:pPr>
        <w:spacing w:line="360" w:lineRule="auto"/>
        <w:ind w:firstLine="720"/>
        <w:jc w:val="right"/>
        <w:rPr>
          <w:rFonts w:ascii="Verdana" w:hAnsi="Verdana"/>
          <w:shd w:val="clear" w:color="auto" w:fill="FEFEFE"/>
        </w:rPr>
      </w:pPr>
      <w:r w:rsidRPr="00215E36">
        <w:rPr>
          <w:rFonts w:ascii="Verdana" w:eastAsia="Times New Roman" w:hAnsi="Verdana"/>
          <w:highlight w:val="white"/>
          <w:shd w:val="clear" w:color="auto" w:fill="FEFEFE"/>
        </w:rPr>
        <w:t>„</w:t>
      </w:r>
      <w:r w:rsidR="007229D4" w:rsidRPr="00215E36">
        <w:rPr>
          <w:rFonts w:ascii="Verdana" w:hAnsi="Verdana"/>
          <w:shd w:val="clear" w:color="auto" w:fill="FEFEFE"/>
        </w:rPr>
        <w:t xml:space="preserve">Приложение № 3 </w:t>
      </w:r>
    </w:p>
    <w:p w:rsidR="007229D4" w:rsidRPr="00215E36" w:rsidRDefault="007229D4" w:rsidP="00745F4E">
      <w:pPr>
        <w:spacing w:line="360" w:lineRule="auto"/>
        <w:ind w:firstLine="720"/>
        <w:jc w:val="right"/>
        <w:rPr>
          <w:rFonts w:ascii="Verdana" w:hAnsi="Verdana"/>
          <w:shd w:val="clear" w:color="auto" w:fill="FEFEFE"/>
        </w:rPr>
      </w:pPr>
      <w:r w:rsidRPr="00215E36">
        <w:rPr>
          <w:rFonts w:ascii="Verdana" w:hAnsi="Verdana"/>
          <w:shd w:val="clear" w:color="auto" w:fill="FEFEFE"/>
        </w:rPr>
        <w:t>към чл. 48, ал. 6.</w:t>
      </w:r>
    </w:p>
    <w:p w:rsidR="00745F4E" w:rsidRPr="00215E36" w:rsidRDefault="00745F4E" w:rsidP="00745F4E">
      <w:pPr>
        <w:spacing w:line="360" w:lineRule="auto"/>
        <w:ind w:firstLine="720"/>
        <w:rPr>
          <w:rFonts w:ascii="Verdana" w:hAnsi="Verdana"/>
          <w:shd w:val="clear" w:color="auto" w:fill="FEFEFE"/>
        </w:rPr>
      </w:pPr>
    </w:p>
    <w:p w:rsidR="007229D4" w:rsidRPr="00215E36" w:rsidRDefault="007229D4" w:rsidP="00745F4E">
      <w:pPr>
        <w:spacing w:line="360" w:lineRule="auto"/>
        <w:jc w:val="center"/>
        <w:rPr>
          <w:rFonts w:ascii="Verdana" w:hAnsi="Verdana"/>
          <w:b/>
          <w:shd w:val="clear" w:color="auto" w:fill="FEFEFE"/>
        </w:rPr>
      </w:pPr>
      <w:r w:rsidRPr="00215E36">
        <w:rPr>
          <w:rFonts w:ascii="Verdana" w:hAnsi="Verdana"/>
          <w:b/>
          <w:shd w:val="clear" w:color="auto" w:fill="FEFEFE"/>
        </w:rPr>
        <w:t xml:space="preserve">КАТАЛОГ </w:t>
      </w:r>
      <w:r w:rsidR="00D3661E" w:rsidRPr="00215E36">
        <w:rPr>
          <w:rFonts w:ascii="Verdana" w:hAnsi="Verdana"/>
          <w:b/>
          <w:shd w:val="clear" w:color="auto" w:fill="FEFEFE"/>
        </w:rPr>
        <w:t>„</w:t>
      </w:r>
      <w:r w:rsidRPr="00215E36">
        <w:rPr>
          <w:rFonts w:ascii="Verdana" w:hAnsi="Verdana"/>
          <w:b/>
          <w:shd w:val="clear" w:color="auto" w:fill="FEFEFE"/>
        </w:rPr>
        <w:t>МЕРКИ И НЕСЪОТВЕТСТВИЯ</w:t>
      </w:r>
      <w:r w:rsidR="00D3661E" w:rsidRPr="00215E36">
        <w:rPr>
          <w:rFonts w:ascii="Verdana" w:hAnsi="Verdana"/>
          <w:b/>
          <w:shd w:val="clear" w:color="auto" w:fill="FEFEFE"/>
        </w:rPr>
        <w:t>“</w:t>
      </w:r>
    </w:p>
    <w:p w:rsidR="00745F4E" w:rsidRPr="00215E36" w:rsidRDefault="00745F4E" w:rsidP="00745F4E">
      <w:pPr>
        <w:spacing w:line="360" w:lineRule="auto"/>
        <w:jc w:val="center"/>
        <w:rPr>
          <w:rFonts w:ascii="Verdana" w:hAnsi="Verdana"/>
          <w:shd w:val="clear" w:color="auto" w:fill="FEFEFE"/>
        </w:rPr>
      </w:pPr>
    </w:p>
    <w:p w:rsidR="007229D4" w:rsidRPr="00215E36" w:rsidRDefault="007229D4" w:rsidP="00E001AA">
      <w:pPr>
        <w:spacing w:line="360" w:lineRule="auto"/>
        <w:ind w:firstLine="709"/>
        <w:jc w:val="both"/>
        <w:rPr>
          <w:rFonts w:ascii="Verdana" w:hAnsi="Verdana"/>
          <w:b/>
          <w:shd w:val="clear" w:color="auto" w:fill="FEFEFE"/>
        </w:rPr>
      </w:pPr>
      <w:r w:rsidRPr="00215E36">
        <w:rPr>
          <w:rFonts w:ascii="Verdana" w:hAnsi="Verdana"/>
          <w:b/>
          <w:shd w:val="clear" w:color="auto" w:fill="FEFEFE"/>
        </w:rPr>
        <w:t xml:space="preserve">А. </w:t>
      </w:r>
      <w:r w:rsidRPr="00215E36">
        <w:rPr>
          <w:rFonts w:ascii="Verdana" w:hAnsi="Verdana"/>
          <w:b/>
          <w:caps/>
          <w:shd w:val="clear" w:color="auto" w:fill="FEFEFE"/>
        </w:rPr>
        <w:t>Обща част по отношение на правилата за извършване на официално разследване във връзка с установени неразрешени вещества и налагането на мерки за установени несъответствия</w:t>
      </w:r>
    </w:p>
    <w:p w:rsidR="00DA623D" w:rsidRPr="00215E36" w:rsidRDefault="00DA623D" w:rsidP="00E001AA">
      <w:pPr>
        <w:spacing w:line="360" w:lineRule="auto"/>
        <w:ind w:firstLine="709"/>
        <w:jc w:val="both"/>
        <w:rPr>
          <w:rFonts w:ascii="Verdana" w:hAnsi="Verdana"/>
          <w:b/>
          <w:shd w:val="clear" w:color="auto" w:fill="FEFEFE"/>
        </w:rPr>
      </w:pPr>
    </w:p>
    <w:p w:rsidR="007229D4" w:rsidRPr="00215E36" w:rsidRDefault="007229D4" w:rsidP="00E001AA">
      <w:pPr>
        <w:spacing w:line="360" w:lineRule="auto"/>
        <w:ind w:firstLine="709"/>
        <w:jc w:val="both"/>
        <w:rPr>
          <w:rFonts w:ascii="Verdana" w:hAnsi="Verdana"/>
          <w:b/>
          <w:iCs/>
          <w:shd w:val="clear" w:color="auto" w:fill="FEFEFE"/>
        </w:rPr>
      </w:pPr>
      <w:r w:rsidRPr="00215E36">
        <w:rPr>
          <w:rFonts w:ascii="Verdana" w:hAnsi="Verdana"/>
          <w:b/>
          <w:iCs/>
          <w:shd w:val="clear" w:color="auto" w:fill="FEFEFE"/>
        </w:rPr>
        <w:t>А1</w:t>
      </w:r>
      <w:r w:rsidR="00E82729" w:rsidRPr="00215E36">
        <w:rPr>
          <w:rFonts w:ascii="Verdana" w:hAnsi="Verdana"/>
          <w:b/>
          <w:iCs/>
          <w:shd w:val="clear" w:color="auto" w:fill="FEFEFE"/>
        </w:rPr>
        <w:t>.</w:t>
      </w:r>
      <w:r w:rsidR="00745F4E" w:rsidRPr="00215E36">
        <w:rPr>
          <w:rFonts w:ascii="Verdana" w:hAnsi="Verdana"/>
          <w:b/>
          <w:iCs/>
          <w:shd w:val="clear" w:color="auto" w:fill="FEFEFE"/>
        </w:rPr>
        <w:t xml:space="preserve"> </w:t>
      </w:r>
      <w:r w:rsidRPr="00215E36">
        <w:rPr>
          <w:rFonts w:ascii="Verdana" w:hAnsi="Verdana"/>
          <w:b/>
          <w:iCs/>
          <w:shd w:val="clear" w:color="auto" w:fill="FEFEFE"/>
        </w:rPr>
        <w:t>Общи правила при извършване на официално разследване във връзка със съмнение или вече установено наличие на продукти или вещества, които не са разрешени за употреба в биологичното производство:</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1. Контролиращите лица стриктно прилагат правилата, посочени в чл. 2 от Регламент (ЕС) 2021/279, член 14 и член 137, параграф 3 от Регламент (ЕС) 2017/625 и чл. 29 и чл. 42 от Регламент (ЕС) 2018/848 при извършване на официалното разследване.</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2. В хода на извършване на разследването по т.1, контролиращото лице трябва да извърши пробовземане при спазване на следните указания:</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а) Да бъде взета проба от замърсената партида/продукт;</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б) В случай, че не е налична партидата-от друга партида от същия продукт;</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в) В случай, на липса на продукта по букви а) и б), от други подходящи места за дейността.</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 xml:space="preserve">3. Пробата следва да бъде изпратена в официална лаборатория </w:t>
      </w:r>
      <w:r w:rsidR="009F474F" w:rsidRPr="00215E36">
        <w:rPr>
          <w:rFonts w:ascii="Verdana" w:hAnsi="Verdana"/>
          <w:iCs/>
          <w:shd w:val="clear" w:color="auto" w:fill="FEFEFE"/>
        </w:rPr>
        <w:t xml:space="preserve">по чл. 2, ал. 6 </w:t>
      </w:r>
      <w:r w:rsidRPr="00215E36">
        <w:rPr>
          <w:rFonts w:ascii="Verdana" w:hAnsi="Verdana"/>
          <w:iCs/>
          <w:shd w:val="clear" w:color="auto" w:fill="FEFEFE"/>
        </w:rPr>
        <w:t xml:space="preserve">за анализ на неразрешени вещества за биологичното производство в същия или на следващия работен ден от вземането й. Пробата следва да бъде съхранявана и </w:t>
      </w:r>
      <w:r w:rsidRPr="00215E36">
        <w:rPr>
          <w:rFonts w:ascii="Verdana" w:hAnsi="Verdana"/>
          <w:iCs/>
          <w:shd w:val="clear" w:color="auto" w:fill="FEFEFE"/>
        </w:rPr>
        <w:lastRenderedPageBreak/>
        <w:t xml:space="preserve">транспортирана в подходящи условия, съгласно процедурите на контролиращите лица. </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4. Замърсената партида следва да бъде спряна незабавно и следва да бъде отделена от останалите партиди/продукти на обособено за целта място. Биологичният статус на замърсената партида следва да бъде премахнат. В случай, че е установено</w:t>
      </w:r>
      <w:r w:rsidRPr="00215E36">
        <w:rPr>
          <w:rFonts w:ascii="Verdana" w:hAnsi="Verdana"/>
          <w:shd w:val="clear" w:color="auto" w:fill="FEFEFE"/>
        </w:rPr>
        <w:t xml:space="preserve"> съмнение и/или наличие на продукти или вещества, които не са разрешени в биологично производство </w:t>
      </w:r>
      <w:r w:rsidRPr="00215E36">
        <w:rPr>
          <w:rFonts w:ascii="Verdana" w:hAnsi="Verdana"/>
          <w:iCs/>
          <w:shd w:val="clear" w:color="auto" w:fill="FEFEFE"/>
        </w:rPr>
        <w:t>контролиращото лице на същия или на следващия работен ден информира компетентното звено по електронен път.</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 xml:space="preserve">5. Разследването във връзка с възникването на съмнение за наличие на продукти или вещества започва в деня на възникването му. </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6. Разследването във връзка с установено наличие на продукти или вещества започва в деня на установяването му.</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iCs/>
          <w:shd w:val="clear" w:color="auto" w:fill="FEFEFE"/>
        </w:rPr>
        <w:t xml:space="preserve">7. В рамките на 15 работни дни от започването на разследването по т. 5 или т. 6, контролиращото лице изпраща цялата относима информация, заедно с окончателен доклад по чл. 2, параграф 4 от Регламент (ЕС) 2021/279 на компетентното звено. При установяване на виновно поведение от страна на оператора във връзка с установеното замърсяване, контролиращото лице следва да приложи и информация за наложена мярка от списъка по букви </w:t>
      </w:r>
      <w:r w:rsidR="00D3661E" w:rsidRPr="00215E36">
        <w:rPr>
          <w:rFonts w:ascii="Verdana" w:hAnsi="Verdana"/>
          <w:iCs/>
          <w:shd w:val="clear" w:color="auto" w:fill="FEFEFE"/>
        </w:rPr>
        <w:t>„</w:t>
      </w:r>
      <w:r w:rsidRPr="00215E36">
        <w:rPr>
          <w:rFonts w:ascii="Verdana" w:hAnsi="Verdana"/>
          <w:iCs/>
          <w:shd w:val="clear" w:color="auto" w:fill="FEFEFE"/>
        </w:rPr>
        <w:t>Б-КЛАСИФИКАЦИЯ НА НЕСЪОТВЕТСТВИЯТА</w:t>
      </w:r>
      <w:r w:rsidR="00D3661E" w:rsidRPr="00215E36">
        <w:rPr>
          <w:rFonts w:ascii="Verdana" w:hAnsi="Verdana"/>
          <w:iCs/>
          <w:shd w:val="clear" w:color="auto" w:fill="FEFEFE"/>
        </w:rPr>
        <w:t>“</w:t>
      </w:r>
      <w:r w:rsidRPr="00215E36">
        <w:rPr>
          <w:rFonts w:ascii="Verdana" w:hAnsi="Verdana"/>
          <w:iCs/>
          <w:shd w:val="clear" w:color="auto" w:fill="FEFEFE"/>
        </w:rPr>
        <w:t xml:space="preserve"> и </w:t>
      </w:r>
      <w:r w:rsidR="00D3661E" w:rsidRPr="00215E36">
        <w:rPr>
          <w:rFonts w:ascii="Verdana" w:hAnsi="Verdana"/>
          <w:iCs/>
          <w:shd w:val="clear" w:color="auto" w:fill="FEFEFE"/>
        </w:rPr>
        <w:t>„</w:t>
      </w:r>
      <w:r w:rsidRPr="00215E36">
        <w:rPr>
          <w:rFonts w:ascii="Verdana" w:hAnsi="Verdana"/>
          <w:iCs/>
          <w:shd w:val="clear" w:color="auto" w:fill="FEFEFE"/>
        </w:rPr>
        <w:t>В-КАТАЛОГ МЕРКИ И НЕСЪОТВЕТСТВИЯ</w:t>
      </w:r>
      <w:r w:rsidR="00D3661E" w:rsidRPr="00215E36">
        <w:rPr>
          <w:rFonts w:ascii="Verdana" w:hAnsi="Verdana"/>
          <w:iCs/>
          <w:shd w:val="clear" w:color="auto" w:fill="FEFEFE"/>
        </w:rPr>
        <w:t>“</w:t>
      </w:r>
      <w:r w:rsidRPr="00215E36">
        <w:rPr>
          <w:rFonts w:ascii="Verdana" w:hAnsi="Verdana"/>
          <w:iCs/>
          <w:shd w:val="clear" w:color="auto" w:fill="FEFEFE"/>
        </w:rPr>
        <w:t xml:space="preserve">. По преценка на компетентното звено се издава предписание до контролиращото лице за необходимостта от </w:t>
      </w:r>
      <w:r w:rsidR="00207DE7">
        <w:rPr>
          <w:rFonts w:ascii="Verdana" w:hAnsi="Verdana"/>
          <w:iCs/>
          <w:shd w:val="clear" w:color="auto" w:fill="FEFEFE"/>
        </w:rPr>
        <w:t>коректив</w:t>
      </w:r>
      <w:r w:rsidR="00207DE7" w:rsidRPr="00215E36">
        <w:rPr>
          <w:rFonts w:ascii="Verdana" w:hAnsi="Verdana"/>
          <w:iCs/>
          <w:shd w:val="clear" w:color="auto" w:fill="FEFEFE"/>
        </w:rPr>
        <w:t>ни</w:t>
      </w:r>
      <w:r w:rsidRPr="00215E36">
        <w:rPr>
          <w:rFonts w:ascii="Verdana" w:hAnsi="Verdana"/>
          <w:iCs/>
          <w:shd w:val="clear" w:color="auto" w:fill="FEFEFE"/>
        </w:rPr>
        <w:t xml:space="preserve"> действия</w:t>
      </w:r>
      <w:r w:rsidRPr="00215E36">
        <w:rPr>
          <w:rFonts w:ascii="Verdana" w:hAnsi="Verdana"/>
          <w:shd w:val="clear" w:color="auto" w:fill="FEFEFE"/>
        </w:rPr>
        <w:t xml:space="preserve"> </w:t>
      </w:r>
      <w:r w:rsidRPr="00215E36">
        <w:rPr>
          <w:rFonts w:ascii="Verdana" w:hAnsi="Verdana"/>
          <w:iCs/>
          <w:shd w:val="clear" w:color="auto" w:fill="FEFEFE"/>
        </w:rPr>
        <w:t>по отношение на разследването или по отношение на наложената мярка.</w:t>
      </w:r>
    </w:p>
    <w:p w:rsidR="007229D4" w:rsidRPr="00215E36" w:rsidRDefault="007229D4" w:rsidP="00E001AA">
      <w:pPr>
        <w:spacing w:line="360" w:lineRule="auto"/>
        <w:ind w:firstLine="709"/>
        <w:jc w:val="both"/>
        <w:rPr>
          <w:rFonts w:ascii="Verdana" w:hAnsi="Verdana"/>
          <w:iCs/>
          <w:shd w:val="clear" w:color="auto" w:fill="FEFEFE"/>
        </w:rPr>
      </w:pPr>
      <w:r w:rsidRPr="00215E36">
        <w:rPr>
          <w:rFonts w:ascii="Verdana" w:hAnsi="Verdana"/>
          <w:shd w:val="clear" w:color="auto" w:fill="FEFEFE"/>
        </w:rPr>
        <w:t xml:space="preserve">8. Окончателният доклад по </w:t>
      </w:r>
      <w:r w:rsidRPr="00215E36">
        <w:rPr>
          <w:rFonts w:ascii="Verdana" w:hAnsi="Verdana"/>
          <w:iCs/>
          <w:shd w:val="clear" w:color="auto" w:fill="FEFEFE"/>
        </w:rPr>
        <w:t xml:space="preserve">чл. 2, параграф 4 от Регламент (ЕС) 2021/279 следва да съдържа и обосновано становище с доказателства, свързани с липсата или наличието на виновно поведение от страна на оператора по отношение на установеното замърсяване. </w:t>
      </w:r>
    </w:p>
    <w:p w:rsidR="00E82729" w:rsidRPr="00215E36" w:rsidRDefault="00E82729" w:rsidP="00E001AA">
      <w:pPr>
        <w:spacing w:line="360" w:lineRule="auto"/>
        <w:ind w:firstLine="709"/>
        <w:jc w:val="both"/>
        <w:rPr>
          <w:rFonts w:ascii="Verdana" w:hAnsi="Verdana"/>
          <w:iCs/>
          <w:shd w:val="clear" w:color="auto" w:fill="FEFEFE"/>
        </w:rPr>
      </w:pPr>
    </w:p>
    <w:p w:rsidR="007229D4" w:rsidRPr="00215E36" w:rsidRDefault="007229D4" w:rsidP="00E001AA">
      <w:pPr>
        <w:spacing w:line="360" w:lineRule="auto"/>
        <w:ind w:firstLine="709"/>
        <w:jc w:val="both"/>
        <w:rPr>
          <w:rFonts w:ascii="Verdana" w:hAnsi="Verdana"/>
          <w:b/>
          <w:shd w:val="clear" w:color="auto" w:fill="FEFEFE"/>
        </w:rPr>
      </w:pPr>
      <w:r w:rsidRPr="00215E36">
        <w:rPr>
          <w:rFonts w:ascii="Verdana" w:hAnsi="Verdana"/>
          <w:b/>
          <w:shd w:val="clear" w:color="auto" w:fill="FEFEFE"/>
        </w:rPr>
        <w:t>А2</w:t>
      </w:r>
      <w:r w:rsidR="00E82729" w:rsidRPr="00215E36">
        <w:rPr>
          <w:rFonts w:ascii="Verdana" w:hAnsi="Verdana"/>
          <w:b/>
          <w:shd w:val="clear" w:color="auto" w:fill="FEFEFE"/>
        </w:rPr>
        <w:t>.</w:t>
      </w:r>
      <w:r w:rsidR="00745F4E" w:rsidRPr="00215E36">
        <w:rPr>
          <w:rFonts w:ascii="Verdana" w:hAnsi="Verdana"/>
          <w:b/>
          <w:shd w:val="clear" w:color="auto" w:fill="FEFEFE"/>
        </w:rPr>
        <w:t xml:space="preserve"> </w:t>
      </w:r>
      <w:r w:rsidRPr="00215E36">
        <w:rPr>
          <w:rFonts w:ascii="Verdana" w:hAnsi="Verdana"/>
          <w:b/>
          <w:shd w:val="clear" w:color="auto" w:fill="FEFEFE"/>
        </w:rPr>
        <w:t>Налагане на мерки при установяване на несъответствия:</w:t>
      </w:r>
    </w:p>
    <w:p w:rsidR="007229D4" w:rsidRPr="00215E36" w:rsidRDefault="007229D4" w:rsidP="00E001AA">
      <w:pPr>
        <w:spacing w:line="360" w:lineRule="auto"/>
        <w:ind w:firstLine="709"/>
        <w:jc w:val="both"/>
        <w:rPr>
          <w:rFonts w:ascii="Verdana" w:hAnsi="Verdana"/>
          <w:shd w:val="clear" w:color="auto" w:fill="FEFEFE"/>
        </w:rPr>
      </w:pPr>
      <w:r w:rsidRPr="00215E36">
        <w:rPr>
          <w:rFonts w:ascii="Verdana" w:hAnsi="Verdana"/>
          <w:shd w:val="clear" w:color="auto" w:fill="FEFEFE"/>
        </w:rPr>
        <w:t>1. Списъкът от мерки при несъответствия и/или нарушения е изготвен съгласно</w:t>
      </w:r>
      <w:hyperlink r:id="rId13" w:history="1">
        <w:r w:rsidRPr="00215E36">
          <w:rPr>
            <w:rFonts w:ascii="Verdana" w:hAnsi="Verdana"/>
            <w:shd w:val="clear" w:color="auto" w:fill="FEFEFE"/>
          </w:rPr>
          <w:t xml:space="preserve"> Регламент (ЕС) 2017/625,</w:t>
        </w:r>
      </w:hyperlink>
      <w:r w:rsidRPr="00215E36">
        <w:rPr>
          <w:rFonts w:ascii="Verdana" w:hAnsi="Verdana"/>
          <w:shd w:val="clear" w:color="auto" w:fill="FEFEFE"/>
        </w:rPr>
        <w:t xml:space="preserve"> Регламент (ЕС) 2018/848 и Регламент (ЕС) 2021/279.</w:t>
      </w:r>
    </w:p>
    <w:p w:rsidR="007229D4" w:rsidRPr="00215E36" w:rsidRDefault="007229D4" w:rsidP="00E001AA">
      <w:pPr>
        <w:spacing w:line="360" w:lineRule="auto"/>
        <w:ind w:firstLine="709"/>
        <w:jc w:val="both"/>
        <w:rPr>
          <w:rFonts w:ascii="Verdana" w:hAnsi="Verdana"/>
          <w:shd w:val="clear" w:color="auto" w:fill="FEFEFE"/>
        </w:rPr>
      </w:pPr>
      <w:r w:rsidRPr="00215E36">
        <w:rPr>
          <w:rFonts w:ascii="Verdana" w:hAnsi="Verdana"/>
          <w:shd w:val="clear" w:color="auto" w:fill="FEFEFE"/>
        </w:rPr>
        <w:t xml:space="preserve">2. Мерките, предвидени в </w:t>
      </w:r>
      <w:r w:rsidR="00D3661E" w:rsidRPr="00215E36">
        <w:rPr>
          <w:rFonts w:ascii="Verdana" w:hAnsi="Verdana"/>
          <w:iCs/>
          <w:shd w:val="clear" w:color="auto" w:fill="FEFEFE"/>
        </w:rPr>
        <w:t>„</w:t>
      </w:r>
      <w:r w:rsidRPr="00215E36">
        <w:rPr>
          <w:rFonts w:ascii="Verdana" w:hAnsi="Verdana"/>
          <w:iCs/>
          <w:shd w:val="clear" w:color="auto" w:fill="FEFEFE"/>
        </w:rPr>
        <w:t>В-КАТАЛОГ МЕРКИ И НЕСЪОТВЕТСТВИЯ</w:t>
      </w:r>
      <w:r w:rsidR="00D3661E" w:rsidRPr="00215E36">
        <w:rPr>
          <w:rFonts w:ascii="Verdana" w:hAnsi="Verdana"/>
          <w:iCs/>
          <w:shd w:val="clear" w:color="auto" w:fill="FEFEFE"/>
        </w:rPr>
        <w:t>“</w:t>
      </w:r>
      <w:r w:rsidRPr="00215E36">
        <w:rPr>
          <w:rFonts w:ascii="Verdana" w:hAnsi="Verdana"/>
          <w:shd w:val="clear" w:color="auto" w:fill="FEFEFE"/>
        </w:rPr>
        <w:t xml:space="preserve">, се прилагат от контролиращите лица за всички оператори, подлежащи на контрол за биологично производство, в случаите, когато бъдат установени несъответствия и/или нарушения на действащата нормативна уредба. </w:t>
      </w:r>
    </w:p>
    <w:p w:rsidR="007229D4" w:rsidRPr="00215E36" w:rsidRDefault="007229D4" w:rsidP="00E001AA">
      <w:pPr>
        <w:spacing w:line="360" w:lineRule="auto"/>
        <w:ind w:firstLine="709"/>
        <w:jc w:val="both"/>
        <w:rPr>
          <w:rFonts w:ascii="Verdana" w:hAnsi="Verdana"/>
          <w:shd w:val="clear" w:color="auto" w:fill="FEFEFE"/>
        </w:rPr>
      </w:pPr>
      <w:r w:rsidRPr="00215E36">
        <w:rPr>
          <w:rFonts w:ascii="Verdana" w:hAnsi="Verdana"/>
          <w:shd w:val="clear" w:color="auto" w:fill="FEFEFE"/>
        </w:rPr>
        <w:t xml:space="preserve">3. При налагане мерки от </w:t>
      </w:r>
      <w:r w:rsidR="00D3661E" w:rsidRPr="00215E36">
        <w:rPr>
          <w:rFonts w:ascii="Verdana" w:hAnsi="Verdana"/>
          <w:iCs/>
          <w:shd w:val="clear" w:color="auto" w:fill="FEFEFE"/>
        </w:rPr>
        <w:t>„</w:t>
      </w:r>
      <w:r w:rsidRPr="00215E36">
        <w:rPr>
          <w:rFonts w:ascii="Verdana" w:hAnsi="Verdana"/>
          <w:iCs/>
          <w:shd w:val="clear" w:color="auto" w:fill="FEFEFE"/>
        </w:rPr>
        <w:t>В-КАТАЛОГ МЕРКИ И НЕСЪОТВЕТСТВИЯ</w:t>
      </w:r>
      <w:r w:rsidR="00D3661E" w:rsidRPr="00215E36">
        <w:rPr>
          <w:rFonts w:ascii="Verdana" w:hAnsi="Verdana"/>
          <w:iCs/>
          <w:shd w:val="clear" w:color="auto" w:fill="FEFEFE"/>
        </w:rPr>
        <w:t>“</w:t>
      </w:r>
      <w:r w:rsidRPr="00215E36">
        <w:rPr>
          <w:rFonts w:ascii="Verdana" w:hAnsi="Verdana"/>
          <w:shd w:val="clear" w:color="auto" w:fill="FEFEFE"/>
        </w:rPr>
        <w:t xml:space="preserve">, в случай на необходимост от корективни действия от страна на контролиращото лице по отношение на мярката, компетентното звено издава предписание за предприемане на корективни действия до контролиращото лице в срок до 5 дни от получаване на горепосочената информация. </w:t>
      </w:r>
    </w:p>
    <w:p w:rsidR="007229D4" w:rsidRPr="00215E36" w:rsidRDefault="007229D4" w:rsidP="00E001AA">
      <w:pPr>
        <w:spacing w:line="360" w:lineRule="auto"/>
        <w:ind w:firstLine="709"/>
        <w:jc w:val="both"/>
        <w:rPr>
          <w:rFonts w:ascii="Verdana" w:hAnsi="Verdana"/>
          <w:bCs/>
          <w:shd w:val="clear" w:color="auto" w:fill="FEFEFE"/>
        </w:rPr>
      </w:pPr>
      <w:r w:rsidRPr="00215E36">
        <w:rPr>
          <w:rFonts w:ascii="Verdana" w:hAnsi="Verdana"/>
          <w:shd w:val="clear" w:color="auto" w:fill="FEFEFE"/>
        </w:rPr>
        <w:lastRenderedPageBreak/>
        <w:t xml:space="preserve">4. При установяване на несъответствия, които не са посочени в списъка по </w:t>
      </w:r>
      <w:r w:rsidR="00D3661E" w:rsidRPr="00215E36">
        <w:rPr>
          <w:rFonts w:ascii="Verdana" w:hAnsi="Verdana"/>
          <w:iCs/>
          <w:shd w:val="clear" w:color="auto" w:fill="FEFEFE"/>
        </w:rPr>
        <w:t>„</w:t>
      </w:r>
      <w:r w:rsidRPr="00215E36">
        <w:rPr>
          <w:rFonts w:ascii="Verdana" w:hAnsi="Verdana"/>
          <w:iCs/>
          <w:shd w:val="clear" w:color="auto" w:fill="FEFEFE"/>
        </w:rPr>
        <w:t>В- КАТАЛОГ МЕРКИ И НЕСЪОТВЕТСТВИЯ</w:t>
      </w:r>
      <w:r w:rsidR="00D3661E" w:rsidRPr="00215E36">
        <w:rPr>
          <w:rFonts w:ascii="Verdana" w:hAnsi="Verdana"/>
          <w:iCs/>
          <w:shd w:val="clear" w:color="auto" w:fill="FEFEFE"/>
        </w:rPr>
        <w:t>“</w:t>
      </w:r>
      <w:r w:rsidRPr="00215E36">
        <w:rPr>
          <w:rFonts w:ascii="Verdana" w:hAnsi="Verdana"/>
          <w:shd w:val="clear" w:color="auto" w:fill="FEFEFE"/>
        </w:rPr>
        <w:t xml:space="preserve">, контролиращите лица ги класифицират като </w:t>
      </w:r>
      <w:r w:rsidR="00D3661E" w:rsidRPr="00215E36">
        <w:rPr>
          <w:rFonts w:ascii="Verdana" w:hAnsi="Verdana"/>
          <w:shd w:val="clear" w:color="auto" w:fill="FEFEFE"/>
        </w:rPr>
        <w:t>„</w:t>
      </w:r>
      <w:r w:rsidRPr="00215E36">
        <w:rPr>
          <w:rFonts w:ascii="Verdana" w:hAnsi="Verdana"/>
          <w:bCs/>
          <w:shd w:val="clear" w:color="auto" w:fill="FEFEFE"/>
        </w:rPr>
        <w:t>Незначително</w:t>
      </w:r>
      <w:r w:rsidR="00D3661E" w:rsidRPr="00215E36">
        <w:rPr>
          <w:rFonts w:ascii="Verdana" w:hAnsi="Verdana"/>
          <w:bCs/>
          <w:shd w:val="clear" w:color="auto" w:fill="FEFEFE"/>
        </w:rPr>
        <w:t>“</w:t>
      </w:r>
      <w:r w:rsidRPr="00215E36">
        <w:rPr>
          <w:rFonts w:ascii="Verdana" w:hAnsi="Verdana"/>
          <w:bCs/>
          <w:shd w:val="clear" w:color="auto" w:fill="FEFEFE"/>
        </w:rPr>
        <w:t xml:space="preserve">, </w:t>
      </w:r>
      <w:r w:rsidR="00D3661E" w:rsidRPr="00215E36">
        <w:rPr>
          <w:rFonts w:ascii="Verdana" w:hAnsi="Verdana"/>
          <w:bCs/>
          <w:shd w:val="clear" w:color="auto" w:fill="FEFEFE"/>
        </w:rPr>
        <w:t>„</w:t>
      </w:r>
      <w:r w:rsidRPr="00215E36">
        <w:rPr>
          <w:rFonts w:ascii="Verdana" w:hAnsi="Verdana"/>
          <w:bCs/>
          <w:shd w:val="clear" w:color="auto" w:fill="FEFEFE"/>
        </w:rPr>
        <w:t>Сериозно</w:t>
      </w:r>
      <w:r w:rsidR="00D3661E" w:rsidRPr="00215E36">
        <w:rPr>
          <w:rFonts w:ascii="Verdana" w:hAnsi="Verdana"/>
          <w:bCs/>
          <w:shd w:val="clear" w:color="auto" w:fill="FEFEFE"/>
        </w:rPr>
        <w:t>“</w:t>
      </w:r>
      <w:r w:rsidRPr="00215E36">
        <w:rPr>
          <w:rFonts w:ascii="Verdana" w:hAnsi="Verdana"/>
          <w:bCs/>
          <w:shd w:val="clear" w:color="auto" w:fill="FEFEFE"/>
        </w:rPr>
        <w:t xml:space="preserve"> или </w:t>
      </w:r>
      <w:r w:rsidR="00D3661E" w:rsidRPr="00215E36">
        <w:rPr>
          <w:rFonts w:ascii="Verdana" w:hAnsi="Verdana"/>
          <w:bCs/>
          <w:shd w:val="clear" w:color="auto" w:fill="FEFEFE"/>
        </w:rPr>
        <w:t>„</w:t>
      </w:r>
      <w:r w:rsidRPr="00215E36">
        <w:rPr>
          <w:rFonts w:ascii="Verdana" w:hAnsi="Verdana"/>
          <w:bCs/>
          <w:shd w:val="clear" w:color="auto" w:fill="FEFEFE"/>
        </w:rPr>
        <w:t>Критично</w:t>
      </w:r>
      <w:r w:rsidR="00D3661E" w:rsidRPr="00215E36">
        <w:rPr>
          <w:rFonts w:ascii="Verdana" w:hAnsi="Verdana"/>
          <w:bCs/>
          <w:shd w:val="clear" w:color="auto" w:fill="FEFEFE"/>
        </w:rPr>
        <w:t>“</w:t>
      </w:r>
      <w:r w:rsidRPr="00215E36">
        <w:rPr>
          <w:rFonts w:ascii="Verdana" w:hAnsi="Verdana"/>
          <w:bCs/>
          <w:shd w:val="clear" w:color="auto" w:fill="FEFEFE"/>
        </w:rPr>
        <w:t xml:space="preserve"> </w:t>
      </w:r>
      <w:r w:rsidRPr="00215E36">
        <w:rPr>
          <w:rFonts w:ascii="Verdana" w:hAnsi="Verdana"/>
          <w:shd w:val="clear" w:color="auto" w:fill="FEFEFE"/>
        </w:rPr>
        <w:t>в зависимост от вида и тежестта им.</w:t>
      </w:r>
    </w:p>
    <w:p w:rsidR="007229D4" w:rsidRPr="00215E36" w:rsidRDefault="007229D4" w:rsidP="00E001AA">
      <w:pPr>
        <w:spacing w:line="360" w:lineRule="auto"/>
        <w:ind w:firstLine="709"/>
        <w:jc w:val="both"/>
        <w:rPr>
          <w:rFonts w:ascii="Verdana" w:hAnsi="Verdana"/>
          <w:shd w:val="clear" w:color="auto" w:fill="FEFEFE"/>
        </w:rPr>
      </w:pPr>
      <w:r w:rsidRPr="00215E36">
        <w:rPr>
          <w:rFonts w:ascii="Verdana" w:hAnsi="Verdana"/>
          <w:bCs/>
          <w:shd w:val="clear" w:color="auto" w:fill="FEFEFE"/>
        </w:rPr>
        <w:t xml:space="preserve">Контролиращите лица </w:t>
      </w:r>
      <w:r w:rsidRPr="00215E36">
        <w:rPr>
          <w:rFonts w:ascii="Verdana" w:hAnsi="Verdana"/>
          <w:shd w:val="clear" w:color="auto" w:fill="FEFEFE"/>
        </w:rPr>
        <w:t xml:space="preserve">прилагат една или повече от мерките към нивото на установеното несъответствие, посочени в част </w:t>
      </w:r>
      <w:r w:rsidR="00D3661E" w:rsidRPr="00215E36">
        <w:rPr>
          <w:rFonts w:ascii="Verdana" w:hAnsi="Verdana"/>
          <w:shd w:val="clear" w:color="auto" w:fill="FEFEFE"/>
        </w:rPr>
        <w:t>„</w:t>
      </w:r>
      <w:r w:rsidRPr="00215E36">
        <w:rPr>
          <w:rFonts w:ascii="Verdana" w:hAnsi="Verdana"/>
          <w:shd w:val="clear" w:color="auto" w:fill="FEFEFE"/>
        </w:rPr>
        <w:t>Б-КЛАСИФИКАЦИЯ НА НЕСЪОТВЕТСТВИЯТА</w:t>
      </w:r>
      <w:r w:rsidR="00D3661E" w:rsidRPr="00215E36">
        <w:rPr>
          <w:rFonts w:ascii="Verdana" w:hAnsi="Verdana"/>
          <w:shd w:val="clear" w:color="auto" w:fill="FEFEFE"/>
        </w:rPr>
        <w:t>“</w:t>
      </w:r>
      <w:r w:rsidRPr="00215E36">
        <w:rPr>
          <w:rFonts w:ascii="Verdana" w:hAnsi="Verdana"/>
          <w:shd w:val="clear" w:color="auto" w:fill="FEFEFE"/>
        </w:rPr>
        <w:t xml:space="preserve">. </w:t>
      </w:r>
    </w:p>
    <w:p w:rsidR="007229D4" w:rsidRPr="00215E36" w:rsidRDefault="007229D4" w:rsidP="00E001AA">
      <w:pPr>
        <w:spacing w:line="360" w:lineRule="auto"/>
        <w:ind w:firstLine="709"/>
        <w:jc w:val="both"/>
        <w:rPr>
          <w:rFonts w:ascii="Verdana" w:hAnsi="Verdana"/>
          <w:bCs/>
          <w:shd w:val="clear" w:color="auto" w:fill="FEFEFE"/>
        </w:rPr>
      </w:pPr>
      <w:r w:rsidRPr="00215E36">
        <w:rPr>
          <w:rFonts w:ascii="Verdana" w:hAnsi="Verdana"/>
          <w:shd w:val="clear" w:color="auto" w:fill="FEFEFE"/>
        </w:rPr>
        <w:t>До 3 работни дни от налагане на мярката, контролиращите лица уведомяват по официален път компетентното звено. В случай на необходимост, компетентното звено издава на контролиращото лице предписание за предприемане на корективни действия в срок до 5 работни дни от получаване на горепосочената информация.</w:t>
      </w:r>
    </w:p>
    <w:p w:rsidR="007229D4" w:rsidRPr="00215E36" w:rsidRDefault="007229D4" w:rsidP="00E001AA">
      <w:pPr>
        <w:spacing w:line="360" w:lineRule="auto"/>
        <w:ind w:firstLine="709"/>
        <w:jc w:val="both"/>
        <w:rPr>
          <w:rFonts w:ascii="Verdana" w:hAnsi="Verdana"/>
          <w:shd w:val="clear" w:color="auto" w:fill="FEFEFE"/>
        </w:rPr>
      </w:pPr>
      <w:r w:rsidRPr="00215E36">
        <w:rPr>
          <w:rFonts w:ascii="Verdana" w:hAnsi="Verdana"/>
          <w:shd w:val="clear" w:color="auto" w:fill="FEFEFE"/>
        </w:rPr>
        <w:t xml:space="preserve">5. При повторно установяване на едно и също несъответствие от </w:t>
      </w:r>
      <w:r w:rsidR="00D3661E" w:rsidRPr="00215E36">
        <w:rPr>
          <w:rFonts w:ascii="Verdana" w:hAnsi="Verdana"/>
          <w:shd w:val="clear" w:color="auto" w:fill="FEFEFE"/>
        </w:rPr>
        <w:t>„</w:t>
      </w:r>
      <w:r w:rsidRPr="00215E36">
        <w:rPr>
          <w:rFonts w:ascii="Verdana" w:hAnsi="Verdana"/>
          <w:shd w:val="clear" w:color="auto" w:fill="FEFEFE"/>
        </w:rPr>
        <w:t>Ниво</w:t>
      </w:r>
      <w:r w:rsidR="00D3661E" w:rsidRPr="00215E36">
        <w:rPr>
          <w:rFonts w:ascii="Verdana" w:hAnsi="Verdana"/>
          <w:shd w:val="clear" w:color="auto" w:fill="FEFEFE"/>
        </w:rPr>
        <w:t>“</w:t>
      </w:r>
      <w:r w:rsidRPr="00215E36">
        <w:rPr>
          <w:rFonts w:ascii="Verdana" w:hAnsi="Verdana"/>
          <w:shd w:val="clear" w:color="auto" w:fill="FEFEFE"/>
        </w:rPr>
        <w:t xml:space="preserve"> 1 (Незначително несъответствие) в рамките на две последователни инспекции, несъответствието се квалифицира като несъответствие от </w:t>
      </w:r>
      <w:r w:rsidR="00D3661E" w:rsidRPr="00215E36">
        <w:rPr>
          <w:rFonts w:ascii="Verdana" w:hAnsi="Verdana"/>
          <w:shd w:val="clear" w:color="auto" w:fill="FEFEFE"/>
        </w:rPr>
        <w:t>„</w:t>
      </w:r>
      <w:r w:rsidRPr="00215E36">
        <w:rPr>
          <w:rFonts w:ascii="Verdana" w:hAnsi="Verdana"/>
          <w:shd w:val="clear" w:color="auto" w:fill="FEFEFE"/>
        </w:rPr>
        <w:t>Ниво</w:t>
      </w:r>
      <w:r w:rsidR="00D3661E" w:rsidRPr="00215E36">
        <w:rPr>
          <w:rFonts w:ascii="Verdana" w:hAnsi="Verdana"/>
          <w:shd w:val="clear" w:color="auto" w:fill="FEFEFE"/>
        </w:rPr>
        <w:t>“</w:t>
      </w:r>
      <w:r w:rsidRPr="00215E36">
        <w:rPr>
          <w:rFonts w:ascii="Verdana" w:hAnsi="Verdana"/>
          <w:shd w:val="clear" w:color="auto" w:fill="FEFEFE"/>
        </w:rPr>
        <w:t xml:space="preserve"> 2 (Сериозно несъответствие).</w:t>
      </w:r>
    </w:p>
    <w:p w:rsidR="007229D4" w:rsidRPr="00215E36" w:rsidRDefault="007229D4" w:rsidP="00E001AA">
      <w:pPr>
        <w:spacing w:line="360" w:lineRule="auto"/>
        <w:ind w:firstLine="709"/>
        <w:jc w:val="both"/>
        <w:rPr>
          <w:rFonts w:ascii="Verdana" w:hAnsi="Verdana"/>
          <w:shd w:val="clear" w:color="auto" w:fill="FEFEFE"/>
        </w:rPr>
      </w:pPr>
      <w:r w:rsidRPr="00215E36">
        <w:rPr>
          <w:rFonts w:ascii="Verdana" w:hAnsi="Verdana"/>
          <w:shd w:val="clear" w:color="auto" w:fill="FEFEFE"/>
        </w:rPr>
        <w:t xml:space="preserve">6. При повторно установяване на едно и също несъответствие от </w:t>
      </w:r>
      <w:r w:rsidR="00D3661E" w:rsidRPr="00215E36">
        <w:rPr>
          <w:rFonts w:ascii="Verdana" w:hAnsi="Verdana"/>
          <w:shd w:val="clear" w:color="auto" w:fill="FEFEFE"/>
        </w:rPr>
        <w:t>„</w:t>
      </w:r>
      <w:r w:rsidRPr="00215E36">
        <w:rPr>
          <w:rFonts w:ascii="Verdana" w:hAnsi="Verdana"/>
          <w:shd w:val="clear" w:color="auto" w:fill="FEFEFE"/>
        </w:rPr>
        <w:t>Ниво</w:t>
      </w:r>
      <w:r w:rsidR="00D3661E" w:rsidRPr="00215E36">
        <w:rPr>
          <w:rFonts w:ascii="Verdana" w:hAnsi="Verdana"/>
          <w:shd w:val="clear" w:color="auto" w:fill="FEFEFE"/>
        </w:rPr>
        <w:t>“</w:t>
      </w:r>
      <w:r w:rsidRPr="00215E36">
        <w:rPr>
          <w:rFonts w:ascii="Verdana" w:hAnsi="Verdana"/>
          <w:shd w:val="clear" w:color="auto" w:fill="FEFEFE"/>
        </w:rPr>
        <w:t xml:space="preserve"> 2 (Сериозно несъответствие) в рамките на две последователни инспекции, несъответствието се квалифицира като несъответствие от </w:t>
      </w:r>
      <w:r w:rsidR="00D3661E" w:rsidRPr="00215E36">
        <w:rPr>
          <w:rFonts w:ascii="Verdana" w:hAnsi="Verdana"/>
          <w:shd w:val="clear" w:color="auto" w:fill="FEFEFE"/>
        </w:rPr>
        <w:t>„</w:t>
      </w:r>
      <w:r w:rsidRPr="00215E36">
        <w:rPr>
          <w:rFonts w:ascii="Verdana" w:hAnsi="Verdana"/>
          <w:shd w:val="clear" w:color="auto" w:fill="FEFEFE"/>
        </w:rPr>
        <w:t>Ниво</w:t>
      </w:r>
      <w:r w:rsidR="00D3661E" w:rsidRPr="00215E36">
        <w:rPr>
          <w:rFonts w:ascii="Verdana" w:hAnsi="Verdana"/>
          <w:shd w:val="clear" w:color="auto" w:fill="FEFEFE"/>
        </w:rPr>
        <w:t>“</w:t>
      </w:r>
      <w:r w:rsidRPr="00215E36">
        <w:rPr>
          <w:rFonts w:ascii="Verdana" w:hAnsi="Verdana"/>
          <w:shd w:val="clear" w:color="auto" w:fill="FEFEFE"/>
        </w:rPr>
        <w:t xml:space="preserve"> 3 (Критично несъответствие).</w:t>
      </w:r>
    </w:p>
    <w:p w:rsidR="007229D4" w:rsidRPr="00215E36" w:rsidRDefault="007229D4" w:rsidP="00E001AA">
      <w:pPr>
        <w:spacing w:line="360" w:lineRule="auto"/>
        <w:ind w:firstLine="709"/>
        <w:jc w:val="both"/>
        <w:rPr>
          <w:rFonts w:ascii="Verdana" w:hAnsi="Verdana"/>
          <w:shd w:val="clear" w:color="auto" w:fill="FEFEFE"/>
        </w:rPr>
      </w:pPr>
      <w:r w:rsidRPr="00215E36">
        <w:rPr>
          <w:rFonts w:ascii="Verdana" w:hAnsi="Verdana"/>
          <w:shd w:val="clear" w:color="auto" w:fill="FEFEFE"/>
        </w:rPr>
        <w:t xml:space="preserve">7. В случаите, когато е наложено начало на преходен период за дадена единица за биологично производство, преходният период започва да тече от датата на налагане на мярката. </w:t>
      </w:r>
    </w:p>
    <w:p w:rsidR="007229D4" w:rsidRPr="00215E36" w:rsidRDefault="007229D4" w:rsidP="00E001AA">
      <w:pPr>
        <w:spacing w:line="360" w:lineRule="auto"/>
        <w:ind w:firstLine="709"/>
        <w:jc w:val="both"/>
        <w:rPr>
          <w:rFonts w:ascii="Verdana" w:hAnsi="Verdana"/>
          <w:shd w:val="clear" w:color="auto" w:fill="FEFEFE"/>
        </w:rPr>
      </w:pPr>
      <w:r w:rsidRPr="00215E36">
        <w:rPr>
          <w:rFonts w:ascii="Verdana" w:hAnsi="Verdana"/>
          <w:shd w:val="clear" w:color="auto" w:fill="FEFEFE"/>
        </w:rPr>
        <w:t>8. В случаите, когато единицата е в преход към биологично производство, преходният период стартира отначало от датата на налагане на мярката.</w:t>
      </w:r>
      <w:r w:rsidR="00D3661E" w:rsidRPr="00215E36">
        <w:rPr>
          <w:rFonts w:ascii="Verdana" w:hAnsi="Verdana"/>
          <w:shd w:val="clear" w:color="auto" w:fill="FEFEFE"/>
        </w:rPr>
        <w:t>“</w:t>
      </w:r>
      <w:r w:rsidRPr="00215E36">
        <w:rPr>
          <w:rFonts w:ascii="Verdana" w:hAnsi="Verdana"/>
          <w:shd w:val="clear" w:color="auto" w:fill="FEFEFE"/>
        </w:rPr>
        <w:t>.</w:t>
      </w:r>
    </w:p>
    <w:p w:rsidR="007229D4" w:rsidRPr="00215E36" w:rsidRDefault="007229D4" w:rsidP="00E001AA">
      <w:pPr>
        <w:spacing w:line="360" w:lineRule="auto"/>
        <w:ind w:firstLine="709"/>
        <w:jc w:val="both"/>
        <w:rPr>
          <w:rFonts w:ascii="Verdana" w:hAnsi="Verdana"/>
          <w:iCs/>
          <w:highlight w:val="white"/>
          <w:shd w:val="clear" w:color="auto" w:fill="FEFEFE"/>
        </w:rPr>
      </w:pPr>
    </w:p>
    <w:p w:rsidR="000B0E8F" w:rsidRPr="00215E36" w:rsidRDefault="000B0E8F" w:rsidP="00E001AA">
      <w:pPr>
        <w:spacing w:line="360" w:lineRule="auto"/>
        <w:ind w:firstLine="709"/>
        <w:jc w:val="both"/>
        <w:rPr>
          <w:rFonts w:ascii="Verdana" w:eastAsia="Times New Roman" w:hAnsi="Verdana"/>
          <w:b/>
          <w:bCs/>
          <w:color w:val="000000"/>
          <w:lang w:eastAsia="bg-BG"/>
        </w:rPr>
      </w:pPr>
      <w:bookmarkStart w:id="0" w:name="RANGE!A1"/>
      <w:r w:rsidRPr="00215E36">
        <w:rPr>
          <w:rFonts w:ascii="Verdana" w:eastAsia="Times New Roman" w:hAnsi="Verdana"/>
          <w:b/>
          <w:bCs/>
          <w:color w:val="000000"/>
          <w:lang w:eastAsia="bg-BG"/>
        </w:rPr>
        <w:t>Б. КЛАСИФИКАЦИЯ НА НЕСЪОТВЕТСТВИЯТА</w:t>
      </w:r>
      <w:bookmarkEnd w:id="0"/>
      <w:r w:rsidR="00DC5E2E">
        <w:rPr>
          <w:rFonts w:ascii="Verdana" w:eastAsia="Times New Roman" w:hAnsi="Verdana"/>
          <w:b/>
          <w:bCs/>
          <w:color w:val="000000"/>
          <w:lang w:eastAsia="bg-BG"/>
        </w:rPr>
        <w:t xml:space="preserve"> </w:t>
      </w:r>
    </w:p>
    <w:p w:rsidR="00AD6656" w:rsidRPr="00215E36" w:rsidRDefault="00AD6656" w:rsidP="00E001AA">
      <w:pPr>
        <w:spacing w:line="360" w:lineRule="auto"/>
        <w:ind w:firstLine="709"/>
        <w:jc w:val="both"/>
        <w:rPr>
          <w:rFonts w:ascii="Verdana" w:hAnsi="Verdana"/>
          <w:iCs/>
          <w:highlight w:val="white"/>
          <w:shd w:val="clear" w:color="auto" w:fill="FEFEFE"/>
        </w:rPr>
      </w:pPr>
    </w:p>
    <w:tbl>
      <w:tblPr>
        <w:tblW w:w="10425" w:type="dxa"/>
        <w:jc w:val="center"/>
        <w:tblLayout w:type="fixed"/>
        <w:tblCellMar>
          <w:left w:w="70" w:type="dxa"/>
          <w:right w:w="70" w:type="dxa"/>
        </w:tblCellMar>
        <w:tblLook w:val="04A0" w:firstRow="1" w:lastRow="0" w:firstColumn="1" w:lastColumn="0" w:noHBand="0" w:noVBand="1"/>
      </w:tblPr>
      <w:tblGrid>
        <w:gridCol w:w="2405"/>
        <w:gridCol w:w="3119"/>
        <w:gridCol w:w="4901"/>
      </w:tblGrid>
      <w:tr w:rsidR="000B0E8F" w:rsidRPr="00215E36" w:rsidTr="00215E36">
        <w:trPr>
          <w:trHeight w:val="454"/>
          <w:jc w:val="center"/>
        </w:trPr>
        <w:tc>
          <w:tcPr>
            <w:tcW w:w="240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11829" w:rsidRPr="00215E36" w:rsidRDefault="00311829" w:rsidP="00311829">
            <w:pPr>
              <w:widowControl/>
              <w:autoSpaceDE/>
              <w:autoSpaceDN/>
              <w:adjustRightInd/>
              <w:jc w:val="center"/>
              <w:rPr>
                <w:rFonts w:ascii="Verdana" w:eastAsia="Times New Roman" w:hAnsi="Verdana"/>
                <w:b/>
                <w:bCs/>
                <w:sz w:val="18"/>
                <w:szCs w:val="18"/>
                <w:lang w:eastAsia="bg-BG"/>
              </w:rPr>
            </w:pPr>
            <w:r w:rsidRPr="00215E36">
              <w:rPr>
                <w:rFonts w:ascii="Verdana" w:eastAsia="Times New Roman" w:hAnsi="Verdana"/>
                <w:b/>
                <w:bCs/>
                <w:sz w:val="18"/>
                <w:szCs w:val="18"/>
                <w:lang w:eastAsia="bg-BG"/>
              </w:rPr>
              <w:t>НИВО 1</w:t>
            </w:r>
          </w:p>
        </w:tc>
        <w:tc>
          <w:tcPr>
            <w:tcW w:w="3119" w:type="dxa"/>
            <w:tcBorders>
              <w:top w:val="single" w:sz="4" w:space="0" w:color="auto"/>
              <w:left w:val="nil"/>
              <w:bottom w:val="single" w:sz="4" w:space="0" w:color="auto"/>
              <w:right w:val="single" w:sz="4" w:space="0" w:color="auto"/>
            </w:tcBorders>
            <w:shd w:val="clear" w:color="000000" w:fill="D9E1F2"/>
            <w:vAlign w:val="center"/>
            <w:hideMark/>
          </w:tcPr>
          <w:p w:rsidR="00311829" w:rsidRPr="00215E36" w:rsidRDefault="00311829" w:rsidP="00311829">
            <w:pPr>
              <w:widowControl/>
              <w:autoSpaceDE/>
              <w:autoSpaceDN/>
              <w:adjustRightInd/>
              <w:jc w:val="center"/>
              <w:rPr>
                <w:rFonts w:ascii="Verdana" w:eastAsia="Times New Roman" w:hAnsi="Verdana"/>
                <w:b/>
                <w:bCs/>
                <w:sz w:val="18"/>
                <w:szCs w:val="18"/>
                <w:lang w:eastAsia="bg-BG"/>
              </w:rPr>
            </w:pPr>
            <w:r w:rsidRPr="00215E36">
              <w:rPr>
                <w:rFonts w:ascii="Verdana" w:eastAsia="Times New Roman" w:hAnsi="Verdana"/>
                <w:b/>
                <w:bCs/>
                <w:sz w:val="18"/>
                <w:szCs w:val="18"/>
                <w:lang w:eastAsia="bg-BG"/>
              </w:rPr>
              <w:t>НИВО 2</w:t>
            </w:r>
          </w:p>
        </w:tc>
        <w:tc>
          <w:tcPr>
            <w:tcW w:w="4901" w:type="dxa"/>
            <w:tcBorders>
              <w:top w:val="single" w:sz="4" w:space="0" w:color="auto"/>
              <w:left w:val="nil"/>
              <w:bottom w:val="single" w:sz="4" w:space="0" w:color="auto"/>
              <w:right w:val="single" w:sz="4" w:space="0" w:color="auto"/>
            </w:tcBorders>
            <w:shd w:val="clear" w:color="000000" w:fill="D9E1F2"/>
            <w:vAlign w:val="center"/>
            <w:hideMark/>
          </w:tcPr>
          <w:p w:rsidR="00311829" w:rsidRPr="00215E36" w:rsidRDefault="00311829" w:rsidP="00311829">
            <w:pPr>
              <w:widowControl/>
              <w:autoSpaceDE/>
              <w:autoSpaceDN/>
              <w:adjustRightInd/>
              <w:jc w:val="center"/>
              <w:rPr>
                <w:rFonts w:ascii="Verdana" w:eastAsia="Times New Roman" w:hAnsi="Verdana"/>
                <w:b/>
                <w:bCs/>
                <w:sz w:val="18"/>
                <w:szCs w:val="18"/>
                <w:lang w:eastAsia="bg-BG"/>
              </w:rPr>
            </w:pPr>
            <w:r w:rsidRPr="00215E36">
              <w:rPr>
                <w:rFonts w:ascii="Verdana" w:eastAsia="Times New Roman" w:hAnsi="Verdana"/>
                <w:b/>
                <w:bCs/>
                <w:sz w:val="18"/>
                <w:szCs w:val="18"/>
                <w:lang w:eastAsia="bg-BG"/>
              </w:rPr>
              <w:t>НИВО 3</w:t>
            </w:r>
          </w:p>
        </w:tc>
      </w:tr>
      <w:tr w:rsidR="000B0E8F" w:rsidRPr="00215E36" w:rsidTr="00DC5E2E">
        <w:trPr>
          <w:trHeight w:val="454"/>
          <w:jc w:val="center"/>
        </w:trPr>
        <w:tc>
          <w:tcPr>
            <w:tcW w:w="2405" w:type="dxa"/>
            <w:tcBorders>
              <w:top w:val="nil"/>
              <w:left w:val="single" w:sz="4" w:space="0" w:color="auto"/>
              <w:bottom w:val="single" w:sz="4" w:space="0" w:color="auto"/>
              <w:right w:val="single" w:sz="4" w:space="0" w:color="auto"/>
            </w:tcBorders>
            <w:shd w:val="clear" w:color="000000" w:fill="D9E1F2"/>
            <w:vAlign w:val="center"/>
            <w:hideMark/>
          </w:tcPr>
          <w:p w:rsidR="00311829" w:rsidRPr="00215E36" w:rsidRDefault="00311829" w:rsidP="00095D03">
            <w:pPr>
              <w:widowControl/>
              <w:autoSpaceDE/>
              <w:autoSpaceDN/>
              <w:adjustRightInd/>
              <w:jc w:val="center"/>
              <w:rPr>
                <w:rFonts w:ascii="Verdana" w:eastAsia="Times New Roman" w:hAnsi="Verdana"/>
                <w:sz w:val="18"/>
                <w:szCs w:val="18"/>
                <w:lang w:eastAsia="bg-BG"/>
              </w:rPr>
            </w:pPr>
            <w:r w:rsidRPr="00215E36">
              <w:rPr>
                <w:rFonts w:ascii="Verdana" w:eastAsia="Times New Roman" w:hAnsi="Verdana"/>
                <w:b/>
                <w:bCs/>
                <w:sz w:val="18"/>
                <w:szCs w:val="18"/>
                <w:lang w:eastAsia="bg-BG"/>
              </w:rPr>
              <w:t>Незначителни</w:t>
            </w:r>
            <w:r w:rsidR="00095D03">
              <w:rPr>
                <w:rFonts w:ascii="Verdana" w:eastAsia="Times New Roman" w:hAnsi="Verdana"/>
                <w:b/>
                <w:bCs/>
                <w:sz w:val="18"/>
                <w:szCs w:val="18"/>
                <w:lang w:eastAsia="bg-BG"/>
              </w:rPr>
              <w:t xml:space="preserve"> </w:t>
            </w:r>
            <w:r w:rsidRPr="00215E36">
              <w:rPr>
                <w:rFonts w:ascii="Verdana" w:eastAsia="Times New Roman" w:hAnsi="Verdana"/>
                <w:b/>
                <w:bCs/>
                <w:sz w:val="18"/>
                <w:szCs w:val="18"/>
                <w:lang w:eastAsia="bg-BG"/>
              </w:rPr>
              <w:t>несъответствия</w:t>
            </w:r>
          </w:p>
        </w:tc>
        <w:tc>
          <w:tcPr>
            <w:tcW w:w="3119" w:type="dxa"/>
            <w:tcBorders>
              <w:top w:val="nil"/>
              <w:left w:val="nil"/>
              <w:bottom w:val="single" w:sz="4" w:space="0" w:color="auto"/>
              <w:right w:val="single" w:sz="4" w:space="0" w:color="auto"/>
            </w:tcBorders>
            <w:shd w:val="clear" w:color="000000" w:fill="D9E1F2"/>
            <w:vAlign w:val="center"/>
            <w:hideMark/>
          </w:tcPr>
          <w:p w:rsidR="00311829" w:rsidRPr="00215E36" w:rsidRDefault="00311829" w:rsidP="00311829">
            <w:pPr>
              <w:widowControl/>
              <w:autoSpaceDE/>
              <w:autoSpaceDN/>
              <w:adjustRightInd/>
              <w:jc w:val="center"/>
              <w:rPr>
                <w:rFonts w:ascii="Verdana" w:eastAsia="Times New Roman" w:hAnsi="Verdana"/>
                <w:sz w:val="18"/>
                <w:szCs w:val="18"/>
                <w:lang w:eastAsia="bg-BG"/>
              </w:rPr>
            </w:pPr>
            <w:r w:rsidRPr="00215E36">
              <w:rPr>
                <w:rFonts w:ascii="Verdana" w:eastAsia="Times New Roman" w:hAnsi="Verdana"/>
                <w:b/>
                <w:bCs/>
                <w:sz w:val="18"/>
                <w:szCs w:val="18"/>
                <w:lang w:eastAsia="bg-BG"/>
              </w:rPr>
              <w:t>Сериозни несъответствия</w:t>
            </w:r>
          </w:p>
        </w:tc>
        <w:tc>
          <w:tcPr>
            <w:tcW w:w="4901" w:type="dxa"/>
            <w:tcBorders>
              <w:top w:val="nil"/>
              <w:left w:val="nil"/>
              <w:bottom w:val="single" w:sz="4" w:space="0" w:color="auto"/>
              <w:right w:val="single" w:sz="4" w:space="0" w:color="auto"/>
            </w:tcBorders>
            <w:shd w:val="clear" w:color="000000" w:fill="D9E1F2"/>
            <w:vAlign w:val="center"/>
            <w:hideMark/>
          </w:tcPr>
          <w:p w:rsidR="00311829" w:rsidRPr="00215E36" w:rsidRDefault="00311829" w:rsidP="00311829">
            <w:pPr>
              <w:widowControl/>
              <w:autoSpaceDE/>
              <w:autoSpaceDN/>
              <w:adjustRightInd/>
              <w:jc w:val="center"/>
              <w:rPr>
                <w:rFonts w:ascii="Verdana" w:eastAsia="Times New Roman" w:hAnsi="Verdana"/>
                <w:sz w:val="18"/>
                <w:szCs w:val="18"/>
                <w:lang w:eastAsia="bg-BG"/>
              </w:rPr>
            </w:pPr>
            <w:r w:rsidRPr="00215E36">
              <w:rPr>
                <w:rFonts w:ascii="Verdana" w:eastAsia="Times New Roman" w:hAnsi="Verdana"/>
                <w:b/>
                <w:bCs/>
                <w:sz w:val="18"/>
                <w:szCs w:val="18"/>
                <w:lang w:eastAsia="bg-BG"/>
              </w:rPr>
              <w:t>Критични несъответствия</w:t>
            </w:r>
          </w:p>
        </w:tc>
      </w:tr>
      <w:tr w:rsidR="000B0E8F" w:rsidRPr="00215E36" w:rsidTr="00DC5E2E">
        <w:trPr>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hideMark/>
          </w:tcPr>
          <w:p w:rsidR="00F7733A"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 xml:space="preserve">Случаят на </w:t>
            </w:r>
            <w:r w:rsidR="00DC5E2E">
              <w:rPr>
                <w:rFonts w:ascii="Verdana" w:eastAsia="Times New Roman" w:hAnsi="Verdana"/>
                <w:sz w:val="18"/>
                <w:szCs w:val="18"/>
                <w:lang w:eastAsia="bg-BG"/>
              </w:rPr>
              <w:t xml:space="preserve">несъответствие е незначителен, </w:t>
            </w:r>
            <w:r w:rsidRPr="00215E36">
              <w:rPr>
                <w:rFonts w:ascii="Verdana" w:eastAsia="Times New Roman" w:hAnsi="Verdana"/>
                <w:sz w:val="18"/>
                <w:szCs w:val="18"/>
                <w:lang w:eastAsia="bg-BG"/>
              </w:rPr>
              <w:t>когато са налице една или повече от посочените предпоставки:</w:t>
            </w:r>
          </w:p>
          <w:p w:rsidR="00DC5E2E"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i) предпазните мерки са пропорционални и подходящи, а въведеният от оператора контрол е ефикасен;</w:t>
            </w:r>
            <w:r w:rsidR="00095D03">
              <w:rPr>
                <w:rFonts w:ascii="Verdana" w:eastAsia="Times New Roman" w:hAnsi="Verdana"/>
                <w:sz w:val="18"/>
                <w:szCs w:val="18"/>
                <w:lang w:eastAsia="bg-BG"/>
              </w:rPr>
              <w:t xml:space="preserve"> </w:t>
            </w:r>
          </w:p>
          <w:p w:rsidR="00DC5E2E"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 xml:space="preserve">ii) несъответствието не засяга биологичния характер на биологичния продукт или на произведения при преход към биологично </w:t>
            </w:r>
            <w:r w:rsidRPr="00215E36">
              <w:rPr>
                <w:rFonts w:ascii="Verdana" w:eastAsia="Times New Roman" w:hAnsi="Verdana"/>
                <w:sz w:val="18"/>
                <w:szCs w:val="18"/>
                <w:lang w:eastAsia="bg-BG"/>
              </w:rPr>
              <w:lastRenderedPageBreak/>
              <w:t>производство продукт;</w:t>
            </w:r>
          </w:p>
          <w:p w:rsidR="00DC5E2E" w:rsidRPr="00215E36"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iii) системата за проследяване може да идентифицира засегнатия продукт (засегнатите продукти) във веригата на доставки и има възможност за налагане на забрана за пускане на продукти на пазара с позоваване на биологично производство;</w:t>
            </w:r>
          </w:p>
        </w:tc>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095D03"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lastRenderedPageBreak/>
              <w:t>Случаят на несъответствие е сериозен, когато са налице една или пов</w:t>
            </w:r>
            <w:r w:rsidR="00DC5E2E">
              <w:rPr>
                <w:rFonts w:ascii="Verdana" w:eastAsia="Times New Roman" w:hAnsi="Verdana"/>
                <w:sz w:val="18"/>
                <w:szCs w:val="18"/>
                <w:lang w:eastAsia="bg-BG"/>
              </w:rPr>
              <w:t>ече от посочените предпоставки:</w:t>
            </w:r>
          </w:p>
          <w:p w:rsidR="00DC5E2E"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i)предпазните мерки не са пропорционални и подходящи, а въведеният от о</w:t>
            </w:r>
            <w:r w:rsidR="00095D03">
              <w:rPr>
                <w:rFonts w:ascii="Verdana" w:eastAsia="Times New Roman" w:hAnsi="Verdana"/>
                <w:sz w:val="18"/>
                <w:szCs w:val="18"/>
                <w:lang w:eastAsia="bg-BG"/>
              </w:rPr>
              <w:t>ператора контрол не е ефикасен;</w:t>
            </w:r>
          </w:p>
          <w:p w:rsidR="00DC5E2E"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ii) несъответствието засяга биологичния характер на биологичния продукт или на произведения при преход към б</w:t>
            </w:r>
            <w:r w:rsidR="00DC5E2E">
              <w:rPr>
                <w:rFonts w:ascii="Verdana" w:eastAsia="Times New Roman" w:hAnsi="Verdana"/>
                <w:sz w:val="18"/>
                <w:szCs w:val="18"/>
                <w:lang w:eastAsia="bg-BG"/>
              </w:rPr>
              <w:t>иологично производство продукт;</w:t>
            </w:r>
          </w:p>
          <w:p w:rsidR="00DC5E2E"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iii) операторът не е отстранил своевременно незначително несъответствие;</w:t>
            </w:r>
          </w:p>
          <w:p w:rsidR="00311829" w:rsidRPr="00215E36"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 xml:space="preserve">iv)системата за проследяване може да идентифицира </w:t>
            </w:r>
            <w:r w:rsidRPr="00215E36">
              <w:rPr>
                <w:rFonts w:ascii="Verdana" w:eastAsia="Times New Roman" w:hAnsi="Verdana"/>
                <w:sz w:val="18"/>
                <w:szCs w:val="18"/>
                <w:lang w:eastAsia="bg-BG"/>
              </w:rPr>
              <w:lastRenderedPageBreak/>
              <w:t>засегнатия продукт (засегнатите продукти) във веригата на доставки и има възможност за налагане на забрана за пускане на продукти на пазара с позоваване на биологично производство;</w:t>
            </w:r>
          </w:p>
        </w:tc>
        <w:tc>
          <w:tcPr>
            <w:tcW w:w="4901" w:type="dxa"/>
            <w:tcBorders>
              <w:top w:val="single" w:sz="4" w:space="0" w:color="auto"/>
              <w:left w:val="single" w:sz="4" w:space="0" w:color="auto"/>
              <w:bottom w:val="single" w:sz="4" w:space="0" w:color="auto"/>
              <w:right w:val="single" w:sz="4" w:space="0" w:color="auto"/>
            </w:tcBorders>
            <w:shd w:val="clear" w:color="000000" w:fill="FFFFFF"/>
            <w:hideMark/>
          </w:tcPr>
          <w:p w:rsidR="00095D03"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lastRenderedPageBreak/>
              <w:t>Случаят на несъответствие е критичен, когато са налице една или повече от посочените предпоставки:</w:t>
            </w:r>
          </w:p>
          <w:p w:rsidR="00F7733A"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i) предпазните мерки не са пропорционални и подходящи, а въведеният от оператора контрол не е ефективен;</w:t>
            </w:r>
          </w:p>
          <w:p w:rsidR="00F7733A"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ii) несъответствието засяга биологичния характер на биологичния или произведения при преход към биологично производство продукт;</w:t>
            </w:r>
          </w:p>
          <w:p w:rsidR="00DC5E2E"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iii) операторът не успява да отстрани предишни сериозни несъответствия или многократно не успява да отстрани други категории несъответствия;</w:t>
            </w:r>
          </w:p>
          <w:p w:rsidR="00F7733A"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iv) липсва информация от системата за проследяване, за да се идентифицира засегнатият продукт (засегнатите продукти) във веригата на доставки и не е възможно да се наложи забрана за пускане на продукти на пазара с позоваване на биологично</w:t>
            </w:r>
            <w:r w:rsidR="00DC5E2E">
              <w:rPr>
                <w:rFonts w:ascii="Verdana" w:eastAsia="Times New Roman" w:hAnsi="Verdana"/>
                <w:sz w:val="18"/>
                <w:szCs w:val="18"/>
                <w:lang w:eastAsia="bg-BG"/>
              </w:rPr>
              <w:t xml:space="preserve"> </w:t>
            </w:r>
            <w:r w:rsidRPr="00215E36">
              <w:rPr>
                <w:rFonts w:ascii="Verdana" w:eastAsia="Times New Roman" w:hAnsi="Verdana"/>
                <w:sz w:val="18"/>
                <w:szCs w:val="18"/>
                <w:lang w:eastAsia="bg-BG"/>
              </w:rPr>
              <w:lastRenderedPageBreak/>
              <w:t>производство;</w:t>
            </w:r>
          </w:p>
          <w:p w:rsidR="00F7733A"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v). Обосновано съмнение за документална измама.</w:t>
            </w:r>
          </w:p>
          <w:p w:rsidR="00F7733A"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vi) Дейности, свързани с измама/употреба/замяна/замърсяване със забранени/неразрешени за биологичното производство препарати/материали/продукти и продажбата на продуктите/партидите като биологични;</w:t>
            </w:r>
          </w:p>
          <w:p w:rsidR="00E82729" w:rsidRPr="00215E36" w:rsidRDefault="00311829" w:rsidP="00F7733A">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sz w:val="18"/>
                <w:szCs w:val="18"/>
                <w:lang w:eastAsia="bg-BG"/>
              </w:rPr>
              <w:t>vii) Дока</w:t>
            </w:r>
            <w:r w:rsidR="00DC5E2E">
              <w:rPr>
                <w:rFonts w:ascii="Verdana" w:eastAsia="Times New Roman" w:hAnsi="Verdana"/>
                <w:sz w:val="18"/>
                <w:szCs w:val="18"/>
                <w:lang w:eastAsia="bg-BG"/>
              </w:rPr>
              <w:t>зана умишлена употреба на ГМО;</w:t>
            </w:r>
          </w:p>
        </w:tc>
      </w:tr>
      <w:tr w:rsidR="00870324" w:rsidRPr="00215E36" w:rsidTr="00DC5E2E">
        <w:trPr>
          <w:trHeight w:val="454"/>
          <w:jc w:val="center"/>
        </w:trPr>
        <w:tc>
          <w:tcPr>
            <w:tcW w:w="2405" w:type="dxa"/>
            <w:tcBorders>
              <w:top w:val="single" w:sz="4" w:space="0" w:color="auto"/>
              <w:left w:val="single" w:sz="4" w:space="0" w:color="auto"/>
              <w:bottom w:val="single" w:sz="4" w:space="0" w:color="auto"/>
              <w:right w:val="single" w:sz="4" w:space="0" w:color="auto"/>
            </w:tcBorders>
            <w:shd w:val="clear" w:color="auto" w:fill="D9E1F2"/>
            <w:vAlign w:val="center"/>
          </w:tcPr>
          <w:p w:rsidR="00870324" w:rsidRPr="00215E36" w:rsidRDefault="00870324" w:rsidP="00870324">
            <w:pPr>
              <w:widowControl/>
              <w:autoSpaceDE/>
              <w:autoSpaceDN/>
              <w:adjustRightInd/>
              <w:jc w:val="center"/>
              <w:rPr>
                <w:rFonts w:ascii="Verdana" w:eastAsia="Times New Roman" w:hAnsi="Verdana"/>
                <w:sz w:val="18"/>
                <w:szCs w:val="18"/>
                <w:lang w:eastAsia="bg-BG"/>
              </w:rPr>
            </w:pPr>
            <w:r w:rsidRPr="00215E36">
              <w:rPr>
                <w:rFonts w:ascii="Verdana" w:eastAsia="Times New Roman" w:hAnsi="Verdana"/>
                <w:b/>
                <w:bCs/>
                <w:sz w:val="18"/>
                <w:szCs w:val="18"/>
                <w:lang w:eastAsia="bg-BG"/>
              </w:rPr>
              <w:lastRenderedPageBreak/>
              <w:t>Категория на несъотве</w:t>
            </w:r>
            <w:r w:rsidR="00215E36" w:rsidRPr="00215E36">
              <w:rPr>
                <w:rFonts w:ascii="Verdana" w:eastAsia="Times New Roman" w:hAnsi="Verdana"/>
                <w:b/>
                <w:bCs/>
                <w:sz w:val="18"/>
                <w:szCs w:val="18"/>
                <w:lang w:eastAsia="bg-BG"/>
              </w:rPr>
              <w:t>т</w:t>
            </w:r>
            <w:r w:rsidRPr="00215E36">
              <w:rPr>
                <w:rFonts w:ascii="Verdana" w:eastAsia="Times New Roman" w:hAnsi="Verdana"/>
                <w:b/>
                <w:bCs/>
                <w:sz w:val="18"/>
                <w:szCs w:val="18"/>
                <w:lang w:eastAsia="bg-BG"/>
              </w:rPr>
              <w:t>ствие</w:t>
            </w:r>
          </w:p>
        </w:tc>
        <w:tc>
          <w:tcPr>
            <w:tcW w:w="8020" w:type="dxa"/>
            <w:gridSpan w:val="2"/>
            <w:tcBorders>
              <w:top w:val="single" w:sz="4" w:space="0" w:color="auto"/>
              <w:left w:val="nil"/>
              <w:bottom w:val="single" w:sz="4" w:space="0" w:color="auto"/>
              <w:right w:val="single" w:sz="4" w:space="0" w:color="auto"/>
            </w:tcBorders>
            <w:shd w:val="clear" w:color="auto" w:fill="D9E1F2"/>
            <w:vAlign w:val="center"/>
          </w:tcPr>
          <w:p w:rsidR="00870324" w:rsidRPr="00215E36" w:rsidRDefault="00870324" w:rsidP="00870324">
            <w:pPr>
              <w:widowControl/>
              <w:autoSpaceDE/>
              <w:autoSpaceDN/>
              <w:adjustRightInd/>
              <w:jc w:val="center"/>
              <w:rPr>
                <w:rFonts w:ascii="Verdana" w:eastAsia="Times New Roman" w:hAnsi="Verdana"/>
                <w:sz w:val="18"/>
                <w:szCs w:val="18"/>
                <w:lang w:eastAsia="bg-BG"/>
              </w:rPr>
            </w:pPr>
            <w:r w:rsidRPr="00215E36">
              <w:rPr>
                <w:rFonts w:ascii="Verdana" w:eastAsia="Times New Roman" w:hAnsi="Verdana"/>
                <w:b/>
                <w:bCs/>
                <w:sz w:val="18"/>
                <w:szCs w:val="18"/>
                <w:lang w:eastAsia="bg-BG"/>
              </w:rPr>
              <w:t>Мярка</w:t>
            </w:r>
          </w:p>
        </w:tc>
      </w:tr>
      <w:tr w:rsidR="00870324" w:rsidRPr="00215E36" w:rsidTr="00E82729">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E1F2"/>
            <w:vAlign w:val="center"/>
          </w:tcPr>
          <w:p w:rsidR="00870324" w:rsidRPr="00215E36" w:rsidRDefault="00870324" w:rsidP="00870324">
            <w:pPr>
              <w:widowControl/>
              <w:autoSpaceDE/>
              <w:autoSpaceDN/>
              <w:adjustRightInd/>
              <w:jc w:val="center"/>
              <w:rPr>
                <w:rFonts w:ascii="Verdana" w:eastAsia="Times New Roman" w:hAnsi="Verdana"/>
                <w:b/>
                <w:bCs/>
                <w:sz w:val="18"/>
                <w:szCs w:val="18"/>
                <w:lang w:eastAsia="bg-BG"/>
              </w:rPr>
            </w:pPr>
            <w:r w:rsidRPr="00215E36">
              <w:rPr>
                <w:rFonts w:ascii="Verdana" w:eastAsia="Times New Roman" w:hAnsi="Verdana"/>
                <w:b/>
                <w:bCs/>
                <w:sz w:val="18"/>
                <w:szCs w:val="18"/>
                <w:lang w:eastAsia="bg-BG"/>
              </w:rPr>
              <w:t>Незначително</w:t>
            </w:r>
          </w:p>
        </w:tc>
        <w:tc>
          <w:tcPr>
            <w:tcW w:w="8020" w:type="dxa"/>
            <w:gridSpan w:val="2"/>
            <w:tcBorders>
              <w:top w:val="single" w:sz="4" w:space="0" w:color="auto"/>
              <w:left w:val="nil"/>
              <w:bottom w:val="single" w:sz="4" w:space="0" w:color="auto"/>
              <w:right w:val="single" w:sz="4" w:space="0" w:color="auto"/>
            </w:tcBorders>
            <w:shd w:val="clear" w:color="auto" w:fill="auto"/>
            <w:vAlign w:val="center"/>
          </w:tcPr>
          <w:p w:rsidR="00870324" w:rsidRPr="00215E36" w:rsidRDefault="00870324" w:rsidP="00F012B6">
            <w:pPr>
              <w:widowControl/>
              <w:autoSpaceDE/>
              <w:autoSpaceDN/>
              <w:adjustRightInd/>
              <w:jc w:val="both"/>
              <w:rPr>
                <w:rFonts w:ascii="Verdana" w:eastAsia="Times New Roman" w:hAnsi="Verdana"/>
                <w:b/>
                <w:bCs/>
                <w:sz w:val="18"/>
                <w:szCs w:val="18"/>
                <w:lang w:eastAsia="bg-BG"/>
              </w:rPr>
            </w:pPr>
            <w:r w:rsidRPr="00215E36">
              <w:rPr>
                <w:rFonts w:ascii="Verdana" w:eastAsia="Times New Roman" w:hAnsi="Verdana"/>
                <w:sz w:val="18"/>
                <w:szCs w:val="18"/>
                <w:lang w:eastAsia="bg-BG"/>
              </w:rPr>
              <w:t>Представяне от оператора на</w:t>
            </w:r>
            <w:r w:rsidR="00F012B6">
              <w:rPr>
                <w:rFonts w:ascii="Verdana" w:eastAsia="Times New Roman" w:hAnsi="Verdana"/>
                <w:sz w:val="18"/>
                <w:szCs w:val="18"/>
                <w:lang w:eastAsia="bg-BG"/>
              </w:rPr>
              <w:t xml:space="preserve"> необходимата информация и/или план за действие в срока</w:t>
            </w:r>
            <w:r w:rsidRPr="00215E36">
              <w:rPr>
                <w:rFonts w:ascii="Verdana" w:eastAsia="Times New Roman" w:hAnsi="Verdana"/>
                <w:sz w:val="18"/>
                <w:szCs w:val="18"/>
                <w:lang w:eastAsia="bg-BG"/>
              </w:rPr>
              <w:t>, определен за отстраняване на несъответствието, който не следва да бъде по-дълъг от 10 дни.</w:t>
            </w:r>
          </w:p>
        </w:tc>
      </w:tr>
      <w:tr w:rsidR="00870324" w:rsidRPr="00215E36" w:rsidTr="00E82729">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E1F2"/>
            <w:vAlign w:val="center"/>
          </w:tcPr>
          <w:p w:rsidR="00870324" w:rsidRPr="00215E36" w:rsidRDefault="00870324" w:rsidP="00870324">
            <w:pPr>
              <w:widowControl/>
              <w:autoSpaceDE/>
              <w:autoSpaceDN/>
              <w:adjustRightInd/>
              <w:jc w:val="center"/>
              <w:rPr>
                <w:rFonts w:ascii="Verdana" w:eastAsia="Times New Roman" w:hAnsi="Verdana"/>
                <w:b/>
                <w:bCs/>
                <w:sz w:val="18"/>
                <w:szCs w:val="18"/>
                <w:lang w:eastAsia="bg-BG"/>
              </w:rPr>
            </w:pPr>
            <w:r w:rsidRPr="00215E36">
              <w:rPr>
                <w:rFonts w:ascii="Verdana" w:eastAsia="Times New Roman" w:hAnsi="Verdana"/>
                <w:b/>
                <w:bCs/>
                <w:sz w:val="18"/>
                <w:szCs w:val="18"/>
                <w:lang w:eastAsia="bg-BG"/>
              </w:rPr>
              <w:t>Сериозно</w:t>
            </w:r>
          </w:p>
        </w:tc>
        <w:tc>
          <w:tcPr>
            <w:tcW w:w="8020" w:type="dxa"/>
            <w:gridSpan w:val="2"/>
            <w:tcBorders>
              <w:top w:val="single" w:sz="4" w:space="0" w:color="auto"/>
              <w:left w:val="nil"/>
              <w:bottom w:val="single" w:sz="4" w:space="0" w:color="auto"/>
              <w:right w:val="single" w:sz="4" w:space="0" w:color="auto"/>
            </w:tcBorders>
            <w:shd w:val="clear" w:color="auto" w:fill="auto"/>
            <w:vAlign w:val="center"/>
          </w:tcPr>
          <w:p w:rsidR="00F012B6" w:rsidRDefault="00870324" w:rsidP="00F012B6">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Представяне от оператора на</w:t>
            </w:r>
            <w:r w:rsidR="00F012B6">
              <w:rPr>
                <w:rFonts w:ascii="Verdana" w:eastAsia="Times New Roman" w:hAnsi="Verdana"/>
                <w:color w:val="000000"/>
                <w:sz w:val="18"/>
                <w:szCs w:val="18"/>
                <w:lang w:eastAsia="bg-BG"/>
              </w:rPr>
              <w:t xml:space="preserve"> необходимата информация и/или план за действие в срока</w:t>
            </w:r>
            <w:r w:rsidRPr="00215E36">
              <w:rPr>
                <w:rFonts w:ascii="Verdana" w:eastAsia="Times New Roman" w:hAnsi="Verdana"/>
                <w:color w:val="000000"/>
                <w:sz w:val="18"/>
                <w:szCs w:val="18"/>
                <w:lang w:eastAsia="bg-BG"/>
              </w:rPr>
              <w:t>, определен за отстраняване на несъответствието, който не сл</w:t>
            </w:r>
            <w:r w:rsidR="00CF1BCC">
              <w:rPr>
                <w:rFonts w:ascii="Verdana" w:eastAsia="Times New Roman" w:hAnsi="Verdana"/>
                <w:color w:val="000000"/>
                <w:sz w:val="18"/>
                <w:szCs w:val="18"/>
                <w:lang w:eastAsia="bg-BG"/>
              </w:rPr>
              <w:t>едва да бъде по-дълъг от 10 дни;</w:t>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58510B">
              <w:rPr>
                <w:rFonts w:ascii="Verdana" w:eastAsia="Times New Roman" w:hAnsi="Verdana"/>
                <w:color w:val="000000"/>
                <w:sz w:val="18"/>
                <w:szCs w:val="18"/>
                <w:lang w:eastAsia="bg-BG"/>
              </w:rPr>
              <w:t xml:space="preserve">. </w:t>
            </w:r>
            <w:r w:rsidRPr="00215E36">
              <w:rPr>
                <w:rFonts w:ascii="Verdana" w:eastAsia="Times New Roman" w:hAnsi="Verdana"/>
                <w:color w:val="000000"/>
                <w:sz w:val="18"/>
                <w:szCs w:val="18"/>
                <w:lang w:eastAsia="bg-BG"/>
              </w:rPr>
              <w:t>4</w:t>
            </w:r>
            <w:r w:rsidR="00CF1BCC">
              <w:rPr>
                <w:rFonts w:ascii="Verdana" w:eastAsia="Times New Roman" w:hAnsi="Verdana"/>
                <w:color w:val="000000"/>
                <w:sz w:val="18"/>
                <w:szCs w:val="18"/>
                <w:lang w:eastAsia="bg-BG"/>
              </w:rPr>
              <w:t xml:space="preserve">2, параграф 1 от Регламент (ЕС) </w:t>
            </w:r>
            <w:r w:rsidRPr="00215E36">
              <w:rPr>
                <w:rFonts w:ascii="Verdana" w:eastAsia="Times New Roman" w:hAnsi="Verdana"/>
                <w:color w:val="000000"/>
                <w:sz w:val="18"/>
                <w:szCs w:val="18"/>
                <w:lang w:eastAsia="bg-BG"/>
              </w:rPr>
              <w:t>2018/848;</w:t>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Начало на нов прехо</w:t>
            </w:r>
            <w:r w:rsidR="00CF1BCC">
              <w:rPr>
                <w:rFonts w:ascii="Verdana" w:eastAsia="Times New Roman" w:hAnsi="Verdana"/>
                <w:color w:val="000000"/>
                <w:sz w:val="18"/>
                <w:szCs w:val="18"/>
                <w:lang w:eastAsia="bg-BG"/>
              </w:rPr>
              <w:t>ден период, когато е приложимо;</w:t>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Ограничаване на обхвата( на една или повече дейности) на сертификата, ограничаване на биологичния ста</w:t>
            </w:r>
            <w:r w:rsidR="00CF1BCC">
              <w:rPr>
                <w:rFonts w:ascii="Verdana" w:eastAsia="Times New Roman" w:hAnsi="Verdana"/>
                <w:color w:val="000000"/>
                <w:sz w:val="18"/>
                <w:szCs w:val="18"/>
                <w:lang w:eastAsia="bg-BG"/>
              </w:rPr>
              <w:t>тус на продукция и/или култура;</w:t>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Подобряване на изпълнението на предпазните мерки и контрола, въведени от оператора с це</w:t>
            </w:r>
            <w:r w:rsidR="00CF1BCC">
              <w:rPr>
                <w:rFonts w:ascii="Verdana" w:eastAsia="Times New Roman" w:hAnsi="Verdana"/>
                <w:color w:val="000000"/>
                <w:sz w:val="18"/>
                <w:szCs w:val="18"/>
                <w:lang w:eastAsia="bg-BG"/>
              </w:rPr>
              <w:t>л гарантиране на съответствие;</w:t>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Осъществяване на засилен контрол чрез допълнителни и</w:t>
            </w:r>
            <w:r w:rsidR="00CF1BCC">
              <w:rPr>
                <w:rFonts w:ascii="Verdana" w:eastAsia="Times New Roman" w:hAnsi="Verdana"/>
                <w:color w:val="000000"/>
                <w:sz w:val="18"/>
                <w:szCs w:val="18"/>
                <w:lang w:eastAsia="bg-BG"/>
              </w:rPr>
              <w:t>нспекции в съответната година;</w:t>
            </w:r>
          </w:p>
          <w:p w:rsidR="00870324" w:rsidRPr="00215E36" w:rsidRDefault="00870324" w:rsidP="00CF1BCC">
            <w:pPr>
              <w:widowControl/>
              <w:autoSpaceDE/>
              <w:autoSpaceDN/>
              <w:adjustRightInd/>
              <w:jc w:val="both"/>
              <w:rPr>
                <w:rFonts w:ascii="Verdana" w:eastAsia="Times New Roman" w:hAnsi="Verdana"/>
                <w:sz w:val="18"/>
                <w:szCs w:val="18"/>
                <w:lang w:eastAsia="bg-BG"/>
              </w:rPr>
            </w:pPr>
            <w:r w:rsidRPr="00215E36">
              <w:rPr>
                <w:rFonts w:ascii="Verdana" w:eastAsia="Times New Roman" w:hAnsi="Verdana"/>
                <w:color w:val="000000"/>
                <w:sz w:val="18"/>
                <w:szCs w:val="18"/>
                <w:lang w:eastAsia="bg-BG"/>
              </w:rPr>
              <w:t>Контролиращото лице писмено уведомява ком</w:t>
            </w:r>
            <w:r w:rsidR="006E5257">
              <w:rPr>
                <w:rFonts w:ascii="Verdana" w:eastAsia="Times New Roman" w:hAnsi="Verdana"/>
                <w:color w:val="000000"/>
                <w:sz w:val="18"/>
                <w:szCs w:val="18"/>
                <w:lang w:eastAsia="bg-BG"/>
              </w:rPr>
              <w:t xml:space="preserve">петентния орган, </w:t>
            </w:r>
            <w:r w:rsidR="0058510B" w:rsidRPr="0058510B">
              <w:rPr>
                <w:rFonts w:ascii="Verdana" w:eastAsia="Times New Roman" w:hAnsi="Verdana"/>
                <w:color w:val="000000"/>
                <w:sz w:val="18"/>
                <w:szCs w:val="18"/>
                <w:lang w:eastAsia="bg-BG"/>
              </w:rPr>
              <w:t>ДФЗ – РА</w:t>
            </w:r>
            <w:r w:rsidRPr="00215E36">
              <w:rPr>
                <w:rFonts w:ascii="Verdana" w:eastAsia="Times New Roman" w:hAnsi="Verdana"/>
                <w:color w:val="000000"/>
                <w:sz w:val="18"/>
                <w:szCs w:val="18"/>
                <w:lang w:eastAsia="bg-BG"/>
              </w:rPr>
              <w:t>, другите контролиращи лица и БАБХ за</w:t>
            </w:r>
            <w:r w:rsidRPr="00215E36">
              <w:rPr>
                <w:rFonts w:ascii="Verdana" w:eastAsia="Times New Roman" w:hAnsi="Verdana"/>
                <w:color w:val="000000"/>
                <w:sz w:val="18"/>
                <w:szCs w:val="18"/>
                <w:lang w:eastAsia="bg-BG"/>
              </w:rPr>
              <w:br/>
              <w:t>наложената мярка в срок до 3 работни дни от налагането;</w:t>
            </w:r>
            <w:r w:rsidRPr="00215E36">
              <w:rPr>
                <w:rFonts w:ascii="Verdana" w:eastAsia="Times New Roman" w:hAnsi="Verdana"/>
                <w:color w:val="000000"/>
                <w:sz w:val="18"/>
                <w:szCs w:val="18"/>
                <w:lang w:eastAsia="bg-BG"/>
              </w:rPr>
              <w:br/>
              <w:t>Засегната партида се възбранява до отстраняване на несъответствието.</w:t>
            </w:r>
          </w:p>
        </w:tc>
      </w:tr>
      <w:tr w:rsidR="00870324" w:rsidRPr="00215E36" w:rsidTr="00E82729">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E1F2"/>
            <w:vAlign w:val="center"/>
          </w:tcPr>
          <w:p w:rsidR="00870324" w:rsidRPr="00215E36" w:rsidRDefault="00870324" w:rsidP="00870324">
            <w:pPr>
              <w:widowControl/>
              <w:autoSpaceDE/>
              <w:autoSpaceDN/>
              <w:adjustRightInd/>
              <w:jc w:val="center"/>
              <w:rPr>
                <w:rFonts w:ascii="Verdana" w:eastAsia="Times New Roman" w:hAnsi="Verdana"/>
                <w:b/>
                <w:bCs/>
                <w:sz w:val="18"/>
                <w:szCs w:val="18"/>
                <w:lang w:eastAsia="bg-BG"/>
              </w:rPr>
            </w:pPr>
            <w:r w:rsidRPr="00215E36">
              <w:rPr>
                <w:rFonts w:ascii="Verdana" w:eastAsia="Times New Roman" w:hAnsi="Verdana"/>
                <w:b/>
                <w:bCs/>
                <w:color w:val="000000"/>
                <w:sz w:val="18"/>
                <w:szCs w:val="18"/>
                <w:lang w:eastAsia="bg-BG"/>
              </w:rPr>
              <w:t>Критично</w:t>
            </w:r>
          </w:p>
        </w:tc>
        <w:tc>
          <w:tcPr>
            <w:tcW w:w="8020" w:type="dxa"/>
            <w:gridSpan w:val="2"/>
            <w:tcBorders>
              <w:top w:val="single" w:sz="4" w:space="0" w:color="auto"/>
              <w:left w:val="nil"/>
              <w:bottom w:val="single" w:sz="4" w:space="0" w:color="auto"/>
              <w:right w:val="single" w:sz="4" w:space="0" w:color="auto"/>
            </w:tcBorders>
            <w:shd w:val="clear" w:color="auto" w:fill="auto"/>
            <w:vAlign w:val="center"/>
          </w:tcPr>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58510B">
              <w:rPr>
                <w:rFonts w:ascii="Verdana" w:eastAsia="Times New Roman" w:hAnsi="Verdana"/>
                <w:color w:val="000000"/>
                <w:sz w:val="18"/>
                <w:szCs w:val="18"/>
                <w:lang w:eastAsia="bg-BG"/>
              </w:rPr>
              <w:t>.</w:t>
            </w:r>
            <w:r w:rsidRPr="00215E36">
              <w:rPr>
                <w:rFonts w:ascii="Verdana" w:eastAsia="Times New Roman" w:hAnsi="Verdana"/>
                <w:color w:val="000000"/>
                <w:sz w:val="18"/>
                <w:szCs w:val="18"/>
                <w:lang w:eastAsia="bg-BG"/>
              </w:rPr>
              <w:t xml:space="preserve"> 42, параграф 1 от Регламент (ЕС) 2018/848;</w:t>
            </w:r>
            <w:r w:rsidRPr="00215E36">
              <w:rPr>
                <w:rFonts w:ascii="Verdana" w:eastAsia="Times New Roman" w:hAnsi="Verdana"/>
                <w:color w:val="000000"/>
                <w:sz w:val="18"/>
                <w:szCs w:val="18"/>
                <w:lang w:eastAsia="bg-BG"/>
              </w:rPr>
              <w:br w:type="page"/>
            </w:r>
            <w:r w:rsidRPr="00215E36">
              <w:rPr>
                <w:rFonts w:ascii="Verdana" w:eastAsia="Times New Roman" w:hAnsi="Verdana"/>
                <w:color w:val="000000"/>
                <w:sz w:val="18"/>
                <w:szCs w:val="18"/>
                <w:lang w:eastAsia="bg-BG"/>
              </w:rPr>
              <w:br w:type="page"/>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58510B">
              <w:rPr>
                <w:rFonts w:ascii="Verdana" w:eastAsia="Times New Roman" w:hAnsi="Verdana"/>
                <w:color w:val="000000"/>
                <w:sz w:val="18"/>
                <w:szCs w:val="18"/>
                <w:lang w:eastAsia="bg-BG"/>
              </w:rPr>
              <w:t>.</w:t>
            </w:r>
            <w:r w:rsidRPr="00215E36">
              <w:rPr>
                <w:rFonts w:ascii="Verdana" w:eastAsia="Times New Roman" w:hAnsi="Verdana"/>
                <w:color w:val="000000"/>
                <w:sz w:val="18"/>
                <w:szCs w:val="18"/>
                <w:lang w:eastAsia="bg-BG"/>
              </w:rPr>
              <w:t xml:space="preserve"> 42, параграф 2 от Регламент (ЕС) 2018/848;</w:t>
            </w:r>
            <w:r w:rsidRPr="00215E36">
              <w:rPr>
                <w:rFonts w:ascii="Verdana" w:eastAsia="Times New Roman" w:hAnsi="Verdana"/>
                <w:color w:val="000000"/>
                <w:sz w:val="18"/>
                <w:szCs w:val="18"/>
                <w:lang w:eastAsia="bg-BG"/>
              </w:rPr>
              <w:br w:type="page"/>
            </w:r>
            <w:r w:rsidRPr="00215E36">
              <w:rPr>
                <w:rFonts w:ascii="Verdana" w:eastAsia="Times New Roman" w:hAnsi="Verdana"/>
                <w:color w:val="000000"/>
                <w:sz w:val="18"/>
                <w:szCs w:val="18"/>
                <w:lang w:eastAsia="bg-BG"/>
              </w:rPr>
              <w:br w:type="page"/>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Начало на нов преходен период, когато е приложимо;</w:t>
            </w:r>
            <w:r w:rsidRPr="00215E36">
              <w:rPr>
                <w:rFonts w:ascii="Verdana" w:eastAsia="Times New Roman" w:hAnsi="Verdana"/>
                <w:color w:val="000000"/>
                <w:sz w:val="18"/>
                <w:szCs w:val="18"/>
                <w:lang w:eastAsia="bg-BG"/>
              </w:rPr>
              <w:br w:type="page"/>
            </w:r>
            <w:r w:rsidRPr="00215E36">
              <w:rPr>
                <w:rFonts w:ascii="Verdana" w:eastAsia="Times New Roman" w:hAnsi="Verdana"/>
                <w:color w:val="000000"/>
                <w:sz w:val="18"/>
                <w:szCs w:val="18"/>
                <w:lang w:eastAsia="bg-BG"/>
              </w:rPr>
              <w:br w:type="page"/>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Ограничаване на обхвата на сертификата( на една или повече дейности) или цялостното му отнеман</w:t>
            </w:r>
            <w:r w:rsidR="00CF1BCC">
              <w:rPr>
                <w:rFonts w:ascii="Verdana" w:eastAsia="Times New Roman" w:hAnsi="Verdana"/>
                <w:color w:val="000000"/>
                <w:sz w:val="18"/>
                <w:szCs w:val="18"/>
                <w:lang w:eastAsia="bg-BG"/>
              </w:rPr>
              <w:t>е за определен период от време;</w:t>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br w:type="page"/>
            </w:r>
            <w:r w:rsidRPr="00215E36">
              <w:rPr>
                <w:rFonts w:ascii="Verdana" w:eastAsia="Times New Roman" w:hAnsi="Verdana"/>
                <w:color w:val="000000"/>
                <w:sz w:val="18"/>
                <w:szCs w:val="18"/>
                <w:lang w:eastAsia="bg-BG"/>
              </w:rPr>
              <w:br w:type="page"/>
              <w:t>Подобряване на изпълнението на предпазните мерки и контрола, въведени от оператора с цел гарантиране на съответствие;</w:t>
            </w:r>
            <w:r w:rsidRPr="00215E36">
              <w:rPr>
                <w:rFonts w:ascii="Verdana" w:eastAsia="Times New Roman" w:hAnsi="Verdana"/>
                <w:color w:val="000000"/>
                <w:sz w:val="18"/>
                <w:szCs w:val="18"/>
                <w:lang w:eastAsia="bg-BG"/>
              </w:rPr>
              <w:br w:type="page"/>
            </w:r>
            <w:r w:rsidRPr="00215E36">
              <w:rPr>
                <w:rFonts w:ascii="Verdana" w:eastAsia="Times New Roman" w:hAnsi="Verdana"/>
                <w:color w:val="000000"/>
                <w:sz w:val="18"/>
                <w:szCs w:val="18"/>
                <w:lang w:eastAsia="bg-BG"/>
              </w:rPr>
              <w:br w:type="page"/>
            </w:r>
          </w:p>
          <w:p w:rsidR="00CF1BCC"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Осъществяване на засилен контрол чрез допълнителни инспекции в съответната година;</w:t>
            </w:r>
            <w:r w:rsidRPr="00215E36">
              <w:rPr>
                <w:rFonts w:ascii="Verdana" w:eastAsia="Times New Roman" w:hAnsi="Verdana"/>
                <w:color w:val="000000"/>
                <w:sz w:val="18"/>
                <w:szCs w:val="18"/>
                <w:lang w:eastAsia="bg-BG"/>
              </w:rPr>
              <w:br w:type="page"/>
            </w:r>
            <w:r w:rsidRPr="00215E36">
              <w:rPr>
                <w:rFonts w:ascii="Verdana" w:eastAsia="Times New Roman" w:hAnsi="Verdana"/>
                <w:color w:val="000000"/>
                <w:sz w:val="18"/>
                <w:szCs w:val="18"/>
                <w:lang w:eastAsia="bg-BG"/>
              </w:rPr>
              <w:br w:type="page"/>
            </w:r>
          </w:p>
          <w:p w:rsidR="00870324" w:rsidRPr="00215E36" w:rsidRDefault="00870324" w:rsidP="00CF1BCC">
            <w:pPr>
              <w:widowControl/>
              <w:autoSpaceDE/>
              <w:autoSpaceDN/>
              <w:adjustRightInd/>
              <w:jc w:val="both"/>
              <w:rPr>
                <w:rFonts w:ascii="Verdana" w:eastAsia="Times New Roman" w:hAnsi="Verdana"/>
                <w:color w:val="000000"/>
                <w:sz w:val="18"/>
                <w:szCs w:val="18"/>
                <w:lang w:eastAsia="bg-BG"/>
              </w:rPr>
            </w:pPr>
            <w:r w:rsidRPr="00215E36">
              <w:rPr>
                <w:rFonts w:ascii="Verdana" w:eastAsia="Times New Roman" w:hAnsi="Verdana"/>
                <w:color w:val="000000"/>
                <w:sz w:val="18"/>
                <w:szCs w:val="18"/>
                <w:lang w:eastAsia="bg-BG"/>
              </w:rPr>
              <w:t>Контролиращото лице писмено уведомява ком</w:t>
            </w:r>
            <w:r w:rsidR="006E5257">
              <w:rPr>
                <w:rFonts w:ascii="Verdana" w:eastAsia="Times New Roman" w:hAnsi="Verdana"/>
                <w:color w:val="000000"/>
                <w:sz w:val="18"/>
                <w:szCs w:val="18"/>
                <w:lang w:eastAsia="bg-BG"/>
              </w:rPr>
              <w:t xml:space="preserve">петентния орган, </w:t>
            </w:r>
            <w:r w:rsidR="0058510B" w:rsidRPr="0058510B">
              <w:rPr>
                <w:rFonts w:ascii="Verdana" w:eastAsia="Times New Roman" w:hAnsi="Verdana"/>
                <w:color w:val="000000"/>
                <w:sz w:val="18"/>
                <w:szCs w:val="18"/>
                <w:lang w:eastAsia="bg-BG"/>
              </w:rPr>
              <w:t>ДФЗ – РА</w:t>
            </w:r>
            <w:r w:rsidRPr="00215E36">
              <w:rPr>
                <w:rFonts w:ascii="Verdana" w:eastAsia="Times New Roman" w:hAnsi="Verdana"/>
                <w:color w:val="000000"/>
                <w:sz w:val="18"/>
                <w:szCs w:val="18"/>
                <w:lang w:eastAsia="bg-BG"/>
              </w:rPr>
              <w:t>, другите контролиращи лица и БАБХ за</w:t>
            </w:r>
            <w:r w:rsidRPr="00215E36">
              <w:rPr>
                <w:rFonts w:ascii="Verdana" w:eastAsia="Times New Roman" w:hAnsi="Verdana"/>
                <w:color w:val="000000"/>
                <w:sz w:val="18"/>
                <w:szCs w:val="18"/>
                <w:lang w:eastAsia="bg-BG"/>
              </w:rPr>
              <w:br w:type="page"/>
              <w:t>наложената мярка в срок до 3 работни дни от налагането</w:t>
            </w:r>
            <w:r w:rsidR="00A97E6E" w:rsidRPr="00215E36">
              <w:rPr>
                <w:rFonts w:ascii="Verdana" w:eastAsia="Times New Roman" w:hAnsi="Verdana"/>
                <w:color w:val="000000"/>
                <w:sz w:val="18"/>
                <w:szCs w:val="18"/>
                <w:lang w:eastAsia="bg-BG"/>
              </w:rPr>
              <w:t>.</w:t>
            </w:r>
          </w:p>
        </w:tc>
      </w:tr>
    </w:tbl>
    <w:p w:rsidR="00870324" w:rsidRDefault="00870324" w:rsidP="00E82729">
      <w:pPr>
        <w:spacing w:line="360" w:lineRule="auto"/>
        <w:rPr>
          <w:rFonts w:ascii="Verdana" w:hAnsi="Verdana"/>
        </w:rPr>
      </w:pPr>
    </w:p>
    <w:p w:rsidR="0038102B" w:rsidRPr="00215E36" w:rsidRDefault="0038102B" w:rsidP="00E82729">
      <w:pPr>
        <w:spacing w:line="360" w:lineRule="auto"/>
        <w:rPr>
          <w:rFonts w:ascii="Verdana" w:hAnsi="Verdana"/>
        </w:rPr>
      </w:pPr>
    </w:p>
    <w:p w:rsidR="00E82729" w:rsidRPr="00215E36" w:rsidRDefault="00E82729" w:rsidP="00E82729">
      <w:pPr>
        <w:spacing w:line="360" w:lineRule="auto"/>
        <w:rPr>
          <w:rFonts w:ascii="Verdana" w:hAnsi="Verdana"/>
        </w:rPr>
        <w:sectPr w:rsidR="00E82729" w:rsidRPr="00215E36" w:rsidSect="00D12746">
          <w:footerReference w:type="default" r:id="rId14"/>
          <w:pgSz w:w="11906" w:h="16838" w:code="9"/>
          <w:pgMar w:top="1134" w:right="1134" w:bottom="567" w:left="1701" w:header="709" w:footer="709" w:gutter="0"/>
          <w:cols w:space="708"/>
          <w:titlePg/>
          <w:docGrid w:linePitch="360"/>
        </w:sectPr>
      </w:pPr>
    </w:p>
    <w:p w:rsidR="00DA623D" w:rsidRPr="00215E36" w:rsidRDefault="00DA623D" w:rsidP="00E82729">
      <w:pPr>
        <w:spacing w:line="360" w:lineRule="auto"/>
        <w:rPr>
          <w:rFonts w:ascii="Verdana" w:hAnsi="Verdana"/>
        </w:rPr>
      </w:pPr>
      <w:r w:rsidRPr="00215E36">
        <w:rPr>
          <w:rFonts w:ascii="Verdana" w:eastAsia="Times New Roman" w:hAnsi="Verdana"/>
          <w:b/>
          <w:bCs/>
          <w:color w:val="000000"/>
          <w:lang w:eastAsia="bg-BG"/>
        </w:rPr>
        <w:lastRenderedPageBreak/>
        <w:t>В. КАТАЛОГ МЕРКИ И НЕСЪОТВЕТСТВИЯ</w:t>
      </w:r>
    </w:p>
    <w:p w:rsidR="00DA623D" w:rsidRPr="00215E36" w:rsidRDefault="00DA623D" w:rsidP="00E82729">
      <w:pPr>
        <w:spacing w:line="360" w:lineRule="auto"/>
        <w:rPr>
          <w:rFonts w:ascii="Verdana" w:hAnsi="Verdana"/>
        </w:rPr>
      </w:pPr>
    </w:p>
    <w:tbl>
      <w:tblPr>
        <w:tblW w:w="15803" w:type="dxa"/>
        <w:jc w:val="center"/>
        <w:tblLayout w:type="fixed"/>
        <w:tblCellMar>
          <w:left w:w="70" w:type="dxa"/>
          <w:right w:w="70" w:type="dxa"/>
        </w:tblCellMar>
        <w:tblLook w:val="04A0" w:firstRow="1" w:lastRow="0" w:firstColumn="1" w:lastColumn="0" w:noHBand="0" w:noVBand="1"/>
      </w:tblPr>
      <w:tblGrid>
        <w:gridCol w:w="713"/>
        <w:gridCol w:w="1799"/>
        <w:gridCol w:w="14"/>
        <w:gridCol w:w="1229"/>
        <w:gridCol w:w="17"/>
        <w:gridCol w:w="1585"/>
        <w:gridCol w:w="14"/>
        <w:gridCol w:w="1417"/>
        <w:gridCol w:w="29"/>
        <w:gridCol w:w="2007"/>
        <w:gridCol w:w="33"/>
        <w:gridCol w:w="1360"/>
        <w:gridCol w:w="14"/>
        <w:gridCol w:w="1970"/>
        <w:gridCol w:w="14"/>
        <w:gridCol w:w="1235"/>
        <w:gridCol w:w="14"/>
        <w:gridCol w:w="2316"/>
        <w:gridCol w:w="23"/>
      </w:tblGrid>
      <w:tr w:rsidR="009535CE" w:rsidRPr="007F30B8" w:rsidTr="00CE5E05">
        <w:trPr>
          <w:cantSplit/>
          <w:trHeight w:val="1701"/>
          <w:jc w:val="center"/>
        </w:trPr>
        <w:tc>
          <w:tcPr>
            <w:tcW w:w="713"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AB300C" w:rsidRPr="007F30B8" w:rsidRDefault="00AB300C" w:rsidP="00223D1C">
            <w:pPr>
              <w:widowControl/>
              <w:autoSpaceDE/>
              <w:autoSpaceDN/>
              <w:adjustRightInd/>
              <w:ind w:left="113" w:right="113"/>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Код на несъответствието</w:t>
            </w:r>
          </w:p>
        </w:tc>
        <w:tc>
          <w:tcPr>
            <w:tcW w:w="179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B300C" w:rsidRPr="007F30B8" w:rsidRDefault="00AB300C" w:rsidP="00AB300C">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Несъответствие</w:t>
            </w:r>
          </w:p>
        </w:tc>
        <w:tc>
          <w:tcPr>
            <w:tcW w:w="124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B300C" w:rsidRPr="007F30B8" w:rsidRDefault="00AB300C" w:rsidP="00AB300C">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Правно основание</w:t>
            </w:r>
          </w:p>
        </w:tc>
        <w:tc>
          <w:tcPr>
            <w:tcW w:w="161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AB300C" w:rsidRPr="007F30B8" w:rsidRDefault="00AB300C" w:rsidP="00AB300C">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Нива на несъответст</w:t>
            </w:r>
            <w:r w:rsidR="00715FB1" w:rsidRPr="007F30B8">
              <w:rPr>
                <w:rFonts w:ascii="Verdana" w:eastAsia="Times New Roman" w:hAnsi="Verdana" w:cs="Arial"/>
                <w:b/>
                <w:bCs/>
                <w:sz w:val="16"/>
                <w:szCs w:val="16"/>
                <w:lang w:eastAsia="bg-BG"/>
              </w:rPr>
              <w:t>-</w:t>
            </w:r>
            <w:r w:rsidRPr="007F30B8">
              <w:rPr>
                <w:rFonts w:ascii="Verdana" w:eastAsia="Times New Roman" w:hAnsi="Verdana" w:cs="Arial"/>
                <w:b/>
                <w:bCs/>
                <w:sz w:val="16"/>
                <w:szCs w:val="16"/>
                <w:lang w:eastAsia="bg-BG"/>
              </w:rPr>
              <w:t>вие</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B300C" w:rsidRPr="007F30B8" w:rsidRDefault="00AB300C" w:rsidP="00AB300C">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Срок за коригира</w:t>
            </w:r>
            <w:r w:rsidR="000C4BAC" w:rsidRPr="007F30B8">
              <w:rPr>
                <w:rFonts w:ascii="Verdana" w:eastAsia="Times New Roman" w:hAnsi="Verdana" w:cs="Arial"/>
                <w:b/>
                <w:bCs/>
                <w:sz w:val="16"/>
                <w:szCs w:val="16"/>
                <w:lang w:eastAsia="bg-BG"/>
              </w:rPr>
              <w:t>-</w:t>
            </w:r>
            <w:r w:rsidRPr="007F30B8">
              <w:rPr>
                <w:rFonts w:ascii="Verdana" w:eastAsia="Times New Roman" w:hAnsi="Verdana" w:cs="Arial"/>
                <w:b/>
                <w:bCs/>
                <w:sz w:val="16"/>
                <w:szCs w:val="16"/>
                <w:lang w:eastAsia="bg-BG"/>
              </w:rPr>
              <w:t xml:space="preserve">не на </w:t>
            </w:r>
            <w:r w:rsidR="00292E81" w:rsidRPr="007F30B8">
              <w:rPr>
                <w:rFonts w:ascii="Verdana" w:eastAsia="Times New Roman" w:hAnsi="Verdana" w:cs="Arial"/>
                <w:b/>
                <w:bCs/>
                <w:sz w:val="16"/>
                <w:szCs w:val="16"/>
                <w:lang w:eastAsia="bg-BG"/>
              </w:rPr>
              <w:t>несъответствието</w:t>
            </w:r>
          </w:p>
        </w:tc>
        <w:tc>
          <w:tcPr>
            <w:tcW w:w="203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B300C" w:rsidRPr="007F30B8" w:rsidRDefault="00AB300C" w:rsidP="00AB300C">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Мерки при първо несъответствие</w:t>
            </w:r>
          </w:p>
        </w:tc>
        <w:tc>
          <w:tcPr>
            <w:tcW w:w="140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AB300C" w:rsidRPr="007F30B8" w:rsidRDefault="00AB300C" w:rsidP="00292E81">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Срок на мерките при първо несъответствие</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300C" w:rsidRPr="007F30B8" w:rsidRDefault="00AB300C" w:rsidP="00AB300C">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Мерки при повторно несъответствие</w:t>
            </w:r>
          </w:p>
        </w:tc>
        <w:tc>
          <w:tcPr>
            <w:tcW w:w="12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300C" w:rsidRPr="007F30B8" w:rsidRDefault="00AB300C" w:rsidP="00292E81">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Срок за налагане на мерките при повторно несъответствие</w:t>
            </w:r>
          </w:p>
        </w:tc>
        <w:tc>
          <w:tcPr>
            <w:tcW w:w="23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B300C" w:rsidRPr="007F30B8" w:rsidRDefault="00AB300C" w:rsidP="00AB300C">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Допълнителни мерки и действия от КЛ при повторно несъответствие или несъответствие от Ниво 3 "Критични несъответствия"</w:t>
            </w:r>
          </w:p>
        </w:tc>
      </w:tr>
      <w:tr w:rsidR="00AB300C"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AB300C" w:rsidRPr="007F30B8" w:rsidRDefault="00AB300C" w:rsidP="00AB300C">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А. ОБЩИ ДОКУМЕНТАЛНИ НЕСЪОТВЕТСТВИЯ</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А.1</w:t>
            </w:r>
          </w:p>
        </w:tc>
        <w:tc>
          <w:tcPr>
            <w:tcW w:w="1799" w:type="dxa"/>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В документалната отчетност липсва частично информацията по чл. 1, параграф 4 от Регламент (ЕС) 2021/771.</w:t>
            </w:r>
          </w:p>
        </w:tc>
        <w:tc>
          <w:tcPr>
            <w:tcW w:w="1243"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8C0D0B"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w:t>
            </w:r>
            <w:r w:rsidR="00AB300C" w:rsidRPr="007F30B8">
              <w:rPr>
                <w:rFonts w:ascii="Verdana" w:eastAsia="Times New Roman" w:hAnsi="Verdana" w:cs="Arial"/>
                <w:sz w:val="16"/>
                <w:szCs w:val="16"/>
                <w:lang w:eastAsia="bg-BG"/>
              </w:rPr>
              <w:t xml:space="preserve">2021/771, </w:t>
            </w:r>
            <w:r w:rsidR="007F30B8" w:rsidRPr="007F30B8">
              <w:rPr>
                <w:rFonts w:ascii="Verdana" w:eastAsia="Times New Roman" w:hAnsi="Verdana" w:cs="Arial"/>
                <w:sz w:val="16"/>
                <w:szCs w:val="16"/>
                <w:lang w:eastAsia="bg-BG"/>
              </w:rPr>
              <w:br/>
            </w:r>
            <w:r w:rsidR="00AB300C" w:rsidRPr="007F30B8">
              <w:rPr>
                <w:rFonts w:ascii="Verdana" w:eastAsia="Times New Roman" w:hAnsi="Verdana" w:cs="Arial"/>
                <w:sz w:val="16"/>
                <w:szCs w:val="16"/>
                <w:lang w:eastAsia="bg-BG"/>
              </w:rPr>
              <w:t>чл.</w:t>
            </w:r>
            <w:r w:rsidR="00223D1C" w:rsidRPr="007F30B8">
              <w:rPr>
                <w:rFonts w:ascii="Verdana" w:eastAsia="Times New Roman" w:hAnsi="Verdana" w:cs="Arial"/>
                <w:sz w:val="16"/>
                <w:szCs w:val="16"/>
                <w:lang w:eastAsia="bg-BG"/>
              </w:rPr>
              <w:t xml:space="preserve"> </w:t>
            </w:r>
            <w:r w:rsidR="00AB300C" w:rsidRPr="007F30B8">
              <w:rPr>
                <w:rFonts w:ascii="Verdana" w:eastAsia="Times New Roman" w:hAnsi="Verdana" w:cs="Arial"/>
                <w:sz w:val="16"/>
                <w:szCs w:val="16"/>
                <w:lang w:eastAsia="bg-BG"/>
              </w:rPr>
              <w:t>1,</w:t>
            </w:r>
            <w:r w:rsidR="00223D1C" w:rsidRPr="007F30B8">
              <w:rPr>
                <w:rFonts w:ascii="Verdana" w:eastAsia="Times New Roman" w:hAnsi="Verdana" w:cs="Arial"/>
                <w:sz w:val="16"/>
                <w:szCs w:val="16"/>
                <w:lang w:eastAsia="bg-BG"/>
              </w:rPr>
              <w:t xml:space="preserve"> </w:t>
            </w:r>
            <w:r w:rsidR="00AB300C" w:rsidRPr="007F30B8">
              <w:rPr>
                <w:rFonts w:ascii="Verdana" w:eastAsia="Times New Roman" w:hAnsi="Verdana" w:cs="Arial"/>
                <w:sz w:val="16"/>
                <w:szCs w:val="16"/>
                <w:lang w:eastAsia="bg-BG"/>
              </w:rPr>
              <w:t>п</w:t>
            </w:r>
            <w:r w:rsidRPr="007F30B8">
              <w:rPr>
                <w:rFonts w:ascii="Verdana" w:eastAsia="Times New Roman" w:hAnsi="Verdana" w:cs="Arial"/>
                <w:sz w:val="16"/>
                <w:szCs w:val="16"/>
                <w:lang w:eastAsia="bg-BG"/>
              </w:rPr>
              <w:t xml:space="preserve">араграф </w:t>
            </w:r>
            <w:r w:rsidR="00AB300C" w:rsidRPr="007F30B8">
              <w:rPr>
                <w:rFonts w:ascii="Verdana" w:eastAsia="Times New Roman" w:hAnsi="Verdana" w:cs="Arial"/>
                <w:sz w:val="16"/>
                <w:szCs w:val="16"/>
                <w:lang w:eastAsia="bg-BG"/>
              </w:rPr>
              <w:t xml:space="preserve">4, от </w:t>
            </w:r>
            <w:r w:rsidRPr="007F30B8">
              <w:rPr>
                <w:rFonts w:ascii="Verdana" w:eastAsia="Times New Roman" w:hAnsi="Verdana" w:cs="Arial"/>
                <w:sz w:val="16"/>
                <w:szCs w:val="16"/>
                <w:lang w:eastAsia="bg-BG"/>
              </w:rPr>
              <w:t>буква „а“ до „в“</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17" w:type="dxa"/>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w:t>
            </w:r>
            <w:r w:rsidR="00223D1C"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ствието</w:t>
            </w:r>
          </w:p>
        </w:tc>
        <w:tc>
          <w:tcPr>
            <w:tcW w:w="2036"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407" w:type="dxa"/>
            <w:gridSpan w:val="3"/>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А.2</w:t>
            </w:r>
          </w:p>
        </w:tc>
        <w:tc>
          <w:tcPr>
            <w:tcW w:w="1799" w:type="dxa"/>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В документалната отчетност липсва  напълно информ</w:t>
            </w:r>
            <w:r w:rsidR="00310705" w:rsidRPr="007F30B8">
              <w:rPr>
                <w:rFonts w:ascii="Verdana" w:eastAsia="Times New Roman" w:hAnsi="Verdana" w:cs="Arial"/>
                <w:sz w:val="16"/>
                <w:szCs w:val="16"/>
                <w:lang w:eastAsia="bg-BG"/>
              </w:rPr>
              <w:t xml:space="preserve">ацията по чл. 1, параграф 4 от </w:t>
            </w:r>
            <w:r w:rsidRPr="007F30B8">
              <w:rPr>
                <w:rFonts w:ascii="Verdana" w:eastAsia="Times New Roman" w:hAnsi="Verdana" w:cs="Arial"/>
                <w:sz w:val="16"/>
                <w:szCs w:val="16"/>
                <w:lang w:eastAsia="bg-BG"/>
              </w:rPr>
              <w:t>Регламент (ЕС) 2021/771.</w:t>
            </w:r>
          </w:p>
        </w:tc>
        <w:tc>
          <w:tcPr>
            <w:tcW w:w="124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48045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2021/771, </w:t>
            </w:r>
            <w:r w:rsidR="007F30B8" w:rsidRPr="007F30B8">
              <w:rPr>
                <w:rFonts w:ascii="Verdana" w:eastAsia="Times New Roman" w:hAnsi="Verdana" w:cs="Arial"/>
                <w:sz w:val="16"/>
                <w:szCs w:val="16"/>
                <w:lang w:eastAsia="bg-BG"/>
              </w:rPr>
              <w:br/>
            </w:r>
            <w:r w:rsidRPr="007F30B8">
              <w:rPr>
                <w:rFonts w:ascii="Verdana" w:eastAsia="Times New Roman" w:hAnsi="Verdana" w:cs="Arial"/>
                <w:sz w:val="16"/>
                <w:szCs w:val="16"/>
                <w:lang w:eastAsia="bg-BG"/>
              </w:rPr>
              <w:t>чл. 1, параграф 4, от буква „а“ до „в“</w:t>
            </w:r>
          </w:p>
        </w:tc>
        <w:tc>
          <w:tcPr>
            <w:tcW w:w="161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004C522C" w:rsidRPr="007F30B8">
              <w:rPr>
                <w:rFonts w:ascii="Verdana" w:eastAsia="Times New Roman" w:hAnsi="Verdana" w:cs="Arial"/>
                <w:sz w:val="16"/>
                <w:szCs w:val="16"/>
                <w:lang w:eastAsia="bg-BG"/>
              </w:rPr>
              <w:t>несъответствието</w:t>
            </w:r>
          </w:p>
        </w:tc>
        <w:tc>
          <w:tcPr>
            <w:tcW w:w="203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591A"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8A591A"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8A59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2 от Регламент (ЕС) </w:t>
            </w:r>
            <w:r w:rsidR="00D97EFD" w:rsidRPr="007F30B8">
              <w:rPr>
                <w:rFonts w:ascii="Verdana" w:eastAsia="Times New Roman" w:hAnsi="Verdana" w:cs="Arial"/>
                <w:sz w:val="16"/>
                <w:szCs w:val="16"/>
                <w:lang w:eastAsia="bg-BG"/>
              </w:rPr>
              <w:t>2018/848.</w:t>
            </w:r>
          </w:p>
        </w:tc>
        <w:tc>
          <w:tcPr>
            <w:tcW w:w="140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A591A"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p w:rsidR="008A591A"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A591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1 от Регламент (ЕС) </w:t>
            </w:r>
            <w:r w:rsidR="008A591A" w:rsidRPr="007F30B8">
              <w:rPr>
                <w:rFonts w:ascii="Verdana" w:eastAsia="Times New Roman" w:hAnsi="Verdana" w:cs="Arial"/>
                <w:sz w:val="16"/>
                <w:szCs w:val="16"/>
                <w:lang w:eastAsia="bg-BG"/>
              </w:rPr>
              <w:t>2018/848.</w:t>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обхвата на </w:t>
            </w:r>
            <w:r w:rsidRPr="007F30B8">
              <w:rPr>
                <w:rFonts w:ascii="Verdana" w:eastAsia="Times New Roman" w:hAnsi="Verdana" w:cs="Arial"/>
                <w:sz w:val="16"/>
                <w:szCs w:val="16"/>
                <w:lang w:eastAsia="bg-BG"/>
              </w:rPr>
              <w:lastRenderedPageBreak/>
              <w:t>сертификата за съответния продукт/ производствена единица за не по-малко от 3 месеца от установяване на несъответствието</w:t>
            </w:r>
            <w:r w:rsidR="00A93870"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lastRenderedPageBreak/>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А.3</w:t>
            </w:r>
          </w:p>
        </w:tc>
        <w:tc>
          <w:tcPr>
            <w:tcW w:w="1799" w:type="dxa"/>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Липса на идентификация на партида, която не е пусната на пазара.</w:t>
            </w:r>
          </w:p>
        </w:tc>
        <w:tc>
          <w:tcPr>
            <w:tcW w:w="1243"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C12E59"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2021/771, чл. 1, параграф </w:t>
            </w:r>
            <w:r w:rsidR="008C1F75" w:rsidRPr="007F30B8">
              <w:rPr>
                <w:rFonts w:ascii="Verdana" w:eastAsia="Times New Roman" w:hAnsi="Verdana" w:cs="Arial"/>
                <w:sz w:val="16"/>
                <w:szCs w:val="16"/>
                <w:lang w:eastAsia="bg-BG"/>
              </w:rPr>
              <w:t xml:space="preserve">4, </w:t>
            </w:r>
            <w:r w:rsidRPr="007F30B8">
              <w:rPr>
                <w:rFonts w:ascii="Verdana" w:eastAsia="Times New Roman" w:hAnsi="Verdana" w:cs="Arial"/>
                <w:sz w:val="16"/>
                <w:szCs w:val="16"/>
                <w:lang w:eastAsia="bg-BG"/>
              </w:rPr>
              <w:t>буква „д“</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17" w:type="dxa"/>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00C12E59" w:rsidRPr="007F30B8">
              <w:rPr>
                <w:rFonts w:ascii="Verdana" w:eastAsia="Times New Roman" w:hAnsi="Verdana" w:cs="Arial"/>
                <w:sz w:val="16"/>
                <w:szCs w:val="16"/>
                <w:lang w:eastAsia="bg-BG"/>
              </w:rPr>
              <w:t>несъответствието</w:t>
            </w:r>
          </w:p>
        </w:tc>
        <w:tc>
          <w:tcPr>
            <w:tcW w:w="2036" w:type="dxa"/>
            <w:gridSpan w:val="2"/>
            <w:tcBorders>
              <w:top w:val="single" w:sz="4" w:space="0" w:color="auto"/>
              <w:left w:val="nil"/>
              <w:bottom w:val="single" w:sz="4" w:space="0" w:color="auto"/>
              <w:right w:val="single" w:sz="4" w:space="0" w:color="auto"/>
            </w:tcBorders>
            <w:shd w:val="clear" w:color="000000" w:fill="FFFFFF"/>
            <w:hideMark/>
          </w:tcPr>
          <w:p w:rsidR="00A93870"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A93870"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A9387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2 от Регламент (ЕС) 2018/848.</w:t>
            </w:r>
          </w:p>
          <w:p w:rsidR="00A93870" w:rsidRPr="007F30B8" w:rsidRDefault="00A93870" w:rsidP="004E6F3C">
            <w:pPr>
              <w:widowControl/>
              <w:autoSpaceDE/>
              <w:autoSpaceDN/>
              <w:adjustRightInd/>
              <w:spacing w:after="60"/>
              <w:rPr>
                <w:rFonts w:ascii="Verdana" w:eastAsia="Times New Roman" w:hAnsi="Verdana" w:cs="Arial"/>
                <w:sz w:val="16"/>
                <w:szCs w:val="16"/>
                <w:lang w:eastAsia="bg-BG"/>
              </w:rPr>
            </w:pPr>
          </w:p>
        </w:tc>
        <w:tc>
          <w:tcPr>
            <w:tcW w:w="1407" w:type="dxa"/>
            <w:gridSpan w:val="3"/>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t>до 7 работни дни от у</w:t>
            </w:r>
            <w:r w:rsidR="00130664" w:rsidRPr="007F30B8">
              <w:rPr>
                <w:rFonts w:ascii="Verdana" w:eastAsia="Times New Roman" w:hAnsi="Verdana" w:cs="Arial"/>
                <w:color w:val="000000"/>
                <w:sz w:val="16"/>
                <w:szCs w:val="16"/>
                <w:lang w:eastAsia="bg-BG"/>
              </w:rPr>
              <w:t>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A93870"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A93870" w:rsidRPr="007F30B8">
              <w:rPr>
                <w:rFonts w:ascii="Verdana" w:eastAsia="Times New Roman" w:hAnsi="Verdana" w:cs="Arial"/>
                <w:sz w:val="16"/>
                <w:szCs w:val="16"/>
                <w:lang w:eastAsia="bg-BG"/>
              </w:rPr>
              <w:t>.</w:t>
            </w:r>
          </w:p>
          <w:p w:rsidR="00A93870"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A9387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от Регламент (ЕС) 2018/848</w:t>
            </w:r>
            <w:r w:rsidR="00A93870" w:rsidRPr="007F30B8">
              <w:rPr>
                <w:rFonts w:ascii="Verdana" w:eastAsia="Times New Roman" w:hAnsi="Verdana" w:cs="Arial"/>
                <w:sz w:val="16"/>
                <w:szCs w:val="16"/>
                <w:lang w:eastAsia="bg-BG"/>
              </w:rPr>
              <w:t>.</w:t>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p>
          <w:p w:rsidR="00A93870" w:rsidRPr="007F30B8" w:rsidRDefault="00A93870" w:rsidP="004E6F3C">
            <w:pPr>
              <w:widowControl/>
              <w:autoSpaceDE/>
              <w:autoSpaceDN/>
              <w:adjustRightInd/>
              <w:spacing w:after="60"/>
              <w:rPr>
                <w:rFonts w:ascii="Verdana" w:eastAsia="Times New Roman" w:hAnsi="Verdana" w:cs="Arial"/>
                <w:sz w:val="16"/>
                <w:szCs w:val="16"/>
                <w:lang w:eastAsia="bg-BG"/>
              </w:rPr>
            </w:pP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А.4</w:t>
            </w:r>
          </w:p>
        </w:tc>
        <w:tc>
          <w:tcPr>
            <w:tcW w:w="1799" w:type="dxa"/>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Липса на идентификация на партида, която е пусната на пазара, но системата за проследяване на оператора може да я идентифицира и </w:t>
            </w:r>
            <w:r w:rsidRPr="007F30B8">
              <w:rPr>
                <w:rFonts w:ascii="Verdana" w:eastAsia="Times New Roman" w:hAnsi="Verdana" w:cs="Arial"/>
                <w:sz w:val="16"/>
                <w:szCs w:val="16"/>
                <w:lang w:eastAsia="bg-BG"/>
              </w:rPr>
              <w:lastRenderedPageBreak/>
              <w:t>партидата може да бъде изтеглена.</w:t>
            </w:r>
          </w:p>
        </w:tc>
        <w:tc>
          <w:tcPr>
            <w:tcW w:w="1243"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D32850"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2021/771, чл. 1, параграф </w:t>
            </w:r>
            <w:r w:rsidR="008C1F75" w:rsidRPr="007F30B8">
              <w:rPr>
                <w:rFonts w:ascii="Verdana" w:eastAsia="Times New Roman" w:hAnsi="Verdana" w:cs="Arial"/>
                <w:sz w:val="16"/>
                <w:szCs w:val="16"/>
                <w:lang w:eastAsia="bg-BG"/>
              </w:rPr>
              <w:t xml:space="preserve">4, </w:t>
            </w:r>
            <w:r w:rsidRPr="007F30B8">
              <w:rPr>
                <w:rFonts w:ascii="Verdana" w:eastAsia="Times New Roman" w:hAnsi="Verdana" w:cs="Arial"/>
                <w:sz w:val="16"/>
                <w:szCs w:val="16"/>
                <w:lang w:eastAsia="bg-BG"/>
              </w:rPr>
              <w:t>буква „д“</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17" w:type="dxa"/>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008C1F75" w:rsidRPr="007F30B8">
              <w:rPr>
                <w:rFonts w:ascii="Verdana" w:eastAsia="Times New Roman" w:hAnsi="Verdana" w:cs="Arial"/>
                <w:sz w:val="16"/>
                <w:szCs w:val="16"/>
                <w:lang w:eastAsia="bg-BG"/>
              </w:rPr>
              <w:t>несъответствието</w:t>
            </w:r>
          </w:p>
        </w:tc>
        <w:tc>
          <w:tcPr>
            <w:tcW w:w="2036" w:type="dxa"/>
            <w:gridSpan w:val="2"/>
            <w:tcBorders>
              <w:top w:val="single" w:sz="4" w:space="0" w:color="auto"/>
              <w:left w:val="nil"/>
              <w:bottom w:val="single" w:sz="4" w:space="0" w:color="auto"/>
              <w:right w:val="single" w:sz="4" w:space="0" w:color="auto"/>
            </w:tcBorders>
            <w:shd w:val="clear" w:color="000000" w:fill="FFFFFF"/>
            <w:hideMark/>
          </w:tcPr>
          <w:p w:rsidR="008C1F75"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w:t>
            </w:r>
            <w:r w:rsidR="008C1F75" w:rsidRPr="007F30B8">
              <w:rPr>
                <w:rFonts w:ascii="Verdana" w:eastAsia="Times New Roman" w:hAnsi="Verdana" w:cs="Arial"/>
                <w:sz w:val="16"/>
                <w:szCs w:val="16"/>
                <w:lang w:eastAsia="bg-BG"/>
              </w:rPr>
              <w:t xml:space="preserve"> план за действие в срока</w:t>
            </w:r>
            <w:r w:rsidRPr="007F30B8">
              <w:rPr>
                <w:rFonts w:ascii="Verdana" w:eastAsia="Times New Roman" w:hAnsi="Verdana" w:cs="Arial"/>
                <w:sz w:val="16"/>
                <w:szCs w:val="16"/>
                <w:lang w:eastAsia="bg-BG"/>
              </w:rPr>
              <w:t>, определен за о</w:t>
            </w:r>
            <w:r w:rsidR="008C1F75" w:rsidRPr="007F30B8">
              <w:rPr>
                <w:rFonts w:ascii="Verdana" w:eastAsia="Times New Roman" w:hAnsi="Verdana" w:cs="Arial"/>
                <w:sz w:val="16"/>
                <w:szCs w:val="16"/>
                <w:lang w:eastAsia="bg-BG"/>
              </w:rPr>
              <w:t>тстраняване на несъответствието.</w:t>
            </w:r>
          </w:p>
          <w:p w:rsidR="008C4756"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Подобряване на изпълнението на предпазните мерки и контрола, въведени от оператора с цел гарантиране на съответствие</w:t>
            </w:r>
            <w:r w:rsidR="008C4756" w:rsidRPr="007F30B8">
              <w:rPr>
                <w:rFonts w:ascii="Verdana" w:eastAsia="Times New Roman" w:hAnsi="Verdana" w:cs="Arial"/>
                <w:sz w:val="16"/>
                <w:szCs w:val="16"/>
                <w:lang w:eastAsia="bg-BG"/>
              </w:rPr>
              <w:t>.</w:t>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C1F7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8C1F75" w:rsidRPr="007F30B8">
              <w:rPr>
                <w:rFonts w:ascii="Verdana" w:eastAsia="Times New Roman" w:hAnsi="Verdana" w:cs="Arial"/>
                <w:sz w:val="16"/>
                <w:szCs w:val="16"/>
                <w:lang w:eastAsia="bg-BG"/>
              </w:rPr>
              <w:t>.</w:t>
            </w:r>
          </w:p>
        </w:tc>
        <w:tc>
          <w:tcPr>
            <w:tcW w:w="1407" w:type="dxa"/>
            <w:gridSpan w:val="3"/>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на </w:t>
            </w:r>
            <w:r w:rsidR="008C1F75" w:rsidRPr="007F30B8">
              <w:rPr>
                <w:rFonts w:ascii="Verdana" w:eastAsia="Times New Roman" w:hAnsi="Verdana" w:cs="Arial"/>
                <w:sz w:val="16"/>
                <w:szCs w:val="16"/>
                <w:lang w:eastAsia="bg-BG"/>
              </w:rPr>
              <w:t>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8C1F75"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w:t>
            </w:r>
            <w:r w:rsidRPr="007F30B8">
              <w:rPr>
                <w:rFonts w:ascii="Verdana" w:eastAsia="Times New Roman" w:hAnsi="Verdana" w:cs="Arial"/>
                <w:sz w:val="16"/>
                <w:szCs w:val="16"/>
                <w:lang w:eastAsia="bg-BG"/>
              </w:rPr>
              <w:lastRenderedPageBreak/>
              <w:t>продукция [засегната(-ите) култура(-и) или животно(-и)] в съответствие с чл</w:t>
            </w:r>
            <w:r w:rsidR="008C1F7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8C1F75" w:rsidRPr="007F30B8">
              <w:rPr>
                <w:rFonts w:ascii="Verdana" w:eastAsia="Times New Roman" w:hAnsi="Verdana" w:cs="Arial"/>
                <w:sz w:val="16"/>
                <w:szCs w:val="16"/>
                <w:lang w:eastAsia="bg-BG"/>
              </w:rPr>
              <w:t>.</w:t>
            </w:r>
          </w:p>
          <w:p w:rsidR="008C1F75"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срок от 6 месеца от установяване на несъответствието</w:t>
            </w:r>
            <w:r w:rsidR="008C1F75" w:rsidRPr="007F30B8">
              <w:rPr>
                <w:rFonts w:ascii="Verdana" w:eastAsia="Times New Roman" w:hAnsi="Verdana" w:cs="Arial"/>
                <w:sz w:val="16"/>
                <w:szCs w:val="16"/>
                <w:lang w:eastAsia="bg-BG"/>
              </w:rPr>
              <w:t>.</w:t>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8C1F75"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lastRenderedPageBreak/>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А.5</w:t>
            </w:r>
          </w:p>
        </w:tc>
        <w:tc>
          <w:tcPr>
            <w:tcW w:w="1799" w:type="dxa"/>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Липса на идентификация на партида, която е пусната на пазара, системата за проследяване на оператора може да я идентифицира, но  партидата не може да бъде изтеглена, или системата за проследяване на оператора не може да идентифицира засегнатата партида.</w:t>
            </w:r>
          </w:p>
        </w:tc>
        <w:tc>
          <w:tcPr>
            <w:tcW w:w="1243"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F1B2A"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2021/771, чл. 1, параграф 4, буква „д“</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r w:rsidRPr="007F30B8">
              <w:rPr>
                <w:rFonts w:ascii="Verdana" w:eastAsia="Times New Roman" w:hAnsi="Verdana" w:cs="Arial"/>
                <w:sz w:val="16"/>
                <w:szCs w:val="16"/>
                <w:lang w:eastAsia="bg-BG"/>
              </w:rPr>
              <w:br w:type="page"/>
            </w:r>
          </w:p>
        </w:tc>
        <w:tc>
          <w:tcPr>
            <w:tcW w:w="1417" w:type="dxa"/>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00AF1B2A" w:rsidRPr="007F30B8">
              <w:rPr>
                <w:rFonts w:ascii="Verdana" w:eastAsia="Times New Roman" w:hAnsi="Verdana" w:cs="Arial"/>
                <w:sz w:val="16"/>
                <w:szCs w:val="16"/>
                <w:lang w:eastAsia="bg-BG"/>
              </w:rPr>
              <w:t>несъответствието</w:t>
            </w:r>
          </w:p>
        </w:tc>
        <w:tc>
          <w:tcPr>
            <w:tcW w:w="2036" w:type="dxa"/>
            <w:gridSpan w:val="2"/>
            <w:tcBorders>
              <w:top w:val="single" w:sz="4" w:space="0" w:color="auto"/>
              <w:left w:val="nil"/>
              <w:bottom w:val="single" w:sz="4" w:space="0" w:color="auto"/>
              <w:right w:val="single" w:sz="4" w:space="0" w:color="auto"/>
            </w:tcBorders>
            <w:shd w:val="clear" w:color="000000" w:fill="FFFFFF"/>
            <w:hideMark/>
          </w:tcPr>
          <w:p w:rsidR="00AF1B2A"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w:t>
            </w:r>
            <w:r w:rsidR="00AF1B2A" w:rsidRPr="007F30B8">
              <w:rPr>
                <w:rFonts w:ascii="Verdana" w:eastAsia="Times New Roman" w:hAnsi="Verdana" w:cs="Arial"/>
                <w:sz w:val="16"/>
                <w:szCs w:val="16"/>
                <w:lang w:eastAsia="bg-BG"/>
              </w:rPr>
              <w:t>тстраняване на несъответствието.</w:t>
            </w:r>
          </w:p>
          <w:p w:rsidR="00AF1B2A"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br w:type="page"/>
            </w:r>
            <w:r w:rsidRPr="007F30B8">
              <w:rPr>
                <w:rFonts w:ascii="Verdana" w:eastAsia="Times New Roman" w:hAnsi="Verdana" w:cs="Arial"/>
                <w:sz w:val="16"/>
                <w:szCs w:val="16"/>
                <w:lang w:eastAsia="bg-BG"/>
              </w:rPr>
              <w:br w:type="page"/>
              <w:t>Подобряване на изпълнението на предпазните мерки и контрола, въведени от оператора с цел гарантиране на съответствие</w:t>
            </w:r>
            <w:r w:rsidR="00AF1B2A" w:rsidRPr="007F30B8">
              <w:rPr>
                <w:rFonts w:ascii="Verdana" w:eastAsia="Times New Roman" w:hAnsi="Verdana" w:cs="Arial"/>
                <w:sz w:val="16"/>
                <w:szCs w:val="16"/>
                <w:lang w:eastAsia="bg-BG"/>
              </w:rPr>
              <w:t>.</w:t>
            </w:r>
          </w:p>
          <w:p w:rsidR="00AF1B2A"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br w:type="page"/>
            </w:r>
            <w:r w:rsidRPr="007F30B8">
              <w:rPr>
                <w:rFonts w:ascii="Verdana" w:eastAsia="Times New Roman" w:hAnsi="Verdana" w:cs="Arial"/>
                <w:sz w:val="16"/>
                <w:szCs w:val="16"/>
                <w:lang w:eastAsia="bg-BG"/>
              </w:rPr>
              <w:br w:type="page"/>
              <w:t xml:space="preserve">Премахване на позоваването на биологично производство при етикетирането и рекламирането на цялата засегната партида или </w:t>
            </w:r>
            <w:r w:rsidRPr="007F30B8">
              <w:rPr>
                <w:rFonts w:ascii="Verdana" w:eastAsia="Times New Roman" w:hAnsi="Verdana" w:cs="Arial"/>
                <w:sz w:val="16"/>
                <w:szCs w:val="16"/>
                <w:lang w:eastAsia="bg-BG"/>
              </w:rPr>
              <w:lastRenderedPageBreak/>
              <w:t>продукция [засегната(-ите) култура(-и) или животно(-и)] в съответствие с чл</w:t>
            </w:r>
            <w:r w:rsidR="00AF1B2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w:t>
            </w:r>
            <w:r w:rsidR="00AF1B2A" w:rsidRPr="007F30B8">
              <w:rPr>
                <w:rFonts w:ascii="Verdana" w:eastAsia="Times New Roman" w:hAnsi="Verdana" w:cs="Arial"/>
                <w:sz w:val="16"/>
                <w:szCs w:val="16"/>
                <w:lang w:eastAsia="bg-BG"/>
              </w:rPr>
              <w:t xml:space="preserve"> 1 от Регламент (ЕС) 2018/848.</w:t>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срок не по-малко от 3 месеца.</w:t>
            </w:r>
          </w:p>
        </w:tc>
        <w:tc>
          <w:tcPr>
            <w:tcW w:w="1407" w:type="dxa"/>
            <w:gridSpan w:val="3"/>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на </w:t>
            </w:r>
            <w:r w:rsidR="00AF1B2A" w:rsidRPr="007F30B8">
              <w:rPr>
                <w:rFonts w:ascii="Verdana" w:eastAsia="Times New Roman" w:hAnsi="Verdana" w:cs="Arial"/>
                <w:sz w:val="16"/>
                <w:szCs w:val="16"/>
                <w:lang w:eastAsia="bg-BG"/>
              </w:rPr>
              <w:t>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AF1B2A"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съответната дейност за не по-малко от 6 месеца.</w:t>
            </w:r>
            <w:r w:rsidRPr="007F30B8">
              <w:rPr>
                <w:rFonts w:ascii="Verdana" w:eastAsia="Times New Roman" w:hAnsi="Verdana" w:cs="Arial"/>
                <w:sz w:val="16"/>
                <w:szCs w:val="16"/>
                <w:lang w:eastAsia="bg-BG"/>
              </w:rPr>
              <w:br w:type="page"/>
            </w:r>
            <w:r w:rsidRPr="007F30B8">
              <w:rPr>
                <w:rFonts w:ascii="Verdana" w:eastAsia="Times New Roman" w:hAnsi="Verdana" w:cs="Arial"/>
                <w:sz w:val="16"/>
                <w:szCs w:val="16"/>
                <w:lang w:eastAsia="bg-BG"/>
              </w:rPr>
              <w:br w:type="page"/>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AF1B2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1 от Регламент (ЕС) 2018/848 </w:t>
            </w:r>
            <w:r w:rsidRPr="007F30B8">
              <w:rPr>
                <w:rFonts w:ascii="Verdana" w:eastAsia="Times New Roman" w:hAnsi="Verdana" w:cs="Arial"/>
                <w:sz w:val="16"/>
                <w:szCs w:val="16"/>
                <w:lang w:eastAsia="bg-BG"/>
              </w:rPr>
              <w:br w:type="page"/>
            </w:r>
            <w:r w:rsidRPr="007F30B8">
              <w:rPr>
                <w:rFonts w:ascii="Verdana" w:eastAsia="Times New Roman" w:hAnsi="Verdana" w:cs="Arial"/>
                <w:sz w:val="16"/>
                <w:szCs w:val="16"/>
                <w:lang w:eastAsia="bg-BG"/>
              </w:rPr>
              <w:br w:type="page"/>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t>Незабавно</w:t>
            </w:r>
            <w:r w:rsidRPr="007F30B8">
              <w:rPr>
                <w:rFonts w:ascii="Verdana" w:eastAsia="Times New Roman" w:hAnsi="Verdana" w:cs="Arial"/>
                <w:color w:val="000000"/>
                <w:sz w:val="16"/>
                <w:szCs w:val="16"/>
                <w:lang w:eastAsia="bg-BG"/>
              </w:rPr>
              <w:br w:type="page"/>
            </w:r>
            <w:r w:rsidRPr="007F30B8">
              <w:rPr>
                <w:rFonts w:ascii="Verdana" w:eastAsia="Times New Roman" w:hAnsi="Verdana" w:cs="Arial"/>
                <w:color w:val="000000"/>
                <w:sz w:val="16"/>
                <w:szCs w:val="16"/>
                <w:lang w:eastAsia="bg-BG"/>
              </w:rPr>
              <w:br w:type="page"/>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p>
        </w:tc>
      </w:tr>
      <w:tr w:rsidR="009535CE" w:rsidRPr="007F30B8" w:rsidTr="00CE5E05">
        <w:trPr>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А.6</w:t>
            </w:r>
          </w:p>
        </w:tc>
        <w:tc>
          <w:tcPr>
            <w:tcW w:w="1799" w:type="dxa"/>
            <w:tcBorders>
              <w:top w:val="nil"/>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Частична липса на документална отчетност по отношение на елементите от материалния баланс съгласно Регламент (ЕС) 2021/771,</w:t>
            </w:r>
            <w:r w:rsidR="0048444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чл. 1, параграф 5.</w:t>
            </w:r>
          </w:p>
        </w:tc>
        <w:tc>
          <w:tcPr>
            <w:tcW w:w="1243" w:type="dxa"/>
            <w:gridSpan w:val="2"/>
            <w:tcBorders>
              <w:top w:val="nil"/>
              <w:left w:val="nil"/>
              <w:bottom w:val="single" w:sz="4" w:space="0" w:color="auto"/>
              <w:right w:val="single" w:sz="4" w:space="0" w:color="auto"/>
            </w:tcBorders>
            <w:shd w:val="clear" w:color="000000" w:fill="FFFFFF"/>
            <w:hideMark/>
          </w:tcPr>
          <w:p w:rsidR="00AB300C" w:rsidRPr="007F30B8" w:rsidRDefault="00CF3D85"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2021/771, чл. 1, параграф 5</w:t>
            </w:r>
          </w:p>
        </w:tc>
        <w:tc>
          <w:tcPr>
            <w:tcW w:w="1616" w:type="dxa"/>
            <w:gridSpan w:val="3"/>
            <w:tcBorders>
              <w:top w:val="nil"/>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17" w:type="dxa"/>
            <w:tcBorders>
              <w:top w:val="nil"/>
              <w:left w:val="nil"/>
              <w:bottom w:val="single" w:sz="4" w:space="0" w:color="auto"/>
              <w:right w:val="single" w:sz="4" w:space="0" w:color="auto"/>
            </w:tcBorders>
            <w:shd w:val="clear" w:color="auto" w:fill="auto"/>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36" w:type="dxa"/>
            <w:gridSpan w:val="2"/>
            <w:tcBorders>
              <w:top w:val="nil"/>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407" w:type="dxa"/>
            <w:gridSpan w:val="3"/>
            <w:tcBorders>
              <w:top w:val="nil"/>
              <w:left w:val="nil"/>
              <w:bottom w:val="single" w:sz="4" w:space="0" w:color="auto"/>
              <w:right w:val="single" w:sz="4" w:space="0" w:color="auto"/>
            </w:tcBorders>
            <w:shd w:val="clear" w:color="auto" w:fill="auto"/>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B27267"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А.7</w:t>
            </w:r>
          </w:p>
        </w:tc>
        <w:tc>
          <w:tcPr>
            <w:tcW w:w="1799" w:type="dxa"/>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Пълна липса на документалната отчетност по отношение на елементите от материалния баланс съгласно Регламент (ЕС) 2021/771,</w:t>
            </w:r>
            <w:r w:rsidR="00CB61A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чл.</w:t>
            </w:r>
            <w:r w:rsidR="0076650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1, параграф 5.</w:t>
            </w:r>
          </w:p>
        </w:tc>
        <w:tc>
          <w:tcPr>
            <w:tcW w:w="1243"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824910"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2021/771, чл. 1, параграф 5</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17" w:type="dxa"/>
            <w:tcBorders>
              <w:top w:val="single" w:sz="4" w:space="0" w:color="auto"/>
              <w:left w:val="nil"/>
              <w:bottom w:val="single" w:sz="4" w:space="0" w:color="auto"/>
              <w:right w:val="single" w:sz="4" w:space="0" w:color="auto"/>
            </w:tcBorders>
            <w:shd w:val="clear" w:color="auto" w:fill="auto"/>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36" w:type="dxa"/>
            <w:gridSpan w:val="2"/>
            <w:tcBorders>
              <w:top w:val="single" w:sz="4" w:space="0" w:color="auto"/>
              <w:left w:val="nil"/>
              <w:bottom w:val="single" w:sz="4" w:space="0" w:color="auto"/>
              <w:right w:val="single" w:sz="4" w:space="0" w:color="auto"/>
            </w:tcBorders>
            <w:shd w:val="clear" w:color="000000" w:fill="FFFFFF"/>
            <w:hideMark/>
          </w:tcPr>
          <w:p w:rsidR="0076650B"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CB61AA"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76650B" w:rsidRPr="007F30B8">
              <w:rPr>
                <w:rFonts w:ascii="Verdana" w:eastAsia="Times New Roman" w:hAnsi="Verdana" w:cs="Arial"/>
                <w:sz w:val="16"/>
                <w:szCs w:val="16"/>
                <w:lang w:eastAsia="bg-BG"/>
              </w:rPr>
              <w:t>.</w:t>
            </w:r>
          </w:p>
        </w:tc>
        <w:tc>
          <w:tcPr>
            <w:tcW w:w="1407" w:type="dxa"/>
            <w:gridSpan w:val="3"/>
            <w:tcBorders>
              <w:top w:val="single" w:sz="4" w:space="0" w:color="auto"/>
              <w:left w:val="nil"/>
              <w:bottom w:val="single" w:sz="4" w:space="0" w:color="auto"/>
              <w:right w:val="single" w:sz="4" w:space="0" w:color="auto"/>
            </w:tcBorders>
            <w:shd w:val="clear" w:color="auto" w:fill="auto"/>
            <w:hideMark/>
          </w:tcPr>
          <w:p w:rsidR="00AB300C" w:rsidRPr="007F30B8" w:rsidRDefault="00AB300C"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76650B"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76650B" w:rsidRPr="007F30B8">
              <w:rPr>
                <w:rFonts w:ascii="Verdana" w:eastAsia="Times New Roman" w:hAnsi="Verdana" w:cs="Arial"/>
                <w:sz w:val="16"/>
                <w:szCs w:val="16"/>
                <w:lang w:eastAsia="bg-BG"/>
              </w:rPr>
              <w:t>.</w:t>
            </w:r>
          </w:p>
          <w:p w:rsidR="0076650B"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76650B"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1 от Регламент (ЕС) </w:t>
            </w:r>
            <w:r w:rsidRPr="007F30B8">
              <w:rPr>
                <w:rFonts w:ascii="Verdana" w:eastAsia="Times New Roman" w:hAnsi="Verdana" w:cs="Arial"/>
                <w:sz w:val="16"/>
                <w:szCs w:val="16"/>
                <w:lang w:eastAsia="bg-BG"/>
              </w:rPr>
              <w:lastRenderedPageBreak/>
              <w:t>2018/848</w:t>
            </w:r>
            <w:r w:rsidR="0076650B" w:rsidRPr="007F30B8">
              <w:rPr>
                <w:rFonts w:ascii="Verdana" w:eastAsia="Times New Roman" w:hAnsi="Verdana" w:cs="Arial"/>
                <w:sz w:val="16"/>
                <w:szCs w:val="16"/>
                <w:lang w:eastAsia="bg-BG"/>
              </w:rPr>
              <w:t>.</w:t>
            </w:r>
          </w:p>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не по-малко от 3 месеца от ус</w:t>
            </w:r>
            <w:r w:rsidR="00871ACB" w:rsidRPr="007F30B8">
              <w:rPr>
                <w:rFonts w:ascii="Verdana" w:eastAsia="Times New Roman" w:hAnsi="Verdana" w:cs="Arial"/>
                <w:sz w:val="16"/>
                <w:szCs w:val="16"/>
                <w:lang w:eastAsia="bg-BG"/>
              </w:rPr>
              <w:t>тановяване на несъответствието</w:t>
            </w:r>
            <w:r w:rsidR="0076650B"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lastRenderedPageBreak/>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AB300C" w:rsidRPr="007F30B8" w:rsidRDefault="00AB300C"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p>
        </w:tc>
      </w:tr>
      <w:tr w:rsidR="00074741"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074741" w:rsidRPr="007F30B8" w:rsidRDefault="00074741" w:rsidP="00506525">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Б. ОБЩИ НЕСЪОТВЕТСТВИЯ НА ПРОИЗВОДСТВЕНИТЕ ПРАВИЛА</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Б.1</w:t>
            </w:r>
          </w:p>
        </w:tc>
        <w:tc>
          <w:tcPr>
            <w:tcW w:w="1799" w:type="dxa"/>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Установена употреба от оператора на вещества и продукти извън посочените в чл.</w:t>
            </w:r>
            <w:r w:rsidR="004E3EC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24 и чл.</w:t>
            </w:r>
            <w:r w:rsidR="004E3EC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25 и в Приложение II на Регламент (ЕС) 2018/848, в съответните разпоредби на правото на Съюза и в националните разпоредби, основани на правото на Съюза. Установената употреба е оказала влияние върху биологичния статус на продукта.</w:t>
            </w:r>
          </w:p>
        </w:tc>
        <w:tc>
          <w:tcPr>
            <w:tcW w:w="1243"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9874BB"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07474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074741" w:rsidRPr="007F30B8">
              <w:rPr>
                <w:rFonts w:ascii="Verdana" w:eastAsia="Times New Roman" w:hAnsi="Verdana" w:cs="Arial"/>
                <w:sz w:val="16"/>
                <w:szCs w:val="16"/>
                <w:lang w:eastAsia="bg-BG"/>
              </w:rPr>
              <w:t>чл.</w:t>
            </w:r>
            <w:r w:rsidR="00AF465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9, параграф</w:t>
            </w:r>
            <w:r w:rsidR="00074741" w:rsidRPr="007F30B8">
              <w:rPr>
                <w:rFonts w:ascii="Verdana" w:eastAsia="Times New Roman" w:hAnsi="Verdana" w:cs="Arial"/>
                <w:sz w:val="16"/>
                <w:szCs w:val="16"/>
                <w:lang w:eastAsia="bg-BG"/>
              </w:rPr>
              <w:t xml:space="preserve"> 3</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17"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36" w:type="dxa"/>
            <w:gridSpan w:val="2"/>
            <w:tcBorders>
              <w:top w:val="single" w:sz="4" w:space="0" w:color="auto"/>
              <w:left w:val="nil"/>
              <w:bottom w:val="single" w:sz="4" w:space="0" w:color="auto"/>
              <w:right w:val="single" w:sz="4" w:space="0" w:color="auto"/>
            </w:tcBorders>
            <w:shd w:val="clear" w:color="000000" w:fill="FFFFFF"/>
            <w:hideMark/>
          </w:tcPr>
          <w:p w:rsidR="00BD0004"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BD0004"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5871E2"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w:t>
            </w:r>
          </w:p>
          <w:p w:rsidR="005871E2"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преходен период за засегната партида или продукция [засегната(-ите) култура(-и) или животно(-и)]</w:t>
            </w:r>
            <w:r w:rsidR="005871E2" w:rsidRPr="007F30B8">
              <w:rPr>
                <w:rFonts w:ascii="Verdana" w:eastAsia="Times New Roman" w:hAnsi="Verdana" w:cs="Arial"/>
                <w:sz w:val="16"/>
                <w:szCs w:val="16"/>
                <w:lang w:eastAsia="bg-BG"/>
              </w:rPr>
              <w:t>.</w:t>
            </w:r>
          </w:p>
          <w:p w:rsidR="005871E2"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7F30B8">
              <w:rPr>
                <w:rFonts w:ascii="Verdana" w:eastAsia="Times New Roman" w:hAnsi="Verdana" w:cs="Arial"/>
                <w:sz w:val="16"/>
                <w:szCs w:val="16"/>
                <w:lang w:eastAsia="bg-BG"/>
              </w:rPr>
              <w:lastRenderedPageBreak/>
              <w:t>култура(-и) или животно(-и)] в съответствие с чл</w:t>
            </w:r>
            <w:r w:rsidR="005871E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1 от Регламент (ЕС) 2018/848</w:t>
            </w:r>
            <w:r w:rsidR="005871E2"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5871E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w:t>
            </w:r>
            <w:r w:rsidR="005871E2" w:rsidRPr="007F30B8">
              <w:rPr>
                <w:rFonts w:ascii="Verdana" w:eastAsia="Times New Roman" w:hAnsi="Verdana" w:cs="Arial"/>
                <w:sz w:val="16"/>
                <w:szCs w:val="16"/>
                <w:lang w:eastAsia="bg-BG"/>
              </w:rPr>
              <w:t>ф 2 от Регламент (ЕС) 2018/848.</w:t>
            </w:r>
          </w:p>
        </w:tc>
        <w:tc>
          <w:tcPr>
            <w:tcW w:w="1407"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lastRenderedPageBreak/>
              <w:t>Незабавно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5871E2"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5871E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5871E2" w:rsidRPr="007F30B8">
              <w:rPr>
                <w:rFonts w:ascii="Verdana" w:eastAsia="Times New Roman" w:hAnsi="Verdana" w:cs="Arial"/>
                <w:sz w:val="16"/>
                <w:szCs w:val="16"/>
                <w:lang w:eastAsia="bg-BG"/>
              </w:rPr>
              <w:t>аф 1 от Регламент (ЕС) 2018/848.</w:t>
            </w:r>
          </w:p>
          <w:p w:rsidR="005871E2"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5871E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5871E2" w:rsidRPr="007F30B8">
              <w:rPr>
                <w:rFonts w:ascii="Verdana" w:eastAsia="Times New Roman" w:hAnsi="Verdana" w:cs="Arial"/>
                <w:sz w:val="16"/>
                <w:szCs w:val="16"/>
                <w:lang w:eastAsia="bg-BG"/>
              </w:rPr>
              <w:t>аф 2 от Регламент (ЕС) 2018/848.</w:t>
            </w:r>
          </w:p>
          <w:p w:rsidR="00A151B8"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цялото стопанство.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Отнемане на сертификата на оператора, извършил нарушението за не по-малко от 6 месеца </w:t>
            </w:r>
            <w:r w:rsidRPr="007F30B8">
              <w:rPr>
                <w:rFonts w:ascii="Verdana" w:eastAsia="Times New Roman" w:hAnsi="Verdana" w:cs="Arial"/>
                <w:sz w:val="16"/>
                <w:szCs w:val="16"/>
                <w:lang w:eastAsia="bg-BG"/>
              </w:rPr>
              <w:lastRenderedPageBreak/>
              <w:t>от установяването му.</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lastRenderedPageBreak/>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5871E2"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цел гарантиране на </w:t>
            </w:r>
            <w:r w:rsidR="005871E2" w:rsidRPr="007F30B8">
              <w:rPr>
                <w:rFonts w:ascii="Verdana" w:eastAsia="Times New Roman" w:hAnsi="Verdana" w:cs="Arial"/>
                <w:sz w:val="16"/>
                <w:szCs w:val="16"/>
                <w:lang w:eastAsia="bg-BG"/>
              </w:rPr>
              <w:t>съответствие.</w:t>
            </w:r>
          </w:p>
          <w:p w:rsidR="005871E2"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5871E2" w:rsidRPr="007F30B8">
              <w:rPr>
                <w:rFonts w:ascii="Verdana" w:eastAsia="Times New Roman" w:hAnsi="Verdana" w:cs="Arial"/>
                <w:sz w:val="16"/>
                <w:szCs w:val="16"/>
                <w:lang w:eastAsia="bg-BG"/>
              </w:rPr>
              <w:t xml:space="preserve"> инспекции в съответната година.</w:t>
            </w:r>
          </w:p>
          <w:p w:rsidR="005D6024"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5D6024"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272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B27267" w:rsidRPr="007F30B8">
              <w:rPr>
                <w:rFonts w:ascii="Verdana" w:eastAsia="Times New Roman" w:hAnsi="Verdana" w:cs="Arial"/>
                <w:sz w:val="16"/>
                <w:szCs w:val="16"/>
                <w:lang w:eastAsia="bg-BG"/>
              </w:rPr>
              <w:t xml:space="preserve"> до 3 работни дни от налагането.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D602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животни, парцели, район</w:t>
            </w:r>
            <w:r w:rsidR="005D6024" w:rsidRPr="007F30B8">
              <w:rPr>
                <w:rFonts w:ascii="Verdana" w:eastAsia="Times New Roman" w:hAnsi="Verdana" w:cs="Arial"/>
                <w:sz w:val="16"/>
                <w:szCs w:val="16"/>
                <w:lang w:eastAsia="bg-BG"/>
              </w:rPr>
              <w:t xml:space="preserve">и за събиране, пчелни семейства </w:t>
            </w:r>
            <w:r w:rsidRPr="007F30B8">
              <w:rPr>
                <w:rFonts w:ascii="Verdana" w:eastAsia="Times New Roman" w:hAnsi="Verdana" w:cs="Arial"/>
                <w:sz w:val="16"/>
                <w:szCs w:val="16"/>
                <w:lang w:eastAsia="bg-BG"/>
              </w:rPr>
              <w:t>и аквакултури в сертификата се вземат проби от контролиращото лице и се предоставят за анализ в</w:t>
            </w:r>
            <w:r w:rsidR="00B272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Б.2</w:t>
            </w:r>
          </w:p>
        </w:tc>
        <w:tc>
          <w:tcPr>
            <w:tcW w:w="1799"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Установена употреба от оператора на вещества и продукти извън посочените в чл.</w:t>
            </w:r>
            <w:r w:rsidR="00804F2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24 и чл.</w:t>
            </w:r>
            <w:r w:rsidR="00804F2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25 и в Приложение II на  Регламент (ЕС) 2018/848, в съответните разпоредби на правото на Съюза и в националните разпоредби, основани на правото на Съюза. Установената употреба не е оказала влияние на биологичното състояние на продукта.</w:t>
            </w:r>
          </w:p>
        </w:tc>
        <w:tc>
          <w:tcPr>
            <w:tcW w:w="1243"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804F20"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чл. 9, параграф 3</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17"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36" w:type="dxa"/>
            <w:gridSpan w:val="2"/>
            <w:tcBorders>
              <w:top w:val="single" w:sz="4" w:space="0" w:color="auto"/>
              <w:left w:val="nil"/>
              <w:bottom w:val="single" w:sz="4" w:space="0" w:color="auto"/>
              <w:right w:val="single" w:sz="4" w:space="0" w:color="auto"/>
            </w:tcBorders>
            <w:shd w:val="clear" w:color="000000" w:fill="FFFFFF"/>
            <w:hideMark/>
          </w:tcPr>
          <w:p w:rsidR="00C91A9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C91A91"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C91A91" w:rsidRPr="007F30B8">
              <w:rPr>
                <w:rFonts w:ascii="Verdana" w:eastAsia="Times New Roman" w:hAnsi="Verdana" w:cs="Arial"/>
                <w:sz w:val="16"/>
                <w:szCs w:val="16"/>
                <w:lang w:eastAsia="bg-BG"/>
              </w:rPr>
              <w:t>цел гарантиране на съответствие.</w:t>
            </w:r>
          </w:p>
        </w:tc>
        <w:tc>
          <w:tcPr>
            <w:tcW w:w="1407" w:type="dxa"/>
            <w:gridSpan w:val="3"/>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C91A9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 от установяване на несъответствието.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преходен период за засегната партида или продукция [засегната(-ите) култура(-и) или животно(-и)]</w:t>
            </w:r>
            <w:r w:rsidR="00C91A91"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C91A9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C91A91" w:rsidRPr="007F30B8">
              <w:rPr>
                <w:rFonts w:ascii="Verdana" w:eastAsia="Times New Roman" w:hAnsi="Verdana" w:cs="Arial"/>
                <w:sz w:val="16"/>
                <w:szCs w:val="16"/>
                <w:lang w:eastAsia="bg-BG"/>
              </w:rPr>
              <w:t>цел гарантиране на съответствие.</w:t>
            </w:r>
          </w:p>
          <w:p w:rsidR="00C91A9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C91A91" w:rsidRPr="007F30B8">
              <w:rPr>
                <w:rFonts w:ascii="Verdana" w:eastAsia="Times New Roman" w:hAnsi="Verdana" w:cs="Arial"/>
                <w:sz w:val="16"/>
                <w:szCs w:val="16"/>
                <w:lang w:eastAsia="bg-BG"/>
              </w:rPr>
              <w:t>.</w:t>
            </w:r>
          </w:p>
          <w:p w:rsidR="00C91A9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91A91"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272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C91A91"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C91A9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продукция от засегнатите животни, парцели, райони за събиране, пчелни семейства </w:t>
            </w:r>
            <w:r w:rsidR="00C91A9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и аквакултури в сертификата се вземат проби от контролиращото лице и се предоставят за анализ в официална </w:t>
            </w:r>
            <w:r w:rsidRPr="007F30B8">
              <w:rPr>
                <w:rFonts w:ascii="Verdana" w:eastAsia="Times New Roman" w:hAnsi="Verdana" w:cs="Arial"/>
                <w:sz w:val="16"/>
                <w:szCs w:val="16"/>
                <w:lang w:eastAsia="bg-BG"/>
              </w:rPr>
              <w:lastRenderedPageBreak/>
              <w:t>лаборатория.</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Б.3</w:t>
            </w:r>
          </w:p>
        </w:tc>
        <w:tc>
          <w:tcPr>
            <w:tcW w:w="1799"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използване на йонизиращо лъчение за третиране на биологични храни или фуражи и/или на суровини, използвани в биологичните храни или фуражи.</w:t>
            </w:r>
          </w:p>
        </w:tc>
        <w:tc>
          <w:tcPr>
            <w:tcW w:w="1243"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BC416E"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чл. 9, параграф 4</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17"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36" w:type="dxa"/>
            <w:gridSpan w:val="2"/>
            <w:tcBorders>
              <w:top w:val="single" w:sz="4" w:space="0" w:color="auto"/>
              <w:left w:val="nil"/>
              <w:bottom w:val="single" w:sz="4" w:space="0" w:color="auto"/>
              <w:right w:val="single" w:sz="4" w:space="0" w:color="auto"/>
            </w:tcBorders>
            <w:shd w:val="clear" w:color="auto" w:fill="auto"/>
            <w:hideMark/>
          </w:tcPr>
          <w:p w:rsidR="00BC416E"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C416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от Регламент (ЕС) </w:t>
            </w:r>
            <w:r w:rsidR="00BC416E" w:rsidRPr="007F30B8">
              <w:rPr>
                <w:rFonts w:ascii="Verdana" w:eastAsia="Times New Roman" w:hAnsi="Verdana" w:cs="Arial"/>
                <w:sz w:val="16"/>
                <w:szCs w:val="16"/>
                <w:lang w:eastAsia="bg-BG"/>
              </w:rPr>
              <w:t xml:space="preserve">2018/848. </w:t>
            </w:r>
          </w:p>
          <w:p w:rsidR="00BC416E"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BC416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BC416E" w:rsidRPr="007F30B8">
              <w:rPr>
                <w:rFonts w:ascii="Verdana" w:eastAsia="Times New Roman" w:hAnsi="Verdana" w:cs="Arial"/>
                <w:sz w:val="16"/>
                <w:szCs w:val="16"/>
                <w:lang w:eastAsia="bg-BG"/>
              </w:rPr>
              <w:t xml:space="preserve">аф 2 от Регламент (ЕС) 2018/848. </w:t>
            </w:r>
          </w:p>
          <w:p w:rsidR="00BC416E"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цялото стопанство</w:t>
            </w:r>
            <w:r w:rsidR="00BC416E" w:rsidRPr="007F30B8">
              <w:rPr>
                <w:rFonts w:ascii="Verdana" w:eastAsia="Times New Roman" w:hAnsi="Verdana" w:cs="Arial"/>
                <w:sz w:val="16"/>
                <w:szCs w:val="16"/>
                <w:lang w:eastAsia="bg-BG"/>
              </w:rPr>
              <w:t xml:space="preserve">. </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B27267" w:rsidRPr="007F30B8">
              <w:rPr>
                <w:rFonts w:ascii="Verdana" w:eastAsia="Times New Roman" w:hAnsi="Verdana" w:cs="Arial"/>
                <w:sz w:val="16"/>
                <w:szCs w:val="16"/>
                <w:lang w:eastAsia="bg-BG"/>
              </w:rPr>
              <w:t>.</w:t>
            </w:r>
          </w:p>
        </w:tc>
        <w:tc>
          <w:tcPr>
            <w:tcW w:w="1407"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BC416E"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BC416E" w:rsidRPr="007F30B8">
              <w:rPr>
                <w:rFonts w:ascii="Verdana" w:eastAsia="Times New Roman" w:hAnsi="Verdana" w:cs="Arial"/>
                <w:sz w:val="16"/>
                <w:szCs w:val="16"/>
                <w:lang w:eastAsia="bg-BG"/>
              </w:rPr>
              <w:t>цел гарантиране на съответствие.</w:t>
            </w:r>
          </w:p>
          <w:p w:rsidR="00BC416E"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C416E"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BC416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272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B27267"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Б.4</w:t>
            </w:r>
          </w:p>
        </w:tc>
        <w:tc>
          <w:tcPr>
            <w:tcW w:w="1799" w:type="dxa"/>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 етап на производството, обработката и разпространениет</w:t>
            </w:r>
            <w:r w:rsidR="007F48B1" w:rsidRPr="007F30B8">
              <w:rPr>
                <w:rFonts w:ascii="Verdana" w:eastAsia="Times New Roman" w:hAnsi="Verdana" w:cs="Arial"/>
                <w:sz w:val="16"/>
                <w:szCs w:val="16"/>
                <w:lang w:eastAsia="bg-BG"/>
              </w:rPr>
              <w:t>о</w:t>
            </w:r>
            <w:r w:rsidRPr="007F30B8">
              <w:rPr>
                <w:rFonts w:ascii="Verdana" w:eastAsia="Times New Roman" w:hAnsi="Verdana" w:cs="Arial"/>
                <w:sz w:val="16"/>
                <w:szCs w:val="16"/>
                <w:lang w:eastAsia="bg-BG"/>
              </w:rPr>
              <w:t xml:space="preserve"> не са предприети необходимите превантивни и предпазни мерки за избягване на замърсяване. В </w:t>
            </w:r>
            <w:r w:rsidR="007F48B1" w:rsidRPr="007F30B8">
              <w:rPr>
                <w:rFonts w:ascii="Verdana" w:eastAsia="Times New Roman" w:hAnsi="Verdana" w:cs="Arial"/>
                <w:sz w:val="16"/>
                <w:szCs w:val="16"/>
                <w:lang w:eastAsia="bg-BG"/>
              </w:rPr>
              <w:t>случаите</w:t>
            </w:r>
            <w:r w:rsidRPr="007F30B8">
              <w:rPr>
                <w:rFonts w:ascii="Verdana" w:eastAsia="Times New Roman" w:hAnsi="Verdana" w:cs="Arial"/>
                <w:sz w:val="16"/>
                <w:szCs w:val="16"/>
                <w:lang w:eastAsia="bg-BG"/>
              </w:rPr>
              <w:t xml:space="preserve">, когато е </w:t>
            </w:r>
            <w:r w:rsidRPr="007F30B8">
              <w:rPr>
                <w:rFonts w:ascii="Verdana" w:eastAsia="Times New Roman" w:hAnsi="Verdana" w:cs="Arial"/>
                <w:sz w:val="16"/>
                <w:szCs w:val="16"/>
                <w:lang w:eastAsia="bg-BG"/>
              </w:rPr>
              <w:lastRenderedPageBreak/>
              <w:t>засегнат биологичния статус на продукта.</w:t>
            </w:r>
          </w:p>
        </w:tc>
        <w:tc>
          <w:tcPr>
            <w:tcW w:w="1243"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7F48B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 чл. 9, параграф</w:t>
            </w:r>
            <w:r w:rsidR="009D6437" w:rsidRPr="007F30B8">
              <w:rPr>
                <w:rFonts w:ascii="Verdana" w:eastAsia="Times New Roman" w:hAnsi="Verdana" w:cs="Arial"/>
                <w:sz w:val="16"/>
                <w:szCs w:val="16"/>
                <w:lang w:eastAsia="bg-BG"/>
              </w:rPr>
              <w:t xml:space="preserve"> 6</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17"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36" w:type="dxa"/>
            <w:gridSpan w:val="2"/>
            <w:tcBorders>
              <w:top w:val="single" w:sz="4" w:space="0" w:color="auto"/>
              <w:left w:val="nil"/>
              <w:bottom w:val="single" w:sz="4" w:space="0" w:color="auto"/>
              <w:right w:val="single" w:sz="4" w:space="0" w:color="auto"/>
            </w:tcBorders>
            <w:shd w:val="clear" w:color="000000" w:fill="FFFFFF"/>
            <w:hideMark/>
          </w:tcPr>
          <w:p w:rsidR="007F48B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7F48B1"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r w:rsidR="007F48B1" w:rsidRPr="007F30B8">
              <w:rPr>
                <w:rFonts w:ascii="Verdana" w:eastAsia="Times New Roman" w:hAnsi="Verdana" w:cs="Arial"/>
                <w:sz w:val="16"/>
                <w:szCs w:val="16"/>
                <w:lang w:eastAsia="bg-BG"/>
              </w:rPr>
              <w:t>.</w:t>
            </w:r>
          </w:p>
          <w:p w:rsidR="007F48B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w:t>
            </w:r>
            <w:r w:rsidRPr="007F30B8">
              <w:rPr>
                <w:rFonts w:ascii="Verdana" w:eastAsia="Times New Roman" w:hAnsi="Verdana" w:cs="Arial"/>
                <w:sz w:val="16"/>
                <w:szCs w:val="16"/>
                <w:lang w:eastAsia="bg-BG"/>
              </w:rPr>
              <w:lastRenderedPageBreak/>
              <w:t>контрола, въведени от оператора с цел гарантиране на съответствие</w:t>
            </w:r>
            <w:r w:rsidR="007F48B1" w:rsidRPr="007F30B8">
              <w:rPr>
                <w:rFonts w:ascii="Verdana" w:eastAsia="Times New Roman" w:hAnsi="Verdana" w:cs="Arial"/>
                <w:sz w:val="16"/>
                <w:szCs w:val="16"/>
                <w:lang w:eastAsia="bg-BG"/>
              </w:rPr>
              <w:t>.</w:t>
            </w:r>
          </w:p>
          <w:p w:rsidR="007F48B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7F48B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7F48B1"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7F48B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1 о</w:t>
            </w:r>
            <w:r w:rsidR="00AF4658" w:rsidRPr="007F30B8">
              <w:rPr>
                <w:rFonts w:ascii="Verdana" w:eastAsia="Times New Roman" w:hAnsi="Verdana" w:cs="Arial"/>
                <w:sz w:val="16"/>
                <w:szCs w:val="16"/>
                <w:lang w:eastAsia="bg-BG"/>
              </w:rPr>
              <w:t>т Регламент (ЕС) 2018/848.</w:t>
            </w:r>
          </w:p>
        </w:tc>
        <w:tc>
          <w:tcPr>
            <w:tcW w:w="1407" w:type="dxa"/>
            <w:gridSpan w:val="3"/>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9E4FFB"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9E4FFB" w:rsidRPr="007F30B8">
              <w:rPr>
                <w:rFonts w:ascii="Verdana" w:eastAsia="Times New Roman" w:hAnsi="Verdana" w:cs="Arial"/>
                <w:sz w:val="16"/>
                <w:szCs w:val="16"/>
                <w:lang w:eastAsia="bg-BG"/>
              </w:rPr>
              <w:t>.</w:t>
            </w:r>
          </w:p>
          <w:p w:rsidR="009E4FFB"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w:t>
            </w:r>
            <w:r w:rsidRPr="007F30B8">
              <w:rPr>
                <w:rFonts w:ascii="Verdana" w:eastAsia="Times New Roman" w:hAnsi="Verdana" w:cs="Arial"/>
                <w:sz w:val="16"/>
                <w:szCs w:val="16"/>
                <w:lang w:eastAsia="bg-BG"/>
              </w:rPr>
              <w:lastRenderedPageBreak/>
              <w:t>етикетирането и рекламирането на цялата засегната партида или продукция [засегната(-ите) култура(-и) или животно(-и)] в съответствие с чл</w:t>
            </w:r>
            <w:r w:rsidR="009E4FFB"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1 от Регламент (ЕС) 2018/848</w:t>
            </w:r>
            <w:r w:rsidR="009E4FFB" w:rsidRPr="007F30B8">
              <w:rPr>
                <w:rFonts w:ascii="Verdana" w:eastAsia="Times New Roman" w:hAnsi="Verdana" w:cs="Arial"/>
                <w:sz w:val="16"/>
                <w:szCs w:val="16"/>
                <w:lang w:eastAsia="bg-BG"/>
              </w:rPr>
              <w:t>.</w:t>
            </w:r>
          </w:p>
          <w:p w:rsidR="009E4FFB"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 от установяване на несъответствието.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9E4FFB"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w:t>
            </w:r>
            <w:r w:rsidR="009E4FFB" w:rsidRPr="007F30B8">
              <w:rPr>
                <w:rFonts w:ascii="Verdana" w:eastAsia="Times New Roman" w:hAnsi="Verdana" w:cs="Arial"/>
                <w:sz w:val="16"/>
                <w:szCs w:val="16"/>
                <w:lang w:eastAsia="bg-BG"/>
              </w:rPr>
              <w:t xml:space="preserve"> 2 от Регламент (ЕС) 2018/848.</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9E4FFB"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9E4FFB" w:rsidRPr="007F30B8">
              <w:rPr>
                <w:rFonts w:ascii="Verdana" w:eastAsia="Times New Roman" w:hAnsi="Verdana" w:cs="Arial"/>
                <w:sz w:val="16"/>
                <w:szCs w:val="16"/>
                <w:lang w:eastAsia="bg-BG"/>
              </w:rPr>
              <w:t>цел гарантиране на съответствие.</w:t>
            </w:r>
          </w:p>
          <w:p w:rsidR="009E4FFB"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засилен контрол чрез допълнителни инспекции </w:t>
            </w:r>
            <w:r w:rsidRPr="007F30B8">
              <w:rPr>
                <w:rFonts w:ascii="Verdana" w:eastAsia="Times New Roman" w:hAnsi="Verdana" w:cs="Arial"/>
                <w:sz w:val="16"/>
                <w:szCs w:val="16"/>
                <w:lang w:eastAsia="bg-BG"/>
              </w:rPr>
              <w:lastRenderedPageBreak/>
              <w:t>в съответната година</w:t>
            </w:r>
            <w:r w:rsidR="009E4FFB" w:rsidRPr="007F30B8">
              <w:rPr>
                <w:rFonts w:ascii="Verdana" w:eastAsia="Times New Roman" w:hAnsi="Verdana" w:cs="Arial"/>
                <w:sz w:val="16"/>
                <w:szCs w:val="16"/>
                <w:lang w:eastAsia="bg-BG"/>
              </w:rPr>
              <w:t>.</w:t>
            </w:r>
          </w:p>
          <w:p w:rsidR="004008C4"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4008C4"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272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 продукция от засегнатите животни, парцели, райони за събиране, пчелни семейства и аквакултури в сертификата се вземат проби от контролиращото лице и се предоставят за анализ в официална лаборатория.</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Б.5</w:t>
            </w:r>
          </w:p>
        </w:tc>
        <w:tc>
          <w:tcPr>
            <w:tcW w:w="1799" w:type="dxa"/>
            <w:tcBorders>
              <w:top w:val="single" w:sz="4" w:space="0" w:color="auto"/>
              <w:left w:val="single" w:sz="4" w:space="0" w:color="auto"/>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 етап на производството, обработката и разпространението не са предприети необходимите превантивни и предпазни мерки за избягване на замърсяване. В </w:t>
            </w:r>
            <w:r w:rsidR="002D322D" w:rsidRPr="007F30B8">
              <w:rPr>
                <w:rFonts w:ascii="Verdana" w:eastAsia="Times New Roman" w:hAnsi="Verdana" w:cs="Arial"/>
                <w:sz w:val="16"/>
                <w:szCs w:val="16"/>
                <w:lang w:eastAsia="bg-BG"/>
              </w:rPr>
              <w:t>случаите</w:t>
            </w:r>
            <w:r w:rsidRPr="007F30B8">
              <w:rPr>
                <w:rFonts w:ascii="Verdana" w:eastAsia="Times New Roman" w:hAnsi="Verdana" w:cs="Arial"/>
                <w:sz w:val="16"/>
                <w:szCs w:val="16"/>
                <w:lang w:eastAsia="bg-BG"/>
              </w:rPr>
              <w:t xml:space="preserve">, когато не е засегнат биологичния статус </w:t>
            </w:r>
            <w:r w:rsidRPr="007F30B8">
              <w:rPr>
                <w:rFonts w:ascii="Verdana" w:eastAsia="Times New Roman" w:hAnsi="Verdana" w:cs="Arial"/>
                <w:sz w:val="16"/>
                <w:szCs w:val="16"/>
                <w:lang w:eastAsia="bg-BG"/>
              </w:rPr>
              <w:lastRenderedPageBreak/>
              <w:t>на продукта.</w:t>
            </w:r>
          </w:p>
        </w:tc>
        <w:tc>
          <w:tcPr>
            <w:tcW w:w="124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74741" w:rsidRPr="007F30B8" w:rsidRDefault="00B97353"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 чл. 9, параграф</w:t>
            </w:r>
            <w:r w:rsidR="009D6437" w:rsidRPr="007F30B8">
              <w:rPr>
                <w:rFonts w:ascii="Verdana" w:eastAsia="Times New Roman" w:hAnsi="Verdana" w:cs="Arial"/>
                <w:sz w:val="16"/>
                <w:szCs w:val="16"/>
                <w:lang w:eastAsia="bg-BG"/>
              </w:rPr>
              <w:t xml:space="preserve"> 6</w:t>
            </w:r>
          </w:p>
        </w:tc>
        <w:tc>
          <w:tcPr>
            <w:tcW w:w="1616"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3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5EEE"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r w:rsidR="004A5EEE"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w:t>
            </w:r>
            <w:r w:rsidRPr="007F30B8">
              <w:rPr>
                <w:rFonts w:ascii="Verdana" w:eastAsia="Times New Roman" w:hAnsi="Verdana" w:cs="Arial"/>
                <w:sz w:val="16"/>
                <w:szCs w:val="16"/>
                <w:lang w:eastAsia="bg-BG"/>
              </w:rPr>
              <w:lastRenderedPageBreak/>
              <w:t>от оператора с цел</w:t>
            </w:r>
            <w:r w:rsidR="00AF4658" w:rsidRPr="007F30B8">
              <w:rPr>
                <w:rFonts w:ascii="Verdana" w:eastAsia="Times New Roman" w:hAnsi="Verdana" w:cs="Arial"/>
                <w:sz w:val="16"/>
                <w:szCs w:val="16"/>
                <w:lang w:eastAsia="bg-BG"/>
              </w:rPr>
              <w:t xml:space="preserve"> гарантиране на съответствие.</w:t>
            </w: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5EEE"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4A5EE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lastRenderedPageBreak/>
              <w:t>42, параграф 1 от Регламент (ЕС) 2018/848</w:t>
            </w:r>
            <w:r w:rsidR="004A5EEE"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сертификата за съответната дейност за не по-малко от 3 месеца от установяване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5EEE"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4A5EEE" w:rsidRPr="007F30B8">
              <w:rPr>
                <w:rFonts w:ascii="Verdana" w:eastAsia="Times New Roman" w:hAnsi="Verdana" w:cs="Arial"/>
                <w:sz w:val="16"/>
                <w:szCs w:val="16"/>
                <w:lang w:eastAsia="bg-BG"/>
              </w:rPr>
              <w:t>.</w:t>
            </w:r>
          </w:p>
          <w:p w:rsidR="004A5EEE"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4A5EEE"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lastRenderedPageBreak/>
              <w:t xml:space="preserve">писмено уведомява компетентния орган, </w:t>
            </w:r>
            <w:r w:rsidR="004A5EE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Pr="007F30B8">
              <w:rPr>
                <w:rFonts w:ascii="Verdana" w:eastAsia="Times New Roman" w:hAnsi="Verdana" w:cs="Arial"/>
                <w:sz w:val="16"/>
                <w:szCs w:val="16"/>
                <w:lang w:eastAsia="bg-BG"/>
              </w:rPr>
              <w:br/>
              <w:t xml:space="preserve">наложената мярка в срок до 3 работни </w:t>
            </w:r>
            <w:r w:rsidR="00B27267" w:rsidRPr="007F30B8">
              <w:rPr>
                <w:rFonts w:ascii="Verdana" w:eastAsia="Times New Roman" w:hAnsi="Verdana" w:cs="Arial"/>
                <w:sz w:val="16"/>
                <w:szCs w:val="16"/>
                <w:lang w:eastAsia="bg-BG"/>
              </w:rPr>
              <w:t>дни от налагането.</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Б.6</w:t>
            </w:r>
          </w:p>
        </w:tc>
        <w:tc>
          <w:tcPr>
            <w:tcW w:w="1799"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В стопанството не са предприети необходимите мерки за ясно и ефективно разделение на производствените единици за биологично производство, за преход към биологично производство и за небиологично производство.</w:t>
            </w:r>
          </w:p>
        </w:tc>
        <w:tc>
          <w:tcPr>
            <w:tcW w:w="1243"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250345"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чл. 9, параграф 6</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17"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36" w:type="dxa"/>
            <w:gridSpan w:val="2"/>
            <w:tcBorders>
              <w:top w:val="single" w:sz="4" w:space="0" w:color="auto"/>
              <w:left w:val="nil"/>
              <w:bottom w:val="single" w:sz="4" w:space="0" w:color="auto"/>
              <w:right w:val="single" w:sz="4" w:space="0" w:color="auto"/>
            </w:tcBorders>
            <w:shd w:val="clear" w:color="auto" w:fill="auto"/>
            <w:hideMark/>
          </w:tcPr>
          <w:p w:rsidR="00BC3D9F"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BC3D9F"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w:t>
            </w:r>
            <w:r w:rsidR="00BC3D9F" w:rsidRPr="007F30B8">
              <w:rPr>
                <w:rFonts w:ascii="Verdana" w:eastAsia="Times New Roman" w:hAnsi="Verdana" w:cs="Arial"/>
                <w:sz w:val="16"/>
                <w:szCs w:val="16"/>
                <w:lang w:eastAsia="bg-BG"/>
              </w:rPr>
              <w:t>тиране на съответствие.</w:t>
            </w:r>
          </w:p>
        </w:tc>
        <w:tc>
          <w:tcPr>
            <w:tcW w:w="1407" w:type="dxa"/>
            <w:gridSpan w:val="3"/>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BC3D9F"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w:t>
            </w:r>
          </w:p>
          <w:p w:rsidR="00BC3D9F"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 от установяване на несъответствието.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преходен период за засегната партида или продукция [засегната(-ите) култура(-и) или животно(-и)]</w:t>
            </w:r>
            <w:r w:rsidR="00BC3D9F"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BC3D9F"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BC3D9F" w:rsidRPr="007F30B8">
              <w:rPr>
                <w:rFonts w:ascii="Verdana" w:eastAsia="Times New Roman" w:hAnsi="Verdana" w:cs="Arial"/>
                <w:sz w:val="16"/>
                <w:szCs w:val="16"/>
                <w:lang w:eastAsia="bg-BG"/>
              </w:rPr>
              <w:t>.</w:t>
            </w:r>
          </w:p>
          <w:p w:rsidR="00BC3D9F"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C3D9F"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BC3D9F"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272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BC3D9F"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Б.7</w:t>
            </w:r>
          </w:p>
        </w:tc>
        <w:tc>
          <w:tcPr>
            <w:tcW w:w="1799" w:type="dxa"/>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използване на ГМО от оператора, продукти, произведени от ГМО и продукти, произведени чрез ГМО, различни от ветеринарни лекарствени продукти в храни или фуражи или за </w:t>
            </w:r>
            <w:r w:rsidRPr="007F30B8">
              <w:rPr>
                <w:rFonts w:ascii="Verdana" w:eastAsia="Times New Roman" w:hAnsi="Verdana" w:cs="Arial"/>
                <w:sz w:val="16"/>
                <w:szCs w:val="16"/>
                <w:lang w:eastAsia="bg-BG"/>
              </w:rPr>
              <w:lastRenderedPageBreak/>
              <w:t xml:space="preserve">храни, фуражи, спомагателни вещества, продукти за растителна защита, торове, подобрители на почвата, </w:t>
            </w:r>
            <w:r w:rsidR="004710A5" w:rsidRPr="007F30B8">
              <w:rPr>
                <w:rFonts w:ascii="Verdana" w:eastAsia="Times New Roman" w:hAnsi="Verdana" w:cs="Arial"/>
                <w:sz w:val="16"/>
                <w:szCs w:val="16"/>
                <w:lang w:eastAsia="bg-BG"/>
              </w:rPr>
              <w:t>РРМ</w:t>
            </w:r>
            <w:r w:rsidRPr="007F30B8">
              <w:rPr>
                <w:rFonts w:ascii="Verdana" w:eastAsia="Times New Roman" w:hAnsi="Verdana" w:cs="Arial"/>
                <w:sz w:val="16"/>
                <w:szCs w:val="16"/>
                <w:lang w:eastAsia="bg-BG"/>
              </w:rPr>
              <w:t xml:space="preserve">, микроорганизми или животни в резултат на небрежност при прилагане на мерки за предотвратяване на замърсявания </w:t>
            </w:r>
          </w:p>
        </w:tc>
        <w:tc>
          <w:tcPr>
            <w:tcW w:w="1243"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9550CC"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w:t>
            </w:r>
            <w:r w:rsidR="00074741" w:rsidRPr="007F30B8">
              <w:rPr>
                <w:rFonts w:ascii="Verdana" w:eastAsia="Times New Roman" w:hAnsi="Verdana" w:cs="Arial"/>
                <w:sz w:val="16"/>
                <w:szCs w:val="16"/>
                <w:lang w:eastAsia="bg-BG"/>
              </w:rPr>
              <w:t>,</w:t>
            </w:r>
            <w:r w:rsidR="00F352EA" w:rsidRPr="007F30B8">
              <w:rPr>
                <w:rFonts w:ascii="Verdana" w:eastAsia="Times New Roman" w:hAnsi="Verdana" w:cs="Arial"/>
                <w:sz w:val="16"/>
                <w:szCs w:val="16"/>
                <w:lang w:eastAsia="bg-BG"/>
              </w:rPr>
              <w:t xml:space="preserve"> </w:t>
            </w:r>
            <w:r w:rsidR="00074741" w:rsidRPr="007F30B8">
              <w:rPr>
                <w:rFonts w:ascii="Verdana" w:eastAsia="Times New Roman" w:hAnsi="Verdana" w:cs="Arial"/>
                <w:sz w:val="16"/>
                <w:szCs w:val="16"/>
                <w:lang w:eastAsia="bg-BG"/>
              </w:rPr>
              <w:t>чл.</w:t>
            </w:r>
            <w:r w:rsidR="005E4CAF" w:rsidRPr="007F30B8">
              <w:rPr>
                <w:rFonts w:ascii="Verdana" w:eastAsia="Times New Roman" w:hAnsi="Verdana" w:cs="Arial"/>
                <w:sz w:val="16"/>
                <w:szCs w:val="16"/>
                <w:lang w:eastAsia="bg-BG"/>
              </w:rPr>
              <w:t xml:space="preserve"> </w:t>
            </w:r>
            <w:r w:rsidR="00074741" w:rsidRPr="007F30B8">
              <w:rPr>
                <w:rFonts w:ascii="Verdana" w:eastAsia="Times New Roman" w:hAnsi="Verdana" w:cs="Arial"/>
                <w:sz w:val="16"/>
                <w:szCs w:val="16"/>
                <w:lang w:eastAsia="bg-BG"/>
              </w:rPr>
              <w:t>11,</w:t>
            </w:r>
            <w:r w:rsidR="005E4CAF" w:rsidRPr="007F30B8">
              <w:rPr>
                <w:rFonts w:ascii="Verdana" w:eastAsia="Times New Roman" w:hAnsi="Verdana" w:cs="Arial"/>
                <w:sz w:val="16"/>
                <w:szCs w:val="16"/>
                <w:lang w:eastAsia="bg-BG"/>
              </w:rPr>
              <w:t xml:space="preserve"> </w:t>
            </w:r>
            <w:r w:rsidR="00F352EA" w:rsidRPr="007F30B8">
              <w:rPr>
                <w:rFonts w:ascii="Verdana" w:eastAsia="Times New Roman" w:hAnsi="Verdana" w:cs="Arial"/>
                <w:sz w:val="16"/>
                <w:szCs w:val="16"/>
                <w:lang w:eastAsia="bg-BG"/>
              </w:rPr>
              <w:t>параграф 1 и параграф</w:t>
            </w:r>
            <w:r w:rsidR="00074741" w:rsidRPr="007F30B8">
              <w:rPr>
                <w:rFonts w:ascii="Verdana" w:eastAsia="Times New Roman" w:hAnsi="Verdana" w:cs="Arial"/>
                <w:sz w:val="16"/>
                <w:szCs w:val="16"/>
                <w:lang w:eastAsia="bg-BG"/>
              </w:rPr>
              <w:t xml:space="preserve"> 4</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17"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36" w:type="dxa"/>
            <w:gridSpan w:val="2"/>
            <w:tcBorders>
              <w:top w:val="single" w:sz="4" w:space="0" w:color="auto"/>
              <w:left w:val="nil"/>
              <w:bottom w:val="single" w:sz="4" w:space="0" w:color="auto"/>
              <w:right w:val="single" w:sz="4" w:space="0" w:color="auto"/>
            </w:tcBorders>
            <w:shd w:val="clear" w:color="auto" w:fill="auto"/>
            <w:hideMark/>
          </w:tcPr>
          <w:p w:rsidR="0017082D"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w:t>
            </w:r>
            <w:r w:rsidR="0017082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17082D" w:rsidRPr="007F30B8">
              <w:rPr>
                <w:rFonts w:ascii="Verdana" w:eastAsia="Times New Roman" w:hAnsi="Verdana" w:cs="Arial"/>
                <w:sz w:val="16"/>
                <w:szCs w:val="16"/>
                <w:lang w:eastAsia="bg-BG"/>
              </w:rPr>
              <w:t xml:space="preserve">аф 1 от Регламент (ЕС) </w:t>
            </w:r>
            <w:r w:rsidR="0017082D" w:rsidRPr="007F30B8">
              <w:rPr>
                <w:rFonts w:ascii="Verdana" w:eastAsia="Times New Roman" w:hAnsi="Verdana" w:cs="Arial"/>
                <w:sz w:val="16"/>
                <w:szCs w:val="16"/>
                <w:lang w:eastAsia="bg-BG"/>
              </w:rPr>
              <w:lastRenderedPageBreak/>
              <w:t>2018/848.</w:t>
            </w:r>
          </w:p>
          <w:p w:rsidR="0017082D"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17082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2 от Регламент (ЕС) 2018</w:t>
            </w:r>
            <w:r w:rsidR="0017082D" w:rsidRPr="007F30B8">
              <w:rPr>
                <w:rFonts w:ascii="Verdana" w:eastAsia="Times New Roman" w:hAnsi="Verdana" w:cs="Arial"/>
                <w:sz w:val="16"/>
                <w:szCs w:val="16"/>
                <w:lang w:eastAsia="bg-BG"/>
              </w:rPr>
              <w:t>/848.</w:t>
            </w:r>
          </w:p>
          <w:p w:rsidR="0017082D"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17082D"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w:t>
            </w:r>
            <w:r w:rsidR="00B054A1" w:rsidRPr="007F30B8">
              <w:rPr>
                <w:rFonts w:ascii="Verdana" w:eastAsia="Times New Roman" w:hAnsi="Verdana" w:cs="Arial"/>
                <w:sz w:val="16"/>
                <w:szCs w:val="16"/>
                <w:lang w:eastAsia="bg-BG"/>
              </w:rPr>
              <w:t>ие.</w:t>
            </w:r>
          </w:p>
        </w:tc>
        <w:tc>
          <w:tcPr>
            <w:tcW w:w="1407" w:type="dxa"/>
            <w:gridSpan w:val="3"/>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17082D"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7F30B8">
              <w:rPr>
                <w:rFonts w:ascii="Verdana" w:eastAsia="Times New Roman" w:hAnsi="Verdana" w:cs="Arial"/>
                <w:sz w:val="16"/>
                <w:szCs w:val="16"/>
                <w:lang w:eastAsia="bg-BG"/>
              </w:rPr>
              <w:lastRenderedPageBreak/>
              <w:t>съответствие с чл</w:t>
            </w:r>
            <w:r w:rsidR="0017082D"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1 от Регламент (ЕС) 2018/848</w:t>
            </w:r>
            <w:r w:rsidR="0017082D" w:rsidRPr="007F30B8">
              <w:rPr>
                <w:rFonts w:ascii="Verdana" w:eastAsia="Times New Roman" w:hAnsi="Verdana" w:cs="Arial"/>
                <w:sz w:val="16"/>
                <w:szCs w:val="16"/>
                <w:lang w:eastAsia="bg-BG"/>
              </w:rPr>
              <w:t>.</w:t>
            </w:r>
          </w:p>
          <w:p w:rsidR="0017082D"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17082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2 от Регламент (ЕС) 2018/848</w:t>
            </w:r>
            <w:r w:rsidR="0017082D" w:rsidRPr="007F30B8">
              <w:rPr>
                <w:rFonts w:ascii="Verdana" w:eastAsia="Times New Roman" w:hAnsi="Verdana" w:cs="Arial"/>
                <w:sz w:val="16"/>
                <w:szCs w:val="16"/>
                <w:lang w:eastAsia="bg-BG"/>
              </w:rPr>
              <w:t>.</w:t>
            </w:r>
          </w:p>
          <w:p w:rsidR="0017082D"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цялото стопанство.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B054A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B054A1" w:rsidRPr="007F30B8">
              <w:rPr>
                <w:rFonts w:ascii="Verdana" w:eastAsia="Times New Roman" w:hAnsi="Verdana" w:cs="Arial"/>
                <w:sz w:val="16"/>
                <w:szCs w:val="16"/>
                <w:lang w:eastAsia="bg-BG"/>
              </w:rPr>
              <w:t>.</w:t>
            </w:r>
          </w:p>
          <w:p w:rsidR="00B054A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054A1"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Контролиращото лице писмено уведомява компетентния орган, </w:t>
            </w:r>
            <w:r w:rsidR="00B054A1"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272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w:t>
            </w:r>
            <w:r w:rsidR="00B054A1" w:rsidRPr="007F30B8">
              <w:rPr>
                <w:rFonts w:ascii="Verdana" w:eastAsia="Times New Roman" w:hAnsi="Verdana" w:cs="Arial"/>
                <w:sz w:val="16"/>
                <w:szCs w:val="16"/>
                <w:lang w:eastAsia="bg-BG"/>
              </w:rPr>
              <w:t>ето.</w:t>
            </w:r>
          </w:p>
        </w:tc>
      </w:tr>
      <w:tr w:rsidR="009535CE" w:rsidRPr="007F30B8" w:rsidTr="00CE5E05">
        <w:trPr>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Б.8</w:t>
            </w:r>
          </w:p>
        </w:tc>
        <w:tc>
          <w:tcPr>
            <w:tcW w:w="1799" w:type="dxa"/>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e умишлено използване на ГМО, продукти, произведени от ГМО и продукти, произведени чрез ГМО, различни от ветеринарни лекарствени продукти в храни или фуражи или за храни, фуражи, спомагателни вещества, продукти за растителна защита, торове, подобрители на почвата, </w:t>
            </w:r>
            <w:r w:rsidR="004710A5" w:rsidRPr="007F30B8">
              <w:rPr>
                <w:rFonts w:ascii="Verdana" w:eastAsia="Times New Roman" w:hAnsi="Verdana" w:cs="Arial"/>
                <w:sz w:val="16"/>
                <w:szCs w:val="16"/>
                <w:lang w:eastAsia="bg-BG"/>
              </w:rPr>
              <w:t>РРМ</w:t>
            </w:r>
            <w:r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lastRenderedPageBreak/>
              <w:t xml:space="preserve">микроорганизми или животни. </w:t>
            </w:r>
          </w:p>
        </w:tc>
        <w:tc>
          <w:tcPr>
            <w:tcW w:w="1243" w:type="dxa"/>
            <w:gridSpan w:val="2"/>
            <w:tcBorders>
              <w:top w:val="single" w:sz="4" w:space="0" w:color="auto"/>
              <w:left w:val="nil"/>
              <w:bottom w:val="single" w:sz="4" w:space="0" w:color="auto"/>
              <w:right w:val="single" w:sz="4" w:space="0" w:color="auto"/>
            </w:tcBorders>
            <w:shd w:val="clear" w:color="auto" w:fill="auto"/>
            <w:hideMark/>
          </w:tcPr>
          <w:p w:rsidR="00074741" w:rsidRPr="007F30B8" w:rsidRDefault="00B34F1A"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w:t>
            </w:r>
            <w:r w:rsidR="0007474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074741" w:rsidRPr="007F30B8">
              <w:rPr>
                <w:rFonts w:ascii="Verdana" w:eastAsia="Times New Roman" w:hAnsi="Verdana" w:cs="Arial"/>
                <w:sz w:val="16"/>
                <w:szCs w:val="16"/>
                <w:lang w:eastAsia="bg-BG"/>
              </w:rPr>
              <w:t>чл.</w:t>
            </w:r>
            <w:r w:rsidR="005E4CAF" w:rsidRPr="007F30B8">
              <w:rPr>
                <w:rFonts w:ascii="Verdana" w:eastAsia="Times New Roman" w:hAnsi="Verdana" w:cs="Arial"/>
                <w:sz w:val="16"/>
                <w:szCs w:val="16"/>
                <w:lang w:eastAsia="bg-BG"/>
              </w:rPr>
              <w:t xml:space="preserve"> </w:t>
            </w:r>
            <w:r w:rsidR="00074741" w:rsidRPr="007F30B8">
              <w:rPr>
                <w:rFonts w:ascii="Verdana" w:eastAsia="Times New Roman" w:hAnsi="Verdana" w:cs="Arial"/>
                <w:sz w:val="16"/>
                <w:szCs w:val="16"/>
                <w:lang w:eastAsia="bg-BG"/>
              </w:rPr>
              <w:t>11,</w:t>
            </w:r>
            <w:r w:rsidR="005E4CA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параграф </w:t>
            </w:r>
            <w:r w:rsidR="00074741" w:rsidRPr="007F30B8">
              <w:rPr>
                <w:rFonts w:ascii="Verdana" w:eastAsia="Times New Roman" w:hAnsi="Verdana" w:cs="Arial"/>
                <w:sz w:val="16"/>
                <w:szCs w:val="16"/>
                <w:lang w:eastAsia="bg-BG"/>
              </w:rPr>
              <w:t>1</w:t>
            </w:r>
          </w:p>
        </w:tc>
        <w:tc>
          <w:tcPr>
            <w:tcW w:w="1616"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17" w:type="dxa"/>
            <w:tcBorders>
              <w:top w:val="single" w:sz="4" w:space="0" w:color="auto"/>
              <w:left w:val="nil"/>
              <w:bottom w:val="single" w:sz="4" w:space="0" w:color="auto"/>
              <w:right w:val="single" w:sz="4" w:space="0" w:color="auto"/>
            </w:tcBorders>
            <w:shd w:val="clear" w:color="auto" w:fill="auto"/>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36" w:type="dxa"/>
            <w:gridSpan w:val="2"/>
            <w:tcBorders>
              <w:top w:val="single" w:sz="4" w:space="0" w:color="auto"/>
              <w:left w:val="nil"/>
              <w:bottom w:val="single" w:sz="4" w:space="0" w:color="auto"/>
              <w:right w:val="single" w:sz="4" w:space="0" w:color="auto"/>
            </w:tcBorders>
            <w:shd w:val="clear" w:color="auto" w:fill="auto"/>
            <w:hideMark/>
          </w:tcPr>
          <w:p w:rsidR="00B34F1A"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34F1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34F1A" w:rsidRPr="007F30B8">
              <w:rPr>
                <w:rFonts w:ascii="Verdana" w:eastAsia="Times New Roman" w:hAnsi="Verdana" w:cs="Arial"/>
                <w:sz w:val="16"/>
                <w:szCs w:val="16"/>
                <w:lang w:eastAsia="bg-BG"/>
              </w:rPr>
              <w:t>.</w:t>
            </w:r>
          </w:p>
          <w:p w:rsidR="00B34F1A"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Налагане на забрана за пускане на пазара на продукти с позоваване на </w:t>
            </w:r>
            <w:r w:rsidRPr="007F30B8">
              <w:rPr>
                <w:rFonts w:ascii="Verdana" w:eastAsia="Times New Roman" w:hAnsi="Verdana" w:cs="Arial"/>
                <w:sz w:val="16"/>
                <w:szCs w:val="16"/>
                <w:lang w:eastAsia="bg-BG"/>
              </w:rPr>
              <w:lastRenderedPageBreak/>
              <w:t>биологично производство за определен период в съответствие с чл</w:t>
            </w:r>
            <w:r w:rsidR="00B34F1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2 от Регламент (ЕС) 2018/848</w:t>
            </w:r>
            <w:r w:rsidR="00B34F1A" w:rsidRPr="007F30B8">
              <w:rPr>
                <w:rFonts w:ascii="Verdana" w:eastAsia="Times New Roman" w:hAnsi="Verdana" w:cs="Arial"/>
                <w:sz w:val="16"/>
                <w:szCs w:val="16"/>
                <w:lang w:eastAsia="bg-BG"/>
              </w:rPr>
              <w:t xml:space="preserve">. </w:t>
            </w:r>
          </w:p>
          <w:p w:rsidR="00A151B8"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w:t>
            </w:r>
            <w:r w:rsidR="00A151B8" w:rsidRPr="007F30B8">
              <w:rPr>
                <w:rFonts w:ascii="Verdana" w:eastAsia="Times New Roman" w:hAnsi="Verdana" w:cs="Arial"/>
                <w:sz w:val="16"/>
                <w:szCs w:val="16"/>
                <w:lang w:eastAsia="bg-BG"/>
              </w:rPr>
              <w:t xml:space="preserve"> период, когато е приложимо.</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407" w:type="dxa"/>
            <w:gridSpan w:val="3"/>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074741" w:rsidRPr="007F30B8" w:rsidRDefault="0007474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5" w:type="dxa"/>
            <w:gridSpan w:val="2"/>
            <w:tcBorders>
              <w:top w:val="single" w:sz="4" w:space="0" w:color="auto"/>
              <w:left w:val="nil"/>
              <w:bottom w:val="single" w:sz="4" w:space="0" w:color="auto"/>
              <w:right w:val="single" w:sz="4" w:space="0" w:color="auto"/>
            </w:tcBorders>
            <w:shd w:val="clear" w:color="000000" w:fill="FFFFFF"/>
            <w:hideMark/>
          </w:tcPr>
          <w:p w:rsidR="00B34F1A"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B34F1A" w:rsidRPr="007F30B8">
              <w:rPr>
                <w:rFonts w:ascii="Verdana" w:eastAsia="Times New Roman" w:hAnsi="Verdana" w:cs="Arial"/>
                <w:sz w:val="16"/>
                <w:szCs w:val="16"/>
                <w:lang w:eastAsia="bg-BG"/>
              </w:rPr>
              <w:t>.</w:t>
            </w:r>
          </w:p>
          <w:p w:rsidR="00B34F1A"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34F1A" w:rsidRPr="007F30B8">
              <w:rPr>
                <w:rFonts w:ascii="Verdana" w:eastAsia="Times New Roman" w:hAnsi="Verdana" w:cs="Arial"/>
                <w:sz w:val="16"/>
                <w:szCs w:val="16"/>
                <w:lang w:eastAsia="bg-BG"/>
              </w:rPr>
              <w:t>.</w:t>
            </w:r>
          </w:p>
          <w:p w:rsidR="00074741" w:rsidRPr="007F30B8" w:rsidRDefault="0007474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B34F1A"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B34F1A" w:rsidRPr="007F30B8">
              <w:rPr>
                <w:rFonts w:ascii="Verdana" w:eastAsia="Times New Roman" w:hAnsi="Verdana" w:cs="Arial"/>
                <w:sz w:val="16"/>
                <w:szCs w:val="16"/>
                <w:lang w:eastAsia="bg-BG"/>
              </w:rPr>
              <w:t xml:space="preserve"> до 3 работни дни от </w:t>
            </w:r>
            <w:r w:rsidR="00B34F1A" w:rsidRPr="007F30B8">
              <w:rPr>
                <w:rFonts w:ascii="Verdana" w:eastAsia="Times New Roman" w:hAnsi="Verdana" w:cs="Arial"/>
                <w:sz w:val="16"/>
                <w:szCs w:val="16"/>
                <w:lang w:eastAsia="bg-BG"/>
              </w:rPr>
              <w:lastRenderedPageBreak/>
              <w:t>налагането.</w:t>
            </w:r>
          </w:p>
        </w:tc>
      </w:tr>
      <w:tr w:rsidR="003F011F"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3F011F" w:rsidRPr="007F30B8" w:rsidRDefault="003F011F" w:rsidP="003F011F">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lastRenderedPageBreak/>
              <w:t>В. НЕСЪ</w:t>
            </w:r>
            <w:r w:rsidR="008F7C5E" w:rsidRPr="007F30B8">
              <w:rPr>
                <w:rFonts w:ascii="Verdana" w:eastAsia="Times New Roman" w:hAnsi="Verdana" w:cs="Arial"/>
                <w:b/>
                <w:bCs/>
                <w:sz w:val="16"/>
                <w:szCs w:val="16"/>
                <w:lang w:eastAsia="bg-BG"/>
              </w:rPr>
              <w:t>ОТВЕТСТВИЯ, СВЪРЗАНИ С ДЕЙНОСТ „РАСТЕНИЕВЪДСТВО“</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В.1</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в дадено стопанство са налице производствени единици за биологично производство, за преход към биологично производство и за небиологично производство, без операторът да е изпълнил изискването растенията са от различни, лесно разграничими сортове.</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7866C8"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3F011F"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чл.</w:t>
            </w:r>
            <w:r w:rsidR="00F37921"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9,</w:t>
            </w:r>
            <w:r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п</w:t>
            </w:r>
            <w:r w:rsidRPr="007F30B8">
              <w:rPr>
                <w:rFonts w:ascii="Verdana" w:eastAsia="Times New Roman" w:hAnsi="Verdana" w:cs="Arial"/>
                <w:sz w:val="16"/>
                <w:szCs w:val="16"/>
                <w:lang w:eastAsia="bg-BG"/>
              </w:rPr>
              <w:t>араграф</w:t>
            </w:r>
            <w:r w:rsidR="003F011F" w:rsidRPr="007F30B8">
              <w:rPr>
                <w:rFonts w:ascii="Verdana" w:eastAsia="Times New Roman" w:hAnsi="Verdana" w:cs="Arial"/>
                <w:sz w:val="16"/>
                <w:szCs w:val="16"/>
                <w:lang w:eastAsia="bg-BG"/>
              </w:rPr>
              <w:t xml:space="preserve"> 7,</w:t>
            </w:r>
            <w:r w:rsidRPr="007F30B8">
              <w:rPr>
                <w:rFonts w:ascii="Verdana" w:eastAsia="Times New Roman" w:hAnsi="Verdana" w:cs="Arial"/>
                <w:sz w:val="16"/>
                <w:szCs w:val="16"/>
                <w:lang w:eastAsia="bg-BG"/>
              </w:rPr>
              <w:t xml:space="preserve"> буква „б“</w:t>
            </w:r>
          </w:p>
        </w:tc>
        <w:tc>
          <w:tcPr>
            <w:tcW w:w="1585"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EC203C"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EC203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от Регламент (ЕС) 2018/848</w:t>
            </w:r>
            <w:r w:rsidR="00EC203C" w:rsidRPr="007F30B8">
              <w:rPr>
                <w:rFonts w:ascii="Verdana" w:eastAsia="Times New Roman" w:hAnsi="Verdana" w:cs="Arial"/>
                <w:sz w:val="16"/>
                <w:szCs w:val="16"/>
                <w:lang w:eastAsia="bg-BG"/>
              </w:rPr>
              <w:t>.</w:t>
            </w:r>
          </w:p>
          <w:p w:rsidR="00EC203C"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EC203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2 от Регламент (ЕС) 2018/848</w:t>
            </w:r>
            <w:r w:rsidR="00EC203C" w:rsidRPr="007F30B8">
              <w:rPr>
                <w:rFonts w:ascii="Verdana" w:eastAsia="Times New Roman" w:hAnsi="Verdana" w:cs="Arial"/>
                <w:sz w:val="16"/>
                <w:szCs w:val="16"/>
                <w:lang w:eastAsia="bg-BG"/>
              </w:rPr>
              <w:t xml:space="preserve">. </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w:t>
            </w:r>
            <w:r w:rsidR="00EC203C" w:rsidRPr="007F30B8">
              <w:rPr>
                <w:rFonts w:ascii="Verdana" w:eastAsia="Times New Roman" w:hAnsi="Verdana" w:cs="Arial"/>
                <w:sz w:val="16"/>
                <w:szCs w:val="16"/>
                <w:lang w:eastAsia="bg-BG"/>
              </w:rPr>
              <w:t>ден период на засегната култура.</w:t>
            </w:r>
          </w:p>
        </w:tc>
        <w:tc>
          <w:tcPr>
            <w:tcW w:w="1360"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6C0B19"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6C0B1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от Регламент (ЕС) 2018/848</w:t>
            </w:r>
            <w:r w:rsidR="006C0B19" w:rsidRPr="007F30B8">
              <w:rPr>
                <w:rFonts w:ascii="Verdana" w:eastAsia="Times New Roman" w:hAnsi="Verdana" w:cs="Arial"/>
                <w:sz w:val="16"/>
                <w:szCs w:val="16"/>
                <w:lang w:eastAsia="bg-BG"/>
              </w:rPr>
              <w:t>.</w:t>
            </w:r>
          </w:p>
          <w:p w:rsidR="006C0B19"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6C0B1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2 от Регламент (ЕС) 2018/848</w:t>
            </w:r>
            <w:r w:rsidR="006C0B19" w:rsidRPr="007F30B8">
              <w:rPr>
                <w:rFonts w:ascii="Verdana" w:eastAsia="Times New Roman" w:hAnsi="Verdana" w:cs="Arial"/>
                <w:sz w:val="16"/>
                <w:szCs w:val="16"/>
                <w:lang w:eastAsia="bg-BG"/>
              </w:rPr>
              <w:t xml:space="preserve">. </w:t>
            </w:r>
          </w:p>
          <w:p w:rsidR="006C0B19"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дейността</w:t>
            </w:r>
            <w:r w:rsidR="006C0B19"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Ограничаване на сертификата по отношение на засегната дейност за не по-малко от 6 месеца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C0B19"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6C0B19" w:rsidRPr="007F30B8">
              <w:rPr>
                <w:rFonts w:ascii="Verdana" w:eastAsia="Times New Roman" w:hAnsi="Verdana" w:cs="Arial"/>
                <w:sz w:val="16"/>
                <w:szCs w:val="16"/>
                <w:lang w:eastAsia="bg-BG"/>
              </w:rPr>
              <w:t>.</w:t>
            </w:r>
          </w:p>
          <w:p w:rsidR="006C0B19"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C0B19"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6C0B19"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066331"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w:t>
            </w:r>
            <w:r w:rsidR="00F663AF" w:rsidRPr="007F30B8">
              <w:rPr>
                <w:rFonts w:ascii="Verdana" w:eastAsia="Times New Roman" w:hAnsi="Verdana" w:cs="Arial"/>
                <w:sz w:val="16"/>
                <w:szCs w:val="16"/>
                <w:lang w:eastAsia="bg-BG"/>
              </w:rPr>
              <w:t>новено</w:t>
            </w:r>
            <w:r w:rsidRPr="007F30B8">
              <w:rPr>
                <w:rFonts w:ascii="Verdana" w:eastAsia="Times New Roman" w:hAnsi="Verdana" w:cs="Arial"/>
                <w:sz w:val="16"/>
                <w:szCs w:val="16"/>
                <w:lang w:eastAsia="bg-BG"/>
              </w:rPr>
              <w:t xml:space="preserve"> е използване на хидропонно производство.</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F663A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w:t>
            </w:r>
            <w:r w:rsidR="00933468" w:rsidRPr="007F30B8">
              <w:rPr>
                <w:rFonts w:ascii="Verdana" w:eastAsia="Times New Roman" w:hAnsi="Verdana" w:cs="Arial"/>
                <w:sz w:val="16"/>
                <w:szCs w:val="16"/>
                <w:lang w:eastAsia="bg-BG"/>
              </w:rPr>
              <w:t xml:space="preserve"> II</w:t>
            </w:r>
            <w:r w:rsidR="003F011F" w:rsidRPr="007F30B8">
              <w:rPr>
                <w:rFonts w:ascii="Verdana" w:eastAsia="Times New Roman" w:hAnsi="Verdana" w:cs="Arial"/>
                <w:sz w:val="16"/>
                <w:szCs w:val="16"/>
                <w:lang w:eastAsia="bg-BG"/>
              </w:rPr>
              <w:t>,</w:t>
            </w:r>
            <w:r w:rsidR="00711C61" w:rsidRPr="007F30B8">
              <w:rPr>
                <w:rFonts w:ascii="Verdana" w:hAnsi="Verdana"/>
                <w:color w:val="000000"/>
                <w:sz w:val="16"/>
                <w:szCs w:val="16"/>
                <w:shd w:val="clear" w:color="auto" w:fill="FFFFFF"/>
              </w:rPr>
              <w:t xml:space="preserve"> </w:t>
            </w:r>
            <w:r w:rsidR="00711C61" w:rsidRPr="007F30B8">
              <w:rPr>
                <w:rFonts w:ascii="Verdana" w:eastAsia="Times New Roman" w:hAnsi="Verdana" w:cs="Arial"/>
                <w:sz w:val="16"/>
                <w:szCs w:val="16"/>
                <w:lang w:eastAsia="bg-BG"/>
              </w:rPr>
              <w:t>Част I,</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т.</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00395747" w:rsidRPr="007F30B8">
              <w:rPr>
                <w:rFonts w:ascii="Verdana" w:eastAsia="Times New Roman" w:hAnsi="Verdana" w:cs="Arial"/>
                <w:sz w:val="16"/>
                <w:szCs w:val="16"/>
                <w:lang w:eastAsia="bg-BG"/>
              </w:rPr>
              <w:t>подточка</w:t>
            </w:r>
            <w:r w:rsidR="00C30E4E"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1.2.</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556C"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4556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от Регламент (ЕС) 2018/848</w:t>
            </w:r>
            <w:r w:rsidR="0014556C" w:rsidRPr="007F30B8">
              <w:rPr>
                <w:rFonts w:ascii="Verdana" w:eastAsia="Times New Roman" w:hAnsi="Verdana" w:cs="Arial"/>
                <w:sz w:val="16"/>
                <w:szCs w:val="16"/>
                <w:lang w:eastAsia="bg-BG"/>
              </w:rPr>
              <w:t>.</w:t>
            </w:r>
          </w:p>
          <w:p w:rsidR="0014556C"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14556C"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2 от Регламент (ЕС) 2018/848</w:t>
            </w:r>
            <w:r w:rsidR="0014556C" w:rsidRPr="007F30B8">
              <w:rPr>
                <w:rFonts w:ascii="Verdana" w:eastAsia="Times New Roman" w:hAnsi="Verdana" w:cs="Arial"/>
                <w:sz w:val="16"/>
                <w:szCs w:val="16"/>
                <w:lang w:eastAsia="bg-BG"/>
              </w:rPr>
              <w:t>.</w:t>
            </w:r>
          </w:p>
          <w:p w:rsidR="0014556C"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14556C"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4556C"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4556C" w:rsidRPr="007F30B8">
              <w:rPr>
                <w:rFonts w:ascii="Verdana" w:eastAsia="Times New Roman" w:hAnsi="Verdana" w:cs="Arial"/>
                <w:sz w:val="16"/>
                <w:szCs w:val="16"/>
                <w:lang w:eastAsia="bg-BG"/>
              </w:rPr>
              <w:t>.</w:t>
            </w:r>
          </w:p>
          <w:p w:rsidR="0014556C"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4556C"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68696A"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14556C"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В.3</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техники, които не отговарят на </w:t>
            </w:r>
            <w:r w:rsidRPr="007F30B8">
              <w:rPr>
                <w:rFonts w:ascii="Verdana" w:eastAsia="Times New Roman" w:hAnsi="Verdana" w:cs="Arial"/>
                <w:sz w:val="16"/>
                <w:szCs w:val="16"/>
                <w:lang w:eastAsia="bg-BG"/>
              </w:rPr>
              <w:lastRenderedPageBreak/>
              <w:t>изискването за свеждане до минимум на замърсяването на околната среда.</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3F011F" w:rsidRPr="007F30B8" w:rsidRDefault="00C30E4E"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w:t>
            </w:r>
            <w:r w:rsidR="003F011F" w:rsidRPr="007F30B8">
              <w:rPr>
                <w:rFonts w:ascii="Verdana" w:eastAsia="Times New Roman" w:hAnsi="Verdana" w:cs="Arial"/>
                <w:sz w:val="16"/>
                <w:szCs w:val="16"/>
                <w:lang w:eastAsia="bg-BG"/>
              </w:rPr>
              <w:t>, Прил</w:t>
            </w:r>
            <w:r w:rsidRPr="007F30B8">
              <w:rPr>
                <w:rFonts w:ascii="Verdana" w:eastAsia="Times New Roman" w:hAnsi="Verdana" w:cs="Arial"/>
                <w:sz w:val="16"/>
                <w:szCs w:val="16"/>
                <w:lang w:eastAsia="bg-BG"/>
              </w:rPr>
              <w:t>ожение</w:t>
            </w:r>
            <w:r w:rsidR="00933468" w:rsidRPr="007F30B8">
              <w:rPr>
                <w:rFonts w:ascii="Verdana" w:eastAsia="Times New Roman" w:hAnsi="Verdana" w:cs="Arial"/>
                <w:sz w:val="16"/>
                <w:szCs w:val="16"/>
                <w:lang w:eastAsia="bg-BG"/>
              </w:rPr>
              <w:t xml:space="preserve"> </w:t>
            </w:r>
            <w:r w:rsidR="00933468" w:rsidRPr="007F30B8">
              <w:rPr>
                <w:rFonts w:ascii="Verdana" w:eastAsia="Times New Roman" w:hAnsi="Verdana" w:cs="Arial"/>
                <w:sz w:val="16"/>
                <w:szCs w:val="16"/>
                <w:lang w:eastAsia="bg-BG"/>
              </w:rPr>
              <w:lastRenderedPageBreak/>
              <w:t>II</w:t>
            </w:r>
            <w:r w:rsidR="003F011F" w:rsidRPr="007F30B8">
              <w:rPr>
                <w:rFonts w:ascii="Verdana" w:eastAsia="Times New Roman" w:hAnsi="Verdana" w:cs="Arial"/>
                <w:sz w:val="16"/>
                <w:szCs w:val="16"/>
                <w:lang w:eastAsia="bg-BG"/>
              </w:rPr>
              <w:t>,</w:t>
            </w:r>
            <w:r w:rsidR="00B17F45" w:rsidRPr="007F30B8">
              <w:rPr>
                <w:rFonts w:ascii="Verdana" w:eastAsia="Times New Roman" w:hAnsi="Verdana" w:cs="Arial"/>
                <w:sz w:val="16"/>
                <w:szCs w:val="16"/>
                <w:lang w:eastAsia="bg-BG"/>
              </w:rPr>
              <w:t xml:space="preserve"> </w:t>
            </w:r>
            <w:r w:rsidR="00711C61" w:rsidRPr="007F30B8">
              <w:rPr>
                <w:rFonts w:ascii="Verdana" w:eastAsia="Times New Roman" w:hAnsi="Verdana" w:cs="Arial"/>
                <w:sz w:val="16"/>
                <w:szCs w:val="16"/>
                <w:lang w:eastAsia="bg-BG"/>
              </w:rPr>
              <w:t xml:space="preserve">Част I, </w:t>
            </w:r>
            <w:r w:rsidR="003F011F" w:rsidRPr="007F30B8">
              <w:rPr>
                <w:rFonts w:ascii="Verdana" w:eastAsia="Times New Roman" w:hAnsi="Verdana" w:cs="Arial"/>
                <w:sz w:val="16"/>
                <w:szCs w:val="16"/>
                <w:lang w:eastAsia="bg-BG"/>
              </w:rPr>
              <w:t>т.</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подточка </w:t>
            </w:r>
            <w:r w:rsidR="003F011F" w:rsidRPr="007F30B8">
              <w:rPr>
                <w:rFonts w:ascii="Verdana" w:eastAsia="Times New Roman" w:hAnsi="Verdana" w:cs="Arial"/>
                <w:sz w:val="16"/>
                <w:szCs w:val="16"/>
                <w:lang w:eastAsia="bg-BG"/>
              </w:rPr>
              <w:t>1.6.</w:t>
            </w:r>
          </w:p>
        </w:tc>
        <w:tc>
          <w:tcPr>
            <w:tcW w:w="1585"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181758"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Представяне от оператора на необходимата информация</w:t>
            </w:r>
            <w:r w:rsidR="00181758" w:rsidRPr="007F30B8">
              <w:rPr>
                <w:rFonts w:ascii="Verdana" w:eastAsia="Times New Roman" w:hAnsi="Verdana" w:cs="Arial"/>
                <w:sz w:val="16"/>
                <w:szCs w:val="16"/>
                <w:lang w:eastAsia="bg-BG"/>
              </w:rPr>
              <w:t xml:space="preserve"> и/или </w:t>
            </w:r>
            <w:r w:rsidR="00181758" w:rsidRPr="007F30B8">
              <w:rPr>
                <w:rFonts w:ascii="Verdana" w:eastAsia="Times New Roman" w:hAnsi="Verdana" w:cs="Arial"/>
                <w:sz w:val="16"/>
                <w:szCs w:val="16"/>
                <w:lang w:eastAsia="bg-BG"/>
              </w:rPr>
              <w:lastRenderedPageBreak/>
              <w:t>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r w:rsidR="00181758" w:rsidRPr="007F30B8">
              <w:rPr>
                <w:rFonts w:ascii="Verdana" w:eastAsia="Times New Roman" w:hAnsi="Verdana" w:cs="Arial"/>
                <w:sz w:val="16"/>
                <w:szCs w:val="16"/>
                <w:lang w:eastAsia="bg-BG"/>
              </w:rPr>
              <w:t xml:space="preserve">. </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181758"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Премахване на позоваването на биологично производство при </w:t>
            </w:r>
            <w:r w:rsidRPr="007F30B8">
              <w:rPr>
                <w:rFonts w:ascii="Verdana" w:eastAsia="Times New Roman" w:hAnsi="Verdana" w:cs="Arial"/>
                <w:sz w:val="16"/>
                <w:szCs w:val="16"/>
                <w:lang w:eastAsia="bg-BG"/>
              </w:rPr>
              <w:lastRenderedPageBreak/>
              <w:t>етикетирането и рекламирането на цялата засегната партида или продукция [засегната(-ите) култура(-и) или животно(-и)] в съответствие с чл</w:t>
            </w:r>
            <w:r w:rsidR="0018175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от Регламент (ЕС) 2018/848</w:t>
            </w:r>
            <w:r w:rsidR="00181758"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срок не по-малко от 6 месеца от установяване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181758"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w:t>
            </w:r>
            <w:r w:rsidRPr="007F30B8">
              <w:rPr>
                <w:rFonts w:ascii="Verdana" w:eastAsia="Times New Roman" w:hAnsi="Verdana" w:cs="Arial"/>
                <w:sz w:val="16"/>
                <w:szCs w:val="16"/>
                <w:lang w:eastAsia="bg-BG"/>
              </w:rPr>
              <w:lastRenderedPageBreak/>
              <w:t>оператора с цел гарантиране на съответствие</w:t>
            </w:r>
            <w:r w:rsidR="00181758" w:rsidRPr="007F30B8">
              <w:rPr>
                <w:rFonts w:ascii="Verdana" w:eastAsia="Times New Roman" w:hAnsi="Verdana" w:cs="Arial"/>
                <w:sz w:val="16"/>
                <w:szCs w:val="16"/>
                <w:lang w:eastAsia="bg-BG"/>
              </w:rPr>
              <w:t>.</w:t>
            </w:r>
          </w:p>
          <w:p w:rsidR="00181758"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81758"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E60AB"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181758"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В.4</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разрешените за употреба в биологичното производство торове и подобрители на почвата съгласно чл. 24 от Регламент (ЕС) 2018/848, но над необходимата степен, при наличие на продукт/продукция.</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933468"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w:t>
            </w:r>
            <w:r w:rsidR="003F011F" w:rsidRPr="007F30B8">
              <w:rPr>
                <w:rFonts w:ascii="Verdana" w:eastAsia="Times New Roman" w:hAnsi="Verdana" w:cs="Arial"/>
                <w:sz w:val="16"/>
                <w:szCs w:val="16"/>
                <w:lang w:eastAsia="bg-BG"/>
              </w:rPr>
              <w:t>,</w:t>
            </w:r>
            <w:r w:rsidR="00711C61" w:rsidRPr="007F30B8">
              <w:rPr>
                <w:rFonts w:ascii="Verdana" w:hAnsi="Verdana"/>
                <w:color w:val="000000"/>
                <w:sz w:val="16"/>
                <w:szCs w:val="16"/>
                <w:shd w:val="clear" w:color="auto" w:fill="FFFFFF"/>
              </w:rPr>
              <w:t xml:space="preserve"> </w:t>
            </w:r>
            <w:r w:rsidR="00711C61" w:rsidRPr="007F30B8">
              <w:rPr>
                <w:rFonts w:ascii="Verdana" w:eastAsia="Times New Roman" w:hAnsi="Verdana" w:cs="Arial"/>
                <w:sz w:val="16"/>
                <w:szCs w:val="16"/>
                <w:lang w:eastAsia="bg-BG"/>
              </w:rPr>
              <w:t>Част I,</w:t>
            </w:r>
            <w:r w:rsidR="00B17F45" w:rsidRPr="007F30B8">
              <w:rPr>
                <w:rFonts w:ascii="Verdana" w:eastAsia="Times New Roman" w:hAnsi="Verdana" w:cs="Arial"/>
                <w:sz w:val="16"/>
                <w:szCs w:val="16"/>
                <w:lang w:eastAsia="bg-BG"/>
              </w:rPr>
              <w:t xml:space="preserve"> </w:t>
            </w:r>
            <w:r w:rsidR="00B17F45"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00B17F45" w:rsidRPr="007F30B8">
              <w:rPr>
                <w:rFonts w:ascii="Verdana" w:eastAsia="Times New Roman" w:hAnsi="Verdana" w:cs="Arial"/>
                <w:sz w:val="16"/>
                <w:szCs w:val="16"/>
                <w:lang w:eastAsia="bg-BG"/>
              </w:rPr>
              <w:br/>
            </w:r>
            <w:r w:rsidRPr="007F30B8">
              <w:rPr>
                <w:rFonts w:ascii="Verdana" w:eastAsia="Times New Roman" w:hAnsi="Verdana" w:cs="Arial"/>
                <w:sz w:val="16"/>
                <w:szCs w:val="16"/>
                <w:lang w:eastAsia="bg-BG"/>
              </w:rPr>
              <w:t>подточка</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1.9.3</w:t>
            </w:r>
            <w:r w:rsidR="00784111"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877CB"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D877CB"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r w:rsidR="00D877CB" w:rsidRPr="007F30B8">
              <w:rPr>
                <w:rFonts w:ascii="Verdana" w:eastAsia="Times New Roman" w:hAnsi="Verdana" w:cs="Arial"/>
                <w:sz w:val="16"/>
                <w:szCs w:val="16"/>
                <w:lang w:eastAsia="bg-BG"/>
              </w:rPr>
              <w:t>.</w:t>
            </w:r>
          </w:p>
          <w:p w:rsidR="00D877CB"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D877CB" w:rsidRPr="007F30B8">
              <w:rPr>
                <w:rFonts w:ascii="Verdana" w:eastAsia="Times New Roman" w:hAnsi="Verdana" w:cs="Arial"/>
                <w:sz w:val="16"/>
                <w:szCs w:val="16"/>
                <w:lang w:eastAsia="bg-BG"/>
              </w:rPr>
              <w:t xml:space="preserve">. </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w:t>
            </w:r>
            <w:r w:rsidRPr="007F30B8">
              <w:rPr>
                <w:rFonts w:ascii="Verdana" w:eastAsia="Times New Roman" w:hAnsi="Verdana" w:cs="Arial"/>
                <w:sz w:val="16"/>
                <w:szCs w:val="16"/>
                <w:lang w:eastAsia="bg-BG"/>
              </w:rPr>
              <w:lastRenderedPageBreak/>
              <w:t>животно(-и)] в съответствие с чл</w:t>
            </w:r>
            <w:r w:rsidR="00D877C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D877CB" w:rsidRPr="007F30B8">
              <w:rPr>
                <w:rFonts w:ascii="Verdana" w:eastAsia="Times New Roman" w:hAnsi="Verdana" w:cs="Arial"/>
                <w:sz w:val="16"/>
                <w:szCs w:val="16"/>
                <w:lang w:eastAsia="bg-BG"/>
              </w:rPr>
              <w:t>аф 1 от Регламент (ЕС) 2018/848.</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877CB"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877C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D877CB" w:rsidRPr="007F30B8">
              <w:rPr>
                <w:rFonts w:ascii="Verdana" w:eastAsia="Times New Roman" w:hAnsi="Verdana" w:cs="Arial"/>
                <w:sz w:val="16"/>
                <w:szCs w:val="16"/>
                <w:lang w:eastAsia="bg-BG"/>
              </w:rPr>
              <w:t>аф 1 от Регламент (ЕС) 2018/848.</w:t>
            </w:r>
          </w:p>
          <w:p w:rsidR="00D877CB"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срок от не по-малко от 6 месеца от уст</w:t>
            </w:r>
            <w:r w:rsidR="00D877CB" w:rsidRPr="007F30B8">
              <w:rPr>
                <w:rFonts w:ascii="Verdana" w:eastAsia="Times New Roman" w:hAnsi="Verdana" w:cs="Arial"/>
                <w:sz w:val="16"/>
                <w:szCs w:val="16"/>
                <w:lang w:eastAsia="bg-BG"/>
              </w:rPr>
              <w:t>ановяване на несъответствието.</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Начало на нов преходен период за засегнатата производствена единица </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B4C22"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FB4C22" w:rsidRPr="007F30B8">
              <w:rPr>
                <w:rFonts w:ascii="Verdana" w:eastAsia="Times New Roman" w:hAnsi="Verdana" w:cs="Arial"/>
                <w:sz w:val="16"/>
                <w:szCs w:val="16"/>
                <w:lang w:eastAsia="bg-BG"/>
              </w:rPr>
              <w:t>цел гарантиране на съответствие.</w:t>
            </w:r>
          </w:p>
          <w:p w:rsidR="00FB4C22"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FB4C22"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FB4C2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FB4C22"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В.5</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разрешените за употреба в биологичното производство торове и подобрители на почвата съгласно чл. 24 от Регламент (ЕС) 2018/848, но над необходимата степен, при липса на продукт/продукция.</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F83FDA"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w:t>
            </w:r>
            <w:r w:rsidR="003F011F" w:rsidRPr="007F30B8">
              <w:rPr>
                <w:rFonts w:ascii="Verdana" w:eastAsia="Times New Roman" w:hAnsi="Verdana" w:cs="Arial"/>
                <w:sz w:val="16"/>
                <w:szCs w:val="16"/>
                <w:lang w:eastAsia="bg-BG"/>
              </w:rPr>
              <w:t>,</w:t>
            </w:r>
            <w:r w:rsidR="00711C61" w:rsidRPr="007F30B8">
              <w:rPr>
                <w:rFonts w:ascii="Verdana" w:hAnsi="Verdana"/>
                <w:color w:val="000000"/>
                <w:sz w:val="16"/>
                <w:szCs w:val="16"/>
                <w:shd w:val="clear" w:color="auto" w:fill="FFFFFF"/>
              </w:rPr>
              <w:t xml:space="preserve"> </w:t>
            </w:r>
            <w:r w:rsidR="00711C61" w:rsidRPr="007F30B8">
              <w:rPr>
                <w:rFonts w:ascii="Verdana" w:eastAsia="Times New Roman" w:hAnsi="Verdana" w:cs="Arial"/>
                <w:sz w:val="16"/>
                <w:szCs w:val="16"/>
                <w:lang w:eastAsia="bg-BG"/>
              </w:rPr>
              <w:t>Част I,</w:t>
            </w:r>
            <w:r w:rsidR="00B17F45" w:rsidRPr="007F30B8">
              <w:rPr>
                <w:rFonts w:ascii="Verdana" w:eastAsia="Times New Roman" w:hAnsi="Verdana" w:cs="Arial"/>
                <w:sz w:val="16"/>
                <w:szCs w:val="16"/>
                <w:lang w:eastAsia="bg-BG"/>
              </w:rPr>
              <w:t xml:space="preserve"> </w:t>
            </w:r>
            <w:r w:rsidR="00B17F45"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00B17F45" w:rsidRPr="007F30B8">
              <w:rPr>
                <w:rFonts w:ascii="Verdana" w:eastAsia="Times New Roman" w:hAnsi="Verdana" w:cs="Arial"/>
                <w:sz w:val="16"/>
                <w:szCs w:val="16"/>
                <w:lang w:eastAsia="bg-BG"/>
              </w:rPr>
              <w:br/>
            </w:r>
            <w:r w:rsidRPr="007F30B8">
              <w:rPr>
                <w:rFonts w:ascii="Verdana" w:eastAsia="Times New Roman" w:hAnsi="Verdana" w:cs="Arial"/>
                <w:sz w:val="16"/>
                <w:szCs w:val="16"/>
                <w:lang w:eastAsia="bg-BG"/>
              </w:rPr>
              <w:t>подточка</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1.9.3</w:t>
            </w:r>
            <w:r w:rsidR="00784111"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66A57"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необходимата информация и/или план за действие в </w:t>
            </w:r>
            <w:r w:rsidR="00A66A57" w:rsidRPr="007F30B8">
              <w:rPr>
                <w:rFonts w:ascii="Verdana" w:eastAsia="Times New Roman" w:hAnsi="Verdana" w:cs="Arial"/>
                <w:sz w:val="16"/>
                <w:szCs w:val="16"/>
                <w:lang w:eastAsia="bg-BG"/>
              </w:rPr>
              <w:t>срока</w:t>
            </w:r>
            <w:r w:rsidRPr="007F30B8">
              <w:rPr>
                <w:rFonts w:ascii="Verdana" w:eastAsia="Times New Roman" w:hAnsi="Verdana" w:cs="Arial"/>
                <w:sz w:val="16"/>
                <w:szCs w:val="16"/>
                <w:lang w:eastAsia="bg-BG"/>
              </w:rPr>
              <w:t>, определен за отстраняване на несъответствието</w:t>
            </w:r>
            <w:r w:rsidR="00A66A57"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66A57"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A66A5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A66A57" w:rsidRPr="007F30B8">
              <w:rPr>
                <w:rFonts w:ascii="Verdana" w:eastAsia="Times New Roman" w:hAnsi="Verdana" w:cs="Arial"/>
                <w:sz w:val="16"/>
                <w:szCs w:val="16"/>
                <w:lang w:eastAsia="bg-BG"/>
              </w:rPr>
              <w:t>аф 1 от Регламент (ЕС) 2018/848.</w:t>
            </w:r>
          </w:p>
          <w:p w:rsidR="00A66A57"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срок не по-малко от 3 месеца от установяване на несъответствието.</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Начало на нов преходен период за засегнатата производствена единица </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66A57"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A66A57" w:rsidRPr="007F30B8">
              <w:rPr>
                <w:rFonts w:ascii="Verdana" w:eastAsia="Times New Roman" w:hAnsi="Verdana" w:cs="Arial"/>
                <w:sz w:val="16"/>
                <w:szCs w:val="16"/>
                <w:lang w:eastAsia="bg-BG"/>
              </w:rPr>
              <w:t>цел гарантиране на съответствие.</w:t>
            </w:r>
          </w:p>
          <w:p w:rsidR="00A66A57"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A66A57"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66A57"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A66A57"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В.6</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неразрешените за употреба в биологичното производство торове и подобрители на почвата съгласно чл. 24 от Регламент (ЕС) 2018/848, при наличие на </w:t>
            </w:r>
            <w:r w:rsidRPr="007F30B8">
              <w:rPr>
                <w:rFonts w:ascii="Verdana" w:eastAsia="Times New Roman" w:hAnsi="Verdana" w:cs="Arial"/>
                <w:sz w:val="16"/>
                <w:szCs w:val="16"/>
                <w:lang w:eastAsia="bg-BG"/>
              </w:rPr>
              <w:lastRenderedPageBreak/>
              <w:t>продукт.</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C35E6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 Приложение II</w:t>
            </w:r>
            <w:r w:rsidR="003F011F" w:rsidRPr="007F30B8">
              <w:rPr>
                <w:rFonts w:ascii="Verdana" w:eastAsia="Times New Roman" w:hAnsi="Verdana" w:cs="Arial"/>
                <w:sz w:val="16"/>
                <w:szCs w:val="16"/>
                <w:lang w:eastAsia="bg-BG"/>
              </w:rPr>
              <w:t>,</w:t>
            </w:r>
            <w:r w:rsidR="00711C61" w:rsidRPr="007F30B8">
              <w:rPr>
                <w:rFonts w:ascii="Verdana" w:hAnsi="Verdana"/>
                <w:color w:val="000000"/>
                <w:sz w:val="16"/>
                <w:szCs w:val="16"/>
                <w:shd w:val="clear" w:color="auto" w:fill="FFFFFF"/>
              </w:rPr>
              <w:t xml:space="preserve"> </w:t>
            </w:r>
            <w:r w:rsidR="00711C61" w:rsidRPr="007F30B8">
              <w:rPr>
                <w:rFonts w:ascii="Verdana" w:eastAsia="Times New Roman" w:hAnsi="Verdana" w:cs="Arial"/>
                <w:sz w:val="16"/>
                <w:szCs w:val="16"/>
                <w:lang w:eastAsia="bg-BG"/>
              </w:rPr>
              <w:t>Част I,</w:t>
            </w:r>
            <w:r w:rsidR="00B17F45" w:rsidRPr="007F30B8">
              <w:rPr>
                <w:rFonts w:ascii="Verdana" w:eastAsia="Times New Roman" w:hAnsi="Verdana" w:cs="Arial"/>
                <w:sz w:val="16"/>
                <w:szCs w:val="16"/>
                <w:lang w:eastAsia="bg-BG"/>
              </w:rPr>
              <w:t xml:space="preserve"> </w:t>
            </w:r>
            <w:r w:rsidR="00B17F45"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00B17F45" w:rsidRPr="007F30B8">
              <w:rPr>
                <w:rFonts w:ascii="Verdana" w:eastAsia="Times New Roman" w:hAnsi="Verdana" w:cs="Arial"/>
                <w:sz w:val="16"/>
                <w:szCs w:val="16"/>
                <w:lang w:eastAsia="bg-BG"/>
              </w:rPr>
              <w:br/>
            </w:r>
            <w:r w:rsidRPr="007F30B8">
              <w:rPr>
                <w:rFonts w:ascii="Verdana" w:eastAsia="Times New Roman" w:hAnsi="Verdana" w:cs="Arial"/>
                <w:sz w:val="16"/>
                <w:szCs w:val="16"/>
                <w:lang w:eastAsia="bg-BG"/>
              </w:rPr>
              <w:t xml:space="preserve">подточка </w:t>
            </w:r>
            <w:r w:rsidR="003F011F" w:rsidRPr="007F30B8">
              <w:rPr>
                <w:rFonts w:ascii="Verdana" w:eastAsia="Times New Roman" w:hAnsi="Verdana" w:cs="Arial"/>
                <w:sz w:val="16"/>
                <w:szCs w:val="16"/>
                <w:lang w:eastAsia="bg-BG"/>
              </w:rPr>
              <w:t>1.9.3</w:t>
            </w:r>
            <w:r w:rsidR="00784111"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C35E6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C35E6F"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r w:rsidR="00C35E6F" w:rsidRPr="007F30B8">
              <w:rPr>
                <w:rFonts w:ascii="Verdana" w:eastAsia="Times New Roman" w:hAnsi="Verdana" w:cs="Arial"/>
                <w:sz w:val="16"/>
                <w:szCs w:val="16"/>
                <w:lang w:eastAsia="bg-BG"/>
              </w:rPr>
              <w:t xml:space="preserve">. </w:t>
            </w:r>
          </w:p>
          <w:p w:rsidR="00C35E6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w:t>
            </w:r>
            <w:r w:rsidRPr="007F30B8">
              <w:rPr>
                <w:rFonts w:ascii="Verdana" w:eastAsia="Times New Roman" w:hAnsi="Verdana" w:cs="Arial"/>
                <w:sz w:val="16"/>
                <w:szCs w:val="16"/>
                <w:lang w:eastAsia="bg-BG"/>
              </w:rPr>
              <w:lastRenderedPageBreak/>
              <w:t>оператора с цел гарантиране на съответствие</w:t>
            </w:r>
            <w:r w:rsidR="00C35E6F" w:rsidRPr="007F30B8">
              <w:rPr>
                <w:rFonts w:ascii="Verdana" w:eastAsia="Times New Roman" w:hAnsi="Verdana" w:cs="Arial"/>
                <w:sz w:val="16"/>
                <w:szCs w:val="16"/>
                <w:lang w:eastAsia="bg-BG"/>
              </w:rPr>
              <w:t>.</w:t>
            </w:r>
          </w:p>
          <w:p w:rsidR="00C35E6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C35E6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от Регламент (ЕС) 2018/848 </w:t>
            </w:r>
            <w:r w:rsidR="00C35E6F"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Начало на нов преходен период за засегнатата </w:t>
            </w:r>
            <w:r w:rsidR="00C35E6F" w:rsidRPr="007F30B8">
              <w:rPr>
                <w:rFonts w:ascii="Verdana" w:eastAsia="Times New Roman" w:hAnsi="Verdana" w:cs="Arial"/>
                <w:sz w:val="16"/>
                <w:szCs w:val="16"/>
                <w:lang w:eastAsia="bg-BG"/>
              </w:rPr>
              <w:t>производствена единица.</w:t>
            </w:r>
          </w:p>
        </w:tc>
        <w:tc>
          <w:tcPr>
            <w:tcW w:w="1360" w:type="dxa"/>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C35E6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7F30B8">
              <w:rPr>
                <w:rFonts w:ascii="Verdana" w:eastAsia="Times New Roman" w:hAnsi="Verdana" w:cs="Arial"/>
                <w:sz w:val="16"/>
                <w:szCs w:val="16"/>
                <w:lang w:eastAsia="bg-BG"/>
              </w:rPr>
              <w:lastRenderedPageBreak/>
              <w:t>съответствие с чл</w:t>
            </w:r>
            <w:r w:rsidR="00C35E6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от Регламент (ЕС) 2018/848</w:t>
            </w:r>
            <w:r w:rsidR="00C35E6F" w:rsidRPr="007F30B8">
              <w:rPr>
                <w:rFonts w:ascii="Verdana" w:eastAsia="Times New Roman" w:hAnsi="Verdana" w:cs="Arial"/>
                <w:sz w:val="16"/>
                <w:szCs w:val="16"/>
                <w:lang w:eastAsia="bg-BG"/>
              </w:rPr>
              <w:t xml:space="preserve">. </w:t>
            </w:r>
          </w:p>
          <w:p w:rsidR="00C35E6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съответната дейност за ср</w:t>
            </w:r>
            <w:r w:rsidR="00C35E6F" w:rsidRPr="007F30B8">
              <w:rPr>
                <w:rFonts w:ascii="Verdana" w:eastAsia="Times New Roman" w:hAnsi="Verdana" w:cs="Arial"/>
                <w:sz w:val="16"/>
                <w:szCs w:val="16"/>
                <w:lang w:eastAsia="bg-BG"/>
              </w:rPr>
              <w:t>ок от не по-малко от 6 месеца.</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w:t>
            </w:r>
            <w:r w:rsidR="00C35E6F" w:rsidRPr="007F30B8">
              <w:rPr>
                <w:rFonts w:ascii="Verdana" w:eastAsia="Times New Roman" w:hAnsi="Verdana" w:cs="Arial"/>
                <w:sz w:val="16"/>
                <w:szCs w:val="16"/>
                <w:lang w:eastAsia="bg-BG"/>
              </w:rPr>
              <w:t>егнатата производствена единица.</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296CCE"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296CCE" w:rsidRPr="007F30B8">
              <w:rPr>
                <w:rFonts w:ascii="Verdana" w:eastAsia="Times New Roman" w:hAnsi="Verdana" w:cs="Arial"/>
                <w:sz w:val="16"/>
                <w:szCs w:val="16"/>
                <w:lang w:eastAsia="bg-BG"/>
              </w:rPr>
              <w:t>.</w:t>
            </w:r>
          </w:p>
          <w:p w:rsidR="00296CCE"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296CCE"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lastRenderedPageBreak/>
              <w:t xml:space="preserve">писмено уведомява компетентния орган, </w:t>
            </w:r>
            <w:r w:rsidR="00AB503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w:t>
            </w:r>
            <w:r w:rsidR="00296CCE" w:rsidRPr="007F30B8">
              <w:rPr>
                <w:rFonts w:ascii="Verdana" w:eastAsia="Times New Roman" w:hAnsi="Verdana" w:cs="Arial"/>
                <w:sz w:val="16"/>
                <w:szCs w:val="16"/>
                <w:lang w:eastAsia="bg-BG"/>
              </w:rPr>
              <w:t>и от налагането.</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В.7</w:t>
            </w:r>
          </w:p>
        </w:tc>
        <w:tc>
          <w:tcPr>
            <w:tcW w:w="1813" w:type="dxa"/>
            <w:gridSpan w:val="2"/>
            <w:tcBorders>
              <w:top w:val="nil"/>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неразрешените за употреба в биологичното производство торове и подобрители на почвата съгласно чл. 24 от Регламент (ЕС) 2018/848, при липса на продукт.</w:t>
            </w:r>
          </w:p>
        </w:tc>
        <w:tc>
          <w:tcPr>
            <w:tcW w:w="1246" w:type="dxa"/>
            <w:gridSpan w:val="2"/>
            <w:tcBorders>
              <w:top w:val="nil"/>
              <w:left w:val="nil"/>
              <w:bottom w:val="single" w:sz="4" w:space="0" w:color="auto"/>
              <w:right w:val="single" w:sz="4" w:space="0" w:color="auto"/>
            </w:tcBorders>
            <w:shd w:val="clear" w:color="000000" w:fill="FFFFFF"/>
            <w:hideMark/>
          </w:tcPr>
          <w:p w:rsidR="003F011F" w:rsidRPr="007F30B8" w:rsidRDefault="009325D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w:t>
            </w:r>
            <w:r w:rsidR="003F011F" w:rsidRPr="007F30B8">
              <w:rPr>
                <w:rFonts w:ascii="Verdana" w:eastAsia="Times New Roman" w:hAnsi="Verdana" w:cs="Arial"/>
                <w:sz w:val="16"/>
                <w:szCs w:val="16"/>
                <w:lang w:eastAsia="bg-BG"/>
              </w:rPr>
              <w:t>,</w:t>
            </w:r>
            <w:r w:rsidR="00711C61" w:rsidRPr="007F30B8">
              <w:rPr>
                <w:rFonts w:ascii="Verdana" w:hAnsi="Verdana"/>
                <w:color w:val="000000"/>
                <w:sz w:val="16"/>
                <w:szCs w:val="16"/>
                <w:shd w:val="clear" w:color="auto" w:fill="FFFFFF"/>
              </w:rPr>
              <w:t xml:space="preserve"> </w:t>
            </w:r>
            <w:r w:rsidR="00711C61" w:rsidRPr="007F30B8">
              <w:rPr>
                <w:rFonts w:ascii="Verdana" w:eastAsia="Times New Roman" w:hAnsi="Verdana" w:cs="Arial"/>
                <w:sz w:val="16"/>
                <w:szCs w:val="16"/>
                <w:lang w:eastAsia="bg-BG"/>
              </w:rPr>
              <w:t>Част I,</w:t>
            </w:r>
            <w:r w:rsidR="00B17F45" w:rsidRPr="007F30B8">
              <w:rPr>
                <w:rFonts w:ascii="Verdana" w:eastAsia="Times New Roman" w:hAnsi="Verdana" w:cs="Arial"/>
                <w:sz w:val="16"/>
                <w:szCs w:val="16"/>
                <w:lang w:eastAsia="bg-BG"/>
              </w:rPr>
              <w:t xml:space="preserve"> </w:t>
            </w:r>
            <w:r w:rsidR="00B17F45"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00B17F45" w:rsidRPr="007F30B8">
              <w:rPr>
                <w:rFonts w:ascii="Verdana" w:eastAsia="Times New Roman" w:hAnsi="Verdana" w:cs="Arial"/>
                <w:sz w:val="16"/>
                <w:szCs w:val="16"/>
                <w:lang w:eastAsia="bg-BG"/>
              </w:rPr>
              <w:br/>
            </w:r>
            <w:r w:rsidRPr="007F30B8">
              <w:rPr>
                <w:rFonts w:ascii="Verdana" w:eastAsia="Times New Roman" w:hAnsi="Verdana" w:cs="Arial"/>
                <w:sz w:val="16"/>
                <w:szCs w:val="16"/>
                <w:lang w:eastAsia="bg-BG"/>
              </w:rPr>
              <w:t>подточка</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1.9.3</w:t>
            </w:r>
            <w:r w:rsidR="00784111"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000000" w:fill="FFFFFF"/>
            <w:hideMark/>
          </w:tcPr>
          <w:p w:rsidR="00C940E9"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C940E9"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r w:rsidR="00C940E9" w:rsidRPr="007F30B8">
              <w:rPr>
                <w:rFonts w:ascii="Verdana" w:eastAsia="Times New Roman" w:hAnsi="Verdana" w:cs="Arial"/>
                <w:sz w:val="16"/>
                <w:szCs w:val="16"/>
                <w:lang w:eastAsia="bg-BG"/>
              </w:rPr>
              <w:t>.</w:t>
            </w:r>
          </w:p>
          <w:p w:rsidR="00C940E9"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Начало на нов преходен период за засегнатата производствена единица. </w:t>
            </w:r>
          </w:p>
        </w:tc>
        <w:tc>
          <w:tcPr>
            <w:tcW w:w="1360" w:type="dxa"/>
            <w:tcBorders>
              <w:top w:val="nil"/>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000000" w:fill="FFFFFF"/>
            <w:hideMark/>
          </w:tcPr>
          <w:p w:rsidR="009325D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9325D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9325DF" w:rsidRPr="007F30B8">
              <w:rPr>
                <w:rFonts w:ascii="Verdana" w:eastAsia="Times New Roman" w:hAnsi="Verdana" w:cs="Arial"/>
                <w:sz w:val="16"/>
                <w:szCs w:val="16"/>
                <w:lang w:eastAsia="bg-BG"/>
              </w:rPr>
              <w:t>.</w:t>
            </w:r>
          </w:p>
          <w:p w:rsidR="009325D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съответната дейност за срок от не по-малко от 6 месеца.</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Начало на нов преходен период за </w:t>
            </w:r>
            <w:r w:rsidRPr="007F30B8">
              <w:rPr>
                <w:rFonts w:ascii="Verdana" w:eastAsia="Times New Roman" w:hAnsi="Verdana" w:cs="Arial"/>
                <w:sz w:val="16"/>
                <w:szCs w:val="16"/>
                <w:lang w:eastAsia="bg-BG"/>
              </w:rPr>
              <w:lastRenderedPageBreak/>
              <w:t xml:space="preserve">засегнатата производствена единица </w:t>
            </w:r>
          </w:p>
        </w:tc>
        <w:tc>
          <w:tcPr>
            <w:tcW w:w="1249" w:type="dxa"/>
            <w:gridSpan w:val="2"/>
            <w:tcBorders>
              <w:top w:val="nil"/>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B15293"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15293" w:rsidRPr="007F30B8">
              <w:rPr>
                <w:rFonts w:ascii="Verdana" w:eastAsia="Times New Roman" w:hAnsi="Verdana" w:cs="Arial"/>
                <w:sz w:val="16"/>
                <w:szCs w:val="16"/>
                <w:lang w:eastAsia="bg-BG"/>
              </w:rPr>
              <w:t>.</w:t>
            </w:r>
          </w:p>
          <w:p w:rsidR="00B15293"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15293"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534DA"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B15293"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В.8</w:t>
            </w:r>
          </w:p>
        </w:tc>
        <w:tc>
          <w:tcPr>
            <w:tcW w:w="1813" w:type="dxa"/>
            <w:gridSpan w:val="2"/>
            <w:tcBorders>
              <w:top w:val="nil"/>
              <w:left w:val="nil"/>
              <w:bottom w:val="single" w:sz="4" w:space="0" w:color="auto"/>
              <w:right w:val="single" w:sz="4" w:space="0" w:color="auto"/>
            </w:tcBorders>
            <w:shd w:val="clear" w:color="auto" w:fill="auto"/>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Установена е липса на записи по отношение на използването на оборски тор в производствените единици в преход към биологично производство и в единиците за биологично производство.</w:t>
            </w:r>
          </w:p>
        </w:tc>
        <w:tc>
          <w:tcPr>
            <w:tcW w:w="1246" w:type="dxa"/>
            <w:gridSpan w:val="2"/>
            <w:tcBorders>
              <w:top w:val="nil"/>
              <w:left w:val="nil"/>
              <w:bottom w:val="single" w:sz="4" w:space="0" w:color="auto"/>
              <w:right w:val="single" w:sz="4" w:space="0" w:color="auto"/>
            </w:tcBorders>
            <w:shd w:val="clear" w:color="auto" w:fill="auto"/>
            <w:hideMark/>
          </w:tcPr>
          <w:p w:rsidR="003F011F" w:rsidRPr="007F30B8" w:rsidRDefault="00BA7C88"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w:t>
            </w:r>
            <w:r w:rsidR="003F011F" w:rsidRPr="007F30B8">
              <w:rPr>
                <w:rFonts w:ascii="Verdana" w:eastAsia="Times New Roman" w:hAnsi="Verdana" w:cs="Arial"/>
                <w:sz w:val="16"/>
                <w:szCs w:val="16"/>
                <w:lang w:eastAsia="bg-BG"/>
              </w:rPr>
              <w:t>II,</w:t>
            </w:r>
            <w:r w:rsidRPr="007F30B8">
              <w:rPr>
                <w:rFonts w:ascii="Verdana" w:eastAsia="Times New Roman" w:hAnsi="Verdana" w:cs="Arial"/>
                <w:sz w:val="16"/>
                <w:szCs w:val="16"/>
                <w:lang w:eastAsia="bg-BG"/>
              </w:rPr>
              <w:t xml:space="preserve"> </w:t>
            </w:r>
            <w:r w:rsidR="00711C61" w:rsidRPr="007F30B8">
              <w:rPr>
                <w:rFonts w:ascii="Verdana" w:eastAsia="Times New Roman" w:hAnsi="Verdana" w:cs="Arial"/>
                <w:sz w:val="16"/>
                <w:szCs w:val="16"/>
                <w:lang w:eastAsia="bg-BG"/>
              </w:rPr>
              <w:t xml:space="preserve">Част I, </w:t>
            </w:r>
            <w:r w:rsidR="003F011F" w:rsidRPr="007F30B8">
              <w:rPr>
                <w:rFonts w:ascii="Verdana" w:eastAsia="Times New Roman" w:hAnsi="Verdana" w:cs="Arial"/>
                <w:sz w:val="16"/>
                <w:szCs w:val="16"/>
                <w:lang w:eastAsia="bg-BG"/>
              </w:rPr>
              <w:t>т.</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w:t>
            </w:r>
            <w:r w:rsidR="00711C61" w:rsidRPr="007F30B8">
              <w:rPr>
                <w:rFonts w:ascii="Verdana" w:eastAsia="Times New Roman" w:hAnsi="Verdana" w:cs="Arial"/>
                <w:sz w:val="16"/>
                <w:szCs w:val="16"/>
                <w:lang w:eastAsia="bg-BG"/>
              </w:rPr>
              <w:t xml:space="preserve"> </w:t>
            </w:r>
            <w:r w:rsidR="00B17F45" w:rsidRPr="007F30B8">
              <w:rPr>
                <w:rFonts w:ascii="Verdana" w:eastAsia="Times New Roman" w:hAnsi="Verdana" w:cs="Arial"/>
                <w:sz w:val="16"/>
                <w:szCs w:val="16"/>
                <w:lang w:eastAsia="bg-BG"/>
              </w:rPr>
              <w:br/>
            </w:r>
            <w:r w:rsidRPr="007F30B8">
              <w:rPr>
                <w:rFonts w:ascii="Verdana" w:eastAsia="Times New Roman" w:hAnsi="Verdana" w:cs="Arial"/>
                <w:sz w:val="16"/>
                <w:szCs w:val="16"/>
                <w:lang w:eastAsia="bg-BG"/>
              </w:rPr>
              <w:t>подточка</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1.9.4</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и </w:t>
            </w:r>
            <w:r w:rsidR="00E5376E" w:rsidRPr="007F30B8">
              <w:rPr>
                <w:rFonts w:ascii="Verdana" w:eastAsia="Times New Roman" w:hAnsi="Verdana" w:cs="Arial"/>
                <w:sz w:val="16"/>
                <w:szCs w:val="16"/>
                <w:lang w:eastAsia="bg-BG"/>
              </w:rPr>
              <w:t>Регламент (ЕС) 2021/1691</w:t>
            </w:r>
            <w:r w:rsidR="003F011F" w:rsidRPr="007F30B8">
              <w:rPr>
                <w:rFonts w:ascii="Verdana" w:eastAsia="Times New Roman" w:hAnsi="Verdana" w:cs="Arial"/>
                <w:sz w:val="16"/>
                <w:szCs w:val="16"/>
                <w:lang w:eastAsia="bg-BG"/>
              </w:rPr>
              <w:t>, т. 1.9.3</w:t>
            </w:r>
            <w:r w:rsidR="00784111"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auto" w:fill="auto"/>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334375"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nil"/>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334375" w:rsidRPr="007F30B8">
              <w:rPr>
                <w:rFonts w:ascii="Verdana" w:eastAsia="Times New Roman" w:hAnsi="Verdana" w:cs="Arial"/>
                <w:sz w:val="16"/>
                <w:szCs w:val="16"/>
                <w:lang w:eastAsia="bg-BG"/>
              </w:rPr>
              <w:t>.</w:t>
            </w:r>
          </w:p>
        </w:tc>
        <w:tc>
          <w:tcPr>
            <w:tcW w:w="1249" w:type="dxa"/>
            <w:gridSpan w:val="2"/>
            <w:tcBorders>
              <w:top w:val="nil"/>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В.9</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използването на оборски тор в производствените единици в преход към биологично производство и в единиците за биологично производство, което надвишава 170 kg азот на година на хектар използвана земеделска площ.</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ED5510"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w:t>
            </w:r>
            <w:r w:rsidR="004C6CBA" w:rsidRPr="007F30B8">
              <w:rPr>
                <w:rFonts w:ascii="Verdana" w:eastAsia="Times New Roman" w:hAnsi="Verdana" w:cs="Arial"/>
                <w:sz w:val="16"/>
                <w:szCs w:val="16"/>
                <w:lang w:eastAsia="bg-BG"/>
              </w:rPr>
              <w:t xml:space="preserve">Част I, </w:t>
            </w:r>
            <w:r w:rsidR="003F011F" w:rsidRPr="007F30B8">
              <w:rPr>
                <w:rFonts w:ascii="Verdana" w:eastAsia="Times New Roman" w:hAnsi="Verdana" w:cs="Arial"/>
                <w:sz w:val="16"/>
                <w:szCs w:val="16"/>
                <w:lang w:eastAsia="bg-BG"/>
              </w:rPr>
              <w:t>т.</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подточка</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1.9.4</w:t>
            </w:r>
            <w:r w:rsidR="00784111"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22765"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D22765"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D22765"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22765"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2276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D22765" w:rsidRPr="007F30B8">
              <w:rPr>
                <w:rFonts w:ascii="Verdana" w:eastAsia="Times New Roman" w:hAnsi="Verdana" w:cs="Arial"/>
                <w:sz w:val="16"/>
                <w:szCs w:val="16"/>
                <w:lang w:eastAsia="bg-BG"/>
              </w:rPr>
              <w:t>аф 1 от Регламент (ЕС) 2018/848.</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срок не по-малко 3 месеца от уст</w:t>
            </w:r>
            <w:r w:rsidR="00B17F45" w:rsidRPr="007F30B8">
              <w:rPr>
                <w:rFonts w:ascii="Verdana" w:eastAsia="Times New Roman" w:hAnsi="Verdana" w:cs="Arial"/>
                <w:sz w:val="16"/>
                <w:szCs w:val="16"/>
                <w:lang w:eastAsia="bg-BG"/>
              </w:rPr>
              <w:t>ановяване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22765"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22765" w:rsidRPr="007F30B8">
              <w:rPr>
                <w:rFonts w:ascii="Verdana" w:eastAsia="Times New Roman" w:hAnsi="Verdana" w:cs="Arial"/>
                <w:sz w:val="16"/>
                <w:szCs w:val="16"/>
                <w:lang w:eastAsia="bg-BG"/>
              </w:rPr>
              <w:t>.</w:t>
            </w:r>
          </w:p>
          <w:p w:rsidR="00D22765"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22765"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2276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D22765"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В.10</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Употреба на оборски тор, който не произхожда от единици за биологично производство.</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4C6CBA"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w:t>
            </w:r>
            <w:r w:rsidR="003F011F"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Част I, </w:t>
            </w:r>
            <w:r w:rsidR="003F011F" w:rsidRPr="007F30B8">
              <w:rPr>
                <w:rFonts w:ascii="Verdana" w:eastAsia="Times New Roman" w:hAnsi="Verdana" w:cs="Arial"/>
                <w:sz w:val="16"/>
                <w:szCs w:val="16"/>
                <w:lang w:eastAsia="bg-BG"/>
              </w:rPr>
              <w:t>т.</w:t>
            </w:r>
            <w:r w:rsidR="00B17F45"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подточка </w:t>
            </w:r>
            <w:r w:rsidR="003F011F" w:rsidRPr="007F30B8">
              <w:rPr>
                <w:rFonts w:ascii="Verdana" w:eastAsia="Times New Roman" w:hAnsi="Verdana" w:cs="Arial"/>
                <w:sz w:val="16"/>
                <w:szCs w:val="16"/>
                <w:lang w:eastAsia="bg-BG"/>
              </w:rPr>
              <w:lastRenderedPageBreak/>
              <w:t>1.9.5</w:t>
            </w:r>
            <w:r w:rsidR="00784111"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D22765"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D22765"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xml:space="preserve">, определен за отстраняване на </w:t>
            </w:r>
            <w:r w:rsidRPr="007F30B8">
              <w:rPr>
                <w:rFonts w:ascii="Verdana" w:eastAsia="Times New Roman" w:hAnsi="Verdana" w:cs="Arial"/>
                <w:sz w:val="16"/>
                <w:szCs w:val="16"/>
                <w:lang w:eastAsia="bg-BG"/>
              </w:rPr>
              <w:lastRenderedPageBreak/>
              <w:t>несъответствието.</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w:t>
            </w:r>
            <w:r w:rsidR="00D22765" w:rsidRPr="007F30B8">
              <w:rPr>
                <w:rFonts w:ascii="Verdana" w:eastAsia="Times New Roman" w:hAnsi="Verdana" w:cs="Arial"/>
                <w:sz w:val="16"/>
                <w:szCs w:val="16"/>
                <w:lang w:eastAsia="bg-BG"/>
              </w:rPr>
              <w:t xml:space="preserve">отни дни </w:t>
            </w:r>
            <w:r w:rsidR="0017141C" w:rsidRPr="007F30B8">
              <w:rPr>
                <w:rFonts w:ascii="Verdana" w:eastAsia="Times New Roman" w:hAnsi="Verdana" w:cs="Arial"/>
                <w:sz w:val="16"/>
                <w:szCs w:val="16"/>
                <w:lang w:eastAsia="bg-BG"/>
              </w:rPr>
              <w:t>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D22765"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w:t>
            </w:r>
            <w:r w:rsidRPr="007F30B8">
              <w:rPr>
                <w:rFonts w:ascii="Verdana" w:eastAsia="Times New Roman" w:hAnsi="Verdana" w:cs="Arial"/>
                <w:sz w:val="16"/>
                <w:szCs w:val="16"/>
                <w:lang w:eastAsia="bg-BG"/>
              </w:rPr>
              <w:lastRenderedPageBreak/>
              <w:t>партида или продукция [засегната(-ите) култура(-и) или животно(-и)] в съответствие с чл</w:t>
            </w:r>
            <w:r w:rsidR="00D2276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D22765" w:rsidRPr="007F30B8">
              <w:rPr>
                <w:rFonts w:ascii="Verdana" w:eastAsia="Times New Roman" w:hAnsi="Verdana" w:cs="Arial"/>
                <w:sz w:val="16"/>
                <w:szCs w:val="16"/>
                <w:lang w:eastAsia="bg-BG"/>
              </w:rPr>
              <w:t>аф 1 от Регламент (ЕС) 2018/848.</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срок не по-малко 3 месеца от ус</w:t>
            </w:r>
            <w:r w:rsidR="00B17F45" w:rsidRPr="007F30B8">
              <w:rPr>
                <w:rFonts w:ascii="Verdana" w:eastAsia="Times New Roman" w:hAnsi="Verdana" w:cs="Arial"/>
                <w:sz w:val="16"/>
                <w:szCs w:val="16"/>
                <w:lang w:eastAsia="bg-BG"/>
              </w:rPr>
              <w:t>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D22765"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22765" w:rsidRPr="007F30B8">
              <w:rPr>
                <w:rFonts w:ascii="Verdana" w:eastAsia="Times New Roman" w:hAnsi="Verdana" w:cs="Arial"/>
                <w:sz w:val="16"/>
                <w:szCs w:val="16"/>
                <w:lang w:eastAsia="bg-BG"/>
              </w:rPr>
              <w:t xml:space="preserve">. </w:t>
            </w:r>
          </w:p>
          <w:p w:rsidR="00D22765"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Осъществяване на засилен контрол чрез допълнителни инспекции в съответната година</w:t>
            </w:r>
            <w:r w:rsidR="00D22765"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2276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710A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D22765"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В.11</w:t>
            </w:r>
          </w:p>
        </w:tc>
        <w:tc>
          <w:tcPr>
            <w:tcW w:w="1813" w:type="dxa"/>
            <w:gridSpan w:val="2"/>
            <w:tcBorders>
              <w:top w:val="nil"/>
              <w:left w:val="nil"/>
              <w:bottom w:val="single" w:sz="4" w:space="0" w:color="auto"/>
              <w:right w:val="single" w:sz="4" w:space="0" w:color="auto"/>
            </w:tcBorders>
            <w:shd w:val="clear" w:color="auto" w:fill="auto"/>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минерални азотни торове.</w:t>
            </w:r>
          </w:p>
        </w:tc>
        <w:tc>
          <w:tcPr>
            <w:tcW w:w="1246" w:type="dxa"/>
            <w:gridSpan w:val="2"/>
            <w:tcBorders>
              <w:top w:val="nil"/>
              <w:left w:val="nil"/>
              <w:bottom w:val="single" w:sz="4" w:space="0" w:color="auto"/>
              <w:right w:val="single" w:sz="4" w:space="0" w:color="auto"/>
            </w:tcBorders>
            <w:shd w:val="clear" w:color="auto" w:fill="auto"/>
            <w:hideMark/>
          </w:tcPr>
          <w:p w:rsidR="003F011F" w:rsidRPr="007F30B8" w:rsidRDefault="005804DD"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 Част I</w:t>
            </w:r>
            <w:r w:rsidR="003F011F" w:rsidRPr="007F30B8">
              <w:rPr>
                <w:rFonts w:ascii="Verdana" w:eastAsia="Times New Roman" w:hAnsi="Verdana" w:cs="Arial"/>
                <w:sz w:val="16"/>
                <w:szCs w:val="16"/>
                <w:lang w:eastAsia="bg-BG"/>
              </w:rPr>
              <w:t>,</w:t>
            </w:r>
            <w:r w:rsidR="000B2AFA"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1.9</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009342BD" w:rsidRPr="007F30B8">
              <w:rPr>
                <w:rFonts w:ascii="Verdana" w:eastAsia="Times New Roman" w:hAnsi="Verdana" w:cs="Arial"/>
                <w:sz w:val="16"/>
                <w:szCs w:val="16"/>
                <w:lang w:eastAsia="bg-BG"/>
              </w:rPr>
              <w:br/>
            </w:r>
            <w:r w:rsidR="00926733" w:rsidRPr="007F30B8">
              <w:rPr>
                <w:rFonts w:ascii="Verdana" w:eastAsia="Times New Roman" w:hAnsi="Verdana" w:cs="Arial"/>
                <w:sz w:val="16"/>
                <w:szCs w:val="16"/>
                <w:lang w:eastAsia="bg-BG"/>
              </w:rPr>
              <w:t xml:space="preserve">подточка </w:t>
            </w:r>
            <w:r w:rsidR="003F011F" w:rsidRPr="007F30B8">
              <w:rPr>
                <w:rFonts w:ascii="Verdana" w:eastAsia="Times New Roman" w:hAnsi="Verdana" w:cs="Arial"/>
                <w:sz w:val="16"/>
                <w:szCs w:val="16"/>
                <w:lang w:eastAsia="bg-BG"/>
              </w:rPr>
              <w:t>1.9.8</w:t>
            </w:r>
            <w:r w:rsidR="00784111"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nil"/>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nil"/>
              <w:left w:val="nil"/>
              <w:bottom w:val="single" w:sz="4" w:space="0" w:color="auto"/>
              <w:right w:val="single" w:sz="4" w:space="0" w:color="auto"/>
            </w:tcBorders>
            <w:shd w:val="clear" w:color="000000" w:fill="FFFFFF"/>
            <w:hideMark/>
          </w:tcPr>
          <w:p w:rsidR="00926733"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926733" w:rsidRPr="007F30B8">
              <w:rPr>
                <w:rFonts w:ascii="Verdana" w:eastAsia="Times New Roman" w:hAnsi="Verdana" w:cs="Arial"/>
                <w:sz w:val="16"/>
                <w:szCs w:val="16"/>
                <w:lang w:eastAsia="bg-BG"/>
              </w:rPr>
              <w:t>.</w:t>
            </w:r>
          </w:p>
          <w:p w:rsidR="00926733"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926733"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1 от Регламент (ЕС) 2018/848</w:t>
            </w:r>
            <w:r w:rsidR="00926733"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w:t>
            </w:r>
            <w:r w:rsidR="00926733" w:rsidRPr="007F30B8">
              <w:rPr>
                <w:rFonts w:ascii="Verdana" w:eastAsia="Times New Roman" w:hAnsi="Verdana" w:cs="Arial"/>
                <w:sz w:val="16"/>
                <w:szCs w:val="16"/>
                <w:lang w:eastAsia="bg-BG"/>
              </w:rPr>
              <w:t>егнатата производствена единица.</w:t>
            </w:r>
          </w:p>
        </w:tc>
        <w:tc>
          <w:tcPr>
            <w:tcW w:w="1360" w:type="dxa"/>
            <w:tcBorders>
              <w:top w:val="nil"/>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1984" w:type="dxa"/>
            <w:gridSpan w:val="2"/>
            <w:tcBorders>
              <w:top w:val="nil"/>
              <w:left w:val="nil"/>
              <w:bottom w:val="single" w:sz="4" w:space="0" w:color="auto"/>
              <w:right w:val="single" w:sz="4" w:space="0" w:color="auto"/>
            </w:tcBorders>
            <w:shd w:val="clear" w:color="000000" w:fill="FFFFFF"/>
            <w:hideMark/>
          </w:tcPr>
          <w:p w:rsidR="00926733"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926733"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42, параграф 1 от Регламент (ЕС) 2018/848</w:t>
            </w:r>
            <w:r w:rsidR="00926733" w:rsidRPr="007F30B8">
              <w:rPr>
                <w:rFonts w:ascii="Verdana" w:eastAsia="Times New Roman" w:hAnsi="Verdana" w:cs="Arial"/>
                <w:sz w:val="16"/>
                <w:szCs w:val="16"/>
                <w:lang w:eastAsia="bg-BG"/>
              </w:rPr>
              <w:t>.</w:t>
            </w:r>
          </w:p>
          <w:p w:rsidR="00926733"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съответната дейност 6 месеца от установяване на несъответствието.</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w:t>
            </w:r>
            <w:r w:rsidR="00926733" w:rsidRPr="007F30B8">
              <w:rPr>
                <w:rFonts w:ascii="Verdana" w:eastAsia="Times New Roman" w:hAnsi="Verdana" w:cs="Arial"/>
                <w:sz w:val="16"/>
                <w:szCs w:val="16"/>
                <w:lang w:eastAsia="bg-BG"/>
              </w:rPr>
              <w:t>егнатата производствена единица.</w:t>
            </w:r>
          </w:p>
        </w:tc>
        <w:tc>
          <w:tcPr>
            <w:tcW w:w="1249" w:type="dxa"/>
            <w:gridSpan w:val="2"/>
            <w:tcBorders>
              <w:top w:val="nil"/>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714EDB"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714EDB" w:rsidRPr="007F30B8">
              <w:rPr>
                <w:rFonts w:ascii="Verdana" w:eastAsia="Times New Roman" w:hAnsi="Verdana" w:cs="Arial"/>
                <w:sz w:val="16"/>
                <w:szCs w:val="16"/>
                <w:lang w:eastAsia="bg-BG"/>
              </w:rPr>
              <w:t>цел гарантиране на съответствие.</w:t>
            </w:r>
          </w:p>
          <w:p w:rsidR="00714EDB"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14EDB"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B2A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714EDB"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В.12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липса </w:t>
            </w:r>
            <w:r w:rsidRPr="007F30B8">
              <w:rPr>
                <w:rFonts w:ascii="Verdana" w:eastAsia="Times New Roman" w:hAnsi="Verdana" w:cs="Arial"/>
                <w:sz w:val="16"/>
                <w:szCs w:val="16"/>
                <w:lang w:eastAsia="bg-BG"/>
              </w:rPr>
              <w:lastRenderedPageBreak/>
              <w:t>на документация, доказваща необходимостта от използването на продуктите, посочени в членове 9 и 24 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5804DD"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w:t>
            </w:r>
            <w:r w:rsidRPr="007F30B8">
              <w:rPr>
                <w:rFonts w:ascii="Verdana" w:eastAsia="Times New Roman" w:hAnsi="Verdana" w:cs="Arial"/>
                <w:sz w:val="16"/>
                <w:szCs w:val="16"/>
                <w:lang w:eastAsia="bg-BG"/>
              </w:rPr>
              <w:lastRenderedPageBreak/>
              <w:t>(ЕС) 2018/848, Приложение II, Част I</w:t>
            </w:r>
            <w:r w:rsidR="003F011F"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1.10,</w:t>
            </w:r>
            <w:r w:rsidRPr="007F30B8">
              <w:rPr>
                <w:rFonts w:ascii="Verdana" w:eastAsia="Times New Roman" w:hAnsi="Verdana" w:cs="Arial"/>
                <w:sz w:val="16"/>
                <w:szCs w:val="16"/>
                <w:lang w:eastAsia="bg-BG"/>
              </w:rPr>
              <w:t xml:space="preserve"> </w:t>
            </w:r>
            <w:r w:rsidR="00913AA1" w:rsidRPr="007F30B8">
              <w:rPr>
                <w:rFonts w:ascii="Verdana" w:eastAsia="Times New Roman" w:hAnsi="Verdana" w:cs="Arial"/>
                <w:sz w:val="16"/>
                <w:szCs w:val="16"/>
                <w:lang w:eastAsia="bg-BG"/>
              </w:rPr>
              <w:t>подточка</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1.10.2</w:t>
            </w:r>
            <w:r w:rsidR="00784111"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1 Незначителни </w:t>
            </w:r>
            <w:r w:rsidRPr="007F30B8">
              <w:rPr>
                <w:rFonts w:ascii="Verdana" w:eastAsia="Times New Roman" w:hAnsi="Verdana" w:cs="Arial"/>
                <w:sz w:val="16"/>
                <w:szCs w:val="16"/>
                <w:lang w:eastAsia="bg-BG"/>
              </w:rPr>
              <w:lastRenderedPageBreak/>
              <w:t>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w:t>
            </w:r>
            <w:r w:rsidRPr="007F30B8">
              <w:rPr>
                <w:rFonts w:ascii="Verdana" w:eastAsia="Times New Roman" w:hAnsi="Verdana" w:cs="Arial"/>
                <w:sz w:val="16"/>
                <w:szCs w:val="16"/>
                <w:lang w:eastAsia="bg-BG"/>
              </w:rPr>
              <w:lastRenderedPageBreak/>
              <w:t>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w:t>
            </w:r>
            <w:r w:rsidRPr="007F30B8">
              <w:rPr>
                <w:rFonts w:ascii="Verdana" w:eastAsia="Times New Roman" w:hAnsi="Verdana" w:cs="Arial"/>
                <w:sz w:val="16"/>
                <w:szCs w:val="16"/>
                <w:lang w:eastAsia="bg-BG"/>
              </w:rPr>
              <w:lastRenderedPageBreak/>
              <w:t>оператора на необходимата информация и/или план за действие в срока , определен за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w:t>
            </w:r>
            <w:r w:rsidRPr="007F30B8">
              <w:rPr>
                <w:rFonts w:ascii="Verdana" w:eastAsia="Times New Roman" w:hAnsi="Verdana" w:cs="Arial"/>
                <w:sz w:val="16"/>
                <w:szCs w:val="16"/>
                <w:lang w:eastAsia="bg-BG"/>
              </w:rPr>
              <w:lastRenderedPageBreak/>
              <w:t>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913AA1"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Подобряване на </w:t>
            </w:r>
            <w:r w:rsidRPr="007F30B8">
              <w:rPr>
                <w:rFonts w:ascii="Verdana" w:eastAsia="Times New Roman" w:hAnsi="Verdana" w:cs="Arial"/>
                <w:sz w:val="16"/>
                <w:szCs w:val="16"/>
                <w:lang w:eastAsia="bg-BG"/>
              </w:rPr>
              <w:lastRenderedPageBreak/>
              <w:t>изпълнението на предпазните мерки и контрола, въведени от оператора с цел гарантиране на съответствие</w:t>
            </w:r>
            <w:r w:rsidR="00913AA1"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w:t>
            </w:r>
            <w:r w:rsidR="00913AA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чл</w:t>
            </w:r>
            <w:r w:rsidR="00913AA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w:t>
            </w:r>
            <w:r w:rsidR="00913AA1" w:rsidRPr="007F30B8">
              <w:rPr>
                <w:rFonts w:ascii="Verdana" w:eastAsia="Times New Roman" w:hAnsi="Verdana" w:cs="Arial"/>
                <w:sz w:val="16"/>
                <w:szCs w:val="16"/>
                <w:lang w:eastAsia="bg-BG"/>
              </w:rPr>
              <w:t>от Регламент (ЕС) 2018/848.</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13AA1" w:rsidRPr="007F30B8" w:rsidRDefault="00913AA1"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Pr="007F30B8">
              <w:rPr>
                <w:rFonts w:ascii="Verdana" w:eastAsia="Times New Roman" w:hAnsi="Verdana" w:cs="Arial"/>
                <w:sz w:val="16"/>
                <w:szCs w:val="16"/>
                <w:lang w:eastAsia="bg-BG"/>
              </w:rPr>
              <w:lastRenderedPageBreak/>
              <w:t>контролиращото лице</w:t>
            </w:r>
            <w:r w:rsidR="003F011F" w:rsidRPr="007F30B8">
              <w:rPr>
                <w:rFonts w:ascii="Verdana" w:eastAsia="Times New Roman" w:hAnsi="Verdana" w:cs="Arial"/>
                <w:sz w:val="16"/>
                <w:szCs w:val="16"/>
                <w:lang w:eastAsia="bg-BG"/>
              </w:rPr>
              <w:t xml:space="preserve"> на план за действие за</w:t>
            </w:r>
            <w:r w:rsidR="003F011F" w:rsidRPr="007F30B8">
              <w:rPr>
                <w:rFonts w:ascii="Verdana" w:eastAsia="Times New Roman" w:hAnsi="Verdana" w:cs="Arial"/>
                <w:strike/>
                <w:sz w:val="16"/>
                <w:szCs w:val="16"/>
                <w:lang w:eastAsia="bg-BG"/>
              </w:rPr>
              <w:t xml:space="preserve"> </w:t>
            </w:r>
            <w:r w:rsidR="003F011F" w:rsidRPr="007F30B8">
              <w:rPr>
                <w:rFonts w:ascii="Verdana" w:eastAsia="Times New Roman" w:hAnsi="Verdana" w:cs="Arial"/>
                <w:sz w:val="16"/>
                <w:szCs w:val="16"/>
                <w:lang w:eastAsia="bg-BG"/>
              </w:rPr>
              <w:t>подобряване на изпълнението на предпазните мерки, въведени от оператора с цел гарантиране на съответствие</w:t>
            </w:r>
            <w:r w:rsidRPr="007F30B8">
              <w:rPr>
                <w:rFonts w:ascii="Verdana" w:eastAsia="Times New Roman" w:hAnsi="Verdana" w:cs="Arial"/>
                <w:sz w:val="16"/>
                <w:szCs w:val="16"/>
                <w:lang w:eastAsia="bg-BG"/>
              </w:rPr>
              <w:t>.</w:t>
            </w:r>
          </w:p>
          <w:p w:rsidR="00913AA1"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913AA1"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B2A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913AA1"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В.13</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Капаните или дозаторите не предотвратяват изпускането на продуктите и веществата (различни от феромони) в околната среда, както и контакта между веществата и отглежданите култури. </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3F011F" w:rsidRPr="007F30B8" w:rsidRDefault="005804DD"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 Част I</w:t>
            </w:r>
            <w:r w:rsidR="003F011F" w:rsidRPr="007F30B8">
              <w:rPr>
                <w:rFonts w:ascii="Verdana" w:eastAsia="Times New Roman" w:hAnsi="Verdana" w:cs="Arial"/>
                <w:sz w:val="16"/>
                <w:szCs w:val="16"/>
                <w:lang w:eastAsia="bg-BG"/>
              </w:rPr>
              <w:t>,</w:t>
            </w:r>
            <w:r w:rsidR="009342BD"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 xml:space="preserve">1.10, </w:t>
            </w:r>
            <w:r w:rsidR="00077D90" w:rsidRPr="007F30B8">
              <w:rPr>
                <w:rFonts w:ascii="Verdana" w:eastAsia="Times New Roman" w:hAnsi="Verdana" w:cs="Arial"/>
                <w:sz w:val="16"/>
                <w:szCs w:val="16"/>
                <w:lang w:eastAsia="bg-BG"/>
              </w:rPr>
              <w:t>подточка</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1.10.3</w:t>
            </w:r>
            <w:r w:rsidR="00784111"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077D90"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077D90"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xml:space="preserve">, определен за отстраняване на несъответствието. </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w:t>
            </w:r>
            <w:r w:rsidR="00077D90" w:rsidRPr="007F30B8">
              <w:rPr>
                <w:rFonts w:ascii="Verdana" w:eastAsia="Times New Roman" w:hAnsi="Verdana" w:cs="Arial"/>
                <w:sz w:val="16"/>
                <w:szCs w:val="16"/>
                <w:lang w:eastAsia="bg-BG"/>
              </w:rPr>
              <w:t>ие.</w:t>
            </w:r>
          </w:p>
        </w:tc>
        <w:tc>
          <w:tcPr>
            <w:tcW w:w="1360" w:type="dxa"/>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077D90"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w:t>
            </w:r>
            <w:r w:rsidR="00077D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параграф 1 от Регламент (ЕС) 2018/848</w:t>
            </w:r>
            <w:r w:rsidR="00077D90"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077D90"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w:t>
            </w:r>
            <w:r w:rsidR="00077D90" w:rsidRPr="007F30B8">
              <w:rPr>
                <w:rFonts w:ascii="Verdana" w:eastAsia="Times New Roman" w:hAnsi="Verdana" w:cs="Arial"/>
                <w:sz w:val="16"/>
                <w:szCs w:val="16"/>
                <w:lang w:eastAsia="bg-BG"/>
              </w:rPr>
              <w:t xml:space="preserve"> съответствие.</w:t>
            </w:r>
          </w:p>
          <w:p w:rsidR="00077D90"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w:t>
            </w:r>
            <w:r w:rsidR="00077D90" w:rsidRPr="007F30B8">
              <w:rPr>
                <w:rFonts w:ascii="Verdana" w:eastAsia="Times New Roman" w:hAnsi="Verdana" w:cs="Arial"/>
                <w:sz w:val="16"/>
                <w:szCs w:val="16"/>
                <w:lang w:eastAsia="bg-BG"/>
              </w:rPr>
              <w:t>и инспекции в съответната година.</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B2A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077D90"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В.14</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Капаните или дозаторите (включително </w:t>
            </w:r>
            <w:r w:rsidRPr="007F30B8">
              <w:rPr>
                <w:rFonts w:ascii="Verdana" w:eastAsia="Times New Roman" w:hAnsi="Verdana" w:cs="Arial"/>
                <w:sz w:val="16"/>
                <w:szCs w:val="16"/>
                <w:lang w:eastAsia="bg-BG"/>
              </w:rPr>
              <w:lastRenderedPageBreak/>
              <w:t>капаните с феромони) не се събират след употреба и не се обезвреждат по безопасен начин.</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5804DD"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w:t>
            </w:r>
            <w:r w:rsidRPr="007F30B8">
              <w:rPr>
                <w:rFonts w:ascii="Verdana" w:eastAsia="Times New Roman" w:hAnsi="Verdana" w:cs="Arial"/>
                <w:sz w:val="16"/>
                <w:szCs w:val="16"/>
                <w:lang w:eastAsia="bg-BG"/>
              </w:rPr>
              <w:lastRenderedPageBreak/>
              <w:t>Приложение II, Част I</w:t>
            </w:r>
            <w:r w:rsidR="003F011F"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 xml:space="preserve">1.10, </w:t>
            </w:r>
            <w:r w:rsidR="00E60646" w:rsidRPr="007F30B8">
              <w:rPr>
                <w:rFonts w:ascii="Verdana" w:eastAsia="Times New Roman" w:hAnsi="Verdana" w:cs="Arial"/>
                <w:sz w:val="16"/>
                <w:szCs w:val="16"/>
                <w:lang w:eastAsia="bg-BG"/>
              </w:rPr>
              <w:t>подточка</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1.10.3</w:t>
            </w:r>
            <w:r w:rsidR="00784111"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w:t>
            </w:r>
            <w:r w:rsidRPr="007F30B8">
              <w:rPr>
                <w:rFonts w:ascii="Verdana" w:eastAsia="Times New Roman" w:hAnsi="Verdana" w:cs="Arial"/>
                <w:sz w:val="16"/>
                <w:szCs w:val="16"/>
                <w:lang w:eastAsia="bg-BG"/>
              </w:rPr>
              <w:lastRenderedPageBreak/>
              <w:t>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60646"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оператора на необходимата </w:t>
            </w:r>
            <w:r w:rsidRPr="007F30B8">
              <w:rPr>
                <w:rFonts w:ascii="Verdana" w:eastAsia="Times New Roman" w:hAnsi="Verdana" w:cs="Arial"/>
                <w:sz w:val="16"/>
                <w:szCs w:val="16"/>
                <w:lang w:eastAsia="bg-BG"/>
              </w:rPr>
              <w:lastRenderedPageBreak/>
              <w:t>информация</w:t>
            </w:r>
            <w:r w:rsidR="00E60646"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w:t>
            </w:r>
            <w:r w:rsidR="00E60646" w:rsidRPr="007F30B8">
              <w:rPr>
                <w:rFonts w:ascii="Verdana" w:eastAsia="Times New Roman" w:hAnsi="Verdana" w:cs="Arial"/>
                <w:sz w:val="16"/>
                <w:szCs w:val="16"/>
                <w:lang w:eastAsia="bg-BG"/>
              </w:rPr>
              <w:t>страняване на несъответствието.</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E60646"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w:t>
            </w:r>
            <w:r w:rsidRPr="007F30B8">
              <w:rPr>
                <w:rFonts w:ascii="Verdana" w:eastAsia="Times New Roman" w:hAnsi="Verdana" w:cs="Arial"/>
                <w:sz w:val="16"/>
                <w:szCs w:val="16"/>
                <w:lang w:eastAsia="bg-BG"/>
              </w:rPr>
              <w:lastRenderedPageBreak/>
              <w:t>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60646"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Премахване на позоваването на биологично </w:t>
            </w:r>
            <w:r w:rsidRPr="007F30B8">
              <w:rPr>
                <w:rFonts w:ascii="Verdana" w:eastAsia="Times New Roman" w:hAnsi="Verdana" w:cs="Arial"/>
                <w:sz w:val="16"/>
                <w:szCs w:val="16"/>
                <w:lang w:eastAsia="bg-BG"/>
              </w:rPr>
              <w:lastRenderedPageBreak/>
              <w:t>производство при етикетирането и рекламирането на цялата засегната партида или продукция [засегната(-ите) култура(-и) в съответствие с чл</w:t>
            </w:r>
            <w:r w:rsidR="00E6064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E60646" w:rsidRPr="007F30B8">
              <w:rPr>
                <w:rFonts w:ascii="Verdana" w:eastAsia="Times New Roman" w:hAnsi="Verdana" w:cs="Arial"/>
                <w:sz w:val="16"/>
                <w:szCs w:val="16"/>
                <w:lang w:eastAsia="bg-BG"/>
              </w:rPr>
              <w:t>аф 1 от Регламент (ЕС) 2018/848.</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60646"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w:t>
            </w:r>
            <w:r w:rsidRPr="007F30B8">
              <w:rPr>
                <w:rFonts w:ascii="Verdana" w:eastAsia="Times New Roman" w:hAnsi="Verdana" w:cs="Arial"/>
                <w:sz w:val="16"/>
                <w:szCs w:val="16"/>
                <w:lang w:eastAsia="bg-BG"/>
              </w:rPr>
              <w:lastRenderedPageBreak/>
              <w:t xml:space="preserve">контрола, въведени от оператора с </w:t>
            </w:r>
            <w:r w:rsidR="00E60646" w:rsidRPr="007F30B8">
              <w:rPr>
                <w:rFonts w:ascii="Verdana" w:eastAsia="Times New Roman" w:hAnsi="Verdana" w:cs="Arial"/>
                <w:sz w:val="16"/>
                <w:szCs w:val="16"/>
                <w:lang w:eastAsia="bg-BG"/>
              </w:rPr>
              <w:t>цел гарантиране на съответствие.</w:t>
            </w:r>
          </w:p>
          <w:p w:rsidR="000B2AFA"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B2AFA"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B2A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E60646"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В.15</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Установена е липса на записи, доказващи необходимостта от използването на продукти съгласно чл. 24 от Регламент (ЕС) 2018/848, включително датата или датите, на които всеки продукт е бил използван, вида и името на продукта, неговите активни вещества, приложеното количество, съответната реколта и парцели, както и вредители или болести,</w:t>
            </w:r>
            <w:r w:rsidR="009342B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които трябва да бъдат контролирани. </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5804DD"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 Част I</w:t>
            </w:r>
            <w:r w:rsidR="003F011F" w:rsidRPr="007F30B8">
              <w:rPr>
                <w:rFonts w:ascii="Verdana" w:eastAsia="Times New Roman" w:hAnsi="Verdana" w:cs="Arial"/>
                <w:sz w:val="16"/>
                <w:szCs w:val="16"/>
                <w:lang w:eastAsia="bg-BG"/>
              </w:rPr>
              <w:t>,</w:t>
            </w:r>
            <w:r w:rsidR="009342BD"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1.10.2</w:t>
            </w:r>
            <w:r w:rsidR="00784111"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p>
        </w:tc>
        <w:tc>
          <w:tcPr>
            <w:tcW w:w="1585"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BA5630"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BA5630"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BA5630" w:rsidRPr="007F30B8">
              <w:rPr>
                <w:rFonts w:ascii="Verdana" w:eastAsia="Times New Roman" w:hAnsi="Verdana" w:cs="Arial"/>
                <w:sz w:val="16"/>
                <w:szCs w:val="16"/>
                <w:lang w:eastAsia="bg-BG"/>
              </w:rPr>
              <w:t xml:space="preserve"> инспекции в съответната година.</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В.16</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Установена е липса на документация за съответните парцели и количеството </w:t>
            </w:r>
            <w:r w:rsidRPr="007F30B8">
              <w:rPr>
                <w:rFonts w:ascii="Verdana" w:eastAsia="Times New Roman" w:hAnsi="Verdana" w:cs="Arial"/>
                <w:sz w:val="16"/>
                <w:szCs w:val="16"/>
                <w:lang w:eastAsia="bg-BG"/>
              </w:rPr>
              <w:lastRenderedPageBreak/>
              <w:t>реколта от всеки един от тях.</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5804DD"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 Приложение II, Част I</w:t>
            </w:r>
            <w:r w:rsidR="003F011F" w:rsidRPr="007F30B8">
              <w:rPr>
                <w:rFonts w:ascii="Verdana" w:eastAsia="Times New Roman" w:hAnsi="Verdana" w:cs="Arial"/>
                <w:sz w:val="16"/>
                <w:szCs w:val="16"/>
                <w:lang w:eastAsia="bg-BG"/>
              </w:rPr>
              <w:t>,</w:t>
            </w:r>
            <w:r w:rsidR="00F46C3A"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lastRenderedPageBreak/>
              <w:t>1.12.</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1 Незначителни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w:t>
            </w:r>
            <w:r w:rsidRPr="007F30B8">
              <w:rPr>
                <w:rFonts w:ascii="Verdana" w:eastAsia="Times New Roman" w:hAnsi="Verdana" w:cs="Arial"/>
                <w:sz w:val="16"/>
                <w:szCs w:val="16"/>
                <w:lang w:eastAsia="bg-BG"/>
              </w:rPr>
              <w:lastRenderedPageBreak/>
              <w:t>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Представяне от оператора на необходимата информация</w:t>
            </w:r>
            <w:r w:rsidR="00A327F3" w:rsidRPr="007F30B8">
              <w:rPr>
                <w:rFonts w:ascii="Verdana" w:eastAsia="Times New Roman" w:hAnsi="Verdana" w:cs="Arial"/>
                <w:sz w:val="16"/>
                <w:szCs w:val="16"/>
                <w:lang w:eastAsia="bg-BG"/>
              </w:rPr>
              <w:t xml:space="preserve"> и/или план за действие в </w:t>
            </w:r>
            <w:r w:rsidR="00A327F3" w:rsidRPr="007F30B8">
              <w:rPr>
                <w:rFonts w:ascii="Verdana" w:eastAsia="Times New Roman" w:hAnsi="Verdana" w:cs="Arial"/>
                <w:sz w:val="16"/>
                <w:szCs w:val="16"/>
                <w:lang w:eastAsia="bg-BG"/>
              </w:rPr>
              <w:lastRenderedPageBreak/>
              <w:t>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w:t>
            </w:r>
            <w:r w:rsidRPr="007F30B8">
              <w:rPr>
                <w:rFonts w:ascii="Verdana" w:eastAsia="Times New Roman" w:hAnsi="Verdana" w:cs="Arial"/>
                <w:sz w:val="16"/>
                <w:szCs w:val="16"/>
                <w:lang w:eastAsia="bg-BG"/>
              </w:rPr>
              <w:lastRenderedPageBreak/>
              <w:t>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Подобряване на изпълнението на предпазните мерки и контрола, въведени от оператора с цел </w:t>
            </w:r>
            <w:r w:rsidRPr="007F30B8">
              <w:rPr>
                <w:rFonts w:ascii="Verdana" w:eastAsia="Times New Roman" w:hAnsi="Verdana" w:cs="Arial"/>
                <w:sz w:val="16"/>
                <w:szCs w:val="16"/>
                <w:lang w:eastAsia="bg-BG"/>
              </w:rPr>
              <w:lastRenderedPageBreak/>
              <w:t>гарантиране на съответствие.</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327F3"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цел </w:t>
            </w:r>
            <w:r w:rsidRPr="007F30B8">
              <w:rPr>
                <w:rFonts w:ascii="Verdana" w:eastAsia="Times New Roman" w:hAnsi="Verdana" w:cs="Arial"/>
                <w:sz w:val="16"/>
                <w:szCs w:val="16"/>
                <w:lang w:eastAsia="bg-BG"/>
              </w:rPr>
              <w:lastRenderedPageBreak/>
              <w:t>гарантиране на съответствие</w:t>
            </w:r>
            <w:r w:rsidR="00A327F3" w:rsidRPr="007F30B8">
              <w:rPr>
                <w:rFonts w:ascii="Verdana" w:eastAsia="Times New Roman" w:hAnsi="Verdana" w:cs="Arial"/>
                <w:sz w:val="16"/>
                <w:szCs w:val="16"/>
                <w:lang w:eastAsia="bg-BG"/>
              </w:rPr>
              <w:t>.</w:t>
            </w:r>
          </w:p>
          <w:p w:rsidR="00A327F3"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A327F3" w:rsidRPr="007F30B8">
              <w:rPr>
                <w:rFonts w:ascii="Verdana" w:eastAsia="Times New Roman" w:hAnsi="Verdana" w:cs="Arial"/>
                <w:sz w:val="16"/>
                <w:szCs w:val="16"/>
                <w:lang w:eastAsia="bg-BG"/>
              </w:rPr>
              <w:t>.</w:t>
            </w:r>
          </w:p>
          <w:p w:rsidR="003F011F" w:rsidRPr="007F30B8" w:rsidRDefault="003F011F" w:rsidP="00EE4C39">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B2A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A327F3"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В.17</w:t>
            </w:r>
          </w:p>
        </w:tc>
        <w:tc>
          <w:tcPr>
            <w:tcW w:w="1813" w:type="dxa"/>
            <w:gridSpan w:val="2"/>
            <w:tcBorders>
              <w:top w:val="single" w:sz="4" w:space="0" w:color="auto"/>
              <w:left w:val="nil"/>
              <w:bottom w:val="single" w:sz="4" w:space="0" w:color="auto"/>
              <w:right w:val="nil"/>
            </w:tcBorders>
            <w:shd w:val="clear" w:color="auto" w:fill="auto"/>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субстрати за отглеждане на гъби, съдържащи компоненти извън посочените в Регламент (ЕС) 2018/848, Прил</w:t>
            </w:r>
            <w:r w:rsidR="00784111" w:rsidRPr="007F30B8">
              <w:rPr>
                <w:rFonts w:ascii="Verdana" w:eastAsia="Times New Roman" w:hAnsi="Verdana" w:cs="Arial"/>
                <w:sz w:val="16"/>
                <w:szCs w:val="16"/>
                <w:lang w:eastAsia="bg-BG"/>
              </w:rPr>
              <w:t>ожение II</w:t>
            </w:r>
            <w:r w:rsidRPr="007F30B8">
              <w:rPr>
                <w:rFonts w:ascii="Verdana" w:eastAsia="Times New Roman" w:hAnsi="Verdana" w:cs="Arial"/>
                <w:sz w:val="16"/>
                <w:szCs w:val="16"/>
                <w:lang w:eastAsia="bg-BG"/>
              </w:rPr>
              <w:t>,</w:t>
            </w:r>
            <w:r w:rsidR="00784111" w:rsidRPr="007F30B8">
              <w:rPr>
                <w:rFonts w:ascii="Verdana" w:eastAsia="Times New Roman" w:hAnsi="Verdana" w:cs="Arial"/>
                <w:sz w:val="16"/>
                <w:szCs w:val="16"/>
                <w:lang w:eastAsia="bg-BG"/>
              </w:rPr>
              <w:t xml:space="preserve"> Част I, </w:t>
            </w:r>
            <w:r w:rsidRPr="007F30B8">
              <w:rPr>
                <w:rFonts w:ascii="Verdana" w:eastAsia="Times New Roman" w:hAnsi="Verdana" w:cs="Arial"/>
                <w:sz w:val="16"/>
                <w:szCs w:val="16"/>
                <w:lang w:eastAsia="bg-BG"/>
              </w:rPr>
              <w:t>т.</w:t>
            </w:r>
            <w:r w:rsidR="000B2A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2.1.</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5804DD"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 Част I</w:t>
            </w:r>
            <w:r w:rsidR="003F011F" w:rsidRPr="007F30B8">
              <w:rPr>
                <w:rFonts w:ascii="Verdana" w:eastAsia="Times New Roman" w:hAnsi="Verdana" w:cs="Arial"/>
                <w:sz w:val="16"/>
                <w:szCs w:val="16"/>
                <w:lang w:eastAsia="bg-BG"/>
              </w:rPr>
              <w:t>,</w:t>
            </w:r>
            <w:r w:rsidR="00B031AA"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2.1</w:t>
            </w:r>
            <w:r w:rsidR="00784111"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34441B"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34441B"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от</w:t>
            </w:r>
            <w:r w:rsidR="0034441B" w:rsidRPr="007F30B8">
              <w:rPr>
                <w:rFonts w:ascii="Verdana" w:eastAsia="Times New Roman" w:hAnsi="Verdana" w:cs="Arial"/>
                <w:sz w:val="16"/>
                <w:szCs w:val="16"/>
                <w:lang w:eastAsia="bg-BG"/>
              </w:rPr>
              <w:t xml:space="preserve"> контролиращото лице </w:t>
            </w:r>
            <w:r w:rsidRPr="007F30B8">
              <w:rPr>
                <w:rFonts w:ascii="Verdana" w:eastAsia="Times New Roman" w:hAnsi="Verdana" w:cs="Arial"/>
                <w:sz w:val="16"/>
                <w:szCs w:val="16"/>
                <w:lang w:eastAsia="bg-BG"/>
              </w:rPr>
              <w:t xml:space="preserve">на план за действие за подобряване на изпълнението на предпазните мерки, въведени от оператора с </w:t>
            </w:r>
            <w:r w:rsidR="0034441B"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34441B"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засегната дейност за не по-малко от 3 месеца о т установяване на несъответствието.</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4441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 42, парагр</w:t>
            </w:r>
            <w:r w:rsidR="0034441B" w:rsidRPr="007F30B8">
              <w:rPr>
                <w:rFonts w:ascii="Verdana" w:eastAsia="Times New Roman" w:hAnsi="Verdana" w:cs="Arial"/>
                <w:sz w:val="16"/>
                <w:szCs w:val="16"/>
                <w:lang w:eastAsia="bg-BG"/>
              </w:rPr>
              <w:t>аф 1 от Регламент (ЕС) 2018/848.</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34441B"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4441B" w:rsidRPr="007F30B8">
              <w:rPr>
                <w:rFonts w:ascii="Verdana" w:eastAsia="Times New Roman" w:hAnsi="Verdana" w:cs="Arial"/>
                <w:sz w:val="16"/>
                <w:szCs w:val="16"/>
                <w:lang w:eastAsia="bg-BG"/>
              </w:rPr>
              <w:t>.</w:t>
            </w:r>
          </w:p>
          <w:p w:rsidR="0034441B"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4441B" w:rsidRPr="007F30B8">
              <w:rPr>
                <w:rFonts w:ascii="Verdana" w:eastAsia="Times New Roman" w:hAnsi="Verdana" w:cs="Arial"/>
                <w:sz w:val="16"/>
                <w:szCs w:val="16"/>
                <w:lang w:eastAsia="bg-BG"/>
              </w:rPr>
              <w:t>.</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B2A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34441B"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В.18</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събиране на диворастящи растения в райони, които са били третирани с продукти или </w:t>
            </w:r>
            <w:r w:rsidRPr="007F30B8">
              <w:rPr>
                <w:rFonts w:ascii="Verdana" w:eastAsia="Times New Roman" w:hAnsi="Verdana" w:cs="Arial"/>
                <w:sz w:val="16"/>
                <w:szCs w:val="16"/>
                <w:lang w:eastAsia="bg-BG"/>
              </w:rPr>
              <w:lastRenderedPageBreak/>
              <w:t>вещества, различни от разрешените за употреба в биологичното производство съгласно членове 9 и 24 от Регламент (ЕС) 2018/848, преди по-малко от 3 години.</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5804DD"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 Приложение II, Част I</w:t>
            </w:r>
            <w:r w:rsidR="003F011F" w:rsidRPr="007F30B8">
              <w:rPr>
                <w:rFonts w:ascii="Verdana" w:eastAsia="Times New Roman" w:hAnsi="Verdana" w:cs="Arial"/>
                <w:sz w:val="16"/>
                <w:szCs w:val="16"/>
                <w:lang w:eastAsia="bg-BG"/>
              </w:rPr>
              <w:t>,</w:t>
            </w:r>
            <w:r w:rsidR="009342BD"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2.2</w:t>
            </w:r>
            <w:r w:rsidR="000B2AFA"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 xml:space="preserve">, </w:t>
            </w:r>
            <w:r w:rsidR="00A60DC9" w:rsidRPr="007F30B8">
              <w:rPr>
                <w:rFonts w:ascii="Verdana" w:eastAsia="Times New Roman" w:hAnsi="Verdana" w:cs="Arial"/>
                <w:sz w:val="16"/>
                <w:szCs w:val="16"/>
                <w:lang w:eastAsia="bg-BG"/>
              </w:rPr>
              <w:br/>
              <w:t>буква „</w:t>
            </w:r>
            <w:r w:rsidR="003F011F" w:rsidRPr="007F30B8">
              <w:rPr>
                <w:rFonts w:ascii="Verdana" w:eastAsia="Times New Roman" w:hAnsi="Verdana" w:cs="Arial"/>
                <w:sz w:val="16"/>
                <w:szCs w:val="16"/>
                <w:lang w:eastAsia="bg-BG"/>
              </w:rPr>
              <w:t>а</w:t>
            </w:r>
            <w:r w:rsidR="00A60DC9"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846E4"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w:t>
            </w:r>
            <w:r w:rsidRPr="007F30B8">
              <w:rPr>
                <w:rFonts w:ascii="Verdana" w:eastAsia="Times New Roman" w:hAnsi="Verdana" w:cs="Arial"/>
                <w:sz w:val="16"/>
                <w:szCs w:val="16"/>
                <w:lang w:eastAsia="bg-BG"/>
              </w:rPr>
              <w:lastRenderedPageBreak/>
              <w:t>партида или продукция [засегната(-ите) култура(-и) или животно(-и)] в съответствие с чл</w:t>
            </w:r>
            <w:r w:rsidR="00B846E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846E4" w:rsidRPr="007F30B8">
              <w:rPr>
                <w:rFonts w:ascii="Verdana" w:eastAsia="Times New Roman" w:hAnsi="Verdana" w:cs="Arial"/>
                <w:sz w:val="16"/>
                <w:szCs w:val="16"/>
                <w:lang w:eastAsia="bg-BG"/>
              </w:rPr>
              <w:t>.</w:t>
            </w:r>
          </w:p>
          <w:p w:rsidR="00B846E4"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B846E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B846E4" w:rsidRPr="007F30B8">
              <w:rPr>
                <w:rFonts w:ascii="Verdana" w:eastAsia="Times New Roman" w:hAnsi="Verdana" w:cs="Arial"/>
                <w:sz w:val="16"/>
                <w:szCs w:val="16"/>
                <w:lang w:eastAsia="bg-BG"/>
              </w:rPr>
              <w:t>.</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B846E4"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846E4"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846E4" w:rsidRPr="007F30B8">
              <w:rPr>
                <w:rFonts w:ascii="Verdana" w:eastAsia="Times New Roman" w:hAnsi="Verdana" w:cs="Arial"/>
                <w:sz w:val="16"/>
                <w:szCs w:val="16"/>
                <w:lang w:eastAsia="bg-BG"/>
              </w:rPr>
              <w:t>.</w:t>
            </w:r>
          </w:p>
          <w:p w:rsidR="00B846E4"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Осъществяване на засилен контрол чрез допълнителни инспекции в съответната година</w:t>
            </w:r>
            <w:r w:rsidR="00B846E4" w:rsidRPr="007F30B8">
              <w:rPr>
                <w:rFonts w:ascii="Verdana" w:eastAsia="Times New Roman" w:hAnsi="Verdana" w:cs="Arial"/>
                <w:sz w:val="16"/>
                <w:szCs w:val="16"/>
                <w:lang w:eastAsia="bg-BG"/>
              </w:rPr>
              <w:t>.</w:t>
            </w:r>
          </w:p>
          <w:p w:rsidR="00B846E4"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0146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846E4" w:rsidRPr="007F30B8">
              <w:rPr>
                <w:rFonts w:ascii="Verdana" w:eastAsia="Times New Roman" w:hAnsi="Verdana" w:cs="Arial"/>
                <w:sz w:val="16"/>
                <w:szCs w:val="16"/>
                <w:lang w:eastAsia="bg-BG"/>
              </w:rPr>
              <w:t>.</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Pr="007F30B8">
              <w:rPr>
                <w:rFonts w:ascii="Verdana" w:eastAsia="Times New Roman" w:hAnsi="Verdana" w:cs="Arial"/>
                <w:sz w:val="16"/>
                <w:szCs w:val="16"/>
                <w:lang w:eastAsia="bg-BG"/>
              </w:rPr>
              <w:br/>
              <w:t>продукция от засегнатите парцели се вземат проби от контролиращото лице и се предоставят за анализ в официална лаборатория.</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В.19</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събиране на диворастящи, което засяга устойчивостта на естественото местообитание и опазването на видовете в района на събиране.</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3F011F" w:rsidRPr="007F30B8" w:rsidRDefault="005804DD"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 Част I</w:t>
            </w:r>
            <w:r w:rsidR="003F011F" w:rsidRPr="007F30B8">
              <w:rPr>
                <w:rFonts w:ascii="Verdana" w:eastAsia="Times New Roman" w:hAnsi="Verdana" w:cs="Arial"/>
                <w:sz w:val="16"/>
                <w:szCs w:val="16"/>
                <w:lang w:eastAsia="bg-BG"/>
              </w:rPr>
              <w:t>.,</w:t>
            </w:r>
            <w:r w:rsidR="009342BD"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2.2</w:t>
            </w:r>
            <w:r w:rsidR="00871D2E" w:rsidRPr="007F30B8">
              <w:rPr>
                <w:rFonts w:ascii="Verdana" w:eastAsia="Times New Roman" w:hAnsi="Verdana" w:cs="Arial"/>
                <w:sz w:val="16"/>
                <w:szCs w:val="16"/>
                <w:lang w:eastAsia="bg-BG"/>
              </w:rPr>
              <w:t>.</w:t>
            </w:r>
            <w:r w:rsidR="003F011F" w:rsidRPr="007F30B8">
              <w:rPr>
                <w:rFonts w:ascii="Verdana" w:eastAsia="Times New Roman" w:hAnsi="Verdana" w:cs="Arial"/>
                <w:sz w:val="16"/>
                <w:szCs w:val="16"/>
                <w:lang w:eastAsia="bg-BG"/>
              </w:rPr>
              <w:t>,</w:t>
            </w:r>
            <w:r w:rsidR="009342BD" w:rsidRPr="007F30B8">
              <w:rPr>
                <w:rFonts w:ascii="Verdana" w:eastAsia="Times New Roman" w:hAnsi="Verdana" w:cs="Arial"/>
                <w:sz w:val="16"/>
                <w:szCs w:val="16"/>
                <w:lang w:eastAsia="bg-BG"/>
              </w:rPr>
              <w:br/>
              <w:t>буква „</w:t>
            </w:r>
            <w:r w:rsidR="003F011F" w:rsidRPr="007F30B8">
              <w:rPr>
                <w:rFonts w:ascii="Verdana" w:eastAsia="Times New Roman" w:hAnsi="Verdana" w:cs="Arial"/>
                <w:sz w:val="16"/>
                <w:szCs w:val="16"/>
                <w:lang w:eastAsia="bg-BG"/>
              </w:rPr>
              <w:t>б</w:t>
            </w:r>
            <w:r w:rsidR="009342BD"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D50421" w:rsidRPr="007F30B8" w:rsidRDefault="003F011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5042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D50421" w:rsidRPr="007F30B8">
              <w:rPr>
                <w:rFonts w:ascii="Verdana" w:eastAsia="Times New Roman" w:hAnsi="Verdana" w:cs="Arial"/>
                <w:sz w:val="16"/>
                <w:szCs w:val="16"/>
                <w:lang w:eastAsia="bg-BG"/>
              </w:rPr>
              <w:t>аф 1 от Регламент (ЕС) 2018/848.</w:t>
            </w:r>
          </w:p>
          <w:p w:rsidR="00D50421" w:rsidRPr="007F30B8" w:rsidRDefault="003F011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Налагане на забрана за пускане на пазара на продукти с позоваване на биологично производство за </w:t>
            </w:r>
            <w:r w:rsidRPr="007F30B8">
              <w:rPr>
                <w:rFonts w:ascii="Verdana" w:eastAsia="Times New Roman" w:hAnsi="Verdana" w:cs="Arial"/>
                <w:sz w:val="16"/>
                <w:szCs w:val="16"/>
                <w:lang w:eastAsia="bg-BG"/>
              </w:rPr>
              <w:lastRenderedPageBreak/>
              <w:t>определен период в съответствие с чл</w:t>
            </w:r>
            <w:r w:rsidR="00D5042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D50421" w:rsidRPr="007F30B8">
              <w:rPr>
                <w:rFonts w:ascii="Verdana" w:eastAsia="Times New Roman" w:hAnsi="Verdana" w:cs="Arial"/>
                <w:sz w:val="16"/>
                <w:szCs w:val="16"/>
                <w:lang w:eastAsia="bg-BG"/>
              </w:rPr>
              <w:t>.</w:t>
            </w:r>
          </w:p>
          <w:p w:rsidR="003F011F" w:rsidRPr="007F30B8" w:rsidRDefault="003F011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D50421"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D50421"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50421" w:rsidRPr="007F30B8">
              <w:rPr>
                <w:rFonts w:ascii="Verdana" w:eastAsia="Times New Roman" w:hAnsi="Verdana" w:cs="Arial"/>
                <w:sz w:val="16"/>
                <w:szCs w:val="16"/>
                <w:lang w:eastAsia="bg-BG"/>
              </w:rPr>
              <w:t>.</w:t>
            </w:r>
          </w:p>
          <w:p w:rsidR="00D50421"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50421" w:rsidRPr="007F30B8">
              <w:rPr>
                <w:rFonts w:ascii="Verdana" w:eastAsia="Times New Roman" w:hAnsi="Verdana" w:cs="Arial"/>
                <w:sz w:val="16"/>
                <w:szCs w:val="16"/>
                <w:lang w:eastAsia="bg-BG"/>
              </w:rPr>
              <w:t>.</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6333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D50421"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В.20</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Установена е частична липса на записи за периода и/или мястото на събиране, съответните видове и количеството на събраните диви растения. </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5804DD"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 Част I</w:t>
            </w:r>
            <w:r w:rsidR="003F011F" w:rsidRPr="007F30B8">
              <w:rPr>
                <w:rFonts w:ascii="Verdana" w:eastAsia="Times New Roman" w:hAnsi="Verdana" w:cs="Arial"/>
                <w:sz w:val="16"/>
                <w:szCs w:val="16"/>
                <w:lang w:eastAsia="bg-BG"/>
              </w:rPr>
              <w:t>,</w:t>
            </w:r>
            <w:r w:rsidR="009342BD"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2.2</w:t>
            </w:r>
            <w:r w:rsidR="0093063A"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3063A"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93063A" w:rsidRPr="007F30B8">
              <w:rPr>
                <w:rFonts w:ascii="Verdana" w:eastAsia="Times New Roman" w:hAnsi="Verdana" w:cs="Arial"/>
                <w:sz w:val="16"/>
                <w:szCs w:val="16"/>
                <w:lang w:eastAsia="bg-BG"/>
              </w:rPr>
              <w:t xml:space="preserve"> инспекции в съответната година.</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3063A"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93063A" w:rsidRPr="007F30B8">
              <w:rPr>
                <w:rFonts w:ascii="Verdana" w:eastAsia="Times New Roman" w:hAnsi="Verdana" w:cs="Arial"/>
                <w:sz w:val="16"/>
                <w:szCs w:val="16"/>
                <w:lang w:eastAsia="bg-BG"/>
              </w:rPr>
              <w:t>.</w:t>
            </w:r>
          </w:p>
          <w:p w:rsidR="0093063A"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93063A" w:rsidRPr="007F30B8">
              <w:rPr>
                <w:rFonts w:ascii="Verdana" w:eastAsia="Times New Roman" w:hAnsi="Verdana" w:cs="Arial"/>
                <w:sz w:val="16"/>
                <w:szCs w:val="16"/>
                <w:lang w:eastAsia="bg-BG"/>
              </w:rPr>
              <w:t>.</w:t>
            </w:r>
          </w:p>
          <w:p w:rsidR="0093063A"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6333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93063A" w:rsidRPr="007F30B8">
              <w:rPr>
                <w:rFonts w:ascii="Verdana" w:eastAsia="Times New Roman" w:hAnsi="Verdana" w:cs="Arial"/>
                <w:sz w:val="16"/>
                <w:szCs w:val="16"/>
                <w:lang w:eastAsia="bg-BG"/>
              </w:rPr>
              <w:t>.</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93063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райони за събиране, в сертификата се вземат проби от контролиращото лице и се предоставят за анализ в</w:t>
            </w:r>
            <w:r w:rsidRPr="007F30B8">
              <w:rPr>
                <w:rFonts w:ascii="Verdana" w:eastAsia="Times New Roman" w:hAnsi="Verdana" w:cs="Arial"/>
                <w:sz w:val="16"/>
                <w:szCs w:val="16"/>
                <w:lang w:eastAsia="bg-BG"/>
              </w:rPr>
              <w:br/>
              <w:t>официална лаборатория.</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В.21</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Установена е пълна липса на записи за периода и мястото на събиране, съответните видове и количеството на събраните диви </w:t>
            </w:r>
            <w:r w:rsidRPr="007F30B8">
              <w:rPr>
                <w:rFonts w:ascii="Verdana" w:eastAsia="Times New Roman" w:hAnsi="Verdana" w:cs="Arial"/>
                <w:sz w:val="16"/>
                <w:szCs w:val="16"/>
                <w:lang w:eastAsia="bg-BG"/>
              </w:rPr>
              <w:lastRenderedPageBreak/>
              <w:t xml:space="preserve">растения. </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5804DD"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 Приложение II, Част I</w:t>
            </w:r>
            <w:r w:rsidR="003F011F" w:rsidRPr="007F30B8">
              <w:rPr>
                <w:rFonts w:ascii="Verdana" w:eastAsia="Times New Roman" w:hAnsi="Verdana" w:cs="Arial"/>
                <w:sz w:val="16"/>
                <w:szCs w:val="16"/>
                <w:lang w:eastAsia="bg-BG"/>
              </w:rPr>
              <w:t>,</w:t>
            </w:r>
            <w:r w:rsidR="009342BD" w:rsidRPr="007F30B8">
              <w:rPr>
                <w:rFonts w:ascii="Verdana" w:eastAsia="Times New Roman" w:hAnsi="Verdana" w:cs="Arial"/>
                <w:sz w:val="16"/>
                <w:szCs w:val="16"/>
                <w:lang w:eastAsia="bg-BG"/>
              </w:rPr>
              <w:br/>
            </w:r>
            <w:r w:rsidR="003F011F" w:rsidRPr="007F30B8">
              <w:rPr>
                <w:rFonts w:ascii="Verdana" w:eastAsia="Times New Roman" w:hAnsi="Verdana" w:cs="Arial"/>
                <w:sz w:val="16"/>
                <w:szCs w:val="16"/>
                <w:lang w:eastAsia="bg-BG"/>
              </w:rPr>
              <w:t>т.</w:t>
            </w:r>
            <w:r w:rsidR="009342BD" w:rsidRPr="007F30B8">
              <w:rPr>
                <w:rFonts w:ascii="Verdana" w:eastAsia="Times New Roman" w:hAnsi="Verdana" w:cs="Arial"/>
                <w:sz w:val="16"/>
                <w:szCs w:val="16"/>
                <w:lang w:eastAsia="bg-BG"/>
              </w:rPr>
              <w:t xml:space="preserve"> </w:t>
            </w:r>
            <w:r w:rsidR="003F011F" w:rsidRPr="007F30B8">
              <w:rPr>
                <w:rFonts w:ascii="Verdana" w:eastAsia="Times New Roman" w:hAnsi="Verdana" w:cs="Arial"/>
                <w:sz w:val="16"/>
                <w:szCs w:val="16"/>
                <w:lang w:eastAsia="bg-BG"/>
              </w:rPr>
              <w:t>2.2</w:t>
            </w:r>
            <w:r w:rsidR="004555A7"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4555A7"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4555A7"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xml:space="preserve">, определен за отстраняване на </w:t>
            </w:r>
            <w:r w:rsidRPr="007F30B8">
              <w:rPr>
                <w:rFonts w:ascii="Verdana" w:eastAsia="Times New Roman" w:hAnsi="Verdana" w:cs="Arial"/>
                <w:sz w:val="16"/>
                <w:szCs w:val="16"/>
                <w:lang w:eastAsia="bg-BG"/>
              </w:rPr>
              <w:lastRenderedPageBreak/>
              <w:t>несъответствието.</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4555A7"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4555A7"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4555A7" w:rsidRPr="007F30B8">
              <w:rPr>
                <w:rFonts w:ascii="Verdana" w:eastAsia="Times New Roman" w:hAnsi="Verdana" w:cs="Arial"/>
                <w:sz w:val="16"/>
                <w:szCs w:val="16"/>
                <w:lang w:eastAsia="bg-BG"/>
              </w:rPr>
              <w:t>.</w:t>
            </w:r>
          </w:p>
          <w:p w:rsidR="004555A7"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4555A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4555A7" w:rsidRPr="007F30B8">
              <w:rPr>
                <w:rFonts w:ascii="Verdana" w:eastAsia="Times New Roman" w:hAnsi="Verdana" w:cs="Arial"/>
                <w:sz w:val="16"/>
                <w:szCs w:val="16"/>
                <w:lang w:eastAsia="bg-BG"/>
              </w:rPr>
              <w:t>.</w:t>
            </w:r>
          </w:p>
          <w:p w:rsidR="00BD071D" w:rsidRPr="007F30B8" w:rsidRDefault="003F011F" w:rsidP="00465162">
            <w:pPr>
              <w:widowControl/>
              <w:autoSpaceDE/>
              <w:autoSpaceDN/>
              <w:adjustRightInd/>
              <w:spacing w:after="60"/>
              <w:rPr>
                <w:rFonts w:ascii="Verdana" w:eastAsia="Times New Roman" w:hAnsi="Verdana" w:cs="Arial"/>
                <w:sz w:val="16"/>
                <w:szCs w:val="16"/>
                <w:lang w:val="ru-RU"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 от ус</w:t>
            </w:r>
            <w:r w:rsidR="009342BD" w:rsidRPr="007F30B8">
              <w:rPr>
                <w:rFonts w:ascii="Verdana" w:eastAsia="Times New Roman" w:hAnsi="Verdana" w:cs="Arial"/>
                <w:sz w:val="16"/>
                <w:szCs w:val="16"/>
                <w:lang w:eastAsia="bg-BG"/>
              </w:rPr>
              <w:t>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3F011F" w:rsidRPr="007F30B8" w:rsidRDefault="003F011F"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4555A7"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4555A7" w:rsidRPr="007F30B8">
              <w:rPr>
                <w:rFonts w:ascii="Verdana" w:eastAsia="Times New Roman" w:hAnsi="Verdana" w:cs="Arial"/>
                <w:sz w:val="16"/>
                <w:szCs w:val="16"/>
                <w:lang w:eastAsia="bg-BG"/>
              </w:rPr>
              <w:t>.</w:t>
            </w:r>
          </w:p>
          <w:p w:rsidR="004555A7"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Осъществяване на засилен контрол чрез допълнителни инспекции в съответната година</w:t>
            </w:r>
            <w:r w:rsidR="004555A7" w:rsidRPr="007F30B8">
              <w:rPr>
                <w:rFonts w:ascii="Verdana" w:eastAsia="Times New Roman" w:hAnsi="Verdana" w:cs="Arial"/>
                <w:sz w:val="16"/>
                <w:szCs w:val="16"/>
                <w:lang w:eastAsia="bg-BG"/>
              </w:rPr>
              <w:t>.</w:t>
            </w:r>
          </w:p>
          <w:p w:rsidR="003F011F" w:rsidRPr="007F30B8" w:rsidRDefault="003F011F"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7D5E1E"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6333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4555A7" w:rsidRPr="007F30B8">
              <w:rPr>
                <w:rFonts w:ascii="Verdana" w:eastAsia="Times New Roman" w:hAnsi="Verdana" w:cs="Arial"/>
                <w:sz w:val="16"/>
                <w:szCs w:val="16"/>
                <w:lang w:eastAsia="bg-BG"/>
              </w:rPr>
              <w:t xml:space="preserve"> до 3 работни дни от налагането.</w:t>
            </w:r>
          </w:p>
        </w:tc>
      </w:tr>
      <w:tr w:rsidR="00D66307"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D66307" w:rsidRPr="007F30B8" w:rsidRDefault="00D66307" w:rsidP="00D66307">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lastRenderedPageBreak/>
              <w:t>Г. НЕСЪ</w:t>
            </w:r>
            <w:r w:rsidR="009312BE" w:rsidRPr="007F30B8">
              <w:rPr>
                <w:rFonts w:ascii="Verdana" w:eastAsia="Times New Roman" w:hAnsi="Verdana" w:cs="Arial"/>
                <w:b/>
                <w:bCs/>
                <w:sz w:val="16"/>
                <w:szCs w:val="16"/>
                <w:lang w:eastAsia="bg-BG"/>
              </w:rPr>
              <w:t>ОТВЕТСТВИЯ, СВЪРЗАНИ С ДЕЙНОСТ „ЖИВОТНОВЪДСТВО“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Г.1</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в дадено стопанство са налице производствени единици за биологично производство, за преход към биологично производство и за небиологично производство, без операторът да е изпълнил изискването отглежданите животни са от различни видове.</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84051E"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чл.</w:t>
            </w:r>
            <w:r w:rsidR="0039573C"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9,</w:t>
            </w:r>
            <w:r w:rsidR="0039573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параграф 7, </w:t>
            </w:r>
            <w:r w:rsidR="00D66307" w:rsidRPr="007F30B8">
              <w:rPr>
                <w:rFonts w:ascii="Verdana" w:eastAsia="Times New Roman" w:hAnsi="Verdana" w:cs="Arial"/>
                <w:sz w:val="16"/>
                <w:szCs w:val="16"/>
                <w:lang w:eastAsia="bg-BG"/>
              </w:rPr>
              <w:t xml:space="preserve">буква </w:t>
            </w:r>
            <w:r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а</w:t>
            </w:r>
            <w:r w:rsidR="0039573C"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9B079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9B079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9B079A" w:rsidRPr="007F30B8">
              <w:rPr>
                <w:rFonts w:ascii="Verdana" w:eastAsia="Times New Roman" w:hAnsi="Verdana" w:cs="Arial"/>
                <w:sz w:val="16"/>
                <w:szCs w:val="16"/>
                <w:lang w:eastAsia="bg-BG"/>
              </w:rPr>
              <w:t>аф 1 от Регламент (ЕС) 2018/848.</w:t>
            </w:r>
          </w:p>
          <w:p w:rsidR="009B079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Налагане на забрана за пускане на пазара на продукти с позоваване на биологично </w:t>
            </w:r>
            <w:r w:rsidRPr="007F30B8">
              <w:rPr>
                <w:rFonts w:ascii="Verdana" w:eastAsia="Times New Roman" w:hAnsi="Verdana" w:cs="Arial"/>
                <w:sz w:val="16"/>
                <w:szCs w:val="16"/>
                <w:lang w:eastAsia="bg-BG"/>
              </w:rPr>
              <w:lastRenderedPageBreak/>
              <w:t>производство за определен период в съответствие с чл</w:t>
            </w:r>
            <w:r w:rsidR="009B079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9B079A" w:rsidRPr="007F30B8">
              <w:rPr>
                <w:rFonts w:ascii="Verdana" w:eastAsia="Times New Roman" w:hAnsi="Verdana" w:cs="Arial"/>
                <w:sz w:val="16"/>
                <w:szCs w:val="16"/>
                <w:lang w:eastAsia="bg-BG"/>
              </w:rPr>
              <w:t>.</w:t>
            </w:r>
          </w:p>
          <w:p w:rsidR="00A151B8"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9B079A"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360"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1776FC"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776FC" w:rsidRPr="007F30B8">
              <w:rPr>
                <w:rFonts w:ascii="Verdana" w:eastAsia="Times New Roman" w:hAnsi="Verdana" w:cs="Arial"/>
                <w:sz w:val="16"/>
                <w:szCs w:val="16"/>
                <w:lang w:eastAsia="bg-BG"/>
              </w:rPr>
              <w:t>.</w:t>
            </w:r>
          </w:p>
          <w:p w:rsidR="001776FC"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776FC"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Контролиращото лице писмено уведомява компетентния орган, другите контролиращи лица за</w:t>
            </w:r>
            <w:r w:rsidR="002D40A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1776FC"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Г.2</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В документалната отчетност липсва частично информация за произхода на животните, нововъведени в стопанството, както и техните предходни ветеринарни досиета.</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21011E"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Pr="007F30B8">
              <w:rPr>
                <w:rFonts w:ascii="Verdana" w:eastAsia="Times New Roman" w:hAnsi="Verdana" w:cs="Arial"/>
                <w:sz w:val="16"/>
                <w:szCs w:val="16"/>
                <w:lang w:eastAsia="bg-BG"/>
              </w:rPr>
              <w:t>, т. 1.3.4.5</w:t>
            </w:r>
            <w:r w:rsidR="00B67E21"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093E2C"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93E2C"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093E2C"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093E2C" w:rsidRPr="007F30B8">
              <w:rPr>
                <w:rFonts w:ascii="Verdana" w:eastAsia="Times New Roman" w:hAnsi="Verdana" w:cs="Arial"/>
                <w:sz w:val="16"/>
                <w:szCs w:val="16"/>
                <w:lang w:eastAsia="bg-BG"/>
              </w:rPr>
              <w:t xml:space="preserve"> инспекции в съответната година.</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93E2C"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93E2C" w:rsidRPr="007F30B8">
              <w:rPr>
                <w:rFonts w:ascii="Verdana" w:eastAsia="Times New Roman" w:hAnsi="Verdana" w:cs="Arial"/>
                <w:sz w:val="16"/>
                <w:szCs w:val="16"/>
                <w:lang w:eastAsia="bg-BG"/>
              </w:rPr>
              <w:t>.</w:t>
            </w:r>
          </w:p>
          <w:p w:rsidR="00093E2C"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93E2C"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92B9D"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2D40A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аложената мярка в срок</w:t>
            </w:r>
            <w:r w:rsidR="00C92B9D"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Г.3</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В документалната отчетност липсва  напълно информация за произхода на животните, нововъведени в стопанството, както и техните предходни ветеринарни досиета.</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7D3CB6" w:rsidRPr="007F30B8" w:rsidRDefault="007D3CB6"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Pr="007F30B8">
              <w:rPr>
                <w:rFonts w:ascii="Verdana" w:eastAsia="Times New Roman" w:hAnsi="Verdana" w:cs="Arial"/>
                <w:sz w:val="16"/>
                <w:szCs w:val="16"/>
                <w:lang w:eastAsia="bg-BG"/>
              </w:rPr>
              <w:t>, т. 1.3.4.5</w:t>
            </w:r>
            <w:r w:rsidR="00B67E21"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0F3A4B"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необходимата информация </w:t>
            </w:r>
            <w:r w:rsidR="000F3A4B" w:rsidRPr="007F30B8">
              <w:rPr>
                <w:rFonts w:ascii="Verdana" w:eastAsia="Times New Roman" w:hAnsi="Verdana" w:cs="Arial"/>
                <w:sz w:val="16"/>
                <w:szCs w:val="16"/>
                <w:lang w:eastAsia="bg-BG"/>
              </w:rPr>
              <w:t>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цел </w:t>
            </w:r>
            <w:r w:rsidRPr="007F30B8">
              <w:rPr>
                <w:rFonts w:ascii="Verdana" w:eastAsia="Times New Roman" w:hAnsi="Verdana" w:cs="Arial"/>
                <w:sz w:val="16"/>
                <w:szCs w:val="16"/>
                <w:lang w:eastAsia="bg-BG"/>
              </w:rPr>
              <w:lastRenderedPageBreak/>
              <w:t>гарантиране на съответствие</w:t>
            </w:r>
            <w:r w:rsidR="000F3A4B"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0F3A4B"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0F3A4B" w:rsidRPr="007F30B8">
              <w:rPr>
                <w:rFonts w:ascii="Verdana" w:eastAsia="Times New Roman" w:hAnsi="Verdana" w:cs="Arial"/>
                <w:sz w:val="16"/>
                <w:szCs w:val="16"/>
                <w:lang w:eastAsia="bg-BG"/>
              </w:rPr>
              <w:t>.</w:t>
            </w:r>
          </w:p>
          <w:p w:rsidR="000F3A4B"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w:t>
            </w:r>
            <w:r w:rsidRPr="007F30B8">
              <w:rPr>
                <w:rFonts w:ascii="Verdana" w:eastAsia="Times New Roman" w:hAnsi="Verdana" w:cs="Arial"/>
                <w:sz w:val="16"/>
                <w:szCs w:val="16"/>
                <w:lang w:eastAsia="bg-BG"/>
              </w:rPr>
              <w:lastRenderedPageBreak/>
              <w:t>цялата засегната партида или продукция [засегната(-ите) култура(-и) или животно(-и)] в съответствие с чл</w:t>
            </w:r>
            <w:r w:rsidR="000F3A4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0F3A4B"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не по-малко от 3 месеца от уст</w:t>
            </w:r>
            <w:r w:rsidR="0095093B" w:rsidRPr="007F30B8">
              <w:rPr>
                <w:rFonts w:ascii="Verdana" w:eastAsia="Times New Roman" w:hAnsi="Verdana" w:cs="Arial"/>
                <w:sz w:val="16"/>
                <w:szCs w:val="16"/>
                <w:lang w:eastAsia="bg-BG"/>
              </w:rPr>
              <w:t>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0F3A4B"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F3A4B" w:rsidRPr="007F30B8">
              <w:rPr>
                <w:rFonts w:ascii="Verdana" w:eastAsia="Times New Roman" w:hAnsi="Verdana" w:cs="Arial"/>
                <w:sz w:val="16"/>
                <w:szCs w:val="16"/>
                <w:lang w:eastAsia="bg-BG"/>
              </w:rPr>
              <w:t>.</w:t>
            </w:r>
          </w:p>
          <w:p w:rsidR="000F3A4B"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F3A4B"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w:t>
            </w:r>
            <w:r w:rsidRPr="007F30B8">
              <w:rPr>
                <w:rFonts w:ascii="Verdana" w:eastAsia="Times New Roman" w:hAnsi="Verdana" w:cs="Arial"/>
                <w:sz w:val="16"/>
                <w:szCs w:val="16"/>
                <w:lang w:eastAsia="bg-BG"/>
              </w:rPr>
              <w:lastRenderedPageBreak/>
              <w:t xml:space="preserve">компетентния орган, </w:t>
            </w:r>
            <w:r w:rsidR="000F3A4B"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2D40A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0F3A4B"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Г.4</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клониране на животни и/или трансфер на ембриони и/или вкарване в стадото на животни, продукт на клониране или ембриотрансфер.</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343E09"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D66307" w:rsidRPr="007F30B8">
              <w:rPr>
                <w:rFonts w:ascii="Verdana" w:eastAsia="Times New Roman" w:hAnsi="Verdana" w:cs="Arial"/>
                <w:sz w:val="16"/>
                <w:szCs w:val="16"/>
                <w:lang w:eastAsia="bg-BG"/>
              </w:rPr>
              <w:t>,</w:t>
            </w:r>
            <w:r w:rsidR="000A0B4A"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чл.</w:t>
            </w:r>
            <w:r w:rsidR="0095093B" w:rsidRPr="007F30B8">
              <w:rPr>
                <w:rFonts w:ascii="Verdana" w:eastAsia="Times New Roman" w:hAnsi="Verdana" w:cs="Arial"/>
                <w:sz w:val="16"/>
                <w:szCs w:val="16"/>
                <w:lang w:eastAsia="bg-BG"/>
              </w:rPr>
              <w:t xml:space="preserve"> </w:t>
            </w:r>
            <w:r w:rsidR="000A0B4A" w:rsidRPr="007F30B8">
              <w:rPr>
                <w:rFonts w:ascii="Verdana" w:eastAsia="Times New Roman" w:hAnsi="Verdana" w:cs="Arial"/>
                <w:sz w:val="16"/>
                <w:szCs w:val="16"/>
                <w:lang w:eastAsia="bg-BG"/>
              </w:rPr>
              <w:t xml:space="preserve">9, параграф </w:t>
            </w:r>
            <w:r w:rsidR="00D66307" w:rsidRPr="007F30B8">
              <w:rPr>
                <w:rFonts w:ascii="Verdana" w:eastAsia="Times New Roman" w:hAnsi="Verdana" w:cs="Arial"/>
                <w:sz w:val="16"/>
                <w:szCs w:val="16"/>
                <w:lang w:eastAsia="bg-BG"/>
              </w:rPr>
              <w:t>5</w:t>
            </w:r>
            <w:r w:rsidR="0095093B" w:rsidRPr="007F30B8">
              <w:rPr>
                <w:rFonts w:ascii="Verdana" w:eastAsia="Times New Roman" w:hAnsi="Verdana" w:cs="Arial"/>
                <w:sz w:val="16"/>
                <w:szCs w:val="16"/>
                <w:lang w:eastAsia="bg-BG"/>
              </w:rPr>
              <w:t xml:space="preserve">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A0B4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0A0B4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0A0B4A" w:rsidRPr="007F30B8">
              <w:rPr>
                <w:rFonts w:ascii="Verdana" w:eastAsia="Times New Roman" w:hAnsi="Verdana" w:cs="Arial"/>
                <w:sz w:val="16"/>
                <w:szCs w:val="16"/>
                <w:lang w:eastAsia="bg-BG"/>
              </w:rPr>
              <w:t>аф 1 от Регламент (ЕС) 2018/848.</w:t>
            </w:r>
          </w:p>
          <w:p w:rsidR="000A0B4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0A0B4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0A0B4A" w:rsidRPr="007F30B8">
              <w:rPr>
                <w:rFonts w:ascii="Verdana" w:eastAsia="Times New Roman" w:hAnsi="Verdana" w:cs="Arial"/>
                <w:sz w:val="16"/>
                <w:szCs w:val="16"/>
                <w:lang w:eastAsia="bg-BG"/>
              </w:rPr>
              <w:t>.</w:t>
            </w:r>
          </w:p>
          <w:p w:rsidR="000A0B4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Начало на нов </w:t>
            </w:r>
            <w:r w:rsidRPr="007F30B8">
              <w:rPr>
                <w:rFonts w:ascii="Verdana" w:eastAsia="Times New Roman" w:hAnsi="Verdana" w:cs="Arial"/>
                <w:sz w:val="16"/>
                <w:szCs w:val="16"/>
                <w:lang w:eastAsia="bg-BG"/>
              </w:rPr>
              <w:lastRenderedPageBreak/>
              <w:t>преходен период, на цялото стопанство</w:t>
            </w:r>
            <w:r w:rsidR="000A0B4A"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0A0B4A"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A0B4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A0B4A" w:rsidRPr="007F30B8">
              <w:rPr>
                <w:rFonts w:ascii="Verdana" w:eastAsia="Times New Roman" w:hAnsi="Verdana" w:cs="Arial"/>
                <w:sz w:val="16"/>
                <w:szCs w:val="16"/>
                <w:lang w:eastAsia="bg-BG"/>
              </w:rPr>
              <w:t>.</w:t>
            </w:r>
          </w:p>
          <w:p w:rsidR="000A0B4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A0B4A"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6456D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0A0B4A"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Г.5</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насилствен</w:t>
            </w:r>
            <w:r w:rsidR="006456D7" w:rsidRPr="007F30B8">
              <w:rPr>
                <w:rFonts w:ascii="Verdana" w:eastAsia="Times New Roman" w:hAnsi="Verdana" w:cs="Arial"/>
                <w:sz w:val="16"/>
                <w:szCs w:val="16"/>
                <w:lang w:eastAsia="bg-BG"/>
              </w:rPr>
              <w:t>о хранене на животните (гушене).</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343E09"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w:t>
            </w:r>
            <w:r w:rsidR="001964E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Ч</w:t>
            </w:r>
            <w:r w:rsidR="00D66307"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001964EF"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 xml:space="preserve">т. 1.4.1. буква </w:t>
            </w:r>
            <w:r w:rsidR="001964EF"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г</w:t>
            </w:r>
            <w:r w:rsidR="0039573C" w:rsidRPr="007F30B8">
              <w:rPr>
                <w:rFonts w:ascii="Verdana" w:eastAsia="Times New Roman" w:hAnsi="Verdana" w:cs="Arial"/>
                <w:sz w:val="16"/>
                <w:szCs w:val="16"/>
                <w:lang w:eastAsia="bg-BG"/>
              </w:rPr>
              <w:t>“</w:t>
            </w:r>
            <w:r w:rsidR="001964EF" w:rsidRPr="007F30B8">
              <w:rPr>
                <w:rFonts w:ascii="Verdana" w:eastAsia="Times New Roman" w:hAnsi="Verdana" w:cs="Arial"/>
                <w:sz w:val="16"/>
                <w:szCs w:val="16"/>
                <w:lang w:eastAsia="bg-BG"/>
              </w:rPr>
              <w:t xml:space="preserve"> втора част.</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64032"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6403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64032" w:rsidRPr="007F30B8">
              <w:rPr>
                <w:rFonts w:ascii="Verdana" w:eastAsia="Times New Roman" w:hAnsi="Verdana" w:cs="Arial"/>
                <w:sz w:val="16"/>
                <w:szCs w:val="16"/>
                <w:lang w:eastAsia="bg-BG"/>
              </w:rPr>
              <w:t>.</w:t>
            </w:r>
          </w:p>
          <w:p w:rsidR="00B64032" w:rsidRPr="007F30B8" w:rsidRDefault="00B64032"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w:t>
            </w:r>
            <w:r w:rsidR="00D66307" w:rsidRPr="007F30B8">
              <w:rPr>
                <w:rFonts w:ascii="Verdana" w:eastAsia="Times New Roman" w:hAnsi="Verdana" w:cs="Arial"/>
                <w:sz w:val="16"/>
                <w:szCs w:val="16"/>
                <w:lang w:eastAsia="bg-BG"/>
              </w:rPr>
              <w:t>алагане на забрана за пускане на пазара на продукти с позоваване на биологично производство за определен период в съответствие с чл</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42, параграф 2 от Регламент (ЕС) 2018/848</w:t>
            </w:r>
            <w:r w:rsidRPr="007F30B8">
              <w:rPr>
                <w:rFonts w:ascii="Verdana" w:eastAsia="Times New Roman" w:hAnsi="Verdana" w:cs="Arial"/>
                <w:sz w:val="16"/>
                <w:szCs w:val="16"/>
                <w:lang w:eastAsia="bg-BG"/>
              </w:rPr>
              <w:t>.</w:t>
            </w:r>
          </w:p>
          <w:p w:rsidR="00B64032"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цялото стопанство</w:t>
            </w:r>
            <w:r w:rsidR="00B64032"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B64032"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032"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64032" w:rsidRPr="007F30B8">
              <w:rPr>
                <w:rFonts w:ascii="Verdana" w:eastAsia="Times New Roman" w:hAnsi="Verdana" w:cs="Arial"/>
                <w:sz w:val="16"/>
                <w:szCs w:val="16"/>
                <w:lang w:eastAsia="bg-BG"/>
              </w:rPr>
              <w:t>.</w:t>
            </w:r>
          </w:p>
          <w:p w:rsidR="00B64032"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64032"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B64032"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Г.6</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третиране на животните с хормони или други вещества с </w:t>
            </w:r>
            <w:r w:rsidRPr="007F30B8">
              <w:rPr>
                <w:rFonts w:ascii="Verdana" w:eastAsia="Times New Roman" w:hAnsi="Verdana" w:cs="Arial"/>
                <w:sz w:val="16"/>
                <w:szCs w:val="16"/>
                <w:lang w:eastAsia="bg-BG"/>
              </w:rPr>
              <w:lastRenderedPageBreak/>
              <w:t xml:space="preserve">подобен ефект с цел </w:t>
            </w:r>
            <w:r w:rsidR="00876936" w:rsidRPr="007F30B8">
              <w:rPr>
                <w:rFonts w:ascii="Verdana" w:eastAsia="Times New Roman" w:hAnsi="Verdana" w:cs="Arial"/>
                <w:sz w:val="16"/>
                <w:szCs w:val="16"/>
                <w:lang w:eastAsia="bg-BG"/>
              </w:rPr>
              <w:t>възпрепятстване</w:t>
            </w:r>
            <w:r w:rsidRPr="007F30B8">
              <w:rPr>
                <w:rFonts w:ascii="Verdana" w:eastAsia="Times New Roman" w:hAnsi="Verdana" w:cs="Arial"/>
                <w:sz w:val="16"/>
                <w:szCs w:val="16"/>
                <w:lang w:eastAsia="bg-BG"/>
              </w:rPr>
              <w:t xml:space="preserve"> или индуциране на размножаването (освен като форма на терапевтично ветеринарно лечение на отделно животно)</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3C4130"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876936" w:rsidRPr="007F30B8">
              <w:rPr>
                <w:rFonts w:ascii="Verdana" w:eastAsia="Times New Roman" w:hAnsi="Verdana" w:cs="Arial"/>
                <w:sz w:val="16"/>
                <w:szCs w:val="16"/>
                <w:lang w:eastAsia="bg-BG"/>
              </w:rPr>
              <w:lastRenderedPageBreak/>
              <w:t>т.</w:t>
            </w:r>
            <w:r w:rsidR="00D66307" w:rsidRPr="007F30B8">
              <w:rPr>
                <w:rFonts w:ascii="Verdana" w:eastAsia="Times New Roman" w:hAnsi="Verdana" w:cs="Arial"/>
                <w:sz w:val="16"/>
                <w:szCs w:val="16"/>
                <w:lang w:eastAsia="bg-BG"/>
              </w:rPr>
              <w:t>1.3.1</w:t>
            </w:r>
            <w:r w:rsidR="00876936"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буква </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б</w:t>
            </w:r>
            <w:r w:rsidR="0039573C"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3C097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w:t>
            </w:r>
            <w:r w:rsidRPr="007F30B8">
              <w:rPr>
                <w:rFonts w:ascii="Verdana" w:eastAsia="Times New Roman" w:hAnsi="Verdana" w:cs="Arial"/>
                <w:sz w:val="16"/>
                <w:szCs w:val="16"/>
                <w:lang w:eastAsia="bg-BG"/>
              </w:rPr>
              <w:lastRenderedPageBreak/>
              <w:t>рекламирането на цялата засегната партида или продукция [засегната(-ите) култура(-и) или животно(-и)] в съответствие с чл</w:t>
            </w:r>
            <w:r w:rsidR="003C097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3C097A" w:rsidRPr="007F30B8">
              <w:rPr>
                <w:rFonts w:ascii="Verdana" w:eastAsia="Times New Roman" w:hAnsi="Verdana" w:cs="Arial"/>
                <w:sz w:val="16"/>
                <w:szCs w:val="16"/>
                <w:lang w:eastAsia="bg-BG"/>
              </w:rPr>
              <w:t>.</w:t>
            </w:r>
          </w:p>
          <w:p w:rsidR="003C097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3C097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3C097A" w:rsidRPr="007F30B8">
              <w:rPr>
                <w:rFonts w:ascii="Verdana" w:eastAsia="Times New Roman" w:hAnsi="Verdana" w:cs="Arial"/>
                <w:sz w:val="16"/>
                <w:szCs w:val="16"/>
                <w:lang w:eastAsia="bg-BG"/>
              </w:rPr>
              <w:t>.</w:t>
            </w:r>
          </w:p>
          <w:p w:rsidR="003C097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цялото стопанство</w:t>
            </w:r>
            <w:r w:rsidR="003C097A"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3C097A"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3C097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цел </w:t>
            </w:r>
            <w:r w:rsidRPr="007F30B8">
              <w:rPr>
                <w:rFonts w:ascii="Verdana" w:eastAsia="Times New Roman" w:hAnsi="Verdana" w:cs="Arial"/>
                <w:sz w:val="16"/>
                <w:szCs w:val="16"/>
                <w:lang w:eastAsia="bg-BG"/>
              </w:rPr>
              <w:lastRenderedPageBreak/>
              <w:t>гарантиране на съответствие</w:t>
            </w:r>
            <w:r w:rsidR="003C097A" w:rsidRPr="007F30B8">
              <w:rPr>
                <w:rFonts w:ascii="Verdana" w:eastAsia="Times New Roman" w:hAnsi="Verdana" w:cs="Arial"/>
                <w:sz w:val="16"/>
                <w:szCs w:val="16"/>
                <w:lang w:eastAsia="bg-BG"/>
              </w:rPr>
              <w:t>.</w:t>
            </w:r>
          </w:p>
          <w:p w:rsidR="003C097A"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C097A" w:rsidRPr="007F30B8">
              <w:rPr>
                <w:rFonts w:ascii="Verdana" w:eastAsia="Times New Roman" w:hAnsi="Verdana" w:cs="Arial"/>
                <w:sz w:val="16"/>
                <w:szCs w:val="16"/>
                <w:lang w:eastAsia="bg-BG"/>
              </w:rPr>
              <w:t>.</w:t>
            </w:r>
          </w:p>
          <w:p w:rsidR="00D66307" w:rsidRPr="007F30B8" w:rsidRDefault="00D66307" w:rsidP="00465162">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3C097A"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Г.7</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хранене на животните с небиологични фуражи, които не отговарят на хранителните нужди на животните на различните етапи от тяхно</w:t>
            </w:r>
            <w:r w:rsidR="006456D7" w:rsidRPr="007F30B8">
              <w:rPr>
                <w:rFonts w:ascii="Verdana" w:eastAsia="Times New Roman" w:hAnsi="Verdana" w:cs="Arial"/>
                <w:sz w:val="16"/>
                <w:szCs w:val="16"/>
                <w:lang w:eastAsia="bg-BG"/>
              </w:rPr>
              <w:t xml:space="preserve">то развитие и/или е установено </w:t>
            </w:r>
            <w:r w:rsidRPr="007F30B8">
              <w:rPr>
                <w:rFonts w:ascii="Verdana" w:eastAsia="Times New Roman" w:hAnsi="Verdana" w:cs="Arial"/>
                <w:sz w:val="16"/>
                <w:szCs w:val="16"/>
                <w:lang w:eastAsia="bg-BG"/>
              </w:rPr>
              <w:t xml:space="preserve">ограничено хранене на животните без доказана </w:t>
            </w:r>
            <w:r w:rsidRPr="007F30B8">
              <w:rPr>
                <w:rFonts w:ascii="Verdana" w:eastAsia="Times New Roman" w:hAnsi="Verdana" w:cs="Arial"/>
                <w:sz w:val="16"/>
                <w:szCs w:val="16"/>
                <w:lang w:eastAsia="bg-BG"/>
              </w:rPr>
              <w:lastRenderedPageBreak/>
              <w:t>необходимост от ветеринарно естество</w:t>
            </w:r>
            <w:r w:rsidR="006456D7"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3C4130"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6456D7"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1.4</w:t>
            </w:r>
            <w:r w:rsidR="00B51F6E"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B51F6E"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подт</w:t>
            </w:r>
            <w:r w:rsidR="00B51F6E"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1.4.1</w:t>
            </w:r>
            <w:r w:rsidR="00B51F6E"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буква </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б</w:t>
            </w:r>
            <w:r w:rsidR="0039573C"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3DA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E73DA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w:t>
            </w:r>
            <w:r w:rsidR="00E73DA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E73DA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Налагане на забрана за пускане на пазара </w:t>
            </w:r>
            <w:r w:rsidRPr="007F30B8">
              <w:rPr>
                <w:rFonts w:ascii="Verdana" w:eastAsia="Times New Roman" w:hAnsi="Verdana" w:cs="Arial"/>
                <w:sz w:val="16"/>
                <w:szCs w:val="16"/>
                <w:lang w:eastAsia="bg-BG"/>
              </w:rPr>
              <w:lastRenderedPageBreak/>
              <w:t>на продукти с позоваване на биологично производство за определен период в съответствие с чл</w:t>
            </w:r>
            <w:r w:rsidR="00E73DA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w:t>
            </w:r>
            <w:r w:rsidR="00E73DA1" w:rsidRPr="007F30B8">
              <w:rPr>
                <w:rFonts w:ascii="Verdana" w:eastAsia="Times New Roman" w:hAnsi="Verdana" w:cs="Arial"/>
                <w:sz w:val="16"/>
                <w:szCs w:val="16"/>
                <w:lang w:eastAsia="bg-BG"/>
              </w:rPr>
              <w:t>ент (ЕС) 2018/848.</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3DA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E73DA1" w:rsidRPr="007F30B8">
              <w:rPr>
                <w:rFonts w:ascii="Verdana" w:eastAsia="Times New Roman" w:hAnsi="Verdana" w:cs="Arial"/>
                <w:sz w:val="16"/>
                <w:szCs w:val="16"/>
                <w:lang w:eastAsia="bg-BG"/>
              </w:rPr>
              <w:t>.</w:t>
            </w:r>
          </w:p>
          <w:p w:rsidR="00E73DA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E73DA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наложената </w:t>
            </w:r>
            <w:r w:rsidRPr="007F30B8">
              <w:rPr>
                <w:rFonts w:ascii="Verdana" w:eastAsia="Times New Roman" w:hAnsi="Verdana" w:cs="Arial"/>
                <w:sz w:val="16"/>
                <w:szCs w:val="16"/>
                <w:lang w:eastAsia="bg-BG"/>
              </w:rPr>
              <w:lastRenderedPageBreak/>
              <w:t>мярка в срок</w:t>
            </w:r>
            <w:r w:rsidR="00E73DA1"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Г.8</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отглеждане на животни при условия и хранителни режими, ко</w:t>
            </w:r>
            <w:r w:rsidR="006456D7" w:rsidRPr="007F30B8">
              <w:rPr>
                <w:rFonts w:ascii="Verdana" w:eastAsia="Times New Roman" w:hAnsi="Verdana" w:cs="Arial"/>
                <w:sz w:val="16"/>
                <w:szCs w:val="16"/>
                <w:lang w:eastAsia="bg-BG"/>
              </w:rPr>
              <w:t>ито могат да предизвикат анемия.</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80416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037C1" w:rsidRPr="007F30B8">
              <w:rPr>
                <w:rFonts w:ascii="Verdana" w:eastAsia="Times New Roman" w:hAnsi="Verdana" w:cs="Arial"/>
                <w:sz w:val="16"/>
                <w:szCs w:val="16"/>
                <w:lang w:eastAsia="bg-BG"/>
              </w:rPr>
              <w:t>т.1.4.,</w:t>
            </w:r>
            <w:r w:rsidR="006456D7" w:rsidRPr="007F30B8">
              <w:rPr>
                <w:rFonts w:ascii="Verdana" w:eastAsia="Times New Roman" w:hAnsi="Verdana" w:cs="Arial"/>
                <w:sz w:val="16"/>
                <w:szCs w:val="16"/>
                <w:lang w:eastAsia="bg-BG"/>
              </w:rPr>
              <w:t xml:space="preserve"> </w:t>
            </w:r>
            <w:r w:rsidR="006037C1" w:rsidRPr="007F30B8">
              <w:rPr>
                <w:rFonts w:ascii="Verdana" w:eastAsia="Times New Roman" w:hAnsi="Verdana" w:cs="Arial"/>
                <w:sz w:val="16"/>
                <w:szCs w:val="16"/>
                <w:lang w:eastAsia="bg-BG"/>
              </w:rPr>
              <w:t xml:space="preserve">подточка </w:t>
            </w:r>
            <w:r w:rsidR="00D66307" w:rsidRPr="007F30B8">
              <w:rPr>
                <w:rFonts w:ascii="Verdana" w:eastAsia="Times New Roman" w:hAnsi="Verdana" w:cs="Arial"/>
                <w:sz w:val="16"/>
                <w:szCs w:val="16"/>
                <w:lang w:eastAsia="bg-BG"/>
              </w:rPr>
              <w:t>1.4.1</w:t>
            </w:r>
            <w:r w:rsidR="006037C1"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буква </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в</w:t>
            </w:r>
            <w:r w:rsidR="0039573C"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6037C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6037C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w:t>
            </w:r>
            <w:r w:rsidR="006037C1" w:rsidRPr="007F30B8">
              <w:rPr>
                <w:rFonts w:ascii="Verdana" w:eastAsia="Times New Roman" w:hAnsi="Verdana" w:cs="Arial"/>
                <w:sz w:val="16"/>
                <w:szCs w:val="16"/>
                <w:lang w:eastAsia="bg-BG"/>
              </w:rPr>
              <w:t xml:space="preserve">ивотно(-и)] в съответствие с чл. </w:t>
            </w:r>
            <w:r w:rsidRPr="007F30B8">
              <w:rPr>
                <w:rFonts w:ascii="Verdana" w:eastAsia="Times New Roman" w:hAnsi="Verdana" w:cs="Arial"/>
                <w:sz w:val="16"/>
                <w:szCs w:val="16"/>
                <w:lang w:eastAsia="bg-BG"/>
              </w:rPr>
              <w:t>42, параграф 1 от Регламент (ЕС) 2018/848</w:t>
            </w:r>
            <w:r w:rsidR="006037C1" w:rsidRPr="007F30B8">
              <w:rPr>
                <w:rFonts w:ascii="Verdana" w:eastAsia="Times New Roman" w:hAnsi="Verdana" w:cs="Arial"/>
                <w:sz w:val="16"/>
                <w:szCs w:val="16"/>
                <w:lang w:eastAsia="bg-BG"/>
              </w:rPr>
              <w:t>.</w:t>
            </w:r>
          </w:p>
          <w:p w:rsidR="006037C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6037C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6037C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засегнат</w:t>
            </w:r>
            <w:r w:rsidR="006037C1" w:rsidRPr="007F30B8">
              <w:rPr>
                <w:rFonts w:ascii="Verdana" w:eastAsia="Times New Roman" w:hAnsi="Verdana" w:cs="Arial"/>
                <w:sz w:val="16"/>
                <w:szCs w:val="16"/>
                <w:lang w:eastAsia="bg-BG"/>
              </w:rPr>
              <w:t>ите животни, когато е 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037C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037C1" w:rsidRPr="007F30B8">
              <w:rPr>
                <w:rFonts w:ascii="Verdana" w:eastAsia="Times New Roman" w:hAnsi="Verdana" w:cs="Arial"/>
                <w:sz w:val="16"/>
                <w:szCs w:val="16"/>
                <w:lang w:eastAsia="bg-BG"/>
              </w:rPr>
              <w:t>.</w:t>
            </w:r>
          </w:p>
          <w:p w:rsidR="006037C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037C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6037C1"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Г.9</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методи за угояване, които не съответстват на нормалните модели на хранене за всеки вид и на </w:t>
            </w:r>
            <w:r w:rsidRPr="007F30B8">
              <w:rPr>
                <w:rFonts w:ascii="Verdana" w:eastAsia="Times New Roman" w:hAnsi="Verdana" w:cs="Arial"/>
                <w:sz w:val="16"/>
                <w:szCs w:val="16"/>
                <w:lang w:eastAsia="bg-BG"/>
              </w:rPr>
              <w:lastRenderedPageBreak/>
              <w:t>хуманното отношение към животните на всеки етап от проц</w:t>
            </w:r>
            <w:r w:rsidR="00FD70B5" w:rsidRPr="007F30B8">
              <w:rPr>
                <w:rFonts w:ascii="Verdana" w:eastAsia="Times New Roman" w:hAnsi="Verdana" w:cs="Arial"/>
                <w:sz w:val="16"/>
                <w:szCs w:val="16"/>
                <w:lang w:eastAsia="bg-BG"/>
              </w:rPr>
              <w:t>еса на отглеждане.</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AB58D1"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0E29FA"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1.4</w:t>
            </w:r>
            <w:r w:rsidR="001E0B74"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1.4.1</w:t>
            </w:r>
            <w:r w:rsidR="001E0B74"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буква </w:t>
            </w:r>
            <w:r w:rsidR="0039573C" w:rsidRPr="007F30B8">
              <w:rPr>
                <w:rFonts w:ascii="Verdana" w:eastAsia="Times New Roman" w:hAnsi="Verdana" w:cs="Arial"/>
                <w:sz w:val="16"/>
                <w:szCs w:val="16"/>
                <w:lang w:eastAsia="bg-BG"/>
              </w:rPr>
              <w:lastRenderedPageBreak/>
              <w:t>„</w:t>
            </w:r>
            <w:r w:rsidR="00D66307" w:rsidRPr="007F30B8">
              <w:rPr>
                <w:rFonts w:ascii="Verdana" w:eastAsia="Times New Roman" w:hAnsi="Verdana" w:cs="Arial"/>
                <w:sz w:val="16"/>
                <w:szCs w:val="16"/>
                <w:lang w:eastAsia="bg-BG"/>
              </w:rPr>
              <w:t>г</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без насилствено хранене</w:t>
            </w:r>
            <w:r w:rsidR="001E0B74"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E0B7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Подобряване на изпълнението на предпазните мерки и контрола, въведени от оператора с цел гарантиране на съответствие</w:t>
            </w:r>
            <w:r w:rsidR="001E0B74"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E0B7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w:t>
            </w:r>
            <w:r w:rsidRPr="007F30B8">
              <w:rPr>
                <w:rFonts w:ascii="Verdana" w:eastAsia="Times New Roman" w:hAnsi="Verdana" w:cs="Arial"/>
                <w:sz w:val="16"/>
                <w:szCs w:val="16"/>
                <w:lang w:eastAsia="bg-BG"/>
              </w:rPr>
              <w:lastRenderedPageBreak/>
              <w:t>продукция [засегнатото(-ите) животно(-и)] в съответствие с чл</w:t>
            </w:r>
            <w:r w:rsidR="001E0B7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1E0B74" w:rsidRPr="007F30B8">
              <w:rPr>
                <w:rFonts w:ascii="Verdana" w:eastAsia="Times New Roman" w:hAnsi="Verdana" w:cs="Arial"/>
                <w:sz w:val="16"/>
                <w:szCs w:val="16"/>
                <w:lang w:eastAsia="bg-BG"/>
              </w:rPr>
              <w:t>.</w:t>
            </w:r>
          </w:p>
          <w:p w:rsidR="001E0B7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1E0B7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1E0B74"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засегнат</w:t>
            </w:r>
            <w:r w:rsidR="001E0B74" w:rsidRPr="007F30B8">
              <w:rPr>
                <w:rFonts w:ascii="Verdana" w:eastAsia="Times New Roman" w:hAnsi="Verdana" w:cs="Arial"/>
                <w:sz w:val="16"/>
                <w:szCs w:val="16"/>
                <w:lang w:eastAsia="bg-BG"/>
              </w:rPr>
              <w:t>ите животни, когато е 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E0B7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1E0B74" w:rsidRPr="007F30B8">
              <w:rPr>
                <w:rFonts w:ascii="Verdana" w:eastAsia="Times New Roman" w:hAnsi="Verdana" w:cs="Arial"/>
                <w:sz w:val="16"/>
                <w:szCs w:val="16"/>
                <w:lang w:eastAsia="bg-BG"/>
              </w:rPr>
              <w:t>цел гарантиране на съответствие.</w:t>
            </w:r>
          </w:p>
          <w:p w:rsidR="001E0B7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w:t>
            </w:r>
            <w:r w:rsidRPr="007F30B8">
              <w:rPr>
                <w:rFonts w:ascii="Verdana" w:eastAsia="Times New Roman" w:hAnsi="Verdana" w:cs="Arial"/>
                <w:sz w:val="16"/>
                <w:szCs w:val="16"/>
                <w:lang w:eastAsia="bg-BG"/>
              </w:rPr>
              <w:lastRenderedPageBreak/>
              <w:t xml:space="preserve">засилен контрол чрез допълнителни </w:t>
            </w:r>
            <w:r w:rsidR="001E0B74" w:rsidRPr="007F30B8">
              <w:rPr>
                <w:rFonts w:ascii="Verdana" w:eastAsia="Times New Roman" w:hAnsi="Verdana" w:cs="Arial"/>
                <w:sz w:val="16"/>
                <w:szCs w:val="16"/>
                <w:lang w:eastAsia="bg-BG"/>
              </w:rPr>
              <w:t>инспекции в съответната година.</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1E0B74"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Г.10</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на тревопасните животни не е осигурен постоянен достъп до пасища, когато са налице условия за това и не е осигурен постоянен достъп до груб фу</w:t>
            </w:r>
            <w:r w:rsidR="00652C60" w:rsidRPr="007F30B8">
              <w:rPr>
                <w:rFonts w:ascii="Verdana" w:eastAsia="Times New Roman" w:hAnsi="Verdana" w:cs="Arial"/>
                <w:sz w:val="16"/>
                <w:szCs w:val="16"/>
                <w:lang w:eastAsia="bg-BG"/>
              </w:rPr>
              <w:t>раж.</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835AA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6456D7"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1.4</w:t>
            </w:r>
            <w:r w:rsidR="00652C60"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652C60"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1.4.1</w:t>
            </w:r>
            <w:r w:rsidR="006456D7"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 xml:space="preserve">буква </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д</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652C6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652C60"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животно -и за не по-малко от 3 месеца от у</w:t>
            </w:r>
            <w:r w:rsidR="00652C60" w:rsidRPr="007F30B8">
              <w:rPr>
                <w:rFonts w:ascii="Verdana" w:eastAsia="Times New Roman" w:hAnsi="Verdana" w:cs="Arial"/>
                <w:sz w:val="16"/>
                <w:szCs w:val="16"/>
                <w:lang w:eastAsia="bg-BG"/>
              </w:rPr>
              <w:t>становяване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52C6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52C60" w:rsidRPr="007F30B8">
              <w:rPr>
                <w:rFonts w:ascii="Verdana" w:eastAsia="Times New Roman" w:hAnsi="Verdana" w:cs="Arial"/>
                <w:sz w:val="16"/>
                <w:szCs w:val="16"/>
                <w:lang w:eastAsia="bg-BG"/>
              </w:rPr>
              <w:t>.</w:t>
            </w:r>
          </w:p>
          <w:p w:rsidR="00652C6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52C60"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52C60"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Г.11</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растежни стимулатори и/или синтетични </w:t>
            </w:r>
            <w:r w:rsidRPr="007F30B8">
              <w:rPr>
                <w:rFonts w:ascii="Verdana" w:eastAsia="Times New Roman" w:hAnsi="Verdana" w:cs="Arial"/>
                <w:sz w:val="16"/>
                <w:szCs w:val="16"/>
                <w:lang w:eastAsia="bg-BG"/>
              </w:rPr>
              <w:lastRenderedPageBreak/>
              <w:t xml:space="preserve">аминокиселини в храната на животните.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545551"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8F2816"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lastRenderedPageBreak/>
              <w:t>1.4</w:t>
            </w:r>
            <w:r w:rsidR="006456D7"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8F2816"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1.4.1</w:t>
            </w:r>
            <w:r w:rsidR="008F2816"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буква </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е</w:t>
            </w:r>
            <w:r w:rsidR="0039573C"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w:t>
            </w:r>
            <w:r w:rsidRPr="007F30B8">
              <w:rPr>
                <w:rFonts w:ascii="Verdana" w:eastAsia="Times New Roman" w:hAnsi="Verdana" w:cs="Arial"/>
                <w:sz w:val="16"/>
                <w:szCs w:val="16"/>
                <w:lang w:eastAsia="bg-BG"/>
              </w:rPr>
              <w:lastRenderedPageBreak/>
              <w:t>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B442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оператора на необходимата информация и/или план за действие в </w:t>
            </w:r>
            <w:r w:rsidRPr="007F30B8">
              <w:rPr>
                <w:rFonts w:ascii="Verdana" w:eastAsia="Times New Roman" w:hAnsi="Verdana" w:cs="Arial"/>
                <w:sz w:val="16"/>
                <w:szCs w:val="16"/>
                <w:lang w:eastAsia="bg-BG"/>
              </w:rPr>
              <w:lastRenderedPageBreak/>
              <w:t>срок, определен за от</w:t>
            </w:r>
            <w:r w:rsidR="000B4425" w:rsidRPr="007F30B8">
              <w:rPr>
                <w:rFonts w:ascii="Verdana" w:eastAsia="Times New Roman" w:hAnsi="Verdana" w:cs="Arial"/>
                <w:sz w:val="16"/>
                <w:szCs w:val="16"/>
                <w:lang w:eastAsia="bg-BG"/>
              </w:rPr>
              <w:t>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w:t>
            </w:r>
            <w:r w:rsidR="000B442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0B4425" w:rsidRPr="007F30B8">
              <w:rPr>
                <w:rFonts w:ascii="Verdana" w:eastAsia="Times New Roman" w:hAnsi="Verdana" w:cs="Arial"/>
                <w:sz w:val="16"/>
                <w:szCs w:val="16"/>
                <w:lang w:eastAsia="bg-BG"/>
              </w:rPr>
              <w:t>аф 1 от Регламент (ЕС) 2018/848.</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w:t>
            </w:r>
            <w:r w:rsidRPr="007F30B8">
              <w:rPr>
                <w:rFonts w:ascii="Verdana" w:eastAsia="Times New Roman" w:hAnsi="Verdana" w:cs="Arial"/>
                <w:sz w:val="16"/>
                <w:szCs w:val="16"/>
                <w:lang w:eastAsia="bg-BG"/>
              </w:rPr>
              <w:lastRenderedPageBreak/>
              <w:t>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B442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Премахване на позоваването на биологично производство при етикетирането и </w:t>
            </w:r>
            <w:r w:rsidRPr="007F30B8">
              <w:rPr>
                <w:rFonts w:ascii="Verdana" w:eastAsia="Times New Roman" w:hAnsi="Verdana" w:cs="Arial"/>
                <w:sz w:val="16"/>
                <w:szCs w:val="16"/>
                <w:lang w:eastAsia="bg-BG"/>
              </w:rPr>
              <w:lastRenderedPageBreak/>
              <w:t>рекламирането на цялата засегната партида или продукция [засегната(-ите) култура(-и) или животно(-и)] в съответствие с чл</w:t>
            </w:r>
            <w:r w:rsidR="000B442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0B4425" w:rsidRPr="007F30B8">
              <w:rPr>
                <w:rFonts w:ascii="Verdana" w:eastAsia="Times New Roman" w:hAnsi="Verdana" w:cs="Arial"/>
                <w:sz w:val="16"/>
                <w:szCs w:val="16"/>
                <w:lang w:eastAsia="bg-BG"/>
              </w:rPr>
              <w:t>аф 1 от Регламент (ЕС) 2018/848.</w:t>
            </w:r>
          </w:p>
          <w:p w:rsidR="000B442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0B442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0B4425" w:rsidRPr="007F30B8">
              <w:rPr>
                <w:rFonts w:ascii="Verdana" w:eastAsia="Times New Roman" w:hAnsi="Verdana" w:cs="Arial"/>
                <w:sz w:val="16"/>
                <w:szCs w:val="16"/>
                <w:lang w:eastAsia="bg-BG"/>
              </w:rPr>
              <w:t>.</w:t>
            </w:r>
          </w:p>
          <w:p w:rsidR="000B442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0B4425" w:rsidRPr="007F30B8">
              <w:rPr>
                <w:rFonts w:ascii="Verdana" w:eastAsia="Times New Roman" w:hAnsi="Verdana" w:cs="Arial"/>
                <w:sz w:val="16"/>
                <w:szCs w:val="16"/>
                <w:lang w:eastAsia="bg-BG"/>
              </w:rPr>
              <w:t>.</w:t>
            </w:r>
          </w:p>
          <w:p w:rsidR="00D66307" w:rsidRPr="007F30B8" w:rsidRDefault="00067A45"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6456D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w:t>
            </w:r>
            <w:r w:rsidR="006456D7" w:rsidRPr="007F30B8">
              <w:rPr>
                <w:rFonts w:ascii="Verdana" w:eastAsia="Times New Roman" w:hAnsi="Verdana" w:cs="Arial"/>
                <w:sz w:val="16"/>
                <w:szCs w:val="16"/>
                <w:lang w:eastAsia="bg-BG"/>
              </w:rPr>
              <w:t xml:space="preserve">тус на продукция и/или животно </w:t>
            </w:r>
            <w:r w:rsidR="00D66307" w:rsidRPr="007F30B8">
              <w:rPr>
                <w:rFonts w:ascii="Verdana" w:eastAsia="Times New Roman" w:hAnsi="Verdana" w:cs="Arial"/>
                <w:sz w:val="16"/>
                <w:szCs w:val="16"/>
                <w:lang w:eastAsia="bg-BG"/>
              </w:rPr>
              <w:t>и за не по-малко от 3 месеца от у</w:t>
            </w:r>
            <w:r w:rsidR="000B4425" w:rsidRPr="007F30B8">
              <w:rPr>
                <w:rFonts w:ascii="Verdana" w:eastAsia="Times New Roman" w:hAnsi="Verdana" w:cs="Arial"/>
                <w:sz w:val="16"/>
                <w:szCs w:val="16"/>
                <w:lang w:eastAsia="bg-BG"/>
              </w:rPr>
              <w:t>становяване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862E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цел </w:t>
            </w:r>
            <w:r w:rsidRPr="007F30B8">
              <w:rPr>
                <w:rFonts w:ascii="Verdana" w:eastAsia="Times New Roman" w:hAnsi="Verdana" w:cs="Arial"/>
                <w:sz w:val="16"/>
                <w:szCs w:val="16"/>
                <w:lang w:eastAsia="bg-BG"/>
              </w:rPr>
              <w:lastRenderedPageBreak/>
              <w:t>гарантиране на съответствие</w:t>
            </w:r>
            <w:r w:rsidR="002862E1" w:rsidRPr="007F30B8">
              <w:rPr>
                <w:rFonts w:ascii="Verdana" w:eastAsia="Times New Roman" w:hAnsi="Verdana" w:cs="Arial"/>
                <w:sz w:val="16"/>
                <w:szCs w:val="16"/>
                <w:lang w:eastAsia="bg-BG"/>
              </w:rPr>
              <w:t>.</w:t>
            </w:r>
          </w:p>
          <w:p w:rsidR="002862E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2862E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2862E1"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Г.12</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бозаещите животни са хранени със заместители на мляко, съдържащи химически синтезирани съставки или такива с растителен произход по време </w:t>
            </w:r>
            <w:r w:rsidRPr="007F30B8">
              <w:rPr>
                <w:rFonts w:ascii="Verdana" w:eastAsia="Times New Roman" w:hAnsi="Verdana" w:cs="Arial"/>
                <w:sz w:val="16"/>
                <w:szCs w:val="16"/>
                <w:lang w:eastAsia="bg-BG"/>
              </w:rPr>
              <w:lastRenderedPageBreak/>
              <w:t xml:space="preserve">на минималния период за хранене с майчино мляко, определен в чл. 14, параграф 3, буква </w:t>
            </w:r>
            <w:r w:rsidR="00705AC3"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 xml:space="preserve"> на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2F0700"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705AC3"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1.4</w:t>
            </w:r>
            <w:r w:rsidR="00705AC3"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705AC3"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1.4.1</w:t>
            </w:r>
            <w:r w:rsidR="00705AC3"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буква </w:t>
            </w:r>
            <w:r w:rsidR="00705AC3"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ж</w:t>
            </w:r>
            <w:r w:rsidR="0039573C" w:rsidRPr="007F30B8">
              <w:rPr>
                <w:rFonts w:ascii="Verdana" w:eastAsia="Times New Roman" w:hAnsi="Verdana" w:cs="Arial"/>
                <w:sz w:val="16"/>
                <w:szCs w:val="16"/>
                <w:lang w:eastAsia="bg-BG"/>
              </w:rPr>
              <w:t>“</w:t>
            </w:r>
            <w:r w:rsidR="0010607E" w:rsidRPr="007F30B8">
              <w:rPr>
                <w:rFonts w:ascii="Verdana" w:eastAsia="Times New Roman" w:hAnsi="Verdana" w:cs="Arial"/>
                <w:sz w:val="16"/>
                <w:szCs w:val="16"/>
                <w:lang w:eastAsia="bg-BG"/>
              </w:rPr>
              <w:t xml:space="preserve">, Регламент (ЕС) </w:t>
            </w:r>
            <w:r w:rsidR="0010607E" w:rsidRPr="007F30B8">
              <w:rPr>
                <w:rFonts w:ascii="Verdana" w:eastAsia="Times New Roman" w:hAnsi="Verdana" w:cs="Arial"/>
                <w:sz w:val="16"/>
                <w:szCs w:val="16"/>
                <w:lang w:eastAsia="bg-BG"/>
              </w:rPr>
              <w:lastRenderedPageBreak/>
              <w:t>2020/464</w:t>
            </w:r>
            <w:r w:rsidR="006456D7" w:rsidRPr="007F30B8">
              <w:rPr>
                <w:rFonts w:ascii="Verdana" w:eastAsia="Times New Roman" w:hAnsi="Verdana" w:cs="Arial"/>
                <w:sz w:val="16"/>
                <w:szCs w:val="16"/>
                <w:lang w:eastAsia="bg-BG"/>
              </w:rPr>
              <w:t>, чл. 2; чл. 5; чл. 9; чл. 17.</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10607E"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 определен за от</w:t>
            </w:r>
            <w:r w:rsidR="0010607E" w:rsidRPr="007F30B8">
              <w:rPr>
                <w:rFonts w:ascii="Verdana" w:eastAsia="Times New Roman" w:hAnsi="Verdana" w:cs="Arial"/>
                <w:sz w:val="16"/>
                <w:szCs w:val="16"/>
                <w:lang w:eastAsia="bg-BG"/>
              </w:rPr>
              <w:t>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w:t>
            </w:r>
            <w:r w:rsidR="0010607E" w:rsidRPr="007F30B8">
              <w:rPr>
                <w:rFonts w:ascii="Verdana" w:eastAsia="Times New Roman" w:hAnsi="Verdana" w:cs="Arial"/>
                <w:sz w:val="16"/>
                <w:szCs w:val="16"/>
                <w:lang w:eastAsia="bg-BG"/>
              </w:rPr>
              <w:t xml:space="preserve"> период за засегнатите животни.</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10607E"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w:t>
            </w:r>
            <w:r w:rsidR="0010607E" w:rsidRPr="007F30B8">
              <w:rPr>
                <w:rFonts w:ascii="Verdana" w:eastAsia="Times New Roman" w:hAnsi="Verdana" w:cs="Arial"/>
                <w:sz w:val="16"/>
                <w:szCs w:val="16"/>
                <w:lang w:eastAsia="bg-BG"/>
              </w:rPr>
              <w:t xml:space="preserve"> период за засегнатите животни.</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сертификата за засегната дейност не по-малко от 6 месеца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3006AA"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006AA" w:rsidRPr="007F30B8">
              <w:rPr>
                <w:rFonts w:ascii="Verdana" w:eastAsia="Times New Roman" w:hAnsi="Verdana" w:cs="Arial"/>
                <w:sz w:val="16"/>
                <w:szCs w:val="16"/>
                <w:lang w:eastAsia="bg-BG"/>
              </w:rPr>
              <w:t>.</w:t>
            </w:r>
          </w:p>
          <w:p w:rsidR="003006AA"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006AA"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3006AA"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Г.13</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фуражни суровини с произход от растения, водорасли, животни или дрожди, които са произведени по небиологичен начин.</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5A0E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97639F"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1.4</w:t>
            </w:r>
            <w:r w:rsidR="0097639F"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95093B" w:rsidRPr="007F30B8">
              <w:rPr>
                <w:rFonts w:ascii="Verdana" w:eastAsia="Times New Roman" w:hAnsi="Verdana" w:cs="Arial"/>
                <w:sz w:val="16"/>
                <w:szCs w:val="16"/>
                <w:lang w:eastAsia="bg-BG"/>
              </w:rPr>
              <w:t xml:space="preserve"> </w:t>
            </w:r>
            <w:r w:rsidR="0097639F" w:rsidRPr="007F30B8">
              <w:rPr>
                <w:rFonts w:ascii="Verdana" w:eastAsia="Times New Roman" w:hAnsi="Verdana" w:cs="Arial"/>
                <w:sz w:val="16"/>
                <w:szCs w:val="16"/>
                <w:lang w:eastAsia="bg-BG"/>
              </w:rPr>
              <w:t>подточка</w:t>
            </w:r>
            <w:r w:rsidR="0095093B"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1.4.1</w:t>
            </w:r>
            <w:r w:rsidR="0097639F"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буква </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з</w:t>
            </w:r>
            <w:r w:rsidR="0039573C"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97639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 определен за от</w:t>
            </w:r>
            <w:r w:rsidR="0097639F" w:rsidRPr="007F30B8">
              <w:rPr>
                <w:rFonts w:ascii="Verdana" w:eastAsia="Times New Roman" w:hAnsi="Verdana" w:cs="Arial"/>
                <w:sz w:val="16"/>
                <w:szCs w:val="16"/>
                <w:lang w:eastAsia="bg-BG"/>
              </w:rPr>
              <w:t>страняване на несъответствието.</w:t>
            </w:r>
          </w:p>
          <w:p w:rsidR="0097639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w:t>
            </w:r>
            <w:r w:rsidR="0097639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97639F" w:rsidRPr="007F30B8">
              <w:rPr>
                <w:rFonts w:ascii="Verdana" w:eastAsia="Times New Roman" w:hAnsi="Verdana" w:cs="Arial"/>
                <w:sz w:val="16"/>
                <w:szCs w:val="16"/>
                <w:lang w:eastAsia="bg-BG"/>
              </w:rPr>
              <w:t>.</w:t>
            </w:r>
          </w:p>
          <w:p w:rsidR="0097639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97639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w:t>
            </w:r>
            <w:r w:rsidR="0095093B" w:rsidRPr="007F30B8">
              <w:rPr>
                <w:rFonts w:ascii="Verdana" w:eastAsia="Times New Roman" w:hAnsi="Verdana" w:cs="Arial"/>
                <w:sz w:val="16"/>
                <w:szCs w:val="16"/>
                <w:lang w:eastAsia="bg-BG"/>
              </w:rPr>
              <w:t xml:space="preserve"> 2 от Регламент (ЕС) 2018/848</w:t>
            </w:r>
            <w:r w:rsidR="0097639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сертификата за засегната дейност не по-малко от 3 месеца </w:t>
            </w:r>
            <w:r w:rsidRPr="007F30B8">
              <w:rPr>
                <w:rFonts w:ascii="Verdana" w:eastAsia="Times New Roman" w:hAnsi="Verdana" w:cs="Arial"/>
                <w:sz w:val="16"/>
                <w:szCs w:val="16"/>
                <w:lang w:eastAsia="bg-BG"/>
              </w:rPr>
              <w:lastRenderedPageBreak/>
              <w:t>от установяване на нарушението.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7639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[засегнато (-ти)  животно(-и)] в съответствие с чл</w:t>
            </w:r>
            <w:r w:rsidR="0097639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97639F" w:rsidRPr="007F30B8">
              <w:rPr>
                <w:rFonts w:ascii="Verdana" w:eastAsia="Times New Roman" w:hAnsi="Verdana" w:cs="Arial"/>
                <w:sz w:val="16"/>
                <w:szCs w:val="16"/>
                <w:lang w:eastAsia="bg-BG"/>
              </w:rPr>
              <w:t>аф 1 от Регламент (ЕС) 2018/848.</w:t>
            </w:r>
          </w:p>
          <w:p w:rsidR="0097639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засегнатите животни, когато е приложимо</w:t>
            </w:r>
            <w:r w:rsidR="0097639F" w:rsidRPr="007F30B8">
              <w:rPr>
                <w:rFonts w:ascii="Verdana" w:eastAsia="Times New Roman" w:hAnsi="Verdana" w:cs="Arial"/>
                <w:sz w:val="16"/>
                <w:szCs w:val="16"/>
                <w:lang w:eastAsia="bg-BG"/>
              </w:rPr>
              <w:t>.</w:t>
            </w:r>
          </w:p>
          <w:p w:rsidR="0097639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97639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97639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сертификата за засегната дейност не по-малко от 6 месеца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7639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97639F" w:rsidRPr="007F30B8">
              <w:rPr>
                <w:rFonts w:ascii="Verdana" w:eastAsia="Times New Roman" w:hAnsi="Verdana" w:cs="Arial"/>
                <w:sz w:val="16"/>
                <w:szCs w:val="16"/>
                <w:lang w:eastAsia="bg-BG"/>
              </w:rPr>
              <w:t>.</w:t>
            </w:r>
          </w:p>
          <w:p w:rsidR="0097639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97639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97639F"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Г.14</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небиологични фуражни суровини с произход от растения, водорасли, животни или дрожди, фуражни суровини с микробен или минерален произход, фуражни добавки и технологични спомагателни вещества,</w:t>
            </w:r>
            <w:r w:rsidR="0051237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които не са разрешени за употреба в биологичното производство съгласно чл. 24 от Регламент (ЕС) 2018/848 (Биологичното качество на продукта от стопанството не е засегнато.)</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363B34"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247DCC"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1.4</w:t>
            </w:r>
            <w:r w:rsidR="00247DC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95093B" w:rsidRPr="007F30B8">
              <w:rPr>
                <w:rFonts w:ascii="Verdana" w:eastAsia="Times New Roman" w:hAnsi="Verdana" w:cs="Arial"/>
                <w:sz w:val="16"/>
                <w:szCs w:val="16"/>
                <w:lang w:eastAsia="bg-BG"/>
              </w:rPr>
              <w:t xml:space="preserve"> </w:t>
            </w:r>
            <w:r w:rsidR="00247DCC" w:rsidRPr="007F30B8">
              <w:rPr>
                <w:rFonts w:ascii="Verdana" w:eastAsia="Times New Roman" w:hAnsi="Verdana" w:cs="Arial"/>
                <w:sz w:val="16"/>
                <w:szCs w:val="16"/>
                <w:lang w:eastAsia="bg-BG"/>
              </w:rPr>
              <w:t xml:space="preserve">подточка </w:t>
            </w:r>
            <w:r w:rsidR="00D66307" w:rsidRPr="007F30B8">
              <w:rPr>
                <w:rFonts w:ascii="Verdana" w:eastAsia="Times New Roman" w:hAnsi="Verdana" w:cs="Arial"/>
                <w:sz w:val="16"/>
                <w:szCs w:val="16"/>
                <w:lang w:eastAsia="bg-BG"/>
              </w:rPr>
              <w:t>1.4.1</w:t>
            </w:r>
            <w:r w:rsidR="00247DC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буква </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и</w:t>
            </w:r>
            <w:r w:rsidR="0039573C"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необходимата информация и/или план за действие в срок, определен за отстраняване на несъответствието. </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FC62D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[засегнато (-ти)  животно(-и)] в съответствие с чл</w:t>
            </w:r>
            <w:r w:rsidR="00FC62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FC62D5"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засегнатите животни, когато е приложимо</w:t>
            </w:r>
            <w:r w:rsidR="00FC62D5"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FC62D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FC62D5" w:rsidRPr="007F30B8">
              <w:rPr>
                <w:rFonts w:ascii="Verdana" w:eastAsia="Times New Roman" w:hAnsi="Verdana" w:cs="Arial"/>
                <w:sz w:val="16"/>
                <w:szCs w:val="16"/>
                <w:lang w:eastAsia="bg-BG"/>
              </w:rPr>
              <w:t>.</w:t>
            </w:r>
          </w:p>
          <w:p w:rsidR="00FC62D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FC62D5"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FC62D5" w:rsidRPr="007F30B8">
              <w:rPr>
                <w:rFonts w:ascii="Verdana" w:eastAsia="Times New Roman" w:hAnsi="Verdana" w:cs="Arial"/>
                <w:sz w:val="16"/>
                <w:szCs w:val="16"/>
                <w:lang w:eastAsia="bg-BG"/>
              </w:rPr>
              <w:t xml:space="preserve"> до 3 работни дни от налагането.</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Г.15</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небиологични фуражни суровини с произход от растения, водорасли, животни или дрожди, фуражни суровини с микробен или минерален произход, фуражни добавки и технологични спомагателни вещества,които не </w:t>
            </w:r>
            <w:r w:rsidRPr="007F30B8">
              <w:rPr>
                <w:rFonts w:ascii="Verdana" w:eastAsia="Times New Roman" w:hAnsi="Verdana" w:cs="Arial"/>
                <w:sz w:val="16"/>
                <w:szCs w:val="16"/>
                <w:lang w:eastAsia="bg-BG"/>
              </w:rPr>
              <w:lastRenderedPageBreak/>
              <w:t>са разрешени за употреба в биологичното производство съгласно чл. 24 от Регламент (ЕС) 2018/848 (Биологичното качество на продукта от стопанството е засегнато.)</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C0607C"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7A74F9"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1.4</w:t>
            </w:r>
            <w:r w:rsidR="007A74F9" w:rsidRPr="007F30B8">
              <w:rPr>
                <w:rFonts w:ascii="Verdana" w:eastAsia="Times New Roman" w:hAnsi="Verdana" w:cs="Arial"/>
                <w:sz w:val="16"/>
                <w:szCs w:val="16"/>
                <w:lang w:val="ru-RU" w:eastAsia="bg-BG"/>
              </w:rPr>
              <w:t>.</w:t>
            </w:r>
            <w:r w:rsidR="00D66307" w:rsidRPr="007F30B8">
              <w:rPr>
                <w:rFonts w:ascii="Verdana" w:eastAsia="Times New Roman" w:hAnsi="Verdana" w:cs="Arial"/>
                <w:sz w:val="16"/>
                <w:szCs w:val="16"/>
                <w:lang w:eastAsia="bg-BG"/>
              </w:rPr>
              <w:t>,</w:t>
            </w:r>
            <w:r w:rsidR="007A74F9"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подт</w:t>
            </w:r>
            <w:r w:rsidR="007A74F9"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1.4.1</w:t>
            </w:r>
            <w:r w:rsidR="007A74F9"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буква </w:t>
            </w:r>
            <w:r w:rsidR="0039573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и</w:t>
            </w:r>
            <w:r w:rsidR="0039573C"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A74F9"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[засегнато (-ти)  животно(-и)] в съответствие с чл</w:t>
            </w:r>
            <w:r w:rsidR="007A74F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7A74F9"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Начало на нов преходен период за засегнатите животни, </w:t>
            </w:r>
            <w:r w:rsidRPr="007F30B8">
              <w:rPr>
                <w:rFonts w:ascii="Verdana" w:eastAsia="Times New Roman" w:hAnsi="Verdana" w:cs="Arial"/>
                <w:sz w:val="16"/>
                <w:szCs w:val="16"/>
                <w:lang w:eastAsia="bg-BG"/>
              </w:rPr>
              <w:lastRenderedPageBreak/>
              <w:t>когато е приложимо</w:t>
            </w:r>
            <w:r w:rsidR="007A74F9"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A74F9"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[засегнато (-ти)</w:t>
            </w:r>
            <w:r w:rsidR="007A74F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животно(-и)] в съответствие с чл</w:t>
            </w:r>
            <w:r w:rsidR="007A74F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7A74F9" w:rsidRPr="007F30B8">
              <w:rPr>
                <w:rFonts w:ascii="Verdana" w:eastAsia="Times New Roman" w:hAnsi="Verdana" w:cs="Arial"/>
                <w:sz w:val="16"/>
                <w:szCs w:val="16"/>
                <w:lang w:eastAsia="bg-BG"/>
              </w:rPr>
              <w:t>.</w:t>
            </w:r>
          </w:p>
          <w:p w:rsidR="007A74F9"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Начало на нов преходен период за засегнатите животни, </w:t>
            </w:r>
            <w:r w:rsidRPr="007F30B8">
              <w:rPr>
                <w:rFonts w:ascii="Verdana" w:eastAsia="Times New Roman" w:hAnsi="Verdana" w:cs="Arial"/>
                <w:sz w:val="16"/>
                <w:szCs w:val="16"/>
                <w:lang w:eastAsia="bg-BG"/>
              </w:rPr>
              <w:lastRenderedPageBreak/>
              <w:t>когато е приложимо</w:t>
            </w:r>
            <w:r w:rsidR="007A74F9"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Отнемане на сертификата за не по-малко от 6 месеца от установяване на нарушението за съответната дейност. </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A74F9"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A74F9" w:rsidRPr="007F30B8">
              <w:rPr>
                <w:rFonts w:ascii="Verdana" w:eastAsia="Times New Roman" w:hAnsi="Verdana" w:cs="Arial"/>
                <w:sz w:val="16"/>
                <w:szCs w:val="16"/>
                <w:lang w:eastAsia="bg-BG"/>
              </w:rPr>
              <w:t>.</w:t>
            </w:r>
          </w:p>
          <w:p w:rsidR="006456D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A74F9"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контролиращи лица и </w:t>
            </w:r>
            <w:r w:rsidRPr="007F30B8">
              <w:rPr>
                <w:rFonts w:ascii="Verdana" w:eastAsia="Times New Roman" w:hAnsi="Verdana" w:cs="Arial"/>
                <w:sz w:val="16"/>
                <w:szCs w:val="16"/>
                <w:lang w:eastAsia="bg-BG"/>
              </w:rPr>
              <w:lastRenderedPageBreak/>
              <w:t>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7A74F9"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Г.16</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синтезирани по химически път алопатични ветеринарни лекарствени продукти, включително антибиотици и болуси от синтезирани алопатични химичес</w:t>
            </w:r>
            <w:r w:rsidR="006340AC" w:rsidRPr="007F30B8">
              <w:rPr>
                <w:rFonts w:ascii="Verdana" w:eastAsia="Times New Roman" w:hAnsi="Verdana" w:cs="Arial"/>
                <w:sz w:val="16"/>
                <w:szCs w:val="16"/>
                <w:lang w:eastAsia="bg-BG"/>
              </w:rPr>
              <w:t xml:space="preserve">ки молекули с цел профилактика. </w:t>
            </w:r>
            <w:r w:rsidRPr="007F30B8">
              <w:rPr>
                <w:rFonts w:ascii="Verdana" w:eastAsia="Times New Roman" w:hAnsi="Verdana" w:cs="Arial"/>
                <w:sz w:val="16"/>
                <w:szCs w:val="16"/>
                <w:lang w:eastAsia="bg-BG"/>
              </w:rPr>
              <w:t>Биологичното качество на продукта от стопанството не е засегнато.</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131FDB"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6340AC"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1.5.1</w:t>
            </w:r>
            <w:r w:rsidR="006340AC"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6340AC"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подт</w:t>
            </w:r>
            <w:r w:rsidR="006340AC"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1.5.1.3</w:t>
            </w:r>
            <w:r w:rsidR="006340AC"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6340AC"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 определен за отстра</w:t>
            </w:r>
            <w:r w:rsidR="006340AC" w:rsidRPr="007F30B8">
              <w:rPr>
                <w:rFonts w:ascii="Verdana" w:eastAsia="Times New Roman" w:hAnsi="Verdana" w:cs="Arial"/>
                <w:sz w:val="16"/>
                <w:szCs w:val="16"/>
                <w:lang w:eastAsia="bg-BG"/>
              </w:rPr>
              <w:t>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засегнатото (ите) животно (-и)</w:t>
            </w:r>
            <w:r w:rsidR="006340AC"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6340AC"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засегнатите животни, когато е приложимо</w:t>
            </w:r>
            <w:r w:rsidR="006340AC"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Отнемане на сертификата за не по-малко от 6 месеца от установяване на нарушението за съответната дейност. </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340AC"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340AC" w:rsidRPr="007F30B8">
              <w:rPr>
                <w:rFonts w:ascii="Verdana" w:eastAsia="Times New Roman" w:hAnsi="Verdana" w:cs="Arial"/>
                <w:sz w:val="16"/>
                <w:szCs w:val="16"/>
                <w:lang w:eastAsia="bg-BG"/>
              </w:rPr>
              <w:t>.</w:t>
            </w:r>
          </w:p>
          <w:p w:rsidR="006340AC"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340AC"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340AC"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Г.17</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синтезирани по химически път алопатични ветеринарни лекарствени продукти, включително антибиотици и болуси от синтезирани алопатични химически</w:t>
            </w:r>
            <w:r w:rsidR="00241E73" w:rsidRPr="007F30B8">
              <w:rPr>
                <w:rFonts w:ascii="Verdana" w:eastAsia="Times New Roman" w:hAnsi="Verdana" w:cs="Arial"/>
                <w:sz w:val="16"/>
                <w:szCs w:val="16"/>
                <w:lang w:eastAsia="bg-BG"/>
              </w:rPr>
              <w:t xml:space="preserve"> молекули с цел </w:t>
            </w:r>
            <w:r w:rsidR="00241E73" w:rsidRPr="007F30B8">
              <w:rPr>
                <w:rFonts w:ascii="Verdana" w:eastAsia="Times New Roman" w:hAnsi="Verdana" w:cs="Arial"/>
                <w:sz w:val="16"/>
                <w:szCs w:val="16"/>
                <w:lang w:eastAsia="bg-BG"/>
              </w:rPr>
              <w:lastRenderedPageBreak/>
              <w:t xml:space="preserve">профилактика. </w:t>
            </w:r>
            <w:r w:rsidRPr="007F30B8">
              <w:rPr>
                <w:rFonts w:ascii="Verdana" w:eastAsia="Times New Roman" w:hAnsi="Verdana" w:cs="Arial"/>
                <w:sz w:val="16"/>
                <w:szCs w:val="16"/>
                <w:lang w:eastAsia="bg-BG"/>
              </w:rPr>
              <w:t>Биологичното к</w:t>
            </w:r>
            <w:r w:rsidR="0071363B" w:rsidRPr="007F30B8">
              <w:rPr>
                <w:rFonts w:ascii="Verdana" w:eastAsia="Times New Roman" w:hAnsi="Verdana" w:cs="Arial"/>
                <w:sz w:val="16"/>
                <w:szCs w:val="16"/>
                <w:lang w:eastAsia="bg-BG"/>
              </w:rPr>
              <w:t>ачество на продукта е засегнато.</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131FDB"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241E73"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1.5.1</w:t>
            </w:r>
            <w:r w:rsidR="00241E73"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w:t>
            </w:r>
            <w:r w:rsidR="00241E73" w:rsidRPr="007F30B8">
              <w:rPr>
                <w:rFonts w:ascii="Verdana" w:eastAsia="Times New Roman" w:hAnsi="Verdana" w:cs="Arial"/>
                <w:sz w:val="16"/>
                <w:szCs w:val="16"/>
                <w:lang w:eastAsia="bg-BG"/>
              </w:rPr>
              <w:t xml:space="preserve">одточка </w:t>
            </w:r>
            <w:r w:rsidR="00D66307" w:rsidRPr="007F30B8">
              <w:rPr>
                <w:rFonts w:ascii="Verdana" w:eastAsia="Times New Roman" w:hAnsi="Verdana" w:cs="Arial"/>
                <w:sz w:val="16"/>
                <w:szCs w:val="16"/>
                <w:lang w:eastAsia="bg-BG"/>
              </w:rPr>
              <w:t>1.5.1.3</w:t>
            </w:r>
            <w:r w:rsidR="00241E73"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09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241E7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6F1095" w:rsidRPr="007F30B8">
              <w:rPr>
                <w:rFonts w:ascii="Verdana" w:eastAsia="Times New Roman" w:hAnsi="Verdana" w:cs="Arial"/>
                <w:sz w:val="16"/>
                <w:szCs w:val="16"/>
                <w:lang w:eastAsia="bg-BG"/>
              </w:rPr>
              <w:t xml:space="preserve">аф 1 от Регламент (ЕС) </w:t>
            </w:r>
            <w:r w:rsidR="006F1095" w:rsidRPr="007F30B8">
              <w:rPr>
                <w:rFonts w:ascii="Verdana" w:eastAsia="Times New Roman" w:hAnsi="Verdana" w:cs="Arial"/>
                <w:sz w:val="16"/>
                <w:szCs w:val="16"/>
                <w:lang w:eastAsia="bg-BG"/>
              </w:rPr>
              <w:lastRenderedPageBreak/>
              <w:t>2018/848.</w:t>
            </w:r>
          </w:p>
          <w:p w:rsidR="006F109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6F109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6F1095"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засегнатото (ите) животно (-и).</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6F109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6F109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6F1095" w:rsidRPr="007F30B8">
              <w:rPr>
                <w:rFonts w:ascii="Verdana" w:eastAsia="Times New Roman" w:hAnsi="Verdana" w:cs="Arial"/>
                <w:sz w:val="16"/>
                <w:szCs w:val="16"/>
                <w:lang w:eastAsia="bg-BG"/>
              </w:rPr>
              <w:t xml:space="preserve">аф 1 от Регламент (ЕС) </w:t>
            </w:r>
            <w:r w:rsidR="006F1095" w:rsidRPr="007F30B8">
              <w:rPr>
                <w:rFonts w:ascii="Verdana" w:eastAsia="Times New Roman" w:hAnsi="Verdana" w:cs="Arial"/>
                <w:sz w:val="16"/>
                <w:szCs w:val="16"/>
                <w:lang w:eastAsia="bg-BG"/>
              </w:rPr>
              <w:lastRenderedPageBreak/>
              <w:t>2018/848.</w:t>
            </w:r>
          </w:p>
          <w:p w:rsidR="006F109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6F109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6F1095" w:rsidRPr="007F30B8">
              <w:rPr>
                <w:rFonts w:ascii="Verdana" w:eastAsia="Times New Roman" w:hAnsi="Verdana" w:cs="Arial"/>
                <w:sz w:val="16"/>
                <w:szCs w:val="16"/>
                <w:lang w:eastAsia="bg-BG"/>
              </w:rPr>
              <w:t>аф 2 от Регламент (ЕС) 2018/848.</w:t>
            </w:r>
          </w:p>
          <w:p w:rsidR="006F109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w:t>
            </w:r>
            <w:r w:rsidR="006F1095" w:rsidRPr="007F30B8">
              <w:rPr>
                <w:rFonts w:ascii="Verdana" w:eastAsia="Times New Roman" w:hAnsi="Verdana" w:cs="Arial"/>
                <w:sz w:val="16"/>
                <w:szCs w:val="16"/>
                <w:lang w:eastAsia="bg-BG"/>
              </w:rPr>
              <w:t>н период за засегнатите животни.</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Отнемане на сертификата за не по-малко от 6 месеца от установяване на нарушението за съответната дейност. </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109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F1095" w:rsidRPr="007F30B8">
              <w:rPr>
                <w:rFonts w:ascii="Verdana" w:eastAsia="Times New Roman" w:hAnsi="Verdana" w:cs="Arial"/>
                <w:sz w:val="16"/>
                <w:szCs w:val="16"/>
                <w:lang w:eastAsia="bg-BG"/>
              </w:rPr>
              <w:t>.</w:t>
            </w:r>
          </w:p>
          <w:p w:rsidR="006F109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F1095"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 xml:space="preserve">ДФЗ </w:t>
            </w:r>
            <w:r w:rsidR="00A22C50" w:rsidRPr="007F30B8">
              <w:rPr>
                <w:rFonts w:ascii="Verdana" w:eastAsia="Times New Roman" w:hAnsi="Verdana" w:cs="Arial"/>
                <w:sz w:val="16"/>
                <w:szCs w:val="16"/>
                <w:lang w:eastAsia="bg-BG"/>
              </w:rPr>
              <w:lastRenderedPageBreak/>
              <w:t>–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F1095"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Г.18</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че са въведени животни от небиологични производствени единици, без да са приложени специални мерки като скрининг тестове или периоди на карантина в зависимост от местните обстоятелства. </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09687C"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D34481"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1.5.1</w:t>
            </w:r>
            <w:r w:rsidR="00D34481"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D34481"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1.5.1.5</w:t>
            </w:r>
            <w:r w:rsidR="00D34481"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D3448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биологичния статус на засегнатия вид животни за не по-малко от 3 месеца от установяване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3448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D34481"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D3448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3448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D34481" w:rsidRPr="007F30B8">
              <w:rPr>
                <w:rFonts w:ascii="Verdana" w:eastAsia="Times New Roman" w:hAnsi="Verdana" w:cs="Arial"/>
                <w:sz w:val="16"/>
                <w:szCs w:val="16"/>
                <w:lang w:eastAsia="bg-BG"/>
              </w:rPr>
              <w:t>контролиращото лице</w:t>
            </w:r>
            <w:r w:rsidRPr="007F30B8">
              <w:rPr>
                <w:rFonts w:ascii="Verdana" w:eastAsia="Times New Roman" w:hAnsi="Verdana" w:cs="Arial"/>
                <w:sz w:val="16"/>
                <w:szCs w:val="16"/>
                <w:lang w:eastAsia="bg-BG"/>
              </w:rPr>
              <w:t xml:space="preserve"> на план за действие за подобряване на изпълнението на предпазните мерки, въведени от оператора с цел гарантиране на съответствие</w:t>
            </w:r>
            <w:r w:rsidR="00D34481"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Г.19</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продукти за почистване и дезинфекция на сградите и инсталациите за животните, които не са разрешени за употреба в биологичното производство съгласно чл. 24 от Регламент (ЕС) 2018/848. Замърсяването не е повлияло на биологичния статус на продукта.</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466966"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00DE09CF"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7C5266"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1.5.1</w:t>
            </w:r>
            <w:r w:rsidR="007C5266"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7C5266"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подт</w:t>
            </w:r>
            <w:r w:rsidR="007C5266"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1.5.1.6</w:t>
            </w:r>
            <w:r w:rsidR="007C5266"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C526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C5266"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7C526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 от установяване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преходен период за засегната партида или продукция [засегната(-ите) култура(-и) или животно(-и)]</w:t>
            </w:r>
            <w:r w:rsidR="007C5266"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C526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7C5266" w:rsidRPr="007F30B8">
              <w:rPr>
                <w:rFonts w:ascii="Verdana" w:eastAsia="Times New Roman" w:hAnsi="Verdana" w:cs="Arial"/>
                <w:sz w:val="16"/>
                <w:szCs w:val="16"/>
                <w:lang w:eastAsia="bg-BG"/>
              </w:rPr>
              <w:t>цел гарантиране на съответствие.</w:t>
            </w:r>
          </w:p>
          <w:p w:rsidR="007C526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C5266"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7C5266"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Г.20</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продукти за почистване и дезинфекция на сградите и инсталациите за животните, които не са разрешени за употреба в биологичното производство съгласно чл. 24 от Регламе</w:t>
            </w:r>
            <w:r w:rsidR="00A85A06" w:rsidRPr="007F30B8">
              <w:rPr>
                <w:rFonts w:ascii="Verdana" w:eastAsia="Times New Roman" w:hAnsi="Verdana" w:cs="Arial"/>
                <w:sz w:val="16"/>
                <w:szCs w:val="16"/>
                <w:lang w:eastAsia="bg-BG"/>
              </w:rPr>
              <w:t>нт (ЕС) 2018/848. Замърсяването</w:t>
            </w:r>
            <w:r w:rsidRPr="007F30B8">
              <w:rPr>
                <w:rFonts w:ascii="Verdana" w:eastAsia="Times New Roman" w:hAnsi="Verdana" w:cs="Arial"/>
                <w:sz w:val="16"/>
                <w:szCs w:val="16"/>
                <w:lang w:eastAsia="bg-BG"/>
              </w:rPr>
              <w:t xml:space="preserve"> е повлияло на биологичния статус на продукта.</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E09C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A85A06"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1.5.1</w:t>
            </w:r>
            <w:r w:rsidR="00A85A06"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A85A06"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1.5.1.6</w:t>
            </w:r>
            <w:r w:rsidR="00A85A06"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A85A06"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w:t>
            </w:r>
          </w:p>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преходен период за засегната партида или продукция [засегната(-ите) култура(-и) или животно(-и)]</w:t>
            </w:r>
            <w:r w:rsidR="00A85A06" w:rsidRPr="007F30B8">
              <w:rPr>
                <w:rFonts w:ascii="Verdana" w:eastAsia="Times New Roman" w:hAnsi="Verdana" w:cs="Arial"/>
                <w:sz w:val="16"/>
                <w:szCs w:val="16"/>
                <w:lang w:eastAsia="bg-BG"/>
              </w:rPr>
              <w:t>.</w:t>
            </w:r>
          </w:p>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w:t>
            </w:r>
            <w:r w:rsidRPr="007F30B8">
              <w:rPr>
                <w:rFonts w:ascii="Verdana" w:eastAsia="Times New Roman" w:hAnsi="Verdana" w:cs="Arial"/>
                <w:sz w:val="16"/>
                <w:szCs w:val="16"/>
                <w:lang w:eastAsia="bg-BG"/>
              </w:rPr>
              <w:lastRenderedPageBreak/>
              <w:t>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A85A0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A85A06"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A85A0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w:t>
            </w:r>
            <w:r w:rsidR="0095093B" w:rsidRPr="007F30B8">
              <w:rPr>
                <w:rFonts w:ascii="Verdana" w:eastAsia="Times New Roman" w:hAnsi="Verdana" w:cs="Arial"/>
                <w:sz w:val="16"/>
                <w:szCs w:val="16"/>
                <w:lang w:eastAsia="bg-BG"/>
              </w:rPr>
              <w:t>ЕС) 2018/848</w:t>
            </w:r>
            <w:r w:rsidR="00A85A06"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lastRenderedPageBreak/>
              <w:t>Незабавно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A85A0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A85A06" w:rsidRPr="007F30B8">
              <w:rPr>
                <w:rFonts w:ascii="Verdana" w:eastAsia="Times New Roman" w:hAnsi="Verdana" w:cs="Arial"/>
                <w:sz w:val="16"/>
                <w:szCs w:val="16"/>
                <w:lang w:eastAsia="bg-BG"/>
              </w:rPr>
              <w:t>.</w:t>
            </w:r>
          </w:p>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A85A0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A85A06" w:rsidRPr="007F30B8">
              <w:rPr>
                <w:rFonts w:ascii="Verdana" w:eastAsia="Times New Roman" w:hAnsi="Verdana" w:cs="Arial"/>
                <w:sz w:val="16"/>
                <w:szCs w:val="16"/>
                <w:lang w:eastAsia="bg-BG"/>
              </w:rPr>
              <w:t>.</w:t>
            </w:r>
          </w:p>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Начало на нов преходен период за цялото стопанство.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на оператора, извършил нарушението за не по-малко от 6 месеца от установяването му.</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A85A06" w:rsidRPr="007F30B8">
              <w:rPr>
                <w:rFonts w:ascii="Verdana" w:eastAsia="Times New Roman" w:hAnsi="Verdana" w:cs="Arial"/>
                <w:sz w:val="16"/>
                <w:szCs w:val="16"/>
                <w:lang w:eastAsia="bg-BG"/>
              </w:rPr>
              <w:t>.</w:t>
            </w:r>
          </w:p>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A85A06" w:rsidRPr="007F30B8">
              <w:rPr>
                <w:rFonts w:ascii="Verdana" w:eastAsia="Times New Roman" w:hAnsi="Verdana" w:cs="Arial"/>
                <w:sz w:val="16"/>
                <w:szCs w:val="16"/>
                <w:lang w:eastAsia="bg-BG"/>
              </w:rPr>
              <w:t>.</w:t>
            </w:r>
          </w:p>
          <w:p w:rsidR="00A85A0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A85A06"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A85A0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животни</w:t>
            </w:r>
            <w:r w:rsidR="000E29F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в сертификата се вземат проби от контролиращото лице и се предоставят за анализ в официална </w:t>
            </w:r>
            <w:r w:rsidRPr="007F30B8">
              <w:rPr>
                <w:rFonts w:ascii="Verdana" w:eastAsia="Times New Roman" w:hAnsi="Verdana" w:cs="Arial"/>
                <w:sz w:val="16"/>
                <w:szCs w:val="16"/>
                <w:lang w:eastAsia="bg-BG"/>
              </w:rPr>
              <w:lastRenderedPageBreak/>
              <w:t>лаборатория.</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Г.21</w:t>
            </w:r>
          </w:p>
        </w:tc>
        <w:tc>
          <w:tcPr>
            <w:tcW w:w="1813" w:type="dxa"/>
            <w:gridSpan w:val="2"/>
            <w:tcBorders>
              <w:top w:val="nil"/>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частично нарушение на изискванията за почистване и </w:t>
            </w:r>
            <w:r w:rsidR="006C5A2B" w:rsidRPr="007F30B8">
              <w:rPr>
                <w:rFonts w:ascii="Verdana" w:eastAsia="Times New Roman" w:hAnsi="Verdana" w:cs="Arial"/>
                <w:sz w:val="16"/>
                <w:szCs w:val="16"/>
                <w:lang w:eastAsia="bg-BG"/>
              </w:rPr>
              <w:t>дезинфекцията</w:t>
            </w:r>
            <w:r w:rsidRPr="007F30B8">
              <w:rPr>
                <w:rFonts w:ascii="Verdana" w:eastAsia="Times New Roman" w:hAnsi="Verdana" w:cs="Arial"/>
                <w:sz w:val="16"/>
                <w:szCs w:val="16"/>
                <w:lang w:eastAsia="bg-BG"/>
              </w:rPr>
              <w:t xml:space="preserve"> на биологичните животновъдни обекти съгласно Регламент (ЕС) 2018/848, Прил</w:t>
            </w:r>
            <w:r w:rsidR="00046E91" w:rsidRPr="007F30B8">
              <w:rPr>
                <w:rFonts w:ascii="Verdana" w:eastAsia="Times New Roman" w:hAnsi="Verdana" w:cs="Arial"/>
                <w:sz w:val="16"/>
                <w:szCs w:val="16"/>
                <w:lang w:eastAsia="bg-BG"/>
              </w:rPr>
              <w:t>ожение</w:t>
            </w:r>
            <w:r w:rsidRPr="007F30B8">
              <w:rPr>
                <w:rFonts w:ascii="Verdana" w:eastAsia="Times New Roman" w:hAnsi="Verdana" w:cs="Arial"/>
                <w:sz w:val="16"/>
                <w:szCs w:val="16"/>
                <w:lang w:eastAsia="bg-BG"/>
              </w:rPr>
              <w:t xml:space="preserve"> II, </w:t>
            </w:r>
            <w:r w:rsidR="00B04E76" w:rsidRPr="007F30B8">
              <w:rPr>
                <w:rFonts w:ascii="Verdana" w:eastAsia="Times New Roman" w:hAnsi="Verdana" w:cs="Arial"/>
                <w:sz w:val="16"/>
                <w:szCs w:val="16"/>
                <w:lang w:eastAsia="bg-BG"/>
              </w:rPr>
              <w:t xml:space="preserve">Част </w:t>
            </w:r>
            <w:r w:rsidR="00B04E76" w:rsidRPr="007F30B8">
              <w:rPr>
                <w:rFonts w:ascii="Verdana" w:eastAsia="Times New Roman" w:hAnsi="Verdana" w:cs="Arial"/>
                <w:sz w:val="16"/>
                <w:szCs w:val="16"/>
                <w:lang w:val="en-US" w:eastAsia="bg-BG"/>
              </w:rPr>
              <w:t>II</w:t>
            </w:r>
            <w:r w:rsidR="00B04E76" w:rsidRPr="007F30B8">
              <w:rPr>
                <w:rFonts w:ascii="Verdana" w:eastAsia="Times New Roman" w:hAnsi="Verdana" w:cs="Arial"/>
                <w:sz w:val="16"/>
                <w:szCs w:val="16"/>
                <w:lang w:eastAsia="bg-BG"/>
              </w:rPr>
              <w:t>,</w:t>
            </w:r>
            <w:r w:rsidR="00046E9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т.</w:t>
            </w:r>
            <w:r w:rsidR="00046E9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1.5.1</w:t>
            </w:r>
            <w:r w:rsidR="00046E91" w:rsidRPr="007F30B8">
              <w:rPr>
                <w:rFonts w:ascii="Verdana" w:eastAsia="Times New Roman" w:hAnsi="Verdana" w:cs="Arial"/>
                <w:sz w:val="16"/>
                <w:szCs w:val="16"/>
                <w:lang w:eastAsia="bg-BG"/>
              </w:rPr>
              <w:t xml:space="preserve">., подточка </w:t>
            </w:r>
            <w:r w:rsidRPr="007F30B8">
              <w:rPr>
                <w:rFonts w:ascii="Verdana" w:eastAsia="Times New Roman" w:hAnsi="Verdana" w:cs="Arial"/>
                <w:sz w:val="16"/>
                <w:szCs w:val="16"/>
                <w:lang w:eastAsia="bg-BG"/>
              </w:rPr>
              <w:t>1.5.1.7.</w:t>
            </w:r>
          </w:p>
        </w:tc>
        <w:tc>
          <w:tcPr>
            <w:tcW w:w="1246" w:type="dxa"/>
            <w:gridSpan w:val="2"/>
            <w:tcBorders>
              <w:top w:val="nil"/>
              <w:left w:val="nil"/>
              <w:bottom w:val="single" w:sz="4" w:space="0" w:color="auto"/>
              <w:right w:val="single" w:sz="4" w:space="0" w:color="auto"/>
            </w:tcBorders>
            <w:shd w:val="clear" w:color="auto" w:fill="auto"/>
            <w:hideMark/>
          </w:tcPr>
          <w:p w:rsidR="00D66307" w:rsidRPr="007F30B8" w:rsidRDefault="005B5B2D"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w:t>
            </w:r>
            <w:r w:rsidR="00046E91" w:rsidRPr="007F30B8">
              <w:rPr>
                <w:rFonts w:ascii="Verdana" w:eastAsia="Times New Roman" w:hAnsi="Verdana" w:cs="Arial"/>
                <w:sz w:val="16"/>
                <w:szCs w:val="16"/>
                <w:lang w:eastAsia="bg-BG"/>
              </w:rPr>
              <w:t xml:space="preserve">Приложение II, Част </w:t>
            </w:r>
            <w:r w:rsidR="00046E91" w:rsidRPr="007F30B8">
              <w:rPr>
                <w:rFonts w:ascii="Verdana" w:eastAsia="Times New Roman" w:hAnsi="Verdana" w:cs="Arial"/>
                <w:sz w:val="16"/>
                <w:szCs w:val="16"/>
                <w:lang w:val="en-US" w:eastAsia="bg-BG"/>
              </w:rPr>
              <w:t>II</w:t>
            </w:r>
            <w:r w:rsidR="00046E91" w:rsidRPr="007F30B8">
              <w:rPr>
                <w:rFonts w:ascii="Verdana" w:eastAsia="Times New Roman" w:hAnsi="Verdana" w:cs="Arial"/>
                <w:sz w:val="16"/>
                <w:szCs w:val="16"/>
                <w:lang w:eastAsia="bg-BG"/>
              </w:rPr>
              <w:t>, т. 1.5.1., подточка 1.5.1.7.</w:t>
            </w:r>
          </w:p>
        </w:tc>
        <w:tc>
          <w:tcPr>
            <w:tcW w:w="1585" w:type="dxa"/>
            <w:tcBorders>
              <w:top w:val="nil"/>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nil"/>
              <w:left w:val="nil"/>
              <w:bottom w:val="single" w:sz="4" w:space="0" w:color="auto"/>
              <w:right w:val="single" w:sz="4" w:space="0" w:color="auto"/>
            </w:tcBorders>
            <w:shd w:val="clear" w:color="000000" w:fill="FFFFFF"/>
            <w:hideMark/>
          </w:tcPr>
          <w:p w:rsidR="00046E9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46E91" w:rsidRPr="007F30B8">
              <w:rPr>
                <w:rFonts w:ascii="Verdana" w:eastAsia="Times New Roman" w:hAnsi="Verdana" w:cs="Arial"/>
                <w:sz w:val="16"/>
                <w:szCs w:val="16"/>
                <w:lang w:eastAsia="bg-BG"/>
              </w:rPr>
              <w:t>.</w:t>
            </w:r>
          </w:p>
        </w:tc>
        <w:tc>
          <w:tcPr>
            <w:tcW w:w="1360" w:type="dxa"/>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1984" w:type="dxa"/>
            <w:gridSpan w:val="2"/>
            <w:tcBorders>
              <w:top w:val="nil"/>
              <w:left w:val="nil"/>
              <w:bottom w:val="single" w:sz="4" w:space="0" w:color="auto"/>
              <w:right w:val="single" w:sz="4" w:space="0" w:color="auto"/>
            </w:tcBorders>
            <w:shd w:val="clear" w:color="auto" w:fill="auto"/>
            <w:hideMark/>
          </w:tcPr>
          <w:p w:rsidR="00046E9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 от установяване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преходен период за засегната партида или продукция [засегната(-ите) култура(-и) или животно(-и)]</w:t>
            </w:r>
            <w:r w:rsidR="00046E91" w:rsidRPr="007F30B8">
              <w:rPr>
                <w:rFonts w:ascii="Verdana" w:eastAsia="Times New Roman" w:hAnsi="Verdana" w:cs="Arial"/>
                <w:sz w:val="16"/>
                <w:szCs w:val="16"/>
                <w:lang w:eastAsia="bg-BG"/>
              </w:rPr>
              <w:t>.</w:t>
            </w:r>
          </w:p>
        </w:tc>
        <w:tc>
          <w:tcPr>
            <w:tcW w:w="1249" w:type="dxa"/>
            <w:gridSpan w:val="2"/>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046E9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46E91" w:rsidRPr="007F30B8">
              <w:rPr>
                <w:rFonts w:ascii="Verdana" w:eastAsia="Times New Roman" w:hAnsi="Verdana" w:cs="Arial"/>
                <w:sz w:val="16"/>
                <w:szCs w:val="16"/>
                <w:lang w:eastAsia="bg-BG"/>
              </w:rPr>
              <w:t>.</w:t>
            </w:r>
          </w:p>
          <w:p w:rsidR="00046E9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46E9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046E91"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Г.22</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цялостно </w:t>
            </w:r>
            <w:r w:rsidRPr="007F30B8">
              <w:rPr>
                <w:rFonts w:ascii="Verdana" w:eastAsia="Times New Roman" w:hAnsi="Verdana" w:cs="Arial"/>
                <w:sz w:val="16"/>
                <w:szCs w:val="16"/>
                <w:lang w:eastAsia="bg-BG"/>
              </w:rPr>
              <w:lastRenderedPageBreak/>
              <w:t xml:space="preserve">нарушение на изискванията за почистване и дезинфенкцията на биологичните животновъдни обекти съгласно Регламент (ЕС) 2018/848, </w:t>
            </w:r>
            <w:r w:rsidR="00870BAA" w:rsidRPr="007F30B8">
              <w:rPr>
                <w:rFonts w:ascii="Verdana" w:eastAsia="Times New Roman" w:hAnsi="Verdana" w:cs="Arial"/>
                <w:sz w:val="16"/>
                <w:szCs w:val="16"/>
                <w:lang w:eastAsia="bg-BG"/>
              </w:rPr>
              <w:t xml:space="preserve">Приложение II, Част </w:t>
            </w:r>
            <w:r w:rsidR="00870BAA" w:rsidRPr="007F30B8">
              <w:rPr>
                <w:rFonts w:ascii="Verdana" w:eastAsia="Times New Roman" w:hAnsi="Verdana" w:cs="Arial"/>
                <w:sz w:val="16"/>
                <w:szCs w:val="16"/>
                <w:lang w:val="en-US" w:eastAsia="bg-BG"/>
              </w:rPr>
              <w:t>II</w:t>
            </w:r>
            <w:r w:rsidR="00870BAA" w:rsidRPr="007F30B8">
              <w:rPr>
                <w:rFonts w:ascii="Verdana" w:eastAsia="Times New Roman" w:hAnsi="Verdana" w:cs="Arial"/>
                <w:sz w:val="16"/>
                <w:szCs w:val="16"/>
                <w:lang w:eastAsia="bg-BG"/>
              </w:rPr>
              <w:t>, т. 1.5.1., подточка 1.5.1.7.</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E579DA"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w:t>
            </w:r>
            <w:r w:rsidRPr="007F30B8">
              <w:rPr>
                <w:rFonts w:ascii="Verdana" w:eastAsia="Times New Roman" w:hAnsi="Verdana" w:cs="Arial"/>
                <w:sz w:val="16"/>
                <w:szCs w:val="16"/>
                <w:lang w:eastAsia="bg-BG"/>
              </w:rPr>
              <w:lastRenderedPageBreak/>
              <w:t xml:space="preserve">2018/848, </w:t>
            </w:r>
            <w:r w:rsidR="00870BAA" w:rsidRPr="007F30B8">
              <w:rPr>
                <w:rFonts w:ascii="Verdana" w:eastAsia="Times New Roman" w:hAnsi="Verdana" w:cs="Arial"/>
                <w:sz w:val="16"/>
                <w:szCs w:val="16"/>
                <w:lang w:eastAsia="bg-BG"/>
              </w:rPr>
              <w:t xml:space="preserve">Приложение II, Част </w:t>
            </w:r>
            <w:r w:rsidR="00870BAA" w:rsidRPr="007F30B8">
              <w:rPr>
                <w:rFonts w:ascii="Verdana" w:eastAsia="Times New Roman" w:hAnsi="Verdana" w:cs="Arial"/>
                <w:sz w:val="16"/>
                <w:szCs w:val="16"/>
                <w:lang w:val="en-US" w:eastAsia="bg-BG"/>
              </w:rPr>
              <w:t>II</w:t>
            </w:r>
            <w:r w:rsidR="00870BAA" w:rsidRPr="007F30B8">
              <w:rPr>
                <w:rFonts w:ascii="Verdana" w:eastAsia="Times New Roman" w:hAnsi="Verdana" w:cs="Arial"/>
                <w:sz w:val="16"/>
                <w:szCs w:val="16"/>
                <w:lang w:eastAsia="bg-BG"/>
              </w:rPr>
              <w:t>, т. 1.5.1., подточка 1.5.1.7.</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0BAA"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w:t>
            </w:r>
            <w:r w:rsidRPr="007F30B8">
              <w:rPr>
                <w:rFonts w:ascii="Verdana" w:eastAsia="Times New Roman" w:hAnsi="Verdana" w:cs="Arial"/>
                <w:sz w:val="16"/>
                <w:szCs w:val="16"/>
                <w:lang w:eastAsia="bg-BG"/>
              </w:rPr>
              <w:lastRenderedPageBreak/>
              <w:t>необходимата информация и/или план за действие в срока, определен за отстраняване на несъответствието.</w:t>
            </w:r>
          </w:p>
          <w:p w:rsidR="00870BAA"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w:t>
            </w:r>
          </w:p>
          <w:p w:rsidR="00870BAA"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преходен период за засегната партида или продукция [засегната(-ите) култура(-и) или животно(-и)]</w:t>
            </w:r>
            <w:r w:rsidR="00870BAA" w:rsidRPr="007F30B8">
              <w:rPr>
                <w:rFonts w:ascii="Verdana" w:eastAsia="Times New Roman" w:hAnsi="Verdana" w:cs="Arial"/>
                <w:sz w:val="16"/>
                <w:szCs w:val="16"/>
                <w:lang w:eastAsia="bg-BG"/>
              </w:rPr>
              <w:t>.</w:t>
            </w:r>
          </w:p>
          <w:p w:rsidR="00870BAA"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70BA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870BAA"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870BA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w:t>
            </w:r>
            <w:r w:rsidRPr="007F30B8">
              <w:rPr>
                <w:rFonts w:ascii="Verdana" w:eastAsia="Times New Roman" w:hAnsi="Verdana" w:cs="Arial"/>
                <w:sz w:val="16"/>
                <w:szCs w:val="16"/>
                <w:lang w:eastAsia="bg-BG"/>
              </w:rPr>
              <w:lastRenderedPageBreak/>
              <w:t>парагра</w:t>
            </w:r>
            <w:r w:rsidR="0095093B" w:rsidRPr="007F30B8">
              <w:rPr>
                <w:rFonts w:ascii="Verdana" w:eastAsia="Times New Roman" w:hAnsi="Verdana" w:cs="Arial"/>
                <w:sz w:val="16"/>
                <w:szCs w:val="16"/>
                <w:lang w:eastAsia="bg-BG"/>
              </w:rPr>
              <w:t>ф 2 от Регламент (ЕС) 2018/848</w:t>
            </w:r>
            <w:r w:rsidR="00870BAA"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lastRenderedPageBreak/>
              <w:t>Незабавно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7A295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w:t>
            </w:r>
            <w:r w:rsidRPr="007F30B8">
              <w:rPr>
                <w:rFonts w:ascii="Verdana" w:eastAsia="Times New Roman" w:hAnsi="Verdana" w:cs="Arial"/>
                <w:sz w:val="16"/>
                <w:szCs w:val="16"/>
                <w:lang w:eastAsia="bg-BG"/>
              </w:rPr>
              <w:lastRenderedPageBreak/>
              <w:t>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7A295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7A2956" w:rsidRPr="007F30B8">
              <w:rPr>
                <w:rFonts w:ascii="Verdana" w:eastAsia="Times New Roman" w:hAnsi="Verdana" w:cs="Arial"/>
                <w:sz w:val="16"/>
                <w:szCs w:val="16"/>
                <w:lang w:eastAsia="bg-BG"/>
              </w:rPr>
              <w:t>.</w:t>
            </w:r>
          </w:p>
          <w:p w:rsidR="007A295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7A295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7A2956" w:rsidRPr="007F30B8">
              <w:rPr>
                <w:rFonts w:ascii="Verdana" w:eastAsia="Times New Roman" w:hAnsi="Verdana" w:cs="Arial"/>
                <w:sz w:val="16"/>
                <w:szCs w:val="16"/>
                <w:lang w:eastAsia="bg-BG"/>
              </w:rPr>
              <w:t>.</w:t>
            </w:r>
          </w:p>
          <w:p w:rsidR="007A295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цялото стопанство.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на оператора, извършил нарушението за не по-малко от 6 месеца от установяването му.</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both"/>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A295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w:t>
            </w:r>
            <w:r w:rsidRPr="007F30B8">
              <w:rPr>
                <w:rFonts w:ascii="Verdana" w:eastAsia="Times New Roman" w:hAnsi="Verdana" w:cs="Arial"/>
                <w:sz w:val="16"/>
                <w:szCs w:val="16"/>
                <w:lang w:eastAsia="bg-BG"/>
              </w:rPr>
              <w:lastRenderedPageBreak/>
              <w:t>предпазните мерки и контрола, въведени от оператора с цел гарантиране на съответствие</w:t>
            </w:r>
            <w:r w:rsidR="007A2956" w:rsidRPr="007F30B8">
              <w:rPr>
                <w:rFonts w:ascii="Verdana" w:eastAsia="Times New Roman" w:hAnsi="Verdana" w:cs="Arial"/>
                <w:sz w:val="16"/>
                <w:szCs w:val="16"/>
                <w:lang w:eastAsia="bg-BG"/>
              </w:rPr>
              <w:t>.</w:t>
            </w:r>
          </w:p>
          <w:p w:rsidR="007A2956"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A2956"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7A2956"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Г.23</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неспазване на карентния период за синтезиран по химичен път алопатичен ветеринарен лекарствен продукт</w:t>
            </w:r>
            <w:r w:rsidR="001C3113" w:rsidRPr="007F30B8">
              <w:rPr>
                <w:rFonts w:ascii="Verdana" w:eastAsia="Times New Roman" w:hAnsi="Verdana" w:cs="Arial"/>
                <w:sz w:val="16"/>
                <w:szCs w:val="16"/>
                <w:lang w:eastAsia="bg-BG"/>
              </w:rPr>
              <w:t>.</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627FAC"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1C3113"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1.5.2</w:t>
            </w:r>
            <w:r w:rsidR="004C04C4"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1C3113" w:rsidRPr="007F30B8">
              <w:rPr>
                <w:rFonts w:ascii="Verdana" w:eastAsia="Times New Roman" w:hAnsi="Verdana" w:cs="Arial"/>
                <w:sz w:val="16"/>
                <w:szCs w:val="16"/>
                <w:lang w:eastAsia="bg-BG"/>
              </w:rPr>
              <w:t xml:space="preserve"> подточка 1.5.2.5.</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1C311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w:t>
            </w:r>
            <w:r w:rsidR="001C3113" w:rsidRPr="007F30B8">
              <w:rPr>
                <w:rFonts w:ascii="Verdana" w:eastAsia="Times New Roman" w:hAnsi="Verdana" w:cs="Arial"/>
                <w:sz w:val="16"/>
                <w:szCs w:val="16"/>
                <w:lang w:eastAsia="bg-BG"/>
              </w:rPr>
              <w:t xml:space="preserve">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1C311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C311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1C3113"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1C311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1C3113"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1C311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биологичния статус на засегнатите животни.</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C311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1C3113"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1C311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C3113" w:rsidRPr="007F30B8">
              <w:rPr>
                <w:rFonts w:ascii="Verdana" w:eastAsia="Times New Roman" w:hAnsi="Verdana" w:cs="Arial"/>
                <w:sz w:val="16"/>
                <w:szCs w:val="16"/>
                <w:lang w:eastAsia="bg-BG"/>
              </w:rPr>
              <w:t>.</w:t>
            </w:r>
          </w:p>
          <w:p w:rsidR="001C311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C3113"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1C3113"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Г.24</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Установена е продажб</w:t>
            </w:r>
            <w:r w:rsidR="00790C79" w:rsidRPr="007F30B8">
              <w:rPr>
                <w:rFonts w:ascii="Verdana" w:eastAsia="Times New Roman" w:hAnsi="Verdana" w:cs="Arial"/>
                <w:sz w:val="16"/>
                <w:szCs w:val="16"/>
                <w:lang w:eastAsia="bg-BG"/>
              </w:rPr>
              <w:t xml:space="preserve">а </w:t>
            </w:r>
            <w:r w:rsidRPr="007F30B8">
              <w:rPr>
                <w:rFonts w:ascii="Verdana" w:eastAsia="Times New Roman" w:hAnsi="Verdana" w:cs="Arial"/>
                <w:sz w:val="16"/>
                <w:szCs w:val="16"/>
                <w:lang w:eastAsia="bg-BG"/>
              </w:rPr>
              <w:t xml:space="preserve">като биологични на животни или продукти от животни, които са получили повече от три курса на лечение със </w:t>
            </w:r>
            <w:r w:rsidRPr="007F30B8">
              <w:rPr>
                <w:rFonts w:ascii="Verdana" w:eastAsia="Times New Roman" w:hAnsi="Verdana" w:cs="Arial"/>
                <w:sz w:val="16"/>
                <w:szCs w:val="16"/>
                <w:lang w:eastAsia="bg-BG"/>
              </w:rPr>
              <w:lastRenderedPageBreak/>
              <w:t>синтезирани по химически път алопатични ветеринарни лекарствени продукти, включително антибиотици в рамките на 12 месеца, или повече от един курс на лечение, ако производственият им жизнен цикъл продължава по-малко от година.</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586CBD"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790C79"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1.5.2</w:t>
            </w:r>
            <w:r w:rsidR="00790C79"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790C79"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подт</w:t>
            </w:r>
            <w:r w:rsidR="00790C79"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1.5.2.4</w:t>
            </w:r>
            <w:r w:rsidR="00790C79"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90C79"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w:t>
            </w:r>
            <w:r w:rsidRPr="007F30B8">
              <w:rPr>
                <w:rFonts w:ascii="Verdana" w:eastAsia="Times New Roman" w:hAnsi="Verdana" w:cs="Arial"/>
                <w:sz w:val="16"/>
                <w:szCs w:val="16"/>
                <w:lang w:eastAsia="bg-BG"/>
              </w:rPr>
              <w:lastRenderedPageBreak/>
              <w:t>[засегната(-ите) култура(-и) или животно(-и)] в съответствие с чл</w:t>
            </w:r>
            <w:r w:rsidR="00790C7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790C79" w:rsidRPr="007F30B8">
              <w:rPr>
                <w:rFonts w:ascii="Verdana" w:eastAsia="Times New Roman" w:hAnsi="Verdana" w:cs="Arial"/>
                <w:sz w:val="16"/>
                <w:szCs w:val="16"/>
                <w:lang w:eastAsia="bg-BG"/>
              </w:rPr>
              <w:t>.</w:t>
            </w:r>
          </w:p>
          <w:p w:rsidR="00790C79"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790C7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790C79" w:rsidRPr="007F30B8">
              <w:rPr>
                <w:rFonts w:ascii="Verdana" w:eastAsia="Times New Roman" w:hAnsi="Verdana" w:cs="Arial"/>
                <w:sz w:val="16"/>
                <w:szCs w:val="16"/>
                <w:lang w:eastAsia="bg-BG"/>
              </w:rPr>
              <w:t>.</w:t>
            </w:r>
          </w:p>
          <w:p w:rsidR="00790C79"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засегнатата производствена единица</w:t>
            </w:r>
            <w:r w:rsidR="00790C79"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сертификата за съотвентия продукт/производствена единица за не по-малко от 3 месеца</w:t>
            </w:r>
            <w:r w:rsidR="00790C79"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86EC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386ECF" w:rsidRPr="007F30B8">
              <w:rPr>
                <w:rFonts w:ascii="Verdana" w:eastAsia="Times New Roman" w:hAnsi="Verdana" w:cs="Arial"/>
                <w:sz w:val="16"/>
                <w:szCs w:val="16"/>
                <w:lang w:eastAsia="bg-BG"/>
              </w:rPr>
              <w:t>.</w:t>
            </w:r>
          </w:p>
          <w:p w:rsidR="00386EC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w:t>
            </w:r>
            <w:r w:rsidRPr="007F30B8">
              <w:rPr>
                <w:rFonts w:ascii="Verdana" w:eastAsia="Times New Roman" w:hAnsi="Verdana" w:cs="Arial"/>
                <w:sz w:val="16"/>
                <w:szCs w:val="16"/>
                <w:lang w:eastAsia="bg-BG"/>
              </w:rPr>
              <w:lastRenderedPageBreak/>
              <w:t>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86EC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1 от Регламент (ЕС) 2018/848 </w:t>
            </w:r>
            <w:r w:rsidR="00386ECF" w:rsidRPr="007F30B8">
              <w:rPr>
                <w:rFonts w:ascii="Verdana" w:eastAsia="Times New Roman" w:hAnsi="Verdana" w:cs="Arial"/>
                <w:sz w:val="16"/>
                <w:szCs w:val="16"/>
                <w:lang w:eastAsia="bg-BG"/>
              </w:rPr>
              <w:t>.</w:t>
            </w:r>
          </w:p>
          <w:p w:rsidR="00386EC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съответната дейност за не по-малко от 6 месеца</w:t>
            </w:r>
            <w:r w:rsidR="00386EC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засегнатата производствена единица</w:t>
            </w:r>
            <w:r w:rsidR="00386ECF"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9016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19016F" w:rsidRPr="007F30B8">
              <w:rPr>
                <w:rFonts w:ascii="Verdana" w:eastAsia="Times New Roman" w:hAnsi="Verdana" w:cs="Arial"/>
                <w:sz w:val="16"/>
                <w:szCs w:val="16"/>
                <w:lang w:eastAsia="bg-BG"/>
              </w:rPr>
              <w:t>цел гарантиране на съответствие.</w:t>
            </w:r>
          </w:p>
          <w:p w:rsidR="0019016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засилен контрол чрез </w:t>
            </w:r>
            <w:r w:rsidRPr="007F30B8">
              <w:rPr>
                <w:rFonts w:ascii="Verdana" w:eastAsia="Times New Roman" w:hAnsi="Verdana" w:cs="Arial"/>
                <w:sz w:val="16"/>
                <w:szCs w:val="16"/>
                <w:lang w:eastAsia="bg-BG"/>
              </w:rPr>
              <w:lastRenderedPageBreak/>
              <w:t>допълнителни инспекции в съответната година</w:t>
            </w:r>
            <w:r w:rsidR="0019016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19016F"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Г.25</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неспазване на изискванията в</w:t>
            </w:r>
            <w:r w:rsidR="0019016F" w:rsidRPr="007F30B8">
              <w:rPr>
                <w:rFonts w:ascii="Verdana" w:eastAsia="Times New Roman" w:hAnsi="Verdana" w:cs="Arial"/>
                <w:sz w:val="16"/>
                <w:szCs w:val="16"/>
                <w:lang w:eastAsia="bg-BG"/>
              </w:rPr>
              <w:t xml:space="preserve"> Приложение II, Част </w:t>
            </w:r>
            <w:r w:rsidR="0019016F" w:rsidRPr="007F30B8">
              <w:rPr>
                <w:rFonts w:ascii="Verdana" w:eastAsia="Times New Roman" w:hAnsi="Verdana" w:cs="Arial"/>
                <w:sz w:val="16"/>
                <w:szCs w:val="16"/>
                <w:lang w:val="en-US" w:eastAsia="bg-BG"/>
              </w:rPr>
              <w:t>II</w:t>
            </w:r>
            <w:r w:rsidR="0019016F" w:rsidRPr="007F30B8">
              <w:rPr>
                <w:rFonts w:ascii="Verdana" w:eastAsia="Times New Roman" w:hAnsi="Verdana" w:cs="Arial"/>
                <w:sz w:val="16"/>
                <w:szCs w:val="16"/>
                <w:lang w:eastAsia="bg-BG"/>
              </w:rPr>
              <w:t>, т. 1.6., подточка 1.6.1.</w:t>
            </w:r>
            <w:r w:rsidRPr="007F30B8">
              <w:rPr>
                <w:rFonts w:ascii="Verdana" w:eastAsia="Times New Roman" w:hAnsi="Verdana" w:cs="Arial"/>
                <w:sz w:val="16"/>
                <w:szCs w:val="16"/>
                <w:lang w:eastAsia="bg-BG"/>
              </w:rPr>
              <w:t xml:space="preserve"> от Регламент (ЕС) 2018/848 по отношение на поддържане на въздушната циркулация, нивото на праха, температурата, относителната влажност на въздуха и др.</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BA053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19016F"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1.6</w:t>
            </w:r>
            <w:r w:rsidR="0019016F"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19016F"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подт</w:t>
            </w:r>
            <w:r w:rsidR="0019016F"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1.6.1.</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19016F"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19016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19016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биологичния статус на засегнатите животни.</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19016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9016F" w:rsidRPr="007F30B8">
              <w:rPr>
                <w:rFonts w:ascii="Verdana" w:eastAsia="Times New Roman" w:hAnsi="Verdana" w:cs="Arial"/>
                <w:sz w:val="16"/>
                <w:szCs w:val="16"/>
                <w:lang w:eastAsia="bg-BG"/>
              </w:rPr>
              <w:t>.</w:t>
            </w:r>
          </w:p>
          <w:p w:rsidR="0019016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9016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 xml:space="preserve">наложената мярка в срок до 3 </w:t>
            </w:r>
            <w:r w:rsidRPr="007F30B8">
              <w:rPr>
                <w:rFonts w:ascii="Verdana" w:eastAsia="Times New Roman" w:hAnsi="Verdana" w:cs="Arial"/>
                <w:sz w:val="16"/>
                <w:szCs w:val="16"/>
                <w:lang w:eastAsia="bg-BG"/>
              </w:rPr>
              <w:lastRenderedPageBreak/>
              <w:t>работни дни от налагането</w:t>
            </w:r>
            <w:r w:rsidR="0019016F"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Г.26</w:t>
            </w:r>
          </w:p>
        </w:tc>
        <w:tc>
          <w:tcPr>
            <w:tcW w:w="1813" w:type="dxa"/>
            <w:gridSpan w:val="2"/>
            <w:tcBorders>
              <w:top w:val="nil"/>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неспазване на изискванията на осигуряването на заслон или сенчести места в случаите на отглеждането на животните на открито без животновъдни помещения.</w:t>
            </w:r>
          </w:p>
        </w:tc>
        <w:tc>
          <w:tcPr>
            <w:tcW w:w="1246" w:type="dxa"/>
            <w:gridSpan w:val="2"/>
            <w:tcBorders>
              <w:top w:val="nil"/>
              <w:left w:val="nil"/>
              <w:bottom w:val="single" w:sz="4" w:space="0" w:color="auto"/>
              <w:right w:val="single" w:sz="4" w:space="0" w:color="auto"/>
            </w:tcBorders>
            <w:shd w:val="clear" w:color="auto" w:fill="auto"/>
            <w:hideMark/>
          </w:tcPr>
          <w:p w:rsidR="00D66307" w:rsidRPr="007F30B8" w:rsidRDefault="00BA4C55"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2903C4"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1.6</w:t>
            </w:r>
            <w:r w:rsidR="002903C4"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51237F"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подт</w:t>
            </w:r>
            <w:r w:rsidR="002903C4" w:rsidRPr="007F30B8">
              <w:rPr>
                <w:rFonts w:ascii="Verdana" w:eastAsia="Times New Roman" w:hAnsi="Verdana" w:cs="Arial"/>
                <w:sz w:val="16"/>
                <w:szCs w:val="16"/>
                <w:lang w:eastAsia="bg-BG"/>
              </w:rPr>
              <w:t>очка</w:t>
            </w:r>
            <w:r w:rsidR="0051237F"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1.6.2.</w:t>
            </w:r>
          </w:p>
        </w:tc>
        <w:tc>
          <w:tcPr>
            <w:tcW w:w="1585" w:type="dxa"/>
            <w:tcBorders>
              <w:top w:val="nil"/>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auto" w:fill="auto"/>
            <w:hideMark/>
          </w:tcPr>
          <w:p w:rsidR="002903C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2903C4" w:rsidRPr="007F30B8">
              <w:rPr>
                <w:rFonts w:ascii="Verdana" w:eastAsia="Times New Roman" w:hAnsi="Verdana" w:cs="Arial"/>
                <w:sz w:val="16"/>
                <w:szCs w:val="16"/>
                <w:lang w:eastAsia="bg-BG"/>
              </w:rPr>
              <w:t>цел гарантиране на съответствие.</w:t>
            </w:r>
            <w:r w:rsidRPr="007F30B8">
              <w:rPr>
                <w:rFonts w:ascii="Verdana" w:eastAsia="Times New Roman" w:hAnsi="Verdana" w:cs="Arial"/>
                <w:sz w:val="16"/>
                <w:szCs w:val="16"/>
                <w:lang w:eastAsia="bg-BG"/>
              </w:rPr>
              <w:t xml:space="preserve"> </w:t>
            </w:r>
          </w:p>
        </w:tc>
        <w:tc>
          <w:tcPr>
            <w:tcW w:w="1360" w:type="dxa"/>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auto" w:fill="auto"/>
            <w:hideMark/>
          </w:tcPr>
          <w:p w:rsidR="002903C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2903C4" w:rsidRPr="007F30B8">
              <w:rPr>
                <w:rFonts w:ascii="Verdana" w:eastAsia="Times New Roman" w:hAnsi="Verdana" w:cs="Arial"/>
                <w:sz w:val="16"/>
                <w:szCs w:val="16"/>
                <w:lang w:eastAsia="bg-BG"/>
              </w:rPr>
              <w:t>.</w:t>
            </w:r>
          </w:p>
          <w:p w:rsidR="002903C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2903C4"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биологичния статус на засегнатите животни.</w:t>
            </w:r>
          </w:p>
        </w:tc>
        <w:tc>
          <w:tcPr>
            <w:tcW w:w="1249" w:type="dxa"/>
            <w:gridSpan w:val="2"/>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2903C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2903C4" w:rsidRPr="007F30B8">
              <w:rPr>
                <w:rFonts w:ascii="Verdana" w:eastAsia="Times New Roman" w:hAnsi="Verdana" w:cs="Arial"/>
                <w:sz w:val="16"/>
                <w:szCs w:val="16"/>
                <w:lang w:eastAsia="bg-BG"/>
              </w:rPr>
              <w:t>.</w:t>
            </w:r>
          </w:p>
          <w:p w:rsidR="002903C4"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2903C4"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2903C4"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Г.27</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неспазване на изискванията по отношение на гъстотата на животните и минималните повърхности на открити и закрити площи,</w:t>
            </w:r>
            <w:r w:rsidR="00C6584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както и техническите подробности, свързани с помещенията за отглеждане на животни.</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B77CC"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C65848"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1.6</w:t>
            </w:r>
            <w:r w:rsidR="00C65848"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C65848"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подт</w:t>
            </w:r>
            <w:r w:rsidR="00C65848"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 xml:space="preserve">1.6.4., </w:t>
            </w:r>
            <w:r w:rsidR="007C42C5" w:rsidRPr="007F30B8">
              <w:rPr>
                <w:rFonts w:ascii="Verdana" w:eastAsia="Times New Roman" w:hAnsi="Verdana" w:cs="Arial"/>
                <w:sz w:val="16"/>
                <w:szCs w:val="16"/>
                <w:lang w:eastAsia="bg-BG"/>
              </w:rPr>
              <w:t>Регламент (ЕС) 2020/464</w:t>
            </w:r>
            <w:r w:rsidR="00D66307" w:rsidRPr="007F30B8">
              <w:rPr>
                <w:rFonts w:ascii="Verdana" w:eastAsia="Times New Roman" w:hAnsi="Verdana" w:cs="Arial"/>
                <w:sz w:val="16"/>
                <w:szCs w:val="16"/>
                <w:lang w:eastAsia="bg-BG"/>
              </w:rPr>
              <w:t>, Приложение I</w:t>
            </w:r>
            <w:r w:rsidR="007C42C5"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на биологичния статус на продукция и/или животно (-и) за срок най-малко от 6 месеца от установяване на несъответствието</w:t>
            </w:r>
            <w:r w:rsidR="0004762E"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4762E"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4762E" w:rsidRPr="007F30B8">
              <w:rPr>
                <w:rFonts w:ascii="Verdana" w:eastAsia="Times New Roman" w:hAnsi="Verdana" w:cs="Arial"/>
                <w:sz w:val="16"/>
                <w:szCs w:val="16"/>
                <w:lang w:eastAsia="bg-BG"/>
              </w:rPr>
              <w:t>.</w:t>
            </w:r>
          </w:p>
          <w:p w:rsidR="0004762E"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4762E"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04762E"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Г.28</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клетки, боксове и платформи за </w:t>
            </w:r>
            <w:r w:rsidRPr="007F30B8">
              <w:rPr>
                <w:rFonts w:ascii="Verdana" w:eastAsia="Times New Roman" w:hAnsi="Verdana" w:cs="Arial"/>
                <w:sz w:val="16"/>
                <w:szCs w:val="16"/>
                <w:lang w:eastAsia="bg-BG"/>
              </w:rPr>
              <w:lastRenderedPageBreak/>
              <w:t>отглеждане на животни, с изключение за телета до 7-дневна възраст</w:t>
            </w:r>
            <w:r w:rsidR="002A43F3" w:rsidRPr="007F30B8">
              <w:rPr>
                <w:rFonts w:ascii="Verdana" w:eastAsia="Times New Roman" w:hAnsi="Verdana" w:cs="Arial"/>
                <w:sz w:val="16"/>
                <w:szCs w:val="16"/>
                <w:lang w:eastAsia="bg-BG"/>
              </w:rPr>
              <w:t>.</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2557C5"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w:t>
            </w:r>
            <w:r w:rsidRPr="007F30B8">
              <w:rPr>
                <w:rFonts w:ascii="Verdana" w:eastAsia="Times New Roman" w:hAnsi="Verdana" w:cs="Arial"/>
                <w:sz w:val="16"/>
                <w:szCs w:val="16"/>
                <w:lang w:eastAsia="bg-BG"/>
              </w:rPr>
              <w:lastRenderedPageBreak/>
              <w:t xml:space="preserve">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F76E1D"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1.6</w:t>
            </w:r>
            <w:r w:rsidR="00F76E1D"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F76E1D"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1.6.8.</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84654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Представяне от оператора на необходимата информация</w:t>
            </w:r>
            <w:r w:rsidR="0084654B" w:rsidRPr="007F30B8">
              <w:rPr>
                <w:rFonts w:ascii="Verdana" w:eastAsia="Times New Roman" w:hAnsi="Verdana" w:cs="Arial"/>
                <w:sz w:val="16"/>
                <w:szCs w:val="16"/>
                <w:lang w:eastAsia="bg-BG"/>
              </w:rPr>
              <w:t xml:space="preserve"> и/или </w:t>
            </w:r>
            <w:r w:rsidR="0084654B" w:rsidRPr="007F30B8">
              <w:rPr>
                <w:rFonts w:ascii="Verdana" w:eastAsia="Times New Roman" w:hAnsi="Verdana" w:cs="Arial"/>
                <w:sz w:val="16"/>
                <w:szCs w:val="16"/>
                <w:lang w:eastAsia="bg-BG"/>
              </w:rPr>
              <w:lastRenderedPageBreak/>
              <w:t>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84654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84654B"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4654B"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84654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Осъществяване на засилен контрол чрез допълнителни инспекции в </w:t>
            </w:r>
            <w:r w:rsidRPr="007F30B8">
              <w:rPr>
                <w:rFonts w:ascii="Verdana" w:eastAsia="Times New Roman" w:hAnsi="Verdana" w:cs="Arial"/>
                <w:sz w:val="16"/>
                <w:szCs w:val="16"/>
                <w:lang w:eastAsia="bg-BG"/>
              </w:rPr>
              <w:lastRenderedPageBreak/>
              <w:t>съответната година</w:t>
            </w:r>
            <w:r w:rsidR="0084654B" w:rsidRPr="007F30B8">
              <w:rPr>
                <w:rFonts w:ascii="Verdana" w:eastAsia="Times New Roman" w:hAnsi="Verdana" w:cs="Arial"/>
                <w:sz w:val="16"/>
                <w:szCs w:val="16"/>
                <w:lang w:eastAsia="bg-BG"/>
              </w:rPr>
              <w:t>.</w:t>
            </w:r>
          </w:p>
          <w:p w:rsidR="0084654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4654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w:t>
            </w:r>
            <w:r w:rsidR="0084654B" w:rsidRPr="007F30B8">
              <w:rPr>
                <w:rFonts w:ascii="Verdana" w:eastAsia="Times New Roman" w:hAnsi="Verdana" w:cs="Arial"/>
                <w:sz w:val="16"/>
                <w:szCs w:val="16"/>
                <w:lang w:eastAsia="bg-BG"/>
              </w:rPr>
              <w:t>ф 1 от Регламент (ЕС) 2018/848.</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срок не по-малко от 3 месеца от ус</w:t>
            </w:r>
            <w:r w:rsidR="0095093B" w:rsidRPr="007F30B8">
              <w:rPr>
                <w:rFonts w:ascii="Verdana" w:eastAsia="Times New Roman" w:hAnsi="Verdana" w:cs="Arial"/>
                <w:sz w:val="16"/>
                <w:szCs w:val="16"/>
                <w:lang w:eastAsia="bg-BG"/>
              </w:rPr>
              <w:t>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1C036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w:t>
            </w:r>
            <w:r w:rsidRPr="007F30B8">
              <w:rPr>
                <w:rFonts w:ascii="Verdana" w:eastAsia="Times New Roman" w:hAnsi="Verdana" w:cs="Arial"/>
                <w:sz w:val="16"/>
                <w:szCs w:val="16"/>
                <w:lang w:eastAsia="bg-BG"/>
              </w:rPr>
              <w:lastRenderedPageBreak/>
              <w:t>оператора с цел гарантиране на съответствие</w:t>
            </w:r>
            <w:r w:rsidR="001C036F" w:rsidRPr="007F30B8">
              <w:rPr>
                <w:rFonts w:ascii="Verdana" w:eastAsia="Times New Roman" w:hAnsi="Verdana" w:cs="Arial"/>
                <w:sz w:val="16"/>
                <w:szCs w:val="16"/>
                <w:lang w:eastAsia="bg-BG"/>
              </w:rPr>
              <w:t>.</w:t>
            </w:r>
          </w:p>
          <w:p w:rsidR="001C036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C036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1C036F"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Г.29</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b/>
                <w:bCs/>
                <w:sz w:val="16"/>
                <w:szCs w:val="16"/>
                <w:lang w:eastAsia="bg-BG"/>
              </w:rPr>
              <w:t xml:space="preserve"> </w:t>
            </w:r>
            <w:r w:rsidRPr="007F30B8">
              <w:rPr>
                <w:rFonts w:ascii="Verdana" w:eastAsia="Times New Roman" w:hAnsi="Verdana" w:cs="Arial"/>
                <w:sz w:val="16"/>
                <w:szCs w:val="16"/>
                <w:lang w:eastAsia="bg-BG"/>
              </w:rPr>
              <w:t>Установено е разполагане на телета на възраст над една седмица в индивидуални боксове, без това да е обосновано по причини от ветеринарно естество.</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FD659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0A6025"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w:t>
            </w:r>
            <w:r w:rsidR="000A6025"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0A6025"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 xml:space="preserve">1.9.1.2., буква </w:t>
            </w:r>
            <w:r w:rsidR="007C32C4"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в</w:t>
            </w:r>
            <w:r w:rsidR="007C32C4"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E748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3E7485"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3E7485"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E748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E7485" w:rsidRPr="007F30B8">
              <w:rPr>
                <w:rFonts w:ascii="Verdana" w:eastAsia="Times New Roman" w:hAnsi="Verdana" w:cs="Arial"/>
                <w:sz w:val="16"/>
                <w:szCs w:val="16"/>
                <w:lang w:eastAsia="bg-BG"/>
              </w:rPr>
              <w:t>.</w:t>
            </w:r>
          </w:p>
          <w:p w:rsidR="003E748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E748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3E7485" w:rsidRPr="007F30B8">
              <w:rPr>
                <w:rFonts w:ascii="Verdana" w:eastAsia="Times New Roman" w:hAnsi="Verdana" w:cs="Arial"/>
                <w:sz w:val="16"/>
                <w:szCs w:val="16"/>
                <w:lang w:eastAsia="bg-BG"/>
              </w:rPr>
              <w:t>аф 1 от Регламент (ЕС) 2018/848.</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Ограничаване на обхвата на сертификата за съответния продукт/ производствена единица за срок не по-малко от 3 месеца от установяване на несъответствие</w:t>
            </w:r>
            <w:r w:rsidR="0095093B" w:rsidRPr="007F30B8">
              <w:rPr>
                <w:rFonts w:ascii="Verdana" w:eastAsia="Times New Roman" w:hAnsi="Verdana" w:cs="Arial"/>
                <w:sz w:val="16"/>
                <w:szCs w:val="16"/>
                <w:lang w:eastAsia="bg-BG"/>
              </w:rPr>
              <w:t>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E748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E7485" w:rsidRPr="007F30B8">
              <w:rPr>
                <w:rFonts w:ascii="Verdana" w:eastAsia="Times New Roman" w:hAnsi="Verdana" w:cs="Arial"/>
                <w:sz w:val="16"/>
                <w:szCs w:val="16"/>
                <w:lang w:eastAsia="bg-BG"/>
              </w:rPr>
              <w:t>.</w:t>
            </w:r>
          </w:p>
          <w:p w:rsidR="003E748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E7485"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E29FA"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3E7485"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Г.30</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лекуване на животно при неспазване на изискванията на  </w:t>
            </w:r>
            <w:r w:rsidR="007C4103" w:rsidRPr="007F30B8">
              <w:rPr>
                <w:rFonts w:ascii="Verdana" w:eastAsia="Times New Roman" w:hAnsi="Verdana" w:cs="Arial"/>
                <w:sz w:val="16"/>
                <w:szCs w:val="16"/>
                <w:lang w:eastAsia="bg-BG"/>
              </w:rPr>
              <w:t xml:space="preserve">Приложение II, Част </w:t>
            </w:r>
            <w:r w:rsidR="007C4103" w:rsidRPr="007F30B8">
              <w:rPr>
                <w:rFonts w:ascii="Verdana" w:eastAsia="Times New Roman" w:hAnsi="Verdana" w:cs="Arial"/>
                <w:sz w:val="16"/>
                <w:szCs w:val="16"/>
                <w:lang w:val="en-US" w:eastAsia="bg-BG"/>
              </w:rPr>
              <w:t>II</w:t>
            </w:r>
            <w:r w:rsidR="007C4103" w:rsidRPr="007F30B8">
              <w:rPr>
                <w:rFonts w:ascii="Verdana" w:eastAsia="Times New Roman" w:hAnsi="Verdana" w:cs="Arial"/>
                <w:sz w:val="16"/>
                <w:szCs w:val="16"/>
                <w:lang w:eastAsia="bg-BG"/>
              </w:rPr>
              <w:t xml:space="preserve">, т. 1.6., подточка 1.6.9.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FF3256"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7C4103"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1.6</w:t>
            </w:r>
            <w:r w:rsidR="007C4103"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7C4103"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1.6.9.</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7C410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7C4103"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7C4103"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7C410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C4103" w:rsidRPr="007F30B8">
              <w:rPr>
                <w:rFonts w:ascii="Verdana" w:eastAsia="Times New Roman" w:hAnsi="Verdana" w:cs="Arial"/>
                <w:sz w:val="16"/>
                <w:szCs w:val="16"/>
                <w:lang w:eastAsia="bg-BG"/>
              </w:rPr>
              <w:t>.</w:t>
            </w:r>
          </w:p>
          <w:p w:rsidR="007C410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7C4103"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7C4103"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7C410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C4103" w:rsidRPr="007F30B8">
              <w:rPr>
                <w:rFonts w:ascii="Verdana" w:eastAsia="Times New Roman" w:hAnsi="Verdana" w:cs="Arial"/>
                <w:sz w:val="16"/>
                <w:szCs w:val="16"/>
                <w:lang w:eastAsia="bg-BG"/>
              </w:rPr>
              <w:t>.</w:t>
            </w:r>
          </w:p>
          <w:p w:rsidR="007C410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C4103"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C04C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7C4103" w:rsidRPr="007F30B8">
              <w:rPr>
                <w:rFonts w:ascii="Verdana" w:eastAsia="Times New Roman" w:hAnsi="Verdana" w:cs="Arial"/>
                <w:sz w:val="16"/>
                <w:szCs w:val="16"/>
                <w:lang w:eastAsia="bg-BG"/>
              </w:rPr>
              <w:t>.</w:t>
            </w:r>
          </w:p>
        </w:tc>
      </w:tr>
      <w:tr w:rsidR="00521710" w:rsidRPr="007F30B8" w:rsidTr="00A151B8">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Г.31</w:t>
            </w:r>
          </w:p>
        </w:tc>
        <w:tc>
          <w:tcPr>
            <w:tcW w:w="1813" w:type="dxa"/>
            <w:gridSpan w:val="2"/>
            <w:tcBorders>
              <w:top w:val="nil"/>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отглеждане на биологични животни  в заграждения върху много мокри или блатисти почви.</w:t>
            </w:r>
          </w:p>
        </w:tc>
        <w:tc>
          <w:tcPr>
            <w:tcW w:w="1246" w:type="dxa"/>
            <w:gridSpan w:val="2"/>
            <w:tcBorders>
              <w:top w:val="nil"/>
              <w:left w:val="nil"/>
              <w:bottom w:val="single" w:sz="4" w:space="0" w:color="auto"/>
              <w:right w:val="single" w:sz="4" w:space="0" w:color="auto"/>
            </w:tcBorders>
            <w:shd w:val="clear" w:color="auto" w:fill="auto"/>
            <w:hideMark/>
          </w:tcPr>
          <w:p w:rsidR="00D66307" w:rsidRPr="007F30B8" w:rsidRDefault="000C072D"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394331"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1.6</w:t>
            </w:r>
            <w:r w:rsidR="00394331"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394331"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1.6.10.</w:t>
            </w:r>
          </w:p>
        </w:tc>
        <w:tc>
          <w:tcPr>
            <w:tcW w:w="1585" w:type="dxa"/>
            <w:tcBorders>
              <w:top w:val="nil"/>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000000" w:fill="FFFFFF"/>
            <w:hideMark/>
          </w:tcPr>
          <w:p w:rsidR="003943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394331" w:rsidRPr="007F30B8">
              <w:rPr>
                <w:rFonts w:ascii="Verdana" w:eastAsia="Times New Roman" w:hAnsi="Verdana" w:cs="Arial"/>
                <w:sz w:val="16"/>
                <w:szCs w:val="16"/>
                <w:lang w:eastAsia="bg-BG"/>
              </w:rPr>
              <w:t>.</w:t>
            </w:r>
          </w:p>
        </w:tc>
        <w:tc>
          <w:tcPr>
            <w:tcW w:w="1360" w:type="dxa"/>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000000" w:fill="FFFFFF"/>
            <w:hideMark/>
          </w:tcPr>
          <w:p w:rsidR="003943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94331" w:rsidRPr="007F30B8">
              <w:rPr>
                <w:rFonts w:ascii="Verdana" w:eastAsia="Times New Roman" w:hAnsi="Verdana" w:cs="Arial"/>
                <w:sz w:val="16"/>
                <w:szCs w:val="16"/>
                <w:lang w:eastAsia="bg-BG"/>
              </w:rPr>
              <w:t>.</w:t>
            </w:r>
          </w:p>
          <w:p w:rsidR="003943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3943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цел </w:t>
            </w:r>
            <w:r w:rsidRPr="007F30B8">
              <w:rPr>
                <w:rFonts w:ascii="Verdana" w:eastAsia="Times New Roman" w:hAnsi="Verdana" w:cs="Arial"/>
                <w:sz w:val="16"/>
                <w:szCs w:val="16"/>
                <w:lang w:eastAsia="bg-BG"/>
              </w:rPr>
              <w:lastRenderedPageBreak/>
              <w:t>гарантиране на съответствие</w:t>
            </w:r>
            <w:r w:rsidR="0039433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не по-малко от 3 месеца.</w:t>
            </w:r>
          </w:p>
        </w:tc>
        <w:tc>
          <w:tcPr>
            <w:tcW w:w="1249" w:type="dxa"/>
            <w:gridSpan w:val="2"/>
            <w:tcBorders>
              <w:top w:val="nil"/>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3943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94331" w:rsidRPr="007F30B8">
              <w:rPr>
                <w:rFonts w:ascii="Verdana" w:eastAsia="Times New Roman" w:hAnsi="Verdana" w:cs="Arial"/>
                <w:sz w:val="16"/>
                <w:szCs w:val="16"/>
                <w:lang w:eastAsia="bg-BG"/>
              </w:rPr>
              <w:t>.</w:t>
            </w:r>
          </w:p>
          <w:p w:rsidR="003943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9433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C04C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наложената мярка в срок до 3 </w:t>
            </w:r>
            <w:r w:rsidRPr="007F30B8">
              <w:rPr>
                <w:rFonts w:ascii="Verdana" w:eastAsia="Times New Roman" w:hAnsi="Verdana" w:cs="Arial"/>
                <w:sz w:val="16"/>
                <w:szCs w:val="16"/>
                <w:lang w:eastAsia="bg-BG"/>
              </w:rPr>
              <w:lastRenderedPageBreak/>
              <w:t>работни дни от налагането</w:t>
            </w:r>
            <w:r w:rsidR="00394331" w:rsidRPr="007F30B8">
              <w:rPr>
                <w:rFonts w:ascii="Verdana" w:eastAsia="Times New Roman" w:hAnsi="Verdana" w:cs="Arial"/>
                <w:sz w:val="16"/>
                <w:szCs w:val="16"/>
                <w:lang w:eastAsia="bg-BG"/>
              </w:rPr>
              <w:t>.</w:t>
            </w:r>
          </w:p>
        </w:tc>
      </w:tr>
      <w:tr w:rsidR="00521710" w:rsidRPr="007F30B8" w:rsidTr="00A151B8">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Г.32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Лицата, участващи в процеса на отглеждане на б</w:t>
            </w:r>
            <w:r w:rsidR="006245E8" w:rsidRPr="007F30B8">
              <w:rPr>
                <w:rFonts w:ascii="Verdana" w:eastAsia="Times New Roman" w:hAnsi="Verdana" w:cs="Arial"/>
                <w:sz w:val="16"/>
                <w:szCs w:val="16"/>
                <w:lang w:eastAsia="bg-BG"/>
              </w:rPr>
              <w:t>иологични животни, не отговарят</w:t>
            </w:r>
            <w:r w:rsidRPr="007F30B8">
              <w:rPr>
                <w:rFonts w:ascii="Verdana" w:eastAsia="Times New Roman" w:hAnsi="Verdana" w:cs="Arial"/>
                <w:sz w:val="16"/>
                <w:szCs w:val="16"/>
                <w:lang w:eastAsia="bg-BG"/>
              </w:rPr>
              <w:t xml:space="preserve"> на изискванията на </w:t>
            </w:r>
            <w:r w:rsidR="006245E8" w:rsidRPr="007F30B8">
              <w:rPr>
                <w:rFonts w:ascii="Verdana" w:eastAsia="Times New Roman" w:hAnsi="Verdana" w:cs="Arial"/>
                <w:sz w:val="16"/>
                <w:szCs w:val="16"/>
                <w:lang w:eastAsia="bg-BG"/>
              </w:rPr>
              <w:t xml:space="preserve">Приложение II, Част </w:t>
            </w:r>
            <w:r w:rsidR="006245E8" w:rsidRPr="007F30B8">
              <w:rPr>
                <w:rFonts w:ascii="Verdana" w:eastAsia="Times New Roman" w:hAnsi="Verdana" w:cs="Arial"/>
                <w:sz w:val="16"/>
                <w:szCs w:val="16"/>
                <w:lang w:val="en-US" w:eastAsia="bg-BG"/>
              </w:rPr>
              <w:t>II</w:t>
            </w:r>
            <w:r w:rsidR="006245E8" w:rsidRPr="007F30B8">
              <w:rPr>
                <w:rFonts w:ascii="Verdana" w:eastAsia="Times New Roman" w:hAnsi="Verdana" w:cs="Arial"/>
                <w:sz w:val="16"/>
                <w:szCs w:val="16"/>
                <w:lang w:eastAsia="bg-BG"/>
              </w:rPr>
              <w:t xml:space="preserve">, т. 1.7., подточка 1.7.1. </w:t>
            </w:r>
            <w:r w:rsidRPr="007F30B8">
              <w:rPr>
                <w:rFonts w:ascii="Verdana" w:eastAsia="Times New Roman" w:hAnsi="Verdana" w:cs="Arial"/>
                <w:sz w:val="16"/>
                <w:szCs w:val="16"/>
                <w:lang w:eastAsia="bg-BG"/>
              </w:rPr>
              <w:t xml:space="preserve">от Регламент (ЕС) 2018/848.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3E235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006245E8"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6245E8"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1.7</w:t>
            </w:r>
            <w:r w:rsidR="006245E8"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6245E8"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1.7.1.</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245E8"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6245E8"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6245E8"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45E8"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245E8" w:rsidRPr="007F30B8">
              <w:rPr>
                <w:rFonts w:ascii="Verdana" w:eastAsia="Times New Roman" w:hAnsi="Verdana" w:cs="Arial"/>
                <w:sz w:val="16"/>
                <w:szCs w:val="16"/>
                <w:lang w:eastAsia="bg-BG"/>
              </w:rPr>
              <w:t>.</w:t>
            </w:r>
          </w:p>
          <w:p w:rsidR="006245E8"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6245E8"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6245E8"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6245E8"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не по-малко от 3 месеца.</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45E8"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245E8" w:rsidRPr="007F30B8">
              <w:rPr>
                <w:rFonts w:ascii="Verdana" w:eastAsia="Times New Roman" w:hAnsi="Verdana" w:cs="Arial"/>
                <w:sz w:val="16"/>
                <w:szCs w:val="16"/>
                <w:lang w:eastAsia="bg-BG"/>
              </w:rPr>
              <w:t>.</w:t>
            </w:r>
          </w:p>
          <w:p w:rsidR="006245E8"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245E8" w:rsidRPr="007F30B8">
              <w:rPr>
                <w:rFonts w:ascii="Verdana" w:eastAsia="Times New Roman" w:hAnsi="Verdana" w:cs="Arial"/>
                <w:sz w:val="16"/>
                <w:szCs w:val="16"/>
                <w:lang w:eastAsia="bg-BG"/>
              </w:rPr>
              <w:t>.</w:t>
            </w:r>
          </w:p>
          <w:p w:rsidR="0027623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276237"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27623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животни, в сертификата се вземат проби от контролиращото лице и се предоставят за анализ в</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Г.33</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пасищата са изтощени</w:t>
            </w:r>
            <w:r w:rsidR="004C7FDA" w:rsidRPr="007F30B8">
              <w:rPr>
                <w:rFonts w:ascii="Verdana" w:eastAsia="Times New Roman" w:hAnsi="Verdana" w:cs="Arial"/>
                <w:sz w:val="16"/>
                <w:szCs w:val="16"/>
                <w:lang w:eastAsia="bg-BG"/>
              </w:rPr>
              <w:t xml:space="preserve">, почвата е утъпкана, налице е </w:t>
            </w:r>
            <w:r w:rsidRPr="007F30B8">
              <w:rPr>
                <w:rFonts w:ascii="Verdana" w:eastAsia="Times New Roman" w:hAnsi="Verdana" w:cs="Arial"/>
                <w:sz w:val="16"/>
                <w:szCs w:val="16"/>
                <w:lang w:eastAsia="bg-BG"/>
              </w:rPr>
              <w:t xml:space="preserve">ерозия и замърсяване, причинени от животните или от разнасянето на техния тор поради </w:t>
            </w:r>
            <w:r w:rsidRPr="007F30B8">
              <w:rPr>
                <w:rFonts w:ascii="Verdana" w:eastAsia="Times New Roman" w:hAnsi="Verdana" w:cs="Arial"/>
                <w:sz w:val="16"/>
                <w:szCs w:val="16"/>
                <w:lang w:eastAsia="bg-BG"/>
              </w:rPr>
              <w:lastRenderedPageBreak/>
              <w:t xml:space="preserve">прекалено голям брой животни. </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3E235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4C7FDA"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1.7</w:t>
            </w:r>
            <w:r w:rsidR="004C7FDA"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1.7.4.</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4C7FDA"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4C7FDA"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или план за действие и назначаване на допълнителни инспекции до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w:t>
            </w:r>
            <w:r w:rsidRPr="007F30B8">
              <w:rPr>
                <w:rFonts w:ascii="Verdana" w:eastAsia="Times New Roman" w:hAnsi="Verdana" w:cs="Arial"/>
                <w:sz w:val="16"/>
                <w:szCs w:val="16"/>
                <w:lang w:eastAsia="bg-BG"/>
              </w:rPr>
              <w:lastRenderedPageBreak/>
              <w:t>изпълнението на предпазните мерки и контрола, въведени от оператора с цел гарантиране на съответствие</w:t>
            </w:r>
            <w:r w:rsidR="004C7FDA"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4C7FDA"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4C7FDA"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КЛ на план за действие за подобряване на изпълнението на предпазните мерки, </w:t>
            </w:r>
            <w:r w:rsidRPr="007F30B8">
              <w:rPr>
                <w:rFonts w:ascii="Verdana" w:eastAsia="Times New Roman" w:hAnsi="Verdana" w:cs="Arial"/>
                <w:sz w:val="16"/>
                <w:szCs w:val="16"/>
                <w:lang w:eastAsia="bg-BG"/>
              </w:rPr>
              <w:lastRenderedPageBreak/>
              <w:t>въведени от оператора с цел гарантиране на съответствие</w:t>
            </w:r>
            <w:r w:rsidR="004C7FDA"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Г.34</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нехуманно отношение към отглежданите животни, свързани с изискванията на </w:t>
            </w:r>
            <w:r w:rsidR="00334A57" w:rsidRPr="007F30B8">
              <w:rPr>
                <w:rFonts w:ascii="Verdana" w:eastAsia="Times New Roman" w:hAnsi="Verdana" w:cs="Arial"/>
                <w:sz w:val="16"/>
                <w:szCs w:val="16"/>
                <w:lang w:eastAsia="bg-BG"/>
              </w:rPr>
              <w:t xml:space="preserve">Приложение II, Част </w:t>
            </w:r>
            <w:r w:rsidR="00334A57" w:rsidRPr="007F30B8">
              <w:rPr>
                <w:rFonts w:ascii="Verdana" w:eastAsia="Times New Roman" w:hAnsi="Verdana" w:cs="Arial"/>
                <w:sz w:val="16"/>
                <w:szCs w:val="16"/>
                <w:lang w:val="en-US" w:eastAsia="bg-BG"/>
              </w:rPr>
              <w:t>II</w:t>
            </w:r>
            <w:r w:rsidR="00334A57" w:rsidRPr="007F30B8">
              <w:rPr>
                <w:rFonts w:ascii="Verdana" w:eastAsia="Times New Roman" w:hAnsi="Verdana" w:cs="Arial"/>
                <w:sz w:val="16"/>
                <w:szCs w:val="16"/>
                <w:lang w:eastAsia="bg-BG"/>
              </w:rPr>
              <w:t xml:space="preserve">, т. 1.7., подточка 1.7.7. </w:t>
            </w:r>
            <w:r w:rsidRPr="007F30B8">
              <w:rPr>
                <w:rFonts w:ascii="Verdana" w:eastAsia="Times New Roman" w:hAnsi="Verdana" w:cs="Arial"/>
                <w:sz w:val="16"/>
                <w:szCs w:val="16"/>
                <w:lang w:eastAsia="bg-BG"/>
              </w:rPr>
              <w:t xml:space="preserve">от Регламент (ЕС) 2018/848.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3E235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334A57"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1.7</w:t>
            </w:r>
            <w:r w:rsidR="00334A57"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334A57"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1.7.7.</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4A5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w:t>
            </w:r>
            <w:r w:rsidR="00334A57" w:rsidRPr="007F30B8">
              <w:rPr>
                <w:rFonts w:ascii="Verdana" w:eastAsia="Times New Roman" w:hAnsi="Verdana" w:cs="Arial"/>
                <w:sz w:val="16"/>
                <w:szCs w:val="16"/>
                <w:lang w:eastAsia="bg-BG"/>
              </w:rPr>
              <w:t>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334A57"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4A5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34A5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334A57"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не по-малко от 3 месеца.</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4A5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34A57" w:rsidRPr="007F30B8">
              <w:rPr>
                <w:rFonts w:ascii="Verdana" w:eastAsia="Times New Roman" w:hAnsi="Verdana" w:cs="Arial"/>
                <w:sz w:val="16"/>
                <w:szCs w:val="16"/>
                <w:lang w:eastAsia="bg-BG"/>
              </w:rPr>
              <w:t>.</w:t>
            </w:r>
          </w:p>
          <w:p w:rsidR="00334A5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334A57" w:rsidRPr="007F30B8">
              <w:rPr>
                <w:rFonts w:ascii="Verdana" w:eastAsia="Times New Roman" w:hAnsi="Verdana" w:cs="Arial"/>
                <w:sz w:val="16"/>
                <w:szCs w:val="16"/>
                <w:lang w:eastAsia="bg-BG"/>
              </w:rPr>
              <w:t>контролиращото лице</w:t>
            </w:r>
            <w:r w:rsidRPr="007F30B8">
              <w:rPr>
                <w:rFonts w:ascii="Verdana" w:eastAsia="Times New Roman" w:hAnsi="Verdana" w:cs="Arial"/>
                <w:sz w:val="16"/>
                <w:szCs w:val="16"/>
                <w:lang w:eastAsia="bg-BG"/>
              </w:rPr>
              <w:t xml:space="preserve"> на план за действие за подобряване на изпълнението на предпазните мерки, въведени от оператора с цел гарантиране на съответствие</w:t>
            </w:r>
            <w:r w:rsidR="00334A57" w:rsidRPr="007F30B8">
              <w:rPr>
                <w:rFonts w:ascii="Verdana" w:eastAsia="Times New Roman" w:hAnsi="Verdana" w:cs="Arial"/>
                <w:sz w:val="16"/>
                <w:szCs w:val="16"/>
                <w:lang w:eastAsia="bg-BG"/>
              </w:rPr>
              <w:t>.</w:t>
            </w:r>
          </w:p>
          <w:p w:rsidR="00334A5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34A57"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34A5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334A57"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Г.35</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Операцията не е извършена в най-подходящата възраст и/или операцията е извършена без адекватна анестезия/аналгезия и/или операцията е извършена от неквалифициран персонал.</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3E235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DC5C00"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1.7</w:t>
            </w:r>
            <w:r w:rsidR="00DC5C00" w:rsidRPr="007F30B8">
              <w:rPr>
                <w:rFonts w:ascii="Verdana" w:eastAsia="Times New Roman" w:hAnsi="Verdana" w:cs="Arial"/>
                <w:sz w:val="16"/>
                <w:szCs w:val="16"/>
                <w:lang w:eastAsia="bg-BG"/>
              </w:rPr>
              <w:t>., подточка</w:t>
            </w:r>
            <w:r w:rsidR="00D66307" w:rsidRPr="007F30B8">
              <w:rPr>
                <w:rFonts w:ascii="Verdana" w:eastAsia="Times New Roman" w:hAnsi="Verdana" w:cs="Arial"/>
                <w:sz w:val="16"/>
                <w:szCs w:val="16"/>
                <w:lang w:eastAsia="bg-BG"/>
              </w:rPr>
              <w:t xml:space="preserve"> 1.7.9</w:t>
            </w:r>
            <w:r w:rsidR="00DC5C00"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DC5C0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DC5C00"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цел гарантиране на </w:t>
            </w:r>
            <w:r w:rsidRPr="007F30B8">
              <w:rPr>
                <w:rFonts w:ascii="Verdana" w:eastAsia="Times New Roman" w:hAnsi="Verdana" w:cs="Arial"/>
                <w:sz w:val="16"/>
                <w:szCs w:val="16"/>
                <w:lang w:eastAsia="bg-BG"/>
              </w:rPr>
              <w:lastRenderedPageBreak/>
              <w:t>съответствие</w:t>
            </w:r>
            <w:r w:rsidR="00DC5C00"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DC5C0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C5C0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1 от Регламент (ЕС) </w:t>
            </w:r>
            <w:r w:rsidRPr="007F30B8">
              <w:rPr>
                <w:rFonts w:ascii="Verdana" w:eastAsia="Times New Roman" w:hAnsi="Verdana" w:cs="Arial"/>
                <w:sz w:val="16"/>
                <w:szCs w:val="16"/>
                <w:lang w:eastAsia="bg-BG"/>
              </w:rPr>
              <w:lastRenderedPageBreak/>
              <w:t>2018/848.</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DC5C0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C5C00" w:rsidRPr="007F30B8">
              <w:rPr>
                <w:rFonts w:ascii="Verdana" w:eastAsia="Times New Roman" w:hAnsi="Verdana" w:cs="Arial"/>
                <w:sz w:val="16"/>
                <w:szCs w:val="16"/>
                <w:lang w:eastAsia="bg-BG"/>
              </w:rPr>
              <w:t>.</w:t>
            </w:r>
          </w:p>
          <w:p w:rsidR="00DC5C0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DC5C00" w:rsidRPr="007F30B8">
              <w:rPr>
                <w:rFonts w:ascii="Verdana" w:eastAsia="Times New Roman" w:hAnsi="Verdana" w:cs="Arial"/>
                <w:sz w:val="16"/>
                <w:szCs w:val="16"/>
                <w:lang w:eastAsia="bg-BG"/>
              </w:rPr>
              <w:t>контролиращото лице</w:t>
            </w:r>
            <w:r w:rsidRPr="007F30B8">
              <w:rPr>
                <w:rFonts w:ascii="Verdana" w:eastAsia="Times New Roman" w:hAnsi="Verdana" w:cs="Arial"/>
                <w:sz w:val="16"/>
                <w:szCs w:val="16"/>
                <w:lang w:eastAsia="bg-BG"/>
              </w:rPr>
              <w:t xml:space="preserve"> на план за действие за подобряване на изпълнението на предпазните мерки, въведени от оператора с цел гарантиране на съответствие</w:t>
            </w:r>
            <w:r w:rsidR="00DC5C00" w:rsidRPr="007F30B8">
              <w:rPr>
                <w:rFonts w:ascii="Verdana" w:eastAsia="Times New Roman" w:hAnsi="Verdana" w:cs="Arial"/>
                <w:sz w:val="16"/>
                <w:szCs w:val="16"/>
                <w:lang w:eastAsia="bg-BG"/>
              </w:rPr>
              <w:t>.</w:t>
            </w:r>
          </w:p>
          <w:p w:rsidR="00DC5C0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w:t>
            </w:r>
            <w:r w:rsidRPr="007F30B8">
              <w:rPr>
                <w:rFonts w:ascii="Verdana" w:eastAsia="Times New Roman" w:hAnsi="Verdana" w:cs="Arial"/>
                <w:sz w:val="16"/>
                <w:szCs w:val="16"/>
                <w:lang w:eastAsia="bg-BG"/>
              </w:rPr>
              <w:lastRenderedPageBreak/>
              <w:t>засилен контрол чрез допълнителни инспекции в съответната година</w:t>
            </w:r>
            <w:r w:rsidR="00DC5C00"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DC5C00"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Г.36</w:t>
            </w:r>
          </w:p>
        </w:tc>
        <w:tc>
          <w:tcPr>
            <w:tcW w:w="1813" w:type="dxa"/>
            <w:gridSpan w:val="2"/>
            <w:tcBorders>
              <w:top w:val="nil"/>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При употреба на анестезия и/или аналгезия е установено,че операцията не е извърш</w:t>
            </w:r>
            <w:r w:rsidR="00B34370" w:rsidRPr="007F30B8">
              <w:rPr>
                <w:rFonts w:ascii="Verdana" w:eastAsia="Times New Roman" w:hAnsi="Verdana" w:cs="Arial"/>
                <w:sz w:val="16"/>
                <w:szCs w:val="16"/>
                <w:lang w:eastAsia="bg-BG"/>
              </w:rPr>
              <w:t>ена в най-подходящата възраст и</w:t>
            </w:r>
            <w:r w:rsidRPr="007F30B8">
              <w:rPr>
                <w:rFonts w:ascii="Verdana" w:eastAsia="Times New Roman" w:hAnsi="Verdana" w:cs="Arial"/>
                <w:sz w:val="16"/>
                <w:szCs w:val="16"/>
                <w:lang w:eastAsia="bg-BG"/>
              </w:rPr>
              <w:t>/или от неквалифициран персонал.</w:t>
            </w:r>
          </w:p>
        </w:tc>
        <w:tc>
          <w:tcPr>
            <w:tcW w:w="1246" w:type="dxa"/>
            <w:gridSpan w:val="2"/>
            <w:tcBorders>
              <w:top w:val="nil"/>
              <w:left w:val="nil"/>
              <w:bottom w:val="single" w:sz="4" w:space="0" w:color="auto"/>
              <w:right w:val="single" w:sz="4" w:space="0" w:color="auto"/>
            </w:tcBorders>
            <w:shd w:val="clear" w:color="auto" w:fill="auto"/>
            <w:hideMark/>
          </w:tcPr>
          <w:p w:rsidR="00D66307" w:rsidRPr="007F30B8" w:rsidRDefault="003E235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B34370"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1.7</w:t>
            </w:r>
            <w:r w:rsidR="00B34370"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1.7.9.</w:t>
            </w:r>
          </w:p>
        </w:tc>
        <w:tc>
          <w:tcPr>
            <w:tcW w:w="1585" w:type="dxa"/>
            <w:tcBorders>
              <w:top w:val="nil"/>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000000" w:fill="FFFFFF"/>
            <w:hideMark/>
          </w:tcPr>
          <w:p w:rsidR="0016314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163145"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163145" w:rsidRPr="007F30B8">
              <w:rPr>
                <w:rFonts w:ascii="Verdana" w:eastAsia="Times New Roman" w:hAnsi="Verdana" w:cs="Arial"/>
                <w:sz w:val="16"/>
                <w:szCs w:val="16"/>
                <w:lang w:eastAsia="bg-BG"/>
              </w:rPr>
              <w:t>.</w:t>
            </w:r>
          </w:p>
        </w:tc>
        <w:tc>
          <w:tcPr>
            <w:tcW w:w="1360" w:type="dxa"/>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000000" w:fill="FFFFFF"/>
            <w:hideMark/>
          </w:tcPr>
          <w:p w:rsidR="0016314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6314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163145" w:rsidRPr="007F30B8">
              <w:rPr>
                <w:rFonts w:ascii="Verdana" w:eastAsia="Times New Roman" w:hAnsi="Verdana" w:cs="Arial"/>
                <w:sz w:val="16"/>
                <w:szCs w:val="16"/>
                <w:lang w:eastAsia="bg-BG"/>
              </w:rPr>
              <w:t>аф 1 от Регламент (ЕС) 2018/848.</w:t>
            </w:r>
          </w:p>
          <w:p w:rsidR="0016314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w:t>
            </w:r>
          </w:p>
        </w:tc>
        <w:tc>
          <w:tcPr>
            <w:tcW w:w="1249" w:type="dxa"/>
            <w:gridSpan w:val="2"/>
            <w:tcBorders>
              <w:top w:val="nil"/>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16314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63145" w:rsidRPr="007F30B8">
              <w:rPr>
                <w:rFonts w:ascii="Verdana" w:eastAsia="Times New Roman" w:hAnsi="Verdana" w:cs="Arial"/>
                <w:sz w:val="16"/>
                <w:szCs w:val="16"/>
                <w:lang w:eastAsia="bg-BG"/>
              </w:rPr>
              <w:t>.</w:t>
            </w:r>
          </w:p>
          <w:p w:rsidR="0016314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163145"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t xml:space="preserve"> на план за действие за подобряване на изпълнението на предпазните мерки, въведени от оператора с цел гарантиране на съответствие</w:t>
            </w:r>
            <w:r w:rsidR="00163145" w:rsidRPr="007F30B8">
              <w:rPr>
                <w:rFonts w:ascii="Verdana" w:eastAsia="Times New Roman" w:hAnsi="Verdana" w:cs="Arial"/>
                <w:sz w:val="16"/>
                <w:szCs w:val="16"/>
                <w:lang w:eastAsia="bg-BG"/>
              </w:rPr>
              <w:t>.</w:t>
            </w:r>
          </w:p>
          <w:p w:rsidR="00163145"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163145" w:rsidRPr="007F30B8">
              <w:rPr>
                <w:rFonts w:ascii="Verdana" w:eastAsia="Times New Roman" w:hAnsi="Verdana" w:cs="Arial"/>
                <w:sz w:val="16"/>
                <w:szCs w:val="16"/>
                <w:lang w:eastAsia="bg-BG"/>
              </w:rPr>
              <w:t xml:space="preserve"> инспекции в съответната година.</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163145"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Г.37</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Установена е физическата кастрация на животни от персонал, който няма</w:t>
            </w:r>
            <w:r w:rsidR="00876031" w:rsidRPr="007F30B8">
              <w:rPr>
                <w:rFonts w:ascii="Verdana" w:eastAsia="Times New Roman" w:hAnsi="Verdana" w:cs="Arial"/>
                <w:sz w:val="16"/>
                <w:szCs w:val="16"/>
                <w:lang w:eastAsia="bg-BG"/>
              </w:rPr>
              <w:t xml:space="preserve"> н</w:t>
            </w:r>
            <w:r w:rsidRPr="007F30B8">
              <w:rPr>
                <w:rFonts w:ascii="Verdana" w:eastAsia="Times New Roman" w:hAnsi="Verdana" w:cs="Arial"/>
                <w:sz w:val="16"/>
                <w:szCs w:val="16"/>
                <w:lang w:eastAsia="bg-BG"/>
              </w:rPr>
              <w:t xml:space="preserve">еобходимата квалификация и/или операцията не е извършена без </w:t>
            </w:r>
            <w:r w:rsidRPr="007F30B8">
              <w:rPr>
                <w:rFonts w:ascii="Verdana" w:eastAsia="Times New Roman" w:hAnsi="Verdana" w:cs="Arial"/>
                <w:sz w:val="16"/>
                <w:szCs w:val="16"/>
                <w:lang w:eastAsia="bg-BG"/>
              </w:rPr>
              <w:lastRenderedPageBreak/>
              <w:t>адекватна анестезия/аналгезия, и/или операцията не е извършена в най-подходящата възраст.</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A96AF4"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876031"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1.7</w:t>
            </w:r>
            <w:r w:rsidR="00876031"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876031"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1.7.10.</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876031"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Подобряване на изпълнението на предпазните мерки и контрола, въведени от оператора с цел гарантиране на съответствие</w:t>
            </w:r>
            <w:r w:rsidR="00876031"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w:t>
            </w:r>
            <w:r w:rsidRPr="007F30B8">
              <w:rPr>
                <w:rFonts w:ascii="Verdana" w:eastAsia="Times New Roman" w:hAnsi="Verdana" w:cs="Arial"/>
                <w:sz w:val="16"/>
                <w:szCs w:val="16"/>
                <w:lang w:eastAsia="bg-BG"/>
              </w:rPr>
              <w:lastRenderedPageBreak/>
              <w:t>[засегната(-ите) култура(-и) или животно(-и)] в съответствие с чл</w:t>
            </w:r>
            <w:r w:rsidR="0087603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876031" w:rsidRPr="007F30B8">
              <w:rPr>
                <w:rFonts w:ascii="Verdana" w:eastAsia="Times New Roman" w:hAnsi="Verdana" w:cs="Arial"/>
                <w:sz w:val="16"/>
                <w:szCs w:val="16"/>
                <w:lang w:eastAsia="bg-BG"/>
              </w:rPr>
              <w:t>аф 1 от Регламент (ЕС) 2018/848.</w:t>
            </w:r>
          </w:p>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76031" w:rsidRPr="007F30B8">
              <w:rPr>
                <w:rFonts w:ascii="Verdana" w:eastAsia="Times New Roman" w:hAnsi="Verdana" w:cs="Arial"/>
                <w:sz w:val="16"/>
                <w:szCs w:val="16"/>
                <w:lang w:eastAsia="bg-BG"/>
              </w:rPr>
              <w:t>.</w:t>
            </w:r>
          </w:p>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876031"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t xml:space="preserve">на план за действие за подобряване на </w:t>
            </w:r>
            <w:r w:rsidRPr="007F30B8">
              <w:rPr>
                <w:rFonts w:ascii="Verdana" w:eastAsia="Times New Roman" w:hAnsi="Verdana" w:cs="Arial"/>
                <w:sz w:val="16"/>
                <w:szCs w:val="16"/>
                <w:lang w:eastAsia="bg-BG"/>
              </w:rPr>
              <w:lastRenderedPageBreak/>
              <w:t>изпълнението на предпазните мерки, въведени от оператора с цел гарантиране на съответствие</w:t>
            </w:r>
            <w:r w:rsidR="00876031" w:rsidRPr="007F30B8">
              <w:rPr>
                <w:rFonts w:ascii="Verdana" w:eastAsia="Times New Roman" w:hAnsi="Verdana" w:cs="Arial"/>
                <w:sz w:val="16"/>
                <w:szCs w:val="16"/>
                <w:lang w:eastAsia="bg-BG"/>
              </w:rPr>
              <w:t>.</w:t>
            </w:r>
          </w:p>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7603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876031"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Г.38</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причиняващи болка и страдание електрически или дру</w:t>
            </w:r>
            <w:r w:rsidR="00876031" w:rsidRPr="007F30B8">
              <w:rPr>
                <w:rFonts w:ascii="Verdana" w:eastAsia="Times New Roman" w:hAnsi="Verdana" w:cs="Arial"/>
                <w:sz w:val="16"/>
                <w:szCs w:val="16"/>
                <w:lang w:eastAsia="bg-BG"/>
              </w:rPr>
              <w:t>г вид стимулатори върху животни</w:t>
            </w:r>
            <w:r w:rsidR="00A151B8" w:rsidRPr="007F30B8">
              <w:rPr>
                <w:rFonts w:ascii="Verdana" w:eastAsia="Times New Roman" w:hAnsi="Verdana" w:cs="Arial"/>
                <w:sz w:val="16"/>
                <w:szCs w:val="16"/>
                <w:lang w:eastAsia="bg-BG"/>
              </w:rPr>
              <w:t xml:space="preserve"> с цел </w:t>
            </w:r>
            <w:r w:rsidRPr="007F30B8">
              <w:rPr>
                <w:rFonts w:ascii="Verdana" w:eastAsia="Times New Roman" w:hAnsi="Verdana" w:cs="Arial"/>
                <w:sz w:val="16"/>
                <w:szCs w:val="16"/>
                <w:lang w:eastAsia="bg-BG"/>
              </w:rPr>
              <w:t xml:space="preserve">тяхното придвижване със сила по време на товарене и разтоварване и транспортиране. </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6A729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876031"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1.7</w:t>
            </w:r>
            <w:r w:rsidR="00876031"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876031"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1.7.11.</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876031"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876031"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7603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87603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76031" w:rsidRPr="007F30B8">
              <w:rPr>
                <w:rFonts w:ascii="Verdana" w:eastAsia="Times New Roman" w:hAnsi="Verdana" w:cs="Arial"/>
                <w:sz w:val="16"/>
                <w:szCs w:val="16"/>
                <w:lang w:eastAsia="bg-BG"/>
              </w:rPr>
              <w:t>.</w:t>
            </w:r>
          </w:p>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876031"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t xml:space="preserve">на план за действие за подобряване на изпълнението на предпазните мерки, въведени от оператора с </w:t>
            </w:r>
            <w:r w:rsidR="00876031" w:rsidRPr="007F30B8">
              <w:rPr>
                <w:rFonts w:ascii="Verdana" w:eastAsia="Times New Roman" w:hAnsi="Verdana" w:cs="Arial"/>
                <w:sz w:val="16"/>
                <w:szCs w:val="16"/>
                <w:lang w:eastAsia="bg-BG"/>
              </w:rPr>
              <w:t>цел гарантиране на съответствие.</w:t>
            </w:r>
          </w:p>
          <w:p w:rsidR="0087603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7603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876031"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Г.39</w:t>
            </w:r>
          </w:p>
        </w:tc>
        <w:tc>
          <w:tcPr>
            <w:tcW w:w="1813" w:type="dxa"/>
            <w:gridSpan w:val="2"/>
            <w:tcBorders>
              <w:top w:val="nil"/>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w:t>
            </w:r>
            <w:r w:rsidRPr="007F30B8">
              <w:rPr>
                <w:rFonts w:ascii="Verdana" w:eastAsia="Times New Roman" w:hAnsi="Verdana" w:cs="Arial"/>
                <w:sz w:val="16"/>
                <w:szCs w:val="16"/>
                <w:lang w:eastAsia="bg-BG"/>
              </w:rPr>
              <w:lastRenderedPageBreak/>
              <w:t xml:space="preserve">алопатични успокоителни преди или по време на транспортиране на животни. </w:t>
            </w:r>
          </w:p>
        </w:tc>
        <w:tc>
          <w:tcPr>
            <w:tcW w:w="1246" w:type="dxa"/>
            <w:gridSpan w:val="2"/>
            <w:tcBorders>
              <w:top w:val="nil"/>
              <w:left w:val="nil"/>
              <w:bottom w:val="single" w:sz="4" w:space="0" w:color="auto"/>
              <w:right w:val="single" w:sz="4" w:space="0" w:color="auto"/>
            </w:tcBorders>
            <w:shd w:val="clear" w:color="auto" w:fill="auto"/>
            <w:hideMark/>
          </w:tcPr>
          <w:p w:rsidR="00D66307" w:rsidRPr="007F30B8" w:rsidRDefault="00624936"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w:t>
            </w:r>
            <w:r w:rsidRPr="007F30B8">
              <w:rPr>
                <w:rFonts w:ascii="Verdana" w:eastAsia="Times New Roman" w:hAnsi="Verdana" w:cs="Arial"/>
                <w:sz w:val="16"/>
                <w:szCs w:val="16"/>
                <w:lang w:eastAsia="bg-BG"/>
              </w:rPr>
              <w:lastRenderedPageBreak/>
              <w:t xml:space="preserve">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876031"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1.7</w:t>
            </w:r>
            <w:r w:rsidR="00876031"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876031"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1.7.11.</w:t>
            </w:r>
          </w:p>
        </w:tc>
        <w:tc>
          <w:tcPr>
            <w:tcW w:w="1585" w:type="dxa"/>
            <w:tcBorders>
              <w:top w:val="nil"/>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w:t>
            </w:r>
            <w:r w:rsidRPr="007F30B8">
              <w:rPr>
                <w:rFonts w:ascii="Verdana" w:eastAsia="Times New Roman" w:hAnsi="Verdana" w:cs="Arial"/>
                <w:sz w:val="16"/>
                <w:szCs w:val="16"/>
                <w:lang w:eastAsia="bg-BG"/>
              </w:rPr>
              <w:lastRenderedPageBreak/>
              <w:t>установяване на несъответствието</w:t>
            </w:r>
          </w:p>
        </w:tc>
        <w:tc>
          <w:tcPr>
            <w:tcW w:w="2040" w:type="dxa"/>
            <w:gridSpan w:val="2"/>
            <w:tcBorders>
              <w:top w:val="nil"/>
              <w:left w:val="nil"/>
              <w:bottom w:val="single" w:sz="4" w:space="0" w:color="auto"/>
              <w:right w:val="single" w:sz="4" w:space="0" w:color="auto"/>
            </w:tcBorders>
            <w:shd w:val="clear" w:color="000000" w:fill="FFFFFF"/>
            <w:hideMark/>
          </w:tcPr>
          <w:p w:rsidR="00971EE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оператора на </w:t>
            </w:r>
            <w:r w:rsidRPr="007F30B8">
              <w:rPr>
                <w:rFonts w:ascii="Verdana" w:eastAsia="Times New Roman" w:hAnsi="Verdana" w:cs="Arial"/>
                <w:sz w:val="16"/>
                <w:szCs w:val="16"/>
                <w:lang w:eastAsia="bg-BG"/>
              </w:rPr>
              <w:lastRenderedPageBreak/>
              <w:t>необходимата информация и/или план за действие в срока,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971EE1" w:rsidRPr="007F30B8">
              <w:rPr>
                <w:rFonts w:ascii="Verdana" w:eastAsia="Times New Roman" w:hAnsi="Verdana" w:cs="Arial"/>
                <w:sz w:val="16"/>
                <w:szCs w:val="16"/>
                <w:lang w:eastAsia="bg-BG"/>
              </w:rPr>
              <w:t>.</w:t>
            </w:r>
          </w:p>
        </w:tc>
        <w:tc>
          <w:tcPr>
            <w:tcW w:w="1360" w:type="dxa"/>
            <w:tcBorders>
              <w:top w:val="nil"/>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w:t>
            </w:r>
            <w:r w:rsidRPr="007F30B8">
              <w:rPr>
                <w:rFonts w:ascii="Verdana" w:eastAsia="Times New Roman" w:hAnsi="Verdana" w:cs="Arial"/>
                <w:sz w:val="16"/>
                <w:szCs w:val="16"/>
                <w:lang w:eastAsia="bg-BG"/>
              </w:rPr>
              <w:lastRenderedPageBreak/>
              <w:t>установяване на несъответствието</w:t>
            </w:r>
          </w:p>
        </w:tc>
        <w:tc>
          <w:tcPr>
            <w:tcW w:w="1984" w:type="dxa"/>
            <w:gridSpan w:val="2"/>
            <w:tcBorders>
              <w:top w:val="nil"/>
              <w:left w:val="nil"/>
              <w:bottom w:val="single" w:sz="4" w:space="0" w:color="auto"/>
              <w:right w:val="single" w:sz="4" w:space="0" w:color="auto"/>
            </w:tcBorders>
            <w:shd w:val="clear" w:color="000000" w:fill="FFFFFF"/>
            <w:hideMark/>
          </w:tcPr>
          <w:p w:rsidR="00971EE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Премахване на позоваването на </w:t>
            </w:r>
            <w:r w:rsidRPr="007F30B8">
              <w:rPr>
                <w:rFonts w:ascii="Verdana" w:eastAsia="Times New Roman" w:hAnsi="Verdana" w:cs="Arial"/>
                <w:sz w:val="16"/>
                <w:szCs w:val="16"/>
                <w:lang w:eastAsia="bg-BG"/>
              </w:rPr>
              <w:lastRenderedPageBreak/>
              <w:t>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971EE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971EE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w:t>
            </w:r>
            <w:r w:rsidR="0051237F" w:rsidRPr="007F30B8">
              <w:rPr>
                <w:rFonts w:ascii="Verdana" w:eastAsia="Times New Roman" w:hAnsi="Verdana" w:cs="Arial"/>
                <w:sz w:val="16"/>
                <w:szCs w:val="16"/>
                <w:lang w:eastAsia="bg-BG"/>
              </w:rPr>
              <w:t>ца за не по-малко от 3 месеца.</w:t>
            </w:r>
          </w:p>
        </w:tc>
        <w:tc>
          <w:tcPr>
            <w:tcW w:w="1249" w:type="dxa"/>
            <w:gridSpan w:val="2"/>
            <w:tcBorders>
              <w:top w:val="nil"/>
              <w:left w:val="nil"/>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971EE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засилен контрол чрез </w:t>
            </w:r>
            <w:r w:rsidRPr="007F30B8">
              <w:rPr>
                <w:rFonts w:ascii="Verdana" w:eastAsia="Times New Roman" w:hAnsi="Verdana" w:cs="Arial"/>
                <w:sz w:val="16"/>
                <w:szCs w:val="16"/>
                <w:lang w:eastAsia="bg-BG"/>
              </w:rPr>
              <w:lastRenderedPageBreak/>
              <w:t>допълнителни инспекции в съответната година</w:t>
            </w:r>
            <w:r w:rsidR="00971EE1" w:rsidRPr="007F30B8">
              <w:rPr>
                <w:rFonts w:ascii="Verdana" w:eastAsia="Times New Roman" w:hAnsi="Verdana" w:cs="Arial"/>
                <w:sz w:val="16"/>
                <w:szCs w:val="16"/>
                <w:lang w:eastAsia="bg-BG"/>
              </w:rPr>
              <w:t>.</w:t>
            </w:r>
          </w:p>
          <w:p w:rsidR="00971EE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876031"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t>на план за действие за подобряване на изпълнението на предпазните мерки, въведени от оператора с цел гарантиране на съответствие</w:t>
            </w:r>
            <w:r w:rsidR="00971EE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971EE1"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Г.40</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по-малко от 60% от фуража произхожда от самото стопанство и не е налице доказателство, че фуражът е произведен в сътрудничество с други единици за биологично производство или производствени единици в преход към биологично производство и фуражни оператори, използващи фураж и фуражни суровини от същия район.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9328F1"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5E3882"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w:t>
            </w:r>
            <w:r w:rsidR="005E3882"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w:t>
            </w:r>
            <w:r w:rsidR="005E3882" w:rsidRPr="007F30B8">
              <w:rPr>
                <w:rFonts w:ascii="Verdana" w:eastAsia="Times New Roman" w:hAnsi="Verdana" w:cs="Arial"/>
                <w:sz w:val="16"/>
                <w:szCs w:val="16"/>
                <w:lang w:eastAsia="bg-BG"/>
              </w:rPr>
              <w:t xml:space="preserve">точка </w:t>
            </w:r>
            <w:r w:rsidR="00D66307" w:rsidRPr="007F30B8">
              <w:rPr>
                <w:rFonts w:ascii="Verdana" w:eastAsia="Times New Roman" w:hAnsi="Verdana" w:cs="Arial"/>
                <w:sz w:val="16"/>
                <w:szCs w:val="16"/>
                <w:lang w:eastAsia="bg-BG"/>
              </w:rPr>
              <w:t xml:space="preserve">1.9.1.1., буква </w:t>
            </w:r>
            <w:r w:rsidR="005E3882"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а</w:t>
            </w:r>
            <w:r w:rsidR="005E3882"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3453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A3453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A3453B"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сертификата по отношение на засегнатите животни за срок не по-малко от 3 месеца от установяване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3453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A3453B" w:rsidRPr="007F30B8">
              <w:rPr>
                <w:rFonts w:ascii="Verdana" w:eastAsia="Times New Roman" w:hAnsi="Verdana" w:cs="Arial"/>
                <w:sz w:val="16"/>
                <w:szCs w:val="16"/>
                <w:lang w:eastAsia="bg-BG"/>
              </w:rPr>
              <w:t>.</w:t>
            </w:r>
          </w:p>
          <w:p w:rsidR="00A3453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876031"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t xml:space="preserve">на план за действие за подобряване на изпълнението на предпазните мерки, въведени от оператора с </w:t>
            </w:r>
            <w:r w:rsidR="00A3453B" w:rsidRPr="007F30B8">
              <w:rPr>
                <w:rFonts w:ascii="Verdana" w:eastAsia="Times New Roman" w:hAnsi="Verdana" w:cs="Arial"/>
                <w:sz w:val="16"/>
                <w:szCs w:val="16"/>
                <w:lang w:eastAsia="bg-BG"/>
              </w:rPr>
              <w:t>цел гарантиране на съответствие.</w:t>
            </w:r>
          </w:p>
          <w:p w:rsidR="00A3453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A3453B"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A3453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A3453B"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Г.41</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по-малко от 60%  от сухото вещество в дневните дажби се състои от груб фураж, пресен или изсушен фураж, или силажи</w:t>
            </w:r>
            <w:r w:rsidR="00D17DD5"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При животните в млекопроизводството за максимален период от три месеца в началния пе</w:t>
            </w:r>
            <w:r w:rsidR="00E276DB" w:rsidRPr="007F30B8">
              <w:rPr>
                <w:rFonts w:ascii="Verdana" w:eastAsia="Times New Roman" w:hAnsi="Verdana" w:cs="Arial"/>
                <w:sz w:val="16"/>
                <w:szCs w:val="16"/>
                <w:lang w:eastAsia="bg-BG"/>
              </w:rPr>
              <w:t>риод на лактация по-малко от 50</w:t>
            </w:r>
            <w:r w:rsidRPr="007F30B8">
              <w:rPr>
                <w:rFonts w:ascii="Verdana" w:eastAsia="Times New Roman" w:hAnsi="Verdana" w:cs="Arial"/>
                <w:sz w:val="16"/>
                <w:szCs w:val="16"/>
                <w:lang w:eastAsia="bg-BG"/>
              </w:rPr>
              <w:t xml:space="preserve">% от сухото вещество в дневните дажби се състои от груб фураж, пресен или изсушен фураж, или силажи. </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9328F1"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E276DB"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w:t>
            </w:r>
            <w:r w:rsidR="00E276DB"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 xml:space="preserve">1.9.1.1., буква </w:t>
            </w:r>
            <w:r w:rsidR="00E276DB"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е</w:t>
            </w:r>
            <w:r w:rsidR="00E276DB"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62434D"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940152"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62434D"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биологичния статус на продукция и/или животни за период от 3 месеца от установяване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2434D"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2434D" w:rsidRPr="007F30B8">
              <w:rPr>
                <w:rFonts w:ascii="Verdana" w:eastAsia="Times New Roman" w:hAnsi="Verdana" w:cs="Arial"/>
                <w:sz w:val="16"/>
                <w:szCs w:val="16"/>
                <w:lang w:eastAsia="bg-BG"/>
              </w:rPr>
              <w:t>.</w:t>
            </w:r>
          </w:p>
          <w:p w:rsidR="0062434D"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2434D"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62434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2434D"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Г.42</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Установени са гладки и/или хлъзгави подове в помещенията за отглеждане на животните</w:t>
            </w:r>
            <w:r w:rsidR="0093691B"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4476CE"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93691B" w:rsidRPr="007F30B8">
              <w:rPr>
                <w:rFonts w:ascii="Verdana" w:eastAsia="Times New Roman" w:hAnsi="Verdana" w:cs="Arial"/>
                <w:sz w:val="16"/>
                <w:szCs w:val="16"/>
                <w:lang w:eastAsia="bg-BG"/>
              </w:rPr>
              <w:t xml:space="preserve"> 1.9., подточка </w:t>
            </w:r>
            <w:r w:rsidR="00D66307" w:rsidRPr="007F30B8">
              <w:rPr>
                <w:rFonts w:ascii="Verdana" w:eastAsia="Times New Roman" w:hAnsi="Verdana" w:cs="Arial"/>
                <w:sz w:val="16"/>
                <w:szCs w:val="16"/>
                <w:lang w:eastAsia="bg-BG"/>
              </w:rPr>
              <w:t xml:space="preserve">1.9.1.2., буква </w:t>
            </w:r>
            <w:r w:rsidR="0093691B" w:rsidRPr="007F30B8">
              <w:rPr>
                <w:rFonts w:ascii="Verdana" w:eastAsia="Times New Roman" w:hAnsi="Verdana" w:cs="Arial"/>
                <w:sz w:val="16"/>
                <w:szCs w:val="16"/>
                <w:lang w:eastAsia="bg-BG"/>
              </w:rPr>
              <w:t>„а”</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необходимата информация и/или план за действие в </w:t>
            </w:r>
            <w:r w:rsidR="0093691B" w:rsidRPr="007F30B8">
              <w:rPr>
                <w:rFonts w:ascii="Verdana" w:eastAsia="Times New Roman" w:hAnsi="Verdana" w:cs="Arial"/>
                <w:sz w:val="16"/>
                <w:szCs w:val="16"/>
                <w:lang w:eastAsia="bg-BG"/>
              </w:rPr>
              <w:t>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3691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93691B"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93691B"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Г.43</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помещенията не разполагат с удобни, чисти и сухи площи с достатъчни размери за лягане или почивка, на местата за почивка на животните не се предоставят достатъчно широки сухи постели, покрити с постелъчен </w:t>
            </w:r>
            <w:r w:rsidRPr="007F30B8">
              <w:rPr>
                <w:rFonts w:ascii="Verdana" w:eastAsia="Times New Roman" w:hAnsi="Verdana" w:cs="Arial"/>
                <w:sz w:val="16"/>
                <w:szCs w:val="16"/>
                <w:lang w:eastAsia="bg-BG"/>
              </w:rPr>
              <w:lastRenderedPageBreak/>
              <w:t>материал от слама или други подходящи естествени материали.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636DBD"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99742C"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w:t>
            </w:r>
            <w:r w:rsidR="0099742C"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 xml:space="preserve">1.9.1.2., буква </w:t>
            </w:r>
            <w:r w:rsidR="0099742C" w:rsidRPr="007F30B8">
              <w:rPr>
                <w:rFonts w:ascii="Verdana" w:eastAsia="Times New Roman" w:hAnsi="Verdana" w:cs="Arial"/>
                <w:sz w:val="16"/>
                <w:szCs w:val="16"/>
                <w:lang w:eastAsia="bg-BG"/>
              </w:rPr>
              <w:t>„б”</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99742C"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w:t>
            </w:r>
            <w:r w:rsidR="0099742C" w:rsidRPr="007F30B8">
              <w:rPr>
                <w:rFonts w:ascii="Verdana" w:eastAsia="Times New Roman" w:hAnsi="Verdana" w:cs="Arial"/>
                <w:sz w:val="16"/>
                <w:szCs w:val="16"/>
                <w:lang w:eastAsia="bg-BG"/>
              </w:rPr>
              <w:t>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D17DD5" w:rsidRPr="007F30B8">
              <w:rPr>
                <w:rFonts w:ascii="Verdana" w:eastAsia="Times New Roman" w:hAnsi="Verdana" w:cs="Arial"/>
                <w:sz w:val="16"/>
                <w:szCs w:val="16"/>
                <w:lang w:eastAsia="bg-BG"/>
              </w:rPr>
              <w:t xml:space="preserve">цел гарантиране на </w:t>
            </w:r>
            <w:r w:rsidR="00D17DD5" w:rsidRPr="007F30B8">
              <w:rPr>
                <w:rFonts w:ascii="Verdana" w:eastAsia="Times New Roman" w:hAnsi="Verdana" w:cs="Arial"/>
                <w:sz w:val="16"/>
                <w:szCs w:val="16"/>
                <w:lang w:eastAsia="bg-BG"/>
              </w:rPr>
              <w:lastRenderedPageBreak/>
              <w:t>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обхвата за засегнатите животни </w:t>
            </w:r>
            <w:r w:rsidR="00D17DD5" w:rsidRPr="007F30B8">
              <w:rPr>
                <w:rFonts w:ascii="Verdana" w:eastAsia="Times New Roman" w:hAnsi="Verdana" w:cs="Arial"/>
                <w:sz w:val="16"/>
                <w:szCs w:val="16"/>
                <w:lang w:eastAsia="bg-BG"/>
              </w:rPr>
              <w:t>за срок не по-малко от 3 месеца.</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99742C"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99742C" w:rsidRPr="007F30B8">
              <w:rPr>
                <w:rFonts w:ascii="Verdana" w:eastAsia="Times New Roman" w:hAnsi="Verdana" w:cs="Arial"/>
                <w:sz w:val="16"/>
                <w:szCs w:val="16"/>
                <w:lang w:eastAsia="bg-BG"/>
              </w:rPr>
              <w:t>.</w:t>
            </w:r>
          </w:p>
          <w:p w:rsidR="0099742C"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w:t>
            </w:r>
            <w:r w:rsidR="00D17DD5" w:rsidRPr="007F30B8">
              <w:rPr>
                <w:rFonts w:ascii="Verdana" w:eastAsia="Times New Roman" w:hAnsi="Verdana" w:cs="Arial"/>
                <w:sz w:val="16"/>
                <w:szCs w:val="16"/>
                <w:lang w:eastAsia="bg-BG"/>
              </w:rPr>
              <w:t xml:space="preserve"> съответната година.</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 xml:space="preserve">ДФЗ </w:t>
            </w:r>
            <w:r w:rsidR="00A22C50" w:rsidRPr="007F30B8">
              <w:rPr>
                <w:rFonts w:ascii="Verdana" w:eastAsia="Times New Roman" w:hAnsi="Verdana" w:cs="Arial"/>
                <w:sz w:val="16"/>
                <w:szCs w:val="16"/>
                <w:lang w:eastAsia="bg-BG"/>
              </w:rPr>
              <w:lastRenderedPageBreak/>
              <w:t>– РА</w:t>
            </w:r>
            <w:r w:rsidRPr="007F30B8">
              <w:rPr>
                <w:rFonts w:ascii="Verdana" w:eastAsia="Times New Roman" w:hAnsi="Verdana" w:cs="Arial"/>
                <w:sz w:val="16"/>
                <w:szCs w:val="16"/>
                <w:lang w:eastAsia="bg-BG"/>
              </w:rPr>
              <w:t>, другите контролиращи лица и БАБХ за</w:t>
            </w:r>
            <w:r w:rsidR="0099742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99742C"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Г.44</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неизпълнение на изискванията по отношение на храненето на животните от семейство еленови.</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FE477A"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0F3B6B"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1.9.2</w:t>
            </w:r>
            <w:r w:rsidR="000F3B6B"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 xml:space="preserve">1.9.2.1., </w:t>
            </w:r>
            <w:r w:rsidR="000F3B6B" w:rsidRPr="007F30B8">
              <w:rPr>
                <w:rFonts w:ascii="Verdana" w:eastAsia="Times New Roman" w:hAnsi="Verdana" w:cs="Arial"/>
                <w:sz w:val="16"/>
                <w:szCs w:val="16"/>
                <w:lang w:eastAsia="bg-BG"/>
              </w:rPr>
              <w:t>от буква „а” до „з”</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F3B6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необходимата информация и/или </w:t>
            </w:r>
            <w:r w:rsidR="000F3B6B" w:rsidRPr="007F30B8">
              <w:rPr>
                <w:rFonts w:ascii="Verdana" w:eastAsia="Times New Roman" w:hAnsi="Verdana" w:cs="Arial"/>
                <w:sz w:val="16"/>
                <w:szCs w:val="16"/>
                <w:lang w:eastAsia="bg-BG"/>
              </w:rPr>
              <w:t>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0F3B6B"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F3B6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0F3B6B"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F3B6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F3B6B" w:rsidRPr="007F30B8">
              <w:rPr>
                <w:rFonts w:ascii="Verdana" w:eastAsia="Times New Roman" w:hAnsi="Verdana" w:cs="Arial"/>
                <w:sz w:val="16"/>
                <w:szCs w:val="16"/>
                <w:lang w:eastAsia="bg-BG"/>
              </w:rPr>
              <w:t>.</w:t>
            </w:r>
          </w:p>
          <w:p w:rsidR="000F3B6B"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F3B6B"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Pr="007F30B8">
              <w:rPr>
                <w:rFonts w:ascii="Verdana" w:eastAsia="Times New Roman" w:hAnsi="Verdana" w:cs="Arial"/>
                <w:sz w:val="16"/>
                <w:szCs w:val="16"/>
                <w:lang w:eastAsia="bg-BG"/>
              </w:rPr>
              <w:br/>
              <w:t>наложената мярка в срок до 3 работни дни от налагането</w:t>
            </w:r>
            <w:r w:rsidR="000F3B6B"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Г.45</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неизпълнение на изискванията по отношение на правилата за помещения за отглеждане и животновъдни практики на животните от семейство еленови.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3C729B"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191EB2" w:rsidRPr="007F30B8">
              <w:rPr>
                <w:rFonts w:ascii="Verdana" w:eastAsia="Times New Roman" w:hAnsi="Verdana" w:cs="Arial"/>
                <w:sz w:val="16"/>
                <w:szCs w:val="16"/>
                <w:lang w:eastAsia="bg-BG"/>
              </w:rPr>
              <w:t xml:space="preserve"> 1.9.2., подточка 1.9.2.2., букв</w:t>
            </w:r>
            <w:r w:rsidR="00424E7E" w:rsidRPr="007F30B8">
              <w:rPr>
                <w:rFonts w:ascii="Verdana" w:eastAsia="Times New Roman" w:hAnsi="Verdana" w:cs="Arial"/>
                <w:sz w:val="16"/>
                <w:szCs w:val="16"/>
                <w:lang w:eastAsia="bg-BG"/>
              </w:rPr>
              <w:t>и</w:t>
            </w:r>
            <w:r w:rsidR="00191EB2" w:rsidRPr="007F30B8">
              <w:rPr>
                <w:rFonts w:ascii="Verdana" w:eastAsia="Times New Roman" w:hAnsi="Verdana" w:cs="Arial"/>
                <w:sz w:val="16"/>
                <w:szCs w:val="16"/>
                <w:lang w:eastAsia="bg-BG"/>
              </w:rPr>
              <w:t xml:space="preserve"> от „а” до „е”</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191EB2"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191EB2"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191EB2"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191EB2"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191EB2"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191EB2"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91EB2" w:rsidRPr="007F30B8">
              <w:rPr>
                <w:rFonts w:ascii="Verdana" w:eastAsia="Times New Roman" w:hAnsi="Verdana" w:cs="Arial"/>
                <w:sz w:val="16"/>
                <w:szCs w:val="16"/>
                <w:lang w:eastAsia="bg-BG"/>
              </w:rPr>
              <w:t>.</w:t>
            </w:r>
          </w:p>
          <w:p w:rsidR="00191EB2"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91EB2"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91EB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191EB2"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Г.46</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неизпълнение на изискванията по отношение на храненето на свине.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3C729B"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681214"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1.9.3</w:t>
            </w:r>
            <w:r w:rsidR="00681214"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подт</w:t>
            </w:r>
            <w:r w:rsidR="00681214" w:rsidRPr="007F30B8">
              <w:rPr>
                <w:rFonts w:ascii="Verdana" w:eastAsia="Times New Roman" w:hAnsi="Verdana" w:cs="Arial"/>
                <w:sz w:val="16"/>
                <w:szCs w:val="16"/>
                <w:lang w:eastAsia="bg-BG"/>
              </w:rPr>
              <w:t xml:space="preserve">очка 1.9.3.1., букви „а” </w:t>
            </w:r>
            <w:r w:rsidR="00D66307" w:rsidRPr="007F30B8">
              <w:rPr>
                <w:rFonts w:ascii="Verdana" w:eastAsia="Times New Roman" w:hAnsi="Verdana" w:cs="Arial"/>
                <w:sz w:val="16"/>
                <w:szCs w:val="16"/>
                <w:lang w:eastAsia="bg-BG"/>
              </w:rPr>
              <w:t xml:space="preserve">и </w:t>
            </w:r>
            <w:r w:rsidR="00681214"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б</w:t>
            </w:r>
            <w:r w:rsidR="00681214"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745FD"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1745FD"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1745FD"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745FD"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1745FD"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C5DB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CC5DB3" w:rsidRPr="007F30B8">
              <w:rPr>
                <w:rFonts w:ascii="Verdana" w:eastAsia="Times New Roman" w:hAnsi="Verdana" w:cs="Arial"/>
                <w:sz w:val="16"/>
                <w:szCs w:val="16"/>
                <w:lang w:eastAsia="bg-BG"/>
              </w:rPr>
              <w:t>.</w:t>
            </w:r>
          </w:p>
          <w:p w:rsidR="00CC5DB3"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CC5DB3"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CC5DB3"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Г.47</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неизпълнение на изискванията по отношение на правилата за помещения за отглеждане свине.</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1B6A30"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424E7E" w:rsidRPr="007F30B8">
              <w:rPr>
                <w:rFonts w:ascii="Verdana" w:eastAsia="Times New Roman" w:hAnsi="Verdana" w:cs="Arial"/>
                <w:sz w:val="16"/>
                <w:szCs w:val="16"/>
                <w:lang w:eastAsia="bg-BG"/>
              </w:rPr>
              <w:t xml:space="preserve"> 1.9.3., подточка 1.9.3.2., букви от „а” до „е”</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6E32C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6E32C0"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6E32C0"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6E32C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6E32C0"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E32C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E32C0" w:rsidRPr="007F30B8">
              <w:rPr>
                <w:rFonts w:ascii="Verdana" w:eastAsia="Times New Roman" w:hAnsi="Verdana" w:cs="Arial"/>
                <w:sz w:val="16"/>
                <w:szCs w:val="16"/>
                <w:lang w:eastAsia="bg-BG"/>
              </w:rPr>
              <w:t>.</w:t>
            </w:r>
          </w:p>
          <w:p w:rsidR="006E32C0"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E32C0"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6E32C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E32C0"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Г.48</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неспазване на изискванията по отношение на произхода на домашни птици и минималната </w:t>
            </w:r>
            <w:r w:rsidRPr="007F30B8">
              <w:rPr>
                <w:rFonts w:ascii="Verdana" w:eastAsia="Times New Roman" w:hAnsi="Verdana" w:cs="Arial"/>
                <w:sz w:val="16"/>
                <w:szCs w:val="16"/>
                <w:lang w:eastAsia="bg-BG"/>
              </w:rPr>
              <w:lastRenderedPageBreak/>
              <w:t xml:space="preserve">възраст за клане, посочени в </w:t>
            </w:r>
            <w:r w:rsidR="001D787D" w:rsidRPr="007F30B8">
              <w:rPr>
                <w:rFonts w:ascii="Verdana" w:eastAsia="Times New Roman" w:hAnsi="Verdana" w:cs="Arial"/>
                <w:sz w:val="16"/>
                <w:szCs w:val="16"/>
                <w:lang w:eastAsia="bg-BG"/>
              </w:rPr>
              <w:t xml:space="preserve">Приложение II, Част </w:t>
            </w:r>
            <w:r w:rsidR="001D787D" w:rsidRPr="007F30B8">
              <w:rPr>
                <w:rFonts w:ascii="Verdana" w:eastAsia="Times New Roman" w:hAnsi="Verdana" w:cs="Arial"/>
                <w:sz w:val="16"/>
                <w:szCs w:val="16"/>
                <w:lang w:val="en-US" w:eastAsia="bg-BG"/>
              </w:rPr>
              <w:t>II</w:t>
            </w:r>
            <w:r w:rsidR="001D787D" w:rsidRPr="007F30B8">
              <w:rPr>
                <w:rFonts w:ascii="Verdana" w:eastAsia="Times New Roman" w:hAnsi="Verdana" w:cs="Arial"/>
                <w:sz w:val="16"/>
                <w:szCs w:val="16"/>
                <w:lang w:eastAsia="bg-BG"/>
              </w:rPr>
              <w:t xml:space="preserve">, т. 1.9.4., подточка 1.9.4.1. </w:t>
            </w:r>
            <w:r w:rsidRPr="007F30B8">
              <w:rPr>
                <w:rFonts w:ascii="Verdana" w:eastAsia="Times New Roman" w:hAnsi="Verdana" w:cs="Arial"/>
                <w:sz w:val="16"/>
                <w:szCs w:val="16"/>
                <w:lang w:eastAsia="bg-BG"/>
              </w:rPr>
              <w:t xml:space="preserve"> 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A7514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1D787D"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1.9.4</w:t>
            </w:r>
            <w:r w:rsidR="001D787D" w:rsidRPr="007F30B8">
              <w:rPr>
                <w:rFonts w:ascii="Verdana" w:eastAsia="Times New Roman" w:hAnsi="Verdana" w:cs="Arial"/>
                <w:sz w:val="16"/>
                <w:szCs w:val="16"/>
                <w:lang w:eastAsia="bg-BG"/>
              </w:rPr>
              <w:t>., подточка</w:t>
            </w:r>
            <w:r w:rsidR="00D66307"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lastRenderedPageBreak/>
              <w:t>1.9.4.1</w:t>
            </w:r>
            <w:r w:rsidR="001D787D"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D787D"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1D787D"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xml:space="preserve">, определен за отстраняване на </w:t>
            </w:r>
            <w:r w:rsidRPr="007F30B8">
              <w:rPr>
                <w:rFonts w:ascii="Verdana" w:eastAsia="Times New Roman" w:hAnsi="Verdana" w:cs="Arial"/>
                <w:sz w:val="16"/>
                <w:szCs w:val="16"/>
                <w:lang w:eastAsia="bg-BG"/>
              </w:rPr>
              <w:lastRenderedPageBreak/>
              <w:t>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1D787D"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D787D"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1D787D"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обхвата на сертификата по </w:t>
            </w:r>
            <w:r w:rsidRPr="007F30B8">
              <w:rPr>
                <w:rFonts w:ascii="Verdana" w:eastAsia="Times New Roman" w:hAnsi="Verdana" w:cs="Arial"/>
                <w:sz w:val="16"/>
                <w:szCs w:val="16"/>
                <w:lang w:eastAsia="bg-BG"/>
              </w:rPr>
              <w:lastRenderedPageBreak/>
              <w:t>отношение на засегнатите видове животни за период не по-малко от 3 месеца от установяване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D787D"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цел гарантиране на </w:t>
            </w:r>
            <w:r w:rsidRPr="007F30B8">
              <w:rPr>
                <w:rFonts w:ascii="Verdana" w:eastAsia="Times New Roman" w:hAnsi="Verdana" w:cs="Arial"/>
                <w:sz w:val="16"/>
                <w:szCs w:val="16"/>
                <w:lang w:eastAsia="bg-BG"/>
              </w:rPr>
              <w:lastRenderedPageBreak/>
              <w:t>съответствие</w:t>
            </w:r>
            <w:r w:rsidR="001D787D" w:rsidRPr="007F30B8">
              <w:rPr>
                <w:rFonts w:ascii="Verdana" w:eastAsia="Times New Roman" w:hAnsi="Verdana" w:cs="Arial"/>
                <w:sz w:val="16"/>
                <w:szCs w:val="16"/>
                <w:lang w:eastAsia="bg-BG"/>
              </w:rPr>
              <w:t>.</w:t>
            </w:r>
          </w:p>
          <w:p w:rsidR="001D787D"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D787D"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1D787D"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Г.49</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неспазване на изискванията по отношение на храненето на домашни птици, посочени в </w:t>
            </w:r>
            <w:r w:rsidR="00FB5EEF" w:rsidRPr="007F30B8">
              <w:rPr>
                <w:rFonts w:ascii="Verdana" w:eastAsia="Times New Roman" w:hAnsi="Verdana" w:cs="Arial"/>
                <w:sz w:val="16"/>
                <w:szCs w:val="16"/>
                <w:lang w:eastAsia="bg-BG"/>
              </w:rPr>
              <w:t xml:space="preserve">Приложение II, Част </w:t>
            </w:r>
            <w:r w:rsidR="00FB5EEF" w:rsidRPr="007F30B8">
              <w:rPr>
                <w:rFonts w:ascii="Verdana" w:eastAsia="Times New Roman" w:hAnsi="Verdana" w:cs="Arial"/>
                <w:sz w:val="16"/>
                <w:szCs w:val="16"/>
                <w:lang w:val="en-US" w:eastAsia="bg-BG"/>
              </w:rPr>
              <w:t>II</w:t>
            </w:r>
            <w:r w:rsidR="00FB5EEF" w:rsidRPr="007F30B8">
              <w:rPr>
                <w:rFonts w:ascii="Verdana" w:eastAsia="Times New Roman" w:hAnsi="Verdana" w:cs="Arial"/>
                <w:sz w:val="16"/>
                <w:szCs w:val="16"/>
                <w:lang w:eastAsia="bg-BG"/>
              </w:rPr>
              <w:t xml:space="preserve">, т. 1.9.4., подточка 1.9.4.2.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31BB6"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DB0D39"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1.9.4</w:t>
            </w:r>
            <w:r w:rsidR="00DB0D39"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подт</w:t>
            </w:r>
            <w:r w:rsidR="00DB0D39" w:rsidRPr="007F30B8">
              <w:rPr>
                <w:rFonts w:ascii="Verdana" w:eastAsia="Times New Roman" w:hAnsi="Verdana" w:cs="Arial"/>
                <w:sz w:val="16"/>
                <w:szCs w:val="16"/>
                <w:lang w:eastAsia="bg-BG"/>
              </w:rPr>
              <w:t xml:space="preserve">очка </w:t>
            </w:r>
            <w:r w:rsidR="00D66307" w:rsidRPr="007F30B8">
              <w:rPr>
                <w:rFonts w:ascii="Verdana" w:eastAsia="Times New Roman" w:hAnsi="Verdana" w:cs="Arial"/>
                <w:sz w:val="16"/>
                <w:szCs w:val="16"/>
                <w:lang w:eastAsia="bg-BG"/>
              </w:rPr>
              <w:t>1.9.4.2</w:t>
            </w:r>
            <w:r w:rsidR="00DB0D39"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w:t>
            </w:r>
            <w:r w:rsidR="00DB0D39"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 xml:space="preserve">букви </w:t>
            </w:r>
            <w:r w:rsidR="00DB0D39"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а</w:t>
            </w:r>
            <w:r w:rsidR="00DB0D39"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и </w:t>
            </w:r>
            <w:r w:rsidR="00DB0D39"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б</w:t>
            </w:r>
            <w:r w:rsidR="00DB0D39"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FB5EE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FB5EEF"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FB5EEF"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FB5EE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FB5EE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FB5EE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FB5EEF" w:rsidRPr="007F30B8">
              <w:rPr>
                <w:rFonts w:ascii="Verdana" w:eastAsia="Times New Roman" w:hAnsi="Verdana" w:cs="Arial"/>
                <w:sz w:val="16"/>
                <w:szCs w:val="16"/>
                <w:lang w:eastAsia="bg-BG"/>
              </w:rPr>
              <w:t>цел гарантиране на съответствие.</w:t>
            </w:r>
          </w:p>
          <w:p w:rsidR="00FB5EEF"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FB5EEF"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17DD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FB5EEF"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Г.50</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неизпълнение на изискванието за помещения за отглеждане на домашни птици, посочени в </w:t>
            </w:r>
            <w:r w:rsidR="00836483" w:rsidRPr="007F30B8">
              <w:rPr>
                <w:rFonts w:ascii="Verdana" w:eastAsia="Times New Roman" w:hAnsi="Verdana" w:cs="Arial"/>
                <w:sz w:val="16"/>
                <w:szCs w:val="16"/>
                <w:lang w:eastAsia="bg-BG"/>
              </w:rPr>
              <w:t xml:space="preserve">Приложение II, Част </w:t>
            </w:r>
            <w:r w:rsidR="00836483" w:rsidRPr="007F30B8">
              <w:rPr>
                <w:rFonts w:ascii="Verdana" w:eastAsia="Times New Roman" w:hAnsi="Verdana" w:cs="Arial"/>
                <w:sz w:val="16"/>
                <w:szCs w:val="16"/>
                <w:lang w:val="en-US" w:eastAsia="bg-BG"/>
              </w:rPr>
              <w:t>II</w:t>
            </w:r>
            <w:r w:rsidR="00836483" w:rsidRPr="007F30B8">
              <w:rPr>
                <w:rFonts w:ascii="Verdana" w:eastAsia="Times New Roman" w:hAnsi="Verdana" w:cs="Arial"/>
                <w:sz w:val="16"/>
                <w:szCs w:val="16"/>
                <w:lang w:eastAsia="bg-BG"/>
              </w:rPr>
              <w:t>, т. 1.9.4., подточка 1.9.4.4., букви</w:t>
            </w:r>
            <w:r w:rsidRPr="007F30B8">
              <w:rPr>
                <w:rFonts w:ascii="Verdana" w:eastAsia="Times New Roman" w:hAnsi="Verdana" w:cs="Arial"/>
                <w:sz w:val="16"/>
                <w:szCs w:val="16"/>
                <w:lang w:eastAsia="bg-BG"/>
              </w:rPr>
              <w:t xml:space="preserve"> </w:t>
            </w:r>
            <w:r w:rsidR="00836483" w:rsidRPr="007F30B8">
              <w:rPr>
                <w:rFonts w:ascii="Verdana" w:eastAsia="Times New Roman" w:hAnsi="Verdana" w:cs="Arial"/>
                <w:sz w:val="16"/>
                <w:szCs w:val="16"/>
                <w:lang w:eastAsia="bg-BG"/>
              </w:rPr>
              <w:t xml:space="preserve">от </w:t>
            </w:r>
            <w:r w:rsidR="000E29F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а</w:t>
            </w:r>
            <w:r w:rsidR="000E29F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836483" w:rsidRPr="007F30B8">
              <w:rPr>
                <w:rFonts w:ascii="Verdana" w:eastAsia="Times New Roman" w:hAnsi="Verdana" w:cs="Arial"/>
                <w:sz w:val="16"/>
                <w:szCs w:val="16"/>
                <w:lang w:eastAsia="bg-BG"/>
              </w:rPr>
              <w:t xml:space="preserve">до „н“ </w:t>
            </w:r>
            <w:r w:rsidRPr="007F30B8">
              <w:rPr>
                <w:rFonts w:ascii="Verdana" w:eastAsia="Times New Roman" w:hAnsi="Verdana" w:cs="Arial"/>
                <w:sz w:val="16"/>
                <w:szCs w:val="16"/>
                <w:lang w:eastAsia="bg-BG"/>
              </w:rPr>
              <w:t xml:space="preserve">от Регламент (ЕС) </w:t>
            </w:r>
            <w:r w:rsidRPr="007F30B8">
              <w:rPr>
                <w:rFonts w:ascii="Verdana" w:eastAsia="Times New Roman" w:hAnsi="Verdana" w:cs="Arial"/>
                <w:sz w:val="16"/>
                <w:szCs w:val="16"/>
                <w:lang w:eastAsia="bg-BG"/>
              </w:rPr>
              <w:lastRenderedPageBreak/>
              <w:t>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31BB6"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7E5CD4"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1.9.4</w:t>
            </w:r>
            <w:r w:rsidR="007E5CD4" w:rsidRPr="007F30B8">
              <w:rPr>
                <w:rFonts w:ascii="Verdana" w:eastAsia="Times New Roman" w:hAnsi="Verdana" w:cs="Arial"/>
                <w:sz w:val="16"/>
                <w:szCs w:val="16"/>
                <w:lang w:eastAsia="bg-BG"/>
              </w:rPr>
              <w:t>., подточка</w:t>
            </w:r>
            <w:r w:rsidR="00D66307" w:rsidRPr="007F30B8">
              <w:rPr>
                <w:rFonts w:ascii="Verdana" w:eastAsia="Times New Roman" w:hAnsi="Verdana" w:cs="Arial"/>
                <w:sz w:val="16"/>
                <w:szCs w:val="16"/>
                <w:lang w:eastAsia="bg-BG"/>
              </w:rPr>
              <w:t xml:space="preserve"> 1.9.4.4</w:t>
            </w:r>
            <w:r w:rsidR="007E5CD4"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букви</w:t>
            </w:r>
            <w:r w:rsidR="007E5CD4" w:rsidRPr="007F30B8">
              <w:rPr>
                <w:rFonts w:ascii="Verdana" w:eastAsia="Times New Roman" w:hAnsi="Verdana" w:cs="Arial"/>
                <w:sz w:val="16"/>
                <w:szCs w:val="16"/>
                <w:lang w:eastAsia="bg-BG"/>
              </w:rPr>
              <w:t xml:space="preserve"> от</w:t>
            </w:r>
            <w:r w:rsidR="00D66307" w:rsidRPr="007F30B8">
              <w:rPr>
                <w:rFonts w:ascii="Verdana" w:eastAsia="Times New Roman" w:hAnsi="Verdana" w:cs="Arial"/>
                <w:sz w:val="16"/>
                <w:szCs w:val="16"/>
                <w:lang w:eastAsia="bg-BG"/>
              </w:rPr>
              <w:t xml:space="preserve"> </w:t>
            </w:r>
            <w:r w:rsidR="007E5CD4"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а</w:t>
            </w:r>
            <w:r w:rsidR="007E5CD4"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до </w:t>
            </w:r>
            <w:r w:rsidR="007E5CD4"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н</w:t>
            </w:r>
            <w:r w:rsidR="007E5CD4"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56C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w:t>
            </w:r>
            <w:r w:rsidR="00BD56C1" w:rsidRPr="007F30B8">
              <w:rPr>
                <w:rFonts w:ascii="Verdana" w:eastAsia="Times New Roman" w:hAnsi="Verdana" w:cs="Arial"/>
                <w:sz w:val="16"/>
                <w:szCs w:val="16"/>
                <w:lang w:eastAsia="bg-BG"/>
              </w:rPr>
              <w:t>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w:t>
            </w:r>
            <w:r w:rsidRPr="007F30B8">
              <w:rPr>
                <w:rFonts w:ascii="Verdana" w:eastAsia="Times New Roman" w:hAnsi="Verdana" w:cs="Arial"/>
                <w:sz w:val="16"/>
                <w:szCs w:val="16"/>
                <w:lang w:eastAsia="bg-BG"/>
              </w:rPr>
              <w:lastRenderedPageBreak/>
              <w:t>оператора с цел гарантиране на съответствие</w:t>
            </w:r>
            <w:r w:rsidR="00BD56C1"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D56C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BD56C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обхвата на сертификата по отношение на засегнатите видове животни за период не по-малко от 3 месеца от установяване на </w:t>
            </w:r>
            <w:r w:rsidRPr="007F30B8">
              <w:rPr>
                <w:rFonts w:ascii="Verdana" w:eastAsia="Times New Roman" w:hAnsi="Verdana" w:cs="Arial"/>
                <w:sz w:val="16"/>
                <w:szCs w:val="16"/>
                <w:lang w:eastAsia="bg-BG"/>
              </w:rPr>
              <w:lastRenderedPageBreak/>
              <w:t>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D56C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D56C1" w:rsidRPr="007F30B8">
              <w:rPr>
                <w:rFonts w:ascii="Verdana" w:eastAsia="Times New Roman" w:hAnsi="Verdana" w:cs="Arial"/>
                <w:sz w:val="16"/>
                <w:szCs w:val="16"/>
                <w:lang w:eastAsia="bg-BG"/>
              </w:rPr>
              <w:t>.</w:t>
            </w:r>
          </w:p>
          <w:p w:rsidR="00BD56C1"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D56C1"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lastRenderedPageBreak/>
              <w:t xml:space="preserve">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Pr="007F30B8">
              <w:rPr>
                <w:rFonts w:ascii="Verdana" w:eastAsia="Times New Roman" w:hAnsi="Verdana" w:cs="Arial"/>
                <w:sz w:val="16"/>
                <w:szCs w:val="16"/>
                <w:lang w:eastAsia="bg-BG"/>
              </w:rPr>
              <w:br/>
              <w:t>наложената мярка в срок до 3 работни дни от налагането</w:t>
            </w:r>
            <w:r w:rsidR="00BD56C1"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Г.51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неспазване на изискванията по отношение на храненето на зайци, посочени в </w:t>
            </w:r>
            <w:r w:rsidR="006D3D37" w:rsidRPr="007F30B8">
              <w:rPr>
                <w:rFonts w:ascii="Verdana" w:eastAsia="Times New Roman" w:hAnsi="Verdana" w:cs="Arial"/>
                <w:sz w:val="16"/>
                <w:szCs w:val="16"/>
                <w:lang w:eastAsia="bg-BG"/>
              </w:rPr>
              <w:t xml:space="preserve">Приложение II, Част </w:t>
            </w:r>
            <w:r w:rsidR="006D3D37" w:rsidRPr="007F30B8">
              <w:rPr>
                <w:rFonts w:ascii="Verdana" w:eastAsia="Times New Roman" w:hAnsi="Verdana" w:cs="Arial"/>
                <w:sz w:val="16"/>
                <w:szCs w:val="16"/>
                <w:lang w:val="en-US" w:eastAsia="bg-BG"/>
              </w:rPr>
              <w:t>II</w:t>
            </w:r>
            <w:r w:rsidR="006D3D37" w:rsidRPr="007F30B8">
              <w:rPr>
                <w:rFonts w:ascii="Verdana" w:eastAsia="Times New Roman" w:hAnsi="Verdana" w:cs="Arial"/>
                <w:sz w:val="16"/>
                <w:szCs w:val="16"/>
                <w:lang w:eastAsia="bg-BG"/>
              </w:rPr>
              <w:t xml:space="preserve">, т. 1.9.5., подточка 1.9.5.1.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31BB6"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6D3D37"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1.9.5</w:t>
            </w:r>
            <w:r w:rsidR="006D3D37" w:rsidRPr="007F30B8">
              <w:rPr>
                <w:rFonts w:ascii="Verdana" w:eastAsia="Times New Roman" w:hAnsi="Verdana" w:cs="Arial"/>
                <w:sz w:val="16"/>
                <w:szCs w:val="16"/>
                <w:lang w:eastAsia="bg-BG"/>
              </w:rPr>
              <w:t xml:space="preserve">., подточка </w:t>
            </w:r>
            <w:r w:rsidR="00D66307" w:rsidRPr="007F30B8">
              <w:rPr>
                <w:rFonts w:ascii="Verdana" w:eastAsia="Times New Roman" w:hAnsi="Verdana" w:cs="Arial"/>
                <w:sz w:val="16"/>
                <w:szCs w:val="16"/>
                <w:lang w:eastAsia="bg-BG"/>
              </w:rPr>
              <w:t>1.9.5.1</w:t>
            </w:r>
            <w:r w:rsidR="006D3D37"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букви от </w:t>
            </w:r>
            <w:r w:rsidR="006D3D37"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а</w:t>
            </w:r>
            <w:r w:rsidR="006D3D37"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до </w:t>
            </w:r>
            <w:r w:rsidR="006D3D37"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г</w:t>
            </w:r>
            <w:r w:rsidR="006D3D37"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6D3D3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6D3D37"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6D3D37"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6D3D3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6D3D37"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D3D3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D3D37" w:rsidRPr="007F30B8">
              <w:rPr>
                <w:rFonts w:ascii="Verdana" w:eastAsia="Times New Roman" w:hAnsi="Verdana" w:cs="Arial"/>
                <w:sz w:val="16"/>
                <w:szCs w:val="16"/>
                <w:lang w:eastAsia="bg-BG"/>
              </w:rPr>
              <w:t>.</w:t>
            </w:r>
          </w:p>
          <w:p w:rsidR="006D3D3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D3D37"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515B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D3D37" w:rsidRPr="007F30B8">
              <w:rPr>
                <w:rFonts w:ascii="Verdana" w:eastAsia="Times New Roman" w:hAnsi="Verdana" w:cs="Arial"/>
                <w:sz w:val="16"/>
                <w:szCs w:val="16"/>
                <w:lang w:eastAsia="bg-BG"/>
              </w:rPr>
              <w:t>.</w:t>
            </w:r>
          </w:p>
        </w:tc>
      </w:tr>
      <w:tr w:rsidR="00521710"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Г.52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неизпълнение на изискванието за помещения за отглеждане и животновъдни практики на зайци, посочени в </w:t>
            </w:r>
            <w:r w:rsidR="00BF19CE" w:rsidRPr="007F30B8">
              <w:rPr>
                <w:rFonts w:ascii="Verdana" w:eastAsia="Times New Roman" w:hAnsi="Verdana" w:cs="Arial"/>
                <w:sz w:val="16"/>
                <w:szCs w:val="16"/>
                <w:lang w:eastAsia="bg-BG"/>
              </w:rPr>
              <w:t xml:space="preserve">Приложение II, Част </w:t>
            </w:r>
            <w:r w:rsidR="00BF19CE" w:rsidRPr="007F30B8">
              <w:rPr>
                <w:rFonts w:ascii="Verdana" w:eastAsia="Times New Roman" w:hAnsi="Verdana" w:cs="Arial"/>
                <w:sz w:val="16"/>
                <w:szCs w:val="16"/>
                <w:lang w:val="en-US" w:eastAsia="bg-BG"/>
              </w:rPr>
              <w:t>II</w:t>
            </w:r>
            <w:r w:rsidR="00BF19CE" w:rsidRPr="007F30B8">
              <w:rPr>
                <w:rFonts w:ascii="Verdana" w:eastAsia="Times New Roman" w:hAnsi="Verdana" w:cs="Arial"/>
                <w:sz w:val="16"/>
                <w:szCs w:val="16"/>
                <w:lang w:eastAsia="bg-BG"/>
              </w:rPr>
              <w:t xml:space="preserve">, т. 1.9.5., подточка 1.9.5.2.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31BB6"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D6630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т.</w:t>
            </w:r>
            <w:r w:rsidR="00BF19CE" w:rsidRPr="007F30B8">
              <w:rPr>
                <w:rFonts w:ascii="Verdana" w:eastAsia="Times New Roman" w:hAnsi="Verdana" w:cs="Arial"/>
                <w:sz w:val="16"/>
                <w:szCs w:val="16"/>
                <w:lang w:eastAsia="bg-BG"/>
              </w:rPr>
              <w:t xml:space="preserve"> </w:t>
            </w:r>
            <w:r w:rsidR="00D66307" w:rsidRPr="007F30B8">
              <w:rPr>
                <w:rFonts w:ascii="Verdana" w:eastAsia="Times New Roman" w:hAnsi="Verdana" w:cs="Arial"/>
                <w:sz w:val="16"/>
                <w:szCs w:val="16"/>
                <w:lang w:eastAsia="bg-BG"/>
              </w:rPr>
              <w:t>1.9.5</w:t>
            </w:r>
            <w:r w:rsidR="00BF19CE" w:rsidRPr="007F30B8">
              <w:rPr>
                <w:rFonts w:ascii="Verdana" w:eastAsia="Times New Roman" w:hAnsi="Verdana" w:cs="Arial"/>
                <w:sz w:val="16"/>
                <w:szCs w:val="16"/>
                <w:lang w:eastAsia="bg-BG"/>
              </w:rPr>
              <w:t>., подточка</w:t>
            </w:r>
            <w:r w:rsidR="00D66307" w:rsidRPr="007F30B8">
              <w:rPr>
                <w:rFonts w:ascii="Verdana" w:eastAsia="Times New Roman" w:hAnsi="Verdana" w:cs="Arial"/>
                <w:sz w:val="16"/>
                <w:szCs w:val="16"/>
                <w:lang w:eastAsia="bg-BG"/>
              </w:rPr>
              <w:t xml:space="preserve"> 1.9.5.2</w:t>
            </w:r>
            <w:r w:rsidR="00BF19CE"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букви </w:t>
            </w:r>
            <w:r w:rsidR="00BF19CE"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а</w:t>
            </w:r>
            <w:r w:rsidR="00BF19CE"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до </w:t>
            </w:r>
            <w:r w:rsidR="00BF19CE"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г</w:t>
            </w:r>
            <w:r w:rsidR="00BF19CE" w:rsidRPr="007F30B8">
              <w:rPr>
                <w:rFonts w:ascii="Verdana" w:eastAsia="Times New Roman" w:hAnsi="Verdana" w:cs="Arial"/>
                <w:sz w:val="16"/>
                <w:szCs w:val="16"/>
                <w:lang w:eastAsia="bg-BG"/>
              </w:rPr>
              <w:t>”</w:t>
            </w:r>
            <w:r w:rsidR="00D66307" w:rsidRPr="007F30B8">
              <w:rPr>
                <w:rFonts w:ascii="Verdana" w:eastAsia="Times New Roman" w:hAnsi="Verdana" w:cs="Arial"/>
                <w:sz w:val="16"/>
                <w:szCs w:val="16"/>
                <w:lang w:eastAsia="bg-BG"/>
              </w:rPr>
              <w:t xml:space="preserve">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F19CE"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BF19CE"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BF19CE"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F19CE"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BF19CE"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66307" w:rsidRPr="007F30B8" w:rsidRDefault="00D6630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F19CE"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F19CE" w:rsidRPr="007F30B8">
              <w:rPr>
                <w:rFonts w:ascii="Verdana" w:eastAsia="Times New Roman" w:hAnsi="Verdana" w:cs="Arial"/>
                <w:sz w:val="16"/>
                <w:szCs w:val="16"/>
                <w:lang w:eastAsia="bg-BG"/>
              </w:rPr>
              <w:t>.</w:t>
            </w:r>
          </w:p>
          <w:p w:rsidR="00BF19CE"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F19CE" w:rsidRPr="007F30B8">
              <w:rPr>
                <w:rFonts w:ascii="Verdana" w:eastAsia="Times New Roman" w:hAnsi="Verdana" w:cs="Arial"/>
                <w:sz w:val="16"/>
                <w:szCs w:val="16"/>
                <w:lang w:eastAsia="bg-BG"/>
              </w:rPr>
              <w:t>.</w:t>
            </w:r>
          </w:p>
          <w:p w:rsidR="00D66307" w:rsidRPr="007F30B8" w:rsidRDefault="00D66307"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22C50"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515B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наложената мярка в срок до 3 работни дни от </w:t>
            </w:r>
            <w:r w:rsidRPr="007F30B8">
              <w:rPr>
                <w:rFonts w:ascii="Verdana" w:eastAsia="Times New Roman" w:hAnsi="Verdana" w:cs="Arial"/>
                <w:sz w:val="16"/>
                <w:szCs w:val="16"/>
                <w:lang w:eastAsia="bg-BG"/>
              </w:rPr>
              <w:lastRenderedPageBreak/>
              <w:t>налагането</w:t>
            </w:r>
            <w:r w:rsidR="00BF19CE" w:rsidRPr="007F30B8">
              <w:rPr>
                <w:rFonts w:ascii="Verdana" w:eastAsia="Times New Roman" w:hAnsi="Verdana" w:cs="Arial"/>
                <w:sz w:val="16"/>
                <w:szCs w:val="16"/>
                <w:lang w:eastAsia="bg-BG"/>
              </w:rPr>
              <w:t>.</w:t>
            </w:r>
          </w:p>
        </w:tc>
      </w:tr>
      <w:tr w:rsidR="00625CD2"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auto"/>
            </w:tcBorders>
            <w:shd w:val="clear" w:color="000000" w:fill="B4C6E7"/>
            <w:vAlign w:val="center"/>
            <w:hideMark/>
          </w:tcPr>
          <w:p w:rsidR="00625CD2" w:rsidRPr="007F30B8" w:rsidRDefault="00625CD2" w:rsidP="00625CD2">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lastRenderedPageBreak/>
              <w:t>Д. НЕСЪ</w:t>
            </w:r>
            <w:r w:rsidR="0068654B" w:rsidRPr="007F30B8">
              <w:rPr>
                <w:rFonts w:ascii="Verdana" w:eastAsia="Times New Roman" w:hAnsi="Verdana" w:cs="Arial"/>
                <w:b/>
                <w:bCs/>
                <w:sz w:val="16"/>
                <w:szCs w:val="16"/>
                <w:lang w:eastAsia="bg-BG"/>
              </w:rPr>
              <w:t>ОТВЕТСТВИЯ, СВЪРЗАНИ С ДЕЙНОСТ „ПЧЕЛАРСТВО”</w:t>
            </w:r>
          </w:p>
        </w:tc>
      </w:tr>
      <w:tr w:rsidR="009535CE"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Д.1 </w:t>
            </w:r>
          </w:p>
        </w:tc>
        <w:tc>
          <w:tcPr>
            <w:tcW w:w="1813" w:type="dxa"/>
            <w:gridSpan w:val="2"/>
            <w:tcBorders>
              <w:top w:val="nil"/>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неспазване на изискванията в края на производствен</w:t>
            </w:r>
            <w:r w:rsidR="00880F0F" w:rsidRPr="007F30B8">
              <w:rPr>
                <w:rFonts w:ascii="Verdana" w:eastAsia="Times New Roman" w:hAnsi="Verdana" w:cs="Arial"/>
                <w:sz w:val="16"/>
                <w:szCs w:val="16"/>
                <w:lang w:eastAsia="bg-BG"/>
              </w:rPr>
              <w:t xml:space="preserve">ия сезон на пчелните семейства </w:t>
            </w:r>
            <w:r w:rsidRPr="007F30B8">
              <w:rPr>
                <w:rFonts w:ascii="Verdana" w:eastAsia="Times New Roman" w:hAnsi="Verdana" w:cs="Arial"/>
                <w:sz w:val="16"/>
                <w:szCs w:val="16"/>
                <w:lang w:eastAsia="bg-BG"/>
              </w:rPr>
              <w:t>да се оставят достатъчни запаси от мед и полен за пчелите, за да преживеят зимата.</w:t>
            </w:r>
          </w:p>
        </w:tc>
        <w:tc>
          <w:tcPr>
            <w:tcW w:w="1246" w:type="dxa"/>
            <w:gridSpan w:val="2"/>
            <w:tcBorders>
              <w:top w:val="nil"/>
              <w:left w:val="nil"/>
              <w:bottom w:val="single" w:sz="4" w:space="0" w:color="auto"/>
              <w:right w:val="single" w:sz="4" w:space="0" w:color="auto"/>
            </w:tcBorders>
            <w:shd w:val="clear" w:color="auto" w:fill="auto"/>
            <w:hideMark/>
          </w:tcPr>
          <w:p w:rsidR="00625CD2" w:rsidRPr="007F30B8" w:rsidRDefault="00880F0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001515B7"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xml:space="preserve">. подточка </w:t>
            </w:r>
            <w:r w:rsidR="00625CD2" w:rsidRPr="007F30B8">
              <w:rPr>
                <w:rFonts w:ascii="Verdana" w:eastAsia="Times New Roman" w:hAnsi="Verdana" w:cs="Arial"/>
                <w:sz w:val="16"/>
                <w:szCs w:val="16"/>
                <w:lang w:eastAsia="bg-BG"/>
              </w:rPr>
              <w:t xml:space="preserve">1.9.6.2.,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nil"/>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360" w:type="dxa"/>
            <w:tcBorders>
              <w:top w:val="nil"/>
              <w:left w:val="nil"/>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w:t>
            </w:r>
            <w:r w:rsidR="00954797" w:rsidRPr="007F30B8">
              <w:rPr>
                <w:rFonts w:ascii="Verdana" w:eastAsia="Times New Roman" w:hAnsi="Verdana" w:cs="Arial"/>
                <w:sz w:val="16"/>
                <w:szCs w:val="16"/>
                <w:lang w:eastAsia="bg-BG"/>
              </w:rPr>
              <w:t xml:space="preserve">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000000" w:fill="FFFFFF"/>
            <w:hideMark/>
          </w:tcPr>
          <w:p w:rsidR="001B6C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срок от не по-малко от 3 месеца от установяване на нарушението.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B6C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 за срок не по-малко от 3 месеца.</w:t>
            </w:r>
          </w:p>
        </w:tc>
        <w:tc>
          <w:tcPr>
            <w:tcW w:w="1249" w:type="dxa"/>
            <w:gridSpan w:val="2"/>
            <w:tcBorders>
              <w:top w:val="nil"/>
              <w:left w:val="nil"/>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1B6C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1B6C93" w:rsidRPr="007F30B8">
              <w:rPr>
                <w:rFonts w:ascii="Verdana" w:eastAsia="Times New Roman" w:hAnsi="Verdana" w:cs="Arial"/>
                <w:sz w:val="16"/>
                <w:szCs w:val="16"/>
                <w:lang w:eastAsia="bg-BG"/>
              </w:rPr>
              <w:t>цел гарантиране на съответствие.</w:t>
            </w:r>
          </w:p>
          <w:p w:rsidR="001B6C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B6C93"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B6C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1B6C93" w:rsidRPr="007F30B8">
              <w:rPr>
                <w:rFonts w:ascii="Verdana" w:eastAsia="Times New Roman" w:hAnsi="Verdana" w:cs="Arial"/>
                <w:sz w:val="16"/>
                <w:szCs w:val="16"/>
                <w:lang w:eastAsia="bg-BG"/>
              </w:rPr>
              <w:t>.</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Д.2</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подхранване на пчелните семейства извън случаите, когато оцеляването на пчелното семейство е застрашено поради климатични условия.</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250663"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xml:space="preserve">., подточка </w:t>
            </w:r>
            <w:r w:rsidR="00625CD2" w:rsidRPr="007F30B8">
              <w:rPr>
                <w:rFonts w:ascii="Verdana" w:eastAsia="Times New Roman" w:hAnsi="Verdana" w:cs="Arial"/>
                <w:sz w:val="16"/>
                <w:szCs w:val="16"/>
                <w:lang w:eastAsia="bg-BG"/>
              </w:rPr>
              <w:t xml:space="preserve">1.9.6.2.,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C42A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w:t>
            </w:r>
            <w:r w:rsidR="00954797" w:rsidRPr="007F30B8">
              <w:rPr>
                <w:rFonts w:ascii="Verdana" w:eastAsia="Times New Roman" w:hAnsi="Verdana" w:cs="Arial"/>
                <w:sz w:val="16"/>
                <w:szCs w:val="16"/>
                <w:lang w:eastAsia="bg-BG"/>
              </w:rPr>
              <w:t xml:space="preserve">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C42A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срок от не по-малко от 9 месеца от установяване на нарушението.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w:t>
            </w:r>
            <w:r w:rsidRPr="007F30B8">
              <w:rPr>
                <w:rFonts w:ascii="Verdana" w:eastAsia="Times New Roman" w:hAnsi="Verdana" w:cs="Arial"/>
                <w:sz w:val="16"/>
                <w:szCs w:val="16"/>
                <w:lang w:eastAsia="bg-BG"/>
              </w:rPr>
              <w:lastRenderedPageBreak/>
              <w:t>продукция [засегната(-ите) култура(-и) или животно(-и)] в съответствие с чл</w:t>
            </w:r>
            <w:r w:rsidR="002C42A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2018/848за срок не по-малко от 6 месеца.</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C42A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2C42A3" w:rsidRPr="007F30B8">
              <w:rPr>
                <w:rFonts w:ascii="Verdana" w:eastAsia="Times New Roman" w:hAnsi="Verdana" w:cs="Arial"/>
                <w:sz w:val="16"/>
                <w:szCs w:val="16"/>
                <w:lang w:eastAsia="bg-BG"/>
              </w:rPr>
              <w:t>цел гарантиране на съответствие.</w:t>
            </w:r>
          </w:p>
          <w:p w:rsidR="002C42A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2C42A3"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2C42A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наложената </w:t>
            </w:r>
            <w:r w:rsidRPr="007F30B8">
              <w:rPr>
                <w:rFonts w:ascii="Verdana" w:eastAsia="Times New Roman" w:hAnsi="Verdana" w:cs="Arial"/>
                <w:sz w:val="16"/>
                <w:szCs w:val="16"/>
                <w:lang w:eastAsia="bg-BG"/>
              </w:rPr>
              <w:lastRenderedPageBreak/>
              <w:t>мярка в срок до 3 работни дни от налагането</w:t>
            </w:r>
            <w:r w:rsidR="002C42A3" w:rsidRPr="007F30B8">
              <w:rPr>
                <w:rFonts w:ascii="Verdana" w:eastAsia="Times New Roman" w:hAnsi="Verdana" w:cs="Arial"/>
                <w:sz w:val="16"/>
                <w:szCs w:val="16"/>
                <w:lang w:eastAsia="bg-BG"/>
              </w:rPr>
              <w:t>.</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Д.3</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по</w:t>
            </w:r>
            <w:r w:rsidR="00A90E2F" w:rsidRPr="007F30B8">
              <w:rPr>
                <w:rFonts w:ascii="Verdana" w:eastAsia="Times New Roman" w:hAnsi="Verdana" w:cs="Arial"/>
                <w:sz w:val="16"/>
                <w:szCs w:val="16"/>
                <w:lang w:eastAsia="bg-BG"/>
              </w:rPr>
              <w:t>дхранване на пчелните семейства</w:t>
            </w:r>
            <w:r w:rsidRPr="007F30B8">
              <w:rPr>
                <w:rFonts w:ascii="Verdana" w:eastAsia="Times New Roman" w:hAnsi="Verdana" w:cs="Arial"/>
                <w:sz w:val="16"/>
                <w:szCs w:val="16"/>
                <w:lang w:eastAsia="bg-BG"/>
              </w:rPr>
              <w:t xml:space="preserve"> с мед, захарен сироп или захар, които не са биологични.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A90E2F"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001515B7"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xml:space="preserve">., подточка </w:t>
            </w:r>
            <w:r w:rsidR="00625CD2" w:rsidRPr="007F30B8">
              <w:rPr>
                <w:rFonts w:ascii="Verdana" w:eastAsia="Times New Roman" w:hAnsi="Verdana" w:cs="Arial"/>
                <w:sz w:val="16"/>
                <w:szCs w:val="16"/>
                <w:lang w:eastAsia="bg-BG"/>
              </w:rPr>
              <w:t xml:space="preserve">1.9.6.2.,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6F0990" w:rsidRPr="007F30B8">
              <w:rPr>
                <w:rFonts w:ascii="Verdana" w:eastAsia="Times New Roman" w:hAnsi="Verdana" w:cs="Arial"/>
                <w:sz w:val="16"/>
                <w:szCs w:val="16"/>
                <w:lang w:eastAsia="bg-BG"/>
              </w:rPr>
              <w:t>.</w:t>
            </w:r>
          </w:p>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6F0990" w:rsidRPr="007F30B8">
              <w:rPr>
                <w:rFonts w:ascii="Verdana" w:eastAsia="Times New Roman" w:hAnsi="Verdana" w:cs="Arial"/>
                <w:sz w:val="16"/>
                <w:szCs w:val="16"/>
                <w:lang w:eastAsia="bg-BG"/>
              </w:rPr>
              <w:t>.</w:t>
            </w:r>
          </w:p>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6F0990"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360" w:type="dxa"/>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F0990" w:rsidRPr="007F30B8">
              <w:rPr>
                <w:rFonts w:ascii="Verdana" w:eastAsia="Times New Roman" w:hAnsi="Verdana" w:cs="Arial"/>
                <w:sz w:val="16"/>
                <w:szCs w:val="16"/>
                <w:lang w:eastAsia="bg-BG"/>
              </w:rPr>
              <w:t>.</w:t>
            </w:r>
          </w:p>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F0990" w:rsidRPr="007F30B8">
              <w:rPr>
                <w:rFonts w:ascii="Verdana" w:eastAsia="Times New Roman" w:hAnsi="Verdana" w:cs="Arial"/>
                <w:sz w:val="16"/>
                <w:szCs w:val="16"/>
                <w:lang w:eastAsia="bg-BG"/>
              </w:rPr>
              <w:t>.</w:t>
            </w:r>
          </w:p>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F0990"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w:t>
            </w:r>
            <w:r w:rsidR="006F0990" w:rsidRPr="007F30B8">
              <w:rPr>
                <w:rFonts w:ascii="Verdana" w:eastAsia="Times New Roman" w:hAnsi="Verdana" w:cs="Arial"/>
                <w:sz w:val="16"/>
                <w:szCs w:val="16"/>
                <w:lang w:eastAsia="bg-BG"/>
              </w:rPr>
              <w:t>,</w:t>
            </w:r>
            <w:r w:rsidR="006D38E2" w:rsidRPr="007F30B8">
              <w:rPr>
                <w:rFonts w:ascii="Verdana" w:eastAsia="Times New Roman" w:hAnsi="Verdana" w:cs="Arial"/>
                <w:sz w:val="16"/>
                <w:szCs w:val="16"/>
                <w:lang w:eastAsia="bg-BG"/>
              </w:rPr>
              <w:t xml:space="preserve"> пчелни семейства </w:t>
            </w:r>
            <w:r w:rsidRPr="007F30B8">
              <w:rPr>
                <w:rFonts w:ascii="Verdana" w:eastAsia="Times New Roman" w:hAnsi="Verdana" w:cs="Arial"/>
                <w:sz w:val="16"/>
                <w:szCs w:val="16"/>
                <w:lang w:eastAsia="bg-BG"/>
              </w:rPr>
              <w:t>в сертификата се вземат проби от контролиращото лице и се предоставят за анализ в 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Д.4</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При защита на рамки, кошери и </w:t>
            </w:r>
            <w:r w:rsidRPr="007F30B8">
              <w:rPr>
                <w:rFonts w:ascii="Verdana" w:eastAsia="Times New Roman" w:hAnsi="Verdana" w:cs="Arial"/>
                <w:sz w:val="16"/>
                <w:szCs w:val="16"/>
                <w:lang w:eastAsia="bg-BG"/>
              </w:rPr>
              <w:lastRenderedPageBreak/>
              <w:t>пити е установено използване на родентициди или продукти и вещества, неразрешени за употреба в биологичното производство съгласно членове 9 и 24 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5C1B9D"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w:t>
            </w:r>
            <w:r w:rsidRPr="007F30B8">
              <w:rPr>
                <w:rFonts w:ascii="Verdana" w:eastAsia="Times New Roman" w:hAnsi="Verdana" w:cs="Arial"/>
                <w:sz w:val="16"/>
                <w:szCs w:val="16"/>
                <w:lang w:eastAsia="bg-BG"/>
              </w:rPr>
              <w:lastRenderedPageBreak/>
              <w:t xml:space="preserve">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подточка</w:t>
            </w:r>
            <w:r w:rsidR="00625CD2" w:rsidRPr="007F30B8">
              <w:rPr>
                <w:rFonts w:ascii="Verdana" w:eastAsia="Times New Roman" w:hAnsi="Verdana" w:cs="Arial"/>
                <w:sz w:val="16"/>
                <w:szCs w:val="16"/>
                <w:lang w:eastAsia="bg-BG"/>
              </w:rPr>
              <w:t xml:space="preserve"> 1.9.6.3.,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w:t>
            </w:r>
            <w:r w:rsidRPr="007F30B8">
              <w:rPr>
                <w:rFonts w:ascii="Verdana" w:eastAsia="Times New Roman" w:hAnsi="Verdana" w:cs="Arial"/>
                <w:sz w:val="16"/>
                <w:szCs w:val="16"/>
                <w:lang w:eastAsia="bg-BG"/>
              </w:rPr>
              <w:lastRenderedPageBreak/>
              <w:t>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6F0990" w:rsidRPr="007F30B8">
              <w:rPr>
                <w:rFonts w:ascii="Verdana" w:eastAsia="Times New Roman" w:hAnsi="Verdana" w:cs="Arial"/>
                <w:sz w:val="16"/>
                <w:szCs w:val="16"/>
                <w:lang w:eastAsia="bg-BG"/>
              </w:rPr>
              <w:t>.</w:t>
            </w:r>
          </w:p>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6F0990" w:rsidRPr="007F30B8">
              <w:rPr>
                <w:rFonts w:ascii="Verdana" w:eastAsia="Times New Roman" w:hAnsi="Verdana" w:cs="Arial"/>
                <w:sz w:val="16"/>
                <w:szCs w:val="16"/>
                <w:lang w:eastAsia="bg-BG"/>
              </w:rPr>
              <w:t>.</w:t>
            </w:r>
          </w:p>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w:t>
            </w:r>
            <w:r w:rsidR="006F0990"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6F0990"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w:t>
            </w:r>
            <w:r w:rsidRPr="007F30B8">
              <w:rPr>
                <w:rFonts w:ascii="Verdana" w:eastAsia="Times New Roman" w:hAnsi="Verdana" w:cs="Arial"/>
                <w:sz w:val="16"/>
                <w:szCs w:val="16"/>
                <w:lang w:eastAsia="bg-BG"/>
              </w:rPr>
              <w:lastRenderedPageBreak/>
              <w:t>предпазните мерки и контрола, въведени от оператора с цел гарантиране на съответствие</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F0990" w:rsidRPr="007F30B8">
              <w:rPr>
                <w:rFonts w:ascii="Verdana" w:eastAsia="Times New Roman" w:hAnsi="Verdana" w:cs="Arial"/>
                <w:sz w:val="16"/>
                <w:szCs w:val="16"/>
                <w:lang w:eastAsia="bg-BG"/>
              </w:rPr>
              <w:t>.</w:t>
            </w:r>
          </w:p>
          <w:p w:rsidR="006F0990"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F0990"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пчелни семейства в сертификата се вземат проби от контролиращото лице и се предоставят за анализ в</w:t>
            </w:r>
            <w:r w:rsidR="006F0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Д.5</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w:t>
            </w:r>
            <w:r w:rsidR="001515B7" w:rsidRPr="007F30B8">
              <w:rPr>
                <w:rFonts w:ascii="Verdana" w:eastAsia="Times New Roman" w:hAnsi="Verdana" w:cs="Arial"/>
                <w:sz w:val="16"/>
                <w:szCs w:val="16"/>
                <w:lang w:eastAsia="bg-BG"/>
              </w:rPr>
              <w:t xml:space="preserve">използване на </w:t>
            </w:r>
            <w:r w:rsidRPr="007F30B8">
              <w:rPr>
                <w:rFonts w:ascii="Verdana" w:eastAsia="Times New Roman" w:hAnsi="Verdana" w:cs="Arial"/>
                <w:sz w:val="16"/>
                <w:szCs w:val="16"/>
                <w:lang w:eastAsia="bg-BG"/>
              </w:rPr>
              <w:t>методи и химични средства за дезинфекция на пчел</w:t>
            </w:r>
            <w:r w:rsidR="00021B63" w:rsidRPr="007F30B8">
              <w:rPr>
                <w:rFonts w:ascii="Verdana" w:eastAsia="Times New Roman" w:hAnsi="Verdana" w:cs="Arial"/>
                <w:sz w:val="16"/>
                <w:szCs w:val="16"/>
                <w:lang w:eastAsia="bg-BG"/>
              </w:rPr>
              <w:t>ните семейства</w:t>
            </w:r>
            <w:r w:rsidRPr="007F30B8">
              <w:rPr>
                <w:rFonts w:ascii="Verdana" w:eastAsia="Times New Roman" w:hAnsi="Verdana" w:cs="Arial"/>
                <w:sz w:val="16"/>
                <w:szCs w:val="16"/>
                <w:lang w:eastAsia="bg-BG"/>
              </w:rPr>
              <w:t xml:space="preserve"> извън посочените в </w:t>
            </w:r>
            <w:r w:rsidR="00B87F93" w:rsidRPr="007F30B8">
              <w:rPr>
                <w:rFonts w:ascii="Verdana" w:eastAsia="Times New Roman" w:hAnsi="Verdana" w:cs="Arial"/>
                <w:sz w:val="16"/>
                <w:szCs w:val="16"/>
                <w:lang w:eastAsia="bg-BG"/>
              </w:rPr>
              <w:t xml:space="preserve">Приложение II, Част </w:t>
            </w:r>
            <w:r w:rsidR="00B87F93" w:rsidRPr="007F30B8">
              <w:rPr>
                <w:rFonts w:ascii="Verdana" w:eastAsia="Times New Roman" w:hAnsi="Verdana" w:cs="Arial"/>
                <w:sz w:val="16"/>
                <w:szCs w:val="16"/>
                <w:lang w:val="en-US" w:eastAsia="bg-BG"/>
              </w:rPr>
              <w:t>II</w:t>
            </w:r>
            <w:r w:rsidR="00B87F93" w:rsidRPr="007F30B8">
              <w:rPr>
                <w:rFonts w:ascii="Verdana" w:eastAsia="Times New Roman" w:hAnsi="Verdana" w:cs="Arial"/>
                <w:sz w:val="16"/>
                <w:szCs w:val="16"/>
                <w:lang w:eastAsia="bg-BG"/>
              </w:rPr>
              <w:t xml:space="preserve">, т. 1.9., подточка 1.9.6.3., буква „б”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6F777D"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xml:space="preserve">., подточка </w:t>
            </w:r>
            <w:r w:rsidR="00625CD2" w:rsidRPr="007F30B8">
              <w:rPr>
                <w:rFonts w:ascii="Verdana" w:eastAsia="Times New Roman" w:hAnsi="Verdana" w:cs="Arial"/>
                <w:sz w:val="16"/>
                <w:szCs w:val="16"/>
                <w:lang w:eastAsia="bg-BG"/>
              </w:rPr>
              <w:t xml:space="preserve">1.9.6.3.,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B87F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87F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1 от Регламент (ЕС) </w:t>
            </w:r>
            <w:r w:rsidRPr="007F30B8">
              <w:rPr>
                <w:rFonts w:ascii="Verdana" w:eastAsia="Times New Roman" w:hAnsi="Verdana" w:cs="Arial"/>
                <w:sz w:val="16"/>
                <w:szCs w:val="16"/>
                <w:lang w:eastAsia="bg-BG"/>
              </w:rPr>
              <w:lastRenderedPageBreak/>
              <w:t>2018/848</w:t>
            </w:r>
            <w:r w:rsidR="00B87F93" w:rsidRPr="007F30B8">
              <w:rPr>
                <w:rFonts w:ascii="Verdana" w:eastAsia="Times New Roman" w:hAnsi="Verdana" w:cs="Arial"/>
                <w:sz w:val="16"/>
                <w:szCs w:val="16"/>
                <w:lang w:eastAsia="bg-BG"/>
              </w:rPr>
              <w:t>.</w:t>
            </w:r>
          </w:p>
          <w:p w:rsidR="00B87F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B87F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B87F93" w:rsidRPr="007F30B8">
              <w:rPr>
                <w:rFonts w:ascii="Verdana" w:eastAsia="Times New Roman" w:hAnsi="Verdana" w:cs="Arial"/>
                <w:sz w:val="16"/>
                <w:szCs w:val="16"/>
                <w:lang w:eastAsia="bg-BG"/>
              </w:rPr>
              <w:t>.</w:t>
            </w:r>
          </w:p>
          <w:p w:rsidR="00B87F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B87F93"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B87F93"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B87F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87F93" w:rsidRPr="007F30B8">
              <w:rPr>
                <w:rFonts w:ascii="Verdana" w:eastAsia="Times New Roman" w:hAnsi="Verdana" w:cs="Arial"/>
                <w:sz w:val="16"/>
                <w:szCs w:val="16"/>
                <w:lang w:eastAsia="bg-BG"/>
              </w:rPr>
              <w:t>.</w:t>
            </w:r>
          </w:p>
          <w:p w:rsidR="00B87F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87F93"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w:t>
            </w:r>
            <w:r w:rsidRPr="007F30B8">
              <w:rPr>
                <w:rFonts w:ascii="Verdana" w:eastAsia="Times New Roman" w:hAnsi="Verdana" w:cs="Arial"/>
                <w:sz w:val="16"/>
                <w:szCs w:val="16"/>
                <w:lang w:eastAsia="bg-BG"/>
              </w:rPr>
              <w:lastRenderedPageBreak/>
              <w:t>контролиращи лица и БАБХ за</w:t>
            </w:r>
            <w:r w:rsidR="00B87F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87F93" w:rsidRPr="007F30B8">
              <w:rPr>
                <w:rFonts w:ascii="Verdana" w:eastAsia="Times New Roman" w:hAnsi="Verdana" w:cs="Arial"/>
                <w:sz w:val="16"/>
                <w:szCs w:val="16"/>
                <w:lang w:eastAsia="bg-BG"/>
              </w:rPr>
              <w:t>.</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Д.6</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унищожаване на мъжкото потомство в </w:t>
            </w:r>
            <w:r w:rsidR="00021B63" w:rsidRPr="007F30B8">
              <w:rPr>
                <w:rFonts w:ascii="Verdana" w:eastAsia="Times New Roman" w:hAnsi="Verdana" w:cs="Arial"/>
                <w:sz w:val="16"/>
                <w:szCs w:val="16"/>
                <w:lang w:eastAsia="bg-BG"/>
              </w:rPr>
              <w:t>пчелното семейство</w:t>
            </w:r>
            <w:r w:rsidRPr="007F30B8">
              <w:rPr>
                <w:rFonts w:ascii="Verdana" w:eastAsia="Times New Roman" w:hAnsi="Verdana" w:cs="Arial"/>
                <w:sz w:val="16"/>
                <w:szCs w:val="16"/>
                <w:lang w:eastAsia="bg-BG"/>
              </w:rPr>
              <w:t xml:space="preserve"> без да е налице предпоставката-нашествие на Varroa destructor.</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w:t>
            </w:r>
            <w:r w:rsidR="003A4141" w:rsidRPr="007F30B8">
              <w:rPr>
                <w:rFonts w:ascii="Verdana" w:eastAsia="Times New Roman" w:hAnsi="Verdana" w:cs="Arial"/>
                <w:sz w:val="16"/>
                <w:szCs w:val="16"/>
                <w:lang w:eastAsia="bg-BG"/>
              </w:rPr>
              <w:t xml:space="preserve"> Регламент (ЕС) 2018/848, Приложение II, Част </w:t>
            </w:r>
            <w:r w:rsidR="003A4141" w:rsidRPr="007F30B8">
              <w:rPr>
                <w:rFonts w:ascii="Verdana" w:eastAsia="Times New Roman" w:hAnsi="Verdana" w:cs="Arial"/>
                <w:sz w:val="16"/>
                <w:szCs w:val="16"/>
                <w:lang w:val="en-US" w:eastAsia="bg-BG"/>
              </w:rPr>
              <w:t>II</w:t>
            </w:r>
            <w:r w:rsidRPr="007F30B8">
              <w:rPr>
                <w:rFonts w:ascii="Verdana" w:eastAsia="Times New Roman" w:hAnsi="Verdana" w:cs="Arial"/>
                <w:sz w:val="16"/>
                <w:szCs w:val="16"/>
                <w:lang w:eastAsia="bg-BG"/>
              </w:rPr>
              <w:t>,</w:t>
            </w:r>
            <w:r w:rsidR="003A414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т.</w:t>
            </w:r>
            <w:r w:rsidR="003A414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1.9</w:t>
            </w:r>
            <w:r w:rsidR="003A4141" w:rsidRPr="007F30B8">
              <w:rPr>
                <w:rFonts w:ascii="Verdana" w:eastAsia="Times New Roman" w:hAnsi="Verdana" w:cs="Arial"/>
                <w:sz w:val="16"/>
                <w:szCs w:val="16"/>
                <w:lang w:eastAsia="bg-BG"/>
              </w:rPr>
              <w:t xml:space="preserve">., подточка </w:t>
            </w:r>
            <w:r w:rsidRPr="007F30B8">
              <w:rPr>
                <w:rFonts w:ascii="Verdana" w:eastAsia="Times New Roman" w:hAnsi="Verdana" w:cs="Arial"/>
                <w:sz w:val="16"/>
                <w:szCs w:val="16"/>
                <w:lang w:eastAsia="bg-BG"/>
              </w:rPr>
              <w:t xml:space="preserve">1.9.6.3., буква </w:t>
            </w:r>
            <w:r w:rsidR="003A414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в</w:t>
            </w:r>
            <w:r w:rsidR="003A4141"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w:t>
            </w:r>
            <w:r w:rsidR="00B87F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87F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 за срок не по-малко от 3 месеца</w:t>
            </w:r>
            <w:r w:rsidR="00B87F93"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w:t>
            </w:r>
            <w:r w:rsidR="00CC0D7C" w:rsidRPr="007F30B8">
              <w:rPr>
                <w:rFonts w:ascii="Verdana" w:eastAsia="Times New Roman" w:hAnsi="Verdana" w:cs="Arial"/>
                <w:sz w:val="16"/>
                <w:szCs w:val="16"/>
                <w:lang w:eastAsia="bg-BG"/>
              </w:rPr>
              <w:t xml:space="preserve"> от установяване на несъответствието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87F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87F93"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6D38E2" w:rsidRPr="007F30B8">
              <w:rPr>
                <w:rFonts w:ascii="Verdana" w:eastAsia="Times New Roman" w:hAnsi="Verdana" w:cs="Arial"/>
                <w:sz w:val="16"/>
                <w:szCs w:val="16"/>
                <w:lang w:eastAsia="bg-BG"/>
              </w:rPr>
              <w:t>контролиращото лице</w:t>
            </w:r>
            <w:r w:rsidRPr="007F30B8">
              <w:rPr>
                <w:rFonts w:ascii="Verdana" w:eastAsia="Times New Roman" w:hAnsi="Verdana" w:cs="Arial"/>
                <w:sz w:val="16"/>
                <w:szCs w:val="16"/>
                <w:lang w:eastAsia="bg-BG"/>
              </w:rPr>
              <w:t xml:space="preserve"> на план за действие за подобряване на изпълнението на предпазните мерки, въведени от оператора с цел гарантиране на съответствие</w:t>
            </w:r>
            <w:r w:rsidR="00B87F93" w:rsidRPr="007F30B8">
              <w:rPr>
                <w:rFonts w:ascii="Verdana" w:eastAsia="Times New Roman" w:hAnsi="Verdana" w:cs="Arial"/>
                <w:sz w:val="16"/>
                <w:szCs w:val="16"/>
                <w:lang w:eastAsia="bg-BG"/>
              </w:rPr>
              <w:t>.</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Д.7</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унищожаване на пчелите в пчелните пити като метод за </w:t>
            </w:r>
            <w:r w:rsidRPr="007F30B8">
              <w:rPr>
                <w:rFonts w:ascii="Verdana" w:eastAsia="Times New Roman" w:hAnsi="Verdana" w:cs="Arial"/>
                <w:sz w:val="16"/>
                <w:szCs w:val="16"/>
                <w:lang w:eastAsia="bg-BG"/>
              </w:rPr>
              <w:lastRenderedPageBreak/>
              <w:t>добиване на пчелни продукти.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743D43"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w:t>
            </w:r>
            <w:r w:rsidRPr="007F30B8">
              <w:rPr>
                <w:rFonts w:ascii="Verdana" w:eastAsia="Times New Roman" w:hAnsi="Verdana" w:cs="Arial"/>
                <w:sz w:val="16"/>
                <w:szCs w:val="16"/>
                <w:lang w:eastAsia="bg-BG"/>
              </w:rPr>
              <w:lastRenderedPageBreak/>
              <w:t xml:space="preserve">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подточка</w:t>
            </w:r>
            <w:r w:rsidR="00625CD2" w:rsidRPr="007F30B8">
              <w:rPr>
                <w:rFonts w:ascii="Verdana" w:eastAsia="Times New Roman" w:hAnsi="Verdana" w:cs="Arial"/>
                <w:sz w:val="16"/>
                <w:szCs w:val="16"/>
                <w:lang w:eastAsia="bg-BG"/>
              </w:rPr>
              <w:t xml:space="preserve"> 1.9.6.4.,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a</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Представяне от оператора на необходимата информация</w:t>
            </w:r>
            <w:r w:rsidR="00B87F93" w:rsidRPr="007F30B8">
              <w:rPr>
                <w:rFonts w:ascii="Verdana" w:eastAsia="Times New Roman" w:hAnsi="Verdana" w:cs="Arial"/>
                <w:sz w:val="16"/>
                <w:szCs w:val="16"/>
                <w:lang w:eastAsia="bg-BG"/>
              </w:rPr>
              <w:t xml:space="preserve"> и/или </w:t>
            </w:r>
            <w:r w:rsidR="00B87F93" w:rsidRPr="007F30B8">
              <w:rPr>
                <w:rFonts w:ascii="Verdana" w:eastAsia="Times New Roman" w:hAnsi="Verdana" w:cs="Arial"/>
                <w:sz w:val="16"/>
                <w:szCs w:val="16"/>
                <w:lang w:eastAsia="bg-BG"/>
              </w:rPr>
              <w:lastRenderedPageBreak/>
              <w:t>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B87F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Ограничаване на обхвата на сертификата по отношение на </w:t>
            </w:r>
            <w:r w:rsidRPr="007F30B8">
              <w:rPr>
                <w:rFonts w:ascii="Verdana" w:eastAsia="Times New Roman" w:hAnsi="Verdana" w:cs="Arial"/>
                <w:sz w:val="16"/>
                <w:szCs w:val="16"/>
                <w:lang w:eastAsia="bg-BG"/>
              </w:rPr>
              <w:lastRenderedPageBreak/>
              <w:t>дейността.</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87F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 за срок не по-малко от 3 месеца</w:t>
            </w:r>
            <w:r w:rsidR="00B87F93"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B87F93"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87F93"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Одобряване от </w:t>
            </w:r>
            <w:r w:rsidR="006D38E2" w:rsidRPr="007F30B8">
              <w:rPr>
                <w:rFonts w:ascii="Verdana" w:eastAsia="Times New Roman" w:hAnsi="Verdana" w:cs="Arial"/>
                <w:sz w:val="16"/>
                <w:szCs w:val="16"/>
                <w:lang w:eastAsia="bg-BG"/>
              </w:rPr>
              <w:t>контролиращото лице</w:t>
            </w:r>
            <w:r w:rsidRPr="007F30B8">
              <w:rPr>
                <w:rFonts w:ascii="Verdana" w:eastAsia="Times New Roman" w:hAnsi="Verdana" w:cs="Arial"/>
                <w:sz w:val="16"/>
                <w:szCs w:val="16"/>
                <w:lang w:eastAsia="bg-BG"/>
              </w:rPr>
              <w:t xml:space="preserve"> на план за действие за подобряване на изпълнението на предпазните мерки, въведени от оператора с цел гарантиране на съответствие</w:t>
            </w:r>
            <w:r w:rsidR="00B87F93" w:rsidRPr="007F30B8">
              <w:rPr>
                <w:rFonts w:ascii="Verdana" w:eastAsia="Times New Roman" w:hAnsi="Verdana" w:cs="Arial"/>
                <w:sz w:val="16"/>
                <w:szCs w:val="16"/>
                <w:lang w:eastAsia="bg-BG"/>
              </w:rPr>
              <w:t>.</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Д.8</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осакатяване </w:t>
            </w:r>
            <w:r w:rsidR="00730B43" w:rsidRPr="007F30B8">
              <w:rPr>
                <w:rFonts w:ascii="Verdana" w:eastAsia="Times New Roman" w:hAnsi="Verdana" w:cs="Arial"/>
                <w:sz w:val="16"/>
                <w:szCs w:val="16"/>
                <w:lang w:eastAsia="bg-BG"/>
              </w:rPr>
              <w:t xml:space="preserve">на </w:t>
            </w:r>
            <w:r w:rsidRPr="007F30B8">
              <w:rPr>
                <w:rFonts w:ascii="Verdana" w:eastAsia="Times New Roman" w:hAnsi="Verdana" w:cs="Arial"/>
                <w:sz w:val="16"/>
                <w:szCs w:val="16"/>
                <w:lang w:eastAsia="bg-BG"/>
              </w:rPr>
              <w:t>пчелите майки.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455B46"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xml:space="preserve">., подточка </w:t>
            </w:r>
            <w:r w:rsidR="00625CD2" w:rsidRPr="007F30B8">
              <w:rPr>
                <w:rFonts w:ascii="Verdana" w:eastAsia="Times New Roman" w:hAnsi="Verdana" w:cs="Arial"/>
                <w:sz w:val="16"/>
                <w:szCs w:val="16"/>
                <w:lang w:eastAsia="bg-BG"/>
              </w:rPr>
              <w:t xml:space="preserve">1.9.6.4.,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000000" w:fill="FFFFFF"/>
            <w:hideMark/>
          </w:tcPr>
          <w:p w:rsidR="00625CD2" w:rsidRPr="007F30B8" w:rsidRDefault="00730B43"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w:t>
            </w:r>
            <w:r w:rsidR="00625CD2" w:rsidRPr="007F30B8">
              <w:rPr>
                <w:rFonts w:ascii="Verdana" w:eastAsia="Times New Roman" w:hAnsi="Verdana" w:cs="Arial"/>
                <w:sz w:val="16"/>
                <w:szCs w:val="16"/>
                <w:lang w:eastAsia="bg-BG"/>
              </w:rPr>
              <w:t>3 работни дни</w:t>
            </w:r>
            <w:r w:rsidRPr="007F30B8">
              <w:rPr>
                <w:rFonts w:ascii="Verdana" w:eastAsia="Times New Roman" w:hAnsi="Verdana" w:cs="Arial"/>
                <w:sz w:val="16"/>
                <w:szCs w:val="16"/>
                <w:lang w:eastAsia="bg-BG"/>
              </w:rPr>
              <w:t xml:space="preserve">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0F67C1"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не по-малко от 3 месеца от установяване на нарушението.</w:t>
            </w:r>
          </w:p>
          <w:p w:rsidR="000F67C1"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0F67C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0F67C1"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0F67C1"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0F67C1"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F67C1" w:rsidRPr="007F30B8">
              <w:rPr>
                <w:rFonts w:ascii="Verdana" w:eastAsia="Times New Roman" w:hAnsi="Verdana" w:cs="Arial"/>
                <w:sz w:val="16"/>
                <w:szCs w:val="16"/>
                <w:lang w:eastAsia="bg-BG"/>
              </w:rPr>
              <w:t>.</w:t>
            </w:r>
          </w:p>
          <w:p w:rsidR="000F67C1"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F67C1"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F67C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0F67C1" w:rsidRPr="007F30B8">
              <w:rPr>
                <w:rFonts w:ascii="Verdana" w:eastAsia="Times New Roman" w:hAnsi="Verdana" w:cs="Arial"/>
                <w:sz w:val="16"/>
                <w:szCs w:val="16"/>
                <w:lang w:eastAsia="bg-BG"/>
              </w:rPr>
              <w:t>.</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Д.9</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w:t>
            </w:r>
            <w:r w:rsidRPr="007F30B8">
              <w:rPr>
                <w:rFonts w:ascii="Verdana" w:eastAsia="Times New Roman" w:hAnsi="Verdana" w:cs="Arial"/>
                <w:sz w:val="16"/>
                <w:szCs w:val="16"/>
                <w:lang w:eastAsia="bg-BG"/>
              </w:rPr>
              <w:lastRenderedPageBreak/>
              <w:t xml:space="preserve">пчелините са разположени в райони, които не отговарят на изискванията на </w:t>
            </w:r>
            <w:r w:rsidR="00D44F98" w:rsidRPr="007F30B8">
              <w:rPr>
                <w:rFonts w:ascii="Verdana" w:eastAsia="Times New Roman" w:hAnsi="Verdana" w:cs="Arial"/>
                <w:sz w:val="16"/>
                <w:szCs w:val="16"/>
                <w:lang w:eastAsia="bg-BG"/>
              </w:rPr>
              <w:t xml:space="preserve">Приложение II, Част </w:t>
            </w:r>
            <w:r w:rsidR="00D44F98" w:rsidRPr="007F30B8">
              <w:rPr>
                <w:rFonts w:ascii="Verdana" w:eastAsia="Times New Roman" w:hAnsi="Verdana" w:cs="Arial"/>
                <w:sz w:val="16"/>
                <w:szCs w:val="16"/>
                <w:lang w:val="en-US" w:eastAsia="bg-BG"/>
              </w:rPr>
              <w:t>II</w:t>
            </w:r>
            <w:r w:rsidR="00D44F98" w:rsidRPr="007F30B8">
              <w:rPr>
                <w:rFonts w:ascii="Verdana" w:eastAsia="Times New Roman" w:hAnsi="Verdana" w:cs="Arial"/>
                <w:sz w:val="16"/>
                <w:szCs w:val="16"/>
                <w:lang w:eastAsia="bg-BG"/>
              </w:rPr>
              <w:t>, т. 1.9., подточка 1.9.6.5., букви „а” и „в</w:t>
            </w:r>
            <w:r w:rsidRPr="007F30B8">
              <w:rPr>
                <w:rFonts w:ascii="Verdana" w:eastAsia="Times New Roman" w:hAnsi="Verdana" w:cs="Arial"/>
                <w:sz w:val="16"/>
                <w:szCs w:val="16"/>
                <w:lang w:eastAsia="bg-BG"/>
              </w:rPr>
              <w:t xml:space="preserve"> 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30566B"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w:t>
            </w:r>
            <w:r w:rsidRPr="007F30B8">
              <w:rPr>
                <w:rFonts w:ascii="Verdana" w:eastAsia="Times New Roman" w:hAnsi="Verdana" w:cs="Arial"/>
                <w:sz w:val="16"/>
                <w:szCs w:val="16"/>
                <w:lang w:eastAsia="bg-BG"/>
              </w:rPr>
              <w:lastRenderedPageBreak/>
              <w:t xml:space="preserve">(ЕС)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 подт</w:t>
            </w:r>
            <w:r w:rsidRPr="007F30B8">
              <w:rPr>
                <w:rFonts w:ascii="Verdana" w:eastAsia="Times New Roman" w:hAnsi="Verdana" w:cs="Arial"/>
                <w:sz w:val="16"/>
                <w:szCs w:val="16"/>
                <w:lang w:eastAsia="bg-BG"/>
              </w:rPr>
              <w:t>очка 1.9.6.5., букви</w:t>
            </w:r>
            <w:r w:rsidR="00625CD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 xml:space="preserve"> и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в</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2 Сериозни </w:t>
            </w:r>
            <w:r w:rsidRPr="007F30B8">
              <w:rPr>
                <w:rFonts w:ascii="Verdana" w:eastAsia="Times New Roman" w:hAnsi="Verdana" w:cs="Arial"/>
                <w:sz w:val="16"/>
                <w:szCs w:val="16"/>
                <w:lang w:eastAsia="bg-BG"/>
              </w:rPr>
              <w:lastRenderedPageBreak/>
              <w:t>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w:t>
            </w:r>
            <w:r w:rsidRPr="007F30B8">
              <w:rPr>
                <w:rFonts w:ascii="Verdana" w:eastAsia="Times New Roman" w:hAnsi="Verdana" w:cs="Arial"/>
                <w:sz w:val="16"/>
                <w:szCs w:val="16"/>
                <w:lang w:eastAsia="bg-BG"/>
              </w:rPr>
              <w:lastRenderedPageBreak/>
              <w:t>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w:t>
            </w:r>
            <w:r w:rsidRPr="007F30B8">
              <w:rPr>
                <w:rFonts w:ascii="Verdana" w:eastAsia="Times New Roman" w:hAnsi="Verdana" w:cs="Arial"/>
                <w:sz w:val="16"/>
                <w:szCs w:val="16"/>
                <w:lang w:eastAsia="bg-BG"/>
              </w:rPr>
              <w:lastRenderedPageBreak/>
              <w:t>оператора на необходимата информация и/или план за действие в срока, определен за отстраняване на несъответствието.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D44F98"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w:t>
            </w:r>
            <w:r w:rsidRPr="007F30B8">
              <w:rPr>
                <w:rFonts w:ascii="Verdana" w:eastAsia="Times New Roman" w:hAnsi="Verdana" w:cs="Arial"/>
                <w:sz w:val="16"/>
                <w:szCs w:val="16"/>
                <w:lang w:eastAsia="bg-BG"/>
              </w:rPr>
              <w:lastRenderedPageBreak/>
              <w:t>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Ограничаване на </w:t>
            </w:r>
            <w:r w:rsidRPr="007F30B8">
              <w:rPr>
                <w:rFonts w:ascii="Verdana" w:eastAsia="Times New Roman" w:hAnsi="Verdana" w:cs="Arial"/>
                <w:sz w:val="16"/>
                <w:szCs w:val="16"/>
                <w:lang w:eastAsia="bg-BG"/>
              </w:rPr>
              <w:lastRenderedPageBreak/>
              <w:t>обхвата на сертификата по отношение на дейността за не по-малко от 3 месеца от установяване на нарушението.</w:t>
            </w:r>
          </w:p>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44F9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D44F98"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D44F98"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w:t>
            </w:r>
            <w:r w:rsidRPr="007F30B8">
              <w:rPr>
                <w:rFonts w:ascii="Verdana" w:eastAsia="Times New Roman" w:hAnsi="Verdana" w:cs="Arial"/>
                <w:sz w:val="16"/>
                <w:szCs w:val="16"/>
                <w:lang w:eastAsia="bg-BG"/>
              </w:rPr>
              <w:lastRenderedPageBreak/>
              <w:t>изпълнението на предпазните мерки и контрола, въведени от оператора с цел гарантиране на съответствие</w:t>
            </w:r>
            <w:r w:rsidR="00D44F98" w:rsidRPr="007F30B8">
              <w:rPr>
                <w:rFonts w:ascii="Verdana" w:eastAsia="Times New Roman" w:hAnsi="Verdana" w:cs="Arial"/>
                <w:sz w:val="16"/>
                <w:szCs w:val="16"/>
                <w:lang w:eastAsia="bg-BG"/>
              </w:rPr>
              <w:t>.</w:t>
            </w:r>
          </w:p>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44F98"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44F9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D44F98" w:rsidRPr="007F30B8">
              <w:rPr>
                <w:rFonts w:ascii="Verdana" w:eastAsia="Times New Roman" w:hAnsi="Verdana" w:cs="Arial"/>
                <w:sz w:val="16"/>
                <w:szCs w:val="16"/>
                <w:lang w:eastAsia="bg-BG"/>
              </w:rPr>
              <w:t>.</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Д.10</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пчелините са ра</w:t>
            </w:r>
            <w:r w:rsidR="00E06D31" w:rsidRPr="007F30B8">
              <w:rPr>
                <w:rFonts w:ascii="Verdana" w:eastAsia="Times New Roman" w:hAnsi="Verdana" w:cs="Arial"/>
                <w:sz w:val="16"/>
                <w:szCs w:val="16"/>
                <w:lang w:eastAsia="bg-BG"/>
              </w:rPr>
              <w:t xml:space="preserve">зположени на </w:t>
            </w:r>
            <w:r w:rsidRPr="007F30B8">
              <w:rPr>
                <w:rFonts w:ascii="Verdana" w:eastAsia="Times New Roman" w:hAnsi="Verdana" w:cs="Arial"/>
                <w:sz w:val="16"/>
                <w:szCs w:val="16"/>
                <w:lang w:eastAsia="bg-BG"/>
              </w:rPr>
              <w:t>недостатъчно разстояние от източници, които могат да причинят замърсяване на пчелните продукти или увреждане на здравето на пчелите.</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F30B9E"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подточка</w:t>
            </w:r>
            <w:r w:rsidR="00625CD2" w:rsidRPr="007F30B8">
              <w:rPr>
                <w:rFonts w:ascii="Verdana" w:eastAsia="Times New Roman" w:hAnsi="Verdana" w:cs="Arial"/>
                <w:sz w:val="16"/>
                <w:szCs w:val="16"/>
                <w:lang w:eastAsia="bg-BG"/>
              </w:rPr>
              <w:t xml:space="preserve"> 1.9.6.5.,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не по-малко от 3 месеца от установяване на нарушението.</w:t>
            </w:r>
          </w:p>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44F9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lastRenderedPageBreak/>
              <w:t>42, параграф 1 от Регламент (ЕС) 2018/848</w:t>
            </w:r>
            <w:r w:rsidR="00D44F98"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D44F98"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44F98" w:rsidRPr="007F30B8">
              <w:rPr>
                <w:rFonts w:ascii="Verdana" w:eastAsia="Times New Roman" w:hAnsi="Verdana" w:cs="Arial"/>
                <w:sz w:val="16"/>
                <w:szCs w:val="16"/>
                <w:lang w:eastAsia="bg-BG"/>
              </w:rPr>
              <w:t>.</w:t>
            </w:r>
          </w:p>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44F98" w:rsidRPr="007F30B8">
              <w:rPr>
                <w:rFonts w:ascii="Verdana" w:eastAsia="Times New Roman" w:hAnsi="Verdana" w:cs="Arial"/>
                <w:sz w:val="16"/>
                <w:szCs w:val="16"/>
                <w:lang w:eastAsia="bg-BG"/>
              </w:rPr>
              <w:t>.</w:t>
            </w:r>
          </w:p>
          <w:p w:rsidR="00D44F98"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44F9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D44F98" w:rsidRPr="007F30B8">
              <w:rPr>
                <w:rFonts w:ascii="Verdana" w:eastAsia="Times New Roman" w:hAnsi="Verdana" w:cs="Arial"/>
                <w:sz w:val="16"/>
                <w:szCs w:val="16"/>
                <w:lang w:eastAsia="bg-BG"/>
              </w:rPr>
              <w:t xml:space="preserve"> до 3 работни дни от налагането.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Преди включване на </w:t>
            </w:r>
            <w:r w:rsidRPr="007F30B8">
              <w:rPr>
                <w:rFonts w:ascii="Verdana" w:eastAsia="Times New Roman" w:hAnsi="Verdana" w:cs="Arial"/>
                <w:sz w:val="16"/>
                <w:szCs w:val="16"/>
                <w:lang w:eastAsia="bg-BG"/>
              </w:rPr>
              <w:lastRenderedPageBreak/>
              <w:t>следваща</w:t>
            </w:r>
            <w:r w:rsidR="00D44F98" w:rsidRPr="007F30B8">
              <w:rPr>
                <w:rFonts w:ascii="Verdana" w:eastAsia="Times New Roman" w:hAnsi="Verdana" w:cs="Arial"/>
                <w:sz w:val="16"/>
                <w:szCs w:val="16"/>
                <w:lang w:eastAsia="bg-BG"/>
              </w:rPr>
              <w:t xml:space="preserve"> продукция от засегнатите</w:t>
            </w:r>
            <w:r w:rsidRPr="007F30B8">
              <w:rPr>
                <w:rFonts w:ascii="Verdana" w:eastAsia="Times New Roman" w:hAnsi="Verdana" w:cs="Arial"/>
                <w:sz w:val="16"/>
                <w:szCs w:val="16"/>
                <w:lang w:eastAsia="bg-BG"/>
              </w:rPr>
              <w:t>, пчелни семейства в сертификата се вземат проби от контролиращото лице и се предоставят за анализ в</w:t>
            </w:r>
            <w:r w:rsidR="00D44F9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Д.11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кошерите и материалите, използвани в пчеларството, не се състоят основно от естествени материали, които крият риск от замърсяване на околната среда или на пчеларските продукти.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471580"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подточка</w:t>
            </w:r>
            <w:r w:rsidR="00625CD2" w:rsidRPr="007F30B8">
              <w:rPr>
                <w:rFonts w:ascii="Verdana" w:eastAsia="Times New Roman" w:hAnsi="Verdana" w:cs="Arial"/>
                <w:sz w:val="16"/>
                <w:szCs w:val="16"/>
                <w:lang w:eastAsia="bg-BG"/>
              </w:rPr>
              <w:t xml:space="preserve"> 1.9.6.5.,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г</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B23C67"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не по-малко от 3 месеца от установяване на нарушението.</w:t>
            </w:r>
          </w:p>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23C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23C67"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B23C67"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23C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23C67" w:rsidRPr="007F30B8">
              <w:rPr>
                <w:rFonts w:ascii="Verdana" w:eastAsia="Times New Roman" w:hAnsi="Verdana" w:cs="Arial"/>
                <w:sz w:val="16"/>
                <w:szCs w:val="16"/>
                <w:lang w:eastAsia="bg-BG"/>
              </w:rPr>
              <w:t>.</w:t>
            </w:r>
          </w:p>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23C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23C67"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B23C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животни, парцели, райони за събиране, пчелни семейства и аквакултури в сертификата се вземат проби от контролиращото лице и се предоставят за анализ в</w:t>
            </w:r>
            <w:r w:rsidR="00B23C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Д.12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1515B7"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че пчелният восък за поставяне на нови основи не произхожда от единици за биологично производство</w:t>
            </w:r>
            <w:r w:rsidR="001515B7" w:rsidRPr="007F30B8">
              <w:rPr>
                <w:rFonts w:ascii="Verdana" w:eastAsia="Times New Roman" w:hAnsi="Verdana" w:cs="Arial"/>
                <w:sz w:val="16"/>
                <w:szCs w:val="16"/>
                <w:lang w:val="ru-RU"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C7733E"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 подт</w:t>
            </w:r>
            <w:r w:rsidRPr="007F30B8">
              <w:rPr>
                <w:rFonts w:ascii="Verdana" w:eastAsia="Times New Roman" w:hAnsi="Verdana" w:cs="Arial"/>
                <w:sz w:val="16"/>
                <w:szCs w:val="16"/>
                <w:lang w:eastAsia="bg-BG"/>
              </w:rPr>
              <w:t>очка</w:t>
            </w:r>
            <w:r w:rsidR="00625CD2" w:rsidRPr="007F30B8">
              <w:rPr>
                <w:rFonts w:ascii="Verdana" w:eastAsia="Times New Roman" w:hAnsi="Verdana" w:cs="Arial"/>
                <w:sz w:val="16"/>
                <w:szCs w:val="16"/>
                <w:lang w:eastAsia="bg-BG"/>
              </w:rPr>
              <w:t xml:space="preserve"> 1.9.6.5., </w:t>
            </w:r>
            <w:r w:rsidR="00625CD2" w:rsidRPr="007F30B8">
              <w:rPr>
                <w:rFonts w:ascii="Verdana" w:eastAsia="Times New Roman" w:hAnsi="Verdana" w:cs="Arial"/>
                <w:sz w:val="16"/>
                <w:szCs w:val="16"/>
                <w:lang w:eastAsia="bg-BG"/>
              </w:rPr>
              <w:lastRenderedPageBreak/>
              <w:t xml:space="preserve">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д</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Подобряване на изпълнението на предпазните мерки и контрола, въведени от оператора с цел гарантиране на съответствие</w:t>
            </w:r>
            <w:r w:rsidR="00B23C67"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не по-малко от 3 месеца от установяване на нарушението.</w:t>
            </w:r>
          </w:p>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23C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23C67"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B23C67"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23C67" w:rsidRPr="007F30B8">
              <w:rPr>
                <w:rFonts w:ascii="Verdana" w:eastAsia="Times New Roman" w:hAnsi="Verdana" w:cs="Arial"/>
                <w:sz w:val="16"/>
                <w:szCs w:val="16"/>
                <w:lang w:eastAsia="bg-BG"/>
              </w:rPr>
              <w:t>.</w:t>
            </w:r>
          </w:p>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w:t>
            </w:r>
            <w:r w:rsidRPr="007F30B8">
              <w:rPr>
                <w:rFonts w:ascii="Verdana" w:eastAsia="Times New Roman" w:hAnsi="Verdana" w:cs="Arial"/>
                <w:sz w:val="16"/>
                <w:szCs w:val="16"/>
                <w:lang w:eastAsia="bg-BG"/>
              </w:rPr>
              <w:lastRenderedPageBreak/>
              <w:t>засилен контрол чрез допълнителни инспекции в съответната година</w:t>
            </w:r>
            <w:r w:rsidR="00B23C67" w:rsidRPr="007F30B8">
              <w:rPr>
                <w:rFonts w:ascii="Verdana" w:eastAsia="Times New Roman" w:hAnsi="Verdana" w:cs="Arial"/>
                <w:sz w:val="16"/>
                <w:szCs w:val="16"/>
                <w:lang w:eastAsia="bg-BG"/>
              </w:rPr>
              <w:t>.</w:t>
            </w:r>
          </w:p>
          <w:p w:rsidR="00B23C67"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23C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23C67"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B23C6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животни, парцели, райони за събиране, пчелни семейства и аквакултури в сертификата се вземат проби от контролиращото лице и се предоставят за анализ в 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Д.13</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е,че в кошерите не са използвани само естествени продукти като прополис, восък и растителни масла.</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C16BEC"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xml:space="preserve">., подточка </w:t>
            </w:r>
            <w:r w:rsidR="00625CD2" w:rsidRPr="007F30B8">
              <w:rPr>
                <w:rFonts w:ascii="Verdana" w:eastAsia="Times New Roman" w:hAnsi="Verdana" w:cs="Arial"/>
                <w:sz w:val="16"/>
                <w:szCs w:val="16"/>
                <w:lang w:eastAsia="bg-BG"/>
              </w:rPr>
              <w:t xml:space="preserve">1.9.6.5.,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е</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B9069D"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B9069D"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B9069D"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не по-малко от 3 месеца от установяване на нарушението.</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9069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9069D"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B9069D"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9069D" w:rsidRPr="007F30B8">
              <w:rPr>
                <w:rFonts w:ascii="Verdana" w:eastAsia="Times New Roman" w:hAnsi="Verdana" w:cs="Arial"/>
                <w:sz w:val="16"/>
                <w:szCs w:val="16"/>
                <w:lang w:eastAsia="bg-BG"/>
              </w:rPr>
              <w:t>.</w:t>
            </w:r>
          </w:p>
          <w:p w:rsidR="00B9069D"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9069D" w:rsidRPr="007F30B8">
              <w:rPr>
                <w:rFonts w:ascii="Verdana" w:eastAsia="Times New Roman" w:hAnsi="Verdana" w:cs="Arial"/>
                <w:sz w:val="16"/>
                <w:szCs w:val="16"/>
                <w:lang w:eastAsia="bg-BG"/>
              </w:rPr>
              <w:t>.</w:t>
            </w:r>
          </w:p>
          <w:p w:rsidR="00B9069D"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9069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9069D" w:rsidRPr="007F30B8">
              <w:rPr>
                <w:rFonts w:ascii="Verdana" w:eastAsia="Times New Roman" w:hAnsi="Verdana" w:cs="Arial"/>
                <w:sz w:val="16"/>
                <w:szCs w:val="16"/>
                <w:lang w:eastAsia="bg-BG"/>
              </w:rPr>
              <w:t>.</w:t>
            </w:r>
          </w:p>
          <w:p w:rsidR="00625CD2" w:rsidRPr="007F30B8" w:rsidRDefault="00625CD2" w:rsidP="007C131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B9069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продукция от засегнатите животни, парцели, райони за </w:t>
            </w:r>
            <w:r w:rsidRPr="007F30B8">
              <w:rPr>
                <w:rFonts w:ascii="Verdana" w:eastAsia="Times New Roman" w:hAnsi="Verdana" w:cs="Arial"/>
                <w:sz w:val="16"/>
                <w:szCs w:val="16"/>
                <w:lang w:eastAsia="bg-BG"/>
              </w:rPr>
              <w:lastRenderedPageBreak/>
              <w:t>събиране, пчелни семейства и аквакултури в сертификата се вземат проби от контролиращото лице и се предоставят за анализ в</w:t>
            </w:r>
            <w:r w:rsidR="00B9069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Д.14</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използването на синтетични химически репеленти в кошеритен по време на извличането на меда.</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2602CB"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xml:space="preserve">., подточка </w:t>
            </w:r>
            <w:r w:rsidR="00625CD2" w:rsidRPr="007F30B8">
              <w:rPr>
                <w:rFonts w:ascii="Verdana" w:eastAsia="Times New Roman" w:hAnsi="Verdana" w:cs="Arial"/>
                <w:sz w:val="16"/>
                <w:szCs w:val="16"/>
                <w:lang w:eastAsia="bg-BG"/>
              </w:rPr>
              <w:t xml:space="preserve">1.9.6.5.,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ж</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3D5984"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не по-малко от 3 месеца от установяване на нарушението.</w:t>
            </w:r>
          </w:p>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D59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3D5984"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D5984" w:rsidRPr="007F30B8">
              <w:rPr>
                <w:rFonts w:ascii="Verdana" w:eastAsia="Times New Roman" w:hAnsi="Verdana" w:cs="Arial"/>
                <w:sz w:val="16"/>
                <w:szCs w:val="16"/>
                <w:lang w:eastAsia="bg-BG"/>
              </w:rPr>
              <w:t>.</w:t>
            </w:r>
          </w:p>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3D5984" w:rsidRPr="007F30B8">
              <w:rPr>
                <w:rFonts w:ascii="Verdana" w:eastAsia="Times New Roman" w:hAnsi="Verdana" w:cs="Arial"/>
                <w:sz w:val="16"/>
                <w:szCs w:val="16"/>
                <w:lang w:eastAsia="bg-BG"/>
              </w:rPr>
              <w:t xml:space="preserve"> инспекции в съответната година.</w:t>
            </w:r>
          </w:p>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D59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3D5984" w:rsidRPr="007F30B8">
              <w:rPr>
                <w:rFonts w:ascii="Verdana" w:eastAsia="Times New Roman" w:hAnsi="Verdana" w:cs="Arial"/>
                <w:sz w:val="16"/>
                <w:szCs w:val="16"/>
                <w:lang w:eastAsia="bg-BG"/>
              </w:rPr>
              <w:t>.</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Д.15</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използването на синтетични химически репеленти в помещенията по време на извличането на меда.</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F4392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xml:space="preserve">., подточка </w:t>
            </w:r>
            <w:r w:rsidR="00625CD2" w:rsidRPr="007F30B8">
              <w:rPr>
                <w:rFonts w:ascii="Verdana" w:eastAsia="Times New Roman" w:hAnsi="Verdana" w:cs="Arial"/>
                <w:sz w:val="16"/>
                <w:szCs w:val="16"/>
                <w:lang w:eastAsia="bg-BG"/>
              </w:rPr>
              <w:t xml:space="preserve">1.9.6.5.,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ж</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auto" w:fill="auto"/>
            <w:hideMark/>
          </w:tcPr>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3D5984"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не по-малко от 3 месеца от установяване на нарушението.</w:t>
            </w:r>
          </w:p>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w:t>
            </w:r>
            <w:r w:rsidRPr="007F30B8">
              <w:rPr>
                <w:rFonts w:ascii="Verdana" w:eastAsia="Times New Roman" w:hAnsi="Verdana" w:cs="Arial"/>
                <w:sz w:val="16"/>
                <w:szCs w:val="16"/>
                <w:lang w:eastAsia="bg-BG"/>
              </w:rPr>
              <w:lastRenderedPageBreak/>
              <w:t>продукция [засегната(-ите) култура(-и) или животно(-и)] в съответствие с чл</w:t>
            </w:r>
            <w:r w:rsidR="003D59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3D5984"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3D5984" w:rsidRPr="007F30B8">
              <w:rPr>
                <w:rFonts w:ascii="Verdana" w:eastAsia="Times New Roman" w:hAnsi="Verdana" w:cs="Arial"/>
                <w:sz w:val="16"/>
                <w:szCs w:val="16"/>
                <w:lang w:eastAsia="bg-BG"/>
              </w:rPr>
              <w:t>цел гарантиране на съответствие.</w:t>
            </w:r>
          </w:p>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D5984" w:rsidRPr="007F30B8">
              <w:rPr>
                <w:rFonts w:ascii="Verdana" w:eastAsia="Times New Roman" w:hAnsi="Verdana" w:cs="Arial"/>
                <w:sz w:val="16"/>
                <w:szCs w:val="16"/>
                <w:lang w:eastAsia="bg-BG"/>
              </w:rPr>
              <w:t>.</w:t>
            </w:r>
          </w:p>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C57BFC"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контролиращи лица и </w:t>
            </w:r>
            <w:r w:rsidRPr="007F30B8">
              <w:rPr>
                <w:rFonts w:ascii="Verdana" w:eastAsia="Times New Roman" w:hAnsi="Verdana" w:cs="Arial"/>
                <w:sz w:val="16"/>
                <w:szCs w:val="16"/>
                <w:lang w:eastAsia="bg-BG"/>
              </w:rPr>
              <w:lastRenderedPageBreak/>
              <w:t>БАБХ за</w:t>
            </w:r>
            <w:r w:rsidR="003D59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Д.16</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пити с пчелно пило за извличането на пчелен мед.</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71558F"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w:t>
            </w:r>
            <w:r w:rsidR="00625C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625CD2" w:rsidRPr="007F30B8">
              <w:rPr>
                <w:rFonts w:ascii="Verdana" w:eastAsia="Times New Roman" w:hAnsi="Verdana" w:cs="Arial"/>
                <w:sz w:val="16"/>
                <w:szCs w:val="16"/>
                <w:lang w:eastAsia="bg-BG"/>
              </w:rPr>
              <w:t>1.9</w:t>
            </w:r>
            <w:r w:rsidRPr="007F30B8">
              <w:rPr>
                <w:rFonts w:ascii="Verdana" w:eastAsia="Times New Roman" w:hAnsi="Verdana" w:cs="Arial"/>
                <w:sz w:val="16"/>
                <w:szCs w:val="16"/>
                <w:lang w:eastAsia="bg-BG"/>
              </w:rPr>
              <w:t xml:space="preserve">., подточка </w:t>
            </w:r>
            <w:r w:rsidR="00625CD2" w:rsidRPr="007F30B8">
              <w:rPr>
                <w:rFonts w:ascii="Verdana" w:eastAsia="Times New Roman" w:hAnsi="Verdana" w:cs="Arial"/>
                <w:sz w:val="16"/>
                <w:szCs w:val="16"/>
                <w:lang w:eastAsia="bg-BG"/>
              </w:rPr>
              <w:t xml:space="preserve">1.9.6.5., буква </w:t>
            </w:r>
            <w:r w:rsidRPr="007F30B8">
              <w:rPr>
                <w:rFonts w:ascii="Verdana" w:eastAsia="Times New Roman" w:hAnsi="Verdana" w:cs="Arial"/>
                <w:sz w:val="16"/>
                <w:szCs w:val="16"/>
                <w:lang w:eastAsia="bg-BG"/>
              </w:rPr>
              <w:t>„</w:t>
            </w:r>
            <w:r w:rsidR="00625CD2" w:rsidRPr="007F30B8">
              <w:rPr>
                <w:rFonts w:ascii="Verdana" w:eastAsia="Times New Roman" w:hAnsi="Verdana" w:cs="Arial"/>
                <w:sz w:val="16"/>
                <w:szCs w:val="16"/>
                <w:lang w:eastAsia="bg-BG"/>
              </w:rPr>
              <w:t>з</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3D5984"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по отношение на дейността за не по-малко от 3 месеца от установяване на нарушението.</w:t>
            </w:r>
          </w:p>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D59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3D5984"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625CD2" w:rsidRPr="007F30B8" w:rsidRDefault="00625CD2"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D5984" w:rsidRPr="007F30B8">
              <w:rPr>
                <w:rFonts w:ascii="Verdana" w:eastAsia="Times New Roman" w:hAnsi="Verdana" w:cs="Arial"/>
                <w:sz w:val="16"/>
                <w:szCs w:val="16"/>
                <w:lang w:eastAsia="bg-BG"/>
              </w:rPr>
              <w:t>.</w:t>
            </w:r>
          </w:p>
          <w:p w:rsidR="003D5984"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D5984" w:rsidRPr="007F30B8">
              <w:rPr>
                <w:rFonts w:ascii="Verdana" w:eastAsia="Times New Roman" w:hAnsi="Verdana" w:cs="Arial"/>
                <w:sz w:val="16"/>
                <w:szCs w:val="16"/>
                <w:lang w:eastAsia="bg-BG"/>
              </w:rPr>
              <w:t>.</w:t>
            </w:r>
          </w:p>
          <w:p w:rsidR="00625CD2" w:rsidRPr="007F30B8" w:rsidRDefault="00625CD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3D5984"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D59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p>
        </w:tc>
      </w:tr>
      <w:tr w:rsidR="00186994"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186994" w:rsidRPr="007F30B8" w:rsidRDefault="00186994" w:rsidP="00186994">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Е. НЕСЪ</w:t>
            </w:r>
            <w:r w:rsidR="00A36D72" w:rsidRPr="007F30B8">
              <w:rPr>
                <w:rFonts w:ascii="Verdana" w:eastAsia="Times New Roman" w:hAnsi="Verdana" w:cs="Arial"/>
                <w:b/>
                <w:bCs/>
                <w:sz w:val="16"/>
                <w:szCs w:val="16"/>
                <w:lang w:eastAsia="bg-BG"/>
              </w:rPr>
              <w:t>ОТВЕТСТВИЯ, СВЪРЗАНИ С ДЕЙНОСТ „ПРОИЗВОДСТВО НА АКВАКУЛТУРИ”</w:t>
            </w:r>
          </w:p>
        </w:tc>
      </w:tr>
      <w:tr w:rsidR="00484A11"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в дадено стопанство са налице  производствени единици за биологично производство, за преход към биологично производство и за небиологично производство, като водораслите и аквакултурните </w:t>
            </w:r>
            <w:r w:rsidRPr="007F30B8">
              <w:rPr>
                <w:rFonts w:ascii="Verdana" w:eastAsia="Times New Roman" w:hAnsi="Verdana" w:cs="Arial"/>
                <w:sz w:val="16"/>
                <w:szCs w:val="16"/>
                <w:lang w:eastAsia="bg-BG"/>
              </w:rPr>
              <w:lastRenderedPageBreak/>
              <w:t>животни са от едни и същи видове, но производствените обекти или единици не са ясно и ефективно обособени.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CB5121"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чл.</w:t>
            </w:r>
            <w:r w:rsidR="001A2B1C"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9,</w:t>
            </w:r>
            <w:r w:rsidR="001A2B1C"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пар</w:t>
            </w:r>
            <w:r w:rsidR="001A2B1C" w:rsidRPr="007F30B8">
              <w:rPr>
                <w:rFonts w:ascii="Verdana" w:eastAsia="Times New Roman" w:hAnsi="Verdana" w:cs="Arial"/>
                <w:sz w:val="16"/>
                <w:szCs w:val="16"/>
                <w:lang w:eastAsia="bg-BG"/>
              </w:rPr>
              <w:t>аграф 7, буква „а“</w:t>
            </w:r>
          </w:p>
        </w:tc>
        <w:tc>
          <w:tcPr>
            <w:tcW w:w="1585"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1A2B1C"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A2B1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1 от </w:t>
            </w:r>
            <w:r w:rsidRPr="007F30B8">
              <w:rPr>
                <w:rFonts w:ascii="Verdana" w:eastAsia="Times New Roman" w:hAnsi="Verdana" w:cs="Arial"/>
                <w:sz w:val="16"/>
                <w:szCs w:val="16"/>
                <w:lang w:eastAsia="bg-BG"/>
              </w:rPr>
              <w:lastRenderedPageBreak/>
              <w:t>Регламент (ЕС) 2018/848</w:t>
            </w:r>
            <w:r w:rsidR="001A2B1C" w:rsidRPr="007F30B8">
              <w:rPr>
                <w:rFonts w:ascii="Verdana" w:eastAsia="Times New Roman" w:hAnsi="Verdana" w:cs="Arial"/>
                <w:sz w:val="16"/>
                <w:szCs w:val="16"/>
                <w:lang w:eastAsia="bg-BG"/>
              </w:rPr>
              <w:t>.</w:t>
            </w:r>
          </w:p>
          <w:p w:rsidR="001A2B1C"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1A2B1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1A2B1C" w:rsidRPr="007F30B8">
              <w:rPr>
                <w:rFonts w:ascii="Verdana" w:eastAsia="Times New Roman" w:hAnsi="Verdana" w:cs="Arial"/>
                <w:sz w:val="16"/>
                <w:szCs w:val="16"/>
                <w:lang w:eastAsia="bg-BG"/>
              </w:rPr>
              <w:t>.</w:t>
            </w:r>
          </w:p>
          <w:p w:rsidR="001515B7"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1A2B1C" w:rsidRPr="007F30B8">
              <w:rPr>
                <w:rFonts w:ascii="Verdana" w:eastAsia="Times New Roman" w:hAnsi="Verdana" w:cs="Arial"/>
                <w:sz w:val="16"/>
                <w:szCs w:val="16"/>
                <w:lang w:eastAsia="bg-BG"/>
              </w:rPr>
              <w:t>.</w:t>
            </w:r>
          </w:p>
          <w:p w:rsidR="00186994"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auto" w:fill="auto"/>
            <w:hideMark/>
          </w:tcPr>
          <w:p w:rsidR="001A2B1C"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A2B1C" w:rsidRPr="007F30B8">
              <w:rPr>
                <w:rFonts w:ascii="Verdana" w:eastAsia="Times New Roman" w:hAnsi="Verdana" w:cs="Arial"/>
                <w:sz w:val="16"/>
                <w:szCs w:val="16"/>
                <w:lang w:eastAsia="bg-BG"/>
              </w:rPr>
              <w:t>.</w:t>
            </w:r>
          </w:p>
          <w:p w:rsidR="001A2B1C"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A2B1C"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w:t>
            </w:r>
            <w:r w:rsidRPr="007F30B8">
              <w:rPr>
                <w:rFonts w:ascii="Verdana" w:eastAsia="Times New Roman" w:hAnsi="Verdana" w:cs="Arial"/>
                <w:sz w:val="16"/>
                <w:szCs w:val="16"/>
                <w:lang w:eastAsia="bg-BG"/>
              </w:rPr>
              <w:lastRenderedPageBreak/>
              <w:t>компетентния орган, другите контролиращи лица за наложената мярка в срок до 3 работни дни от налагането</w:t>
            </w:r>
            <w:r w:rsidR="001A2B1C" w:rsidRPr="007F30B8">
              <w:rPr>
                <w:rFonts w:ascii="Verdana" w:eastAsia="Times New Roman" w:hAnsi="Verdana" w:cs="Arial"/>
                <w:sz w:val="16"/>
                <w:szCs w:val="16"/>
                <w:lang w:eastAsia="bg-BG"/>
              </w:rPr>
              <w:t>.</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производството на водорасли и аквакултурни животни е разположено на място, което е замърсено от неразрешени за употреба в биологичното производство продукти или вещества или от замърсители, които биха изложили на риск биологичния характер на продуктите.</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B9392D"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Приложение II,</w:t>
            </w:r>
            <w:r w:rsidR="002D1128" w:rsidRPr="007F30B8">
              <w:rPr>
                <w:rFonts w:ascii="Verdana" w:eastAsia="Times New Roman" w:hAnsi="Verdana" w:cs="Arial"/>
                <w:sz w:val="16"/>
                <w:szCs w:val="16"/>
                <w:lang w:eastAsia="bg-BG"/>
              </w:rPr>
              <w:t xml:space="preserve"> </w:t>
            </w:r>
            <w:r w:rsidR="001515B7" w:rsidRPr="007F30B8">
              <w:rPr>
                <w:rFonts w:ascii="Verdana" w:eastAsia="Times New Roman" w:hAnsi="Verdana" w:cs="Arial"/>
                <w:sz w:val="16"/>
                <w:szCs w:val="16"/>
                <w:lang w:eastAsia="bg-BG"/>
              </w:rPr>
              <w:t>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val="ru-RU" w:eastAsia="bg-BG"/>
              </w:rPr>
              <w:t xml:space="preserve"> </w:t>
            </w:r>
            <w:r w:rsidR="00186994" w:rsidRPr="007F30B8">
              <w:rPr>
                <w:rFonts w:ascii="Verdana" w:eastAsia="Times New Roman" w:hAnsi="Verdana" w:cs="Arial"/>
                <w:sz w:val="16"/>
                <w:szCs w:val="16"/>
                <w:lang w:eastAsia="bg-BG"/>
              </w:rPr>
              <w:t>т.</w:t>
            </w:r>
            <w:r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 xml:space="preserve">1., подточка </w:t>
            </w:r>
            <w:r w:rsidR="00186994" w:rsidRPr="007F30B8">
              <w:rPr>
                <w:rFonts w:ascii="Verdana" w:eastAsia="Times New Roman" w:hAnsi="Verdana" w:cs="Arial"/>
                <w:sz w:val="16"/>
                <w:szCs w:val="16"/>
                <w:lang w:eastAsia="bg-BG"/>
              </w:rPr>
              <w:t>1.1</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9392D"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9392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9392D" w:rsidRPr="007F30B8">
              <w:rPr>
                <w:rFonts w:ascii="Verdana" w:eastAsia="Times New Roman" w:hAnsi="Verdana" w:cs="Arial"/>
                <w:sz w:val="16"/>
                <w:szCs w:val="16"/>
                <w:lang w:eastAsia="bg-BG"/>
              </w:rPr>
              <w:t>.</w:t>
            </w:r>
          </w:p>
          <w:p w:rsidR="00B9392D"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B9392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2 от Регламент (ЕС) </w:t>
            </w:r>
            <w:r w:rsidRPr="007F30B8">
              <w:rPr>
                <w:rFonts w:ascii="Verdana" w:eastAsia="Times New Roman" w:hAnsi="Verdana" w:cs="Arial"/>
                <w:sz w:val="16"/>
                <w:szCs w:val="16"/>
                <w:lang w:eastAsia="bg-BG"/>
              </w:rPr>
              <w:lastRenderedPageBreak/>
              <w:t>2018/848</w:t>
            </w:r>
            <w:r w:rsidR="00B9392D" w:rsidRPr="007F30B8">
              <w:rPr>
                <w:rFonts w:ascii="Verdana" w:eastAsia="Times New Roman" w:hAnsi="Verdana" w:cs="Arial"/>
                <w:sz w:val="16"/>
                <w:szCs w:val="16"/>
                <w:lang w:eastAsia="bg-BG"/>
              </w:rPr>
              <w:t>.</w:t>
            </w:r>
          </w:p>
          <w:p w:rsidR="002D24DB"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B9392D" w:rsidRPr="007F30B8">
              <w:rPr>
                <w:rFonts w:ascii="Verdana" w:eastAsia="Times New Roman" w:hAnsi="Verdana" w:cs="Arial"/>
                <w:sz w:val="16"/>
                <w:szCs w:val="16"/>
                <w:lang w:eastAsia="bg-BG"/>
              </w:rPr>
              <w:t>.</w:t>
            </w:r>
          </w:p>
          <w:p w:rsidR="00186994"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9392D"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9392D" w:rsidRPr="007F30B8">
              <w:rPr>
                <w:rFonts w:ascii="Verdana" w:eastAsia="Times New Roman" w:hAnsi="Verdana" w:cs="Arial"/>
                <w:sz w:val="16"/>
                <w:szCs w:val="16"/>
                <w:lang w:eastAsia="bg-BG"/>
              </w:rPr>
              <w:t>.</w:t>
            </w:r>
          </w:p>
          <w:p w:rsidR="00B9392D"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9392D" w:rsidRPr="007F30B8">
              <w:rPr>
                <w:rFonts w:ascii="Verdana" w:eastAsia="Times New Roman" w:hAnsi="Verdana" w:cs="Arial"/>
                <w:sz w:val="16"/>
                <w:szCs w:val="16"/>
                <w:lang w:eastAsia="bg-BG"/>
              </w:rPr>
              <w:t>.</w:t>
            </w:r>
          </w:p>
          <w:p w:rsidR="00B9392D"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9392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9392D"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B9392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продукция от засегнатите аквакултури в сертификата се вземат проби от контролиращото </w:t>
            </w:r>
            <w:r w:rsidRPr="007F30B8">
              <w:rPr>
                <w:rFonts w:ascii="Verdana" w:eastAsia="Times New Roman" w:hAnsi="Verdana" w:cs="Arial"/>
                <w:sz w:val="16"/>
                <w:szCs w:val="16"/>
                <w:lang w:eastAsia="bg-BG"/>
              </w:rPr>
              <w:lastRenderedPageBreak/>
              <w:t>лице и се предоставят за анализ в 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Е.3</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Производствените единици за биологично и небиологично производство не отговарят на изискванията </w:t>
            </w:r>
            <w:r w:rsidR="00EE4254" w:rsidRPr="007F30B8">
              <w:rPr>
                <w:rFonts w:ascii="Verdana" w:eastAsia="Times New Roman" w:hAnsi="Verdana" w:cs="Arial"/>
                <w:sz w:val="16"/>
                <w:szCs w:val="16"/>
                <w:lang w:eastAsia="bg-BG"/>
              </w:rPr>
              <w:t>Приложение II, Ч</w:t>
            </w:r>
            <w:r w:rsidR="00057283" w:rsidRPr="007F30B8">
              <w:rPr>
                <w:rFonts w:ascii="Verdana" w:eastAsia="Times New Roman" w:hAnsi="Verdana" w:cs="Arial"/>
                <w:sz w:val="16"/>
                <w:szCs w:val="16"/>
                <w:lang w:eastAsia="bg-BG"/>
              </w:rPr>
              <w:t xml:space="preserve">аст </w:t>
            </w:r>
            <w:r w:rsidR="00057283" w:rsidRPr="007F30B8">
              <w:rPr>
                <w:rFonts w:ascii="Verdana" w:eastAsia="Times New Roman" w:hAnsi="Verdana" w:cs="Arial"/>
                <w:sz w:val="16"/>
                <w:szCs w:val="16"/>
                <w:lang w:val="en-US" w:eastAsia="bg-BG"/>
              </w:rPr>
              <w:t>III</w:t>
            </w:r>
            <w:r w:rsidR="00057283" w:rsidRPr="007F30B8">
              <w:rPr>
                <w:rFonts w:ascii="Verdana" w:eastAsia="Times New Roman" w:hAnsi="Verdana" w:cs="Arial"/>
                <w:sz w:val="16"/>
                <w:szCs w:val="16"/>
                <w:lang w:eastAsia="bg-BG"/>
              </w:rPr>
              <w:t>, т. 1., подточка 1.1.</w:t>
            </w:r>
            <w:r w:rsidRPr="007F30B8">
              <w:rPr>
                <w:rFonts w:ascii="Verdana" w:eastAsia="Times New Roman" w:hAnsi="Verdana" w:cs="Arial"/>
                <w:sz w:val="16"/>
                <w:szCs w:val="16"/>
                <w:lang w:eastAsia="bg-BG"/>
              </w:rPr>
              <w:t xml:space="preserve"> от Регламент (ЕС) 2018/848. </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1824B3" w:rsidRPr="007F30B8">
              <w:rPr>
                <w:rFonts w:ascii="Verdana" w:eastAsia="Times New Roman" w:hAnsi="Verdana" w:cs="Arial"/>
                <w:sz w:val="16"/>
                <w:szCs w:val="16"/>
                <w:lang w:eastAsia="bg-BG"/>
              </w:rPr>
              <w:t xml:space="preserve"> (ЕС) 2018/848, Приложение II, Ча</w:t>
            </w:r>
            <w:r w:rsidRPr="007F30B8">
              <w:rPr>
                <w:rFonts w:ascii="Verdana" w:eastAsia="Times New Roman" w:hAnsi="Verdana" w:cs="Arial"/>
                <w:sz w:val="16"/>
                <w:szCs w:val="16"/>
                <w:lang w:eastAsia="bg-BG"/>
              </w:rPr>
              <w:t xml:space="preserve">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057283" w:rsidRPr="007F30B8">
              <w:rPr>
                <w:rFonts w:ascii="Verdana" w:eastAsia="Times New Roman" w:hAnsi="Verdana" w:cs="Arial"/>
                <w:sz w:val="16"/>
                <w:szCs w:val="16"/>
                <w:lang w:eastAsia="bg-BG"/>
              </w:rPr>
              <w:t xml:space="preserve"> 1., подточка </w:t>
            </w:r>
            <w:r w:rsidR="00186994" w:rsidRPr="007F30B8">
              <w:rPr>
                <w:rFonts w:ascii="Verdana" w:eastAsia="Times New Roman" w:hAnsi="Verdana" w:cs="Arial"/>
                <w:sz w:val="16"/>
                <w:szCs w:val="16"/>
                <w:lang w:eastAsia="bg-BG"/>
              </w:rPr>
              <w:t>1.1</w:t>
            </w:r>
            <w:r w:rsidR="00057283"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057283"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05728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057283" w:rsidRPr="007F30B8">
              <w:rPr>
                <w:rFonts w:ascii="Verdana" w:eastAsia="Times New Roman" w:hAnsi="Verdana" w:cs="Arial"/>
                <w:sz w:val="16"/>
                <w:szCs w:val="16"/>
                <w:lang w:eastAsia="bg-BG"/>
              </w:rPr>
              <w:t>.</w:t>
            </w:r>
          </w:p>
          <w:p w:rsidR="00057283"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05728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057283" w:rsidRPr="007F30B8">
              <w:rPr>
                <w:rFonts w:ascii="Verdana" w:eastAsia="Times New Roman" w:hAnsi="Verdana" w:cs="Arial"/>
                <w:sz w:val="16"/>
                <w:szCs w:val="16"/>
                <w:lang w:eastAsia="bg-BG"/>
              </w:rPr>
              <w:t>аф 2 от Регламент (ЕС) 2018/848.</w:t>
            </w:r>
          </w:p>
          <w:p w:rsidR="00057283"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057283"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057283"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057283"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57283" w:rsidRPr="007F30B8">
              <w:rPr>
                <w:rFonts w:ascii="Verdana" w:eastAsia="Times New Roman" w:hAnsi="Verdana" w:cs="Arial"/>
                <w:sz w:val="16"/>
                <w:szCs w:val="16"/>
                <w:lang w:eastAsia="bg-BG"/>
              </w:rPr>
              <w:t>.</w:t>
            </w:r>
          </w:p>
          <w:p w:rsidR="00057283"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57283" w:rsidRPr="007F30B8">
              <w:rPr>
                <w:rFonts w:ascii="Verdana" w:eastAsia="Times New Roman" w:hAnsi="Verdana" w:cs="Arial"/>
                <w:sz w:val="16"/>
                <w:szCs w:val="16"/>
                <w:lang w:eastAsia="bg-BG"/>
              </w:rPr>
              <w:t>.</w:t>
            </w:r>
          </w:p>
          <w:p w:rsidR="00057283"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5728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057283"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05728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аквакултури в сертификата се вземат проби от контролиращото лице и се предоставят за анализ в официална лаборатория.</w:t>
            </w:r>
          </w:p>
        </w:tc>
      </w:tr>
      <w:tr w:rsidR="009535CE"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Е.4</w:t>
            </w:r>
          </w:p>
        </w:tc>
        <w:tc>
          <w:tcPr>
            <w:tcW w:w="1813" w:type="dxa"/>
            <w:gridSpan w:val="2"/>
            <w:tcBorders>
              <w:top w:val="nil"/>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липса на план за </w:t>
            </w:r>
            <w:r w:rsidRPr="007F30B8">
              <w:rPr>
                <w:rFonts w:ascii="Verdana" w:eastAsia="Times New Roman" w:hAnsi="Verdana" w:cs="Arial"/>
                <w:sz w:val="16"/>
                <w:szCs w:val="16"/>
                <w:lang w:eastAsia="bg-BG"/>
              </w:rPr>
              <w:lastRenderedPageBreak/>
              <w:t xml:space="preserve">устойчиво управление, </w:t>
            </w:r>
            <w:r w:rsidR="00A151B8" w:rsidRPr="007F30B8">
              <w:rPr>
                <w:rFonts w:ascii="Verdana" w:eastAsia="Times New Roman" w:hAnsi="Verdana" w:cs="Arial"/>
                <w:sz w:val="16"/>
                <w:szCs w:val="16"/>
                <w:lang w:eastAsia="bg-BG"/>
              </w:rPr>
              <w:t>съобразен с</w:t>
            </w:r>
            <w:r w:rsidRPr="007F30B8">
              <w:rPr>
                <w:rFonts w:ascii="Verdana" w:eastAsia="Times New Roman" w:hAnsi="Verdana" w:cs="Arial"/>
                <w:sz w:val="16"/>
                <w:szCs w:val="16"/>
                <w:lang w:eastAsia="bg-BG"/>
              </w:rPr>
              <w:t xml:space="preserve"> производствената единица за  аквакултури и </w:t>
            </w:r>
            <w:r w:rsidR="00A151B8" w:rsidRPr="007F30B8">
              <w:rPr>
                <w:rFonts w:ascii="Verdana" w:eastAsia="Times New Roman" w:hAnsi="Verdana" w:cs="Arial"/>
                <w:sz w:val="16"/>
                <w:szCs w:val="16"/>
                <w:lang w:eastAsia="bg-BG"/>
              </w:rPr>
              <w:t xml:space="preserve">събирането на </w:t>
            </w:r>
            <w:r w:rsidRPr="007F30B8">
              <w:rPr>
                <w:rFonts w:ascii="Verdana" w:eastAsia="Times New Roman" w:hAnsi="Verdana" w:cs="Arial"/>
                <w:sz w:val="16"/>
                <w:szCs w:val="16"/>
                <w:lang w:eastAsia="bg-BG"/>
              </w:rPr>
              <w:t>водорасли.</w:t>
            </w:r>
          </w:p>
        </w:tc>
        <w:tc>
          <w:tcPr>
            <w:tcW w:w="1246" w:type="dxa"/>
            <w:gridSpan w:val="2"/>
            <w:tcBorders>
              <w:top w:val="nil"/>
              <w:left w:val="nil"/>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EE4254" w:rsidRPr="007F30B8">
              <w:rPr>
                <w:rFonts w:ascii="Verdana" w:eastAsia="Times New Roman" w:hAnsi="Verdana" w:cs="Arial"/>
                <w:sz w:val="16"/>
                <w:szCs w:val="16"/>
                <w:lang w:eastAsia="bg-BG"/>
              </w:rPr>
              <w:t xml:space="preserve"> (ЕС) </w:t>
            </w:r>
            <w:r w:rsidR="00EE4254" w:rsidRPr="007F30B8">
              <w:rPr>
                <w:rFonts w:ascii="Verdana" w:eastAsia="Times New Roman" w:hAnsi="Verdana" w:cs="Arial"/>
                <w:sz w:val="16"/>
                <w:szCs w:val="16"/>
                <w:lang w:eastAsia="bg-BG"/>
              </w:rPr>
              <w:lastRenderedPageBreak/>
              <w:t>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CB047A" w:rsidRPr="007F30B8">
              <w:rPr>
                <w:rFonts w:ascii="Verdana" w:eastAsia="Times New Roman" w:hAnsi="Verdana" w:cs="Arial"/>
                <w:sz w:val="16"/>
                <w:szCs w:val="16"/>
                <w:lang w:eastAsia="bg-BG"/>
              </w:rPr>
              <w:t xml:space="preserve"> 1., подточка </w:t>
            </w:r>
            <w:r w:rsidR="00186994" w:rsidRPr="007F30B8">
              <w:rPr>
                <w:rFonts w:ascii="Verdana" w:eastAsia="Times New Roman" w:hAnsi="Verdana" w:cs="Arial"/>
                <w:sz w:val="16"/>
                <w:szCs w:val="16"/>
                <w:lang w:eastAsia="bg-BG"/>
              </w:rPr>
              <w:t>1.5</w:t>
            </w:r>
            <w:r w:rsidR="00CB047A"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w:t>
            </w:r>
            <w:r w:rsidRPr="007F30B8">
              <w:rPr>
                <w:rFonts w:ascii="Verdana" w:eastAsia="Times New Roman" w:hAnsi="Verdana" w:cs="Arial"/>
                <w:sz w:val="16"/>
                <w:szCs w:val="16"/>
                <w:lang w:eastAsia="bg-BG"/>
              </w:rPr>
              <w:lastRenderedPageBreak/>
              <w:t>установяване на несъответствието</w:t>
            </w:r>
          </w:p>
        </w:tc>
        <w:tc>
          <w:tcPr>
            <w:tcW w:w="2040" w:type="dxa"/>
            <w:gridSpan w:val="2"/>
            <w:tcBorders>
              <w:top w:val="nil"/>
              <w:left w:val="nil"/>
              <w:bottom w:val="single" w:sz="4" w:space="0" w:color="auto"/>
              <w:right w:val="single" w:sz="4" w:space="0" w:color="auto"/>
            </w:tcBorders>
            <w:shd w:val="clear" w:color="auto" w:fill="auto"/>
            <w:hideMark/>
          </w:tcPr>
          <w:p w:rsidR="00CB047A"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оператора на </w:t>
            </w:r>
            <w:r w:rsidRPr="007F30B8">
              <w:rPr>
                <w:rFonts w:ascii="Verdana" w:eastAsia="Times New Roman" w:hAnsi="Verdana" w:cs="Arial"/>
                <w:sz w:val="16"/>
                <w:szCs w:val="16"/>
                <w:lang w:eastAsia="bg-BG"/>
              </w:rPr>
              <w:lastRenderedPageBreak/>
              <w:t>необходимата информация</w:t>
            </w:r>
            <w:r w:rsidR="00CB047A"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CB047A" w:rsidRPr="007F30B8">
              <w:rPr>
                <w:rFonts w:ascii="Verdana" w:eastAsia="Times New Roman" w:hAnsi="Verdana" w:cs="Arial"/>
                <w:sz w:val="16"/>
                <w:szCs w:val="16"/>
                <w:lang w:eastAsia="bg-BG"/>
              </w:rPr>
              <w:t>цел гарантиране на съответствие.</w:t>
            </w:r>
          </w:p>
        </w:tc>
        <w:tc>
          <w:tcPr>
            <w:tcW w:w="1360" w:type="dxa"/>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w:t>
            </w:r>
            <w:r w:rsidRPr="007F30B8">
              <w:rPr>
                <w:rFonts w:ascii="Verdana" w:eastAsia="Times New Roman" w:hAnsi="Verdana" w:cs="Arial"/>
                <w:sz w:val="16"/>
                <w:szCs w:val="16"/>
                <w:lang w:eastAsia="bg-BG"/>
              </w:rPr>
              <w:lastRenderedPageBreak/>
              <w:t>установяване на несъответствието</w:t>
            </w:r>
          </w:p>
        </w:tc>
        <w:tc>
          <w:tcPr>
            <w:tcW w:w="1984" w:type="dxa"/>
            <w:gridSpan w:val="2"/>
            <w:tcBorders>
              <w:top w:val="nil"/>
              <w:left w:val="nil"/>
              <w:bottom w:val="single" w:sz="4" w:space="0" w:color="auto"/>
              <w:right w:val="single" w:sz="4" w:space="0" w:color="auto"/>
            </w:tcBorders>
            <w:shd w:val="clear" w:color="auto" w:fill="auto"/>
            <w:hideMark/>
          </w:tcPr>
          <w:p w:rsidR="00CB047A"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Начало на нов преходен период, </w:t>
            </w:r>
            <w:r w:rsidRPr="007F30B8">
              <w:rPr>
                <w:rFonts w:ascii="Verdana" w:eastAsia="Times New Roman" w:hAnsi="Verdana" w:cs="Arial"/>
                <w:sz w:val="16"/>
                <w:szCs w:val="16"/>
                <w:lang w:eastAsia="bg-BG"/>
              </w:rPr>
              <w:lastRenderedPageBreak/>
              <w:t>когато е приложимо</w:t>
            </w:r>
            <w:r w:rsidR="00CB047A"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CB047A"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CB047A"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w:t>
            </w:r>
            <w:r w:rsidRPr="007F30B8">
              <w:rPr>
                <w:rFonts w:ascii="Verdana" w:eastAsia="Times New Roman" w:hAnsi="Verdana" w:cs="Arial"/>
                <w:sz w:val="16"/>
                <w:szCs w:val="16"/>
                <w:lang w:eastAsia="bg-BG"/>
              </w:rPr>
              <w:lastRenderedPageBreak/>
              <w:t>предпазните мерки и контрола, въведени от оператора с цел гарантиране на съответствие</w:t>
            </w:r>
            <w:r w:rsidR="00CB047A" w:rsidRPr="007F30B8">
              <w:rPr>
                <w:rFonts w:ascii="Verdana" w:eastAsia="Times New Roman" w:hAnsi="Verdana" w:cs="Arial"/>
                <w:sz w:val="16"/>
                <w:szCs w:val="16"/>
                <w:lang w:eastAsia="bg-BG"/>
              </w:rPr>
              <w:t>.</w:t>
            </w:r>
          </w:p>
          <w:p w:rsidR="00CB047A"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CB047A"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CB047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w:t>
            </w:r>
            <w:r w:rsidR="00CB047A" w:rsidRPr="007F30B8">
              <w:rPr>
                <w:rFonts w:ascii="Verdana" w:eastAsia="Times New Roman" w:hAnsi="Verdana" w:cs="Arial"/>
                <w:sz w:val="16"/>
                <w:szCs w:val="16"/>
                <w:lang w:eastAsia="bg-BG"/>
              </w:rPr>
              <w:t xml:space="preserve">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Е.5</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неактуализиране на плана за устойчиво управление.</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EE4254"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C111EC" w:rsidRPr="007F30B8">
              <w:rPr>
                <w:rFonts w:ascii="Verdana" w:eastAsia="Times New Roman" w:hAnsi="Verdana" w:cs="Arial"/>
                <w:sz w:val="16"/>
                <w:szCs w:val="16"/>
                <w:lang w:eastAsia="bg-BG"/>
              </w:rPr>
              <w:t xml:space="preserve"> 1., подточка </w:t>
            </w:r>
            <w:r w:rsidR="00186994" w:rsidRPr="007F30B8">
              <w:rPr>
                <w:rFonts w:ascii="Verdana" w:eastAsia="Times New Roman" w:hAnsi="Verdana" w:cs="Arial"/>
                <w:sz w:val="16"/>
                <w:szCs w:val="16"/>
                <w:lang w:eastAsia="bg-BG"/>
              </w:rPr>
              <w:t>1.6</w:t>
            </w:r>
            <w:r w:rsidR="00C111EC"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C111EC"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цел гарантиране на </w:t>
            </w:r>
            <w:r w:rsidR="00C111EC" w:rsidRPr="007F30B8">
              <w:rPr>
                <w:rFonts w:ascii="Verdana" w:eastAsia="Times New Roman" w:hAnsi="Verdana" w:cs="Arial"/>
                <w:sz w:val="16"/>
                <w:szCs w:val="16"/>
                <w:lang w:eastAsia="bg-BG"/>
              </w:rPr>
              <w:t>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C111EC"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w:t>
            </w:r>
            <w:r w:rsidR="00C111EC" w:rsidRPr="007F30B8">
              <w:rPr>
                <w:rFonts w:ascii="Verdana" w:eastAsia="Times New Roman" w:hAnsi="Verdana" w:cs="Arial"/>
                <w:sz w:val="16"/>
                <w:szCs w:val="16"/>
                <w:lang w:eastAsia="bg-BG"/>
              </w:rPr>
              <w:t>оден период, когато е приложимо.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C111EC"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111EC"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C111EC" w:rsidRPr="007F30B8">
              <w:rPr>
                <w:rFonts w:ascii="Verdana" w:eastAsia="Times New Roman" w:hAnsi="Verdana" w:cs="Arial"/>
                <w:sz w:val="16"/>
                <w:szCs w:val="16"/>
                <w:lang w:eastAsia="bg-BG"/>
              </w:rPr>
              <w:t>.</w:t>
            </w:r>
          </w:p>
          <w:p w:rsidR="00C111EC"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C111EC"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C111E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C111EC"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Е.6</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планът за устойчиво управление няма предвидени защитни и превантивни мерки.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D742E3"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3D4828" w:rsidRPr="007F30B8">
              <w:rPr>
                <w:rFonts w:ascii="Verdana" w:eastAsia="Times New Roman" w:hAnsi="Verdana" w:cs="Arial"/>
                <w:sz w:val="16"/>
                <w:szCs w:val="16"/>
                <w:lang w:eastAsia="bg-BG"/>
              </w:rPr>
              <w:t xml:space="preserve"> 1., подточка </w:t>
            </w:r>
            <w:r w:rsidR="00186994" w:rsidRPr="007F30B8">
              <w:rPr>
                <w:rFonts w:ascii="Verdana" w:eastAsia="Times New Roman" w:hAnsi="Verdana" w:cs="Arial"/>
                <w:sz w:val="16"/>
                <w:szCs w:val="16"/>
                <w:lang w:eastAsia="bg-BG"/>
              </w:rPr>
              <w:t>1.7</w:t>
            </w:r>
            <w:r w:rsidR="003D4828"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3D4828"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Подобряване на изпълнението на предпазните мерки и контрола, въведени от оператора с </w:t>
            </w:r>
            <w:r w:rsidR="003D4828"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3D4828"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3D4828"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обхвата (на една или повече дейности) на сертификата, ограничаване на </w:t>
            </w:r>
            <w:r w:rsidRPr="007F30B8">
              <w:rPr>
                <w:rFonts w:ascii="Verdana" w:eastAsia="Times New Roman" w:hAnsi="Verdana" w:cs="Arial"/>
                <w:sz w:val="16"/>
                <w:szCs w:val="16"/>
                <w:lang w:eastAsia="bg-BG"/>
              </w:rPr>
              <w:lastRenderedPageBreak/>
              <w:t>биологичния ст</w:t>
            </w:r>
            <w:r w:rsidR="003D4828"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3D4828"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D4828" w:rsidRPr="007F30B8">
              <w:rPr>
                <w:rFonts w:ascii="Verdana" w:eastAsia="Times New Roman" w:hAnsi="Verdana" w:cs="Arial"/>
                <w:sz w:val="16"/>
                <w:szCs w:val="16"/>
                <w:lang w:eastAsia="bg-BG"/>
              </w:rPr>
              <w:t>.</w:t>
            </w:r>
          </w:p>
          <w:p w:rsidR="003D4828"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w:t>
            </w:r>
            <w:r w:rsidRPr="007F30B8">
              <w:rPr>
                <w:rFonts w:ascii="Verdana" w:eastAsia="Times New Roman" w:hAnsi="Verdana" w:cs="Arial"/>
                <w:sz w:val="16"/>
                <w:szCs w:val="16"/>
                <w:lang w:eastAsia="bg-BG"/>
              </w:rPr>
              <w:lastRenderedPageBreak/>
              <w:t>засилен контрол чрез допълнителни инспекции в съответната година</w:t>
            </w:r>
            <w:r w:rsidR="003D4828" w:rsidRPr="007F30B8">
              <w:rPr>
                <w:rFonts w:ascii="Verdana" w:eastAsia="Times New Roman" w:hAnsi="Verdana" w:cs="Arial"/>
                <w:sz w:val="16"/>
                <w:szCs w:val="16"/>
                <w:lang w:eastAsia="bg-BG"/>
              </w:rPr>
              <w:t>.</w:t>
            </w:r>
          </w:p>
          <w:p w:rsidR="003D4828"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D482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3D4828"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3D482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w:t>
            </w:r>
            <w:r w:rsidR="00D75A21" w:rsidRPr="007F30B8">
              <w:rPr>
                <w:rFonts w:ascii="Verdana" w:eastAsia="Times New Roman" w:hAnsi="Verdana" w:cs="Arial"/>
                <w:sz w:val="16"/>
                <w:szCs w:val="16"/>
                <w:lang w:val="ru-RU" w:eastAsia="bg-BG"/>
              </w:rPr>
              <w:t xml:space="preserve"> </w:t>
            </w:r>
            <w:r w:rsidRPr="007F30B8">
              <w:rPr>
                <w:rFonts w:ascii="Verdana" w:eastAsia="Times New Roman" w:hAnsi="Verdana" w:cs="Arial"/>
                <w:sz w:val="16"/>
                <w:szCs w:val="16"/>
                <w:lang w:eastAsia="bg-BG"/>
              </w:rPr>
              <w:t>аквакултури в сертификата се вземат проби от контролиращото лице и се предоставят за анализ в</w:t>
            </w:r>
            <w:r w:rsidR="003D482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484A11"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Е.7</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5C3CD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че </w:t>
            </w:r>
            <w:r w:rsidR="005D126D" w:rsidRPr="007F30B8">
              <w:rPr>
                <w:rFonts w:ascii="Verdana" w:eastAsia="Times New Roman" w:hAnsi="Verdana" w:cs="Arial"/>
                <w:sz w:val="16"/>
                <w:szCs w:val="16"/>
                <w:lang w:eastAsia="bg-BG"/>
              </w:rPr>
              <w:t xml:space="preserve">липсва </w:t>
            </w:r>
            <w:r w:rsidRPr="007F30B8">
              <w:rPr>
                <w:rFonts w:ascii="Verdana" w:eastAsia="Times New Roman" w:hAnsi="Verdana" w:cs="Arial"/>
                <w:sz w:val="16"/>
                <w:szCs w:val="16"/>
                <w:lang w:eastAsia="bg-BG"/>
              </w:rPr>
              <w:t>график за намаляване на отпадъците в плана за устойчиво управление.</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C15CF7" w:rsidRPr="007F30B8">
              <w:rPr>
                <w:rFonts w:ascii="Verdana" w:eastAsia="Times New Roman" w:hAnsi="Verdana" w:cs="Arial"/>
                <w:sz w:val="16"/>
                <w:szCs w:val="16"/>
                <w:lang w:eastAsia="bg-BG"/>
              </w:rPr>
              <w:t xml:space="preserve"> 1., подточка </w:t>
            </w:r>
            <w:r w:rsidR="00186994" w:rsidRPr="007F30B8">
              <w:rPr>
                <w:rFonts w:ascii="Verdana" w:eastAsia="Times New Roman" w:hAnsi="Verdana" w:cs="Arial"/>
                <w:sz w:val="16"/>
                <w:szCs w:val="16"/>
                <w:lang w:eastAsia="bg-BG"/>
              </w:rPr>
              <w:t>1.9</w:t>
            </w:r>
            <w:r w:rsidR="00C15CF7"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15CF7"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C15CF7"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C15CF7"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15CF7"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C15CF7" w:rsidRPr="007F30B8">
              <w:rPr>
                <w:rFonts w:ascii="Verdana" w:eastAsia="Times New Roman" w:hAnsi="Verdana" w:cs="Arial"/>
                <w:sz w:val="16"/>
                <w:szCs w:val="16"/>
                <w:lang w:eastAsia="bg-BG"/>
              </w:rPr>
              <w:t>.</w:t>
            </w:r>
          </w:p>
          <w:p w:rsidR="00C15CF7"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C15CF7" w:rsidRPr="007F30B8">
              <w:rPr>
                <w:rFonts w:ascii="Verdana" w:eastAsia="Times New Roman" w:hAnsi="Verdana" w:cs="Arial"/>
                <w:sz w:val="16"/>
                <w:szCs w:val="16"/>
                <w:lang w:eastAsia="bg-BG"/>
              </w:rPr>
              <w:t xml:space="preserve"> инспекции в съответната година.</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C15CF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w:t>
            </w:r>
            <w:r w:rsidR="00C15CF7" w:rsidRPr="007F30B8">
              <w:rPr>
                <w:rFonts w:ascii="Verdana" w:eastAsia="Times New Roman" w:hAnsi="Verdana" w:cs="Arial"/>
                <w:sz w:val="16"/>
                <w:szCs w:val="16"/>
                <w:lang w:eastAsia="bg-BG"/>
              </w:rPr>
              <w:t>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Е.8</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6C5D8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че събирането н</w:t>
            </w:r>
            <w:r w:rsidR="002D1128" w:rsidRPr="007F30B8">
              <w:rPr>
                <w:rFonts w:ascii="Verdana" w:eastAsia="Times New Roman" w:hAnsi="Verdana" w:cs="Arial"/>
                <w:sz w:val="16"/>
                <w:szCs w:val="16"/>
                <w:lang w:eastAsia="bg-BG"/>
              </w:rPr>
              <w:t>а диви водорасли и части от тях</w:t>
            </w:r>
            <w:r w:rsidRPr="007F30B8">
              <w:rPr>
                <w:rFonts w:ascii="Verdana" w:eastAsia="Times New Roman" w:hAnsi="Verdana" w:cs="Arial"/>
                <w:sz w:val="16"/>
                <w:szCs w:val="16"/>
                <w:lang w:eastAsia="bg-BG"/>
              </w:rPr>
              <w:t xml:space="preserve"> не отговаря на изискванията на </w:t>
            </w:r>
            <w:r w:rsidR="001B5B64" w:rsidRPr="007F30B8">
              <w:rPr>
                <w:rFonts w:ascii="Verdana" w:eastAsia="Times New Roman" w:hAnsi="Verdana" w:cs="Arial"/>
                <w:sz w:val="16"/>
                <w:szCs w:val="16"/>
                <w:lang w:eastAsia="bg-BG"/>
              </w:rPr>
              <w:t xml:space="preserve">Приложение II, част </w:t>
            </w:r>
            <w:r w:rsidR="001B5B64" w:rsidRPr="007F30B8">
              <w:rPr>
                <w:rFonts w:ascii="Verdana" w:eastAsia="Times New Roman" w:hAnsi="Verdana" w:cs="Arial"/>
                <w:sz w:val="16"/>
                <w:szCs w:val="16"/>
                <w:lang w:val="en-US" w:eastAsia="bg-BG"/>
              </w:rPr>
              <w:t>III</w:t>
            </w:r>
            <w:r w:rsidR="001B5B64" w:rsidRPr="007F30B8">
              <w:rPr>
                <w:rFonts w:ascii="Verdana" w:eastAsia="Times New Roman" w:hAnsi="Verdana" w:cs="Arial"/>
                <w:sz w:val="16"/>
                <w:szCs w:val="16"/>
                <w:lang w:eastAsia="bg-BG"/>
              </w:rPr>
              <w:t xml:space="preserve">, т. 2.2., </w:t>
            </w:r>
            <w:r w:rsidR="001B5B64" w:rsidRPr="007F30B8">
              <w:rPr>
                <w:rFonts w:ascii="Verdana" w:eastAsia="Times New Roman" w:hAnsi="Verdana" w:cs="Arial"/>
                <w:sz w:val="16"/>
                <w:szCs w:val="16"/>
                <w:lang w:eastAsia="bg-BG"/>
              </w:rPr>
              <w:lastRenderedPageBreak/>
              <w:t xml:space="preserve">подточка 2.2.1.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w:t>
            </w:r>
            <w:r w:rsidR="005C3CDF" w:rsidRPr="007F30B8">
              <w:rPr>
                <w:rFonts w:ascii="Verdana" w:eastAsia="Times New Roman" w:hAnsi="Verdana" w:cs="Arial"/>
                <w:sz w:val="16"/>
                <w:szCs w:val="16"/>
                <w:lang w:eastAsia="bg-BG"/>
              </w:rPr>
              <w:t>/848,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1B5B64" w:rsidRPr="007F30B8">
              <w:rPr>
                <w:rFonts w:ascii="Verdana" w:eastAsia="Times New Roman" w:hAnsi="Verdana" w:cs="Arial"/>
                <w:sz w:val="16"/>
                <w:szCs w:val="16"/>
                <w:lang w:eastAsia="bg-BG"/>
              </w:rPr>
              <w:t xml:space="preserve"> 2.2., подточка </w:t>
            </w:r>
            <w:r w:rsidR="00186994" w:rsidRPr="007F30B8">
              <w:rPr>
                <w:rFonts w:ascii="Verdana" w:eastAsia="Times New Roman" w:hAnsi="Verdana" w:cs="Arial"/>
                <w:sz w:val="16"/>
                <w:szCs w:val="16"/>
                <w:lang w:eastAsia="bg-BG"/>
              </w:rPr>
              <w:lastRenderedPageBreak/>
              <w:t>2.2.1</w:t>
            </w:r>
            <w:r w:rsidR="001B5B64"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6C5D8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необходимата информация и/или план за действие в срока, определен за отстраняване на </w:t>
            </w:r>
            <w:r w:rsidRPr="007F30B8">
              <w:rPr>
                <w:rFonts w:ascii="Verdana" w:eastAsia="Times New Roman" w:hAnsi="Verdana" w:cs="Arial"/>
                <w:sz w:val="16"/>
                <w:szCs w:val="16"/>
                <w:lang w:eastAsia="bg-BG"/>
              </w:rPr>
              <w:lastRenderedPageBreak/>
              <w:t>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6C5D8E"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6C5D8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w:t>
            </w:r>
            <w:r w:rsidR="006C5D8E" w:rsidRPr="007F30B8">
              <w:rPr>
                <w:rFonts w:ascii="Verdana" w:eastAsia="Times New Roman" w:hAnsi="Verdana" w:cs="Arial"/>
                <w:sz w:val="16"/>
                <w:szCs w:val="16"/>
                <w:lang w:eastAsia="bg-BG"/>
              </w:rPr>
              <w:t>оден период, когато е приложимо.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обхвата (на една или повече дейности) на </w:t>
            </w:r>
            <w:r w:rsidRPr="007F30B8">
              <w:rPr>
                <w:rFonts w:ascii="Verdana" w:eastAsia="Times New Roman" w:hAnsi="Verdana" w:cs="Arial"/>
                <w:sz w:val="16"/>
                <w:szCs w:val="16"/>
                <w:lang w:eastAsia="bg-BG"/>
              </w:rPr>
              <w:lastRenderedPageBreak/>
              <w:t>сертификата, ограничаване на биологичния ст</w:t>
            </w:r>
            <w:r w:rsidR="006C5D8E"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C5D8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цел гарантиране на </w:t>
            </w:r>
            <w:r w:rsidRPr="007F30B8">
              <w:rPr>
                <w:rFonts w:ascii="Verdana" w:eastAsia="Times New Roman" w:hAnsi="Verdana" w:cs="Arial"/>
                <w:sz w:val="16"/>
                <w:szCs w:val="16"/>
                <w:lang w:eastAsia="bg-BG"/>
              </w:rPr>
              <w:lastRenderedPageBreak/>
              <w:t>съответствие</w:t>
            </w:r>
            <w:r w:rsidR="006C5D8E" w:rsidRPr="007F30B8">
              <w:rPr>
                <w:rFonts w:ascii="Verdana" w:eastAsia="Times New Roman" w:hAnsi="Verdana" w:cs="Arial"/>
                <w:sz w:val="16"/>
                <w:szCs w:val="16"/>
                <w:lang w:eastAsia="bg-BG"/>
              </w:rPr>
              <w:t>.</w:t>
            </w:r>
          </w:p>
          <w:p w:rsidR="006C5D8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C5D8E"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6C5D8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6C5D8E"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Е.9</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5C3CD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че събирането на диви водорасли и части от тях не отговаря на изискванията за произодствени правила, посочени в </w:t>
            </w:r>
            <w:r w:rsidR="005C3CDF" w:rsidRPr="007F30B8">
              <w:rPr>
                <w:rFonts w:ascii="Verdana" w:eastAsia="Times New Roman" w:hAnsi="Verdana" w:cs="Arial"/>
                <w:sz w:val="16"/>
                <w:szCs w:val="16"/>
                <w:lang w:eastAsia="bg-BG"/>
              </w:rPr>
              <w:t>Приложение II, Ч</w:t>
            </w:r>
            <w:r w:rsidR="00095C4E" w:rsidRPr="007F30B8">
              <w:rPr>
                <w:rFonts w:ascii="Verdana" w:eastAsia="Times New Roman" w:hAnsi="Verdana" w:cs="Arial"/>
                <w:sz w:val="16"/>
                <w:szCs w:val="16"/>
                <w:lang w:eastAsia="bg-BG"/>
              </w:rPr>
              <w:t xml:space="preserve">аст </w:t>
            </w:r>
            <w:r w:rsidR="00095C4E" w:rsidRPr="007F30B8">
              <w:rPr>
                <w:rFonts w:ascii="Verdana" w:eastAsia="Times New Roman" w:hAnsi="Verdana" w:cs="Arial"/>
                <w:sz w:val="16"/>
                <w:szCs w:val="16"/>
                <w:lang w:val="en-US" w:eastAsia="bg-BG"/>
              </w:rPr>
              <w:t>III</w:t>
            </w:r>
            <w:r w:rsidR="00095C4E" w:rsidRPr="007F30B8">
              <w:rPr>
                <w:rFonts w:ascii="Verdana" w:eastAsia="Times New Roman" w:hAnsi="Verdana" w:cs="Arial"/>
                <w:sz w:val="16"/>
                <w:szCs w:val="16"/>
                <w:lang w:eastAsia="bg-BG"/>
              </w:rPr>
              <w:t xml:space="preserve">, т. 2.2., подточка 2.2.2.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095C4E" w:rsidRPr="007F30B8">
              <w:rPr>
                <w:rFonts w:ascii="Verdana" w:eastAsia="Times New Roman" w:hAnsi="Verdana" w:cs="Arial"/>
                <w:sz w:val="16"/>
                <w:szCs w:val="16"/>
                <w:lang w:eastAsia="bg-BG"/>
              </w:rPr>
              <w:t xml:space="preserve"> 2.2., подточка </w:t>
            </w:r>
            <w:r w:rsidR="00186994" w:rsidRPr="007F30B8">
              <w:rPr>
                <w:rFonts w:ascii="Verdana" w:eastAsia="Times New Roman" w:hAnsi="Verdana" w:cs="Arial"/>
                <w:sz w:val="16"/>
                <w:szCs w:val="16"/>
                <w:lang w:eastAsia="bg-BG"/>
              </w:rPr>
              <w:t>2.2.2</w:t>
            </w:r>
            <w:r w:rsidR="00095C4E"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95C4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095C4E"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95C4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095C4E"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095C4E"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95C4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95C4E" w:rsidRPr="007F30B8">
              <w:rPr>
                <w:rFonts w:ascii="Verdana" w:eastAsia="Times New Roman" w:hAnsi="Verdana" w:cs="Arial"/>
                <w:sz w:val="16"/>
                <w:szCs w:val="16"/>
                <w:lang w:eastAsia="bg-BG"/>
              </w:rPr>
              <w:t>.</w:t>
            </w:r>
          </w:p>
          <w:p w:rsidR="00095C4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95C4E" w:rsidRPr="007F30B8">
              <w:rPr>
                <w:rFonts w:ascii="Verdana" w:eastAsia="Times New Roman" w:hAnsi="Verdana" w:cs="Arial"/>
                <w:sz w:val="16"/>
                <w:szCs w:val="16"/>
                <w:lang w:eastAsia="bg-BG"/>
              </w:rPr>
              <w:t>.</w:t>
            </w:r>
          </w:p>
          <w:p w:rsidR="00095C4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95C4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095C4E"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095C4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w:t>
            </w:r>
            <w:r w:rsidR="00095C4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аквакултури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Е.10</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5C3CD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че хранителни вещества, които са използвани при </w:t>
            </w:r>
            <w:r w:rsidRPr="007F30B8">
              <w:rPr>
                <w:rFonts w:ascii="Verdana" w:eastAsia="Times New Roman" w:hAnsi="Verdana" w:cs="Arial"/>
                <w:sz w:val="16"/>
                <w:szCs w:val="16"/>
                <w:lang w:eastAsia="bg-BG"/>
              </w:rPr>
              <w:lastRenderedPageBreak/>
              <w:t xml:space="preserve">отглеждането на морски водорасли не отговарят на </w:t>
            </w:r>
            <w:r w:rsidR="005C3CDF" w:rsidRPr="007F30B8">
              <w:rPr>
                <w:rFonts w:ascii="Verdana" w:eastAsia="Times New Roman" w:hAnsi="Verdana" w:cs="Arial"/>
                <w:sz w:val="16"/>
                <w:szCs w:val="16"/>
                <w:lang w:eastAsia="bg-BG"/>
              </w:rPr>
              <w:t>Приложение II, Ч</w:t>
            </w:r>
            <w:r w:rsidR="00467225" w:rsidRPr="007F30B8">
              <w:rPr>
                <w:rFonts w:ascii="Verdana" w:eastAsia="Times New Roman" w:hAnsi="Verdana" w:cs="Arial"/>
                <w:sz w:val="16"/>
                <w:szCs w:val="16"/>
                <w:lang w:eastAsia="bg-BG"/>
              </w:rPr>
              <w:t xml:space="preserve">аст </w:t>
            </w:r>
            <w:r w:rsidR="00467225" w:rsidRPr="007F30B8">
              <w:rPr>
                <w:rFonts w:ascii="Verdana" w:eastAsia="Times New Roman" w:hAnsi="Verdana" w:cs="Arial"/>
                <w:sz w:val="16"/>
                <w:szCs w:val="16"/>
                <w:lang w:val="en-US" w:eastAsia="bg-BG"/>
              </w:rPr>
              <w:t>III</w:t>
            </w:r>
            <w:r w:rsidR="00467225" w:rsidRPr="007F30B8">
              <w:rPr>
                <w:rFonts w:ascii="Verdana" w:eastAsia="Times New Roman" w:hAnsi="Verdana" w:cs="Arial"/>
                <w:sz w:val="16"/>
                <w:szCs w:val="16"/>
                <w:lang w:eastAsia="bg-BG"/>
              </w:rPr>
              <w:t xml:space="preserve">, т. 2.3., подточка 2.3.1.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(ЕС) 2018/848, Приложение </w:t>
            </w:r>
            <w:r w:rsidR="005C3CDF" w:rsidRPr="007F30B8">
              <w:rPr>
                <w:rFonts w:ascii="Verdana" w:eastAsia="Times New Roman" w:hAnsi="Verdana" w:cs="Arial"/>
                <w:sz w:val="16"/>
                <w:szCs w:val="16"/>
                <w:lang w:eastAsia="bg-BG"/>
              </w:rPr>
              <w:lastRenderedPageBreak/>
              <w:t>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467225" w:rsidRPr="007F30B8">
              <w:rPr>
                <w:rFonts w:ascii="Verdana" w:eastAsia="Times New Roman" w:hAnsi="Verdana" w:cs="Arial"/>
                <w:sz w:val="16"/>
                <w:szCs w:val="16"/>
                <w:lang w:eastAsia="bg-BG"/>
              </w:rPr>
              <w:t xml:space="preserve"> 2.3., подточка </w:t>
            </w:r>
            <w:r w:rsidR="00186994" w:rsidRPr="007F30B8">
              <w:rPr>
                <w:rFonts w:ascii="Verdana" w:eastAsia="Times New Roman" w:hAnsi="Verdana" w:cs="Arial"/>
                <w:sz w:val="16"/>
                <w:szCs w:val="16"/>
                <w:lang w:eastAsia="bg-BG"/>
              </w:rPr>
              <w:t>2.3.1</w:t>
            </w:r>
            <w:r w:rsidR="00467225"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467225"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оператора на необходимата информация и/или </w:t>
            </w:r>
            <w:r w:rsidRPr="007F30B8">
              <w:rPr>
                <w:rFonts w:ascii="Verdana" w:eastAsia="Times New Roman" w:hAnsi="Verdana" w:cs="Arial"/>
                <w:sz w:val="16"/>
                <w:szCs w:val="16"/>
                <w:lang w:eastAsia="bg-BG"/>
              </w:rPr>
              <w:lastRenderedPageBreak/>
              <w:t>план за действие в срока, определен за отстраняване на 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w:t>
            </w:r>
            <w:r w:rsidR="00467225" w:rsidRPr="007F30B8">
              <w:rPr>
                <w:rFonts w:ascii="Verdana" w:eastAsia="Times New Roman" w:hAnsi="Verdana" w:cs="Arial"/>
                <w:sz w:val="16"/>
                <w:szCs w:val="16"/>
                <w:lang w:eastAsia="bg-BG"/>
              </w:rPr>
              <w:t>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467225"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Начало на нов преходен период, когато е приложимо</w:t>
            </w:r>
            <w:r w:rsidR="00467225"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w:t>
            </w:r>
            <w:r w:rsidRPr="007F30B8">
              <w:rPr>
                <w:rFonts w:ascii="Verdana" w:eastAsia="Times New Roman" w:hAnsi="Verdana" w:cs="Arial"/>
                <w:sz w:val="16"/>
                <w:szCs w:val="16"/>
                <w:lang w:eastAsia="bg-BG"/>
              </w:rPr>
              <w:lastRenderedPageBreak/>
              <w:t>обхвата (на една или повече дейности) на сертификата, ограничаване на биологичния статус на продукция и/или култура</w:t>
            </w:r>
            <w:r w:rsidR="00467225"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467225"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w:t>
            </w:r>
            <w:r w:rsidRPr="007F30B8">
              <w:rPr>
                <w:rFonts w:ascii="Verdana" w:eastAsia="Times New Roman" w:hAnsi="Verdana" w:cs="Arial"/>
                <w:sz w:val="16"/>
                <w:szCs w:val="16"/>
                <w:lang w:eastAsia="bg-BG"/>
              </w:rPr>
              <w:lastRenderedPageBreak/>
              <w:t>оператора с цел гарантиране на съответствие</w:t>
            </w:r>
            <w:r w:rsidR="00467225" w:rsidRPr="007F30B8">
              <w:rPr>
                <w:rFonts w:ascii="Verdana" w:eastAsia="Times New Roman" w:hAnsi="Verdana" w:cs="Arial"/>
                <w:sz w:val="16"/>
                <w:szCs w:val="16"/>
                <w:lang w:eastAsia="bg-BG"/>
              </w:rPr>
              <w:t>.</w:t>
            </w:r>
          </w:p>
          <w:p w:rsidR="00467225"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467225"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6722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467225"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Е.11</w:t>
            </w:r>
          </w:p>
        </w:tc>
        <w:tc>
          <w:tcPr>
            <w:tcW w:w="1813" w:type="dxa"/>
            <w:gridSpan w:val="2"/>
            <w:tcBorders>
              <w:top w:val="nil"/>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използването на хранителни вещества от растителен или минерален произход, неразрешени за употреба в биологичното производство съгласно чл. 24 от Регламент (ЕС) 2018/848.</w:t>
            </w:r>
          </w:p>
        </w:tc>
        <w:tc>
          <w:tcPr>
            <w:tcW w:w="1246" w:type="dxa"/>
            <w:gridSpan w:val="2"/>
            <w:tcBorders>
              <w:top w:val="nil"/>
              <w:left w:val="nil"/>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300DA9" w:rsidRPr="007F30B8">
              <w:rPr>
                <w:rFonts w:ascii="Verdana" w:eastAsia="Times New Roman" w:hAnsi="Verdana" w:cs="Arial"/>
                <w:sz w:val="16"/>
                <w:szCs w:val="16"/>
                <w:lang w:eastAsia="bg-BG"/>
              </w:rPr>
              <w:t xml:space="preserve"> 2.3., подточка </w:t>
            </w:r>
            <w:r w:rsidR="00186994" w:rsidRPr="007F30B8">
              <w:rPr>
                <w:rFonts w:ascii="Verdana" w:eastAsia="Times New Roman" w:hAnsi="Verdana" w:cs="Arial"/>
                <w:sz w:val="16"/>
                <w:szCs w:val="16"/>
                <w:lang w:eastAsia="bg-BG"/>
              </w:rPr>
              <w:t>2.3.2</w:t>
            </w:r>
            <w:r w:rsidR="00300DA9"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auto" w:fill="auto"/>
            <w:hideMark/>
          </w:tcPr>
          <w:p w:rsidR="00300DA9"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300DA9" w:rsidRPr="007F30B8">
              <w:rPr>
                <w:rFonts w:ascii="Verdana" w:eastAsia="Times New Roman" w:hAnsi="Verdana" w:cs="Arial"/>
                <w:sz w:val="16"/>
                <w:szCs w:val="16"/>
                <w:lang w:eastAsia="bg-BG"/>
              </w:rPr>
              <w:t>цел гарантиране на съответствие.</w:t>
            </w:r>
          </w:p>
        </w:tc>
        <w:tc>
          <w:tcPr>
            <w:tcW w:w="1360" w:type="dxa"/>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auto" w:fill="auto"/>
            <w:hideMark/>
          </w:tcPr>
          <w:p w:rsidR="00300DA9"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300DA9"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300DA9"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300DA9"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00DA9" w:rsidRPr="007F30B8">
              <w:rPr>
                <w:rFonts w:ascii="Verdana" w:eastAsia="Times New Roman" w:hAnsi="Verdana" w:cs="Arial"/>
                <w:sz w:val="16"/>
                <w:szCs w:val="16"/>
                <w:lang w:eastAsia="bg-BG"/>
              </w:rPr>
              <w:t>.</w:t>
            </w:r>
          </w:p>
          <w:p w:rsidR="00300DA9"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00DA9" w:rsidRPr="007F30B8">
              <w:rPr>
                <w:rFonts w:ascii="Verdana" w:eastAsia="Times New Roman" w:hAnsi="Verdana" w:cs="Arial"/>
                <w:sz w:val="16"/>
                <w:szCs w:val="16"/>
                <w:lang w:eastAsia="bg-BG"/>
              </w:rPr>
              <w:t>.</w:t>
            </w:r>
          </w:p>
          <w:p w:rsidR="00300DA9"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00DA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300DA9"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300DA9" w:rsidRPr="007F30B8">
              <w:rPr>
                <w:rFonts w:ascii="Verdana" w:eastAsia="Times New Roman" w:hAnsi="Verdana" w:cs="Arial"/>
                <w:sz w:val="16"/>
                <w:szCs w:val="16"/>
                <w:lang w:eastAsia="bg-BG"/>
              </w:rPr>
              <w:t xml:space="preserve"> продукция от засегнатите </w:t>
            </w:r>
            <w:r w:rsidRPr="007F30B8">
              <w:rPr>
                <w:rFonts w:ascii="Verdana" w:eastAsia="Times New Roman" w:hAnsi="Verdana" w:cs="Arial"/>
                <w:sz w:val="16"/>
                <w:szCs w:val="16"/>
                <w:lang w:eastAsia="bg-BG"/>
              </w:rPr>
              <w:t>аквакултури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Е.12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w:t>
            </w:r>
            <w:r w:rsidR="00417731" w:rsidRPr="007F30B8">
              <w:rPr>
                <w:rFonts w:ascii="Verdana" w:eastAsia="Times New Roman" w:hAnsi="Verdana" w:cs="Arial"/>
                <w:sz w:val="16"/>
                <w:szCs w:val="16"/>
                <w:lang w:eastAsia="bg-BG"/>
              </w:rPr>
              <w:t xml:space="preserve">при събирането на </w:t>
            </w:r>
            <w:r w:rsidR="00417731" w:rsidRPr="007F30B8">
              <w:rPr>
                <w:rFonts w:ascii="Verdana" w:eastAsia="Times New Roman" w:hAnsi="Verdana" w:cs="Arial"/>
                <w:sz w:val="16"/>
                <w:szCs w:val="16"/>
                <w:lang w:eastAsia="bg-BG"/>
              </w:rPr>
              <w:lastRenderedPageBreak/>
              <w:t xml:space="preserve">диви водорасли не са </w:t>
            </w:r>
            <w:r w:rsidRPr="007F30B8">
              <w:rPr>
                <w:rFonts w:ascii="Verdana" w:eastAsia="Times New Roman" w:hAnsi="Verdana" w:cs="Arial"/>
                <w:sz w:val="16"/>
                <w:szCs w:val="16"/>
                <w:lang w:eastAsia="bg-BG"/>
              </w:rPr>
              <w:t>предприети мерки на възстановяването на водораслите и за предотвратяване на прилов.</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(ЕС) </w:t>
            </w:r>
            <w:r w:rsidR="005C3CDF" w:rsidRPr="007F30B8">
              <w:rPr>
                <w:rFonts w:ascii="Verdana" w:eastAsia="Times New Roman" w:hAnsi="Verdana" w:cs="Arial"/>
                <w:sz w:val="16"/>
                <w:szCs w:val="16"/>
                <w:lang w:eastAsia="bg-BG"/>
              </w:rPr>
              <w:lastRenderedPageBreak/>
              <w:t>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9046DE" w:rsidRPr="007F30B8">
              <w:rPr>
                <w:rFonts w:ascii="Verdana" w:eastAsia="Times New Roman" w:hAnsi="Verdana" w:cs="Arial"/>
                <w:sz w:val="16"/>
                <w:szCs w:val="16"/>
                <w:lang w:eastAsia="bg-BG"/>
              </w:rPr>
              <w:t xml:space="preserve"> 2.4., подточка </w:t>
            </w:r>
            <w:r w:rsidR="00186994" w:rsidRPr="007F30B8">
              <w:rPr>
                <w:rFonts w:ascii="Verdana" w:eastAsia="Times New Roman" w:hAnsi="Verdana" w:cs="Arial"/>
                <w:sz w:val="16"/>
                <w:szCs w:val="16"/>
                <w:lang w:eastAsia="bg-BG"/>
              </w:rPr>
              <w:t>2.4.3</w:t>
            </w:r>
            <w:r w:rsidR="009046DE"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w:t>
            </w:r>
            <w:r w:rsidRPr="007F30B8">
              <w:rPr>
                <w:rFonts w:ascii="Verdana" w:eastAsia="Times New Roman" w:hAnsi="Verdana" w:cs="Arial"/>
                <w:sz w:val="16"/>
                <w:szCs w:val="16"/>
                <w:lang w:eastAsia="bg-BG"/>
              </w:rPr>
              <w:lastRenderedPageBreak/>
              <w:t>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9046D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оператора на </w:t>
            </w:r>
            <w:r w:rsidRPr="007F30B8">
              <w:rPr>
                <w:rFonts w:ascii="Verdana" w:eastAsia="Times New Roman" w:hAnsi="Verdana" w:cs="Arial"/>
                <w:sz w:val="16"/>
                <w:szCs w:val="16"/>
                <w:lang w:eastAsia="bg-BG"/>
              </w:rPr>
              <w:lastRenderedPageBreak/>
              <w:t>необходимата информация и/или план за действие в срока, определен за отстраняване на 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9046DE"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w:t>
            </w:r>
            <w:r w:rsidRPr="007F30B8">
              <w:rPr>
                <w:rFonts w:ascii="Verdana" w:eastAsia="Times New Roman" w:hAnsi="Verdana" w:cs="Arial"/>
                <w:sz w:val="16"/>
                <w:szCs w:val="16"/>
                <w:lang w:eastAsia="bg-BG"/>
              </w:rPr>
              <w:lastRenderedPageBreak/>
              <w:t>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46D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Начало на нов преходен период, </w:t>
            </w:r>
            <w:r w:rsidRPr="007F30B8">
              <w:rPr>
                <w:rFonts w:ascii="Verdana" w:eastAsia="Times New Roman" w:hAnsi="Verdana" w:cs="Arial"/>
                <w:sz w:val="16"/>
                <w:szCs w:val="16"/>
                <w:lang w:eastAsia="bg-BG"/>
              </w:rPr>
              <w:lastRenderedPageBreak/>
              <w:t>когато е приложимо</w:t>
            </w:r>
            <w:r w:rsidR="009046DE"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9046DE"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46D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w:t>
            </w:r>
            <w:r w:rsidRPr="007F30B8">
              <w:rPr>
                <w:rFonts w:ascii="Verdana" w:eastAsia="Times New Roman" w:hAnsi="Verdana" w:cs="Arial"/>
                <w:sz w:val="16"/>
                <w:szCs w:val="16"/>
                <w:lang w:eastAsia="bg-BG"/>
              </w:rPr>
              <w:lastRenderedPageBreak/>
              <w:t>предпазните мерки и контрола, въведени от оператора с цел гарантиране на съответствие</w:t>
            </w:r>
            <w:r w:rsidR="009046DE" w:rsidRPr="007F30B8">
              <w:rPr>
                <w:rFonts w:ascii="Verdana" w:eastAsia="Times New Roman" w:hAnsi="Verdana" w:cs="Arial"/>
                <w:sz w:val="16"/>
                <w:szCs w:val="16"/>
                <w:lang w:eastAsia="bg-BG"/>
              </w:rPr>
              <w:t>.</w:t>
            </w:r>
          </w:p>
          <w:p w:rsidR="009046DE"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9046DE"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9046D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9046DE"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Е.13</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Липса на документация относно биологичния статус на събираните водорасли.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B03FC2"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w:t>
            </w:r>
            <w:r w:rsidR="005C3CDF" w:rsidRPr="007F30B8">
              <w:rPr>
                <w:rFonts w:ascii="Verdana" w:eastAsia="Times New Roman" w:hAnsi="Verdana" w:cs="Arial"/>
                <w:sz w:val="16"/>
                <w:szCs w:val="16"/>
                <w:lang w:eastAsia="bg-BG"/>
              </w:rPr>
              <w:t xml:space="preserve">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2.4., подточка </w:t>
            </w:r>
            <w:r w:rsidR="00186994" w:rsidRPr="007F30B8">
              <w:rPr>
                <w:rFonts w:ascii="Verdana" w:eastAsia="Times New Roman" w:hAnsi="Verdana" w:cs="Arial"/>
                <w:sz w:val="16"/>
                <w:szCs w:val="16"/>
                <w:lang w:eastAsia="bg-BG"/>
              </w:rPr>
              <w:t>2.4.4</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B03FC2"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B03FC2"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B03FC2"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B03FC2"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B03FC2"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B03FC2"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03FC2" w:rsidRPr="007F30B8">
              <w:rPr>
                <w:rFonts w:ascii="Verdana" w:eastAsia="Times New Roman" w:hAnsi="Verdana" w:cs="Arial"/>
                <w:sz w:val="16"/>
                <w:szCs w:val="16"/>
                <w:lang w:eastAsia="bg-BG"/>
              </w:rPr>
              <w:t>.</w:t>
            </w:r>
          </w:p>
          <w:p w:rsidR="00B03FC2"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03FC2" w:rsidRPr="007F30B8">
              <w:rPr>
                <w:rFonts w:ascii="Verdana" w:eastAsia="Times New Roman" w:hAnsi="Verdana" w:cs="Arial"/>
                <w:sz w:val="16"/>
                <w:szCs w:val="16"/>
                <w:lang w:eastAsia="bg-BG"/>
              </w:rPr>
              <w:t>.</w:t>
            </w:r>
          </w:p>
          <w:p w:rsidR="00B03FC2"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03FC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03FC2"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B03FC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аквакултури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Е.14</w:t>
            </w:r>
          </w:p>
        </w:tc>
        <w:tc>
          <w:tcPr>
            <w:tcW w:w="1813" w:type="dxa"/>
            <w:gridSpan w:val="2"/>
            <w:tcBorders>
              <w:top w:val="nil"/>
              <w:left w:val="nil"/>
              <w:bottom w:val="single" w:sz="4" w:space="0" w:color="auto"/>
              <w:right w:val="single" w:sz="4" w:space="0" w:color="auto"/>
            </w:tcBorders>
            <w:shd w:val="clear" w:color="auto" w:fill="auto"/>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Липса на писмени доказателства за произхода </w:t>
            </w:r>
            <w:r w:rsidR="003D506D" w:rsidRPr="007F30B8">
              <w:rPr>
                <w:rFonts w:ascii="Verdana" w:eastAsia="Times New Roman" w:hAnsi="Verdana" w:cs="Arial"/>
                <w:sz w:val="16"/>
                <w:szCs w:val="16"/>
                <w:lang w:eastAsia="bg-BG"/>
              </w:rPr>
              <w:t xml:space="preserve">на </w:t>
            </w:r>
            <w:r w:rsidRPr="007F30B8">
              <w:rPr>
                <w:rFonts w:ascii="Verdana" w:eastAsia="Times New Roman" w:hAnsi="Verdana" w:cs="Arial"/>
                <w:sz w:val="16"/>
                <w:szCs w:val="16"/>
                <w:lang w:eastAsia="bg-BG"/>
              </w:rPr>
              <w:t>аквакултурните животни и за тяхното лечение.</w:t>
            </w:r>
          </w:p>
        </w:tc>
        <w:tc>
          <w:tcPr>
            <w:tcW w:w="1246" w:type="dxa"/>
            <w:gridSpan w:val="2"/>
            <w:tcBorders>
              <w:top w:val="nil"/>
              <w:left w:val="nil"/>
              <w:bottom w:val="single" w:sz="4" w:space="0" w:color="auto"/>
              <w:right w:val="single" w:sz="4" w:space="0" w:color="auto"/>
            </w:tcBorders>
            <w:shd w:val="clear" w:color="auto" w:fill="auto"/>
            <w:hideMark/>
          </w:tcPr>
          <w:p w:rsidR="00186994" w:rsidRPr="007F30B8" w:rsidRDefault="002D1128"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w:t>
            </w:r>
            <w:r w:rsidR="005C3CDF" w:rsidRPr="007F30B8">
              <w:rPr>
                <w:rFonts w:ascii="Verdana" w:eastAsia="Times New Roman" w:hAnsi="Verdana" w:cs="Arial"/>
                <w:sz w:val="16"/>
                <w:szCs w:val="16"/>
                <w:lang w:eastAsia="bg-BG"/>
              </w:rPr>
              <w:t>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3D506D" w:rsidRPr="007F30B8">
              <w:rPr>
                <w:rFonts w:ascii="Verdana" w:eastAsia="Times New Roman" w:hAnsi="Verdana" w:cs="Arial"/>
                <w:sz w:val="16"/>
                <w:szCs w:val="16"/>
                <w:lang w:eastAsia="bg-BG"/>
              </w:rPr>
              <w:t xml:space="preserve"> 3.1.2., подточка </w:t>
            </w:r>
            <w:r w:rsidR="00186994" w:rsidRPr="007F30B8">
              <w:rPr>
                <w:rFonts w:ascii="Verdana" w:eastAsia="Times New Roman" w:hAnsi="Verdana" w:cs="Arial"/>
                <w:sz w:val="16"/>
                <w:szCs w:val="16"/>
                <w:lang w:eastAsia="bg-BG"/>
              </w:rPr>
              <w:t>3.1.2.1</w:t>
            </w:r>
            <w:r w:rsidR="003D506D"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xml:space="preserve">, буква </w:t>
            </w:r>
            <w:r w:rsidR="003D506D"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б</w:t>
            </w:r>
            <w:r w:rsidR="003D506D"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auto" w:fill="auto"/>
            <w:hideMark/>
          </w:tcPr>
          <w:p w:rsidR="003D506D"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3D506D" w:rsidRPr="007F30B8">
              <w:rPr>
                <w:rFonts w:ascii="Verdana" w:eastAsia="Times New Roman" w:hAnsi="Verdana" w:cs="Arial"/>
                <w:sz w:val="16"/>
                <w:szCs w:val="16"/>
                <w:lang w:eastAsia="bg-BG"/>
              </w:rPr>
              <w:t>цел гарантиране на съответствие.</w:t>
            </w:r>
          </w:p>
        </w:tc>
        <w:tc>
          <w:tcPr>
            <w:tcW w:w="1360" w:type="dxa"/>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auto" w:fill="auto"/>
            <w:hideMark/>
          </w:tcPr>
          <w:p w:rsidR="003D506D"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3D506D"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3D506D"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3D506D"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D506D" w:rsidRPr="007F30B8">
              <w:rPr>
                <w:rFonts w:ascii="Verdana" w:eastAsia="Times New Roman" w:hAnsi="Verdana" w:cs="Arial"/>
                <w:sz w:val="16"/>
                <w:szCs w:val="16"/>
                <w:lang w:eastAsia="bg-BG"/>
              </w:rPr>
              <w:t>.</w:t>
            </w:r>
          </w:p>
          <w:p w:rsidR="00186994" w:rsidRPr="007F30B8" w:rsidRDefault="00186994" w:rsidP="00E760C5">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w:t>
            </w:r>
            <w:r w:rsidR="003D506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съответната година</w:t>
            </w:r>
            <w:r w:rsidR="003D506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D506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3D506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Преди включване на сле</w:t>
            </w:r>
            <w:r w:rsidR="003D506D" w:rsidRPr="007F30B8">
              <w:rPr>
                <w:rFonts w:ascii="Verdana" w:eastAsia="Times New Roman" w:hAnsi="Verdana" w:cs="Arial"/>
                <w:sz w:val="16"/>
                <w:szCs w:val="16"/>
                <w:lang w:eastAsia="bg-BG"/>
              </w:rPr>
              <w:t xml:space="preserve">дваща продукция от засегнатите </w:t>
            </w:r>
            <w:r w:rsidRPr="007F30B8">
              <w:rPr>
                <w:rFonts w:ascii="Verdana" w:eastAsia="Times New Roman" w:hAnsi="Verdana" w:cs="Arial"/>
                <w:sz w:val="16"/>
                <w:szCs w:val="16"/>
                <w:lang w:eastAsia="bg-BG"/>
              </w:rPr>
              <w:t>аквакултури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Е.15</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хормони и производни на хормоните при </w:t>
            </w:r>
            <w:r w:rsidR="00895F56" w:rsidRPr="007F30B8">
              <w:rPr>
                <w:rFonts w:ascii="Verdana" w:eastAsia="Times New Roman" w:hAnsi="Verdana" w:cs="Arial"/>
                <w:sz w:val="16"/>
                <w:szCs w:val="16"/>
                <w:lang w:eastAsia="bg-BG"/>
              </w:rPr>
              <w:t xml:space="preserve">развъждането на </w:t>
            </w:r>
            <w:r w:rsidRPr="007F30B8">
              <w:rPr>
                <w:rFonts w:ascii="Verdana" w:eastAsia="Times New Roman" w:hAnsi="Verdana" w:cs="Arial"/>
                <w:sz w:val="16"/>
                <w:szCs w:val="16"/>
                <w:lang w:eastAsia="bg-BG"/>
              </w:rPr>
              <w:t>аквакултурните животни.</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BC6D9F"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w:t>
            </w:r>
            <w:r w:rsidR="005C3CDF" w:rsidRPr="007F30B8">
              <w:rPr>
                <w:rFonts w:ascii="Verdana" w:eastAsia="Times New Roman" w:hAnsi="Verdana" w:cs="Arial"/>
                <w:sz w:val="16"/>
                <w:szCs w:val="16"/>
                <w:lang w:eastAsia="bg-BG"/>
              </w:rPr>
              <w:t>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B747F3" w:rsidRPr="007F30B8">
              <w:rPr>
                <w:rFonts w:ascii="Verdana" w:eastAsia="Times New Roman" w:hAnsi="Verdana" w:cs="Arial"/>
                <w:sz w:val="16"/>
                <w:szCs w:val="16"/>
                <w:lang w:eastAsia="bg-BG"/>
              </w:rPr>
              <w:t xml:space="preserve"> 3.1.2., подточка </w:t>
            </w:r>
            <w:r w:rsidR="00186994" w:rsidRPr="007F30B8">
              <w:rPr>
                <w:rFonts w:ascii="Verdana" w:eastAsia="Times New Roman" w:hAnsi="Verdana" w:cs="Arial"/>
                <w:sz w:val="16"/>
                <w:szCs w:val="16"/>
                <w:lang w:eastAsia="bg-BG"/>
              </w:rPr>
              <w:t>3.1.2.2</w:t>
            </w:r>
            <w:r w:rsidR="00B747F3"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xml:space="preserve">, буква </w:t>
            </w:r>
            <w:r w:rsidR="00B747F3"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a</w:t>
            </w:r>
            <w:r w:rsidR="00B747F3"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7F3"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747F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747F3" w:rsidRPr="007F30B8">
              <w:rPr>
                <w:rFonts w:ascii="Verdana" w:eastAsia="Times New Roman" w:hAnsi="Verdana" w:cs="Arial"/>
                <w:sz w:val="16"/>
                <w:szCs w:val="16"/>
                <w:lang w:eastAsia="bg-BG"/>
              </w:rPr>
              <w:t>.</w:t>
            </w:r>
          </w:p>
          <w:p w:rsidR="00B747F3"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Налагане на забрана за пускане на пазара на продукти с позоваване на </w:t>
            </w:r>
            <w:r w:rsidRPr="007F30B8">
              <w:rPr>
                <w:rFonts w:ascii="Verdana" w:eastAsia="Times New Roman" w:hAnsi="Verdana" w:cs="Arial"/>
                <w:sz w:val="16"/>
                <w:szCs w:val="16"/>
                <w:lang w:eastAsia="bg-BG"/>
              </w:rPr>
              <w:lastRenderedPageBreak/>
              <w:t>биологично производство за определен период в съответствие с чл</w:t>
            </w:r>
            <w:r w:rsidR="00B747F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B747F3" w:rsidRPr="007F30B8">
              <w:rPr>
                <w:rFonts w:ascii="Verdana" w:eastAsia="Times New Roman" w:hAnsi="Verdana" w:cs="Arial"/>
                <w:sz w:val="16"/>
                <w:szCs w:val="16"/>
                <w:lang w:eastAsia="bg-BG"/>
              </w:rPr>
              <w:t>.</w:t>
            </w:r>
          </w:p>
          <w:p w:rsidR="00B747F3"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B747F3" w:rsidRPr="007F30B8">
              <w:rPr>
                <w:rFonts w:ascii="Verdana" w:eastAsia="Times New Roman" w:hAnsi="Verdana" w:cs="Arial"/>
                <w:sz w:val="16"/>
                <w:szCs w:val="16"/>
                <w:lang w:eastAsia="bg-BG"/>
              </w:rPr>
              <w:t>.</w:t>
            </w:r>
          </w:p>
          <w:p w:rsidR="00186994"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B747F3"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747F3"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747F3" w:rsidRPr="007F30B8">
              <w:rPr>
                <w:rFonts w:ascii="Verdana" w:eastAsia="Times New Roman" w:hAnsi="Verdana" w:cs="Arial"/>
                <w:sz w:val="16"/>
                <w:szCs w:val="16"/>
                <w:lang w:eastAsia="bg-BG"/>
              </w:rPr>
              <w:t>.</w:t>
            </w:r>
          </w:p>
          <w:p w:rsidR="00B747F3"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747F3" w:rsidRPr="007F30B8">
              <w:rPr>
                <w:rFonts w:ascii="Verdana" w:eastAsia="Times New Roman" w:hAnsi="Verdana" w:cs="Arial"/>
                <w:sz w:val="16"/>
                <w:szCs w:val="16"/>
                <w:lang w:eastAsia="bg-BG"/>
              </w:rPr>
              <w:t>.</w:t>
            </w:r>
          </w:p>
          <w:p w:rsidR="00B747F3"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747F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наложената мярка в срок до 3 работни дни от </w:t>
            </w:r>
            <w:r w:rsidRPr="007F30B8">
              <w:rPr>
                <w:rFonts w:ascii="Verdana" w:eastAsia="Times New Roman" w:hAnsi="Verdana" w:cs="Arial"/>
                <w:sz w:val="16"/>
                <w:szCs w:val="16"/>
                <w:lang w:eastAsia="bg-BG"/>
              </w:rPr>
              <w:lastRenderedPageBreak/>
              <w:t>налагането</w:t>
            </w:r>
            <w:r w:rsidR="00B747F3" w:rsidRPr="007F30B8">
              <w:rPr>
                <w:rFonts w:ascii="Verdana" w:eastAsia="Times New Roman" w:hAnsi="Verdana" w:cs="Arial"/>
                <w:sz w:val="16"/>
                <w:szCs w:val="16"/>
                <w:lang w:eastAsia="bg-BG"/>
              </w:rPr>
              <w:t>.</w:t>
            </w:r>
          </w:p>
          <w:p w:rsidR="00186994"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B747F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аквакултури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Е.16</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изкуствено индуциране на полиплоидност, изкуствена хибридизация, клониране и получаване на еднополови генетични линии.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BC6D9F"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D8691B" w:rsidRPr="007F30B8">
              <w:rPr>
                <w:rFonts w:ascii="Verdana" w:eastAsia="Times New Roman" w:hAnsi="Verdana" w:cs="Arial"/>
                <w:sz w:val="16"/>
                <w:szCs w:val="16"/>
                <w:lang w:eastAsia="bg-BG"/>
              </w:rPr>
              <w:t xml:space="preserve"> 3.1.2., подточка </w:t>
            </w:r>
            <w:r w:rsidR="00186994" w:rsidRPr="007F30B8">
              <w:rPr>
                <w:rFonts w:ascii="Verdana" w:eastAsia="Times New Roman" w:hAnsi="Verdana" w:cs="Arial"/>
                <w:sz w:val="16"/>
                <w:szCs w:val="16"/>
                <w:lang w:eastAsia="bg-BG"/>
              </w:rPr>
              <w:t>3.1.2.2</w:t>
            </w:r>
            <w:r w:rsidR="00D8691B"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xml:space="preserve">, буква </w:t>
            </w:r>
            <w:r w:rsidR="00D8691B"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б</w:t>
            </w:r>
            <w:r w:rsidR="00D8691B"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D8691B"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8691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D8691B" w:rsidRPr="007F30B8">
              <w:rPr>
                <w:rFonts w:ascii="Verdana" w:eastAsia="Times New Roman" w:hAnsi="Verdana" w:cs="Arial"/>
                <w:sz w:val="16"/>
                <w:szCs w:val="16"/>
                <w:lang w:eastAsia="bg-BG"/>
              </w:rPr>
              <w:t>.</w:t>
            </w:r>
          </w:p>
          <w:p w:rsidR="00D8691B"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D8691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D8691B" w:rsidRPr="007F30B8">
              <w:rPr>
                <w:rFonts w:ascii="Verdana" w:eastAsia="Times New Roman" w:hAnsi="Verdana" w:cs="Arial"/>
                <w:sz w:val="16"/>
                <w:szCs w:val="16"/>
                <w:lang w:eastAsia="bg-BG"/>
              </w:rPr>
              <w:t>.</w:t>
            </w:r>
          </w:p>
          <w:p w:rsidR="00D8691B"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D8691B"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w:t>
            </w:r>
            <w:r w:rsidRPr="007F30B8">
              <w:rPr>
                <w:rFonts w:ascii="Verdana" w:eastAsia="Times New Roman" w:hAnsi="Verdana" w:cs="Arial"/>
                <w:sz w:val="16"/>
                <w:szCs w:val="16"/>
                <w:lang w:eastAsia="bg-BG"/>
              </w:rPr>
              <w:lastRenderedPageBreak/>
              <w:t>малко от 6 месеца от установяване на нарушението</w:t>
            </w:r>
            <w:r w:rsidR="00D8691B"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D8691B"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8691B" w:rsidRPr="007F30B8">
              <w:rPr>
                <w:rFonts w:ascii="Verdana" w:eastAsia="Times New Roman" w:hAnsi="Verdana" w:cs="Arial"/>
                <w:sz w:val="16"/>
                <w:szCs w:val="16"/>
                <w:lang w:eastAsia="bg-BG"/>
              </w:rPr>
              <w:t>.</w:t>
            </w:r>
          </w:p>
          <w:p w:rsidR="00D8691B"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D8691B" w:rsidRPr="007F30B8">
              <w:rPr>
                <w:rFonts w:ascii="Verdana" w:eastAsia="Times New Roman" w:hAnsi="Verdana" w:cs="Arial"/>
                <w:sz w:val="16"/>
                <w:szCs w:val="16"/>
                <w:lang w:eastAsia="bg-BG"/>
              </w:rPr>
              <w:t xml:space="preserve"> инспекции в съответната година.</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8691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D8691B" w:rsidRPr="007F30B8">
              <w:rPr>
                <w:rFonts w:ascii="Verdana" w:eastAsia="Times New Roman" w:hAnsi="Verdana" w:cs="Arial"/>
                <w:sz w:val="16"/>
                <w:szCs w:val="16"/>
                <w:lang w:eastAsia="bg-BG"/>
              </w:rPr>
              <w:t xml:space="preserve"> до 3 работни дни от налагането.</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Е.17</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неподходящи генетични линии при </w:t>
            </w:r>
            <w:r w:rsidR="003F09A6" w:rsidRPr="007F30B8">
              <w:rPr>
                <w:rFonts w:ascii="Verdana" w:eastAsia="Times New Roman" w:hAnsi="Verdana" w:cs="Arial"/>
                <w:sz w:val="16"/>
                <w:szCs w:val="16"/>
                <w:lang w:eastAsia="bg-BG"/>
              </w:rPr>
              <w:t xml:space="preserve">развъждането на </w:t>
            </w:r>
            <w:r w:rsidRPr="007F30B8">
              <w:rPr>
                <w:rFonts w:ascii="Verdana" w:eastAsia="Times New Roman" w:hAnsi="Verdana" w:cs="Arial"/>
                <w:sz w:val="16"/>
                <w:szCs w:val="16"/>
                <w:lang w:eastAsia="bg-BG"/>
              </w:rPr>
              <w:t>аквакултурните животни.</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061B8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w:t>
            </w:r>
            <w:r w:rsidR="005C3CDF" w:rsidRPr="007F30B8">
              <w:rPr>
                <w:rFonts w:ascii="Verdana" w:eastAsia="Times New Roman" w:hAnsi="Verdana" w:cs="Arial"/>
                <w:sz w:val="16"/>
                <w:szCs w:val="16"/>
                <w:lang w:eastAsia="bg-BG"/>
              </w:rPr>
              <w:t>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100553" w:rsidRPr="007F30B8">
              <w:rPr>
                <w:rFonts w:ascii="Verdana" w:eastAsia="Times New Roman" w:hAnsi="Verdana" w:cs="Arial"/>
                <w:sz w:val="16"/>
                <w:szCs w:val="16"/>
                <w:lang w:eastAsia="bg-BG"/>
              </w:rPr>
              <w:t xml:space="preserve"> 3.1.2., подточка </w:t>
            </w:r>
            <w:r w:rsidR="00186994" w:rsidRPr="007F30B8">
              <w:rPr>
                <w:rFonts w:ascii="Verdana" w:eastAsia="Times New Roman" w:hAnsi="Verdana" w:cs="Arial"/>
                <w:sz w:val="16"/>
                <w:szCs w:val="16"/>
                <w:lang w:eastAsia="bg-BG"/>
              </w:rPr>
              <w:t>3.1.2.2</w:t>
            </w:r>
            <w:r w:rsidR="00100553"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xml:space="preserve">, буква </w:t>
            </w:r>
            <w:r w:rsidR="00100553"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в</w:t>
            </w:r>
            <w:r w:rsidR="00100553"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00553"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0055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100553" w:rsidRPr="007F30B8">
              <w:rPr>
                <w:rFonts w:ascii="Verdana" w:eastAsia="Times New Roman" w:hAnsi="Verdana" w:cs="Arial"/>
                <w:sz w:val="16"/>
                <w:szCs w:val="16"/>
                <w:lang w:eastAsia="bg-BG"/>
              </w:rPr>
              <w:t>.</w:t>
            </w:r>
          </w:p>
          <w:p w:rsidR="00100553"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10055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100553" w:rsidRPr="007F30B8">
              <w:rPr>
                <w:rFonts w:ascii="Verdana" w:eastAsia="Times New Roman" w:hAnsi="Verdana" w:cs="Arial"/>
                <w:sz w:val="16"/>
                <w:szCs w:val="16"/>
                <w:lang w:eastAsia="bg-BG"/>
              </w:rPr>
              <w:t>.</w:t>
            </w:r>
          </w:p>
          <w:p w:rsidR="00100553"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100553"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4BC6"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84BC6" w:rsidRPr="007F30B8">
              <w:rPr>
                <w:rFonts w:ascii="Verdana" w:eastAsia="Times New Roman" w:hAnsi="Verdana" w:cs="Arial"/>
                <w:sz w:val="16"/>
                <w:szCs w:val="16"/>
                <w:lang w:eastAsia="bg-BG"/>
              </w:rPr>
              <w:t>.</w:t>
            </w:r>
          </w:p>
          <w:p w:rsidR="00184BC6"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84BC6"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84BC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w:t>
            </w:r>
            <w:r w:rsidR="00184BC6" w:rsidRPr="007F30B8">
              <w:rPr>
                <w:rFonts w:ascii="Verdana" w:eastAsia="Times New Roman" w:hAnsi="Verdana" w:cs="Arial"/>
                <w:sz w:val="16"/>
                <w:szCs w:val="16"/>
                <w:lang w:eastAsia="bg-BG"/>
              </w:rPr>
              <w:t>гането.</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Е.18</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нехуманно отношение към животните по отношение на храненето на акватултурни животни.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061B8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FA6F98"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 xml:space="preserve">3.1.3., </w:t>
            </w:r>
            <w:r w:rsidR="00FA6F98" w:rsidRPr="007F30B8">
              <w:rPr>
                <w:rFonts w:ascii="Verdana" w:eastAsia="Times New Roman" w:hAnsi="Verdana" w:cs="Arial"/>
                <w:sz w:val="16"/>
                <w:szCs w:val="16"/>
                <w:lang w:eastAsia="bg-BG"/>
              </w:rPr>
              <w:t xml:space="preserve">подточка </w:t>
            </w:r>
            <w:r w:rsidR="00186994" w:rsidRPr="007F30B8">
              <w:rPr>
                <w:rFonts w:ascii="Verdana" w:eastAsia="Times New Roman" w:hAnsi="Verdana" w:cs="Arial"/>
                <w:sz w:val="16"/>
                <w:szCs w:val="16"/>
                <w:lang w:eastAsia="bg-BG"/>
              </w:rPr>
              <w:t>3.1.3.1</w:t>
            </w:r>
            <w:r w:rsidR="00FA6F98"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xml:space="preserve">, буква </w:t>
            </w:r>
            <w:r w:rsidR="00FA6F98"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б</w:t>
            </w:r>
            <w:r w:rsidR="00FA6F98"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т.</w:t>
            </w:r>
            <w:r w:rsidR="00FA6F98" w:rsidRPr="007F30B8">
              <w:rPr>
                <w:rFonts w:ascii="Verdana" w:eastAsia="Times New Roman" w:hAnsi="Verdana" w:cs="Arial"/>
                <w:sz w:val="16"/>
                <w:szCs w:val="16"/>
                <w:lang w:eastAsia="bg-BG"/>
              </w:rPr>
              <w:t xml:space="preserve"> </w:t>
            </w:r>
            <w:r w:rsidR="006B5645" w:rsidRPr="007F30B8">
              <w:rPr>
                <w:rFonts w:ascii="Verdana" w:eastAsia="Times New Roman" w:hAnsi="Verdana" w:cs="Arial"/>
                <w:sz w:val="16"/>
                <w:szCs w:val="16"/>
                <w:lang w:eastAsia="bg-BG"/>
              </w:rPr>
              <w:lastRenderedPageBreak/>
              <w:t>i</w:t>
            </w:r>
            <w:r w:rsidR="00FA6F98"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FA6F9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w:t>
            </w:r>
            <w:r w:rsidRPr="007F30B8">
              <w:rPr>
                <w:rFonts w:ascii="Verdana" w:eastAsia="Times New Roman" w:hAnsi="Verdana" w:cs="Arial"/>
                <w:sz w:val="16"/>
                <w:szCs w:val="16"/>
                <w:lang w:eastAsia="bg-BG"/>
              </w:rPr>
              <w:lastRenderedPageBreak/>
              <w:t>[засегната(-ите) култура(-и) или животно(-и)] в съответствие с чл</w:t>
            </w:r>
            <w:r w:rsidR="00FA6F9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FA6F98" w:rsidRPr="007F30B8">
              <w:rPr>
                <w:rFonts w:ascii="Verdana" w:eastAsia="Times New Roman" w:hAnsi="Verdana" w:cs="Arial"/>
                <w:sz w:val="16"/>
                <w:szCs w:val="16"/>
                <w:lang w:eastAsia="bg-BG"/>
              </w:rPr>
              <w:t>аф 1 от Регламент (ЕС) 2018/848.</w:t>
            </w:r>
          </w:p>
          <w:p w:rsidR="00FA6F9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FA6F9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FA6F98" w:rsidRPr="007F30B8">
              <w:rPr>
                <w:rFonts w:ascii="Verdana" w:eastAsia="Times New Roman" w:hAnsi="Verdana" w:cs="Arial"/>
                <w:sz w:val="16"/>
                <w:szCs w:val="16"/>
                <w:lang w:eastAsia="bg-BG"/>
              </w:rPr>
              <w:t>.</w:t>
            </w:r>
          </w:p>
          <w:p w:rsidR="00FA6F9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FA6F98"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FA6F98"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FA6F9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FA6F98" w:rsidRPr="007F30B8">
              <w:rPr>
                <w:rFonts w:ascii="Verdana" w:eastAsia="Times New Roman" w:hAnsi="Verdana" w:cs="Arial"/>
                <w:sz w:val="16"/>
                <w:szCs w:val="16"/>
                <w:lang w:eastAsia="bg-BG"/>
              </w:rPr>
              <w:t>.</w:t>
            </w:r>
          </w:p>
          <w:p w:rsidR="00FA6F9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засилен контрол чрез </w:t>
            </w:r>
            <w:r w:rsidRPr="007F30B8">
              <w:rPr>
                <w:rFonts w:ascii="Verdana" w:eastAsia="Times New Roman" w:hAnsi="Verdana" w:cs="Arial"/>
                <w:sz w:val="16"/>
                <w:szCs w:val="16"/>
                <w:lang w:eastAsia="bg-BG"/>
              </w:rPr>
              <w:lastRenderedPageBreak/>
              <w:t>допълнителни инспекции в съответната година</w:t>
            </w:r>
            <w:r w:rsidR="00FA6F98"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FA6F9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FA6F98" w:rsidRPr="007F30B8">
              <w:rPr>
                <w:rFonts w:ascii="Verdana" w:eastAsia="Times New Roman" w:hAnsi="Verdana" w:cs="Arial"/>
                <w:sz w:val="16"/>
                <w:szCs w:val="16"/>
                <w:lang w:eastAsia="bg-BG"/>
              </w:rPr>
              <w:t xml:space="preserve"> до 3 работни дни от налагането.</w:t>
            </w:r>
          </w:p>
        </w:tc>
      </w:tr>
      <w:tr w:rsidR="0031573D"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Е.19</w:t>
            </w:r>
          </w:p>
        </w:tc>
        <w:tc>
          <w:tcPr>
            <w:tcW w:w="1813" w:type="dxa"/>
            <w:gridSpan w:val="2"/>
            <w:tcBorders>
              <w:top w:val="nil"/>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значително екологично въздействие при храненето на аквакултурните животни.</w:t>
            </w:r>
          </w:p>
        </w:tc>
        <w:tc>
          <w:tcPr>
            <w:tcW w:w="1246" w:type="dxa"/>
            <w:gridSpan w:val="2"/>
            <w:tcBorders>
              <w:top w:val="nil"/>
              <w:left w:val="nil"/>
              <w:bottom w:val="single" w:sz="4" w:space="0" w:color="auto"/>
              <w:right w:val="single" w:sz="4" w:space="0" w:color="auto"/>
            </w:tcBorders>
            <w:shd w:val="clear" w:color="000000" w:fill="FFFFFF"/>
            <w:hideMark/>
          </w:tcPr>
          <w:p w:rsidR="00186994" w:rsidRPr="007F30B8" w:rsidRDefault="00061B8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6B5645" w:rsidRPr="007F30B8">
              <w:rPr>
                <w:rFonts w:ascii="Verdana" w:eastAsia="Times New Roman" w:hAnsi="Verdana" w:cs="Arial"/>
                <w:sz w:val="16"/>
                <w:szCs w:val="16"/>
                <w:lang w:eastAsia="bg-BG"/>
              </w:rPr>
              <w:t xml:space="preserve"> 3.1.3., подточка </w:t>
            </w:r>
            <w:r w:rsidR="00186994" w:rsidRPr="007F30B8">
              <w:rPr>
                <w:rFonts w:ascii="Verdana" w:eastAsia="Times New Roman" w:hAnsi="Verdana" w:cs="Arial"/>
                <w:sz w:val="16"/>
                <w:szCs w:val="16"/>
                <w:lang w:eastAsia="bg-BG"/>
              </w:rPr>
              <w:t>3.1.3.1</w:t>
            </w:r>
            <w:r w:rsidR="006B5645"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xml:space="preserve">, буква </w:t>
            </w:r>
            <w:r w:rsidR="006B5645"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б</w:t>
            </w:r>
            <w:r w:rsidR="006B5645"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т.</w:t>
            </w:r>
            <w:r w:rsidR="006B5645"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iii.</w:t>
            </w:r>
          </w:p>
        </w:tc>
        <w:tc>
          <w:tcPr>
            <w:tcW w:w="1585" w:type="dxa"/>
            <w:tcBorders>
              <w:top w:val="nil"/>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nil"/>
              <w:left w:val="nil"/>
              <w:bottom w:val="single" w:sz="4" w:space="0" w:color="auto"/>
              <w:right w:val="single" w:sz="4" w:space="0" w:color="auto"/>
            </w:tcBorders>
            <w:shd w:val="clear" w:color="auto" w:fill="auto"/>
            <w:hideMark/>
          </w:tcPr>
          <w:p w:rsidR="0044270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44270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442708" w:rsidRPr="007F30B8">
              <w:rPr>
                <w:rFonts w:ascii="Verdana" w:eastAsia="Times New Roman" w:hAnsi="Verdana" w:cs="Arial"/>
                <w:sz w:val="16"/>
                <w:szCs w:val="16"/>
                <w:lang w:eastAsia="bg-BG"/>
              </w:rPr>
              <w:t>.</w:t>
            </w:r>
          </w:p>
          <w:p w:rsidR="0044270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Налагане на забрана за пускане на пазара на продукти с позоваване на биологично </w:t>
            </w:r>
            <w:r w:rsidRPr="007F30B8">
              <w:rPr>
                <w:rFonts w:ascii="Verdana" w:eastAsia="Times New Roman" w:hAnsi="Verdana" w:cs="Arial"/>
                <w:sz w:val="16"/>
                <w:szCs w:val="16"/>
                <w:lang w:eastAsia="bg-BG"/>
              </w:rPr>
              <w:lastRenderedPageBreak/>
              <w:t>производство за определен период в съответствие с чл</w:t>
            </w:r>
            <w:r w:rsidR="0044270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442708" w:rsidRPr="007F30B8">
              <w:rPr>
                <w:rFonts w:ascii="Verdana" w:eastAsia="Times New Roman" w:hAnsi="Verdana" w:cs="Arial"/>
                <w:sz w:val="16"/>
                <w:szCs w:val="16"/>
                <w:lang w:eastAsia="bg-BG"/>
              </w:rPr>
              <w:t>.</w:t>
            </w:r>
          </w:p>
          <w:p w:rsidR="0044270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442708"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442708" w:rsidRPr="007F30B8">
              <w:rPr>
                <w:rFonts w:ascii="Verdana" w:eastAsia="Times New Roman" w:hAnsi="Verdana" w:cs="Arial"/>
                <w:sz w:val="16"/>
                <w:szCs w:val="16"/>
                <w:lang w:eastAsia="bg-BG"/>
              </w:rPr>
              <w:t>.</w:t>
            </w:r>
          </w:p>
        </w:tc>
        <w:tc>
          <w:tcPr>
            <w:tcW w:w="1360" w:type="dxa"/>
            <w:tcBorders>
              <w:top w:val="nil"/>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nil"/>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nil"/>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nil"/>
              <w:left w:val="nil"/>
              <w:bottom w:val="single" w:sz="4" w:space="0" w:color="auto"/>
              <w:right w:val="single" w:sz="4" w:space="0" w:color="auto"/>
            </w:tcBorders>
            <w:shd w:val="clear" w:color="000000" w:fill="FFFFFF"/>
            <w:hideMark/>
          </w:tcPr>
          <w:p w:rsidR="0044270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442708" w:rsidRPr="007F30B8">
              <w:rPr>
                <w:rFonts w:ascii="Verdana" w:eastAsia="Times New Roman" w:hAnsi="Verdana" w:cs="Arial"/>
                <w:sz w:val="16"/>
                <w:szCs w:val="16"/>
                <w:lang w:eastAsia="bg-BG"/>
              </w:rPr>
              <w:t>.</w:t>
            </w:r>
          </w:p>
          <w:p w:rsidR="00442708"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442708"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4270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442708"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Е.20</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неспазване на изискванията по отношение на растителния елемент във фуражите, </w:t>
            </w:r>
            <w:r w:rsidR="00CF48F8" w:rsidRPr="007F30B8">
              <w:rPr>
                <w:rFonts w:ascii="Verdana" w:eastAsia="Times New Roman" w:hAnsi="Verdana" w:cs="Arial"/>
                <w:sz w:val="16"/>
                <w:szCs w:val="16"/>
                <w:lang w:eastAsia="bg-BG"/>
              </w:rPr>
              <w:t xml:space="preserve">фуражният елемент, получен от водни организми или от рибарска дейност, </w:t>
            </w:r>
            <w:r w:rsidRPr="007F30B8">
              <w:rPr>
                <w:rFonts w:ascii="Verdana" w:eastAsia="Times New Roman" w:hAnsi="Verdana" w:cs="Arial"/>
                <w:sz w:val="16"/>
                <w:szCs w:val="16"/>
                <w:lang w:eastAsia="bg-BG"/>
              </w:rPr>
              <w:t xml:space="preserve">посочени в </w:t>
            </w:r>
            <w:r w:rsidR="005C3CDF" w:rsidRPr="007F30B8">
              <w:rPr>
                <w:rFonts w:ascii="Verdana" w:eastAsia="Times New Roman" w:hAnsi="Verdana" w:cs="Arial"/>
                <w:sz w:val="16"/>
                <w:szCs w:val="16"/>
                <w:lang w:eastAsia="bg-BG"/>
              </w:rPr>
              <w:t>Приложение II, Ч</w:t>
            </w:r>
            <w:r w:rsidR="00777884" w:rsidRPr="007F30B8">
              <w:rPr>
                <w:rFonts w:ascii="Verdana" w:eastAsia="Times New Roman" w:hAnsi="Verdana" w:cs="Arial"/>
                <w:sz w:val="16"/>
                <w:szCs w:val="16"/>
                <w:lang w:eastAsia="bg-BG"/>
              </w:rPr>
              <w:t xml:space="preserve">аст </w:t>
            </w:r>
            <w:r w:rsidR="00777884" w:rsidRPr="007F30B8">
              <w:rPr>
                <w:rFonts w:ascii="Verdana" w:eastAsia="Times New Roman" w:hAnsi="Verdana" w:cs="Arial"/>
                <w:sz w:val="16"/>
                <w:szCs w:val="16"/>
                <w:lang w:val="en-US" w:eastAsia="bg-BG"/>
              </w:rPr>
              <w:t>III</w:t>
            </w:r>
            <w:r w:rsidR="00777884" w:rsidRPr="007F30B8">
              <w:rPr>
                <w:rFonts w:ascii="Verdana" w:eastAsia="Times New Roman" w:hAnsi="Verdana" w:cs="Arial"/>
                <w:sz w:val="16"/>
                <w:szCs w:val="16"/>
                <w:lang w:eastAsia="bg-BG"/>
              </w:rPr>
              <w:t>, т. 3.1.3., подточка 3.1.3.1., буква „в“</w:t>
            </w:r>
            <w:r w:rsidRPr="007F30B8">
              <w:rPr>
                <w:rFonts w:ascii="Verdana" w:eastAsia="Times New Roman" w:hAnsi="Verdana" w:cs="Arial"/>
                <w:sz w:val="16"/>
                <w:szCs w:val="16"/>
                <w:lang w:eastAsia="bg-BG"/>
              </w:rPr>
              <w:t xml:space="preserve"> от Регламент (ЕС) 2018/848 за аквакултурните животни.</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061B8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777884" w:rsidRPr="007F30B8">
              <w:rPr>
                <w:rFonts w:ascii="Verdana" w:eastAsia="Times New Roman" w:hAnsi="Verdana" w:cs="Arial"/>
                <w:sz w:val="16"/>
                <w:szCs w:val="16"/>
                <w:lang w:eastAsia="bg-BG"/>
              </w:rPr>
              <w:t xml:space="preserve"> 3.1.3., подточка </w:t>
            </w:r>
            <w:r w:rsidR="00186994" w:rsidRPr="007F30B8">
              <w:rPr>
                <w:rFonts w:ascii="Verdana" w:eastAsia="Times New Roman" w:hAnsi="Verdana" w:cs="Arial"/>
                <w:sz w:val="16"/>
                <w:szCs w:val="16"/>
                <w:lang w:eastAsia="bg-BG"/>
              </w:rPr>
              <w:t>3.1.3.1</w:t>
            </w:r>
            <w:r w:rsidR="00777884"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xml:space="preserve">, буква </w:t>
            </w:r>
            <w:r w:rsidR="00777884"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в</w:t>
            </w:r>
            <w:r w:rsidR="00777884"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r w:rsidR="007778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777884"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77788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777884"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777884"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7788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77884" w:rsidRPr="007F30B8">
              <w:rPr>
                <w:rFonts w:ascii="Verdana" w:eastAsia="Times New Roman" w:hAnsi="Verdana" w:cs="Arial"/>
                <w:sz w:val="16"/>
                <w:szCs w:val="16"/>
                <w:lang w:eastAsia="bg-BG"/>
              </w:rPr>
              <w:t>.</w:t>
            </w:r>
          </w:p>
          <w:p w:rsidR="0077788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77884"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777884" w:rsidRPr="007F30B8">
              <w:rPr>
                <w:rFonts w:ascii="Verdana" w:eastAsia="Times New Roman" w:hAnsi="Verdana" w:cs="Arial"/>
                <w:sz w:val="16"/>
                <w:szCs w:val="16"/>
                <w:lang w:eastAsia="bg-BG"/>
              </w:rPr>
              <w:t xml:space="preserve"> до 3 работни дни от налагането.</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Е.21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неспазване на изискванията по отношение на небиологичните фуражни суровини, посочени в </w:t>
            </w:r>
            <w:r w:rsidR="005C3CDF" w:rsidRPr="007F30B8">
              <w:rPr>
                <w:rFonts w:ascii="Verdana" w:eastAsia="Times New Roman" w:hAnsi="Verdana" w:cs="Arial"/>
                <w:sz w:val="16"/>
                <w:szCs w:val="16"/>
                <w:lang w:eastAsia="bg-BG"/>
              </w:rPr>
              <w:t>Приложение II, Ч</w:t>
            </w:r>
            <w:r w:rsidR="005F30B0" w:rsidRPr="007F30B8">
              <w:rPr>
                <w:rFonts w:ascii="Verdana" w:eastAsia="Times New Roman" w:hAnsi="Verdana" w:cs="Arial"/>
                <w:sz w:val="16"/>
                <w:szCs w:val="16"/>
                <w:lang w:eastAsia="bg-BG"/>
              </w:rPr>
              <w:t xml:space="preserve">аст </w:t>
            </w:r>
            <w:r w:rsidR="005F30B0" w:rsidRPr="007F30B8">
              <w:rPr>
                <w:rFonts w:ascii="Verdana" w:eastAsia="Times New Roman" w:hAnsi="Verdana" w:cs="Arial"/>
                <w:sz w:val="16"/>
                <w:szCs w:val="16"/>
                <w:lang w:val="en-US" w:eastAsia="bg-BG"/>
              </w:rPr>
              <w:t>III</w:t>
            </w:r>
            <w:r w:rsidR="005F30B0" w:rsidRPr="007F30B8">
              <w:rPr>
                <w:rFonts w:ascii="Verdana" w:eastAsia="Times New Roman" w:hAnsi="Verdana" w:cs="Arial"/>
                <w:sz w:val="16"/>
                <w:szCs w:val="16"/>
                <w:lang w:eastAsia="bg-BG"/>
              </w:rPr>
              <w:t>, т. 3.1.3., подточка 3.1.3.1., буква „г“</w:t>
            </w:r>
            <w:r w:rsidRPr="007F30B8">
              <w:rPr>
                <w:rFonts w:ascii="Verdana" w:eastAsia="Times New Roman" w:hAnsi="Verdana" w:cs="Arial"/>
                <w:sz w:val="16"/>
                <w:szCs w:val="16"/>
                <w:lang w:eastAsia="bg-BG"/>
              </w:rPr>
              <w:t xml:space="preserve"> от Регламент (ЕС) 2018/848 за </w:t>
            </w:r>
            <w:r w:rsidRPr="007F30B8">
              <w:rPr>
                <w:rFonts w:ascii="Verdana" w:eastAsia="Times New Roman" w:hAnsi="Verdana" w:cs="Arial"/>
                <w:sz w:val="16"/>
                <w:szCs w:val="16"/>
                <w:lang w:eastAsia="bg-BG"/>
              </w:rPr>
              <w:lastRenderedPageBreak/>
              <w:t>аквакултурните животни.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061B8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2D4F5D" w:rsidRPr="007F30B8">
              <w:rPr>
                <w:rFonts w:ascii="Verdana" w:eastAsia="Times New Roman" w:hAnsi="Verdana" w:cs="Arial"/>
                <w:sz w:val="16"/>
                <w:szCs w:val="16"/>
                <w:lang w:eastAsia="bg-BG"/>
              </w:rPr>
              <w:t xml:space="preserve"> 3.1.3., подточка </w:t>
            </w:r>
            <w:r w:rsidR="00186994" w:rsidRPr="007F30B8">
              <w:rPr>
                <w:rFonts w:ascii="Verdana" w:eastAsia="Times New Roman" w:hAnsi="Verdana" w:cs="Arial"/>
                <w:sz w:val="16"/>
                <w:szCs w:val="16"/>
                <w:lang w:eastAsia="bg-BG"/>
              </w:rPr>
              <w:t>3.1.3.1</w:t>
            </w:r>
            <w:r w:rsidR="002D4F5D"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xml:space="preserve">, буква </w:t>
            </w:r>
            <w:r w:rsidR="002D4F5D"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г</w:t>
            </w:r>
            <w:r w:rsidR="002D4F5D"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5F30B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5F30B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w:t>
            </w:r>
            <w:r w:rsidRPr="007F30B8">
              <w:rPr>
                <w:rFonts w:ascii="Verdana" w:eastAsia="Times New Roman" w:hAnsi="Verdana" w:cs="Arial"/>
                <w:sz w:val="16"/>
                <w:szCs w:val="16"/>
                <w:lang w:eastAsia="bg-BG"/>
              </w:rPr>
              <w:lastRenderedPageBreak/>
              <w:t>парагр</w:t>
            </w:r>
            <w:r w:rsidR="005F30B0" w:rsidRPr="007F30B8">
              <w:rPr>
                <w:rFonts w:ascii="Verdana" w:eastAsia="Times New Roman" w:hAnsi="Verdana" w:cs="Arial"/>
                <w:sz w:val="16"/>
                <w:szCs w:val="16"/>
                <w:lang w:eastAsia="bg-BG"/>
              </w:rPr>
              <w:t>аф 1 от Регламент (ЕС) 2018/848.</w:t>
            </w:r>
          </w:p>
          <w:p w:rsidR="005F30B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5F30B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5F30B0" w:rsidRPr="007F30B8">
              <w:rPr>
                <w:rFonts w:ascii="Verdana" w:eastAsia="Times New Roman" w:hAnsi="Verdana" w:cs="Arial"/>
                <w:sz w:val="16"/>
                <w:szCs w:val="16"/>
                <w:lang w:eastAsia="bg-BG"/>
              </w:rPr>
              <w:t>.</w:t>
            </w:r>
          </w:p>
          <w:p w:rsidR="005F30B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5F30B0"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5F30B0"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5F30B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5F30B0" w:rsidRPr="007F30B8">
              <w:rPr>
                <w:rFonts w:ascii="Verdana" w:eastAsia="Times New Roman" w:hAnsi="Verdana" w:cs="Arial"/>
                <w:sz w:val="16"/>
                <w:szCs w:val="16"/>
                <w:lang w:eastAsia="bg-BG"/>
              </w:rPr>
              <w:t>.</w:t>
            </w:r>
          </w:p>
          <w:p w:rsidR="005F30B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5F30B0" w:rsidRPr="007F30B8">
              <w:rPr>
                <w:rFonts w:ascii="Verdana" w:eastAsia="Times New Roman" w:hAnsi="Verdana" w:cs="Arial"/>
                <w:sz w:val="16"/>
                <w:szCs w:val="16"/>
                <w:lang w:eastAsia="bg-BG"/>
              </w:rPr>
              <w:t>.</w:t>
            </w:r>
          </w:p>
          <w:p w:rsidR="005F30B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lastRenderedPageBreak/>
              <w:t xml:space="preserve">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30B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5F30B0"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аквакултури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Е.22</w:t>
            </w:r>
          </w:p>
        </w:tc>
        <w:tc>
          <w:tcPr>
            <w:tcW w:w="1813" w:type="dxa"/>
            <w:gridSpan w:val="2"/>
            <w:tcBorders>
              <w:top w:val="nil"/>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използването на растежни стимулатори и синтетични аминокиселини при отглеждането на аквакултурните животни.</w:t>
            </w:r>
          </w:p>
        </w:tc>
        <w:tc>
          <w:tcPr>
            <w:tcW w:w="1246" w:type="dxa"/>
            <w:gridSpan w:val="2"/>
            <w:tcBorders>
              <w:top w:val="nil"/>
              <w:left w:val="nil"/>
              <w:bottom w:val="single" w:sz="4" w:space="0" w:color="auto"/>
              <w:right w:val="single" w:sz="4" w:space="0" w:color="auto"/>
            </w:tcBorders>
            <w:shd w:val="clear" w:color="auto" w:fill="auto"/>
            <w:hideMark/>
          </w:tcPr>
          <w:p w:rsidR="00186994" w:rsidRPr="007F30B8" w:rsidRDefault="00061B8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8C1169" w:rsidRPr="007F30B8">
              <w:rPr>
                <w:rFonts w:ascii="Verdana" w:eastAsia="Times New Roman" w:hAnsi="Verdana" w:cs="Arial"/>
                <w:sz w:val="16"/>
                <w:szCs w:val="16"/>
                <w:lang w:eastAsia="bg-BG"/>
              </w:rPr>
              <w:t xml:space="preserve"> 3.1.3., подточка </w:t>
            </w:r>
            <w:r w:rsidR="00186994" w:rsidRPr="007F30B8">
              <w:rPr>
                <w:rFonts w:ascii="Verdana" w:eastAsia="Times New Roman" w:hAnsi="Verdana" w:cs="Arial"/>
                <w:sz w:val="16"/>
                <w:szCs w:val="16"/>
                <w:lang w:eastAsia="bg-BG"/>
              </w:rPr>
              <w:t>3.1.3.1</w:t>
            </w:r>
            <w:r w:rsidR="008C1169"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 xml:space="preserve">, буква </w:t>
            </w:r>
            <w:r w:rsidR="008C1169"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д</w:t>
            </w:r>
            <w:r w:rsidR="008C1169" w:rsidRPr="007F30B8">
              <w:rPr>
                <w:rFonts w:ascii="Verdana" w:eastAsia="Times New Roman" w:hAnsi="Verdana" w:cs="Arial"/>
                <w:sz w:val="16"/>
                <w:szCs w:val="16"/>
                <w:lang w:eastAsia="bg-BG"/>
              </w:rPr>
              <w:t>“</w:t>
            </w:r>
            <w:r w:rsidR="00186994"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nil"/>
              <w:left w:val="nil"/>
              <w:bottom w:val="single" w:sz="4" w:space="0" w:color="auto"/>
              <w:right w:val="single" w:sz="4" w:space="0" w:color="auto"/>
            </w:tcBorders>
            <w:shd w:val="clear" w:color="auto" w:fill="auto"/>
            <w:hideMark/>
          </w:tcPr>
          <w:p w:rsidR="008C116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C116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8C1169" w:rsidRPr="007F30B8">
              <w:rPr>
                <w:rFonts w:ascii="Verdana" w:eastAsia="Times New Roman" w:hAnsi="Verdana" w:cs="Arial"/>
                <w:sz w:val="16"/>
                <w:szCs w:val="16"/>
                <w:lang w:eastAsia="bg-BG"/>
              </w:rPr>
              <w:t>.</w:t>
            </w:r>
          </w:p>
          <w:p w:rsidR="008C116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8C116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2 от </w:t>
            </w:r>
            <w:r w:rsidRPr="007F30B8">
              <w:rPr>
                <w:rFonts w:ascii="Verdana" w:eastAsia="Times New Roman" w:hAnsi="Verdana" w:cs="Arial"/>
                <w:sz w:val="16"/>
                <w:szCs w:val="16"/>
                <w:lang w:eastAsia="bg-BG"/>
              </w:rPr>
              <w:lastRenderedPageBreak/>
              <w:t>Регламент (ЕС) 2018/848</w:t>
            </w:r>
            <w:r w:rsidR="008C1169" w:rsidRPr="007F30B8">
              <w:rPr>
                <w:rFonts w:ascii="Verdana" w:eastAsia="Times New Roman" w:hAnsi="Verdana" w:cs="Arial"/>
                <w:sz w:val="16"/>
                <w:szCs w:val="16"/>
                <w:lang w:eastAsia="bg-BG"/>
              </w:rPr>
              <w:t>.</w:t>
            </w:r>
          </w:p>
          <w:p w:rsidR="008C116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8C1169"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360" w:type="dxa"/>
            <w:tcBorders>
              <w:top w:val="nil"/>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nil"/>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nil"/>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nil"/>
              <w:left w:val="nil"/>
              <w:bottom w:val="single" w:sz="4" w:space="0" w:color="auto"/>
              <w:right w:val="single" w:sz="4" w:space="0" w:color="auto"/>
            </w:tcBorders>
            <w:shd w:val="clear" w:color="000000" w:fill="FFFFFF"/>
            <w:hideMark/>
          </w:tcPr>
          <w:p w:rsidR="008C116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8C1169" w:rsidRPr="007F30B8">
              <w:rPr>
                <w:rFonts w:ascii="Verdana" w:eastAsia="Times New Roman" w:hAnsi="Verdana" w:cs="Arial"/>
                <w:sz w:val="16"/>
                <w:szCs w:val="16"/>
                <w:lang w:eastAsia="bg-BG"/>
              </w:rPr>
              <w:t>.</w:t>
            </w:r>
          </w:p>
          <w:p w:rsidR="008C116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C1169" w:rsidRPr="007F30B8">
              <w:rPr>
                <w:rFonts w:ascii="Verdana" w:eastAsia="Times New Roman" w:hAnsi="Verdana" w:cs="Arial"/>
                <w:sz w:val="16"/>
                <w:szCs w:val="16"/>
                <w:lang w:eastAsia="bg-BG"/>
              </w:rPr>
              <w:t>.</w:t>
            </w:r>
          </w:p>
          <w:p w:rsidR="008C116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8C1169"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продукция от засегнатите аквакултури в сертификата се вземат </w:t>
            </w:r>
            <w:r w:rsidRPr="007F30B8">
              <w:rPr>
                <w:rFonts w:ascii="Verdana" w:eastAsia="Times New Roman" w:hAnsi="Verdana" w:cs="Arial"/>
                <w:sz w:val="16"/>
                <w:szCs w:val="16"/>
                <w:lang w:eastAsia="bg-BG"/>
              </w:rPr>
              <w:lastRenderedPageBreak/>
              <w:t>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Е.23</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неспазване на изискванията за отглеждане на двучерупчестите м</w:t>
            </w:r>
            <w:r w:rsidR="009E0F1A" w:rsidRPr="007F30B8">
              <w:rPr>
                <w:rFonts w:ascii="Verdana" w:eastAsia="Times New Roman" w:hAnsi="Verdana" w:cs="Arial"/>
                <w:sz w:val="16"/>
                <w:szCs w:val="16"/>
                <w:lang w:eastAsia="bg-BG"/>
              </w:rPr>
              <w:t>екотели и други видове, хранещи</w:t>
            </w:r>
            <w:r w:rsidRPr="007F30B8">
              <w:rPr>
                <w:rFonts w:ascii="Verdana" w:eastAsia="Times New Roman" w:hAnsi="Verdana" w:cs="Arial"/>
                <w:bCs/>
                <w:sz w:val="16"/>
                <w:szCs w:val="16"/>
                <w:lang w:eastAsia="bg-BG"/>
              </w:rPr>
              <w:t xml:space="preserve"> с</w:t>
            </w:r>
            <w:r w:rsidR="00CF48F8" w:rsidRPr="007F30B8">
              <w:rPr>
                <w:rFonts w:ascii="Verdana" w:eastAsia="Times New Roman" w:hAnsi="Verdana" w:cs="Arial"/>
                <w:bCs/>
                <w:sz w:val="16"/>
                <w:szCs w:val="16"/>
                <w:lang w:eastAsia="bg-BG"/>
              </w:rPr>
              <w:t xml:space="preserve">е с естествен </w:t>
            </w:r>
            <w:r w:rsidRPr="007F30B8">
              <w:rPr>
                <w:rFonts w:ascii="Verdana" w:eastAsia="Times New Roman" w:hAnsi="Verdana" w:cs="Arial"/>
                <w:sz w:val="16"/>
                <w:szCs w:val="16"/>
                <w:lang w:eastAsia="bg-BG"/>
              </w:rPr>
              <w:t xml:space="preserve"> планктон, които са посочени в </w:t>
            </w:r>
            <w:r w:rsidR="005C3CDF" w:rsidRPr="007F30B8">
              <w:rPr>
                <w:rFonts w:ascii="Verdana" w:eastAsia="Times New Roman" w:hAnsi="Verdana" w:cs="Arial"/>
                <w:sz w:val="16"/>
                <w:szCs w:val="16"/>
                <w:lang w:eastAsia="bg-BG"/>
              </w:rPr>
              <w:t>Приложение II, Ч</w:t>
            </w:r>
            <w:r w:rsidR="009E0F1A" w:rsidRPr="007F30B8">
              <w:rPr>
                <w:rFonts w:ascii="Verdana" w:eastAsia="Times New Roman" w:hAnsi="Verdana" w:cs="Arial"/>
                <w:sz w:val="16"/>
                <w:szCs w:val="16"/>
                <w:lang w:eastAsia="bg-BG"/>
              </w:rPr>
              <w:t xml:space="preserve">аст </w:t>
            </w:r>
            <w:r w:rsidR="009E0F1A" w:rsidRPr="007F30B8">
              <w:rPr>
                <w:rFonts w:ascii="Verdana" w:eastAsia="Times New Roman" w:hAnsi="Verdana" w:cs="Arial"/>
                <w:sz w:val="16"/>
                <w:szCs w:val="16"/>
                <w:lang w:val="en-US" w:eastAsia="bg-BG"/>
              </w:rPr>
              <w:t>III</w:t>
            </w:r>
            <w:r w:rsidR="009E0F1A" w:rsidRPr="007F30B8">
              <w:rPr>
                <w:rFonts w:ascii="Verdana" w:eastAsia="Times New Roman" w:hAnsi="Verdana" w:cs="Arial"/>
                <w:sz w:val="16"/>
                <w:szCs w:val="16"/>
                <w:lang w:eastAsia="bg-BG"/>
              </w:rPr>
              <w:t xml:space="preserve">, т. 3.1.3., подточка 3.1.3.2.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061B8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9E0F1A" w:rsidRPr="007F30B8">
              <w:rPr>
                <w:rFonts w:ascii="Verdana" w:eastAsia="Times New Roman" w:hAnsi="Verdana" w:cs="Arial"/>
                <w:sz w:val="16"/>
                <w:szCs w:val="16"/>
                <w:lang w:eastAsia="bg-BG"/>
              </w:rPr>
              <w:t xml:space="preserve"> 3.1.3., подточка </w:t>
            </w:r>
            <w:r w:rsidR="00186994" w:rsidRPr="007F30B8">
              <w:rPr>
                <w:rFonts w:ascii="Verdana" w:eastAsia="Times New Roman" w:hAnsi="Verdana" w:cs="Arial"/>
                <w:sz w:val="16"/>
                <w:szCs w:val="16"/>
                <w:lang w:eastAsia="bg-BG"/>
              </w:rPr>
              <w:t>3.1.3.2.</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9E0F1A"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9E0F1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9E0F1A" w:rsidRPr="007F30B8">
              <w:rPr>
                <w:rFonts w:ascii="Verdana" w:eastAsia="Times New Roman" w:hAnsi="Verdana" w:cs="Arial"/>
                <w:sz w:val="16"/>
                <w:szCs w:val="16"/>
                <w:lang w:eastAsia="bg-BG"/>
              </w:rPr>
              <w:t>.</w:t>
            </w:r>
          </w:p>
          <w:p w:rsidR="009E0F1A"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9E0F1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9E0F1A" w:rsidRPr="007F30B8">
              <w:rPr>
                <w:rFonts w:ascii="Verdana" w:eastAsia="Times New Roman" w:hAnsi="Verdana" w:cs="Arial"/>
                <w:sz w:val="16"/>
                <w:szCs w:val="16"/>
                <w:lang w:eastAsia="bg-BG"/>
              </w:rPr>
              <w:t>.</w:t>
            </w:r>
          </w:p>
          <w:p w:rsidR="009E0F1A"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9E0F1A"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9E0F1A"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0F1A"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9E0F1A" w:rsidRPr="007F30B8">
              <w:rPr>
                <w:rFonts w:ascii="Verdana" w:eastAsia="Times New Roman" w:hAnsi="Verdana" w:cs="Arial"/>
                <w:sz w:val="16"/>
                <w:szCs w:val="16"/>
                <w:lang w:eastAsia="bg-BG"/>
              </w:rPr>
              <w:t>.</w:t>
            </w:r>
          </w:p>
          <w:p w:rsidR="009E0F1A"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9E0F1A"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9E0F1A"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Е.24</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w:t>
            </w:r>
            <w:r w:rsidRPr="007F30B8">
              <w:rPr>
                <w:rFonts w:ascii="Verdana" w:eastAsia="Times New Roman" w:hAnsi="Verdana" w:cs="Arial"/>
                <w:sz w:val="16"/>
                <w:szCs w:val="16"/>
                <w:lang w:eastAsia="bg-BG"/>
              </w:rPr>
              <w:lastRenderedPageBreak/>
              <w:t>неспазване на специалните правила относно фуражите за хищни аквакултурни животни.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061B8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w:t>
            </w:r>
            <w:r w:rsidR="005C3CDF" w:rsidRPr="007F30B8">
              <w:rPr>
                <w:rFonts w:ascii="Verdana" w:eastAsia="Times New Roman" w:hAnsi="Verdana" w:cs="Arial"/>
                <w:sz w:val="16"/>
                <w:szCs w:val="16"/>
                <w:lang w:eastAsia="bg-BG"/>
              </w:rPr>
              <w:lastRenderedPageBreak/>
              <w:t>(ЕС)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945594" w:rsidRPr="007F30B8">
              <w:rPr>
                <w:rFonts w:ascii="Verdana" w:eastAsia="Times New Roman" w:hAnsi="Verdana" w:cs="Arial"/>
                <w:sz w:val="16"/>
                <w:szCs w:val="16"/>
                <w:lang w:eastAsia="bg-BG"/>
              </w:rPr>
              <w:t xml:space="preserve"> 3.1.3., подточка </w:t>
            </w:r>
            <w:r w:rsidR="00186994" w:rsidRPr="007F30B8">
              <w:rPr>
                <w:rFonts w:ascii="Verdana" w:eastAsia="Times New Roman" w:hAnsi="Verdana" w:cs="Arial"/>
                <w:sz w:val="16"/>
                <w:szCs w:val="16"/>
                <w:lang w:eastAsia="bg-BG"/>
              </w:rPr>
              <w:t>3.1.3.3.</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2 Сериозни </w:t>
            </w:r>
            <w:r w:rsidRPr="007F30B8">
              <w:rPr>
                <w:rFonts w:ascii="Verdana" w:eastAsia="Times New Roman" w:hAnsi="Verdana" w:cs="Arial"/>
                <w:sz w:val="16"/>
                <w:szCs w:val="16"/>
                <w:lang w:eastAsia="bg-BG"/>
              </w:rPr>
              <w:lastRenderedPageBreak/>
              <w:t>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w:t>
            </w:r>
            <w:r w:rsidRPr="007F30B8">
              <w:rPr>
                <w:rFonts w:ascii="Verdana" w:eastAsia="Times New Roman" w:hAnsi="Verdana" w:cs="Arial"/>
                <w:sz w:val="16"/>
                <w:szCs w:val="16"/>
                <w:lang w:eastAsia="bg-BG"/>
              </w:rPr>
              <w:lastRenderedPageBreak/>
              <w:t>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9455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w:t>
            </w:r>
            <w:r w:rsidRPr="007F30B8">
              <w:rPr>
                <w:rFonts w:ascii="Verdana" w:eastAsia="Times New Roman" w:hAnsi="Verdana" w:cs="Arial"/>
                <w:sz w:val="16"/>
                <w:szCs w:val="16"/>
                <w:lang w:eastAsia="bg-BG"/>
              </w:rPr>
              <w:lastRenderedPageBreak/>
              <w:t>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945594"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w:t>
            </w:r>
            <w:r w:rsidRPr="007F30B8">
              <w:rPr>
                <w:rFonts w:ascii="Verdana" w:eastAsia="Times New Roman" w:hAnsi="Verdana" w:cs="Arial"/>
                <w:sz w:val="16"/>
                <w:szCs w:val="16"/>
                <w:lang w:eastAsia="bg-BG"/>
              </w:rPr>
              <w:lastRenderedPageBreak/>
              <w:t>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9455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Начало на нов </w:t>
            </w:r>
            <w:r w:rsidRPr="007F30B8">
              <w:rPr>
                <w:rFonts w:ascii="Verdana" w:eastAsia="Times New Roman" w:hAnsi="Verdana" w:cs="Arial"/>
                <w:sz w:val="16"/>
                <w:szCs w:val="16"/>
                <w:lang w:eastAsia="bg-BG"/>
              </w:rPr>
              <w:lastRenderedPageBreak/>
              <w:t>преходен период, когато е приложимо</w:t>
            </w:r>
            <w:r w:rsidR="00945594"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945594"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9455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w:t>
            </w:r>
            <w:r w:rsidRPr="007F30B8">
              <w:rPr>
                <w:rFonts w:ascii="Verdana" w:eastAsia="Times New Roman" w:hAnsi="Verdana" w:cs="Arial"/>
                <w:sz w:val="16"/>
                <w:szCs w:val="16"/>
                <w:lang w:eastAsia="bg-BG"/>
              </w:rPr>
              <w:lastRenderedPageBreak/>
              <w:t>изпълнението на предпазните мерки и контрола, въведени от оператора с цел гарантиране на съответствие</w:t>
            </w:r>
            <w:r w:rsidR="00945594" w:rsidRPr="007F30B8">
              <w:rPr>
                <w:rFonts w:ascii="Verdana" w:eastAsia="Times New Roman" w:hAnsi="Verdana" w:cs="Arial"/>
                <w:sz w:val="16"/>
                <w:szCs w:val="16"/>
                <w:lang w:eastAsia="bg-BG"/>
              </w:rPr>
              <w:t>.</w:t>
            </w:r>
          </w:p>
          <w:p w:rsidR="009455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945594"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945594"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Е.25</w:t>
            </w:r>
          </w:p>
        </w:tc>
        <w:tc>
          <w:tcPr>
            <w:tcW w:w="1813" w:type="dxa"/>
            <w:gridSpan w:val="2"/>
            <w:tcBorders>
              <w:top w:val="nil"/>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неспазване на изискванията по отношение на храненето </w:t>
            </w:r>
            <w:r w:rsidR="00B31620" w:rsidRPr="007F30B8">
              <w:rPr>
                <w:rFonts w:ascii="Verdana" w:eastAsia="Times New Roman" w:hAnsi="Verdana" w:cs="Arial"/>
                <w:sz w:val="16"/>
                <w:szCs w:val="16"/>
                <w:lang w:eastAsia="bg-BG"/>
              </w:rPr>
              <w:t xml:space="preserve">при угояването </w:t>
            </w:r>
            <w:r w:rsidRPr="007F30B8">
              <w:rPr>
                <w:rFonts w:ascii="Verdana" w:eastAsia="Times New Roman" w:hAnsi="Verdana" w:cs="Arial"/>
                <w:sz w:val="16"/>
                <w:szCs w:val="16"/>
                <w:lang w:eastAsia="bg-BG"/>
              </w:rPr>
              <w:t>на рибите във вътрешни води, белите скариди и сладководните скариди и тропическите сладководни риби.</w:t>
            </w:r>
          </w:p>
        </w:tc>
        <w:tc>
          <w:tcPr>
            <w:tcW w:w="1246" w:type="dxa"/>
            <w:gridSpan w:val="2"/>
            <w:tcBorders>
              <w:top w:val="nil"/>
              <w:left w:val="nil"/>
              <w:bottom w:val="single" w:sz="4" w:space="0" w:color="auto"/>
              <w:right w:val="single" w:sz="4" w:space="0" w:color="auto"/>
            </w:tcBorders>
            <w:shd w:val="clear" w:color="auto" w:fill="auto"/>
            <w:hideMark/>
          </w:tcPr>
          <w:p w:rsidR="00186994" w:rsidRPr="007F30B8" w:rsidRDefault="00061B8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AA4425" w:rsidRPr="007F30B8">
              <w:rPr>
                <w:rFonts w:ascii="Verdana" w:eastAsia="Times New Roman" w:hAnsi="Verdana" w:cs="Arial"/>
                <w:sz w:val="16"/>
                <w:szCs w:val="16"/>
                <w:lang w:eastAsia="bg-BG"/>
              </w:rPr>
              <w:t>т.</w:t>
            </w:r>
            <w:r w:rsidR="00341009" w:rsidRPr="007F30B8">
              <w:rPr>
                <w:rFonts w:ascii="Verdana" w:eastAsia="Times New Roman" w:hAnsi="Verdana" w:cs="Arial"/>
                <w:sz w:val="16"/>
                <w:szCs w:val="16"/>
                <w:lang w:eastAsia="bg-BG"/>
              </w:rPr>
              <w:t xml:space="preserve"> 3.1.3., подточка </w:t>
            </w:r>
            <w:r w:rsidR="00AA4425" w:rsidRPr="007F30B8">
              <w:rPr>
                <w:rFonts w:ascii="Verdana" w:eastAsia="Times New Roman" w:hAnsi="Verdana" w:cs="Arial"/>
                <w:sz w:val="16"/>
                <w:szCs w:val="16"/>
                <w:lang w:eastAsia="bg-BG"/>
              </w:rPr>
              <w:t>3.1.3.4.</w:t>
            </w:r>
          </w:p>
        </w:tc>
        <w:tc>
          <w:tcPr>
            <w:tcW w:w="1585" w:type="dxa"/>
            <w:tcBorders>
              <w:top w:val="nil"/>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auto" w:fill="auto"/>
            <w:hideMark/>
          </w:tcPr>
          <w:p w:rsidR="0034100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341009" w:rsidRPr="007F30B8">
              <w:rPr>
                <w:rFonts w:ascii="Verdana" w:eastAsia="Times New Roman" w:hAnsi="Verdana" w:cs="Arial"/>
                <w:sz w:val="16"/>
                <w:szCs w:val="16"/>
                <w:lang w:eastAsia="bg-BG"/>
              </w:rPr>
              <w:t>цел гарантиране на съответствие.</w:t>
            </w:r>
          </w:p>
        </w:tc>
        <w:tc>
          <w:tcPr>
            <w:tcW w:w="1360" w:type="dxa"/>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auto" w:fill="auto"/>
            <w:hideMark/>
          </w:tcPr>
          <w:p w:rsidR="0034100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341009"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341009"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34100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41009" w:rsidRPr="007F30B8">
              <w:rPr>
                <w:rFonts w:ascii="Verdana" w:eastAsia="Times New Roman" w:hAnsi="Verdana" w:cs="Arial"/>
                <w:sz w:val="16"/>
                <w:szCs w:val="16"/>
                <w:lang w:eastAsia="bg-BG"/>
              </w:rPr>
              <w:t>.</w:t>
            </w:r>
          </w:p>
          <w:p w:rsidR="0034100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41009"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w:t>
            </w:r>
            <w:r w:rsidR="00341009" w:rsidRPr="007F30B8">
              <w:rPr>
                <w:rFonts w:ascii="Verdana" w:eastAsia="Times New Roman" w:hAnsi="Verdana" w:cs="Arial"/>
                <w:sz w:val="16"/>
                <w:szCs w:val="16"/>
                <w:lang w:eastAsia="bg-BG"/>
              </w:rPr>
              <w:t xml:space="preserve">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Е.26</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неспазване на изискванията за профилактика на заболяванията </w:t>
            </w:r>
            <w:r w:rsidR="005C3CDF" w:rsidRPr="007F30B8">
              <w:rPr>
                <w:rFonts w:ascii="Verdana" w:eastAsia="Times New Roman" w:hAnsi="Verdana" w:cs="Arial"/>
                <w:sz w:val="16"/>
                <w:szCs w:val="16"/>
                <w:lang w:eastAsia="bg-BG"/>
              </w:rPr>
              <w:t>Приложение II, Ч</w:t>
            </w:r>
            <w:r w:rsidR="00432091" w:rsidRPr="007F30B8">
              <w:rPr>
                <w:rFonts w:ascii="Verdana" w:eastAsia="Times New Roman" w:hAnsi="Verdana" w:cs="Arial"/>
                <w:sz w:val="16"/>
                <w:szCs w:val="16"/>
                <w:lang w:eastAsia="bg-BG"/>
              </w:rPr>
              <w:t xml:space="preserve">аст </w:t>
            </w:r>
            <w:r w:rsidR="00432091" w:rsidRPr="007F30B8">
              <w:rPr>
                <w:rFonts w:ascii="Verdana" w:eastAsia="Times New Roman" w:hAnsi="Verdana" w:cs="Arial"/>
                <w:sz w:val="16"/>
                <w:szCs w:val="16"/>
                <w:lang w:val="en-US" w:eastAsia="bg-BG"/>
              </w:rPr>
              <w:t>III</w:t>
            </w:r>
            <w:r w:rsidR="00432091" w:rsidRPr="007F30B8">
              <w:rPr>
                <w:rFonts w:ascii="Verdana" w:eastAsia="Times New Roman" w:hAnsi="Verdana" w:cs="Arial"/>
                <w:sz w:val="16"/>
                <w:szCs w:val="16"/>
                <w:lang w:eastAsia="bg-BG"/>
              </w:rPr>
              <w:t xml:space="preserve">, т. 3.1.4., подточка 3.1.4.1. </w:t>
            </w:r>
            <w:r w:rsidRPr="007F30B8">
              <w:rPr>
                <w:rFonts w:ascii="Verdana" w:eastAsia="Times New Roman" w:hAnsi="Verdana" w:cs="Arial"/>
                <w:sz w:val="16"/>
                <w:szCs w:val="16"/>
                <w:lang w:eastAsia="bg-BG"/>
              </w:rPr>
              <w:lastRenderedPageBreak/>
              <w:t>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AA4425"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432091" w:rsidRPr="007F30B8">
              <w:rPr>
                <w:rFonts w:ascii="Verdana" w:eastAsia="Times New Roman" w:hAnsi="Verdana" w:cs="Arial"/>
                <w:sz w:val="16"/>
                <w:szCs w:val="16"/>
                <w:lang w:eastAsia="bg-BG"/>
              </w:rPr>
              <w:t xml:space="preserve"> 3.1.4., подточка </w:t>
            </w:r>
            <w:r w:rsidR="00186994" w:rsidRPr="007F30B8">
              <w:rPr>
                <w:rFonts w:ascii="Verdana" w:eastAsia="Times New Roman" w:hAnsi="Verdana" w:cs="Arial"/>
                <w:sz w:val="16"/>
                <w:szCs w:val="16"/>
                <w:lang w:eastAsia="bg-BG"/>
              </w:rPr>
              <w:lastRenderedPageBreak/>
              <w:t>3.1.4.1.</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2091"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необходимата информация и/или план за действие в срока, определен за отстраняване на </w:t>
            </w:r>
            <w:r w:rsidRPr="007F30B8">
              <w:rPr>
                <w:rFonts w:ascii="Verdana" w:eastAsia="Times New Roman" w:hAnsi="Verdana" w:cs="Arial"/>
                <w:sz w:val="16"/>
                <w:szCs w:val="16"/>
                <w:lang w:eastAsia="bg-BG"/>
              </w:rPr>
              <w:lastRenderedPageBreak/>
              <w:t>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432091"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32091"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432091"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обхвата (на една или повече дейности) на сертификата, </w:t>
            </w:r>
            <w:r w:rsidRPr="007F30B8">
              <w:rPr>
                <w:rFonts w:ascii="Verdana" w:eastAsia="Times New Roman" w:hAnsi="Verdana" w:cs="Arial"/>
                <w:sz w:val="16"/>
                <w:szCs w:val="16"/>
                <w:lang w:eastAsia="bg-BG"/>
              </w:rPr>
              <w:lastRenderedPageBreak/>
              <w:t>ограничаване на биологичния статус на продукция и/или култура</w:t>
            </w:r>
            <w:r w:rsidR="00432091"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2091"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432091" w:rsidRPr="007F30B8">
              <w:rPr>
                <w:rFonts w:ascii="Verdana" w:eastAsia="Times New Roman" w:hAnsi="Verdana" w:cs="Arial"/>
                <w:sz w:val="16"/>
                <w:szCs w:val="16"/>
                <w:lang w:eastAsia="bg-BG"/>
              </w:rPr>
              <w:t>.</w:t>
            </w:r>
          </w:p>
          <w:p w:rsidR="00432091"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Осъществяване на засилен контрол чрез допълнителни инспекции в съответната година</w:t>
            </w:r>
            <w:r w:rsidR="00432091" w:rsidRPr="007F30B8">
              <w:rPr>
                <w:rFonts w:ascii="Verdana" w:eastAsia="Times New Roman" w:hAnsi="Verdana" w:cs="Arial"/>
                <w:sz w:val="16"/>
                <w:szCs w:val="16"/>
                <w:lang w:eastAsia="bg-BG"/>
              </w:rPr>
              <w:t>.</w:t>
            </w:r>
          </w:p>
          <w:p w:rsidR="00432091"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432091"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43209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засегнатите аквакултури в сертификата се вземат проби от контролиращото лице и се предоставят за</w:t>
            </w:r>
            <w:r w:rsidR="00432091" w:rsidRPr="007F30B8">
              <w:rPr>
                <w:rFonts w:ascii="Verdana" w:eastAsia="Times New Roman" w:hAnsi="Verdana" w:cs="Arial"/>
                <w:sz w:val="16"/>
                <w:szCs w:val="16"/>
                <w:lang w:eastAsia="bg-BG"/>
              </w:rPr>
              <w:t xml:space="preserve"> анализ в 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Е.27</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нарушение на правилата за ветеринарно лечение на аквакултурни животни, посочени в </w:t>
            </w:r>
            <w:r w:rsidR="005C3CDF" w:rsidRPr="007F30B8">
              <w:rPr>
                <w:rFonts w:ascii="Verdana" w:eastAsia="Times New Roman" w:hAnsi="Verdana" w:cs="Arial"/>
                <w:sz w:val="16"/>
                <w:szCs w:val="16"/>
                <w:lang w:eastAsia="bg-BG"/>
              </w:rPr>
              <w:t>Приложение II, Ч</w:t>
            </w:r>
            <w:r w:rsidR="008030BD" w:rsidRPr="007F30B8">
              <w:rPr>
                <w:rFonts w:ascii="Verdana" w:eastAsia="Times New Roman" w:hAnsi="Verdana" w:cs="Arial"/>
                <w:sz w:val="16"/>
                <w:szCs w:val="16"/>
                <w:lang w:eastAsia="bg-BG"/>
              </w:rPr>
              <w:t xml:space="preserve">аст </w:t>
            </w:r>
            <w:r w:rsidR="008030BD" w:rsidRPr="007F30B8">
              <w:rPr>
                <w:rFonts w:ascii="Verdana" w:eastAsia="Times New Roman" w:hAnsi="Verdana" w:cs="Arial"/>
                <w:sz w:val="16"/>
                <w:szCs w:val="16"/>
                <w:lang w:val="en-US" w:eastAsia="bg-BG"/>
              </w:rPr>
              <w:t>III</w:t>
            </w:r>
            <w:r w:rsidR="008030BD" w:rsidRPr="007F30B8">
              <w:rPr>
                <w:rFonts w:ascii="Verdana" w:eastAsia="Times New Roman" w:hAnsi="Verdana" w:cs="Arial"/>
                <w:sz w:val="16"/>
                <w:szCs w:val="16"/>
                <w:lang w:eastAsia="bg-BG"/>
              </w:rPr>
              <w:t xml:space="preserve">, т. 3.1.4., подточка 3.1.4.2. </w:t>
            </w:r>
            <w:r w:rsidRPr="007F30B8">
              <w:rPr>
                <w:rFonts w:ascii="Verdana" w:eastAsia="Times New Roman" w:hAnsi="Verdana" w:cs="Arial"/>
                <w:sz w:val="16"/>
                <w:szCs w:val="16"/>
                <w:lang w:eastAsia="bg-BG"/>
              </w:rPr>
              <w:t xml:space="preserve"> 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AA4425"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8030BD" w:rsidRPr="007F30B8">
              <w:rPr>
                <w:rFonts w:ascii="Verdana" w:eastAsia="Times New Roman" w:hAnsi="Verdana" w:cs="Arial"/>
                <w:sz w:val="16"/>
                <w:szCs w:val="16"/>
                <w:lang w:eastAsia="bg-BG"/>
              </w:rPr>
              <w:t xml:space="preserve"> 3.1.4., подточка </w:t>
            </w:r>
            <w:r w:rsidR="00186994" w:rsidRPr="007F30B8">
              <w:rPr>
                <w:rFonts w:ascii="Verdana" w:eastAsia="Times New Roman" w:hAnsi="Verdana" w:cs="Arial"/>
                <w:sz w:val="16"/>
                <w:szCs w:val="16"/>
                <w:lang w:eastAsia="bg-BG"/>
              </w:rPr>
              <w:t xml:space="preserve">3.1.4.2. </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8030BD"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8030BD"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030BD"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8030BD"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8030BD"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8030BD"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8030BD" w:rsidRPr="007F30B8">
              <w:rPr>
                <w:rFonts w:ascii="Verdana" w:eastAsia="Times New Roman" w:hAnsi="Verdana" w:cs="Arial"/>
                <w:sz w:val="16"/>
                <w:szCs w:val="16"/>
                <w:lang w:eastAsia="bg-BG"/>
              </w:rPr>
              <w:t>.</w:t>
            </w:r>
          </w:p>
          <w:p w:rsidR="008030BD"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030BD" w:rsidRPr="007F30B8">
              <w:rPr>
                <w:rFonts w:ascii="Verdana" w:eastAsia="Times New Roman" w:hAnsi="Verdana" w:cs="Arial"/>
                <w:sz w:val="16"/>
                <w:szCs w:val="16"/>
                <w:lang w:eastAsia="bg-BG"/>
              </w:rPr>
              <w:t>.</w:t>
            </w:r>
          </w:p>
          <w:p w:rsidR="008030BD"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8030B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w:t>
            </w:r>
            <w:r w:rsidR="008030BD" w:rsidRPr="007F30B8">
              <w:rPr>
                <w:rFonts w:ascii="Verdana" w:eastAsia="Times New Roman" w:hAnsi="Verdana" w:cs="Arial"/>
                <w:sz w:val="16"/>
                <w:szCs w:val="16"/>
                <w:lang w:eastAsia="bg-BG"/>
              </w:rPr>
              <w:t>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продукция от засегнатите аквакултури в сертификата се вземат проби от контролиращото лице и се предоставят за </w:t>
            </w:r>
            <w:r w:rsidRPr="007F30B8">
              <w:rPr>
                <w:rFonts w:ascii="Verdana" w:eastAsia="Times New Roman" w:hAnsi="Verdana" w:cs="Arial"/>
                <w:sz w:val="16"/>
                <w:szCs w:val="16"/>
                <w:lang w:eastAsia="bg-BG"/>
              </w:rPr>
              <w:lastRenderedPageBreak/>
              <w:t>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Е.28</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отглеждане на аквакултурни животни в затворен тип рециркулационни съоръжения за отглеждане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F256B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F213A4" w:rsidRPr="007F30B8">
              <w:rPr>
                <w:rFonts w:ascii="Verdana" w:eastAsia="Times New Roman" w:hAnsi="Verdana" w:cs="Arial"/>
                <w:sz w:val="16"/>
                <w:szCs w:val="16"/>
                <w:lang w:eastAsia="bg-BG"/>
              </w:rPr>
              <w:t xml:space="preserve"> 3.1.5., подточка </w:t>
            </w:r>
            <w:r w:rsidR="00186994" w:rsidRPr="007F30B8">
              <w:rPr>
                <w:rFonts w:ascii="Verdana" w:eastAsia="Times New Roman" w:hAnsi="Verdana" w:cs="Arial"/>
                <w:sz w:val="16"/>
                <w:szCs w:val="16"/>
                <w:lang w:eastAsia="bg-BG"/>
              </w:rPr>
              <w:t xml:space="preserve">3.1.5.1.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8602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48602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486024" w:rsidRPr="007F30B8">
              <w:rPr>
                <w:rFonts w:ascii="Verdana" w:eastAsia="Times New Roman" w:hAnsi="Verdana" w:cs="Arial"/>
                <w:sz w:val="16"/>
                <w:szCs w:val="16"/>
                <w:lang w:eastAsia="bg-BG"/>
              </w:rPr>
              <w:t>аф 1 от Регламент (ЕС) 2018/848.</w:t>
            </w:r>
          </w:p>
          <w:p w:rsidR="0048602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48602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486024" w:rsidRPr="007F30B8">
              <w:rPr>
                <w:rFonts w:ascii="Verdana" w:eastAsia="Times New Roman" w:hAnsi="Verdana" w:cs="Arial"/>
                <w:sz w:val="16"/>
                <w:szCs w:val="16"/>
                <w:lang w:eastAsia="bg-BG"/>
              </w:rPr>
              <w:t>.</w:t>
            </w:r>
          </w:p>
          <w:p w:rsidR="0048602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486024"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486024"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602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486024" w:rsidRPr="007F30B8">
              <w:rPr>
                <w:rFonts w:ascii="Verdana" w:eastAsia="Times New Roman" w:hAnsi="Verdana" w:cs="Arial"/>
                <w:sz w:val="16"/>
                <w:szCs w:val="16"/>
                <w:lang w:eastAsia="bg-BG"/>
              </w:rPr>
              <w:t>.</w:t>
            </w:r>
          </w:p>
          <w:p w:rsidR="0048602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486024"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486024"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Е.29</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неспазване на изискванията за окръжаващата среда при отглеждането на аквакултурните животни, посочени в </w:t>
            </w:r>
            <w:r w:rsidR="005C3CDF" w:rsidRPr="007F30B8">
              <w:rPr>
                <w:rFonts w:ascii="Verdana" w:eastAsia="Times New Roman" w:hAnsi="Verdana" w:cs="Arial"/>
                <w:sz w:val="16"/>
                <w:szCs w:val="16"/>
                <w:lang w:eastAsia="bg-BG"/>
              </w:rPr>
              <w:t>Приложение II, Ч</w:t>
            </w:r>
            <w:r w:rsidR="000467C9" w:rsidRPr="007F30B8">
              <w:rPr>
                <w:rFonts w:ascii="Verdana" w:eastAsia="Times New Roman" w:hAnsi="Verdana" w:cs="Arial"/>
                <w:sz w:val="16"/>
                <w:szCs w:val="16"/>
                <w:lang w:eastAsia="bg-BG"/>
              </w:rPr>
              <w:t xml:space="preserve">аст </w:t>
            </w:r>
            <w:r w:rsidR="000467C9" w:rsidRPr="007F30B8">
              <w:rPr>
                <w:rFonts w:ascii="Verdana" w:eastAsia="Times New Roman" w:hAnsi="Verdana" w:cs="Arial"/>
                <w:sz w:val="16"/>
                <w:szCs w:val="16"/>
                <w:lang w:val="en-US" w:eastAsia="bg-BG"/>
              </w:rPr>
              <w:t>III</w:t>
            </w:r>
            <w:r w:rsidR="000467C9" w:rsidRPr="007F30B8">
              <w:rPr>
                <w:rFonts w:ascii="Verdana" w:eastAsia="Times New Roman" w:hAnsi="Verdana" w:cs="Arial"/>
                <w:sz w:val="16"/>
                <w:szCs w:val="16"/>
                <w:lang w:eastAsia="bg-BG"/>
              </w:rPr>
              <w:t xml:space="preserve">, т. 3.1.5., </w:t>
            </w:r>
            <w:r w:rsidR="000467C9" w:rsidRPr="007F30B8">
              <w:rPr>
                <w:rFonts w:ascii="Verdana" w:eastAsia="Times New Roman" w:hAnsi="Verdana" w:cs="Arial"/>
                <w:sz w:val="16"/>
                <w:szCs w:val="16"/>
                <w:lang w:eastAsia="bg-BG"/>
              </w:rPr>
              <w:lastRenderedPageBreak/>
              <w:t xml:space="preserve">подточка 3.1.5.3. </w:t>
            </w:r>
            <w:r w:rsidRPr="007F30B8">
              <w:rPr>
                <w:rFonts w:ascii="Verdana" w:eastAsia="Times New Roman" w:hAnsi="Verdana" w:cs="Arial"/>
                <w:sz w:val="16"/>
                <w:szCs w:val="16"/>
                <w:lang w:eastAsia="bg-BG"/>
              </w:rPr>
              <w:t xml:space="preserve"> 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F256B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 част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0467C9" w:rsidRPr="007F30B8">
              <w:rPr>
                <w:rFonts w:ascii="Verdana" w:eastAsia="Times New Roman" w:hAnsi="Verdana" w:cs="Arial"/>
                <w:sz w:val="16"/>
                <w:szCs w:val="16"/>
                <w:lang w:eastAsia="bg-BG"/>
              </w:rPr>
              <w:t xml:space="preserve"> 3.1.5., подточка </w:t>
            </w:r>
            <w:r w:rsidR="00186994" w:rsidRPr="007F30B8">
              <w:rPr>
                <w:rFonts w:ascii="Verdana" w:eastAsia="Times New Roman" w:hAnsi="Verdana" w:cs="Arial"/>
                <w:sz w:val="16"/>
                <w:szCs w:val="16"/>
                <w:lang w:eastAsia="bg-BG"/>
              </w:rPr>
              <w:t xml:space="preserve">3.1.5.3. </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0467C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w:t>
            </w:r>
            <w:r w:rsidRPr="007F30B8">
              <w:rPr>
                <w:rFonts w:ascii="Verdana" w:eastAsia="Times New Roman" w:hAnsi="Verdana" w:cs="Arial"/>
                <w:sz w:val="16"/>
                <w:szCs w:val="16"/>
                <w:lang w:eastAsia="bg-BG"/>
              </w:rPr>
              <w:lastRenderedPageBreak/>
              <w:t>предпазните мерки и контрола, въведени от оператора с цел гарантиране на съответствие</w:t>
            </w:r>
            <w:r w:rsidR="000467C9"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0467C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0467C9"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w:t>
            </w:r>
            <w:r w:rsidR="000467C9" w:rsidRPr="007F30B8">
              <w:rPr>
                <w:rFonts w:ascii="Verdana" w:eastAsia="Times New Roman" w:hAnsi="Verdana" w:cs="Arial"/>
                <w:sz w:val="16"/>
                <w:szCs w:val="16"/>
                <w:lang w:eastAsia="bg-BG"/>
              </w:rPr>
              <w:t xml:space="preserve">атус на продукция и/или </w:t>
            </w:r>
            <w:r w:rsidR="000467C9" w:rsidRPr="007F30B8">
              <w:rPr>
                <w:rFonts w:ascii="Verdana" w:eastAsia="Times New Roman" w:hAnsi="Verdana" w:cs="Arial"/>
                <w:sz w:val="16"/>
                <w:szCs w:val="16"/>
                <w:lang w:eastAsia="bg-BG"/>
              </w:rPr>
              <w:lastRenderedPageBreak/>
              <w:t>култура.</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0467C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467C9" w:rsidRPr="007F30B8">
              <w:rPr>
                <w:rFonts w:ascii="Verdana" w:eastAsia="Times New Roman" w:hAnsi="Verdana" w:cs="Arial"/>
                <w:sz w:val="16"/>
                <w:szCs w:val="16"/>
                <w:lang w:eastAsia="bg-BG"/>
              </w:rPr>
              <w:t>.</w:t>
            </w:r>
          </w:p>
          <w:p w:rsidR="000467C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засилен контрол чрез допълнителни инспекции </w:t>
            </w:r>
            <w:r w:rsidRPr="007F30B8">
              <w:rPr>
                <w:rFonts w:ascii="Verdana" w:eastAsia="Times New Roman" w:hAnsi="Verdana" w:cs="Arial"/>
                <w:sz w:val="16"/>
                <w:szCs w:val="16"/>
                <w:lang w:eastAsia="bg-BG"/>
              </w:rPr>
              <w:lastRenderedPageBreak/>
              <w:t>в съответната година</w:t>
            </w:r>
            <w:r w:rsidR="000467C9"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0467C9"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Е.30</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Разположените на сушата единици за отглеждане на животни не отговарят на условията, посочени в </w:t>
            </w:r>
            <w:r w:rsidR="005C3CDF" w:rsidRPr="007F30B8">
              <w:rPr>
                <w:rFonts w:ascii="Verdana" w:eastAsia="Times New Roman" w:hAnsi="Verdana" w:cs="Arial"/>
                <w:sz w:val="16"/>
                <w:szCs w:val="16"/>
                <w:lang w:eastAsia="bg-BG"/>
              </w:rPr>
              <w:t>Приложение II, Ч</w:t>
            </w:r>
            <w:r w:rsidR="001532A9" w:rsidRPr="007F30B8">
              <w:rPr>
                <w:rFonts w:ascii="Verdana" w:eastAsia="Times New Roman" w:hAnsi="Verdana" w:cs="Arial"/>
                <w:sz w:val="16"/>
                <w:szCs w:val="16"/>
                <w:lang w:eastAsia="bg-BG"/>
              </w:rPr>
              <w:t xml:space="preserve">аст </w:t>
            </w:r>
            <w:r w:rsidR="001532A9" w:rsidRPr="007F30B8">
              <w:rPr>
                <w:rFonts w:ascii="Verdana" w:eastAsia="Times New Roman" w:hAnsi="Verdana" w:cs="Arial"/>
                <w:sz w:val="16"/>
                <w:szCs w:val="16"/>
                <w:lang w:val="en-US" w:eastAsia="bg-BG"/>
              </w:rPr>
              <w:t>III</w:t>
            </w:r>
            <w:r w:rsidR="001532A9" w:rsidRPr="007F30B8">
              <w:rPr>
                <w:rFonts w:ascii="Verdana" w:eastAsia="Times New Roman" w:hAnsi="Verdana" w:cs="Arial"/>
                <w:sz w:val="16"/>
                <w:szCs w:val="16"/>
                <w:lang w:eastAsia="bg-BG"/>
              </w:rPr>
              <w:t xml:space="preserve">, т. 3.1.5., подточка 3.1.5.5.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F256B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F67F42" w:rsidRPr="007F30B8">
              <w:rPr>
                <w:rFonts w:ascii="Verdana" w:eastAsia="Times New Roman" w:hAnsi="Verdana" w:cs="Arial"/>
                <w:sz w:val="16"/>
                <w:szCs w:val="16"/>
                <w:lang w:eastAsia="bg-BG"/>
              </w:rPr>
              <w:t xml:space="preserve"> 3.1.5., подточка </w:t>
            </w:r>
            <w:r w:rsidR="00186994" w:rsidRPr="007F30B8">
              <w:rPr>
                <w:rFonts w:ascii="Verdana" w:eastAsia="Times New Roman" w:hAnsi="Verdana" w:cs="Arial"/>
                <w:sz w:val="16"/>
                <w:szCs w:val="16"/>
                <w:lang w:eastAsia="bg-BG"/>
              </w:rPr>
              <w:t xml:space="preserve">3.1.5.5.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532A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1532A9"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532A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1532A9" w:rsidRPr="007F30B8">
              <w:rPr>
                <w:rFonts w:ascii="Verdana" w:eastAsia="Times New Roman" w:hAnsi="Verdana" w:cs="Arial"/>
                <w:sz w:val="16"/>
                <w:szCs w:val="16"/>
                <w:lang w:eastAsia="bg-BG"/>
              </w:rPr>
              <w:t>.</w:t>
            </w:r>
          </w:p>
          <w:p w:rsidR="00186994" w:rsidRPr="007F30B8" w:rsidRDefault="001532A9"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w:t>
            </w:r>
            <w:r w:rsidR="00186994"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w:t>
            </w:r>
            <w:r w:rsidRPr="007F30B8">
              <w:rPr>
                <w:rFonts w:ascii="Verdana" w:eastAsia="Times New Roman" w:hAnsi="Verdana" w:cs="Arial"/>
                <w:sz w:val="16"/>
                <w:szCs w:val="16"/>
                <w:lang w:eastAsia="bg-BG"/>
              </w:rPr>
              <w:t xml:space="preserve"> продукция и/или култура.</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532A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532A9" w:rsidRPr="007F30B8">
              <w:rPr>
                <w:rFonts w:ascii="Verdana" w:eastAsia="Times New Roman" w:hAnsi="Verdana" w:cs="Arial"/>
                <w:sz w:val="16"/>
                <w:szCs w:val="16"/>
                <w:lang w:eastAsia="bg-BG"/>
              </w:rPr>
              <w:t>.</w:t>
            </w:r>
          </w:p>
          <w:p w:rsidR="001532A9"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532A9"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наложената мярка в срок до 3 работни дни от </w:t>
            </w:r>
            <w:r w:rsidR="001532A9" w:rsidRPr="007F30B8">
              <w:rPr>
                <w:rFonts w:ascii="Verdana" w:eastAsia="Times New Roman" w:hAnsi="Verdana" w:cs="Arial"/>
                <w:sz w:val="16"/>
                <w:szCs w:val="16"/>
                <w:lang w:eastAsia="bg-BG"/>
              </w:rPr>
              <w:t>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Е.31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е,че разположените в морето садкови системи не отговарят на изискванията на </w:t>
            </w:r>
            <w:r w:rsidR="005C3CDF" w:rsidRPr="007F30B8">
              <w:rPr>
                <w:rFonts w:ascii="Verdana" w:eastAsia="Times New Roman" w:hAnsi="Verdana" w:cs="Arial"/>
                <w:sz w:val="16"/>
                <w:szCs w:val="16"/>
                <w:lang w:eastAsia="bg-BG"/>
              </w:rPr>
              <w:t>Приложение II, Ч</w:t>
            </w:r>
            <w:r w:rsidR="00185925" w:rsidRPr="007F30B8">
              <w:rPr>
                <w:rFonts w:ascii="Verdana" w:eastAsia="Times New Roman" w:hAnsi="Verdana" w:cs="Arial"/>
                <w:sz w:val="16"/>
                <w:szCs w:val="16"/>
                <w:lang w:eastAsia="bg-BG"/>
              </w:rPr>
              <w:t xml:space="preserve">аст </w:t>
            </w:r>
            <w:r w:rsidR="00185925" w:rsidRPr="007F30B8">
              <w:rPr>
                <w:rFonts w:ascii="Verdana" w:eastAsia="Times New Roman" w:hAnsi="Verdana" w:cs="Arial"/>
                <w:sz w:val="16"/>
                <w:szCs w:val="16"/>
                <w:lang w:val="en-US" w:eastAsia="bg-BG"/>
              </w:rPr>
              <w:t>III</w:t>
            </w:r>
            <w:r w:rsidR="00185925" w:rsidRPr="007F30B8">
              <w:rPr>
                <w:rFonts w:ascii="Verdana" w:eastAsia="Times New Roman" w:hAnsi="Verdana" w:cs="Arial"/>
                <w:sz w:val="16"/>
                <w:szCs w:val="16"/>
                <w:lang w:eastAsia="bg-BG"/>
              </w:rPr>
              <w:t xml:space="preserve">, т. 3.1.5., подточка 3.1.5.6.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F256B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185925" w:rsidRPr="007F30B8">
              <w:rPr>
                <w:rFonts w:ascii="Verdana" w:eastAsia="Times New Roman" w:hAnsi="Verdana" w:cs="Arial"/>
                <w:sz w:val="16"/>
                <w:szCs w:val="16"/>
                <w:lang w:eastAsia="bg-BG"/>
              </w:rPr>
              <w:t xml:space="preserve"> 3.1.5., подточка </w:t>
            </w:r>
            <w:r w:rsidR="00186994" w:rsidRPr="007F30B8">
              <w:rPr>
                <w:rFonts w:ascii="Verdana" w:eastAsia="Times New Roman" w:hAnsi="Verdana" w:cs="Arial"/>
                <w:sz w:val="16"/>
                <w:szCs w:val="16"/>
                <w:lang w:eastAsia="bg-BG"/>
              </w:rPr>
              <w:t>3.1.5.6</w:t>
            </w:r>
            <w:r w:rsidR="00185925"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185925"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185925"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185925"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185925"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18592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w:t>
            </w:r>
            <w:r w:rsidR="00185925"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185925"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85925" w:rsidRPr="007F30B8">
              <w:rPr>
                <w:rFonts w:ascii="Verdana" w:eastAsia="Times New Roman" w:hAnsi="Verdana" w:cs="Arial"/>
                <w:sz w:val="16"/>
                <w:szCs w:val="16"/>
                <w:lang w:eastAsia="bg-BG"/>
              </w:rPr>
              <w:t>.</w:t>
            </w:r>
          </w:p>
          <w:p w:rsidR="00185925"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85925"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контролиращи лица и </w:t>
            </w:r>
            <w:r w:rsidRPr="007F30B8">
              <w:rPr>
                <w:rFonts w:ascii="Verdana" w:eastAsia="Times New Roman" w:hAnsi="Verdana" w:cs="Arial"/>
                <w:sz w:val="16"/>
                <w:szCs w:val="16"/>
                <w:lang w:eastAsia="bg-BG"/>
              </w:rPr>
              <w:lastRenderedPageBreak/>
              <w:t>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w:t>
            </w:r>
            <w:r w:rsidR="00185925" w:rsidRPr="007F30B8">
              <w:rPr>
                <w:rFonts w:ascii="Verdana" w:eastAsia="Times New Roman" w:hAnsi="Verdana" w:cs="Arial"/>
                <w:sz w:val="16"/>
                <w:szCs w:val="16"/>
                <w:lang w:eastAsia="bg-BG"/>
              </w:rPr>
              <w:t xml:space="preserve"> 3 работни дни от налагането.</w:t>
            </w:r>
          </w:p>
        </w:tc>
      </w:tr>
      <w:tr w:rsidR="009535CE"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Е.32</w:t>
            </w:r>
          </w:p>
        </w:tc>
        <w:tc>
          <w:tcPr>
            <w:tcW w:w="1813" w:type="dxa"/>
            <w:gridSpan w:val="2"/>
            <w:tcBorders>
              <w:top w:val="nil"/>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w:t>
            </w:r>
            <w:r w:rsidR="00255803" w:rsidRPr="007F30B8">
              <w:rPr>
                <w:rFonts w:ascii="Verdana" w:eastAsia="Times New Roman" w:hAnsi="Verdana" w:cs="Arial"/>
                <w:sz w:val="16"/>
                <w:szCs w:val="16"/>
                <w:lang w:eastAsia="bg-BG"/>
              </w:rPr>
              <w:t>новено е,че садковите системи са проектирани</w:t>
            </w:r>
            <w:r w:rsidRPr="007F30B8">
              <w:rPr>
                <w:rFonts w:ascii="Verdana" w:eastAsia="Times New Roman" w:hAnsi="Verdana" w:cs="Arial"/>
                <w:sz w:val="16"/>
                <w:szCs w:val="16"/>
                <w:lang w:eastAsia="bg-BG"/>
              </w:rPr>
              <w:t xml:space="preserve">, </w:t>
            </w:r>
            <w:r w:rsidR="00255803" w:rsidRPr="007F30B8">
              <w:rPr>
                <w:rFonts w:ascii="Verdana" w:eastAsia="Times New Roman" w:hAnsi="Verdana" w:cs="Arial"/>
                <w:sz w:val="16"/>
                <w:szCs w:val="16"/>
                <w:lang w:eastAsia="bg-BG"/>
              </w:rPr>
              <w:t>разположени</w:t>
            </w:r>
            <w:r w:rsidRPr="007F30B8">
              <w:rPr>
                <w:rFonts w:ascii="Verdana" w:eastAsia="Times New Roman" w:hAnsi="Verdana" w:cs="Arial"/>
                <w:sz w:val="16"/>
                <w:szCs w:val="16"/>
                <w:lang w:eastAsia="bg-BG"/>
              </w:rPr>
              <w:t xml:space="preserve"> и</w:t>
            </w:r>
            <w:r w:rsidR="00255803" w:rsidRPr="007F30B8">
              <w:rPr>
                <w:rFonts w:ascii="Verdana" w:eastAsia="Times New Roman" w:hAnsi="Verdana" w:cs="Arial"/>
                <w:sz w:val="16"/>
                <w:szCs w:val="16"/>
                <w:lang w:eastAsia="bg-BG"/>
              </w:rPr>
              <w:t xml:space="preserve"> се</w:t>
            </w:r>
            <w:r w:rsidRPr="007F30B8">
              <w:rPr>
                <w:rFonts w:ascii="Verdana" w:eastAsia="Times New Roman" w:hAnsi="Verdana" w:cs="Arial"/>
                <w:sz w:val="16"/>
                <w:szCs w:val="16"/>
                <w:lang w:eastAsia="bg-BG"/>
              </w:rPr>
              <w:t xml:space="preserve"> експлоатират по начин, който създава рискове от инциденти, свързани с изпускане на животни.</w:t>
            </w:r>
          </w:p>
        </w:tc>
        <w:tc>
          <w:tcPr>
            <w:tcW w:w="1246" w:type="dxa"/>
            <w:gridSpan w:val="2"/>
            <w:tcBorders>
              <w:top w:val="nil"/>
              <w:left w:val="nil"/>
              <w:bottom w:val="single" w:sz="4" w:space="0" w:color="auto"/>
              <w:right w:val="single" w:sz="4" w:space="0" w:color="auto"/>
            </w:tcBorders>
            <w:shd w:val="clear" w:color="auto" w:fill="auto"/>
            <w:hideMark/>
          </w:tcPr>
          <w:p w:rsidR="00186994" w:rsidRPr="007F30B8" w:rsidRDefault="003A1C57"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5C3CDF" w:rsidRPr="007F30B8">
              <w:rPr>
                <w:rFonts w:ascii="Verdana" w:eastAsia="Times New Roman" w:hAnsi="Verdana" w:cs="Arial"/>
                <w:sz w:val="16"/>
                <w:szCs w:val="16"/>
                <w:lang w:eastAsia="bg-BG"/>
              </w:rPr>
              <w:t>,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AB4C6A" w:rsidRPr="007F30B8">
              <w:rPr>
                <w:rFonts w:ascii="Verdana" w:eastAsia="Times New Roman" w:hAnsi="Verdana" w:cs="Arial"/>
                <w:sz w:val="16"/>
                <w:szCs w:val="16"/>
                <w:lang w:eastAsia="bg-BG"/>
              </w:rPr>
              <w:t xml:space="preserve"> 3.1.5., подточка </w:t>
            </w:r>
            <w:r w:rsidR="00186994" w:rsidRPr="007F30B8">
              <w:rPr>
                <w:rFonts w:ascii="Verdana" w:eastAsia="Times New Roman" w:hAnsi="Verdana" w:cs="Arial"/>
                <w:sz w:val="16"/>
                <w:szCs w:val="16"/>
                <w:lang w:eastAsia="bg-BG"/>
              </w:rPr>
              <w:t>3.1.5.7</w:t>
            </w:r>
            <w:r w:rsidR="00AB4C6A"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auto" w:fill="auto"/>
            <w:hideMark/>
          </w:tcPr>
          <w:p w:rsidR="00AB4C6A"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AB4C6A" w:rsidRPr="007F30B8">
              <w:rPr>
                <w:rFonts w:ascii="Verdana" w:eastAsia="Times New Roman" w:hAnsi="Verdana" w:cs="Arial"/>
                <w:sz w:val="16"/>
                <w:szCs w:val="16"/>
                <w:lang w:eastAsia="bg-BG"/>
              </w:rPr>
              <w:t>цел гарантиране на съответствие.</w:t>
            </w:r>
          </w:p>
        </w:tc>
        <w:tc>
          <w:tcPr>
            <w:tcW w:w="1360" w:type="dxa"/>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auto" w:fill="auto"/>
            <w:hideMark/>
          </w:tcPr>
          <w:p w:rsidR="00AB4C6A"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AB4C6A"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AB4C6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w:t>
            </w:r>
            <w:r w:rsidR="00AB4C6A"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AB4C6A"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AB4C6A" w:rsidRPr="007F30B8">
              <w:rPr>
                <w:rFonts w:ascii="Verdana" w:eastAsia="Times New Roman" w:hAnsi="Verdana" w:cs="Arial"/>
                <w:sz w:val="16"/>
                <w:szCs w:val="16"/>
                <w:lang w:eastAsia="bg-BG"/>
              </w:rPr>
              <w:t>.</w:t>
            </w:r>
          </w:p>
          <w:p w:rsidR="00AB4C6A"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AB4C6A"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AB4C6A"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Е.33</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е,че при производството на аквакултурни животни в рибовъдни </w:t>
            </w:r>
            <w:r w:rsidR="00BD634E" w:rsidRPr="007F30B8">
              <w:rPr>
                <w:rFonts w:ascii="Verdana" w:eastAsia="Times New Roman" w:hAnsi="Verdana" w:cs="Arial"/>
                <w:sz w:val="16"/>
                <w:szCs w:val="16"/>
                <w:lang w:eastAsia="bg-BG"/>
              </w:rPr>
              <w:t xml:space="preserve">стопанства с </w:t>
            </w:r>
            <w:r w:rsidRPr="007F30B8">
              <w:rPr>
                <w:rFonts w:ascii="Verdana" w:eastAsia="Times New Roman" w:hAnsi="Verdana" w:cs="Arial"/>
                <w:sz w:val="16"/>
                <w:szCs w:val="16"/>
                <w:lang w:eastAsia="bg-BG"/>
              </w:rPr>
              <w:t>басейни, резервоари или канали не е предвидено използване на оборудването</w:t>
            </w:r>
            <w:r w:rsidR="00BD634E" w:rsidRPr="007F30B8">
              <w:rPr>
                <w:rFonts w:ascii="Verdana" w:eastAsia="Times New Roman" w:hAnsi="Verdana" w:cs="Arial"/>
                <w:sz w:val="16"/>
                <w:szCs w:val="16"/>
                <w:lang w:eastAsia="bg-BG"/>
              </w:rPr>
              <w:t xml:space="preserve"> и методите за подобряване на качеството на отпадните води, посочени</w:t>
            </w:r>
            <w:r w:rsidRPr="007F30B8">
              <w:rPr>
                <w:rFonts w:ascii="Verdana" w:eastAsia="Times New Roman" w:hAnsi="Verdana" w:cs="Arial"/>
                <w:sz w:val="16"/>
                <w:szCs w:val="16"/>
                <w:lang w:eastAsia="bg-BG"/>
              </w:rPr>
              <w:t xml:space="preserve"> в </w:t>
            </w:r>
            <w:r w:rsidR="005C3CDF" w:rsidRPr="007F30B8">
              <w:rPr>
                <w:rFonts w:ascii="Verdana" w:eastAsia="Times New Roman" w:hAnsi="Verdana" w:cs="Arial"/>
                <w:sz w:val="16"/>
                <w:szCs w:val="16"/>
                <w:lang w:eastAsia="bg-BG"/>
              </w:rPr>
              <w:t>Приложение II, Ч</w:t>
            </w:r>
            <w:r w:rsidR="00FE7DFA" w:rsidRPr="007F30B8">
              <w:rPr>
                <w:rFonts w:ascii="Verdana" w:eastAsia="Times New Roman" w:hAnsi="Verdana" w:cs="Arial"/>
                <w:sz w:val="16"/>
                <w:szCs w:val="16"/>
                <w:lang w:eastAsia="bg-BG"/>
              </w:rPr>
              <w:t xml:space="preserve">аст </w:t>
            </w:r>
            <w:r w:rsidR="00FE7DFA" w:rsidRPr="007F30B8">
              <w:rPr>
                <w:rFonts w:ascii="Verdana" w:eastAsia="Times New Roman" w:hAnsi="Verdana" w:cs="Arial"/>
                <w:sz w:val="16"/>
                <w:szCs w:val="16"/>
                <w:lang w:val="en-US" w:eastAsia="bg-BG"/>
              </w:rPr>
              <w:t>III</w:t>
            </w:r>
            <w:r w:rsidR="00FE7DFA" w:rsidRPr="007F30B8">
              <w:rPr>
                <w:rFonts w:ascii="Verdana" w:eastAsia="Times New Roman" w:hAnsi="Verdana" w:cs="Arial"/>
                <w:sz w:val="16"/>
                <w:szCs w:val="16"/>
                <w:lang w:eastAsia="bg-BG"/>
              </w:rPr>
              <w:t xml:space="preserve">, т. 3.1.5., подточка 3.1.5.9.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3A1C57"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 част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FE7DFA" w:rsidRPr="007F30B8">
              <w:rPr>
                <w:rFonts w:ascii="Verdana" w:eastAsia="Times New Roman" w:hAnsi="Verdana" w:cs="Arial"/>
                <w:sz w:val="16"/>
                <w:szCs w:val="16"/>
                <w:lang w:eastAsia="bg-BG"/>
              </w:rPr>
              <w:t xml:space="preserve"> 3.1.5., подточка </w:t>
            </w:r>
            <w:r w:rsidR="00186994" w:rsidRPr="007F30B8">
              <w:rPr>
                <w:rFonts w:ascii="Verdana" w:eastAsia="Times New Roman" w:hAnsi="Verdana" w:cs="Arial"/>
                <w:sz w:val="16"/>
                <w:szCs w:val="16"/>
                <w:lang w:eastAsia="bg-BG"/>
              </w:rPr>
              <w:t>3.1.5.9</w:t>
            </w:r>
            <w:r w:rsidR="00FE7DFA"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46FF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D46FF0"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D46FF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D46FF0"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D46FF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w:t>
            </w:r>
            <w:r w:rsidR="00D46FF0" w:rsidRPr="007F30B8">
              <w:rPr>
                <w:rFonts w:ascii="Verdana" w:eastAsia="Times New Roman" w:hAnsi="Verdana" w:cs="Arial"/>
                <w:sz w:val="16"/>
                <w:szCs w:val="16"/>
                <w:lang w:eastAsia="bg-BG"/>
              </w:rPr>
              <w:t>ия и/или култура.</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46FF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46FF0" w:rsidRPr="007F30B8">
              <w:rPr>
                <w:rFonts w:ascii="Verdana" w:eastAsia="Times New Roman" w:hAnsi="Verdana" w:cs="Arial"/>
                <w:sz w:val="16"/>
                <w:szCs w:val="16"/>
                <w:lang w:eastAsia="bg-BG"/>
              </w:rPr>
              <w:t>.</w:t>
            </w:r>
          </w:p>
          <w:p w:rsidR="00D46FF0"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46FF0"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D46FF0" w:rsidRPr="007F30B8">
              <w:rPr>
                <w:rFonts w:ascii="Verdana" w:eastAsia="Times New Roman" w:hAnsi="Verdana" w:cs="Arial"/>
                <w:sz w:val="16"/>
                <w:szCs w:val="16"/>
                <w:lang w:eastAsia="bg-BG"/>
              </w:rPr>
              <w:t xml:space="preserve"> до 3 работни дни от налагането.</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Е.34</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е,че не </w:t>
            </w:r>
            <w:r w:rsidRPr="007F30B8">
              <w:rPr>
                <w:rFonts w:ascii="Verdana" w:eastAsia="Times New Roman" w:hAnsi="Verdana" w:cs="Arial"/>
                <w:sz w:val="16"/>
                <w:szCs w:val="16"/>
                <w:lang w:eastAsia="bg-BG"/>
              </w:rPr>
              <w:lastRenderedPageBreak/>
              <w:t xml:space="preserve">са спазени изисквания за  произход на индивидите за разплод, посочени в </w:t>
            </w:r>
            <w:r w:rsidR="005C3CDF" w:rsidRPr="007F30B8">
              <w:rPr>
                <w:rFonts w:ascii="Verdana" w:eastAsia="Times New Roman" w:hAnsi="Verdana" w:cs="Arial"/>
                <w:sz w:val="16"/>
                <w:szCs w:val="16"/>
                <w:lang w:eastAsia="bg-BG"/>
              </w:rPr>
              <w:t>Приложение II, Ч</w:t>
            </w:r>
            <w:r w:rsidR="0033200F" w:rsidRPr="007F30B8">
              <w:rPr>
                <w:rFonts w:ascii="Verdana" w:eastAsia="Times New Roman" w:hAnsi="Verdana" w:cs="Arial"/>
                <w:sz w:val="16"/>
                <w:szCs w:val="16"/>
                <w:lang w:eastAsia="bg-BG"/>
              </w:rPr>
              <w:t xml:space="preserve">аст </w:t>
            </w:r>
            <w:r w:rsidR="0033200F" w:rsidRPr="007F30B8">
              <w:rPr>
                <w:rFonts w:ascii="Verdana" w:eastAsia="Times New Roman" w:hAnsi="Verdana" w:cs="Arial"/>
                <w:sz w:val="16"/>
                <w:szCs w:val="16"/>
                <w:lang w:val="en-US" w:eastAsia="bg-BG"/>
              </w:rPr>
              <w:t>III</w:t>
            </w:r>
            <w:r w:rsidR="0033200F" w:rsidRPr="007F30B8">
              <w:rPr>
                <w:rFonts w:ascii="Verdana" w:eastAsia="Times New Roman" w:hAnsi="Verdana" w:cs="Arial"/>
                <w:sz w:val="16"/>
                <w:szCs w:val="16"/>
                <w:lang w:eastAsia="bg-BG"/>
              </w:rPr>
              <w:t>, т. 3.2., подточка 3.2.1.</w:t>
            </w:r>
            <w:r w:rsidRPr="007F30B8">
              <w:rPr>
                <w:rFonts w:ascii="Verdana" w:eastAsia="Times New Roman" w:hAnsi="Verdana" w:cs="Arial"/>
                <w:sz w:val="16"/>
                <w:szCs w:val="16"/>
                <w:lang w:eastAsia="bg-BG"/>
              </w:rPr>
              <w:t xml:space="preserve"> от Регламент (ЕС) 2018/848 по отношение на мекотелите.</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3A1C57"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w:t>
            </w:r>
            <w:r w:rsidR="005C3CDF" w:rsidRPr="007F30B8">
              <w:rPr>
                <w:rFonts w:ascii="Verdana" w:eastAsia="Times New Roman" w:hAnsi="Verdana" w:cs="Arial"/>
                <w:sz w:val="16"/>
                <w:szCs w:val="16"/>
                <w:lang w:eastAsia="bg-BG"/>
              </w:rPr>
              <w:lastRenderedPageBreak/>
              <w:t>(ЕС)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33200F" w:rsidRPr="007F30B8">
              <w:rPr>
                <w:rFonts w:ascii="Verdana" w:eastAsia="Times New Roman" w:hAnsi="Verdana" w:cs="Arial"/>
                <w:sz w:val="16"/>
                <w:szCs w:val="16"/>
                <w:lang w:eastAsia="bg-BG"/>
              </w:rPr>
              <w:t xml:space="preserve"> 3.2., подточка </w:t>
            </w:r>
            <w:r w:rsidR="00186994" w:rsidRPr="007F30B8">
              <w:rPr>
                <w:rFonts w:ascii="Verdana" w:eastAsia="Times New Roman" w:hAnsi="Verdana" w:cs="Arial"/>
                <w:sz w:val="16"/>
                <w:szCs w:val="16"/>
                <w:lang w:eastAsia="bg-BG"/>
              </w:rPr>
              <w:t>3.2.1</w:t>
            </w:r>
            <w:r w:rsidR="0033200F"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3 Критични </w:t>
            </w:r>
            <w:r w:rsidRPr="007F30B8">
              <w:rPr>
                <w:rFonts w:ascii="Verdana" w:eastAsia="Times New Roman" w:hAnsi="Verdana" w:cs="Arial"/>
                <w:sz w:val="16"/>
                <w:szCs w:val="16"/>
                <w:lang w:eastAsia="bg-BG"/>
              </w:rPr>
              <w:lastRenderedPageBreak/>
              <w:t>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33200F"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w:t>
            </w:r>
            <w:r w:rsidRPr="007F30B8">
              <w:rPr>
                <w:rFonts w:ascii="Verdana" w:eastAsia="Times New Roman" w:hAnsi="Verdana" w:cs="Arial"/>
                <w:sz w:val="16"/>
                <w:szCs w:val="16"/>
                <w:lang w:eastAsia="bg-BG"/>
              </w:rPr>
              <w:lastRenderedPageBreak/>
              <w:t>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3200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33200F" w:rsidRPr="007F30B8">
              <w:rPr>
                <w:rFonts w:ascii="Verdana" w:eastAsia="Times New Roman" w:hAnsi="Verdana" w:cs="Arial"/>
                <w:sz w:val="16"/>
                <w:szCs w:val="16"/>
                <w:lang w:eastAsia="bg-BG"/>
              </w:rPr>
              <w:t>.</w:t>
            </w:r>
          </w:p>
          <w:p w:rsidR="0033200F"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33200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33200F" w:rsidRPr="007F30B8">
              <w:rPr>
                <w:rFonts w:ascii="Verdana" w:eastAsia="Times New Roman" w:hAnsi="Verdana" w:cs="Arial"/>
                <w:sz w:val="16"/>
                <w:szCs w:val="16"/>
                <w:lang w:eastAsia="bg-BG"/>
              </w:rPr>
              <w:t>аф 2 от Регламент (ЕС) 2018/848.</w:t>
            </w:r>
          </w:p>
          <w:p w:rsidR="0033200F"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33200F"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33200F"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w:t>
            </w:r>
            <w:r w:rsidRPr="007F30B8">
              <w:rPr>
                <w:rFonts w:ascii="Verdana" w:eastAsia="Times New Roman" w:hAnsi="Verdana" w:cs="Arial"/>
                <w:sz w:val="16"/>
                <w:szCs w:val="16"/>
                <w:lang w:eastAsia="bg-BG"/>
              </w:rPr>
              <w:lastRenderedPageBreak/>
              <w:t>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33200F"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Одобряване на </w:t>
            </w:r>
            <w:r w:rsidRPr="007F30B8">
              <w:rPr>
                <w:rFonts w:ascii="Verdana" w:eastAsia="Times New Roman" w:hAnsi="Verdana" w:cs="Arial"/>
                <w:sz w:val="16"/>
                <w:szCs w:val="16"/>
                <w:lang w:eastAsia="bg-BG"/>
              </w:rPr>
              <w:lastRenderedPageBreak/>
              <w:t>изпълнението на предпазните мерки и контрола, въведени от оператора с цел гарантиране на съответствие</w:t>
            </w:r>
            <w:r w:rsidR="0033200F" w:rsidRPr="007F30B8">
              <w:rPr>
                <w:rFonts w:ascii="Verdana" w:eastAsia="Times New Roman" w:hAnsi="Verdana" w:cs="Arial"/>
                <w:sz w:val="16"/>
                <w:szCs w:val="16"/>
                <w:lang w:eastAsia="bg-BG"/>
              </w:rPr>
              <w:t>.</w:t>
            </w:r>
          </w:p>
          <w:p w:rsidR="0033200F"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w:t>
            </w:r>
            <w:r w:rsidR="0033200F" w:rsidRPr="007F30B8">
              <w:rPr>
                <w:rFonts w:ascii="Verdana" w:eastAsia="Times New Roman" w:hAnsi="Verdana" w:cs="Arial"/>
                <w:sz w:val="16"/>
                <w:szCs w:val="16"/>
                <w:lang w:eastAsia="bg-BG"/>
              </w:rPr>
              <w:t>рол чрез допълнителни инспекции.</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33200F"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nil"/>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Е.35</w:t>
            </w:r>
          </w:p>
        </w:tc>
        <w:tc>
          <w:tcPr>
            <w:tcW w:w="1813" w:type="dxa"/>
            <w:gridSpan w:val="2"/>
            <w:tcBorders>
              <w:top w:val="nil"/>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682F8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че не са спазени изисквания </w:t>
            </w:r>
            <w:r w:rsidR="00682F8E" w:rsidRPr="007F30B8">
              <w:rPr>
                <w:rFonts w:ascii="Verdana" w:eastAsia="Times New Roman" w:hAnsi="Verdana" w:cs="Arial"/>
                <w:sz w:val="16"/>
                <w:szCs w:val="16"/>
                <w:lang w:eastAsia="bg-BG"/>
              </w:rPr>
              <w:t>по отношение на</w:t>
            </w:r>
            <w:r w:rsidRPr="007F30B8">
              <w:rPr>
                <w:rFonts w:ascii="Verdana" w:eastAsia="Times New Roman" w:hAnsi="Verdana" w:cs="Arial"/>
                <w:sz w:val="16"/>
                <w:szCs w:val="16"/>
                <w:lang w:eastAsia="bg-BG"/>
              </w:rPr>
              <w:t xml:space="preserve"> помещенията за отглеждане и животновъдни</w:t>
            </w:r>
            <w:r w:rsidR="00682F8E" w:rsidRPr="007F30B8">
              <w:rPr>
                <w:rFonts w:ascii="Verdana" w:eastAsia="Times New Roman" w:hAnsi="Verdana" w:cs="Arial"/>
                <w:sz w:val="16"/>
                <w:szCs w:val="16"/>
                <w:lang w:eastAsia="bg-BG"/>
              </w:rPr>
              <w:t>те</w:t>
            </w:r>
            <w:r w:rsidRPr="007F30B8">
              <w:rPr>
                <w:rFonts w:ascii="Verdana" w:eastAsia="Times New Roman" w:hAnsi="Verdana" w:cs="Arial"/>
                <w:sz w:val="16"/>
                <w:szCs w:val="16"/>
                <w:lang w:eastAsia="bg-BG"/>
              </w:rPr>
              <w:t xml:space="preserve"> практики за мекотелите.</w:t>
            </w:r>
          </w:p>
        </w:tc>
        <w:tc>
          <w:tcPr>
            <w:tcW w:w="1246" w:type="dxa"/>
            <w:gridSpan w:val="2"/>
            <w:tcBorders>
              <w:top w:val="nil"/>
              <w:left w:val="nil"/>
              <w:bottom w:val="single" w:sz="4" w:space="0" w:color="auto"/>
              <w:right w:val="single" w:sz="4" w:space="0" w:color="auto"/>
            </w:tcBorders>
            <w:shd w:val="clear" w:color="auto" w:fill="auto"/>
            <w:hideMark/>
          </w:tcPr>
          <w:p w:rsidR="00186994" w:rsidRPr="007F30B8" w:rsidRDefault="003A1C57"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FB7FE7" w:rsidRPr="007F30B8">
              <w:rPr>
                <w:rFonts w:ascii="Verdana" w:eastAsia="Times New Roman" w:hAnsi="Verdana" w:cs="Arial"/>
                <w:sz w:val="16"/>
                <w:szCs w:val="16"/>
                <w:lang w:eastAsia="bg-BG"/>
              </w:rPr>
              <w:t xml:space="preserve"> 3.2., подточка </w:t>
            </w:r>
            <w:r w:rsidR="00186994" w:rsidRPr="007F30B8">
              <w:rPr>
                <w:rFonts w:ascii="Verdana" w:eastAsia="Times New Roman" w:hAnsi="Verdana" w:cs="Arial"/>
                <w:sz w:val="16"/>
                <w:szCs w:val="16"/>
                <w:lang w:eastAsia="bg-BG"/>
              </w:rPr>
              <w:t>3.2.2</w:t>
            </w:r>
            <w:r w:rsidR="00FB7FE7"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auto" w:fill="auto"/>
            <w:hideMark/>
          </w:tcPr>
          <w:p w:rsidR="00FB7FE7"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FB7FE7" w:rsidRPr="007F30B8">
              <w:rPr>
                <w:rFonts w:ascii="Verdana" w:eastAsia="Times New Roman" w:hAnsi="Verdana" w:cs="Arial"/>
                <w:sz w:val="16"/>
                <w:szCs w:val="16"/>
                <w:lang w:eastAsia="bg-BG"/>
              </w:rPr>
              <w:t xml:space="preserve">цел </w:t>
            </w:r>
            <w:r w:rsidR="00FB7FE7" w:rsidRPr="007F30B8">
              <w:rPr>
                <w:rFonts w:ascii="Verdana" w:eastAsia="Times New Roman" w:hAnsi="Verdana" w:cs="Arial"/>
                <w:sz w:val="16"/>
                <w:szCs w:val="16"/>
                <w:lang w:eastAsia="bg-BG"/>
              </w:rPr>
              <w:lastRenderedPageBreak/>
              <w:t>гарантиране на съответствие.</w:t>
            </w:r>
          </w:p>
        </w:tc>
        <w:tc>
          <w:tcPr>
            <w:tcW w:w="1360" w:type="dxa"/>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auto" w:fill="auto"/>
            <w:hideMark/>
          </w:tcPr>
          <w:p w:rsidR="00FB7FE7"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FB7FE7"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FB7FE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w:t>
            </w:r>
            <w:r w:rsidR="009019D7"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nil"/>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9019D7"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9019D7" w:rsidRPr="007F30B8">
              <w:rPr>
                <w:rFonts w:ascii="Verdana" w:eastAsia="Times New Roman" w:hAnsi="Verdana" w:cs="Arial"/>
                <w:sz w:val="16"/>
                <w:szCs w:val="16"/>
                <w:lang w:eastAsia="bg-BG"/>
              </w:rPr>
              <w:t>.</w:t>
            </w:r>
          </w:p>
          <w:p w:rsidR="009019D7"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9019D7"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w:t>
            </w:r>
            <w:r w:rsidRPr="007F30B8">
              <w:rPr>
                <w:rFonts w:ascii="Verdana" w:eastAsia="Times New Roman" w:hAnsi="Verdana" w:cs="Arial"/>
                <w:sz w:val="16"/>
                <w:szCs w:val="16"/>
                <w:lang w:eastAsia="bg-BG"/>
              </w:rPr>
              <w:lastRenderedPageBreak/>
              <w:t xml:space="preserve">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9019D7"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Е.36</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5C3CD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че не са спазени изискванията по отношение на </w:t>
            </w:r>
            <w:r w:rsidR="00A74F40" w:rsidRPr="007F30B8">
              <w:rPr>
                <w:rFonts w:ascii="Verdana" w:eastAsia="Times New Roman" w:hAnsi="Verdana" w:cs="Arial"/>
                <w:sz w:val="16"/>
                <w:szCs w:val="16"/>
                <w:lang w:eastAsia="bg-BG"/>
              </w:rPr>
              <w:t>правилата за отглеждане и управление при мекотелите</w:t>
            </w:r>
            <w:r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3A1C57"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BB485F" w:rsidRPr="007F30B8">
              <w:rPr>
                <w:rFonts w:ascii="Verdana" w:eastAsia="Times New Roman" w:hAnsi="Verdana" w:cs="Arial"/>
                <w:sz w:val="16"/>
                <w:szCs w:val="16"/>
                <w:lang w:eastAsia="bg-BG"/>
              </w:rPr>
              <w:t xml:space="preserve"> 3.2., подточка </w:t>
            </w:r>
            <w:r w:rsidR="00186994" w:rsidRPr="007F30B8">
              <w:rPr>
                <w:rFonts w:ascii="Verdana" w:eastAsia="Times New Roman" w:hAnsi="Verdana" w:cs="Arial"/>
                <w:sz w:val="16"/>
                <w:szCs w:val="16"/>
                <w:lang w:eastAsia="bg-BG"/>
              </w:rPr>
              <w:t>3.2.4.</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B485F"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BB485F"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B485F"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BB485F"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BB485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w:t>
            </w:r>
            <w:r w:rsidR="00BB485F"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B485F"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B485F" w:rsidRPr="007F30B8">
              <w:rPr>
                <w:rFonts w:ascii="Verdana" w:eastAsia="Times New Roman" w:hAnsi="Verdana" w:cs="Arial"/>
                <w:sz w:val="16"/>
                <w:szCs w:val="16"/>
                <w:lang w:eastAsia="bg-BG"/>
              </w:rPr>
              <w:t>.</w:t>
            </w:r>
          </w:p>
          <w:p w:rsidR="00BB485F"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B485F"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w:t>
            </w:r>
            <w:r w:rsidR="00BB485F" w:rsidRPr="007F30B8">
              <w:rPr>
                <w:rFonts w:ascii="Verdana" w:eastAsia="Times New Roman" w:hAnsi="Verdana" w:cs="Arial"/>
                <w:sz w:val="16"/>
                <w:szCs w:val="16"/>
                <w:lang w:eastAsia="bg-BG"/>
              </w:rPr>
              <w:t xml:space="preserve">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Е.37</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е,че са нарушени специалните правила за отглеждане на стриди.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3A1C57"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III</w:t>
            </w:r>
            <w:r w:rsidR="0018699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186994" w:rsidRPr="007F30B8">
              <w:rPr>
                <w:rFonts w:ascii="Verdana" w:eastAsia="Times New Roman" w:hAnsi="Verdana" w:cs="Arial"/>
                <w:sz w:val="16"/>
                <w:szCs w:val="16"/>
                <w:lang w:eastAsia="bg-BG"/>
              </w:rPr>
              <w:t>т.</w:t>
            </w:r>
            <w:r w:rsidR="0020000E" w:rsidRPr="007F30B8">
              <w:rPr>
                <w:rFonts w:ascii="Verdana" w:eastAsia="Times New Roman" w:hAnsi="Verdana" w:cs="Arial"/>
                <w:sz w:val="16"/>
                <w:szCs w:val="16"/>
                <w:lang w:eastAsia="bg-BG"/>
              </w:rPr>
              <w:t xml:space="preserve"> 3.2., подточка </w:t>
            </w:r>
            <w:r w:rsidR="00186994" w:rsidRPr="007F30B8">
              <w:rPr>
                <w:rFonts w:ascii="Verdana" w:eastAsia="Times New Roman" w:hAnsi="Verdana" w:cs="Arial"/>
                <w:sz w:val="16"/>
                <w:szCs w:val="16"/>
                <w:lang w:eastAsia="bg-BG"/>
              </w:rPr>
              <w:t>3.2.5.</w:t>
            </w:r>
          </w:p>
        </w:tc>
        <w:tc>
          <w:tcPr>
            <w:tcW w:w="1585" w:type="dxa"/>
            <w:tcBorders>
              <w:top w:val="single" w:sz="4" w:space="0" w:color="auto"/>
              <w:left w:val="nil"/>
              <w:bottom w:val="single" w:sz="4" w:space="0" w:color="auto"/>
              <w:right w:val="single" w:sz="4" w:space="0" w:color="auto"/>
            </w:tcBorders>
            <w:shd w:val="clear" w:color="000000" w:fill="FFFFFF"/>
            <w:hideMark/>
          </w:tcPr>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20000E"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20000E"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20000E"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когато е приложимо</w:t>
            </w:r>
            <w:r w:rsidR="0020000E"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20000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w:t>
            </w:r>
            <w:r w:rsidR="0020000E" w:rsidRPr="007F30B8">
              <w:rPr>
                <w:rFonts w:ascii="Verdana" w:eastAsia="Times New Roman" w:hAnsi="Verdana" w:cs="Arial"/>
                <w:sz w:val="16"/>
                <w:szCs w:val="16"/>
                <w:lang w:eastAsia="bg-BG"/>
              </w:rPr>
              <w:t>атус на продукция и/или култура.</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186994" w:rsidRPr="007F30B8" w:rsidRDefault="0018699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20000E"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20000E" w:rsidRPr="007F30B8">
              <w:rPr>
                <w:rFonts w:ascii="Verdana" w:eastAsia="Times New Roman" w:hAnsi="Verdana" w:cs="Arial"/>
                <w:sz w:val="16"/>
                <w:szCs w:val="16"/>
                <w:lang w:eastAsia="bg-BG"/>
              </w:rPr>
              <w:t>.</w:t>
            </w:r>
          </w:p>
          <w:p w:rsidR="0020000E"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20000E" w:rsidRPr="007F30B8">
              <w:rPr>
                <w:rFonts w:ascii="Verdana" w:eastAsia="Times New Roman" w:hAnsi="Verdana" w:cs="Arial"/>
                <w:sz w:val="16"/>
                <w:szCs w:val="16"/>
                <w:lang w:eastAsia="bg-BG"/>
              </w:rPr>
              <w:t>.</w:t>
            </w:r>
          </w:p>
          <w:p w:rsidR="00186994" w:rsidRPr="007F30B8" w:rsidRDefault="0018699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20000E" w:rsidRPr="007F30B8">
              <w:rPr>
                <w:rFonts w:ascii="Verdana" w:eastAsia="Times New Roman" w:hAnsi="Verdana" w:cs="Arial"/>
                <w:sz w:val="16"/>
                <w:szCs w:val="16"/>
                <w:lang w:eastAsia="bg-BG"/>
              </w:rPr>
              <w:t xml:space="preserve"> до 3 работни дни от </w:t>
            </w:r>
            <w:r w:rsidR="0020000E" w:rsidRPr="007F30B8">
              <w:rPr>
                <w:rFonts w:ascii="Verdana" w:eastAsia="Times New Roman" w:hAnsi="Verdana" w:cs="Arial"/>
                <w:sz w:val="16"/>
                <w:szCs w:val="16"/>
                <w:lang w:eastAsia="bg-BG"/>
              </w:rPr>
              <w:lastRenderedPageBreak/>
              <w:t>налагането.</w:t>
            </w:r>
          </w:p>
        </w:tc>
      </w:tr>
      <w:tr w:rsidR="00C0081A"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C0081A" w:rsidRPr="007F30B8" w:rsidRDefault="00C0081A" w:rsidP="00C0081A">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lastRenderedPageBreak/>
              <w:t>Ж. НЕСЪ</w:t>
            </w:r>
            <w:r w:rsidR="00381CB6" w:rsidRPr="007F30B8">
              <w:rPr>
                <w:rFonts w:ascii="Verdana" w:eastAsia="Times New Roman" w:hAnsi="Verdana" w:cs="Arial"/>
                <w:b/>
                <w:bCs/>
                <w:sz w:val="16"/>
                <w:szCs w:val="16"/>
                <w:lang w:eastAsia="bg-BG"/>
              </w:rPr>
              <w:t>ОТВЕТСТВИЯ, СВЪРЗАНИ С ДЕЙНОСТ „ПРЕРАБОТКА“</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Ж.1</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Установена е липса и/или липса на актуализация на процедури въз основа на системното идентифициране на критичните етапи от процедурата за преработка</w:t>
            </w:r>
            <w:r w:rsidR="002E7E53"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B40B07"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1.2.</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E53"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2E7E53"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ограничаване на биологичния статус на продукция и/или култура за не по-малко от 3 месеца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E7E53"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2E7E53" w:rsidRPr="007F30B8">
              <w:rPr>
                <w:rFonts w:ascii="Verdana" w:eastAsia="Times New Roman" w:hAnsi="Verdana" w:cs="Arial"/>
                <w:sz w:val="16"/>
                <w:szCs w:val="16"/>
                <w:lang w:eastAsia="bg-BG"/>
              </w:rPr>
              <w:t>.</w:t>
            </w:r>
          </w:p>
          <w:p w:rsidR="002E7E53"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w:t>
            </w:r>
            <w:r w:rsidR="002E7E53" w:rsidRPr="007F30B8">
              <w:rPr>
                <w:rFonts w:ascii="Verdana" w:eastAsia="Times New Roman" w:hAnsi="Verdana" w:cs="Arial"/>
                <w:sz w:val="16"/>
                <w:szCs w:val="16"/>
                <w:lang w:eastAsia="bg-BG"/>
              </w:rPr>
              <w:t>ции в съответната година.</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2E7E5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2E7E53" w:rsidRPr="007F30B8">
              <w:rPr>
                <w:rFonts w:ascii="Verdana" w:eastAsia="Times New Roman" w:hAnsi="Verdana" w:cs="Arial"/>
                <w:sz w:val="16"/>
                <w:szCs w:val="16"/>
                <w:lang w:eastAsia="bg-BG"/>
              </w:rPr>
              <w:t xml:space="preserve"> до 3 работни дни от налагането.</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Ж.2</w:t>
            </w:r>
          </w:p>
        </w:tc>
        <w:tc>
          <w:tcPr>
            <w:tcW w:w="1813" w:type="dxa"/>
            <w:gridSpan w:val="2"/>
            <w:tcBorders>
              <w:top w:val="single" w:sz="4" w:space="0" w:color="auto"/>
              <w:left w:val="nil"/>
              <w:bottom w:val="single" w:sz="4" w:space="0" w:color="auto"/>
              <w:right w:val="nil"/>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е,че операторът не прилага предпазните мерки, посочени в процедурите, съгласно Регламент (ЕС) 2018/848, </w:t>
            </w:r>
            <w:r w:rsidR="002C7E24" w:rsidRPr="007F30B8">
              <w:rPr>
                <w:rFonts w:ascii="Verdana" w:eastAsia="Times New Roman" w:hAnsi="Verdana" w:cs="Arial"/>
                <w:sz w:val="16"/>
                <w:szCs w:val="16"/>
                <w:lang w:eastAsia="bg-BG"/>
              </w:rPr>
              <w:t xml:space="preserve">Приложение II, част </w:t>
            </w:r>
            <w:r w:rsidR="002C7E24" w:rsidRPr="007F30B8">
              <w:rPr>
                <w:rFonts w:ascii="Verdana" w:eastAsia="Times New Roman" w:hAnsi="Verdana" w:cs="Arial"/>
                <w:sz w:val="16"/>
                <w:szCs w:val="16"/>
                <w:lang w:val="en-US" w:eastAsia="bg-BG"/>
              </w:rPr>
              <w:t>IV</w:t>
            </w:r>
            <w:r w:rsidR="002C7E24" w:rsidRPr="007F30B8">
              <w:rPr>
                <w:rFonts w:ascii="Verdana" w:eastAsia="Times New Roman" w:hAnsi="Verdana" w:cs="Arial"/>
                <w:sz w:val="16"/>
                <w:szCs w:val="16"/>
                <w:lang w:eastAsia="bg-BG"/>
              </w:rPr>
              <w:t>, т. 1.4., буква „а“.</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A81AA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00EA7F26"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1.4.,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EA7F2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EA7F26"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биологичния статус на продукция и/или култура за не по-малко от 3 месеца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2C7E24"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2C7E24" w:rsidRPr="007F30B8">
              <w:rPr>
                <w:rFonts w:ascii="Verdana" w:eastAsia="Times New Roman" w:hAnsi="Verdana" w:cs="Arial"/>
                <w:sz w:val="16"/>
                <w:szCs w:val="16"/>
                <w:lang w:eastAsia="bg-BG"/>
              </w:rPr>
              <w:t>цел гарантиране на съответствие.</w:t>
            </w:r>
          </w:p>
          <w:p w:rsidR="002C7E24"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2C7E24" w:rsidRPr="007F30B8">
              <w:rPr>
                <w:rFonts w:ascii="Verdana" w:eastAsia="Times New Roman" w:hAnsi="Verdana" w:cs="Arial"/>
                <w:sz w:val="16"/>
                <w:szCs w:val="16"/>
                <w:lang w:eastAsia="bg-BG"/>
              </w:rPr>
              <w:t>.</w:t>
            </w:r>
          </w:p>
          <w:p w:rsidR="002C7E24"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2C7E2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2C7E24"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w:t>
            </w:r>
            <w:r w:rsidR="002C7E24" w:rsidRPr="007F30B8">
              <w:rPr>
                <w:rFonts w:ascii="Verdana" w:eastAsia="Times New Roman" w:hAnsi="Verdana" w:cs="Arial"/>
                <w:sz w:val="16"/>
                <w:szCs w:val="16"/>
                <w:lang w:eastAsia="bg-BG"/>
              </w:rPr>
              <w:t xml:space="preserve">одукция от засегнатата/ите </w:t>
            </w:r>
            <w:r w:rsidRPr="007F30B8">
              <w:rPr>
                <w:rFonts w:ascii="Verdana" w:eastAsia="Times New Roman" w:hAnsi="Verdana" w:cs="Arial"/>
                <w:sz w:val="16"/>
                <w:szCs w:val="16"/>
                <w:lang w:eastAsia="bg-BG"/>
              </w:rPr>
              <w:lastRenderedPageBreak/>
              <w:t>партида/и в сертификата се вземат проби от контролиращото лице и се предоставят за анализ в 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Ж.3</w:t>
            </w:r>
          </w:p>
        </w:tc>
        <w:tc>
          <w:tcPr>
            <w:tcW w:w="1813" w:type="dxa"/>
            <w:gridSpan w:val="2"/>
            <w:tcBorders>
              <w:top w:val="single" w:sz="4" w:space="0" w:color="auto"/>
              <w:left w:val="nil"/>
              <w:bottom w:val="single" w:sz="4" w:space="0" w:color="auto"/>
              <w:right w:val="nil"/>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е,че операторът не изпълнява изискванията по отношение на необходимите мерки за почистване, посочени в </w:t>
            </w:r>
            <w:r w:rsidR="005C3CDF" w:rsidRPr="007F30B8">
              <w:rPr>
                <w:rFonts w:ascii="Verdana" w:eastAsia="Times New Roman" w:hAnsi="Verdana" w:cs="Arial"/>
                <w:sz w:val="16"/>
                <w:szCs w:val="16"/>
                <w:lang w:eastAsia="bg-BG"/>
              </w:rPr>
              <w:t>Приложение II, Ч</w:t>
            </w:r>
            <w:r w:rsidR="002C7E24" w:rsidRPr="007F30B8">
              <w:rPr>
                <w:rFonts w:ascii="Verdana" w:eastAsia="Times New Roman" w:hAnsi="Verdana" w:cs="Arial"/>
                <w:sz w:val="16"/>
                <w:szCs w:val="16"/>
                <w:lang w:eastAsia="bg-BG"/>
              </w:rPr>
              <w:t xml:space="preserve">аст </w:t>
            </w:r>
            <w:r w:rsidR="002C7E24" w:rsidRPr="007F30B8">
              <w:rPr>
                <w:rFonts w:ascii="Verdana" w:eastAsia="Times New Roman" w:hAnsi="Verdana" w:cs="Arial"/>
                <w:sz w:val="16"/>
                <w:szCs w:val="16"/>
                <w:lang w:val="en-US" w:eastAsia="bg-BG"/>
              </w:rPr>
              <w:t>IV</w:t>
            </w:r>
            <w:r w:rsidR="002C7E24" w:rsidRPr="007F30B8">
              <w:rPr>
                <w:rFonts w:ascii="Verdana" w:eastAsia="Times New Roman" w:hAnsi="Verdana" w:cs="Arial"/>
                <w:sz w:val="16"/>
                <w:szCs w:val="16"/>
                <w:lang w:eastAsia="bg-BG"/>
              </w:rPr>
              <w:t xml:space="preserve">, т. 1.4., буква „б“ </w:t>
            </w:r>
            <w:r w:rsidRPr="007F30B8">
              <w:rPr>
                <w:rFonts w:ascii="Verdana" w:eastAsia="Times New Roman" w:hAnsi="Verdana" w:cs="Arial"/>
                <w:sz w:val="16"/>
                <w:szCs w:val="16"/>
                <w:lang w:eastAsia="bg-BG"/>
              </w:rPr>
              <w:t>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2E733D"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002C7E24"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1.4.,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2C7E24"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2C7E24"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биологичния статус на продукция и/или култура за не по-малко от 12 месеца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2C7E24"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2C7E24" w:rsidRPr="007F30B8">
              <w:rPr>
                <w:rFonts w:ascii="Verdana" w:eastAsia="Times New Roman" w:hAnsi="Verdana" w:cs="Arial"/>
                <w:sz w:val="16"/>
                <w:szCs w:val="16"/>
                <w:lang w:eastAsia="bg-BG"/>
              </w:rPr>
              <w:t>.</w:t>
            </w:r>
          </w:p>
          <w:p w:rsidR="002C7E24"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2C7E24" w:rsidRPr="007F30B8">
              <w:rPr>
                <w:rFonts w:ascii="Verdana" w:eastAsia="Times New Roman" w:hAnsi="Verdana" w:cs="Arial"/>
                <w:sz w:val="16"/>
                <w:szCs w:val="16"/>
                <w:lang w:eastAsia="bg-BG"/>
              </w:rPr>
              <w:t>.</w:t>
            </w:r>
          </w:p>
          <w:p w:rsidR="002C7E24"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2C7E2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2C7E24"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 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Ж.4</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E6130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не са налице </w:t>
            </w:r>
            <w:r w:rsidR="00C0081A" w:rsidRPr="007F30B8">
              <w:rPr>
                <w:rFonts w:ascii="Verdana" w:eastAsia="Times New Roman" w:hAnsi="Verdana" w:cs="Arial"/>
                <w:sz w:val="16"/>
                <w:szCs w:val="16"/>
                <w:lang w:eastAsia="bg-BG"/>
              </w:rPr>
              <w:t>гаранции, че небиологичните продукти не се пускат на пазара с означение, указващо биологично производство.</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2E733D"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1.4.,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в</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61301"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w:t>
            </w:r>
            <w:r w:rsidRPr="007F30B8">
              <w:rPr>
                <w:rFonts w:ascii="Verdana" w:eastAsia="Times New Roman" w:hAnsi="Verdana" w:cs="Arial"/>
                <w:sz w:val="16"/>
                <w:szCs w:val="16"/>
                <w:lang w:eastAsia="bg-BG"/>
              </w:rPr>
              <w:lastRenderedPageBreak/>
              <w:t xml:space="preserve">оператора с </w:t>
            </w:r>
            <w:r w:rsidR="00E61301"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биологичния статус на продукция и/или култура за не по-малко от 3 месеца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61301"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E61301" w:rsidRPr="007F30B8">
              <w:rPr>
                <w:rFonts w:ascii="Verdana" w:eastAsia="Times New Roman" w:hAnsi="Verdana" w:cs="Arial"/>
                <w:sz w:val="16"/>
                <w:szCs w:val="16"/>
                <w:lang w:eastAsia="bg-BG"/>
              </w:rPr>
              <w:t>.</w:t>
            </w:r>
          </w:p>
          <w:p w:rsidR="00E61301"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E61301" w:rsidRPr="007F30B8">
              <w:rPr>
                <w:rFonts w:ascii="Verdana" w:eastAsia="Times New Roman" w:hAnsi="Verdana" w:cs="Arial"/>
                <w:sz w:val="16"/>
                <w:szCs w:val="16"/>
                <w:lang w:eastAsia="bg-BG"/>
              </w:rPr>
              <w:t>.</w:t>
            </w:r>
          </w:p>
          <w:p w:rsidR="00E61301"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E61301"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 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Ж.5</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Операторът не е информирал контролиращото лице,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като</w:t>
            </w:r>
            <w:r w:rsidRPr="007F30B8">
              <w:rPr>
                <w:rFonts w:ascii="Verdana" w:eastAsia="Times New Roman" w:hAnsi="Verdana" w:cs="Arial"/>
                <w:sz w:val="16"/>
                <w:szCs w:val="16"/>
                <w:lang w:eastAsia="bg-BG"/>
              </w:rPr>
              <w:br/>
              <w:t xml:space="preserve">не са предоставени достатъчно доказателства за  спазване на изискванията за разделяне по времи или място на обработваните/ съхраняваните биологични продукти, продукти при преход към </w:t>
            </w:r>
            <w:r w:rsidRPr="007F30B8">
              <w:rPr>
                <w:rFonts w:ascii="Verdana" w:eastAsia="Times New Roman" w:hAnsi="Verdana" w:cs="Arial"/>
                <w:sz w:val="16"/>
                <w:szCs w:val="16"/>
                <w:lang w:eastAsia="bg-BG"/>
              </w:rPr>
              <w:lastRenderedPageBreak/>
              <w:t>биологично производство и небиологични продукти.</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C0081A" w:rsidRPr="007F30B8" w:rsidRDefault="00E92F3F"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1.5.,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8D222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D222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8D2222" w:rsidRPr="007F30B8">
              <w:rPr>
                <w:rFonts w:ascii="Verdana" w:eastAsia="Times New Roman" w:hAnsi="Verdana" w:cs="Arial"/>
                <w:sz w:val="16"/>
                <w:szCs w:val="16"/>
                <w:lang w:eastAsia="bg-BG"/>
              </w:rPr>
              <w:t>.</w:t>
            </w:r>
          </w:p>
          <w:p w:rsidR="008D222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8D222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8D2222"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сертификата за </w:t>
            </w:r>
            <w:r w:rsidRPr="007F30B8">
              <w:rPr>
                <w:rFonts w:ascii="Verdana" w:eastAsia="Times New Roman" w:hAnsi="Verdana" w:cs="Arial"/>
                <w:sz w:val="16"/>
                <w:szCs w:val="16"/>
                <w:lang w:eastAsia="bg-BG"/>
              </w:rPr>
              <w:lastRenderedPageBreak/>
              <w:t>съответната дейност за срок от не по-малко от 3 месеца от установяване на нарушението.</w:t>
            </w:r>
          </w:p>
        </w:tc>
        <w:tc>
          <w:tcPr>
            <w:tcW w:w="1360" w:type="dxa"/>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D222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D222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8D2222"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8D222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8D222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Ограничаване на биологичния статус на продукция и/или </w:t>
            </w:r>
            <w:r w:rsidRPr="007F30B8">
              <w:rPr>
                <w:rFonts w:ascii="Verdana" w:eastAsia="Times New Roman" w:hAnsi="Verdana" w:cs="Arial"/>
                <w:sz w:val="16"/>
                <w:szCs w:val="16"/>
                <w:lang w:eastAsia="bg-BG"/>
              </w:rPr>
              <w:lastRenderedPageBreak/>
              <w:t>култура за не по-малко от 12 месеца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8D222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8D2222" w:rsidRPr="007F30B8">
              <w:rPr>
                <w:rFonts w:ascii="Verdana" w:eastAsia="Times New Roman" w:hAnsi="Verdana" w:cs="Arial"/>
                <w:sz w:val="16"/>
                <w:szCs w:val="16"/>
                <w:lang w:eastAsia="bg-BG"/>
              </w:rPr>
              <w:t>.</w:t>
            </w:r>
          </w:p>
          <w:p w:rsidR="008D222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D2222" w:rsidRPr="007F30B8">
              <w:rPr>
                <w:rFonts w:ascii="Verdana" w:eastAsia="Times New Roman" w:hAnsi="Verdana" w:cs="Arial"/>
                <w:sz w:val="16"/>
                <w:szCs w:val="16"/>
                <w:lang w:eastAsia="bg-BG"/>
              </w:rPr>
              <w:t>.</w:t>
            </w:r>
          </w:p>
          <w:p w:rsidR="008D222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8D2222"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8D222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Ж.6</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Операторът не е информирал контролиращото лице,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w:t>
            </w:r>
            <w:r w:rsidR="007526C5" w:rsidRPr="007F30B8">
              <w:rPr>
                <w:rFonts w:ascii="Verdana" w:eastAsia="Times New Roman" w:hAnsi="Verdana" w:cs="Arial"/>
                <w:sz w:val="16"/>
                <w:szCs w:val="16"/>
                <w:lang w:eastAsia="bg-BG"/>
              </w:rPr>
              <w:t xml:space="preserve">дукти, във всякаква комбинация, </w:t>
            </w:r>
            <w:r w:rsidRPr="007F30B8">
              <w:rPr>
                <w:rFonts w:ascii="Verdana" w:eastAsia="Times New Roman" w:hAnsi="Verdana" w:cs="Arial"/>
                <w:sz w:val="16"/>
                <w:szCs w:val="16"/>
                <w:lang w:eastAsia="bg-BG"/>
              </w:rPr>
              <w:t>като са спазени изискванията за разделяне по времи или място на обработваните съхраняваните биологични продукти, продукти при преход към биологично производство и небиологични продукти.</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59756B"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1.5.,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7526C5"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7526C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7526C5" w:rsidRPr="007F30B8">
              <w:rPr>
                <w:rFonts w:ascii="Verdana" w:eastAsia="Times New Roman" w:hAnsi="Verdana" w:cs="Arial"/>
                <w:sz w:val="16"/>
                <w:szCs w:val="16"/>
                <w:lang w:eastAsia="bg-BG"/>
              </w:rPr>
              <w:t>.</w:t>
            </w:r>
          </w:p>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7526C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7526C5"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сертификата за съответната дейност за срок от не по-малко от 6 месеца от установяване на нарушението</w:t>
            </w:r>
            <w:r w:rsidR="007526C5"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526C5" w:rsidRPr="007F30B8">
              <w:rPr>
                <w:rFonts w:ascii="Verdana" w:eastAsia="Times New Roman" w:hAnsi="Verdana" w:cs="Arial"/>
                <w:sz w:val="16"/>
                <w:szCs w:val="16"/>
                <w:lang w:eastAsia="bg-BG"/>
              </w:rPr>
              <w:t>.</w:t>
            </w:r>
          </w:p>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526C5" w:rsidRPr="007F30B8">
              <w:rPr>
                <w:rFonts w:ascii="Verdana" w:eastAsia="Times New Roman" w:hAnsi="Verdana" w:cs="Arial"/>
                <w:sz w:val="16"/>
                <w:szCs w:val="16"/>
                <w:lang w:eastAsia="bg-BG"/>
              </w:rPr>
              <w:t>.</w:t>
            </w:r>
          </w:p>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A36D72"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7526C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7526C5"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артида/и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Ж.7</w:t>
            </w:r>
          </w:p>
        </w:tc>
        <w:tc>
          <w:tcPr>
            <w:tcW w:w="1813" w:type="dxa"/>
            <w:gridSpan w:val="2"/>
            <w:tcBorders>
              <w:top w:val="single" w:sz="4" w:space="0" w:color="auto"/>
              <w:left w:val="nil"/>
              <w:bottom w:val="single" w:sz="4" w:space="0" w:color="auto"/>
              <w:right w:val="nil"/>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Операторът не е спазил изискването за непрекъснатост и разделеност по време или място на операциите по преработка, когато в съответната </w:t>
            </w:r>
            <w:r w:rsidRPr="007F30B8">
              <w:rPr>
                <w:rFonts w:ascii="Verdana" w:eastAsia="Times New Roman" w:hAnsi="Verdana" w:cs="Arial"/>
                <w:sz w:val="16"/>
                <w:szCs w:val="16"/>
                <w:lang w:eastAsia="bg-BG"/>
              </w:rPr>
              <w:lastRenderedPageBreak/>
              <w:t xml:space="preserve">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7E5BDD"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1.5.,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w:t>
            </w:r>
            <w:r w:rsidRPr="007F30B8">
              <w:rPr>
                <w:rFonts w:ascii="Verdana" w:eastAsia="Times New Roman" w:hAnsi="Verdana" w:cs="Arial"/>
                <w:sz w:val="16"/>
                <w:szCs w:val="16"/>
                <w:lang w:eastAsia="bg-BG"/>
              </w:rPr>
              <w:lastRenderedPageBreak/>
              <w:t>продукция [засегната(-ите) култура(-и) или животно(-и)] в съответствие с чл</w:t>
            </w:r>
            <w:r w:rsidR="007526C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7526C5" w:rsidRPr="007F30B8">
              <w:rPr>
                <w:rFonts w:ascii="Verdana" w:eastAsia="Times New Roman" w:hAnsi="Verdana" w:cs="Arial"/>
                <w:sz w:val="16"/>
                <w:szCs w:val="16"/>
                <w:lang w:eastAsia="bg-BG"/>
              </w:rPr>
              <w:t>аф 1 от Регламент (ЕС) 2018/848.</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7526C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7526C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Ограничаване на сертификата за засегнатия продукт за не по-малко от 6 месеца от установяване на нарушението.</w:t>
            </w:r>
          </w:p>
        </w:tc>
        <w:tc>
          <w:tcPr>
            <w:tcW w:w="1360"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w:t>
            </w:r>
            <w:r w:rsidR="007526C5" w:rsidRPr="007F30B8">
              <w:rPr>
                <w:rFonts w:ascii="Verdana" w:eastAsia="Times New Roman" w:hAnsi="Verdana" w:cs="Arial"/>
                <w:sz w:val="16"/>
                <w:szCs w:val="16"/>
                <w:lang w:eastAsia="bg-BG"/>
              </w:rPr>
              <w:t>ветствие.</w:t>
            </w:r>
          </w:p>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w:t>
            </w:r>
            <w:r w:rsidRPr="007F30B8">
              <w:rPr>
                <w:rFonts w:ascii="Verdana" w:eastAsia="Times New Roman" w:hAnsi="Verdana" w:cs="Arial"/>
                <w:sz w:val="16"/>
                <w:szCs w:val="16"/>
                <w:lang w:eastAsia="bg-BG"/>
              </w:rPr>
              <w:lastRenderedPageBreak/>
              <w:t>засилен контрол чрез допълнителни инспекции в съответната година</w:t>
            </w:r>
            <w:r w:rsidR="007526C5" w:rsidRPr="007F30B8">
              <w:rPr>
                <w:rFonts w:ascii="Verdana" w:eastAsia="Times New Roman" w:hAnsi="Verdana" w:cs="Arial"/>
                <w:sz w:val="16"/>
                <w:szCs w:val="16"/>
                <w:lang w:eastAsia="bg-BG"/>
              </w:rPr>
              <w:t>.</w:t>
            </w:r>
          </w:p>
          <w:p w:rsidR="007526C5"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7526C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7526C5"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Ж.8</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Операторът не е спазил изискването за разделеност при съхранение на биологичните продукти, продуктите в преход към биологично производство и небиологичните продукти когато в съответната единица за обработка се обработват или съхраняват биологични продукти, продукти при преход към биологично производство и </w:t>
            </w:r>
            <w:r w:rsidRPr="007F30B8">
              <w:rPr>
                <w:rFonts w:ascii="Verdana" w:eastAsia="Times New Roman" w:hAnsi="Verdana" w:cs="Arial"/>
                <w:sz w:val="16"/>
                <w:szCs w:val="16"/>
                <w:lang w:eastAsia="bg-BG"/>
              </w:rPr>
              <w:lastRenderedPageBreak/>
              <w:t>небиологични продукти, във всякаква комбинация. (В случа</w:t>
            </w:r>
            <w:r w:rsidR="005F5ABC" w:rsidRPr="007F30B8">
              <w:rPr>
                <w:rFonts w:ascii="Verdana" w:eastAsia="Times New Roman" w:hAnsi="Verdana" w:cs="Arial"/>
                <w:sz w:val="16"/>
                <w:szCs w:val="16"/>
                <w:lang w:eastAsia="bg-BG"/>
              </w:rPr>
              <w:t>и</w:t>
            </w:r>
            <w:r w:rsidRPr="007F30B8">
              <w:rPr>
                <w:rFonts w:ascii="Verdana" w:eastAsia="Times New Roman" w:hAnsi="Verdana" w:cs="Arial"/>
                <w:sz w:val="16"/>
                <w:szCs w:val="16"/>
                <w:lang w:eastAsia="bg-BG"/>
              </w:rPr>
              <w:t>те, когато засегнатите продукти не могат да бъдат идентифицирани, няма гаранции, че не е нарушено биологичното качество на продуктите.)</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E5E05"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1.5.,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в</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E67B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E67BA" w:rsidRPr="007F30B8">
              <w:rPr>
                <w:rFonts w:ascii="Verdana" w:eastAsia="Times New Roman" w:hAnsi="Verdana" w:cs="Arial"/>
                <w:sz w:val="16"/>
                <w:szCs w:val="16"/>
                <w:lang w:eastAsia="bg-BG"/>
              </w:rPr>
              <w:t>.</w:t>
            </w:r>
          </w:p>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Налагане на забрана за пускане на пазара на продукти с позоваване на биологично производство за </w:t>
            </w:r>
            <w:r w:rsidRPr="007F30B8">
              <w:rPr>
                <w:rFonts w:ascii="Verdana" w:eastAsia="Times New Roman" w:hAnsi="Verdana" w:cs="Arial"/>
                <w:sz w:val="16"/>
                <w:szCs w:val="16"/>
                <w:lang w:eastAsia="bg-BG"/>
              </w:rPr>
              <w:lastRenderedPageBreak/>
              <w:t>определен период в съответствие с чл</w:t>
            </w:r>
            <w:r w:rsidR="00BE67B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BE67BA"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BE67BA"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E67BA" w:rsidRPr="007F30B8">
              <w:rPr>
                <w:rFonts w:ascii="Verdana" w:eastAsia="Times New Roman" w:hAnsi="Verdana" w:cs="Arial"/>
                <w:sz w:val="16"/>
                <w:szCs w:val="16"/>
                <w:lang w:eastAsia="bg-BG"/>
              </w:rPr>
              <w:t>.</w:t>
            </w:r>
          </w:p>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E67BA" w:rsidRPr="007F30B8">
              <w:rPr>
                <w:rFonts w:ascii="Verdana" w:eastAsia="Times New Roman" w:hAnsi="Verdana" w:cs="Arial"/>
                <w:sz w:val="16"/>
                <w:szCs w:val="16"/>
                <w:lang w:eastAsia="bg-BG"/>
              </w:rPr>
              <w:t>.</w:t>
            </w:r>
          </w:p>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E67BA"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Преди включване на </w:t>
            </w:r>
            <w:r w:rsidRPr="007F30B8">
              <w:rPr>
                <w:rFonts w:ascii="Verdana" w:eastAsia="Times New Roman" w:hAnsi="Verdana" w:cs="Arial"/>
                <w:sz w:val="16"/>
                <w:szCs w:val="16"/>
                <w:lang w:eastAsia="bg-BG"/>
              </w:rPr>
              <w:lastRenderedPageBreak/>
              <w:t>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Ж.9</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Операторът не е спазил изискването за разделеност при съхранение на биологичните продукти, продуктите в преход към биологично производство и небиологичните продукти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(В случайте, когато засегнатите продукти/партиди могат да бъдат идентифицирани и е установено, че не е нарушено биологичното </w:t>
            </w:r>
            <w:r w:rsidRPr="007F30B8">
              <w:rPr>
                <w:rFonts w:ascii="Verdana" w:eastAsia="Times New Roman" w:hAnsi="Verdana" w:cs="Arial"/>
                <w:sz w:val="16"/>
                <w:szCs w:val="16"/>
                <w:lang w:eastAsia="bg-BG"/>
              </w:rPr>
              <w:lastRenderedPageBreak/>
              <w:t>качество на продуктите.)</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E5E05"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 При</w:t>
            </w:r>
            <w:r w:rsidR="005C3CDF" w:rsidRPr="007F30B8">
              <w:rPr>
                <w:rFonts w:ascii="Verdana" w:eastAsia="Times New Roman" w:hAnsi="Verdana" w:cs="Arial"/>
                <w:sz w:val="16"/>
                <w:szCs w:val="16"/>
                <w:lang w:eastAsia="bg-BG"/>
              </w:rPr>
              <w:t>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1.5.,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в</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BE67BA"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E67B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BE67BA" w:rsidRPr="007F30B8">
              <w:rPr>
                <w:rFonts w:ascii="Verdana" w:eastAsia="Times New Roman" w:hAnsi="Verdana" w:cs="Arial"/>
                <w:sz w:val="16"/>
                <w:szCs w:val="16"/>
                <w:lang w:eastAsia="bg-BG"/>
              </w:rPr>
              <w:t>аф 1 от Регламент (ЕС) 2018/848.</w:t>
            </w:r>
          </w:p>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BE67B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w:t>
            </w:r>
            <w:r w:rsidR="00BE67BA"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BE67BA"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BE67BA" w:rsidRPr="007F30B8">
              <w:rPr>
                <w:rFonts w:ascii="Verdana" w:eastAsia="Times New Roman" w:hAnsi="Verdana" w:cs="Arial"/>
                <w:sz w:val="16"/>
                <w:szCs w:val="16"/>
                <w:lang w:eastAsia="bg-BG"/>
              </w:rPr>
              <w:t>.</w:t>
            </w:r>
          </w:p>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E67BA" w:rsidRPr="007F30B8">
              <w:rPr>
                <w:rFonts w:ascii="Verdana" w:eastAsia="Times New Roman" w:hAnsi="Verdana" w:cs="Arial"/>
                <w:sz w:val="16"/>
                <w:szCs w:val="16"/>
                <w:lang w:eastAsia="bg-BG"/>
              </w:rPr>
              <w:t>.</w:t>
            </w:r>
          </w:p>
          <w:p w:rsidR="00BE67B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E67B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E67BA"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5F5AB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Ж.10</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Операторът не поддържа регистър на всички операции по преработка и преработени количества.</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E5E05"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1.5.,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г</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34AFD"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134AFD"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34AFD"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34AF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134AFD" w:rsidRPr="007F30B8">
              <w:rPr>
                <w:rFonts w:ascii="Verdana" w:eastAsia="Times New Roman" w:hAnsi="Verdana" w:cs="Arial"/>
                <w:sz w:val="16"/>
                <w:szCs w:val="16"/>
                <w:lang w:eastAsia="bg-BG"/>
              </w:rPr>
              <w:t>аф 1 от Регламент (ЕС) 2018/848.</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134AF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34AFD"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34AFD" w:rsidRPr="007F30B8">
              <w:rPr>
                <w:rFonts w:ascii="Verdana" w:eastAsia="Times New Roman" w:hAnsi="Verdana" w:cs="Arial"/>
                <w:sz w:val="16"/>
                <w:szCs w:val="16"/>
                <w:lang w:eastAsia="bg-BG"/>
              </w:rPr>
              <w:t>.</w:t>
            </w:r>
          </w:p>
          <w:p w:rsidR="00134AFD"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34AFD" w:rsidRPr="007F30B8">
              <w:rPr>
                <w:rFonts w:ascii="Verdana" w:eastAsia="Times New Roman" w:hAnsi="Verdana" w:cs="Arial"/>
                <w:sz w:val="16"/>
                <w:szCs w:val="16"/>
                <w:lang w:eastAsia="bg-BG"/>
              </w:rPr>
              <w:t>.</w:t>
            </w:r>
          </w:p>
          <w:p w:rsidR="00134AFD"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34AF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134AFD"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134AF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134AF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D26312">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Ж.11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Операторът не е предприел необходимите мерки по почистване на оборудването</w:t>
            </w:r>
            <w:r w:rsidR="00560A5F" w:rsidRPr="007F30B8">
              <w:rPr>
                <w:rFonts w:ascii="Verdana" w:eastAsia="Times New Roman" w:hAnsi="Verdana" w:cs="Arial"/>
                <w:sz w:val="16"/>
                <w:szCs w:val="16"/>
                <w:lang w:eastAsia="bg-BG"/>
              </w:rPr>
              <w:t>, с което в съответната единица</w:t>
            </w:r>
            <w:r w:rsidRPr="007F30B8">
              <w:rPr>
                <w:rFonts w:ascii="Verdana" w:eastAsia="Times New Roman" w:hAnsi="Verdana" w:cs="Arial"/>
                <w:sz w:val="16"/>
                <w:szCs w:val="16"/>
                <w:lang w:eastAsia="bg-BG"/>
              </w:rPr>
              <w:t xml:space="preserve"> се обработват или съхраняват биологични продукти, продукти при преход към биологично производство и </w:t>
            </w:r>
            <w:r w:rsidRPr="007F30B8">
              <w:rPr>
                <w:rFonts w:ascii="Verdana" w:eastAsia="Times New Roman" w:hAnsi="Verdana" w:cs="Arial"/>
                <w:sz w:val="16"/>
                <w:szCs w:val="16"/>
                <w:lang w:eastAsia="bg-BG"/>
              </w:rPr>
              <w:lastRenderedPageBreak/>
              <w:t>небиологични продукти, във всякаква комбинация.</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841429"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1.5., 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е</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407F3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407F36"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407F3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407F3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407F36"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Ограничаване на обхвата</w:t>
            </w:r>
            <w:r w:rsidR="00407F3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407F3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407F36" w:rsidRPr="007F30B8">
              <w:rPr>
                <w:rFonts w:ascii="Verdana" w:eastAsia="Times New Roman" w:hAnsi="Verdana" w:cs="Arial"/>
                <w:sz w:val="16"/>
                <w:szCs w:val="16"/>
                <w:lang w:eastAsia="bg-BG"/>
              </w:rPr>
              <w:t>.</w:t>
            </w:r>
          </w:p>
          <w:p w:rsidR="00407F3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407F36" w:rsidRPr="007F30B8">
              <w:rPr>
                <w:rFonts w:ascii="Verdana" w:eastAsia="Times New Roman" w:hAnsi="Verdana" w:cs="Arial"/>
                <w:sz w:val="16"/>
                <w:szCs w:val="16"/>
                <w:lang w:eastAsia="bg-BG"/>
              </w:rPr>
              <w:t xml:space="preserve"> инспекции в съответната година.</w:t>
            </w:r>
          </w:p>
          <w:p w:rsidR="00407F3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w:t>
            </w:r>
            <w:r w:rsidRPr="007F30B8">
              <w:rPr>
                <w:rFonts w:ascii="Verdana" w:eastAsia="Times New Roman" w:hAnsi="Verdana" w:cs="Arial"/>
                <w:sz w:val="16"/>
                <w:szCs w:val="16"/>
                <w:lang w:eastAsia="bg-BG"/>
              </w:rPr>
              <w:lastRenderedPageBreak/>
              <w:t>контролиращи лица и БАБХ за</w:t>
            </w:r>
            <w:r w:rsidR="00407F3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407F36"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407F3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407F3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31573D" w:rsidRPr="007F30B8" w:rsidTr="00D26312">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Ж.12</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използването от оператора на продукти, вещества и технологии, които възстановяват свойства, загубени при преработката и съхранението на биологични храни, които коригират последствията от небрежна преработка на биологични храни или които иначе могат да бъдат подвеждащи по отношение на истинския вид на продуктите, предназначени за пускане на пазара като биологични храни</w:t>
            </w:r>
            <w:r w:rsidR="00740A30"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9568CB"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1.6</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740A3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740A3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740A30" w:rsidRPr="007F30B8">
              <w:rPr>
                <w:rFonts w:ascii="Verdana" w:eastAsia="Times New Roman" w:hAnsi="Verdana" w:cs="Arial"/>
                <w:sz w:val="16"/>
                <w:szCs w:val="16"/>
                <w:lang w:eastAsia="bg-BG"/>
              </w:rPr>
              <w:t>.</w:t>
            </w:r>
          </w:p>
          <w:p w:rsidR="00740A3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740A3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740A30"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сертификата на оператора ,който е извършил нарушениетоза дейността за не по-</w:t>
            </w:r>
            <w:r w:rsidRPr="007F30B8">
              <w:rPr>
                <w:rFonts w:ascii="Verdana" w:eastAsia="Times New Roman" w:hAnsi="Verdana" w:cs="Arial"/>
                <w:sz w:val="16"/>
                <w:szCs w:val="16"/>
                <w:lang w:eastAsia="bg-BG"/>
              </w:rPr>
              <w:lastRenderedPageBreak/>
              <w:t>малко от 6 месеца от установяването му.</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40A3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40A30" w:rsidRPr="007F30B8">
              <w:rPr>
                <w:rFonts w:ascii="Verdana" w:eastAsia="Times New Roman" w:hAnsi="Verdana" w:cs="Arial"/>
                <w:sz w:val="16"/>
                <w:szCs w:val="16"/>
                <w:lang w:eastAsia="bg-BG"/>
              </w:rPr>
              <w:t>.</w:t>
            </w:r>
          </w:p>
          <w:p w:rsidR="00740A3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40A30" w:rsidRPr="007F30B8">
              <w:rPr>
                <w:rFonts w:ascii="Verdana" w:eastAsia="Times New Roman" w:hAnsi="Verdana" w:cs="Arial"/>
                <w:sz w:val="16"/>
                <w:szCs w:val="16"/>
                <w:lang w:eastAsia="bg-BG"/>
              </w:rPr>
              <w:t>.</w:t>
            </w:r>
          </w:p>
          <w:p w:rsidR="00740A3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740A3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740A30"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740A3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740A3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91968">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Ж.13</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операторът</w:t>
            </w:r>
            <w:r w:rsidR="007A37C6" w:rsidRPr="007F30B8">
              <w:rPr>
                <w:rFonts w:ascii="Verdana" w:eastAsia="Times New Roman" w:hAnsi="Verdana" w:cs="Arial"/>
                <w:sz w:val="16"/>
                <w:szCs w:val="16"/>
                <w:lang w:eastAsia="bg-BG"/>
              </w:rPr>
              <w:t xml:space="preserve"> не произвежда продукт/продукти</w:t>
            </w:r>
            <w:r w:rsidRPr="007F30B8">
              <w:rPr>
                <w:rFonts w:ascii="Verdana" w:eastAsia="Times New Roman" w:hAnsi="Verdana" w:cs="Arial"/>
                <w:sz w:val="16"/>
                <w:szCs w:val="16"/>
                <w:lang w:eastAsia="bg-BG"/>
              </w:rPr>
              <w:t xml:space="preserve"> главно от съставки със земеделски произход или продукти, предназначени за употреба като хра</w:t>
            </w:r>
            <w:r w:rsidR="003A4982" w:rsidRPr="007F30B8">
              <w:rPr>
                <w:rFonts w:ascii="Verdana" w:eastAsia="Times New Roman" w:hAnsi="Verdana" w:cs="Arial"/>
                <w:sz w:val="16"/>
                <w:szCs w:val="16"/>
                <w:lang w:eastAsia="bg-BG"/>
              </w:rPr>
              <w:t>на, изброени в Р</w:t>
            </w:r>
            <w:r w:rsidRPr="007F30B8">
              <w:rPr>
                <w:rFonts w:ascii="Verdana" w:eastAsia="Times New Roman" w:hAnsi="Verdana" w:cs="Arial"/>
                <w:sz w:val="16"/>
                <w:szCs w:val="16"/>
                <w:lang w:eastAsia="bg-BG"/>
              </w:rPr>
              <w:t>риложение I 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0E1997"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5C3CDF"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2,</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подт</w:t>
            </w:r>
            <w:r w:rsidRPr="007F30B8">
              <w:rPr>
                <w:rFonts w:ascii="Verdana" w:eastAsia="Times New Roman" w:hAnsi="Verdana" w:cs="Arial"/>
                <w:sz w:val="16"/>
                <w:szCs w:val="16"/>
                <w:lang w:eastAsia="bg-BG"/>
              </w:rPr>
              <w:t xml:space="preserve">очка </w:t>
            </w:r>
            <w:r w:rsidR="00C0081A" w:rsidRPr="007F30B8">
              <w:rPr>
                <w:rFonts w:ascii="Verdana" w:eastAsia="Times New Roman" w:hAnsi="Verdana" w:cs="Arial"/>
                <w:sz w:val="16"/>
                <w:szCs w:val="16"/>
                <w:lang w:eastAsia="bg-BG"/>
              </w:rPr>
              <w:t>2.1,</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7A37C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7A37C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7A37C6"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7A37C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7A37C6" w:rsidRPr="007F30B8">
              <w:rPr>
                <w:rFonts w:ascii="Verdana" w:eastAsia="Times New Roman" w:hAnsi="Verdana" w:cs="Arial"/>
                <w:sz w:val="16"/>
                <w:szCs w:val="16"/>
                <w:lang w:eastAsia="bg-BG"/>
              </w:rPr>
              <w:t>аф 1 от Регламент (ЕС) 2018/848.</w:t>
            </w:r>
          </w:p>
        </w:tc>
        <w:tc>
          <w:tcPr>
            <w:tcW w:w="1360" w:type="dxa"/>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7A37C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r w:rsidR="007A37C6"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7A37C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A37C6" w:rsidRPr="007F30B8">
              <w:rPr>
                <w:rFonts w:ascii="Verdana" w:eastAsia="Times New Roman" w:hAnsi="Verdana" w:cs="Arial"/>
                <w:sz w:val="16"/>
                <w:szCs w:val="16"/>
                <w:lang w:eastAsia="bg-BG"/>
              </w:rPr>
              <w:t>.</w:t>
            </w:r>
          </w:p>
          <w:p w:rsidR="007A37C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A37C6" w:rsidRPr="007F30B8">
              <w:rPr>
                <w:rFonts w:ascii="Verdana" w:eastAsia="Times New Roman" w:hAnsi="Verdana" w:cs="Arial"/>
                <w:sz w:val="16"/>
                <w:szCs w:val="16"/>
                <w:lang w:eastAsia="bg-BG"/>
              </w:rPr>
              <w:t>.</w:t>
            </w:r>
          </w:p>
          <w:p w:rsidR="007A37C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7A37C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7A37C6"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7A37C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7A37C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91968">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Ж.14</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е,че операторът е комбинирал съставка, пр</w:t>
            </w:r>
            <w:r w:rsidR="00F074CC" w:rsidRPr="007F30B8">
              <w:rPr>
                <w:rFonts w:ascii="Verdana" w:eastAsia="Times New Roman" w:hAnsi="Verdana" w:cs="Arial"/>
                <w:sz w:val="16"/>
                <w:szCs w:val="16"/>
                <w:lang w:eastAsia="bg-BG"/>
              </w:rPr>
              <w:t xml:space="preserve">оизведена по биологичен начин, </w:t>
            </w:r>
            <w:r w:rsidRPr="007F30B8">
              <w:rPr>
                <w:rFonts w:ascii="Verdana" w:eastAsia="Times New Roman" w:hAnsi="Verdana" w:cs="Arial"/>
                <w:sz w:val="16"/>
                <w:szCs w:val="16"/>
                <w:lang w:eastAsia="bg-BG"/>
              </w:rPr>
              <w:t>със същата съставка в небиологичен вид за производство на продукт.</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D5595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2,</w:t>
            </w:r>
            <w:r w:rsidR="00620CB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подточка </w:t>
            </w:r>
            <w:r w:rsidR="00C0081A" w:rsidRPr="007F30B8">
              <w:rPr>
                <w:rFonts w:ascii="Verdana" w:eastAsia="Times New Roman" w:hAnsi="Verdana" w:cs="Arial"/>
                <w:sz w:val="16"/>
                <w:szCs w:val="16"/>
                <w:lang w:eastAsia="bg-BG"/>
              </w:rPr>
              <w:t>2.1</w:t>
            </w:r>
            <w:r w:rsidR="00620CB3"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46A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5546A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цел гарантиране на </w:t>
            </w:r>
            <w:r w:rsidRPr="007F30B8">
              <w:rPr>
                <w:rFonts w:ascii="Verdana" w:eastAsia="Times New Roman" w:hAnsi="Verdana" w:cs="Arial"/>
                <w:sz w:val="16"/>
                <w:szCs w:val="16"/>
                <w:lang w:eastAsia="bg-BG"/>
              </w:rPr>
              <w:lastRenderedPageBreak/>
              <w:t>съответствие</w:t>
            </w:r>
            <w:r w:rsidR="005546A6"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5546A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5546A6" w:rsidRPr="007F30B8">
              <w:rPr>
                <w:rFonts w:ascii="Verdana" w:eastAsia="Times New Roman" w:hAnsi="Verdana" w:cs="Arial"/>
                <w:sz w:val="16"/>
                <w:szCs w:val="16"/>
                <w:lang w:eastAsia="bg-BG"/>
              </w:rPr>
              <w:t>аф 1 от Регламент (ЕС) 2018/848.</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5546A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продукция и/или култура за не по-малко от 3 месеца</w:t>
            </w:r>
            <w:r w:rsidR="005546A6"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46A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5546A6" w:rsidRPr="007F30B8">
              <w:rPr>
                <w:rFonts w:ascii="Verdana" w:eastAsia="Times New Roman" w:hAnsi="Verdana" w:cs="Arial"/>
                <w:sz w:val="16"/>
                <w:szCs w:val="16"/>
                <w:lang w:eastAsia="bg-BG"/>
              </w:rPr>
              <w:t>.</w:t>
            </w:r>
          </w:p>
          <w:p w:rsidR="005546A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5546A6" w:rsidRPr="007F30B8">
              <w:rPr>
                <w:rFonts w:ascii="Verdana" w:eastAsia="Times New Roman" w:hAnsi="Verdana" w:cs="Arial"/>
                <w:sz w:val="16"/>
                <w:szCs w:val="16"/>
                <w:lang w:eastAsia="bg-BG"/>
              </w:rPr>
              <w:t>.</w:t>
            </w:r>
          </w:p>
          <w:p w:rsidR="005546A6"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 xml:space="preserve">ДФЗ </w:t>
            </w:r>
            <w:r w:rsidR="00DF6E45" w:rsidRPr="007F30B8">
              <w:rPr>
                <w:rFonts w:ascii="Verdana" w:eastAsia="Times New Roman" w:hAnsi="Verdana" w:cs="Arial"/>
                <w:sz w:val="16"/>
                <w:szCs w:val="16"/>
                <w:lang w:eastAsia="bg-BG"/>
              </w:rPr>
              <w:lastRenderedPageBreak/>
              <w:t>– РА</w:t>
            </w:r>
            <w:r w:rsidRPr="007F30B8">
              <w:rPr>
                <w:rFonts w:ascii="Verdana" w:eastAsia="Times New Roman" w:hAnsi="Verdana" w:cs="Arial"/>
                <w:sz w:val="16"/>
                <w:szCs w:val="16"/>
                <w:lang w:eastAsia="bg-BG"/>
              </w:rPr>
              <w:t>, другите контролиращи лица и БАБХ за</w:t>
            </w:r>
            <w:r w:rsidR="005546A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5546A6"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5546A6" w:rsidRPr="007F30B8">
              <w:rPr>
                <w:rFonts w:ascii="Verdana" w:eastAsia="Times New Roman" w:hAnsi="Verdana" w:cs="Arial"/>
                <w:sz w:val="16"/>
                <w:szCs w:val="16"/>
                <w:lang w:eastAsia="bg-BG"/>
              </w:rPr>
              <w:t xml:space="preserve"> продукция от засегнатата/ите </w:t>
            </w:r>
            <w:r w:rsidRPr="007F30B8">
              <w:rPr>
                <w:rFonts w:ascii="Verdana" w:eastAsia="Times New Roman" w:hAnsi="Verdana" w:cs="Arial"/>
                <w:sz w:val="16"/>
                <w:szCs w:val="16"/>
                <w:lang w:eastAsia="bg-BG"/>
              </w:rPr>
              <w:t>партида/и в сертификата се вземат проби от контролиращото лице и се предоставят за анализ в</w:t>
            </w:r>
            <w:r w:rsidR="005546A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600853">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Ж.15</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е,че операторът е комбинирал съставка, произведена при преход за биологично производство, със същата съставка в небиологичен вид за производство на продукт.</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620CB3"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2</w:t>
            </w:r>
            <w:r w:rsidRPr="007F30B8">
              <w:rPr>
                <w:rFonts w:ascii="Verdana" w:eastAsia="Times New Roman" w:hAnsi="Verdana" w:cs="Arial"/>
                <w:sz w:val="16"/>
                <w:szCs w:val="16"/>
                <w:lang w:eastAsia="bg-BG"/>
              </w:rPr>
              <w:t xml:space="preserve">., подточка </w:t>
            </w:r>
            <w:r w:rsidR="00C0081A" w:rsidRPr="007F30B8">
              <w:rPr>
                <w:rFonts w:ascii="Verdana" w:eastAsia="Times New Roman" w:hAnsi="Verdana" w:cs="Arial"/>
                <w:sz w:val="16"/>
                <w:szCs w:val="16"/>
                <w:lang w:eastAsia="bg-BG"/>
              </w:rPr>
              <w:t>2.1</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 xml:space="preserve">буква </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в</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F45203"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F45203"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F45203"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F4520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w:t>
            </w:r>
            <w:r w:rsidR="00F45203" w:rsidRPr="007F30B8">
              <w:rPr>
                <w:rFonts w:ascii="Verdana" w:eastAsia="Times New Roman" w:hAnsi="Verdana" w:cs="Arial"/>
                <w:sz w:val="16"/>
                <w:szCs w:val="16"/>
                <w:lang w:eastAsia="bg-BG"/>
              </w:rPr>
              <w:t xml:space="preserve">) </w:t>
            </w:r>
            <w:r w:rsidR="00F45203" w:rsidRPr="007F30B8">
              <w:rPr>
                <w:rFonts w:ascii="Verdana" w:eastAsia="Times New Roman" w:hAnsi="Verdana" w:cs="Arial"/>
                <w:sz w:val="16"/>
                <w:szCs w:val="16"/>
                <w:lang w:eastAsia="bg-BG"/>
              </w:rPr>
              <w:lastRenderedPageBreak/>
              <w:t>2018/848.</w:t>
            </w:r>
          </w:p>
        </w:tc>
        <w:tc>
          <w:tcPr>
            <w:tcW w:w="1360" w:type="dxa"/>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F4520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продукция и/или култура за не по-малко от 3 месеца</w:t>
            </w:r>
            <w:r w:rsidR="00F45203"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F45203"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F45203" w:rsidRPr="007F30B8">
              <w:rPr>
                <w:rFonts w:ascii="Verdana" w:eastAsia="Times New Roman" w:hAnsi="Verdana" w:cs="Arial"/>
                <w:sz w:val="16"/>
                <w:szCs w:val="16"/>
                <w:lang w:eastAsia="bg-BG"/>
              </w:rPr>
              <w:t>.</w:t>
            </w:r>
          </w:p>
          <w:p w:rsidR="00F45203"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F45203" w:rsidRPr="007F30B8">
              <w:rPr>
                <w:rFonts w:ascii="Verdana" w:eastAsia="Times New Roman" w:hAnsi="Verdana" w:cs="Arial"/>
                <w:sz w:val="16"/>
                <w:szCs w:val="16"/>
                <w:lang w:eastAsia="bg-BG"/>
              </w:rPr>
              <w:t>.</w:t>
            </w:r>
          </w:p>
          <w:p w:rsidR="00F45203"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F4520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F45203"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F4520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F4520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600853">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Ж.16</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w:t>
            </w:r>
            <w:r w:rsidR="00747F42" w:rsidRPr="007F30B8">
              <w:rPr>
                <w:rFonts w:ascii="Verdana" w:eastAsia="Times New Roman" w:hAnsi="Verdana" w:cs="Arial"/>
                <w:sz w:val="16"/>
                <w:szCs w:val="16"/>
                <w:lang w:eastAsia="bg-BG"/>
              </w:rPr>
              <w:t xml:space="preserve">лзването на хранителни добавки, </w:t>
            </w:r>
            <w:r w:rsidRPr="007F30B8">
              <w:rPr>
                <w:rFonts w:ascii="Verdana" w:eastAsia="Times New Roman" w:hAnsi="Verdana" w:cs="Arial"/>
                <w:sz w:val="16"/>
                <w:szCs w:val="16"/>
                <w:lang w:eastAsia="bg-BG"/>
              </w:rPr>
              <w:t xml:space="preserve">спомагателни вещества и съставки от небиологичното земеделие, които не са част разрешените в чл. 24 или чл. 25 от Регламент (ЕС) 2018/848 и </w:t>
            </w:r>
            <w:r w:rsidR="003A4982" w:rsidRPr="007F30B8">
              <w:rPr>
                <w:rFonts w:ascii="Verdana" w:eastAsia="Times New Roman" w:hAnsi="Verdana" w:cs="Arial"/>
                <w:sz w:val="16"/>
                <w:szCs w:val="16"/>
                <w:lang w:eastAsia="bg-BG"/>
              </w:rPr>
              <w:t>Приложение II, Ч</w:t>
            </w:r>
            <w:r w:rsidR="00747F42" w:rsidRPr="007F30B8">
              <w:rPr>
                <w:rFonts w:ascii="Verdana" w:eastAsia="Times New Roman" w:hAnsi="Verdana" w:cs="Arial"/>
                <w:sz w:val="16"/>
                <w:szCs w:val="16"/>
                <w:lang w:eastAsia="bg-BG"/>
              </w:rPr>
              <w:t xml:space="preserve">аст IV, т. 2., </w:t>
            </w:r>
            <w:r w:rsidR="009E5A50" w:rsidRPr="007F30B8">
              <w:rPr>
                <w:rFonts w:ascii="Verdana" w:eastAsia="Times New Roman" w:hAnsi="Verdana" w:cs="Arial"/>
                <w:sz w:val="16"/>
                <w:szCs w:val="16"/>
                <w:lang w:eastAsia="bg-BG"/>
              </w:rPr>
              <w:t>подточки 2.1 и 2.2.</w:t>
            </w:r>
            <w:r w:rsidR="00747F42" w:rsidRPr="007F30B8">
              <w:rPr>
                <w:rFonts w:ascii="Verdana" w:eastAsia="Times New Roman" w:hAnsi="Verdana" w:cs="Arial"/>
                <w:sz w:val="16"/>
                <w:szCs w:val="16"/>
                <w:lang w:eastAsia="bg-BG"/>
              </w:rPr>
              <w:t>, подточки 2.2.1. и 2.2.2</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A21E6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w:t>
            </w:r>
            <w:r w:rsidR="003A4982" w:rsidRPr="007F30B8">
              <w:rPr>
                <w:rFonts w:ascii="Verdana" w:eastAsia="Times New Roman" w:hAnsi="Verdana" w:cs="Arial"/>
                <w:sz w:val="16"/>
                <w:szCs w:val="16"/>
                <w:lang w:eastAsia="bg-BG"/>
              </w:rPr>
              <w:t>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2</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9E5A50" w:rsidRPr="007F30B8">
              <w:rPr>
                <w:rFonts w:ascii="Verdana" w:eastAsia="Times New Roman" w:hAnsi="Verdana" w:cs="Arial"/>
                <w:sz w:val="16"/>
                <w:szCs w:val="16"/>
                <w:lang w:eastAsia="bg-BG"/>
              </w:rPr>
              <w:t>подточки</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2.1</w:t>
            </w:r>
            <w:r w:rsidR="009E5A50" w:rsidRPr="007F30B8">
              <w:rPr>
                <w:rFonts w:ascii="Verdana" w:eastAsia="Times New Roman" w:hAnsi="Verdana" w:cs="Arial"/>
                <w:sz w:val="16"/>
                <w:szCs w:val="16"/>
                <w:lang w:eastAsia="bg-BG"/>
              </w:rPr>
              <w:t xml:space="preserve"> и 2.2.</w:t>
            </w:r>
            <w:r w:rsidR="00C0081A" w:rsidRPr="007F30B8">
              <w:rPr>
                <w:rFonts w:ascii="Verdana" w:eastAsia="Times New Roman" w:hAnsi="Verdana" w:cs="Arial"/>
                <w:sz w:val="16"/>
                <w:szCs w:val="16"/>
                <w:lang w:eastAsia="bg-BG"/>
              </w:rPr>
              <w:t>, подт</w:t>
            </w:r>
            <w:r w:rsidR="00747F42" w:rsidRPr="007F30B8">
              <w:rPr>
                <w:rFonts w:ascii="Verdana" w:eastAsia="Times New Roman" w:hAnsi="Verdana" w:cs="Arial"/>
                <w:sz w:val="16"/>
                <w:szCs w:val="16"/>
                <w:lang w:eastAsia="bg-BG"/>
              </w:rPr>
              <w:t>очки</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2.2.1</w:t>
            </w:r>
            <w:r w:rsidRPr="007F30B8">
              <w:rPr>
                <w:rFonts w:ascii="Verdana" w:eastAsia="Times New Roman" w:hAnsi="Verdana" w:cs="Arial"/>
                <w:sz w:val="16"/>
                <w:szCs w:val="16"/>
                <w:lang w:eastAsia="bg-BG"/>
              </w:rPr>
              <w:t>.</w:t>
            </w:r>
            <w:r w:rsidR="00747F42" w:rsidRPr="007F30B8">
              <w:rPr>
                <w:rFonts w:ascii="Verdana" w:eastAsia="Times New Roman" w:hAnsi="Verdana" w:cs="Arial"/>
                <w:sz w:val="16"/>
                <w:szCs w:val="16"/>
                <w:lang w:eastAsia="bg-BG"/>
              </w:rPr>
              <w:t xml:space="preserve"> и 2.2.2</w:t>
            </w:r>
            <w:r w:rsidR="009E5A50"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F13DB8"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F13DB8"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F13DB8" w:rsidRPr="007F30B8">
              <w:rPr>
                <w:rFonts w:ascii="Verdana" w:eastAsia="Times New Roman" w:hAnsi="Verdana" w:cs="Arial"/>
                <w:sz w:val="16"/>
                <w:szCs w:val="16"/>
                <w:lang w:eastAsia="bg-BG"/>
              </w:rPr>
              <w:t>цел гарантиране на съответствие.</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 (-и)] в съответствие с чл</w:t>
            </w:r>
            <w:r w:rsidR="00F13DB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F13DB8" w:rsidRPr="007F30B8">
              <w:rPr>
                <w:rFonts w:ascii="Verdana" w:eastAsia="Times New Roman" w:hAnsi="Verdana" w:cs="Arial"/>
                <w:sz w:val="16"/>
                <w:szCs w:val="16"/>
                <w:lang w:eastAsia="bg-BG"/>
              </w:rPr>
              <w:t>аф 1 от Регламент (ЕС) 2018/848.</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F13DB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r w:rsidR="00F13DB8"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13DB8"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F13DB8" w:rsidRPr="007F30B8">
              <w:rPr>
                <w:rFonts w:ascii="Verdana" w:eastAsia="Times New Roman" w:hAnsi="Verdana" w:cs="Arial"/>
                <w:sz w:val="16"/>
                <w:szCs w:val="16"/>
                <w:lang w:eastAsia="bg-BG"/>
              </w:rPr>
              <w:t>.</w:t>
            </w:r>
          </w:p>
          <w:p w:rsidR="00F13DB8"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F13DB8" w:rsidRPr="007F30B8">
              <w:rPr>
                <w:rFonts w:ascii="Verdana" w:eastAsia="Times New Roman" w:hAnsi="Verdana" w:cs="Arial"/>
                <w:sz w:val="16"/>
                <w:szCs w:val="16"/>
                <w:lang w:eastAsia="bg-BG"/>
              </w:rPr>
              <w:t>.</w:t>
            </w:r>
          </w:p>
          <w:p w:rsidR="00F13DB8"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F13DB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F13DB8" w:rsidRPr="007F30B8">
              <w:rPr>
                <w:rFonts w:ascii="Verdana" w:eastAsia="Times New Roman" w:hAnsi="Verdana" w:cs="Arial"/>
                <w:sz w:val="16"/>
                <w:szCs w:val="16"/>
                <w:lang w:eastAsia="bg-BG"/>
              </w:rPr>
              <w:t xml:space="preserve"> до 3 работни дни от налагането.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F13DB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F13DB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600853">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Ж.17</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продукти за почистване и дезинфекция, извън разрешените за употреба в преработката съгласно чл. 24 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447D4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IV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2</w:t>
            </w:r>
            <w:r w:rsidRPr="007F30B8">
              <w:rPr>
                <w:rFonts w:ascii="Verdana" w:eastAsia="Times New Roman" w:hAnsi="Verdana" w:cs="Arial"/>
                <w:sz w:val="16"/>
                <w:szCs w:val="16"/>
                <w:lang w:eastAsia="bg-BG"/>
              </w:rPr>
              <w:t xml:space="preserve">., подточка </w:t>
            </w:r>
            <w:r w:rsidR="00C0081A" w:rsidRPr="007F30B8">
              <w:rPr>
                <w:rFonts w:ascii="Verdana" w:eastAsia="Times New Roman" w:hAnsi="Verdana" w:cs="Arial"/>
                <w:sz w:val="16"/>
                <w:szCs w:val="16"/>
                <w:lang w:eastAsia="bg-BG"/>
              </w:rPr>
              <w:t>2.1</w:t>
            </w:r>
            <w:r w:rsidRPr="007F30B8">
              <w:rPr>
                <w:rFonts w:ascii="Verdana" w:eastAsia="Times New Roman" w:hAnsi="Verdana" w:cs="Arial"/>
                <w:sz w:val="16"/>
                <w:szCs w:val="16"/>
                <w:lang w:eastAsia="bg-BG"/>
              </w:rPr>
              <w:t xml:space="preserve">., подточка </w:t>
            </w:r>
            <w:r w:rsidR="00C0081A" w:rsidRPr="007F30B8">
              <w:rPr>
                <w:rFonts w:ascii="Verdana" w:eastAsia="Times New Roman" w:hAnsi="Verdana" w:cs="Arial"/>
                <w:sz w:val="16"/>
                <w:szCs w:val="16"/>
                <w:lang w:eastAsia="bg-BG"/>
              </w:rPr>
              <w:t>2.2.3</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0F4CC7"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0F4CC7"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0F4CC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r w:rsidR="000F4CC7"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0F4CC7"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F4CC7" w:rsidRPr="007F30B8">
              <w:rPr>
                <w:rFonts w:ascii="Verdana" w:eastAsia="Times New Roman" w:hAnsi="Verdana" w:cs="Arial"/>
                <w:sz w:val="16"/>
                <w:szCs w:val="16"/>
                <w:lang w:eastAsia="bg-BG"/>
              </w:rPr>
              <w:t>.</w:t>
            </w:r>
          </w:p>
          <w:p w:rsidR="000F4CC7"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F4CC7" w:rsidRPr="007F30B8">
              <w:rPr>
                <w:rFonts w:ascii="Verdana" w:eastAsia="Times New Roman" w:hAnsi="Verdana" w:cs="Arial"/>
                <w:sz w:val="16"/>
                <w:szCs w:val="16"/>
                <w:lang w:eastAsia="bg-BG"/>
              </w:rPr>
              <w:t>.</w:t>
            </w:r>
          </w:p>
          <w:p w:rsidR="000F4CC7"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w:t>
            </w:r>
            <w:r w:rsidRPr="007F30B8">
              <w:rPr>
                <w:rFonts w:ascii="Verdana" w:eastAsia="Times New Roman" w:hAnsi="Verdana" w:cs="Arial"/>
                <w:sz w:val="16"/>
                <w:szCs w:val="16"/>
                <w:lang w:eastAsia="bg-BG"/>
              </w:rPr>
              <w:lastRenderedPageBreak/>
              <w:t>контролиращи лица и БАБХ за</w:t>
            </w:r>
            <w:r w:rsidR="000F4CC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0F4CC7"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0F4CC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0F4CC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592990">
        <w:trPr>
          <w:gridAfter w:val="1"/>
          <w:wAfter w:w="23" w:type="dxa"/>
          <w:jc w:val="center"/>
        </w:trPr>
        <w:tc>
          <w:tcPr>
            <w:tcW w:w="713" w:type="dxa"/>
            <w:tcBorders>
              <w:top w:val="nil"/>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Ж.18</w:t>
            </w:r>
          </w:p>
        </w:tc>
        <w:tc>
          <w:tcPr>
            <w:tcW w:w="1813" w:type="dxa"/>
            <w:gridSpan w:val="2"/>
            <w:tcBorders>
              <w:top w:val="nil"/>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неспазване на принципите на добрата производствена практика при прилагане на преработвателните практики по отношение на  фуражните добавки, спомагателните вещества и другите вещества и съставки.</w:t>
            </w:r>
          </w:p>
        </w:tc>
        <w:tc>
          <w:tcPr>
            <w:tcW w:w="1246" w:type="dxa"/>
            <w:gridSpan w:val="2"/>
            <w:tcBorders>
              <w:top w:val="nil"/>
              <w:left w:val="nil"/>
              <w:bottom w:val="single" w:sz="4" w:space="0" w:color="auto"/>
              <w:right w:val="single" w:sz="4" w:space="0" w:color="auto"/>
            </w:tcBorders>
            <w:shd w:val="clear" w:color="auto" w:fill="auto"/>
            <w:hideMark/>
          </w:tcPr>
          <w:p w:rsidR="00C0081A" w:rsidRPr="007F30B8" w:rsidRDefault="0053105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2</w:t>
            </w:r>
            <w:r w:rsidRPr="007F30B8">
              <w:rPr>
                <w:rFonts w:ascii="Verdana" w:eastAsia="Times New Roman" w:hAnsi="Verdana" w:cs="Arial"/>
                <w:sz w:val="16"/>
                <w:szCs w:val="16"/>
                <w:lang w:eastAsia="bg-BG"/>
              </w:rPr>
              <w:t>.</w:t>
            </w:r>
            <w:r w:rsidR="00C0081A" w:rsidRPr="007F30B8">
              <w:rPr>
                <w:rFonts w:ascii="Verdana" w:eastAsia="Times New Roman" w:hAnsi="Verdana" w:cs="Arial"/>
                <w:sz w:val="16"/>
                <w:szCs w:val="16"/>
                <w:lang w:eastAsia="bg-BG"/>
              </w:rPr>
              <w:t>, 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1</w:t>
            </w:r>
            <w:r w:rsidRPr="007F30B8">
              <w:rPr>
                <w:rFonts w:ascii="Verdana" w:eastAsia="Times New Roman" w:hAnsi="Verdana" w:cs="Arial"/>
                <w:sz w:val="16"/>
                <w:szCs w:val="16"/>
                <w:lang w:eastAsia="bg-BG"/>
              </w:rPr>
              <w:t xml:space="preserve">., подточка </w:t>
            </w:r>
            <w:r w:rsidR="00C0081A" w:rsidRPr="007F30B8">
              <w:rPr>
                <w:rFonts w:ascii="Verdana" w:eastAsia="Times New Roman" w:hAnsi="Verdana" w:cs="Arial"/>
                <w:sz w:val="16"/>
                <w:szCs w:val="16"/>
                <w:lang w:eastAsia="bg-BG"/>
              </w:rPr>
              <w:t>1.1</w:t>
            </w:r>
            <w:r w:rsidRPr="007F30B8">
              <w:rPr>
                <w:rFonts w:ascii="Verdana" w:eastAsia="Times New Roman" w:hAnsi="Verdana" w:cs="Arial"/>
                <w:sz w:val="16"/>
                <w:szCs w:val="16"/>
                <w:lang w:eastAsia="bg-BG"/>
              </w:rPr>
              <w:t>.</w:t>
            </w:r>
          </w:p>
        </w:tc>
        <w:tc>
          <w:tcPr>
            <w:tcW w:w="1585" w:type="dxa"/>
            <w:tcBorders>
              <w:top w:val="nil"/>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nil"/>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nil"/>
              <w:left w:val="nil"/>
              <w:bottom w:val="single" w:sz="4" w:space="0" w:color="auto"/>
              <w:right w:val="single" w:sz="4" w:space="0" w:color="auto"/>
            </w:tcBorders>
            <w:shd w:val="clear" w:color="auto" w:fill="auto"/>
            <w:hideMark/>
          </w:tcPr>
          <w:p w:rsidR="00C860B8"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C860B8" w:rsidRPr="007F30B8">
              <w:rPr>
                <w:rFonts w:ascii="Verdana" w:eastAsia="Times New Roman" w:hAnsi="Verdana" w:cs="Arial"/>
                <w:sz w:val="16"/>
                <w:szCs w:val="16"/>
                <w:lang w:eastAsia="bg-BG"/>
              </w:rPr>
              <w:t>цел гарантиране на съответствие.</w:t>
            </w:r>
          </w:p>
        </w:tc>
        <w:tc>
          <w:tcPr>
            <w:tcW w:w="1360" w:type="dxa"/>
            <w:tcBorders>
              <w:top w:val="nil"/>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nil"/>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C860B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продукция и/или култура за не по-малко от 3 месеца</w:t>
            </w:r>
            <w:r w:rsidR="00C860B8"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nil"/>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nil"/>
              <w:left w:val="nil"/>
              <w:bottom w:val="single" w:sz="4" w:space="0" w:color="auto"/>
              <w:right w:val="single" w:sz="4" w:space="0" w:color="auto"/>
            </w:tcBorders>
            <w:shd w:val="clear" w:color="000000" w:fill="FFFFFF"/>
            <w:hideMark/>
          </w:tcPr>
          <w:p w:rsidR="00C860B8"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C860B8" w:rsidRPr="007F30B8">
              <w:rPr>
                <w:rFonts w:ascii="Verdana" w:eastAsia="Times New Roman" w:hAnsi="Verdana" w:cs="Arial"/>
                <w:sz w:val="16"/>
                <w:szCs w:val="16"/>
                <w:lang w:eastAsia="bg-BG"/>
              </w:rPr>
              <w:t>.</w:t>
            </w:r>
          </w:p>
          <w:p w:rsidR="00C860B8"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C860B8" w:rsidRPr="007F30B8">
              <w:rPr>
                <w:rFonts w:ascii="Verdana" w:eastAsia="Times New Roman" w:hAnsi="Verdana" w:cs="Arial"/>
                <w:sz w:val="16"/>
                <w:szCs w:val="16"/>
                <w:lang w:eastAsia="bg-BG"/>
              </w:rPr>
              <w:t>.</w:t>
            </w:r>
          </w:p>
          <w:p w:rsidR="00C860B8"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C860B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C860B8"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C860B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C860B8" w:rsidRPr="007F30B8">
              <w:rPr>
                <w:rFonts w:ascii="Verdana" w:eastAsia="Times New Roman" w:hAnsi="Verdana" w:cs="Arial"/>
                <w:sz w:val="16"/>
                <w:szCs w:val="16"/>
                <w:lang w:eastAsia="bg-BG"/>
              </w:rPr>
              <w:t xml:space="preserve"> официална </w:t>
            </w:r>
            <w:r w:rsidRPr="007F30B8">
              <w:rPr>
                <w:rFonts w:ascii="Verdana" w:eastAsia="Times New Roman" w:hAnsi="Verdana" w:cs="Arial"/>
                <w:sz w:val="16"/>
                <w:szCs w:val="16"/>
                <w:lang w:eastAsia="bg-BG"/>
              </w:rPr>
              <w:t>лаборатория.</w:t>
            </w:r>
          </w:p>
        </w:tc>
      </w:tr>
      <w:tr w:rsidR="009535CE" w:rsidRPr="007F30B8" w:rsidTr="00592990">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Ж.19</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Установена е обработка или съхраняване на биологични </w:t>
            </w:r>
            <w:r w:rsidRPr="007F30B8">
              <w:rPr>
                <w:rFonts w:ascii="Verdana" w:eastAsia="Times New Roman" w:hAnsi="Verdana" w:cs="Arial"/>
                <w:sz w:val="16"/>
                <w:szCs w:val="16"/>
                <w:lang w:eastAsia="bg-BG"/>
              </w:rPr>
              <w:lastRenderedPageBreak/>
              <w:t>продукти, продукти, произведени при преход към биологично производство и небиологични продукти, във всякаква комбинация, представляващи преработени фуражи без да е информирано контролиращото лице.</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021E49"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w:t>
            </w:r>
            <w:r w:rsidR="0059299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Приложение </w:t>
            </w:r>
            <w:r w:rsidRPr="007F30B8">
              <w:rPr>
                <w:rFonts w:ascii="Verdana" w:eastAsia="Times New Roman" w:hAnsi="Verdana" w:cs="Arial"/>
                <w:sz w:val="16"/>
                <w:szCs w:val="16"/>
                <w:lang w:eastAsia="bg-BG"/>
              </w:rPr>
              <w:lastRenderedPageBreak/>
              <w:t xml:space="preserve">II, </w:t>
            </w:r>
            <w:r w:rsidR="003A4982" w:rsidRPr="007F30B8">
              <w:rPr>
                <w:rFonts w:ascii="Verdana" w:eastAsia="Times New Roman" w:hAnsi="Verdana" w:cs="Arial"/>
                <w:sz w:val="16"/>
                <w:szCs w:val="16"/>
                <w:lang w:eastAsia="bg-BG"/>
              </w:rPr>
              <w:t>Ч</w:t>
            </w:r>
            <w:r w:rsidR="00592990" w:rsidRPr="007F30B8">
              <w:rPr>
                <w:rFonts w:ascii="Verdana" w:eastAsia="Times New Roman" w:hAnsi="Verdana" w:cs="Arial"/>
                <w:sz w:val="16"/>
                <w:szCs w:val="16"/>
                <w:lang w:eastAsia="bg-BG"/>
              </w:rPr>
              <w:t xml:space="preserve">аст </w:t>
            </w:r>
            <w:r w:rsidR="00592990" w:rsidRPr="007F30B8">
              <w:rPr>
                <w:rFonts w:ascii="Verdana" w:eastAsia="Times New Roman" w:hAnsi="Verdana" w:cs="Arial"/>
                <w:sz w:val="16"/>
                <w:szCs w:val="16"/>
                <w:lang w:val="en-US" w:eastAsia="bg-BG"/>
              </w:rPr>
              <w:t>V</w:t>
            </w:r>
            <w:r w:rsidR="00C0081A" w:rsidRPr="007F30B8">
              <w:rPr>
                <w:rFonts w:ascii="Verdana" w:eastAsia="Times New Roman" w:hAnsi="Verdana" w:cs="Arial"/>
                <w:sz w:val="16"/>
                <w:szCs w:val="16"/>
                <w:lang w:eastAsia="bg-BG"/>
              </w:rPr>
              <w:t>,</w:t>
            </w:r>
            <w:r w:rsidR="00592990" w:rsidRPr="007F30B8">
              <w:rPr>
                <w:rFonts w:ascii="Verdana" w:eastAsia="Times New Roman" w:hAnsi="Verdana" w:cs="Arial"/>
                <w:sz w:val="16"/>
                <w:szCs w:val="16"/>
                <w:lang w:val="ru-RU" w:eastAsia="bg-BG"/>
              </w:rPr>
              <w:t xml:space="preserve"> </w:t>
            </w:r>
            <w:r w:rsidR="00C0081A" w:rsidRPr="007F30B8">
              <w:rPr>
                <w:rFonts w:ascii="Verdana" w:eastAsia="Times New Roman" w:hAnsi="Verdana" w:cs="Arial"/>
                <w:sz w:val="16"/>
                <w:szCs w:val="16"/>
                <w:lang w:eastAsia="bg-BG"/>
              </w:rPr>
              <w:t>т.</w:t>
            </w:r>
            <w:r w:rsidR="00592990" w:rsidRPr="007F30B8">
              <w:rPr>
                <w:rFonts w:ascii="Verdana" w:eastAsia="Times New Roman" w:hAnsi="Verdana" w:cs="Arial"/>
                <w:sz w:val="16"/>
                <w:szCs w:val="16"/>
                <w:lang w:val="ru-RU" w:eastAsia="bg-BG"/>
              </w:rPr>
              <w:t xml:space="preserve"> </w:t>
            </w:r>
            <w:r w:rsidR="00C0081A" w:rsidRPr="007F30B8">
              <w:rPr>
                <w:rFonts w:ascii="Verdana" w:eastAsia="Times New Roman" w:hAnsi="Verdana" w:cs="Arial"/>
                <w:sz w:val="16"/>
                <w:szCs w:val="16"/>
                <w:lang w:eastAsia="bg-BG"/>
              </w:rPr>
              <w:t>2, т.</w:t>
            </w:r>
            <w:r w:rsidR="00592990" w:rsidRPr="007F30B8">
              <w:rPr>
                <w:rFonts w:ascii="Verdana" w:eastAsia="Times New Roman" w:hAnsi="Verdana" w:cs="Arial"/>
                <w:sz w:val="16"/>
                <w:szCs w:val="16"/>
                <w:lang w:val="ru-RU" w:eastAsia="bg-BG"/>
              </w:rPr>
              <w:t xml:space="preserve"> </w:t>
            </w:r>
            <w:r w:rsidR="00592990" w:rsidRPr="007F30B8">
              <w:rPr>
                <w:rFonts w:ascii="Verdana" w:eastAsia="Times New Roman" w:hAnsi="Verdana" w:cs="Arial"/>
                <w:sz w:val="16"/>
                <w:szCs w:val="16"/>
                <w:lang w:eastAsia="bg-BG"/>
              </w:rPr>
              <w:t xml:space="preserve">1, подточка </w:t>
            </w:r>
            <w:r w:rsidR="00C0081A" w:rsidRPr="007F30B8">
              <w:rPr>
                <w:rFonts w:ascii="Verdana" w:eastAsia="Times New Roman" w:hAnsi="Verdana" w:cs="Arial"/>
                <w:sz w:val="16"/>
                <w:szCs w:val="16"/>
                <w:lang w:eastAsia="bg-BG"/>
              </w:rPr>
              <w:t>1.5</w:t>
            </w:r>
            <w:r w:rsidR="00592990"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4A3E"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оператора на необходимата информация и/или </w:t>
            </w:r>
            <w:r w:rsidRPr="007F30B8">
              <w:rPr>
                <w:rFonts w:ascii="Verdana" w:eastAsia="Times New Roman" w:hAnsi="Verdana" w:cs="Arial"/>
                <w:sz w:val="16"/>
                <w:szCs w:val="16"/>
                <w:lang w:eastAsia="bg-BG"/>
              </w:rPr>
              <w:lastRenderedPageBreak/>
              <w:t>план за действие в срока, определен за отстраняване на несъответствието.</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224A3E"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Ограничаване на обхвата</w:t>
            </w:r>
            <w:r w:rsidR="00224A3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(на една или повече дейности) на сертификата, </w:t>
            </w:r>
            <w:r w:rsidRPr="007F30B8">
              <w:rPr>
                <w:rFonts w:ascii="Verdana" w:eastAsia="Times New Roman" w:hAnsi="Verdana" w:cs="Arial"/>
                <w:sz w:val="16"/>
                <w:szCs w:val="16"/>
                <w:lang w:eastAsia="bg-BG"/>
              </w:rPr>
              <w:lastRenderedPageBreak/>
              <w:t>ограничаване на биологичния статус на продукция и/или култура за не по-малко от 3 месеца</w:t>
            </w:r>
            <w:r w:rsidR="00224A3E"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24A3E"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w:t>
            </w:r>
            <w:r w:rsidRPr="007F30B8">
              <w:rPr>
                <w:rFonts w:ascii="Verdana" w:eastAsia="Times New Roman" w:hAnsi="Verdana" w:cs="Arial"/>
                <w:sz w:val="16"/>
                <w:szCs w:val="16"/>
                <w:lang w:eastAsia="bg-BG"/>
              </w:rPr>
              <w:lastRenderedPageBreak/>
              <w:t>оператора с цел гарантиране на съответствие</w:t>
            </w:r>
            <w:r w:rsidR="00224A3E" w:rsidRPr="007F30B8">
              <w:rPr>
                <w:rFonts w:ascii="Verdana" w:eastAsia="Times New Roman" w:hAnsi="Verdana" w:cs="Arial"/>
                <w:sz w:val="16"/>
                <w:szCs w:val="16"/>
                <w:lang w:eastAsia="bg-BG"/>
              </w:rPr>
              <w:t>.</w:t>
            </w:r>
          </w:p>
          <w:p w:rsidR="00224A3E"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224A3E" w:rsidRPr="007F30B8">
              <w:rPr>
                <w:rFonts w:ascii="Verdana" w:eastAsia="Times New Roman" w:hAnsi="Verdana" w:cs="Arial"/>
                <w:sz w:val="16"/>
                <w:szCs w:val="16"/>
                <w:lang w:eastAsia="bg-BG"/>
              </w:rPr>
              <w:t>.</w:t>
            </w:r>
          </w:p>
          <w:p w:rsidR="00224A3E"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224A3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224A3E"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224A3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224A3E" w:rsidRPr="007F30B8">
              <w:rPr>
                <w:rFonts w:ascii="Verdana" w:eastAsia="Times New Roman" w:hAnsi="Verdana" w:cs="Arial"/>
                <w:sz w:val="16"/>
                <w:szCs w:val="16"/>
                <w:lang w:eastAsia="bg-BG"/>
              </w:rPr>
              <w:t xml:space="preserve"> официална </w:t>
            </w:r>
            <w:r w:rsidRPr="007F30B8">
              <w:rPr>
                <w:rFonts w:ascii="Verdana" w:eastAsia="Times New Roman" w:hAnsi="Verdana" w:cs="Arial"/>
                <w:sz w:val="16"/>
                <w:szCs w:val="16"/>
                <w:lang w:eastAsia="bg-BG"/>
              </w:rPr>
              <w:t>лаборатория.</w:t>
            </w:r>
          </w:p>
        </w:tc>
      </w:tr>
      <w:tr w:rsidR="009535CE" w:rsidRPr="007F30B8" w:rsidTr="00E06006">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Ж.20</w:t>
            </w:r>
          </w:p>
        </w:tc>
        <w:tc>
          <w:tcPr>
            <w:tcW w:w="1813" w:type="dxa"/>
            <w:gridSpan w:val="2"/>
            <w:tcBorders>
              <w:top w:val="single" w:sz="4" w:space="0" w:color="auto"/>
              <w:left w:val="nil"/>
              <w:bottom w:val="single" w:sz="4" w:space="0" w:color="auto"/>
              <w:right w:val="nil"/>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изплзване на биологични фуражни суровини или фуражни суровини, произведени при преход към биологично производство, които са вложени в състава на биологичните фуражни продукти едновременно със същите фуражни суровини, произведени по небиологичен начин.</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AF2C37"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2</w:t>
            </w:r>
            <w:r w:rsidRPr="007F30B8">
              <w:rPr>
                <w:rFonts w:ascii="Verdana" w:eastAsia="Times New Roman" w:hAnsi="Verdana" w:cs="Arial"/>
                <w:sz w:val="16"/>
                <w:szCs w:val="16"/>
                <w:lang w:eastAsia="bg-BG"/>
              </w:rPr>
              <w:t xml:space="preserve">., подточка </w:t>
            </w:r>
            <w:r w:rsidR="00C0081A" w:rsidRPr="007F30B8">
              <w:rPr>
                <w:rFonts w:ascii="Verdana" w:eastAsia="Times New Roman" w:hAnsi="Verdana" w:cs="Arial"/>
                <w:sz w:val="16"/>
                <w:szCs w:val="16"/>
                <w:lang w:eastAsia="bg-BG"/>
              </w:rPr>
              <w:t>2.1</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605E6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605E6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605E60"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w:t>
            </w:r>
            <w:r w:rsidRPr="007F30B8">
              <w:rPr>
                <w:rFonts w:ascii="Verdana" w:eastAsia="Times New Roman" w:hAnsi="Verdana" w:cs="Arial"/>
                <w:sz w:val="16"/>
                <w:szCs w:val="16"/>
                <w:lang w:eastAsia="bg-BG"/>
              </w:rPr>
              <w:lastRenderedPageBreak/>
              <w:t>партида или продукция [засегната(-ите) култура(-и) или животно(-и)] в съответствие с чл</w:t>
            </w:r>
            <w:r w:rsidR="00605E6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605E60" w:rsidRPr="007F30B8">
              <w:rPr>
                <w:rFonts w:ascii="Verdana" w:eastAsia="Times New Roman" w:hAnsi="Verdana" w:cs="Arial"/>
                <w:sz w:val="16"/>
                <w:szCs w:val="16"/>
                <w:lang w:eastAsia="bg-BG"/>
              </w:rPr>
              <w:t>аф 1 от Регламент (ЕС) 2018/848.</w:t>
            </w:r>
          </w:p>
        </w:tc>
        <w:tc>
          <w:tcPr>
            <w:tcW w:w="1360" w:type="dxa"/>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w:t>
            </w:r>
            <w:r w:rsidR="00605E6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 една или повече дейности) на сертификата, ограничаване на биологичния статус на продукция и/или култура за не по-малко от 3 месеца</w:t>
            </w:r>
            <w:r w:rsidR="00605E60"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05E6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05E60" w:rsidRPr="007F30B8">
              <w:rPr>
                <w:rFonts w:ascii="Verdana" w:eastAsia="Times New Roman" w:hAnsi="Verdana" w:cs="Arial"/>
                <w:sz w:val="16"/>
                <w:szCs w:val="16"/>
                <w:lang w:eastAsia="bg-BG"/>
              </w:rPr>
              <w:t>.</w:t>
            </w:r>
          </w:p>
          <w:p w:rsidR="00605E6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05E60" w:rsidRPr="007F30B8">
              <w:rPr>
                <w:rFonts w:ascii="Verdana" w:eastAsia="Times New Roman" w:hAnsi="Verdana" w:cs="Arial"/>
                <w:sz w:val="16"/>
                <w:szCs w:val="16"/>
                <w:lang w:eastAsia="bg-BG"/>
              </w:rPr>
              <w:t>.</w:t>
            </w:r>
          </w:p>
          <w:p w:rsidR="00605E60"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605E6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05E60"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Преди включване на </w:t>
            </w:r>
            <w:r w:rsidRPr="007F30B8">
              <w:rPr>
                <w:rFonts w:ascii="Verdana" w:eastAsia="Times New Roman" w:hAnsi="Verdana" w:cs="Arial"/>
                <w:sz w:val="16"/>
                <w:szCs w:val="16"/>
                <w:lang w:eastAsia="bg-BG"/>
              </w:rPr>
              <w:lastRenderedPageBreak/>
              <w:t>следваща</w:t>
            </w:r>
            <w:r w:rsidR="00605E6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605E60" w:rsidRPr="007F30B8">
              <w:rPr>
                <w:rFonts w:ascii="Verdana" w:eastAsia="Times New Roman" w:hAnsi="Verdana" w:cs="Arial"/>
                <w:sz w:val="16"/>
                <w:szCs w:val="16"/>
                <w:lang w:eastAsia="bg-BG"/>
              </w:rPr>
              <w:t xml:space="preserve"> официална </w:t>
            </w:r>
            <w:r w:rsidRPr="007F30B8">
              <w:rPr>
                <w:rFonts w:ascii="Verdana" w:eastAsia="Times New Roman" w:hAnsi="Verdana" w:cs="Arial"/>
                <w:sz w:val="16"/>
                <w:szCs w:val="16"/>
                <w:lang w:eastAsia="bg-BG"/>
              </w:rPr>
              <w:t>лаборатория.</w:t>
            </w:r>
          </w:p>
        </w:tc>
      </w:tr>
      <w:tr w:rsidR="0031573D" w:rsidRPr="007F30B8" w:rsidTr="00E06006">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Ж.21</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преработка на фуражни суровини, използвани или преработвани в биологично производство с помощта на синтезирани по химически път разтворители.</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E06006"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2</w:t>
            </w:r>
            <w:r w:rsidR="00F262D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подточка </w:t>
            </w:r>
            <w:r w:rsidR="00C0081A" w:rsidRPr="007F30B8">
              <w:rPr>
                <w:rFonts w:ascii="Verdana" w:eastAsia="Times New Roman" w:hAnsi="Verdana" w:cs="Arial"/>
                <w:sz w:val="16"/>
                <w:szCs w:val="16"/>
                <w:lang w:eastAsia="bg-BG"/>
              </w:rPr>
              <w:t>2.2</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F262D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F262D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F262D2"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F262D2"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262D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F262D2" w:rsidRPr="007F30B8">
              <w:rPr>
                <w:rFonts w:ascii="Verdana" w:eastAsia="Times New Roman" w:hAnsi="Verdana" w:cs="Arial"/>
                <w:sz w:val="16"/>
                <w:szCs w:val="16"/>
                <w:lang w:eastAsia="bg-BG"/>
              </w:rPr>
              <w:t>.</w:t>
            </w:r>
          </w:p>
          <w:p w:rsidR="00F262D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F262D2" w:rsidRPr="007F30B8">
              <w:rPr>
                <w:rFonts w:ascii="Verdana" w:eastAsia="Times New Roman" w:hAnsi="Verdana" w:cs="Arial"/>
                <w:sz w:val="16"/>
                <w:szCs w:val="16"/>
                <w:lang w:eastAsia="bg-BG"/>
              </w:rPr>
              <w:t xml:space="preserve"> инспекции в съответната година.</w:t>
            </w:r>
          </w:p>
          <w:p w:rsidR="00F262D2"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F262D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работни дни от налагането</w:t>
            </w:r>
            <w:r w:rsidR="00F262D2"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F262D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F262D2" w:rsidRPr="007F30B8">
              <w:rPr>
                <w:rFonts w:ascii="Verdana" w:eastAsia="Times New Roman" w:hAnsi="Verdana" w:cs="Arial"/>
                <w:sz w:val="16"/>
                <w:szCs w:val="16"/>
                <w:lang w:eastAsia="bg-BG"/>
              </w:rPr>
              <w:t xml:space="preserve"> официална </w:t>
            </w:r>
            <w:r w:rsidRPr="007F30B8">
              <w:rPr>
                <w:rFonts w:ascii="Verdana" w:eastAsia="Times New Roman" w:hAnsi="Verdana" w:cs="Arial"/>
                <w:sz w:val="16"/>
                <w:szCs w:val="16"/>
                <w:lang w:eastAsia="bg-BG"/>
              </w:rPr>
              <w:t>лаборатория.</w:t>
            </w:r>
          </w:p>
        </w:tc>
      </w:tr>
      <w:tr w:rsidR="0031573D" w:rsidRPr="007F30B8" w:rsidTr="00E06006">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Ж.22</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небиологични фуражни суровини, извън разрешените за употреба в преработката съгласно чл. 24 от Регламент (ЕС) </w:t>
            </w:r>
            <w:r w:rsidRPr="007F30B8">
              <w:rPr>
                <w:rFonts w:ascii="Verdana" w:eastAsia="Times New Roman" w:hAnsi="Verdana" w:cs="Arial"/>
                <w:sz w:val="16"/>
                <w:szCs w:val="16"/>
                <w:lang w:eastAsia="bg-BG"/>
              </w:rPr>
              <w:lastRenderedPageBreak/>
              <w:t>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C0081A" w:rsidRPr="007F30B8" w:rsidRDefault="00B7433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Pr="007F30B8">
              <w:rPr>
                <w:rFonts w:ascii="Verdana" w:eastAsia="Times New Roman" w:hAnsi="Verdana" w:cs="Arial"/>
                <w:sz w:val="16"/>
                <w:szCs w:val="16"/>
                <w:lang w:val="en-US" w:eastAsia="bg-BG"/>
              </w:rPr>
              <w:t>V</w:t>
            </w:r>
            <w:r w:rsidR="00C0081A"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C0081A" w:rsidRPr="007F30B8">
              <w:rPr>
                <w:rFonts w:ascii="Verdana" w:eastAsia="Times New Roman" w:hAnsi="Verdana" w:cs="Arial"/>
                <w:sz w:val="16"/>
                <w:szCs w:val="16"/>
                <w:lang w:eastAsia="bg-BG"/>
              </w:rPr>
              <w:t>2</w:t>
            </w:r>
            <w:r w:rsidRPr="007F30B8">
              <w:rPr>
                <w:rFonts w:ascii="Verdana" w:eastAsia="Times New Roman" w:hAnsi="Verdana" w:cs="Arial"/>
                <w:sz w:val="16"/>
                <w:szCs w:val="16"/>
                <w:lang w:eastAsia="bg-BG"/>
              </w:rPr>
              <w:t xml:space="preserve">., подточка </w:t>
            </w:r>
            <w:r w:rsidR="00C0081A" w:rsidRPr="007F30B8">
              <w:rPr>
                <w:rFonts w:ascii="Verdana" w:eastAsia="Times New Roman" w:hAnsi="Verdana" w:cs="Arial"/>
                <w:sz w:val="16"/>
                <w:szCs w:val="16"/>
                <w:lang w:eastAsia="bg-BG"/>
              </w:rPr>
              <w:t>2.3</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DF118F"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w:t>
            </w:r>
            <w:r w:rsidRPr="007F30B8">
              <w:rPr>
                <w:rFonts w:ascii="Verdana" w:eastAsia="Times New Roman" w:hAnsi="Verdana" w:cs="Arial"/>
                <w:sz w:val="16"/>
                <w:szCs w:val="16"/>
                <w:lang w:eastAsia="bg-BG"/>
              </w:rPr>
              <w:lastRenderedPageBreak/>
              <w:t>[засегната(-ите) култура(-и) или животно(-и)] в съответствие с чл</w:t>
            </w:r>
            <w:r w:rsidR="00DF118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DF118F"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DF118F"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C0081A" w:rsidRPr="007F30B8" w:rsidRDefault="00C0081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DF118F"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F118F" w:rsidRPr="007F30B8">
              <w:rPr>
                <w:rFonts w:ascii="Verdana" w:eastAsia="Times New Roman" w:hAnsi="Verdana" w:cs="Arial"/>
                <w:sz w:val="16"/>
                <w:szCs w:val="16"/>
                <w:lang w:eastAsia="bg-BG"/>
              </w:rPr>
              <w:t>.</w:t>
            </w:r>
          </w:p>
          <w:p w:rsidR="00DF118F"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засилен контрол чрез </w:t>
            </w:r>
            <w:r w:rsidRPr="007F30B8">
              <w:rPr>
                <w:rFonts w:ascii="Verdana" w:eastAsia="Times New Roman" w:hAnsi="Verdana" w:cs="Arial"/>
                <w:sz w:val="16"/>
                <w:szCs w:val="16"/>
                <w:lang w:eastAsia="bg-BG"/>
              </w:rPr>
              <w:lastRenderedPageBreak/>
              <w:t>допълнителни инспекции в съответната година</w:t>
            </w:r>
            <w:r w:rsidR="00DF118F" w:rsidRPr="007F30B8">
              <w:rPr>
                <w:rFonts w:ascii="Verdana" w:eastAsia="Times New Roman" w:hAnsi="Verdana" w:cs="Arial"/>
                <w:sz w:val="16"/>
                <w:szCs w:val="16"/>
                <w:lang w:eastAsia="bg-BG"/>
              </w:rPr>
              <w:t>.</w:t>
            </w:r>
          </w:p>
          <w:p w:rsidR="00DF118F"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F118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работни дни от налагането</w:t>
            </w:r>
            <w:r w:rsidR="00DF118F" w:rsidRPr="007F30B8">
              <w:rPr>
                <w:rFonts w:ascii="Verdana" w:eastAsia="Times New Roman" w:hAnsi="Verdana" w:cs="Arial"/>
                <w:sz w:val="16"/>
                <w:szCs w:val="16"/>
                <w:lang w:eastAsia="bg-BG"/>
              </w:rPr>
              <w:t>.</w:t>
            </w:r>
          </w:p>
          <w:p w:rsidR="00C0081A" w:rsidRPr="007F30B8" w:rsidRDefault="00C0081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DF118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DF118F" w:rsidRPr="007F30B8">
              <w:rPr>
                <w:rFonts w:ascii="Verdana" w:eastAsia="Times New Roman" w:hAnsi="Verdana" w:cs="Arial"/>
                <w:sz w:val="16"/>
                <w:szCs w:val="16"/>
                <w:lang w:eastAsia="bg-BG"/>
              </w:rPr>
              <w:t xml:space="preserve"> официална </w:t>
            </w:r>
            <w:r w:rsidRPr="007F30B8">
              <w:rPr>
                <w:rFonts w:ascii="Verdana" w:eastAsia="Times New Roman" w:hAnsi="Verdana" w:cs="Arial"/>
                <w:sz w:val="16"/>
                <w:szCs w:val="16"/>
                <w:lang w:eastAsia="bg-BG"/>
              </w:rPr>
              <w:t>лаборатория.</w:t>
            </w:r>
          </w:p>
        </w:tc>
      </w:tr>
      <w:tr w:rsidR="00DC3974"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DC3974" w:rsidRPr="007F30B8" w:rsidRDefault="00332033" w:rsidP="00DC3974">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lastRenderedPageBreak/>
              <w:t>З</w:t>
            </w:r>
            <w:r w:rsidR="00DC3974" w:rsidRPr="007F30B8">
              <w:rPr>
                <w:rFonts w:ascii="Verdana" w:eastAsia="Times New Roman" w:hAnsi="Verdana" w:cs="Arial"/>
                <w:b/>
                <w:bCs/>
                <w:sz w:val="16"/>
                <w:szCs w:val="16"/>
                <w:lang w:eastAsia="bg-BG"/>
              </w:rPr>
              <w:t>. НЕСЪОТВЕТСТВИЯ,</w:t>
            </w:r>
            <w:r w:rsidR="00990809" w:rsidRPr="007F30B8">
              <w:rPr>
                <w:rFonts w:ascii="Verdana" w:eastAsia="Times New Roman" w:hAnsi="Verdana" w:cs="Arial"/>
                <w:b/>
                <w:bCs/>
                <w:sz w:val="16"/>
                <w:szCs w:val="16"/>
                <w:lang w:eastAsia="bg-BG"/>
              </w:rPr>
              <w:t xml:space="preserve"> СВЪРЗАНИ С ДЕЙНОСТ „ВИНО“</w:t>
            </w:r>
            <w:r w:rsidR="00DC3974" w:rsidRPr="007F30B8">
              <w:rPr>
                <w:rFonts w:ascii="Verdana" w:eastAsia="Times New Roman" w:hAnsi="Verdana" w:cs="Arial"/>
                <w:b/>
                <w:bCs/>
                <w:sz w:val="16"/>
                <w:szCs w:val="16"/>
                <w:lang w:eastAsia="bg-BG"/>
              </w:rPr>
              <w:t xml:space="preserve"> И </w:t>
            </w:r>
            <w:r w:rsidR="00990809" w:rsidRPr="007F30B8">
              <w:rPr>
                <w:rFonts w:ascii="Verdana" w:eastAsia="Times New Roman" w:hAnsi="Verdana" w:cs="Arial"/>
                <w:b/>
                <w:bCs/>
                <w:sz w:val="16"/>
                <w:szCs w:val="16"/>
                <w:lang w:eastAsia="bg-BG"/>
              </w:rPr>
              <w:t>„</w:t>
            </w:r>
            <w:r w:rsidR="00DC3974" w:rsidRPr="007F30B8">
              <w:rPr>
                <w:rFonts w:ascii="Verdana" w:eastAsia="Times New Roman" w:hAnsi="Verdana" w:cs="Arial"/>
                <w:b/>
                <w:bCs/>
                <w:sz w:val="16"/>
                <w:szCs w:val="16"/>
                <w:lang w:eastAsia="bg-BG"/>
              </w:rPr>
              <w:t>ДРОЖДИ, ИЗПОЛЗВАНИ ЗА ХРАНА ИЛИ ФУРАЖ</w:t>
            </w:r>
            <w:r w:rsidR="00990809" w:rsidRPr="007F30B8">
              <w:rPr>
                <w:rFonts w:ascii="Verdana" w:eastAsia="Times New Roman" w:hAnsi="Verdana" w:cs="Arial"/>
                <w:b/>
                <w:bCs/>
                <w:sz w:val="16"/>
                <w:szCs w:val="16"/>
                <w:lang w:eastAsia="bg-BG"/>
              </w:rPr>
              <w:t>“</w:t>
            </w:r>
          </w:p>
        </w:tc>
      </w:tr>
      <w:tr w:rsidR="004207EA" w:rsidRPr="007F30B8" w:rsidTr="00F6444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EF608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З</w:t>
            </w:r>
            <w:r w:rsidR="00DC3974" w:rsidRPr="007F30B8">
              <w:rPr>
                <w:rFonts w:ascii="Verdana" w:eastAsia="Times New Roman" w:hAnsi="Verdana" w:cs="Arial"/>
                <w:sz w:val="16"/>
                <w:szCs w:val="16"/>
                <w:lang w:eastAsia="bg-BG"/>
              </w:rPr>
              <w:t>.1</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 на енологични практики, процеси и обработки, които са забранен</w:t>
            </w:r>
            <w:r w:rsidR="003A4982" w:rsidRPr="007F30B8">
              <w:rPr>
                <w:rFonts w:ascii="Verdana" w:eastAsia="Times New Roman" w:hAnsi="Verdana" w:cs="Arial"/>
                <w:sz w:val="16"/>
                <w:szCs w:val="16"/>
                <w:lang w:eastAsia="bg-BG"/>
              </w:rPr>
              <w:t>и в Приложение II, Част VI, т. 3., подточка</w:t>
            </w:r>
            <w:r w:rsidRPr="007F30B8">
              <w:rPr>
                <w:rFonts w:ascii="Verdana" w:eastAsia="Times New Roman" w:hAnsi="Verdana" w:cs="Arial"/>
                <w:sz w:val="16"/>
                <w:szCs w:val="16"/>
                <w:lang w:eastAsia="bg-BG"/>
              </w:rPr>
              <w:t xml:space="preserve"> 3.2 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D23426"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00DC3974" w:rsidRPr="007F30B8">
              <w:rPr>
                <w:rFonts w:ascii="Verdana" w:eastAsia="Times New Roman" w:hAnsi="Verdana" w:cs="Arial"/>
                <w:sz w:val="16"/>
                <w:szCs w:val="16"/>
                <w:lang w:eastAsia="bg-BG"/>
              </w:rPr>
              <w:t>VI,</w:t>
            </w:r>
            <w:r w:rsidRPr="007F30B8">
              <w:rPr>
                <w:rFonts w:ascii="Verdana" w:eastAsia="Times New Roman" w:hAnsi="Verdana" w:cs="Arial"/>
                <w:sz w:val="16"/>
                <w:szCs w:val="16"/>
                <w:lang w:eastAsia="bg-BG"/>
              </w:rPr>
              <w:t xml:space="preserve"> </w:t>
            </w:r>
            <w:r w:rsidR="00DC3974"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DC3974" w:rsidRPr="007F30B8">
              <w:rPr>
                <w:rFonts w:ascii="Verdana" w:eastAsia="Times New Roman" w:hAnsi="Verdana" w:cs="Arial"/>
                <w:sz w:val="16"/>
                <w:szCs w:val="16"/>
                <w:lang w:eastAsia="bg-BG"/>
              </w:rPr>
              <w:t>3</w:t>
            </w:r>
            <w:r w:rsidRPr="007F30B8">
              <w:rPr>
                <w:rFonts w:ascii="Verdana" w:eastAsia="Times New Roman" w:hAnsi="Verdana" w:cs="Arial"/>
                <w:sz w:val="16"/>
                <w:szCs w:val="16"/>
                <w:lang w:eastAsia="bg-BG"/>
              </w:rPr>
              <w:t xml:space="preserve">., подточка </w:t>
            </w:r>
            <w:r w:rsidR="00DC3974" w:rsidRPr="007F30B8">
              <w:rPr>
                <w:rFonts w:ascii="Verdana" w:eastAsia="Times New Roman" w:hAnsi="Verdana" w:cs="Arial"/>
                <w:sz w:val="16"/>
                <w:szCs w:val="16"/>
                <w:lang w:eastAsia="bg-BG"/>
              </w:rPr>
              <w:t>3.2</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3426"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2342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D23426" w:rsidRPr="007F30B8">
              <w:rPr>
                <w:rFonts w:ascii="Verdana" w:eastAsia="Times New Roman" w:hAnsi="Verdana" w:cs="Arial"/>
                <w:sz w:val="16"/>
                <w:szCs w:val="16"/>
                <w:lang w:eastAsia="bg-BG"/>
              </w:rPr>
              <w:t>.</w:t>
            </w:r>
          </w:p>
          <w:p w:rsidR="00D23426"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D2342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2 от </w:t>
            </w:r>
            <w:r w:rsidRPr="007F30B8">
              <w:rPr>
                <w:rFonts w:ascii="Verdana" w:eastAsia="Times New Roman" w:hAnsi="Verdana" w:cs="Arial"/>
                <w:sz w:val="16"/>
                <w:szCs w:val="16"/>
                <w:lang w:eastAsia="bg-BG"/>
              </w:rPr>
              <w:lastRenderedPageBreak/>
              <w:t>Регламент (ЕС) 2018/848</w:t>
            </w:r>
            <w:r w:rsidR="00D23426" w:rsidRPr="007F30B8">
              <w:rPr>
                <w:rFonts w:ascii="Verdana" w:eastAsia="Times New Roman" w:hAnsi="Verdana" w:cs="Arial"/>
                <w:sz w:val="16"/>
                <w:szCs w:val="16"/>
                <w:lang w:eastAsia="bg-BG"/>
              </w:rPr>
              <w:t>.</w:t>
            </w:r>
          </w:p>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w:t>
            </w:r>
            <w:r w:rsidR="00D23426" w:rsidRPr="007F30B8">
              <w:rPr>
                <w:rFonts w:ascii="Verdana" w:eastAsia="Times New Roman" w:hAnsi="Verdana" w:cs="Arial"/>
                <w:sz w:val="16"/>
                <w:szCs w:val="16"/>
                <w:lang w:eastAsia="bg-BG"/>
              </w:rPr>
              <w:t>т установяване на нарушението.</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A6DF8"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EA6DF8" w:rsidRPr="007F30B8">
              <w:rPr>
                <w:rFonts w:ascii="Verdana" w:eastAsia="Times New Roman" w:hAnsi="Verdana" w:cs="Arial"/>
                <w:sz w:val="16"/>
                <w:szCs w:val="16"/>
                <w:lang w:eastAsia="bg-BG"/>
              </w:rPr>
              <w:t>цел гарантиране на съответствие.</w:t>
            </w:r>
          </w:p>
          <w:p w:rsidR="00EA6DF8"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EA6DF8" w:rsidRPr="007F30B8">
              <w:rPr>
                <w:rFonts w:ascii="Verdana" w:eastAsia="Times New Roman" w:hAnsi="Verdana" w:cs="Arial"/>
                <w:sz w:val="16"/>
                <w:szCs w:val="16"/>
                <w:lang w:eastAsia="bg-BG"/>
              </w:rPr>
              <w:t>.</w:t>
            </w:r>
          </w:p>
          <w:p w:rsidR="00EA6DF8"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EA6DF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EA6DF8" w:rsidRPr="007F30B8">
              <w:rPr>
                <w:rFonts w:ascii="Verdana" w:eastAsia="Times New Roman" w:hAnsi="Verdana" w:cs="Arial"/>
                <w:sz w:val="16"/>
                <w:szCs w:val="16"/>
                <w:lang w:eastAsia="bg-BG"/>
              </w:rPr>
              <w:t>.</w:t>
            </w:r>
          </w:p>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EA6DF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продукция от засегнатата/ите партида/и в сертификата, се вземат проби от </w:t>
            </w:r>
            <w:r w:rsidRPr="007F30B8">
              <w:rPr>
                <w:rFonts w:ascii="Verdana" w:eastAsia="Times New Roman" w:hAnsi="Verdana" w:cs="Arial"/>
                <w:sz w:val="16"/>
                <w:szCs w:val="16"/>
                <w:lang w:eastAsia="bg-BG"/>
              </w:rPr>
              <w:lastRenderedPageBreak/>
              <w:t>контролиращото лице и се предоставят за анализ в</w:t>
            </w:r>
            <w:r w:rsidR="00EA6DF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4207EA" w:rsidRPr="007F30B8" w:rsidTr="00F6444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EF608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З</w:t>
            </w:r>
            <w:r w:rsidR="00DC3974" w:rsidRPr="007F30B8">
              <w:rPr>
                <w:rFonts w:ascii="Verdana" w:eastAsia="Times New Roman" w:hAnsi="Verdana" w:cs="Arial"/>
                <w:sz w:val="16"/>
                <w:szCs w:val="16"/>
                <w:lang w:eastAsia="bg-BG"/>
              </w:rPr>
              <w:t>.2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EA6DF8"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 на </w:t>
            </w:r>
            <w:r w:rsidR="00DC3974" w:rsidRPr="007F30B8">
              <w:rPr>
                <w:rFonts w:ascii="Verdana" w:eastAsia="Times New Roman" w:hAnsi="Verdana" w:cs="Arial"/>
                <w:sz w:val="16"/>
                <w:szCs w:val="16"/>
                <w:lang w:eastAsia="bg-BG"/>
              </w:rPr>
              <w:t>термични обработки в съответствие с т</w:t>
            </w:r>
            <w:r w:rsidRPr="007F30B8">
              <w:rPr>
                <w:rFonts w:ascii="Verdana" w:eastAsia="Times New Roman" w:hAnsi="Verdana" w:cs="Arial"/>
                <w:sz w:val="16"/>
                <w:szCs w:val="16"/>
                <w:lang w:eastAsia="bg-BG"/>
              </w:rPr>
              <w:t xml:space="preserve">. </w:t>
            </w:r>
            <w:r w:rsidR="00DC3974" w:rsidRPr="007F30B8">
              <w:rPr>
                <w:rFonts w:ascii="Verdana" w:eastAsia="Times New Roman" w:hAnsi="Verdana" w:cs="Arial"/>
                <w:sz w:val="16"/>
                <w:szCs w:val="16"/>
                <w:lang w:eastAsia="bg-BG"/>
              </w:rPr>
              <w:t>2 от приложение I А към Регламент (ЕО) № 606/2009, при превишаване на температура от 75 градуса.</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2D60F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аст VI</w:t>
            </w:r>
            <w:r w:rsidR="00DC397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C3974"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DC3974" w:rsidRPr="007F30B8">
              <w:rPr>
                <w:rFonts w:ascii="Verdana" w:eastAsia="Times New Roman" w:hAnsi="Verdana" w:cs="Arial"/>
                <w:sz w:val="16"/>
                <w:szCs w:val="16"/>
                <w:lang w:eastAsia="bg-BG"/>
              </w:rPr>
              <w:t>3</w:t>
            </w:r>
            <w:r w:rsidRPr="007F30B8">
              <w:rPr>
                <w:rFonts w:ascii="Verdana" w:eastAsia="Times New Roman" w:hAnsi="Verdana" w:cs="Arial"/>
                <w:sz w:val="16"/>
                <w:szCs w:val="16"/>
                <w:lang w:eastAsia="bg-BG"/>
              </w:rPr>
              <w:t>., подточка</w:t>
            </w:r>
            <w:r w:rsidR="00DC3974" w:rsidRPr="007F30B8">
              <w:rPr>
                <w:rFonts w:ascii="Verdana" w:eastAsia="Times New Roman" w:hAnsi="Verdana" w:cs="Arial"/>
                <w:sz w:val="16"/>
                <w:szCs w:val="16"/>
                <w:lang w:eastAsia="bg-BG"/>
              </w:rPr>
              <w:t xml:space="preserve"> 3.3</w:t>
            </w:r>
            <w:r w:rsidRPr="007F30B8">
              <w:rPr>
                <w:rFonts w:ascii="Verdana" w:eastAsia="Times New Roman" w:hAnsi="Verdana" w:cs="Arial"/>
                <w:sz w:val="16"/>
                <w:szCs w:val="16"/>
                <w:lang w:eastAsia="bg-BG"/>
              </w:rPr>
              <w:t>.</w:t>
            </w:r>
            <w:r w:rsidR="00DC3974" w:rsidRPr="007F30B8">
              <w:rPr>
                <w:rFonts w:ascii="Verdana" w:eastAsia="Times New Roman" w:hAnsi="Verdana" w:cs="Arial"/>
                <w:sz w:val="16"/>
                <w:szCs w:val="16"/>
                <w:lang w:eastAsia="bg-BG"/>
              </w:rPr>
              <w:t xml:space="preserve">, буква </w:t>
            </w:r>
            <w:r w:rsidRPr="007F30B8">
              <w:rPr>
                <w:rFonts w:ascii="Verdana" w:eastAsia="Times New Roman" w:hAnsi="Verdana" w:cs="Arial"/>
                <w:sz w:val="16"/>
                <w:szCs w:val="16"/>
                <w:lang w:eastAsia="bg-BG"/>
              </w:rPr>
              <w:t>„</w:t>
            </w:r>
            <w:r w:rsidR="00DC3974"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DC3974"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D7F79"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D7F7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1D7F79" w:rsidRPr="007F30B8">
              <w:rPr>
                <w:rFonts w:ascii="Verdana" w:eastAsia="Times New Roman" w:hAnsi="Verdana" w:cs="Arial"/>
                <w:sz w:val="16"/>
                <w:szCs w:val="16"/>
                <w:lang w:eastAsia="bg-BG"/>
              </w:rPr>
              <w:t>.</w:t>
            </w:r>
          </w:p>
          <w:p w:rsidR="001D7F79"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1D7F7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1D7F79" w:rsidRPr="007F30B8">
              <w:rPr>
                <w:rFonts w:ascii="Verdana" w:eastAsia="Times New Roman" w:hAnsi="Verdana" w:cs="Arial"/>
                <w:sz w:val="16"/>
                <w:szCs w:val="16"/>
                <w:lang w:eastAsia="bg-BG"/>
              </w:rPr>
              <w:t>.</w:t>
            </w:r>
          </w:p>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1D7F79"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D7F79"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D7F79" w:rsidRPr="007F30B8">
              <w:rPr>
                <w:rFonts w:ascii="Verdana" w:eastAsia="Times New Roman" w:hAnsi="Verdana" w:cs="Arial"/>
                <w:sz w:val="16"/>
                <w:szCs w:val="16"/>
                <w:lang w:eastAsia="bg-BG"/>
              </w:rPr>
              <w:t>.</w:t>
            </w:r>
          </w:p>
          <w:p w:rsidR="001D7F79"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D7F79" w:rsidRPr="007F30B8">
              <w:rPr>
                <w:rFonts w:ascii="Verdana" w:eastAsia="Times New Roman" w:hAnsi="Verdana" w:cs="Arial"/>
                <w:sz w:val="16"/>
                <w:szCs w:val="16"/>
                <w:lang w:eastAsia="bg-BG"/>
              </w:rPr>
              <w:t>.</w:t>
            </w:r>
          </w:p>
          <w:p w:rsidR="001D7F79"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D7F7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w:t>
            </w:r>
            <w:r w:rsidR="001D7F79" w:rsidRPr="007F30B8">
              <w:rPr>
                <w:rFonts w:ascii="Verdana" w:eastAsia="Times New Roman" w:hAnsi="Verdana" w:cs="Arial"/>
                <w:sz w:val="16"/>
                <w:szCs w:val="16"/>
                <w:lang w:eastAsia="bg-BG"/>
              </w:rPr>
              <w:t>.</w:t>
            </w:r>
          </w:p>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1D7F7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1D7F7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4207EA" w:rsidRPr="007F30B8" w:rsidTr="00F6444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EF608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З</w:t>
            </w:r>
            <w:r w:rsidR="00DC3974" w:rsidRPr="007F30B8">
              <w:rPr>
                <w:rFonts w:ascii="Verdana" w:eastAsia="Times New Roman" w:hAnsi="Verdana" w:cs="Arial"/>
                <w:sz w:val="16"/>
                <w:szCs w:val="16"/>
                <w:lang w:eastAsia="bg-BG"/>
              </w:rPr>
              <w:t>.3</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центрофугиране и филтриране със или без спомагателен инертен материал в съответствие с т</w:t>
            </w:r>
            <w:r w:rsidR="0017039E"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3 от приложение I А </w:t>
            </w:r>
            <w:r w:rsidRPr="007F30B8">
              <w:rPr>
                <w:rFonts w:ascii="Verdana" w:eastAsia="Times New Roman" w:hAnsi="Verdana" w:cs="Arial"/>
                <w:sz w:val="16"/>
                <w:szCs w:val="16"/>
                <w:lang w:eastAsia="bg-BG"/>
              </w:rPr>
              <w:lastRenderedPageBreak/>
              <w:t>към Регламент (ЕО) № 606/2009, при използване на пори с големина на порите не е по-малка от 0,2 микрометра.</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DC3974" w:rsidRPr="007F30B8" w:rsidRDefault="0017039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аст VI</w:t>
            </w:r>
            <w:r w:rsidR="00DC397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DC3974"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DC3974" w:rsidRPr="007F30B8">
              <w:rPr>
                <w:rFonts w:ascii="Verdana" w:eastAsia="Times New Roman" w:hAnsi="Verdana" w:cs="Arial"/>
                <w:sz w:val="16"/>
                <w:szCs w:val="16"/>
                <w:lang w:eastAsia="bg-BG"/>
              </w:rPr>
              <w:t>3</w:t>
            </w:r>
            <w:r w:rsidRPr="007F30B8">
              <w:rPr>
                <w:rFonts w:ascii="Verdana" w:eastAsia="Times New Roman" w:hAnsi="Verdana" w:cs="Arial"/>
                <w:sz w:val="16"/>
                <w:szCs w:val="16"/>
                <w:lang w:eastAsia="bg-BG"/>
              </w:rPr>
              <w:t xml:space="preserve">., подточка </w:t>
            </w:r>
            <w:r w:rsidR="00DC3974" w:rsidRPr="007F30B8">
              <w:rPr>
                <w:rFonts w:ascii="Verdana" w:eastAsia="Times New Roman" w:hAnsi="Verdana" w:cs="Arial"/>
                <w:sz w:val="16"/>
                <w:szCs w:val="16"/>
                <w:lang w:eastAsia="bg-BG"/>
              </w:rPr>
              <w:t>3.3</w:t>
            </w:r>
            <w:r w:rsidRPr="007F30B8">
              <w:rPr>
                <w:rFonts w:ascii="Verdana" w:eastAsia="Times New Roman" w:hAnsi="Verdana" w:cs="Arial"/>
                <w:sz w:val="16"/>
                <w:szCs w:val="16"/>
                <w:lang w:eastAsia="bg-BG"/>
              </w:rPr>
              <w:t>.</w:t>
            </w:r>
            <w:r w:rsidR="00DC3974" w:rsidRPr="007F30B8">
              <w:rPr>
                <w:rFonts w:ascii="Verdana" w:eastAsia="Times New Roman" w:hAnsi="Verdana" w:cs="Arial"/>
                <w:sz w:val="16"/>
                <w:szCs w:val="16"/>
                <w:lang w:eastAsia="bg-BG"/>
              </w:rPr>
              <w:t xml:space="preserve">, буква </w:t>
            </w:r>
            <w:r w:rsidRPr="007F30B8">
              <w:rPr>
                <w:rFonts w:ascii="Verdana" w:eastAsia="Times New Roman" w:hAnsi="Verdana" w:cs="Arial"/>
                <w:sz w:val="16"/>
                <w:szCs w:val="16"/>
                <w:lang w:eastAsia="bg-BG"/>
              </w:rPr>
              <w:lastRenderedPageBreak/>
              <w:t>„</w:t>
            </w:r>
            <w:r w:rsidR="00DC3974"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AD5632"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w:t>
            </w:r>
            <w:r w:rsidRPr="007F30B8">
              <w:rPr>
                <w:rFonts w:ascii="Verdana" w:eastAsia="Times New Roman" w:hAnsi="Verdana" w:cs="Arial"/>
                <w:sz w:val="16"/>
                <w:szCs w:val="16"/>
                <w:lang w:eastAsia="bg-BG"/>
              </w:rPr>
              <w:lastRenderedPageBreak/>
              <w:t>продукция [засегната(-ите) култура(-и) или животно(-и)] в съответствие с чл</w:t>
            </w:r>
            <w:r w:rsidR="00AD563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AD5632" w:rsidRPr="007F30B8">
              <w:rPr>
                <w:rFonts w:ascii="Verdana" w:eastAsia="Times New Roman" w:hAnsi="Verdana" w:cs="Arial"/>
                <w:sz w:val="16"/>
                <w:szCs w:val="16"/>
                <w:lang w:eastAsia="bg-BG"/>
              </w:rPr>
              <w:t>аф 1 от Регламент (ЕС) 2018/848.</w:t>
            </w:r>
          </w:p>
          <w:p w:rsidR="00AD5632"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AD563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AD5632" w:rsidRPr="007F30B8">
              <w:rPr>
                <w:rFonts w:ascii="Verdana" w:eastAsia="Times New Roman" w:hAnsi="Verdana" w:cs="Arial"/>
                <w:sz w:val="16"/>
                <w:szCs w:val="16"/>
                <w:lang w:eastAsia="bg-BG"/>
              </w:rPr>
              <w:t>.</w:t>
            </w:r>
          </w:p>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AD5632"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AD5632"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AD5632" w:rsidRPr="007F30B8">
              <w:rPr>
                <w:rFonts w:ascii="Verdana" w:eastAsia="Times New Roman" w:hAnsi="Verdana" w:cs="Arial"/>
                <w:sz w:val="16"/>
                <w:szCs w:val="16"/>
                <w:lang w:eastAsia="bg-BG"/>
              </w:rPr>
              <w:t>.</w:t>
            </w:r>
          </w:p>
          <w:p w:rsidR="00AD5632"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w:t>
            </w:r>
            <w:r w:rsidRPr="007F30B8">
              <w:rPr>
                <w:rFonts w:ascii="Verdana" w:eastAsia="Times New Roman" w:hAnsi="Verdana" w:cs="Arial"/>
                <w:sz w:val="16"/>
                <w:szCs w:val="16"/>
                <w:lang w:eastAsia="bg-BG"/>
              </w:rPr>
              <w:lastRenderedPageBreak/>
              <w:t>засилен контрол чрез допълнителни инспекции в съответната година</w:t>
            </w:r>
            <w:r w:rsidR="00AD5632" w:rsidRPr="007F30B8">
              <w:rPr>
                <w:rFonts w:ascii="Verdana" w:eastAsia="Times New Roman" w:hAnsi="Verdana" w:cs="Arial"/>
                <w:sz w:val="16"/>
                <w:szCs w:val="16"/>
                <w:lang w:eastAsia="bg-BG"/>
              </w:rPr>
              <w:t>.</w:t>
            </w:r>
          </w:p>
          <w:p w:rsidR="00AD5632"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AD563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AD5632" w:rsidRPr="007F30B8">
              <w:rPr>
                <w:rFonts w:ascii="Verdana" w:eastAsia="Times New Roman" w:hAnsi="Verdana" w:cs="Arial"/>
                <w:sz w:val="16"/>
                <w:szCs w:val="16"/>
                <w:lang w:eastAsia="bg-BG"/>
              </w:rPr>
              <w:t>.</w:t>
            </w:r>
          </w:p>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AD563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AD563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4207EA" w:rsidRPr="007F30B8" w:rsidTr="00F6444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EF608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З</w:t>
            </w:r>
            <w:r w:rsidR="00DC3974" w:rsidRPr="007F30B8">
              <w:rPr>
                <w:rFonts w:ascii="Verdana" w:eastAsia="Times New Roman" w:hAnsi="Verdana" w:cs="Arial"/>
                <w:sz w:val="16"/>
                <w:szCs w:val="16"/>
                <w:lang w:eastAsia="bg-BG"/>
              </w:rPr>
              <w:t>.4</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присъствие на небиологични дрожди едновременно с биологични дрожди в биологични храни или фуражи.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5A2A5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w:t>
            </w:r>
            <w:r w:rsidR="003A4982" w:rsidRPr="007F30B8">
              <w:rPr>
                <w:rFonts w:ascii="Verdana" w:eastAsia="Times New Roman" w:hAnsi="Verdana" w:cs="Arial"/>
                <w:sz w:val="16"/>
                <w:szCs w:val="16"/>
                <w:lang w:eastAsia="bg-BG"/>
              </w:rPr>
              <w:t xml:space="preserve"> (ЕС) 2018/848, Приложение II, Ч</w:t>
            </w:r>
            <w:r w:rsidRPr="007F30B8">
              <w:rPr>
                <w:rFonts w:ascii="Verdana" w:eastAsia="Times New Roman" w:hAnsi="Verdana" w:cs="Arial"/>
                <w:sz w:val="16"/>
                <w:szCs w:val="16"/>
                <w:lang w:eastAsia="bg-BG"/>
              </w:rPr>
              <w:t xml:space="preserve">аст </w:t>
            </w:r>
            <w:r w:rsidR="00DC3974" w:rsidRPr="007F30B8">
              <w:rPr>
                <w:rFonts w:ascii="Verdana" w:eastAsia="Times New Roman" w:hAnsi="Verdana" w:cs="Arial"/>
                <w:sz w:val="16"/>
                <w:szCs w:val="16"/>
                <w:lang w:eastAsia="bg-BG"/>
              </w:rPr>
              <w:t>VII,</w:t>
            </w:r>
            <w:r w:rsidRPr="007F30B8">
              <w:rPr>
                <w:rFonts w:ascii="Verdana" w:eastAsia="Times New Roman" w:hAnsi="Verdana" w:cs="Arial"/>
                <w:sz w:val="16"/>
                <w:szCs w:val="16"/>
                <w:lang w:eastAsia="bg-BG"/>
              </w:rPr>
              <w:t xml:space="preserve"> </w:t>
            </w:r>
            <w:r w:rsidR="00DC3974"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DC3974" w:rsidRPr="007F30B8">
              <w:rPr>
                <w:rFonts w:ascii="Verdana" w:eastAsia="Times New Roman" w:hAnsi="Verdana" w:cs="Arial"/>
                <w:sz w:val="16"/>
                <w:szCs w:val="16"/>
                <w:lang w:eastAsia="bg-BG"/>
              </w:rPr>
              <w:t>1</w:t>
            </w:r>
            <w:r w:rsidRPr="007F30B8">
              <w:rPr>
                <w:rFonts w:ascii="Verdana" w:eastAsia="Times New Roman" w:hAnsi="Verdana" w:cs="Arial"/>
                <w:sz w:val="16"/>
                <w:szCs w:val="16"/>
                <w:lang w:eastAsia="bg-BG"/>
              </w:rPr>
              <w:t>., по</w:t>
            </w:r>
            <w:r w:rsidR="00740518" w:rsidRPr="007F30B8">
              <w:rPr>
                <w:rFonts w:ascii="Verdana" w:eastAsia="Times New Roman" w:hAnsi="Verdana" w:cs="Arial"/>
                <w:sz w:val="16"/>
                <w:szCs w:val="16"/>
                <w:lang w:eastAsia="bg-BG"/>
              </w:rPr>
              <w:t>дточка 1.2.</w:t>
            </w:r>
            <w:r w:rsidR="00DC3974" w:rsidRPr="007F30B8">
              <w:rPr>
                <w:rFonts w:ascii="Verdana" w:eastAsia="Times New Roman" w:hAnsi="Verdana" w:cs="Arial"/>
                <w:sz w:val="16"/>
                <w:szCs w:val="16"/>
                <w:lang w:eastAsia="bg-BG"/>
              </w:rPr>
              <w:t xml:space="preserve">, буква </w:t>
            </w:r>
            <w:r w:rsidRPr="007F30B8">
              <w:rPr>
                <w:rFonts w:ascii="Verdana" w:eastAsia="Times New Roman" w:hAnsi="Verdana" w:cs="Arial"/>
                <w:sz w:val="16"/>
                <w:szCs w:val="16"/>
                <w:lang w:eastAsia="bg-BG"/>
              </w:rPr>
              <w:t>„</w:t>
            </w:r>
            <w:r w:rsidR="00DC3974"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7D5235"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7D523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w:t>
            </w:r>
            <w:r w:rsidR="007D5235" w:rsidRPr="007F30B8">
              <w:rPr>
                <w:rFonts w:ascii="Verdana" w:eastAsia="Times New Roman" w:hAnsi="Verdana" w:cs="Arial"/>
                <w:sz w:val="16"/>
                <w:szCs w:val="16"/>
                <w:lang w:eastAsia="bg-BG"/>
              </w:rPr>
              <w:t>.</w:t>
            </w:r>
          </w:p>
          <w:p w:rsidR="007D5235"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Налагане на забрана за пускане на пазара на продукти с позоваване на биологично производство за определен период в </w:t>
            </w:r>
            <w:r w:rsidRPr="007F30B8">
              <w:rPr>
                <w:rFonts w:ascii="Verdana" w:eastAsia="Times New Roman" w:hAnsi="Verdana" w:cs="Arial"/>
                <w:sz w:val="16"/>
                <w:szCs w:val="16"/>
                <w:lang w:eastAsia="bg-BG"/>
              </w:rPr>
              <w:lastRenderedPageBreak/>
              <w:t>съответствие с чл</w:t>
            </w:r>
            <w:r w:rsidR="007D523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7D5235" w:rsidRPr="007F30B8">
              <w:rPr>
                <w:rFonts w:ascii="Verdana" w:eastAsia="Times New Roman" w:hAnsi="Verdana" w:cs="Arial"/>
                <w:sz w:val="16"/>
                <w:szCs w:val="16"/>
                <w:lang w:eastAsia="bg-BG"/>
              </w:rPr>
              <w:t>.</w:t>
            </w:r>
          </w:p>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7D5235"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C3974" w:rsidRPr="007F30B8" w:rsidRDefault="00DC3974"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D5235"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D5235" w:rsidRPr="007F30B8">
              <w:rPr>
                <w:rFonts w:ascii="Verdana" w:eastAsia="Times New Roman" w:hAnsi="Verdana" w:cs="Arial"/>
                <w:sz w:val="16"/>
                <w:szCs w:val="16"/>
                <w:lang w:eastAsia="bg-BG"/>
              </w:rPr>
              <w:t>.</w:t>
            </w:r>
          </w:p>
          <w:p w:rsidR="007D5235"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D5235" w:rsidRPr="007F30B8">
              <w:rPr>
                <w:rFonts w:ascii="Verdana" w:eastAsia="Times New Roman" w:hAnsi="Verdana" w:cs="Arial"/>
                <w:sz w:val="16"/>
                <w:szCs w:val="16"/>
                <w:lang w:eastAsia="bg-BG"/>
              </w:rPr>
              <w:t>.</w:t>
            </w:r>
          </w:p>
          <w:p w:rsidR="007D5235"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7D523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7D5235" w:rsidRPr="007F30B8">
              <w:rPr>
                <w:rFonts w:ascii="Verdana" w:eastAsia="Times New Roman" w:hAnsi="Verdana" w:cs="Arial"/>
                <w:sz w:val="16"/>
                <w:szCs w:val="16"/>
                <w:lang w:eastAsia="bg-BG"/>
              </w:rPr>
              <w:t>.</w:t>
            </w:r>
          </w:p>
          <w:p w:rsidR="00DC3974" w:rsidRPr="007F30B8" w:rsidRDefault="00DC397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7D523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продукция от засегнатата/ите </w:t>
            </w:r>
            <w:r w:rsidRPr="007F30B8">
              <w:rPr>
                <w:rFonts w:ascii="Verdana" w:eastAsia="Times New Roman" w:hAnsi="Verdana" w:cs="Arial"/>
                <w:sz w:val="16"/>
                <w:szCs w:val="16"/>
                <w:lang w:eastAsia="bg-BG"/>
              </w:rPr>
              <w:lastRenderedPageBreak/>
              <w:t>партида/и в сертификата, се вземат проби от контролиращото лице и се предоставят за анализ в</w:t>
            </w:r>
            <w:r w:rsidR="007D523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484A11"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484A11" w:rsidRPr="007F30B8" w:rsidRDefault="00AA387C" w:rsidP="00484A11">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lastRenderedPageBreak/>
              <w:t>И</w:t>
            </w:r>
            <w:r w:rsidR="00484A11" w:rsidRPr="007F30B8">
              <w:rPr>
                <w:rFonts w:ascii="Verdana" w:eastAsia="Times New Roman" w:hAnsi="Verdana" w:cs="Arial"/>
                <w:b/>
                <w:bCs/>
                <w:sz w:val="16"/>
                <w:szCs w:val="16"/>
                <w:lang w:eastAsia="bg-BG"/>
              </w:rPr>
              <w:t>. НЕСЪОТВЕТСТВИЯ, СВЪРЗАНИ СЪС СЪБИРАНЕ, ОПАКОВАНЕ, ТРАНСПОРТИРАНЕ И СЪХРАНЕНИЕ НА ПРОДУКТИТЕ</w:t>
            </w:r>
          </w:p>
        </w:tc>
      </w:tr>
      <w:tr w:rsidR="00521710" w:rsidRPr="007F30B8" w:rsidTr="00785026">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EF608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484A11" w:rsidRPr="007F30B8">
              <w:rPr>
                <w:rFonts w:ascii="Verdana" w:eastAsia="Times New Roman" w:hAnsi="Verdana" w:cs="Arial"/>
                <w:sz w:val="16"/>
                <w:szCs w:val="16"/>
                <w:lang w:eastAsia="bg-BG"/>
              </w:rPr>
              <w:t>.1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3314A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че не са взети подходящи мерки за </w:t>
            </w:r>
            <w:r w:rsidR="003314AC" w:rsidRPr="007F30B8">
              <w:rPr>
                <w:rFonts w:ascii="Verdana" w:eastAsia="Times New Roman" w:hAnsi="Verdana" w:cs="Arial"/>
                <w:sz w:val="16"/>
                <w:szCs w:val="16"/>
                <w:lang w:eastAsia="bg-BG"/>
              </w:rPr>
              <w:t>п</w:t>
            </w:r>
            <w:r w:rsidRPr="007F30B8">
              <w:rPr>
                <w:rFonts w:ascii="Verdana" w:eastAsia="Times New Roman" w:hAnsi="Verdana" w:cs="Arial"/>
                <w:sz w:val="16"/>
                <w:szCs w:val="16"/>
                <w:lang w:eastAsia="bg-BG"/>
              </w:rPr>
              <w:t>редотвратяване на всякакво смесване или замяна между биологични продукти, продукти, произведени при преход към биологично произв</w:t>
            </w:r>
            <w:r w:rsidR="003314AC" w:rsidRPr="007F30B8">
              <w:rPr>
                <w:rFonts w:ascii="Verdana" w:eastAsia="Times New Roman" w:hAnsi="Verdana" w:cs="Arial"/>
                <w:sz w:val="16"/>
                <w:szCs w:val="16"/>
                <w:lang w:eastAsia="bg-BG"/>
              </w:rPr>
              <w:t>одство, и небиологични продукти.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3314A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 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7.1</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FB459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FB459D"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w:t>
            </w:r>
            <w:r w:rsidR="00FB459D" w:rsidRPr="007F30B8">
              <w:rPr>
                <w:rFonts w:ascii="Verdana" w:eastAsia="Times New Roman" w:hAnsi="Verdana" w:cs="Arial"/>
                <w:sz w:val="16"/>
                <w:szCs w:val="16"/>
                <w:lang w:eastAsia="bg-BG"/>
              </w:rPr>
              <w:t>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FB459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FB459D" w:rsidRPr="007F30B8">
              <w:rPr>
                <w:rFonts w:ascii="Verdana" w:eastAsia="Times New Roman" w:hAnsi="Verdana" w:cs="Arial"/>
                <w:sz w:val="16"/>
                <w:szCs w:val="16"/>
                <w:lang w:eastAsia="bg-BG"/>
              </w:rPr>
              <w:t>.</w:t>
            </w:r>
          </w:p>
          <w:p w:rsidR="00FB459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FB459D" w:rsidRPr="007F30B8">
              <w:rPr>
                <w:rFonts w:ascii="Verdana" w:eastAsia="Times New Roman" w:hAnsi="Verdana" w:cs="Arial"/>
                <w:sz w:val="16"/>
                <w:szCs w:val="16"/>
                <w:lang w:eastAsia="bg-BG"/>
              </w:rPr>
              <w:t>.</w:t>
            </w:r>
          </w:p>
          <w:p w:rsidR="00FB459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FB459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FB459D"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FB459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FB459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521710" w:rsidRPr="007F30B8" w:rsidTr="00C85D58">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EF608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484A11" w:rsidRPr="007F30B8">
              <w:rPr>
                <w:rFonts w:ascii="Verdana" w:eastAsia="Times New Roman" w:hAnsi="Verdana" w:cs="Arial"/>
                <w:sz w:val="16"/>
                <w:szCs w:val="16"/>
                <w:lang w:eastAsia="bg-BG"/>
              </w:rPr>
              <w:t>.2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липса на идентифициране на биологичните продукти и продуктите, произведени при преход към </w:t>
            </w:r>
            <w:r w:rsidRPr="007F30B8">
              <w:rPr>
                <w:rFonts w:ascii="Verdana" w:eastAsia="Times New Roman" w:hAnsi="Verdana" w:cs="Arial"/>
                <w:sz w:val="16"/>
                <w:szCs w:val="16"/>
                <w:lang w:eastAsia="bg-BG"/>
              </w:rPr>
              <w:lastRenderedPageBreak/>
              <w:t>биологично производство.</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7C3A3F"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 Приложение III</w:t>
            </w:r>
            <w:r w:rsidR="00484A11" w:rsidRPr="007F30B8">
              <w:rPr>
                <w:rFonts w:ascii="Verdana" w:eastAsia="Times New Roman" w:hAnsi="Verdana" w:cs="Arial"/>
                <w:sz w:val="16"/>
                <w:szCs w:val="16"/>
                <w:lang w:eastAsia="bg-BG"/>
              </w:rPr>
              <w:t>, 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7.2.</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A4982"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необходимата информация и/или план за действие в срока, определен за отстраняване на </w:t>
            </w:r>
            <w:r w:rsidRPr="007F30B8">
              <w:rPr>
                <w:rFonts w:ascii="Verdana" w:eastAsia="Times New Roman" w:hAnsi="Verdana" w:cs="Arial"/>
                <w:sz w:val="16"/>
                <w:szCs w:val="16"/>
                <w:lang w:eastAsia="bg-BG"/>
              </w:rPr>
              <w:lastRenderedPageBreak/>
              <w:t>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w:t>
            </w:r>
            <w:r w:rsidR="003A4982" w:rsidRPr="007F30B8">
              <w:rPr>
                <w:rFonts w:ascii="Verdana" w:eastAsia="Times New Roman" w:hAnsi="Verdana" w:cs="Arial"/>
                <w:sz w:val="16"/>
                <w:szCs w:val="16"/>
                <w:lang w:eastAsia="bg-BG"/>
              </w:rPr>
              <w:t>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на обхвата (на една или повече дейности) на сертификата, ограничаване на биологичния статус на продукция и/или </w:t>
            </w:r>
            <w:r w:rsidRPr="007F30B8">
              <w:rPr>
                <w:rFonts w:ascii="Verdana" w:eastAsia="Times New Roman" w:hAnsi="Verdana" w:cs="Arial"/>
                <w:sz w:val="16"/>
                <w:szCs w:val="16"/>
                <w:lang w:eastAsia="bg-BG"/>
              </w:rPr>
              <w:lastRenderedPageBreak/>
              <w:t>култура за не по-малко от 3 месеца от установяване на нарушението</w:t>
            </w:r>
            <w:r w:rsidR="003A4982"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A4982"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3A4982" w:rsidRPr="007F30B8">
              <w:rPr>
                <w:rFonts w:ascii="Verdana" w:eastAsia="Times New Roman" w:hAnsi="Verdana" w:cs="Arial"/>
                <w:sz w:val="16"/>
                <w:szCs w:val="16"/>
                <w:lang w:eastAsia="bg-BG"/>
              </w:rPr>
              <w:t xml:space="preserve">цел гарантиране на </w:t>
            </w:r>
            <w:r w:rsidR="003A4982" w:rsidRPr="007F30B8">
              <w:rPr>
                <w:rFonts w:ascii="Verdana" w:eastAsia="Times New Roman" w:hAnsi="Verdana" w:cs="Arial"/>
                <w:sz w:val="16"/>
                <w:szCs w:val="16"/>
                <w:lang w:eastAsia="bg-BG"/>
              </w:rPr>
              <w:lastRenderedPageBreak/>
              <w:t>съответствие.</w:t>
            </w:r>
          </w:p>
          <w:p w:rsidR="003A4982"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A4982" w:rsidRPr="007F30B8">
              <w:rPr>
                <w:rFonts w:ascii="Verdana" w:eastAsia="Times New Roman" w:hAnsi="Verdana" w:cs="Arial"/>
                <w:sz w:val="16"/>
                <w:szCs w:val="16"/>
                <w:lang w:eastAsia="bg-BG"/>
              </w:rPr>
              <w:t>.</w:t>
            </w:r>
          </w:p>
          <w:p w:rsidR="003A4982"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A498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3A4982"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3A498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3A498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521710" w:rsidRPr="007F30B8" w:rsidTr="00F3341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EF608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И</w:t>
            </w:r>
            <w:r w:rsidR="001708D6" w:rsidRPr="007F30B8">
              <w:rPr>
                <w:rFonts w:ascii="Verdana" w:eastAsia="Times New Roman" w:hAnsi="Verdana" w:cs="Arial"/>
                <w:sz w:val="16"/>
                <w:szCs w:val="16"/>
                <w:lang w:eastAsia="bg-BG"/>
              </w:rPr>
              <w:t>.3</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F51EC3"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Липса на информация, отнасяща се за дните, часовете, маршрута на събиране и датата и часа на получаване на продуктите при оператор, който извършва едновременно събиране на биологични продукти и/или продукти, произведени при преход към биологично производство, и/или небиологични продукти.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183238"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 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1.</w:t>
            </w:r>
          </w:p>
        </w:tc>
        <w:tc>
          <w:tcPr>
            <w:tcW w:w="1585"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5E13BE"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DF38BA"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r w:rsidR="00DF38BA"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auto" w:fill="auto"/>
            <w:hideMark/>
          </w:tcPr>
          <w:p w:rsidR="00DF38BA"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F38BA" w:rsidRPr="007F30B8">
              <w:rPr>
                <w:rFonts w:ascii="Verdana" w:eastAsia="Times New Roman" w:hAnsi="Verdana" w:cs="Arial"/>
                <w:sz w:val="16"/>
                <w:szCs w:val="16"/>
                <w:lang w:eastAsia="bg-BG"/>
              </w:rPr>
              <w:t>.</w:t>
            </w:r>
          </w:p>
          <w:p w:rsidR="00DF38BA"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F38BA" w:rsidRPr="007F30B8">
              <w:rPr>
                <w:rFonts w:ascii="Verdana" w:eastAsia="Times New Roman" w:hAnsi="Verdana" w:cs="Arial"/>
                <w:sz w:val="16"/>
                <w:szCs w:val="16"/>
                <w:lang w:eastAsia="bg-BG"/>
              </w:rPr>
              <w:t>.</w:t>
            </w:r>
          </w:p>
          <w:p w:rsidR="00DF38BA"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F38B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DF38BA"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DF38B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продукция от засегнатата/ите </w:t>
            </w:r>
            <w:r w:rsidRPr="007F30B8">
              <w:rPr>
                <w:rFonts w:ascii="Verdana" w:eastAsia="Times New Roman" w:hAnsi="Verdana" w:cs="Arial"/>
                <w:sz w:val="16"/>
                <w:szCs w:val="16"/>
                <w:lang w:eastAsia="bg-BG"/>
              </w:rPr>
              <w:lastRenderedPageBreak/>
              <w:t>партида/и в сертификата, се вземат проби от контролиращото лице и се предоставят за анализ в</w:t>
            </w:r>
            <w:r w:rsidR="00DF38B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521710" w:rsidRPr="007F30B8" w:rsidTr="00F3341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6C70B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И</w:t>
            </w:r>
            <w:r w:rsidR="001708D6" w:rsidRPr="007F30B8">
              <w:rPr>
                <w:rFonts w:ascii="Verdana" w:eastAsia="Times New Roman" w:hAnsi="Verdana" w:cs="Arial"/>
                <w:sz w:val="16"/>
                <w:szCs w:val="16"/>
                <w:lang w:eastAsia="bg-BG"/>
              </w:rPr>
              <w:t>.4</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транспортиране в неподходящи опаковки, контейнери или превозни средства.</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183238"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т.2.1</w:t>
            </w:r>
            <w:r w:rsidRPr="007F30B8">
              <w:rPr>
                <w:rFonts w:ascii="Verdana" w:eastAsia="Times New Roman" w:hAnsi="Verdana" w:cs="Arial"/>
                <w:sz w:val="16"/>
                <w:szCs w:val="16"/>
                <w:lang w:eastAsia="bg-BG"/>
              </w:rPr>
              <w:t>. и</w:t>
            </w:r>
            <w:r w:rsidR="00484A11" w:rsidRPr="007F30B8">
              <w:rPr>
                <w:rFonts w:ascii="Verdana" w:eastAsia="Times New Roman" w:hAnsi="Verdana" w:cs="Arial"/>
                <w:sz w:val="16"/>
                <w:szCs w:val="16"/>
                <w:lang w:eastAsia="bg-BG"/>
              </w:rPr>
              <w:t xml:space="preserve"> т. 2.2</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F38BA"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DF38BA"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r w:rsidR="00DF38BA"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F38BA"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F38BA" w:rsidRPr="007F30B8">
              <w:rPr>
                <w:rFonts w:ascii="Verdana" w:eastAsia="Times New Roman" w:hAnsi="Verdana" w:cs="Arial"/>
                <w:sz w:val="16"/>
                <w:szCs w:val="16"/>
                <w:lang w:eastAsia="bg-BG"/>
              </w:rPr>
              <w:t>.</w:t>
            </w:r>
          </w:p>
          <w:p w:rsidR="00DF38BA"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F38BA"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F38BA" w:rsidRPr="007F30B8">
              <w:rPr>
                <w:rFonts w:ascii="Verdana" w:eastAsia="Times New Roman" w:hAnsi="Verdana" w:cs="Arial"/>
                <w:sz w:val="16"/>
                <w:szCs w:val="16"/>
                <w:lang w:eastAsia="bg-BG"/>
              </w:rPr>
              <w:t xml:space="preserve"> н</w:t>
            </w:r>
            <w:r w:rsidRPr="007F30B8">
              <w:rPr>
                <w:rFonts w:ascii="Verdana" w:eastAsia="Times New Roman" w:hAnsi="Verdana" w:cs="Arial"/>
                <w:sz w:val="16"/>
                <w:szCs w:val="16"/>
                <w:lang w:eastAsia="bg-BG"/>
              </w:rPr>
              <w:t>аложената мярка в срок</w:t>
            </w:r>
            <w:r w:rsidR="00DF38BA" w:rsidRPr="007F30B8">
              <w:rPr>
                <w:rFonts w:ascii="Verdana" w:eastAsia="Times New Roman" w:hAnsi="Verdana" w:cs="Arial"/>
                <w:sz w:val="16"/>
                <w:szCs w:val="16"/>
                <w:lang w:eastAsia="bg-BG"/>
              </w:rPr>
              <w:t xml:space="preserve"> до 3 работни дни от налагането.</w:t>
            </w:r>
          </w:p>
        </w:tc>
      </w:tr>
      <w:tr w:rsidR="00521710" w:rsidRPr="007F30B8" w:rsidTr="00237279">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6C70B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.5</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липса на едно или повече от означенията, посочени в Приложение III,  т.</w:t>
            </w:r>
            <w:r w:rsidR="00193BF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2.1</w:t>
            </w:r>
            <w:r w:rsidR="00193BFF"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букви </w:t>
            </w:r>
            <w:r w:rsidR="00550ADD" w:rsidRPr="007F30B8">
              <w:rPr>
                <w:rFonts w:ascii="Verdana" w:eastAsia="Times New Roman" w:hAnsi="Verdana" w:cs="Arial"/>
                <w:sz w:val="16"/>
                <w:szCs w:val="16"/>
                <w:lang w:eastAsia="bg-BG"/>
              </w:rPr>
              <w:t>от „</w:t>
            </w:r>
            <w:r w:rsidRPr="007F30B8">
              <w:rPr>
                <w:rFonts w:ascii="Verdana" w:eastAsia="Times New Roman" w:hAnsi="Verdana" w:cs="Arial"/>
                <w:sz w:val="16"/>
                <w:szCs w:val="16"/>
                <w:lang w:eastAsia="bg-BG"/>
              </w:rPr>
              <w:t>а</w:t>
            </w:r>
            <w:r w:rsidR="00550ADD"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до </w:t>
            </w:r>
            <w:r w:rsidR="00550ADD"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г</w:t>
            </w:r>
            <w:r w:rsidR="00550ADD"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от </w:t>
            </w:r>
            <w:r w:rsidR="00550ADD" w:rsidRPr="007F30B8">
              <w:rPr>
                <w:rFonts w:ascii="Verdana" w:eastAsia="Times New Roman" w:hAnsi="Verdana" w:cs="Arial"/>
                <w:sz w:val="16"/>
                <w:szCs w:val="16"/>
                <w:lang w:eastAsia="bg-BG"/>
              </w:rPr>
              <w:t>Регламент (ЕС) 2018/848</w:t>
            </w:r>
            <w:r w:rsidR="00A11876" w:rsidRPr="007F30B8">
              <w:rPr>
                <w:rFonts w:ascii="Verdana" w:eastAsia="Times New Roman" w:hAnsi="Verdana" w:cs="Arial"/>
                <w:sz w:val="16"/>
                <w:szCs w:val="16"/>
                <w:lang w:eastAsia="bg-BG"/>
              </w:rPr>
              <w:t>.</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EA408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2.1</w:t>
            </w:r>
            <w:r w:rsidRPr="007F30B8">
              <w:rPr>
                <w:rFonts w:ascii="Verdana" w:eastAsia="Times New Roman" w:hAnsi="Verdana" w:cs="Arial"/>
                <w:sz w:val="16"/>
                <w:szCs w:val="16"/>
                <w:lang w:eastAsia="bg-BG"/>
              </w:rPr>
              <w:t>., букви от „а“ до „г“</w:t>
            </w:r>
          </w:p>
        </w:tc>
        <w:tc>
          <w:tcPr>
            <w:tcW w:w="1585" w:type="dxa"/>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 Засегната партида се възбранява до отстраняване на несъответствието.</w:t>
            </w:r>
          </w:p>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A11876"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r w:rsidR="00A11876" w:rsidRPr="007F30B8">
              <w:rPr>
                <w:rFonts w:ascii="Verdana" w:eastAsia="Times New Roman" w:hAnsi="Verdana" w:cs="Arial"/>
                <w:sz w:val="16"/>
                <w:szCs w:val="16"/>
                <w:lang w:eastAsia="bg-BG"/>
              </w:rPr>
              <w:t>.</w:t>
            </w:r>
          </w:p>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7F30B8">
              <w:rPr>
                <w:rFonts w:ascii="Verdana" w:eastAsia="Times New Roman" w:hAnsi="Verdana" w:cs="Arial"/>
                <w:sz w:val="16"/>
                <w:szCs w:val="16"/>
                <w:lang w:eastAsia="bg-BG"/>
              </w:rPr>
              <w:lastRenderedPageBreak/>
              <w:t>култура(-и) или животно(-и)] в съответствие с чл</w:t>
            </w:r>
            <w:r w:rsidR="00A1187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A11876"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A1187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w:t>
            </w:r>
            <w:r w:rsidR="00A11876" w:rsidRPr="007F30B8">
              <w:rPr>
                <w:rFonts w:ascii="Verdana" w:eastAsia="Times New Roman" w:hAnsi="Verdana" w:cs="Arial"/>
                <w:sz w:val="16"/>
                <w:szCs w:val="16"/>
                <w:lang w:eastAsia="bg-BG"/>
              </w:rPr>
              <w:t>2 от Регламент (ЕС) 2018/848.</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A11876" w:rsidRPr="007F30B8">
              <w:rPr>
                <w:rFonts w:ascii="Verdana" w:eastAsia="Times New Roman" w:hAnsi="Verdana" w:cs="Arial"/>
                <w:sz w:val="16"/>
                <w:szCs w:val="16"/>
                <w:lang w:eastAsia="bg-BG"/>
              </w:rPr>
              <w:t>.</w:t>
            </w:r>
          </w:p>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A11876"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A1187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A11876" w:rsidRPr="007F30B8">
              <w:rPr>
                <w:rFonts w:ascii="Verdana" w:eastAsia="Times New Roman" w:hAnsi="Verdana" w:cs="Arial"/>
                <w:sz w:val="16"/>
                <w:szCs w:val="16"/>
                <w:lang w:eastAsia="bg-BG"/>
              </w:rPr>
              <w:t xml:space="preserve"> до 3 работни дни от налагането.</w:t>
            </w:r>
          </w:p>
        </w:tc>
      </w:tr>
      <w:tr w:rsidR="00521710" w:rsidRPr="007F30B8" w:rsidTr="00237279">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6C70B6"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.6</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при транспортиране биологично произведеният фураж, фуражът, произведен при преход към биологично производство, и небиологичният фураж не са физически отделени един от друг.</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172C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 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3</w:t>
            </w:r>
            <w:r w:rsidRPr="007F30B8">
              <w:rPr>
                <w:rFonts w:ascii="Verdana" w:eastAsia="Times New Roman" w:hAnsi="Verdana" w:cs="Arial"/>
                <w:sz w:val="16"/>
                <w:szCs w:val="16"/>
                <w:lang w:eastAsia="bg-BG"/>
              </w:rPr>
              <w:t>.</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буква „</w:t>
            </w:r>
            <w:r w:rsidR="00484A11" w:rsidRPr="007F30B8">
              <w:rPr>
                <w:rFonts w:ascii="Verdana" w:eastAsia="Times New Roman" w:hAnsi="Verdana" w:cs="Arial"/>
                <w:sz w:val="16"/>
                <w:szCs w:val="16"/>
                <w:lang w:eastAsia="bg-BG"/>
              </w:rPr>
              <w:t>а</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A1187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A11876" w:rsidRPr="007F30B8">
              <w:rPr>
                <w:rFonts w:ascii="Verdana" w:eastAsia="Times New Roman" w:hAnsi="Verdana" w:cs="Arial"/>
                <w:sz w:val="16"/>
                <w:szCs w:val="16"/>
                <w:lang w:eastAsia="bg-BG"/>
              </w:rPr>
              <w:t>.</w:t>
            </w:r>
          </w:p>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A1187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A11876"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Отнемане на сертификата за не по-малко от 6 месеца от </w:t>
            </w:r>
            <w:r w:rsidRPr="007F30B8">
              <w:rPr>
                <w:rFonts w:ascii="Verdana" w:eastAsia="Times New Roman" w:hAnsi="Verdana" w:cs="Arial"/>
                <w:sz w:val="16"/>
                <w:szCs w:val="16"/>
                <w:lang w:eastAsia="bg-BG"/>
              </w:rPr>
              <w:lastRenderedPageBreak/>
              <w:t>установяване на нарушението</w:t>
            </w:r>
            <w:r w:rsidR="00A11876"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A11876" w:rsidRPr="007F30B8">
              <w:rPr>
                <w:rFonts w:ascii="Verdana" w:eastAsia="Times New Roman" w:hAnsi="Verdana" w:cs="Arial"/>
                <w:sz w:val="16"/>
                <w:szCs w:val="16"/>
                <w:lang w:eastAsia="bg-BG"/>
              </w:rPr>
              <w:t>.</w:t>
            </w:r>
          </w:p>
          <w:p w:rsidR="00A11876"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A11876"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A1187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A11876" w:rsidRPr="007F30B8">
              <w:rPr>
                <w:rFonts w:ascii="Verdana" w:eastAsia="Times New Roman" w:hAnsi="Verdana" w:cs="Arial"/>
                <w:sz w:val="16"/>
                <w:szCs w:val="16"/>
                <w:lang w:eastAsia="bg-BG"/>
              </w:rPr>
              <w:t>.</w:t>
            </w:r>
          </w:p>
        </w:tc>
      </w:tr>
      <w:tr w:rsidR="00521710" w:rsidRPr="007F30B8" w:rsidTr="00F71EA0">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6C70B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.7</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при транспортиране на биологични продукти и/илипродукти произведени при преход не са предприети подходящи мерки по почистване на превозните средства или контейнерите. </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BF5F4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193BFF"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3</w:t>
            </w:r>
            <w:r w:rsidRPr="007F30B8">
              <w:rPr>
                <w:rFonts w:ascii="Verdana" w:eastAsia="Times New Roman" w:hAnsi="Verdana" w:cs="Arial"/>
                <w:sz w:val="16"/>
                <w:szCs w:val="16"/>
                <w:lang w:eastAsia="bg-BG"/>
              </w:rPr>
              <w:t>.</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буква „б“</w:t>
            </w:r>
          </w:p>
        </w:tc>
        <w:tc>
          <w:tcPr>
            <w:tcW w:w="1585" w:type="dxa"/>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07744A"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w:t>
            </w:r>
            <w:r w:rsidR="0007744A" w:rsidRPr="007F30B8">
              <w:rPr>
                <w:rFonts w:ascii="Verdana" w:eastAsia="Times New Roman" w:hAnsi="Verdana" w:cs="Arial"/>
                <w:sz w:val="16"/>
                <w:szCs w:val="16"/>
                <w:lang w:eastAsia="bg-BG"/>
              </w:rPr>
              <w:t>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w:t>
            </w:r>
            <w:r w:rsidR="006A57E9"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6A57E9"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6A57E9" w:rsidRPr="007F30B8">
              <w:rPr>
                <w:rFonts w:ascii="Verdana" w:eastAsia="Times New Roman" w:hAnsi="Verdana" w:cs="Arial"/>
                <w:sz w:val="16"/>
                <w:szCs w:val="16"/>
                <w:lang w:eastAsia="bg-BG"/>
              </w:rPr>
              <w:t>.</w:t>
            </w:r>
          </w:p>
          <w:p w:rsidR="006A57E9"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6A57E9" w:rsidRPr="007F30B8">
              <w:rPr>
                <w:rFonts w:ascii="Verdana" w:eastAsia="Times New Roman" w:hAnsi="Verdana" w:cs="Arial"/>
                <w:sz w:val="16"/>
                <w:szCs w:val="16"/>
                <w:lang w:eastAsia="bg-BG"/>
              </w:rPr>
              <w:t>.</w:t>
            </w:r>
          </w:p>
          <w:p w:rsidR="006A57E9"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6A57E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6A57E9"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6A57E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6A57E9"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A02C64">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6C70B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.8</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при транспортиране на продукти, произведени при преход към биологично производство не са предприети подходящи мерки по почистване на превозните средства или контейнерите. </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B96F6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III, </w:t>
            </w:r>
            <w:r w:rsidR="00484A11"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3</w:t>
            </w:r>
            <w:r w:rsidRPr="007F30B8">
              <w:rPr>
                <w:rFonts w:ascii="Verdana" w:eastAsia="Times New Roman" w:hAnsi="Verdana" w:cs="Arial"/>
                <w:sz w:val="16"/>
                <w:szCs w:val="16"/>
                <w:lang w:eastAsia="bg-BG"/>
              </w:rPr>
              <w:t>.</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буква „</w:t>
            </w:r>
            <w:r w:rsidR="00484A11"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021C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7021C1"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w:t>
            </w:r>
            <w:r w:rsidR="007021C1"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44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42044D" w:rsidRPr="007F30B8">
              <w:rPr>
                <w:rFonts w:ascii="Verdana" w:eastAsia="Times New Roman" w:hAnsi="Verdana" w:cs="Arial"/>
                <w:sz w:val="16"/>
                <w:szCs w:val="16"/>
                <w:lang w:eastAsia="bg-BG"/>
              </w:rPr>
              <w:t>.</w:t>
            </w:r>
          </w:p>
          <w:p w:rsidR="0042044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42044D" w:rsidRPr="007F30B8">
              <w:rPr>
                <w:rFonts w:ascii="Verdana" w:eastAsia="Times New Roman" w:hAnsi="Verdana" w:cs="Arial"/>
                <w:sz w:val="16"/>
                <w:szCs w:val="16"/>
                <w:lang w:eastAsia="bg-BG"/>
              </w:rPr>
              <w:t>.</w:t>
            </w:r>
          </w:p>
          <w:p w:rsidR="0042044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w:t>
            </w:r>
            <w:r w:rsidRPr="007F30B8">
              <w:rPr>
                <w:rFonts w:ascii="Verdana" w:eastAsia="Times New Roman" w:hAnsi="Verdana" w:cs="Arial"/>
                <w:sz w:val="16"/>
                <w:szCs w:val="16"/>
                <w:lang w:eastAsia="bg-BG"/>
              </w:rPr>
              <w:lastRenderedPageBreak/>
              <w:t>контролиращи лица и БАБХ за</w:t>
            </w:r>
            <w:r w:rsidR="0042044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42044D"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42044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42044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A02C64">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6C70B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И</w:t>
            </w:r>
            <w:r w:rsidR="001708D6" w:rsidRPr="007F30B8">
              <w:rPr>
                <w:rFonts w:ascii="Verdana" w:eastAsia="Times New Roman" w:hAnsi="Verdana" w:cs="Arial"/>
                <w:sz w:val="16"/>
                <w:szCs w:val="16"/>
                <w:lang w:eastAsia="bg-BG"/>
              </w:rPr>
              <w:t>.9</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color w:val="000000"/>
                <w:sz w:val="16"/>
                <w:szCs w:val="16"/>
                <w:lang w:eastAsia="bg-BG"/>
              </w:rPr>
            </w:pPr>
            <w:r w:rsidRPr="007F30B8">
              <w:rPr>
                <w:rFonts w:ascii="Verdana" w:eastAsia="Times New Roman" w:hAnsi="Verdana" w:cs="Arial"/>
                <w:color w:val="000000"/>
                <w:sz w:val="16"/>
                <w:szCs w:val="16"/>
                <w:lang w:eastAsia="bg-BG"/>
              </w:rPr>
              <w:t>Установено е, че транспортирането на готов биологичен фураж или на фураж, произведен при прехо</w:t>
            </w:r>
            <w:r w:rsidR="0029485D" w:rsidRPr="007F30B8">
              <w:rPr>
                <w:rFonts w:ascii="Verdana" w:eastAsia="Times New Roman" w:hAnsi="Verdana" w:cs="Arial"/>
                <w:color w:val="000000"/>
                <w:sz w:val="16"/>
                <w:szCs w:val="16"/>
                <w:lang w:eastAsia="bg-BG"/>
              </w:rPr>
              <w:t xml:space="preserve">д към биологично производство, </w:t>
            </w:r>
            <w:r w:rsidRPr="007F30B8">
              <w:rPr>
                <w:rFonts w:ascii="Verdana" w:eastAsia="Times New Roman" w:hAnsi="Verdana" w:cs="Arial"/>
                <w:color w:val="000000"/>
                <w:sz w:val="16"/>
                <w:szCs w:val="16"/>
                <w:lang w:eastAsia="bg-BG"/>
              </w:rPr>
              <w:t>не се отделя физически или във времето от транспортирането на други готови продукти</w:t>
            </w:r>
            <w:r w:rsidR="0016204A" w:rsidRPr="007F30B8">
              <w:rPr>
                <w:rFonts w:ascii="Verdana" w:eastAsia="Times New Roman" w:hAnsi="Verdana" w:cs="Arial"/>
                <w:color w:val="000000"/>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F80388"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 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3</w:t>
            </w:r>
            <w:r w:rsidRPr="007F30B8">
              <w:rPr>
                <w:rFonts w:ascii="Verdana" w:eastAsia="Times New Roman" w:hAnsi="Verdana" w:cs="Arial"/>
                <w:sz w:val="16"/>
                <w:szCs w:val="16"/>
                <w:lang w:eastAsia="bg-BG"/>
              </w:rPr>
              <w:t>.</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буква „</w:t>
            </w:r>
            <w:r w:rsidR="00484A11" w:rsidRPr="007F30B8">
              <w:rPr>
                <w:rFonts w:ascii="Verdana" w:eastAsia="Times New Roman" w:hAnsi="Verdana" w:cs="Arial"/>
                <w:sz w:val="16"/>
                <w:szCs w:val="16"/>
                <w:lang w:eastAsia="bg-BG"/>
              </w:rPr>
              <w:t>в</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9485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29485D"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w:t>
            </w:r>
            <w:r w:rsidR="0029485D" w:rsidRPr="007F30B8">
              <w:rPr>
                <w:rFonts w:ascii="Verdana" w:eastAsia="Times New Roman" w:hAnsi="Verdana" w:cs="Arial"/>
                <w:sz w:val="16"/>
                <w:szCs w:val="16"/>
                <w:lang w:eastAsia="bg-BG"/>
              </w:rPr>
              <w:t>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9485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29485D" w:rsidRPr="007F30B8">
              <w:rPr>
                <w:rFonts w:ascii="Verdana" w:eastAsia="Times New Roman" w:hAnsi="Verdana" w:cs="Arial"/>
                <w:sz w:val="16"/>
                <w:szCs w:val="16"/>
                <w:lang w:eastAsia="bg-BG"/>
              </w:rPr>
              <w:t>.</w:t>
            </w:r>
          </w:p>
          <w:p w:rsidR="0029485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29485D" w:rsidRPr="007F30B8">
              <w:rPr>
                <w:rFonts w:ascii="Verdana" w:eastAsia="Times New Roman" w:hAnsi="Verdana" w:cs="Arial"/>
                <w:sz w:val="16"/>
                <w:szCs w:val="16"/>
                <w:lang w:eastAsia="bg-BG"/>
              </w:rPr>
              <w:t xml:space="preserve"> инспекции в съответната година.</w:t>
            </w:r>
          </w:p>
          <w:p w:rsidR="0029485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29485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29485D"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29485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29485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521710" w:rsidRPr="007F30B8" w:rsidTr="00BD1EC7">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.10</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по време на транспортиране не се записва </w:t>
            </w:r>
            <w:r w:rsidRPr="007F30B8">
              <w:rPr>
                <w:rFonts w:ascii="Verdana" w:eastAsia="Times New Roman" w:hAnsi="Verdana" w:cs="Arial"/>
                <w:sz w:val="16"/>
                <w:szCs w:val="16"/>
                <w:lang w:eastAsia="bg-BG"/>
              </w:rPr>
              <w:lastRenderedPageBreak/>
              <w:t>количеството на продуктите в началото на курса и количеството на всяка отделна междинна доставка.</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16204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w:t>
            </w:r>
            <w:r w:rsidRPr="007F30B8">
              <w:rPr>
                <w:rFonts w:ascii="Verdana" w:eastAsia="Times New Roman" w:hAnsi="Verdana" w:cs="Arial"/>
                <w:sz w:val="16"/>
                <w:szCs w:val="16"/>
                <w:lang w:eastAsia="bg-BG"/>
              </w:rPr>
              <w:lastRenderedPageBreak/>
              <w:t xml:space="preserve">III, </w:t>
            </w:r>
            <w:r w:rsidR="00484A11"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3</w:t>
            </w:r>
            <w:r w:rsidRPr="007F30B8">
              <w:rPr>
                <w:rFonts w:ascii="Verdana" w:eastAsia="Times New Roman" w:hAnsi="Verdana" w:cs="Arial"/>
                <w:sz w:val="16"/>
                <w:szCs w:val="16"/>
                <w:lang w:eastAsia="bg-BG"/>
              </w:rPr>
              <w:t>.</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буква „</w:t>
            </w:r>
            <w:r w:rsidR="00484A11" w:rsidRPr="007F30B8">
              <w:rPr>
                <w:rFonts w:ascii="Verdana" w:eastAsia="Times New Roman" w:hAnsi="Verdana" w:cs="Arial"/>
                <w:sz w:val="16"/>
                <w:szCs w:val="16"/>
                <w:lang w:eastAsia="bg-BG"/>
              </w:rPr>
              <w:t>г</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1 Незначителни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Представяне от оператора на необходимата информация</w:t>
            </w:r>
            <w:r w:rsidR="00112545" w:rsidRPr="007F30B8">
              <w:rPr>
                <w:rFonts w:ascii="Verdana" w:eastAsia="Times New Roman" w:hAnsi="Verdana" w:cs="Arial"/>
                <w:sz w:val="16"/>
                <w:szCs w:val="16"/>
                <w:lang w:eastAsia="bg-BG"/>
              </w:rPr>
              <w:t xml:space="preserve"> и/или </w:t>
            </w:r>
            <w:r w:rsidR="00112545" w:rsidRPr="007F30B8">
              <w:rPr>
                <w:rFonts w:ascii="Verdana" w:eastAsia="Times New Roman" w:hAnsi="Verdana" w:cs="Arial"/>
                <w:sz w:val="16"/>
                <w:szCs w:val="16"/>
                <w:lang w:eastAsia="bg-BG"/>
              </w:rPr>
              <w:lastRenderedPageBreak/>
              <w:t>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11254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Подобряване на изпълнението на предпазните мерки и контрола, въведени </w:t>
            </w:r>
            <w:r w:rsidRPr="007F30B8">
              <w:rPr>
                <w:rFonts w:ascii="Verdana" w:eastAsia="Times New Roman" w:hAnsi="Verdana" w:cs="Arial"/>
                <w:sz w:val="16"/>
                <w:szCs w:val="16"/>
                <w:lang w:eastAsia="bg-BG"/>
              </w:rPr>
              <w:lastRenderedPageBreak/>
              <w:t>от оператора с ц</w:t>
            </w:r>
            <w:r w:rsidR="00112545" w:rsidRPr="007F30B8">
              <w:rPr>
                <w:rFonts w:ascii="Verdana" w:eastAsia="Times New Roman" w:hAnsi="Verdana" w:cs="Arial"/>
                <w:sz w:val="16"/>
                <w:szCs w:val="16"/>
                <w:lang w:eastAsia="bg-BG"/>
              </w:rPr>
              <w:t>ел гарантиране на съответствие.</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1254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w:t>
            </w:r>
            <w:r w:rsidR="00112545" w:rsidRPr="007F30B8">
              <w:rPr>
                <w:rFonts w:ascii="Verdana" w:eastAsia="Times New Roman" w:hAnsi="Verdana" w:cs="Arial"/>
                <w:sz w:val="16"/>
                <w:szCs w:val="16"/>
                <w:lang w:eastAsia="bg-BG"/>
              </w:rPr>
              <w:t>нт (ЕС) 2018/848.</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от КЛ на план за действие за</w:t>
            </w:r>
            <w:r w:rsidRPr="007F30B8">
              <w:rPr>
                <w:rFonts w:ascii="Verdana" w:eastAsia="Times New Roman" w:hAnsi="Verdana" w:cs="Arial"/>
                <w:strike/>
                <w:sz w:val="16"/>
                <w:szCs w:val="16"/>
                <w:lang w:eastAsia="bg-BG"/>
              </w:rPr>
              <w:t xml:space="preserve"> </w:t>
            </w:r>
            <w:r w:rsidRPr="007F30B8">
              <w:rPr>
                <w:rFonts w:ascii="Verdana" w:eastAsia="Times New Roman" w:hAnsi="Verdana" w:cs="Arial"/>
                <w:sz w:val="16"/>
                <w:szCs w:val="16"/>
                <w:lang w:eastAsia="bg-BG"/>
              </w:rPr>
              <w:t xml:space="preserve">подобряване на изпълнението на </w:t>
            </w:r>
            <w:r w:rsidRPr="007F30B8">
              <w:rPr>
                <w:rFonts w:ascii="Verdana" w:eastAsia="Times New Roman" w:hAnsi="Verdana" w:cs="Arial"/>
                <w:sz w:val="16"/>
                <w:szCs w:val="16"/>
                <w:lang w:eastAsia="bg-BG"/>
              </w:rPr>
              <w:lastRenderedPageBreak/>
              <w:t>предпазните мерки, въведени от оператора с цел гарантиране на съответствие;</w:t>
            </w:r>
          </w:p>
        </w:tc>
      </w:tr>
      <w:tr w:rsidR="00521710" w:rsidRPr="007F30B8" w:rsidTr="00BD1EC7">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И</w:t>
            </w:r>
            <w:r w:rsidR="001708D6" w:rsidRPr="007F30B8">
              <w:rPr>
                <w:rFonts w:ascii="Verdana" w:eastAsia="Times New Roman" w:hAnsi="Verdana" w:cs="Arial"/>
                <w:sz w:val="16"/>
                <w:szCs w:val="16"/>
                <w:lang w:eastAsia="bg-BG"/>
              </w:rPr>
              <w:t>.11</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1C0C5D"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че при транспорт на жива риба се не се използват подходящи резервоари с чиста вода, които удовлетворяват физиологичните нужди на рибата по отношение на температурата и разтворения кислород.</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112545"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т</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4</w:t>
            </w:r>
            <w:r w:rsidRPr="007F30B8">
              <w:rPr>
                <w:rFonts w:ascii="Verdana" w:eastAsia="Times New Roman" w:hAnsi="Verdana" w:cs="Arial"/>
                <w:sz w:val="16"/>
                <w:szCs w:val="16"/>
                <w:lang w:eastAsia="bg-BG"/>
              </w:rPr>
              <w:t>.</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подт</w:t>
            </w:r>
            <w:r w:rsidRPr="007F30B8">
              <w:rPr>
                <w:rFonts w:ascii="Verdana" w:eastAsia="Times New Roman" w:hAnsi="Verdana" w:cs="Arial"/>
                <w:sz w:val="16"/>
                <w:szCs w:val="16"/>
                <w:lang w:eastAsia="bg-BG"/>
              </w:rPr>
              <w:t xml:space="preserve">очка </w:t>
            </w:r>
            <w:r w:rsidR="00484A11" w:rsidRPr="007F30B8">
              <w:rPr>
                <w:rFonts w:ascii="Verdana" w:eastAsia="Times New Roman" w:hAnsi="Verdana" w:cs="Arial"/>
                <w:sz w:val="16"/>
                <w:szCs w:val="16"/>
                <w:lang w:eastAsia="bg-BG"/>
              </w:rPr>
              <w:t>4.1</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1254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112545"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r w:rsidR="00112545"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60313"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12545" w:rsidRPr="007F30B8">
              <w:rPr>
                <w:rFonts w:ascii="Verdana" w:eastAsia="Times New Roman" w:hAnsi="Verdana" w:cs="Arial"/>
                <w:sz w:val="16"/>
                <w:szCs w:val="16"/>
                <w:lang w:eastAsia="bg-BG"/>
              </w:rPr>
              <w:t>.</w:t>
            </w:r>
          </w:p>
          <w:p w:rsidR="0011254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12545"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1254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112545" w:rsidRPr="007F30B8">
              <w:rPr>
                <w:rFonts w:ascii="Verdana" w:eastAsia="Times New Roman" w:hAnsi="Verdana" w:cs="Arial"/>
                <w:sz w:val="16"/>
                <w:szCs w:val="16"/>
                <w:lang w:eastAsia="bg-BG"/>
              </w:rPr>
              <w:t xml:space="preserve"> до 3 работни дни от налагането.</w:t>
            </w:r>
          </w:p>
        </w:tc>
      </w:tr>
      <w:tr w:rsidR="00521710" w:rsidRPr="007F30B8" w:rsidTr="00830D93">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.12</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при транспорт на жива риба не се почистват, дезинфекцират и изплакват резервоарите за биологично </w:t>
            </w:r>
            <w:r w:rsidRPr="007F30B8">
              <w:rPr>
                <w:rFonts w:ascii="Verdana" w:eastAsia="Times New Roman" w:hAnsi="Verdana" w:cs="Arial"/>
                <w:sz w:val="16"/>
                <w:szCs w:val="16"/>
                <w:lang w:eastAsia="bg-BG"/>
              </w:rPr>
              <w:lastRenderedPageBreak/>
              <w:t>произведена риба.</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C144A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 Приложение III</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4</w:t>
            </w:r>
            <w:r w:rsidRPr="007F30B8">
              <w:rPr>
                <w:rFonts w:ascii="Verdana" w:eastAsia="Times New Roman" w:hAnsi="Verdana" w:cs="Arial"/>
                <w:sz w:val="16"/>
                <w:szCs w:val="16"/>
                <w:lang w:eastAsia="bg-BG"/>
              </w:rPr>
              <w:t>.</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подточка </w:t>
            </w:r>
            <w:r w:rsidR="00484A11" w:rsidRPr="007F30B8">
              <w:rPr>
                <w:rFonts w:ascii="Verdana" w:eastAsia="Times New Roman" w:hAnsi="Verdana" w:cs="Arial"/>
                <w:sz w:val="16"/>
                <w:szCs w:val="16"/>
                <w:lang w:eastAsia="bg-BG"/>
              </w:rPr>
              <w:t>4.2</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E60313"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Подобряване на изпълнението на предпазните мерки и контрола, въведени от оператора с </w:t>
            </w:r>
            <w:r w:rsidR="00E60313"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w:t>
            </w:r>
            <w:r w:rsidRPr="007F30B8">
              <w:rPr>
                <w:rFonts w:ascii="Verdana" w:eastAsia="Times New Roman" w:hAnsi="Verdana" w:cs="Arial"/>
                <w:sz w:val="16"/>
                <w:szCs w:val="16"/>
                <w:lang w:eastAsia="bg-BG"/>
              </w:rPr>
              <w:lastRenderedPageBreak/>
              <w:t>малко от 3 месеца</w:t>
            </w:r>
            <w:r w:rsidR="00E60313"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E60313"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E60313" w:rsidRPr="007F30B8">
              <w:rPr>
                <w:rFonts w:ascii="Verdana" w:eastAsia="Times New Roman" w:hAnsi="Verdana" w:cs="Arial"/>
                <w:sz w:val="16"/>
                <w:szCs w:val="16"/>
                <w:lang w:eastAsia="bg-BG"/>
              </w:rPr>
              <w:t>.</w:t>
            </w:r>
          </w:p>
          <w:p w:rsidR="00E60313"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w:t>
            </w:r>
            <w:r w:rsidRPr="007F30B8">
              <w:rPr>
                <w:rFonts w:ascii="Verdana" w:eastAsia="Times New Roman" w:hAnsi="Verdana" w:cs="Arial"/>
                <w:sz w:val="16"/>
                <w:szCs w:val="16"/>
                <w:lang w:eastAsia="bg-BG"/>
              </w:rPr>
              <w:lastRenderedPageBreak/>
              <w:t>засилен контрол чрез допълнителни инспекции в съответната година</w:t>
            </w:r>
            <w:r w:rsidR="00E60313"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E60313" w:rsidRPr="007F30B8">
              <w:rPr>
                <w:rFonts w:ascii="Verdana" w:eastAsia="Times New Roman" w:hAnsi="Verdana" w:cs="Arial"/>
                <w:sz w:val="16"/>
                <w:szCs w:val="16"/>
                <w:lang w:eastAsia="bg-BG"/>
              </w:rPr>
              <w:t xml:space="preserve"> н</w:t>
            </w:r>
            <w:r w:rsidRPr="007F30B8">
              <w:rPr>
                <w:rFonts w:ascii="Verdana" w:eastAsia="Times New Roman" w:hAnsi="Verdana" w:cs="Arial"/>
                <w:sz w:val="16"/>
                <w:szCs w:val="16"/>
                <w:lang w:eastAsia="bg-BG"/>
              </w:rPr>
              <w:t>аложената мярка в срок</w:t>
            </w:r>
            <w:r w:rsidR="00E60313" w:rsidRPr="007F30B8">
              <w:rPr>
                <w:rFonts w:ascii="Verdana" w:eastAsia="Times New Roman" w:hAnsi="Verdana" w:cs="Arial"/>
                <w:sz w:val="16"/>
                <w:szCs w:val="16"/>
                <w:lang w:eastAsia="bg-BG"/>
              </w:rPr>
              <w:t xml:space="preserve"> до 3 работни дни от налагането.</w:t>
            </w:r>
          </w:p>
        </w:tc>
      </w:tr>
      <w:tr w:rsidR="00521710" w:rsidRPr="007F30B8" w:rsidTr="00830D93">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И</w:t>
            </w:r>
            <w:r w:rsidR="001708D6" w:rsidRPr="007F30B8">
              <w:rPr>
                <w:rFonts w:ascii="Verdana" w:eastAsia="Times New Roman" w:hAnsi="Verdana" w:cs="Arial"/>
                <w:sz w:val="16"/>
                <w:szCs w:val="16"/>
                <w:lang w:eastAsia="bg-BG"/>
              </w:rPr>
              <w:t>.13</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 са взети предпазни мерки за намаляване на стреса при транспортирането на жива риба и спазването на изискванията за гъстотата.</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CF748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 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4</w:t>
            </w:r>
            <w:r w:rsidRPr="007F30B8">
              <w:rPr>
                <w:rFonts w:ascii="Verdana" w:eastAsia="Times New Roman" w:hAnsi="Verdana" w:cs="Arial"/>
                <w:sz w:val="16"/>
                <w:szCs w:val="16"/>
                <w:lang w:eastAsia="bg-BG"/>
              </w:rPr>
              <w:t>.</w:t>
            </w:r>
            <w:r w:rsidR="00484A1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подточка </w:t>
            </w:r>
            <w:r w:rsidR="00484A11" w:rsidRPr="007F30B8">
              <w:rPr>
                <w:rFonts w:ascii="Verdana" w:eastAsia="Times New Roman" w:hAnsi="Verdana" w:cs="Arial"/>
                <w:sz w:val="16"/>
                <w:szCs w:val="16"/>
                <w:lang w:eastAsia="bg-BG"/>
              </w:rPr>
              <w:t>4.3</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1C0C5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1C0C5D"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w:t>
            </w:r>
            <w:r w:rsidR="001C0C5D"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C0C5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C0C5D" w:rsidRPr="007F30B8">
              <w:rPr>
                <w:rFonts w:ascii="Verdana" w:eastAsia="Times New Roman" w:hAnsi="Verdana" w:cs="Arial"/>
                <w:sz w:val="16"/>
                <w:szCs w:val="16"/>
                <w:lang w:eastAsia="bg-BG"/>
              </w:rPr>
              <w:t>.</w:t>
            </w:r>
          </w:p>
          <w:p w:rsidR="001C0C5D"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C0C5D"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C0C5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1C0C5D" w:rsidRPr="007F30B8">
              <w:rPr>
                <w:rFonts w:ascii="Verdana" w:eastAsia="Times New Roman" w:hAnsi="Verdana" w:cs="Arial"/>
                <w:sz w:val="16"/>
                <w:szCs w:val="16"/>
                <w:lang w:eastAsia="bg-BG"/>
              </w:rPr>
              <w:t xml:space="preserve"> до 3 работни дни от налагането.</w:t>
            </w:r>
          </w:p>
        </w:tc>
      </w:tr>
      <w:tr w:rsidR="00521710" w:rsidRPr="007F30B8" w:rsidTr="0058735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.14</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91077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че не се води документ</w:t>
            </w:r>
            <w:r w:rsidR="0023089A" w:rsidRPr="007F30B8">
              <w:rPr>
                <w:rFonts w:ascii="Verdana" w:eastAsia="Times New Roman" w:hAnsi="Verdana" w:cs="Arial"/>
                <w:sz w:val="16"/>
                <w:szCs w:val="16"/>
                <w:lang w:eastAsia="bg-BG"/>
              </w:rPr>
              <w:t xml:space="preserve">ация за операциите, посочени в </w:t>
            </w:r>
            <w:r w:rsidRPr="007F30B8">
              <w:rPr>
                <w:rFonts w:ascii="Verdana" w:eastAsia="Times New Roman" w:hAnsi="Verdana" w:cs="Arial"/>
                <w:sz w:val="16"/>
                <w:szCs w:val="16"/>
                <w:lang w:eastAsia="bg-BG"/>
              </w:rPr>
              <w:t>т. 4, подт</w:t>
            </w:r>
            <w:r w:rsidR="00FA6BE9" w:rsidRPr="007F30B8">
              <w:rPr>
                <w:rFonts w:ascii="Verdana" w:eastAsia="Times New Roman" w:hAnsi="Verdana" w:cs="Arial"/>
                <w:sz w:val="16"/>
                <w:szCs w:val="16"/>
                <w:lang w:eastAsia="bg-BG"/>
              </w:rPr>
              <w:t xml:space="preserve">очка </w:t>
            </w:r>
            <w:r w:rsidRPr="007F30B8">
              <w:rPr>
                <w:rFonts w:ascii="Verdana" w:eastAsia="Times New Roman" w:hAnsi="Verdana" w:cs="Arial"/>
                <w:sz w:val="16"/>
                <w:szCs w:val="16"/>
                <w:lang w:eastAsia="bg-BG"/>
              </w:rPr>
              <w:t>4.1</w:t>
            </w:r>
            <w:r w:rsidR="00FA6BE9"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4.2</w:t>
            </w:r>
            <w:r w:rsidR="00FA6BE9"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и 4.3</w:t>
            </w:r>
            <w:r w:rsidR="00FA6BE9"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от </w:t>
            </w:r>
            <w:r w:rsidR="00FA6BE9" w:rsidRPr="007F30B8">
              <w:rPr>
                <w:rFonts w:ascii="Verdana" w:eastAsia="Times New Roman" w:hAnsi="Verdana" w:cs="Arial"/>
                <w:sz w:val="16"/>
                <w:szCs w:val="16"/>
                <w:lang w:eastAsia="bg-BG"/>
              </w:rPr>
              <w:t>Приложение III на</w:t>
            </w:r>
            <w:r w:rsidRPr="007F30B8">
              <w:rPr>
                <w:rFonts w:ascii="Verdana" w:eastAsia="Times New Roman" w:hAnsi="Verdana" w:cs="Arial"/>
                <w:sz w:val="16"/>
                <w:szCs w:val="16"/>
                <w:lang w:eastAsia="bg-BG"/>
              </w:rPr>
              <w:t xml:space="preserve">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23089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 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4</w:t>
            </w:r>
            <w:r w:rsidRPr="007F30B8">
              <w:rPr>
                <w:rFonts w:ascii="Verdana" w:eastAsia="Times New Roman" w:hAnsi="Verdana" w:cs="Arial"/>
                <w:sz w:val="16"/>
                <w:szCs w:val="16"/>
                <w:lang w:eastAsia="bg-BG"/>
              </w:rPr>
              <w:t>., подточка 4.4.</w:t>
            </w:r>
          </w:p>
        </w:tc>
        <w:tc>
          <w:tcPr>
            <w:tcW w:w="1585" w:type="dxa"/>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FA6BE9"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FA6BE9"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FA6BE9"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w:t>
            </w:r>
            <w:r w:rsidRPr="007F30B8">
              <w:rPr>
                <w:rFonts w:ascii="Verdana" w:eastAsia="Times New Roman" w:hAnsi="Verdana" w:cs="Arial"/>
                <w:sz w:val="16"/>
                <w:szCs w:val="16"/>
                <w:lang w:eastAsia="bg-BG"/>
              </w:rPr>
              <w:lastRenderedPageBreak/>
              <w:t>продукция [засегната(-ите) култура(-и) или животно(-и)] в съответствие с</w:t>
            </w:r>
            <w:r w:rsidRPr="007F30B8">
              <w:rPr>
                <w:rFonts w:ascii="Verdana" w:eastAsia="Times New Roman" w:hAnsi="Verdana" w:cs="Arial"/>
                <w:sz w:val="16"/>
                <w:szCs w:val="16"/>
                <w:u w:val="single"/>
                <w:lang w:eastAsia="bg-BG"/>
              </w:rPr>
              <w:t xml:space="preserve"> </w:t>
            </w:r>
            <w:r w:rsidRPr="007F30B8">
              <w:rPr>
                <w:rFonts w:ascii="Verdana" w:eastAsia="Times New Roman" w:hAnsi="Verdana" w:cs="Arial"/>
                <w:sz w:val="16"/>
                <w:szCs w:val="16"/>
                <w:lang w:eastAsia="bg-BG"/>
              </w:rPr>
              <w:t>член 42, парагр</w:t>
            </w:r>
            <w:r w:rsidR="00FA6BE9" w:rsidRPr="007F30B8">
              <w:rPr>
                <w:rFonts w:ascii="Verdana" w:eastAsia="Times New Roman" w:hAnsi="Verdana" w:cs="Arial"/>
                <w:sz w:val="16"/>
                <w:szCs w:val="16"/>
                <w:lang w:eastAsia="bg-BG"/>
              </w:rPr>
              <w:t>аф 1 от Регламент (ЕС) 2018/848.</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от </w:t>
            </w:r>
            <w:r w:rsidR="00FA6BE9" w:rsidRPr="007F30B8">
              <w:rPr>
                <w:rFonts w:ascii="Verdana" w:eastAsia="Times New Roman" w:hAnsi="Verdana" w:cs="Arial"/>
                <w:sz w:val="16"/>
                <w:szCs w:val="16"/>
                <w:lang w:eastAsia="bg-BG"/>
              </w:rPr>
              <w:t>контролиращото лице</w:t>
            </w:r>
            <w:r w:rsidRPr="007F30B8">
              <w:rPr>
                <w:rFonts w:ascii="Verdana" w:eastAsia="Times New Roman" w:hAnsi="Verdana" w:cs="Arial"/>
                <w:sz w:val="16"/>
                <w:szCs w:val="16"/>
                <w:lang w:eastAsia="bg-BG"/>
              </w:rPr>
              <w:t xml:space="preserve"> на план за действие за</w:t>
            </w:r>
            <w:r w:rsidRPr="007F30B8">
              <w:rPr>
                <w:rFonts w:ascii="Verdana" w:eastAsia="Times New Roman" w:hAnsi="Verdana" w:cs="Arial"/>
                <w:strike/>
                <w:sz w:val="16"/>
                <w:szCs w:val="16"/>
                <w:lang w:eastAsia="bg-BG"/>
              </w:rPr>
              <w:t xml:space="preserve"> </w:t>
            </w:r>
            <w:r w:rsidRPr="007F30B8">
              <w:rPr>
                <w:rFonts w:ascii="Verdana" w:eastAsia="Times New Roman" w:hAnsi="Verdana" w:cs="Arial"/>
                <w:sz w:val="16"/>
                <w:szCs w:val="16"/>
                <w:lang w:eastAsia="bg-BG"/>
              </w:rPr>
              <w:t>подобряване на изпълнението на предпазните мерки, въведени от оператора с цел гарантиране на съответствие</w:t>
            </w:r>
            <w:r w:rsidR="00FA6BE9" w:rsidRPr="007F30B8">
              <w:rPr>
                <w:rFonts w:ascii="Verdana" w:eastAsia="Times New Roman" w:hAnsi="Verdana" w:cs="Arial"/>
                <w:sz w:val="16"/>
                <w:szCs w:val="16"/>
                <w:lang w:eastAsia="bg-BG"/>
              </w:rPr>
              <w:t>.</w:t>
            </w:r>
          </w:p>
        </w:tc>
      </w:tr>
      <w:tr w:rsidR="00521710" w:rsidRPr="007F30B8" w:rsidTr="0058735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.15</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неспазване на правилата за получаване на продукти от трета държава, посочени в т.</w:t>
            </w:r>
            <w:r w:rsidR="0023089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6</w:t>
            </w:r>
            <w:r w:rsidR="007C034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от </w:t>
            </w:r>
            <w:r w:rsidR="0023089A" w:rsidRPr="007F30B8">
              <w:rPr>
                <w:rFonts w:ascii="Verdana" w:eastAsia="Times New Roman" w:hAnsi="Verdana" w:cs="Arial"/>
                <w:sz w:val="16"/>
                <w:szCs w:val="16"/>
                <w:lang w:eastAsia="bg-BG"/>
              </w:rPr>
              <w:t>Приложение III на</w:t>
            </w:r>
            <w:r w:rsidRPr="007F30B8">
              <w:rPr>
                <w:rFonts w:ascii="Verdana" w:eastAsia="Times New Roman" w:hAnsi="Verdana" w:cs="Arial"/>
                <w:sz w:val="16"/>
                <w:szCs w:val="16"/>
                <w:lang w:eastAsia="bg-BG"/>
              </w:rPr>
              <w:t xml:space="preserve">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23089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 т. 6</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0347"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7C0347"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r w:rsidR="003620DA" w:rsidRPr="007F30B8">
              <w:rPr>
                <w:rFonts w:ascii="Verdana" w:eastAsia="Times New Roman" w:hAnsi="Verdana" w:cs="Arial"/>
                <w:sz w:val="16"/>
                <w:szCs w:val="16"/>
                <w:lang w:eastAsia="bg-BG"/>
              </w:rPr>
              <w:t>.</w:t>
            </w:r>
          </w:p>
          <w:p w:rsidR="003620DA" w:rsidRPr="007F30B8" w:rsidRDefault="003620DA" w:rsidP="001618C6">
            <w:pPr>
              <w:widowControl/>
              <w:autoSpaceDE/>
              <w:autoSpaceDN/>
              <w:adjustRightInd/>
              <w:spacing w:after="60"/>
              <w:rPr>
                <w:rFonts w:ascii="Verdana" w:eastAsia="Times New Roman" w:hAnsi="Verdana" w:cs="Arial"/>
                <w:sz w:val="16"/>
                <w:szCs w:val="16"/>
                <w:lang w:eastAsia="bg-BG"/>
              </w:rPr>
            </w:pP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20DA"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620DA" w:rsidRPr="007F30B8">
              <w:rPr>
                <w:rFonts w:ascii="Verdana" w:eastAsia="Times New Roman" w:hAnsi="Verdana" w:cs="Arial"/>
                <w:sz w:val="16"/>
                <w:szCs w:val="16"/>
                <w:lang w:eastAsia="bg-BG"/>
              </w:rPr>
              <w:t>.</w:t>
            </w:r>
          </w:p>
          <w:p w:rsidR="003620DA"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3620DA" w:rsidRPr="007F30B8">
              <w:rPr>
                <w:rFonts w:ascii="Verdana" w:eastAsia="Times New Roman" w:hAnsi="Verdana" w:cs="Arial"/>
                <w:sz w:val="16"/>
                <w:szCs w:val="16"/>
                <w:lang w:eastAsia="bg-BG"/>
              </w:rPr>
              <w:t xml:space="preserve"> инспекции в съответната година.</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620D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3620DA" w:rsidRPr="007F30B8">
              <w:rPr>
                <w:rFonts w:ascii="Verdana" w:eastAsia="Times New Roman" w:hAnsi="Verdana" w:cs="Arial"/>
                <w:sz w:val="16"/>
                <w:szCs w:val="16"/>
                <w:lang w:eastAsia="bg-BG"/>
              </w:rPr>
              <w:t xml:space="preserve"> до 3 работни дни от налагането.</w:t>
            </w:r>
          </w:p>
        </w:tc>
      </w:tr>
      <w:tr w:rsidR="00521710" w:rsidRPr="007F30B8" w:rsidTr="00172604">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.16</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при съхранението на продуктите е липсва ясна идентификация на партидите. </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C02FED"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 Приложение III</w:t>
            </w:r>
            <w:r w:rsidR="00484A11" w:rsidRPr="007F30B8">
              <w:rPr>
                <w:rFonts w:ascii="Verdana" w:eastAsia="Times New Roman" w:hAnsi="Verdana" w:cs="Arial"/>
                <w:sz w:val="16"/>
                <w:szCs w:val="16"/>
                <w:lang w:eastAsia="bg-BG"/>
              </w:rPr>
              <w:t>, 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7</w:t>
            </w:r>
            <w:r w:rsidRPr="007F30B8">
              <w:rPr>
                <w:rFonts w:ascii="Verdana" w:eastAsia="Times New Roman" w:hAnsi="Verdana" w:cs="Arial"/>
                <w:sz w:val="16"/>
                <w:szCs w:val="16"/>
                <w:lang w:eastAsia="bg-BG"/>
              </w:rPr>
              <w:t>.</w:t>
            </w:r>
            <w:r w:rsidR="00484A11" w:rsidRPr="007F30B8">
              <w:rPr>
                <w:rFonts w:ascii="Verdana" w:eastAsia="Times New Roman" w:hAnsi="Verdana" w:cs="Arial"/>
                <w:sz w:val="16"/>
                <w:szCs w:val="16"/>
                <w:lang w:eastAsia="bg-BG"/>
              </w:rPr>
              <w:t>, под</w:t>
            </w:r>
            <w:r w:rsidRPr="007F30B8">
              <w:rPr>
                <w:rFonts w:ascii="Verdana" w:eastAsia="Times New Roman" w:hAnsi="Verdana" w:cs="Arial"/>
                <w:sz w:val="16"/>
                <w:szCs w:val="16"/>
                <w:lang w:eastAsia="bg-BG"/>
              </w:rPr>
              <w:t xml:space="preserve">точка </w:t>
            </w:r>
            <w:r w:rsidR="00484A11" w:rsidRPr="007F30B8">
              <w:rPr>
                <w:rFonts w:ascii="Verdana" w:eastAsia="Times New Roman" w:hAnsi="Verdana" w:cs="Arial"/>
                <w:sz w:val="16"/>
                <w:szCs w:val="16"/>
                <w:lang w:eastAsia="bg-BG"/>
              </w:rPr>
              <w:t>7.1</w:t>
            </w:r>
            <w:r w:rsidRPr="007F30B8">
              <w:rPr>
                <w:rFonts w:ascii="Verdana" w:eastAsia="Times New Roman" w:hAnsi="Verdana" w:cs="Arial"/>
                <w:sz w:val="16"/>
                <w:szCs w:val="16"/>
                <w:lang w:eastAsia="bg-BG"/>
              </w:rPr>
              <w:t>.</w:t>
            </w:r>
          </w:p>
        </w:tc>
        <w:tc>
          <w:tcPr>
            <w:tcW w:w="1585" w:type="dxa"/>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983B79"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цел гарантиране на </w:t>
            </w:r>
            <w:r w:rsidR="00983B79" w:rsidRPr="007F30B8">
              <w:rPr>
                <w:rFonts w:ascii="Verdana" w:eastAsia="Times New Roman" w:hAnsi="Verdana" w:cs="Arial"/>
                <w:sz w:val="16"/>
                <w:szCs w:val="16"/>
                <w:lang w:eastAsia="bg-BG"/>
              </w:rPr>
              <w:t>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r w:rsidR="00983B79"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DC46F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C46F5" w:rsidRPr="007F30B8">
              <w:rPr>
                <w:rFonts w:ascii="Verdana" w:eastAsia="Times New Roman" w:hAnsi="Verdana" w:cs="Arial"/>
                <w:sz w:val="16"/>
                <w:szCs w:val="16"/>
                <w:lang w:eastAsia="bg-BG"/>
              </w:rPr>
              <w:t>.</w:t>
            </w:r>
          </w:p>
          <w:p w:rsidR="00DC46F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C46F5" w:rsidRPr="007F30B8">
              <w:rPr>
                <w:rFonts w:ascii="Verdana" w:eastAsia="Times New Roman" w:hAnsi="Verdana" w:cs="Arial"/>
                <w:sz w:val="16"/>
                <w:szCs w:val="16"/>
                <w:lang w:eastAsia="bg-BG"/>
              </w:rPr>
              <w:t>.</w:t>
            </w:r>
          </w:p>
          <w:p w:rsidR="00DC46F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C46F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наложената мярка в срок до 3 работни дни от </w:t>
            </w:r>
            <w:r w:rsidRPr="007F30B8">
              <w:rPr>
                <w:rFonts w:ascii="Verdana" w:eastAsia="Times New Roman" w:hAnsi="Verdana" w:cs="Arial"/>
                <w:sz w:val="16"/>
                <w:szCs w:val="16"/>
                <w:lang w:eastAsia="bg-BG"/>
              </w:rPr>
              <w:lastRenderedPageBreak/>
              <w:t>налагането</w:t>
            </w:r>
            <w:r w:rsidR="00DC46F5"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DC46F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DC46F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521710" w:rsidRPr="007F30B8" w:rsidTr="00172604">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И</w:t>
            </w:r>
            <w:r w:rsidR="001708D6" w:rsidRPr="007F30B8">
              <w:rPr>
                <w:rFonts w:ascii="Verdana" w:eastAsia="Times New Roman" w:hAnsi="Verdana" w:cs="Arial"/>
                <w:sz w:val="16"/>
                <w:szCs w:val="16"/>
                <w:lang w:eastAsia="bg-BG"/>
              </w:rPr>
              <w:t>.17</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При съхранение в производствените единици за биологично растениевъдство и животновъдство или за растениевъдство и животновъдство в преход към биологично производство е установено съхранение на суровини и вещества извън посочените съгласно членове 9 и 24 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C02FED"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III, </w:t>
            </w:r>
            <w:r w:rsidR="00484A11" w:rsidRPr="007F30B8">
              <w:rPr>
                <w:rFonts w:ascii="Verdana" w:eastAsia="Times New Roman" w:hAnsi="Verdana" w:cs="Arial"/>
                <w:sz w:val="16"/>
                <w:szCs w:val="16"/>
                <w:lang w:eastAsia="bg-BG"/>
              </w:rPr>
              <w:t>т</w:t>
            </w:r>
            <w:r w:rsidR="00DA3AC0"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7</w:t>
            </w:r>
            <w:r w:rsidRPr="007F30B8">
              <w:rPr>
                <w:rFonts w:ascii="Verdana" w:eastAsia="Times New Roman" w:hAnsi="Verdana" w:cs="Arial"/>
                <w:sz w:val="16"/>
                <w:szCs w:val="16"/>
                <w:lang w:eastAsia="bg-BG"/>
              </w:rPr>
              <w:t>., под</w:t>
            </w:r>
            <w:r w:rsidR="00484A11"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очка </w:t>
            </w:r>
            <w:r w:rsidR="00484A11" w:rsidRPr="007F30B8">
              <w:rPr>
                <w:rFonts w:ascii="Verdana" w:eastAsia="Times New Roman" w:hAnsi="Verdana" w:cs="Arial"/>
                <w:sz w:val="16"/>
                <w:szCs w:val="16"/>
                <w:lang w:eastAsia="bg-BG"/>
              </w:rPr>
              <w:t>7.2</w:t>
            </w:r>
            <w:r w:rsidRPr="007F30B8">
              <w:rPr>
                <w:rFonts w:ascii="Verdana" w:eastAsia="Times New Roman" w:hAnsi="Verdana" w:cs="Arial"/>
                <w:sz w:val="16"/>
                <w:szCs w:val="16"/>
                <w:lang w:eastAsia="bg-BG"/>
              </w:rPr>
              <w:t>.</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A3AC0"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DA3AC0"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w:t>
            </w:r>
            <w:r w:rsidR="00DA3AC0"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A3AC0"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A3AC0" w:rsidRPr="007F30B8">
              <w:rPr>
                <w:rFonts w:ascii="Verdana" w:eastAsia="Times New Roman" w:hAnsi="Verdana" w:cs="Arial"/>
                <w:sz w:val="16"/>
                <w:szCs w:val="16"/>
                <w:lang w:eastAsia="bg-BG"/>
              </w:rPr>
              <w:t>.</w:t>
            </w:r>
          </w:p>
          <w:p w:rsidR="00DA3AC0"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DA3AC0" w:rsidRPr="007F30B8">
              <w:rPr>
                <w:rFonts w:ascii="Verdana" w:eastAsia="Times New Roman" w:hAnsi="Verdana" w:cs="Arial"/>
                <w:sz w:val="16"/>
                <w:szCs w:val="16"/>
                <w:lang w:eastAsia="bg-BG"/>
              </w:rPr>
              <w:t xml:space="preserve"> инспекции в съответната година.</w:t>
            </w:r>
          </w:p>
          <w:p w:rsidR="00DA3AC0"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A3AC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DA3AC0"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DA3AC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DA3AC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521710" w:rsidRPr="007F30B8" w:rsidTr="00172604">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И</w:t>
            </w:r>
            <w:r w:rsidR="001708D6" w:rsidRPr="007F30B8">
              <w:rPr>
                <w:rFonts w:ascii="Verdana" w:eastAsia="Times New Roman" w:hAnsi="Verdana" w:cs="Arial"/>
                <w:sz w:val="16"/>
                <w:szCs w:val="16"/>
                <w:lang w:eastAsia="bg-BG"/>
              </w:rPr>
              <w:t>.18</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При съхранение в производствените единици за биологично растениевъдство и животновъдство или за растениевъдство и </w:t>
            </w:r>
            <w:r w:rsidRPr="007F30B8">
              <w:rPr>
                <w:rFonts w:ascii="Verdana" w:eastAsia="Times New Roman" w:hAnsi="Verdana" w:cs="Arial"/>
                <w:sz w:val="16"/>
                <w:szCs w:val="16"/>
                <w:lang w:eastAsia="bg-BG"/>
              </w:rPr>
              <w:lastRenderedPageBreak/>
              <w:t>животновъдство в преход към биологично производство е установено съхранение на алопатични ветеринарни лекарствени продукти без необходимите предписания, посочени в Приложение III, т.</w:t>
            </w:r>
            <w:r w:rsidR="004D360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7</w:t>
            </w:r>
            <w:r w:rsidR="004D360F" w:rsidRPr="007F30B8">
              <w:rPr>
                <w:rFonts w:ascii="Verdana" w:eastAsia="Times New Roman" w:hAnsi="Verdana" w:cs="Arial"/>
                <w:sz w:val="16"/>
                <w:szCs w:val="16"/>
                <w:lang w:eastAsia="bg-BG"/>
              </w:rPr>
              <w:t xml:space="preserve">., подточка </w:t>
            </w:r>
            <w:r w:rsidRPr="007F30B8">
              <w:rPr>
                <w:rFonts w:ascii="Verdana" w:eastAsia="Times New Roman" w:hAnsi="Verdana" w:cs="Arial"/>
                <w:sz w:val="16"/>
                <w:szCs w:val="16"/>
                <w:lang w:eastAsia="bg-BG"/>
              </w:rPr>
              <w:t>7.3</w:t>
            </w:r>
            <w:r w:rsidR="004D360F"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C02FED"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(ЕС) 2018/848, Приложение III, </w:t>
            </w:r>
            <w:r w:rsidR="00484A11" w:rsidRPr="007F30B8">
              <w:rPr>
                <w:rFonts w:ascii="Verdana" w:eastAsia="Times New Roman" w:hAnsi="Verdana" w:cs="Arial"/>
                <w:sz w:val="16"/>
                <w:szCs w:val="16"/>
                <w:lang w:eastAsia="bg-BG"/>
              </w:rPr>
              <w:t>т</w:t>
            </w:r>
            <w:r w:rsidR="004D360F"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7</w:t>
            </w:r>
            <w:r w:rsidRPr="007F30B8">
              <w:rPr>
                <w:rFonts w:ascii="Verdana" w:eastAsia="Times New Roman" w:hAnsi="Verdana" w:cs="Arial"/>
                <w:sz w:val="16"/>
                <w:szCs w:val="16"/>
                <w:lang w:eastAsia="bg-BG"/>
              </w:rPr>
              <w:t xml:space="preserve">., подточка </w:t>
            </w:r>
            <w:r w:rsidR="00484A11" w:rsidRPr="007F30B8">
              <w:rPr>
                <w:rFonts w:ascii="Verdana" w:eastAsia="Times New Roman" w:hAnsi="Verdana" w:cs="Arial"/>
                <w:sz w:val="16"/>
                <w:szCs w:val="16"/>
                <w:lang w:eastAsia="bg-BG"/>
              </w:rPr>
              <w:t>7.3.</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D360F"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оператора на необходимата информация и/или план за действие в срока, определен за отстраняване на </w:t>
            </w:r>
            <w:r w:rsidRPr="007F30B8">
              <w:rPr>
                <w:rFonts w:ascii="Verdana" w:eastAsia="Times New Roman" w:hAnsi="Verdana" w:cs="Arial"/>
                <w:sz w:val="16"/>
                <w:szCs w:val="16"/>
                <w:lang w:eastAsia="bg-BG"/>
              </w:rPr>
              <w:lastRenderedPageBreak/>
              <w:t>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4D360F" w:rsidRPr="007F30B8">
              <w:rPr>
                <w:rFonts w:ascii="Verdana" w:eastAsia="Times New Roman" w:hAnsi="Verdana" w:cs="Arial"/>
                <w:sz w:val="16"/>
                <w:szCs w:val="16"/>
                <w:lang w:eastAsia="bg-BG"/>
              </w:rPr>
              <w:t>цел гарантиране на съответствие.</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w:t>
            </w:r>
            <w:r w:rsidRPr="007F30B8">
              <w:rPr>
                <w:rFonts w:ascii="Verdana" w:eastAsia="Times New Roman" w:hAnsi="Verdana" w:cs="Arial"/>
                <w:sz w:val="16"/>
                <w:szCs w:val="16"/>
                <w:lang w:eastAsia="bg-BG"/>
              </w:rPr>
              <w:lastRenderedPageBreak/>
              <w:t>малко от 3 месеца</w:t>
            </w:r>
            <w:r w:rsidR="004D360F" w:rsidRPr="007F30B8">
              <w:rPr>
                <w:rFonts w:ascii="Verdana" w:eastAsia="Times New Roman" w:hAnsi="Verdana" w:cs="Arial"/>
                <w:sz w:val="16"/>
                <w:szCs w:val="16"/>
                <w:lang w:eastAsia="bg-BG"/>
              </w:rPr>
              <w:t xml:space="preserve">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D360F"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4D360F" w:rsidRPr="007F30B8">
              <w:rPr>
                <w:rFonts w:ascii="Verdana" w:eastAsia="Times New Roman" w:hAnsi="Verdana" w:cs="Arial"/>
                <w:sz w:val="16"/>
                <w:szCs w:val="16"/>
                <w:lang w:eastAsia="bg-BG"/>
              </w:rPr>
              <w:t>.</w:t>
            </w:r>
          </w:p>
          <w:p w:rsidR="004D360F"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Осъществяване на засилен контрол чрез допълнителни инспекции в съответната година</w:t>
            </w:r>
            <w:r w:rsidR="004D360F" w:rsidRPr="007F30B8">
              <w:rPr>
                <w:rFonts w:ascii="Verdana" w:eastAsia="Times New Roman" w:hAnsi="Verdana" w:cs="Arial"/>
                <w:sz w:val="16"/>
                <w:szCs w:val="16"/>
                <w:lang w:eastAsia="bg-BG"/>
              </w:rPr>
              <w:t>.</w:t>
            </w:r>
          </w:p>
          <w:p w:rsidR="004D360F"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4D360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4D360F"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4D360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4D360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521710" w:rsidRPr="007F30B8" w:rsidTr="00787BD5">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84A11"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И</w:t>
            </w:r>
            <w:r w:rsidR="001708D6" w:rsidRPr="007F30B8">
              <w:rPr>
                <w:rFonts w:ascii="Verdana" w:eastAsia="Times New Roman" w:hAnsi="Verdana" w:cs="Arial"/>
                <w:sz w:val="16"/>
                <w:szCs w:val="16"/>
                <w:lang w:eastAsia="bg-BG"/>
              </w:rPr>
              <w:t>.19</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При съхранение на продукция с биологичен произход, продукти, произведени при преход към биологично производство или небиологични продукти е установено неспаз</w:t>
            </w:r>
            <w:r w:rsidR="008C4295" w:rsidRPr="007F30B8">
              <w:rPr>
                <w:rFonts w:ascii="Verdana" w:eastAsia="Times New Roman" w:hAnsi="Verdana" w:cs="Arial"/>
                <w:sz w:val="16"/>
                <w:szCs w:val="16"/>
                <w:lang w:eastAsia="bg-BG"/>
              </w:rPr>
              <w:t xml:space="preserve">ване на изискванията, посочени в </w:t>
            </w:r>
            <w:r w:rsidRPr="007F30B8">
              <w:rPr>
                <w:rFonts w:ascii="Verdana" w:eastAsia="Times New Roman" w:hAnsi="Verdana" w:cs="Arial"/>
                <w:sz w:val="16"/>
                <w:szCs w:val="16"/>
                <w:lang w:eastAsia="bg-BG"/>
              </w:rPr>
              <w:t>Приложение III, т.</w:t>
            </w:r>
            <w:r w:rsidR="008C429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7</w:t>
            </w:r>
            <w:r w:rsidR="008C4295" w:rsidRPr="007F30B8">
              <w:rPr>
                <w:rFonts w:ascii="Verdana" w:eastAsia="Times New Roman" w:hAnsi="Verdana" w:cs="Arial"/>
                <w:sz w:val="16"/>
                <w:szCs w:val="16"/>
                <w:lang w:eastAsia="bg-BG"/>
              </w:rPr>
              <w:t xml:space="preserve">., подточка </w:t>
            </w:r>
            <w:r w:rsidRPr="007F30B8">
              <w:rPr>
                <w:rFonts w:ascii="Verdana" w:eastAsia="Times New Roman" w:hAnsi="Verdana" w:cs="Arial"/>
                <w:sz w:val="16"/>
                <w:szCs w:val="16"/>
                <w:lang w:eastAsia="bg-BG"/>
              </w:rPr>
              <w:t>7.4</w:t>
            </w:r>
            <w:r w:rsidR="008C4295"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525A69"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Регламент (ЕС) 2018/848, Приложение III, </w:t>
            </w:r>
            <w:r w:rsidR="00484A11" w:rsidRPr="007F30B8">
              <w:rPr>
                <w:rFonts w:ascii="Verdana" w:eastAsia="Times New Roman" w:hAnsi="Verdana" w:cs="Arial"/>
                <w:sz w:val="16"/>
                <w:szCs w:val="16"/>
                <w:lang w:eastAsia="bg-BG"/>
              </w:rPr>
              <w:t>т</w:t>
            </w:r>
            <w:r w:rsidRPr="007F30B8">
              <w:rPr>
                <w:rFonts w:ascii="Verdana" w:eastAsia="Times New Roman" w:hAnsi="Verdana" w:cs="Arial"/>
                <w:sz w:val="16"/>
                <w:szCs w:val="16"/>
                <w:lang w:eastAsia="bg-BG"/>
              </w:rPr>
              <w:t xml:space="preserve">. </w:t>
            </w:r>
            <w:r w:rsidR="00484A11" w:rsidRPr="007F30B8">
              <w:rPr>
                <w:rFonts w:ascii="Verdana" w:eastAsia="Times New Roman" w:hAnsi="Verdana" w:cs="Arial"/>
                <w:sz w:val="16"/>
                <w:szCs w:val="16"/>
                <w:lang w:eastAsia="bg-BG"/>
              </w:rPr>
              <w:t>7</w:t>
            </w:r>
            <w:r w:rsidRPr="007F30B8">
              <w:rPr>
                <w:rFonts w:ascii="Verdana" w:eastAsia="Times New Roman" w:hAnsi="Verdana" w:cs="Arial"/>
                <w:sz w:val="16"/>
                <w:szCs w:val="16"/>
                <w:lang w:eastAsia="bg-BG"/>
              </w:rPr>
              <w:t xml:space="preserve">., подточка </w:t>
            </w:r>
            <w:r w:rsidR="00484A11" w:rsidRPr="007F30B8">
              <w:rPr>
                <w:rFonts w:ascii="Verdana" w:eastAsia="Times New Roman" w:hAnsi="Verdana" w:cs="Arial"/>
                <w:sz w:val="16"/>
                <w:szCs w:val="16"/>
                <w:lang w:eastAsia="bg-BG"/>
              </w:rPr>
              <w:t>7.4.</w:t>
            </w:r>
          </w:p>
        </w:tc>
        <w:tc>
          <w:tcPr>
            <w:tcW w:w="1585" w:type="dxa"/>
            <w:tcBorders>
              <w:top w:val="single" w:sz="4" w:space="0" w:color="auto"/>
              <w:left w:val="nil"/>
              <w:bottom w:val="single" w:sz="4" w:space="0" w:color="auto"/>
              <w:right w:val="single" w:sz="4" w:space="0" w:color="auto"/>
            </w:tcBorders>
            <w:shd w:val="clear" w:color="000000" w:fill="FFFFFF"/>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8C429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w:t>
            </w:r>
            <w:r w:rsidR="008C4295" w:rsidRPr="007F30B8">
              <w:rPr>
                <w:rFonts w:ascii="Verdana" w:eastAsia="Times New Roman" w:hAnsi="Verdana" w:cs="Arial"/>
                <w:sz w:val="16"/>
                <w:szCs w:val="16"/>
                <w:lang w:eastAsia="bg-BG"/>
              </w:rPr>
              <w:t>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w:t>
            </w:r>
            <w:r w:rsidR="008C4295" w:rsidRPr="007F30B8">
              <w:rPr>
                <w:rFonts w:ascii="Verdana" w:eastAsia="Times New Roman" w:hAnsi="Verdana" w:cs="Arial"/>
                <w:sz w:val="16"/>
                <w:szCs w:val="16"/>
                <w:lang w:eastAsia="bg-BG"/>
              </w:rPr>
              <w:t>ушението.</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84A11" w:rsidRPr="007F30B8" w:rsidRDefault="00484A11"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8C429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8C4295" w:rsidRPr="007F30B8">
              <w:rPr>
                <w:rFonts w:ascii="Verdana" w:eastAsia="Times New Roman" w:hAnsi="Verdana" w:cs="Arial"/>
                <w:sz w:val="16"/>
                <w:szCs w:val="16"/>
                <w:lang w:eastAsia="bg-BG"/>
              </w:rPr>
              <w:t>.</w:t>
            </w:r>
          </w:p>
          <w:p w:rsidR="008C429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C4295" w:rsidRPr="007F30B8">
              <w:rPr>
                <w:rFonts w:ascii="Verdana" w:eastAsia="Times New Roman" w:hAnsi="Verdana" w:cs="Arial"/>
                <w:sz w:val="16"/>
                <w:szCs w:val="16"/>
                <w:lang w:eastAsia="bg-BG"/>
              </w:rPr>
              <w:t>.</w:t>
            </w:r>
          </w:p>
          <w:p w:rsidR="008C4295"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8C429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8C4295" w:rsidRPr="007F30B8">
              <w:rPr>
                <w:rFonts w:ascii="Verdana" w:eastAsia="Times New Roman" w:hAnsi="Verdana" w:cs="Arial"/>
                <w:sz w:val="16"/>
                <w:szCs w:val="16"/>
                <w:lang w:eastAsia="bg-BG"/>
              </w:rPr>
              <w:t>.</w:t>
            </w:r>
          </w:p>
          <w:p w:rsidR="00484A11" w:rsidRPr="007F30B8" w:rsidRDefault="00484A11"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8C429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продукция от засегнатата/ите партида/и в сертификата, се вземат проби от </w:t>
            </w:r>
            <w:r w:rsidRPr="007F30B8">
              <w:rPr>
                <w:rFonts w:ascii="Verdana" w:eastAsia="Times New Roman" w:hAnsi="Verdana" w:cs="Arial"/>
                <w:sz w:val="16"/>
                <w:szCs w:val="16"/>
                <w:lang w:eastAsia="bg-BG"/>
              </w:rPr>
              <w:lastRenderedPageBreak/>
              <w:t>контролиращото лице и се предоставят за анализ в</w:t>
            </w:r>
            <w:r w:rsidR="008C4295"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9535CE"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9535CE" w:rsidRPr="007F30B8" w:rsidRDefault="00AA387C" w:rsidP="009535CE">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lastRenderedPageBreak/>
              <w:t>К</w:t>
            </w:r>
            <w:r w:rsidR="009535CE" w:rsidRPr="007F30B8">
              <w:rPr>
                <w:rFonts w:ascii="Verdana" w:eastAsia="Times New Roman" w:hAnsi="Verdana" w:cs="Arial"/>
                <w:b/>
                <w:bCs/>
                <w:sz w:val="16"/>
                <w:szCs w:val="16"/>
                <w:lang w:eastAsia="bg-BG"/>
              </w:rPr>
              <w:t>. НЕСЪОТВЕТСТВИЯ, СВЪРЗАНИ С ЕТИКЕТИРАНЕТО НА БИОЛОГИЧНИ ПРОДУКТИ</w:t>
            </w:r>
          </w:p>
        </w:tc>
      </w:tr>
      <w:tr w:rsidR="00521710" w:rsidRPr="007F30B8" w:rsidTr="00B22B64">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К</w:t>
            </w:r>
            <w:r w:rsidR="009535CE" w:rsidRPr="007F30B8">
              <w:rPr>
                <w:rFonts w:ascii="Verdana" w:eastAsia="Times New Roman" w:hAnsi="Verdana" w:cs="Arial"/>
                <w:sz w:val="16"/>
                <w:szCs w:val="16"/>
                <w:lang w:eastAsia="bg-BG"/>
              </w:rPr>
              <w:t>.1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наличие на продукти, които носят термините, посочени в чл.30, параграф 1 и 2 от Регламент (ЕС) 2018/848, но не отговарят на изис</w:t>
            </w:r>
            <w:r w:rsidR="00BB6BBB" w:rsidRPr="007F30B8">
              <w:rPr>
                <w:rFonts w:ascii="Verdana" w:eastAsia="Times New Roman" w:hAnsi="Verdana" w:cs="Arial"/>
                <w:sz w:val="16"/>
                <w:szCs w:val="16"/>
                <w:lang w:eastAsia="bg-BG"/>
              </w:rPr>
              <w:t>кванията на посочения Регламент.</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E80CE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BB6BBB" w:rsidRPr="007F30B8">
              <w:rPr>
                <w:rFonts w:ascii="Verdana" w:eastAsia="Times New Roman" w:hAnsi="Verdana" w:cs="Arial"/>
                <w:sz w:val="16"/>
                <w:szCs w:val="16"/>
                <w:lang w:eastAsia="bg-BG"/>
              </w:rPr>
              <w:t xml:space="preserve">, чл. 30, параграфи </w:t>
            </w:r>
            <w:r w:rsidR="009535CE" w:rsidRPr="007F30B8">
              <w:rPr>
                <w:rFonts w:ascii="Verdana" w:eastAsia="Times New Roman" w:hAnsi="Verdana" w:cs="Arial"/>
                <w:sz w:val="16"/>
                <w:szCs w:val="16"/>
                <w:lang w:eastAsia="bg-BG"/>
              </w:rPr>
              <w:t xml:space="preserve">1 и 2 </w:t>
            </w:r>
          </w:p>
        </w:tc>
        <w:tc>
          <w:tcPr>
            <w:tcW w:w="1585" w:type="dxa"/>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BB6BBB"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BB6BB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BB6BBB" w:rsidRPr="007F30B8">
              <w:rPr>
                <w:rFonts w:ascii="Verdana" w:eastAsia="Times New Roman" w:hAnsi="Verdana" w:cs="Arial"/>
                <w:sz w:val="16"/>
                <w:szCs w:val="16"/>
                <w:lang w:eastAsia="bg-BG"/>
              </w:rPr>
              <w:t>.</w:t>
            </w:r>
          </w:p>
          <w:p w:rsidR="00BB6BBB"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BB6BB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BB6BBB"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BB6BBB"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BB6BBB"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w:t>
            </w:r>
            <w:r w:rsidR="00BB6BBB" w:rsidRPr="007F30B8">
              <w:rPr>
                <w:rFonts w:ascii="Verdana" w:eastAsia="Times New Roman" w:hAnsi="Verdana" w:cs="Arial"/>
                <w:sz w:val="16"/>
                <w:szCs w:val="16"/>
                <w:lang w:eastAsia="bg-BG"/>
              </w:rPr>
              <w:t>цел гарантиране на съответствие.</w:t>
            </w:r>
          </w:p>
          <w:p w:rsidR="00BB6BBB"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BB6BBB"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BB6BB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BB6BBB" w:rsidRPr="007F30B8">
              <w:rPr>
                <w:rFonts w:ascii="Verdana" w:eastAsia="Times New Roman" w:hAnsi="Verdana" w:cs="Arial"/>
                <w:sz w:val="16"/>
                <w:szCs w:val="16"/>
                <w:lang w:eastAsia="bg-BG"/>
              </w:rPr>
              <w:t>.</w:t>
            </w:r>
          </w:p>
        </w:tc>
      </w:tr>
      <w:tr w:rsidR="00521710" w:rsidRPr="007F30B8" w:rsidTr="00B22B64">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К</w:t>
            </w:r>
            <w:r w:rsidR="009535CE" w:rsidRPr="007F30B8">
              <w:rPr>
                <w:rFonts w:ascii="Verdana" w:eastAsia="Times New Roman" w:hAnsi="Verdana" w:cs="Arial"/>
                <w:sz w:val="16"/>
                <w:szCs w:val="16"/>
                <w:lang w:eastAsia="bg-BG"/>
              </w:rPr>
              <w:t>.2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наличие на продукти, произведени през периода на преход, които се етикетират или рекламират като биологични </w:t>
            </w:r>
            <w:r w:rsidRPr="007F30B8">
              <w:rPr>
                <w:rFonts w:ascii="Verdana" w:eastAsia="Times New Roman" w:hAnsi="Verdana" w:cs="Arial"/>
                <w:sz w:val="16"/>
                <w:szCs w:val="16"/>
                <w:lang w:eastAsia="bg-BG"/>
              </w:rPr>
              <w:lastRenderedPageBreak/>
              <w:t>продукти или като продукти при преход към биологично производство.</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E80CE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w:t>
            </w:r>
            <w:r w:rsidR="00D968B6" w:rsidRPr="007F30B8">
              <w:rPr>
                <w:rFonts w:ascii="Verdana" w:eastAsia="Times New Roman" w:hAnsi="Verdana" w:cs="Arial"/>
                <w:sz w:val="16"/>
                <w:szCs w:val="16"/>
                <w:lang w:eastAsia="bg-BG"/>
              </w:rPr>
              <w:t xml:space="preserve">, чл. 30, параграф </w:t>
            </w:r>
            <w:r w:rsidR="009535CE" w:rsidRPr="007F30B8">
              <w:rPr>
                <w:rFonts w:ascii="Verdana" w:eastAsia="Times New Roman" w:hAnsi="Verdana" w:cs="Arial"/>
                <w:sz w:val="16"/>
                <w:szCs w:val="16"/>
                <w:lang w:eastAsia="bg-BG"/>
              </w:rPr>
              <w:t xml:space="preserve">3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968B6"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w:t>
            </w:r>
            <w:r w:rsidRPr="007F30B8">
              <w:rPr>
                <w:rFonts w:ascii="Verdana" w:eastAsia="Times New Roman" w:hAnsi="Verdana" w:cs="Arial"/>
                <w:sz w:val="16"/>
                <w:szCs w:val="16"/>
                <w:lang w:eastAsia="bg-BG"/>
              </w:rPr>
              <w:lastRenderedPageBreak/>
              <w:t>[засегната(-ите) култура(-и) или животно(-и)] в съответствие с чл</w:t>
            </w:r>
            <w:r w:rsidR="00D968B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D968B6" w:rsidRPr="007F30B8">
              <w:rPr>
                <w:rFonts w:ascii="Verdana" w:eastAsia="Times New Roman" w:hAnsi="Verdana" w:cs="Arial"/>
                <w:sz w:val="16"/>
                <w:szCs w:val="16"/>
                <w:lang w:eastAsia="bg-BG"/>
              </w:rPr>
              <w:t>.</w:t>
            </w:r>
          </w:p>
          <w:p w:rsidR="00D968B6"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D968B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D968B6"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D968B6"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968B6"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968B6" w:rsidRPr="007F30B8">
              <w:rPr>
                <w:rFonts w:ascii="Verdana" w:eastAsia="Times New Roman" w:hAnsi="Verdana" w:cs="Arial"/>
                <w:sz w:val="16"/>
                <w:szCs w:val="16"/>
                <w:lang w:eastAsia="bg-BG"/>
              </w:rPr>
              <w:t>.</w:t>
            </w:r>
          </w:p>
          <w:p w:rsidR="00D968B6"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Осъществяване на засилен контрол чрез </w:t>
            </w:r>
            <w:r w:rsidRPr="007F30B8">
              <w:rPr>
                <w:rFonts w:ascii="Verdana" w:eastAsia="Times New Roman" w:hAnsi="Verdana" w:cs="Arial"/>
                <w:sz w:val="16"/>
                <w:szCs w:val="16"/>
                <w:lang w:eastAsia="bg-BG"/>
              </w:rPr>
              <w:lastRenderedPageBreak/>
              <w:t>допълнителни инспекции в съответната година</w:t>
            </w:r>
            <w:r w:rsidR="00D968B6"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968B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D968B6" w:rsidRPr="007F30B8">
              <w:rPr>
                <w:rFonts w:ascii="Verdana" w:eastAsia="Times New Roman" w:hAnsi="Verdana" w:cs="Arial"/>
                <w:sz w:val="16"/>
                <w:szCs w:val="16"/>
                <w:lang w:eastAsia="bg-BG"/>
              </w:rPr>
              <w:t xml:space="preserve"> до 3 работни дни от налагането.</w:t>
            </w:r>
          </w:p>
        </w:tc>
      </w:tr>
      <w:tr w:rsidR="00521710" w:rsidRPr="007F30B8" w:rsidTr="00346D8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К</w:t>
            </w:r>
            <w:r w:rsidR="009535CE" w:rsidRPr="007F30B8">
              <w:rPr>
                <w:rFonts w:ascii="Verdana" w:eastAsia="Times New Roman" w:hAnsi="Verdana" w:cs="Arial"/>
                <w:sz w:val="16"/>
                <w:szCs w:val="16"/>
                <w:lang w:eastAsia="bg-BG"/>
              </w:rPr>
              <w:t>.3</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D968B6"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наличието на </w:t>
            </w:r>
            <w:r w:rsidR="009535CE" w:rsidRPr="007F30B8">
              <w:rPr>
                <w:rFonts w:ascii="Verdana" w:eastAsia="Times New Roman" w:hAnsi="Verdana" w:cs="Arial"/>
                <w:sz w:val="16"/>
                <w:szCs w:val="16"/>
                <w:lang w:eastAsia="bg-BG"/>
              </w:rPr>
              <w:t xml:space="preserve">продукт, който се етикетира и/или рекламира като биологичен, който съдържа ГМО, състои се от ГМО или е произведен от ГМО и носи обозначенията, предвидени </w:t>
            </w:r>
            <w:r w:rsidRPr="007F30B8">
              <w:rPr>
                <w:rFonts w:ascii="Verdana" w:eastAsia="Times New Roman" w:hAnsi="Verdana" w:cs="Arial"/>
                <w:sz w:val="16"/>
                <w:szCs w:val="16"/>
                <w:lang w:eastAsia="bg-BG"/>
              </w:rPr>
              <w:t xml:space="preserve">в </w:t>
            </w:r>
            <w:r w:rsidR="009535CE" w:rsidRPr="007F30B8">
              <w:rPr>
                <w:rFonts w:ascii="Verdana" w:eastAsia="Times New Roman" w:hAnsi="Verdana" w:cs="Arial"/>
                <w:sz w:val="16"/>
                <w:szCs w:val="16"/>
                <w:lang w:eastAsia="bg-BG"/>
              </w:rPr>
              <w:t>параграфи 1 и 3 от Регламент (ЕС) 2018/848.</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E80CE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FA6BE9" w:rsidRPr="007F30B8">
              <w:rPr>
                <w:rFonts w:ascii="Verdana" w:eastAsia="Times New Roman" w:hAnsi="Verdana" w:cs="Arial"/>
                <w:sz w:val="16"/>
                <w:szCs w:val="16"/>
                <w:lang w:eastAsia="bg-BG"/>
              </w:rPr>
              <w:t xml:space="preserve">, чл. 30, параграф </w:t>
            </w:r>
            <w:r w:rsidR="009535CE" w:rsidRPr="007F30B8">
              <w:rPr>
                <w:rFonts w:ascii="Verdana" w:eastAsia="Times New Roman" w:hAnsi="Verdana" w:cs="Arial"/>
                <w:sz w:val="16"/>
                <w:szCs w:val="16"/>
                <w:lang w:eastAsia="bg-BG"/>
              </w:rPr>
              <w:t xml:space="preserve">4 </w:t>
            </w:r>
          </w:p>
        </w:tc>
        <w:tc>
          <w:tcPr>
            <w:tcW w:w="1585" w:type="dxa"/>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D968B6"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D968B6" w:rsidRPr="007F30B8">
              <w:rPr>
                <w:rFonts w:ascii="Verdana" w:eastAsia="Times New Roman" w:hAnsi="Verdana" w:cs="Arial"/>
                <w:sz w:val="16"/>
                <w:szCs w:val="16"/>
                <w:lang w:eastAsia="bg-BG"/>
              </w:rPr>
              <w:t>. 4</w:t>
            </w:r>
            <w:r w:rsidRPr="007F30B8">
              <w:rPr>
                <w:rFonts w:ascii="Verdana" w:eastAsia="Times New Roman" w:hAnsi="Verdana" w:cs="Arial"/>
                <w:sz w:val="16"/>
                <w:szCs w:val="16"/>
                <w:lang w:eastAsia="bg-BG"/>
              </w:rPr>
              <w:t>2, параграф 1 от Регламент (ЕС) 2018/848</w:t>
            </w:r>
            <w:r w:rsidR="00D968B6" w:rsidRPr="007F30B8">
              <w:rPr>
                <w:rFonts w:ascii="Verdana" w:eastAsia="Times New Roman" w:hAnsi="Verdana" w:cs="Arial"/>
                <w:sz w:val="16"/>
                <w:szCs w:val="16"/>
                <w:lang w:eastAsia="bg-BG"/>
              </w:rPr>
              <w:t>.</w:t>
            </w:r>
          </w:p>
          <w:p w:rsidR="00D968B6"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D968B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w:t>
            </w:r>
            <w:r w:rsidRPr="007F30B8">
              <w:rPr>
                <w:rFonts w:ascii="Verdana" w:eastAsia="Times New Roman" w:hAnsi="Verdana" w:cs="Arial"/>
                <w:sz w:val="16"/>
                <w:szCs w:val="16"/>
                <w:lang w:eastAsia="bg-BG"/>
              </w:rPr>
              <w:lastRenderedPageBreak/>
              <w:t>параграф 2 от Регламент (ЕС) 2018/848</w:t>
            </w:r>
            <w:r w:rsidR="00D968B6"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4A72D1"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D968B6"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D968B6" w:rsidRPr="007F30B8">
              <w:rPr>
                <w:rFonts w:ascii="Verdana" w:eastAsia="Times New Roman" w:hAnsi="Verdana" w:cs="Arial"/>
                <w:sz w:val="16"/>
                <w:szCs w:val="16"/>
                <w:lang w:eastAsia="bg-BG"/>
              </w:rPr>
              <w:t>.</w:t>
            </w:r>
          </w:p>
          <w:p w:rsidR="00D968B6"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D968B6"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D968B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w:t>
            </w:r>
            <w:r w:rsidR="00D968B6" w:rsidRPr="007F30B8">
              <w:rPr>
                <w:rFonts w:ascii="Verdana" w:eastAsia="Times New Roman" w:hAnsi="Verdana" w:cs="Arial"/>
                <w:sz w:val="16"/>
                <w:szCs w:val="16"/>
                <w:lang w:eastAsia="bg-BG"/>
              </w:rPr>
              <w:t xml:space="preserve"> от налагането.</w:t>
            </w:r>
          </w:p>
        </w:tc>
      </w:tr>
      <w:tr w:rsidR="00521710" w:rsidRPr="007F30B8" w:rsidTr="00346D8F">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К</w:t>
            </w:r>
            <w:r w:rsidR="009535CE" w:rsidRPr="007F30B8">
              <w:rPr>
                <w:rFonts w:ascii="Verdana" w:eastAsia="Times New Roman" w:hAnsi="Verdana" w:cs="Arial"/>
                <w:sz w:val="16"/>
                <w:szCs w:val="16"/>
                <w:lang w:eastAsia="bg-BG"/>
              </w:rPr>
              <w:t>.4</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При преработени храни е установена употреба на термини, отнасящи се до биологичното производство, без да са спазени изискванията, посочени в чл.</w:t>
            </w:r>
            <w:r w:rsidR="004A72D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30, параграф 5 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E80CE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9535CE" w:rsidRPr="007F30B8">
              <w:rPr>
                <w:rFonts w:ascii="Verdana" w:eastAsia="Times New Roman" w:hAnsi="Verdana" w:cs="Arial"/>
                <w:sz w:val="16"/>
                <w:szCs w:val="16"/>
                <w:lang w:eastAsia="bg-BG"/>
              </w:rPr>
              <w:t>, чл. 30, п</w:t>
            </w:r>
            <w:r w:rsidR="004A72D1" w:rsidRPr="007F30B8">
              <w:rPr>
                <w:rFonts w:ascii="Verdana" w:eastAsia="Times New Roman" w:hAnsi="Verdana" w:cs="Arial"/>
                <w:sz w:val="16"/>
                <w:szCs w:val="16"/>
                <w:lang w:eastAsia="bg-BG"/>
              </w:rPr>
              <w:t xml:space="preserve">араграф </w:t>
            </w:r>
            <w:r w:rsidR="009535CE" w:rsidRPr="007F30B8">
              <w:rPr>
                <w:rFonts w:ascii="Verdana" w:eastAsia="Times New Roman" w:hAnsi="Verdana" w:cs="Arial"/>
                <w:sz w:val="16"/>
                <w:szCs w:val="16"/>
                <w:lang w:eastAsia="bg-BG"/>
              </w:rPr>
              <w:t xml:space="preserve">5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72D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 определен за отстраняване на несъответствието</w:t>
            </w:r>
            <w:r w:rsidR="004A72D1" w:rsidRPr="007F30B8">
              <w:rPr>
                <w:rFonts w:ascii="Verdana" w:eastAsia="Times New Roman" w:hAnsi="Verdana" w:cs="Arial"/>
                <w:sz w:val="16"/>
                <w:szCs w:val="16"/>
                <w:lang w:eastAsia="bg-BG"/>
              </w:rPr>
              <w:t>.</w:t>
            </w:r>
          </w:p>
          <w:p w:rsidR="004A72D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4A72D1"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4A72D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w:t>
            </w:r>
            <w:r w:rsidR="004A72D1" w:rsidRPr="007F30B8">
              <w:rPr>
                <w:rFonts w:ascii="Verdana" w:eastAsia="Times New Roman" w:hAnsi="Verdana" w:cs="Arial"/>
                <w:sz w:val="16"/>
                <w:szCs w:val="16"/>
                <w:lang w:eastAsia="bg-BG"/>
              </w:rPr>
              <w:t xml:space="preserve"> 2 от Регламент (ЕС) 2018/848.</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4E7D"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64E7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w:t>
            </w:r>
            <w:r w:rsidR="00364E7D" w:rsidRPr="007F30B8">
              <w:rPr>
                <w:rFonts w:ascii="Verdana" w:eastAsia="Times New Roman" w:hAnsi="Verdana" w:cs="Arial"/>
                <w:sz w:val="16"/>
                <w:szCs w:val="16"/>
                <w:lang w:eastAsia="bg-BG"/>
              </w:rPr>
              <w:t>ЕС) 2018/848.</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4E7D"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64E7D" w:rsidRPr="007F30B8">
              <w:rPr>
                <w:rFonts w:ascii="Verdana" w:eastAsia="Times New Roman" w:hAnsi="Verdana" w:cs="Arial"/>
                <w:sz w:val="16"/>
                <w:szCs w:val="16"/>
                <w:lang w:eastAsia="bg-BG"/>
              </w:rPr>
              <w:t>.</w:t>
            </w:r>
          </w:p>
          <w:p w:rsidR="00364E7D"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64E7D"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64E7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w:t>
            </w:r>
            <w:r w:rsidR="00364E7D" w:rsidRPr="007F30B8">
              <w:rPr>
                <w:rFonts w:ascii="Verdana" w:eastAsia="Times New Roman" w:hAnsi="Verdana" w:cs="Arial"/>
                <w:sz w:val="16"/>
                <w:szCs w:val="16"/>
                <w:lang w:eastAsia="bg-BG"/>
              </w:rPr>
              <w:t>ботни дни от налагането.</w:t>
            </w:r>
          </w:p>
        </w:tc>
      </w:tr>
      <w:tr w:rsidR="00521710" w:rsidRPr="007F30B8" w:rsidTr="00E80CEC">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К</w:t>
            </w:r>
            <w:r w:rsidR="009535CE" w:rsidRPr="007F30B8">
              <w:rPr>
                <w:rFonts w:ascii="Verdana" w:eastAsia="Times New Roman" w:hAnsi="Verdana" w:cs="Arial"/>
                <w:sz w:val="16"/>
                <w:szCs w:val="16"/>
                <w:lang w:eastAsia="bg-BG"/>
              </w:rPr>
              <w:t>.5</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w:t>
            </w:r>
            <w:r w:rsidR="000D1E5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че в списъка на съставките за биологични продукти, посочен в първа алинея, букви </w:t>
            </w:r>
            <w:r w:rsidR="001B4361"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 xml:space="preserve"> и </w:t>
            </w:r>
            <w:r w:rsidR="001B4361"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в</w:t>
            </w:r>
            <w:r w:rsidR="001B4361" w:rsidRPr="007F30B8">
              <w:rPr>
                <w:rFonts w:ascii="Verdana" w:eastAsia="Times New Roman" w:hAnsi="Verdana" w:cs="Arial"/>
                <w:sz w:val="16"/>
                <w:szCs w:val="16"/>
                <w:lang w:eastAsia="bg-BG"/>
              </w:rPr>
              <w:t>“ на</w:t>
            </w:r>
            <w:r w:rsidRPr="007F30B8">
              <w:rPr>
                <w:rFonts w:ascii="Verdana" w:eastAsia="Times New Roman" w:hAnsi="Verdana" w:cs="Arial"/>
                <w:sz w:val="16"/>
                <w:szCs w:val="16"/>
                <w:lang w:eastAsia="bg-BG"/>
              </w:rPr>
              <w:t xml:space="preserve"> чл. 30, параграф 5 от Регламент (ЕС) 2018/848, не е отбелязан общият процент биологични </w:t>
            </w:r>
            <w:r w:rsidRPr="007F30B8">
              <w:rPr>
                <w:rFonts w:ascii="Verdana" w:eastAsia="Times New Roman" w:hAnsi="Verdana" w:cs="Arial"/>
                <w:sz w:val="16"/>
                <w:szCs w:val="16"/>
                <w:lang w:eastAsia="bg-BG"/>
              </w:rPr>
              <w:lastRenderedPageBreak/>
              <w:t>съставки спрямо общото количество земеделски съставки.</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E80CE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w:t>
            </w:r>
            <w:r w:rsidR="001B4361" w:rsidRPr="007F30B8">
              <w:rPr>
                <w:rFonts w:ascii="Verdana" w:eastAsia="Times New Roman" w:hAnsi="Verdana" w:cs="Arial"/>
                <w:sz w:val="16"/>
                <w:szCs w:val="16"/>
                <w:lang w:eastAsia="bg-BG"/>
              </w:rPr>
              <w:t xml:space="preserve">, чл. 30, параграф </w:t>
            </w:r>
            <w:r w:rsidR="009535CE" w:rsidRPr="007F30B8">
              <w:rPr>
                <w:rFonts w:ascii="Verdana" w:eastAsia="Times New Roman" w:hAnsi="Verdana" w:cs="Arial"/>
                <w:sz w:val="16"/>
                <w:szCs w:val="16"/>
                <w:lang w:eastAsia="bg-BG"/>
              </w:rPr>
              <w:t>5, изр</w:t>
            </w:r>
            <w:r w:rsidR="000D1E50" w:rsidRPr="007F30B8">
              <w:rPr>
                <w:rFonts w:ascii="Verdana" w:eastAsia="Times New Roman" w:hAnsi="Verdana" w:cs="Arial"/>
                <w:sz w:val="16"/>
                <w:szCs w:val="16"/>
                <w:lang w:eastAsia="bg-BG"/>
              </w:rPr>
              <w:t>е</w:t>
            </w:r>
            <w:r w:rsidR="001B4361" w:rsidRPr="007F30B8">
              <w:rPr>
                <w:rFonts w:ascii="Verdana" w:eastAsia="Times New Roman" w:hAnsi="Verdana" w:cs="Arial"/>
                <w:sz w:val="16"/>
                <w:szCs w:val="16"/>
                <w:lang w:eastAsia="bg-BG"/>
              </w:rPr>
              <w:t>чение</w:t>
            </w:r>
            <w:r w:rsidR="009535CE" w:rsidRPr="007F30B8">
              <w:rPr>
                <w:rFonts w:ascii="Verdana" w:eastAsia="Times New Roman" w:hAnsi="Verdana" w:cs="Arial"/>
                <w:sz w:val="16"/>
                <w:szCs w:val="16"/>
                <w:lang w:eastAsia="bg-BG"/>
              </w:rPr>
              <w:t xml:space="preserve"> 5 </w:t>
            </w:r>
          </w:p>
        </w:tc>
        <w:tc>
          <w:tcPr>
            <w:tcW w:w="1585" w:type="dxa"/>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1B436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1B4361" w:rsidRPr="007F30B8">
              <w:rPr>
                <w:rFonts w:ascii="Verdana" w:eastAsia="Times New Roman" w:hAnsi="Verdana" w:cs="Arial"/>
                <w:sz w:val="16"/>
                <w:szCs w:val="16"/>
                <w:lang w:eastAsia="bg-BG"/>
              </w:rPr>
              <w:t xml:space="preserve">цел </w:t>
            </w:r>
            <w:r w:rsidR="001B4361" w:rsidRPr="007F30B8">
              <w:rPr>
                <w:rFonts w:ascii="Verdana" w:eastAsia="Times New Roman" w:hAnsi="Verdana" w:cs="Arial"/>
                <w:sz w:val="16"/>
                <w:szCs w:val="16"/>
                <w:lang w:eastAsia="bg-BG"/>
              </w:rPr>
              <w:lastRenderedPageBreak/>
              <w:t>гарантиране на съответствие.</w:t>
            </w:r>
          </w:p>
        </w:tc>
        <w:tc>
          <w:tcPr>
            <w:tcW w:w="1360" w:type="dxa"/>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1B436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w:t>
            </w:r>
            <w:r w:rsidRPr="007F30B8">
              <w:rPr>
                <w:rFonts w:ascii="Verdana" w:eastAsia="Times New Roman" w:hAnsi="Verdana" w:cs="Arial"/>
                <w:sz w:val="16"/>
                <w:szCs w:val="16"/>
                <w:lang w:eastAsia="bg-BG"/>
              </w:rPr>
              <w:lastRenderedPageBreak/>
              <w:t>етикетирането и рекламирането на цялата засегната партида или продукция [засегната(-ите) култура(-и) или животно(-и)] в съответствие с чл</w:t>
            </w:r>
            <w:r w:rsidR="001B436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1B4361" w:rsidRPr="007F30B8">
              <w:rPr>
                <w:rFonts w:ascii="Verdana" w:eastAsia="Times New Roman" w:hAnsi="Verdana" w:cs="Arial"/>
                <w:sz w:val="16"/>
                <w:szCs w:val="16"/>
                <w:lang w:eastAsia="bg-BG"/>
              </w:rPr>
              <w:t>аф 1 от Регламент (ЕС) 2018/848.</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1B436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B4361" w:rsidRPr="007F30B8">
              <w:rPr>
                <w:rFonts w:ascii="Verdana" w:eastAsia="Times New Roman" w:hAnsi="Verdana" w:cs="Arial"/>
                <w:sz w:val="16"/>
                <w:szCs w:val="16"/>
                <w:lang w:eastAsia="bg-BG"/>
              </w:rPr>
              <w:t>.</w:t>
            </w:r>
          </w:p>
          <w:p w:rsidR="001B436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B4361"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w:t>
            </w:r>
            <w:r w:rsidRPr="007F30B8">
              <w:rPr>
                <w:rFonts w:ascii="Verdana" w:eastAsia="Times New Roman" w:hAnsi="Verdana" w:cs="Arial"/>
                <w:sz w:val="16"/>
                <w:szCs w:val="16"/>
                <w:lang w:eastAsia="bg-BG"/>
              </w:rPr>
              <w:lastRenderedPageBreak/>
              <w:t xml:space="preserve">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1B436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1B4361" w:rsidRPr="007F30B8">
              <w:rPr>
                <w:rFonts w:ascii="Verdana" w:eastAsia="Times New Roman" w:hAnsi="Verdana" w:cs="Arial"/>
                <w:sz w:val="16"/>
                <w:szCs w:val="16"/>
                <w:lang w:eastAsia="bg-BG"/>
              </w:rPr>
              <w:t xml:space="preserve"> до 3 работни дни от налагането.</w:t>
            </w:r>
          </w:p>
        </w:tc>
      </w:tr>
      <w:tr w:rsidR="00521710" w:rsidRPr="007F30B8" w:rsidTr="00E80CEC">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К</w:t>
            </w:r>
            <w:r w:rsidR="009535CE" w:rsidRPr="007F30B8">
              <w:rPr>
                <w:rFonts w:ascii="Verdana" w:eastAsia="Times New Roman" w:hAnsi="Verdana" w:cs="Arial"/>
                <w:sz w:val="16"/>
                <w:szCs w:val="16"/>
                <w:lang w:eastAsia="bg-BG"/>
              </w:rPr>
              <w:t>.6</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неизпълнение на изискванията за цвета, големината и вида на шрифта, пос</w:t>
            </w:r>
            <w:r w:rsidR="00FD173D" w:rsidRPr="007F30B8">
              <w:rPr>
                <w:rFonts w:ascii="Verdana" w:eastAsia="Times New Roman" w:hAnsi="Verdana" w:cs="Arial"/>
                <w:sz w:val="16"/>
                <w:szCs w:val="16"/>
                <w:lang w:eastAsia="bg-BG"/>
              </w:rPr>
              <w:t>очени в чл. 30, параграф 5, изречение</w:t>
            </w:r>
            <w:r w:rsidRPr="007F30B8">
              <w:rPr>
                <w:rFonts w:ascii="Verdana" w:eastAsia="Times New Roman" w:hAnsi="Verdana" w:cs="Arial"/>
                <w:sz w:val="16"/>
                <w:szCs w:val="16"/>
                <w:lang w:eastAsia="bg-BG"/>
              </w:rPr>
              <w:t xml:space="preserve"> 6 от Регламент (ЕС) 2018/848.</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E80CE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254F9F" w:rsidRPr="007F30B8">
              <w:rPr>
                <w:rFonts w:ascii="Verdana" w:eastAsia="Times New Roman" w:hAnsi="Verdana" w:cs="Arial"/>
                <w:sz w:val="16"/>
                <w:szCs w:val="16"/>
                <w:lang w:eastAsia="bg-BG"/>
              </w:rPr>
              <w:t xml:space="preserve">, чл. 30, парагарф 5, изречение </w:t>
            </w:r>
            <w:r w:rsidR="009535CE" w:rsidRPr="007F30B8">
              <w:rPr>
                <w:rFonts w:ascii="Verdana" w:eastAsia="Times New Roman" w:hAnsi="Verdana" w:cs="Arial"/>
                <w:sz w:val="16"/>
                <w:szCs w:val="16"/>
                <w:lang w:eastAsia="bg-BG"/>
              </w:rPr>
              <w:t xml:space="preserve">6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FD173D"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FD173D"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FD173D" w:rsidRPr="007F30B8">
              <w:rPr>
                <w:rFonts w:ascii="Verdana" w:eastAsia="Times New Roman" w:hAnsi="Verdana" w:cs="Arial"/>
                <w:sz w:val="16"/>
                <w:szCs w:val="16"/>
                <w:lang w:eastAsia="bg-BG"/>
              </w:rPr>
              <w:t>цел гарантиране на съответствие.</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FD173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FD173D" w:rsidRPr="007F30B8">
              <w:rPr>
                <w:rFonts w:ascii="Verdana" w:eastAsia="Times New Roman" w:hAnsi="Verdana" w:cs="Arial"/>
                <w:sz w:val="16"/>
                <w:szCs w:val="16"/>
                <w:lang w:eastAsia="bg-BG"/>
              </w:rPr>
              <w:t>аф 1 от Регламент (ЕС) 2018/848.</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D173D"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 производствена единица за не по-малко от 3 месеца от установяване на несъответствието.</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FD173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FD173D" w:rsidRPr="007F30B8">
              <w:rPr>
                <w:rFonts w:ascii="Verdana" w:eastAsia="Times New Roman" w:hAnsi="Verdana" w:cs="Arial"/>
                <w:sz w:val="16"/>
                <w:szCs w:val="16"/>
                <w:lang w:eastAsia="bg-BG"/>
              </w:rPr>
              <w:t>аф 1 от Регламент (ЕС) 2018/848.</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D173D"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FD173D" w:rsidRPr="007F30B8">
              <w:rPr>
                <w:rFonts w:ascii="Verdana" w:eastAsia="Times New Roman" w:hAnsi="Verdana" w:cs="Arial"/>
                <w:sz w:val="16"/>
                <w:szCs w:val="16"/>
                <w:lang w:eastAsia="bg-BG"/>
              </w:rPr>
              <w:t>.</w:t>
            </w:r>
          </w:p>
          <w:p w:rsidR="00FD173D"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FD173D"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FD173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FD173D" w:rsidRPr="007F30B8">
              <w:rPr>
                <w:rFonts w:ascii="Verdana" w:eastAsia="Times New Roman" w:hAnsi="Verdana" w:cs="Arial"/>
                <w:sz w:val="16"/>
                <w:szCs w:val="16"/>
                <w:lang w:eastAsia="bg-BG"/>
              </w:rPr>
              <w:t xml:space="preserve"> до 3 работни дни от налагането.</w:t>
            </w:r>
          </w:p>
        </w:tc>
      </w:tr>
      <w:tr w:rsidR="00521710" w:rsidRPr="007F30B8" w:rsidTr="00E80CEC">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К</w:t>
            </w:r>
            <w:r w:rsidR="009535CE" w:rsidRPr="007F30B8">
              <w:rPr>
                <w:rFonts w:ascii="Verdana" w:eastAsia="Times New Roman" w:hAnsi="Verdana" w:cs="Arial"/>
                <w:sz w:val="16"/>
                <w:szCs w:val="16"/>
                <w:lang w:eastAsia="bg-BG"/>
              </w:rPr>
              <w:t>.7</w:t>
            </w:r>
          </w:p>
        </w:tc>
        <w:tc>
          <w:tcPr>
            <w:tcW w:w="181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Не е спазено едно или повече от посочените изисквания в чл. </w:t>
            </w:r>
            <w:r w:rsidRPr="007F30B8">
              <w:rPr>
                <w:rFonts w:ascii="Verdana" w:eastAsia="Times New Roman" w:hAnsi="Verdana" w:cs="Arial"/>
                <w:sz w:val="16"/>
                <w:szCs w:val="16"/>
                <w:lang w:eastAsia="bg-BG"/>
              </w:rPr>
              <w:lastRenderedPageBreak/>
              <w:t xml:space="preserve">30, параграф 6 от Регламент (ЕС) 2018/848 по отношение на етикетирането на преработените фуражи.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E80CE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w:t>
            </w:r>
            <w:r w:rsidR="000A67EF" w:rsidRPr="007F30B8">
              <w:rPr>
                <w:rFonts w:ascii="Verdana" w:eastAsia="Times New Roman" w:hAnsi="Verdana" w:cs="Arial"/>
                <w:sz w:val="16"/>
                <w:szCs w:val="16"/>
                <w:lang w:eastAsia="bg-BG"/>
              </w:rPr>
              <w:t xml:space="preserve">, чл. 30, </w:t>
            </w:r>
            <w:r w:rsidR="000A67EF" w:rsidRPr="007F30B8">
              <w:rPr>
                <w:rFonts w:ascii="Verdana" w:eastAsia="Times New Roman" w:hAnsi="Verdana" w:cs="Arial"/>
                <w:sz w:val="16"/>
                <w:szCs w:val="16"/>
                <w:lang w:eastAsia="bg-BG"/>
              </w:rPr>
              <w:lastRenderedPageBreak/>
              <w:t xml:space="preserve">параграф </w:t>
            </w:r>
            <w:r w:rsidR="009535CE" w:rsidRPr="007F30B8">
              <w:rPr>
                <w:rFonts w:ascii="Verdana" w:eastAsia="Times New Roman" w:hAnsi="Verdana" w:cs="Arial"/>
                <w:sz w:val="16"/>
                <w:szCs w:val="16"/>
                <w:lang w:eastAsia="bg-BG"/>
              </w:rPr>
              <w:t xml:space="preserve">6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Представяне от оператора на необходимата информация и/или </w:t>
            </w:r>
            <w:r w:rsidRPr="007F30B8">
              <w:rPr>
                <w:rFonts w:ascii="Verdana" w:eastAsia="Times New Roman" w:hAnsi="Verdana" w:cs="Arial"/>
                <w:sz w:val="16"/>
                <w:szCs w:val="16"/>
                <w:lang w:eastAsia="bg-BG"/>
              </w:rPr>
              <w:lastRenderedPageBreak/>
              <w:t>план за действие в срока, определен за отстраняване на несъответствието.</w:t>
            </w:r>
          </w:p>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0A67EF"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0A67E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0A67EF" w:rsidRPr="007F30B8">
              <w:rPr>
                <w:rFonts w:ascii="Verdana" w:eastAsia="Times New Roman" w:hAnsi="Verdana" w:cs="Arial"/>
                <w:sz w:val="16"/>
                <w:szCs w:val="16"/>
                <w:lang w:eastAsia="bg-BG"/>
              </w:rPr>
              <w:t>аф 1 от Регламент (ЕС) 2018/848.</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дни от установяване на </w:t>
            </w:r>
            <w:r w:rsidRPr="007F30B8">
              <w:rPr>
                <w:rFonts w:ascii="Verdana" w:eastAsia="Times New Roman" w:hAnsi="Verdana" w:cs="Arial"/>
                <w:sz w:val="16"/>
                <w:szCs w:val="16"/>
                <w:lang w:eastAsia="bg-BG"/>
              </w:rPr>
              <w:lastRenderedPageBreak/>
              <w:t>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Ограничаване на обхвата на сертификата за съответния </w:t>
            </w:r>
            <w:r w:rsidRPr="007F30B8">
              <w:rPr>
                <w:rFonts w:ascii="Verdana" w:eastAsia="Times New Roman" w:hAnsi="Verdana" w:cs="Arial"/>
                <w:sz w:val="16"/>
                <w:szCs w:val="16"/>
                <w:lang w:eastAsia="bg-BG"/>
              </w:rPr>
              <w:lastRenderedPageBreak/>
              <w:t>продукт/производствена единица за не по-малко от 3 месеца от установяване на несъответствието.</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0A67E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0A67EF" w:rsidRPr="007F30B8">
              <w:rPr>
                <w:rFonts w:ascii="Verdana" w:eastAsia="Times New Roman" w:hAnsi="Verdana" w:cs="Arial"/>
                <w:sz w:val="16"/>
                <w:szCs w:val="16"/>
                <w:lang w:eastAsia="bg-BG"/>
              </w:rPr>
              <w:t>аф 1 от Регламент (ЕС) 2018/848.</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w:t>
            </w:r>
            <w:r w:rsidRPr="007F30B8">
              <w:rPr>
                <w:rFonts w:ascii="Verdana" w:eastAsia="Times New Roman" w:hAnsi="Verdana" w:cs="Arial"/>
                <w:sz w:val="16"/>
                <w:szCs w:val="16"/>
                <w:lang w:eastAsia="bg-BG"/>
              </w:rPr>
              <w:lastRenderedPageBreak/>
              <w:t>оператора с цел гарантиране на съответствие</w:t>
            </w:r>
            <w:r w:rsidR="000A67EF" w:rsidRPr="007F30B8">
              <w:rPr>
                <w:rFonts w:ascii="Verdana" w:eastAsia="Times New Roman" w:hAnsi="Verdana" w:cs="Arial"/>
                <w:sz w:val="16"/>
                <w:szCs w:val="16"/>
                <w:lang w:eastAsia="bg-BG"/>
              </w:rPr>
              <w:t>.</w:t>
            </w:r>
          </w:p>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A67EF"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A67EF" w:rsidRPr="007F30B8">
              <w:rPr>
                <w:rFonts w:ascii="Verdana" w:eastAsia="Times New Roman" w:hAnsi="Verdana" w:cs="Arial"/>
                <w:sz w:val="16"/>
                <w:szCs w:val="16"/>
                <w:lang w:eastAsia="bg-BG"/>
              </w:rPr>
              <w:t xml:space="preserve"> н</w:t>
            </w:r>
            <w:r w:rsidRPr="007F30B8">
              <w:rPr>
                <w:rFonts w:ascii="Verdana" w:eastAsia="Times New Roman" w:hAnsi="Verdana" w:cs="Arial"/>
                <w:sz w:val="16"/>
                <w:szCs w:val="16"/>
                <w:lang w:eastAsia="bg-BG"/>
              </w:rPr>
              <w:t xml:space="preserve">аложената мярка в срок до 3 работни дни от </w:t>
            </w:r>
            <w:r w:rsidR="000A67EF" w:rsidRPr="007F30B8">
              <w:rPr>
                <w:rFonts w:ascii="Verdana" w:eastAsia="Times New Roman" w:hAnsi="Verdana" w:cs="Arial"/>
                <w:sz w:val="16"/>
                <w:szCs w:val="16"/>
                <w:lang w:eastAsia="bg-BG"/>
              </w:rPr>
              <w:t>налагането.</w:t>
            </w:r>
          </w:p>
        </w:tc>
      </w:tr>
      <w:tr w:rsidR="00521710" w:rsidRPr="007F30B8" w:rsidTr="00E80CEC">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К</w:t>
            </w:r>
            <w:r w:rsidR="009535CE" w:rsidRPr="007F30B8">
              <w:rPr>
                <w:rFonts w:ascii="Verdana" w:eastAsia="Times New Roman" w:hAnsi="Verdana" w:cs="Arial"/>
                <w:sz w:val="16"/>
                <w:szCs w:val="16"/>
                <w:lang w:eastAsia="bg-BG"/>
              </w:rPr>
              <w:t>.8</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 е спазено едно или повече от посочените изисквания в чл. 32, параграф 1 от Регламент (ЕС) 2018/848 по отношение на етикетирането на биологични продукти и продукти, произведени при преход към биологично производство в съответствие чл. 30</w:t>
            </w:r>
            <w:r w:rsidR="000A67EF" w:rsidRPr="007F30B8">
              <w:rPr>
                <w:rFonts w:ascii="Verdana" w:eastAsia="Times New Roman" w:hAnsi="Verdana" w:cs="Arial"/>
                <w:sz w:val="16"/>
                <w:szCs w:val="16"/>
                <w:lang w:eastAsia="bg-BG"/>
              </w:rPr>
              <w:t>, параграф 3 от същия Регламент.</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E80CE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0A67EF" w:rsidRPr="007F30B8">
              <w:rPr>
                <w:rFonts w:ascii="Verdana" w:eastAsia="Times New Roman" w:hAnsi="Verdana" w:cs="Arial"/>
                <w:sz w:val="16"/>
                <w:szCs w:val="16"/>
                <w:lang w:eastAsia="bg-BG"/>
              </w:rPr>
              <w:t xml:space="preserve">, чл. 32, параграф </w:t>
            </w:r>
            <w:r w:rsidR="009535CE" w:rsidRPr="007F30B8">
              <w:rPr>
                <w:rFonts w:ascii="Verdana" w:eastAsia="Times New Roman" w:hAnsi="Verdana" w:cs="Arial"/>
                <w:sz w:val="16"/>
                <w:szCs w:val="16"/>
                <w:lang w:eastAsia="bg-BG"/>
              </w:rPr>
              <w:t xml:space="preserve">1 </w:t>
            </w:r>
          </w:p>
        </w:tc>
        <w:tc>
          <w:tcPr>
            <w:tcW w:w="1585" w:type="dxa"/>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0A67EF"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w:t>
            </w:r>
            <w:r w:rsidRPr="007F30B8">
              <w:rPr>
                <w:rFonts w:ascii="Verdana" w:eastAsia="Times New Roman" w:hAnsi="Verdana" w:cs="Arial"/>
                <w:sz w:val="16"/>
                <w:szCs w:val="16"/>
                <w:lang w:eastAsia="bg-BG"/>
              </w:rPr>
              <w:lastRenderedPageBreak/>
              <w:t>рекламирането на цялата засегната партида или продукция [засегната(-ите) култура(-и) или животно(-и)] в съответствие с чл</w:t>
            </w:r>
            <w:r w:rsidR="000A67E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0A67EF" w:rsidRPr="007F30B8">
              <w:rPr>
                <w:rFonts w:ascii="Verdana" w:eastAsia="Times New Roman" w:hAnsi="Verdana" w:cs="Arial"/>
                <w:sz w:val="16"/>
                <w:szCs w:val="16"/>
                <w:lang w:eastAsia="bg-BG"/>
              </w:rPr>
              <w:t>аф 1 от Регламент (ЕС) 2018/848.</w:t>
            </w:r>
          </w:p>
        </w:tc>
        <w:tc>
          <w:tcPr>
            <w:tcW w:w="1360" w:type="dxa"/>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w:t>
            </w:r>
            <w:r w:rsidRPr="007F30B8">
              <w:rPr>
                <w:rFonts w:ascii="Verdana" w:eastAsia="Times New Roman" w:hAnsi="Verdana" w:cs="Arial"/>
                <w:sz w:val="16"/>
                <w:szCs w:val="16"/>
                <w:lang w:eastAsia="bg-BG"/>
              </w:rPr>
              <w:lastRenderedPageBreak/>
              <w:t>животно(-и)] в съответствие с чл</w:t>
            </w:r>
            <w:r w:rsidR="000A67E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1 </w:t>
            </w:r>
            <w:r w:rsidR="000A67EF" w:rsidRPr="007F30B8">
              <w:rPr>
                <w:rFonts w:ascii="Verdana" w:eastAsia="Times New Roman" w:hAnsi="Verdana" w:cs="Arial"/>
                <w:sz w:val="16"/>
                <w:szCs w:val="16"/>
                <w:lang w:eastAsia="bg-BG"/>
              </w:rPr>
              <w:t>от Регламент (ЕС) 2018/848.</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A67EF" w:rsidRPr="007F30B8">
              <w:rPr>
                <w:rFonts w:ascii="Verdana" w:eastAsia="Times New Roman" w:hAnsi="Verdana" w:cs="Arial"/>
                <w:sz w:val="16"/>
                <w:szCs w:val="16"/>
                <w:lang w:eastAsia="bg-BG"/>
              </w:rPr>
              <w:t>.</w:t>
            </w:r>
          </w:p>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A67EF"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A67E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0A67EF" w:rsidRPr="007F30B8">
              <w:rPr>
                <w:rFonts w:ascii="Verdana" w:eastAsia="Times New Roman" w:hAnsi="Verdana" w:cs="Arial"/>
                <w:sz w:val="16"/>
                <w:szCs w:val="16"/>
                <w:lang w:eastAsia="bg-BG"/>
              </w:rPr>
              <w:t xml:space="preserve"> до 3 работни дни от налагането.</w:t>
            </w:r>
          </w:p>
        </w:tc>
      </w:tr>
      <w:tr w:rsidR="00521710" w:rsidRPr="007F30B8" w:rsidTr="00E80CEC">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К</w:t>
            </w:r>
            <w:r w:rsidR="009535CE" w:rsidRPr="007F30B8">
              <w:rPr>
                <w:rFonts w:ascii="Verdana" w:eastAsia="Times New Roman" w:hAnsi="Verdana" w:cs="Arial"/>
                <w:sz w:val="16"/>
                <w:szCs w:val="16"/>
                <w:lang w:eastAsia="bg-BG"/>
              </w:rPr>
              <w:t>.9</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липса на обозначение за мястото, където са отгледани земеделските суровини в състава на продукта</w:t>
            </w:r>
            <w:r w:rsidR="000A67EF"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E80CE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0A67EF" w:rsidRPr="007F30B8">
              <w:rPr>
                <w:rFonts w:ascii="Verdana" w:eastAsia="Times New Roman" w:hAnsi="Verdana" w:cs="Arial"/>
                <w:sz w:val="16"/>
                <w:szCs w:val="16"/>
                <w:lang w:eastAsia="bg-BG"/>
              </w:rPr>
              <w:t xml:space="preserve">, чл. 32, парагарф </w:t>
            </w:r>
            <w:r w:rsidR="009535CE" w:rsidRPr="007F30B8">
              <w:rPr>
                <w:rFonts w:ascii="Verdana" w:eastAsia="Times New Roman" w:hAnsi="Verdana" w:cs="Arial"/>
                <w:sz w:val="16"/>
                <w:szCs w:val="16"/>
                <w:lang w:eastAsia="bg-BG"/>
              </w:rPr>
              <w:t xml:space="preserve">2 </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0A67EF"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Засегната партида се възбранява до о</w:t>
            </w:r>
            <w:r w:rsidR="000A67EF" w:rsidRPr="007F30B8">
              <w:rPr>
                <w:rFonts w:ascii="Verdana" w:eastAsia="Times New Roman" w:hAnsi="Verdana" w:cs="Arial"/>
                <w:sz w:val="16"/>
                <w:szCs w:val="16"/>
                <w:lang w:eastAsia="bg-BG"/>
              </w:rPr>
              <w:t>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0A67E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0A67EF" w:rsidRPr="007F30B8">
              <w:rPr>
                <w:rFonts w:ascii="Verdana" w:eastAsia="Times New Roman" w:hAnsi="Verdana" w:cs="Arial"/>
                <w:sz w:val="16"/>
                <w:szCs w:val="16"/>
                <w:lang w:eastAsia="bg-BG"/>
              </w:rPr>
              <w:t>аф 1 от Регламент (ЕС) 2018/848.</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A67EF" w:rsidRPr="007F30B8">
              <w:rPr>
                <w:rFonts w:ascii="Verdana" w:eastAsia="Times New Roman" w:hAnsi="Verdana" w:cs="Arial"/>
                <w:sz w:val="16"/>
                <w:szCs w:val="16"/>
                <w:lang w:eastAsia="bg-BG"/>
              </w:rPr>
              <w:t>.</w:t>
            </w:r>
          </w:p>
          <w:p w:rsidR="000A67EF"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A67EF"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A67E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0A67EF" w:rsidRPr="007F30B8">
              <w:rPr>
                <w:rFonts w:ascii="Verdana" w:eastAsia="Times New Roman" w:hAnsi="Verdana" w:cs="Arial"/>
                <w:sz w:val="16"/>
                <w:szCs w:val="16"/>
                <w:lang w:eastAsia="bg-BG"/>
              </w:rPr>
              <w:t xml:space="preserve"> до 3 работни дни от налагането.</w:t>
            </w:r>
          </w:p>
        </w:tc>
      </w:tr>
      <w:tr w:rsidR="00521710" w:rsidRPr="007F30B8" w:rsidTr="00E80CEC">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К</w:t>
            </w:r>
            <w:r w:rsidR="009535CE" w:rsidRPr="007F30B8">
              <w:rPr>
                <w:rFonts w:ascii="Verdana" w:eastAsia="Times New Roman" w:hAnsi="Verdana" w:cs="Arial"/>
                <w:sz w:val="16"/>
                <w:szCs w:val="16"/>
                <w:lang w:eastAsia="bg-BG"/>
              </w:rPr>
              <w:t>.10</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Обозначенията, посочени в параграфи 1 и 2 от от чл. 32 и чл. 33, параграф 3 от Регламент (ЕС) </w:t>
            </w:r>
            <w:r w:rsidR="00337551" w:rsidRPr="007F30B8">
              <w:rPr>
                <w:rFonts w:ascii="Verdana" w:eastAsia="Times New Roman" w:hAnsi="Verdana" w:cs="Arial"/>
                <w:sz w:val="16"/>
                <w:szCs w:val="16"/>
                <w:lang w:eastAsia="bg-BG"/>
              </w:rPr>
              <w:t>2018/848, не са поставени</w:t>
            </w:r>
            <w:r w:rsidRPr="007F30B8">
              <w:rPr>
                <w:rFonts w:ascii="Verdana" w:eastAsia="Times New Roman" w:hAnsi="Verdana" w:cs="Arial"/>
                <w:sz w:val="16"/>
                <w:szCs w:val="16"/>
                <w:lang w:eastAsia="bg-BG"/>
              </w:rPr>
              <w:t xml:space="preserve">, така че да бъдат лесно забележими, ясно четливи и </w:t>
            </w:r>
            <w:r w:rsidRPr="007F30B8">
              <w:rPr>
                <w:rFonts w:ascii="Verdana" w:eastAsia="Times New Roman" w:hAnsi="Verdana" w:cs="Arial"/>
                <w:sz w:val="16"/>
                <w:szCs w:val="16"/>
                <w:lang w:eastAsia="bg-BG"/>
              </w:rPr>
              <w:lastRenderedPageBreak/>
              <w:t>незаличими.</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BB6BBB"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Регламент (ЕС) 2018/848</w:t>
            </w:r>
            <w:r w:rsidR="009535CE" w:rsidRPr="007F30B8">
              <w:rPr>
                <w:rFonts w:ascii="Verdana" w:eastAsia="Times New Roman" w:hAnsi="Verdana" w:cs="Arial"/>
                <w:sz w:val="16"/>
                <w:szCs w:val="16"/>
                <w:lang w:eastAsia="bg-BG"/>
              </w:rPr>
              <w:t xml:space="preserve">, </w:t>
            </w:r>
            <w:r w:rsidR="006503B1" w:rsidRPr="007F30B8">
              <w:rPr>
                <w:rFonts w:ascii="Verdana" w:eastAsia="Times New Roman" w:hAnsi="Verdana" w:cs="Arial"/>
                <w:sz w:val="16"/>
                <w:szCs w:val="16"/>
                <w:lang w:eastAsia="bg-BG"/>
              </w:rPr>
              <w:t xml:space="preserve">чл. 32, параграф </w:t>
            </w:r>
            <w:r w:rsidR="009535CE" w:rsidRPr="007F30B8">
              <w:rPr>
                <w:rFonts w:ascii="Verdana" w:eastAsia="Times New Roman" w:hAnsi="Verdana" w:cs="Arial"/>
                <w:sz w:val="16"/>
                <w:szCs w:val="16"/>
                <w:lang w:eastAsia="bg-BG"/>
              </w:rPr>
              <w:t>3</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3755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 и/или план за действие в срока, определен за отстраняване на несъответствието.</w:t>
            </w:r>
          </w:p>
          <w:p w:rsidR="0033755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w:t>
            </w:r>
            <w:r w:rsidRPr="007F30B8">
              <w:rPr>
                <w:rFonts w:ascii="Verdana" w:eastAsia="Times New Roman" w:hAnsi="Verdana" w:cs="Arial"/>
                <w:sz w:val="16"/>
                <w:szCs w:val="16"/>
                <w:lang w:eastAsia="bg-BG"/>
              </w:rPr>
              <w:lastRenderedPageBreak/>
              <w:t xml:space="preserve">контрола, въведени от оператора с </w:t>
            </w:r>
            <w:r w:rsidR="00337551" w:rsidRPr="007F30B8">
              <w:rPr>
                <w:rFonts w:ascii="Verdana" w:eastAsia="Times New Roman" w:hAnsi="Verdana" w:cs="Arial"/>
                <w:sz w:val="16"/>
                <w:szCs w:val="16"/>
                <w:lang w:eastAsia="bg-BG"/>
              </w:rPr>
              <w:t>цел гарантиране на съответствие.</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Засегната партида се възбранява до отстраняване на несъответствието.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до 7 работни дни от установяване на несъответствието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3755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w:t>
            </w:r>
            <w:r w:rsidRPr="007F30B8">
              <w:rPr>
                <w:rFonts w:ascii="Verdana" w:eastAsia="Times New Roman" w:hAnsi="Verdana" w:cs="Arial"/>
                <w:sz w:val="16"/>
                <w:szCs w:val="16"/>
                <w:lang w:eastAsia="bg-BG"/>
              </w:rPr>
              <w:lastRenderedPageBreak/>
              <w:t>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3755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337551" w:rsidRPr="007F30B8">
              <w:rPr>
                <w:rFonts w:ascii="Verdana" w:eastAsia="Times New Roman" w:hAnsi="Verdana" w:cs="Arial"/>
                <w:sz w:val="16"/>
                <w:szCs w:val="16"/>
                <w:lang w:eastAsia="bg-BG"/>
              </w:rPr>
              <w:t>аф 1 от Регламент (ЕС) 2018/848.</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3755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37551" w:rsidRPr="007F30B8">
              <w:rPr>
                <w:rFonts w:ascii="Verdana" w:eastAsia="Times New Roman" w:hAnsi="Verdana" w:cs="Arial"/>
                <w:sz w:val="16"/>
                <w:szCs w:val="16"/>
                <w:lang w:eastAsia="bg-BG"/>
              </w:rPr>
              <w:t>.</w:t>
            </w:r>
          </w:p>
          <w:p w:rsidR="00337551"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37551"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37551"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337551" w:rsidRPr="007F30B8">
              <w:rPr>
                <w:rFonts w:ascii="Verdana" w:eastAsia="Times New Roman" w:hAnsi="Verdana" w:cs="Arial"/>
                <w:sz w:val="16"/>
                <w:szCs w:val="16"/>
                <w:lang w:eastAsia="bg-BG"/>
              </w:rPr>
              <w:t xml:space="preserve"> до 3 работни дни от налагането.</w:t>
            </w:r>
          </w:p>
        </w:tc>
      </w:tr>
      <w:tr w:rsidR="00521710" w:rsidRPr="007F30B8" w:rsidTr="00BE7F07">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0F17C6"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К</w:t>
            </w:r>
            <w:r w:rsidR="009535CE" w:rsidRPr="007F30B8">
              <w:rPr>
                <w:rFonts w:ascii="Verdana" w:eastAsia="Times New Roman" w:hAnsi="Verdana" w:cs="Arial"/>
                <w:sz w:val="16"/>
                <w:szCs w:val="16"/>
                <w:lang w:eastAsia="bg-BG"/>
              </w:rPr>
              <w:t>.11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че логото на Европейския с</w:t>
            </w:r>
            <w:r w:rsidR="00812284" w:rsidRPr="007F30B8">
              <w:rPr>
                <w:rFonts w:ascii="Verdana" w:eastAsia="Times New Roman" w:hAnsi="Verdana" w:cs="Arial"/>
                <w:sz w:val="16"/>
                <w:szCs w:val="16"/>
                <w:lang w:eastAsia="bg-BG"/>
              </w:rPr>
              <w:t xml:space="preserve">ъюз за биологично производство </w:t>
            </w:r>
            <w:r w:rsidRPr="007F30B8">
              <w:rPr>
                <w:rFonts w:ascii="Verdana" w:eastAsia="Times New Roman" w:hAnsi="Verdana" w:cs="Arial"/>
                <w:sz w:val="16"/>
                <w:szCs w:val="16"/>
                <w:lang w:eastAsia="bg-BG"/>
              </w:rPr>
              <w:t>се използва за преработени храни, посочени в чл.</w:t>
            </w:r>
            <w:r w:rsidR="008122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30, параграф 5, букви </w:t>
            </w:r>
            <w:r w:rsidR="0081228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б</w:t>
            </w:r>
            <w:r w:rsidR="0081228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и </w:t>
            </w:r>
            <w:r w:rsidR="0081228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в</w:t>
            </w:r>
            <w:r w:rsidR="00812284"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от Регламент (ЕС) 2018/848, и за продукти, произведени при преход към биологично производство, посочен</w:t>
            </w:r>
            <w:r w:rsidR="00812284" w:rsidRPr="007F30B8">
              <w:rPr>
                <w:rFonts w:ascii="Verdana" w:eastAsia="Times New Roman" w:hAnsi="Verdana" w:cs="Arial"/>
                <w:sz w:val="16"/>
                <w:szCs w:val="16"/>
                <w:lang w:eastAsia="bg-BG"/>
              </w:rPr>
              <w:t>и в чл. 30, параграф 3 от същия Р</w:t>
            </w:r>
            <w:r w:rsidRPr="007F30B8">
              <w:rPr>
                <w:rFonts w:ascii="Verdana" w:eastAsia="Times New Roman" w:hAnsi="Verdana" w:cs="Arial"/>
                <w:sz w:val="16"/>
                <w:szCs w:val="16"/>
                <w:lang w:eastAsia="bg-BG"/>
              </w:rPr>
              <w:t>егламент.</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BB6BBB"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Регламент (ЕС) 2018/848</w:t>
            </w:r>
            <w:r w:rsidR="009535CE" w:rsidRPr="007F30B8">
              <w:rPr>
                <w:rFonts w:ascii="Verdana" w:eastAsia="Times New Roman" w:hAnsi="Verdana" w:cs="Arial"/>
                <w:sz w:val="16"/>
                <w:szCs w:val="16"/>
                <w:lang w:eastAsia="bg-BG"/>
              </w:rPr>
              <w:t xml:space="preserve">, </w:t>
            </w:r>
            <w:r w:rsidR="00BE7F07" w:rsidRPr="007F30B8">
              <w:rPr>
                <w:rFonts w:ascii="Verdana" w:eastAsia="Times New Roman" w:hAnsi="Verdana" w:cs="Arial"/>
                <w:sz w:val="16"/>
                <w:szCs w:val="16"/>
                <w:lang w:eastAsia="bg-BG"/>
              </w:rPr>
              <w:t xml:space="preserve">чл. 33, парагараф </w:t>
            </w:r>
            <w:r w:rsidR="009535CE" w:rsidRPr="007F30B8">
              <w:rPr>
                <w:rFonts w:ascii="Verdana" w:eastAsia="Times New Roman" w:hAnsi="Verdana" w:cs="Arial"/>
                <w:sz w:val="16"/>
                <w:szCs w:val="16"/>
                <w:lang w:eastAsia="bg-BG"/>
              </w:rPr>
              <w:t xml:space="preserve">2 </w:t>
            </w:r>
          </w:p>
        </w:tc>
        <w:tc>
          <w:tcPr>
            <w:tcW w:w="1585" w:type="dxa"/>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812284"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122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812284" w:rsidRPr="007F30B8">
              <w:rPr>
                <w:rFonts w:ascii="Verdana" w:eastAsia="Times New Roman" w:hAnsi="Verdana" w:cs="Arial"/>
                <w:sz w:val="16"/>
                <w:szCs w:val="16"/>
                <w:lang w:eastAsia="bg-BG"/>
              </w:rPr>
              <w:t>аф 1 от Регламент (ЕС) 2018/848.</w:t>
            </w:r>
          </w:p>
          <w:p w:rsidR="00812284"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8122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2 от </w:t>
            </w:r>
            <w:r w:rsidR="00812284" w:rsidRPr="007F30B8">
              <w:rPr>
                <w:rFonts w:ascii="Verdana" w:eastAsia="Times New Roman" w:hAnsi="Verdana" w:cs="Arial"/>
                <w:sz w:val="16"/>
                <w:szCs w:val="16"/>
                <w:lang w:eastAsia="bg-BG"/>
              </w:rPr>
              <w:t>Регламент (ЕС) 2018/848.</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812284"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812284"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812284" w:rsidRPr="007F30B8">
              <w:rPr>
                <w:rFonts w:ascii="Verdana" w:eastAsia="Times New Roman" w:hAnsi="Verdana" w:cs="Arial"/>
                <w:sz w:val="16"/>
                <w:szCs w:val="16"/>
                <w:lang w:eastAsia="bg-BG"/>
              </w:rPr>
              <w:t>.</w:t>
            </w:r>
          </w:p>
          <w:p w:rsidR="00812284"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12284" w:rsidRPr="007F30B8">
              <w:rPr>
                <w:rFonts w:ascii="Verdana" w:eastAsia="Times New Roman" w:hAnsi="Verdana" w:cs="Arial"/>
                <w:sz w:val="16"/>
                <w:szCs w:val="16"/>
                <w:lang w:eastAsia="bg-BG"/>
              </w:rPr>
              <w:t>.</w:t>
            </w:r>
          </w:p>
          <w:p w:rsidR="00812284"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8122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 до 3 работни дни от налагането</w:t>
            </w:r>
            <w:r w:rsidR="00812284"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Преди включване на следваща</w:t>
            </w:r>
            <w:r w:rsidR="008122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продукция от засегнатата/ите партида/и в сертификата, се вземат проби от контролиращото лице и се предоставят за анализ в</w:t>
            </w:r>
            <w:r w:rsidR="008122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официална лаборатория.</w:t>
            </w:r>
          </w:p>
        </w:tc>
      </w:tr>
      <w:tr w:rsidR="00521710" w:rsidRPr="007F30B8" w:rsidTr="00BE7F07">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К</w:t>
            </w:r>
            <w:r w:rsidR="009535CE" w:rsidRPr="007F30B8">
              <w:rPr>
                <w:rFonts w:ascii="Verdana" w:eastAsia="Times New Roman" w:hAnsi="Verdana" w:cs="Arial"/>
                <w:sz w:val="16"/>
                <w:szCs w:val="16"/>
                <w:lang w:eastAsia="bg-BG"/>
              </w:rPr>
              <w:t>.12</w:t>
            </w:r>
          </w:p>
        </w:tc>
        <w:tc>
          <w:tcPr>
            <w:tcW w:w="1813" w:type="dxa"/>
            <w:gridSpan w:val="2"/>
            <w:tcBorders>
              <w:top w:val="single" w:sz="4" w:space="0" w:color="auto"/>
              <w:left w:val="nil"/>
              <w:bottom w:val="single" w:sz="4" w:space="0" w:color="auto"/>
              <w:right w:val="nil"/>
            </w:tcBorders>
            <w:shd w:val="clear" w:color="auto" w:fill="auto"/>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че </w:t>
            </w:r>
            <w:r w:rsidRPr="007F30B8">
              <w:rPr>
                <w:rFonts w:ascii="Verdana" w:eastAsia="Times New Roman" w:hAnsi="Verdana" w:cs="Arial"/>
                <w:sz w:val="16"/>
                <w:szCs w:val="16"/>
                <w:lang w:eastAsia="bg-BG"/>
              </w:rPr>
              <w:lastRenderedPageBreak/>
              <w:t xml:space="preserve">логото на Европейския съюз за биологично производство не следва модела, определен в Приложение V от </w:t>
            </w:r>
            <w:r w:rsidR="00812284" w:rsidRPr="007F30B8">
              <w:rPr>
                <w:rFonts w:ascii="Verdana" w:eastAsia="Times New Roman" w:hAnsi="Verdana" w:cs="Arial"/>
                <w:sz w:val="16"/>
                <w:szCs w:val="16"/>
                <w:lang w:eastAsia="bg-BG"/>
              </w:rPr>
              <w:t xml:space="preserve">Регламент (ЕС) 2018/848, и/или </w:t>
            </w:r>
            <w:r w:rsidRPr="007F30B8">
              <w:rPr>
                <w:rFonts w:ascii="Verdana" w:eastAsia="Times New Roman" w:hAnsi="Verdana" w:cs="Arial"/>
                <w:sz w:val="16"/>
                <w:szCs w:val="16"/>
                <w:lang w:eastAsia="bg-BG"/>
              </w:rPr>
              <w:t>съответства на правилата, определени в същото приложение.</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9535CE" w:rsidRPr="007F30B8" w:rsidRDefault="00BB6BBB"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Регламент </w:t>
            </w:r>
            <w:r w:rsidRPr="007F30B8">
              <w:rPr>
                <w:rFonts w:ascii="Verdana" w:eastAsia="Times New Roman" w:hAnsi="Verdana" w:cs="Arial"/>
                <w:sz w:val="16"/>
                <w:szCs w:val="16"/>
                <w:lang w:eastAsia="bg-BG"/>
              </w:rPr>
              <w:lastRenderedPageBreak/>
              <w:t>(ЕС) 2018/848</w:t>
            </w:r>
            <w:r w:rsidR="009535CE" w:rsidRPr="007F30B8">
              <w:rPr>
                <w:rFonts w:ascii="Verdana" w:eastAsia="Times New Roman" w:hAnsi="Verdana" w:cs="Arial"/>
                <w:sz w:val="16"/>
                <w:szCs w:val="16"/>
                <w:lang w:eastAsia="bg-BG"/>
              </w:rPr>
              <w:t>, чл. 33, п</w:t>
            </w:r>
            <w:r w:rsidR="00812284" w:rsidRPr="007F30B8">
              <w:rPr>
                <w:rFonts w:ascii="Verdana" w:eastAsia="Times New Roman" w:hAnsi="Verdana" w:cs="Arial"/>
                <w:sz w:val="16"/>
                <w:szCs w:val="16"/>
                <w:lang w:eastAsia="bg-BG"/>
              </w:rPr>
              <w:t xml:space="preserve">араграф </w:t>
            </w:r>
            <w:r w:rsidR="009535CE" w:rsidRPr="007F30B8">
              <w:rPr>
                <w:rFonts w:ascii="Verdana" w:eastAsia="Times New Roman" w:hAnsi="Verdana" w:cs="Arial"/>
                <w:sz w:val="16"/>
                <w:szCs w:val="16"/>
                <w:lang w:eastAsia="bg-BG"/>
              </w:rPr>
              <w:t xml:space="preserve">4 </w:t>
            </w:r>
          </w:p>
        </w:tc>
        <w:tc>
          <w:tcPr>
            <w:tcW w:w="1585" w:type="dxa"/>
            <w:tcBorders>
              <w:top w:val="single" w:sz="4" w:space="0" w:color="auto"/>
              <w:left w:val="nil"/>
              <w:bottom w:val="single" w:sz="4" w:space="0" w:color="auto"/>
              <w:right w:val="single" w:sz="4" w:space="0" w:color="auto"/>
            </w:tcBorders>
            <w:shd w:val="clear" w:color="000000" w:fill="FFFFFF"/>
            <w:hideMark/>
          </w:tcPr>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2 Сериозни </w:t>
            </w:r>
            <w:r w:rsidRPr="007F30B8">
              <w:rPr>
                <w:rFonts w:ascii="Verdana" w:eastAsia="Times New Roman" w:hAnsi="Verdana" w:cs="Arial"/>
                <w:sz w:val="16"/>
                <w:szCs w:val="16"/>
                <w:lang w:eastAsia="bg-BG"/>
              </w:rPr>
              <w:lastRenderedPageBreak/>
              <w:t>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812284"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Представяне от </w:t>
            </w:r>
            <w:r w:rsidRPr="007F30B8">
              <w:rPr>
                <w:rFonts w:ascii="Verdana" w:eastAsia="Times New Roman" w:hAnsi="Verdana" w:cs="Arial"/>
                <w:sz w:val="16"/>
                <w:szCs w:val="16"/>
                <w:lang w:eastAsia="bg-BG"/>
              </w:rPr>
              <w:lastRenderedPageBreak/>
              <w:t>оператора на необходимата информация и/или план за действие в срока, определен за отстраняване на несъответствието.</w:t>
            </w:r>
          </w:p>
          <w:p w:rsidR="008572EE"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Подобряване на изпълнението на предпазните мерки и контрола, въведени от оператора с цел гарантиране на съответствие</w:t>
            </w:r>
            <w:r w:rsidR="00812284"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Засегната партида се възбранява до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до 7 работни </w:t>
            </w:r>
            <w:r w:rsidRPr="007F30B8">
              <w:rPr>
                <w:rFonts w:ascii="Verdana" w:eastAsia="Times New Roman" w:hAnsi="Verdana" w:cs="Arial"/>
                <w:sz w:val="16"/>
                <w:szCs w:val="16"/>
                <w:lang w:eastAsia="bg-BG"/>
              </w:rPr>
              <w:lastRenderedPageBreak/>
              <w:t>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12284"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Ограничаване на </w:t>
            </w:r>
            <w:r w:rsidRPr="007F30B8">
              <w:rPr>
                <w:rFonts w:ascii="Verdana" w:eastAsia="Times New Roman" w:hAnsi="Verdana" w:cs="Arial"/>
                <w:sz w:val="16"/>
                <w:szCs w:val="16"/>
                <w:lang w:eastAsia="bg-BG"/>
              </w:rPr>
              <w:lastRenderedPageBreak/>
              <w:t>обхвата на сертификата по отношение на дейността</w:t>
            </w:r>
            <w:r w:rsidR="00812284"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8122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812284" w:rsidRPr="007F30B8">
              <w:rPr>
                <w:rFonts w:ascii="Verdana" w:eastAsia="Times New Roman" w:hAnsi="Verdana" w:cs="Arial"/>
                <w:sz w:val="16"/>
                <w:szCs w:val="16"/>
                <w:lang w:eastAsia="bg-BG"/>
              </w:rPr>
              <w:t>аф 1 от Регламент (ЕС) 2018/848.</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9535CE" w:rsidRPr="007F30B8" w:rsidRDefault="009535CE"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812284"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w:t>
            </w:r>
            <w:r w:rsidRPr="007F30B8">
              <w:rPr>
                <w:rFonts w:ascii="Verdana" w:eastAsia="Times New Roman" w:hAnsi="Verdana" w:cs="Arial"/>
                <w:sz w:val="16"/>
                <w:szCs w:val="16"/>
                <w:lang w:eastAsia="bg-BG"/>
              </w:rPr>
              <w:lastRenderedPageBreak/>
              <w:t>изпълнението на предпазните мерки и контрола, въведени от оператора с цел гарантиране на съответствие</w:t>
            </w:r>
            <w:r w:rsidR="00812284" w:rsidRPr="007F30B8">
              <w:rPr>
                <w:rFonts w:ascii="Verdana" w:eastAsia="Times New Roman" w:hAnsi="Verdana" w:cs="Arial"/>
                <w:sz w:val="16"/>
                <w:szCs w:val="16"/>
                <w:lang w:eastAsia="bg-BG"/>
              </w:rPr>
              <w:t>.</w:t>
            </w:r>
          </w:p>
          <w:p w:rsidR="00812284"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812284" w:rsidRPr="007F30B8">
              <w:rPr>
                <w:rFonts w:ascii="Verdana" w:eastAsia="Times New Roman" w:hAnsi="Verdana" w:cs="Arial"/>
                <w:sz w:val="16"/>
                <w:szCs w:val="16"/>
                <w:lang w:eastAsia="bg-BG"/>
              </w:rPr>
              <w:t>.</w:t>
            </w:r>
          </w:p>
          <w:p w:rsidR="009535CE" w:rsidRPr="007F30B8" w:rsidRDefault="009535C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812284"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812284" w:rsidRPr="007F30B8">
              <w:rPr>
                <w:rFonts w:ascii="Verdana" w:eastAsia="Times New Roman" w:hAnsi="Verdana" w:cs="Arial"/>
                <w:sz w:val="16"/>
                <w:szCs w:val="16"/>
                <w:lang w:eastAsia="bg-BG"/>
              </w:rPr>
              <w:t xml:space="preserve"> до 3 работни дни от налагането.</w:t>
            </w:r>
          </w:p>
        </w:tc>
      </w:tr>
      <w:tr w:rsidR="004207EA"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4207EA" w:rsidRPr="007F30B8" w:rsidRDefault="00AA387C" w:rsidP="004207EA">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lastRenderedPageBreak/>
              <w:t>Л</w:t>
            </w:r>
            <w:r w:rsidR="004207EA" w:rsidRPr="007F30B8">
              <w:rPr>
                <w:rFonts w:ascii="Verdana" w:eastAsia="Times New Roman" w:hAnsi="Verdana" w:cs="Arial"/>
                <w:b/>
                <w:bCs/>
                <w:sz w:val="16"/>
                <w:szCs w:val="16"/>
                <w:lang w:eastAsia="bg-BG"/>
              </w:rPr>
              <w:t>. НЕСЪОТВЕТСТВИЯ, СВЪРЗАНИ С ИЗДАВАНЕТО НА ДЕРОГАЦИИ</w:t>
            </w:r>
          </w:p>
        </w:tc>
      </w:tr>
      <w:tr w:rsidR="004207EA" w:rsidRPr="007F30B8" w:rsidTr="003629C7">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Л</w:t>
            </w:r>
            <w:r w:rsidR="004207EA" w:rsidRPr="007F30B8">
              <w:rPr>
                <w:rFonts w:ascii="Verdana" w:eastAsia="Times New Roman" w:hAnsi="Verdana" w:cs="Arial"/>
                <w:sz w:val="16"/>
                <w:szCs w:val="16"/>
                <w:lang w:eastAsia="bg-BG"/>
              </w:rPr>
              <w:t>.1</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Въвеждане в единица за биологично производство на отгледани по небиологичен начин животни над допустимия % без издадено разрешение</w:t>
            </w:r>
            <w:r w:rsidR="00BE7F07"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Наредба</w:t>
            </w:r>
            <w:r w:rsidR="00B13472" w:rsidRPr="007F30B8">
              <w:rPr>
                <w:rFonts w:ascii="Verdana" w:eastAsia="Times New Roman" w:hAnsi="Verdana" w:cs="Arial"/>
                <w:sz w:val="16"/>
                <w:szCs w:val="16"/>
                <w:lang w:eastAsia="bg-BG"/>
              </w:rPr>
              <w:t xml:space="preserve"> № 5 от 2018 г.</w:t>
            </w:r>
            <w:r w:rsidR="00506525">
              <w:rPr>
                <w:rStyle w:val="FootnoteReference"/>
                <w:rFonts w:ascii="Verdana" w:eastAsia="Times New Roman" w:hAnsi="Verdana" w:cs="Arial"/>
                <w:sz w:val="16"/>
                <w:szCs w:val="16"/>
                <w:lang w:eastAsia="bg-BG"/>
              </w:rPr>
              <w:footnoteReference w:id="1"/>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6382"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E7638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E76382"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засегната дейност в сертификата за не по-малко от 6 месеца от установяване на нарушението.</w:t>
            </w:r>
            <w:r w:rsidRPr="007F30B8">
              <w:rPr>
                <w:rFonts w:ascii="Verdana" w:eastAsia="Times New Roman" w:hAnsi="Verdana" w:cs="Arial"/>
                <w:sz w:val="16"/>
                <w:szCs w:val="16"/>
                <w:lang w:eastAsia="bg-BG"/>
              </w:rPr>
              <w:br/>
            </w:r>
            <w:r w:rsidRPr="007F30B8">
              <w:rPr>
                <w:rFonts w:ascii="Verdana" w:eastAsia="Times New Roman" w:hAnsi="Verdana" w:cs="Arial"/>
                <w:sz w:val="16"/>
                <w:szCs w:val="16"/>
                <w:lang w:eastAsia="bg-BG"/>
              </w:rPr>
              <w:lastRenderedPageBreak/>
              <w:t>Начало на нов преходен период на засегнатите видове животни.</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6382"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E7638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E76382" w:rsidRPr="007F30B8">
              <w:rPr>
                <w:rFonts w:ascii="Verdana" w:eastAsia="Times New Roman" w:hAnsi="Verdana" w:cs="Arial"/>
                <w:sz w:val="16"/>
                <w:szCs w:val="16"/>
                <w:lang w:eastAsia="bg-BG"/>
              </w:rPr>
              <w:t>аф 1 от Регламент (ЕС) 2018/848.</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E76382"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both"/>
              <w:rPr>
                <w:rFonts w:ascii="Verdana" w:eastAsia="Times New Roman" w:hAnsi="Verdana" w:cs="Arial"/>
                <w:sz w:val="16"/>
                <w:szCs w:val="16"/>
                <w:lang w:eastAsia="bg-BG"/>
              </w:rPr>
            </w:pP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6382"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E76382" w:rsidRPr="007F30B8">
              <w:rPr>
                <w:rFonts w:ascii="Verdana" w:eastAsia="Times New Roman" w:hAnsi="Verdana" w:cs="Arial"/>
                <w:sz w:val="16"/>
                <w:szCs w:val="16"/>
                <w:lang w:eastAsia="bg-BG"/>
              </w:rPr>
              <w:t>.</w:t>
            </w:r>
          </w:p>
          <w:p w:rsidR="00E76382"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E76382"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E76382"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E76382" w:rsidRPr="007F30B8">
              <w:rPr>
                <w:rFonts w:ascii="Verdana" w:eastAsia="Times New Roman" w:hAnsi="Verdana" w:cs="Arial"/>
                <w:sz w:val="16"/>
                <w:szCs w:val="16"/>
                <w:lang w:eastAsia="bg-BG"/>
              </w:rPr>
              <w:t xml:space="preserve"> до 3 работни дни от налагането.</w:t>
            </w:r>
          </w:p>
        </w:tc>
      </w:tr>
      <w:tr w:rsidR="004207EA" w:rsidRPr="007F30B8" w:rsidTr="00A8740D">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Л</w:t>
            </w:r>
            <w:r w:rsidR="004207EA" w:rsidRPr="007F30B8">
              <w:rPr>
                <w:rFonts w:ascii="Verdana" w:eastAsia="Times New Roman" w:hAnsi="Verdana" w:cs="Arial"/>
                <w:sz w:val="16"/>
                <w:szCs w:val="16"/>
                <w:lang w:eastAsia="bg-BG"/>
              </w:rPr>
              <w:t>.2</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Въвеждане в единица за биологично производство на отгледани по небиологичен начин дом</w:t>
            </w:r>
            <w:r w:rsidR="00AD1E0F" w:rsidRPr="007F30B8">
              <w:rPr>
                <w:rFonts w:ascii="Verdana" w:eastAsia="Times New Roman" w:hAnsi="Verdana" w:cs="Arial"/>
                <w:sz w:val="16"/>
                <w:szCs w:val="16"/>
                <w:lang w:eastAsia="bg-BG"/>
              </w:rPr>
              <w:t>ашни птици, съгласно Приложени</w:t>
            </w:r>
            <w:r w:rsidR="00D22084" w:rsidRPr="007F30B8">
              <w:rPr>
                <w:rFonts w:ascii="Verdana" w:eastAsia="Times New Roman" w:hAnsi="Verdana" w:cs="Arial"/>
                <w:sz w:val="16"/>
                <w:szCs w:val="16"/>
                <w:lang w:eastAsia="bg-BG"/>
              </w:rPr>
              <w:t>е II, Ч</w:t>
            </w:r>
            <w:r w:rsidRPr="007F30B8">
              <w:rPr>
                <w:rFonts w:ascii="Verdana" w:eastAsia="Times New Roman" w:hAnsi="Verdana" w:cs="Arial"/>
                <w:sz w:val="16"/>
                <w:szCs w:val="16"/>
                <w:lang w:eastAsia="bg-BG"/>
              </w:rPr>
              <w:t>аст II, т. 1.3.4.3. от Регламент (ЕС) 2</w:t>
            </w:r>
            <w:r w:rsidR="00193A55" w:rsidRPr="007F30B8">
              <w:rPr>
                <w:rFonts w:ascii="Verdana" w:eastAsia="Times New Roman" w:hAnsi="Verdana" w:cs="Arial"/>
                <w:sz w:val="16"/>
                <w:szCs w:val="16"/>
                <w:lang w:eastAsia="bg-BG"/>
              </w:rPr>
              <w:t>018/848 без издадено разрешение.</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207EA" w:rsidRPr="007F30B8" w:rsidRDefault="00B1347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Наредба № 5 от 2018 г.</w:t>
            </w:r>
          </w:p>
        </w:tc>
        <w:tc>
          <w:tcPr>
            <w:tcW w:w="1585" w:type="dxa"/>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7F5893"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7F58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7F5893" w:rsidRPr="007F30B8">
              <w:rPr>
                <w:rFonts w:ascii="Verdana" w:eastAsia="Times New Roman" w:hAnsi="Verdana" w:cs="Arial"/>
                <w:sz w:val="16"/>
                <w:szCs w:val="16"/>
                <w:lang w:eastAsia="bg-BG"/>
              </w:rPr>
              <w:t>аф 1 от Регламент (ЕС) 2018/848.</w:t>
            </w:r>
          </w:p>
          <w:p w:rsidR="007F5893" w:rsidRPr="007F30B8" w:rsidRDefault="007F5893"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w:t>
            </w:r>
            <w:r w:rsidR="004207EA" w:rsidRPr="007F30B8">
              <w:rPr>
                <w:rFonts w:ascii="Verdana" w:eastAsia="Times New Roman" w:hAnsi="Verdana" w:cs="Arial"/>
                <w:sz w:val="16"/>
                <w:szCs w:val="16"/>
                <w:lang w:eastAsia="bg-BG"/>
              </w:rPr>
              <w:t>на сертификата по отношение на засегнатите видове животни за не по-малко от 3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засегнатите видове животни.</w:t>
            </w:r>
          </w:p>
        </w:tc>
        <w:tc>
          <w:tcPr>
            <w:tcW w:w="1360" w:type="dxa"/>
            <w:tcBorders>
              <w:top w:val="single" w:sz="4" w:space="0" w:color="auto"/>
              <w:left w:val="nil"/>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7F5893"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7F58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7F5893" w:rsidRPr="007F30B8">
              <w:rPr>
                <w:rFonts w:ascii="Verdana" w:eastAsia="Times New Roman" w:hAnsi="Verdana" w:cs="Arial"/>
                <w:sz w:val="16"/>
                <w:szCs w:val="16"/>
                <w:lang w:eastAsia="bg-BG"/>
              </w:rPr>
              <w:t>аф 1 от Регламент (ЕС) 2018/848.</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цялата дейност за не по-малко от 6 месеца от установяване на нарушението</w:t>
            </w:r>
            <w:r w:rsidR="007F5893"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7F5893"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F5893" w:rsidRPr="007F30B8">
              <w:rPr>
                <w:rFonts w:ascii="Verdana" w:eastAsia="Times New Roman" w:hAnsi="Verdana" w:cs="Arial"/>
                <w:sz w:val="16"/>
                <w:szCs w:val="16"/>
                <w:lang w:eastAsia="bg-BG"/>
              </w:rPr>
              <w:t>.</w:t>
            </w:r>
          </w:p>
          <w:p w:rsidR="007F5893"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F5893"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7F589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7F5893" w:rsidRPr="007F30B8">
              <w:rPr>
                <w:rFonts w:ascii="Verdana" w:eastAsia="Times New Roman" w:hAnsi="Verdana" w:cs="Arial"/>
                <w:sz w:val="16"/>
                <w:szCs w:val="16"/>
                <w:lang w:eastAsia="bg-BG"/>
              </w:rPr>
              <w:t xml:space="preserve"> до 3 работни дни от налагането.</w:t>
            </w:r>
          </w:p>
        </w:tc>
      </w:tr>
      <w:tr w:rsidR="004207EA" w:rsidRPr="007F30B8" w:rsidTr="00A8740D">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Л</w:t>
            </w:r>
            <w:r w:rsidR="004207EA" w:rsidRPr="007F30B8">
              <w:rPr>
                <w:rFonts w:ascii="Verdana" w:eastAsia="Times New Roman" w:hAnsi="Verdana" w:cs="Arial"/>
                <w:sz w:val="16"/>
                <w:szCs w:val="16"/>
                <w:lang w:eastAsia="bg-BG"/>
              </w:rPr>
              <w:t>.3</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увеличаване до 40% на въведените отгледани по небиологичен начин неражда</w:t>
            </w:r>
            <w:r w:rsidR="003276AA" w:rsidRPr="007F30B8">
              <w:rPr>
                <w:rFonts w:ascii="Verdana" w:eastAsia="Times New Roman" w:hAnsi="Verdana" w:cs="Arial"/>
                <w:sz w:val="16"/>
                <w:szCs w:val="16"/>
                <w:lang w:eastAsia="bg-BG"/>
              </w:rPr>
              <w:t>ли женски екземпляри, съгласно П</w:t>
            </w:r>
            <w:r w:rsidRPr="007F30B8">
              <w:rPr>
                <w:rFonts w:ascii="Verdana" w:eastAsia="Times New Roman" w:hAnsi="Verdana" w:cs="Arial"/>
                <w:sz w:val="16"/>
                <w:szCs w:val="16"/>
                <w:lang w:eastAsia="bg-BG"/>
              </w:rPr>
              <w:t>риложение II, Част II, т. 1.3.4.4.3</w:t>
            </w:r>
            <w:r w:rsidR="00A8740D"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от Регламент (EС) 2018/848 без издадено </w:t>
            </w:r>
            <w:r w:rsidRPr="007F30B8">
              <w:rPr>
                <w:rFonts w:ascii="Verdana" w:eastAsia="Times New Roman" w:hAnsi="Verdana" w:cs="Arial"/>
                <w:sz w:val="16"/>
                <w:szCs w:val="16"/>
                <w:lang w:eastAsia="bg-BG"/>
              </w:rPr>
              <w:lastRenderedPageBreak/>
              <w:t>разрешение</w:t>
            </w:r>
            <w:r w:rsidR="00193A55"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B1347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Наредба № 5 от 2018 г.</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A8740D"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A8740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A8740D" w:rsidRPr="007F30B8">
              <w:rPr>
                <w:rFonts w:ascii="Verdana" w:eastAsia="Times New Roman" w:hAnsi="Verdana" w:cs="Arial"/>
                <w:sz w:val="16"/>
                <w:szCs w:val="16"/>
                <w:lang w:eastAsia="bg-BG"/>
              </w:rPr>
              <w:t xml:space="preserve">аф 1 от Регламент (ЕС) </w:t>
            </w:r>
            <w:r w:rsidR="00A8740D" w:rsidRPr="007F30B8">
              <w:rPr>
                <w:rFonts w:ascii="Verdana" w:eastAsia="Times New Roman" w:hAnsi="Verdana" w:cs="Arial"/>
                <w:sz w:val="16"/>
                <w:szCs w:val="16"/>
                <w:lang w:eastAsia="bg-BG"/>
              </w:rPr>
              <w:lastRenderedPageBreak/>
              <w:t>2018/848.</w:t>
            </w:r>
          </w:p>
          <w:p w:rsidR="00A8740D" w:rsidRPr="007F30B8" w:rsidRDefault="00A8740D"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w:t>
            </w:r>
            <w:r w:rsidR="004207EA" w:rsidRPr="007F30B8">
              <w:rPr>
                <w:rFonts w:ascii="Verdana" w:eastAsia="Times New Roman" w:hAnsi="Verdana" w:cs="Arial"/>
                <w:sz w:val="16"/>
                <w:szCs w:val="16"/>
                <w:lang w:eastAsia="bg-BG"/>
              </w:rPr>
              <w:t xml:space="preserve"> на сертификата по отношение на засегнатите видове животни за не по-малко от 3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засегнатите видове животни.</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8740D"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A8740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1 от Регламент (ЕС) </w:t>
            </w:r>
            <w:r w:rsidRPr="007F30B8">
              <w:rPr>
                <w:rFonts w:ascii="Verdana" w:eastAsia="Times New Roman" w:hAnsi="Verdana" w:cs="Arial"/>
                <w:sz w:val="16"/>
                <w:szCs w:val="16"/>
                <w:lang w:eastAsia="bg-BG"/>
              </w:rPr>
              <w:lastRenderedPageBreak/>
              <w:t>2018/848</w:t>
            </w:r>
            <w:r w:rsidR="00A8740D"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цялата дейност за не по-малко от 6 месеца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8740D"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A8740D" w:rsidRPr="007F30B8">
              <w:rPr>
                <w:rFonts w:ascii="Verdana" w:eastAsia="Times New Roman" w:hAnsi="Verdana" w:cs="Arial"/>
                <w:sz w:val="16"/>
                <w:szCs w:val="16"/>
                <w:lang w:eastAsia="bg-BG"/>
              </w:rPr>
              <w:t>.</w:t>
            </w:r>
          </w:p>
          <w:p w:rsidR="00A8740D"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A8740D"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w:t>
            </w:r>
            <w:r w:rsidRPr="007F30B8">
              <w:rPr>
                <w:rFonts w:ascii="Verdana" w:eastAsia="Times New Roman" w:hAnsi="Verdana" w:cs="Arial"/>
                <w:sz w:val="16"/>
                <w:szCs w:val="16"/>
                <w:lang w:eastAsia="bg-BG"/>
              </w:rPr>
              <w:lastRenderedPageBreak/>
              <w:t>контролиращи лица и БАБХ за</w:t>
            </w:r>
            <w:r w:rsidR="00A8740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наложената мярка в срок до 3 работни дни от </w:t>
            </w:r>
            <w:r w:rsidR="00A8740D" w:rsidRPr="007F30B8">
              <w:rPr>
                <w:rFonts w:ascii="Verdana" w:eastAsia="Times New Roman" w:hAnsi="Verdana" w:cs="Arial"/>
                <w:sz w:val="16"/>
                <w:szCs w:val="16"/>
                <w:lang w:eastAsia="bg-BG"/>
              </w:rPr>
              <w:t>налагането.</w:t>
            </w:r>
          </w:p>
        </w:tc>
      </w:tr>
      <w:tr w:rsidR="004207EA" w:rsidRPr="007F30B8" w:rsidTr="00A8740D">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Л</w:t>
            </w:r>
            <w:r w:rsidR="004207EA" w:rsidRPr="007F30B8">
              <w:rPr>
                <w:rFonts w:ascii="Verdana" w:eastAsia="Times New Roman" w:hAnsi="Verdana" w:cs="Arial"/>
                <w:sz w:val="16"/>
                <w:szCs w:val="16"/>
                <w:lang w:eastAsia="bg-BG"/>
              </w:rPr>
              <w:t>.4</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w:t>
            </w:r>
            <w:r w:rsidR="003276AA" w:rsidRPr="007F30B8">
              <w:rPr>
                <w:rFonts w:ascii="Verdana" w:eastAsia="Times New Roman" w:hAnsi="Verdana" w:cs="Arial"/>
                <w:sz w:val="16"/>
                <w:szCs w:val="16"/>
                <w:lang w:eastAsia="bg-BG"/>
              </w:rPr>
              <w:t>е връзване на животни съгласно П</w:t>
            </w:r>
            <w:r w:rsidRPr="007F30B8">
              <w:rPr>
                <w:rFonts w:ascii="Verdana" w:eastAsia="Times New Roman" w:hAnsi="Verdana" w:cs="Arial"/>
                <w:sz w:val="16"/>
                <w:szCs w:val="16"/>
                <w:lang w:eastAsia="bg-BG"/>
              </w:rPr>
              <w:t>риложение II, Част II, т. 1.7.5. от Регламент (EС) 2018/848 без издадено разрешение</w:t>
            </w:r>
            <w:r w:rsidR="00193A55"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B1347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Наредба № 5 от 2018 г.</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3276A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276A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3276AA" w:rsidRPr="007F30B8">
              <w:rPr>
                <w:rFonts w:ascii="Verdana" w:eastAsia="Times New Roman" w:hAnsi="Verdana" w:cs="Arial"/>
                <w:sz w:val="16"/>
                <w:szCs w:val="16"/>
                <w:lang w:eastAsia="bg-BG"/>
              </w:rPr>
              <w:t>.</w:t>
            </w:r>
          </w:p>
          <w:p w:rsidR="003276AA" w:rsidRPr="007F30B8" w:rsidRDefault="003276A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w:t>
            </w:r>
            <w:r w:rsidR="004207EA" w:rsidRPr="007F30B8">
              <w:rPr>
                <w:rFonts w:ascii="Verdana" w:eastAsia="Times New Roman" w:hAnsi="Verdana" w:cs="Arial"/>
                <w:sz w:val="16"/>
                <w:szCs w:val="16"/>
                <w:lang w:eastAsia="bg-BG"/>
              </w:rPr>
              <w:t>на сертификата по отношение на засегнатите видове животни за не по-малко от 3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засегнатите видове животни.</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276A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3276A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3276AA"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цялата дейност за не по-малко от 6 месеца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276A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3276AA" w:rsidRPr="007F30B8">
              <w:rPr>
                <w:rFonts w:ascii="Verdana" w:eastAsia="Times New Roman" w:hAnsi="Verdana" w:cs="Arial"/>
                <w:sz w:val="16"/>
                <w:szCs w:val="16"/>
                <w:lang w:eastAsia="bg-BG"/>
              </w:rPr>
              <w:t>.</w:t>
            </w:r>
          </w:p>
          <w:p w:rsidR="003276A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3276AA"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3276AA"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3276AA" w:rsidRPr="007F30B8">
              <w:rPr>
                <w:rFonts w:ascii="Verdana" w:eastAsia="Times New Roman" w:hAnsi="Verdana" w:cs="Arial"/>
                <w:sz w:val="16"/>
                <w:szCs w:val="16"/>
                <w:lang w:eastAsia="bg-BG"/>
              </w:rPr>
              <w:t xml:space="preserve"> до 3 работни дни от налагането.</w:t>
            </w:r>
          </w:p>
        </w:tc>
      </w:tr>
      <w:tr w:rsidR="004207EA" w:rsidRPr="007F30B8" w:rsidTr="00BE7F07">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Л</w:t>
            </w:r>
            <w:r w:rsidR="004207EA" w:rsidRPr="007F30B8">
              <w:rPr>
                <w:rFonts w:ascii="Verdana" w:eastAsia="Times New Roman" w:hAnsi="Verdana" w:cs="Arial"/>
                <w:sz w:val="16"/>
                <w:szCs w:val="16"/>
                <w:lang w:eastAsia="bg-BG"/>
              </w:rPr>
              <w:t>.5</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подрязването на опашката при овцете, подрязване на човка</w:t>
            </w:r>
            <w:r w:rsidR="00EC585C" w:rsidRPr="007F30B8">
              <w:rPr>
                <w:rFonts w:ascii="Verdana" w:eastAsia="Times New Roman" w:hAnsi="Verdana" w:cs="Arial"/>
                <w:sz w:val="16"/>
                <w:szCs w:val="16"/>
                <w:lang w:eastAsia="bg-BG"/>
              </w:rPr>
              <w:t xml:space="preserve">та, обезроговяване, </w:t>
            </w:r>
            <w:r w:rsidR="00EC585C" w:rsidRPr="007F30B8">
              <w:rPr>
                <w:rFonts w:ascii="Verdana" w:eastAsia="Times New Roman" w:hAnsi="Verdana" w:cs="Arial"/>
                <w:sz w:val="16"/>
                <w:szCs w:val="16"/>
                <w:lang w:eastAsia="bg-BG"/>
              </w:rPr>
              <w:lastRenderedPageBreak/>
              <w:t>съгласно П</w:t>
            </w:r>
            <w:r w:rsidRPr="007F30B8">
              <w:rPr>
                <w:rFonts w:ascii="Verdana" w:eastAsia="Times New Roman" w:hAnsi="Verdana" w:cs="Arial"/>
                <w:sz w:val="16"/>
                <w:szCs w:val="16"/>
                <w:lang w:eastAsia="bg-BG"/>
              </w:rPr>
              <w:t>риложение II, Част II, т. 1.7.</w:t>
            </w:r>
            <w:r w:rsidR="00EC585C" w:rsidRPr="007F30B8">
              <w:rPr>
                <w:rFonts w:ascii="Verdana" w:eastAsia="Times New Roman" w:hAnsi="Verdana" w:cs="Arial"/>
                <w:sz w:val="16"/>
                <w:szCs w:val="16"/>
                <w:lang w:eastAsia="bg-BG"/>
              </w:rPr>
              <w:t xml:space="preserve">8. от Регламент (EС) 2018/848 </w:t>
            </w:r>
            <w:r w:rsidRPr="007F30B8">
              <w:rPr>
                <w:rFonts w:ascii="Verdana" w:eastAsia="Times New Roman" w:hAnsi="Verdana" w:cs="Arial"/>
                <w:sz w:val="16"/>
                <w:szCs w:val="16"/>
                <w:lang w:eastAsia="bg-BG"/>
              </w:rPr>
              <w:t>без издадено разрешение</w:t>
            </w:r>
            <w:r w:rsidR="00193A55"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B1347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Наредба № 5 от 2018 г.</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2 Сериозни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EC585C"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w:t>
            </w:r>
            <w:r w:rsidRPr="007F30B8">
              <w:rPr>
                <w:rFonts w:ascii="Verdana" w:eastAsia="Times New Roman" w:hAnsi="Verdana" w:cs="Arial"/>
                <w:sz w:val="16"/>
                <w:szCs w:val="16"/>
                <w:lang w:eastAsia="bg-BG"/>
              </w:rPr>
              <w:lastRenderedPageBreak/>
              <w:t>цялата засегната партида или продукция [засегната(-ите) култура(-и) или животно(-и)] в съответствие с чл</w:t>
            </w:r>
            <w:r w:rsidR="00EC585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EC585C" w:rsidRPr="007F30B8">
              <w:rPr>
                <w:rFonts w:ascii="Verdana" w:eastAsia="Times New Roman" w:hAnsi="Verdana" w:cs="Arial"/>
                <w:sz w:val="16"/>
                <w:szCs w:val="16"/>
                <w:lang w:eastAsia="bg-BG"/>
              </w:rPr>
              <w:t>аф 1 от Регламент (ЕС) 2018/848.</w:t>
            </w:r>
          </w:p>
          <w:p w:rsidR="00EC585C"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EC585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EC585C" w:rsidRPr="007F30B8">
              <w:rPr>
                <w:rFonts w:ascii="Verdana" w:eastAsia="Times New Roman" w:hAnsi="Verdana" w:cs="Arial"/>
                <w:sz w:val="16"/>
                <w:szCs w:val="16"/>
                <w:lang w:eastAsia="bg-BG"/>
              </w:rPr>
              <w:t>.</w:t>
            </w:r>
          </w:p>
          <w:p w:rsidR="00EC585C"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w:t>
            </w:r>
            <w:r w:rsidR="00EC585C" w:rsidRPr="007F30B8">
              <w:rPr>
                <w:rFonts w:ascii="Verdana" w:eastAsia="Times New Roman" w:hAnsi="Verdana" w:cs="Arial"/>
                <w:sz w:val="16"/>
                <w:szCs w:val="16"/>
                <w:lang w:eastAsia="bg-BG"/>
              </w:rPr>
              <w:t>раничаване на засегната дейност</w:t>
            </w:r>
            <w:r w:rsidRPr="007F30B8">
              <w:rPr>
                <w:rFonts w:ascii="Verdana" w:eastAsia="Times New Roman" w:hAnsi="Verdana" w:cs="Arial"/>
                <w:sz w:val="16"/>
                <w:szCs w:val="16"/>
                <w:lang w:eastAsia="bg-BG"/>
              </w:rPr>
              <w:t xml:space="preserve"> в сертификата за не по-малко от 6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засегнатите видове животни.</w:t>
            </w:r>
          </w:p>
        </w:tc>
        <w:tc>
          <w:tcPr>
            <w:tcW w:w="1360" w:type="dxa"/>
            <w:tcBorders>
              <w:top w:val="single" w:sz="4" w:space="0" w:color="auto"/>
              <w:left w:val="nil"/>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EC585C"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w:t>
            </w:r>
            <w:r w:rsidRPr="007F30B8">
              <w:rPr>
                <w:rFonts w:ascii="Verdana" w:eastAsia="Times New Roman" w:hAnsi="Verdana" w:cs="Arial"/>
                <w:sz w:val="16"/>
                <w:szCs w:val="16"/>
                <w:lang w:eastAsia="bg-BG"/>
              </w:rPr>
              <w:lastRenderedPageBreak/>
              <w:t>цялата засегната партида или продукция [засегната(-ите) култура(-и) или животно(-и)] в съответствие с чл</w:t>
            </w:r>
            <w:r w:rsidR="00EC585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EC585C"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EC585C"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EC585C"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цел гарантиране на </w:t>
            </w:r>
            <w:r w:rsidRPr="007F30B8">
              <w:rPr>
                <w:rFonts w:ascii="Verdana" w:eastAsia="Times New Roman" w:hAnsi="Verdana" w:cs="Arial"/>
                <w:sz w:val="16"/>
                <w:szCs w:val="16"/>
                <w:lang w:eastAsia="bg-BG"/>
              </w:rPr>
              <w:lastRenderedPageBreak/>
              <w:t>съответствие</w:t>
            </w:r>
            <w:r w:rsidR="00EC585C" w:rsidRPr="007F30B8">
              <w:rPr>
                <w:rFonts w:ascii="Verdana" w:eastAsia="Times New Roman" w:hAnsi="Verdana" w:cs="Arial"/>
                <w:sz w:val="16"/>
                <w:szCs w:val="16"/>
                <w:lang w:eastAsia="bg-BG"/>
              </w:rPr>
              <w:t>.</w:t>
            </w:r>
          </w:p>
          <w:p w:rsidR="00EC585C"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w:t>
            </w:r>
            <w:r w:rsidR="00EC585C" w:rsidRPr="007F30B8">
              <w:rPr>
                <w:rFonts w:ascii="Verdana" w:eastAsia="Times New Roman" w:hAnsi="Verdana" w:cs="Arial"/>
                <w:sz w:val="16"/>
                <w:szCs w:val="16"/>
                <w:lang w:eastAsia="bg-BG"/>
              </w:rPr>
              <w:t>одина.</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EC585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EC585C" w:rsidRPr="007F30B8">
              <w:rPr>
                <w:rFonts w:ascii="Verdana" w:eastAsia="Times New Roman" w:hAnsi="Verdana" w:cs="Arial"/>
                <w:sz w:val="16"/>
                <w:szCs w:val="16"/>
                <w:lang w:eastAsia="bg-BG"/>
              </w:rPr>
              <w:t xml:space="preserve"> до 3 работни дни от налагането.</w:t>
            </w:r>
          </w:p>
        </w:tc>
      </w:tr>
      <w:tr w:rsidR="004207EA" w:rsidRPr="007F30B8" w:rsidTr="00BE7F07">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Л</w:t>
            </w:r>
            <w:r w:rsidR="004207EA" w:rsidRPr="007F30B8">
              <w:rPr>
                <w:rFonts w:ascii="Verdana" w:eastAsia="Times New Roman" w:hAnsi="Verdana" w:cs="Arial"/>
                <w:sz w:val="16"/>
                <w:szCs w:val="16"/>
                <w:lang w:eastAsia="bg-BG"/>
              </w:rPr>
              <w:t>.6</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въвеждането на уловени диви животни или отгледани по небиологичен начин аквакултурни животни съгласно изискванията, посочени в Прило</w:t>
            </w:r>
            <w:r w:rsidR="00EC585C" w:rsidRPr="007F30B8">
              <w:rPr>
                <w:rFonts w:ascii="Verdana" w:eastAsia="Times New Roman" w:hAnsi="Verdana" w:cs="Arial"/>
                <w:sz w:val="16"/>
                <w:szCs w:val="16"/>
                <w:lang w:eastAsia="bg-BG"/>
              </w:rPr>
              <w:t xml:space="preserve">жение II, Част III, т. 3.1.2.1., </w:t>
            </w:r>
            <w:r w:rsidRPr="007F30B8">
              <w:rPr>
                <w:rFonts w:ascii="Verdana" w:eastAsia="Times New Roman" w:hAnsi="Verdana" w:cs="Arial"/>
                <w:sz w:val="16"/>
                <w:szCs w:val="16"/>
                <w:lang w:eastAsia="bg-BG"/>
              </w:rPr>
              <w:t xml:space="preserve">буква </w:t>
            </w:r>
            <w:r w:rsidR="00EC585C"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г</w:t>
            </w:r>
            <w:r w:rsidR="00EC585C"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от Регламент (EС) 2018/848 без </w:t>
            </w:r>
            <w:r w:rsidRPr="007F30B8">
              <w:rPr>
                <w:rFonts w:ascii="Verdana" w:eastAsia="Times New Roman" w:hAnsi="Verdana" w:cs="Arial"/>
                <w:sz w:val="16"/>
                <w:szCs w:val="16"/>
                <w:lang w:eastAsia="bg-BG"/>
              </w:rPr>
              <w:lastRenderedPageBreak/>
              <w:t>издадено разрешение</w:t>
            </w:r>
            <w:r w:rsidR="00193A55"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B1347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Наредба № 5 от 2018 г.</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585C"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EC585C"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EC585C" w:rsidRPr="007F30B8">
              <w:rPr>
                <w:rFonts w:ascii="Verdana" w:eastAsia="Times New Roman" w:hAnsi="Verdana" w:cs="Arial"/>
                <w:sz w:val="16"/>
                <w:szCs w:val="16"/>
                <w:lang w:eastAsia="bg-BG"/>
              </w:rPr>
              <w:t>.</w:t>
            </w:r>
          </w:p>
          <w:p w:rsidR="00EC585C" w:rsidRPr="007F30B8" w:rsidRDefault="00EC585C"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w:t>
            </w:r>
            <w:r w:rsidR="004207EA" w:rsidRPr="007F30B8">
              <w:rPr>
                <w:rFonts w:ascii="Verdana" w:eastAsia="Times New Roman" w:hAnsi="Verdana" w:cs="Arial"/>
                <w:sz w:val="16"/>
                <w:szCs w:val="16"/>
                <w:lang w:eastAsia="bg-BG"/>
              </w:rPr>
              <w:t>на сертификата по отношение на засегнатите видове животни за не по-</w:t>
            </w:r>
            <w:r w:rsidR="004207EA" w:rsidRPr="007F30B8">
              <w:rPr>
                <w:rFonts w:ascii="Verdana" w:eastAsia="Times New Roman" w:hAnsi="Verdana" w:cs="Arial"/>
                <w:sz w:val="16"/>
                <w:szCs w:val="16"/>
                <w:lang w:eastAsia="bg-BG"/>
              </w:rPr>
              <w:lastRenderedPageBreak/>
              <w:t>малко от 3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засегнатите видове животни.</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3C5B"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553C5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553C5B"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Отнемане на сертификата за не по-малко от 6 месеца от установяване на нарушението</w:t>
            </w:r>
            <w:r w:rsidR="00553C5B" w:rsidRPr="007F30B8">
              <w:rPr>
                <w:rFonts w:ascii="Verdana" w:eastAsia="Times New Roman" w:hAnsi="Verdana" w:cs="Arial"/>
                <w:sz w:val="16"/>
                <w:szCs w:val="16"/>
                <w:lang w:eastAsia="bg-BG"/>
              </w:rPr>
              <w:t>.</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3C5B"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553C5B" w:rsidRPr="007F30B8">
              <w:rPr>
                <w:rFonts w:ascii="Verdana" w:eastAsia="Times New Roman" w:hAnsi="Verdana" w:cs="Arial"/>
                <w:sz w:val="16"/>
                <w:szCs w:val="16"/>
                <w:lang w:eastAsia="bg-BG"/>
              </w:rPr>
              <w:t>.</w:t>
            </w:r>
          </w:p>
          <w:p w:rsidR="00553C5B"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553C5B"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контролиращи лица и </w:t>
            </w:r>
            <w:r w:rsidRPr="007F30B8">
              <w:rPr>
                <w:rFonts w:ascii="Verdana" w:eastAsia="Times New Roman" w:hAnsi="Verdana" w:cs="Arial"/>
                <w:sz w:val="16"/>
                <w:szCs w:val="16"/>
                <w:lang w:eastAsia="bg-BG"/>
              </w:rPr>
              <w:lastRenderedPageBreak/>
              <w:t>БАБХ за</w:t>
            </w:r>
            <w:r w:rsidR="00553C5B"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553C5B" w:rsidRPr="007F30B8">
              <w:rPr>
                <w:rFonts w:ascii="Verdana" w:eastAsia="Times New Roman" w:hAnsi="Verdana" w:cs="Arial"/>
                <w:sz w:val="16"/>
                <w:szCs w:val="16"/>
                <w:lang w:eastAsia="bg-BG"/>
              </w:rPr>
              <w:t xml:space="preserve"> до 3 работни дни от налагането.</w:t>
            </w:r>
          </w:p>
        </w:tc>
      </w:tr>
      <w:tr w:rsidR="004207EA" w:rsidRPr="007F30B8" w:rsidTr="00BE7F07">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Л</w:t>
            </w:r>
            <w:r w:rsidR="004207EA" w:rsidRPr="007F30B8">
              <w:rPr>
                <w:rFonts w:ascii="Verdana" w:eastAsia="Times New Roman" w:hAnsi="Verdana" w:cs="Arial"/>
                <w:sz w:val="16"/>
                <w:szCs w:val="16"/>
                <w:lang w:eastAsia="bg-BG"/>
              </w:rPr>
              <w:t>.7</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използването на небиологични земеделски съставки за преработени биологични храни, съгласно чл. 25 от Регламент (EС) 2018/848 без издадено разрешение</w:t>
            </w:r>
            <w:r w:rsidR="00B13472"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B1347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Наредба № 5 от 2018 г.</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96596"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E9659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w:t>
            </w:r>
            <w:r w:rsidR="00E96596" w:rsidRPr="007F30B8">
              <w:rPr>
                <w:rFonts w:ascii="Verdana" w:eastAsia="Times New Roman" w:hAnsi="Verdana" w:cs="Arial"/>
                <w:sz w:val="16"/>
                <w:szCs w:val="16"/>
                <w:lang w:eastAsia="bg-BG"/>
              </w:rPr>
              <w:t>/848.</w:t>
            </w:r>
          </w:p>
          <w:p w:rsidR="00E96596" w:rsidRPr="007F30B8" w:rsidRDefault="00E96596"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w:t>
            </w:r>
            <w:r w:rsidR="004207EA" w:rsidRPr="007F30B8">
              <w:rPr>
                <w:rFonts w:ascii="Verdana" w:eastAsia="Times New Roman" w:hAnsi="Verdana" w:cs="Arial"/>
                <w:sz w:val="16"/>
                <w:szCs w:val="16"/>
                <w:lang w:eastAsia="bg-BG"/>
              </w:rPr>
              <w:t>на сертификата по отношение на засегнатите видове животни за не по-малко от 3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засегнатите видове животни.</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6596"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E9659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E96596" w:rsidRPr="007F30B8">
              <w:rPr>
                <w:rFonts w:ascii="Verdana" w:eastAsia="Times New Roman" w:hAnsi="Verdana" w:cs="Arial"/>
                <w:sz w:val="16"/>
                <w:szCs w:val="16"/>
                <w:lang w:eastAsia="bg-BG"/>
              </w:rPr>
              <w:t>аф 1 от Регламент (ЕС) 2018/848.</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96596"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E96596" w:rsidRPr="007F30B8">
              <w:rPr>
                <w:rFonts w:ascii="Verdana" w:eastAsia="Times New Roman" w:hAnsi="Verdana" w:cs="Arial"/>
                <w:sz w:val="16"/>
                <w:szCs w:val="16"/>
                <w:lang w:eastAsia="bg-BG"/>
              </w:rPr>
              <w:t>.</w:t>
            </w:r>
          </w:p>
          <w:p w:rsidR="00E96596"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w:t>
            </w:r>
            <w:r w:rsidR="00E96596" w:rsidRPr="007F30B8">
              <w:rPr>
                <w:rFonts w:ascii="Verdana" w:eastAsia="Times New Roman" w:hAnsi="Verdana" w:cs="Arial"/>
                <w:sz w:val="16"/>
                <w:szCs w:val="16"/>
                <w:lang w:eastAsia="bg-BG"/>
              </w:rPr>
              <w:t xml:space="preserve"> инспекции в съответната година.</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E9659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E96596" w:rsidRPr="007F30B8">
              <w:rPr>
                <w:rFonts w:ascii="Verdana" w:eastAsia="Times New Roman" w:hAnsi="Verdana" w:cs="Arial"/>
                <w:sz w:val="16"/>
                <w:szCs w:val="16"/>
                <w:lang w:eastAsia="bg-BG"/>
              </w:rPr>
              <w:t xml:space="preserve"> до 3 работни дни от налагането.</w:t>
            </w:r>
          </w:p>
        </w:tc>
      </w:tr>
      <w:tr w:rsidR="004207EA" w:rsidRPr="007F30B8" w:rsidTr="006959CC">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Л</w:t>
            </w:r>
            <w:r w:rsidR="004207EA" w:rsidRPr="007F30B8">
              <w:rPr>
                <w:rFonts w:ascii="Verdana" w:eastAsia="Times New Roman" w:hAnsi="Verdana" w:cs="Arial"/>
                <w:sz w:val="16"/>
                <w:szCs w:val="16"/>
                <w:lang w:eastAsia="bg-BG"/>
              </w:rPr>
              <w:t>.8</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е използването на небиологични земеделски съставки за преработени биологични храни, съгласно чл. 25 от Регламент (EС) 2018/848 извън срока на  издаденото </w:t>
            </w:r>
            <w:r w:rsidRPr="007F30B8">
              <w:rPr>
                <w:rFonts w:ascii="Verdana" w:eastAsia="Times New Roman" w:hAnsi="Verdana" w:cs="Arial"/>
                <w:sz w:val="16"/>
                <w:szCs w:val="16"/>
                <w:lang w:eastAsia="bg-BG"/>
              </w:rPr>
              <w:lastRenderedPageBreak/>
              <w:t>разрешение</w:t>
            </w:r>
            <w:r w:rsidR="00B13472" w:rsidRPr="007F30B8">
              <w:rPr>
                <w:rFonts w:ascii="Verdana" w:eastAsia="Times New Roman" w:hAnsi="Verdana" w:cs="Arial"/>
                <w:sz w:val="16"/>
                <w:szCs w:val="16"/>
                <w:lang w:eastAsia="bg-BG"/>
              </w:rPr>
              <w:t>.</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4207EA" w:rsidRPr="007F30B8" w:rsidRDefault="00B1347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Наредба № 5 от 2018 г.</w:t>
            </w:r>
          </w:p>
        </w:tc>
        <w:tc>
          <w:tcPr>
            <w:tcW w:w="1585" w:type="dxa"/>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E96596"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7F30B8">
              <w:rPr>
                <w:rFonts w:ascii="Verdana" w:eastAsia="Times New Roman" w:hAnsi="Verdana" w:cs="Arial"/>
                <w:sz w:val="16"/>
                <w:szCs w:val="16"/>
                <w:lang w:eastAsia="bg-BG"/>
              </w:rPr>
              <w:lastRenderedPageBreak/>
              <w:t>съответствие с чл</w:t>
            </w:r>
            <w:r w:rsidR="00E9659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E96596" w:rsidRPr="007F30B8">
              <w:rPr>
                <w:rFonts w:ascii="Verdana" w:eastAsia="Times New Roman" w:hAnsi="Verdana" w:cs="Arial"/>
                <w:sz w:val="16"/>
                <w:szCs w:val="16"/>
                <w:lang w:eastAsia="bg-BG"/>
              </w:rPr>
              <w:t>аф 1 от Регламент (ЕС) 2018/848.</w:t>
            </w:r>
          </w:p>
          <w:p w:rsidR="00E96596"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сертификата по отношение на засегнатите видове животни за не по-малко от 3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засегнатите видове животни.</w:t>
            </w:r>
          </w:p>
        </w:tc>
        <w:tc>
          <w:tcPr>
            <w:tcW w:w="1360" w:type="dxa"/>
            <w:tcBorders>
              <w:top w:val="single" w:sz="4" w:space="0" w:color="auto"/>
              <w:left w:val="nil"/>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E96596"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7F30B8">
              <w:rPr>
                <w:rFonts w:ascii="Verdana" w:eastAsia="Times New Roman" w:hAnsi="Verdana" w:cs="Arial"/>
                <w:sz w:val="16"/>
                <w:szCs w:val="16"/>
                <w:lang w:eastAsia="bg-BG"/>
              </w:rPr>
              <w:lastRenderedPageBreak/>
              <w:t>съответствие с чл</w:t>
            </w:r>
            <w:r w:rsidR="00E9659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E96596"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E96596" w:rsidRPr="007F30B8">
              <w:rPr>
                <w:rFonts w:ascii="Verdana" w:eastAsia="Times New Roman" w:hAnsi="Verdana" w:cs="Arial"/>
                <w:sz w:val="16"/>
                <w:szCs w:val="16"/>
                <w:lang w:eastAsia="bg-BG"/>
              </w:rPr>
              <w:t>.</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E96596"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E96596" w:rsidRPr="007F30B8">
              <w:rPr>
                <w:rFonts w:ascii="Verdana" w:eastAsia="Times New Roman" w:hAnsi="Verdana" w:cs="Arial"/>
                <w:sz w:val="16"/>
                <w:szCs w:val="16"/>
                <w:lang w:eastAsia="bg-BG"/>
              </w:rPr>
              <w:t>.</w:t>
            </w:r>
          </w:p>
          <w:p w:rsidR="00E96596"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E96596"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E96596"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E96596" w:rsidRPr="007F30B8">
              <w:rPr>
                <w:rFonts w:ascii="Verdana" w:eastAsia="Times New Roman" w:hAnsi="Verdana" w:cs="Arial"/>
                <w:sz w:val="16"/>
                <w:szCs w:val="16"/>
                <w:lang w:eastAsia="bg-BG"/>
              </w:rPr>
              <w:t xml:space="preserve"> до 3 работни дни от налагането.</w:t>
            </w:r>
          </w:p>
        </w:tc>
      </w:tr>
      <w:tr w:rsidR="004207EA" w:rsidRPr="007F30B8" w:rsidTr="006959CC">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Л</w:t>
            </w:r>
            <w:r w:rsidR="004207EA" w:rsidRPr="007F30B8">
              <w:rPr>
                <w:rFonts w:ascii="Verdana" w:eastAsia="Times New Roman" w:hAnsi="Verdana" w:cs="Arial"/>
                <w:sz w:val="16"/>
                <w:szCs w:val="16"/>
                <w:lang w:eastAsia="bg-BG"/>
              </w:rPr>
              <w:t>.9</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472"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Установено е използването на небиологичен растителен репродуктивен материал за индивидуални оператори съг</w:t>
            </w:r>
            <w:r w:rsidR="00E05CFF" w:rsidRPr="007F30B8">
              <w:rPr>
                <w:rFonts w:ascii="Verdana" w:eastAsia="Times New Roman" w:hAnsi="Verdana" w:cs="Arial"/>
                <w:sz w:val="16"/>
                <w:szCs w:val="16"/>
                <w:lang w:eastAsia="bg-BG"/>
              </w:rPr>
              <w:t>ласно т. 1.8.5.1. от Част I от П</w:t>
            </w:r>
            <w:r w:rsidRPr="007F30B8">
              <w:rPr>
                <w:rFonts w:ascii="Verdana" w:eastAsia="Times New Roman" w:hAnsi="Verdana" w:cs="Arial"/>
                <w:sz w:val="16"/>
                <w:szCs w:val="16"/>
                <w:lang w:eastAsia="bg-BG"/>
              </w:rPr>
              <w:t>риложение II към Регламент (ЕС) 2018/848. без издадено разрешение</w:t>
            </w:r>
            <w:r w:rsidR="00B13472"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B1347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Наредба № 5 от 2018 г.</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CFF"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E05CF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E05CFF" w:rsidRPr="007F30B8">
              <w:rPr>
                <w:rFonts w:ascii="Verdana" w:eastAsia="Times New Roman" w:hAnsi="Verdana" w:cs="Arial"/>
                <w:sz w:val="16"/>
                <w:szCs w:val="16"/>
                <w:lang w:eastAsia="bg-BG"/>
              </w:rPr>
              <w:t>.</w:t>
            </w:r>
          </w:p>
          <w:p w:rsidR="004207EA" w:rsidRPr="007F30B8" w:rsidRDefault="00E05CFF"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Ограничаване </w:t>
            </w:r>
            <w:r w:rsidR="004207EA" w:rsidRPr="007F30B8">
              <w:rPr>
                <w:rFonts w:ascii="Verdana" w:eastAsia="Times New Roman" w:hAnsi="Verdana" w:cs="Arial"/>
                <w:sz w:val="16"/>
                <w:szCs w:val="16"/>
                <w:lang w:eastAsia="bg-BG"/>
              </w:rPr>
              <w:t>на сертификата по отношение на засегнатия парцел за не по-малко от 3 месеца от установяване на нарушението.</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05CFF"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E05CFF"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E05CFF" w:rsidRPr="007F30B8">
              <w:rPr>
                <w:rFonts w:ascii="Verdana" w:eastAsia="Times New Roman" w:hAnsi="Verdana" w:cs="Arial"/>
                <w:sz w:val="16"/>
                <w:szCs w:val="16"/>
                <w:lang w:eastAsia="bg-BG"/>
              </w:rPr>
              <w:t>.</w:t>
            </w:r>
          </w:p>
          <w:p w:rsidR="00E05CFF"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цялата дейност за не по-малко от 6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цялото стопанство.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E72FD"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7E72FD" w:rsidRPr="007F30B8">
              <w:rPr>
                <w:rFonts w:ascii="Verdana" w:eastAsia="Times New Roman" w:hAnsi="Verdana" w:cs="Arial"/>
                <w:sz w:val="16"/>
                <w:szCs w:val="16"/>
                <w:lang w:eastAsia="bg-BG"/>
              </w:rPr>
              <w:t>.</w:t>
            </w:r>
          </w:p>
          <w:p w:rsidR="007E72FD"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E72FD"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7E72FD"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7E72FD" w:rsidRPr="007F30B8">
              <w:rPr>
                <w:rFonts w:ascii="Verdana" w:eastAsia="Times New Roman" w:hAnsi="Verdana" w:cs="Arial"/>
                <w:sz w:val="16"/>
                <w:szCs w:val="16"/>
                <w:lang w:eastAsia="bg-BG"/>
              </w:rPr>
              <w:t xml:space="preserve"> до 3 работни дни от налагането.</w:t>
            </w:r>
          </w:p>
        </w:tc>
      </w:tr>
      <w:tr w:rsidR="004207EA" w:rsidRPr="007F30B8" w:rsidTr="006959CC">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Л</w:t>
            </w:r>
            <w:r w:rsidR="004207EA" w:rsidRPr="007F30B8">
              <w:rPr>
                <w:rFonts w:ascii="Verdana" w:eastAsia="Times New Roman" w:hAnsi="Verdana" w:cs="Arial"/>
                <w:sz w:val="16"/>
                <w:szCs w:val="16"/>
                <w:lang w:eastAsia="bg-BG"/>
              </w:rPr>
              <w:t>.10</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Установено използването на небиологични протеинови фуражи за домашни птици и </w:t>
            </w:r>
            <w:r w:rsidRPr="007F30B8">
              <w:rPr>
                <w:rFonts w:ascii="Verdana" w:eastAsia="Times New Roman" w:hAnsi="Verdana" w:cs="Arial"/>
                <w:sz w:val="16"/>
                <w:szCs w:val="16"/>
                <w:lang w:eastAsia="bg-BG"/>
              </w:rPr>
              <w:lastRenderedPageBreak/>
              <w:t>свине в нарушение на изискванията на т. 1.9.3.1.</w:t>
            </w:r>
            <w:r w:rsidR="007C75A7" w:rsidRPr="007F30B8">
              <w:rPr>
                <w:rFonts w:ascii="Verdana" w:eastAsia="Times New Roman" w:hAnsi="Verdana" w:cs="Arial"/>
                <w:sz w:val="16"/>
                <w:szCs w:val="16"/>
                <w:lang w:eastAsia="bg-BG"/>
              </w:rPr>
              <w:t>,</w:t>
            </w:r>
            <w:r w:rsidRPr="007F30B8">
              <w:rPr>
                <w:rFonts w:ascii="Verdana" w:eastAsia="Times New Roman" w:hAnsi="Verdana" w:cs="Arial"/>
                <w:sz w:val="16"/>
                <w:szCs w:val="16"/>
                <w:lang w:eastAsia="bg-BG"/>
              </w:rPr>
              <w:t xml:space="preserve"> буква „в“ и т. 1.9</w:t>
            </w:r>
            <w:r w:rsidR="007C75A7" w:rsidRPr="007F30B8">
              <w:rPr>
                <w:rFonts w:ascii="Verdana" w:eastAsia="Times New Roman" w:hAnsi="Verdana" w:cs="Arial"/>
                <w:sz w:val="16"/>
                <w:szCs w:val="16"/>
                <w:lang w:eastAsia="bg-BG"/>
              </w:rPr>
              <w:t>.4.2., буква „в“ от Част II на П</w:t>
            </w:r>
            <w:r w:rsidRPr="007F30B8">
              <w:rPr>
                <w:rFonts w:ascii="Verdana" w:eastAsia="Times New Roman" w:hAnsi="Verdana" w:cs="Arial"/>
                <w:sz w:val="16"/>
                <w:szCs w:val="16"/>
                <w:lang w:eastAsia="bg-BG"/>
              </w:rPr>
              <w:t>риложение I</w:t>
            </w:r>
            <w:r w:rsidR="007C75A7" w:rsidRPr="007F30B8">
              <w:rPr>
                <w:rFonts w:ascii="Verdana" w:eastAsia="Times New Roman" w:hAnsi="Verdana" w:cs="Arial"/>
                <w:sz w:val="16"/>
                <w:szCs w:val="16"/>
                <w:lang w:eastAsia="bg-BG"/>
              </w:rPr>
              <w:t>I</w:t>
            </w:r>
            <w:r w:rsidRPr="007F30B8">
              <w:rPr>
                <w:rFonts w:ascii="Verdana" w:eastAsia="Times New Roman" w:hAnsi="Verdana" w:cs="Arial"/>
                <w:sz w:val="16"/>
                <w:szCs w:val="16"/>
                <w:lang w:eastAsia="bg-BG"/>
              </w:rPr>
              <w:t xml:space="preserve"> от Регламент (ЕС) 2018/848 без издадено разрешение.</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B13472"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Наредба № 5 от 2018 г.</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7C75A7"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w:t>
            </w:r>
            <w:r w:rsidRPr="007F30B8">
              <w:rPr>
                <w:rFonts w:ascii="Verdana" w:eastAsia="Times New Roman" w:hAnsi="Verdana" w:cs="Arial"/>
                <w:sz w:val="16"/>
                <w:szCs w:val="16"/>
                <w:lang w:eastAsia="bg-BG"/>
              </w:rPr>
              <w:lastRenderedPageBreak/>
              <w:t>цялата засегната партида или продукция [засегната(-ите) култура(-и) или животно(-и)] в съответствие с чл</w:t>
            </w:r>
            <w:r w:rsidR="007C75A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7C75A7" w:rsidRPr="007F30B8">
              <w:rPr>
                <w:rFonts w:ascii="Verdana" w:eastAsia="Times New Roman" w:hAnsi="Verdana" w:cs="Arial"/>
                <w:sz w:val="16"/>
                <w:szCs w:val="16"/>
                <w:lang w:eastAsia="bg-BG"/>
              </w:rPr>
              <w:t>.</w:t>
            </w:r>
          </w:p>
          <w:p w:rsidR="007C75A7"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Ограничаване на засегнатите видове животни в сертификата за не по-малко от 6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на засегнатите видове животни.</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Незабавно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C75A7"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Премахване на позоваването на биологично производство при етикетирането и рекламирането на </w:t>
            </w:r>
            <w:r w:rsidRPr="007F30B8">
              <w:rPr>
                <w:rFonts w:ascii="Verdana" w:eastAsia="Times New Roman" w:hAnsi="Verdana" w:cs="Arial"/>
                <w:sz w:val="16"/>
                <w:szCs w:val="16"/>
                <w:lang w:eastAsia="bg-BG"/>
              </w:rPr>
              <w:lastRenderedPageBreak/>
              <w:t>цялата засегната партида или продукция [засегната(-ите) култура(-и) или животно(-и)] в съответствие с чл</w:t>
            </w:r>
            <w:r w:rsidR="007C75A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7C75A7" w:rsidRPr="007F30B8">
              <w:rPr>
                <w:rFonts w:ascii="Verdana" w:eastAsia="Times New Roman" w:hAnsi="Verdana" w:cs="Arial"/>
                <w:sz w:val="16"/>
                <w:szCs w:val="16"/>
                <w:lang w:eastAsia="bg-BG"/>
              </w:rPr>
              <w:t>.</w:t>
            </w:r>
          </w:p>
          <w:p w:rsidR="007C75A7"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Начало на нов преходен период за цялото стопанство.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both"/>
              <w:rPr>
                <w:rFonts w:ascii="Verdana" w:eastAsia="Times New Roman" w:hAnsi="Verdana" w:cs="Arial"/>
                <w:sz w:val="16"/>
                <w:szCs w:val="16"/>
                <w:lang w:eastAsia="bg-BG"/>
              </w:rPr>
            </w:pP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C75A7"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Одобряване на изпълнението на предпазните мерки и контрола, въведени от оператора с цел гарантиране на </w:t>
            </w:r>
            <w:r w:rsidRPr="007F30B8">
              <w:rPr>
                <w:rFonts w:ascii="Verdana" w:eastAsia="Times New Roman" w:hAnsi="Verdana" w:cs="Arial"/>
                <w:sz w:val="16"/>
                <w:szCs w:val="16"/>
                <w:lang w:eastAsia="bg-BG"/>
              </w:rPr>
              <w:lastRenderedPageBreak/>
              <w:t>съответствие</w:t>
            </w:r>
            <w:r w:rsidR="007C75A7" w:rsidRPr="007F30B8">
              <w:rPr>
                <w:rFonts w:ascii="Verdana" w:eastAsia="Times New Roman" w:hAnsi="Verdana" w:cs="Arial"/>
                <w:sz w:val="16"/>
                <w:szCs w:val="16"/>
                <w:lang w:eastAsia="bg-BG"/>
              </w:rPr>
              <w:t>.</w:t>
            </w:r>
          </w:p>
          <w:p w:rsidR="007C75A7"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7C75A7" w:rsidRPr="007F30B8">
              <w:rPr>
                <w:rFonts w:ascii="Verdana" w:eastAsia="Times New Roman" w:hAnsi="Verdana" w:cs="Arial"/>
                <w:sz w:val="16"/>
                <w:szCs w:val="16"/>
                <w:lang w:eastAsia="bg-BG"/>
              </w:rPr>
              <w:t>.</w:t>
            </w:r>
          </w:p>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7C75A7"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7C75A7" w:rsidRPr="007F30B8">
              <w:rPr>
                <w:rFonts w:ascii="Verdana" w:eastAsia="Times New Roman" w:hAnsi="Verdana" w:cs="Arial"/>
                <w:sz w:val="16"/>
                <w:szCs w:val="16"/>
                <w:lang w:eastAsia="bg-BG"/>
              </w:rPr>
              <w:t xml:space="preserve"> до 3 работни дни от налагането.</w:t>
            </w:r>
          </w:p>
        </w:tc>
      </w:tr>
      <w:tr w:rsidR="00521710" w:rsidRPr="007F30B8" w:rsidTr="00A328CA">
        <w:trPr>
          <w:gridAfter w:val="1"/>
          <w:wAfter w:w="23" w:type="dxa"/>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4207EA" w:rsidRPr="007F30B8" w:rsidRDefault="007A50F7" w:rsidP="004E6F3C">
            <w:pPr>
              <w:widowControl/>
              <w:autoSpaceDE/>
              <w:autoSpaceDN/>
              <w:adjustRightInd/>
              <w:spacing w:after="60"/>
              <w:jc w:val="both"/>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Л</w:t>
            </w:r>
            <w:r w:rsidR="004207EA" w:rsidRPr="007F30B8">
              <w:rPr>
                <w:rFonts w:ascii="Verdana" w:eastAsia="Times New Roman" w:hAnsi="Verdana" w:cs="Arial"/>
                <w:sz w:val="16"/>
                <w:szCs w:val="16"/>
                <w:lang w:eastAsia="bg-BG"/>
              </w:rPr>
              <w:t>.11</w:t>
            </w:r>
          </w:p>
        </w:tc>
        <w:tc>
          <w:tcPr>
            <w:tcW w:w="1813" w:type="dxa"/>
            <w:gridSpan w:val="2"/>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Операторът не съхранява доказателства за издадената/ите му дерогация/и.</w:t>
            </w:r>
          </w:p>
        </w:tc>
        <w:tc>
          <w:tcPr>
            <w:tcW w:w="1246" w:type="dxa"/>
            <w:gridSpan w:val="2"/>
            <w:tcBorders>
              <w:top w:val="single" w:sz="4" w:space="0" w:color="auto"/>
              <w:left w:val="nil"/>
              <w:bottom w:val="single" w:sz="4" w:space="0" w:color="auto"/>
              <w:right w:val="single" w:sz="4" w:space="0" w:color="auto"/>
            </w:tcBorders>
            <w:shd w:val="clear" w:color="000000" w:fill="FFFFFF"/>
            <w:hideMark/>
          </w:tcPr>
          <w:p w:rsidR="004207EA" w:rsidRPr="007F30B8" w:rsidRDefault="00747416"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Наредба № 5 от 2018 г.</w:t>
            </w:r>
          </w:p>
        </w:tc>
        <w:tc>
          <w:tcPr>
            <w:tcW w:w="1585" w:type="dxa"/>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1 Незначителни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2040" w:type="dxa"/>
            <w:gridSpan w:val="2"/>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Представяне от оператора на необходимата информация</w:t>
            </w:r>
            <w:r w:rsidR="00217278" w:rsidRPr="007F30B8">
              <w:rPr>
                <w:rFonts w:ascii="Verdana" w:eastAsia="Times New Roman" w:hAnsi="Verdana" w:cs="Arial"/>
                <w:sz w:val="16"/>
                <w:szCs w:val="16"/>
                <w:lang w:eastAsia="bg-BG"/>
              </w:rPr>
              <w:t xml:space="preserve"> и/или план за действие в срока</w:t>
            </w:r>
            <w:r w:rsidRPr="007F30B8">
              <w:rPr>
                <w:rFonts w:ascii="Verdana" w:eastAsia="Times New Roman" w:hAnsi="Verdana" w:cs="Arial"/>
                <w:sz w:val="16"/>
                <w:szCs w:val="16"/>
                <w:lang w:eastAsia="bg-BG"/>
              </w:rPr>
              <w:t>, определен за отстраняване на несъответствието.</w:t>
            </w:r>
          </w:p>
        </w:tc>
        <w:tc>
          <w:tcPr>
            <w:tcW w:w="1360" w:type="dxa"/>
            <w:tcBorders>
              <w:top w:val="single" w:sz="4" w:space="0" w:color="auto"/>
              <w:left w:val="nil"/>
              <w:bottom w:val="single" w:sz="4" w:space="0" w:color="auto"/>
              <w:right w:val="single" w:sz="4" w:space="0" w:color="auto"/>
            </w:tcBorders>
            <w:shd w:val="clear" w:color="auto" w:fill="auto"/>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 от установяване на несъответствието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Подобряване на изпълнението на предпазните мерки и контрола, въведени от оператора с </w:t>
            </w:r>
            <w:r w:rsidR="00217278" w:rsidRPr="007F30B8">
              <w:rPr>
                <w:rFonts w:ascii="Verdana" w:eastAsia="Times New Roman" w:hAnsi="Verdana" w:cs="Arial"/>
                <w:sz w:val="16"/>
                <w:szCs w:val="16"/>
                <w:lang w:eastAsia="bg-BG"/>
              </w:rPr>
              <w:t>цел гарантиране на съответствие.</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до 7 работни дни</w:t>
            </w:r>
            <w:r w:rsidR="00747416" w:rsidRPr="007F30B8">
              <w:rPr>
                <w:rFonts w:ascii="Verdana" w:eastAsia="Times New Roman" w:hAnsi="Verdana" w:cs="Arial"/>
                <w:sz w:val="16"/>
                <w:szCs w:val="16"/>
                <w:lang w:eastAsia="bg-BG"/>
              </w:rPr>
              <w:t xml:space="preserve"> от установяване на несъответствието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4207EA" w:rsidRPr="007F30B8" w:rsidRDefault="004207EA"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r>
      <w:tr w:rsidR="00521710" w:rsidRPr="007F30B8" w:rsidTr="00CE5E05">
        <w:trPr>
          <w:trHeight w:val="397"/>
          <w:jc w:val="center"/>
        </w:trPr>
        <w:tc>
          <w:tcPr>
            <w:tcW w:w="15803" w:type="dxa"/>
            <w:gridSpan w:val="19"/>
            <w:tcBorders>
              <w:top w:val="single" w:sz="4" w:space="0" w:color="auto"/>
              <w:left w:val="single" w:sz="4" w:space="0" w:color="auto"/>
              <w:bottom w:val="single" w:sz="4" w:space="0" w:color="auto"/>
              <w:right w:val="single" w:sz="4" w:space="0" w:color="000000"/>
            </w:tcBorders>
            <w:shd w:val="clear" w:color="000000" w:fill="B4C6E7"/>
            <w:vAlign w:val="center"/>
            <w:hideMark/>
          </w:tcPr>
          <w:p w:rsidR="00521710" w:rsidRPr="007F30B8" w:rsidRDefault="00AA387C" w:rsidP="00521710">
            <w:pPr>
              <w:widowControl/>
              <w:autoSpaceDE/>
              <w:autoSpaceDN/>
              <w:adjustRightInd/>
              <w:jc w:val="center"/>
              <w:rPr>
                <w:rFonts w:ascii="Verdana" w:eastAsia="Times New Roman" w:hAnsi="Verdana" w:cs="Arial"/>
                <w:b/>
                <w:bCs/>
                <w:sz w:val="16"/>
                <w:szCs w:val="16"/>
                <w:lang w:eastAsia="bg-BG"/>
              </w:rPr>
            </w:pPr>
            <w:r w:rsidRPr="007F30B8">
              <w:rPr>
                <w:rFonts w:ascii="Verdana" w:eastAsia="Times New Roman" w:hAnsi="Verdana" w:cs="Arial"/>
                <w:b/>
                <w:bCs/>
                <w:sz w:val="16"/>
                <w:szCs w:val="16"/>
                <w:lang w:eastAsia="bg-BG"/>
              </w:rPr>
              <w:t>М</w:t>
            </w:r>
            <w:r w:rsidR="00521710" w:rsidRPr="007F30B8">
              <w:rPr>
                <w:rFonts w:ascii="Verdana" w:eastAsia="Times New Roman" w:hAnsi="Verdana" w:cs="Arial"/>
                <w:b/>
                <w:bCs/>
                <w:sz w:val="16"/>
                <w:szCs w:val="16"/>
                <w:lang w:eastAsia="bg-BG"/>
              </w:rPr>
              <w:t>. НЕСЪОТВЕТСТВИЯ, СВЪРЗАНИ С ВЪЗПРЕПЯТСТВАНЕ НА КОНТРОЛНАТА ДЕЙНОСТ</w:t>
            </w:r>
          </w:p>
        </w:tc>
      </w:tr>
      <w:tr w:rsidR="00521710" w:rsidRPr="007F30B8" w:rsidTr="006433CD">
        <w:trPr>
          <w:gridAfter w:val="1"/>
          <w:wAfter w:w="23" w:type="dxa"/>
          <w:trHeight w:val="20"/>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521710"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М</w:t>
            </w:r>
            <w:r w:rsidR="00521710" w:rsidRPr="007F30B8">
              <w:rPr>
                <w:rFonts w:ascii="Verdana" w:eastAsia="Times New Roman" w:hAnsi="Verdana" w:cs="Arial"/>
                <w:sz w:val="16"/>
                <w:szCs w:val="16"/>
                <w:lang w:eastAsia="bg-BG"/>
              </w:rPr>
              <w:t>.1</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Операторът отказва да предостави достъп до всички части на производствената единица</w:t>
            </w:r>
            <w:r w:rsidR="00584004" w:rsidRPr="007F30B8">
              <w:rPr>
                <w:rFonts w:ascii="Verdana" w:eastAsia="Times New Roman" w:hAnsi="Verdana" w:cs="Arial"/>
                <w:sz w:val="16"/>
                <w:szCs w:val="16"/>
                <w:lang w:eastAsia="bg-BG"/>
              </w:rPr>
              <w:t>.</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521710" w:rsidRPr="007F30B8" w:rsidRDefault="00584004"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Ч</w:t>
            </w:r>
            <w:r w:rsidR="00521710" w:rsidRPr="007F30B8">
              <w:rPr>
                <w:rFonts w:ascii="Verdana" w:eastAsia="Times New Roman" w:hAnsi="Verdana" w:cs="Arial"/>
                <w:sz w:val="16"/>
                <w:szCs w:val="16"/>
                <w:lang w:eastAsia="bg-BG"/>
              </w:rPr>
              <w:t>л.</w:t>
            </w:r>
            <w:r w:rsidRPr="007F30B8">
              <w:rPr>
                <w:rFonts w:ascii="Verdana" w:eastAsia="Times New Roman" w:hAnsi="Verdana" w:cs="Arial"/>
                <w:sz w:val="16"/>
                <w:szCs w:val="16"/>
                <w:lang w:eastAsia="bg-BG"/>
              </w:rPr>
              <w:t xml:space="preserve"> 15, параграфи </w:t>
            </w:r>
            <w:r w:rsidR="00521710" w:rsidRPr="007F30B8">
              <w:rPr>
                <w:rFonts w:ascii="Verdana" w:eastAsia="Times New Roman" w:hAnsi="Verdana" w:cs="Arial"/>
                <w:sz w:val="16"/>
                <w:szCs w:val="16"/>
                <w:lang w:eastAsia="bg-BG"/>
              </w:rPr>
              <w:t>1 и 2</w:t>
            </w:r>
            <w:r w:rsidRPr="007F30B8">
              <w:rPr>
                <w:rFonts w:ascii="Verdana" w:eastAsia="Times New Roman" w:hAnsi="Verdana" w:cs="Arial"/>
                <w:sz w:val="16"/>
                <w:szCs w:val="16"/>
                <w:lang w:eastAsia="bg-BG"/>
              </w:rPr>
              <w:t xml:space="preserve"> от Регламент (ЕС) 2017/625</w:t>
            </w:r>
          </w:p>
        </w:tc>
        <w:tc>
          <w:tcPr>
            <w:tcW w:w="1585" w:type="dxa"/>
            <w:tcBorders>
              <w:top w:val="single" w:sz="4" w:space="0" w:color="auto"/>
              <w:left w:val="nil"/>
              <w:bottom w:val="single" w:sz="4" w:space="0" w:color="auto"/>
              <w:right w:val="single" w:sz="4" w:space="0" w:color="auto"/>
            </w:tcBorders>
            <w:shd w:val="clear" w:color="000000" w:fill="FFFFFF"/>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194278"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19427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194278" w:rsidRPr="007F30B8">
              <w:rPr>
                <w:rFonts w:ascii="Verdana" w:eastAsia="Times New Roman" w:hAnsi="Verdana" w:cs="Arial"/>
                <w:sz w:val="16"/>
                <w:szCs w:val="16"/>
                <w:lang w:eastAsia="bg-BG"/>
              </w:rPr>
              <w:t>аф 1 от Регламент (ЕС) 2018/848.</w:t>
            </w:r>
          </w:p>
          <w:p w:rsidR="00194278"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Налагане на забрана за пускане на пазара на продукти с позоваване на биологично производство за определен период в съответствие с чл</w:t>
            </w:r>
            <w:r w:rsidR="0019427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194278" w:rsidRPr="007F30B8">
              <w:rPr>
                <w:rFonts w:ascii="Verdana" w:eastAsia="Times New Roman" w:hAnsi="Verdana" w:cs="Arial"/>
                <w:sz w:val="16"/>
                <w:szCs w:val="16"/>
                <w:lang w:eastAsia="bg-BG"/>
              </w:rPr>
              <w:t>.</w:t>
            </w:r>
          </w:p>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194278"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194278"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194278" w:rsidRPr="007F30B8">
              <w:rPr>
                <w:rFonts w:ascii="Verdana" w:eastAsia="Times New Roman" w:hAnsi="Verdana" w:cs="Arial"/>
                <w:sz w:val="16"/>
                <w:szCs w:val="16"/>
                <w:lang w:eastAsia="bg-BG"/>
              </w:rPr>
              <w:t>.</w:t>
            </w:r>
          </w:p>
          <w:p w:rsidR="00194278"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194278" w:rsidRPr="007F30B8">
              <w:rPr>
                <w:rFonts w:ascii="Verdana" w:eastAsia="Times New Roman" w:hAnsi="Verdana" w:cs="Arial"/>
                <w:sz w:val="16"/>
                <w:szCs w:val="16"/>
                <w:lang w:eastAsia="bg-BG"/>
              </w:rPr>
              <w:t>.</w:t>
            </w:r>
          </w:p>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xml:space="preserve">, другите контролиращи лица и </w:t>
            </w:r>
            <w:r w:rsidRPr="007F30B8">
              <w:rPr>
                <w:rFonts w:ascii="Verdana" w:eastAsia="Times New Roman" w:hAnsi="Verdana" w:cs="Arial"/>
                <w:sz w:val="16"/>
                <w:szCs w:val="16"/>
                <w:lang w:eastAsia="bg-BG"/>
              </w:rPr>
              <w:lastRenderedPageBreak/>
              <w:t>БАБХ за</w:t>
            </w:r>
            <w:r w:rsidR="00194278"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194278" w:rsidRPr="007F30B8">
              <w:rPr>
                <w:rFonts w:ascii="Verdana" w:eastAsia="Times New Roman" w:hAnsi="Verdana" w:cs="Arial"/>
                <w:sz w:val="16"/>
                <w:szCs w:val="16"/>
                <w:lang w:eastAsia="bg-BG"/>
              </w:rPr>
              <w:t xml:space="preserve"> до 3 работни дни от налагането.</w:t>
            </w:r>
          </w:p>
        </w:tc>
      </w:tr>
      <w:tr w:rsidR="00521710" w:rsidRPr="007F30B8" w:rsidTr="006433CD">
        <w:trPr>
          <w:gridAfter w:val="1"/>
          <w:wAfter w:w="23" w:type="dxa"/>
          <w:trHeight w:val="20"/>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521710"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М</w:t>
            </w:r>
            <w:r w:rsidR="00521710" w:rsidRPr="007F30B8">
              <w:rPr>
                <w:rFonts w:ascii="Verdana" w:eastAsia="Times New Roman" w:hAnsi="Verdana" w:cs="Arial"/>
                <w:sz w:val="16"/>
                <w:szCs w:val="16"/>
                <w:lang w:eastAsia="bg-BG"/>
              </w:rPr>
              <w:t>.2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Операторът отказва да предостави достъп до счетоводната документация</w:t>
            </w:r>
            <w:r w:rsidR="000D5DAE" w:rsidRPr="007F30B8">
              <w:rPr>
                <w:rFonts w:ascii="Verdana" w:eastAsia="Times New Roman" w:hAnsi="Verdana" w:cs="Arial"/>
                <w:sz w:val="16"/>
                <w:szCs w:val="16"/>
                <w:lang w:eastAsia="bg-BG"/>
              </w:rPr>
              <w:t>.</w:t>
            </w: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521710" w:rsidRPr="007F30B8" w:rsidRDefault="000D5DAE"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Ч</w:t>
            </w:r>
            <w:r w:rsidR="00521710" w:rsidRPr="007F30B8">
              <w:rPr>
                <w:rFonts w:ascii="Verdana" w:eastAsia="Times New Roman" w:hAnsi="Verdana" w:cs="Arial"/>
                <w:sz w:val="16"/>
                <w:szCs w:val="16"/>
                <w:lang w:eastAsia="bg-BG"/>
              </w:rPr>
              <w:t>л.</w:t>
            </w:r>
            <w:r w:rsidRPr="007F30B8">
              <w:rPr>
                <w:rFonts w:ascii="Verdana" w:eastAsia="Times New Roman" w:hAnsi="Verdana" w:cs="Arial"/>
                <w:sz w:val="16"/>
                <w:szCs w:val="16"/>
                <w:lang w:eastAsia="bg-BG"/>
              </w:rPr>
              <w:t xml:space="preserve"> 15, параграф </w:t>
            </w:r>
            <w:r w:rsidR="00521710" w:rsidRPr="007F30B8">
              <w:rPr>
                <w:rFonts w:ascii="Verdana" w:eastAsia="Times New Roman" w:hAnsi="Verdana" w:cs="Arial"/>
                <w:sz w:val="16"/>
                <w:szCs w:val="16"/>
                <w:lang w:eastAsia="bg-BG"/>
              </w:rPr>
              <w:t xml:space="preserve">1 букви </w:t>
            </w:r>
            <w:r w:rsidRPr="007F30B8">
              <w:rPr>
                <w:rFonts w:ascii="Verdana" w:eastAsia="Times New Roman" w:hAnsi="Verdana" w:cs="Arial"/>
                <w:sz w:val="16"/>
                <w:szCs w:val="16"/>
                <w:lang w:eastAsia="bg-BG"/>
              </w:rPr>
              <w:t>„</w:t>
            </w:r>
            <w:r w:rsidR="00521710" w:rsidRPr="007F30B8">
              <w:rPr>
                <w:rFonts w:ascii="Verdana" w:eastAsia="Times New Roman" w:hAnsi="Verdana" w:cs="Arial"/>
                <w:sz w:val="16"/>
                <w:szCs w:val="16"/>
                <w:lang w:eastAsia="bg-BG"/>
              </w:rPr>
              <w:t>б</w:t>
            </w:r>
            <w:r w:rsidRPr="007F30B8">
              <w:rPr>
                <w:rFonts w:ascii="Verdana" w:eastAsia="Times New Roman" w:hAnsi="Verdana" w:cs="Arial"/>
                <w:sz w:val="16"/>
                <w:szCs w:val="16"/>
                <w:lang w:eastAsia="bg-BG"/>
              </w:rPr>
              <w:t>“ и „</w:t>
            </w:r>
            <w:r w:rsidR="00521710" w:rsidRPr="007F30B8">
              <w:rPr>
                <w:rFonts w:ascii="Verdana" w:eastAsia="Times New Roman" w:hAnsi="Verdana" w:cs="Arial"/>
                <w:sz w:val="16"/>
                <w:szCs w:val="16"/>
                <w:lang w:eastAsia="bg-BG"/>
              </w:rPr>
              <w:t>г</w:t>
            </w:r>
            <w:r w:rsidRPr="007F30B8">
              <w:rPr>
                <w:rFonts w:ascii="Verdana" w:eastAsia="Times New Roman" w:hAnsi="Verdana" w:cs="Arial"/>
                <w:sz w:val="16"/>
                <w:szCs w:val="16"/>
                <w:lang w:eastAsia="bg-BG"/>
              </w:rPr>
              <w:t>“</w:t>
            </w:r>
            <w:r w:rsidR="00521710" w:rsidRPr="007F30B8">
              <w:rPr>
                <w:rFonts w:ascii="Verdana" w:eastAsia="Times New Roman" w:hAnsi="Verdana" w:cs="Arial"/>
                <w:sz w:val="16"/>
                <w:szCs w:val="16"/>
                <w:lang w:eastAsia="bg-BG"/>
              </w:rPr>
              <w:t xml:space="preserve"> от </w:t>
            </w:r>
            <w:r w:rsidRPr="007F30B8">
              <w:rPr>
                <w:rFonts w:ascii="Verdana" w:eastAsia="Times New Roman" w:hAnsi="Verdana" w:cs="Arial"/>
                <w:sz w:val="16"/>
                <w:szCs w:val="16"/>
                <w:lang w:eastAsia="bg-BG"/>
              </w:rPr>
              <w:t>Регламент (ЕС) 2017/625</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0D5DAE"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0D5DA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w:t>
            </w:r>
            <w:r w:rsidR="000D5DAE" w:rsidRPr="007F30B8">
              <w:rPr>
                <w:rFonts w:ascii="Verdana" w:eastAsia="Times New Roman" w:hAnsi="Verdana" w:cs="Arial"/>
                <w:sz w:val="16"/>
                <w:szCs w:val="16"/>
                <w:lang w:eastAsia="bg-BG"/>
              </w:rPr>
              <w:t>аф 1 от Регламент (ЕС) 2018/848.</w:t>
            </w:r>
          </w:p>
          <w:p w:rsidR="000D5DAE"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0D5DA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w:t>
            </w:r>
            <w:r w:rsidR="000D5DAE" w:rsidRPr="007F30B8">
              <w:rPr>
                <w:rFonts w:ascii="Verdana" w:eastAsia="Times New Roman" w:hAnsi="Verdana" w:cs="Arial"/>
                <w:sz w:val="16"/>
                <w:szCs w:val="16"/>
                <w:lang w:eastAsia="bg-BG"/>
              </w:rPr>
              <w:t>018/848.</w:t>
            </w:r>
          </w:p>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Отнемане на сертификата за не по-малко от 6 месеца от установяване на </w:t>
            </w:r>
            <w:r w:rsidRPr="007F30B8">
              <w:rPr>
                <w:rFonts w:ascii="Verdana" w:eastAsia="Times New Roman" w:hAnsi="Verdana" w:cs="Arial"/>
                <w:sz w:val="16"/>
                <w:szCs w:val="16"/>
                <w:lang w:eastAsia="bg-BG"/>
              </w:rPr>
              <w:lastRenderedPageBreak/>
              <w:t>нарушението</w:t>
            </w:r>
            <w:r w:rsidR="000D5DAE" w:rsidRPr="007F30B8">
              <w:rPr>
                <w:rFonts w:ascii="Verdana" w:eastAsia="Times New Roman" w:hAnsi="Verdana" w:cs="Arial"/>
                <w:sz w:val="16"/>
                <w:szCs w:val="16"/>
                <w:lang w:eastAsia="bg-BG"/>
              </w:rPr>
              <w:t>.</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408F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E408F0" w:rsidRPr="007F30B8">
              <w:rPr>
                <w:rFonts w:ascii="Verdana" w:eastAsia="Times New Roman" w:hAnsi="Verdana" w:cs="Arial"/>
                <w:sz w:val="16"/>
                <w:szCs w:val="16"/>
                <w:lang w:eastAsia="bg-BG"/>
              </w:rPr>
              <w:t>.</w:t>
            </w:r>
          </w:p>
          <w:p w:rsidR="00E408F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E408F0" w:rsidRPr="007F30B8">
              <w:rPr>
                <w:rFonts w:ascii="Verdana" w:eastAsia="Times New Roman" w:hAnsi="Verdana" w:cs="Arial"/>
                <w:sz w:val="16"/>
                <w:szCs w:val="16"/>
                <w:lang w:eastAsia="bg-BG"/>
              </w:rPr>
              <w:t>.</w:t>
            </w:r>
          </w:p>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E408F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E408F0" w:rsidRPr="007F30B8">
              <w:rPr>
                <w:rFonts w:ascii="Verdana" w:eastAsia="Times New Roman" w:hAnsi="Verdana" w:cs="Arial"/>
                <w:sz w:val="16"/>
                <w:szCs w:val="16"/>
                <w:lang w:eastAsia="bg-BG"/>
              </w:rPr>
              <w:t xml:space="preserve"> до 3 работни дни от налагането.</w:t>
            </w:r>
          </w:p>
        </w:tc>
      </w:tr>
      <w:tr w:rsidR="00521710" w:rsidRPr="007F30B8" w:rsidTr="009B7252">
        <w:trPr>
          <w:gridAfter w:val="1"/>
          <w:wAfter w:w="23" w:type="dxa"/>
          <w:trHeight w:val="20"/>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521710"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М</w:t>
            </w:r>
            <w:r w:rsidR="00521710" w:rsidRPr="007F30B8">
              <w:rPr>
                <w:rFonts w:ascii="Verdana" w:eastAsia="Times New Roman" w:hAnsi="Verdana" w:cs="Arial"/>
                <w:sz w:val="16"/>
                <w:szCs w:val="16"/>
                <w:lang w:eastAsia="bg-BG"/>
              </w:rPr>
              <w:t>.3</w:t>
            </w:r>
          </w:p>
        </w:tc>
        <w:tc>
          <w:tcPr>
            <w:tcW w:w="1813" w:type="dxa"/>
            <w:gridSpan w:val="2"/>
            <w:tcBorders>
              <w:top w:val="single" w:sz="4" w:space="0" w:color="auto"/>
              <w:left w:val="nil"/>
              <w:bottom w:val="single" w:sz="4" w:space="0" w:color="auto"/>
              <w:right w:val="single" w:sz="4" w:space="0" w:color="auto"/>
            </w:tcBorders>
            <w:shd w:val="clear" w:color="auto" w:fill="auto"/>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Операторът отказва да му бъде взета проба от контролиращото лице</w:t>
            </w:r>
            <w:r w:rsidR="00F22A50" w:rsidRPr="007F30B8">
              <w:rPr>
                <w:rFonts w:ascii="Verdana" w:eastAsia="Times New Roman" w:hAnsi="Verdana" w:cs="Arial"/>
                <w:sz w:val="16"/>
                <w:szCs w:val="16"/>
                <w:lang w:eastAsia="bg-BG"/>
              </w:rPr>
              <w:t>.</w:t>
            </w:r>
          </w:p>
        </w:tc>
        <w:tc>
          <w:tcPr>
            <w:tcW w:w="1246" w:type="dxa"/>
            <w:gridSpan w:val="2"/>
            <w:tcBorders>
              <w:top w:val="single" w:sz="4" w:space="0" w:color="auto"/>
              <w:left w:val="nil"/>
              <w:bottom w:val="single" w:sz="4" w:space="0" w:color="auto"/>
              <w:right w:val="single" w:sz="4" w:space="0" w:color="auto"/>
            </w:tcBorders>
            <w:shd w:val="clear" w:color="auto" w:fill="auto"/>
            <w:hideMark/>
          </w:tcPr>
          <w:p w:rsidR="00521710" w:rsidRPr="007F30B8" w:rsidRDefault="00F22A5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Чл.</w:t>
            </w:r>
            <w:r w:rsidR="00395063"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15, параграф </w:t>
            </w:r>
            <w:r w:rsidR="00521710" w:rsidRPr="007F30B8">
              <w:rPr>
                <w:rFonts w:ascii="Verdana" w:eastAsia="Times New Roman" w:hAnsi="Verdana" w:cs="Arial"/>
                <w:sz w:val="16"/>
                <w:szCs w:val="16"/>
                <w:lang w:eastAsia="bg-BG"/>
              </w:rPr>
              <w:t xml:space="preserve">2 от </w:t>
            </w:r>
            <w:r w:rsidR="000D5DAE" w:rsidRPr="007F30B8">
              <w:rPr>
                <w:rFonts w:ascii="Verdana" w:eastAsia="Times New Roman" w:hAnsi="Verdana" w:cs="Arial"/>
                <w:sz w:val="16"/>
                <w:szCs w:val="16"/>
                <w:lang w:eastAsia="bg-BG"/>
              </w:rPr>
              <w:t>Регламент (ЕС) 2017/625</w:t>
            </w:r>
            <w:r w:rsidR="00521710" w:rsidRPr="007F30B8">
              <w:rPr>
                <w:rFonts w:ascii="Verdana" w:eastAsia="Times New Roman" w:hAnsi="Verdana" w:cs="Arial"/>
                <w:sz w:val="16"/>
                <w:szCs w:val="16"/>
                <w:lang w:eastAsia="bg-BG"/>
              </w:rPr>
              <w:t>, чл.</w:t>
            </w:r>
            <w:r w:rsidRPr="007F30B8">
              <w:rPr>
                <w:rFonts w:ascii="Verdana" w:eastAsia="Times New Roman" w:hAnsi="Verdana" w:cs="Arial"/>
                <w:sz w:val="16"/>
                <w:szCs w:val="16"/>
                <w:lang w:eastAsia="bg-BG"/>
              </w:rPr>
              <w:t xml:space="preserve"> </w:t>
            </w:r>
            <w:r w:rsidR="00521710" w:rsidRPr="007F30B8">
              <w:rPr>
                <w:rFonts w:ascii="Verdana" w:eastAsia="Times New Roman" w:hAnsi="Verdana" w:cs="Arial"/>
                <w:sz w:val="16"/>
                <w:szCs w:val="16"/>
                <w:lang w:eastAsia="bg-BG"/>
              </w:rPr>
              <w:t xml:space="preserve">7 от Регламент </w:t>
            </w:r>
            <w:r w:rsidRPr="007F30B8">
              <w:rPr>
                <w:rFonts w:ascii="Verdana" w:eastAsia="Times New Roman" w:hAnsi="Verdana" w:cs="Arial"/>
                <w:sz w:val="16"/>
                <w:szCs w:val="16"/>
                <w:lang w:eastAsia="bg-BG"/>
              </w:rPr>
              <w:t>(ЕС) 2021/</w:t>
            </w:r>
            <w:r w:rsidR="00521710" w:rsidRPr="007F30B8">
              <w:rPr>
                <w:rFonts w:ascii="Verdana" w:eastAsia="Times New Roman" w:hAnsi="Verdana" w:cs="Arial"/>
                <w:sz w:val="16"/>
                <w:szCs w:val="16"/>
                <w:lang w:eastAsia="bg-BG"/>
              </w:rPr>
              <w:t>279</w:t>
            </w:r>
          </w:p>
        </w:tc>
        <w:tc>
          <w:tcPr>
            <w:tcW w:w="1585" w:type="dxa"/>
            <w:tcBorders>
              <w:top w:val="single" w:sz="4" w:space="0" w:color="auto"/>
              <w:left w:val="nil"/>
              <w:bottom w:val="single" w:sz="4" w:space="0" w:color="auto"/>
              <w:right w:val="single" w:sz="4" w:space="0" w:color="auto"/>
            </w:tcBorders>
            <w:shd w:val="clear" w:color="000000" w:fill="FFFFFF"/>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nil"/>
              <w:bottom w:val="single" w:sz="4" w:space="0" w:color="auto"/>
              <w:right w:val="single" w:sz="4" w:space="0" w:color="auto"/>
            </w:tcBorders>
            <w:shd w:val="clear" w:color="auto" w:fill="auto"/>
            <w:hideMark/>
          </w:tcPr>
          <w:p w:rsidR="000D5DAE"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0D5DA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1 от Регламент (ЕС) 2018/848</w:t>
            </w:r>
            <w:r w:rsidR="000D5DAE" w:rsidRPr="007F30B8">
              <w:rPr>
                <w:rFonts w:ascii="Verdana" w:eastAsia="Times New Roman" w:hAnsi="Verdana" w:cs="Arial"/>
                <w:sz w:val="16"/>
                <w:szCs w:val="16"/>
                <w:lang w:eastAsia="bg-BG"/>
              </w:rPr>
              <w:t>.</w:t>
            </w:r>
          </w:p>
          <w:p w:rsidR="00F22A5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F22A5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F22A50" w:rsidRPr="007F30B8">
              <w:rPr>
                <w:rFonts w:ascii="Verdana" w:eastAsia="Times New Roman" w:hAnsi="Verdana" w:cs="Arial"/>
                <w:sz w:val="16"/>
                <w:szCs w:val="16"/>
                <w:lang w:eastAsia="bg-BG"/>
              </w:rPr>
              <w:t>.</w:t>
            </w:r>
          </w:p>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r w:rsidR="00F22A50" w:rsidRPr="007F30B8">
              <w:rPr>
                <w:rFonts w:ascii="Verdana" w:eastAsia="Times New Roman" w:hAnsi="Verdana" w:cs="Arial"/>
                <w:sz w:val="16"/>
                <w:szCs w:val="16"/>
                <w:lang w:eastAsia="bg-BG"/>
              </w:rPr>
              <w:t>.</w:t>
            </w:r>
          </w:p>
        </w:tc>
        <w:tc>
          <w:tcPr>
            <w:tcW w:w="1360" w:type="dxa"/>
            <w:tcBorders>
              <w:top w:val="single" w:sz="4" w:space="0" w:color="auto"/>
              <w:left w:val="nil"/>
              <w:bottom w:val="single" w:sz="4" w:space="0" w:color="auto"/>
              <w:right w:val="single" w:sz="4" w:space="0" w:color="auto"/>
            </w:tcBorders>
            <w:shd w:val="clear" w:color="000000" w:fill="FFFFFF"/>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nil"/>
              <w:bottom w:val="single" w:sz="4" w:space="0" w:color="auto"/>
              <w:right w:val="single" w:sz="4" w:space="0" w:color="auto"/>
            </w:tcBorders>
            <w:shd w:val="clear" w:color="000000" w:fill="FFFFFF"/>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nil"/>
              <w:bottom w:val="single" w:sz="4" w:space="0" w:color="auto"/>
              <w:right w:val="single" w:sz="4" w:space="0" w:color="auto"/>
            </w:tcBorders>
            <w:shd w:val="clear" w:color="000000" w:fill="FFFFFF"/>
            <w:hideMark/>
          </w:tcPr>
          <w:p w:rsidR="000D5DAE"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0D5DAE" w:rsidRPr="007F30B8">
              <w:rPr>
                <w:rFonts w:ascii="Verdana" w:eastAsia="Times New Roman" w:hAnsi="Verdana" w:cs="Arial"/>
                <w:sz w:val="16"/>
                <w:szCs w:val="16"/>
                <w:lang w:eastAsia="bg-BG"/>
              </w:rPr>
              <w:t>.</w:t>
            </w:r>
          </w:p>
          <w:p w:rsidR="000D5DAE"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0D5DAE" w:rsidRPr="007F30B8">
              <w:rPr>
                <w:rFonts w:ascii="Verdana" w:eastAsia="Times New Roman" w:hAnsi="Verdana" w:cs="Arial"/>
                <w:sz w:val="16"/>
                <w:szCs w:val="16"/>
                <w:lang w:eastAsia="bg-BG"/>
              </w:rPr>
              <w:t>.</w:t>
            </w:r>
          </w:p>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ДФЗ – РА</w:t>
            </w:r>
            <w:r w:rsidRPr="007F30B8">
              <w:rPr>
                <w:rFonts w:ascii="Verdana" w:eastAsia="Times New Roman" w:hAnsi="Verdana" w:cs="Arial"/>
                <w:sz w:val="16"/>
                <w:szCs w:val="16"/>
                <w:lang w:eastAsia="bg-BG"/>
              </w:rPr>
              <w:t>, другите контролиращи лица и БАБХ за</w:t>
            </w:r>
            <w:r w:rsidR="000D5DAE"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0D5DAE" w:rsidRPr="007F30B8">
              <w:rPr>
                <w:rFonts w:ascii="Verdana" w:eastAsia="Times New Roman" w:hAnsi="Verdana" w:cs="Arial"/>
                <w:sz w:val="16"/>
                <w:szCs w:val="16"/>
                <w:lang w:eastAsia="bg-BG"/>
              </w:rPr>
              <w:t xml:space="preserve"> до 3 работни дни от налагането.</w:t>
            </w:r>
          </w:p>
        </w:tc>
      </w:tr>
      <w:tr w:rsidR="00521710" w:rsidRPr="007F30B8" w:rsidTr="009B7252">
        <w:trPr>
          <w:gridAfter w:val="1"/>
          <w:wAfter w:w="23" w:type="dxa"/>
          <w:trHeight w:val="20"/>
          <w:jc w:val="center"/>
        </w:trPr>
        <w:tc>
          <w:tcPr>
            <w:tcW w:w="713" w:type="dxa"/>
            <w:tcBorders>
              <w:top w:val="single" w:sz="4" w:space="0" w:color="auto"/>
              <w:left w:val="single" w:sz="4" w:space="0" w:color="auto"/>
              <w:bottom w:val="single" w:sz="4" w:space="0" w:color="auto"/>
              <w:right w:val="single" w:sz="4" w:space="0" w:color="auto"/>
            </w:tcBorders>
            <w:shd w:val="clear" w:color="auto" w:fill="auto"/>
            <w:hideMark/>
          </w:tcPr>
          <w:p w:rsidR="00521710" w:rsidRPr="007F30B8" w:rsidRDefault="007A50F7"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М</w:t>
            </w:r>
            <w:r w:rsidR="00521710" w:rsidRPr="007F30B8">
              <w:rPr>
                <w:rFonts w:ascii="Verdana" w:eastAsia="Times New Roman" w:hAnsi="Verdana" w:cs="Arial"/>
                <w:sz w:val="16"/>
                <w:szCs w:val="16"/>
                <w:lang w:eastAsia="bg-BG"/>
              </w:rPr>
              <w:t>.4</w:t>
            </w: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hideMark/>
          </w:tcPr>
          <w:p w:rsidR="00395063"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Операторът не съхранява документацията за издадените разрешения от компетентния орган и контролиращите лица в нормативно определения срок от 5 години</w:t>
            </w:r>
            <w:r w:rsidR="00395063" w:rsidRPr="007F30B8">
              <w:rPr>
                <w:rFonts w:ascii="Verdana" w:eastAsia="Times New Roman" w:hAnsi="Verdana" w:cs="Arial"/>
                <w:sz w:val="16"/>
                <w:szCs w:val="16"/>
                <w:lang w:eastAsia="bg-BG"/>
              </w:rPr>
              <w:t>.</w:t>
            </w:r>
          </w:p>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auto"/>
            <w:hideMark/>
          </w:tcPr>
          <w:p w:rsidR="00521710" w:rsidRPr="007F30B8" w:rsidRDefault="00395063"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Наредба № 5 от 2018 г.</w:t>
            </w:r>
          </w:p>
        </w:tc>
        <w:tc>
          <w:tcPr>
            <w:tcW w:w="1585" w:type="dxa"/>
            <w:tcBorders>
              <w:top w:val="single" w:sz="4" w:space="0" w:color="auto"/>
              <w:left w:val="single" w:sz="4" w:space="0" w:color="auto"/>
              <w:bottom w:val="single" w:sz="4" w:space="0" w:color="auto"/>
              <w:right w:val="single" w:sz="4" w:space="0" w:color="auto"/>
            </w:tcBorders>
            <w:shd w:val="clear" w:color="000000" w:fill="FFFFFF"/>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3 Критични нарушения</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Незабавно</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F22A5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w:t>
            </w:r>
            <w:r w:rsidR="00F22A5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 xml:space="preserve">42, параграф 1 от </w:t>
            </w:r>
            <w:r w:rsidRPr="007F30B8">
              <w:rPr>
                <w:rFonts w:ascii="Verdana" w:eastAsia="Times New Roman" w:hAnsi="Verdana" w:cs="Arial"/>
                <w:sz w:val="16"/>
                <w:szCs w:val="16"/>
                <w:lang w:eastAsia="bg-BG"/>
              </w:rPr>
              <w:lastRenderedPageBreak/>
              <w:t>Регламент (ЕС) 2018/848</w:t>
            </w:r>
            <w:r w:rsidR="00F22A50" w:rsidRPr="007F30B8">
              <w:rPr>
                <w:rFonts w:ascii="Verdana" w:eastAsia="Times New Roman" w:hAnsi="Verdana" w:cs="Arial"/>
                <w:sz w:val="16"/>
                <w:szCs w:val="16"/>
                <w:lang w:eastAsia="bg-BG"/>
              </w:rPr>
              <w:t>.</w:t>
            </w:r>
          </w:p>
          <w:p w:rsidR="00F22A5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Налагане на забрана за пускане на пазара на продукти с позоваване на биологично производство за определен период в съответствие с чл</w:t>
            </w:r>
            <w:r w:rsidR="00F22A5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42, параграф 2 от Регламент (ЕС) 2018/848</w:t>
            </w:r>
            <w:r w:rsidR="00F22A50" w:rsidRPr="007F30B8">
              <w:rPr>
                <w:rFonts w:ascii="Verdana" w:eastAsia="Times New Roman" w:hAnsi="Verdana" w:cs="Arial"/>
                <w:sz w:val="16"/>
                <w:szCs w:val="16"/>
                <w:lang w:eastAsia="bg-BG"/>
              </w:rPr>
              <w:t>.</w:t>
            </w:r>
          </w:p>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Отнемане на сертификата за не по-малко от 6 месеца от установяване на нарушението.</w:t>
            </w:r>
          </w:p>
        </w:tc>
        <w:tc>
          <w:tcPr>
            <w:tcW w:w="1360" w:type="dxa"/>
            <w:tcBorders>
              <w:top w:val="single" w:sz="4" w:space="0" w:color="auto"/>
              <w:left w:val="single" w:sz="4" w:space="0" w:color="auto"/>
              <w:bottom w:val="single" w:sz="4" w:space="0" w:color="auto"/>
              <w:right w:val="single" w:sz="4" w:space="0" w:color="auto"/>
            </w:tcBorders>
            <w:shd w:val="clear" w:color="000000" w:fill="FFFFFF"/>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lastRenderedPageBreak/>
              <w:t>Неприложимо</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124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21710" w:rsidRPr="007F30B8" w:rsidRDefault="00521710" w:rsidP="004E6F3C">
            <w:pPr>
              <w:widowControl/>
              <w:autoSpaceDE/>
              <w:autoSpaceDN/>
              <w:adjustRightInd/>
              <w:spacing w:after="60"/>
              <w:jc w:val="center"/>
              <w:rPr>
                <w:rFonts w:ascii="Verdana" w:eastAsia="Times New Roman" w:hAnsi="Verdana" w:cs="Arial"/>
                <w:sz w:val="16"/>
                <w:szCs w:val="16"/>
                <w:lang w:eastAsia="bg-BG"/>
              </w:rPr>
            </w:pPr>
            <w:r w:rsidRPr="007F30B8">
              <w:rPr>
                <w:rFonts w:ascii="Verdana" w:eastAsia="Times New Roman" w:hAnsi="Verdana" w:cs="Arial"/>
                <w:sz w:val="16"/>
                <w:szCs w:val="16"/>
                <w:lang w:eastAsia="bg-BG"/>
              </w:rPr>
              <w:t>Неприложимо</w:t>
            </w:r>
          </w:p>
        </w:tc>
        <w:tc>
          <w:tcPr>
            <w:tcW w:w="23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22A5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Одобряване на изпълнението на предпазните мерки и контрола, въведени от оператора с цел гарантиране на съответствие</w:t>
            </w:r>
            <w:r w:rsidR="00F22A50" w:rsidRPr="007F30B8">
              <w:rPr>
                <w:rFonts w:ascii="Verdana" w:eastAsia="Times New Roman" w:hAnsi="Verdana" w:cs="Arial"/>
                <w:sz w:val="16"/>
                <w:szCs w:val="16"/>
                <w:lang w:eastAsia="bg-BG"/>
              </w:rPr>
              <w:t>.</w:t>
            </w:r>
          </w:p>
          <w:p w:rsidR="00F22A5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Осъществяване на засилен контрол чрез допълнителни инспекции в съответната година</w:t>
            </w:r>
            <w:r w:rsidR="00F22A50" w:rsidRPr="007F30B8">
              <w:rPr>
                <w:rFonts w:ascii="Verdana" w:eastAsia="Times New Roman" w:hAnsi="Verdana" w:cs="Arial"/>
                <w:sz w:val="16"/>
                <w:szCs w:val="16"/>
                <w:lang w:eastAsia="bg-BG"/>
              </w:rPr>
              <w:t>.</w:t>
            </w:r>
          </w:p>
          <w:p w:rsidR="00521710" w:rsidRPr="007F30B8" w:rsidRDefault="00521710" w:rsidP="001618C6">
            <w:pPr>
              <w:widowControl/>
              <w:autoSpaceDE/>
              <w:autoSpaceDN/>
              <w:adjustRightInd/>
              <w:spacing w:after="60"/>
              <w:rPr>
                <w:rFonts w:ascii="Verdana" w:eastAsia="Times New Roman" w:hAnsi="Verdana" w:cs="Arial"/>
                <w:sz w:val="16"/>
                <w:szCs w:val="16"/>
                <w:lang w:eastAsia="bg-BG"/>
              </w:rPr>
            </w:pPr>
            <w:r w:rsidRPr="007F30B8">
              <w:rPr>
                <w:rFonts w:ascii="Verdana" w:eastAsia="Times New Roman" w:hAnsi="Verdana" w:cs="Arial"/>
                <w:sz w:val="16"/>
                <w:szCs w:val="16"/>
                <w:lang w:eastAsia="bg-BG"/>
              </w:rPr>
              <w:t xml:space="preserve">Контролиращото лице писмено уведомява компетентния орган, </w:t>
            </w:r>
            <w:r w:rsidR="00DF6E45" w:rsidRPr="007F30B8">
              <w:rPr>
                <w:rFonts w:ascii="Verdana" w:eastAsia="Times New Roman" w:hAnsi="Verdana" w:cs="Arial"/>
                <w:sz w:val="16"/>
                <w:szCs w:val="16"/>
                <w:lang w:eastAsia="bg-BG"/>
              </w:rPr>
              <w:t xml:space="preserve">ДФЗ </w:t>
            </w:r>
            <w:r w:rsidR="00DF6E45" w:rsidRPr="007F30B8">
              <w:rPr>
                <w:rFonts w:ascii="Verdana" w:eastAsia="Times New Roman" w:hAnsi="Verdana" w:cs="Arial"/>
                <w:sz w:val="16"/>
                <w:szCs w:val="16"/>
                <w:lang w:eastAsia="bg-BG"/>
              </w:rPr>
              <w:lastRenderedPageBreak/>
              <w:t>– РА</w:t>
            </w:r>
            <w:r w:rsidRPr="007F30B8">
              <w:rPr>
                <w:rFonts w:ascii="Verdana" w:eastAsia="Times New Roman" w:hAnsi="Verdana" w:cs="Arial"/>
                <w:sz w:val="16"/>
                <w:szCs w:val="16"/>
                <w:lang w:eastAsia="bg-BG"/>
              </w:rPr>
              <w:t>, другите контролиращи лица и БАБХ за</w:t>
            </w:r>
            <w:r w:rsidR="00F22A50" w:rsidRPr="007F30B8">
              <w:rPr>
                <w:rFonts w:ascii="Verdana" w:eastAsia="Times New Roman" w:hAnsi="Verdana" w:cs="Arial"/>
                <w:sz w:val="16"/>
                <w:szCs w:val="16"/>
                <w:lang w:eastAsia="bg-BG"/>
              </w:rPr>
              <w:t xml:space="preserve"> </w:t>
            </w:r>
            <w:r w:rsidRPr="007F30B8">
              <w:rPr>
                <w:rFonts w:ascii="Verdana" w:eastAsia="Times New Roman" w:hAnsi="Verdana" w:cs="Arial"/>
                <w:sz w:val="16"/>
                <w:szCs w:val="16"/>
                <w:lang w:eastAsia="bg-BG"/>
              </w:rPr>
              <w:t>наложената мярка в срок</w:t>
            </w:r>
            <w:r w:rsidR="00F22A50" w:rsidRPr="007F30B8">
              <w:rPr>
                <w:rFonts w:ascii="Verdana" w:eastAsia="Times New Roman" w:hAnsi="Verdana" w:cs="Arial"/>
                <w:sz w:val="16"/>
                <w:szCs w:val="16"/>
                <w:lang w:eastAsia="bg-BG"/>
              </w:rPr>
              <w:t xml:space="preserve"> до 3 работни дни от налагането.</w:t>
            </w:r>
          </w:p>
        </w:tc>
      </w:tr>
    </w:tbl>
    <w:p w:rsidR="004207EA" w:rsidRPr="00215E36" w:rsidRDefault="00225D57" w:rsidP="00225D57">
      <w:pPr>
        <w:spacing w:line="360" w:lineRule="auto"/>
        <w:ind w:firstLine="709"/>
        <w:jc w:val="right"/>
        <w:rPr>
          <w:rFonts w:ascii="Verdana" w:hAnsi="Verdana"/>
          <w:iCs/>
          <w:highlight w:val="white"/>
          <w:shd w:val="clear" w:color="auto" w:fill="FEFEFE"/>
        </w:rPr>
      </w:pPr>
      <w:r w:rsidRPr="00215E36">
        <w:rPr>
          <w:rFonts w:ascii="Verdana" w:hAnsi="Verdana"/>
          <w:iCs/>
          <w:highlight w:val="white"/>
          <w:shd w:val="clear" w:color="auto" w:fill="FEFEFE"/>
        </w:rPr>
        <w:lastRenderedPageBreak/>
        <w:t>“</w:t>
      </w:r>
    </w:p>
    <w:p w:rsidR="009C1E81" w:rsidRDefault="009C1E81" w:rsidP="00AA387C">
      <w:pPr>
        <w:spacing w:line="360" w:lineRule="auto"/>
        <w:jc w:val="both"/>
        <w:rPr>
          <w:rFonts w:ascii="Verdana" w:hAnsi="Verdana"/>
          <w:iCs/>
          <w:highlight w:val="white"/>
          <w:shd w:val="clear" w:color="auto" w:fill="FEFEFE"/>
        </w:rPr>
      </w:pPr>
    </w:p>
    <w:p w:rsidR="008572EE" w:rsidRPr="005A4F04" w:rsidRDefault="008572EE" w:rsidP="00AA387C">
      <w:pPr>
        <w:spacing w:line="360" w:lineRule="auto"/>
        <w:jc w:val="both"/>
        <w:rPr>
          <w:rFonts w:ascii="Verdana" w:hAnsi="Verdana"/>
          <w:iCs/>
          <w:highlight w:val="white"/>
          <w:shd w:val="clear" w:color="auto" w:fill="FEFEFE"/>
          <w:lang w:val="ru-RU"/>
        </w:rPr>
      </w:pPr>
    </w:p>
    <w:p w:rsidR="00FA7DC4" w:rsidRPr="00215E36" w:rsidRDefault="00FA7DC4" w:rsidP="00E001AA">
      <w:pPr>
        <w:spacing w:line="360" w:lineRule="auto"/>
        <w:ind w:firstLine="709"/>
        <w:jc w:val="both"/>
        <w:rPr>
          <w:rFonts w:ascii="Verdana" w:hAnsi="Verdana"/>
          <w:iCs/>
          <w:highlight w:val="white"/>
          <w:shd w:val="clear" w:color="auto" w:fill="FEFEFE"/>
        </w:rPr>
        <w:sectPr w:rsidR="00FA7DC4" w:rsidRPr="00215E36" w:rsidSect="008B61AD">
          <w:pgSz w:w="16838" w:h="11906" w:orient="landscape" w:code="9"/>
          <w:pgMar w:top="1418" w:right="1021" w:bottom="567" w:left="1021" w:header="709" w:footer="709" w:gutter="0"/>
          <w:cols w:space="708"/>
          <w:docGrid w:linePitch="360"/>
        </w:sectPr>
      </w:pPr>
    </w:p>
    <w:p w:rsidR="00325C51" w:rsidRPr="00215E36" w:rsidRDefault="007229D4" w:rsidP="00E001AA">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lastRenderedPageBreak/>
        <w:t xml:space="preserve">§ </w:t>
      </w:r>
      <w:r w:rsidR="00EF5FD1" w:rsidRPr="00215E36">
        <w:rPr>
          <w:rFonts w:ascii="Verdana" w:eastAsia="Times New Roman" w:hAnsi="Verdana"/>
          <w:b/>
          <w:highlight w:val="white"/>
          <w:shd w:val="clear" w:color="auto" w:fill="FEFEFE"/>
        </w:rPr>
        <w:t>54</w:t>
      </w:r>
      <w:r w:rsidRPr="00215E36">
        <w:rPr>
          <w:rFonts w:ascii="Verdana" w:eastAsia="Times New Roman" w:hAnsi="Verdana"/>
          <w:b/>
          <w:highlight w:val="white"/>
          <w:shd w:val="clear" w:color="auto" w:fill="FEFEFE"/>
        </w:rPr>
        <w:t>.</w:t>
      </w:r>
      <w:r w:rsidRPr="00215E36">
        <w:rPr>
          <w:rFonts w:ascii="Verdana" w:eastAsia="Times New Roman" w:hAnsi="Verdana"/>
          <w:highlight w:val="white"/>
          <w:shd w:val="clear" w:color="auto" w:fill="FEFEFE"/>
        </w:rPr>
        <w:t xml:space="preserve"> </w:t>
      </w:r>
      <w:r w:rsidR="00325C51" w:rsidRPr="00215E36">
        <w:rPr>
          <w:rFonts w:ascii="Verdana" w:eastAsia="Times New Roman" w:hAnsi="Verdana"/>
          <w:highlight w:val="white"/>
          <w:shd w:val="clear" w:color="auto" w:fill="FEFEFE"/>
        </w:rPr>
        <w:t>Приложение № 4 към чл. 48, ал. 7 се изменя така:</w:t>
      </w:r>
    </w:p>
    <w:p w:rsidR="00745F4E" w:rsidRPr="00215E36" w:rsidRDefault="00745F4E" w:rsidP="00745F4E">
      <w:pPr>
        <w:spacing w:line="360" w:lineRule="auto"/>
        <w:ind w:firstLine="709"/>
        <w:jc w:val="right"/>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 xml:space="preserve">„Приложение № 4 </w:t>
      </w:r>
    </w:p>
    <w:p w:rsidR="007229D4" w:rsidRPr="00215E36" w:rsidRDefault="00745F4E" w:rsidP="00745F4E">
      <w:pPr>
        <w:spacing w:line="360" w:lineRule="auto"/>
        <w:ind w:firstLine="709"/>
        <w:jc w:val="right"/>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към чл. 48, ал. 7</w:t>
      </w:r>
    </w:p>
    <w:p w:rsidR="00745F4E" w:rsidRPr="00215E36" w:rsidRDefault="00745F4E" w:rsidP="00E001AA">
      <w:pPr>
        <w:spacing w:line="360" w:lineRule="auto"/>
        <w:ind w:firstLine="709"/>
        <w:jc w:val="both"/>
        <w:rPr>
          <w:rFonts w:ascii="Verdana" w:eastAsia="Times New Roman" w:hAnsi="Verdana"/>
          <w:highlight w:val="white"/>
          <w:shd w:val="clear" w:color="auto" w:fill="FEFEFE"/>
        </w:rPr>
      </w:pPr>
    </w:p>
    <w:p w:rsidR="00745F4E" w:rsidRPr="00215E36" w:rsidRDefault="001466FA" w:rsidP="001466FA">
      <w:pPr>
        <w:spacing w:line="360" w:lineRule="auto"/>
        <w:jc w:val="center"/>
        <w:rPr>
          <w:rFonts w:ascii="Verdana" w:eastAsia="Times New Roman" w:hAnsi="Verdana"/>
          <w:highlight w:val="white"/>
          <w:shd w:val="clear" w:color="auto" w:fill="FEFEFE"/>
        </w:rPr>
      </w:pPr>
      <w:r w:rsidRPr="00215E36">
        <w:rPr>
          <w:rFonts w:ascii="Verdana" w:hAnsi="Verdana" w:cs="Arial"/>
          <w:highlight w:val="white"/>
          <w:shd w:val="clear" w:color="auto" w:fill="FEFEFE"/>
        </w:rPr>
        <w:t>ДЕКЛАРАЦИЯ</w:t>
      </w:r>
    </w:p>
    <w:p w:rsidR="00745F4E" w:rsidRPr="00215E36" w:rsidRDefault="001466FA" w:rsidP="001466FA">
      <w:pPr>
        <w:spacing w:line="360" w:lineRule="auto"/>
        <w:jc w:val="center"/>
        <w:rPr>
          <w:rFonts w:ascii="Verdana" w:eastAsia="Times New Roman" w:hAnsi="Verdana"/>
          <w:highlight w:val="white"/>
          <w:shd w:val="clear" w:color="auto" w:fill="FEFEFE"/>
        </w:rPr>
      </w:pPr>
      <w:r w:rsidRPr="00215E36">
        <w:rPr>
          <w:rFonts w:ascii="Verdana" w:hAnsi="Verdana" w:cs="Arial"/>
          <w:highlight w:val="white"/>
          <w:shd w:val="clear" w:color="auto" w:fill="FEFEFE"/>
        </w:rPr>
        <w:t>за обстоятелст</w:t>
      </w:r>
      <w:r w:rsidR="00FF7AE3">
        <w:rPr>
          <w:rFonts w:ascii="Verdana" w:hAnsi="Verdana" w:cs="Arial"/>
          <w:highlight w:val="white"/>
          <w:shd w:val="clear" w:color="auto" w:fill="FEFEFE"/>
        </w:rPr>
        <w:t>ва по чл. 40 от Регламент (ЕС)</w:t>
      </w:r>
      <w:r w:rsidRPr="00215E36">
        <w:rPr>
          <w:rFonts w:ascii="Verdana" w:hAnsi="Verdana" w:cs="Arial"/>
          <w:highlight w:val="white"/>
          <w:shd w:val="clear" w:color="auto" w:fill="FEFEFE"/>
        </w:rPr>
        <w:t xml:space="preserve"> 2018/848</w:t>
      </w:r>
    </w:p>
    <w:p w:rsidR="00745F4E" w:rsidRPr="00215E36" w:rsidRDefault="00745F4E" w:rsidP="001466FA">
      <w:pPr>
        <w:spacing w:line="360" w:lineRule="auto"/>
        <w:jc w:val="both"/>
        <w:rPr>
          <w:rFonts w:ascii="Verdana" w:eastAsia="Times New Roman" w:hAnsi="Verdana"/>
          <w:highlight w:val="white"/>
          <w:shd w:val="clear" w:color="auto" w:fill="FEFEFE"/>
        </w:rPr>
      </w:pPr>
    </w:p>
    <w:p w:rsidR="00745F4E" w:rsidRPr="00215E36" w:rsidRDefault="001466FA" w:rsidP="001466FA">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Долуподписаният/ата …………………………………………………………………………………………………………</w:t>
      </w:r>
    </w:p>
    <w:p w:rsidR="001466FA" w:rsidRPr="00215E36" w:rsidRDefault="001466FA" w:rsidP="001466FA">
      <w:pPr>
        <w:spacing w:line="360" w:lineRule="auto"/>
        <w:jc w:val="center"/>
        <w:rPr>
          <w:rFonts w:ascii="Verdana" w:hAnsi="Verdana" w:cs="Arial"/>
          <w:highlight w:val="white"/>
          <w:shd w:val="clear" w:color="auto" w:fill="FEFEFE"/>
          <w:vertAlign w:val="superscript"/>
        </w:rPr>
      </w:pPr>
      <w:r w:rsidRPr="00215E36">
        <w:rPr>
          <w:rFonts w:ascii="Verdana" w:hAnsi="Verdana" w:cs="Arial"/>
          <w:highlight w:val="white"/>
          <w:shd w:val="clear" w:color="auto" w:fill="FEFEFE"/>
          <w:vertAlign w:val="superscript"/>
        </w:rPr>
        <w:t>(собствено, бащино и фамилно име)</w:t>
      </w:r>
    </w:p>
    <w:p w:rsidR="001466FA" w:rsidRPr="00215E36" w:rsidRDefault="001466FA" w:rsidP="001466FA">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ЕГН ………………………………………………</w:t>
      </w:r>
    </w:p>
    <w:p w:rsidR="001466FA" w:rsidRPr="00215E36" w:rsidRDefault="001466FA" w:rsidP="001466FA">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адрес: ……………………………………………………………………………………………………………………………………,</w:t>
      </w:r>
    </w:p>
    <w:p w:rsidR="001466FA" w:rsidRPr="00215E36" w:rsidRDefault="001466FA" w:rsidP="001466FA">
      <w:pPr>
        <w:spacing w:line="360" w:lineRule="auto"/>
        <w:jc w:val="center"/>
        <w:rPr>
          <w:rFonts w:ascii="Verdana" w:hAnsi="Verdana" w:cs="Arial"/>
          <w:highlight w:val="white"/>
          <w:shd w:val="clear" w:color="auto" w:fill="FEFEFE"/>
          <w:vertAlign w:val="superscript"/>
        </w:rPr>
      </w:pPr>
      <w:r w:rsidRPr="00215E36">
        <w:rPr>
          <w:rFonts w:ascii="Verdana" w:hAnsi="Verdana" w:cs="Arial"/>
          <w:highlight w:val="white"/>
          <w:shd w:val="clear" w:color="auto" w:fill="FEFEFE"/>
          <w:vertAlign w:val="superscript"/>
        </w:rPr>
        <w:t>(постоянен адрес)</w:t>
      </w:r>
    </w:p>
    <w:p w:rsidR="001466FA" w:rsidRPr="00215E36" w:rsidRDefault="001466FA" w:rsidP="001466FA">
      <w:pPr>
        <w:spacing w:line="360" w:lineRule="auto"/>
        <w:rPr>
          <w:rFonts w:ascii="Verdana" w:hAnsi="Verdana" w:cs="Arial"/>
          <w:highlight w:val="white"/>
          <w:shd w:val="clear" w:color="auto" w:fill="FEFEFE"/>
        </w:rPr>
      </w:pPr>
      <w:r w:rsidRPr="00215E36">
        <w:rPr>
          <w:rFonts w:ascii="Verdana" w:hAnsi="Verdana" w:cs="Arial"/>
          <w:highlight w:val="white"/>
          <w:shd w:val="clear" w:color="auto" w:fill="FEFEFE"/>
        </w:rPr>
        <w:t>в качеството си на управител/упълномощен представител …………………………………………</w:t>
      </w:r>
    </w:p>
    <w:p w:rsidR="001466FA" w:rsidRPr="00215E36" w:rsidRDefault="001466FA" w:rsidP="001466FA">
      <w:pPr>
        <w:spacing w:line="360" w:lineRule="auto"/>
        <w:jc w:val="both"/>
        <w:rPr>
          <w:rFonts w:ascii="Verdana" w:eastAsia="Times New Roman" w:hAnsi="Verdana"/>
          <w:highlight w:val="white"/>
          <w:shd w:val="clear" w:color="auto" w:fill="FEFEFE"/>
        </w:rPr>
      </w:pPr>
      <w:r w:rsidRPr="00215E36">
        <w:rPr>
          <w:rFonts w:ascii="Verdana" w:hAnsi="Verdana" w:cs="Arial"/>
          <w:highlight w:val="white"/>
          <w:shd w:val="clear" w:color="auto" w:fill="FEFEFE"/>
        </w:rPr>
        <w:t>…………………………………………………………………………………………………………………………………………………</w:t>
      </w:r>
    </w:p>
    <w:p w:rsidR="001466FA" w:rsidRPr="00215E36" w:rsidRDefault="001466FA" w:rsidP="001466FA">
      <w:pPr>
        <w:spacing w:line="360" w:lineRule="auto"/>
        <w:jc w:val="center"/>
        <w:rPr>
          <w:rFonts w:ascii="Verdana" w:eastAsia="Times New Roman" w:hAnsi="Verdana"/>
          <w:highlight w:val="white"/>
          <w:shd w:val="clear" w:color="auto" w:fill="FEFEFE"/>
          <w:vertAlign w:val="superscript"/>
        </w:rPr>
      </w:pPr>
      <w:r w:rsidRPr="00215E36">
        <w:rPr>
          <w:rFonts w:ascii="Verdana" w:hAnsi="Verdana" w:cs="Arial"/>
          <w:highlight w:val="white"/>
          <w:shd w:val="clear" w:color="auto" w:fill="FEFEFE"/>
          <w:vertAlign w:val="superscript"/>
        </w:rPr>
        <w:t>(посочват се длъжността и качеството, в което лицето има право да представлява и управлява)</w:t>
      </w:r>
    </w:p>
    <w:p w:rsidR="001466FA" w:rsidRPr="00215E36" w:rsidRDefault="001466FA" w:rsidP="001466FA">
      <w:pPr>
        <w:spacing w:line="360" w:lineRule="auto"/>
        <w:jc w:val="both"/>
        <w:rPr>
          <w:rFonts w:ascii="Verdana" w:eastAsia="Times New Roman" w:hAnsi="Verdana"/>
          <w:highlight w:val="white"/>
          <w:shd w:val="clear" w:color="auto" w:fill="FEFEFE"/>
        </w:rPr>
      </w:pPr>
    </w:p>
    <w:p w:rsidR="001466FA" w:rsidRPr="00215E36" w:rsidRDefault="001466FA" w:rsidP="001466FA">
      <w:pPr>
        <w:spacing w:line="360" w:lineRule="auto"/>
        <w:jc w:val="both"/>
        <w:rPr>
          <w:rFonts w:ascii="Verdana" w:eastAsia="Times New Roman" w:hAnsi="Verdana"/>
          <w:highlight w:val="white"/>
          <w:shd w:val="clear" w:color="auto" w:fill="FEFEFE"/>
        </w:rPr>
      </w:pPr>
      <w:r w:rsidRPr="00215E36">
        <w:rPr>
          <w:rFonts w:ascii="Verdana" w:hAnsi="Verdana" w:cs="Arial"/>
          <w:highlight w:val="white"/>
          <w:shd w:val="clear" w:color="auto" w:fill="FEFEFE"/>
        </w:rPr>
        <w:t>на …………………………………………………………………………………………………………………………………………,</w:t>
      </w:r>
    </w:p>
    <w:p w:rsidR="001466FA" w:rsidRPr="00215E36" w:rsidRDefault="001466FA" w:rsidP="001466FA">
      <w:pPr>
        <w:spacing w:line="360" w:lineRule="auto"/>
        <w:jc w:val="center"/>
        <w:rPr>
          <w:rFonts w:ascii="Verdana" w:eastAsia="Times New Roman" w:hAnsi="Verdana"/>
          <w:highlight w:val="white"/>
          <w:shd w:val="clear" w:color="auto" w:fill="FEFEFE"/>
          <w:vertAlign w:val="superscript"/>
        </w:rPr>
      </w:pPr>
      <w:r w:rsidRPr="00215E36">
        <w:rPr>
          <w:rFonts w:ascii="Verdana" w:hAnsi="Verdana" w:cs="Arial"/>
          <w:highlight w:val="white"/>
          <w:shd w:val="clear" w:color="auto" w:fill="FEFEFE"/>
          <w:vertAlign w:val="superscript"/>
        </w:rPr>
        <w:t>(име на контролиращото лице)</w:t>
      </w:r>
    </w:p>
    <w:p w:rsidR="001466FA" w:rsidRPr="00215E36" w:rsidRDefault="001466FA" w:rsidP="001466FA">
      <w:pPr>
        <w:spacing w:line="360" w:lineRule="auto"/>
        <w:jc w:val="both"/>
        <w:rPr>
          <w:rFonts w:ascii="Verdana" w:eastAsia="Times New Roman" w:hAnsi="Verdana"/>
          <w:highlight w:val="white"/>
          <w:shd w:val="clear" w:color="auto" w:fill="FEFEFE"/>
        </w:rPr>
      </w:pPr>
      <w:r w:rsidRPr="00215E36">
        <w:rPr>
          <w:rFonts w:ascii="Verdana" w:hAnsi="Verdana" w:cs="Arial"/>
          <w:highlight w:val="white"/>
          <w:shd w:val="clear" w:color="auto" w:fill="FEFEFE"/>
        </w:rPr>
        <w:t>получило разрешение от министъра на земеделието съгласно чл. 18, ал. 1 от ЗПООПЗПЕС, с кодов номер ……………………… и Заповед № …………………………………………</w:t>
      </w:r>
    </w:p>
    <w:p w:rsidR="001466FA" w:rsidRPr="00215E36" w:rsidRDefault="001466FA" w:rsidP="001466FA">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със седалище и адрес на управление в Република България …………………………………………</w:t>
      </w:r>
    </w:p>
    <w:p w:rsidR="001466FA" w:rsidRPr="00215E36" w:rsidRDefault="001466FA" w:rsidP="001466FA">
      <w:pPr>
        <w:spacing w:line="360" w:lineRule="auto"/>
        <w:jc w:val="both"/>
        <w:rPr>
          <w:rFonts w:ascii="Verdana" w:eastAsia="Times New Roman" w:hAnsi="Verdana"/>
          <w:highlight w:val="white"/>
          <w:shd w:val="clear" w:color="auto" w:fill="FEFEFE"/>
        </w:rPr>
      </w:pPr>
      <w:r w:rsidRPr="00215E36">
        <w:rPr>
          <w:rFonts w:ascii="Verdana" w:hAnsi="Verdana" w:cs="Arial"/>
          <w:highlight w:val="white"/>
          <w:shd w:val="clear" w:color="auto" w:fill="FEFEFE"/>
        </w:rPr>
        <w:t>………………………………………………………………………………………………………………………………………………,</w:t>
      </w:r>
    </w:p>
    <w:p w:rsidR="001466FA" w:rsidRPr="00215E36" w:rsidRDefault="001466FA" w:rsidP="001466FA">
      <w:pPr>
        <w:spacing w:line="360" w:lineRule="auto"/>
        <w:jc w:val="both"/>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тел.: ………………………………………………………, факс: …………………………………………………………</w:t>
      </w:r>
    </w:p>
    <w:p w:rsidR="001466FA" w:rsidRPr="00215E36" w:rsidRDefault="001466FA" w:rsidP="001466FA">
      <w:pPr>
        <w:spacing w:line="360" w:lineRule="auto"/>
        <w:jc w:val="both"/>
        <w:rPr>
          <w:rFonts w:ascii="Verdana" w:eastAsia="Times New Roman" w:hAnsi="Verdana"/>
          <w:highlight w:val="white"/>
          <w:shd w:val="clear" w:color="auto" w:fill="FEFEFE"/>
        </w:rPr>
      </w:pPr>
      <w:r w:rsidRPr="00215E36">
        <w:rPr>
          <w:rFonts w:ascii="Verdana" w:hAnsi="Verdana" w:cs="Arial"/>
          <w:highlight w:val="white"/>
          <w:shd w:val="clear" w:color="auto" w:fill="FEFEFE"/>
        </w:rPr>
        <w:t>БУЛСТАТ/ЕИК ……………………………………………………………</w:t>
      </w:r>
    </w:p>
    <w:p w:rsidR="001466FA" w:rsidRPr="00215E36" w:rsidRDefault="001466FA" w:rsidP="001466FA">
      <w:pPr>
        <w:spacing w:line="360" w:lineRule="auto"/>
        <w:jc w:val="both"/>
        <w:rPr>
          <w:rFonts w:ascii="Verdana" w:eastAsia="Times New Roman" w:hAnsi="Verdana"/>
          <w:highlight w:val="white"/>
          <w:shd w:val="clear" w:color="auto" w:fill="FEFEFE"/>
        </w:rPr>
      </w:pPr>
    </w:p>
    <w:p w:rsidR="001466FA" w:rsidRPr="00215E36" w:rsidRDefault="001466FA" w:rsidP="001466FA">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Декларирам, че при осъществяване на дейностите по контрол за спазване правилата на биологичното производство управляваното/представляваното от мен контролиращо лице:</w:t>
      </w:r>
    </w:p>
    <w:p w:rsidR="001466FA" w:rsidRPr="00215E36" w:rsidRDefault="001466FA" w:rsidP="001466FA">
      <w:pPr>
        <w:spacing w:line="360" w:lineRule="auto"/>
        <w:rPr>
          <w:rFonts w:ascii="Verdana" w:hAnsi="Verdana" w:cs="Arial"/>
          <w:highlight w:val="white"/>
          <w:shd w:val="clear" w:color="auto" w:fill="FEFEFE"/>
        </w:rPr>
      </w:pPr>
      <w:r w:rsidRPr="00215E36">
        <w:rPr>
          <w:rFonts w:ascii="Verdana" w:hAnsi="Verdana" w:cs="Arial"/>
          <w:highlight w:val="white"/>
          <w:shd w:val="clear" w:color="auto" w:fill="FEFEFE"/>
        </w:rPr>
        <w:t>1. Ще спазва разпоредбите на:</w:t>
      </w:r>
    </w:p>
    <w:p w:rsidR="001466FA" w:rsidRPr="00215E36" w:rsidRDefault="001466FA" w:rsidP="001466FA">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и актовете за изпълнение и прилагането му.</w:t>
      </w:r>
    </w:p>
    <w:p w:rsidR="001466FA" w:rsidRPr="00215E36" w:rsidRDefault="001466FA" w:rsidP="001466FA">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 xml:space="preserve">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w:t>
      </w:r>
      <w:r w:rsidRPr="00215E36">
        <w:rPr>
          <w:rFonts w:ascii="Verdana" w:hAnsi="Verdana" w:cs="Arial"/>
          <w:highlight w:val="white"/>
          <w:shd w:val="clear" w:color="auto" w:fill="FEFEFE"/>
        </w:rPr>
        <w:lastRenderedPageBreak/>
        <w:t>№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w:t>
      </w:r>
    </w:p>
    <w:p w:rsidR="001466FA" w:rsidRPr="00215E36" w:rsidRDefault="001466FA" w:rsidP="001466FA">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Закона за прилагане на Общата организация на пазарите на земеделски продукти на Европейския съюз (ЗПООПЗПЕС);</w:t>
      </w:r>
    </w:p>
    <w:p w:rsidR="001466FA" w:rsidRPr="00215E36" w:rsidRDefault="001466FA" w:rsidP="001466FA">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r w:rsidR="00143B91">
        <w:rPr>
          <w:rFonts w:ascii="Verdana" w:hAnsi="Verdana" w:cs="Arial"/>
          <w:highlight w:val="white"/>
          <w:shd w:val="clear" w:color="auto" w:fill="FEFEFE"/>
        </w:rPr>
        <w:t>.</w:t>
      </w:r>
    </w:p>
    <w:p w:rsidR="001466FA" w:rsidRPr="00215E36" w:rsidRDefault="001466FA" w:rsidP="001466FA">
      <w:pPr>
        <w:spacing w:line="360" w:lineRule="auto"/>
        <w:jc w:val="both"/>
        <w:rPr>
          <w:rFonts w:ascii="Verdana" w:hAnsi="Verdana" w:cs="Arial"/>
          <w:highlight w:val="white"/>
          <w:shd w:val="clear" w:color="auto" w:fill="FEFEFE"/>
        </w:rPr>
      </w:pPr>
    </w:p>
    <w:p w:rsidR="001466FA" w:rsidRPr="00215E36" w:rsidRDefault="001466FA" w:rsidP="001466FA">
      <w:pPr>
        <w:spacing w:line="360" w:lineRule="auto"/>
        <w:jc w:val="both"/>
        <w:rPr>
          <w:rFonts w:ascii="Verdana" w:eastAsia="Times New Roman" w:hAnsi="Verdana"/>
          <w:highlight w:val="white"/>
          <w:shd w:val="clear" w:color="auto" w:fill="FEFEFE"/>
        </w:rPr>
      </w:pPr>
      <w:r w:rsidRPr="00215E36">
        <w:rPr>
          <w:rFonts w:ascii="Verdana" w:hAnsi="Verdana" w:cs="Arial"/>
          <w:highlight w:val="white"/>
          <w:shd w:val="clear" w:color="auto" w:fill="FEFEFE"/>
        </w:rPr>
        <w:t>2. Се задължава да предостави на компетентното звено информацията по чл</w:t>
      </w:r>
      <w:r w:rsidR="00DF37B3">
        <w:rPr>
          <w:rFonts w:ascii="Verdana" w:hAnsi="Verdana" w:cs="Arial"/>
          <w:highlight w:val="white"/>
          <w:shd w:val="clear" w:color="auto" w:fill="FEFEFE"/>
        </w:rPr>
        <w:t xml:space="preserve">. 23, ал. 1, т. 4 от ЗПООПЗПЕС </w:t>
      </w:r>
      <w:r w:rsidRPr="00215E36">
        <w:rPr>
          <w:rFonts w:ascii="Verdana" w:hAnsi="Verdana" w:cs="Arial"/>
          <w:highlight w:val="white"/>
          <w:shd w:val="clear" w:color="auto" w:fill="FEFEFE"/>
        </w:rPr>
        <w:t xml:space="preserve">и чл. 49, ал. 2, т. 3 </w:t>
      </w:r>
      <w:r w:rsidR="00E411C9">
        <w:rPr>
          <w:rFonts w:ascii="Verdana" w:hAnsi="Verdana" w:cs="Arial"/>
          <w:highlight w:val="white"/>
          <w:shd w:val="clear" w:color="auto" w:fill="FEFEFE"/>
        </w:rPr>
        <w:t xml:space="preserve">и т. 13 </w:t>
      </w:r>
      <w:r w:rsidRPr="00215E36">
        <w:rPr>
          <w:rFonts w:ascii="Verdana" w:hAnsi="Verdana" w:cs="Arial"/>
          <w:highlight w:val="white"/>
          <w:shd w:val="clear" w:color="auto" w:fill="FEFEFE"/>
        </w:rPr>
        <w:t>от Наредба</w:t>
      </w:r>
      <w:r w:rsidR="00E411C9">
        <w:rPr>
          <w:rFonts w:ascii="Verdana" w:hAnsi="Verdana" w:cs="Arial"/>
          <w:highlight w:val="white"/>
          <w:shd w:val="clear" w:color="auto" w:fill="FEFEFE"/>
        </w:rPr>
        <w:t>та.</w:t>
      </w:r>
    </w:p>
    <w:p w:rsidR="001466FA" w:rsidRPr="00215E36" w:rsidRDefault="001466FA" w:rsidP="001466FA">
      <w:pPr>
        <w:spacing w:line="360" w:lineRule="auto"/>
        <w:jc w:val="both"/>
        <w:rPr>
          <w:rFonts w:ascii="Verdana" w:eastAsia="Times New Roman" w:hAnsi="Verdana"/>
          <w:highlight w:val="white"/>
          <w:shd w:val="clear" w:color="auto" w:fill="FEFEFE"/>
        </w:rPr>
      </w:pPr>
    </w:p>
    <w:p w:rsidR="00020A45" w:rsidRPr="00215E36" w:rsidRDefault="00020A45" w:rsidP="001466FA">
      <w:pPr>
        <w:spacing w:line="360" w:lineRule="auto"/>
        <w:jc w:val="both"/>
        <w:rPr>
          <w:rFonts w:ascii="Verdana" w:eastAsia="Times New Roman" w:hAnsi="Verdana"/>
          <w:highlight w:val="white"/>
          <w:shd w:val="clear" w:color="auto" w:fill="FEFEFE"/>
        </w:rPr>
      </w:pPr>
      <w:r w:rsidRPr="00215E36">
        <w:rPr>
          <w:rFonts w:ascii="Verdana" w:hAnsi="Verdana" w:cs="Arial"/>
          <w:highlight w:val="white"/>
          <w:shd w:val="clear" w:color="auto" w:fill="FEFEFE"/>
        </w:rPr>
        <w:t>3. При промяна на декларираните обстоятелства съгласно ЗПООПЗПЕС и тази наредба ще уведомя компетентното звено в срок 7-дневен срок от настъпването на промяната в обстоятелствата.</w:t>
      </w:r>
    </w:p>
    <w:p w:rsidR="00020A45" w:rsidRPr="00215E36" w:rsidRDefault="00020A45" w:rsidP="001466FA">
      <w:pPr>
        <w:spacing w:line="360" w:lineRule="auto"/>
        <w:jc w:val="both"/>
        <w:rPr>
          <w:rFonts w:ascii="Verdana" w:eastAsia="Times New Roman" w:hAnsi="Verdana"/>
          <w:highlight w:val="white"/>
          <w:shd w:val="clear" w:color="auto" w:fill="FEFEFE"/>
        </w:rPr>
      </w:pPr>
    </w:p>
    <w:p w:rsidR="00020A45" w:rsidRPr="00215E36" w:rsidRDefault="00020A45" w:rsidP="00020A45">
      <w:pPr>
        <w:spacing w:line="360" w:lineRule="auto"/>
        <w:jc w:val="both"/>
        <w:rPr>
          <w:rFonts w:ascii="Verdana" w:hAnsi="Verdana" w:cs="Arial"/>
          <w:highlight w:val="white"/>
          <w:shd w:val="clear" w:color="auto" w:fill="FEFEFE"/>
        </w:rPr>
      </w:pPr>
      <w:r w:rsidRPr="00215E36">
        <w:rPr>
          <w:rFonts w:ascii="Verdana" w:hAnsi="Verdana" w:cs="Arial"/>
          <w:highlight w:val="white"/>
          <w:shd w:val="clear" w:color="auto" w:fill="FEFEFE"/>
        </w:rPr>
        <w:t>Известно ми е, че за неверни данни нося наказателна отговорност по чл. 313 от Наказателния кодекс.</w:t>
      </w:r>
    </w:p>
    <w:p w:rsidR="00020A45" w:rsidRPr="00215E36" w:rsidRDefault="00020A45" w:rsidP="001466FA">
      <w:pPr>
        <w:spacing w:line="360" w:lineRule="auto"/>
        <w:jc w:val="both"/>
        <w:rPr>
          <w:rFonts w:ascii="Verdana" w:eastAsia="Times New Roman" w:hAnsi="Verdana"/>
          <w:highlight w:val="white"/>
          <w:shd w:val="clear" w:color="auto" w:fill="FEFEFE"/>
        </w:rPr>
      </w:pPr>
    </w:p>
    <w:p w:rsidR="00E001AA" w:rsidRPr="00215E36" w:rsidRDefault="00E001AA" w:rsidP="001466FA">
      <w:pPr>
        <w:spacing w:line="360" w:lineRule="auto"/>
        <w:jc w:val="both"/>
        <w:rPr>
          <w:rFonts w:ascii="Verdana" w:eastAsia="Times New Roman" w:hAnsi="Verdana"/>
          <w:highlight w:val="white"/>
          <w:shd w:val="clear" w:color="auto" w:fill="FEFEFE"/>
        </w:rPr>
      </w:pPr>
    </w:p>
    <w:p w:rsidR="00020A45" w:rsidRPr="00215E36" w:rsidRDefault="00020A45" w:rsidP="00020A45">
      <w:pPr>
        <w:spacing w:line="360" w:lineRule="auto"/>
        <w:rPr>
          <w:rFonts w:ascii="Verdana" w:hAnsi="Verdana" w:cs="Arial"/>
          <w:highlight w:val="white"/>
          <w:shd w:val="clear" w:color="auto" w:fill="FEFEFE"/>
        </w:rPr>
      </w:pPr>
      <w:r w:rsidRPr="00215E36">
        <w:rPr>
          <w:rFonts w:ascii="Verdana" w:hAnsi="Verdana" w:cs="Arial"/>
          <w:highlight w:val="white"/>
          <w:shd w:val="clear" w:color="auto" w:fill="FEFEFE"/>
        </w:rPr>
        <w:t>Дата .....................................</w:t>
      </w:r>
      <w:r w:rsidRPr="00215E36">
        <w:rPr>
          <w:rFonts w:ascii="Verdana" w:hAnsi="Verdana" w:cs="Arial"/>
          <w:highlight w:val="white"/>
          <w:shd w:val="clear" w:color="auto" w:fill="FEFEFE"/>
        </w:rPr>
        <w:tab/>
      </w:r>
      <w:r w:rsidRPr="00215E36">
        <w:rPr>
          <w:rFonts w:ascii="Verdana" w:hAnsi="Verdana" w:cs="Arial"/>
          <w:highlight w:val="white"/>
          <w:shd w:val="clear" w:color="auto" w:fill="FEFEFE"/>
        </w:rPr>
        <w:tab/>
      </w:r>
      <w:r w:rsidRPr="00215E36">
        <w:rPr>
          <w:rFonts w:ascii="Verdana" w:hAnsi="Verdana" w:cs="Arial"/>
          <w:highlight w:val="white"/>
          <w:shd w:val="clear" w:color="auto" w:fill="FEFEFE"/>
        </w:rPr>
        <w:tab/>
      </w:r>
      <w:r w:rsidRPr="00215E36">
        <w:rPr>
          <w:rFonts w:ascii="Verdana" w:hAnsi="Verdana" w:cs="Arial"/>
          <w:highlight w:val="white"/>
          <w:shd w:val="clear" w:color="auto" w:fill="FEFEFE"/>
        </w:rPr>
        <w:tab/>
      </w:r>
      <w:r w:rsidRPr="00215E36">
        <w:rPr>
          <w:rFonts w:ascii="Verdana" w:hAnsi="Verdana" w:cs="Arial"/>
          <w:highlight w:val="white"/>
          <w:shd w:val="clear" w:color="auto" w:fill="FEFEFE"/>
        </w:rPr>
        <w:tab/>
        <w:t>Подпис:</w:t>
      </w:r>
    </w:p>
    <w:p w:rsidR="00020A45" w:rsidRPr="00215E36" w:rsidRDefault="00225D57" w:rsidP="00225D57">
      <w:pPr>
        <w:spacing w:line="360" w:lineRule="auto"/>
        <w:jc w:val="right"/>
        <w:rPr>
          <w:rFonts w:ascii="Verdana" w:eastAsia="Times New Roman" w:hAnsi="Verdana"/>
          <w:highlight w:val="white"/>
          <w:shd w:val="clear" w:color="auto" w:fill="FEFEFE"/>
        </w:rPr>
      </w:pPr>
      <w:r w:rsidRPr="00215E36">
        <w:rPr>
          <w:rFonts w:ascii="Verdana" w:eastAsia="Times New Roman" w:hAnsi="Verdana"/>
          <w:highlight w:val="white"/>
          <w:shd w:val="clear" w:color="auto" w:fill="FEFEFE"/>
        </w:rPr>
        <w:t>“</w:t>
      </w:r>
    </w:p>
    <w:p w:rsidR="00B4286C" w:rsidRPr="00215E36" w:rsidRDefault="00B4286C" w:rsidP="00E4356A">
      <w:pPr>
        <w:spacing w:line="360" w:lineRule="auto"/>
        <w:jc w:val="center"/>
        <w:rPr>
          <w:rFonts w:ascii="Verdana" w:eastAsia="Times New Roman" w:hAnsi="Verdana"/>
          <w:highlight w:val="white"/>
          <w:shd w:val="clear" w:color="auto" w:fill="FEFEFE"/>
        </w:rPr>
      </w:pPr>
    </w:p>
    <w:p w:rsidR="00020A45" w:rsidRPr="00215E36" w:rsidRDefault="00020A45" w:rsidP="00E4356A">
      <w:pPr>
        <w:spacing w:line="360" w:lineRule="auto"/>
        <w:jc w:val="center"/>
        <w:rPr>
          <w:rFonts w:ascii="Verdana" w:eastAsia="Times New Roman" w:hAnsi="Verdana"/>
          <w:highlight w:val="white"/>
          <w:shd w:val="clear" w:color="auto" w:fill="FEFEFE"/>
        </w:rPr>
      </w:pPr>
    </w:p>
    <w:p w:rsidR="00997605" w:rsidRPr="00215E36" w:rsidRDefault="007229D4" w:rsidP="00E411C9">
      <w:pPr>
        <w:spacing w:line="360" w:lineRule="auto"/>
        <w:ind w:firstLine="709"/>
        <w:jc w:val="both"/>
        <w:rPr>
          <w:rFonts w:ascii="Verdana" w:eastAsia="Times New Roman" w:hAnsi="Verdana"/>
          <w:highlight w:val="white"/>
          <w:shd w:val="clear" w:color="auto" w:fill="FEFEFE"/>
        </w:rPr>
      </w:pPr>
      <w:r w:rsidRPr="00215E36">
        <w:rPr>
          <w:rFonts w:ascii="Verdana" w:eastAsia="Times New Roman" w:hAnsi="Verdana"/>
          <w:b/>
          <w:highlight w:val="white"/>
          <w:shd w:val="clear" w:color="auto" w:fill="FEFEFE"/>
        </w:rPr>
        <w:t xml:space="preserve">§ </w:t>
      </w:r>
      <w:r w:rsidR="00EF5FD1" w:rsidRPr="00215E36">
        <w:rPr>
          <w:rFonts w:ascii="Verdana" w:eastAsia="Times New Roman" w:hAnsi="Verdana"/>
          <w:b/>
          <w:highlight w:val="white"/>
          <w:shd w:val="clear" w:color="auto" w:fill="FEFEFE"/>
        </w:rPr>
        <w:t>55</w:t>
      </w:r>
      <w:r w:rsidRPr="00215E36">
        <w:rPr>
          <w:rFonts w:ascii="Verdana" w:eastAsia="Times New Roman" w:hAnsi="Verdana"/>
          <w:b/>
          <w:highlight w:val="white"/>
          <w:shd w:val="clear" w:color="auto" w:fill="FEFEFE"/>
        </w:rPr>
        <w:t xml:space="preserve">. </w:t>
      </w:r>
      <w:r w:rsidR="00E411C9" w:rsidRPr="00E411C9">
        <w:rPr>
          <w:rFonts w:ascii="Verdana" w:eastAsia="Times New Roman" w:hAnsi="Verdana"/>
          <w:highlight w:val="white"/>
          <w:shd w:val="clear" w:color="auto" w:fill="FEFEFE"/>
        </w:rPr>
        <w:t>Навсякъде в наредбата думите „Министерството на земеделието, храните и горите“, „министърът на земеделието, храните и горите“, „министъра на</w:t>
      </w:r>
      <w:r w:rsidR="003E10BB">
        <w:rPr>
          <w:rFonts w:ascii="Verdana" w:eastAsia="Times New Roman" w:hAnsi="Verdana"/>
          <w:highlight w:val="white"/>
          <w:shd w:val="clear" w:color="auto" w:fill="FEFEFE"/>
        </w:rPr>
        <w:t xml:space="preserve"> земеделието, храните и горите“</w:t>
      </w:r>
      <w:r w:rsidR="00E411C9" w:rsidRPr="00E411C9">
        <w:rPr>
          <w:rFonts w:ascii="Verdana" w:eastAsia="Times New Roman" w:hAnsi="Verdana"/>
          <w:highlight w:val="white"/>
          <w:shd w:val="clear" w:color="auto" w:fill="FEFEFE"/>
        </w:rPr>
        <w:t xml:space="preserve"> и абревиатурата</w:t>
      </w:r>
      <w:r w:rsidR="00E411C9">
        <w:rPr>
          <w:rFonts w:ascii="Verdana" w:eastAsia="Times New Roman" w:hAnsi="Verdana"/>
          <w:highlight w:val="white"/>
          <w:shd w:val="clear" w:color="auto" w:fill="FEFEFE"/>
        </w:rPr>
        <w:t xml:space="preserve"> „МЗХГ“ </w:t>
      </w:r>
      <w:r w:rsidR="00E411C9" w:rsidRPr="00E411C9">
        <w:rPr>
          <w:rFonts w:ascii="Verdana" w:eastAsia="Times New Roman" w:hAnsi="Verdana"/>
          <w:highlight w:val="white"/>
          <w:shd w:val="clear" w:color="auto" w:fill="FEFEFE"/>
        </w:rPr>
        <w:t>се заменят съответно с „Министерството на земеделието“, „министърът на земеделието, „министъра на земеделието“ и „МЗм“</w:t>
      </w:r>
      <w:r w:rsidR="00E411C9">
        <w:rPr>
          <w:rFonts w:ascii="Verdana" w:eastAsia="Times New Roman" w:hAnsi="Verdana"/>
          <w:highlight w:val="white"/>
          <w:shd w:val="clear" w:color="auto" w:fill="FEFEFE"/>
        </w:rPr>
        <w:t>.</w:t>
      </w:r>
    </w:p>
    <w:p w:rsidR="0032315B" w:rsidRPr="00215E36" w:rsidRDefault="0032315B" w:rsidP="00E4356A">
      <w:pPr>
        <w:spacing w:line="360" w:lineRule="auto"/>
        <w:jc w:val="both"/>
        <w:rPr>
          <w:rFonts w:ascii="Verdana" w:hAnsi="Verdana"/>
          <w:bCs/>
          <w:caps/>
        </w:rPr>
      </w:pPr>
    </w:p>
    <w:p w:rsidR="00020A45" w:rsidRDefault="00020A45" w:rsidP="00E4356A">
      <w:pPr>
        <w:spacing w:line="360" w:lineRule="auto"/>
        <w:jc w:val="both"/>
        <w:rPr>
          <w:rFonts w:ascii="Verdana" w:hAnsi="Verdana"/>
          <w:bCs/>
          <w:caps/>
        </w:rPr>
      </w:pPr>
    </w:p>
    <w:p w:rsidR="00506525" w:rsidRDefault="00506525" w:rsidP="00E4356A">
      <w:pPr>
        <w:spacing w:line="360" w:lineRule="auto"/>
        <w:jc w:val="both"/>
        <w:rPr>
          <w:rFonts w:ascii="Verdana" w:hAnsi="Verdana"/>
          <w:bCs/>
          <w:caps/>
        </w:rPr>
      </w:pPr>
    </w:p>
    <w:p w:rsidR="00CE4837" w:rsidRDefault="00CE4837" w:rsidP="00E4356A">
      <w:pPr>
        <w:spacing w:line="360" w:lineRule="auto"/>
        <w:jc w:val="both"/>
        <w:rPr>
          <w:rFonts w:ascii="Verdana" w:hAnsi="Verdana"/>
          <w:bCs/>
          <w:caps/>
        </w:rPr>
      </w:pPr>
    </w:p>
    <w:p w:rsidR="002A5F66" w:rsidRPr="00215E36" w:rsidRDefault="003E2DCD" w:rsidP="00E4356A">
      <w:pPr>
        <w:spacing w:line="360" w:lineRule="auto"/>
        <w:jc w:val="both"/>
        <w:rPr>
          <w:rFonts w:ascii="Verdana" w:hAnsi="Verdana"/>
          <w:b/>
          <w:bCs/>
          <w:caps/>
        </w:rPr>
      </w:pPr>
      <w:r w:rsidRPr="00215E36">
        <w:rPr>
          <w:rFonts w:ascii="Verdana" w:hAnsi="Verdana"/>
          <w:b/>
          <w:bCs/>
          <w:caps/>
        </w:rPr>
        <w:t>ЯВОР ГЕЧЕВ</w:t>
      </w:r>
    </w:p>
    <w:p w:rsidR="002A5F66" w:rsidRPr="00215E36" w:rsidRDefault="002A5F66" w:rsidP="00E4356A">
      <w:pPr>
        <w:shd w:val="clear" w:color="auto" w:fill="FFFFFF"/>
        <w:spacing w:line="360" w:lineRule="auto"/>
        <w:jc w:val="both"/>
        <w:rPr>
          <w:rFonts w:ascii="Verdana" w:hAnsi="Verdana"/>
          <w:i/>
          <w:shd w:val="clear" w:color="auto" w:fill="FEFEFE"/>
        </w:rPr>
      </w:pPr>
      <w:r w:rsidRPr="00215E36">
        <w:rPr>
          <w:rFonts w:ascii="Verdana" w:hAnsi="Verdana"/>
          <w:i/>
          <w:shd w:val="clear" w:color="auto" w:fill="FEFEFE"/>
        </w:rPr>
        <w:t>Министър на земеделието</w:t>
      </w:r>
    </w:p>
    <w:p w:rsidR="00506525" w:rsidRPr="00215E36" w:rsidRDefault="00506525" w:rsidP="00504AB8">
      <w:pPr>
        <w:spacing w:line="360" w:lineRule="auto"/>
        <w:jc w:val="both"/>
        <w:rPr>
          <w:rFonts w:ascii="Verdana" w:hAnsi="Verdana"/>
          <w:bCs/>
          <w:caps/>
        </w:rPr>
      </w:pPr>
    </w:p>
    <w:p w:rsidR="003E3DD3" w:rsidRDefault="003E3DD3">
      <w:pPr>
        <w:widowControl/>
        <w:autoSpaceDE/>
        <w:autoSpaceDN/>
        <w:adjustRightInd/>
        <w:spacing w:after="200" w:line="276" w:lineRule="auto"/>
        <w:rPr>
          <w:rFonts w:ascii="Verdana" w:eastAsia="MS Mincho" w:hAnsi="Verdana"/>
          <w:smallCaps/>
          <w:sz w:val="18"/>
          <w:szCs w:val="18"/>
        </w:rPr>
      </w:pPr>
      <w:bookmarkStart w:id="1" w:name="_GoBack"/>
      <w:bookmarkEnd w:id="1"/>
    </w:p>
    <w:sectPr w:rsidR="003E3DD3" w:rsidSect="00FA7DC4">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57" w:rsidRDefault="00573857" w:rsidP="00483878">
      <w:r>
        <w:separator/>
      </w:r>
    </w:p>
  </w:endnote>
  <w:endnote w:type="continuationSeparator" w:id="0">
    <w:p w:rsidR="00573857" w:rsidRDefault="00573857" w:rsidP="0048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375700"/>
      <w:docPartObj>
        <w:docPartGallery w:val="Page Numbers (Bottom of Page)"/>
        <w:docPartUnique/>
      </w:docPartObj>
    </w:sdtPr>
    <w:sdtEndPr>
      <w:rPr>
        <w:rFonts w:ascii="Verdana" w:hAnsi="Verdana"/>
        <w:noProof/>
        <w:sz w:val="16"/>
        <w:szCs w:val="16"/>
      </w:rPr>
    </w:sdtEndPr>
    <w:sdtContent>
      <w:p w:rsidR="007C131C" w:rsidRPr="00483878" w:rsidRDefault="007C131C" w:rsidP="00483878">
        <w:pPr>
          <w:pStyle w:val="Footer"/>
          <w:jc w:val="right"/>
          <w:rPr>
            <w:rFonts w:ascii="Verdana" w:hAnsi="Verdana"/>
            <w:sz w:val="16"/>
            <w:szCs w:val="16"/>
          </w:rPr>
        </w:pPr>
        <w:r w:rsidRPr="00483878">
          <w:rPr>
            <w:rFonts w:ascii="Verdana" w:hAnsi="Verdana"/>
            <w:sz w:val="16"/>
            <w:szCs w:val="16"/>
          </w:rPr>
          <w:fldChar w:fldCharType="begin"/>
        </w:r>
        <w:r w:rsidRPr="00483878">
          <w:rPr>
            <w:rFonts w:ascii="Verdana" w:hAnsi="Verdana"/>
            <w:sz w:val="16"/>
            <w:szCs w:val="16"/>
          </w:rPr>
          <w:instrText xml:space="preserve"> PAGE   \* MERGEFORMAT </w:instrText>
        </w:r>
        <w:r w:rsidRPr="00483878">
          <w:rPr>
            <w:rFonts w:ascii="Verdana" w:hAnsi="Verdana"/>
            <w:sz w:val="16"/>
            <w:szCs w:val="16"/>
          </w:rPr>
          <w:fldChar w:fldCharType="separate"/>
        </w:r>
        <w:r w:rsidR="00244EA6">
          <w:rPr>
            <w:rFonts w:ascii="Verdana" w:hAnsi="Verdana"/>
            <w:noProof/>
            <w:sz w:val="16"/>
            <w:szCs w:val="16"/>
          </w:rPr>
          <w:t>169</w:t>
        </w:r>
        <w:r w:rsidRPr="00483878">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57" w:rsidRDefault="00573857" w:rsidP="00483878">
      <w:r>
        <w:separator/>
      </w:r>
    </w:p>
  </w:footnote>
  <w:footnote w:type="continuationSeparator" w:id="0">
    <w:p w:rsidR="00573857" w:rsidRDefault="00573857" w:rsidP="00483878">
      <w:r>
        <w:continuationSeparator/>
      </w:r>
    </w:p>
  </w:footnote>
  <w:footnote w:id="1">
    <w:p w:rsidR="007C131C" w:rsidRDefault="007C131C">
      <w:pPr>
        <w:pStyle w:val="FootnoteText"/>
      </w:pPr>
      <w:r w:rsidRPr="00506525">
        <w:rPr>
          <w:rStyle w:val="FootnoteReference"/>
        </w:rPr>
        <w:footnoteRef/>
      </w:r>
      <w:r w:rsidRPr="00506525">
        <w:t xml:space="preserve"> </w:t>
      </w:r>
      <w:r w:rsidRPr="00506525">
        <w:rPr>
          <w:rFonts w:ascii="Verdana" w:hAnsi="Verdana"/>
          <w:sz w:val="16"/>
          <w:szCs w:val="16"/>
        </w:rPr>
        <w:t>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627"/>
    <w:multiLevelType w:val="hybridMultilevel"/>
    <w:tmpl w:val="D1844606"/>
    <w:lvl w:ilvl="0" w:tplc="AA42216E">
      <w:start w:val="1"/>
      <w:numFmt w:val="decimal"/>
      <w:lvlText w:val="%1."/>
      <w:lvlJc w:val="left"/>
      <w:pPr>
        <w:ind w:left="1495" w:hanging="360"/>
      </w:pPr>
      <w:rPr>
        <w:rFonts w:cs="Times New Roman" w:hint="default"/>
      </w:rPr>
    </w:lvl>
    <w:lvl w:ilvl="1" w:tplc="E3246142" w:tentative="1">
      <w:start w:val="1"/>
      <w:numFmt w:val="lowerLetter"/>
      <w:lvlText w:val="%2."/>
      <w:lvlJc w:val="left"/>
      <w:pPr>
        <w:ind w:left="1980" w:hanging="360"/>
      </w:pPr>
      <w:rPr>
        <w:rFonts w:cs="Times New Roman"/>
      </w:rPr>
    </w:lvl>
    <w:lvl w:ilvl="2" w:tplc="B4FCA886" w:tentative="1">
      <w:start w:val="1"/>
      <w:numFmt w:val="lowerRoman"/>
      <w:lvlText w:val="%3."/>
      <w:lvlJc w:val="right"/>
      <w:pPr>
        <w:ind w:left="2700" w:hanging="180"/>
      </w:pPr>
      <w:rPr>
        <w:rFonts w:cs="Times New Roman"/>
      </w:rPr>
    </w:lvl>
    <w:lvl w:ilvl="3" w:tplc="9CCA7E78" w:tentative="1">
      <w:start w:val="1"/>
      <w:numFmt w:val="decimal"/>
      <w:lvlText w:val="%4."/>
      <w:lvlJc w:val="left"/>
      <w:pPr>
        <w:ind w:left="3420" w:hanging="360"/>
      </w:pPr>
      <w:rPr>
        <w:rFonts w:cs="Times New Roman"/>
      </w:rPr>
    </w:lvl>
    <w:lvl w:ilvl="4" w:tplc="2214A692" w:tentative="1">
      <w:start w:val="1"/>
      <w:numFmt w:val="lowerLetter"/>
      <w:lvlText w:val="%5."/>
      <w:lvlJc w:val="left"/>
      <w:pPr>
        <w:ind w:left="4140" w:hanging="360"/>
      </w:pPr>
      <w:rPr>
        <w:rFonts w:cs="Times New Roman"/>
      </w:rPr>
    </w:lvl>
    <w:lvl w:ilvl="5" w:tplc="DD4AFBEE" w:tentative="1">
      <w:start w:val="1"/>
      <w:numFmt w:val="lowerRoman"/>
      <w:lvlText w:val="%6."/>
      <w:lvlJc w:val="right"/>
      <w:pPr>
        <w:ind w:left="4860" w:hanging="180"/>
      </w:pPr>
      <w:rPr>
        <w:rFonts w:cs="Times New Roman"/>
      </w:rPr>
    </w:lvl>
    <w:lvl w:ilvl="6" w:tplc="5B52CA04" w:tentative="1">
      <w:start w:val="1"/>
      <w:numFmt w:val="decimal"/>
      <w:lvlText w:val="%7."/>
      <w:lvlJc w:val="left"/>
      <w:pPr>
        <w:ind w:left="5580" w:hanging="360"/>
      </w:pPr>
      <w:rPr>
        <w:rFonts w:cs="Times New Roman"/>
      </w:rPr>
    </w:lvl>
    <w:lvl w:ilvl="7" w:tplc="6F6CFC7E" w:tentative="1">
      <w:start w:val="1"/>
      <w:numFmt w:val="lowerLetter"/>
      <w:lvlText w:val="%8."/>
      <w:lvlJc w:val="left"/>
      <w:pPr>
        <w:ind w:left="6300" w:hanging="360"/>
      </w:pPr>
      <w:rPr>
        <w:rFonts w:cs="Times New Roman"/>
      </w:rPr>
    </w:lvl>
    <w:lvl w:ilvl="8" w:tplc="1A9C111E" w:tentative="1">
      <w:start w:val="1"/>
      <w:numFmt w:val="lowerRoman"/>
      <w:lvlText w:val="%9."/>
      <w:lvlJc w:val="right"/>
      <w:pPr>
        <w:ind w:left="7020" w:hanging="180"/>
      </w:pPr>
      <w:rPr>
        <w:rFonts w:cs="Times New Roman"/>
      </w:rPr>
    </w:lvl>
  </w:abstractNum>
  <w:abstractNum w:abstractNumId="1" w15:restartNumberingAfterBreak="0">
    <w:nsid w:val="17915DD7"/>
    <w:multiLevelType w:val="hybridMultilevel"/>
    <w:tmpl w:val="DB32D086"/>
    <w:lvl w:ilvl="0" w:tplc="4B6A7EA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1C1517BD"/>
    <w:multiLevelType w:val="hybridMultilevel"/>
    <w:tmpl w:val="4A5068A4"/>
    <w:lvl w:ilvl="0" w:tplc="1D000C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2EA703F3"/>
    <w:multiLevelType w:val="hybridMultilevel"/>
    <w:tmpl w:val="CE402BC2"/>
    <w:lvl w:ilvl="0" w:tplc="1D000C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3F530E08"/>
    <w:multiLevelType w:val="hybridMultilevel"/>
    <w:tmpl w:val="4A5068A4"/>
    <w:lvl w:ilvl="0" w:tplc="1D000C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40007645"/>
    <w:multiLevelType w:val="multilevel"/>
    <w:tmpl w:val="B4DAC476"/>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45854146"/>
    <w:multiLevelType w:val="hybridMultilevel"/>
    <w:tmpl w:val="1EC02F66"/>
    <w:lvl w:ilvl="0" w:tplc="77B83B16">
      <w:start w:val="1"/>
      <w:numFmt w:val="decimal"/>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7" w15:restartNumberingAfterBreak="0">
    <w:nsid w:val="5735625A"/>
    <w:multiLevelType w:val="hybridMultilevel"/>
    <w:tmpl w:val="ECA4CCE0"/>
    <w:lvl w:ilvl="0" w:tplc="1310A0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55B2269"/>
    <w:multiLevelType w:val="hybridMultilevel"/>
    <w:tmpl w:val="C81A1130"/>
    <w:lvl w:ilvl="0" w:tplc="763ECD84">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9" w15:restartNumberingAfterBreak="0">
    <w:nsid w:val="65E312FA"/>
    <w:multiLevelType w:val="hybridMultilevel"/>
    <w:tmpl w:val="7BEEB4D0"/>
    <w:lvl w:ilvl="0" w:tplc="0409000F">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3A7254A"/>
    <w:multiLevelType w:val="hybridMultilevel"/>
    <w:tmpl w:val="A7A634D8"/>
    <w:lvl w:ilvl="0" w:tplc="C21C1DDC">
      <w:start w:val="1"/>
      <w:numFmt w:val="bullet"/>
      <w:lvlText w:val="•"/>
      <w:lvlJc w:val="left"/>
      <w:pPr>
        <w:tabs>
          <w:tab w:val="num" w:pos="720"/>
        </w:tabs>
        <w:ind w:left="720" w:hanging="360"/>
      </w:pPr>
      <w:rPr>
        <w:rFonts w:ascii="Times New Roman" w:hAnsi="Times New Roman" w:hint="default"/>
      </w:rPr>
    </w:lvl>
    <w:lvl w:ilvl="1" w:tplc="EEE8C208" w:tentative="1">
      <w:start w:val="1"/>
      <w:numFmt w:val="bullet"/>
      <w:lvlText w:val="•"/>
      <w:lvlJc w:val="left"/>
      <w:pPr>
        <w:tabs>
          <w:tab w:val="num" w:pos="1440"/>
        </w:tabs>
        <w:ind w:left="1440" w:hanging="360"/>
      </w:pPr>
      <w:rPr>
        <w:rFonts w:ascii="Times New Roman" w:hAnsi="Times New Roman" w:hint="default"/>
      </w:rPr>
    </w:lvl>
    <w:lvl w:ilvl="2" w:tplc="67D8428E" w:tentative="1">
      <w:start w:val="1"/>
      <w:numFmt w:val="bullet"/>
      <w:lvlText w:val="•"/>
      <w:lvlJc w:val="left"/>
      <w:pPr>
        <w:tabs>
          <w:tab w:val="num" w:pos="2160"/>
        </w:tabs>
        <w:ind w:left="2160" w:hanging="360"/>
      </w:pPr>
      <w:rPr>
        <w:rFonts w:ascii="Times New Roman" w:hAnsi="Times New Roman" w:hint="default"/>
      </w:rPr>
    </w:lvl>
    <w:lvl w:ilvl="3" w:tplc="9EA0F098" w:tentative="1">
      <w:start w:val="1"/>
      <w:numFmt w:val="bullet"/>
      <w:lvlText w:val="•"/>
      <w:lvlJc w:val="left"/>
      <w:pPr>
        <w:tabs>
          <w:tab w:val="num" w:pos="2880"/>
        </w:tabs>
        <w:ind w:left="2880" w:hanging="360"/>
      </w:pPr>
      <w:rPr>
        <w:rFonts w:ascii="Times New Roman" w:hAnsi="Times New Roman" w:hint="default"/>
      </w:rPr>
    </w:lvl>
    <w:lvl w:ilvl="4" w:tplc="9E0837B0" w:tentative="1">
      <w:start w:val="1"/>
      <w:numFmt w:val="bullet"/>
      <w:lvlText w:val="•"/>
      <w:lvlJc w:val="left"/>
      <w:pPr>
        <w:tabs>
          <w:tab w:val="num" w:pos="3600"/>
        </w:tabs>
        <w:ind w:left="3600" w:hanging="360"/>
      </w:pPr>
      <w:rPr>
        <w:rFonts w:ascii="Times New Roman" w:hAnsi="Times New Roman" w:hint="default"/>
      </w:rPr>
    </w:lvl>
    <w:lvl w:ilvl="5" w:tplc="A9E2C184" w:tentative="1">
      <w:start w:val="1"/>
      <w:numFmt w:val="bullet"/>
      <w:lvlText w:val="•"/>
      <w:lvlJc w:val="left"/>
      <w:pPr>
        <w:tabs>
          <w:tab w:val="num" w:pos="4320"/>
        </w:tabs>
        <w:ind w:left="4320" w:hanging="360"/>
      </w:pPr>
      <w:rPr>
        <w:rFonts w:ascii="Times New Roman" w:hAnsi="Times New Roman" w:hint="default"/>
      </w:rPr>
    </w:lvl>
    <w:lvl w:ilvl="6" w:tplc="89FCE934" w:tentative="1">
      <w:start w:val="1"/>
      <w:numFmt w:val="bullet"/>
      <w:lvlText w:val="•"/>
      <w:lvlJc w:val="left"/>
      <w:pPr>
        <w:tabs>
          <w:tab w:val="num" w:pos="5040"/>
        </w:tabs>
        <w:ind w:left="5040" w:hanging="360"/>
      </w:pPr>
      <w:rPr>
        <w:rFonts w:ascii="Times New Roman" w:hAnsi="Times New Roman" w:hint="default"/>
      </w:rPr>
    </w:lvl>
    <w:lvl w:ilvl="7" w:tplc="FC248194" w:tentative="1">
      <w:start w:val="1"/>
      <w:numFmt w:val="bullet"/>
      <w:lvlText w:val="•"/>
      <w:lvlJc w:val="left"/>
      <w:pPr>
        <w:tabs>
          <w:tab w:val="num" w:pos="5760"/>
        </w:tabs>
        <w:ind w:left="5760" w:hanging="360"/>
      </w:pPr>
      <w:rPr>
        <w:rFonts w:ascii="Times New Roman" w:hAnsi="Times New Roman" w:hint="default"/>
      </w:rPr>
    </w:lvl>
    <w:lvl w:ilvl="8" w:tplc="7314221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C1129C"/>
    <w:multiLevelType w:val="hybridMultilevel"/>
    <w:tmpl w:val="FAB804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7"/>
  </w:num>
  <w:num w:numId="8">
    <w:abstractNumId w:val="9"/>
  </w:num>
  <w:num w:numId="9">
    <w:abstractNumId w:val="11"/>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54DE"/>
    <w:rsid w:val="000045EA"/>
    <w:rsid w:val="0000614D"/>
    <w:rsid w:val="00011355"/>
    <w:rsid w:val="00011DDB"/>
    <w:rsid w:val="00014255"/>
    <w:rsid w:val="00014EB4"/>
    <w:rsid w:val="000160B7"/>
    <w:rsid w:val="00016407"/>
    <w:rsid w:val="00020A45"/>
    <w:rsid w:val="00021B63"/>
    <w:rsid w:val="00021E49"/>
    <w:rsid w:val="000252D7"/>
    <w:rsid w:val="00031225"/>
    <w:rsid w:val="0003200A"/>
    <w:rsid w:val="00033EDB"/>
    <w:rsid w:val="000365E8"/>
    <w:rsid w:val="0004009A"/>
    <w:rsid w:val="000427E8"/>
    <w:rsid w:val="000449EA"/>
    <w:rsid w:val="0004651D"/>
    <w:rsid w:val="000467C9"/>
    <w:rsid w:val="00046E91"/>
    <w:rsid w:val="0004762E"/>
    <w:rsid w:val="00051D1E"/>
    <w:rsid w:val="00057283"/>
    <w:rsid w:val="000614EC"/>
    <w:rsid w:val="00061B8E"/>
    <w:rsid w:val="000637E3"/>
    <w:rsid w:val="00066331"/>
    <w:rsid w:val="00066EF3"/>
    <w:rsid w:val="00067A45"/>
    <w:rsid w:val="00067EB4"/>
    <w:rsid w:val="000703CF"/>
    <w:rsid w:val="00074741"/>
    <w:rsid w:val="0007744A"/>
    <w:rsid w:val="00077D90"/>
    <w:rsid w:val="00080B8C"/>
    <w:rsid w:val="00080D1B"/>
    <w:rsid w:val="0008168F"/>
    <w:rsid w:val="000824D2"/>
    <w:rsid w:val="0008355F"/>
    <w:rsid w:val="00083D15"/>
    <w:rsid w:val="000867FE"/>
    <w:rsid w:val="000920B8"/>
    <w:rsid w:val="000924D6"/>
    <w:rsid w:val="00093E2C"/>
    <w:rsid w:val="00095C4E"/>
    <w:rsid w:val="00095D03"/>
    <w:rsid w:val="0009687C"/>
    <w:rsid w:val="000A0B4A"/>
    <w:rsid w:val="000A2F50"/>
    <w:rsid w:val="000A6025"/>
    <w:rsid w:val="000A6088"/>
    <w:rsid w:val="000A67EF"/>
    <w:rsid w:val="000B092A"/>
    <w:rsid w:val="000B0E8F"/>
    <w:rsid w:val="000B2AFA"/>
    <w:rsid w:val="000B2C51"/>
    <w:rsid w:val="000B2F38"/>
    <w:rsid w:val="000B31D5"/>
    <w:rsid w:val="000B4425"/>
    <w:rsid w:val="000B5937"/>
    <w:rsid w:val="000B6AAC"/>
    <w:rsid w:val="000C072D"/>
    <w:rsid w:val="000C0FDD"/>
    <w:rsid w:val="000C3415"/>
    <w:rsid w:val="000C3B6A"/>
    <w:rsid w:val="000C4BAC"/>
    <w:rsid w:val="000C6245"/>
    <w:rsid w:val="000D1E50"/>
    <w:rsid w:val="000D5DAE"/>
    <w:rsid w:val="000E034E"/>
    <w:rsid w:val="000E1997"/>
    <w:rsid w:val="000E1A79"/>
    <w:rsid w:val="000E29FA"/>
    <w:rsid w:val="000E4016"/>
    <w:rsid w:val="000E44EB"/>
    <w:rsid w:val="000E4BD8"/>
    <w:rsid w:val="000E6314"/>
    <w:rsid w:val="000E63DB"/>
    <w:rsid w:val="000F17C6"/>
    <w:rsid w:val="000F3414"/>
    <w:rsid w:val="000F3A4B"/>
    <w:rsid w:val="000F3B6B"/>
    <w:rsid w:val="000F431F"/>
    <w:rsid w:val="000F4CC7"/>
    <w:rsid w:val="000F67C1"/>
    <w:rsid w:val="000F7D7B"/>
    <w:rsid w:val="00100553"/>
    <w:rsid w:val="00103B80"/>
    <w:rsid w:val="0010607E"/>
    <w:rsid w:val="00112545"/>
    <w:rsid w:val="001125F6"/>
    <w:rsid w:val="001133D1"/>
    <w:rsid w:val="00114CA5"/>
    <w:rsid w:val="00114F3D"/>
    <w:rsid w:val="00117FF8"/>
    <w:rsid w:val="00124221"/>
    <w:rsid w:val="0012449A"/>
    <w:rsid w:val="00130664"/>
    <w:rsid w:val="00131249"/>
    <w:rsid w:val="0013136C"/>
    <w:rsid w:val="00131FDB"/>
    <w:rsid w:val="001323C6"/>
    <w:rsid w:val="00133645"/>
    <w:rsid w:val="00134AFD"/>
    <w:rsid w:val="00135315"/>
    <w:rsid w:val="0013727D"/>
    <w:rsid w:val="00141846"/>
    <w:rsid w:val="00143B91"/>
    <w:rsid w:val="00143E61"/>
    <w:rsid w:val="0014445D"/>
    <w:rsid w:val="0014556C"/>
    <w:rsid w:val="001466FA"/>
    <w:rsid w:val="00147228"/>
    <w:rsid w:val="001515B7"/>
    <w:rsid w:val="001530F0"/>
    <w:rsid w:val="001532A9"/>
    <w:rsid w:val="001554DE"/>
    <w:rsid w:val="00155782"/>
    <w:rsid w:val="00155787"/>
    <w:rsid w:val="00155D27"/>
    <w:rsid w:val="00156CC4"/>
    <w:rsid w:val="001618C6"/>
    <w:rsid w:val="0016204A"/>
    <w:rsid w:val="00162299"/>
    <w:rsid w:val="00163145"/>
    <w:rsid w:val="001660C6"/>
    <w:rsid w:val="0017039E"/>
    <w:rsid w:val="0017082D"/>
    <w:rsid w:val="001708D6"/>
    <w:rsid w:val="0017141C"/>
    <w:rsid w:val="00172604"/>
    <w:rsid w:val="001745FD"/>
    <w:rsid w:val="0017540A"/>
    <w:rsid w:val="001776FC"/>
    <w:rsid w:val="001802F2"/>
    <w:rsid w:val="00181758"/>
    <w:rsid w:val="001824B3"/>
    <w:rsid w:val="00182DBD"/>
    <w:rsid w:val="00183238"/>
    <w:rsid w:val="001833AA"/>
    <w:rsid w:val="001838D5"/>
    <w:rsid w:val="00183F46"/>
    <w:rsid w:val="00184BC6"/>
    <w:rsid w:val="00184C5A"/>
    <w:rsid w:val="00185925"/>
    <w:rsid w:val="001864D1"/>
    <w:rsid w:val="00186994"/>
    <w:rsid w:val="0019016F"/>
    <w:rsid w:val="00190733"/>
    <w:rsid w:val="00190980"/>
    <w:rsid w:val="00191EB2"/>
    <w:rsid w:val="0019262B"/>
    <w:rsid w:val="00192EBC"/>
    <w:rsid w:val="00193A55"/>
    <w:rsid w:val="00193BFF"/>
    <w:rsid w:val="00193D50"/>
    <w:rsid w:val="00194278"/>
    <w:rsid w:val="001960FC"/>
    <w:rsid w:val="001964EF"/>
    <w:rsid w:val="001A0BA0"/>
    <w:rsid w:val="001A2B1C"/>
    <w:rsid w:val="001A35B0"/>
    <w:rsid w:val="001A7718"/>
    <w:rsid w:val="001B07DD"/>
    <w:rsid w:val="001B2D74"/>
    <w:rsid w:val="001B302F"/>
    <w:rsid w:val="001B3BF6"/>
    <w:rsid w:val="001B4361"/>
    <w:rsid w:val="001B5B64"/>
    <w:rsid w:val="001B6A30"/>
    <w:rsid w:val="001B6C93"/>
    <w:rsid w:val="001C036F"/>
    <w:rsid w:val="001C0C5D"/>
    <w:rsid w:val="001C3113"/>
    <w:rsid w:val="001C3273"/>
    <w:rsid w:val="001C4B14"/>
    <w:rsid w:val="001C4D71"/>
    <w:rsid w:val="001C6CEB"/>
    <w:rsid w:val="001D02AE"/>
    <w:rsid w:val="001D055A"/>
    <w:rsid w:val="001D787D"/>
    <w:rsid w:val="001D7F79"/>
    <w:rsid w:val="001E0B74"/>
    <w:rsid w:val="001E5326"/>
    <w:rsid w:val="001E57DC"/>
    <w:rsid w:val="001E64C8"/>
    <w:rsid w:val="001E7488"/>
    <w:rsid w:val="001F177D"/>
    <w:rsid w:val="001F34E6"/>
    <w:rsid w:val="001F65B1"/>
    <w:rsid w:val="001F78B5"/>
    <w:rsid w:val="0020000E"/>
    <w:rsid w:val="002018F5"/>
    <w:rsid w:val="00206A5C"/>
    <w:rsid w:val="00207604"/>
    <w:rsid w:val="00207DE7"/>
    <w:rsid w:val="0021011E"/>
    <w:rsid w:val="00213313"/>
    <w:rsid w:val="00215E36"/>
    <w:rsid w:val="00217278"/>
    <w:rsid w:val="002227A4"/>
    <w:rsid w:val="00223D1C"/>
    <w:rsid w:val="0022424E"/>
    <w:rsid w:val="00224A3E"/>
    <w:rsid w:val="00225D57"/>
    <w:rsid w:val="00226953"/>
    <w:rsid w:val="00226C4C"/>
    <w:rsid w:val="0023089A"/>
    <w:rsid w:val="00231722"/>
    <w:rsid w:val="00234D8D"/>
    <w:rsid w:val="002356FF"/>
    <w:rsid w:val="002360E1"/>
    <w:rsid w:val="00237279"/>
    <w:rsid w:val="00237901"/>
    <w:rsid w:val="00240F25"/>
    <w:rsid w:val="00241E73"/>
    <w:rsid w:val="0024259C"/>
    <w:rsid w:val="00244EA6"/>
    <w:rsid w:val="0024722F"/>
    <w:rsid w:val="00247DCC"/>
    <w:rsid w:val="00250345"/>
    <w:rsid w:val="00250663"/>
    <w:rsid w:val="00250F65"/>
    <w:rsid w:val="00251326"/>
    <w:rsid w:val="0025246F"/>
    <w:rsid w:val="00253944"/>
    <w:rsid w:val="00254F9F"/>
    <w:rsid w:val="002557C5"/>
    <w:rsid w:val="00255803"/>
    <w:rsid w:val="002602CB"/>
    <w:rsid w:val="00263A7A"/>
    <w:rsid w:val="00263F32"/>
    <w:rsid w:val="0026434F"/>
    <w:rsid w:val="00267CB2"/>
    <w:rsid w:val="00270DD1"/>
    <w:rsid w:val="002715B6"/>
    <w:rsid w:val="00274B23"/>
    <w:rsid w:val="00276237"/>
    <w:rsid w:val="00276F5E"/>
    <w:rsid w:val="00277ADA"/>
    <w:rsid w:val="00280DE1"/>
    <w:rsid w:val="00280FEE"/>
    <w:rsid w:val="00281AA3"/>
    <w:rsid w:val="002855A0"/>
    <w:rsid w:val="002862E1"/>
    <w:rsid w:val="002903C4"/>
    <w:rsid w:val="0029286F"/>
    <w:rsid w:val="00292E81"/>
    <w:rsid w:val="00293015"/>
    <w:rsid w:val="0029485D"/>
    <w:rsid w:val="00296467"/>
    <w:rsid w:val="00296CCE"/>
    <w:rsid w:val="002A2B7B"/>
    <w:rsid w:val="002A2E13"/>
    <w:rsid w:val="002A43F3"/>
    <w:rsid w:val="002A5F66"/>
    <w:rsid w:val="002B067B"/>
    <w:rsid w:val="002B214A"/>
    <w:rsid w:val="002B6498"/>
    <w:rsid w:val="002C0729"/>
    <w:rsid w:val="002C4213"/>
    <w:rsid w:val="002C42A3"/>
    <w:rsid w:val="002C7E24"/>
    <w:rsid w:val="002D1128"/>
    <w:rsid w:val="002D21A6"/>
    <w:rsid w:val="002D24DB"/>
    <w:rsid w:val="002D322D"/>
    <w:rsid w:val="002D40A9"/>
    <w:rsid w:val="002D4E11"/>
    <w:rsid w:val="002D4F5D"/>
    <w:rsid w:val="002D60FE"/>
    <w:rsid w:val="002D642E"/>
    <w:rsid w:val="002D7B3D"/>
    <w:rsid w:val="002E2BAF"/>
    <w:rsid w:val="002E35A9"/>
    <w:rsid w:val="002E3F7A"/>
    <w:rsid w:val="002E5356"/>
    <w:rsid w:val="002E733D"/>
    <w:rsid w:val="002E7E53"/>
    <w:rsid w:val="002F0700"/>
    <w:rsid w:val="002F2205"/>
    <w:rsid w:val="002F272A"/>
    <w:rsid w:val="002F43F3"/>
    <w:rsid w:val="002F6646"/>
    <w:rsid w:val="002F6AA5"/>
    <w:rsid w:val="003006AA"/>
    <w:rsid w:val="00300A3F"/>
    <w:rsid w:val="00300DA9"/>
    <w:rsid w:val="0030146F"/>
    <w:rsid w:val="00301817"/>
    <w:rsid w:val="003039A3"/>
    <w:rsid w:val="0030566B"/>
    <w:rsid w:val="003059CF"/>
    <w:rsid w:val="00310705"/>
    <w:rsid w:val="00311829"/>
    <w:rsid w:val="0031274E"/>
    <w:rsid w:val="003144C0"/>
    <w:rsid w:val="0031573D"/>
    <w:rsid w:val="00316A60"/>
    <w:rsid w:val="00316ADA"/>
    <w:rsid w:val="00320DF2"/>
    <w:rsid w:val="003226C4"/>
    <w:rsid w:val="00322A03"/>
    <w:rsid w:val="0032315B"/>
    <w:rsid w:val="00325357"/>
    <w:rsid w:val="00325C51"/>
    <w:rsid w:val="00327256"/>
    <w:rsid w:val="003276AA"/>
    <w:rsid w:val="003314AC"/>
    <w:rsid w:val="00331DD0"/>
    <w:rsid w:val="0033200F"/>
    <w:rsid w:val="00332033"/>
    <w:rsid w:val="00334375"/>
    <w:rsid w:val="00334595"/>
    <w:rsid w:val="00334A57"/>
    <w:rsid w:val="00335D4D"/>
    <w:rsid w:val="00335F53"/>
    <w:rsid w:val="00337551"/>
    <w:rsid w:val="00341009"/>
    <w:rsid w:val="003419F1"/>
    <w:rsid w:val="00343E09"/>
    <w:rsid w:val="0034441B"/>
    <w:rsid w:val="003456AB"/>
    <w:rsid w:val="00345A83"/>
    <w:rsid w:val="00346D8F"/>
    <w:rsid w:val="0034736B"/>
    <w:rsid w:val="00352483"/>
    <w:rsid w:val="00355C50"/>
    <w:rsid w:val="0035603A"/>
    <w:rsid w:val="0036089D"/>
    <w:rsid w:val="003620DA"/>
    <w:rsid w:val="003629C7"/>
    <w:rsid w:val="00363A74"/>
    <w:rsid w:val="00363B34"/>
    <w:rsid w:val="0036440B"/>
    <w:rsid w:val="00364E7D"/>
    <w:rsid w:val="003668D3"/>
    <w:rsid w:val="00370338"/>
    <w:rsid w:val="003716CB"/>
    <w:rsid w:val="00372DB2"/>
    <w:rsid w:val="00373817"/>
    <w:rsid w:val="00374864"/>
    <w:rsid w:val="003749BC"/>
    <w:rsid w:val="003758FB"/>
    <w:rsid w:val="00377900"/>
    <w:rsid w:val="0037798F"/>
    <w:rsid w:val="00377B19"/>
    <w:rsid w:val="0038102B"/>
    <w:rsid w:val="00381CB6"/>
    <w:rsid w:val="003832BA"/>
    <w:rsid w:val="00383465"/>
    <w:rsid w:val="00385ABD"/>
    <w:rsid w:val="00386ECF"/>
    <w:rsid w:val="003872F3"/>
    <w:rsid w:val="00390214"/>
    <w:rsid w:val="00391787"/>
    <w:rsid w:val="00392E82"/>
    <w:rsid w:val="00393A96"/>
    <w:rsid w:val="00394331"/>
    <w:rsid w:val="00395063"/>
    <w:rsid w:val="0039573C"/>
    <w:rsid w:val="00395747"/>
    <w:rsid w:val="00396554"/>
    <w:rsid w:val="003967CC"/>
    <w:rsid w:val="003A1C57"/>
    <w:rsid w:val="003A2F23"/>
    <w:rsid w:val="003A4141"/>
    <w:rsid w:val="003A4982"/>
    <w:rsid w:val="003A4CFF"/>
    <w:rsid w:val="003A4F09"/>
    <w:rsid w:val="003B59BE"/>
    <w:rsid w:val="003B78C8"/>
    <w:rsid w:val="003C097A"/>
    <w:rsid w:val="003C4130"/>
    <w:rsid w:val="003C4C4D"/>
    <w:rsid w:val="003C729B"/>
    <w:rsid w:val="003D1838"/>
    <w:rsid w:val="003D4828"/>
    <w:rsid w:val="003D506D"/>
    <w:rsid w:val="003D5984"/>
    <w:rsid w:val="003E10BB"/>
    <w:rsid w:val="003E1DFD"/>
    <w:rsid w:val="003E235F"/>
    <w:rsid w:val="003E2DCD"/>
    <w:rsid w:val="003E3DD3"/>
    <w:rsid w:val="003E57BB"/>
    <w:rsid w:val="003E601C"/>
    <w:rsid w:val="003E7485"/>
    <w:rsid w:val="003F011F"/>
    <w:rsid w:val="003F09A6"/>
    <w:rsid w:val="003F18B5"/>
    <w:rsid w:val="003F1A08"/>
    <w:rsid w:val="003F483C"/>
    <w:rsid w:val="003F65BE"/>
    <w:rsid w:val="004008C4"/>
    <w:rsid w:val="00404FF6"/>
    <w:rsid w:val="00406DFC"/>
    <w:rsid w:val="00407F36"/>
    <w:rsid w:val="00411818"/>
    <w:rsid w:val="004172CC"/>
    <w:rsid w:val="00417731"/>
    <w:rsid w:val="0042044D"/>
    <w:rsid w:val="004207EA"/>
    <w:rsid w:val="00424471"/>
    <w:rsid w:val="00424E7E"/>
    <w:rsid w:val="00430C85"/>
    <w:rsid w:val="00432091"/>
    <w:rsid w:val="00432135"/>
    <w:rsid w:val="00440435"/>
    <w:rsid w:val="00442708"/>
    <w:rsid w:val="0044415B"/>
    <w:rsid w:val="004476CE"/>
    <w:rsid w:val="00447D4C"/>
    <w:rsid w:val="004532A9"/>
    <w:rsid w:val="004555A7"/>
    <w:rsid w:val="00455B46"/>
    <w:rsid w:val="00455C75"/>
    <w:rsid w:val="00463F0F"/>
    <w:rsid w:val="00464408"/>
    <w:rsid w:val="00465162"/>
    <w:rsid w:val="0046561B"/>
    <w:rsid w:val="00466966"/>
    <w:rsid w:val="00467225"/>
    <w:rsid w:val="004710A5"/>
    <w:rsid w:val="00471580"/>
    <w:rsid w:val="00471EAB"/>
    <w:rsid w:val="00474556"/>
    <w:rsid w:val="004753EE"/>
    <w:rsid w:val="00475B70"/>
    <w:rsid w:val="004760C1"/>
    <w:rsid w:val="0047660E"/>
    <w:rsid w:val="0047770E"/>
    <w:rsid w:val="0048045C"/>
    <w:rsid w:val="004817AC"/>
    <w:rsid w:val="00482233"/>
    <w:rsid w:val="00483878"/>
    <w:rsid w:val="00483CA9"/>
    <w:rsid w:val="0048444C"/>
    <w:rsid w:val="00484A11"/>
    <w:rsid w:val="00486024"/>
    <w:rsid w:val="00486840"/>
    <w:rsid w:val="00490AB7"/>
    <w:rsid w:val="00490F63"/>
    <w:rsid w:val="004923E6"/>
    <w:rsid w:val="00492450"/>
    <w:rsid w:val="00492914"/>
    <w:rsid w:val="004A16F4"/>
    <w:rsid w:val="004A509A"/>
    <w:rsid w:val="004A5EEE"/>
    <w:rsid w:val="004A72D1"/>
    <w:rsid w:val="004A775F"/>
    <w:rsid w:val="004B09EF"/>
    <w:rsid w:val="004B2736"/>
    <w:rsid w:val="004B4F8B"/>
    <w:rsid w:val="004C04C4"/>
    <w:rsid w:val="004C522C"/>
    <w:rsid w:val="004C582D"/>
    <w:rsid w:val="004C6CBA"/>
    <w:rsid w:val="004C7FDA"/>
    <w:rsid w:val="004D055A"/>
    <w:rsid w:val="004D360F"/>
    <w:rsid w:val="004D4A6C"/>
    <w:rsid w:val="004D53E1"/>
    <w:rsid w:val="004D7A2F"/>
    <w:rsid w:val="004E17E5"/>
    <w:rsid w:val="004E2626"/>
    <w:rsid w:val="004E3EC6"/>
    <w:rsid w:val="004E4624"/>
    <w:rsid w:val="004E54F4"/>
    <w:rsid w:val="004E6F3C"/>
    <w:rsid w:val="004F340D"/>
    <w:rsid w:val="004F402B"/>
    <w:rsid w:val="004F6277"/>
    <w:rsid w:val="004F72FD"/>
    <w:rsid w:val="00500B9A"/>
    <w:rsid w:val="005023C0"/>
    <w:rsid w:val="00504AB8"/>
    <w:rsid w:val="00506525"/>
    <w:rsid w:val="00510E26"/>
    <w:rsid w:val="0051237F"/>
    <w:rsid w:val="005140BA"/>
    <w:rsid w:val="00516105"/>
    <w:rsid w:val="00521710"/>
    <w:rsid w:val="0052381B"/>
    <w:rsid w:val="005253D1"/>
    <w:rsid w:val="00525A69"/>
    <w:rsid w:val="005261A0"/>
    <w:rsid w:val="00526361"/>
    <w:rsid w:val="00526992"/>
    <w:rsid w:val="00530835"/>
    <w:rsid w:val="0053105C"/>
    <w:rsid w:val="005361CB"/>
    <w:rsid w:val="00536FBE"/>
    <w:rsid w:val="00540BA1"/>
    <w:rsid w:val="00541070"/>
    <w:rsid w:val="005421A7"/>
    <w:rsid w:val="00545551"/>
    <w:rsid w:val="005456AC"/>
    <w:rsid w:val="00546546"/>
    <w:rsid w:val="00547BE7"/>
    <w:rsid w:val="00547F0A"/>
    <w:rsid w:val="00550ADD"/>
    <w:rsid w:val="00553C5B"/>
    <w:rsid w:val="005546A6"/>
    <w:rsid w:val="005565D5"/>
    <w:rsid w:val="00556EDE"/>
    <w:rsid w:val="005607C8"/>
    <w:rsid w:val="00560A5F"/>
    <w:rsid w:val="00562726"/>
    <w:rsid w:val="00563335"/>
    <w:rsid w:val="0056402A"/>
    <w:rsid w:val="005661B8"/>
    <w:rsid w:val="005713EE"/>
    <w:rsid w:val="00573857"/>
    <w:rsid w:val="00573C35"/>
    <w:rsid w:val="005804DD"/>
    <w:rsid w:val="00584004"/>
    <w:rsid w:val="0058510B"/>
    <w:rsid w:val="00586CBD"/>
    <w:rsid w:val="0058711D"/>
    <w:rsid w:val="005871E2"/>
    <w:rsid w:val="0058735F"/>
    <w:rsid w:val="005879E6"/>
    <w:rsid w:val="0059057D"/>
    <w:rsid w:val="00592990"/>
    <w:rsid w:val="005945D1"/>
    <w:rsid w:val="00594866"/>
    <w:rsid w:val="0059756B"/>
    <w:rsid w:val="005A0ED2"/>
    <w:rsid w:val="005A1C68"/>
    <w:rsid w:val="005A2A5E"/>
    <w:rsid w:val="005A3DE3"/>
    <w:rsid w:val="005A4235"/>
    <w:rsid w:val="005A4F04"/>
    <w:rsid w:val="005B0761"/>
    <w:rsid w:val="005B07F6"/>
    <w:rsid w:val="005B4AC6"/>
    <w:rsid w:val="005B5B2D"/>
    <w:rsid w:val="005B61F6"/>
    <w:rsid w:val="005B648B"/>
    <w:rsid w:val="005C09F6"/>
    <w:rsid w:val="005C1B9D"/>
    <w:rsid w:val="005C3CDF"/>
    <w:rsid w:val="005C41F4"/>
    <w:rsid w:val="005C76B8"/>
    <w:rsid w:val="005D0F84"/>
    <w:rsid w:val="005D126D"/>
    <w:rsid w:val="005D15B1"/>
    <w:rsid w:val="005D1D11"/>
    <w:rsid w:val="005D4AF3"/>
    <w:rsid w:val="005D6024"/>
    <w:rsid w:val="005D6761"/>
    <w:rsid w:val="005D6F04"/>
    <w:rsid w:val="005D7DE9"/>
    <w:rsid w:val="005D7E90"/>
    <w:rsid w:val="005E060C"/>
    <w:rsid w:val="005E090F"/>
    <w:rsid w:val="005E0DB2"/>
    <w:rsid w:val="005E13BE"/>
    <w:rsid w:val="005E3882"/>
    <w:rsid w:val="005E3CC5"/>
    <w:rsid w:val="005E4A79"/>
    <w:rsid w:val="005E4CAF"/>
    <w:rsid w:val="005E57F0"/>
    <w:rsid w:val="005F30B0"/>
    <w:rsid w:val="005F4086"/>
    <w:rsid w:val="005F45EC"/>
    <w:rsid w:val="005F5ABC"/>
    <w:rsid w:val="005F5DD3"/>
    <w:rsid w:val="00600853"/>
    <w:rsid w:val="006019DF"/>
    <w:rsid w:val="006037C1"/>
    <w:rsid w:val="00605E60"/>
    <w:rsid w:val="00606258"/>
    <w:rsid w:val="006071C4"/>
    <w:rsid w:val="0060752C"/>
    <w:rsid w:val="006101C5"/>
    <w:rsid w:val="0061175A"/>
    <w:rsid w:val="00620CB3"/>
    <w:rsid w:val="0062434D"/>
    <w:rsid w:val="006245E8"/>
    <w:rsid w:val="00624936"/>
    <w:rsid w:val="00625CD2"/>
    <w:rsid w:val="00626BFF"/>
    <w:rsid w:val="00627FAC"/>
    <w:rsid w:val="00632027"/>
    <w:rsid w:val="00633E5A"/>
    <w:rsid w:val="006340AC"/>
    <w:rsid w:val="00635ABC"/>
    <w:rsid w:val="00636DBD"/>
    <w:rsid w:val="006374E4"/>
    <w:rsid w:val="00642E5C"/>
    <w:rsid w:val="00643096"/>
    <w:rsid w:val="006433CD"/>
    <w:rsid w:val="006456D7"/>
    <w:rsid w:val="00646D0F"/>
    <w:rsid w:val="006503B1"/>
    <w:rsid w:val="006505AF"/>
    <w:rsid w:val="00650F20"/>
    <w:rsid w:val="00652C60"/>
    <w:rsid w:val="006534FA"/>
    <w:rsid w:val="0066032A"/>
    <w:rsid w:val="00660695"/>
    <w:rsid w:val="00664402"/>
    <w:rsid w:val="00667B05"/>
    <w:rsid w:val="00670B8B"/>
    <w:rsid w:val="006716CF"/>
    <w:rsid w:val="00672C4B"/>
    <w:rsid w:val="0067329E"/>
    <w:rsid w:val="00674880"/>
    <w:rsid w:val="00674D24"/>
    <w:rsid w:val="00675A97"/>
    <w:rsid w:val="00675D58"/>
    <w:rsid w:val="00677A69"/>
    <w:rsid w:val="00681214"/>
    <w:rsid w:val="00682F8E"/>
    <w:rsid w:val="00683DDE"/>
    <w:rsid w:val="00684234"/>
    <w:rsid w:val="0068654B"/>
    <w:rsid w:val="006867C3"/>
    <w:rsid w:val="0068696A"/>
    <w:rsid w:val="00690F48"/>
    <w:rsid w:val="00691C2A"/>
    <w:rsid w:val="006920DE"/>
    <w:rsid w:val="0069541A"/>
    <w:rsid w:val="006959CC"/>
    <w:rsid w:val="00696170"/>
    <w:rsid w:val="006969A1"/>
    <w:rsid w:val="006A28CB"/>
    <w:rsid w:val="006A2B62"/>
    <w:rsid w:val="006A3AB7"/>
    <w:rsid w:val="006A57E9"/>
    <w:rsid w:val="006A5BD2"/>
    <w:rsid w:val="006A63CE"/>
    <w:rsid w:val="006A729F"/>
    <w:rsid w:val="006B0974"/>
    <w:rsid w:val="006B1B92"/>
    <w:rsid w:val="006B53F0"/>
    <w:rsid w:val="006B5645"/>
    <w:rsid w:val="006B5EF2"/>
    <w:rsid w:val="006B7BA3"/>
    <w:rsid w:val="006B7CFD"/>
    <w:rsid w:val="006C0B19"/>
    <w:rsid w:val="006C2632"/>
    <w:rsid w:val="006C2746"/>
    <w:rsid w:val="006C5A2B"/>
    <w:rsid w:val="006C5D8E"/>
    <w:rsid w:val="006C70B6"/>
    <w:rsid w:val="006C78E1"/>
    <w:rsid w:val="006D354B"/>
    <w:rsid w:val="006D38E2"/>
    <w:rsid w:val="006D3D37"/>
    <w:rsid w:val="006D44DF"/>
    <w:rsid w:val="006D5AA4"/>
    <w:rsid w:val="006D78DD"/>
    <w:rsid w:val="006E024B"/>
    <w:rsid w:val="006E02ED"/>
    <w:rsid w:val="006E0300"/>
    <w:rsid w:val="006E182E"/>
    <w:rsid w:val="006E32C0"/>
    <w:rsid w:val="006E50AB"/>
    <w:rsid w:val="006E5257"/>
    <w:rsid w:val="006E5A57"/>
    <w:rsid w:val="006E7F42"/>
    <w:rsid w:val="006F00B1"/>
    <w:rsid w:val="006F0990"/>
    <w:rsid w:val="006F1095"/>
    <w:rsid w:val="006F6D96"/>
    <w:rsid w:val="006F6F65"/>
    <w:rsid w:val="006F777D"/>
    <w:rsid w:val="00701AF8"/>
    <w:rsid w:val="007021C1"/>
    <w:rsid w:val="00704FB8"/>
    <w:rsid w:val="007050D9"/>
    <w:rsid w:val="007056BE"/>
    <w:rsid w:val="00705AC3"/>
    <w:rsid w:val="007078AF"/>
    <w:rsid w:val="00711634"/>
    <w:rsid w:val="00711C61"/>
    <w:rsid w:val="00712659"/>
    <w:rsid w:val="0071363B"/>
    <w:rsid w:val="00713E80"/>
    <w:rsid w:val="00714EDB"/>
    <w:rsid w:val="0071558F"/>
    <w:rsid w:val="0071596F"/>
    <w:rsid w:val="00715FB1"/>
    <w:rsid w:val="007229D4"/>
    <w:rsid w:val="00722BCD"/>
    <w:rsid w:val="00730B43"/>
    <w:rsid w:val="00732022"/>
    <w:rsid w:val="007322E3"/>
    <w:rsid w:val="00733622"/>
    <w:rsid w:val="00735D07"/>
    <w:rsid w:val="0073602E"/>
    <w:rsid w:val="00736CB7"/>
    <w:rsid w:val="00740518"/>
    <w:rsid w:val="00740A30"/>
    <w:rsid w:val="00743D43"/>
    <w:rsid w:val="007452BF"/>
    <w:rsid w:val="00745F4E"/>
    <w:rsid w:val="00747416"/>
    <w:rsid w:val="00747F42"/>
    <w:rsid w:val="007526C5"/>
    <w:rsid w:val="0075462D"/>
    <w:rsid w:val="007573E7"/>
    <w:rsid w:val="00757DC8"/>
    <w:rsid w:val="0076650B"/>
    <w:rsid w:val="00770BCD"/>
    <w:rsid w:val="00772B47"/>
    <w:rsid w:val="00775B04"/>
    <w:rsid w:val="00777884"/>
    <w:rsid w:val="00777C35"/>
    <w:rsid w:val="00780EA8"/>
    <w:rsid w:val="00780F30"/>
    <w:rsid w:val="007811E4"/>
    <w:rsid w:val="007817AA"/>
    <w:rsid w:val="00782395"/>
    <w:rsid w:val="00782488"/>
    <w:rsid w:val="00784111"/>
    <w:rsid w:val="00785026"/>
    <w:rsid w:val="00785C39"/>
    <w:rsid w:val="007866C8"/>
    <w:rsid w:val="00787BD5"/>
    <w:rsid w:val="00790C79"/>
    <w:rsid w:val="00792391"/>
    <w:rsid w:val="007A1C57"/>
    <w:rsid w:val="007A2956"/>
    <w:rsid w:val="007A37C6"/>
    <w:rsid w:val="007A50F7"/>
    <w:rsid w:val="007A636A"/>
    <w:rsid w:val="007A74F9"/>
    <w:rsid w:val="007A7BC9"/>
    <w:rsid w:val="007B0299"/>
    <w:rsid w:val="007B0E6B"/>
    <w:rsid w:val="007B2547"/>
    <w:rsid w:val="007B2963"/>
    <w:rsid w:val="007B5014"/>
    <w:rsid w:val="007B6B41"/>
    <w:rsid w:val="007B6C5C"/>
    <w:rsid w:val="007C0347"/>
    <w:rsid w:val="007C131C"/>
    <w:rsid w:val="007C32C4"/>
    <w:rsid w:val="007C3A3F"/>
    <w:rsid w:val="007C4103"/>
    <w:rsid w:val="007C42C5"/>
    <w:rsid w:val="007C4AEB"/>
    <w:rsid w:val="007C5266"/>
    <w:rsid w:val="007C54CC"/>
    <w:rsid w:val="007C70A0"/>
    <w:rsid w:val="007C75A7"/>
    <w:rsid w:val="007C7F5A"/>
    <w:rsid w:val="007D3CB6"/>
    <w:rsid w:val="007D5235"/>
    <w:rsid w:val="007D5B94"/>
    <w:rsid w:val="007D5E1E"/>
    <w:rsid w:val="007D6FC0"/>
    <w:rsid w:val="007E0986"/>
    <w:rsid w:val="007E2074"/>
    <w:rsid w:val="007E2BCA"/>
    <w:rsid w:val="007E5914"/>
    <w:rsid w:val="007E5BDD"/>
    <w:rsid w:val="007E5CD4"/>
    <w:rsid w:val="007E60AB"/>
    <w:rsid w:val="007E622A"/>
    <w:rsid w:val="007E6356"/>
    <w:rsid w:val="007E72AC"/>
    <w:rsid w:val="007E72FD"/>
    <w:rsid w:val="007F1094"/>
    <w:rsid w:val="007F1A6F"/>
    <w:rsid w:val="007F2456"/>
    <w:rsid w:val="007F30B8"/>
    <w:rsid w:val="007F48B1"/>
    <w:rsid w:val="007F53B9"/>
    <w:rsid w:val="007F5893"/>
    <w:rsid w:val="007F5EE0"/>
    <w:rsid w:val="007F7833"/>
    <w:rsid w:val="008030BD"/>
    <w:rsid w:val="0080416F"/>
    <w:rsid w:val="00804F20"/>
    <w:rsid w:val="00811E62"/>
    <w:rsid w:val="00812284"/>
    <w:rsid w:val="00812ED8"/>
    <w:rsid w:val="0082011A"/>
    <w:rsid w:val="0082076E"/>
    <w:rsid w:val="00824910"/>
    <w:rsid w:val="00825CC2"/>
    <w:rsid w:val="00826A5E"/>
    <w:rsid w:val="00827BB2"/>
    <w:rsid w:val="00830D93"/>
    <w:rsid w:val="008314CD"/>
    <w:rsid w:val="00831BAD"/>
    <w:rsid w:val="00832369"/>
    <w:rsid w:val="00833592"/>
    <w:rsid w:val="008355FE"/>
    <w:rsid w:val="00835AA2"/>
    <w:rsid w:val="00836483"/>
    <w:rsid w:val="00836774"/>
    <w:rsid w:val="0084024C"/>
    <w:rsid w:val="0084051E"/>
    <w:rsid w:val="00841429"/>
    <w:rsid w:val="00843C50"/>
    <w:rsid w:val="00843DF6"/>
    <w:rsid w:val="0084499F"/>
    <w:rsid w:val="00844AF3"/>
    <w:rsid w:val="008453FA"/>
    <w:rsid w:val="0084654B"/>
    <w:rsid w:val="00846823"/>
    <w:rsid w:val="00850A83"/>
    <w:rsid w:val="008544F1"/>
    <w:rsid w:val="00854AE9"/>
    <w:rsid w:val="00855A1C"/>
    <w:rsid w:val="008572EE"/>
    <w:rsid w:val="008645B7"/>
    <w:rsid w:val="008669B0"/>
    <w:rsid w:val="00870324"/>
    <w:rsid w:val="00870BAA"/>
    <w:rsid w:val="00871ACB"/>
    <w:rsid w:val="00871D2E"/>
    <w:rsid w:val="00873FB1"/>
    <w:rsid w:val="00876031"/>
    <w:rsid w:val="00876936"/>
    <w:rsid w:val="0088010D"/>
    <w:rsid w:val="00880F0F"/>
    <w:rsid w:val="0088149C"/>
    <w:rsid w:val="008814AC"/>
    <w:rsid w:val="00881548"/>
    <w:rsid w:val="0088736E"/>
    <w:rsid w:val="00890F0F"/>
    <w:rsid w:val="0089380F"/>
    <w:rsid w:val="008948A3"/>
    <w:rsid w:val="00895F56"/>
    <w:rsid w:val="008978BD"/>
    <w:rsid w:val="00897D9F"/>
    <w:rsid w:val="008A33D2"/>
    <w:rsid w:val="008A4FAF"/>
    <w:rsid w:val="008A591A"/>
    <w:rsid w:val="008A637D"/>
    <w:rsid w:val="008A7578"/>
    <w:rsid w:val="008A7856"/>
    <w:rsid w:val="008B1C51"/>
    <w:rsid w:val="008B448C"/>
    <w:rsid w:val="008B6085"/>
    <w:rsid w:val="008B61AD"/>
    <w:rsid w:val="008B6425"/>
    <w:rsid w:val="008C0D0B"/>
    <w:rsid w:val="008C0E2D"/>
    <w:rsid w:val="008C1169"/>
    <w:rsid w:val="008C1F75"/>
    <w:rsid w:val="008C2619"/>
    <w:rsid w:val="008C4295"/>
    <w:rsid w:val="008C4756"/>
    <w:rsid w:val="008C5108"/>
    <w:rsid w:val="008C58C5"/>
    <w:rsid w:val="008C64B3"/>
    <w:rsid w:val="008C690F"/>
    <w:rsid w:val="008C7973"/>
    <w:rsid w:val="008D0C8F"/>
    <w:rsid w:val="008D2222"/>
    <w:rsid w:val="008D6D84"/>
    <w:rsid w:val="008D7456"/>
    <w:rsid w:val="008F0336"/>
    <w:rsid w:val="008F2816"/>
    <w:rsid w:val="008F5A4E"/>
    <w:rsid w:val="008F7C5E"/>
    <w:rsid w:val="00900116"/>
    <w:rsid w:val="009019D7"/>
    <w:rsid w:val="00901B94"/>
    <w:rsid w:val="009046DE"/>
    <w:rsid w:val="00904D27"/>
    <w:rsid w:val="009063D1"/>
    <w:rsid w:val="00906C83"/>
    <w:rsid w:val="00907DF7"/>
    <w:rsid w:val="0091077F"/>
    <w:rsid w:val="0091363C"/>
    <w:rsid w:val="00913AA1"/>
    <w:rsid w:val="009147AE"/>
    <w:rsid w:val="009201E1"/>
    <w:rsid w:val="00923B75"/>
    <w:rsid w:val="0092625C"/>
    <w:rsid w:val="00926733"/>
    <w:rsid w:val="00927C47"/>
    <w:rsid w:val="009303E3"/>
    <w:rsid w:val="0093063A"/>
    <w:rsid w:val="00930C56"/>
    <w:rsid w:val="00930C66"/>
    <w:rsid w:val="009312BE"/>
    <w:rsid w:val="009325DF"/>
    <w:rsid w:val="009328F1"/>
    <w:rsid w:val="00933468"/>
    <w:rsid w:val="009342BD"/>
    <w:rsid w:val="00935DBB"/>
    <w:rsid w:val="0093691B"/>
    <w:rsid w:val="0093725A"/>
    <w:rsid w:val="00940152"/>
    <w:rsid w:val="0094061F"/>
    <w:rsid w:val="0094321F"/>
    <w:rsid w:val="00943A45"/>
    <w:rsid w:val="009443C7"/>
    <w:rsid w:val="00945594"/>
    <w:rsid w:val="0095093B"/>
    <w:rsid w:val="009535CE"/>
    <w:rsid w:val="00954797"/>
    <w:rsid w:val="009550CC"/>
    <w:rsid w:val="009568CB"/>
    <w:rsid w:val="009620DC"/>
    <w:rsid w:val="009678E9"/>
    <w:rsid w:val="009679AB"/>
    <w:rsid w:val="00971EE1"/>
    <w:rsid w:val="0097639F"/>
    <w:rsid w:val="00982B7B"/>
    <w:rsid w:val="00983B79"/>
    <w:rsid w:val="00985994"/>
    <w:rsid w:val="009872E2"/>
    <w:rsid w:val="009874BB"/>
    <w:rsid w:val="0099077E"/>
    <w:rsid w:val="009907AC"/>
    <w:rsid w:val="00990809"/>
    <w:rsid w:val="00990DC0"/>
    <w:rsid w:val="00992469"/>
    <w:rsid w:val="00996D98"/>
    <w:rsid w:val="0099742C"/>
    <w:rsid w:val="00997605"/>
    <w:rsid w:val="00997B45"/>
    <w:rsid w:val="009A1073"/>
    <w:rsid w:val="009A185E"/>
    <w:rsid w:val="009A1C5A"/>
    <w:rsid w:val="009A28DA"/>
    <w:rsid w:val="009A4721"/>
    <w:rsid w:val="009A5E72"/>
    <w:rsid w:val="009A6169"/>
    <w:rsid w:val="009B06B6"/>
    <w:rsid w:val="009B079A"/>
    <w:rsid w:val="009B285B"/>
    <w:rsid w:val="009B293C"/>
    <w:rsid w:val="009B7252"/>
    <w:rsid w:val="009C1E81"/>
    <w:rsid w:val="009C58D1"/>
    <w:rsid w:val="009C5D17"/>
    <w:rsid w:val="009C611B"/>
    <w:rsid w:val="009C7E3A"/>
    <w:rsid w:val="009D416E"/>
    <w:rsid w:val="009D5464"/>
    <w:rsid w:val="009D6437"/>
    <w:rsid w:val="009D6660"/>
    <w:rsid w:val="009D7093"/>
    <w:rsid w:val="009E01DE"/>
    <w:rsid w:val="009E0D81"/>
    <w:rsid w:val="009E0F1A"/>
    <w:rsid w:val="009E4FFB"/>
    <w:rsid w:val="009E5A50"/>
    <w:rsid w:val="009E73F0"/>
    <w:rsid w:val="009E7632"/>
    <w:rsid w:val="009F07E5"/>
    <w:rsid w:val="009F17B6"/>
    <w:rsid w:val="009F3CCD"/>
    <w:rsid w:val="009F474F"/>
    <w:rsid w:val="009F4790"/>
    <w:rsid w:val="009F63CE"/>
    <w:rsid w:val="00A02B5A"/>
    <w:rsid w:val="00A02C64"/>
    <w:rsid w:val="00A07EA1"/>
    <w:rsid w:val="00A11876"/>
    <w:rsid w:val="00A12AC6"/>
    <w:rsid w:val="00A13E7E"/>
    <w:rsid w:val="00A151B8"/>
    <w:rsid w:val="00A16766"/>
    <w:rsid w:val="00A21E61"/>
    <w:rsid w:val="00A22C50"/>
    <w:rsid w:val="00A2404E"/>
    <w:rsid w:val="00A24942"/>
    <w:rsid w:val="00A27270"/>
    <w:rsid w:val="00A27FDD"/>
    <w:rsid w:val="00A327F3"/>
    <w:rsid w:val="00A328CA"/>
    <w:rsid w:val="00A32CDA"/>
    <w:rsid w:val="00A32E9A"/>
    <w:rsid w:val="00A33902"/>
    <w:rsid w:val="00A3453B"/>
    <w:rsid w:val="00A349B3"/>
    <w:rsid w:val="00A36D72"/>
    <w:rsid w:val="00A41680"/>
    <w:rsid w:val="00A43D32"/>
    <w:rsid w:val="00A51549"/>
    <w:rsid w:val="00A519D8"/>
    <w:rsid w:val="00A534DA"/>
    <w:rsid w:val="00A5351A"/>
    <w:rsid w:val="00A54B0E"/>
    <w:rsid w:val="00A5537F"/>
    <w:rsid w:val="00A557AA"/>
    <w:rsid w:val="00A60DC9"/>
    <w:rsid w:val="00A629BA"/>
    <w:rsid w:val="00A62FE1"/>
    <w:rsid w:val="00A6471E"/>
    <w:rsid w:val="00A64E92"/>
    <w:rsid w:val="00A65413"/>
    <w:rsid w:val="00A66A57"/>
    <w:rsid w:val="00A705AF"/>
    <w:rsid w:val="00A72ABC"/>
    <w:rsid w:val="00A73F61"/>
    <w:rsid w:val="00A74F40"/>
    <w:rsid w:val="00A75142"/>
    <w:rsid w:val="00A80DAA"/>
    <w:rsid w:val="00A8137E"/>
    <w:rsid w:val="00A81AAE"/>
    <w:rsid w:val="00A85A06"/>
    <w:rsid w:val="00A8740D"/>
    <w:rsid w:val="00A90E2F"/>
    <w:rsid w:val="00A92441"/>
    <w:rsid w:val="00A93870"/>
    <w:rsid w:val="00A952F6"/>
    <w:rsid w:val="00A96AF4"/>
    <w:rsid w:val="00A97E6E"/>
    <w:rsid w:val="00AA2516"/>
    <w:rsid w:val="00AA387C"/>
    <w:rsid w:val="00AA4425"/>
    <w:rsid w:val="00AA4C2F"/>
    <w:rsid w:val="00AA4CC1"/>
    <w:rsid w:val="00AA6231"/>
    <w:rsid w:val="00AB19F8"/>
    <w:rsid w:val="00AB300C"/>
    <w:rsid w:val="00AB38A0"/>
    <w:rsid w:val="00AB3CA0"/>
    <w:rsid w:val="00AB49DE"/>
    <w:rsid w:val="00AB4C6A"/>
    <w:rsid w:val="00AB5035"/>
    <w:rsid w:val="00AB58D1"/>
    <w:rsid w:val="00AC0589"/>
    <w:rsid w:val="00AC13EA"/>
    <w:rsid w:val="00AC7BC4"/>
    <w:rsid w:val="00AD000C"/>
    <w:rsid w:val="00AD0887"/>
    <w:rsid w:val="00AD1E0F"/>
    <w:rsid w:val="00AD1EB8"/>
    <w:rsid w:val="00AD337E"/>
    <w:rsid w:val="00AD53D2"/>
    <w:rsid w:val="00AD5632"/>
    <w:rsid w:val="00AD6656"/>
    <w:rsid w:val="00AE0590"/>
    <w:rsid w:val="00AE2DB9"/>
    <w:rsid w:val="00AE6E6A"/>
    <w:rsid w:val="00AF1B2A"/>
    <w:rsid w:val="00AF2C37"/>
    <w:rsid w:val="00AF4658"/>
    <w:rsid w:val="00B031AA"/>
    <w:rsid w:val="00B03FC2"/>
    <w:rsid w:val="00B04E76"/>
    <w:rsid w:val="00B054A1"/>
    <w:rsid w:val="00B13472"/>
    <w:rsid w:val="00B13F02"/>
    <w:rsid w:val="00B14B6A"/>
    <w:rsid w:val="00B14BA1"/>
    <w:rsid w:val="00B15293"/>
    <w:rsid w:val="00B17F45"/>
    <w:rsid w:val="00B22920"/>
    <w:rsid w:val="00B22B64"/>
    <w:rsid w:val="00B23909"/>
    <w:rsid w:val="00B23C67"/>
    <w:rsid w:val="00B245C4"/>
    <w:rsid w:val="00B24BF1"/>
    <w:rsid w:val="00B25239"/>
    <w:rsid w:val="00B27267"/>
    <w:rsid w:val="00B30824"/>
    <w:rsid w:val="00B31620"/>
    <w:rsid w:val="00B33C73"/>
    <w:rsid w:val="00B34370"/>
    <w:rsid w:val="00B34F1A"/>
    <w:rsid w:val="00B368B4"/>
    <w:rsid w:val="00B40B07"/>
    <w:rsid w:val="00B42086"/>
    <w:rsid w:val="00B4286C"/>
    <w:rsid w:val="00B43ADC"/>
    <w:rsid w:val="00B44FBD"/>
    <w:rsid w:val="00B51F6E"/>
    <w:rsid w:val="00B54488"/>
    <w:rsid w:val="00B5668A"/>
    <w:rsid w:val="00B57063"/>
    <w:rsid w:val="00B61F95"/>
    <w:rsid w:val="00B64032"/>
    <w:rsid w:val="00B66535"/>
    <w:rsid w:val="00B67E21"/>
    <w:rsid w:val="00B70F57"/>
    <w:rsid w:val="00B74331"/>
    <w:rsid w:val="00B747F3"/>
    <w:rsid w:val="00B77275"/>
    <w:rsid w:val="00B846E4"/>
    <w:rsid w:val="00B84835"/>
    <w:rsid w:val="00B84874"/>
    <w:rsid w:val="00B85614"/>
    <w:rsid w:val="00B8630A"/>
    <w:rsid w:val="00B8662D"/>
    <w:rsid w:val="00B87F93"/>
    <w:rsid w:val="00B9069D"/>
    <w:rsid w:val="00B92067"/>
    <w:rsid w:val="00B9392D"/>
    <w:rsid w:val="00B93DCA"/>
    <w:rsid w:val="00B969DE"/>
    <w:rsid w:val="00B96F6C"/>
    <w:rsid w:val="00B97353"/>
    <w:rsid w:val="00BA053F"/>
    <w:rsid w:val="00BA199F"/>
    <w:rsid w:val="00BA3B6A"/>
    <w:rsid w:val="00BA49C7"/>
    <w:rsid w:val="00BA4C55"/>
    <w:rsid w:val="00BA5630"/>
    <w:rsid w:val="00BA795A"/>
    <w:rsid w:val="00BA7B4B"/>
    <w:rsid w:val="00BA7C88"/>
    <w:rsid w:val="00BB485F"/>
    <w:rsid w:val="00BB634E"/>
    <w:rsid w:val="00BB686F"/>
    <w:rsid w:val="00BB6BBB"/>
    <w:rsid w:val="00BC07E3"/>
    <w:rsid w:val="00BC319F"/>
    <w:rsid w:val="00BC3D9F"/>
    <w:rsid w:val="00BC416E"/>
    <w:rsid w:val="00BC65A6"/>
    <w:rsid w:val="00BC6D9F"/>
    <w:rsid w:val="00BC7A40"/>
    <w:rsid w:val="00BD0004"/>
    <w:rsid w:val="00BD071D"/>
    <w:rsid w:val="00BD1EC7"/>
    <w:rsid w:val="00BD20DD"/>
    <w:rsid w:val="00BD56C1"/>
    <w:rsid w:val="00BD634E"/>
    <w:rsid w:val="00BE176C"/>
    <w:rsid w:val="00BE67BA"/>
    <w:rsid w:val="00BE776A"/>
    <w:rsid w:val="00BE7F07"/>
    <w:rsid w:val="00BF056E"/>
    <w:rsid w:val="00BF19CE"/>
    <w:rsid w:val="00BF5F4E"/>
    <w:rsid w:val="00C005B5"/>
    <w:rsid w:val="00C0081A"/>
    <w:rsid w:val="00C00B63"/>
    <w:rsid w:val="00C011FB"/>
    <w:rsid w:val="00C0221F"/>
    <w:rsid w:val="00C02FED"/>
    <w:rsid w:val="00C03EAB"/>
    <w:rsid w:val="00C04E6B"/>
    <w:rsid w:val="00C0607C"/>
    <w:rsid w:val="00C111EC"/>
    <w:rsid w:val="00C1198C"/>
    <w:rsid w:val="00C126F2"/>
    <w:rsid w:val="00C12E59"/>
    <w:rsid w:val="00C13FA3"/>
    <w:rsid w:val="00C14081"/>
    <w:rsid w:val="00C144AA"/>
    <w:rsid w:val="00C15CF7"/>
    <w:rsid w:val="00C16BEC"/>
    <w:rsid w:val="00C2228C"/>
    <w:rsid w:val="00C22503"/>
    <w:rsid w:val="00C239BA"/>
    <w:rsid w:val="00C24BA8"/>
    <w:rsid w:val="00C270D2"/>
    <w:rsid w:val="00C30E4E"/>
    <w:rsid w:val="00C35E6F"/>
    <w:rsid w:val="00C36752"/>
    <w:rsid w:val="00C37A4D"/>
    <w:rsid w:val="00C4007F"/>
    <w:rsid w:val="00C4297A"/>
    <w:rsid w:val="00C512D8"/>
    <w:rsid w:val="00C540D0"/>
    <w:rsid w:val="00C57BFC"/>
    <w:rsid w:val="00C64CCB"/>
    <w:rsid w:val="00C65848"/>
    <w:rsid w:val="00C7040B"/>
    <w:rsid w:val="00C7390C"/>
    <w:rsid w:val="00C74976"/>
    <w:rsid w:val="00C76A2C"/>
    <w:rsid w:val="00C7733E"/>
    <w:rsid w:val="00C84E7B"/>
    <w:rsid w:val="00C858A5"/>
    <w:rsid w:val="00C85CBA"/>
    <w:rsid w:val="00C85D58"/>
    <w:rsid w:val="00C860B8"/>
    <w:rsid w:val="00C86F28"/>
    <w:rsid w:val="00C9110E"/>
    <w:rsid w:val="00C91968"/>
    <w:rsid w:val="00C91A91"/>
    <w:rsid w:val="00C925D7"/>
    <w:rsid w:val="00C92B9D"/>
    <w:rsid w:val="00C940E9"/>
    <w:rsid w:val="00CA0018"/>
    <w:rsid w:val="00CA03EF"/>
    <w:rsid w:val="00CA1091"/>
    <w:rsid w:val="00CA1736"/>
    <w:rsid w:val="00CA361B"/>
    <w:rsid w:val="00CA4E7C"/>
    <w:rsid w:val="00CB0278"/>
    <w:rsid w:val="00CB047A"/>
    <w:rsid w:val="00CB17FB"/>
    <w:rsid w:val="00CB18F7"/>
    <w:rsid w:val="00CB5121"/>
    <w:rsid w:val="00CB61AA"/>
    <w:rsid w:val="00CB7F62"/>
    <w:rsid w:val="00CC0D7C"/>
    <w:rsid w:val="00CC12CA"/>
    <w:rsid w:val="00CC2F69"/>
    <w:rsid w:val="00CC536D"/>
    <w:rsid w:val="00CC5DB3"/>
    <w:rsid w:val="00CC5FEC"/>
    <w:rsid w:val="00CD2632"/>
    <w:rsid w:val="00CD37AC"/>
    <w:rsid w:val="00CD52DA"/>
    <w:rsid w:val="00CD7EBF"/>
    <w:rsid w:val="00CE00BB"/>
    <w:rsid w:val="00CE2C3C"/>
    <w:rsid w:val="00CE413A"/>
    <w:rsid w:val="00CE446F"/>
    <w:rsid w:val="00CE4837"/>
    <w:rsid w:val="00CE55D8"/>
    <w:rsid w:val="00CE5E05"/>
    <w:rsid w:val="00CF1BCC"/>
    <w:rsid w:val="00CF3B12"/>
    <w:rsid w:val="00CF3D85"/>
    <w:rsid w:val="00CF48F8"/>
    <w:rsid w:val="00CF7295"/>
    <w:rsid w:val="00CF7480"/>
    <w:rsid w:val="00D013AC"/>
    <w:rsid w:val="00D0152E"/>
    <w:rsid w:val="00D0339A"/>
    <w:rsid w:val="00D04390"/>
    <w:rsid w:val="00D046F5"/>
    <w:rsid w:val="00D048CE"/>
    <w:rsid w:val="00D06299"/>
    <w:rsid w:val="00D071CE"/>
    <w:rsid w:val="00D12746"/>
    <w:rsid w:val="00D16C04"/>
    <w:rsid w:val="00D17DD5"/>
    <w:rsid w:val="00D22084"/>
    <w:rsid w:val="00D22765"/>
    <w:rsid w:val="00D23426"/>
    <w:rsid w:val="00D23C6C"/>
    <w:rsid w:val="00D23D3E"/>
    <w:rsid w:val="00D26312"/>
    <w:rsid w:val="00D26A37"/>
    <w:rsid w:val="00D31BB6"/>
    <w:rsid w:val="00D31F8C"/>
    <w:rsid w:val="00D32850"/>
    <w:rsid w:val="00D34481"/>
    <w:rsid w:val="00D35201"/>
    <w:rsid w:val="00D35A26"/>
    <w:rsid w:val="00D36168"/>
    <w:rsid w:val="00D3661E"/>
    <w:rsid w:val="00D3749E"/>
    <w:rsid w:val="00D400EC"/>
    <w:rsid w:val="00D407E7"/>
    <w:rsid w:val="00D40F27"/>
    <w:rsid w:val="00D42E60"/>
    <w:rsid w:val="00D44F98"/>
    <w:rsid w:val="00D46FCD"/>
    <w:rsid w:val="00D46FF0"/>
    <w:rsid w:val="00D50421"/>
    <w:rsid w:val="00D517DF"/>
    <w:rsid w:val="00D533E7"/>
    <w:rsid w:val="00D5595E"/>
    <w:rsid w:val="00D56518"/>
    <w:rsid w:val="00D61052"/>
    <w:rsid w:val="00D61BA0"/>
    <w:rsid w:val="00D630C2"/>
    <w:rsid w:val="00D66307"/>
    <w:rsid w:val="00D66960"/>
    <w:rsid w:val="00D742E3"/>
    <w:rsid w:val="00D75A21"/>
    <w:rsid w:val="00D7608D"/>
    <w:rsid w:val="00D77CD0"/>
    <w:rsid w:val="00D804AC"/>
    <w:rsid w:val="00D84BF2"/>
    <w:rsid w:val="00D8691B"/>
    <w:rsid w:val="00D877CB"/>
    <w:rsid w:val="00D91083"/>
    <w:rsid w:val="00D95AD6"/>
    <w:rsid w:val="00D968B6"/>
    <w:rsid w:val="00D96E67"/>
    <w:rsid w:val="00D97EFD"/>
    <w:rsid w:val="00DA3AC0"/>
    <w:rsid w:val="00DA5145"/>
    <w:rsid w:val="00DA623D"/>
    <w:rsid w:val="00DA64D6"/>
    <w:rsid w:val="00DB0D39"/>
    <w:rsid w:val="00DB1DFF"/>
    <w:rsid w:val="00DB23AF"/>
    <w:rsid w:val="00DB4B40"/>
    <w:rsid w:val="00DB75C7"/>
    <w:rsid w:val="00DB77CC"/>
    <w:rsid w:val="00DC0190"/>
    <w:rsid w:val="00DC2CC8"/>
    <w:rsid w:val="00DC3974"/>
    <w:rsid w:val="00DC46F5"/>
    <w:rsid w:val="00DC5457"/>
    <w:rsid w:val="00DC5C00"/>
    <w:rsid w:val="00DC5E2E"/>
    <w:rsid w:val="00DC6329"/>
    <w:rsid w:val="00DC6A10"/>
    <w:rsid w:val="00DD4453"/>
    <w:rsid w:val="00DD6B72"/>
    <w:rsid w:val="00DE09CF"/>
    <w:rsid w:val="00DE386D"/>
    <w:rsid w:val="00DE4843"/>
    <w:rsid w:val="00DE5C88"/>
    <w:rsid w:val="00DE60EE"/>
    <w:rsid w:val="00DF10FF"/>
    <w:rsid w:val="00DF118F"/>
    <w:rsid w:val="00DF1323"/>
    <w:rsid w:val="00DF3745"/>
    <w:rsid w:val="00DF37B3"/>
    <w:rsid w:val="00DF38BA"/>
    <w:rsid w:val="00DF4493"/>
    <w:rsid w:val="00DF6E45"/>
    <w:rsid w:val="00E001AA"/>
    <w:rsid w:val="00E01E07"/>
    <w:rsid w:val="00E0339C"/>
    <w:rsid w:val="00E03D58"/>
    <w:rsid w:val="00E05CFF"/>
    <w:rsid w:val="00E06006"/>
    <w:rsid w:val="00E06D31"/>
    <w:rsid w:val="00E078ED"/>
    <w:rsid w:val="00E10DB8"/>
    <w:rsid w:val="00E1117E"/>
    <w:rsid w:val="00E1168A"/>
    <w:rsid w:val="00E124AF"/>
    <w:rsid w:val="00E1413D"/>
    <w:rsid w:val="00E22937"/>
    <w:rsid w:val="00E22CE7"/>
    <w:rsid w:val="00E25D77"/>
    <w:rsid w:val="00E276DB"/>
    <w:rsid w:val="00E35BF2"/>
    <w:rsid w:val="00E375A6"/>
    <w:rsid w:val="00E408F0"/>
    <w:rsid w:val="00E40DB1"/>
    <w:rsid w:val="00E411C9"/>
    <w:rsid w:val="00E4356A"/>
    <w:rsid w:val="00E450C3"/>
    <w:rsid w:val="00E4594D"/>
    <w:rsid w:val="00E467E5"/>
    <w:rsid w:val="00E471C0"/>
    <w:rsid w:val="00E5376E"/>
    <w:rsid w:val="00E54337"/>
    <w:rsid w:val="00E544CC"/>
    <w:rsid w:val="00E551A6"/>
    <w:rsid w:val="00E56F9F"/>
    <w:rsid w:val="00E579DA"/>
    <w:rsid w:val="00E6026E"/>
    <w:rsid w:val="00E60313"/>
    <w:rsid w:val="00E60646"/>
    <w:rsid w:val="00E61301"/>
    <w:rsid w:val="00E62D6B"/>
    <w:rsid w:val="00E641D6"/>
    <w:rsid w:val="00E658F4"/>
    <w:rsid w:val="00E7361A"/>
    <w:rsid w:val="00E73DA1"/>
    <w:rsid w:val="00E74374"/>
    <w:rsid w:val="00E760C5"/>
    <w:rsid w:val="00E76382"/>
    <w:rsid w:val="00E77E98"/>
    <w:rsid w:val="00E80CEC"/>
    <w:rsid w:val="00E82729"/>
    <w:rsid w:val="00E839A0"/>
    <w:rsid w:val="00E87B41"/>
    <w:rsid w:val="00E90FD1"/>
    <w:rsid w:val="00E92F3F"/>
    <w:rsid w:val="00E93320"/>
    <w:rsid w:val="00E95736"/>
    <w:rsid w:val="00E96596"/>
    <w:rsid w:val="00EA1851"/>
    <w:rsid w:val="00EA2B3D"/>
    <w:rsid w:val="00EA301E"/>
    <w:rsid w:val="00EA4082"/>
    <w:rsid w:val="00EA5D78"/>
    <w:rsid w:val="00EA6DF8"/>
    <w:rsid w:val="00EA7F26"/>
    <w:rsid w:val="00EB1EC5"/>
    <w:rsid w:val="00EB3B16"/>
    <w:rsid w:val="00EB73FB"/>
    <w:rsid w:val="00EC203C"/>
    <w:rsid w:val="00EC2AD2"/>
    <w:rsid w:val="00EC3E88"/>
    <w:rsid w:val="00EC4BDC"/>
    <w:rsid w:val="00EC585C"/>
    <w:rsid w:val="00EC6115"/>
    <w:rsid w:val="00EC7F86"/>
    <w:rsid w:val="00ED033C"/>
    <w:rsid w:val="00ED49B9"/>
    <w:rsid w:val="00ED5510"/>
    <w:rsid w:val="00ED7349"/>
    <w:rsid w:val="00ED78BD"/>
    <w:rsid w:val="00EE0166"/>
    <w:rsid w:val="00EE036C"/>
    <w:rsid w:val="00EE2868"/>
    <w:rsid w:val="00EE28AC"/>
    <w:rsid w:val="00EE4254"/>
    <w:rsid w:val="00EE4C39"/>
    <w:rsid w:val="00EE4DF1"/>
    <w:rsid w:val="00EE6C6B"/>
    <w:rsid w:val="00EE6CAF"/>
    <w:rsid w:val="00EF06A2"/>
    <w:rsid w:val="00EF3787"/>
    <w:rsid w:val="00EF5B8A"/>
    <w:rsid w:val="00EF5FD1"/>
    <w:rsid w:val="00EF608A"/>
    <w:rsid w:val="00EF6569"/>
    <w:rsid w:val="00F012B6"/>
    <w:rsid w:val="00F01A62"/>
    <w:rsid w:val="00F04447"/>
    <w:rsid w:val="00F0486C"/>
    <w:rsid w:val="00F074CC"/>
    <w:rsid w:val="00F0778B"/>
    <w:rsid w:val="00F1080F"/>
    <w:rsid w:val="00F11940"/>
    <w:rsid w:val="00F12B6A"/>
    <w:rsid w:val="00F13B5C"/>
    <w:rsid w:val="00F13DB8"/>
    <w:rsid w:val="00F140E8"/>
    <w:rsid w:val="00F15FB1"/>
    <w:rsid w:val="00F20BF5"/>
    <w:rsid w:val="00F213A4"/>
    <w:rsid w:val="00F22A50"/>
    <w:rsid w:val="00F256BA"/>
    <w:rsid w:val="00F262D2"/>
    <w:rsid w:val="00F27622"/>
    <w:rsid w:val="00F30B9E"/>
    <w:rsid w:val="00F30F1D"/>
    <w:rsid w:val="00F3135D"/>
    <w:rsid w:val="00F3341F"/>
    <w:rsid w:val="00F352EA"/>
    <w:rsid w:val="00F3708B"/>
    <w:rsid w:val="00F37921"/>
    <w:rsid w:val="00F40719"/>
    <w:rsid w:val="00F41C15"/>
    <w:rsid w:val="00F4287B"/>
    <w:rsid w:val="00F43924"/>
    <w:rsid w:val="00F44DFF"/>
    <w:rsid w:val="00F45203"/>
    <w:rsid w:val="00F46C3A"/>
    <w:rsid w:val="00F47700"/>
    <w:rsid w:val="00F479B8"/>
    <w:rsid w:val="00F50992"/>
    <w:rsid w:val="00F51EC3"/>
    <w:rsid w:val="00F53953"/>
    <w:rsid w:val="00F53CA4"/>
    <w:rsid w:val="00F5627F"/>
    <w:rsid w:val="00F579BC"/>
    <w:rsid w:val="00F61269"/>
    <w:rsid w:val="00F6444F"/>
    <w:rsid w:val="00F64F64"/>
    <w:rsid w:val="00F663AF"/>
    <w:rsid w:val="00F67F42"/>
    <w:rsid w:val="00F71E40"/>
    <w:rsid w:val="00F71EA0"/>
    <w:rsid w:val="00F72BF5"/>
    <w:rsid w:val="00F76E1D"/>
    <w:rsid w:val="00F7733A"/>
    <w:rsid w:val="00F80388"/>
    <w:rsid w:val="00F81A1B"/>
    <w:rsid w:val="00F83FDA"/>
    <w:rsid w:val="00F841F9"/>
    <w:rsid w:val="00F84E2C"/>
    <w:rsid w:val="00F875E4"/>
    <w:rsid w:val="00F900C3"/>
    <w:rsid w:val="00F92545"/>
    <w:rsid w:val="00FA179D"/>
    <w:rsid w:val="00FA2589"/>
    <w:rsid w:val="00FA39FF"/>
    <w:rsid w:val="00FA6BE9"/>
    <w:rsid w:val="00FA6F98"/>
    <w:rsid w:val="00FA7DC4"/>
    <w:rsid w:val="00FB0BCF"/>
    <w:rsid w:val="00FB143E"/>
    <w:rsid w:val="00FB2D0F"/>
    <w:rsid w:val="00FB37CD"/>
    <w:rsid w:val="00FB459D"/>
    <w:rsid w:val="00FB4C22"/>
    <w:rsid w:val="00FB4FB0"/>
    <w:rsid w:val="00FB5EEF"/>
    <w:rsid w:val="00FB6581"/>
    <w:rsid w:val="00FB7FE7"/>
    <w:rsid w:val="00FC04F7"/>
    <w:rsid w:val="00FC54C8"/>
    <w:rsid w:val="00FC618F"/>
    <w:rsid w:val="00FC62D5"/>
    <w:rsid w:val="00FC74B2"/>
    <w:rsid w:val="00FD173D"/>
    <w:rsid w:val="00FD20EF"/>
    <w:rsid w:val="00FD5267"/>
    <w:rsid w:val="00FD6597"/>
    <w:rsid w:val="00FD70B5"/>
    <w:rsid w:val="00FE00B9"/>
    <w:rsid w:val="00FE24C8"/>
    <w:rsid w:val="00FE25E5"/>
    <w:rsid w:val="00FE3890"/>
    <w:rsid w:val="00FE477A"/>
    <w:rsid w:val="00FE748A"/>
    <w:rsid w:val="00FE7DFA"/>
    <w:rsid w:val="00FF0482"/>
    <w:rsid w:val="00FF1B6D"/>
    <w:rsid w:val="00FF3256"/>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D27C"/>
  <w15:docId w15:val="{41FEAC4D-9403-4B8A-9FA4-1B76F802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7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87B"/>
    <w:pPr>
      <w:ind w:left="720"/>
      <w:contextualSpacing/>
    </w:pPr>
  </w:style>
  <w:style w:type="paragraph" w:customStyle="1" w:styleId="CM1">
    <w:name w:val="CM1"/>
    <w:basedOn w:val="Normal"/>
    <w:next w:val="Normal"/>
    <w:uiPriority w:val="99"/>
    <w:rsid w:val="00C84E7B"/>
    <w:pPr>
      <w:widowControl/>
    </w:pPr>
    <w:rPr>
      <w:sz w:val="24"/>
      <w:szCs w:val="24"/>
    </w:rPr>
  </w:style>
  <w:style w:type="paragraph" w:styleId="Header">
    <w:name w:val="header"/>
    <w:basedOn w:val="Normal"/>
    <w:link w:val="HeaderChar"/>
    <w:uiPriority w:val="99"/>
    <w:unhideWhenUsed/>
    <w:rsid w:val="00483878"/>
    <w:pPr>
      <w:tabs>
        <w:tab w:val="center" w:pos="4536"/>
        <w:tab w:val="right" w:pos="9072"/>
      </w:tabs>
    </w:pPr>
  </w:style>
  <w:style w:type="character" w:customStyle="1" w:styleId="HeaderChar">
    <w:name w:val="Header Char"/>
    <w:basedOn w:val="DefaultParagraphFont"/>
    <w:link w:val="Header"/>
    <w:uiPriority w:val="99"/>
    <w:rsid w:val="00483878"/>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483878"/>
    <w:pPr>
      <w:tabs>
        <w:tab w:val="center" w:pos="4536"/>
        <w:tab w:val="right" w:pos="9072"/>
      </w:tabs>
    </w:pPr>
  </w:style>
  <w:style w:type="character" w:customStyle="1" w:styleId="FooterChar">
    <w:name w:val="Footer Char"/>
    <w:basedOn w:val="DefaultParagraphFont"/>
    <w:link w:val="Footer"/>
    <w:uiPriority w:val="99"/>
    <w:rsid w:val="00483878"/>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9443C7"/>
    <w:rPr>
      <w:rFonts w:ascii="Tahoma" w:hAnsi="Tahoma" w:cs="Tahoma"/>
      <w:sz w:val="16"/>
      <w:szCs w:val="16"/>
    </w:rPr>
  </w:style>
  <w:style w:type="character" w:customStyle="1" w:styleId="BalloonTextChar">
    <w:name w:val="Balloon Text Char"/>
    <w:basedOn w:val="DefaultParagraphFont"/>
    <w:link w:val="BalloonText"/>
    <w:uiPriority w:val="99"/>
    <w:semiHidden/>
    <w:rsid w:val="009443C7"/>
    <w:rPr>
      <w:rFonts w:ascii="Tahoma" w:eastAsiaTheme="minorEastAsia" w:hAnsi="Tahoma" w:cs="Tahoma"/>
      <w:sz w:val="16"/>
      <w:szCs w:val="16"/>
    </w:rPr>
  </w:style>
  <w:style w:type="character" w:customStyle="1" w:styleId="legaldocreference1">
    <w:name w:val="legaldocreference1"/>
    <w:basedOn w:val="DefaultParagraphFont"/>
    <w:rsid w:val="007E72AC"/>
    <w:rPr>
      <w:i w:val="0"/>
      <w:iCs w:val="0"/>
      <w:color w:val="840084"/>
      <w:u w:val="single"/>
    </w:rPr>
  </w:style>
  <w:style w:type="character" w:customStyle="1" w:styleId="newdocreference1">
    <w:name w:val="newdocreference1"/>
    <w:basedOn w:val="DefaultParagraphFont"/>
    <w:rsid w:val="007E72AC"/>
    <w:rPr>
      <w:i w:val="0"/>
      <w:iCs w:val="0"/>
      <w:color w:val="0000FF"/>
      <w:u w:val="single"/>
    </w:rPr>
  </w:style>
  <w:style w:type="character" w:customStyle="1" w:styleId="historyitemselected1">
    <w:name w:val="historyitemselected1"/>
    <w:basedOn w:val="DefaultParagraphFont"/>
    <w:rsid w:val="003E2DCD"/>
    <w:rPr>
      <w:b/>
      <w:bCs/>
      <w:color w:val="0086C6"/>
    </w:rPr>
  </w:style>
  <w:style w:type="character" w:styleId="CommentReference">
    <w:name w:val="annotation reference"/>
    <w:uiPriority w:val="99"/>
    <w:semiHidden/>
    <w:unhideWhenUsed/>
    <w:rsid w:val="00B84835"/>
    <w:rPr>
      <w:rFonts w:cs="Times New Roman"/>
      <w:sz w:val="16"/>
      <w:szCs w:val="16"/>
    </w:rPr>
  </w:style>
  <w:style w:type="paragraph" w:styleId="CommentText">
    <w:name w:val="annotation text"/>
    <w:basedOn w:val="Normal"/>
    <w:link w:val="CommentTextChar"/>
    <w:uiPriority w:val="99"/>
    <w:semiHidden/>
    <w:unhideWhenUsed/>
    <w:rsid w:val="00B84835"/>
    <w:rPr>
      <w:rFonts w:eastAsia="Times New Roman"/>
      <w:lang w:eastAsia="bg-BG"/>
    </w:rPr>
  </w:style>
  <w:style w:type="character" w:customStyle="1" w:styleId="CommentTextChar">
    <w:name w:val="Comment Text Char"/>
    <w:basedOn w:val="DefaultParagraphFont"/>
    <w:link w:val="CommentText"/>
    <w:uiPriority w:val="99"/>
    <w:semiHidden/>
    <w:rsid w:val="00B84835"/>
    <w:rPr>
      <w:rFonts w:ascii="Times New Roman" w:eastAsia="Times New Roman" w:hAnsi="Times New Roman" w:cs="Times New Roman"/>
      <w:sz w:val="20"/>
      <w:szCs w:val="20"/>
      <w:lang w:eastAsia="bg-BG"/>
    </w:rPr>
  </w:style>
  <w:style w:type="character" w:styleId="Hyperlink">
    <w:name w:val="Hyperlink"/>
    <w:uiPriority w:val="99"/>
    <w:unhideWhenUsed/>
    <w:rsid w:val="008669B0"/>
    <w:rPr>
      <w:rFonts w:cs="Times New Roman"/>
      <w:color w:val="0563C1"/>
      <w:u w:val="single"/>
    </w:rPr>
  </w:style>
  <w:style w:type="character" w:customStyle="1" w:styleId="search01">
    <w:name w:val="search01"/>
    <w:basedOn w:val="DefaultParagraphFont"/>
    <w:rsid w:val="00642E5C"/>
    <w:rPr>
      <w:shd w:val="clear" w:color="auto" w:fill="FFFF66"/>
    </w:rPr>
  </w:style>
  <w:style w:type="table" w:styleId="TableGrid">
    <w:name w:val="Table Grid"/>
    <w:basedOn w:val="TableNormal"/>
    <w:uiPriority w:val="59"/>
    <w:rsid w:val="00AB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6525"/>
  </w:style>
  <w:style w:type="character" w:customStyle="1" w:styleId="FootnoteTextChar">
    <w:name w:val="Footnote Text Char"/>
    <w:basedOn w:val="DefaultParagraphFont"/>
    <w:link w:val="FootnoteText"/>
    <w:uiPriority w:val="99"/>
    <w:semiHidden/>
    <w:rsid w:val="00506525"/>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06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8005">
      <w:bodyDiv w:val="1"/>
      <w:marLeft w:val="0"/>
      <w:marRight w:val="0"/>
      <w:marTop w:val="0"/>
      <w:marBottom w:val="0"/>
      <w:divBdr>
        <w:top w:val="none" w:sz="0" w:space="0" w:color="auto"/>
        <w:left w:val="none" w:sz="0" w:space="0" w:color="auto"/>
        <w:bottom w:val="none" w:sz="0" w:space="0" w:color="auto"/>
        <w:right w:val="none" w:sz="0" w:space="0" w:color="auto"/>
      </w:divBdr>
    </w:div>
    <w:div w:id="422992770">
      <w:bodyDiv w:val="1"/>
      <w:marLeft w:val="0"/>
      <w:marRight w:val="0"/>
      <w:marTop w:val="0"/>
      <w:marBottom w:val="0"/>
      <w:divBdr>
        <w:top w:val="none" w:sz="0" w:space="0" w:color="auto"/>
        <w:left w:val="none" w:sz="0" w:space="0" w:color="auto"/>
        <w:bottom w:val="none" w:sz="0" w:space="0" w:color="auto"/>
        <w:right w:val="none" w:sz="0" w:space="0" w:color="auto"/>
      </w:divBdr>
    </w:div>
    <w:div w:id="438111527">
      <w:bodyDiv w:val="1"/>
      <w:marLeft w:val="0"/>
      <w:marRight w:val="0"/>
      <w:marTop w:val="0"/>
      <w:marBottom w:val="0"/>
      <w:divBdr>
        <w:top w:val="none" w:sz="0" w:space="0" w:color="auto"/>
        <w:left w:val="none" w:sz="0" w:space="0" w:color="auto"/>
        <w:bottom w:val="none" w:sz="0" w:space="0" w:color="auto"/>
        <w:right w:val="none" w:sz="0" w:space="0" w:color="auto"/>
      </w:divBdr>
    </w:div>
    <w:div w:id="839588584">
      <w:bodyDiv w:val="1"/>
      <w:marLeft w:val="0"/>
      <w:marRight w:val="0"/>
      <w:marTop w:val="0"/>
      <w:marBottom w:val="0"/>
      <w:divBdr>
        <w:top w:val="none" w:sz="0" w:space="0" w:color="auto"/>
        <w:left w:val="none" w:sz="0" w:space="0" w:color="auto"/>
        <w:bottom w:val="none" w:sz="0" w:space="0" w:color="auto"/>
        <w:right w:val="none" w:sz="0" w:space="0" w:color="auto"/>
      </w:divBdr>
    </w:div>
    <w:div w:id="881937278">
      <w:bodyDiv w:val="1"/>
      <w:marLeft w:val="0"/>
      <w:marRight w:val="0"/>
      <w:marTop w:val="0"/>
      <w:marBottom w:val="0"/>
      <w:divBdr>
        <w:top w:val="none" w:sz="0" w:space="0" w:color="auto"/>
        <w:left w:val="none" w:sz="0" w:space="0" w:color="auto"/>
        <w:bottom w:val="none" w:sz="0" w:space="0" w:color="auto"/>
        <w:right w:val="none" w:sz="0" w:space="0" w:color="auto"/>
      </w:divBdr>
    </w:div>
    <w:div w:id="956450486">
      <w:bodyDiv w:val="1"/>
      <w:marLeft w:val="0"/>
      <w:marRight w:val="0"/>
      <w:marTop w:val="0"/>
      <w:marBottom w:val="0"/>
      <w:divBdr>
        <w:top w:val="none" w:sz="0" w:space="0" w:color="auto"/>
        <w:left w:val="none" w:sz="0" w:space="0" w:color="auto"/>
        <w:bottom w:val="none" w:sz="0" w:space="0" w:color="auto"/>
        <w:right w:val="none" w:sz="0" w:space="0" w:color="auto"/>
      </w:divBdr>
      <w:divsChild>
        <w:div w:id="1299072043">
          <w:marLeft w:val="446"/>
          <w:marRight w:val="0"/>
          <w:marTop w:val="173"/>
          <w:marBottom w:val="0"/>
          <w:divBdr>
            <w:top w:val="none" w:sz="0" w:space="0" w:color="auto"/>
            <w:left w:val="none" w:sz="0" w:space="0" w:color="auto"/>
            <w:bottom w:val="none" w:sz="0" w:space="0" w:color="auto"/>
            <w:right w:val="none" w:sz="0" w:space="0" w:color="auto"/>
          </w:divBdr>
        </w:div>
      </w:divsChild>
    </w:div>
    <w:div w:id="975180785">
      <w:bodyDiv w:val="1"/>
      <w:marLeft w:val="0"/>
      <w:marRight w:val="0"/>
      <w:marTop w:val="0"/>
      <w:marBottom w:val="0"/>
      <w:divBdr>
        <w:top w:val="none" w:sz="0" w:space="0" w:color="auto"/>
        <w:left w:val="none" w:sz="0" w:space="0" w:color="auto"/>
        <w:bottom w:val="none" w:sz="0" w:space="0" w:color="auto"/>
        <w:right w:val="none" w:sz="0" w:space="0" w:color="auto"/>
      </w:divBdr>
    </w:div>
    <w:div w:id="976763295">
      <w:bodyDiv w:val="1"/>
      <w:marLeft w:val="0"/>
      <w:marRight w:val="0"/>
      <w:marTop w:val="0"/>
      <w:marBottom w:val="0"/>
      <w:divBdr>
        <w:top w:val="none" w:sz="0" w:space="0" w:color="auto"/>
        <w:left w:val="none" w:sz="0" w:space="0" w:color="auto"/>
        <w:bottom w:val="none" w:sz="0" w:space="0" w:color="auto"/>
        <w:right w:val="none" w:sz="0" w:space="0" w:color="auto"/>
      </w:divBdr>
    </w:div>
    <w:div w:id="1009064683">
      <w:bodyDiv w:val="1"/>
      <w:marLeft w:val="0"/>
      <w:marRight w:val="0"/>
      <w:marTop w:val="0"/>
      <w:marBottom w:val="0"/>
      <w:divBdr>
        <w:top w:val="none" w:sz="0" w:space="0" w:color="auto"/>
        <w:left w:val="none" w:sz="0" w:space="0" w:color="auto"/>
        <w:bottom w:val="none" w:sz="0" w:space="0" w:color="auto"/>
        <w:right w:val="none" w:sz="0" w:space="0" w:color="auto"/>
      </w:divBdr>
    </w:div>
    <w:div w:id="1179081623">
      <w:bodyDiv w:val="1"/>
      <w:marLeft w:val="0"/>
      <w:marRight w:val="0"/>
      <w:marTop w:val="0"/>
      <w:marBottom w:val="0"/>
      <w:divBdr>
        <w:top w:val="none" w:sz="0" w:space="0" w:color="auto"/>
        <w:left w:val="none" w:sz="0" w:space="0" w:color="auto"/>
        <w:bottom w:val="none" w:sz="0" w:space="0" w:color="auto"/>
        <w:right w:val="none" w:sz="0" w:space="0" w:color="auto"/>
      </w:divBdr>
    </w:div>
    <w:div w:id="1303389383">
      <w:bodyDiv w:val="1"/>
      <w:marLeft w:val="0"/>
      <w:marRight w:val="0"/>
      <w:marTop w:val="0"/>
      <w:marBottom w:val="0"/>
      <w:divBdr>
        <w:top w:val="none" w:sz="0" w:space="0" w:color="auto"/>
        <w:left w:val="none" w:sz="0" w:space="0" w:color="auto"/>
        <w:bottom w:val="none" w:sz="0" w:space="0" w:color="auto"/>
        <w:right w:val="none" w:sz="0" w:space="0" w:color="auto"/>
      </w:divBdr>
    </w:div>
    <w:div w:id="1449735915">
      <w:bodyDiv w:val="1"/>
      <w:marLeft w:val="0"/>
      <w:marRight w:val="0"/>
      <w:marTop w:val="0"/>
      <w:marBottom w:val="0"/>
      <w:divBdr>
        <w:top w:val="none" w:sz="0" w:space="0" w:color="auto"/>
        <w:left w:val="none" w:sz="0" w:space="0" w:color="auto"/>
        <w:bottom w:val="none" w:sz="0" w:space="0" w:color="auto"/>
        <w:right w:val="none" w:sz="0" w:space="0" w:color="auto"/>
      </w:divBdr>
    </w:div>
    <w:div w:id="1496340032">
      <w:bodyDiv w:val="1"/>
      <w:marLeft w:val="0"/>
      <w:marRight w:val="0"/>
      <w:marTop w:val="0"/>
      <w:marBottom w:val="0"/>
      <w:divBdr>
        <w:top w:val="none" w:sz="0" w:space="0" w:color="auto"/>
        <w:left w:val="none" w:sz="0" w:space="0" w:color="auto"/>
        <w:bottom w:val="none" w:sz="0" w:space="0" w:color="auto"/>
        <w:right w:val="none" w:sz="0" w:space="0" w:color="auto"/>
      </w:divBdr>
    </w:div>
    <w:div w:id="1571622944">
      <w:bodyDiv w:val="1"/>
      <w:marLeft w:val="0"/>
      <w:marRight w:val="0"/>
      <w:marTop w:val="0"/>
      <w:marBottom w:val="0"/>
      <w:divBdr>
        <w:top w:val="none" w:sz="0" w:space="0" w:color="auto"/>
        <w:left w:val="none" w:sz="0" w:space="0" w:color="auto"/>
        <w:bottom w:val="none" w:sz="0" w:space="0" w:color="auto"/>
        <w:right w:val="none" w:sz="0" w:space="0" w:color="auto"/>
      </w:divBdr>
    </w:div>
    <w:div w:id="1704405664">
      <w:bodyDiv w:val="1"/>
      <w:marLeft w:val="0"/>
      <w:marRight w:val="0"/>
      <w:marTop w:val="0"/>
      <w:marBottom w:val="0"/>
      <w:divBdr>
        <w:top w:val="none" w:sz="0" w:space="0" w:color="auto"/>
        <w:left w:val="none" w:sz="0" w:space="0" w:color="auto"/>
        <w:bottom w:val="none" w:sz="0" w:space="0" w:color="auto"/>
        <w:right w:val="none" w:sz="0" w:space="0" w:color="auto"/>
      </w:divBdr>
    </w:div>
    <w:div w:id="1754547180">
      <w:bodyDiv w:val="1"/>
      <w:marLeft w:val="0"/>
      <w:marRight w:val="0"/>
      <w:marTop w:val="0"/>
      <w:marBottom w:val="0"/>
      <w:divBdr>
        <w:top w:val="none" w:sz="0" w:space="0" w:color="auto"/>
        <w:left w:val="none" w:sz="0" w:space="0" w:color="auto"/>
        <w:bottom w:val="none" w:sz="0" w:space="0" w:color="auto"/>
        <w:right w:val="none" w:sz="0" w:space="0" w:color="auto"/>
      </w:divBdr>
    </w:div>
    <w:div w:id="1833257684">
      <w:bodyDiv w:val="1"/>
      <w:marLeft w:val="0"/>
      <w:marRight w:val="0"/>
      <w:marTop w:val="0"/>
      <w:marBottom w:val="0"/>
      <w:divBdr>
        <w:top w:val="none" w:sz="0" w:space="0" w:color="auto"/>
        <w:left w:val="none" w:sz="0" w:space="0" w:color="auto"/>
        <w:bottom w:val="none" w:sz="0" w:space="0" w:color="auto"/>
        <w:right w:val="none" w:sz="0" w:space="0" w:color="auto"/>
      </w:divBdr>
    </w:div>
    <w:div w:id="19470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ki/%D0%9C%D0%B5%D0%B6%D0%B4%D1%83%D0%BD%D0%B0%D1%80%D0%BE%D0%B4%D0%BD%D0%B8%D1%8F_%D1%81%D1%8A%D1%8E%D0%B7_%D0%B7%D0%B0_%D0%B7%D0%B0%D1%89%D0%B8%D1%82%D0%B0_%D0%BD%D0%B0_%D0%BF%D1%80%D0%B8%D1%80%D0%BE%D0%B4%D0%B0%D1%82%D0%B0" TargetMode="External"/><Relationship Id="rId13" Type="http://schemas.openxmlformats.org/officeDocument/2006/relationships/hyperlink" Target="apis://Base=APEV&amp;CELEX=32008R0889&amp;ToPar=Art92&#107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zh.government.bg/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zh.government.bg/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zh.government.bg/bg/" TargetMode="External"/><Relationship Id="rId4" Type="http://schemas.openxmlformats.org/officeDocument/2006/relationships/settings" Target="settings.xml"/><Relationship Id="rId9" Type="http://schemas.openxmlformats.org/officeDocument/2006/relationships/hyperlink" Target="https://bg.wikipedia.org/wiki/IU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2121-B81E-4CEE-853C-E2E73B8A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169</Pages>
  <Words>57915</Words>
  <Characters>330122</Characters>
  <Application>Microsoft Office Word</Application>
  <DocSecurity>0</DocSecurity>
  <Lines>2751</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Mariya Voikova</cp:lastModifiedBy>
  <cp:revision>132</cp:revision>
  <cp:lastPrinted>2022-12-02T09:57:00Z</cp:lastPrinted>
  <dcterms:created xsi:type="dcterms:W3CDTF">2022-11-30T19:17:00Z</dcterms:created>
  <dcterms:modified xsi:type="dcterms:W3CDTF">2022-12-02T11:49:00Z</dcterms:modified>
</cp:coreProperties>
</file>