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49596C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080B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Pr="00F710A9">
        <w:rPr>
          <w:rFonts w:ascii="Times New Roman" w:hAnsi="Times New Roman" w:cs="Times New Roman"/>
          <w:sz w:val="24"/>
          <w:szCs w:val="24"/>
        </w:rPr>
        <w:t>Заповед №</w:t>
      </w:r>
      <w:r w:rsidRPr="00F7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E14" w:rsidRPr="00F710A9">
        <w:rPr>
          <w:rFonts w:ascii="Times New Roman" w:eastAsia="Times New Roman" w:hAnsi="Times New Roman"/>
          <w:bCs/>
          <w:sz w:val="24"/>
          <w:szCs w:val="28"/>
        </w:rPr>
        <w:t>РД09-</w:t>
      </w:r>
      <w:r w:rsidR="00AD04B8" w:rsidRPr="00AD04B8">
        <w:rPr>
          <w:rFonts w:ascii="Times New Roman" w:eastAsia="Times New Roman" w:hAnsi="Times New Roman"/>
          <w:bCs/>
          <w:sz w:val="24"/>
          <w:szCs w:val="28"/>
        </w:rPr>
        <w:t>844/ 22.07.2022 г.</w:t>
      </w:r>
      <w:r w:rsidR="0091788C">
        <w:rPr>
          <w:rFonts w:ascii="Times New Roman" w:eastAsia="Times New Roman" w:hAnsi="Times New Roman"/>
          <w:bCs/>
          <w:sz w:val="24"/>
          <w:szCs w:val="28"/>
        </w:rPr>
        <w:t>,</w:t>
      </w:r>
    </w:p>
    <w:p w:rsidR="0091788C" w:rsidRDefault="0091788C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РД09-1266/14.11.2022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BB100D" w:rsidRDefault="0035295B" w:rsidP="00BB100D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233EA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20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BB100D" w:rsidRPr="00703D42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BB100D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B100D" w:rsidRPr="00BB100D" w:rsidRDefault="00BB100D" w:rsidP="00BB10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00D">
        <w:rPr>
          <w:rFonts w:ascii="Times New Roman" w:eastAsia="Times New Roman" w:hAnsi="Times New Roman" w:cs="Times New Roman"/>
          <w:sz w:val="24"/>
          <w:szCs w:val="24"/>
        </w:rPr>
        <w:t xml:space="preserve">Националният план за действие по енергийна ефективност, задължава собствениците на сгради за обществено обслужване – държавни и общински администрации, да извършват управление на енергийната ефективност чрез изпълнение на програми, дейности и мерки за повишаването </w:t>
      </w:r>
      <w:r w:rsidR="00D867D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. Финансирането през проведеният през 2018 г. прием на проекти за дейността енергийна ефективност беше насочен към 39 от общо 232 общини на територията на селските райони в страната за реконструкция, ремонт, оборудване и обзавеждане на общински сгради, в които се предоставят обществени услуги. Много обществени сгради в селските райони не отговарят на минималните изисквания за енергийна ефективност.</w:t>
      </w:r>
      <w:r w:rsidRPr="00BB10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енергийна ефективност на сгради за обществено обслужване ще се подобрени тяхната енергийна ефективност, а с това ще се създаде по-добра среда за работа и смекчаване на тенденцията за обезлюдяване на селските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BB100D" w:rsidRPr="008B3B34">
        <w:rPr>
          <w:rFonts w:ascii="Times New Roman" w:hAnsi="Times New Roman"/>
          <w:color w:val="000000"/>
          <w:sz w:val="24"/>
          <w:szCs w:val="24"/>
          <w:lang w:eastAsia="en-GB"/>
        </w:rPr>
        <w:t>29 337 000,00</w:t>
      </w:r>
      <w:r w:rsidRPr="002941C0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D867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CE45EB" w:rsidRPr="00CE45EB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6D2527">
        <w:rPr>
          <w:rFonts w:ascii="Times New Roman" w:hAnsi="Times New Roman" w:cs="Times New Roman"/>
          <w:b/>
          <w:sz w:val="24"/>
          <w:szCs w:val="24"/>
        </w:rPr>
        <w:t>23 декември</w:t>
      </w:r>
      <w:r w:rsidR="0049596C" w:rsidRPr="00F7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 w:rsidRPr="00F710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9E8" w:rsidRDefault="009219E8" w:rsidP="00FB3427">
      <w:pPr>
        <w:spacing w:after="0" w:line="240" w:lineRule="auto"/>
      </w:pPr>
      <w:r>
        <w:separator/>
      </w:r>
    </w:p>
  </w:endnote>
  <w:endnote w:type="continuationSeparator" w:id="0">
    <w:p w:rsidR="009219E8" w:rsidRDefault="009219E8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9E8" w:rsidRDefault="009219E8" w:rsidP="00FB3427">
      <w:pPr>
        <w:spacing w:after="0" w:line="240" w:lineRule="auto"/>
      </w:pPr>
      <w:r>
        <w:separator/>
      </w:r>
    </w:p>
  </w:footnote>
  <w:footnote w:type="continuationSeparator" w:id="0">
    <w:p w:rsidR="009219E8" w:rsidRDefault="009219E8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277A7"/>
    <w:rsid w:val="00051F1B"/>
    <w:rsid w:val="00057695"/>
    <w:rsid w:val="00080B6C"/>
    <w:rsid w:val="00084142"/>
    <w:rsid w:val="000E5FDC"/>
    <w:rsid w:val="00107878"/>
    <w:rsid w:val="0015206C"/>
    <w:rsid w:val="001537AA"/>
    <w:rsid w:val="00184832"/>
    <w:rsid w:val="001F2435"/>
    <w:rsid w:val="001F7FA7"/>
    <w:rsid w:val="00233EAE"/>
    <w:rsid w:val="00265BEC"/>
    <w:rsid w:val="00273D11"/>
    <w:rsid w:val="002B2165"/>
    <w:rsid w:val="003067F0"/>
    <w:rsid w:val="00310202"/>
    <w:rsid w:val="0032708B"/>
    <w:rsid w:val="0035295B"/>
    <w:rsid w:val="003818DC"/>
    <w:rsid w:val="00397B47"/>
    <w:rsid w:val="003B58FE"/>
    <w:rsid w:val="003E1350"/>
    <w:rsid w:val="00465D44"/>
    <w:rsid w:val="004709D6"/>
    <w:rsid w:val="004713BD"/>
    <w:rsid w:val="00493446"/>
    <w:rsid w:val="0049596C"/>
    <w:rsid w:val="004A2883"/>
    <w:rsid w:val="005034D3"/>
    <w:rsid w:val="00512DFC"/>
    <w:rsid w:val="0053348C"/>
    <w:rsid w:val="00553AF6"/>
    <w:rsid w:val="00554354"/>
    <w:rsid w:val="00560306"/>
    <w:rsid w:val="005B6D09"/>
    <w:rsid w:val="00653AA2"/>
    <w:rsid w:val="0065712F"/>
    <w:rsid w:val="006574C1"/>
    <w:rsid w:val="00662E14"/>
    <w:rsid w:val="0068606D"/>
    <w:rsid w:val="006B661A"/>
    <w:rsid w:val="006D2527"/>
    <w:rsid w:val="006E5649"/>
    <w:rsid w:val="00771D65"/>
    <w:rsid w:val="00782EBF"/>
    <w:rsid w:val="007C0696"/>
    <w:rsid w:val="008421CF"/>
    <w:rsid w:val="0084686F"/>
    <w:rsid w:val="00857258"/>
    <w:rsid w:val="008650BE"/>
    <w:rsid w:val="00897B6A"/>
    <w:rsid w:val="008F26B2"/>
    <w:rsid w:val="008F4F33"/>
    <w:rsid w:val="0091788C"/>
    <w:rsid w:val="009219E8"/>
    <w:rsid w:val="00955498"/>
    <w:rsid w:val="009A2D27"/>
    <w:rsid w:val="009C2402"/>
    <w:rsid w:val="00A1184A"/>
    <w:rsid w:val="00A95DC9"/>
    <w:rsid w:val="00AA1BF2"/>
    <w:rsid w:val="00AB45B9"/>
    <w:rsid w:val="00AD04B8"/>
    <w:rsid w:val="00AE2BD8"/>
    <w:rsid w:val="00AF2FD3"/>
    <w:rsid w:val="00AF44F4"/>
    <w:rsid w:val="00AF5D8D"/>
    <w:rsid w:val="00B13716"/>
    <w:rsid w:val="00B92B49"/>
    <w:rsid w:val="00BB100D"/>
    <w:rsid w:val="00C1360B"/>
    <w:rsid w:val="00C17D7E"/>
    <w:rsid w:val="00C210D0"/>
    <w:rsid w:val="00C25A74"/>
    <w:rsid w:val="00C6651D"/>
    <w:rsid w:val="00C86471"/>
    <w:rsid w:val="00CB3B46"/>
    <w:rsid w:val="00CC1E47"/>
    <w:rsid w:val="00CE45EB"/>
    <w:rsid w:val="00D32EB8"/>
    <w:rsid w:val="00D730C3"/>
    <w:rsid w:val="00D867DB"/>
    <w:rsid w:val="00DF3866"/>
    <w:rsid w:val="00E94744"/>
    <w:rsid w:val="00EE171C"/>
    <w:rsid w:val="00F710A9"/>
    <w:rsid w:val="00F814B6"/>
    <w:rsid w:val="00FB3427"/>
    <w:rsid w:val="00FC268B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1F0799"/>
  <w15:docId w15:val="{5E983034-1E6E-4A0A-8954-CF82117C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46AB7-5095-4152-BBE3-90CAFEBE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3</cp:revision>
  <cp:lastPrinted>2018-02-09T16:15:00Z</cp:lastPrinted>
  <dcterms:created xsi:type="dcterms:W3CDTF">2022-11-14T14:57:00Z</dcterms:created>
  <dcterms:modified xsi:type="dcterms:W3CDTF">2022-11-14T15:04:00Z</dcterms:modified>
</cp:coreProperties>
</file>