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6BF" w:rsidRPr="0026671D" w:rsidRDefault="009D16BF" w:rsidP="009D16BF">
      <w:pPr>
        <w:keepNext/>
        <w:jc w:val="center"/>
        <w:outlineLvl w:val="0"/>
        <w:rPr>
          <w:b/>
          <w:lang w:val="bg-BG"/>
        </w:rPr>
      </w:pPr>
      <w:r w:rsidRPr="0026671D">
        <w:rPr>
          <w:b/>
          <w:lang w:val="bg-BG"/>
        </w:rPr>
        <w:t>З  А  К  О  Н</w:t>
      </w:r>
    </w:p>
    <w:p w:rsidR="009D16BF" w:rsidRPr="00C41351" w:rsidRDefault="009D16BF" w:rsidP="009D16BF">
      <w:pPr>
        <w:spacing w:before="120" w:line="288" w:lineRule="auto"/>
        <w:jc w:val="center"/>
        <w:rPr>
          <w:b/>
          <w:highlight w:val="white"/>
          <w:shd w:val="clear" w:color="auto" w:fill="FEFEFE"/>
          <w:lang w:val="bg-BG"/>
        </w:rPr>
      </w:pPr>
      <w:r w:rsidRPr="00C41351">
        <w:rPr>
          <w:b/>
          <w:highlight w:val="white"/>
          <w:shd w:val="clear" w:color="auto" w:fill="FEFEFE"/>
          <w:lang w:val="bg-BG"/>
        </w:rPr>
        <w:t xml:space="preserve">ЗА </w:t>
      </w:r>
      <w:r>
        <w:rPr>
          <w:b/>
          <w:highlight w:val="white"/>
          <w:shd w:val="clear" w:color="auto" w:fill="FEFEFE"/>
          <w:lang w:val="bg-BG"/>
        </w:rPr>
        <w:t xml:space="preserve">изменение и </w:t>
      </w:r>
      <w:r w:rsidRPr="00C41351">
        <w:rPr>
          <w:b/>
          <w:highlight w:val="white"/>
          <w:shd w:val="clear" w:color="auto" w:fill="FEFEFE"/>
          <w:lang w:val="bg-BG"/>
        </w:rPr>
        <w:t>допълнение на Закона за подпомагане на земеделските производители</w:t>
      </w:r>
    </w:p>
    <w:p w:rsidR="009D16BF" w:rsidRPr="0026671D" w:rsidRDefault="009D16BF" w:rsidP="009D16BF">
      <w:pPr>
        <w:jc w:val="center"/>
        <w:rPr>
          <w:b/>
          <w:bCs/>
          <w:smallCaps/>
          <w:lang w:val="bg-BG"/>
        </w:rPr>
      </w:pPr>
      <w:r w:rsidRPr="0026671D">
        <w:rPr>
          <w:lang w:val="bg-BG"/>
        </w:rPr>
        <w:t>(</w:t>
      </w:r>
      <w:proofErr w:type="spellStart"/>
      <w:r w:rsidRPr="0026671D">
        <w:rPr>
          <w:lang w:val="bg-BG"/>
        </w:rPr>
        <w:t>Обн</w:t>
      </w:r>
      <w:proofErr w:type="spellEnd"/>
      <w:r w:rsidRPr="0026671D">
        <w:rPr>
          <w:lang w:val="bg-BG"/>
        </w:rPr>
        <w:t>., ДВ, бр. 58 от 1998 г.; изм. и доп., бр. 79 и 153 от 1998 г., бр. 12, 26, 86 и 113 от 1999 г., бр. 24 от 2000 г., бр. 34 и 41 от 2001 г., бр. 46 и 96 от 2002 г., бр. 18 от 2004 г., бр. 14 и 105 от 2005 г., бр. 18, 30, 34, 59, 80, 96 и 108 от 2006 г., бр. 13, 53 и 59 от 2007 г., бр. 16, 36, 43 и 100 от 2008 г.,</w:t>
      </w:r>
      <w:r>
        <w:rPr>
          <w:lang w:val="bg-BG"/>
        </w:rPr>
        <w:t xml:space="preserve"> </w:t>
      </w:r>
      <w:r w:rsidRPr="0026671D">
        <w:rPr>
          <w:lang w:val="bg-BG"/>
        </w:rPr>
        <w:t>бр. 12, 32, 82 и 85 от 2009 г., бр. 59 от 2010 г., бр. 8 от 2011 г., бр. 38 от 2012 г., бр. 15, 66, 101 и 109 от 2013 г., бр. 40 и 98 от 2014 г., бр. 12, 61 и 95 от 2015 г.,</w:t>
      </w:r>
      <w:r w:rsidRPr="0026671D">
        <w:rPr>
          <w:color w:val="FF0000"/>
          <w:lang w:val="bg-BG"/>
        </w:rPr>
        <w:t xml:space="preserve"> </w:t>
      </w:r>
      <w:r w:rsidRPr="0026671D">
        <w:rPr>
          <w:lang w:val="bg-BG"/>
        </w:rPr>
        <w:t>бр. 45, 58 и 61 от 2016 г., бр. 13 и 58 от 2017 г., бр. 2, 18 и 77 от 2018 г., бр. 51 и 98 от 2019 г.,</w:t>
      </w:r>
      <w:r w:rsidRPr="0026671D">
        <w:rPr>
          <w:color w:val="FF0000"/>
          <w:lang w:val="bg-BG"/>
        </w:rPr>
        <w:t xml:space="preserve"> </w:t>
      </w:r>
      <w:r>
        <w:rPr>
          <w:lang w:val="bg-BG"/>
        </w:rPr>
        <w:t>бр. 21, 63 и 103 от 2020 г.,</w:t>
      </w:r>
      <w:r w:rsidRPr="0026671D">
        <w:rPr>
          <w:lang w:val="bg-BG"/>
        </w:rPr>
        <w:t xml:space="preserve"> бр.13,</w:t>
      </w:r>
      <w:r w:rsidRPr="0026671D">
        <w:rPr>
          <w:color w:val="FF0000"/>
          <w:lang w:val="bg-BG"/>
        </w:rPr>
        <w:t xml:space="preserve"> </w:t>
      </w:r>
      <w:r w:rsidRPr="0026671D">
        <w:rPr>
          <w:lang w:val="bg-BG"/>
        </w:rPr>
        <w:t>23 и 25 от 2021 г.</w:t>
      </w:r>
      <w:r>
        <w:rPr>
          <w:lang w:val="bg-BG"/>
        </w:rPr>
        <w:t xml:space="preserve"> и бр. 61 от 2022 г.</w:t>
      </w:r>
      <w:r w:rsidRPr="0026671D">
        <w:rPr>
          <w:lang w:val="bg-BG"/>
        </w:rPr>
        <w:t>)</w:t>
      </w:r>
    </w:p>
    <w:p w:rsidR="009D16BF" w:rsidRDefault="009D16BF" w:rsidP="009D16BF">
      <w:pPr>
        <w:ind w:firstLine="850"/>
        <w:jc w:val="both"/>
        <w:rPr>
          <w:b/>
          <w:bCs/>
          <w:highlight w:val="white"/>
          <w:shd w:val="clear" w:color="auto" w:fill="FEFEFE"/>
          <w:lang w:val="bg-BG"/>
        </w:rPr>
      </w:pPr>
    </w:p>
    <w:p w:rsidR="009D16BF" w:rsidRDefault="009D16BF" w:rsidP="009D16BF">
      <w:pPr>
        <w:ind w:left="130" w:firstLine="720"/>
        <w:jc w:val="both"/>
        <w:rPr>
          <w:highlight w:val="white"/>
          <w:shd w:val="clear" w:color="auto" w:fill="FEFEFE"/>
          <w:lang w:val="bg-BG"/>
        </w:rPr>
      </w:pPr>
      <w:r w:rsidRPr="008965F7">
        <w:rPr>
          <w:b/>
          <w:highlight w:val="white"/>
          <w:shd w:val="clear" w:color="auto" w:fill="FEFEFE"/>
          <w:lang w:val="bg-BG"/>
        </w:rPr>
        <w:t>§ 1.</w:t>
      </w:r>
      <w:r w:rsidRPr="0049585E">
        <w:rPr>
          <w:highlight w:val="white"/>
          <w:shd w:val="clear" w:color="auto" w:fill="FEFEFE"/>
          <w:lang w:val="bg-BG"/>
        </w:rPr>
        <w:t xml:space="preserve"> В чл. 1 се създава</w:t>
      </w:r>
      <w:r>
        <w:rPr>
          <w:highlight w:val="white"/>
          <w:shd w:val="clear" w:color="auto" w:fill="FEFEFE"/>
          <w:lang w:val="bg-BG"/>
        </w:rPr>
        <w:t>т</w:t>
      </w:r>
      <w:r w:rsidRPr="0049585E">
        <w:rPr>
          <w:highlight w:val="white"/>
          <w:shd w:val="clear" w:color="auto" w:fill="FEFEFE"/>
          <w:lang w:val="bg-BG"/>
        </w:rPr>
        <w:t xml:space="preserve"> т. 9</w:t>
      </w:r>
      <w:r>
        <w:rPr>
          <w:highlight w:val="white"/>
          <w:shd w:val="clear" w:color="auto" w:fill="FEFEFE"/>
          <w:lang w:val="bg-BG"/>
        </w:rPr>
        <w:t xml:space="preserve"> и 10</w:t>
      </w:r>
      <w:r w:rsidRPr="0049585E">
        <w:rPr>
          <w:highlight w:val="white"/>
          <w:shd w:val="clear" w:color="auto" w:fill="FEFEFE"/>
          <w:lang w:val="bg-BG"/>
        </w:rPr>
        <w:t>:</w:t>
      </w:r>
    </w:p>
    <w:p w:rsidR="009D16BF" w:rsidRDefault="009D16BF" w:rsidP="009D16BF">
      <w:pPr>
        <w:ind w:left="130" w:firstLine="720"/>
        <w:jc w:val="both"/>
        <w:rPr>
          <w:highlight w:val="white"/>
          <w:shd w:val="clear" w:color="auto" w:fill="FEFEFE"/>
          <w:lang w:val="bg-BG"/>
        </w:rPr>
      </w:pPr>
      <w:r>
        <w:rPr>
          <w:highlight w:val="white"/>
          <w:shd w:val="clear" w:color="auto" w:fill="FEFEFE"/>
          <w:lang w:val="bg-BG"/>
        </w:rPr>
        <w:t>„</w:t>
      </w:r>
      <w:r w:rsidRPr="0049585E">
        <w:rPr>
          <w:highlight w:val="white"/>
          <w:shd w:val="clear" w:color="auto" w:fill="FEFEFE"/>
          <w:lang w:val="bg-BG"/>
        </w:rPr>
        <w:t>9. прилагането на Стратегическия план за развитието на земеделието и селските райони на Република България за периода 2023-2027 г., наричан по-нататък Стратегическия план.</w:t>
      </w:r>
    </w:p>
    <w:p w:rsidR="009D16BF" w:rsidRDefault="009D16BF" w:rsidP="009D16BF">
      <w:pPr>
        <w:ind w:left="130" w:firstLine="720"/>
        <w:jc w:val="both"/>
        <w:rPr>
          <w:highlight w:val="white"/>
          <w:shd w:val="clear" w:color="auto" w:fill="FEFEFE"/>
          <w:lang w:val="bg-BG"/>
        </w:rPr>
      </w:pPr>
      <w:r>
        <w:rPr>
          <w:highlight w:val="white"/>
          <w:shd w:val="clear" w:color="auto" w:fill="FEFEFE"/>
          <w:lang w:val="bg-BG"/>
        </w:rPr>
        <w:t xml:space="preserve">10. </w:t>
      </w:r>
      <w:r>
        <w:rPr>
          <w:shd w:val="clear" w:color="auto" w:fill="FEFEFE"/>
          <w:lang w:val="bg-BG"/>
        </w:rPr>
        <w:t>и</w:t>
      </w:r>
      <w:r w:rsidRPr="00963556">
        <w:rPr>
          <w:lang w:val="bg-BG"/>
        </w:rPr>
        <w:t>зпълнение</w:t>
      </w:r>
      <w:r>
        <w:rPr>
          <w:lang w:val="bg-BG"/>
        </w:rPr>
        <w:t>то</w:t>
      </w:r>
      <w:r w:rsidRPr="00963556">
        <w:rPr>
          <w:lang w:val="bg-BG"/>
        </w:rPr>
        <w:t xml:space="preserve"> на </w:t>
      </w:r>
      <w:r>
        <w:rPr>
          <w:lang w:val="bg-BG"/>
        </w:rPr>
        <w:t xml:space="preserve">Националния </w:t>
      </w:r>
      <w:r w:rsidRPr="00963556">
        <w:rPr>
          <w:lang w:val="bg-BG"/>
        </w:rPr>
        <w:t xml:space="preserve">план за възстановяване и устойчивост на </w:t>
      </w:r>
      <w:r>
        <w:rPr>
          <w:lang w:val="bg-BG"/>
        </w:rPr>
        <w:t>Република Б</w:t>
      </w:r>
      <w:r w:rsidRPr="00963556">
        <w:rPr>
          <w:lang w:val="bg-BG"/>
        </w:rPr>
        <w:t>ългария</w:t>
      </w:r>
      <w:r>
        <w:rPr>
          <w:lang w:val="bg-BG"/>
        </w:rPr>
        <w:t xml:space="preserve"> в компонент „Устойчиво селско стопанство</w:t>
      </w:r>
      <w:r>
        <w:rPr>
          <w:highlight w:val="white"/>
          <w:shd w:val="clear" w:color="auto" w:fill="FEFEFE"/>
          <w:lang w:val="bg-BG"/>
        </w:rPr>
        <w:t>“.</w:t>
      </w:r>
    </w:p>
    <w:p w:rsidR="009D16BF" w:rsidRDefault="009D16BF" w:rsidP="009D16BF">
      <w:pPr>
        <w:ind w:left="130" w:firstLine="720"/>
        <w:jc w:val="both"/>
        <w:rPr>
          <w:highlight w:val="white"/>
          <w:shd w:val="clear" w:color="auto" w:fill="FEFEFE"/>
          <w:lang w:val="bg-BG"/>
        </w:rPr>
      </w:pPr>
    </w:p>
    <w:p w:rsidR="009D16BF" w:rsidRDefault="009D16BF" w:rsidP="009D16BF">
      <w:pPr>
        <w:ind w:left="130" w:firstLine="720"/>
        <w:jc w:val="both"/>
        <w:rPr>
          <w:highlight w:val="white"/>
          <w:shd w:val="clear" w:color="auto" w:fill="FEFEFE"/>
          <w:lang w:val="bg-BG"/>
        </w:rPr>
      </w:pPr>
      <w:r>
        <w:rPr>
          <w:b/>
          <w:highlight w:val="white"/>
          <w:shd w:val="clear" w:color="auto" w:fill="FEFEFE"/>
          <w:lang w:val="bg-BG"/>
        </w:rPr>
        <w:t>§ 2.</w:t>
      </w:r>
      <w:r>
        <w:rPr>
          <w:highlight w:val="white"/>
          <w:shd w:val="clear" w:color="auto" w:fill="FEFEFE"/>
          <w:lang w:val="bg-BG"/>
        </w:rPr>
        <w:t xml:space="preserve"> В чл. 10 се правят следните</w:t>
      </w:r>
      <w:r w:rsidR="008007BA">
        <w:rPr>
          <w:highlight w:val="white"/>
          <w:shd w:val="clear" w:color="auto" w:fill="FEFEFE"/>
          <w:lang w:val="bg-BG"/>
        </w:rPr>
        <w:t xml:space="preserve"> изменения и</w:t>
      </w:r>
      <w:r>
        <w:rPr>
          <w:highlight w:val="white"/>
          <w:shd w:val="clear" w:color="auto" w:fill="FEFEFE"/>
          <w:lang w:val="bg-BG"/>
        </w:rPr>
        <w:t xml:space="preserve"> допълнения:</w:t>
      </w:r>
    </w:p>
    <w:p w:rsidR="009D16BF" w:rsidRDefault="009D16BF" w:rsidP="009D16BF">
      <w:pPr>
        <w:ind w:left="130" w:firstLine="720"/>
        <w:jc w:val="both"/>
        <w:rPr>
          <w:highlight w:val="white"/>
          <w:shd w:val="clear" w:color="auto" w:fill="FEFEFE"/>
          <w:lang w:val="bg-BG"/>
        </w:rPr>
      </w:pPr>
      <w:r>
        <w:rPr>
          <w:highlight w:val="white"/>
          <w:shd w:val="clear" w:color="auto" w:fill="FEFEFE"/>
          <w:lang w:val="bg-BG"/>
        </w:rPr>
        <w:t>1. В ал. 1 след думите „</w:t>
      </w:r>
      <w:r w:rsidRPr="00226CB0">
        <w:rPr>
          <w:highlight w:val="white"/>
          <w:shd w:val="clear" w:color="auto" w:fill="FEFEFE"/>
          <w:lang w:val="bg-BG"/>
        </w:rPr>
        <w:t>за периода 2014 - 2020 г.</w:t>
      </w:r>
      <w:r>
        <w:rPr>
          <w:highlight w:val="white"/>
          <w:shd w:val="clear" w:color="auto" w:fill="FEFEFE"/>
          <w:lang w:val="bg-BG"/>
        </w:rPr>
        <w:t>“ се добавя</w:t>
      </w:r>
      <w:r w:rsidRPr="00226CB0">
        <w:rPr>
          <w:highlight w:val="white"/>
          <w:shd w:val="clear" w:color="auto" w:fill="FEFEFE"/>
          <w:lang w:val="bg-BG"/>
        </w:rPr>
        <w:t xml:space="preserve"> </w:t>
      </w:r>
      <w:r>
        <w:rPr>
          <w:highlight w:val="white"/>
          <w:shd w:val="clear" w:color="auto" w:fill="FEFEFE"/>
          <w:lang w:val="bg-BG"/>
        </w:rPr>
        <w:t>„</w:t>
      </w:r>
      <w:r w:rsidRPr="0049585E">
        <w:rPr>
          <w:highlight w:val="white"/>
          <w:shd w:val="clear" w:color="auto" w:fill="FEFEFE"/>
          <w:lang w:val="bg-BG"/>
        </w:rPr>
        <w:t>и в интервенци</w:t>
      </w:r>
      <w:r>
        <w:rPr>
          <w:highlight w:val="white"/>
          <w:shd w:val="clear" w:color="auto" w:fill="FEFEFE"/>
          <w:lang w:val="bg-BG"/>
        </w:rPr>
        <w:t>ите</w:t>
      </w:r>
      <w:r w:rsidRPr="0049585E">
        <w:rPr>
          <w:highlight w:val="white"/>
          <w:shd w:val="clear" w:color="auto" w:fill="FEFEFE"/>
          <w:lang w:val="bg-BG"/>
        </w:rPr>
        <w:t xml:space="preserve"> „Професионално обучение и придобиване на знания</w:t>
      </w:r>
      <w:r>
        <w:rPr>
          <w:shd w:val="clear" w:color="auto" w:fill="FEFEFE"/>
          <w:lang w:val="bg-BG"/>
        </w:rPr>
        <w:t>“</w:t>
      </w:r>
      <w:r w:rsidRPr="000B63B5">
        <w:rPr>
          <w:lang w:val="bg-BG"/>
        </w:rPr>
        <w:t xml:space="preserve"> </w:t>
      </w:r>
      <w:r w:rsidRPr="00AC56CC">
        <w:rPr>
          <w:shd w:val="clear" w:color="auto" w:fill="FEFEFE"/>
          <w:lang w:val="bg-BG"/>
        </w:rPr>
        <w:t>и „Консултантски услуги и повишаване на консултантския капацитет</w:t>
      </w:r>
      <w:r w:rsidRPr="0049585E">
        <w:rPr>
          <w:highlight w:val="white"/>
          <w:shd w:val="clear" w:color="auto" w:fill="FEFEFE"/>
          <w:lang w:val="bg-BG"/>
        </w:rPr>
        <w:t>“ от Стратегическия план“.</w:t>
      </w:r>
    </w:p>
    <w:p w:rsidR="009D16BF" w:rsidRPr="00226CB0" w:rsidRDefault="009D16BF" w:rsidP="009D16BF">
      <w:pPr>
        <w:ind w:left="130" w:firstLine="720"/>
        <w:jc w:val="both"/>
        <w:rPr>
          <w:highlight w:val="white"/>
          <w:shd w:val="clear" w:color="auto" w:fill="FEFEFE"/>
          <w:lang w:val="bg-BG"/>
        </w:rPr>
      </w:pPr>
      <w:r>
        <w:rPr>
          <w:highlight w:val="white"/>
          <w:shd w:val="clear" w:color="auto" w:fill="FEFEFE"/>
          <w:lang w:val="bg-BG"/>
        </w:rPr>
        <w:t>2. В ал. 2 накрая се добавя „</w:t>
      </w:r>
      <w:r w:rsidRPr="0049585E">
        <w:rPr>
          <w:highlight w:val="white"/>
          <w:shd w:val="clear" w:color="auto" w:fill="FEFEFE"/>
          <w:lang w:val="bg-BG"/>
        </w:rPr>
        <w:t xml:space="preserve">и консултантски услуги в областта на селското стопанство, съгласно чл. 15 от </w:t>
      </w:r>
      <w:r w:rsidRPr="00C22361">
        <w:rPr>
          <w:highlight w:val="white"/>
          <w:shd w:val="clear" w:color="auto" w:fill="FEFEFE"/>
          <w:lang w:val="bg-BG"/>
        </w:rPr>
        <w:t>Регламент (ЕС) 2021/2115 на Европейския парламент и на Съвета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(стратегическите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 (ОВ L 435/1 от 6.12.2021 г.)</w:t>
      </w:r>
      <w:r w:rsidR="000E5AE8">
        <w:rPr>
          <w:highlight w:val="white"/>
          <w:shd w:val="clear" w:color="auto" w:fill="FEFEFE"/>
          <w:lang w:val="bg-BG"/>
        </w:rPr>
        <w:t>,</w:t>
      </w:r>
      <w:r>
        <w:rPr>
          <w:highlight w:val="white"/>
          <w:shd w:val="clear" w:color="auto" w:fill="FEFEFE"/>
          <w:lang w:val="bg-BG"/>
        </w:rPr>
        <w:t xml:space="preserve"> наричан по-нататък </w:t>
      </w:r>
      <w:r w:rsidRPr="00C22361">
        <w:rPr>
          <w:highlight w:val="white"/>
          <w:shd w:val="clear" w:color="auto" w:fill="FEFEFE"/>
          <w:lang w:val="bg-BG"/>
        </w:rPr>
        <w:t>Регламент (ЕС) 2021/2115</w:t>
      </w:r>
      <w:r>
        <w:rPr>
          <w:highlight w:val="white"/>
          <w:shd w:val="clear" w:color="auto" w:fill="FEFEFE"/>
          <w:lang w:val="bg-BG"/>
        </w:rPr>
        <w:t>“</w:t>
      </w:r>
      <w:r w:rsidRPr="00226CB0">
        <w:rPr>
          <w:highlight w:val="white"/>
          <w:shd w:val="clear" w:color="auto" w:fill="FEFEFE"/>
          <w:lang w:val="bg-BG"/>
        </w:rPr>
        <w:t>.</w:t>
      </w:r>
    </w:p>
    <w:p w:rsidR="009D16BF" w:rsidRDefault="009D16BF" w:rsidP="009D16BF">
      <w:pPr>
        <w:ind w:left="130" w:firstLine="720"/>
        <w:jc w:val="both"/>
        <w:rPr>
          <w:highlight w:val="white"/>
          <w:shd w:val="clear" w:color="auto" w:fill="FEFEFE"/>
          <w:lang w:val="bg-BG"/>
        </w:rPr>
      </w:pPr>
      <w:r>
        <w:rPr>
          <w:highlight w:val="white"/>
          <w:shd w:val="clear" w:color="auto" w:fill="FEFEFE"/>
          <w:lang w:val="bg-BG"/>
        </w:rPr>
        <w:t>3. В ал. 5 думите „</w:t>
      </w:r>
      <w:r w:rsidRPr="0049585E">
        <w:rPr>
          <w:highlight w:val="white"/>
          <w:shd w:val="clear" w:color="auto" w:fill="FEFEFE"/>
          <w:lang w:val="bg-BG"/>
        </w:rPr>
        <w:t>съгласно чл. 13, параграф 3 от Регламент (ЕС) № 1306/2013</w:t>
      </w:r>
      <w:r>
        <w:rPr>
          <w:highlight w:val="white"/>
          <w:shd w:val="clear" w:color="auto" w:fill="FEFEFE"/>
          <w:lang w:val="bg-BG"/>
        </w:rPr>
        <w:t>“ се заличават.</w:t>
      </w:r>
    </w:p>
    <w:p w:rsidR="009D16BF" w:rsidRDefault="009D16BF" w:rsidP="009D16BF">
      <w:pPr>
        <w:ind w:left="130" w:firstLine="720"/>
        <w:jc w:val="both"/>
        <w:rPr>
          <w:b/>
          <w:highlight w:val="white"/>
          <w:shd w:val="clear" w:color="auto" w:fill="FEFEFE"/>
          <w:lang w:val="bg-BG"/>
        </w:rPr>
      </w:pPr>
    </w:p>
    <w:p w:rsidR="009D16BF" w:rsidRPr="00CA505E" w:rsidRDefault="009D16BF" w:rsidP="009D16BF">
      <w:pPr>
        <w:ind w:left="130" w:firstLine="720"/>
        <w:jc w:val="both"/>
        <w:rPr>
          <w:b/>
          <w:highlight w:val="white"/>
          <w:shd w:val="clear" w:color="auto" w:fill="FEFEFE"/>
          <w:lang w:val="bg-BG"/>
        </w:rPr>
      </w:pPr>
      <w:r>
        <w:rPr>
          <w:b/>
          <w:highlight w:val="white"/>
          <w:shd w:val="clear" w:color="auto" w:fill="FEFEFE"/>
          <w:lang w:val="bg-BG"/>
        </w:rPr>
        <w:t>§ 3</w:t>
      </w:r>
      <w:r w:rsidRPr="00CA505E">
        <w:rPr>
          <w:b/>
          <w:highlight w:val="white"/>
          <w:shd w:val="clear" w:color="auto" w:fill="FEFEFE"/>
          <w:lang w:val="bg-BG"/>
        </w:rPr>
        <w:t xml:space="preserve">. </w:t>
      </w:r>
      <w:r w:rsidRPr="00CA505E">
        <w:rPr>
          <w:highlight w:val="white"/>
          <w:shd w:val="clear" w:color="auto" w:fill="FEFEFE"/>
          <w:lang w:val="bg-BG"/>
        </w:rPr>
        <w:t xml:space="preserve">Създават се </w:t>
      </w:r>
      <w:r>
        <w:rPr>
          <w:highlight w:val="white"/>
          <w:shd w:val="clear" w:color="auto" w:fill="FEFEFE"/>
          <w:lang w:val="bg-BG"/>
        </w:rPr>
        <w:t xml:space="preserve">нови </w:t>
      </w:r>
      <w:r w:rsidRPr="00CA505E">
        <w:rPr>
          <w:highlight w:val="white"/>
          <w:shd w:val="clear" w:color="auto" w:fill="FEFEFE"/>
          <w:lang w:val="bg-BG"/>
        </w:rPr>
        <w:t>чл. 10б и 10в:</w:t>
      </w:r>
    </w:p>
    <w:p w:rsidR="009D16BF" w:rsidRPr="00CA505E" w:rsidRDefault="009D16BF" w:rsidP="009D16BF">
      <w:pPr>
        <w:ind w:left="130" w:firstLine="720"/>
        <w:jc w:val="both"/>
        <w:rPr>
          <w:highlight w:val="white"/>
          <w:shd w:val="clear" w:color="auto" w:fill="FEFEFE"/>
          <w:lang w:val="bg-BG"/>
        </w:rPr>
      </w:pPr>
      <w:r w:rsidRPr="00CA505E">
        <w:rPr>
          <w:highlight w:val="white"/>
          <w:shd w:val="clear" w:color="auto" w:fill="FEFEFE"/>
          <w:lang w:val="bg-BG"/>
        </w:rPr>
        <w:t>„Чл.10б (1)</w:t>
      </w:r>
      <w:r w:rsidRPr="00CA505E">
        <w:rPr>
          <w:b/>
          <w:highlight w:val="white"/>
          <w:shd w:val="clear" w:color="auto" w:fill="FEFEFE"/>
          <w:lang w:val="bg-BG"/>
        </w:rPr>
        <w:t xml:space="preserve"> </w:t>
      </w:r>
      <w:r w:rsidRPr="00CA505E">
        <w:rPr>
          <w:highlight w:val="white"/>
          <w:shd w:val="clear" w:color="auto" w:fill="FEFEFE"/>
          <w:lang w:val="bg-BG"/>
        </w:rPr>
        <w:t xml:space="preserve">При установено неспазване на </w:t>
      </w:r>
      <w:r w:rsidRPr="00621B0D">
        <w:rPr>
          <w:highlight w:val="white"/>
          <w:shd w:val="clear" w:color="auto" w:fill="FEFEFE"/>
          <w:lang w:val="bg-BG"/>
        </w:rPr>
        <w:t>базовите изисквания, минималните изисквания за торене и използване на продукти за растителна защита</w:t>
      </w:r>
      <w:r w:rsidRPr="00CA505E">
        <w:rPr>
          <w:highlight w:val="white"/>
          <w:shd w:val="clear" w:color="auto" w:fill="FEFEFE"/>
          <w:lang w:val="bg-BG"/>
        </w:rPr>
        <w:t>, както и на</w:t>
      </w:r>
      <w:r w:rsidRPr="00621B0D">
        <w:rPr>
          <w:highlight w:val="white"/>
          <w:shd w:val="clear" w:color="auto" w:fill="FEFEFE"/>
          <w:lang w:val="bg-BG"/>
        </w:rPr>
        <w:t xml:space="preserve"> изискванията по управление</w:t>
      </w:r>
      <w:r w:rsidRPr="00CA505E">
        <w:rPr>
          <w:highlight w:val="white"/>
          <w:shd w:val="clear" w:color="auto" w:fill="FEFEFE"/>
          <w:lang w:val="bg-BG"/>
        </w:rPr>
        <w:t xml:space="preserve"> по мярка по чл. 39 от  </w:t>
      </w:r>
      <w:r w:rsidRPr="00244CDD">
        <w:rPr>
          <w:highlight w:val="white"/>
          <w:shd w:val="clear" w:color="auto" w:fill="FEFEFE"/>
          <w:lang w:val="bg-BG"/>
        </w:rPr>
        <w:t>Регламент (EО) № 1698/2005 на Съвета от 20 септември 2005 година относно подпомагане на развитието на селските райони от Европейския земеделски фонд за развитие на селските райони (ЕЗФРСР)</w:t>
      </w:r>
      <w:r w:rsidRPr="00CA505E">
        <w:rPr>
          <w:highlight w:val="white"/>
          <w:shd w:val="clear" w:color="auto" w:fill="FEFEFE"/>
          <w:lang w:val="bg-BG"/>
        </w:rPr>
        <w:t xml:space="preserve"> (</w:t>
      </w:r>
      <w:r w:rsidRPr="00244CDD">
        <w:rPr>
          <w:highlight w:val="white"/>
          <w:shd w:val="clear" w:color="auto" w:fill="FEFEFE"/>
          <w:lang w:val="bg-BG"/>
        </w:rPr>
        <w:t>OB L 277, 21.10.2005г.)</w:t>
      </w:r>
      <w:r w:rsidRPr="00CA505E">
        <w:rPr>
          <w:highlight w:val="white"/>
          <w:shd w:val="clear" w:color="auto" w:fill="FEFEFE"/>
          <w:lang w:val="bg-BG"/>
        </w:rPr>
        <w:t>, наричан по – нататък „</w:t>
      </w:r>
      <w:r w:rsidRPr="00621B0D">
        <w:rPr>
          <w:highlight w:val="white"/>
          <w:shd w:val="clear" w:color="auto" w:fill="FEFEFE"/>
          <w:lang w:val="bg-BG"/>
        </w:rPr>
        <w:t>Регламент (</w:t>
      </w:r>
      <w:r w:rsidRPr="00244CDD">
        <w:rPr>
          <w:highlight w:val="white"/>
          <w:shd w:val="clear" w:color="auto" w:fill="FEFEFE"/>
          <w:lang w:val="bg-BG"/>
        </w:rPr>
        <w:t>E</w:t>
      </w:r>
      <w:r w:rsidRPr="00621B0D">
        <w:rPr>
          <w:highlight w:val="white"/>
          <w:shd w:val="clear" w:color="auto" w:fill="FEFEFE"/>
          <w:lang w:val="bg-BG"/>
        </w:rPr>
        <w:t>О) № 1698/2005</w:t>
      </w:r>
      <w:r w:rsidRPr="00CA505E">
        <w:rPr>
          <w:highlight w:val="white"/>
          <w:shd w:val="clear" w:color="auto" w:fill="FEFEFE"/>
          <w:lang w:val="bg-BG"/>
        </w:rPr>
        <w:t xml:space="preserve">“, от </w:t>
      </w:r>
      <w:r w:rsidRPr="00621B0D">
        <w:rPr>
          <w:highlight w:val="white"/>
          <w:shd w:val="clear" w:color="auto" w:fill="FEFEFE"/>
          <w:lang w:val="bg-BG"/>
        </w:rPr>
        <w:t>Програмата за развитие на селските райони за периода 2007 - 2013 г.</w:t>
      </w:r>
      <w:r w:rsidRPr="00CA505E">
        <w:rPr>
          <w:highlight w:val="white"/>
          <w:shd w:val="clear" w:color="auto" w:fill="FEFEFE"/>
          <w:lang w:val="bg-BG"/>
        </w:rPr>
        <w:t xml:space="preserve"> Разплащателна агенция намалява или отказва плащания по методика, утвърдена със заповед на министъра на земеделието. </w:t>
      </w:r>
    </w:p>
    <w:p w:rsidR="009D16BF" w:rsidRPr="000C15BD" w:rsidRDefault="009D16BF" w:rsidP="009D16BF">
      <w:pPr>
        <w:ind w:left="130" w:firstLine="720"/>
        <w:jc w:val="both"/>
        <w:rPr>
          <w:highlight w:val="white"/>
          <w:shd w:val="clear" w:color="auto" w:fill="FEFEFE"/>
          <w:lang w:val="bg-BG"/>
        </w:rPr>
      </w:pPr>
      <w:r w:rsidRPr="000C15BD">
        <w:rPr>
          <w:highlight w:val="white"/>
          <w:shd w:val="clear" w:color="auto" w:fill="FEFEFE"/>
          <w:lang w:val="bg-BG"/>
        </w:rPr>
        <w:t>(2) Методик</w:t>
      </w:r>
      <w:r>
        <w:rPr>
          <w:highlight w:val="white"/>
          <w:shd w:val="clear" w:color="auto" w:fill="FEFEFE"/>
          <w:lang w:val="bg-BG"/>
        </w:rPr>
        <w:t>ата</w:t>
      </w:r>
      <w:r w:rsidRPr="000C15BD">
        <w:rPr>
          <w:highlight w:val="white"/>
          <w:shd w:val="clear" w:color="auto" w:fill="FEFEFE"/>
          <w:lang w:val="bg-BG"/>
        </w:rPr>
        <w:t xml:space="preserve"> и заповедт</w:t>
      </w:r>
      <w:r>
        <w:rPr>
          <w:highlight w:val="white"/>
          <w:shd w:val="clear" w:color="auto" w:fill="FEFEFE"/>
          <w:lang w:val="bg-BG"/>
        </w:rPr>
        <w:t>а</w:t>
      </w:r>
      <w:r w:rsidRPr="000C15BD">
        <w:rPr>
          <w:highlight w:val="white"/>
          <w:shd w:val="clear" w:color="auto" w:fill="FEFEFE"/>
          <w:lang w:val="bg-BG"/>
        </w:rPr>
        <w:t xml:space="preserve"> по ал. 1 се обнародват в </w:t>
      </w:r>
      <w:r>
        <w:rPr>
          <w:highlight w:val="white"/>
          <w:shd w:val="clear" w:color="auto" w:fill="FEFEFE"/>
          <w:lang w:val="bg-BG"/>
        </w:rPr>
        <w:t>„</w:t>
      </w:r>
      <w:r w:rsidRPr="000C15BD">
        <w:rPr>
          <w:highlight w:val="white"/>
          <w:shd w:val="clear" w:color="auto" w:fill="FEFEFE"/>
          <w:lang w:val="bg-BG"/>
        </w:rPr>
        <w:t>Държавен вестник</w:t>
      </w:r>
      <w:r>
        <w:rPr>
          <w:highlight w:val="white"/>
          <w:shd w:val="clear" w:color="auto" w:fill="FEFEFE"/>
          <w:lang w:val="bg-BG"/>
        </w:rPr>
        <w:t>“ и могат да се обжалват в 14-дневен срок след датата на обнародването, пред съд, по реда на Административнопроцесуалния кодекс</w:t>
      </w:r>
      <w:r w:rsidRPr="000C15BD">
        <w:rPr>
          <w:highlight w:val="white"/>
          <w:shd w:val="clear" w:color="auto" w:fill="FEFEFE"/>
          <w:lang w:val="bg-BG"/>
        </w:rPr>
        <w:t>.</w:t>
      </w:r>
    </w:p>
    <w:p w:rsidR="009D16BF" w:rsidRPr="00A517CB" w:rsidRDefault="009D16BF" w:rsidP="009D16BF">
      <w:pPr>
        <w:ind w:left="130" w:firstLine="720"/>
        <w:jc w:val="both"/>
        <w:rPr>
          <w:highlight w:val="white"/>
          <w:shd w:val="clear" w:color="auto" w:fill="FEFEFE"/>
          <w:lang w:val="bg-BG"/>
        </w:rPr>
      </w:pPr>
      <w:r w:rsidRPr="00A517CB">
        <w:rPr>
          <w:highlight w:val="white"/>
          <w:shd w:val="clear" w:color="auto" w:fill="FEFEFE"/>
          <w:lang w:val="bg-BG"/>
        </w:rPr>
        <w:t>Чл. 10в (1)</w:t>
      </w:r>
      <w:r w:rsidRPr="000C15BD">
        <w:rPr>
          <w:highlight w:val="white"/>
          <w:shd w:val="clear" w:color="auto" w:fill="FEFEFE"/>
          <w:lang w:val="bg-BG"/>
        </w:rPr>
        <w:t xml:space="preserve"> </w:t>
      </w:r>
      <w:r w:rsidRPr="00A517CB">
        <w:rPr>
          <w:highlight w:val="white"/>
          <w:shd w:val="clear" w:color="auto" w:fill="FEFEFE"/>
          <w:lang w:val="bg-BG"/>
        </w:rPr>
        <w:t xml:space="preserve">При установено неспазване на </w:t>
      </w:r>
      <w:r w:rsidRPr="00621B0D">
        <w:rPr>
          <w:highlight w:val="white"/>
          <w:shd w:val="clear" w:color="auto" w:fill="FEFEFE"/>
          <w:lang w:val="bg-BG"/>
        </w:rPr>
        <w:t xml:space="preserve">базовите изисквания, минималните изисквания за торене и използване на продукти за растителна защита и изискванията по управление </w:t>
      </w:r>
      <w:r w:rsidRPr="00A517CB">
        <w:rPr>
          <w:highlight w:val="white"/>
          <w:shd w:val="clear" w:color="auto" w:fill="FEFEFE"/>
          <w:lang w:val="bg-BG"/>
        </w:rPr>
        <w:t xml:space="preserve">по мерките и подмерките </w:t>
      </w:r>
      <w:r w:rsidRPr="00621B0D">
        <w:rPr>
          <w:highlight w:val="white"/>
          <w:shd w:val="clear" w:color="auto" w:fill="FEFEFE"/>
          <w:lang w:val="bg-BG"/>
        </w:rPr>
        <w:t>по чл. 28</w:t>
      </w:r>
      <w:r w:rsidRPr="00A517CB">
        <w:rPr>
          <w:highlight w:val="white"/>
          <w:shd w:val="clear" w:color="auto" w:fill="FEFEFE"/>
          <w:lang w:val="bg-BG"/>
        </w:rPr>
        <w:t xml:space="preserve"> и </w:t>
      </w:r>
      <w:r w:rsidRPr="00621B0D">
        <w:rPr>
          <w:highlight w:val="white"/>
          <w:shd w:val="clear" w:color="auto" w:fill="FEFEFE"/>
          <w:lang w:val="bg-BG"/>
        </w:rPr>
        <w:t>29</w:t>
      </w:r>
      <w:r w:rsidRPr="00A517CB">
        <w:rPr>
          <w:highlight w:val="white"/>
          <w:shd w:val="clear" w:color="auto" w:fill="FEFEFE"/>
          <w:lang w:val="bg-BG"/>
        </w:rPr>
        <w:t xml:space="preserve"> </w:t>
      </w:r>
      <w:r w:rsidRPr="00621B0D">
        <w:rPr>
          <w:highlight w:val="white"/>
          <w:shd w:val="clear" w:color="auto" w:fill="FEFEFE"/>
          <w:lang w:val="bg-BG"/>
        </w:rPr>
        <w:t>от Регламент (ЕС) № 1305/2013 от Програмата за развитие на селските райони за периода 2014 - 2020 г.</w:t>
      </w:r>
      <w:r w:rsidRPr="00A517CB">
        <w:rPr>
          <w:highlight w:val="white"/>
          <w:shd w:val="clear" w:color="auto" w:fill="FEFEFE"/>
          <w:lang w:val="bg-BG"/>
        </w:rPr>
        <w:t xml:space="preserve"> Разплащателна агенция намалява или отказва плащания по методика, утвърдена със заповед на министъра на земеделието.</w:t>
      </w:r>
    </w:p>
    <w:p w:rsidR="009D16BF" w:rsidRPr="00A517CB" w:rsidRDefault="009D16BF" w:rsidP="009D16BF">
      <w:pPr>
        <w:ind w:left="130" w:firstLine="720"/>
        <w:jc w:val="both"/>
        <w:rPr>
          <w:highlight w:val="white"/>
          <w:shd w:val="clear" w:color="auto" w:fill="FEFEFE"/>
          <w:lang w:val="bg-BG"/>
        </w:rPr>
      </w:pPr>
      <w:r w:rsidRPr="000B0655">
        <w:rPr>
          <w:highlight w:val="white"/>
          <w:shd w:val="clear" w:color="auto" w:fill="FEFEFE"/>
          <w:lang w:val="bg-BG"/>
        </w:rPr>
        <w:lastRenderedPageBreak/>
        <w:t>(2)</w:t>
      </w:r>
      <w:r w:rsidRPr="000B0655">
        <w:rPr>
          <w:b/>
          <w:highlight w:val="white"/>
          <w:shd w:val="clear" w:color="auto" w:fill="FEFEFE"/>
          <w:lang w:val="bg-BG"/>
        </w:rPr>
        <w:t xml:space="preserve"> </w:t>
      </w:r>
      <w:r w:rsidRPr="00131AE0">
        <w:rPr>
          <w:highlight w:val="white"/>
          <w:shd w:val="clear" w:color="auto" w:fill="FEFEFE"/>
          <w:lang w:val="bg-BG"/>
        </w:rPr>
        <w:t xml:space="preserve">Изменения в приложимите степени на неспазване в </w:t>
      </w:r>
      <w:r>
        <w:rPr>
          <w:highlight w:val="white"/>
          <w:shd w:val="clear" w:color="auto" w:fill="FEFEFE"/>
          <w:lang w:val="bg-BG"/>
        </w:rPr>
        <w:t>м</w:t>
      </w:r>
      <w:r w:rsidRPr="000B0655">
        <w:rPr>
          <w:highlight w:val="white"/>
          <w:shd w:val="clear" w:color="auto" w:fill="FEFEFE"/>
          <w:lang w:val="bg-BG"/>
        </w:rPr>
        <w:t>етодиката</w:t>
      </w:r>
      <w:r w:rsidRPr="009D27EC">
        <w:rPr>
          <w:highlight w:val="white"/>
          <w:shd w:val="clear" w:color="auto" w:fill="FEFEFE"/>
          <w:lang w:val="bg-BG"/>
        </w:rPr>
        <w:t xml:space="preserve"> </w:t>
      </w:r>
      <w:r w:rsidRPr="000B0655">
        <w:rPr>
          <w:highlight w:val="white"/>
          <w:shd w:val="clear" w:color="auto" w:fill="FEFEFE"/>
          <w:lang w:val="bg-BG"/>
        </w:rPr>
        <w:t>по ал. 1 се утвърждава след</w:t>
      </w:r>
      <w:r>
        <w:rPr>
          <w:highlight w:val="white"/>
          <w:shd w:val="clear" w:color="auto" w:fill="FEFEFE"/>
          <w:lang w:val="bg-BG"/>
        </w:rPr>
        <w:t xml:space="preserve"> предоставяне на информация от Разплащателна агенция</w:t>
      </w:r>
      <w:r w:rsidRPr="000B0655">
        <w:rPr>
          <w:highlight w:val="white"/>
          <w:shd w:val="clear" w:color="auto" w:fill="FEFEFE"/>
          <w:lang w:val="bg-BG"/>
        </w:rPr>
        <w:t xml:space="preserve"> за констатираните неспазвания по приложението на мерките и подмерките </w:t>
      </w:r>
      <w:r w:rsidRPr="009D27EC">
        <w:rPr>
          <w:highlight w:val="white"/>
          <w:shd w:val="clear" w:color="auto" w:fill="FEFEFE"/>
          <w:lang w:val="bg-BG"/>
        </w:rPr>
        <w:t>по чл. 28</w:t>
      </w:r>
      <w:r w:rsidRPr="000B0655">
        <w:rPr>
          <w:highlight w:val="white"/>
          <w:shd w:val="clear" w:color="auto" w:fill="FEFEFE"/>
          <w:lang w:val="bg-BG"/>
        </w:rPr>
        <w:t xml:space="preserve"> и </w:t>
      </w:r>
      <w:r w:rsidRPr="009D27EC">
        <w:rPr>
          <w:highlight w:val="white"/>
          <w:shd w:val="clear" w:color="auto" w:fill="FEFEFE"/>
          <w:lang w:val="bg-BG"/>
        </w:rPr>
        <w:t>29</w:t>
      </w:r>
      <w:r w:rsidRPr="000B0655">
        <w:rPr>
          <w:highlight w:val="white"/>
          <w:shd w:val="clear" w:color="auto" w:fill="FEFEFE"/>
          <w:lang w:val="bg-BG"/>
        </w:rPr>
        <w:t xml:space="preserve"> </w:t>
      </w:r>
      <w:r w:rsidRPr="009D27EC">
        <w:rPr>
          <w:highlight w:val="white"/>
          <w:shd w:val="clear" w:color="auto" w:fill="FEFEFE"/>
          <w:lang w:val="bg-BG"/>
        </w:rPr>
        <w:t>от Регламент (ЕС) № 1305/2013 от Програмата за развитие на селските райони за периода 2014 - 2020 г.</w:t>
      </w:r>
    </w:p>
    <w:p w:rsidR="009D16BF" w:rsidRDefault="009D16BF" w:rsidP="009D16BF">
      <w:pPr>
        <w:ind w:left="130" w:firstLine="720"/>
        <w:jc w:val="both"/>
        <w:rPr>
          <w:highlight w:val="white"/>
          <w:shd w:val="clear" w:color="auto" w:fill="FEFEFE"/>
          <w:lang w:val="bg-BG"/>
        </w:rPr>
      </w:pPr>
      <w:r w:rsidRPr="000C15BD">
        <w:rPr>
          <w:highlight w:val="white"/>
          <w:shd w:val="clear" w:color="auto" w:fill="FEFEFE"/>
          <w:lang w:val="bg-BG"/>
        </w:rPr>
        <w:t xml:space="preserve"> (</w:t>
      </w:r>
      <w:r>
        <w:rPr>
          <w:highlight w:val="white"/>
          <w:shd w:val="clear" w:color="auto" w:fill="FEFEFE"/>
          <w:lang w:val="bg-BG"/>
        </w:rPr>
        <w:t>3</w:t>
      </w:r>
      <w:r w:rsidRPr="000C15BD">
        <w:rPr>
          <w:highlight w:val="white"/>
          <w:shd w:val="clear" w:color="auto" w:fill="FEFEFE"/>
          <w:lang w:val="bg-BG"/>
        </w:rPr>
        <w:t>) Методик</w:t>
      </w:r>
      <w:r>
        <w:rPr>
          <w:highlight w:val="white"/>
          <w:shd w:val="clear" w:color="auto" w:fill="FEFEFE"/>
          <w:lang w:val="bg-BG"/>
        </w:rPr>
        <w:t>ата</w:t>
      </w:r>
      <w:r w:rsidRPr="000C15BD">
        <w:rPr>
          <w:highlight w:val="white"/>
          <w:shd w:val="clear" w:color="auto" w:fill="FEFEFE"/>
          <w:lang w:val="bg-BG"/>
        </w:rPr>
        <w:t xml:space="preserve"> и заповедт</w:t>
      </w:r>
      <w:r>
        <w:rPr>
          <w:highlight w:val="white"/>
          <w:shd w:val="clear" w:color="auto" w:fill="FEFEFE"/>
          <w:lang w:val="bg-BG"/>
        </w:rPr>
        <w:t>а</w:t>
      </w:r>
      <w:r w:rsidRPr="000C15BD">
        <w:rPr>
          <w:highlight w:val="white"/>
          <w:shd w:val="clear" w:color="auto" w:fill="FEFEFE"/>
          <w:lang w:val="bg-BG"/>
        </w:rPr>
        <w:t xml:space="preserve"> по ал. 1 се обнародват в </w:t>
      </w:r>
      <w:r>
        <w:rPr>
          <w:highlight w:val="white"/>
          <w:shd w:val="clear" w:color="auto" w:fill="FEFEFE"/>
          <w:lang w:val="bg-BG"/>
        </w:rPr>
        <w:t>„</w:t>
      </w:r>
      <w:r w:rsidRPr="000C15BD">
        <w:rPr>
          <w:highlight w:val="white"/>
          <w:shd w:val="clear" w:color="auto" w:fill="FEFEFE"/>
          <w:lang w:val="bg-BG"/>
        </w:rPr>
        <w:t>Държавен вестник</w:t>
      </w:r>
      <w:r>
        <w:rPr>
          <w:highlight w:val="white"/>
          <w:shd w:val="clear" w:color="auto" w:fill="FEFEFE"/>
          <w:lang w:val="bg-BG"/>
        </w:rPr>
        <w:t>“ и могат да се обжалват в 14-дневен срок след датата на обнародването пред съд, по реда на Административнопроцесуалния кодекс</w:t>
      </w:r>
      <w:r w:rsidRPr="000C15BD">
        <w:rPr>
          <w:highlight w:val="white"/>
          <w:shd w:val="clear" w:color="auto" w:fill="FEFEFE"/>
          <w:lang w:val="bg-BG"/>
        </w:rPr>
        <w:t>.</w:t>
      </w:r>
      <w:r>
        <w:rPr>
          <w:highlight w:val="white"/>
          <w:shd w:val="clear" w:color="auto" w:fill="FEFEFE"/>
          <w:lang w:val="bg-BG"/>
        </w:rPr>
        <w:t>“</w:t>
      </w:r>
      <w:r w:rsidRPr="000C15BD">
        <w:rPr>
          <w:highlight w:val="white"/>
          <w:shd w:val="clear" w:color="auto" w:fill="FEFEFE"/>
          <w:lang w:val="bg-BG"/>
        </w:rPr>
        <w:t>.</w:t>
      </w:r>
    </w:p>
    <w:p w:rsidR="000E5AE8" w:rsidRDefault="000E5AE8" w:rsidP="009D16BF">
      <w:pPr>
        <w:ind w:left="130" w:firstLine="720"/>
        <w:jc w:val="both"/>
        <w:rPr>
          <w:highlight w:val="white"/>
          <w:shd w:val="clear" w:color="auto" w:fill="FEFEFE"/>
          <w:lang w:val="bg-BG"/>
        </w:rPr>
      </w:pPr>
    </w:p>
    <w:p w:rsidR="000E5AE8" w:rsidRPr="000E5AE8" w:rsidRDefault="000E5AE8" w:rsidP="000E5AE8">
      <w:pPr>
        <w:ind w:left="130" w:firstLine="720"/>
        <w:jc w:val="both"/>
        <w:rPr>
          <w:shd w:val="clear" w:color="auto" w:fill="FEFEFE"/>
          <w:lang w:val="bg-BG"/>
        </w:rPr>
      </w:pPr>
      <w:r w:rsidRPr="005C70D9">
        <w:rPr>
          <w:b/>
          <w:shd w:val="clear" w:color="auto" w:fill="FEFEFE"/>
          <w:lang w:val="bg-BG"/>
        </w:rPr>
        <w:t>§ 4</w:t>
      </w:r>
      <w:r w:rsidR="00793227">
        <w:rPr>
          <w:shd w:val="clear" w:color="auto" w:fill="FEFEFE"/>
          <w:lang w:val="bg-BG"/>
        </w:rPr>
        <w:t>.</w:t>
      </w:r>
      <w:r w:rsidRPr="000E5AE8">
        <w:rPr>
          <w:shd w:val="clear" w:color="auto" w:fill="FEFEFE"/>
          <w:lang w:val="bg-BG"/>
        </w:rPr>
        <w:t xml:space="preserve"> В чл. 11, ал. 2</w:t>
      </w:r>
      <w:r>
        <w:rPr>
          <w:shd w:val="clear" w:color="auto" w:fill="FEFEFE"/>
        </w:rPr>
        <w:t>,</w:t>
      </w:r>
      <w:r>
        <w:rPr>
          <w:shd w:val="clear" w:color="auto" w:fill="FEFEFE"/>
          <w:lang w:val="bg-BG"/>
        </w:rPr>
        <w:t xml:space="preserve"> т.</w:t>
      </w:r>
      <w:r w:rsidRPr="000E5AE8">
        <w:rPr>
          <w:shd w:val="clear" w:color="auto" w:fill="FEFEFE"/>
          <w:lang w:val="bg-BG"/>
        </w:rPr>
        <w:t xml:space="preserve"> </w:t>
      </w:r>
      <w:r>
        <w:rPr>
          <w:shd w:val="clear" w:color="auto" w:fill="FEFEFE"/>
          <w:lang w:val="bg-BG"/>
        </w:rPr>
        <w:t>2 се изменя така</w:t>
      </w:r>
      <w:r w:rsidRPr="000E5AE8">
        <w:rPr>
          <w:shd w:val="clear" w:color="auto" w:fill="FEFEFE"/>
          <w:lang w:val="bg-BG"/>
        </w:rPr>
        <w:t>:</w:t>
      </w:r>
    </w:p>
    <w:p w:rsidR="009D16BF" w:rsidRDefault="000E5AE8" w:rsidP="000E5AE8">
      <w:pPr>
        <w:ind w:left="130" w:firstLine="720"/>
        <w:jc w:val="both"/>
        <w:rPr>
          <w:shd w:val="clear" w:color="auto" w:fill="FEFEFE"/>
          <w:lang w:val="en-GB"/>
        </w:rPr>
      </w:pPr>
      <w:r w:rsidRPr="000E5AE8">
        <w:rPr>
          <w:shd w:val="clear" w:color="auto" w:fill="FEFEFE"/>
          <w:lang w:val="bg-BG"/>
        </w:rPr>
        <w:t>„</w:t>
      </w:r>
      <w:r>
        <w:rPr>
          <w:shd w:val="clear" w:color="auto" w:fill="FEFEFE"/>
          <w:lang w:val="bg-BG"/>
        </w:rPr>
        <w:t>2</w:t>
      </w:r>
      <w:r w:rsidRPr="000E5AE8">
        <w:rPr>
          <w:shd w:val="clear" w:color="auto" w:fill="FEFEFE"/>
          <w:lang w:val="bg-BG"/>
        </w:rPr>
        <w:t>. Изпълнява функциите на Взаимоспомагателен фонд за прилагане на инструменти за управление на риска в земеделието.“</w:t>
      </w:r>
    </w:p>
    <w:p w:rsidR="000E5AE8" w:rsidRPr="005C70D9" w:rsidRDefault="000E5AE8" w:rsidP="000E5AE8">
      <w:pPr>
        <w:ind w:left="130" w:firstLine="720"/>
        <w:jc w:val="both"/>
        <w:rPr>
          <w:highlight w:val="white"/>
          <w:shd w:val="clear" w:color="auto" w:fill="FEFEFE"/>
          <w:lang w:val="en-GB"/>
        </w:rPr>
      </w:pPr>
    </w:p>
    <w:p w:rsidR="009D16BF" w:rsidRPr="00131AE0" w:rsidRDefault="009D16BF" w:rsidP="009D16BF">
      <w:pPr>
        <w:ind w:left="130" w:firstLine="720"/>
        <w:jc w:val="both"/>
        <w:rPr>
          <w:highlight w:val="white"/>
          <w:shd w:val="clear" w:color="auto" w:fill="FEFEFE"/>
          <w:lang w:val="bg-BG"/>
        </w:rPr>
      </w:pPr>
      <w:r w:rsidRPr="0049585E">
        <w:rPr>
          <w:b/>
          <w:highlight w:val="white"/>
          <w:shd w:val="clear" w:color="auto" w:fill="FEFEFE"/>
          <w:lang w:val="bg-BG"/>
        </w:rPr>
        <w:t xml:space="preserve">§ </w:t>
      </w:r>
      <w:r w:rsidR="000E5AE8">
        <w:rPr>
          <w:b/>
          <w:highlight w:val="white"/>
          <w:shd w:val="clear" w:color="auto" w:fill="FEFEFE"/>
          <w:lang w:val="en-GB"/>
        </w:rPr>
        <w:t>5</w:t>
      </w:r>
      <w:r w:rsidRPr="0049585E">
        <w:rPr>
          <w:b/>
          <w:highlight w:val="white"/>
          <w:shd w:val="clear" w:color="auto" w:fill="FEFEFE"/>
          <w:lang w:val="bg-BG"/>
        </w:rPr>
        <w:t>.</w:t>
      </w:r>
      <w:r>
        <w:rPr>
          <w:highlight w:val="white"/>
          <w:shd w:val="clear" w:color="auto" w:fill="FEFEFE"/>
          <w:lang w:val="bg-BG"/>
        </w:rPr>
        <w:t xml:space="preserve"> </w:t>
      </w:r>
      <w:r w:rsidRPr="00131AE0">
        <w:rPr>
          <w:highlight w:val="white"/>
          <w:shd w:val="clear" w:color="auto" w:fill="FEFEFE"/>
          <w:lang w:val="bg-BG"/>
        </w:rPr>
        <w:t>В чл. 11а, ал. 1 се правят следните допълнения:</w:t>
      </w:r>
    </w:p>
    <w:p w:rsidR="009D16BF" w:rsidRPr="005C70D9" w:rsidRDefault="009D16BF" w:rsidP="009D16BF">
      <w:pPr>
        <w:ind w:left="130" w:firstLine="720"/>
        <w:jc w:val="both"/>
        <w:rPr>
          <w:shd w:val="clear" w:color="auto" w:fill="FEFEFE"/>
          <w:lang w:val="bg-BG"/>
        </w:rPr>
      </w:pPr>
      <w:r>
        <w:rPr>
          <w:highlight w:val="white"/>
          <w:shd w:val="clear" w:color="auto" w:fill="FEFEFE"/>
          <w:lang w:val="bg-BG"/>
        </w:rPr>
        <w:t xml:space="preserve">1. </w:t>
      </w:r>
      <w:r w:rsidRPr="00131AE0">
        <w:rPr>
          <w:highlight w:val="white"/>
          <w:shd w:val="clear" w:color="auto" w:fill="FEFEFE"/>
          <w:lang w:val="bg-BG"/>
        </w:rPr>
        <w:t xml:space="preserve">В т. 1 </w:t>
      </w:r>
      <w:r w:rsidR="008B21DD" w:rsidRPr="00131AE0">
        <w:rPr>
          <w:highlight w:val="white"/>
          <w:shd w:val="clear" w:color="auto" w:fill="FEFEFE"/>
          <w:lang w:val="bg-BG"/>
        </w:rPr>
        <w:t>дум</w:t>
      </w:r>
      <w:r w:rsidR="008B21DD">
        <w:rPr>
          <w:highlight w:val="white"/>
          <w:shd w:val="clear" w:color="auto" w:fill="FEFEFE"/>
          <w:lang w:val="bg-BG"/>
        </w:rPr>
        <w:t>ите</w:t>
      </w:r>
      <w:r w:rsidR="008B21DD" w:rsidRPr="00131AE0">
        <w:rPr>
          <w:highlight w:val="white"/>
          <w:shd w:val="clear" w:color="auto" w:fill="FEFEFE"/>
          <w:lang w:val="bg-BG"/>
        </w:rPr>
        <w:t xml:space="preserve"> </w:t>
      </w:r>
      <w:r w:rsidRPr="00131AE0">
        <w:rPr>
          <w:highlight w:val="white"/>
          <w:shd w:val="clear" w:color="auto" w:fill="FEFEFE"/>
          <w:lang w:val="bg-BG"/>
        </w:rPr>
        <w:t>„</w:t>
      </w:r>
      <w:r w:rsidR="008B21DD">
        <w:rPr>
          <w:highlight w:val="white"/>
          <w:shd w:val="clear" w:color="auto" w:fill="FEFEFE"/>
          <w:lang w:val="bg-BG"/>
        </w:rPr>
        <w:t>схеми и мерки за подпомагане на</w:t>
      </w:r>
      <w:r w:rsidRPr="00131AE0">
        <w:rPr>
          <w:highlight w:val="white"/>
          <w:shd w:val="clear" w:color="auto" w:fill="FEFEFE"/>
          <w:lang w:val="bg-BG"/>
        </w:rPr>
        <w:t xml:space="preserve">“ се </w:t>
      </w:r>
      <w:r w:rsidR="008B21DD" w:rsidRPr="005C70D9">
        <w:rPr>
          <w:shd w:val="clear" w:color="auto" w:fill="FEFEFE"/>
          <w:lang w:val="bg-BG"/>
        </w:rPr>
        <w:t>заличава</w:t>
      </w:r>
      <w:r w:rsidRPr="005C70D9">
        <w:rPr>
          <w:shd w:val="clear" w:color="auto" w:fill="FEFEFE"/>
          <w:lang w:val="bg-BG"/>
        </w:rPr>
        <w:t xml:space="preserve">“. </w:t>
      </w:r>
    </w:p>
    <w:p w:rsidR="008B21DD" w:rsidRPr="005C70D9" w:rsidRDefault="00793227" w:rsidP="009D16BF">
      <w:pPr>
        <w:ind w:left="130" w:firstLine="720"/>
        <w:jc w:val="both"/>
        <w:rPr>
          <w:shd w:val="clear" w:color="auto" w:fill="FEFEFE"/>
          <w:lang w:val="bg-BG"/>
        </w:rPr>
      </w:pPr>
      <w:r w:rsidRPr="005C70D9">
        <w:rPr>
          <w:shd w:val="clear" w:color="auto" w:fill="FEFEFE"/>
          <w:lang w:val="bg-BG"/>
        </w:rPr>
        <w:t>2. В т. 2 думите „</w:t>
      </w:r>
      <w:r w:rsidR="008B21DD" w:rsidRPr="005C70D9">
        <w:rPr>
          <w:shd w:val="clear" w:color="auto" w:fill="FEFEFE"/>
          <w:lang w:val="bg-BG"/>
        </w:rPr>
        <w:t>схемите и мерките за подпомагане на“.</w:t>
      </w:r>
    </w:p>
    <w:p w:rsidR="009D16BF" w:rsidRPr="005C70D9" w:rsidRDefault="00793227" w:rsidP="009D16BF">
      <w:pPr>
        <w:ind w:left="130" w:firstLine="720"/>
        <w:jc w:val="both"/>
        <w:rPr>
          <w:shd w:val="clear" w:color="auto" w:fill="FEFEFE"/>
          <w:lang w:val="bg-BG"/>
        </w:rPr>
      </w:pPr>
      <w:r w:rsidRPr="005C70D9">
        <w:rPr>
          <w:shd w:val="clear" w:color="auto" w:fill="FEFEFE"/>
          <w:lang w:val="bg-BG"/>
        </w:rPr>
        <w:t>3.</w:t>
      </w:r>
      <w:r w:rsidR="009D16BF" w:rsidRPr="005C70D9">
        <w:rPr>
          <w:shd w:val="clear" w:color="auto" w:fill="FEFEFE"/>
          <w:lang w:val="bg-BG"/>
        </w:rPr>
        <w:t xml:space="preserve"> В т. 9 накрая се добавя „</w:t>
      </w:r>
      <w:r w:rsidRPr="005C70D9">
        <w:rPr>
          <w:shd w:val="clear" w:color="auto" w:fill="FEFEFE"/>
          <w:lang w:val="bg-BG"/>
        </w:rPr>
        <w:t xml:space="preserve"> и по</w:t>
      </w:r>
      <w:r w:rsidR="009D16BF" w:rsidRPr="005C70D9">
        <w:rPr>
          <w:shd w:val="clear" w:color="auto" w:fill="FEFEFE"/>
          <w:lang w:val="bg-BG"/>
        </w:rPr>
        <w:t xml:space="preserve"> Стратегическия план“.</w:t>
      </w:r>
    </w:p>
    <w:p w:rsidR="00793227" w:rsidRPr="005C70D9" w:rsidRDefault="00793227" w:rsidP="009D16BF">
      <w:pPr>
        <w:ind w:left="130" w:firstLine="720"/>
        <w:jc w:val="both"/>
        <w:rPr>
          <w:shd w:val="clear" w:color="auto" w:fill="FEFEFE"/>
          <w:lang w:val="bg-BG"/>
        </w:rPr>
      </w:pPr>
      <w:r w:rsidRPr="005C70D9">
        <w:rPr>
          <w:shd w:val="clear" w:color="auto" w:fill="FEFEFE"/>
          <w:lang w:val="bg-BG"/>
        </w:rPr>
        <w:t>4. В т. 10 след думите „2007-2013 г.“ се добавя „и“ и накрая се добавя „и по Стратегическия план“.</w:t>
      </w:r>
    </w:p>
    <w:p w:rsidR="00A90824" w:rsidRDefault="00A90824" w:rsidP="009D16BF">
      <w:pPr>
        <w:ind w:left="130" w:firstLine="720"/>
        <w:jc w:val="both"/>
        <w:rPr>
          <w:highlight w:val="white"/>
          <w:shd w:val="clear" w:color="auto" w:fill="FEFEFE"/>
          <w:lang w:val="bg-BG"/>
        </w:rPr>
      </w:pPr>
    </w:p>
    <w:p w:rsidR="009D16BF" w:rsidRPr="00AF4FF9" w:rsidRDefault="009D16BF" w:rsidP="009D16BF">
      <w:pPr>
        <w:ind w:left="130" w:firstLine="720"/>
        <w:jc w:val="both"/>
        <w:rPr>
          <w:highlight w:val="white"/>
          <w:shd w:val="clear" w:color="auto" w:fill="FEFEFE"/>
          <w:lang w:val="bg-BG"/>
        </w:rPr>
      </w:pPr>
      <w:r w:rsidRPr="00AF4FF9">
        <w:rPr>
          <w:b/>
          <w:highlight w:val="white"/>
          <w:shd w:val="clear" w:color="auto" w:fill="FEFEFE"/>
          <w:lang w:val="bg-BG"/>
        </w:rPr>
        <w:t xml:space="preserve">§ </w:t>
      </w:r>
      <w:r w:rsidR="000E5AE8">
        <w:rPr>
          <w:b/>
          <w:highlight w:val="white"/>
          <w:shd w:val="clear" w:color="auto" w:fill="FEFEFE"/>
          <w:lang w:val="bg-BG"/>
        </w:rPr>
        <w:t>6</w:t>
      </w:r>
      <w:r w:rsidRPr="00AF4FF9">
        <w:rPr>
          <w:b/>
          <w:highlight w:val="white"/>
          <w:shd w:val="clear" w:color="auto" w:fill="FEFEFE"/>
          <w:lang w:val="bg-BG"/>
        </w:rPr>
        <w:t>.</w:t>
      </w:r>
      <w:r>
        <w:rPr>
          <w:highlight w:val="white"/>
          <w:shd w:val="clear" w:color="auto" w:fill="FEFEFE"/>
          <w:lang w:val="bg-BG"/>
        </w:rPr>
        <w:t xml:space="preserve"> </w:t>
      </w:r>
      <w:r w:rsidRPr="00AF4FF9">
        <w:rPr>
          <w:highlight w:val="white"/>
          <w:shd w:val="clear" w:color="auto" w:fill="FEFEFE"/>
          <w:lang w:val="bg-BG"/>
        </w:rPr>
        <w:t xml:space="preserve">В чл. 20а се правят следните </w:t>
      </w:r>
      <w:r>
        <w:rPr>
          <w:highlight w:val="white"/>
          <w:shd w:val="clear" w:color="auto" w:fill="FEFEFE"/>
          <w:lang w:val="bg-BG"/>
        </w:rPr>
        <w:t>допъл</w:t>
      </w:r>
      <w:r w:rsidRPr="00AF4FF9">
        <w:rPr>
          <w:highlight w:val="white"/>
          <w:shd w:val="clear" w:color="auto" w:fill="FEFEFE"/>
          <w:lang w:val="bg-BG"/>
        </w:rPr>
        <w:t>нения:</w:t>
      </w:r>
    </w:p>
    <w:p w:rsidR="009D16BF" w:rsidRPr="00AF4FF9" w:rsidRDefault="009D16BF" w:rsidP="009D16BF">
      <w:pPr>
        <w:ind w:left="130" w:firstLine="720"/>
        <w:jc w:val="both"/>
        <w:rPr>
          <w:highlight w:val="white"/>
          <w:shd w:val="clear" w:color="auto" w:fill="FEFEFE"/>
          <w:lang w:val="bg-BG"/>
        </w:rPr>
      </w:pPr>
      <w:r w:rsidRPr="00AF4FF9">
        <w:rPr>
          <w:highlight w:val="white"/>
          <w:shd w:val="clear" w:color="auto" w:fill="FEFEFE"/>
          <w:lang w:val="bg-BG"/>
        </w:rPr>
        <w:t>1. В ал. 4 след думите „инвестиционни фондове“ се добавя „</w:t>
      </w:r>
      <w:r w:rsidR="00A90824">
        <w:rPr>
          <w:highlight w:val="white"/>
          <w:shd w:val="clear" w:color="auto" w:fill="FEFEFE"/>
          <w:lang w:val="bg-BG"/>
        </w:rPr>
        <w:t xml:space="preserve">респективно </w:t>
      </w:r>
      <w:r w:rsidR="00A90824">
        <w:rPr>
          <w:shd w:val="clear" w:color="auto" w:fill="FEFEFE"/>
          <w:lang w:val="bg-BG"/>
        </w:rPr>
        <w:t>З</w:t>
      </w:r>
      <w:proofErr w:type="spellStart"/>
      <w:r w:rsidR="00A90824">
        <w:rPr>
          <w:color w:val="000000"/>
          <w:lang w:val="en"/>
        </w:rPr>
        <w:t>акон</w:t>
      </w:r>
      <w:proofErr w:type="spellEnd"/>
      <w:r w:rsidR="0092243F">
        <w:rPr>
          <w:color w:val="000000"/>
          <w:lang w:val="bg-BG"/>
        </w:rPr>
        <w:t>а</w:t>
      </w:r>
      <w:r w:rsidR="00A90824">
        <w:rPr>
          <w:color w:val="000000"/>
          <w:lang w:val="en"/>
        </w:rPr>
        <w:t xml:space="preserve"> за </w:t>
      </w:r>
      <w:proofErr w:type="spellStart"/>
      <w:r w:rsidR="00A90824">
        <w:rPr>
          <w:color w:val="000000"/>
          <w:lang w:val="en"/>
        </w:rPr>
        <w:t>управление</w:t>
      </w:r>
      <w:proofErr w:type="spellEnd"/>
      <w:r w:rsidR="00A90824">
        <w:rPr>
          <w:color w:val="000000"/>
          <w:lang w:val="en"/>
        </w:rPr>
        <w:t xml:space="preserve"> на средствата от </w:t>
      </w:r>
      <w:r w:rsidR="00A90824">
        <w:rPr>
          <w:color w:val="000000"/>
          <w:lang w:val="bg-BG"/>
        </w:rPr>
        <w:t>Е</w:t>
      </w:r>
      <w:proofErr w:type="spellStart"/>
      <w:r w:rsidR="00A90824">
        <w:rPr>
          <w:color w:val="000000"/>
          <w:lang w:val="en"/>
        </w:rPr>
        <w:t>вропейските</w:t>
      </w:r>
      <w:proofErr w:type="spellEnd"/>
      <w:r w:rsidR="00A90824">
        <w:rPr>
          <w:color w:val="000000"/>
          <w:lang w:val="en"/>
        </w:rPr>
        <w:t xml:space="preserve"> </w:t>
      </w:r>
      <w:proofErr w:type="spellStart"/>
      <w:r w:rsidR="00A90824">
        <w:rPr>
          <w:color w:val="000000"/>
          <w:lang w:val="en"/>
        </w:rPr>
        <w:t>фондове</w:t>
      </w:r>
      <w:proofErr w:type="spellEnd"/>
      <w:r w:rsidR="00A90824">
        <w:rPr>
          <w:color w:val="000000"/>
          <w:lang w:val="en"/>
        </w:rPr>
        <w:t xml:space="preserve"> </w:t>
      </w:r>
      <w:proofErr w:type="spellStart"/>
      <w:r w:rsidR="00A90824">
        <w:rPr>
          <w:color w:val="000000"/>
          <w:lang w:val="en"/>
        </w:rPr>
        <w:t>при</w:t>
      </w:r>
      <w:proofErr w:type="spellEnd"/>
      <w:r w:rsidR="00A90824">
        <w:rPr>
          <w:color w:val="000000"/>
          <w:lang w:val="en"/>
        </w:rPr>
        <w:t xml:space="preserve"> </w:t>
      </w:r>
      <w:proofErr w:type="spellStart"/>
      <w:r w:rsidR="00A90824">
        <w:rPr>
          <w:color w:val="000000"/>
          <w:lang w:val="en"/>
        </w:rPr>
        <w:t>споделено</w:t>
      </w:r>
      <w:proofErr w:type="spellEnd"/>
      <w:r w:rsidR="00A90824">
        <w:rPr>
          <w:color w:val="000000"/>
          <w:lang w:val="en"/>
        </w:rPr>
        <w:t xml:space="preserve"> </w:t>
      </w:r>
      <w:proofErr w:type="spellStart"/>
      <w:r w:rsidR="00A90824">
        <w:rPr>
          <w:color w:val="000000"/>
          <w:lang w:val="en"/>
        </w:rPr>
        <w:t>управление</w:t>
      </w:r>
      <w:proofErr w:type="spellEnd"/>
      <w:r w:rsidR="00A90824">
        <w:rPr>
          <w:color w:val="000000"/>
          <w:lang w:val="en"/>
        </w:rPr>
        <w:t xml:space="preserve"> </w:t>
      </w:r>
      <w:r w:rsidRPr="00AF4FF9">
        <w:rPr>
          <w:highlight w:val="white"/>
          <w:shd w:val="clear" w:color="auto" w:fill="FEFEFE"/>
          <w:lang w:val="bg-BG"/>
        </w:rPr>
        <w:t>и по този закон“</w:t>
      </w:r>
      <w:r>
        <w:rPr>
          <w:highlight w:val="white"/>
          <w:shd w:val="clear" w:color="auto" w:fill="FEFEFE"/>
          <w:lang w:val="bg-BG"/>
        </w:rPr>
        <w:t>.</w:t>
      </w:r>
    </w:p>
    <w:p w:rsidR="009D16BF" w:rsidRDefault="009D16BF" w:rsidP="009D16BF">
      <w:pPr>
        <w:ind w:left="130" w:firstLine="720"/>
        <w:jc w:val="both"/>
        <w:rPr>
          <w:highlight w:val="white"/>
          <w:shd w:val="clear" w:color="auto" w:fill="FEFEFE"/>
          <w:lang w:val="bg-BG"/>
        </w:rPr>
      </w:pPr>
      <w:r w:rsidRPr="00AF4FF9">
        <w:rPr>
          <w:highlight w:val="white"/>
          <w:shd w:val="clear" w:color="auto" w:fill="FEFEFE"/>
          <w:lang w:val="bg-BG"/>
        </w:rPr>
        <w:t xml:space="preserve">2. В ал. 5 </w:t>
      </w:r>
      <w:r>
        <w:rPr>
          <w:highlight w:val="white"/>
          <w:shd w:val="clear" w:color="auto" w:fill="FEFEFE"/>
          <w:lang w:val="bg-BG"/>
        </w:rPr>
        <w:t>след думите „</w:t>
      </w:r>
      <w:r w:rsidR="0092243F">
        <w:rPr>
          <w:highlight w:val="white"/>
          <w:shd w:val="clear" w:color="auto" w:fill="FEFEFE"/>
          <w:lang w:val="bg-BG"/>
        </w:rPr>
        <w:t>Закона за управление на средствата от Европейски структурни и инвестиционни фондове</w:t>
      </w:r>
      <w:r>
        <w:rPr>
          <w:highlight w:val="white"/>
          <w:shd w:val="clear" w:color="auto" w:fill="FEFEFE"/>
          <w:lang w:val="bg-BG"/>
        </w:rPr>
        <w:t xml:space="preserve">“ </w:t>
      </w:r>
      <w:r w:rsidRPr="00AF4FF9">
        <w:rPr>
          <w:highlight w:val="white"/>
          <w:shd w:val="clear" w:color="auto" w:fill="FEFEFE"/>
          <w:lang w:val="bg-BG"/>
        </w:rPr>
        <w:t xml:space="preserve">се </w:t>
      </w:r>
      <w:r w:rsidR="0092243F">
        <w:rPr>
          <w:highlight w:val="white"/>
          <w:shd w:val="clear" w:color="auto" w:fill="FEFEFE"/>
          <w:lang w:val="bg-BG"/>
        </w:rPr>
        <w:t xml:space="preserve">заменя със </w:t>
      </w:r>
      <w:r w:rsidRPr="00AF4FF9">
        <w:rPr>
          <w:highlight w:val="white"/>
          <w:shd w:val="clear" w:color="auto" w:fill="FEFEFE"/>
          <w:lang w:val="bg-BG"/>
        </w:rPr>
        <w:t>„</w:t>
      </w:r>
      <w:r w:rsidR="0092243F" w:rsidRPr="0092243F">
        <w:rPr>
          <w:shd w:val="clear" w:color="auto" w:fill="FEFEFE"/>
          <w:lang w:val="bg-BG"/>
        </w:rPr>
        <w:t>Закона за управление на средствата от Европейските фондове при споделено управление</w:t>
      </w:r>
      <w:r w:rsidR="0092243F">
        <w:rPr>
          <w:shd w:val="clear" w:color="auto" w:fill="FEFEFE"/>
          <w:lang w:val="bg-BG"/>
        </w:rPr>
        <w:t xml:space="preserve"> и </w:t>
      </w:r>
      <w:r w:rsidRPr="00AF4FF9">
        <w:rPr>
          <w:highlight w:val="white"/>
          <w:shd w:val="clear" w:color="auto" w:fill="FEFEFE"/>
          <w:lang w:val="bg-BG"/>
        </w:rPr>
        <w:t>решения за</w:t>
      </w:r>
      <w:r w:rsidRPr="003A7AC4">
        <w:rPr>
          <w:highlight w:val="white"/>
          <w:shd w:val="clear" w:color="auto" w:fill="FEFEFE"/>
          <w:lang w:val="bg-BG"/>
        </w:rPr>
        <w:t xml:space="preserve"> </w:t>
      </w:r>
      <w:r>
        <w:rPr>
          <w:highlight w:val="white"/>
          <w:shd w:val="clear" w:color="auto" w:fill="FEFEFE"/>
          <w:lang w:val="bg-BG"/>
        </w:rPr>
        <w:t>налагане</w:t>
      </w:r>
      <w:r w:rsidRPr="00AF4FF9">
        <w:rPr>
          <w:highlight w:val="white"/>
          <w:shd w:val="clear" w:color="auto" w:fill="FEFEFE"/>
          <w:lang w:val="bg-BG"/>
        </w:rPr>
        <w:t xml:space="preserve"> </w:t>
      </w:r>
      <w:r>
        <w:rPr>
          <w:highlight w:val="white"/>
          <w:shd w:val="clear" w:color="auto" w:fill="FEFEFE"/>
          <w:lang w:val="bg-BG"/>
        </w:rPr>
        <w:t>на</w:t>
      </w:r>
      <w:r w:rsidRPr="00AF4FF9">
        <w:rPr>
          <w:highlight w:val="white"/>
          <w:shd w:val="clear" w:color="auto" w:fill="FEFEFE"/>
          <w:lang w:val="bg-BG"/>
        </w:rPr>
        <w:t xml:space="preserve"> финансови корекции</w:t>
      </w:r>
      <w:r>
        <w:rPr>
          <w:highlight w:val="white"/>
          <w:shd w:val="clear" w:color="auto" w:fill="FEFEFE"/>
          <w:lang w:val="bg-BG"/>
        </w:rPr>
        <w:t>, постановени</w:t>
      </w:r>
      <w:r w:rsidRPr="00AF4FF9">
        <w:rPr>
          <w:highlight w:val="white"/>
          <w:shd w:val="clear" w:color="auto" w:fill="FEFEFE"/>
          <w:lang w:val="bg-BG"/>
        </w:rPr>
        <w:t xml:space="preserve"> по реда на</w:t>
      </w:r>
      <w:r>
        <w:rPr>
          <w:highlight w:val="white"/>
          <w:shd w:val="clear" w:color="auto" w:fill="FEFEFE"/>
          <w:lang w:val="bg-BG"/>
        </w:rPr>
        <w:t xml:space="preserve"> чл. </w:t>
      </w:r>
      <w:r w:rsidR="00A90824">
        <w:rPr>
          <w:highlight w:val="white"/>
          <w:shd w:val="clear" w:color="auto" w:fill="FEFEFE"/>
          <w:lang w:val="bg-BG"/>
        </w:rPr>
        <w:t>47</w:t>
      </w:r>
      <w:r w:rsidR="00A90824">
        <w:rPr>
          <w:highlight w:val="white"/>
          <w:shd w:val="clear" w:color="auto" w:fill="FEFEFE"/>
          <w:lang w:val="bg-BG"/>
        </w:rPr>
        <w:t>яу</w:t>
      </w:r>
      <w:r>
        <w:rPr>
          <w:highlight w:val="white"/>
          <w:shd w:val="clear" w:color="auto" w:fill="FEFEFE"/>
          <w:lang w:val="bg-BG"/>
        </w:rPr>
        <w:t>“.</w:t>
      </w:r>
    </w:p>
    <w:p w:rsidR="009D16BF" w:rsidRPr="00AF4FF9" w:rsidRDefault="009D16BF" w:rsidP="009D16BF">
      <w:pPr>
        <w:ind w:left="130" w:firstLine="720"/>
        <w:jc w:val="both"/>
        <w:rPr>
          <w:highlight w:val="white"/>
          <w:shd w:val="clear" w:color="auto" w:fill="FEFEFE"/>
          <w:lang w:val="bg-BG"/>
        </w:rPr>
      </w:pPr>
    </w:p>
    <w:p w:rsidR="009D16BF" w:rsidRDefault="009D16BF" w:rsidP="009D16BF">
      <w:pPr>
        <w:ind w:left="130" w:firstLine="720"/>
        <w:jc w:val="both"/>
        <w:rPr>
          <w:highlight w:val="white"/>
          <w:shd w:val="clear" w:color="auto" w:fill="FEFEFE"/>
          <w:lang w:val="bg-BG"/>
        </w:rPr>
      </w:pPr>
      <w:r w:rsidRPr="00D07E6F">
        <w:rPr>
          <w:b/>
          <w:highlight w:val="white"/>
          <w:shd w:val="clear" w:color="auto" w:fill="FEFEFE"/>
          <w:lang w:val="bg-BG"/>
        </w:rPr>
        <w:t xml:space="preserve">§ </w:t>
      </w:r>
      <w:r w:rsidR="008B21DD">
        <w:rPr>
          <w:b/>
          <w:highlight w:val="white"/>
          <w:shd w:val="clear" w:color="auto" w:fill="FEFEFE"/>
          <w:lang w:val="bg-BG"/>
        </w:rPr>
        <w:t>7</w:t>
      </w:r>
      <w:r w:rsidRPr="00D07E6F">
        <w:rPr>
          <w:b/>
          <w:highlight w:val="white"/>
          <w:shd w:val="clear" w:color="auto" w:fill="FEFEFE"/>
          <w:lang w:val="bg-BG"/>
        </w:rPr>
        <w:t>.</w:t>
      </w:r>
      <w:r w:rsidRPr="00D07E6F">
        <w:rPr>
          <w:highlight w:val="white"/>
          <w:shd w:val="clear" w:color="auto" w:fill="FEFEFE"/>
          <w:lang w:val="bg-BG"/>
        </w:rPr>
        <w:t xml:space="preserve"> В чл. 27</w:t>
      </w:r>
      <w:r>
        <w:rPr>
          <w:highlight w:val="white"/>
          <w:shd w:val="clear" w:color="auto" w:fill="FEFEFE"/>
          <w:lang w:val="bg-BG"/>
        </w:rPr>
        <w:t xml:space="preserve"> се правят следните допълнения:</w:t>
      </w:r>
    </w:p>
    <w:p w:rsidR="009D16BF" w:rsidRPr="005C70D9" w:rsidRDefault="009D16BF" w:rsidP="009D16BF">
      <w:pPr>
        <w:ind w:firstLine="850"/>
        <w:jc w:val="both"/>
        <w:rPr>
          <w:shd w:val="clear" w:color="auto" w:fill="FEFEFE"/>
          <w:lang w:val="en-GB"/>
        </w:rPr>
      </w:pPr>
      <w:r>
        <w:rPr>
          <w:highlight w:val="white"/>
          <w:shd w:val="clear" w:color="auto" w:fill="FEFEFE"/>
          <w:lang w:val="bg-BG"/>
        </w:rPr>
        <w:t>1. В ал. 7 се създава изречение</w:t>
      </w:r>
      <w:r w:rsidRPr="006412DC">
        <w:rPr>
          <w:highlight w:val="white"/>
          <w:shd w:val="clear" w:color="auto" w:fill="FEFEFE"/>
          <w:lang w:val="bg-BG"/>
        </w:rPr>
        <w:t xml:space="preserve"> </w:t>
      </w:r>
      <w:r>
        <w:rPr>
          <w:highlight w:val="white"/>
          <w:shd w:val="clear" w:color="auto" w:fill="FEFEFE"/>
          <w:lang w:val="bg-BG"/>
        </w:rPr>
        <w:t xml:space="preserve">второ: „Комуникацията и </w:t>
      </w:r>
      <w:r w:rsidRPr="00FF0C6F">
        <w:rPr>
          <w:shd w:val="clear" w:color="auto" w:fill="FEFEFE"/>
          <w:lang w:val="bg-BG"/>
        </w:rPr>
        <w:t xml:space="preserve">съобщаването на актовете за </w:t>
      </w:r>
      <w:r>
        <w:rPr>
          <w:shd w:val="clear" w:color="auto" w:fill="FEFEFE"/>
          <w:lang w:val="bg-BG"/>
        </w:rPr>
        <w:t>установяване</w:t>
      </w:r>
      <w:r w:rsidRPr="00FF0C6F">
        <w:rPr>
          <w:shd w:val="clear" w:color="auto" w:fill="FEFEFE"/>
          <w:lang w:val="bg-BG"/>
        </w:rPr>
        <w:t xml:space="preserve"> на публични държавни вземания </w:t>
      </w:r>
      <w:r w:rsidRPr="00492F2B">
        <w:rPr>
          <w:lang w:val="bg-BG"/>
        </w:rPr>
        <w:t xml:space="preserve">се извършва чрез съобщение в </w:t>
      </w:r>
      <w:r w:rsidRPr="00FF0C6F">
        <w:rPr>
          <w:lang w:val="bg-BG"/>
        </w:rPr>
        <w:t>системата по чл. 30, ал.</w:t>
      </w:r>
      <w:r w:rsidR="00A90824">
        <w:rPr>
          <w:lang w:val="bg-BG"/>
        </w:rPr>
        <w:t xml:space="preserve"> </w:t>
      </w:r>
      <w:r w:rsidRPr="00FF0C6F">
        <w:rPr>
          <w:lang w:val="bg-BG"/>
        </w:rPr>
        <w:t>2, т. 6</w:t>
      </w:r>
      <w:r w:rsidRPr="00492F2B">
        <w:rPr>
          <w:lang w:val="bg-BG"/>
        </w:rPr>
        <w:t xml:space="preserve"> до съответния  бенефициент, като към съобщението </w:t>
      </w:r>
      <w:r>
        <w:rPr>
          <w:lang w:val="bg-BG"/>
        </w:rPr>
        <w:t>се</w:t>
      </w:r>
      <w:r w:rsidRPr="00492F2B">
        <w:rPr>
          <w:lang w:val="bg-BG"/>
        </w:rPr>
        <w:t xml:space="preserve"> прикач</w:t>
      </w:r>
      <w:r>
        <w:rPr>
          <w:lang w:val="bg-BG"/>
        </w:rPr>
        <w:t>ва</w:t>
      </w:r>
      <w:r w:rsidRPr="00492F2B">
        <w:rPr>
          <w:lang w:val="bg-BG"/>
        </w:rPr>
        <w:t xml:space="preserve"> съответния акт или в него се препраща към публикувания в </w:t>
      </w:r>
      <w:r w:rsidRPr="00FF0C6F">
        <w:rPr>
          <w:lang w:val="bg-BG"/>
        </w:rPr>
        <w:t>системата</w:t>
      </w:r>
      <w:r w:rsidRPr="00492F2B">
        <w:rPr>
          <w:lang w:val="bg-BG"/>
        </w:rPr>
        <w:t xml:space="preserve"> акт. Актът се счита за връчен с изпращането на съобщението </w:t>
      </w:r>
      <w:r>
        <w:rPr>
          <w:lang w:val="bg-BG"/>
        </w:rPr>
        <w:t>чрез</w:t>
      </w:r>
      <w:r w:rsidRPr="00492F2B">
        <w:rPr>
          <w:lang w:val="bg-BG"/>
        </w:rPr>
        <w:t xml:space="preserve"> </w:t>
      </w:r>
      <w:r w:rsidRPr="00FF0C6F">
        <w:rPr>
          <w:lang w:val="bg-BG"/>
        </w:rPr>
        <w:t>системата по чл. 30, ал. 2, т. 6.</w:t>
      </w:r>
      <w:r>
        <w:rPr>
          <w:lang w:val="bg-BG"/>
        </w:rPr>
        <w:t>“.</w:t>
      </w:r>
    </w:p>
    <w:p w:rsidR="009D16BF" w:rsidRPr="00D07E6F" w:rsidRDefault="009D16BF" w:rsidP="009D16BF">
      <w:pPr>
        <w:ind w:left="130" w:firstLine="720"/>
        <w:jc w:val="both"/>
        <w:rPr>
          <w:highlight w:val="white"/>
          <w:shd w:val="clear" w:color="auto" w:fill="FEFEFE"/>
          <w:lang w:val="bg-BG"/>
        </w:rPr>
      </w:pPr>
      <w:r>
        <w:rPr>
          <w:highlight w:val="white"/>
          <w:shd w:val="clear" w:color="auto" w:fill="FEFEFE"/>
          <w:lang w:val="bg-BG"/>
        </w:rPr>
        <w:t xml:space="preserve">2. В </w:t>
      </w:r>
      <w:r w:rsidRPr="00D07E6F">
        <w:rPr>
          <w:highlight w:val="white"/>
          <w:shd w:val="clear" w:color="auto" w:fill="FEFEFE"/>
          <w:lang w:val="bg-BG"/>
        </w:rPr>
        <w:t xml:space="preserve">ал. 8 се създава изречение второ: „След изтичането на срока за доброволно плащане, посочен в актовете за публични държавни вземания, дължимите суми заедно с лихвите за просрочие се погасяват чрез </w:t>
      </w:r>
      <w:r>
        <w:rPr>
          <w:highlight w:val="white"/>
          <w:shd w:val="clear" w:color="auto" w:fill="FEFEFE"/>
          <w:lang w:val="bg-BG"/>
        </w:rPr>
        <w:t>прихващане</w:t>
      </w:r>
      <w:r w:rsidRPr="00D07E6F">
        <w:rPr>
          <w:highlight w:val="white"/>
          <w:shd w:val="clear" w:color="auto" w:fill="FEFEFE"/>
          <w:lang w:val="bg-BG"/>
        </w:rPr>
        <w:t xml:space="preserve"> </w:t>
      </w:r>
      <w:r>
        <w:rPr>
          <w:highlight w:val="white"/>
          <w:shd w:val="clear" w:color="auto" w:fill="FEFEFE"/>
          <w:lang w:val="bg-BG"/>
        </w:rPr>
        <w:t>със</w:t>
      </w:r>
      <w:r w:rsidRPr="00D07E6F">
        <w:rPr>
          <w:highlight w:val="white"/>
          <w:shd w:val="clear" w:color="auto" w:fill="FEFEFE"/>
          <w:lang w:val="bg-BG"/>
        </w:rPr>
        <w:t xml:space="preserve"> следващи плащания от Държавен фонд „Земеделие“ към бенефициента или чрез упражняване на права по дадените от бенефициента обезпечения.</w:t>
      </w:r>
      <w:r>
        <w:rPr>
          <w:highlight w:val="white"/>
          <w:shd w:val="clear" w:color="auto" w:fill="FEFEFE"/>
          <w:lang w:val="bg-BG"/>
        </w:rPr>
        <w:t>“.</w:t>
      </w:r>
    </w:p>
    <w:p w:rsidR="009D16BF" w:rsidRDefault="009D16BF" w:rsidP="009D16BF">
      <w:pPr>
        <w:ind w:firstLine="850"/>
        <w:jc w:val="both"/>
        <w:rPr>
          <w:b/>
          <w:highlight w:val="white"/>
          <w:shd w:val="clear" w:color="auto" w:fill="FEFEFE"/>
          <w:lang w:val="bg-BG"/>
        </w:rPr>
      </w:pPr>
    </w:p>
    <w:p w:rsidR="009D16BF" w:rsidRDefault="009D16BF" w:rsidP="009D16BF">
      <w:pPr>
        <w:ind w:firstLine="850"/>
        <w:jc w:val="both"/>
        <w:rPr>
          <w:highlight w:val="white"/>
          <w:shd w:val="clear" w:color="auto" w:fill="FEFEFE"/>
          <w:lang w:val="bg-BG"/>
        </w:rPr>
      </w:pPr>
      <w:r w:rsidRPr="00D07E6F">
        <w:rPr>
          <w:b/>
          <w:highlight w:val="white"/>
          <w:shd w:val="clear" w:color="auto" w:fill="FEFEFE"/>
          <w:lang w:val="bg-BG"/>
        </w:rPr>
        <w:t xml:space="preserve">§ </w:t>
      </w:r>
      <w:r w:rsidR="00A90824">
        <w:rPr>
          <w:b/>
          <w:highlight w:val="white"/>
          <w:shd w:val="clear" w:color="auto" w:fill="FEFEFE"/>
          <w:lang w:val="bg-BG"/>
        </w:rPr>
        <w:t>8</w:t>
      </w:r>
      <w:r w:rsidRPr="00D07E6F">
        <w:rPr>
          <w:b/>
          <w:highlight w:val="white"/>
          <w:shd w:val="clear" w:color="auto" w:fill="FEFEFE"/>
          <w:lang w:val="bg-BG"/>
        </w:rPr>
        <w:t>.</w:t>
      </w:r>
      <w:r>
        <w:rPr>
          <w:highlight w:val="white"/>
          <w:shd w:val="clear" w:color="auto" w:fill="FEFEFE"/>
          <w:lang w:val="bg-BG"/>
        </w:rPr>
        <w:t xml:space="preserve"> В чл. 28б, ал. 1 след думите „</w:t>
      </w:r>
      <w:r w:rsidRPr="00724309">
        <w:rPr>
          <w:highlight w:val="white"/>
          <w:shd w:val="clear" w:color="auto" w:fill="FEFEFE"/>
          <w:lang w:val="bg-BG"/>
        </w:rPr>
        <w:t>Регламент (ЕС) № 1306/2013</w:t>
      </w:r>
      <w:r>
        <w:rPr>
          <w:highlight w:val="white"/>
          <w:shd w:val="clear" w:color="auto" w:fill="FEFEFE"/>
          <w:lang w:val="bg-BG"/>
        </w:rPr>
        <w:t>“ се добавя</w:t>
      </w:r>
      <w:r w:rsidRPr="00724309">
        <w:rPr>
          <w:highlight w:val="white"/>
          <w:shd w:val="clear" w:color="auto" w:fill="FEFEFE"/>
          <w:lang w:val="bg-BG"/>
        </w:rPr>
        <w:t xml:space="preserve"> </w:t>
      </w:r>
      <w:r>
        <w:rPr>
          <w:highlight w:val="white"/>
          <w:shd w:val="clear" w:color="auto" w:fill="FEFEFE"/>
          <w:lang w:val="bg-BG"/>
        </w:rPr>
        <w:t>„</w:t>
      </w:r>
      <w:r w:rsidRPr="00081FA4">
        <w:rPr>
          <w:highlight w:val="white"/>
          <w:shd w:val="clear" w:color="auto" w:fill="FEFEFE"/>
          <w:lang w:val="bg-BG"/>
        </w:rPr>
        <w:t>и по смисъла на чл. 12 от Регламент (ЕС) 2021/2116“.</w:t>
      </w:r>
    </w:p>
    <w:p w:rsidR="009D16BF" w:rsidRDefault="009D16BF" w:rsidP="009D16BF">
      <w:pPr>
        <w:ind w:firstLine="850"/>
        <w:jc w:val="both"/>
        <w:rPr>
          <w:highlight w:val="white"/>
          <w:shd w:val="clear" w:color="auto" w:fill="FEFEFE"/>
          <w:lang w:val="bg-BG"/>
        </w:rPr>
      </w:pPr>
    </w:p>
    <w:p w:rsidR="009D16BF" w:rsidRDefault="009D16BF" w:rsidP="009D16BF">
      <w:pPr>
        <w:ind w:firstLine="850"/>
        <w:jc w:val="both"/>
        <w:rPr>
          <w:highlight w:val="white"/>
          <w:shd w:val="clear" w:color="auto" w:fill="FEFEFE"/>
          <w:lang w:val="bg-BG"/>
        </w:rPr>
      </w:pPr>
      <w:r>
        <w:rPr>
          <w:b/>
          <w:highlight w:val="white"/>
          <w:shd w:val="clear" w:color="auto" w:fill="FEFEFE"/>
          <w:lang w:val="bg-BG"/>
        </w:rPr>
        <w:t xml:space="preserve">§ </w:t>
      </w:r>
      <w:r w:rsidR="00DB2689">
        <w:rPr>
          <w:b/>
          <w:highlight w:val="white"/>
          <w:shd w:val="clear" w:color="auto" w:fill="FEFEFE"/>
          <w:lang w:val="bg-BG"/>
        </w:rPr>
        <w:t>9</w:t>
      </w:r>
      <w:r w:rsidRPr="00AF0DF8">
        <w:rPr>
          <w:b/>
          <w:highlight w:val="white"/>
          <w:shd w:val="clear" w:color="auto" w:fill="FEFEFE"/>
          <w:lang w:val="bg-BG"/>
        </w:rPr>
        <w:t>.</w:t>
      </w:r>
      <w:r>
        <w:rPr>
          <w:highlight w:val="white"/>
          <w:shd w:val="clear" w:color="auto" w:fill="FEFEFE"/>
          <w:lang w:val="bg-BG"/>
        </w:rPr>
        <w:t xml:space="preserve"> В чл. 30 се правят следните допълнения:</w:t>
      </w:r>
    </w:p>
    <w:p w:rsidR="009D16BF" w:rsidRDefault="009D16BF" w:rsidP="009D16BF">
      <w:pPr>
        <w:ind w:firstLine="850"/>
        <w:jc w:val="both"/>
        <w:rPr>
          <w:highlight w:val="white"/>
          <w:shd w:val="clear" w:color="auto" w:fill="FEFEFE"/>
          <w:lang w:val="bg-BG"/>
        </w:rPr>
      </w:pPr>
      <w:r>
        <w:rPr>
          <w:highlight w:val="white"/>
          <w:shd w:val="clear" w:color="auto" w:fill="FEFEFE"/>
          <w:lang w:val="bg-BG"/>
        </w:rPr>
        <w:t>1. В ал. 2:</w:t>
      </w:r>
    </w:p>
    <w:p w:rsidR="009D16BF" w:rsidRDefault="009D16BF" w:rsidP="009D16BF">
      <w:pPr>
        <w:ind w:firstLine="850"/>
        <w:jc w:val="both"/>
        <w:rPr>
          <w:highlight w:val="white"/>
          <w:shd w:val="clear" w:color="auto" w:fill="FEFEFE"/>
          <w:lang w:val="bg-BG"/>
        </w:rPr>
      </w:pPr>
      <w:r>
        <w:rPr>
          <w:highlight w:val="white"/>
          <w:shd w:val="clear" w:color="auto" w:fill="FEFEFE"/>
          <w:lang w:val="bg-BG"/>
        </w:rPr>
        <w:t>а) в т. 4 накрая се добавя „и санкции“;</w:t>
      </w:r>
    </w:p>
    <w:p w:rsidR="009D16BF" w:rsidRDefault="009D16BF" w:rsidP="009D16BF">
      <w:pPr>
        <w:ind w:firstLine="850"/>
        <w:jc w:val="both"/>
        <w:rPr>
          <w:highlight w:val="white"/>
          <w:shd w:val="clear" w:color="auto" w:fill="FEFEFE"/>
          <w:lang w:val="bg-BG"/>
        </w:rPr>
      </w:pPr>
      <w:r>
        <w:rPr>
          <w:highlight w:val="white"/>
          <w:shd w:val="clear" w:color="auto" w:fill="FEFEFE"/>
          <w:lang w:val="bg-BG"/>
        </w:rPr>
        <w:t>б) създава</w:t>
      </w:r>
      <w:r w:rsidR="002D17A2">
        <w:rPr>
          <w:highlight w:val="white"/>
          <w:shd w:val="clear" w:color="auto" w:fill="FEFEFE"/>
          <w:lang w:val="bg-BG"/>
        </w:rPr>
        <w:t>т</w:t>
      </w:r>
      <w:r>
        <w:rPr>
          <w:highlight w:val="white"/>
          <w:shd w:val="clear" w:color="auto" w:fill="FEFEFE"/>
          <w:lang w:val="bg-BG"/>
        </w:rPr>
        <w:t xml:space="preserve"> се т. 7</w:t>
      </w:r>
      <w:r w:rsidR="002D17A2">
        <w:rPr>
          <w:highlight w:val="white"/>
          <w:shd w:val="clear" w:color="auto" w:fill="FEFEFE"/>
          <w:lang w:val="bg-BG"/>
        </w:rPr>
        <w:t xml:space="preserve"> и 8</w:t>
      </w:r>
      <w:r>
        <w:rPr>
          <w:highlight w:val="white"/>
          <w:shd w:val="clear" w:color="auto" w:fill="FEFEFE"/>
          <w:lang w:val="bg-BG"/>
        </w:rPr>
        <w:t>:</w:t>
      </w:r>
    </w:p>
    <w:p w:rsidR="009D16BF" w:rsidRDefault="009D16BF" w:rsidP="009D16BF">
      <w:pPr>
        <w:ind w:firstLine="850"/>
        <w:jc w:val="both"/>
        <w:rPr>
          <w:highlight w:val="white"/>
          <w:shd w:val="clear" w:color="auto" w:fill="FEFEFE"/>
          <w:lang w:val="bg-BG"/>
        </w:rPr>
      </w:pPr>
      <w:r>
        <w:rPr>
          <w:highlight w:val="white"/>
          <w:shd w:val="clear" w:color="auto" w:fill="FEFEFE"/>
          <w:lang w:val="bg-BG"/>
        </w:rPr>
        <w:t>„</w:t>
      </w:r>
      <w:r w:rsidRPr="00226CB0">
        <w:rPr>
          <w:b/>
          <w:highlight w:val="white"/>
          <w:shd w:val="clear" w:color="auto" w:fill="FEFEFE"/>
          <w:lang w:val="bg-BG"/>
        </w:rPr>
        <w:t xml:space="preserve">7. </w:t>
      </w:r>
      <w:r w:rsidRPr="000765AC">
        <w:rPr>
          <w:highlight w:val="white"/>
          <w:shd w:val="clear" w:color="auto" w:fill="FEFEFE"/>
          <w:lang w:val="bg-BG"/>
        </w:rPr>
        <w:t>система за мониторинг на площта.</w:t>
      </w:r>
      <w:r>
        <w:rPr>
          <w:highlight w:val="white"/>
          <w:shd w:val="clear" w:color="auto" w:fill="FEFEFE"/>
          <w:lang w:val="bg-BG"/>
        </w:rPr>
        <w:t>.</w:t>
      </w:r>
    </w:p>
    <w:p w:rsidR="002D17A2" w:rsidRDefault="002D17A2" w:rsidP="009D16BF">
      <w:pPr>
        <w:ind w:firstLine="850"/>
        <w:jc w:val="both"/>
        <w:rPr>
          <w:highlight w:val="white"/>
          <w:shd w:val="clear" w:color="auto" w:fill="FEFEFE"/>
          <w:lang w:val="bg-BG"/>
        </w:rPr>
      </w:pPr>
      <w:r>
        <w:rPr>
          <w:highlight w:val="white"/>
          <w:shd w:val="clear" w:color="auto" w:fill="FEFEFE"/>
          <w:lang w:val="bg-BG"/>
        </w:rPr>
        <w:t xml:space="preserve">8. </w:t>
      </w:r>
      <w:r w:rsidRPr="002D17A2">
        <w:rPr>
          <w:shd w:val="clear" w:color="auto" w:fill="FEFEFE"/>
          <w:lang w:val="bg-BG"/>
        </w:rPr>
        <w:t xml:space="preserve">система за </w:t>
      </w:r>
      <w:proofErr w:type="spellStart"/>
      <w:r w:rsidRPr="002D17A2">
        <w:rPr>
          <w:shd w:val="clear" w:color="auto" w:fill="FEFEFE"/>
          <w:lang w:val="bg-BG"/>
        </w:rPr>
        <w:t>геопространствени</w:t>
      </w:r>
      <w:proofErr w:type="spellEnd"/>
      <w:r w:rsidRPr="002D17A2">
        <w:rPr>
          <w:shd w:val="clear" w:color="auto" w:fill="FEFEFE"/>
          <w:lang w:val="bg-BG"/>
        </w:rPr>
        <w:t xml:space="preserve"> заявления и, според случая, система за заявления </w:t>
      </w:r>
      <w:r w:rsidR="000B772D">
        <w:rPr>
          <w:shd w:val="clear" w:color="auto" w:fill="FEFEFE"/>
          <w:lang w:val="bg-BG"/>
        </w:rPr>
        <w:t>въз основа на броя на животните</w:t>
      </w:r>
      <w:r w:rsidR="000B772D">
        <w:rPr>
          <w:highlight w:val="white"/>
          <w:shd w:val="clear" w:color="auto" w:fill="FEFEFE"/>
          <w:lang w:val="bg-BG"/>
        </w:rPr>
        <w:t>“</w:t>
      </w:r>
      <w:r w:rsidR="000B772D">
        <w:rPr>
          <w:highlight w:val="white"/>
          <w:shd w:val="clear" w:color="auto" w:fill="FEFEFE"/>
          <w:lang w:val="bg-BG"/>
        </w:rPr>
        <w:t>.</w:t>
      </w:r>
    </w:p>
    <w:p w:rsidR="009D16BF" w:rsidRDefault="009D16BF" w:rsidP="009D16BF">
      <w:pPr>
        <w:ind w:firstLine="850"/>
        <w:jc w:val="both"/>
        <w:rPr>
          <w:highlight w:val="white"/>
          <w:shd w:val="clear" w:color="auto" w:fill="FEFEFE"/>
          <w:lang w:val="bg-BG"/>
        </w:rPr>
      </w:pPr>
      <w:r>
        <w:rPr>
          <w:highlight w:val="white"/>
          <w:shd w:val="clear" w:color="auto" w:fill="FEFEFE"/>
          <w:lang w:val="bg-BG"/>
        </w:rPr>
        <w:lastRenderedPageBreak/>
        <w:t>2. В ал. 4, т. 1 думите „</w:t>
      </w:r>
      <w:r w:rsidRPr="00226CB0">
        <w:rPr>
          <w:highlight w:val="white"/>
          <w:shd w:val="clear" w:color="auto" w:fill="FEFEFE"/>
          <w:lang w:val="bg-BG"/>
        </w:rPr>
        <w:t xml:space="preserve">по т. 1, 4, 5 </w:t>
      </w:r>
      <w:r w:rsidRPr="000765AC">
        <w:rPr>
          <w:highlight w:val="white"/>
          <w:shd w:val="clear" w:color="auto" w:fill="FEFEFE"/>
          <w:lang w:val="bg-BG"/>
        </w:rPr>
        <w:t>и</w:t>
      </w:r>
      <w:r w:rsidRPr="00226CB0">
        <w:rPr>
          <w:highlight w:val="white"/>
          <w:shd w:val="clear" w:color="auto" w:fill="FEFEFE"/>
          <w:lang w:val="bg-BG"/>
        </w:rPr>
        <w:t xml:space="preserve"> 6</w:t>
      </w:r>
      <w:r>
        <w:rPr>
          <w:highlight w:val="white"/>
          <w:shd w:val="clear" w:color="auto" w:fill="FEFEFE"/>
          <w:lang w:val="bg-BG"/>
        </w:rPr>
        <w:t>“ се заменят с „</w:t>
      </w:r>
      <w:r w:rsidRPr="00226CB0">
        <w:rPr>
          <w:highlight w:val="white"/>
          <w:shd w:val="clear" w:color="auto" w:fill="FEFEFE"/>
          <w:lang w:val="bg-BG"/>
        </w:rPr>
        <w:t>по т. 1, 4, 5</w:t>
      </w:r>
      <w:r w:rsidRPr="00ED7B3A">
        <w:rPr>
          <w:highlight w:val="white"/>
          <w:shd w:val="clear" w:color="auto" w:fill="FEFEFE"/>
          <w:lang w:val="bg-BG"/>
        </w:rPr>
        <w:t>,</w:t>
      </w:r>
      <w:r w:rsidRPr="00226CB0">
        <w:rPr>
          <w:highlight w:val="white"/>
          <w:shd w:val="clear" w:color="auto" w:fill="FEFEFE"/>
          <w:lang w:val="bg-BG"/>
        </w:rPr>
        <w:t xml:space="preserve"> 6</w:t>
      </w:r>
      <w:r w:rsidR="000B772D">
        <w:rPr>
          <w:highlight w:val="white"/>
          <w:shd w:val="clear" w:color="auto" w:fill="FEFEFE"/>
          <w:lang w:val="bg-BG"/>
        </w:rPr>
        <w:t>,</w:t>
      </w:r>
      <w:r w:rsidRPr="00ED7B3A">
        <w:rPr>
          <w:highlight w:val="white"/>
          <w:shd w:val="clear" w:color="auto" w:fill="FEFEFE"/>
          <w:lang w:val="bg-BG"/>
        </w:rPr>
        <w:t xml:space="preserve"> </w:t>
      </w:r>
      <w:r w:rsidRPr="000765AC">
        <w:rPr>
          <w:highlight w:val="white"/>
          <w:shd w:val="clear" w:color="auto" w:fill="FEFEFE"/>
          <w:lang w:val="bg-BG"/>
        </w:rPr>
        <w:t>7</w:t>
      </w:r>
      <w:r w:rsidR="000B772D">
        <w:rPr>
          <w:highlight w:val="white"/>
          <w:shd w:val="clear" w:color="auto" w:fill="FEFEFE"/>
          <w:lang w:val="bg-BG"/>
        </w:rPr>
        <w:t xml:space="preserve"> и 8</w:t>
      </w:r>
      <w:r>
        <w:rPr>
          <w:highlight w:val="white"/>
          <w:shd w:val="clear" w:color="auto" w:fill="FEFEFE"/>
          <w:lang w:val="bg-BG"/>
        </w:rPr>
        <w:t>“.</w:t>
      </w:r>
    </w:p>
    <w:p w:rsidR="009D16BF" w:rsidRDefault="009D16BF" w:rsidP="009D16BF">
      <w:pPr>
        <w:ind w:firstLine="850"/>
        <w:jc w:val="both"/>
        <w:rPr>
          <w:highlight w:val="white"/>
          <w:shd w:val="clear" w:color="auto" w:fill="FEFEFE"/>
          <w:lang w:val="bg-BG"/>
        </w:rPr>
      </w:pPr>
      <w:r w:rsidRPr="00235458">
        <w:rPr>
          <w:shd w:val="clear" w:color="auto" w:fill="FEFEFE"/>
          <w:lang w:val="bg-BG"/>
        </w:rPr>
        <w:t>3. В ал. 5 думите „по ал. 2, т. 1, 2 и 3“ се заменят с „ал. 2, т, 1, 2, 3 и 6“</w:t>
      </w:r>
      <w:r>
        <w:rPr>
          <w:shd w:val="clear" w:color="auto" w:fill="FEFEFE"/>
          <w:lang w:val="bg-BG"/>
        </w:rPr>
        <w:t>.</w:t>
      </w:r>
    </w:p>
    <w:p w:rsidR="009D16BF" w:rsidRDefault="009D16BF" w:rsidP="009D16BF">
      <w:pPr>
        <w:ind w:firstLine="850"/>
        <w:jc w:val="both"/>
        <w:rPr>
          <w:highlight w:val="white"/>
          <w:shd w:val="clear" w:color="auto" w:fill="FEFEFE"/>
          <w:lang w:val="bg-BG"/>
        </w:rPr>
      </w:pPr>
    </w:p>
    <w:p w:rsidR="009D16BF" w:rsidRDefault="009D16BF" w:rsidP="009D16BF">
      <w:pPr>
        <w:ind w:firstLine="850"/>
        <w:jc w:val="both"/>
        <w:rPr>
          <w:highlight w:val="white"/>
          <w:shd w:val="clear" w:color="auto" w:fill="FEFEFE"/>
          <w:lang w:val="bg-BG"/>
        </w:rPr>
      </w:pPr>
      <w:r w:rsidRPr="00D80245">
        <w:rPr>
          <w:b/>
          <w:highlight w:val="white"/>
          <w:shd w:val="clear" w:color="auto" w:fill="FEFEFE"/>
          <w:lang w:val="bg-BG"/>
        </w:rPr>
        <w:t xml:space="preserve">§ </w:t>
      </w:r>
      <w:r w:rsidR="00DB2689">
        <w:rPr>
          <w:b/>
          <w:highlight w:val="white"/>
          <w:shd w:val="clear" w:color="auto" w:fill="FEFEFE"/>
          <w:lang w:val="bg-BG"/>
        </w:rPr>
        <w:t>10</w:t>
      </w:r>
      <w:r w:rsidRPr="00D80245">
        <w:rPr>
          <w:b/>
          <w:highlight w:val="white"/>
          <w:shd w:val="clear" w:color="auto" w:fill="FEFEFE"/>
          <w:lang w:val="bg-BG"/>
        </w:rPr>
        <w:t>.</w:t>
      </w:r>
      <w:r>
        <w:rPr>
          <w:highlight w:val="white"/>
          <w:shd w:val="clear" w:color="auto" w:fill="FEFEFE"/>
          <w:lang w:val="bg-BG"/>
        </w:rPr>
        <w:t xml:space="preserve"> Създава са чл. 33в:</w:t>
      </w:r>
    </w:p>
    <w:p w:rsidR="009D16BF" w:rsidRPr="00D80245" w:rsidRDefault="009D16BF" w:rsidP="009D16BF">
      <w:pPr>
        <w:pStyle w:val="ql-align-justify"/>
        <w:spacing w:before="40" w:after="40"/>
        <w:ind w:left="130" w:firstLine="720"/>
        <w:jc w:val="both"/>
        <w:rPr>
          <w:highlight w:val="white"/>
          <w:shd w:val="clear" w:color="auto" w:fill="FEFEFE"/>
          <w:lang w:val="bg-BG"/>
        </w:rPr>
      </w:pPr>
      <w:r w:rsidRPr="00D80245">
        <w:rPr>
          <w:highlight w:val="white"/>
          <w:shd w:val="clear" w:color="auto" w:fill="FEFEFE"/>
          <w:lang w:val="bg-BG"/>
        </w:rPr>
        <w:t>„Чл. 33в. (1) Системата за мониторинг на площта служи за сателитно наблюдение, проследяване и оценка на селскостопанските дейности и практики, които се извършват върху площи, свързани с подпомагането по интервенциите, включени в Стратегическия план.</w:t>
      </w:r>
    </w:p>
    <w:p w:rsidR="009D16BF" w:rsidRPr="00D80245" w:rsidRDefault="009D16BF" w:rsidP="009D16BF">
      <w:pPr>
        <w:pStyle w:val="ql-align-justify"/>
        <w:spacing w:before="40" w:after="40"/>
        <w:ind w:left="130" w:firstLine="720"/>
        <w:jc w:val="both"/>
        <w:rPr>
          <w:highlight w:val="white"/>
          <w:shd w:val="clear" w:color="auto" w:fill="FEFEFE"/>
          <w:lang w:val="bg-BG"/>
        </w:rPr>
      </w:pPr>
      <w:r w:rsidRPr="00D80245">
        <w:rPr>
          <w:highlight w:val="white"/>
          <w:shd w:val="clear" w:color="auto" w:fill="FEFEFE"/>
          <w:lang w:val="bg-BG"/>
        </w:rPr>
        <w:t xml:space="preserve">(2) Дейностите по изграждане на системата по ал. 1 се извършват въз основа на данни, получени съгласно чл. 24 и 25 от </w:t>
      </w:r>
      <w:r w:rsidRPr="0026671D">
        <w:rPr>
          <w:highlight w:val="white"/>
          <w:shd w:val="clear" w:color="auto" w:fill="FEFEFE"/>
          <w:lang w:val="bg-BG"/>
        </w:rPr>
        <w:t xml:space="preserve">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 (ОВ </w:t>
      </w:r>
      <w:r w:rsidRPr="00123E68">
        <w:rPr>
          <w:highlight w:val="white"/>
          <w:shd w:val="clear" w:color="auto" w:fill="FEFEFE"/>
          <w:lang w:val="bg-BG"/>
        </w:rPr>
        <w:t>L</w:t>
      </w:r>
      <w:r w:rsidRPr="0026671D">
        <w:rPr>
          <w:highlight w:val="white"/>
          <w:shd w:val="clear" w:color="auto" w:fill="FEFEFE"/>
          <w:lang w:val="bg-BG"/>
        </w:rPr>
        <w:t xml:space="preserve"> 435/187 от 6.12.2021 г.), наричан по-нататък Регламент (ЕС) 2021/2116</w:t>
      </w:r>
      <w:r w:rsidRPr="00D80245">
        <w:rPr>
          <w:highlight w:val="white"/>
          <w:shd w:val="clear" w:color="auto" w:fill="FEFEFE"/>
          <w:lang w:val="bg-BG"/>
        </w:rPr>
        <w:t xml:space="preserve">. </w:t>
      </w:r>
    </w:p>
    <w:p w:rsidR="009D16BF" w:rsidRDefault="009D16BF" w:rsidP="009D16BF">
      <w:pPr>
        <w:pStyle w:val="ql-align-justify"/>
        <w:spacing w:before="40" w:after="40"/>
        <w:ind w:left="130" w:firstLine="720"/>
        <w:jc w:val="both"/>
        <w:rPr>
          <w:highlight w:val="white"/>
          <w:shd w:val="clear" w:color="auto" w:fill="FEFEFE"/>
          <w:lang w:val="bg-BG"/>
        </w:rPr>
      </w:pPr>
      <w:r w:rsidRPr="00D80245">
        <w:rPr>
          <w:highlight w:val="white"/>
          <w:shd w:val="clear" w:color="auto" w:fill="FEFEFE"/>
          <w:lang w:val="bg-BG"/>
        </w:rPr>
        <w:t xml:space="preserve">(3) Системата за мониторинг на площта </w:t>
      </w:r>
      <w:r>
        <w:rPr>
          <w:highlight w:val="white"/>
          <w:shd w:val="clear" w:color="auto" w:fill="FEFEFE"/>
          <w:lang w:val="bg-BG"/>
        </w:rPr>
        <w:t xml:space="preserve">предоставя данни за извършване на </w:t>
      </w:r>
      <w:r w:rsidRPr="00D80245">
        <w:rPr>
          <w:highlight w:val="white"/>
          <w:shd w:val="clear" w:color="auto" w:fill="FEFEFE"/>
          <w:lang w:val="bg-BG"/>
        </w:rPr>
        <w:t>предварителна оценка на качество на подадените от кандидатите за подпомагане данни</w:t>
      </w:r>
      <w:r>
        <w:rPr>
          <w:highlight w:val="white"/>
          <w:shd w:val="clear" w:color="auto" w:fill="FEFEFE"/>
          <w:lang w:val="bg-BG"/>
        </w:rPr>
        <w:t>. “.</w:t>
      </w:r>
      <w:r w:rsidRPr="00D80245">
        <w:rPr>
          <w:highlight w:val="white"/>
          <w:shd w:val="clear" w:color="auto" w:fill="FEFEFE"/>
          <w:lang w:val="bg-BG"/>
        </w:rPr>
        <w:t xml:space="preserve"> </w:t>
      </w:r>
    </w:p>
    <w:p w:rsidR="009D16BF" w:rsidRDefault="009D16BF" w:rsidP="009D16BF">
      <w:pPr>
        <w:ind w:firstLine="850"/>
        <w:jc w:val="both"/>
        <w:rPr>
          <w:highlight w:val="white"/>
          <w:shd w:val="clear" w:color="auto" w:fill="FEFEFE"/>
          <w:lang w:val="bg-BG"/>
        </w:rPr>
      </w:pPr>
    </w:p>
    <w:p w:rsidR="00FC5A00" w:rsidRDefault="009D16BF" w:rsidP="009D16BF">
      <w:pPr>
        <w:pStyle w:val="ql-align-justify"/>
        <w:spacing w:before="40" w:after="40"/>
        <w:ind w:left="130" w:firstLine="720"/>
        <w:jc w:val="both"/>
        <w:rPr>
          <w:highlight w:val="white"/>
          <w:shd w:val="clear" w:color="auto" w:fill="FEFEFE"/>
          <w:lang w:val="bg-BG"/>
        </w:rPr>
      </w:pPr>
      <w:r w:rsidRPr="009E1CF5">
        <w:rPr>
          <w:b/>
          <w:highlight w:val="white"/>
          <w:shd w:val="clear" w:color="auto" w:fill="FEFEFE"/>
          <w:lang w:val="bg-BG"/>
        </w:rPr>
        <w:t xml:space="preserve">§ </w:t>
      </w:r>
      <w:r w:rsidR="00DB2689">
        <w:rPr>
          <w:b/>
          <w:highlight w:val="white"/>
          <w:shd w:val="clear" w:color="auto" w:fill="FEFEFE"/>
          <w:lang w:val="bg-BG"/>
        </w:rPr>
        <w:t>1</w:t>
      </w:r>
      <w:r w:rsidR="00DB2689">
        <w:rPr>
          <w:b/>
          <w:highlight w:val="white"/>
          <w:shd w:val="clear" w:color="auto" w:fill="FEFEFE"/>
          <w:lang w:val="bg-BG"/>
        </w:rPr>
        <w:t>1</w:t>
      </w:r>
      <w:r w:rsidRPr="009E1CF5">
        <w:rPr>
          <w:b/>
          <w:highlight w:val="white"/>
          <w:shd w:val="clear" w:color="auto" w:fill="FEFEFE"/>
          <w:lang w:val="bg-BG"/>
        </w:rPr>
        <w:t>.</w:t>
      </w:r>
      <w:r>
        <w:rPr>
          <w:highlight w:val="white"/>
          <w:shd w:val="clear" w:color="auto" w:fill="FEFEFE"/>
          <w:lang w:val="bg-BG"/>
        </w:rPr>
        <w:t xml:space="preserve"> </w:t>
      </w:r>
      <w:r w:rsidR="00FC5A00">
        <w:rPr>
          <w:highlight w:val="white"/>
          <w:shd w:val="clear" w:color="auto" w:fill="FEFEFE"/>
          <w:lang w:val="bg-BG"/>
        </w:rPr>
        <w:t>В чл. 41 се правят следните изменения и допълнения:</w:t>
      </w:r>
    </w:p>
    <w:p w:rsidR="00FC5A00" w:rsidRDefault="00FC5A00" w:rsidP="009D16BF">
      <w:pPr>
        <w:pStyle w:val="ql-align-justify"/>
        <w:spacing w:before="40" w:after="40"/>
        <w:ind w:left="130" w:firstLine="720"/>
        <w:jc w:val="both"/>
        <w:rPr>
          <w:color w:val="000000"/>
          <w:lang w:val="bg-BG"/>
        </w:rPr>
      </w:pPr>
      <w:r w:rsidRPr="00FC5A00">
        <w:rPr>
          <w:highlight w:val="white"/>
          <w:shd w:val="clear" w:color="auto" w:fill="FEFEFE"/>
          <w:lang w:val="bg-BG"/>
        </w:rPr>
        <w:t xml:space="preserve">1. </w:t>
      </w:r>
      <w:r>
        <w:rPr>
          <w:highlight w:val="white"/>
          <w:shd w:val="clear" w:color="auto" w:fill="FEFEFE"/>
          <w:lang w:val="bg-BG"/>
        </w:rPr>
        <w:t>В ал. 3 думите „</w:t>
      </w:r>
      <w:r w:rsidRPr="00FC5A00">
        <w:rPr>
          <w:highlight w:val="white"/>
          <w:shd w:val="clear" w:color="auto" w:fill="FEFEFE"/>
          <w:lang w:val="bg-BG"/>
        </w:rPr>
        <w:t>чл. 36, параграф 5 от Регламент (ЕС) № 1307/2013</w:t>
      </w:r>
      <w:r>
        <w:rPr>
          <w:highlight w:val="white"/>
          <w:shd w:val="clear" w:color="auto" w:fill="FEFEFE"/>
          <w:lang w:val="bg-BG"/>
        </w:rPr>
        <w:t xml:space="preserve">“ се заменят с „чл. 4, параграф 4 от Регламент (ЕС) 2021/2115 и накрая се добавя „или </w:t>
      </w:r>
      <w:r>
        <w:rPr>
          <w:color w:val="000000"/>
          <w:lang w:val="en"/>
        </w:rPr>
        <w:t xml:space="preserve">с </w:t>
      </w:r>
      <w:proofErr w:type="spellStart"/>
      <w:r>
        <w:rPr>
          <w:color w:val="000000"/>
          <w:lang w:val="en"/>
        </w:rPr>
        <w:t>правно</w:t>
      </w:r>
      <w:proofErr w:type="spellEnd"/>
      <w:r>
        <w:rPr>
          <w:color w:val="000000"/>
          <w:lang w:val="en"/>
        </w:rPr>
        <w:t xml:space="preserve"> </w:t>
      </w:r>
      <w:proofErr w:type="spellStart"/>
      <w:r>
        <w:rPr>
          <w:color w:val="000000"/>
          <w:lang w:val="en"/>
        </w:rPr>
        <w:t>основание</w:t>
      </w:r>
      <w:proofErr w:type="spellEnd"/>
      <w:r>
        <w:rPr>
          <w:color w:val="000000"/>
          <w:lang w:val="en"/>
        </w:rPr>
        <w:t xml:space="preserve"> за </w:t>
      </w:r>
      <w:proofErr w:type="spellStart"/>
      <w:r>
        <w:rPr>
          <w:color w:val="000000"/>
          <w:lang w:val="en"/>
        </w:rPr>
        <w:t>ползване</w:t>
      </w:r>
      <w:proofErr w:type="spellEnd"/>
      <w:r>
        <w:rPr>
          <w:color w:val="000000"/>
          <w:lang w:val="bg-BG"/>
        </w:rPr>
        <w:t xml:space="preserve"> на горски територии“.</w:t>
      </w:r>
    </w:p>
    <w:p w:rsidR="00FC5A00" w:rsidRPr="00FC5A00" w:rsidRDefault="00FC5A00" w:rsidP="009D16BF">
      <w:pPr>
        <w:pStyle w:val="ql-align-justify"/>
        <w:spacing w:before="40" w:after="40"/>
        <w:ind w:left="130" w:firstLine="720"/>
        <w:jc w:val="both"/>
        <w:rPr>
          <w:highlight w:val="white"/>
          <w:shd w:val="clear" w:color="auto" w:fill="FEFEFE"/>
          <w:lang w:val="bg-BG"/>
        </w:rPr>
      </w:pPr>
      <w:r>
        <w:rPr>
          <w:highlight w:val="white"/>
          <w:shd w:val="clear" w:color="auto" w:fill="FEFEFE"/>
          <w:lang w:val="bg-BG"/>
        </w:rPr>
        <w:t>2. В ал. 4 след думите „</w:t>
      </w:r>
      <w:r>
        <w:rPr>
          <w:color w:val="000000"/>
          <w:lang w:val="en"/>
        </w:rPr>
        <w:t>земеделските земи</w:t>
      </w:r>
      <w:r>
        <w:rPr>
          <w:color w:val="000000"/>
          <w:lang w:val="bg-BG"/>
        </w:rPr>
        <w:t>“ се добавя „и горските територии“.</w:t>
      </w:r>
    </w:p>
    <w:p w:rsidR="00FC5A00" w:rsidRDefault="00FC5A00" w:rsidP="009D16BF">
      <w:pPr>
        <w:pStyle w:val="ql-align-justify"/>
        <w:spacing w:before="40" w:after="40"/>
        <w:ind w:left="130" w:firstLine="720"/>
        <w:jc w:val="both"/>
        <w:rPr>
          <w:highlight w:val="white"/>
          <w:shd w:val="clear" w:color="auto" w:fill="FEFEFE"/>
          <w:lang w:val="bg-BG"/>
        </w:rPr>
      </w:pPr>
    </w:p>
    <w:p w:rsidR="009D16BF" w:rsidRDefault="00615AF4" w:rsidP="009D16BF">
      <w:pPr>
        <w:pStyle w:val="ql-align-justify"/>
        <w:spacing w:before="40" w:after="40"/>
        <w:ind w:left="130" w:firstLine="720"/>
        <w:jc w:val="both"/>
        <w:rPr>
          <w:highlight w:val="white"/>
          <w:shd w:val="clear" w:color="auto" w:fill="FEFEFE"/>
          <w:lang w:val="bg-BG"/>
        </w:rPr>
      </w:pPr>
      <w:r w:rsidRPr="009E1CF5">
        <w:rPr>
          <w:b/>
          <w:highlight w:val="white"/>
          <w:shd w:val="clear" w:color="auto" w:fill="FEFEFE"/>
          <w:lang w:val="bg-BG"/>
        </w:rPr>
        <w:t xml:space="preserve">§ </w:t>
      </w:r>
      <w:r w:rsidR="00DB2689" w:rsidRPr="009E1CF5">
        <w:rPr>
          <w:b/>
          <w:highlight w:val="white"/>
          <w:shd w:val="clear" w:color="auto" w:fill="FEFEFE"/>
          <w:lang w:val="bg-BG"/>
        </w:rPr>
        <w:t>1</w:t>
      </w:r>
      <w:r w:rsidR="00DB2689">
        <w:rPr>
          <w:b/>
          <w:highlight w:val="white"/>
          <w:shd w:val="clear" w:color="auto" w:fill="FEFEFE"/>
          <w:lang w:val="bg-BG"/>
        </w:rPr>
        <w:t>2</w:t>
      </w:r>
      <w:r w:rsidRPr="009E1CF5">
        <w:rPr>
          <w:b/>
          <w:highlight w:val="white"/>
          <w:shd w:val="clear" w:color="auto" w:fill="FEFEFE"/>
          <w:lang w:val="bg-BG"/>
        </w:rPr>
        <w:t>.</w:t>
      </w:r>
      <w:r>
        <w:rPr>
          <w:highlight w:val="white"/>
          <w:shd w:val="clear" w:color="auto" w:fill="FEFEFE"/>
          <w:lang w:val="bg-BG"/>
        </w:rPr>
        <w:t xml:space="preserve"> </w:t>
      </w:r>
      <w:r w:rsidR="009D16BF">
        <w:rPr>
          <w:highlight w:val="white"/>
          <w:shd w:val="clear" w:color="auto" w:fill="FEFEFE"/>
          <w:lang w:val="bg-BG"/>
        </w:rPr>
        <w:t>В чл. 43, ал. 3 се правят следните допълнения:</w:t>
      </w:r>
    </w:p>
    <w:p w:rsidR="009D16BF" w:rsidRDefault="009D16BF" w:rsidP="009D16BF">
      <w:pPr>
        <w:pStyle w:val="ql-align-justify"/>
        <w:spacing w:before="40" w:after="40"/>
        <w:ind w:left="130" w:firstLine="720"/>
        <w:jc w:val="both"/>
        <w:rPr>
          <w:highlight w:val="white"/>
          <w:shd w:val="clear" w:color="auto" w:fill="FEFEFE"/>
          <w:lang w:val="bg-BG"/>
        </w:rPr>
      </w:pPr>
      <w:r>
        <w:rPr>
          <w:highlight w:val="white"/>
          <w:shd w:val="clear" w:color="auto" w:fill="FEFEFE"/>
          <w:lang w:val="bg-BG"/>
        </w:rPr>
        <w:t xml:space="preserve">1. В т. 2 накрая се добавя „или на </w:t>
      </w:r>
      <w:r w:rsidRPr="009E1CF5">
        <w:rPr>
          <w:highlight w:val="white"/>
          <w:shd w:val="clear" w:color="auto" w:fill="FEFEFE"/>
          <w:lang w:val="bg-BG"/>
        </w:rPr>
        <w:t>предварителните условия“.</w:t>
      </w:r>
    </w:p>
    <w:p w:rsidR="009D16BF" w:rsidRDefault="009D16BF" w:rsidP="009D16BF">
      <w:pPr>
        <w:pStyle w:val="ql-align-justify"/>
        <w:spacing w:before="40" w:after="40"/>
        <w:ind w:left="130" w:firstLine="720"/>
        <w:jc w:val="both"/>
        <w:rPr>
          <w:highlight w:val="white"/>
          <w:shd w:val="clear" w:color="auto" w:fill="FEFEFE"/>
          <w:lang w:val="bg-BG"/>
        </w:rPr>
      </w:pPr>
      <w:r>
        <w:rPr>
          <w:highlight w:val="white"/>
          <w:shd w:val="clear" w:color="auto" w:fill="FEFEFE"/>
          <w:lang w:val="bg-BG"/>
        </w:rPr>
        <w:t>2. В т. 7 накрая се добавя „</w:t>
      </w:r>
      <w:r w:rsidR="008A2B38">
        <w:rPr>
          <w:highlight w:val="white"/>
          <w:shd w:val="clear" w:color="auto" w:fill="FEFEFE"/>
          <w:lang w:val="bg-BG"/>
        </w:rPr>
        <w:t xml:space="preserve">или горски територии, </w:t>
      </w:r>
      <w:r w:rsidRPr="009E1CF5">
        <w:rPr>
          <w:highlight w:val="white"/>
          <w:shd w:val="clear" w:color="auto" w:fill="FEFEFE"/>
          <w:lang w:val="bg-BG"/>
        </w:rPr>
        <w:t>съгласно чл. 41, ал. 3“.</w:t>
      </w:r>
    </w:p>
    <w:p w:rsidR="00615AF4" w:rsidRDefault="00615AF4" w:rsidP="009D16BF">
      <w:pPr>
        <w:pStyle w:val="ql-align-justify"/>
        <w:spacing w:before="40" w:after="40"/>
        <w:ind w:left="130" w:firstLine="720"/>
        <w:jc w:val="both"/>
        <w:rPr>
          <w:highlight w:val="white"/>
          <w:shd w:val="clear" w:color="auto" w:fill="FEFEFE"/>
          <w:lang w:val="bg-BG"/>
        </w:rPr>
      </w:pPr>
      <w:r>
        <w:rPr>
          <w:highlight w:val="white"/>
          <w:shd w:val="clear" w:color="auto" w:fill="FEFEFE"/>
          <w:lang w:val="bg-BG"/>
        </w:rPr>
        <w:t>3. В ал. 5, изречение първо на края се добавя „и горски територии“.</w:t>
      </w:r>
    </w:p>
    <w:p w:rsidR="009D16BF" w:rsidRDefault="009D16BF" w:rsidP="009D16BF">
      <w:pPr>
        <w:pStyle w:val="ql-align-justify"/>
        <w:spacing w:before="40" w:after="40"/>
        <w:ind w:firstLine="720"/>
        <w:jc w:val="both"/>
        <w:rPr>
          <w:highlight w:val="white"/>
          <w:shd w:val="clear" w:color="auto" w:fill="FEFEFE"/>
          <w:lang w:val="bg-BG"/>
        </w:rPr>
      </w:pPr>
    </w:p>
    <w:p w:rsidR="009D16BF" w:rsidRDefault="009D16BF" w:rsidP="009D16BF">
      <w:pPr>
        <w:ind w:firstLine="850"/>
        <w:jc w:val="both"/>
        <w:rPr>
          <w:highlight w:val="white"/>
          <w:shd w:val="clear" w:color="auto" w:fill="FEFEFE"/>
          <w:lang w:val="bg-BG"/>
        </w:rPr>
      </w:pPr>
      <w:r w:rsidRPr="00ED7B3A">
        <w:rPr>
          <w:b/>
          <w:highlight w:val="white"/>
          <w:shd w:val="clear" w:color="auto" w:fill="FEFEFE"/>
          <w:lang w:val="bg-BG"/>
        </w:rPr>
        <w:t xml:space="preserve">§ </w:t>
      </w:r>
      <w:r w:rsidR="00DB2689">
        <w:rPr>
          <w:b/>
          <w:highlight w:val="white"/>
          <w:shd w:val="clear" w:color="auto" w:fill="FEFEFE"/>
          <w:lang w:val="bg-BG"/>
        </w:rPr>
        <w:t>1</w:t>
      </w:r>
      <w:r w:rsidR="00DB2689">
        <w:rPr>
          <w:b/>
          <w:highlight w:val="white"/>
          <w:shd w:val="clear" w:color="auto" w:fill="FEFEFE"/>
          <w:lang w:val="bg-BG"/>
        </w:rPr>
        <w:t>3</w:t>
      </w:r>
      <w:r w:rsidRPr="00ED7B3A">
        <w:rPr>
          <w:b/>
          <w:highlight w:val="white"/>
          <w:shd w:val="clear" w:color="auto" w:fill="FEFEFE"/>
          <w:lang w:val="bg-BG"/>
        </w:rPr>
        <w:t>.</w:t>
      </w:r>
      <w:r>
        <w:rPr>
          <w:highlight w:val="white"/>
          <w:shd w:val="clear" w:color="auto" w:fill="FEFEFE"/>
          <w:lang w:val="bg-BG"/>
        </w:rPr>
        <w:t xml:space="preserve"> Създава се</w:t>
      </w:r>
      <w:r w:rsidRPr="00AB55D3">
        <w:rPr>
          <w:highlight w:val="white"/>
          <w:shd w:val="clear" w:color="auto" w:fill="FEFEFE"/>
          <w:lang w:val="bg-BG"/>
        </w:rPr>
        <w:t xml:space="preserve"> Глава четвърта "б"</w:t>
      </w:r>
      <w:r>
        <w:rPr>
          <w:highlight w:val="white"/>
          <w:shd w:val="clear" w:color="auto" w:fill="FEFEFE"/>
          <w:lang w:val="bg-BG"/>
        </w:rPr>
        <w:t xml:space="preserve"> „ПРИЛАГАНЕ НА</w:t>
      </w:r>
      <w:r w:rsidRPr="00AB55D3">
        <w:rPr>
          <w:highlight w:val="white"/>
          <w:shd w:val="clear" w:color="auto" w:fill="FEFEFE"/>
          <w:lang w:val="bg-BG"/>
        </w:rPr>
        <w:t xml:space="preserve"> </w:t>
      </w:r>
      <w:r w:rsidRPr="00C22361">
        <w:rPr>
          <w:highlight w:val="white"/>
          <w:shd w:val="clear" w:color="auto" w:fill="FEFEFE"/>
          <w:lang w:val="bg-BG"/>
        </w:rPr>
        <w:t xml:space="preserve">СТРАТЕГИЧЕСКИ ПЛАН ЗА РАЗВИТИЕТО НА ЗЕМЕДЕЛИЕТО И СЕЛСКИТЕ РАЙОНИ НА РЕПУБЛИКА БЪЛГАРИЯ ЗА ПЕРИОДА 2023-2027 </w:t>
      </w:r>
      <w:r>
        <w:rPr>
          <w:highlight w:val="white"/>
          <w:shd w:val="clear" w:color="auto" w:fill="FEFEFE"/>
          <w:lang w:val="bg-BG"/>
        </w:rPr>
        <w:t>Г</w:t>
      </w:r>
      <w:r w:rsidRPr="00C22361">
        <w:rPr>
          <w:highlight w:val="white"/>
          <w:shd w:val="clear" w:color="auto" w:fill="FEFEFE"/>
          <w:lang w:val="bg-BG"/>
        </w:rPr>
        <w:t>.</w:t>
      </w:r>
      <w:r>
        <w:rPr>
          <w:highlight w:val="white"/>
          <w:shd w:val="clear" w:color="auto" w:fill="FEFEFE"/>
          <w:lang w:val="bg-BG"/>
        </w:rPr>
        <w:t xml:space="preserve">“ с чл. 47п - чл. 47ф: </w:t>
      </w:r>
    </w:p>
    <w:p w:rsidR="009D16BF" w:rsidRPr="00C831A3" w:rsidRDefault="009D16BF" w:rsidP="009D16BF">
      <w:pPr>
        <w:ind w:firstLine="850"/>
        <w:jc w:val="both"/>
        <w:rPr>
          <w:highlight w:val="white"/>
          <w:shd w:val="clear" w:color="auto" w:fill="FEFEFE"/>
          <w:lang w:val="bg-BG"/>
        </w:rPr>
      </w:pPr>
      <w:r>
        <w:rPr>
          <w:highlight w:val="white"/>
          <w:shd w:val="clear" w:color="auto" w:fill="FEFEFE"/>
          <w:lang w:val="bg-BG"/>
        </w:rPr>
        <w:t xml:space="preserve">„Чл. 47п. (1) </w:t>
      </w:r>
      <w:r w:rsidRPr="00B979A6">
        <w:rPr>
          <w:highlight w:val="white"/>
          <w:shd w:val="clear" w:color="auto" w:fill="FEFEFE"/>
          <w:lang w:val="bg-BG"/>
        </w:rPr>
        <w:t xml:space="preserve">Министерството на земеделието </w:t>
      </w:r>
      <w:r>
        <w:rPr>
          <w:highlight w:val="white"/>
          <w:shd w:val="clear" w:color="auto" w:fill="FEFEFE"/>
          <w:lang w:val="bg-BG"/>
        </w:rPr>
        <w:t>разработва</w:t>
      </w:r>
      <w:r w:rsidRPr="00C22361">
        <w:rPr>
          <w:highlight w:val="white"/>
          <w:shd w:val="clear" w:color="auto" w:fill="FEFEFE"/>
          <w:lang w:val="bg-BG"/>
        </w:rPr>
        <w:t xml:space="preserve"> Стратегически план за развитието на земеделието и селските райони на Република България за периода 2023-2027 г.</w:t>
      </w:r>
      <w:r w:rsidR="008007BA" w:rsidRPr="008007BA">
        <w:rPr>
          <w:highlight w:val="white"/>
          <w:shd w:val="clear" w:color="auto" w:fill="FEFEFE"/>
          <w:lang w:val="bg-BG"/>
        </w:rPr>
        <w:t xml:space="preserve"> </w:t>
      </w:r>
      <w:r w:rsidR="008007BA">
        <w:rPr>
          <w:highlight w:val="white"/>
          <w:shd w:val="clear" w:color="auto" w:fill="FEFEFE"/>
          <w:lang w:val="bg-BG"/>
        </w:rPr>
        <w:t>и неговите изменения</w:t>
      </w:r>
      <w:r>
        <w:rPr>
          <w:highlight w:val="white"/>
          <w:shd w:val="clear" w:color="auto" w:fill="FEFEFE"/>
          <w:lang w:val="bg-BG"/>
        </w:rPr>
        <w:t xml:space="preserve">, </w:t>
      </w:r>
      <w:r w:rsidRPr="00C22361">
        <w:rPr>
          <w:highlight w:val="white"/>
          <w:shd w:val="clear" w:color="auto" w:fill="FEFEFE"/>
          <w:lang w:val="bg-BG"/>
        </w:rPr>
        <w:t>за територията на страната, в съответствие с изискванията на Регламент (ЕС) 2021/2115</w:t>
      </w:r>
      <w:r>
        <w:rPr>
          <w:highlight w:val="white"/>
          <w:shd w:val="clear" w:color="auto" w:fill="FEFEFE"/>
          <w:lang w:val="bg-BG"/>
        </w:rPr>
        <w:t>.</w:t>
      </w:r>
      <w:r w:rsidRPr="00C22ED2">
        <w:rPr>
          <w:highlight w:val="white"/>
          <w:shd w:val="clear" w:color="auto" w:fill="FEFEFE"/>
          <w:lang w:val="bg-BG"/>
        </w:rPr>
        <w:t xml:space="preserve"> Редът за разработване и </w:t>
      </w:r>
      <w:r w:rsidR="008007BA">
        <w:rPr>
          <w:highlight w:val="white"/>
          <w:shd w:val="clear" w:color="auto" w:fill="FEFEFE"/>
          <w:lang w:val="bg-BG"/>
        </w:rPr>
        <w:t>одобряв</w:t>
      </w:r>
      <w:r w:rsidRPr="00C22ED2">
        <w:rPr>
          <w:highlight w:val="white"/>
          <w:shd w:val="clear" w:color="auto" w:fill="FEFEFE"/>
          <w:lang w:val="bg-BG"/>
        </w:rPr>
        <w:t xml:space="preserve">ане на </w:t>
      </w:r>
      <w:r w:rsidRPr="00C22361">
        <w:rPr>
          <w:highlight w:val="white"/>
          <w:shd w:val="clear" w:color="auto" w:fill="FEFEFE"/>
          <w:lang w:val="bg-BG"/>
        </w:rPr>
        <w:t>Стратегическия план</w:t>
      </w:r>
      <w:r w:rsidRPr="00C22ED2">
        <w:rPr>
          <w:highlight w:val="white"/>
          <w:shd w:val="clear" w:color="auto" w:fill="FEFEFE"/>
          <w:lang w:val="bg-BG"/>
        </w:rPr>
        <w:t xml:space="preserve"> се определя с акт на Министерския съвет.</w:t>
      </w:r>
    </w:p>
    <w:p w:rsidR="009D16BF" w:rsidRPr="008F1023" w:rsidRDefault="009D16BF" w:rsidP="009D16BF">
      <w:pPr>
        <w:ind w:firstLine="850"/>
        <w:jc w:val="both"/>
        <w:rPr>
          <w:highlight w:val="white"/>
          <w:shd w:val="clear" w:color="auto" w:fill="FEFEFE"/>
          <w:lang w:val="bg-BG"/>
        </w:rPr>
      </w:pPr>
      <w:r w:rsidRPr="00C22ED2">
        <w:rPr>
          <w:highlight w:val="white"/>
          <w:shd w:val="clear" w:color="auto" w:fill="FEFEFE"/>
          <w:lang w:val="bg-BG"/>
        </w:rPr>
        <w:t>(</w:t>
      </w:r>
      <w:r w:rsidRPr="008F1023">
        <w:rPr>
          <w:highlight w:val="white"/>
          <w:shd w:val="clear" w:color="auto" w:fill="FEFEFE"/>
          <w:lang w:val="bg-BG"/>
        </w:rPr>
        <w:t xml:space="preserve">2) Стратегическият план се </w:t>
      </w:r>
      <w:r>
        <w:rPr>
          <w:highlight w:val="white"/>
          <w:shd w:val="clear" w:color="auto" w:fill="FEFEFE"/>
          <w:lang w:val="bg-BG"/>
        </w:rPr>
        <w:t>разработва</w:t>
      </w:r>
      <w:r w:rsidRPr="008F1023">
        <w:rPr>
          <w:highlight w:val="white"/>
          <w:shd w:val="clear" w:color="auto" w:fill="FEFEFE"/>
          <w:lang w:val="bg-BG"/>
        </w:rPr>
        <w:t xml:space="preserve"> и изменя в сътрудничество със социално-икономическите партньори, органите на местната власт, браншовите организации и други неправителствени организации.</w:t>
      </w:r>
    </w:p>
    <w:p w:rsidR="009D16BF" w:rsidRPr="008F1023" w:rsidRDefault="009D16BF" w:rsidP="009D16BF">
      <w:pPr>
        <w:ind w:firstLine="850"/>
        <w:jc w:val="both"/>
        <w:rPr>
          <w:highlight w:val="white"/>
          <w:shd w:val="clear" w:color="auto" w:fill="FEFEFE"/>
          <w:lang w:val="bg-BG"/>
        </w:rPr>
      </w:pPr>
      <w:r w:rsidRPr="008F1023">
        <w:rPr>
          <w:highlight w:val="white"/>
          <w:shd w:val="clear" w:color="auto" w:fill="FEFEFE"/>
          <w:lang w:val="bg-BG"/>
        </w:rPr>
        <w:t>(3) Стратегическият план и неговите изменения се одобряват от Министерския съвет.</w:t>
      </w:r>
    </w:p>
    <w:p w:rsidR="009D16BF" w:rsidRDefault="009D16BF" w:rsidP="009D16BF">
      <w:pPr>
        <w:ind w:firstLine="850"/>
        <w:jc w:val="both"/>
        <w:rPr>
          <w:highlight w:val="white"/>
          <w:shd w:val="clear" w:color="auto" w:fill="FEFEFE"/>
          <w:lang w:val="bg-BG"/>
        </w:rPr>
      </w:pPr>
      <w:r>
        <w:rPr>
          <w:highlight w:val="white"/>
          <w:shd w:val="clear" w:color="auto" w:fill="FEFEFE"/>
          <w:lang w:val="bg-BG"/>
        </w:rPr>
        <w:t>(4) Националното съфинансиране на интервенциите за развитие на селските райони, включени в Стратегическия план, е в размер на 60%.</w:t>
      </w:r>
    </w:p>
    <w:p w:rsidR="009D16BF" w:rsidRDefault="009D16BF" w:rsidP="009D16BF">
      <w:pPr>
        <w:ind w:firstLine="850"/>
        <w:jc w:val="both"/>
        <w:rPr>
          <w:highlight w:val="white"/>
          <w:shd w:val="clear" w:color="auto" w:fill="FEFEFE"/>
          <w:lang w:val="bg-BG"/>
        </w:rPr>
      </w:pPr>
    </w:p>
    <w:p w:rsidR="009D16BF" w:rsidRPr="0026671D" w:rsidRDefault="009D16BF" w:rsidP="009D16BF">
      <w:pPr>
        <w:ind w:firstLine="850"/>
        <w:jc w:val="both"/>
        <w:rPr>
          <w:highlight w:val="white"/>
          <w:shd w:val="clear" w:color="auto" w:fill="FEFEFE"/>
          <w:lang w:val="bg-BG"/>
        </w:rPr>
      </w:pPr>
      <w:r>
        <w:rPr>
          <w:highlight w:val="white"/>
          <w:shd w:val="clear" w:color="auto" w:fill="FEFEFE"/>
          <w:lang w:val="bg-BG"/>
        </w:rPr>
        <w:t>Чл. 47р. (1)</w:t>
      </w:r>
      <w:r w:rsidRPr="0026671D">
        <w:rPr>
          <w:highlight w:val="white"/>
          <w:shd w:val="clear" w:color="auto" w:fill="FEFEFE"/>
          <w:lang w:val="bg-BG"/>
        </w:rPr>
        <w:t xml:space="preserve"> Министърът на земеделието е компетентен орган </w:t>
      </w:r>
      <w:r>
        <w:rPr>
          <w:highlight w:val="white"/>
          <w:shd w:val="clear" w:color="auto" w:fill="FEFEFE"/>
          <w:lang w:val="bg-BG"/>
        </w:rPr>
        <w:t>по смисъла на чл. 8 от</w:t>
      </w:r>
      <w:r w:rsidRPr="0026671D">
        <w:rPr>
          <w:highlight w:val="white"/>
          <w:shd w:val="clear" w:color="auto" w:fill="FEFEFE"/>
          <w:lang w:val="bg-BG"/>
        </w:rPr>
        <w:t xml:space="preserve"> 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 (ОВ </w:t>
      </w:r>
      <w:r w:rsidRPr="00123E68">
        <w:rPr>
          <w:highlight w:val="white"/>
          <w:shd w:val="clear" w:color="auto" w:fill="FEFEFE"/>
          <w:lang w:val="bg-BG"/>
        </w:rPr>
        <w:t>L</w:t>
      </w:r>
      <w:r w:rsidRPr="0026671D">
        <w:rPr>
          <w:highlight w:val="white"/>
          <w:shd w:val="clear" w:color="auto" w:fill="FEFEFE"/>
          <w:lang w:val="bg-BG"/>
        </w:rPr>
        <w:t xml:space="preserve"> 435/187 от 6.12.2021 г.), наричан по-нататък Регламент (ЕС) 2021/2116.</w:t>
      </w:r>
    </w:p>
    <w:p w:rsidR="009D16BF" w:rsidRDefault="009D16BF" w:rsidP="009D16BF">
      <w:pPr>
        <w:ind w:firstLine="850"/>
        <w:jc w:val="both"/>
        <w:rPr>
          <w:highlight w:val="white"/>
          <w:shd w:val="clear" w:color="auto" w:fill="FEFEFE"/>
          <w:lang w:val="bg-BG"/>
        </w:rPr>
      </w:pPr>
      <w:r w:rsidRPr="0026671D">
        <w:rPr>
          <w:highlight w:val="white"/>
          <w:shd w:val="clear" w:color="auto" w:fill="FEFEFE"/>
          <w:lang w:val="bg-BG"/>
        </w:rPr>
        <w:lastRenderedPageBreak/>
        <w:t xml:space="preserve">(2) В качеството си на компетентен орган </w:t>
      </w:r>
      <w:r>
        <w:rPr>
          <w:highlight w:val="white"/>
          <w:shd w:val="clear" w:color="auto" w:fill="FEFEFE"/>
          <w:lang w:val="bg-BG"/>
        </w:rPr>
        <w:t>м</w:t>
      </w:r>
      <w:r w:rsidRPr="00AA4888">
        <w:rPr>
          <w:highlight w:val="white"/>
          <w:shd w:val="clear" w:color="auto" w:fill="FEFEFE"/>
          <w:lang w:val="bg-BG"/>
        </w:rPr>
        <w:t>инистърът на земеделието</w:t>
      </w:r>
      <w:r>
        <w:rPr>
          <w:highlight w:val="white"/>
          <w:shd w:val="clear" w:color="auto" w:fill="FEFEFE"/>
          <w:lang w:val="bg-BG"/>
        </w:rPr>
        <w:t xml:space="preserve"> със заповеди, които се обнародват в „Държавен вестник“, взема решенията по чл. 8, параграфи 2 и 3 от</w:t>
      </w:r>
      <w:r w:rsidRPr="0026671D">
        <w:rPr>
          <w:highlight w:val="white"/>
          <w:shd w:val="clear" w:color="auto" w:fill="FEFEFE"/>
          <w:lang w:val="bg-BG"/>
        </w:rPr>
        <w:t xml:space="preserve"> Регламент (ЕС) 2021/2116</w:t>
      </w:r>
      <w:r>
        <w:rPr>
          <w:highlight w:val="white"/>
          <w:shd w:val="clear" w:color="auto" w:fill="FEFEFE"/>
          <w:lang w:val="bg-BG"/>
        </w:rPr>
        <w:t xml:space="preserve">. </w:t>
      </w:r>
    </w:p>
    <w:p w:rsidR="009D16BF" w:rsidRDefault="009D16BF" w:rsidP="009D16BF">
      <w:pPr>
        <w:ind w:firstLine="850"/>
        <w:jc w:val="both"/>
        <w:rPr>
          <w:highlight w:val="white"/>
          <w:shd w:val="clear" w:color="auto" w:fill="FEFEFE"/>
          <w:lang w:val="bg-BG"/>
        </w:rPr>
      </w:pPr>
    </w:p>
    <w:p w:rsidR="009D16BF" w:rsidRPr="00C831A3" w:rsidRDefault="009D16BF" w:rsidP="009D16BF">
      <w:pPr>
        <w:ind w:firstLine="850"/>
        <w:jc w:val="both"/>
        <w:rPr>
          <w:highlight w:val="white"/>
          <w:shd w:val="clear" w:color="auto" w:fill="FEFEFE"/>
          <w:lang w:val="bg-BG"/>
        </w:rPr>
      </w:pPr>
      <w:r w:rsidRPr="0026671D">
        <w:rPr>
          <w:highlight w:val="white"/>
          <w:shd w:val="clear" w:color="auto" w:fill="FEFEFE"/>
          <w:lang w:val="bg-BG"/>
        </w:rPr>
        <w:t xml:space="preserve">Чл. 47с. (1) </w:t>
      </w:r>
      <w:r w:rsidRPr="00C831A3">
        <w:rPr>
          <w:highlight w:val="white"/>
          <w:shd w:val="clear" w:color="auto" w:fill="FEFEFE"/>
          <w:lang w:val="bg-BG"/>
        </w:rPr>
        <w:t>Функциите на Управляващ орган на Стратегическия план за развитие н</w:t>
      </w:r>
      <w:r>
        <w:rPr>
          <w:highlight w:val="white"/>
          <w:shd w:val="clear" w:color="auto" w:fill="FEFEFE"/>
          <w:lang w:val="bg-BG"/>
        </w:rPr>
        <w:t>а земеделието и селските райони</w:t>
      </w:r>
      <w:r w:rsidRPr="00C831A3">
        <w:rPr>
          <w:highlight w:val="white"/>
          <w:shd w:val="clear" w:color="auto" w:fill="FEFEFE"/>
          <w:lang w:val="bg-BG"/>
        </w:rPr>
        <w:t xml:space="preserve"> се изпълняват от Министерство на земеделието, съгласно неговия </w:t>
      </w:r>
      <w:proofErr w:type="spellStart"/>
      <w:r w:rsidRPr="00C831A3">
        <w:rPr>
          <w:highlight w:val="white"/>
          <w:shd w:val="clear" w:color="auto" w:fill="FEFEFE"/>
          <w:lang w:val="bg-BG"/>
        </w:rPr>
        <w:t>устройствен</w:t>
      </w:r>
      <w:proofErr w:type="spellEnd"/>
      <w:r w:rsidRPr="00C831A3">
        <w:rPr>
          <w:highlight w:val="white"/>
          <w:shd w:val="clear" w:color="auto" w:fill="FEFEFE"/>
          <w:lang w:val="bg-BG"/>
        </w:rPr>
        <w:t xml:space="preserve"> правилник.</w:t>
      </w:r>
    </w:p>
    <w:p w:rsidR="009D16BF" w:rsidRDefault="009D16BF" w:rsidP="009D16BF">
      <w:pPr>
        <w:ind w:firstLine="850"/>
        <w:jc w:val="both"/>
        <w:rPr>
          <w:highlight w:val="white"/>
          <w:shd w:val="clear" w:color="auto" w:fill="FEFEFE"/>
          <w:lang w:val="bg-BG"/>
        </w:rPr>
      </w:pPr>
      <w:r w:rsidRPr="00094984">
        <w:rPr>
          <w:highlight w:val="white"/>
          <w:shd w:val="clear" w:color="auto" w:fill="FEFEFE"/>
          <w:lang w:val="bg-BG"/>
        </w:rPr>
        <w:t xml:space="preserve"> (2) Управляващият орган на Стратегическия план отговаря за управлението и изпълнението на плана по ефективен, ефикасен и правилен начин, </w:t>
      </w:r>
      <w:r>
        <w:rPr>
          <w:highlight w:val="white"/>
          <w:shd w:val="clear" w:color="auto" w:fill="FEFEFE"/>
          <w:lang w:val="bg-BG"/>
        </w:rPr>
        <w:t xml:space="preserve">съгласно чл. 123 от </w:t>
      </w:r>
      <w:r w:rsidRPr="00C22361">
        <w:rPr>
          <w:highlight w:val="white"/>
          <w:shd w:val="clear" w:color="auto" w:fill="FEFEFE"/>
          <w:lang w:val="bg-BG"/>
        </w:rPr>
        <w:t>Регламент (ЕС) 2021/2115</w:t>
      </w:r>
      <w:r>
        <w:rPr>
          <w:highlight w:val="white"/>
          <w:shd w:val="clear" w:color="auto" w:fill="FEFEFE"/>
          <w:lang w:val="bg-BG"/>
        </w:rPr>
        <w:t>.</w:t>
      </w:r>
    </w:p>
    <w:p w:rsidR="009D16BF" w:rsidRPr="000765AC" w:rsidRDefault="009D16BF" w:rsidP="009D16BF">
      <w:pPr>
        <w:ind w:firstLine="850"/>
        <w:jc w:val="both"/>
        <w:rPr>
          <w:shd w:val="clear" w:color="auto" w:fill="FEFEFE"/>
          <w:lang w:val="bg-BG"/>
        </w:rPr>
      </w:pPr>
      <w:r w:rsidRPr="000765AC">
        <w:rPr>
          <w:shd w:val="clear" w:color="auto" w:fill="FEFEFE"/>
          <w:lang w:val="bg-BG"/>
        </w:rPr>
        <w:t>(3) Министърът на земеделието със заповед учредява и определя състава на мониторинговия комитет по чл. 124 от Регламент (ЕС) 2021/2115.</w:t>
      </w:r>
    </w:p>
    <w:p w:rsidR="009D16BF" w:rsidRDefault="009D16BF" w:rsidP="009D16BF">
      <w:pPr>
        <w:ind w:firstLine="850"/>
        <w:jc w:val="both"/>
        <w:rPr>
          <w:highlight w:val="white"/>
          <w:shd w:val="clear" w:color="auto" w:fill="FEFEFE"/>
          <w:lang w:val="bg-BG"/>
        </w:rPr>
      </w:pPr>
    </w:p>
    <w:p w:rsidR="009D16BF" w:rsidRPr="000765AC" w:rsidRDefault="009D16BF" w:rsidP="009D16BF">
      <w:pPr>
        <w:ind w:firstLine="850"/>
        <w:jc w:val="both"/>
        <w:rPr>
          <w:shd w:val="clear" w:color="auto" w:fill="FEFEFE"/>
          <w:lang w:val="bg-BG"/>
        </w:rPr>
      </w:pPr>
      <w:r w:rsidRPr="000765AC">
        <w:rPr>
          <w:shd w:val="clear" w:color="auto" w:fill="FEFEFE"/>
          <w:lang w:val="bg-BG"/>
        </w:rPr>
        <w:t xml:space="preserve">Чл. 47т. (1) Разплащателната агенция, съгласувано с Управляващия орган на Стратегическия план, създава електронна информационна система, съгласно чл. 130 и 131 от Регламент (ЕС) 2021/2115, за наблюдение и докладване на информация за изпълнението на Стратегически план, за наблюдение на напредъка към заложените цели и целеви стойности, включително информация за всеки ползвател на помощ и операция. Бенефициентите по интервенциите, включени в Стратегическия план, са длъжни да предоставят всички необходими данни за наблюдение при попълване на заявленията за подпомагане и на </w:t>
      </w:r>
      <w:r>
        <w:rPr>
          <w:shd w:val="clear" w:color="auto" w:fill="FEFEFE"/>
          <w:lang w:val="bg-BG"/>
        </w:rPr>
        <w:t>заявките</w:t>
      </w:r>
      <w:r w:rsidRPr="000765AC">
        <w:rPr>
          <w:shd w:val="clear" w:color="auto" w:fill="FEFEFE"/>
          <w:lang w:val="bg-BG"/>
        </w:rPr>
        <w:t xml:space="preserve"> за плащане.</w:t>
      </w:r>
    </w:p>
    <w:p w:rsidR="009D16BF" w:rsidRPr="002A3195" w:rsidRDefault="009D16BF" w:rsidP="009D16BF">
      <w:pPr>
        <w:ind w:firstLine="850"/>
        <w:jc w:val="both"/>
        <w:rPr>
          <w:highlight w:val="white"/>
          <w:shd w:val="clear" w:color="auto" w:fill="FEFEFE"/>
          <w:lang w:val="bg-BG"/>
        </w:rPr>
      </w:pPr>
      <w:r>
        <w:rPr>
          <w:highlight w:val="white"/>
          <w:shd w:val="clear" w:color="auto" w:fill="FEFEFE"/>
          <w:lang w:val="bg-BG"/>
        </w:rPr>
        <w:t xml:space="preserve">(2) </w:t>
      </w:r>
      <w:r w:rsidRPr="00410277">
        <w:rPr>
          <w:highlight w:val="white"/>
          <w:shd w:val="clear" w:color="auto" w:fill="FEFEFE"/>
          <w:lang w:val="bg-BG"/>
        </w:rPr>
        <w:t>Разплащателната агенция</w:t>
      </w:r>
      <w:r w:rsidRPr="00DB7C27">
        <w:rPr>
          <w:highlight w:val="white"/>
          <w:shd w:val="clear" w:color="auto" w:fill="FEFEFE"/>
          <w:lang w:val="bg-BG"/>
        </w:rPr>
        <w:t xml:space="preserve"> </w:t>
      </w:r>
      <w:r w:rsidRPr="00410277">
        <w:rPr>
          <w:highlight w:val="white"/>
          <w:shd w:val="clear" w:color="auto" w:fill="FEFEFE"/>
          <w:lang w:val="bg-BG"/>
        </w:rPr>
        <w:t>създава</w:t>
      </w:r>
      <w:r w:rsidRPr="00DB7C27">
        <w:rPr>
          <w:highlight w:val="white"/>
          <w:shd w:val="clear" w:color="auto" w:fill="FEFEFE"/>
          <w:lang w:val="bg-BG"/>
        </w:rPr>
        <w:t xml:space="preserve"> Система за мониторинг на площта</w:t>
      </w:r>
      <w:r>
        <w:rPr>
          <w:highlight w:val="white"/>
          <w:shd w:val="clear" w:color="auto" w:fill="FEFEFE"/>
          <w:lang w:val="bg-BG"/>
        </w:rPr>
        <w:t xml:space="preserve">, съгласно в чл. 70 от Регламент 2021/216, като елемент на Интегрираната система за администриране и контрол по чл. 66 от Регламент 2021/2116. </w:t>
      </w:r>
      <w:r w:rsidRPr="00D9109A">
        <w:rPr>
          <w:highlight w:val="white"/>
          <w:shd w:val="clear" w:color="auto" w:fill="FEFEFE"/>
          <w:lang w:val="bg-BG"/>
        </w:rPr>
        <w:t xml:space="preserve">Системата осигурява редовно и систематично наблюдение, проследяване и оценка на селскостопанските дейности и практики, извършвани в рамките на селскостопански площи, чрез данни от спътниците </w:t>
      </w:r>
      <w:proofErr w:type="spellStart"/>
      <w:r w:rsidRPr="00D9109A">
        <w:rPr>
          <w:highlight w:val="white"/>
          <w:shd w:val="clear" w:color="auto" w:fill="FEFEFE"/>
          <w:lang w:val="bg-BG"/>
        </w:rPr>
        <w:t>Сентинели</w:t>
      </w:r>
      <w:proofErr w:type="spellEnd"/>
      <w:r w:rsidRPr="00D9109A">
        <w:rPr>
          <w:highlight w:val="white"/>
          <w:shd w:val="clear" w:color="auto" w:fill="FEFEFE"/>
          <w:lang w:val="bg-BG"/>
        </w:rPr>
        <w:t xml:space="preserve"> по програма „Коперник“ или други данни с поне еквивалентна стойност. </w:t>
      </w:r>
      <w:r w:rsidRPr="002A3195">
        <w:rPr>
          <w:highlight w:val="white"/>
          <w:shd w:val="clear" w:color="auto" w:fill="FEFEFE"/>
          <w:lang w:val="bg-BG"/>
        </w:rPr>
        <w:t>Условията и ред</w:t>
      </w:r>
      <w:r w:rsidR="008007BA">
        <w:rPr>
          <w:highlight w:val="white"/>
          <w:shd w:val="clear" w:color="auto" w:fill="FEFEFE"/>
          <w:lang w:val="bg-BG"/>
        </w:rPr>
        <w:t>ът</w:t>
      </w:r>
      <w:r w:rsidRPr="002A3195">
        <w:rPr>
          <w:highlight w:val="white"/>
          <w:shd w:val="clear" w:color="auto" w:fill="FEFEFE"/>
          <w:lang w:val="bg-BG"/>
        </w:rPr>
        <w:t xml:space="preserve"> за функциониране на системата за мониторинг на площта се уреждат с наредбата по </w:t>
      </w:r>
      <w:r>
        <w:rPr>
          <w:highlight w:val="white"/>
          <w:shd w:val="clear" w:color="auto" w:fill="FEFEFE"/>
          <w:lang w:val="bg-BG"/>
        </w:rPr>
        <w:t xml:space="preserve">чл. 30, </w:t>
      </w:r>
      <w:r w:rsidRPr="002A3195">
        <w:rPr>
          <w:highlight w:val="white"/>
          <w:shd w:val="clear" w:color="auto" w:fill="FEFEFE"/>
          <w:lang w:val="bg-BG"/>
        </w:rPr>
        <w:t xml:space="preserve">ал. </w:t>
      </w:r>
      <w:r>
        <w:rPr>
          <w:highlight w:val="white"/>
          <w:shd w:val="clear" w:color="auto" w:fill="FEFEFE"/>
          <w:lang w:val="bg-BG"/>
        </w:rPr>
        <w:t>6</w:t>
      </w:r>
      <w:r w:rsidRPr="002A3195">
        <w:rPr>
          <w:highlight w:val="white"/>
          <w:shd w:val="clear" w:color="auto" w:fill="FEFEFE"/>
          <w:lang w:val="bg-BG"/>
        </w:rPr>
        <w:t>.</w:t>
      </w:r>
    </w:p>
    <w:p w:rsidR="009D16BF" w:rsidRDefault="009D16BF" w:rsidP="009D16BF">
      <w:pPr>
        <w:ind w:firstLine="850"/>
        <w:jc w:val="both"/>
        <w:rPr>
          <w:highlight w:val="white"/>
          <w:shd w:val="clear" w:color="auto" w:fill="FEFEFE"/>
          <w:lang w:val="bg-BG"/>
        </w:rPr>
      </w:pPr>
      <w:r>
        <w:rPr>
          <w:highlight w:val="white"/>
          <w:shd w:val="clear" w:color="auto" w:fill="FEFEFE"/>
          <w:lang w:val="bg-BG"/>
        </w:rPr>
        <w:t xml:space="preserve">(3) </w:t>
      </w:r>
      <w:r w:rsidRPr="00410277">
        <w:rPr>
          <w:highlight w:val="white"/>
          <w:shd w:val="clear" w:color="auto" w:fill="FEFEFE"/>
          <w:lang w:val="bg-BG"/>
        </w:rPr>
        <w:t>Министерството на земеделието изгражда Система за знания и иновации в селското стопанство в България, която обединява взаимодействието на заинтересовани страни за  повишаване на нивото на образованост и осведоменост на земеделските стопани и създаване и развитие на потенциал за внедряване на иновации в практиката.</w:t>
      </w:r>
    </w:p>
    <w:p w:rsidR="009D16BF" w:rsidRDefault="009D16BF" w:rsidP="009D16BF">
      <w:pPr>
        <w:ind w:firstLine="850"/>
        <w:jc w:val="both"/>
        <w:rPr>
          <w:highlight w:val="white"/>
          <w:shd w:val="clear" w:color="auto" w:fill="FEFEFE"/>
          <w:lang w:val="bg-BG"/>
        </w:rPr>
      </w:pPr>
    </w:p>
    <w:p w:rsidR="009D16BF" w:rsidRPr="00112CBB" w:rsidRDefault="009D16BF" w:rsidP="009D16BF">
      <w:pPr>
        <w:ind w:firstLine="850"/>
        <w:jc w:val="both"/>
        <w:rPr>
          <w:highlight w:val="white"/>
          <w:shd w:val="clear" w:color="auto" w:fill="FEFEFE"/>
          <w:lang w:val="bg-BG"/>
        </w:rPr>
      </w:pPr>
      <w:r w:rsidRPr="0039125F">
        <w:rPr>
          <w:highlight w:val="white"/>
          <w:shd w:val="clear" w:color="auto" w:fill="FEFEFE"/>
          <w:lang w:val="bg-BG"/>
        </w:rPr>
        <w:t xml:space="preserve">Чл. 47у. </w:t>
      </w:r>
      <w:r>
        <w:rPr>
          <w:highlight w:val="white"/>
          <w:shd w:val="clear" w:color="auto" w:fill="FEFEFE"/>
          <w:lang w:val="bg-BG"/>
        </w:rPr>
        <w:t>(</w:t>
      </w:r>
      <w:r w:rsidRPr="00112CBB">
        <w:rPr>
          <w:highlight w:val="white"/>
          <w:shd w:val="clear" w:color="auto" w:fill="FEFEFE"/>
          <w:lang w:val="bg-BG"/>
        </w:rPr>
        <w:t>1) Подпомагането по интервенциите, включени в Стратегически план се предоставя като безвъзмездна финансова помощ от Държавен фонд „Земеделие“ – Разплащателна агенция или от Управляващия орган</w:t>
      </w:r>
      <w:r w:rsidRPr="00CD5814">
        <w:rPr>
          <w:highlight w:val="white"/>
          <w:shd w:val="clear" w:color="auto" w:fill="FEFEFE"/>
          <w:lang w:val="bg-BG"/>
        </w:rPr>
        <w:t xml:space="preserve"> </w:t>
      </w:r>
      <w:r w:rsidRPr="00C831A3">
        <w:rPr>
          <w:highlight w:val="white"/>
          <w:shd w:val="clear" w:color="auto" w:fill="FEFEFE"/>
          <w:lang w:val="bg-BG"/>
        </w:rPr>
        <w:t>на Стратегическия план</w:t>
      </w:r>
      <w:r w:rsidRPr="00112CBB">
        <w:rPr>
          <w:highlight w:val="white"/>
          <w:shd w:val="clear" w:color="auto" w:fill="FEFEFE"/>
          <w:lang w:val="bg-BG"/>
        </w:rPr>
        <w:t>.</w:t>
      </w:r>
    </w:p>
    <w:p w:rsidR="009D16BF" w:rsidRPr="00112CBB" w:rsidRDefault="009D16BF" w:rsidP="009D16BF">
      <w:pPr>
        <w:ind w:firstLine="850"/>
        <w:jc w:val="both"/>
        <w:rPr>
          <w:highlight w:val="white"/>
          <w:shd w:val="clear" w:color="auto" w:fill="FEFEFE"/>
          <w:lang w:val="bg-BG"/>
        </w:rPr>
      </w:pPr>
      <w:r w:rsidRPr="00112CBB">
        <w:rPr>
          <w:highlight w:val="white"/>
          <w:shd w:val="clear" w:color="auto" w:fill="FEFEFE"/>
          <w:lang w:val="bg-BG"/>
        </w:rPr>
        <w:t>(2) Подпомагането по ал. 1 се предоставя чрез:</w:t>
      </w:r>
    </w:p>
    <w:p w:rsidR="009D16BF" w:rsidRPr="00112CBB" w:rsidRDefault="009D16BF" w:rsidP="009D16BF">
      <w:pPr>
        <w:ind w:firstLine="850"/>
        <w:jc w:val="both"/>
        <w:rPr>
          <w:highlight w:val="white"/>
          <w:shd w:val="clear" w:color="auto" w:fill="FEFEFE"/>
          <w:lang w:val="bg-BG"/>
        </w:rPr>
      </w:pPr>
      <w:r w:rsidRPr="00112CBB">
        <w:rPr>
          <w:highlight w:val="white"/>
          <w:shd w:val="clear" w:color="auto" w:fill="FEFEFE"/>
          <w:lang w:val="bg-BG"/>
        </w:rPr>
        <w:t xml:space="preserve">1. </w:t>
      </w:r>
      <w:r>
        <w:rPr>
          <w:highlight w:val="white"/>
          <w:shd w:val="clear" w:color="auto" w:fill="FEFEFE"/>
          <w:lang w:val="bg-BG"/>
        </w:rPr>
        <w:t>Д</w:t>
      </w:r>
      <w:r w:rsidRPr="00112CBB">
        <w:rPr>
          <w:highlight w:val="white"/>
          <w:shd w:val="clear" w:color="auto" w:fill="FEFEFE"/>
          <w:lang w:val="bg-BG"/>
        </w:rPr>
        <w:t xml:space="preserve">иректно подпомагане на бенефициентите за включените в Стратегическия план интервенции по глава II на Дял III от Регламент (ЕС) 2021/2115 и </w:t>
      </w:r>
      <w:r>
        <w:rPr>
          <w:highlight w:val="white"/>
          <w:shd w:val="clear" w:color="auto" w:fill="FEFEFE"/>
          <w:lang w:val="bg-BG"/>
        </w:rPr>
        <w:t xml:space="preserve">плащания </w:t>
      </w:r>
      <w:r w:rsidRPr="00112CBB">
        <w:rPr>
          <w:highlight w:val="white"/>
          <w:shd w:val="clear" w:color="auto" w:fill="FEFEFE"/>
          <w:lang w:val="bg-BG"/>
        </w:rPr>
        <w:t xml:space="preserve">за интервенциите по член 70, 71 и 72 от </w:t>
      </w:r>
      <w:r>
        <w:rPr>
          <w:highlight w:val="white"/>
          <w:shd w:val="clear" w:color="auto" w:fill="FEFEFE"/>
          <w:lang w:val="bg-BG"/>
        </w:rPr>
        <w:t>същия</w:t>
      </w:r>
      <w:r w:rsidRPr="00112CBB">
        <w:rPr>
          <w:highlight w:val="white"/>
          <w:shd w:val="clear" w:color="auto" w:fill="FEFEFE"/>
          <w:lang w:val="bg-BG"/>
        </w:rPr>
        <w:t xml:space="preserve"> регламент;</w:t>
      </w:r>
    </w:p>
    <w:p w:rsidR="009D16BF" w:rsidRPr="00112CBB" w:rsidRDefault="009D16BF" w:rsidP="009D16BF">
      <w:pPr>
        <w:ind w:firstLine="850"/>
        <w:jc w:val="both"/>
        <w:rPr>
          <w:highlight w:val="white"/>
          <w:shd w:val="clear" w:color="auto" w:fill="FEFEFE"/>
          <w:lang w:val="bg-BG"/>
        </w:rPr>
      </w:pPr>
      <w:r w:rsidRPr="00112CBB">
        <w:rPr>
          <w:highlight w:val="white"/>
          <w:shd w:val="clear" w:color="auto" w:fill="FEFEFE"/>
          <w:lang w:val="bg-BG"/>
        </w:rPr>
        <w:t xml:space="preserve">2. </w:t>
      </w:r>
      <w:r>
        <w:rPr>
          <w:highlight w:val="white"/>
          <w:shd w:val="clear" w:color="auto" w:fill="FEFEFE"/>
          <w:lang w:val="bg-BG"/>
        </w:rPr>
        <w:t>П</w:t>
      </w:r>
      <w:r w:rsidRPr="00112CBB">
        <w:rPr>
          <w:highlight w:val="white"/>
          <w:shd w:val="clear" w:color="auto" w:fill="FEFEFE"/>
          <w:lang w:val="bg-BG"/>
        </w:rPr>
        <w:t xml:space="preserve">редоставяне на подпомагане за включени в </w:t>
      </w:r>
      <w:r>
        <w:rPr>
          <w:highlight w:val="white"/>
          <w:shd w:val="clear" w:color="auto" w:fill="FEFEFE"/>
          <w:lang w:val="bg-BG"/>
        </w:rPr>
        <w:t>Стратегическия план интервенции</w:t>
      </w:r>
      <w:r w:rsidRPr="00112CBB">
        <w:rPr>
          <w:highlight w:val="white"/>
          <w:shd w:val="clear" w:color="auto" w:fill="FEFEFE"/>
          <w:lang w:val="bg-BG"/>
        </w:rPr>
        <w:t xml:space="preserve"> по </w:t>
      </w:r>
      <w:r>
        <w:rPr>
          <w:highlight w:val="white"/>
          <w:shd w:val="clear" w:color="auto" w:fill="FEFEFE"/>
          <w:lang w:val="bg-BG"/>
        </w:rPr>
        <w:t>Г</w:t>
      </w:r>
      <w:r w:rsidRPr="00112CBB">
        <w:rPr>
          <w:highlight w:val="white"/>
          <w:shd w:val="clear" w:color="auto" w:fill="FEFEFE"/>
          <w:lang w:val="bg-BG"/>
        </w:rPr>
        <w:t>лава III</w:t>
      </w:r>
      <w:r>
        <w:rPr>
          <w:highlight w:val="white"/>
          <w:shd w:val="clear" w:color="auto" w:fill="FEFEFE"/>
          <w:lang w:val="bg-BG"/>
        </w:rPr>
        <w:t>, техническа помощ</w:t>
      </w:r>
      <w:r w:rsidRPr="00112CBB">
        <w:rPr>
          <w:highlight w:val="white"/>
          <w:shd w:val="clear" w:color="auto" w:fill="FEFEFE"/>
          <w:lang w:val="bg-BG"/>
        </w:rPr>
        <w:t xml:space="preserve"> и </w:t>
      </w:r>
      <w:r>
        <w:rPr>
          <w:highlight w:val="white"/>
          <w:shd w:val="clear" w:color="auto" w:fill="FEFEFE"/>
          <w:lang w:val="bg-BG"/>
        </w:rPr>
        <w:t xml:space="preserve">за </w:t>
      </w:r>
      <w:r w:rsidRPr="00112CBB">
        <w:rPr>
          <w:highlight w:val="white"/>
          <w:shd w:val="clear" w:color="auto" w:fill="FEFEFE"/>
          <w:lang w:val="bg-BG"/>
        </w:rPr>
        <w:t xml:space="preserve">интервенциите </w:t>
      </w:r>
      <w:r w:rsidRPr="000765AC">
        <w:rPr>
          <w:highlight w:val="white"/>
          <w:shd w:val="clear" w:color="auto" w:fill="FEFEFE"/>
          <w:lang w:val="bg-BG"/>
        </w:rPr>
        <w:t xml:space="preserve">по </w:t>
      </w:r>
      <w:r w:rsidRPr="00112CBB">
        <w:rPr>
          <w:highlight w:val="white"/>
          <w:shd w:val="clear" w:color="auto" w:fill="FEFEFE"/>
          <w:lang w:val="bg-BG"/>
        </w:rPr>
        <w:t>Глава IV на Дял III от Регламент (ЕС) 2021/2115</w:t>
      </w:r>
      <w:r>
        <w:rPr>
          <w:highlight w:val="white"/>
          <w:shd w:val="clear" w:color="auto" w:fill="FEFEFE"/>
          <w:lang w:val="bg-BG"/>
        </w:rPr>
        <w:t>,</w:t>
      </w:r>
      <w:r w:rsidRPr="00C53F34">
        <w:rPr>
          <w:highlight w:val="white"/>
          <w:shd w:val="clear" w:color="auto" w:fill="FEFEFE"/>
          <w:lang w:val="bg-BG"/>
        </w:rPr>
        <w:t xml:space="preserve"> </w:t>
      </w:r>
      <w:r w:rsidRPr="00112CBB">
        <w:rPr>
          <w:highlight w:val="white"/>
          <w:shd w:val="clear" w:color="auto" w:fill="FEFEFE"/>
          <w:lang w:val="bg-BG"/>
        </w:rPr>
        <w:t>които не са включени в т. 1.</w:t>
      </w:r>
    </w:p>
    <w:p w:rsidR="009D16BF" w:rsidRPr="00112CBB" w:rsidRDefault="009D16BF" w:rsidP="009D16BF">
      <w:pPr>
        <w:ind w:firstLine="850"/>
        <w:jc w:val="both"/>
        <w:rPr>
          <w:highlight w:val="white"/>
          <w:shd w:val="clear" w:color="auto" w:fill="FEFEFE"/>
          <w:lang w:val="bg-BG"/>
        </w:rPr>
      </w:pPr>
      <w:r w:rsidRPr="00112CBB">
        <w:rPr>
          <w:highlight w:val="white"/>
          <w:shd w:val="clear" w:color="auto" w:fill="FEFEFE"/>
          <w:lang w:val="bg-BG"/>
        </w:rPr>
        <w:t>(3) Про</w:t>
      </w:r>
      <w:r>
        <w:rPr>
          <w:highlight w:val="white"/>
          <w:shd w:val="clear" w:color="auto" w:fill="FEFEFE"/>
          <w:lang w:val="bg-BG"/>
        </w:rPr>
        <w:t>цедурите</w:t>
      </w:r>
      <w:r w:rsidRPr="00112CBB">
        <w:rPr>
          <w:highlight w:val="white"/>
          <w:shd w:val="clear" w:color="auto" w:fill="FEFEFE"/>
          <w:lang w:val="bg-BG"/>
        </w:rPr>
        <w:t xml:space="preserve"> по ал. 2 се </w:t>
      </w:r>
      <w:r>
        <w:rPr>
          <w:highlight w:val="white"/>
          <w:shd w:val="clear" w:color="auto" w:fill="FEFEFE"/>
          <w:lang w:val="bg-BG"/>
        </w:rPr>
        <w:t>администрир</w:t>
      </w:r>
      <w:r w:rsidRPr="00112CBB">
        <w:rPr>
          <w:highlight w:val="white"/>
          <w:shd w:val="clear" w:color="auto" w:fill="FEFEFE"/>
          <w:lang w:val="bg-BG"/>
        </w:rPr>
        <w:t>ат чрез системата по Глава III</w:t>
      </w:r>
      <w:r w:rsidR="003A1B6E">
        <w:rPr>
          <w:highlight w:val="white"/>
          <w:shd w:val="clear" w:color="auto" w:fill="FEFEFE"/>
          <w:lang w:val="bg-BG"/>
        </w:rPr>
        <w:t xml:space="preserve"> с изключение на </w:t>
      </w:r>
      <w:r w:rsidR="003A1B6E" w:rsidRPr="003A1B6E">
        <w:t xml:space="preserve"> </w:t>
      </w:r>
      <w:r w:rsidR="003A1B6E">
        <w:rPr>
          <w:shd w:val="clear" w:color="auto" w:fill="FEFEFE"/>
          <w:lang w:val="bg-BG"/>
        </w:rPr>
        <w:t>п</w:t>
      </w:r>
      <w:r w:rsidR="003A1B6E" w:rsidRPr="003A1B6E">
        <w:rPr>
          <w:shd w:val="clear" w:color="auto" w:fill="FEFEFE"/>
          <w:lang w:val="bg-BG"/>
        </w:rPr>
        <w:t>одпомагането по подхода „Водено от общностите местно развитие“</w:t>
      </w:r>
      <w:r w:rsidR="003A1B6E">
        <w:rPr>
          <w:shd w:val="clear" w:color="auto" w:fill="FEFEFE"/>
          <w:lang w:val="bg-BG"/>
        </w:rPr>
        <w:t>, което</w:t>
      </w:r>
      <w:r w:rsidR="003A1B6E" w:rsidRPr="003A1B6E">
        <w:rPr>
          <w:shd w:val="clear" w:color="auto" w:fill="FEFEFE"/>
          <w:lang w:val="bg-BG"/>
        </w:rPr>
        <w:t xml:space="preserve"> се администрира чрез Информационната система за управление и наблюдение на средствата от ЕФСУ (ИСУН). </w:t>
      </w:r>
      <w:r w:rsidRPr="00112CBB">
        <w:rPr>
          <w:highlight w:val="white"/>
          <w:shd w:val="clear" w:color="auto" w:fill="FEFEFE"/>
          <w:lang w:val="bg-BG"/>
        </w:rPr>
        <w:t xml:space="preserve"> </w:t>
      </w:r>
    </w:p>
    <w:p w:rsidR="009D16BF" w:rsidRDefault="009D16BF" w:rsidP="009D16BF">
      <w:pPr>
        <w:ind w:firstLine="850"/>
        <w:jc w:val="both"/>
        <w:rPr>
          <w:highlight w:val="white"/>
          <w:shd w:val="clear" w:color="auto" w:fill="FEFEFE"/>
          <w:lang w:val="bg-BG"/>
        </w:rPr>
      </w:pPr>
      <w:r w:rsidRPr="00112CBB">
        <w:rPr>
          <w:highlight w:val="white"/>
          <w:shd w:val="clear" w:color="auto" w:fill="FEFEFE"/>
          <w:lang w:val="bg-BG"/>
        </w:rPr>
        <w:t xml:space="preserve">(4) </w:t>
      </w:r>
      <w:r>
        <w:rPr>
          <w:highlight w:val="white"/>
          <w:shd w:val="clear" w:color="auto" w:fill="FEFEFE"/>
          <w:lang w:val="bg-BG"/>
        </w:rPr>
        <w:t>З</w:t>
      </w:r>
      <w:r w:rsidRPr="00112CBB">
        <w:rPr>
          <w:highlight w:val="white"/>
          <w:shd w:val="clear" w:color="auto" w:fill="FEFEFE"/>
          <w:lang w:val="bg-BG"/>
        </w:rPr>
        <w:t xml:space="preserve">аявления за подпомагане и </w:t>
      </w:r>
      <w:r>
        <w:rPr>
          <w:highlight w:val="white"/>
          <w:shd w:val="clear" w:color="auto" w:fill="FEFEFE"/>
          <w:lang w:val="bg-BG"/>
        </w:rPr>
        <w:t>искания</w:t>
      </w:r>
      <w:r w:rsidRPr="00112CBB">
        <w:rPr>
          <w:highlight w:val="white"/>
          <w:shd w:val="clear" w:color="auto" w:fill="FEFEFE"/>
          <w:lang w:val="bg-BG"/>
        </w:rPr>
        <w:t xml:space="preserve"> за плащане се подават и комуникация</w:t>
      </w:r>
      <w:r>
        <w:rPr>
          <w:highlight w:val="white"/>
          <w:shd w:val="clear" w:color="auto" w:fill="FEFEFE"/>
          <w:lang w:val="bg-BG"/>
        </w:rPr>
        <w:t>та</w:t>
      </w:r>
      <w:r w:rsidRPr="00112CBB">
        <w:rPr>
          <w:highlight w:val="white"/>
          <w:shd w:val="clear" w:color="auto" w:fill="FEFEFE"/>
          <w:lang w:val="bg-BG"/>
        </w:rPr>
        <w:t xml:space="preserve"> с бенефициентите по отношение на правата и задълженията, произтичащи от подпомагането по интервенциите, включени в Стратегически</w:t>
      </w:r>
      <w:r>
        <w:rPr>
          <w:highlight w:val="white"/>
          <w:shd w:val="clear" w:color="auto" w:fill="FEFEFE"/>
          <w:lang w:val="bg-BG"/>
        </w:rPr>
        <w:t>я</w:t>
      </w:r>
      <w:r w:rsidRPr="00112CBB">
        <w:rPr>
          <w:highlight w:val="white"/>
          <w:shd w:val="clear" w:color="auto" w:fill="FEFEFE"/>
          <w:lang w:val="bg-BG"/>
        </w:rPr>
        <w:t xml:space="preserve"> план</w:t>
      </w:r>
      <w:r>
        <w:rPr>
          <w:highlight w:val="white"/>
          <w:shd w:val="clear" w:color="auto" w:fill="FEFEFE"/>
          <w:lang w:val="bg-BG"/>
        </w:rPr>
        <w:t xml:space="preserve">, </w:t>
      </w:r>
      <w:r w:rsidRPr="00112CBB">
        <w:rPr>
          <w:highlight w:val="white"/>
          <w:shd w:val="clear" w:color="auto" w:fill="FEFEFE"/>
          <w:lang w:val="bg-BG"/>
        </w:rPr>
        <w:t xml:space="preserve">се води в системата по чл. </w:t>
      </w:r>
      <w:r>
        <w:rPr>
          <w:highlight w:val="white"/>
          <w:shd w:val="clear" w:color="auto" w:fill="FEFEFE"/>
          <w:lang w:val="bg-BG"/>
        </w:rPr>
        <w:t>30</w:t>
      </w:r>
      <w:r w:rsidRPr="007B4F3D">
        <w:rPr>
          <w:highlight w:val="white"/>
          <w:shd w:val="clear" w:color="auto" w:fill="FEFEFE"/>
          <w:lang w:val="bg-BG"/>
        </w:rPr>
        <w:t xml:space="preserve">, ал. </w:t>
      </w:r>
      <w:r>
        <w:rPr>
          <w:highlight w:val="white"/>
          <w:shd w:val="clear" w:color="auto" w:fill="FEFEFE"/>
          <w:lang w:val="bg-BG"/>
        </w:rPr>
        <w:t xml:space="preserve">2, т. </w:t>
      </w:r>
      <w:r w:rsidRPr="007B4F3D">
        <w:rPr>
          <w:highlight w:val="white"/>
          <w:shd w:val="clear" w:color="auto" w:fill="FEFEFE"/>
          <w:lang w:val="bg-BG"/>
        </w:rPr>
        <w:t>6</w:t>
      </w:r>
      <w:r w:rsidRPr="00112CBB">
        <w:rPr>
          <w:highlight w:val="white"/>
          <w:shd w:val="clear" w:color="auto" w:fill="FEFEFE"/>
          <w:lang w:val="bg-BG"/>
        </w:rPr>
        <w:t>.</w:t>
      </w:r>
    </w:p>
    <w:p w:rsidR="009D16BF" w:rsidRDefault="009D16BF" w:rsidP="009D16BF">
      <w:pPr>
        <w:ind w:firstLine="850"/>
        <w:jc w:val="both"/>
        <w:rPr>
          <w:highlight w:val="white"/>
          <w:shd w:val="clear" w:color="auto" w:fill="FEFEFE"/>
          <w:lang w:val="bg-BG"/>
        </w:rPr>
      </w:pPr>
    </w:p>
    <w:p w:rsidR="0089550D" w:rsidRDefault="009D16BF" w:rsidP="0089550D">
      <w:pPr>
        <w:ind w:firstLine="850"/>
        <w:jc w:val="both"/>
        <w:rPr>
          <w:lang w:val="bg-BG"/>
        </w:rPr>
      </w:pPr>
      <w:r>
        <w:rPr>
          <w:highlight w:val="white"/>
          <w:shd w:val="clear" w:color="auto" w:fill="FEFEFE"/>
          <w:lang w:val="bg-BG"/>
        </w:rPr>
        <w:lastRenderedPageBreak/>
        <w:t>(</w:t>
      </w:r>
      <w:r w:rsidR="003A1B6E">
        <w:rPr>
          <w:highlight w:val="white"/>
          <w:shd w:val="clear" w:color="auto" w:fill="FEFEFE"/>
          <w:lang w:val="bg-BG"/>
        </w:rPr>
        <w:t>5</w:t>
      </w:r>
      <w:r>
        <w:rPr>
          <w:highlight w:val="white"/>
          <w:shd w:val="clear" w:color="auto" w:fill="FEFEFE"/>
          <w:lang w:val="bg-BG"/>
        </w:rPr>
        <w:t>)</w:t>
      </w:r>
      <w:r w:rsidR="0089550D" w:rsidRPr="0089550D">
        <w:t xml:space="preserve"> </w:t>
      </w:r>
      <w:r w:rsidR="0089550D">
        <w:rPr>
          <w:lang w:val="bg-BG"/>
        </w:rPr>
        <w:t xml:space="preserve">Държавен фонд „Земеделие“ предоставя </w:t>
      </w:r>
      <w:r w:rsidR="0089550D" w:rsidRPr="0089550D">
        <w:rPr>
          <w:lang w:val="bg-BG"/>
        </w:rPr>
        <w:t>на Централното координационно звен</w:t>
      </w:r>
      <w:r w:rsidR="0089550D">
        <w:rPr>
          <w:lang w:val="bg-BG"/>
        </w:rPr>
        <w:t>о обобщена информация</w:t>
      </w:r>
      <w:r w:rsidR="0089550D" w:rsidRPr="0089550D">
        <w:t xml:space="preserve"> </w:t>
      </w:r>
      <w:r w:rsidR="0089550D" w:rsidRPr="0089550D">
        <w:rPr>
          <w:lang w:val="bg-BG"/>
        </w:rPr>
        <w:t xml:space="preserve">относно дейностите по изпълнението, управлението, наблюдението, оценката и контрола на Стратегическия план </w:t>
      </w:r>
      <w:r w:rsidR="00A31C3E">
        <w:rPr>
          <w:lang w:val="bg-BG"/>
        </w:rPr>
        <w:t>с цел</w:t>
      </w:r>
      <w:r w:rsidR="00A31C3E" w:rsidRPr="00A31C3E">
        <w:rPr>
          <w:lang w:val="bg-BG"/>
        </w:rPr>
        <w:t xml:space="preserve"> осигуряване на публичност и прозрачност</w:t>
      </w:r>
      <w:r w:rsidR="0089550D">
        <w:rPr>
          <w:lang w:val="bg-BG"/>
        </w:rPr>
        <w:t>.</w:t>
      </w:r>
    </w:p>
    <w:p w:rsidR="009D16BF" w:rsidRDefault="009D16BF" w:rsidP="009D16BF">
      <w:pPr>
        <w:ind w:firstLine="850"/>
        <w:jc w:val="both"/>
        <w:rPr>
          <w:highlight w:val="white"/>
          <w:shd w:val="clear" w:color="auto" w:fill="FEFEFE"/>
          <w:lang w:val="bg-BG"/>
        </w:rPr>
      </w:pPr>
      <w:r>
        <w:rPr>
          <w:highlight w:val="white"/>
          <w:shd w:val="clear" w:color="auto" w:fill="FEFEFE"/>
          <w:lang w:val="bg-BG"/>
        </w:rPr>
        <w:t>(</w:t>
      </w:r>
      <w:r w:rsidR="003A1B6E">
        <w:rPr>
          <w:highlight w:val="white"/>
          <w:shd w:val="clear" w:color="auto" w:fill="FEFEFE"/>
          <w:lang w:val="bg-BG"/>
        </w:rPr>
        <w:t>6</w:t>
      </w:r>
      <w:r>
        <w:rPr>
          <w:highlight w:val="white"/>
          <w:shd w:val="clear" w:color="auto" w:fill="FEFEFE"/>
          <w:lang w:val="bg-BG"/>
        </w:rPr>
        <w:t xml:space="preserve">) </w:t>
      </w:r>
      <w:r w:rsidRPr="00112CBB">
        <w:rPr>
          <w:highlight w:val="white"/>
          <w:shd w:val="clear" w:color="auto" w:fill="FEFEFE"/>
          <w:lang w:val="bg-BG"/>
        </w:rPr>
        <w:t>Безвъзмездната финансова помощ по ал. 2, се п</w:t>
      </w:r>
      <w:r>
        <w:rPr>
          <w:highlight w:val="white"/>
          <w:shd w:val="clear" w:color="auto" w:fill="FEFEFE"/>
          <w:lang w:val="bg-BG"/>
        </w:rPr>
        <w:t xml:space="preserve">редоставя с административен акт или </w:t>
      </w:r>
      <w:r w:rsidRPr="00112CBB">
        <w:rPr>
          <w:highlight w:val="white"/>
          <w:shd w:val="clear" w:color="auto" w:fill="FEFEFE"/>
          <w:lang w:val="bg-BG"/>
        </w:rPr>
        <w:t>с административен договор.</w:t>
      </w:r>
      <w:r>
        <w:rPr>
          <w:highlight w:val="white"/>
          <w:shd w:val="clear" w:color="auto" w:fill="FEFEFE"/>
          <w:lang w:val="bg-BG"/>
        </w:rPr>
        <w:t xml:space="preserve"> </w:t>
      </w:r>
      <w:r w:rsidRPr="001A4547">
        <w:rPr>
          <w:shd w:val="clear" w:color="auto" w:fill="FEFEFE"/>
          <w:lang w:val="bg-BG"/>
        </w:rPr>
        <w:t>Оспорването на административни</w:t>
      </w:r>
      <w:r>
        <w:rPr>
          <w:shd w:val="clear" w:color="auto" w:fill="FEFEFE"/>
          <w:lang w:val="bg-BG"/>
        </w:rPr>
        <w:t>те</w:t>
      </w:r>
      <w:r w:rsidRPr="001A4547">
        <w:rPr>
          <w:shd w:val="clear" w:color="auto" w:fill="FEFEFE"/>
          <w:lang w:val="bg-BG"/>
        </w:rPr>
        <w:t xml:space="preserve"> актове и на административните договори не спира тяхното изпълнение</w:t>
      </w:r>
      <w:r>
        <w:rPr>
          <w:shd w:val="clear" w:color="auto" w:fill="FEFEFE"/>
          <w:lang w:val="bg-BG"/>
        </w:rPr>
        <w:t>.</w:t>
      </w:r>
    </w:p>
    <w:p w:rsidR="009D16BF" w:rsidRPr="001A2A6E" w:rsidRDefault="009D16BF" w:rsidP="009D16BF">
      <w:pPr>
        <w:ind w:firstLine="850"/>
        <w:jc w:val="both"/>
        <w:rPr>
          <w:highlight w:val="white"/>
          <w:shd w:val="clear" w:color="auto" w:fill="FEFEFE"/>
          <w:lang w:val="bg-BG"/>
        </w:rPr>
      </w:pPr>
      <w:r>
        <w:rPr>
          <w:highlight w:val="white"/>
          <w:shd w:val="clear" w:color="auto" w:fill="FEFEFE"/>
          <w:lang w:val="bg-BG"/>
        </w:rPr>
        <w:t>(</w:t>
      </w:r>
      <w:r w:rsidR="003A1B6E">
        <w:rPr>
          <w:highlight w:val="white"/>
          <w:shd w:val="clear" w:color="auto" w:fill="FEFEFE"/>
          <w:lang w:val="bg-BG"/>
        </w:rPr>
        <w:t>7</w:t>
      </w:r>
      <w:r>
        <w:rPr>
          <w:highlight w:val="white"/>
          <w:shd w:val="clear" w:color="auto" w:fill="FEFEFE"/>
          <w:lang w:val="bg-BG"/>
        </w:rPr>
        <w:t xml:space="preserve">) </w:t>
      </w:r>
      <w:r w:rsidRPr="001A2A6E">
        <w:rPr>
          <w:highlight w:val="white"/>
          <w:shd w:val="clear" w:color="auto" w:fill="FEFEFE"/>
          <w:lang w:val="bg-BG"/>
        </w:rPr>
        <w:t xml:space="preserve">Съобщаването на </w:t>
      </w:r>
      <w:r>
        <w:rPr>
          <w:highlight w:val="white"/>
          <w:shd w:val="clear" w:color="auto" w:fill="FEFEFE"/>
          <w:lang w:val="bg-BG"/>
        </w:rPr>
        <w:t xml:space="preserve">издадените </w:t>
      </w:r>
      <w:r w:rsidRPr="001A2A6E">
        <w:rPr>
          <w:highlight w:val="white"/>
          <w:shd w:val="clear" w:color="auto" w:fill="FEFEFE"/>
          <w:lang w:val="bg-BG"/>
        </w:rPr>
        <w:t xml:space="preserve">индивидуални административни актове </w:t>
      </w:r>
      <w:r>
        <w:rPr>
          <w:highlight w:val="white"/>
          <w:shd w:val="clear" w:color="auto" w:fill="FEFEFE"/>
          <w:lang w:val="bg-BG"/>
        </w:rPr>
        <w:t xml:space="preserve">на </w:t>
      </w:r>
      <w:r w:rsidRPr="001A2A6E">
        <w:rPr>
          <w:highlight w:val="white"/>
          <w:shd w:val="clear" w:color="auto" w:fill="FEFEFE"/>
          <w:lang w:val="bg-BG"/>
        </w:rPr>
        <w:t>бенефициент</w:t>
      </w:r>
      <w:r>
        <w:rPr>
          <w:highlight w:val="white"/>
          <w:shd w:val="clear" w:color="auto" w:fill="FEFEFE"/>
          <w:lang w:val="bg-BG"/>
        </w:rPr>
        <w:t xml:space="preserve">ите </w:t>
      </w:r>
      <w:r w:rsidRPr="001A2A6E">
        <w:rPr>
          <w:highlight w:val="white"/>
          <w:shd w:val="clear" w:color="auto" w:fill="FEFEFE"/>
          <w:lang w:val="bg-BG"/>
        </w:rPr>
        <w:t xml:space="preserve">се извършва чрез системата по чл. 30, ал. 2, т. 6, като към съобщението </w:t>
      </w:r>
      <w:r>
        <w:rPr>
          <w:highlight w:val="white"/>
          <w:shd w:val="clear" w:color="auto" w:fill="FEFEFE"/>
          <w:lang w:val="bg-BG"/>
        </w:rPr>
        <w:t>се</w:t>
      </w:r>
      <w:r w:rsidRPr="001A2A6E">
        <w:rPr>
          <w:highlight w:val="white"/>
          <w:shd w:val="clear" w:color="auto" w:fill="FEFEFE"/>
          <w:lang w:val="bg-BG"/>
        </w:rPr>
        <w:t xml:space="preserve"> прикач</w:t>
      </w:r>
      <w:r>
        <w:rPr>
          <w:highlight w:val="white"/>
          <w:shd w:val="clear" w:color="auto" w:fill="FEFEFE"/>
          <w:lang w:val="bg-BG"/>
        </w:rPr>
        <w:t>ва</w:t>
      </w:r>
      <w:r w:rsidRPr="001A2A6E">
        <w:rPr>
          <w:highlight w:val="white"/>
          <w:shd w:val="clear" w:color="auto" w:fill="FEFEFE"/>
          <w:lang w:val="bg-BG"/>
        </w:rPr>
        <w:t xml:space="preserve"> акт</w:t>
      </w:r>
      <w:r>
        <w:rPr>
          <w:highlight w:val="white"/>
          <w:shd w:val="clear" w:color="auto" w:fill="FEFEFE"/>
          <w:lang w:val="bg-BG"/>
        </w:rPr>
        <w:t>а</w:t>
      </w:r>
      <w:r w:rsidRPr="001A2A6E">
        <w:rPr>
          <w:highlight w:val="white"/>
          <w:shd w:val="clear" w:color="auto" w:fill="FEFEFE"/>
          <w:lang w:val="bg-BG"/>
        </w:rPr>
        <w:t xml:space="preserve"> или в него се препраща към публикувания </w:t>
      </w:r>
      <w:r>
        <w:rPr>
          <w:highlight w:val="white"/>
          <w:shd w:val="clear" w:color="auto" w:fill="FEFEFE"/>
          <w:lang w:val="bg-BG"/>
        </w:rPr>
        <w:t xml:space="preserve">в нея </w:t>
      </w:r>
      <w:r w:rsidRPr="001A2A6E">
        <w:rPr>
          <w:highlight w:val="white"/>
          <w:shd w:val="clear" w:color="auto" w:fill="FEFEFE"/>
          <w:lang w:val="bg-BG"/>
        </w:rPr>
        <w:t>акт. Уведомителните писма за изплащане на финансова помощ или за пълен или частичен отказ за интервенциите по ал. 2,</w:t>
      </w:r>
      <w:r>
        <w:rPr>
          <w:highlight w:val="white"/>
          <w:shd w:val="clear" w:color="auto" w:fill="FEFEFE"/>
          <w:lang w:val="bg-BG"/>
        </w:rPr>
        <w:t xml:space="preserve"> </w:t>
      </w:r>
      <w:r w:rsidRPr="001A2A6E">
        <w:rPr>
          <w:highlight w:val="white"/>
          <w:shd w:val="clear" w:color="auto" w:fill="FEFEFE"/>
          <w:lang w:val="bg-BG"/>
        </w:rPr>
        <w:t>т. 1  се считат за връчени с изтеглянето им от системата по чл. 30, ал. 2, т. 6</w:t>
      </w:r>
      <w:r>
        <w:rPr>
          <w:highlight w:val="white"/>
          <w:shd w:val="clear" w:color="auto" w:fill="FEFEFE"/>
          <w:lang w:val="bg-BG"/>
        </w:rPr>
        <w:t xml:space="preserve"> или с изтичане на една година от </w:t>
      </w:r>
      <w:r w:rsidRPr="001A2A6E">
        <w:rPr>
          <w:highlight w:val="white"/>
          <w:shd w:val="clear" w:color="auto" w:fill="FEFEFE"/>
          <w:lang w:val="bg-BG"/>
        </w:rPr>
        <w:t>изпращането на съобщението в системата.  Всички останали административни актове или уведомления се считат за връчени с изпращането на съобщението в системата по чл. 30, ал. 2, т. 6.</w:t>
      </w:r>
    </w:p>
    <w:p w:rsidR="009D16BF" w:rsidRDefault="009D16BF" w:rsidP="009D16BF">
      <w:pPr>
        <w:ind w:firstLine="850"/>
        <w:jc w:val="both"/>
        <w:rPr>
          <w:highlight w:val="white"/>
          <w:shd w:val="clear" w:color="auto" w:fill="FEFEFE"/>
          <w:lang w:val="bg-BG"/>
        </w:rPr>
      </w:pPr>
    </w:p>
    <w:p w:rsidR="009D16BF" w:rsidRPr="00363C7B" w:rsidRDefault="009D16BF" w:rsidP="009D16BF">
      <w:pPr>
        <w:ind w:firstLine="850"/>
        <w:jc w:val="both"/>
        <w:rPr>
          <w:shd w:val="clear" w:color="auto" w:fill="FEFEFE"/>
          <w:lang w:val="bg-BG"/>
        </w:rPr>
      </w:pPr>
      <w:r w:rsidRPr="00363C7B">
        <w:rPr>
          <w:shd w:val="clear" w:color="auto" w:fill="FEFEFE"/>
          <w:lang w:val="bg-BG"/>
        </w:rPr>
        <w:t>Чл. 47</w:t>
      </w:r>
      <w:r>
        <w:rPr>
          <w:shd w:val="clear" w:color="auto" w:fill="FEFEFE"/>
          <w:lang w:val="bg-BG"/>
        </w:rPr>
        <w:t>ф</w:t>
      </w:r>
      <w:r w:rsidRPr="00363C7B">
        <w:rPr>
          <w:shd w:val="clear" w:color="auto" w:fill="FEFEFE"/>
          <w:lang w:val="bg-BG"/>
        </w:rPr>
        <w:t xml:space="preserve">. (1) Административните проверки и проверките на място, се извършват за проверка на: </w:t>
      </w:r>
    </w:p>
    <w:p w:rsidR="009D16BF" w:rsidRPr="00363C7B" w:rsidRDefault="009D16BF" w:rsidP="009D16BF">
      <w:pPr>
        <w:ind w:firstLine="850"/>
        <w:jc w:val="both"/>
        <w:rPr>
          <w:shd w:val="clear" w:color="auto" w:fill="FEFEFE"/>
          <w:lang w:val="bg-BG"/>
        </w:rPr>
      </w:pPr>
      <w:r w:rsidRPr="00363C7B">
        <w:rPr>
          <w:shd w:val="clear" w:color="auto" w:fill="FEFEFE"/>
          <w:lang w:val="bg-BG"/>
        </w:rPr>
        <w:t xml:space="preserve">а) точността и пълнотата на информацията в заявлението за подпомагане и </w:t>
      </w:r>
      <w:r>
        <w:rPr>
          <w:shd w:val="clear" w:color="auto" w:fill="FEFEFE"/>
          <w:lang w:val="bg-BG"/>
        </w:rPr>
        <w:t>заявката</w:t>
      </w:r>
      <w:r w:rsidRPr="00363C7B">
        <w:rPr>
          <w:shd w:val="clear" w:color="auto" w:fill="FEFEFE"/>
          <w:lang w:val="bg-BG"/>
        </w:rPr>
        <w:t xml:space="preserve"> за плащане; </w:t>
      </w:r>
    </w:p>
    <w:p w:rsidR="009D16BF" w:rsidRPr="00363C7B" w:rsidRDefault="009D16BF" w:rsidP="009D16BF">
      <w:pPr>
        <w:ind w:firstLine="850"/>
        <w:jc w:val="both"/>
        <w:rPr>
          <w:shd w:val="clear" w:color="auto" w:fill="FEFEFE"/>
          <w:lang w:val="bg-BG"/>
        </w:rPr>
      </w:pPr>
      <w:r w:rsidRPr="00363C7B">
        <w:rPr>
          <w:shd w:val="clear" w:color="auto" w:fill="FEFEFE"/>
          <w:lang w:val="bg-BG"/>
        </w:rPr>
        <w:t xml:space="preserve">б) спазването на всички критерии за допустимост, ангажименти и други задължения по отношение на интервенцията, условията, при които се предоставя помощ и/или подпомагане или освобождаване от задължения; </w:t>
      </w:r>
    </w:p>
    <w:p w:rsidR="009D16BF" w:rsidRPr="00363C7B" w:rsidRDefault="009D16BF" w:rsidP="009D16BF">
      <w:pPr>
        <w:ind w:firstLine="850"/>
        <w:jc w:val="both"/>
        <w:rPr>
          <w:shd w:val="clear" w:color="auto" w:fill="FEFEFE"/>
          <w:lang w:val="bg-BG"/>
        </w:rPr>
      </w:pPr>
      <w:r w:rsidRPr="00363C7B">
        <w:rPr>
          <w:shd w:val="clear" w:color="auto" w:fill="FEFEFE"/>
          <w:lang w:val="bg-BG"/>
        </w:rPr>
        <w:t>в) стандартите за добро земеделско и екологично състояние и законоустановените изисквания за управление.</w:t>
      </w:r>
    </w:p>
    <w:p w:rsidR="009D16BF" w:rsidRPr="00363C7B" w:rsidRDefault="009D16BF" w:rsidP="009D16BF">
      <w:pPr>
        <w:ind w:firstLine="850"/>
        <w:jc w:val="both"/>
        <w:rPr>
          <w:shd w:val="clear" w:color="auto" w:fill="FEFEFE"/>
          <w:lang w:val="bg-BG"/>
        </w:rPr>
      </w:pPr>
      <w:r w:rsidRPr="00363C7B">
        <w:rPr>
          <w:shd w:val="clear" w:color="auto" w:fill="FEFEFE"/>
          <w:lang w:val="bg-BG"/>
        </w:rPr>
        <w:t>(2) Министърът на земеделието урежда с наредб</w:t>
      </w:r>
      <w:r>
        <w:rPr>
          <w:shd w:val="clear" w:color="auto" w:fill="FEFEFE"/>
          <w:lang w:val="bg-BG"/>
        </w:rPr>
        <w:t>ите по чл. 47яв, чл. 47яи, ал. 1 и чл. 47яй, ал. 1</w:t>
      </w:r>
      <w:r w:rsidRPr="00363C7B">
        <w:rPr>
          <w:shd w:val="clear" w:color="auto" w:fill="FEFEFE"/>
          <w:lang w:val="bg-BG"/>
        </w:rPr>
        <w:t xml:space="preserve"> условията и реда за извършване на:</w:t>
      </w:r>
    </w:p>
    <w:p w:rsidR="009D16BF" w:rsidRPr="00363C7B" w:rsidRDefault="009D16BF" w:rsidP="009D16BF">
      <w:pPr>
        <w:ind w:firstLine="850"/>
        <w:jc w:val="both"/>
        <w:rPr>
          <w:shd w:val="clear" w:color="auto" w:fill="FEFEFE"/>
          <w:lang w:val="bg-BG"/>
        </w:rPr>
      </w:pPr>
      <w:r w:rsidRPr="00363C7B">
        <w:rPr>
          <w:shd w:val="clear" w:color="auto" w:fill="FEFEFE"/>
          <w:lang w:val="bg-BG"/>
        </w:rPr>
        <w:t>1. административни проверки в рамките на интегрираната система за контрол, включително кръстосаните проверки;</w:t>
      </w:r>
    </w:p>
    <w:p w:rsidR="009D16BF" w:rsidRPr="00363C7B" w:rsidRDefault="009D16BF" w:rsidP="009D16BF">
      <w:pPr>
        <w:ind w:firstLine="850"/>
        <w:jc w:val="both"/>
        <w:rPr>
          <w:shd w:val="clear" w:color="auto" w:fill="FEFEFE"/>
          <w:lang w:val="bg-BG"/>
        </w:rPr>
      </w:pPr>
      <w:r w:rsidRPr="00363C7B">
        <w:rPr>
          <w:shd w:val="clear" w:color="auto" w:fill="FEFEFE"/>
          <w:lang w:val="bg-BG"/>
        </w:rPr>
        <w:t>2. проверките</w:t>
      </w:r>
      <w:r>
        <w:rPr>
          <w:shd w:val="clear" w:color="auto" w:fill="FEFEFE"/>
          <w:lang w:val="bg-BG"/>
        </w:rPr>
        <w:t xml:space="preserve"> и посещенията</w:t>
      </w:r>
      <w:r w:rsidRPr="00363C7B">
        <w:rPr>
          <w:shd w:val="clear" w:color="auto" w:fill="FEFEFE"/>
          <w:lang w:val="bg-BG"/>
        </w:rPr>
        <w:t xml:space="preserve"> на място в рамките на интегрираната система за контрол</w:t>
      </w:r>
      <w:r>
        <w:rPr>
          <w:shd w:val="clear" w:color="auto" w:fill="FEFEFE"/>
          <w:lang w:val="bg-BG"/>
        </w:rPr>
        <w:t>;</w:t>
      </w:r>
      <w:r w:rsidRPr="00363C7B">
        <w:rPr>
          <w:shd w:val="clear" w:color="auto" w:fill="FEFEFE"/>
          <w:lang w:val="bg-BG"/>
        </w:rPr>
        <w:t xml:space="preserve"> </w:t>
      </w:r>
    </w:p>
    <w:p w:rsidR="009D16BF" w:rsidRPr="00363C7B" w:rsidRDefault="009D16BF" w:rsidP="009D16BF">
      <w:pPr>
        <w:ind w:firstLine="850"/>
        <w:jc w:val="both"/>
        <w:rPr>
          <w:shd w:val="clear" w:color="auto" w:fill="FEFEFE"/>
          <w:lang w:val="bg-BG"/>
        </w:rPr>
      </w:pPr>
      <w:r w:rsidRPr="00363C7B">
        <w:rPr>
          <w:shd w:val="clear" w:color="auto" w:fill="FEFEFE"/>
          <w:lang w:val="bg-BG"/>
        </w:rPr>
        <w:t xml:space="preserve">3. </w:t>
      </w:r>
      <w:r w:rsidRPr="00E0307F">
        <w:rPr>
          <w:shd w:val="clear" w:color="auto" w:fill="FEFEFE"/>
          <w:lang w:val="bg-BG"/>
        </w:rPr>
        <w:t xml:space="preserve">административни проверки и проверките на място по </w:t>
      </w:r>
      <w:r>
        <w:rPr>
          <w:shd w:val="clear" w:color="auto" w:fill="FEFEFE"/>
          <w:lang w:val="bg-BG"/>
        </w:rPr>
        <w:t>секторните интервенции</w:t>
      </w:r>
      <w:r w:rsidRPr="00363C7B">
        <w:rPr>
          <w:shd w:val="clear" w:color="auto" w:fill="FEFEFE"/>
          <w:lang w:val="bg-BG"/>
        </w:rPr>
        <w:t>;</w:t>
      </w:r>
    </w:p>
    <w:p w:rsidR="009D16BF" w:rsidRDefault="009D16BF" w:rsidP="009D16BF">
      <w:pPr>
        <w:ind w:firstLine="850"/>
        <w:jc w:val="both"/>
        <w:rPr>
          <w:shd w:val="clear" w:color="auto" w:fill="FEFEFE"/>
          <w:lang w:val="bg-BG"/>
        </w:rPr>
      </w:pPr>
      <w:r>
        <w:rPr>
          <w:shd w:val="clear" w:color="auto" w:fill="FEFEFE"/>
          <w:lang w:val="bg-BG"/>
        </w:rPr>
        <w:t>4</w:t>
      </w:r>
      <w:r w:rsidRPr="00363C7B">
        <w:rPr>
          <w:shd w:val="clear" w:color="auto" w:fill="FEFEFE"/>
          <w:lang w:val="bg-BG"/>
        </w:rPr>
        <w:t xml:space="preserve">. </w:t>
      </w:r>
      <w:r w:rsidRPr="00E0307F">
        <w:rPr>
          <w:shd w:val="clear" w:color="auto" w:fill="FEFEFE"/>
          <w:lang w:val="bg-BG"/>
        </w:rPr>
        <w:t>административни проверки и проверките на място по интервенции за развитие на селските райони, които не са свързани с площи и с животни</w:t>
      </w:r>
      <w:r>
        <w:rPr>
          <w:shd w:val="clear" w:color="auto" w:fill="FEFEFE"/>
          <w:lang w:val="bg-BG"/>
        </w:rPr>
        <w:t>;</w:t>
      </w:r>
    </w:p>
    <w:p w:rsidR="009D16BF" w:rsidRPr="00E0307F" w:rsidRDefault="009D16BF" w:rsidP="009D16BF">
      <w:pPr>
        <w:ind w:firstLine="850"/>
        <w:jc w:val="both"/>
        <w:rPr>
          <w:shd w:val="clear" w:color="auto" w:fill="FEFEFE"/>
          <w:lang w:val="bg-BG"/>
        </w:rPr>
      </w:pPr>
      <w:r>
        <w:rPr>
          <w:shd w:val="clear" w:color="auto" w:fill="FEFEFE"/>
          <w:lang w:val="bg-BG"/>
        </w:rPr>
        <w:t>5. последващи проверки, след извършване на плащане</w:t>
      </w:r>
      <w:r w:rsidRPr="00D1076D">
        <w:rPr>
          <w:shd w:val="clear" w:color="auto" w:fill="FEFEFE"/>
          <w:lang w:val="bg-BG"/>
        </w:rPr>
        <w:t xml:space="preserve"> </w:t>
      </w:r>
      <w:r>
        <w:rPr>
          <w:shd w:val="clear" w:color="auto" w:fill="FEFEFE"/>
          <w:lang w:val="bg-BG"/>
        </w:rPr>
        <w:t>и дълготрайност на операциите по интервенциите, посочени в чл. 47у, ал. 2, т. 2;</w:t>
      </w:r>
    </w:p>
    <w:p w:rsidR="009D16BF" w:rsidRDefault="009D16BF" w:rsidP="009D16BF">
      <w:pPr>
        <w:ind w:firstLine="850"/>
        <w:jc w:val="both"/>
        <w:rPr>
          <w:shd w:val="clear" w:color="auto" w:fill="FEFEFE"/>
          <w:lang w:val="bg-BG"/>
        </w:rPr>
      </w:pPr>
      <w:r>
        <w:rPr>
          <w:shd w:val="clear" w:color="auto" w:fill="FEFEFE"/>
          <w:lang w:val="bg-BG"/>
        </w:rPr>
        <w:t xml:space="preserve">6. </w:t>
      </w:r>
      <w:r w:rsidRPr="00363C7B">
        <w:rPr>
          <w:shd w:val="clear" w:color="auto" w:fill="FEFEFE"/>
          <w:lang w:val="bg-BG"/>
        </w:rPr>
        <w:t>контрола на изискванията на предварителните условия.</w:t>
      </w:r>
    </w:p>
    <w:p w:rsidR="009D16BF" w:rsidRDefault="009D16BF" w:rsidP="009D16BF">
      <w:pPr>
        <w:ind w:firstLine="850"/>
        <w:jc w:val="both"/>
        <w:rPr>
          <w:shd w:val="clear" w:color="auto" w:fill="FEFEFE"/>
          <w:lang w:val="bg-BG"/>
        </w:rPr>
      </w:pPr>
    </w:p>
    <w:p w:rsidR="009D16BF" w:rsidRDefault="009D16BF" w:rsidP="009D16BF">
      <w:pPr>
        <w:ind w:firstLine="850"/>
        <w:jc w:val="both"/>
        <w:rPr>
          <w:highlight w:val="white"/>
          <w:shd w:val="clear" w:color="auto" w:fill="FEFEFE"/>
          <w:lang w:val="bg-BG"/>
        </w:rPr>
      </w:pPr>
      <w:r w:rsidRPr="00DC0517">
        <w:rPr>
          <w:b/>
          <w:highlight w:val="white"/>
          <w:shd w:val="clear" w:color="auto" w:fill="FEFEFE"/>
          <w:lang w:val="bg-BG"/>
        </w:rPr>
        <w:t xml:space="preserve">§ </w:t>
      </w:r>
      <w:r w:rsidR="00DB2689" w:rsidRPr="00DC0517">
        <w:rPr>
          <w:b/>
          <w:highlight w:val="white"/>
          <w:shd w:val="clear" w:color="auto" w:fill="FEFEFE"/>
          <w:lang w:val="bg-BG"/>
        </w:rPr>
        <w:t>1</w:t>
      </w:r>
      <w:r w:rsidR="00DB2689">
        <w:rPr>
          <w:b/>
          <w:highlight w:val="white"/>
          <w:shd w:val="clear" w:color="auto" w:fill="FEFEFE"/>
          <w:lang w:val="bg-BG"/>
        </w:rPr>
        <w:t>4</w:t>
      </w:r>
      <w:r w:rsidRPr="00DC0517">
        <w:rPr>
          <w:b/>
          <w:highlight w:val="white"/>
          <w:shd w:val="clear" w:color="auto" w:fill="FEFEFE"/>
          <w:lang w:val="bg-BG"/>
        </w:rPr>
        <w:t>.</w:t>
      </w:r>
      <w:r>
        <w:rPr>
          <w:highlight w:val="white"/>
          <w:shd w:val="clear" w:color="auto" w:fill="FEFEFE"/>
          <w:lang w:val="bg-BG"/>
        </w:rPr>
        <w:t xml:space="preserve"> Създава се Глава четвърта "в</w:t>
      </w:r>
      <w:r w:rsidRPr="00AB55D3">
        <w:rPr>
          <w:highlight w:val="white"/>
          <w:shd w:val="clear" w:color="auto" w:fill="FEFEFE"/>
          <w:lang w:val="bg-BG"/>
        </w:rPr>
        <w:t>"</w:t>
      </w:r>
      <w:r>
        <w:rPr>
          <w:highlight w:val="white"/>
          <w:shd w:val="clear" w:color="auto" w:fill="FEFEFE"/>
          <w:lang w:val="bg-BG"/>
        </w:rPr>
        <w:t xml:space="preserve"> „</w:t>
      </w:r>
      <w:r w:rsidRPr="00DC0517">
        <w:rPr>
          <w:highlight w:val="white"/>
          <w:shd w:val="clear" w:color="auto" w:fill="FEFEFE"/>
          <w:lang w:val="bg-BG"/>
        </w:rPr>
        <w:t>ПРИЛАГАНЕ НА ИНТЕРВЕНЦИИТЕ ПОД ФОРМАТА НА ДИРЕКТНИ ПЛАЩАНИЯ“</w:t>
      </w:r>
      <w:r w:rsidRPr="00C75A36">
        <w:rPr>
          <w:highlight w:val="white"/>
          <w:shd w:val="clear" w:color="auto" w:fill="FEFEFE"/>
          <w:lang w:val="bg-BG"/>
        </w:rPr>
        <w:t xml:space="preserve"> </w:t>
      </w:r>
      <w:r>
        <w:rPr>
          <w:highlight w:val="white"/>
          <w:shd w:val="clear" w:color="auto" w:fill="FEFEFE"/>
          <w:lang w:val="bg-BG"/>
        </w:rPr>
        <w:t>с чл. 47х - чл. 47яв:</w:t>
      </w:r>
    </w:p>
    <w:p w:rsidR="009D16BF" w:rsidRDefault="009D16BF" w:rsidP="009D16BF">
      <w:pPr>
        <w:ind w:firstLine="850"/>
        <w:jc w:val="both"/>
        <w:rPr>
          <w:highlight w:val="white"/>
          <w:shd w:val="clear" w:color="auto" w:fill="FEFEFE"/>
          <w:lang w:val="bg-BG"/>
        </w:rPr>
      </w:pPr>
    </w:p>
    <w:p w:rsidR="009D16BF" w:rsidRPr="00226CB0" w:rsidRDefault="009D16BF" w:rsidP="009D16BF">
      <w:pPr>
        <w:ind w:firstLine="850"/>
        <w:jc w:val="both"/>
        <w:rPr>
          <w:highlight w:val="white"/>
          <w:shd w:val="clear" w:color="auto" w:fill="FEFEFE"/>
          <w:lang w:val="bg-BG"/>
        </w:rPr>
      </w:pPr>
      <w:r w:rsidRPr="0039125F">
        <w:rPr>
          <w:highlight w:val="white"/>
          <w:shd w:val="clear" w:color="auto" w:fill="FEFEFE"/>
          <w:lang w:val="bg-BG"/>
        </w:rPr>
        <w:t>Чл. 47</w:t>
      </w:r>
      <w:r>
        <w:rPr>
          <w:highlight w:val="white"/>
          <w:shd w:val="clear" w:color="auto" w:fill="FEFEFE"/>
          <w:lang w:val="bg-BG"/>
        </w:rPr>
        <w:t>х</w:t>
      </w:r>
      <w:r w:rsidRPr="0039125F">
        <w:rPr>
          <w:highlight w:val="white"/>
          <w:shd w:val="clear" w:color="auto" w:fill="FEFEFE"/>
          <w:lang w:val="bg-BG"/>
        </w:rPr>
        <w:t>.</w:t>
      </w:r>
      <w:r>
        <w:rPr>
          <w:highlight w:val="white"/>
          <w:shd w:val="clear" w:color="auto" w:fill="FEFEFE"/>
          <w:lang w:val="bg-BG"/>
        </w:rPr>
        <w:t xml:space="preserve"> </w:t>
      </w:r>
      <w:r w:rsidRPr="00226CB0">
        <w:rPr>
          <w:highlight w:val="white"/>
          <w:shd w:val="clear" w:color="auto" w:fill="FEFEFE"/>
          <w:lang w:val="bg-BG"/>
        </w:rPr>
        <w:t xml:space="preserve">(1) Прилагат се следните </w:t>
      </w:r>
      <w:r w:rsidRPr="00C75A36">
        <w:rPr>
          <w:highlight w:val="white"/>
          <w:shd w:val="clear" w:color="auto" w:fill="FEFEFE"/>
          <w:lang w:val="bg-BG"/>
        </w:rPr>
        <w:t>интервенции под формата на</w:t>
      </w:r>
      <w:r w:rsidRPr="00226CB0">
        <w:rPr>
          <w:highlight w:val="white"/>
          <w:shd w:val="clear" w:color="auto" w:fill="FEFEFE"/>
          <w:lang w:val="bg-BG"/>
        </w:rPr>
        <w:t xml:space="preserve"> директни плащания:</w:t>
      </w:r>
    </w:p>
    <w:p w:rsidR="009D16BF" w:rsidRPr="00226CB0" w:rsidRDefault="009D16BF" w:rsidP="009D16BF">
      <w:pPr>
        <w:ind w:firstLine="850"/>
        <w:jc w:val="both"/>
        <w:rPr>
          <w:highlight w:val="white"/>
          <w:shd w:val="clear" w:color="auto" w:fill="FEFEFE"/>
          <w:lang w:val="bg-BG"/>
        </w:rPr>
      </w:pPr>
      <w:r w:rsidRPr="00226CB0">
        <w:rPr>
          <w:highlight w:val="white"/>
          <w:shd w:val="clear" w:color="auto" w:fill="FEFEFE"/>
          <w:lang w:val="bg-BG"/>
        </w:rPr>
        <w:t xml:space="preserve">1. </w:t>
      </w:r>
      <w:r w:rsidRPr="00C75A36">
        <w:rPr>
          <w:highlight w:val="white"/>
          <w:shd w:val="clear" w:color="auto" w:fill="FEFEFE"/>
          <w:lang w:val="bg-BG"/>
        </w:rPr>
        <w:t>Основно подпомагане на доходите за устойчивост (ОПДУ)</w:t>
      </w:r>
      <w:r w:rsidRPr="00226CB0">
        <w:rPr>
          <w:highlight w:val="white"/>
          <w:shd w:val="clear" w:color="auto" w:fill="FEFEFE"/>
          <w:lang w:val="bg-BG"/>
        </w:rPr>
        <w:t>;</w:t>
      </w:r>
    </w:p>
    <w:p w:rsidR="009D16BF" w:rsidRPr="00226CB0" w:rsidRDefault="009D16BF" w:rsidP="009D16BF">
      <w:pPr>
        <w:ind w:firstLine="850"/>
        <w:jc w:val="both"/>
        <w:rPr>
          <w:highlight w:val="white"/>
          <w:shd w:val="clear" w:color="auto" w:fill="FEFEFE"/>
          <w:lang w:val="bg-BG"/>
        </w:rPr>
      </w:pPr>
      <w:r w:rsidRPr="00226CB0">
        <w:rPr>
          <w:highlight w:val="white"/>
          <w:shd w:val="clear" w:color="auto" w:fill="FEFEFE"/>
          <w:lang w:val="bg-BG"/>
        </w:rPr>
        <w:t xml:space="preserve">2. </w:t>
      </w:r>
      <w:r w:rsidRPr="00C75A36">
        <w:rPr>
          <w:highlight w:val="white"/>
          <w:shd w:val="clear" w:color="auto" w:fill="FEFEFE"/>
          <w:lang w:val="bg-BG"/>
        </w:rPr>
        <w:t>Допълнително преразпределително подпомагане на доходите за устойчивост</w:t>
      </w:r>
      <w:r w:rsidRPr="00226CB0">
        <w:rPr>
          <w:highlight w:val="white"/>
          <w:shd w:val="clear" w:color="auto" w:fill="FEFEFE"/>
          <w:lang w:val="bg-BG"/>
        </w:rPr>
        <w:t>;</w:t>
      </w:r>
    </w:p>
    <w:p w:rsidR="009D16BF" w:rsidRPr="00226CB0" w:rsidRDefault="009D16BF" w:rsidP="009D16BF">
      <w:pPr>
        <w:ind w:firstLine="850"/>
        <w:jc w:val="both"/>
        <w:rPr>
          <w:highlight w:val="white"/>
          <w:shd w:val="clear" w:color="auto" w:fill="FEFEFE"/>
          <w:lang w:val="bg-BG"/>
        </w:rPr>
      </w:pPr>
      <w:r w:rsidRPr="00226CB0">
        <w:rPr>
          <w:highlight w:val="white"/>
          <w:shd w:val="clear" w:color="auto" w:fill="FEFEFE"/>
          <w:lang w:val="bg-BG"/>
        </w:rPr>
        <w:t xml:space="preserve">3. </w:t>
      </w:r>
      <w:r w:rsidRPr="00C75A36">
        <w:rPr>
          <w:highlight w:val="white"/>
          <w:shd w:val="clear" w:color="auto" w:fill="FEFEFE"/>
          <w:lang w:val="bg-BG"/>
        </w:rPr>
        <w:t>Схеми за климата, околната среда и хуманното отношение към животните</w:t>
      </w:r>
      <w:r w:rsidRPr="00226CB0">
        <w:rPr>
          <w:highlight w:val="white"/>
          <w:shd w:val="clear" w:color="auto" w:fill="FEFEFE"/>
          <w:lang w:val="bg-BG"/>
        </w:rPr>
        <w:t>;</w:t>
      </w:r>
    </w:p>
    <w:p w:rsidR="009D16BF" w:rsidRPr="00226CB0" w:rsidRDefault="009D16BF" w:rsidP="009D16BF">
      <w:pPr>
        <w:ind w:firstLine="850"/>
        <w:jc w:val="both"/>
        <w:rPr>
          <w:highlight w:val="white"/>
          <w:shd w:val="clear" w:color="auto" w:fill="FEFEFE"/>
          <w:lang w:val="bg-BG"/>
        </w:rPr>
      </w:pPr>
      <w:r w:rsidRPr="00226CB0">
        <w:rPr>
          <w:highlight w:val="white"/>
          <w:shd w:val="clear" w:color="auto" w:fill="FEFEFE"/>
          <w:lang w:val="bg-BG"/>
        </w:rPr>
        <w:t xml:space="preserve">4. </w:t>
      </w:r>
      <w:r w:rsidRPr="00C75A36">
        <w:rPr>
          <w:highlight w:val="white"/>
          <w:shd w:val="clear" w:color="auto" w:fill="FEFEFE"/>
          <w:lang w:val="bg-BG"/>
        </w:rPr>
        <w:t>Допълнително подпомагане на доходите за млади земеделски стопани</w:t>
      </w:r>
      <w:r w:rsidRPr="00226CB0">
        <w:rPr>
          <w:highlight w:val="white"/>
          <w:shd w:val="clear" w:color="auto" w:fill="FEFEFE"/>
          <w:lang w:val="bg-BG"/>
        </w:rPr>
        <w:t>;</w:t>
      </w:r>
    </w:p>
    <w:p w:rsidR="009D16BF" w:rsidRPr="00226CB0" w:rsidRDefault="009D16BF" w:rsidP="009D16BF">
      <w:pPr>
        <w:ind w:firstLine="850"/>
        <w:jc w:val="both"/>
        <w:rPr>
          <w:highlight w:val="white"/>
          <w:shd w:val="clear" w:color="auto" w:fill="FEFEFE"/>
          <w:lang w:val="bg-BG"/>
        </w:rPr>
      </w:pPr>
      <w:r w:rsidRPr="00226CB0">
        <w:rPr>
          <w:highlight w:val="white"/>
          <w:shd w:val="clear" w:color="auto" w:fill="FEFEFE"/>
          <w:lang w:val="bg-BG"/>
        </w:rPr>
        <w:t xml:space="preserve">5. </w:t>
      </w:r>
      <w:r w:rsidRPr="00C75A36">
        <w:rPr>
          <w:highlight w:val="white"/>
          <w:shd w:val="clear" w:color="auto" w:fill="FEFEFE"/>
          <w:lang w:val="bg-BG"/>
        </w:rPr>
        <w:t>Обвързано с производството подпомагане на доходите</w:t>
      </w:r>
      <w:r w:rsidRPr="00226CB0">
        <w:rPr>
          <w:highlight w:val="white"/>
          <w:shd w:val="clear" w:color="auto" w:fill="FEFEFE"/>
          <w:lang w:val="bg-BG"/>
        </w:rPr>
        <w:t>;</w:t>
      </w:r>
    </w:p>
    <w:p w:rsidR="009D16BF" w:rsidRPr="00226CB0" w:rsidRDefault="009D16BF" w:rsidP="009D16BF">
      <w:pPr>
        <w:ind w:firstLine="850"/>
        <w:jc w:val="both"/>
        <w:rPr>
          <w:highlight w:val="white"/>
          <w:shd w:val="clear" w:color="auto" w:fill="FEFEFE"/>
          <w:lang w:val="bg-BG"/>
        </w:rPr>
      </w:pPr>
      <w:r w:rsidRPr="00226CB0">
        <w:rPr>
          <w:highlight w:val="white"/>
          <w:shd w:val="clear" w:color="auto" w:fill="FEFEFE"/>
          <w:lang w:val="bg-BG"/>
        </w:rPr>
        <w:t xml:space="preserve">6. </w:t>
      </w:r>
      <w:r w:rsidRPr="00C75A36">
        <w:rPr>
          <w:highlight w:val="white"/>
          <w:shd w:val="clear" w:color="auto" w:fill="FEFEFE"/>
          <w:lang w:val="bg-BG"/>
        </w:rPr>
        <w:t>Плащане за малки земеделски стопани</w:t>
      </w:r>
      <w:r w:rsidRPr="00226CB0">
        <w:rPr>
          <w:highlight w:val="white"/>
          <w:shd w:val="clear" w:color="auto" w:fill="FEFEFE"/>
          <w:lang w:val="bg-BG"/>
        </w:rPr>
        <w:t>;</w:t>
      </w:r>
    </w:p>
    <w:p w:rsidR="009D16BF" w:rsidRPr="00226CB0" w:rsidRDefault="009D16BF" w:rsidP="009D16BF">
      <w:pPr>
        <w:ind w:firstLine="850"/>
        <w:jc w:val="both"/>
        <w:rPr>
          <w:highlight w:val="white"/>
          <w:shd w:val="clear" w:color="auto" w:fill="FEFEFE"/>
          <w:lang w:val="bg-BG"/>
        </w:rPr>
      </w:pPr>
      <w:r w:rsidRPr="00226CB0">
        <w:rPr>
          <w:highlight w:val="white"/>
          <w:shd w:val="clear" w:color="auto" w:fill="FEFEFE"/>
          <w:lang w:val="bg-BG"/>
        </w:rPr>
        <w:t>7. Специално плащане за култура - памук.</w:t>
      </w:r>
    </w:p>
    <w:p w:rsidR="009D16BF" w:rsidRDefault="009D16BF" w:rsidP="009D16BF">
      <w:pPr>
        <w:ind w:firstLine="850"/>
        <w:jc w:val="both"/>
        <w:rPr>
          <w:highlight w:val="white"/>
          <w:shd w:val="clear" w:color="auto" w:fill="FEFEFE"/>
          <w:lang w:val="bg-BG"/>
        </w:rPr>
      </w:pPr>
      <w:r w:rsidRPr="00226CB0">
        <w:rPr>
          <w:highlight w:val="white"/>
          <w:shd w:val="clear" w:color="auto" w:fill="FEFEFE"/>
          <w:lang w:val="bg-BG"/>
        </w:rPr>
        <w:t xml:space="preserve">(2) Прилагат се схемите за преходна национална помощ, които са </w:t>
      </w:r>
      <w:r w:rsidRPr="00C75A36">
        <w:rPr>
          <w:highlight w:val="white"/>
          <w:shd w:val="clear" w:color="auto" w:fill="FEFEFE"/>
          <w:lang w:val="bg-BG"/>
        </w:rPr>
        <w:t>включени в Стратегическия план</w:t>
      </w:r>
      <w:r w:rsidRPr="00226CB0">
        <w:rPr>
          <w:highlight w:val="white"/>
          <w:shd w:val="clear" w:color="auto" w:fill="FEFEFE"/>
          <w:lang w:val="bg-BG"/>
        </w:rPr>
        <w:t xml:space="preserve">. </w:t>
      </w:r>
      <w:r w:rsidRPr="00C75A36">
        <w:rPr>
          <w:highlight w:val="white"/>
          <w:shd w:val="clear" w:color="auto" w:fill="FEFEFE"/>
          <w:lang w:val="bg-BG"/>
        </w:rPr>
        <w:t xml:space="preserve">Размерът на плащанията по схемите за преходна национална помощ и </w:t>
      </w:r>
      <w:r w:rsidRPr="00C75A36">
        <w:rPr>
          <w:highlight w:val="white"/>
          <w:shd w:val="clear" w:color="auto" w:fill="FEFEFE"/>
          <w:lang w:val="bg-BG"/>
        </w:rPr>
        <w:lastRenderedPageBreak/>
        <w:t>референтният период се определя съгласно чл. 147 от Регламент (ЕС) 2021/2115 и Стратегическия план.</w:t>
      </w:r>
    </w:p>
    <w:p w:rsidR="009D16BF" w:rsidRPr="00C75A36" w:rsidRDefault="009D16BF" w:rsidP="009D16BF">
      <w:pPr>
        <w:ind w:firstLine="850"/>
        <w:jc w:val="both"/>
        <w:rPr>
          <w:highlight w:val="white"/>
          <w:shd w:val="clear" w:color="auto" w:fill="FEFEFE"/>
          <w:lang w:val="bg-BG"/>
        </w:rPr>
      </w:pPr>
      <w:r>
        <w:rPr>
          <w:highlight w:val="white"/>
          <w:shd w:val="clear" w:color="auto" w:fill="FEFEFE"/>
          <w:lang w:val="bg-BG"/>
        </w:rPr>
        <w:t xml:space="preserve">(3) На основание чл. 19 от </w:t>
      </w:r>
      <w:r w:rsidRPr="00C75A36">
        <w:rPr>
          <w:highlight w:val="white"/>
          <w:shd w:val="clear" w:color="auto" w:fill="FEFEFE"/>
          <w:lang w:val="bg-BG"/>
        </w:rPr>
        <w:t>Регламент (ЕС) 2021/2115</w:t>
      </w:r>
      <w:r>
        <w:rPr>
          <w:highlight w:val="white"/>
          <w:shd w:val="clear" w:color="auto" w:fill="FEFEFE"/>
          <w:lang w:val="bg-BG"/>
        </w:rPr>
        <w:t xml:space="preserve">, 1,5 % </w:t>
      </w:r>
      <w:r w:rsidRPr="00F14C3C">
        <w:rPr>
          <w:highlight w:val="white"/>
          <w:shd w:val="clear" w:color="auto" w:fill="FEFEFE"/>
          <w:lang w:val="bg-BG"/>
        </w:rPr>
        <w:t xml:space="preserve">от директните плащания, които се изплащат на земеделски стопанин, </w:t>
      </w:r>
      <w:r>
        <w:rPr>
          <w:highlight w:val="white"/>
          <w:shd w:val="clear" w:color="auto" w:fill="FEFEFE"/>
          <w:lang w:val="bg-BG"/>
        </w:rPr>
        <w:t xml:space="preserve">се използват за неговия </w:t>
      </w:r>
      <w:r w:rsidRPr="00F14C3C">
        <w:rPr>
          <w:highlight w:val="white"/>
          <w:shd w:val="clear" w:color="auto" w:fill="FEFEFE"/>
          <w:lang w:val="bg-BG"/>
        </w:rPr>
        <w:t>приноса към инструмент</w:t>
      </w:r>
      <w:r>
        <w:rPr>
          <w:highlight w:val="white"/>
          <w:shd w:val="clear" w:color="auto" w:fill="FEFEFE"/>
          <w:lang w:val="bg-BG"/>
        </w:rPr>
        <w:t>а</w:t>
      </w:r>
      <w:r w:rsidRPr="00F14C3C">
        <w:rPr>
          <w:highlight w:val="white"/>
          <w:shd w:val="clear" w:color="auto" w:fill="FEFEFE"/>
          <w:lang w:val="bg-BG"/>
        </w:rPr>
        <w:t xml:space="preserve"> за управление на риска.</w:t>
      </w:r>
    </w:p>
    <w:p w:rsidR="009D16BF" w:rsidRDefault="009D16BF" w:rsidP="009D16BF">
      <w:pPr>
        <w:ind w:firstLine="850"/>
        <w:jc w:val="both"/>
        <w:rPr>
          <w:highlight w:val="white"/>
          <w:shd w:val="clear" w:color="auto" w:fill="FEFEFE"/>
          <w:lang w:val="bg-BG"/>
        </w:rPr>
      </w:pPr>
    </w:p>
    <w:p w:rsidR="009D16BF" w:rsidRDefault="009D16BF" w:rsidP="009D16BF">
      <w:pPr>
        <w:ind w:firstLine="850"/>
        <w:jc w:val="both"/>
        <w:rPr>
          <w:highlight w:val="white"/>
          <w:shd w:val="clear" w:color="auto" w:fill="FEFEFE"/>
          <w:lang w:val="bg-BG"/>
        </w:rPr>
      </w:pPr>
      <w:r w:rsidRPr="00C75A36">
        <w:rPr>
          <w:highlight w:val="white"/>
          <w:shd w:val="clear" w:color="auto" w:fill="FEFEFE"/>
          <w:lang w:val="bg-BG"/>
        </w:rPr>
        <w:t xml:space="preserve">Чл. </w:t>
      </w:r>
      <w:r w:rsidRPr="003C656B">
        <w:rPr>
          <w:highlight w:val="white"/>
          <w:shd w:val="clear" w:color="auto" w:fill="FEFEFE"/>
          <w:lang w:val="bg-BG"/>
        </w:rPr>
        <w:t>47ц. (1) Директни плащания по интервенциите по чл. 47х, ал. 1 се отпускат на физически и юридически лица или на групи о</w:t>
      </w:r>
      <w:r>
        <w:rPr>
          <w:highlight w:val="white"/>
          <w:shd w:val="clear" w:color="auto" w:fill="FEFEFE"/>
          <w:lang w:val="bg-BG"/>
        </w:rPr>
        <w:t>т физически или юридически лица -</w:t>
      </w:r>
      <w:r w:rsidRPr="003C656B">
        <w:rPr>
          <w:highlight w:val="white"/>
          <w:shd w:val="clear" w:color="auto" w:fill="FEFEFE"/>
          <w:lang w:val="bg-BG"/>
        </w:rPr>
        <w:t xml:space="preserve"> </w:t>
      </w:r>
      <w:r>
        <w:rPr>
          <w:highlight w:val="white"/>
          <w:shd w:val="clear" w:color="auto" w:fill="FEFEFE"/>
          <w:lang w:val="bg-BG"/>
        </w:rPr>
        <w:t>активни земеделски стопани,</w:t>
      </w:r>
      <w:r w:rsidRPr="003C656B">
        <w:rPr>
          <w:highlight w:val="white"/>
          <w:shd w:val="clear" w:color="auto" w:fill="FEFEFE"/>
          <w:lang w:val="bg-BG"/>
        </w:rPr>
        <w:t xml:space="preserve"> които</w:t>
      </w:r>
      <w:r>
        <w:rPr>
          <w:highlight w:val="white"/>
          <w:shd w:val="clear" w:color="auto" w:fill="FEFEFE"/>
          <w:lang w:val="bg-BG"/>
        </w:rPr>
        <w:t>:</w:t>
      </w:r>
    </w:p>
    <w:p w:rsidR="009D16BF" w:rsidRPr="00200334" w:rsidRDefault="009D16BF" w:rsidP="009D16BF">
      <w:pPr>
        <w:ind w:firstLine="850"/>
        <w:jc w:val="both"/>
        <w:rPr>
          <w:highlight w:val="white"/>
          <w:shd w:val="clear" w:color="auto" w:fill="FEFEFE"/>
          <w:lang w:val="bg-BG"/>
        </w:rPr>
      </w:pPr>
      <w:r>
        <w:rPr>
          <w:highlight w:val="white"/>
          <w:shd w:val="clear" w:color="auto" w:fill="FEFEFE"/>
          <w:lang w:val="bg-BG"/>
        </w:rPr>
        <w:t xml:space="preserve">1. </w:t>
      </w:r>
      <w:r w:rsidRPr="00200334">
        <w:rPr>
          <w:highlight w:val="white"/>
          <w:shd w:val="clear" w:color="auto" w:fill="FEFEFE"/>
          <w:lang w:val="bg-BG"/>
        </w:rPr>
        <w:t>са земеделски стопани по смисъла на чл. 3 от Регламент (ЕС) № 2021/2115</w:t>
      </w:r>
      <w:r>
        <w:rPr>
          <w:highlight w:val="white"/>
          <w:shd w:val="clear" w:color="auto" w:fill="FEFEFE"/>
          <w:lang w:val="bg-BG"/>
        </w:rPr>
        <w:t>.</w:t>
      </w:r>
    </w:p>
    <w:p w:rsidR="009D16BF" w:rsidRDefault="009D16BF" w:rsidP="009D16BF">
      <w:pPr>
        <w:ind w:firstLine="850"/>
        <w:jc w:val="both"/>
        <w:rPr>
          <w:highlight w:val="white"/>
          <w:shd w:val="clear" w:color="auto" w:fill="FEFEFE"/>
          <w:lang w:val="bg-BG"/>
        </w:rPr>
      </w:pPr>
      <w:r>
        <w:rPr>
          <w:highlight w:val="white"/>
          <w:shd w:val="clear" w:color="auto" w:fill="FEFEFE"/>
          <w:lang w:val="bg-BG"/>
        </w:rPr>
        <w:t xml:space="preserve">2. </w:t>
      </w:r>
      <w:r w:rsidRPr="00200334">
        <w:rPr>
          <w:highlight w:val="white"/>
          <w:shd w:val="clear" w:color="auto" w:fill="FEFEFE"/>
          <w:lang w:val="bg-BG"/>
        </w:rPr>
        <w:t>са вписани в регистър</w:t>
      </w:r>
      <w:r>
        <w:rPr>
          <w:highlight w:val="white"/>
          <w:shd w:val="clear" w:color="auto" w:fill="FEFEFE"/>
          <w:lang w:val="bg-BG"/>
        </w:rPr>
        <w:t>а по чл. 7.</w:t>
      </w:r>
    </w:p>
    <w:p w:rsidR="009D16BF" w:rsidRPr="00977B2A" w:rsidRDefault="009D16BF" w:rsidP="009D16BF">
      <w:pPr>
        <w:ind w:firstLine="850"/>
        <w:jc w:val="both"/>
        <w:rPr>
          <w:highlight w:val="white"/>
          <w:shd w:val="clear" w:color="auto" w:fill="FEFEFE"/>
          <w:lang w:val="bg-BG"/>
        </w:rPr>
      </w:pPr>
      <w:r>
        <w:rPr>
          <w:highlight w:val="white"/>
          <w:shd w:val="clear" w:color="auto" w:fill="FEFEFE"/>
          <w:lang w:val="bg-BG"/>
        </w:rPr>
        <w:t>3.</w:t>
      </w:r>
      <w:r w:rsidRPr="00200334">
        <w:rPr>
          <w:highlight w:val="white"/>
          <w:shd w:val="clear" w:color="auto" w:fill="FEFEFE"/>
          <w:lang w:val="bg-BG"/>
        </w:rPr>
        <w:t xml:space="preserve"> </w:t>
      </w:r>
      <w:r>
        <w:rPr>
          <w:noProof/>
        </w:rPr>
        <w:t>не извършва</w:t>
      </w:r>
      <w:r>
        <w:rPr>
          <w:noProof/>
          <w:lang w:val="bg-BG"/>
        </w:rPr>
        <w:t>т</w:t>
      </w:r>
      <w:r>
        <w:rPr>
          <w:noProof/>
        </w:rPr>
        <w:t xml:space="preserve"> нито една от дейностите </w:t>
      </w:r>
      <w:r>
        <w:rPr>
          <w:noProof/>
          <w:lang w:val="bg-BG"/>
        </w:rPr>
        <w:t>по ал.2.</w:t>
      </w:r>
    </w:p>
    <w:p w:rsidR="009D16BF" w:rsidRDefault="009D16BF" w:rsidP="009D16BF">
      <w:pPr>
        <w:ind w:firstLine="850"/>
        <w:jc w:val="both"/>
        <w:rPr>
          <w:highlight w:val="white"/>
          <w:shd w:val="clear" w:color="auto" w:fill="FEFEFE"/>
          <w:lang w:val="bg-BG"/>
        </w:rPr>
      </w:pPr>
      <w:r>
        <w:rPr>
          <w:highlight w:val="white"/>
          <w:shd w:val="clear" w:color="auto" w:fill="FEFEFE"/>
          <w:lang w:val="bg-BG"/>
        </w:rPr>
        <w:t xml:space="preserve">4. </w:t>
      </w:r>
      <w:r w:rsidRPr="00200334">
        <w:rPr>
          <w:highlight w:val="white"/>
          <w:shd w:val="clear" w:color="auto" w:fill="FEFEFE"/>
          <w:lang w:val="bg-BG"/>
        </w:rPr>
        <w:t xml:space="preserve">отговарят на </w:t>
      </w:r>
      <w:r>
        <w:rPr>
          <w:highlight w:val="white"/>
          <w:shd w:val="clear" w:color="auto" w:fill="FEFEFE"/>
          <w:lang w:val="bg-BG"/>
        </w:rPr>
        <w:t xml:space="preserve">едно от </w:t>
      </w:r>
      <w:r w:rsidRPr="00200334">
        <w:rPr>
          <w:highlight w:val="white"/>
          <w:shd w:val="clear" w:color="auto" w:fill="FEFEFE"/>
          <w:lang w:val="bg-BG"/>
        </w:rPr>
        <w:t>следните условия:</w:t>
      </w:r>
    </w:p>
    <w:p w:rsidR="009D16BF" w:rsidRPr="00977B2A" w:rsidRDefault="009D16BF" w:rsidP="009D16BF">
      <w:pPr>
        <w:ind w:firstLine="850"/>
        <w:jc w:val="both"/>
        <w:rPr>
          <w:highlight w:val="white"/>
          <w:shd w:val="clear" w:color="auto" w:fill="FEFEFE"/>
          <w:lang w:val="bg-BG"/>
        </w:rPr>
      </w:pPr>
      <w:r>
        <w:rPr>
          <w:highlight w:val="white"/>
          <w:shd w:val="clear" w:color="auto" w:fill="FEFEFE"/>
          <w:lang w:val="bg-BG"/>
        </w:rPr>
        <w:t xml:space="preserve">а) </w:t>
      </w:r>
      <w:r w:rsidRPr="00977B2A">
        <w:rPr>
          <w:highlight w:val="white"/>
          <w:shd w:val="clear" w:color="auto" w:fill="FEFEFE"/>
          <w:lang w:val="bg-BG"/>
        </w:rPr>
        <w:t>основната дейност на юридическото лице, което е търговец и едноличен търговец съгласно Кода на икономическата му дейност, определен в Търговския регистър, удостоверен от Националния статистически институт, е упражняване на селскостопанска дейност; или</w:t>
      </w:r>
    </w:p>
    <w:p w:rsidR="009D16BF" w:rsidRPr="00977B2A" w:rsidRDefault="009D16BF" w:rsidP="009D16BF">
      <w:pPr>
        <w:ind w:firstLine="850"/>
        <w:jc w:val="both"/>
        <w:rPr>
          <w:highlight w:val="white"/>
          <w:shd w:val="clear" w:color="auto" w:fill="FEFEFE"/>
          <w:lang w:val="bg-BG"/>
        </w:rPr>
      </w:pPr>
      <w:r>
        <w:rPr>
          <w:highlight w:val="white"/>
          <w:shd w:val="clear" w:color="auto" w:fill="FEFEFE"/>
          <w:lang w:val="bg-BG"/>
        </w:rPr>
        <w:t>б)</w:t>
      </w:r>
      <w:r w:rsidRPr="003C656B">
        <w:rPr>
          <w:highlight w:val="white"/>
          <w:shd w:val="clear" w:color="auto" w:fill="FEFEFE"/>
          <w:lang w:val="bg-BG"/>
        </w:rPr>
        <w:t xml:space="preserve"> </w:t>
      </w:r>
      <w:r w:rsidRPr="00977B2A">
        <w:rPr>
          <w:highlight w:val="white"/>
          <w:shd w:val="clear" w:color="auto" w:fill="FEFEFE"/>
          <w:lang w:val="bg-BG"/>
        </w:rPr>
        <w:t>предметът на дейност, основната икономическа дейност или упражняваната дейност на юридическото лице, което не е търговец и физическото лице съгласно регистър БУЛСТАТ, удостоверени от Националния статистически институт, е упражняване на селскостопанска дейност или</w:t>
      </w:r>
    </w:p>
    <w:p w:rsidR="009D16BF" w:rsidRPr="003C656B" w:rsidRDefault="009D16BF" w:rsidP="009D16BF">
      <w:pPr>
        <w:ind w:firstLine="850"/>
        <w:jc w:val="both"/>
        <w:rPr>
          <w:highlight w:val="white"/>
          <w:shd w:val="clear" w:color="auto" w:fill="FEFEFE"/>
          <w:lang w:val="bg-BG"/>
        </w:rPr>
      </w:pPr>
      <w:r>
        <w:rPr>
          <w:highlight w:val="white"/>
          <w:shd w:val="clear" w:color="auto" w:fill="FEFEFE"/>
          <w:lang w:val="bg-BG"/>
        </w:rPr>
        <w:t>в)</w:t>
      </w:r>
      <w:r w:rsidRPr="003C656B">
        <w:rPr>
          <w:highlight w:val="white"/>
          <w:shd w:val="clear" w:color="auto" w:fill="FEFEFE"/>
          <w:lang w:val="bg-BG"/>
        </w:rPr>
        <w:t xml:space="preserve"> лицето може да докаже, че:</w:t>
      </w:r>
    </w:p>
    <w:p w:rsidR="009D16BF" w:rsidRPr="00D0565B" w:rsidRDefault="009D16BF" w:rsidP="009D16BF">
      <w:pPr>
        <w:ind w:firstLine="850"/>
        <w:jc w:val="both"/>
        <w:rPr>
          <w:highlight w:val="white"/>
          <w:shd w:val="clear" w:color="auto" w:fill="FEFEFE"/>
          <w:lang w:val="bg-BG"/>
        </w:rPr>
      </w:pPr>
      <w:proofErr w:type="spellStart"/>
      <w:r>
        <w:rPr>
          <w:highlight w:val="white"/>
          <w:shd w:val="clear" w:color="auto" w:fill="FEFEFE"/>
          <w:lang w:val="bg-BG"/>
        </w:rPr>
        <w:t>аа</w:t>
      </w:r>
      <w:proofErr w:type="spellEnd"/>
      <w:r>
        <w:rPr>
          <w:highlight w:val="white"/>
          <w:shd w:val="clear" w:color="auto" w:fill="FEFEFE"/>
          <w:lang w:val="bg-BG"/>
        </w:rPr>
        <w:t xml:space="preserve">) </w:t>
      </w:r>
      <w:r>
        <w:rPr>
          <w:noProof/>
        </w:rPr>
        <w:t>доходите му от селскостопанска дейност съставляват най-малко 1/3 от общия доход на стопанството, или</w:t>
      </w:r>
    </w:p>
    <w:p w:rsidR="009D16BF" w:rsidRPr="007B0EF7" w:rsidRDefault="009D16BF" w:rsidP="009D16BF">
      <w:pPr>
        <w:ind w:firstLine="850"/>
        <w:jc w:val="both"/>
        <w:rPr>
          <w:highlight w:val="white"/>
          <w:shd w:val="clear" w:color="auto" w:fill="FEFEFE"/>
          <w:lang w:val="bg-BG"/>
        </w:rPr>
      </w:pPr>
      <w:proofErr w:type="spellStart"/>
      <w:r>
        <w:rPr>
          <w:highlight w:val="white"/>
          <w:shd w:val="clear" w:color="auto" w:fill="FEFEFE"/>
          <w:lang w:val="bg-BG"/>
        </w:rPr>
        <w:t>бб</w:t>
      </w:r>
      <w:proofErr w:type="spellEnd"/>
      <w:r>
        <w:rPr>
          <w:highlight w:val="white"/>
          <w:shd w:val="clear" w:color="auto" w:fill="FEFEFE"/>
          <w:lang w:val="bg-BG"/>
        </w:rPr>
        <w:t xml:space="preserve">) </w:t>
      </w:r>
      <w:r>
        <w:rPr>
          <w:noProof/>
        </w:rPr>
        <w:t>годишният размер на директните плащания е минимум 5% от общите приходи</w:t>
      </w:r>
      <w:r w:rsidRPr="007B0EF7">
        <w:rPr>
          <w:highlight w:val="white"/>
          <w:shd w:val="clear" w:color="auto" w:fill="FEFEFE"/>
          <w:lang w:val="bg-BG"/>
        </w:rPr>
        <w:t xml:space="preserve">. </w:t>
      </w:r>
    </w:p>
    <w:p w:rsidR="009D16BF" w:rsidRPr="00581FA8" w:rsidRDefault="009D16BF" w:rsidP="009D16BF">
      <w:pPr>
        <w:ind w:firstLine="850"/>
        <w:jc w:val="both"/>
        <w:rPr>
          <w:highlight w:val="white"/>
          <w:shd w:val="clear" w:color="auto" w:fill="FEFEFE"/>
          <w:lang w:val="bg-BG"/>
        </w:rPr>
      </w:pPr>
      <w:r w:rsidRPr="00C75A36">
        <w:rPr>
          <w:highlight w:val="white"/>
          <w:shd w:val="clear" w:color="auto" w:fill="FEFEFE"/>
          <w:lang w:val="bg-BG"/>
        </w:rPr>
        <w:t xml:space="preserve"> (2) </w:t>
      </w:r>
      <w:r w:rsidRPr="00581FA8">
        <w:rPr>
          <w:highlight w:val="white"/>
          <w:shd w:val="clear" w:color="auto" w:fill="FEFEFE"/>
          <w:lang w:val="bg-BG"/>
        </w:rPr>
        <w:t>За неактивни земеделски стопани се считат (негативен списък) физически или юридически лица, които:</w:t>
      </w:r>
    </w:p>
    <w:p w:rsidR="009D16BF" w:rsidRPr="00581FA8" w:rsidRDefault="009D16BF" w:rsidP="009D16BF">
      <w:pPr>
        <w:ind w:firstLine="850"/>
        <w:jc w:val="both"/>
        <w:rPr>
          <w:highlight w:val="white"/>
          <w:shd w:val="clear" w:color="auto" w:fill="FEFEFE"/>
          <w:lang w:val="bg-BG"/>
        </w:rPr>
      </w:pPr>
      <w:r w:rsidRPr="00581FA8">
        <w:rPr>
          <w:highlight w:val="white"/>
          <w:shd w:val="clear" w:color="auto" w:fill="FEFEFE"/>
          <w:lang w:val="bg-BG"/>
        </w:rPr>
        <w:t>1. администрират летища;</w:t>
      </w:r>
    </w:p>
    <w:p w:rsidR="009D16BF" w:rsidRPr="00581FA8" w:rsidRDefault="009D16BF" w:rsidP="009D16BF">
      <w:pPr>
        <w:ind w:firstLine="850"/>
        <w:jc w:val="both"/>
        <w:rPr>
          <w:highlight w:val="white"/>
          <w:shd w:val="clear" w:color="auto" w:fill="FEFEFE"/>
          <w:lang w:val="bg-BG"/>
        </w:rPr>
      </w:pPr>
      <w:r w:rsidRPr="00581FA8">
        <w:rPr>
          <w:highlight w:val="white"/>
          <w:shd w:val="clear" w:color="auto" w:fill="FEFEFE"/>
          <w:lang w:val="bg-BG"/>
        </w:rPr>
        <w:t>2. експлоатират водни съоръжения;</w:t>
      </w:r>
    </w:p>
    <w:p w:rsidR="009D16BF" w:rsidRPr="00581FA8" w:rsidRDefault="009D16BF" w:rsidP="009D16BF">
      <w:pPr>
        <w:ind w:firstLine="850"/>
        <w:jc w:val="both"/>
        <w:rPr>
          <w:highlight w:val="white"/>
          <w:shd w:val="clear" w:color="auto" w:fill="FEFEFE"/>
          <w:lang w:val="bg-BG"/>
        </w:rPr>
      </w:pPr>
      <w:r w:rsidRPr="00581FA8">
        <w:rPr>
          <w:highlight w:val="white"/>
          <w:shd w:val="clear" w:color="auto" w:fill="FEFEFE"/>
          <w:lang w:val="bg-BG"/>
        </w:rPr>
        <w:t>3. администрират зони за спорт и отдих;</w:t>
      </w:r>
    </w:p>
    <w:p w:rsidR="009D16BF" w:rsidRPr="00581FA8" w:rsidRDefault="009D16BF" w:rsidP="009D16BF">
      <w:pPr>
        <w:ind w:firstLine="850"/>
        <w:jc w:val="both"/>
        <w:rPr>
          <w:highlight w:val="white"/>
          <w:shd w:val="clear" w:color="auto" w:fill="FEFEFE"/>
          <w:lang w:val="bg-BG"/>
        </w:rPr>
      </w:pPr>
      <w:r w:rsidRPr="00581FA8">
        <w:rPr>
          <w:highlight w:val="white"/>
          <w:shd w:val="clear" w:color="auto" w:fill="FEFEFE"/>
          <w:lang w:val="bg-BG"/>
        </w:rPr>
        <w:t>4. предоставят железопътни услуги;</w:t>
      </w:r>
    </w:p>
    <w:p w:rsidR="009D16BF" w:rsidRPr="00581FA8" w:rsidRDefault="009D16BF" w:rsidP="009D16BF">
      <w:pPr>
        <w:ind w:firstLine="850"/>
        <w:jc w:val="both"/>
        <w:rPr>
          <w:highlight w:val="white"/>
          <w:shd w:val="clear" w:color="auto" w:fill="FEFEFE"/>
          <w:lang w:val="bg-BG"/>
        </w:rPr>
      </w:pPr>
      <w:r w:rsidRPr="00581FA8">
        <w:rPr>
          <w:highlight w:val="white"/>
          <w:shd w:val="clear" w:color="auto" w:fill="FEFEFE"/>
          <w:lang w:val="bg-BG"/>
        </w:rPr>
        <w:t>5. предоставят услуги в областта на недвижимите имоти;</w:t>
      </w:r>
    </w:p>
    <w:p w:rsidR="009D16BF" w:rsidRDefault="009D16BF" w:rsidP="009D16BF">
      <w:pPr>
        <w:ind w:firstLine="850"/>
        <w:jc w:val="both"/>
        <w:rPr>
          <w:highlight w:val="white"/>
          <w:shd w:val="clear" w:color="auto" w:fill="FEFEFE"/>
          <w:lang w:val="bg-BG"/>
        </w:rPr>
      </w:pPr>
      <w:r w:rsidRPr="00581FA8">
        <w:rPr>
          <w:highlight w:val="white"/>
          <w:shd w:val="clear" w:color="auto" w:fill="FEFEFE"/>
          <w:lang w:val="bg-BG"/>
        </w:rPr>
        <w:t>6. са държавни или общински администрации или техни поделения</w:t>
      </w:r>
      <w:r>
        <w:rPr>
          <w:noProof/>
          <w:lang w:val="bg-BG"/>
        </w:rPr>
        <w:t>.</w:t>
      </w:r>
      <w:r w:rsidRPr="00C75A36">
        <w:rPr>
          <w:highlight w:val="white"/>
          <w:shd w:val="clear" w:color="auto" w:fill="FEFEFE"/>
          <w:lang w:val="bg-BG"/>
        </w:rPr>
        <w:t xml:space="preserve"> </w:t>
      </w:r>
    </w:p>
    <w:p w:rsidR="009D16BF" w:rsidRDefault="009D16BF" w:rsidP="009D16BF">
      <w:pPr>
        <w:ind w:firstLine="850"/>
        <w:jc w:val="both"/>
        <w:rPr>
          <w:noProof/>
          <w:lang w:val="bg-BG"/>
        </w:rPr>
      </w:pPr>
      <w:r w:rsidRPr="00C75A36">
        <w:rPr>
          <w:highlight w:val="white"/>
          <w:shd w:val="clear" w:color="auto" w:fill="FEFEFE"/>
          <w:lang w:val="bg-BG"/>
        </w:rPr>
        <w:t xml:space="preserve">(3) </w:t>
      </w:r>
      <w:r>
        <w:rPr>
          <w:shd w:val="clear" w:color="auto" w:fill="FEFEFE"/>
          <w:lang w:val="bg-BG"/>
        </w:rPr>
        <w:t>Лицата</w:t>
      </w:r>
      <w:r w:rsidRPr="008F3BF4">
        <w:rPr>
          <w:noProof/>
          <w:lang w:val="bg-BG"/>
        </w:rPr>
        <w:t xml:space="preserve"> </w:t>
      </w:r>
      <w:r>
        <w:rPr>
          <w:noProof/>
          <w:lang w:val="bg-BG"/>
        </w:rPr>
        <w:t xml:space="preserve">по ал. 2 </w:t>
      </w:r>
      <w:r w:rsidRPr="008F3BF4">
        <w:rPr>
          <w:noProof/>
          <w:lang w:val="bg-BG"/>
        </w:rPr>
        <w:t>се считат за активни земеделски стопани, ако</w:t>
      </w:r>
      <w:r>
        <w:rPr>
          <w:noProof/>
          <w:lang w:val="bg-BG"/>
        </w:rPr>
        <w:t xml:space="preserve"> </w:t>
      </w:r>
      <w:r w:rsidRPr="00200334">
        <w:rPr>
          <w:highlight w:val="white"/>
          <w:shd w:val="clear" w:color="auto" w:fill="FEFEFE"/>
          <w:lang w:val="bg-BG"/>
        </w:rPr>
        <w:t>са вписани в регистър</w:t>
      </w:r>
      <w:r>
        <w:rPr>
          <w:highlight w:val="white"/>
          <w:shd w:val="clear" w:color="auto" w:fill="FEFEFE"/>
          <w:lang w:val="bg-BG"/>
        </w:rPr>
        <w:t>а по чл. 7</w:t>
      </w:r>
      <w:r>
        <w:rPr>
          <w:shd w:val="clear" w:color="auto" w:fill="FEFEFE"/>
          <w:lang w:val="bg-BG"/>
        </w:rPr>
        <w:t xml:space="preserve"> и </w:t>
      </w:r>
      <w:r w:rsidRPr="00200334">
        <w:rPr>
          <w:highlight w:val="white"/>
          <w:shd w:val="clear" w:color="auto" w:fill="FEFEFE"/>
          <w:lang w:val="bg-BG"/>
        </w:rPr>
        <w:t xml:space="preserve">отговарят на </w:t>
      </w:r>
      <w:r>
        <w:rPr>
          <w:highlight w:val="white"/>
          <w:shd w:val="clear" w:color="auto" w:fill="FEFEFE"/>
          <w:lang w:val="bg-BG"/>
        </w:rPr>
        <w:t xml:space="preserve">едно от </w:t>
      </w:r>
      <w:r w:rsidRPr="00200334">
        <w:rPr>
          <w:highlight w:val="white"/>
          <w:shd w:val="clear" w:color="auto" w:fill="FEFEFE"/>
          <w:lang w:val="bg-BG"/>
        </w:rPr>
        <w:t>условия</w:t>
      </w:r>
      <w:r>
        <w:rPr>
          <w:shd w:val="clear" w:color="auto" w:fill="FEFEFE"/>
          <w:lang w:val="bg-BG"/>
        </w:rPr>
        <w:t>та по ал. 1, т. 4</w:t>
      </w:r>
      <w:r w:rsidRPr="008F3BF4">
        <w:rPr>
          <w:noProof/>
          <w:lang w:val="bg-BG"/>
        </w:rPr>
        <w:t xml:space="preserve">. </w:t>
      </w:r>
    </w:p>
    <w:p w:rsidR="009D16BF" w:rsidRPr="00C75A36" w:rsidRDefault="009D16BF" w:rsidP="009D16BF">
      <w:pPr>
        <w:ind w:firstLine="850"/>
        <w:jc w:val="both"/>
        <w:rPr>
          <w:highlight w:val="white"/>
          <w:shd w:val="clear" w:color="auto" w:fill="FEFEFE"/>
          <w:lang w:val="bg-BG"/>
        </w:rPr>
      </w:pPr>
      <w:r>
        <w:rPr>
          <w:noProof/>
          <w:lang w:val="bg-BG"/>
        </w:rPr>
        <w:t xml:space="preserve">(4) </w:t>
      </w:r>
      <w:r>
        <w:rPr>
          <w:noProof/>
          <w:color w:val="000000"/>
        </w:rPr>
        <w:t>Земеделските стопани се считат за активни земеделски стопани, ако през предходната година имат сума на директните плащания, която не надвишава 5 000 евро</w:t>
      </w:r>
      <w:r>
        <w:rPr>
          <w:noProof/>
          <w:color w:val="76923C"/>
        </w:rPr>
        <w:t xml:space="preserve">. </w:t>
      </w:r>
      <w:r>
        <w:rPr>
          <w:noProof/>
        </w:rPr>
        <w:t>Ако съответният земеделски стопанин не е подал заявление за подпомагане с директни плащания през предходната година, общият размер на директните плащания се определя като се умножи броят на допустимите хектари или животни в годината на подаване на заявлението по единичната сума на подкрепа на хектар или на животно през предходната година (или по средното за страната плащане на хектар или на животно, ако предходната година е преди периода на прилагане на стратегическия план 2023-2027).</w:t>
      </w:r>
      <w:r w:rsidRPr="008F3BF4">
        <w:rPr>
          <w:noProof/>
          <w:lang w:val="bg-BG"/>
        </w:rPr>
        <w:t xml:space="preserve">. </w:t>
      </w:r>
    </w:p>
    <w:p w:rsidR="009D16BF" w:rsidRDefault="009D16BF" w:rsidP="009D16BF">
      <w:pPr>
        <w:ind w:firstLine="850"/>
        <w:jc w:val="both"/>
        <w:rPr>
          <w:highlight w:val="white"/>
          <w:shd w:val="clear" w:color="auto" w:fill="FEFEFE"/>
          <w:lang w:val="bg-BG"/>
        </w:rPr>
      </w:pPr>
    </w:p>
    <w:p w:rsidR="009D16BF" w:rsidRPr="00226CB0" w:rsidRDefault="009D16BF" w:rsidP="009D16BF">
      <w:pPr>
        <w:ind w:firstLine="850"/>
        <w:jc w:val="both"/>
        <w:rPr>
          <w:highlight w:val="white"/>
          <w:shd w:val="clear" w:color="auto" w:fill="FEFEFE"/>
          <w:lang w:val="bg-BG"/>
        </w:rPr>
      </w:pPr>
      <w:r w:rsidRPr="00C75A36">
        <w:rPr>
          <w:highlight w:val="white"/>
          <w:shd w:val="clear" w:color="auto" w:fill="FEFEFE"/>
          <w:lang w:val="bg-BG"/>
        </w:rPr>
        <w:t>Чл. 47</w:t>
      </w:r>
      <w:r>
        <w:rPr>
          <w:highlight w:val="white"/>
          <w:shd w:val="clear" w:color="auto" w:fill="FEFEFE"/>
          <w:lang w:val="bg-BG"/>
        </w:rPr>
        <w:t>ч</w:t>
      </w:r>
      <w:r w:rsidRPr="00C75A36">
        <w:rPr>
          <w:highlight w:val="white"/>
          <w:shd w:val="clear" w:color="auto" w:fill="FEFEFE"/>
          <w:lang w:val="bg-BG"/>
        </w:rPr>
        <w:t xml:space="preserve">. </w:t>
      </w:r>
      <w:r w:rsidRPr="00226CB0">
        <w:rPr>
          <w:highlight w:val="white"/>
          <w:shd w:val="clear" w:color="auto" w:fill="FEFEFE"/>
          <w:lang w:val="bg-BG"/>
        </w:rPr>
        <w:t>(1) Министърът на земеделието одобрява със заповед Условия за</w:t>
      </w:r>
      <w:r>
        <w:rPr>
          <w:highlight w:val="white"/>
          <w:shd w:val="clear" w:color="auto" w:fill="FEFEFE"/>
          <w:lang w:val="bg-BG"/>
        </w:rPr>
        <w:t xml:space="preserve"> </w:t>
      </w:r>
      <w:r w:rsidRPr="00C75A36">
        <w:rPr>
          <w:highlight w:val="white"/>
          <w:shd w:val="clear" w:color="auto" w:fill="FEFEFE"/>
          <w:lang w:val="bg-BG"/>
        </w:rPr>
        <w:t>прилагане на стандартите за</w:t>
      </w:r>
      <w:r w:rsidRPr="00226CB0">
        <w:rPr>
          <w:highlight w:val="white"/>
          <w:shd w:val="clear" w:color="auto" w:fill="FEFEFE"/>
          <w:lang w:val="bg-BG"/>
        </w:rPr>
        <w:t xml:space="preserve"> добро земеделско и екологично състояние</w:t>
      </w:r>
      <w:r>
        <w:rPr>
          <w:highlight w:val="white"/>
          <w:shd w:val="clear" w:color="auto" w:fill="FEFEFE"/>
          <w:lang w:val="bg-BG"/>
        </w:rPr>
        <w:t xml:space="preserve">, </w:t>
      </w:r>
      <w:r w:rsidRPr="00C75A36">
        <w:rPr>
          <w:highlight w:val="white"/>
          <w:shd w:val="clear" w:color="auto" w:fill="FEFEFE"/>
          <w:lang w:val="bg-BG"/>
        </w:rPr>
        <w:t>съгласно</w:t>
      </w:r>
      <w:r>
        <w:rPr>
          <w:highlight w:val="white"/>
          <w:shd w:val="clear" w:color="auto" w:fill="FEFEFE"/>
          <w:lang w:val="bg-BG"/>
        </w:rPr>
        <w:t xml:space="preserve"> </w:t>
      </w:r>
      <w:r w:rsidRPr="00C75A36">
        <w:rPr>
          <w:highlight w:val="white"/>
          <w:shd w:val="clear" w:color="auto" w:fill="FEFEFE"/>
          <w:lang w:val="bg-BG"/>
        </w:rPr>
        <w:t>чл. 12 от</w:t>
      </w:r>
      <w:r>
        <w:rPr>
          <w:highlight w:val="white"/>
          <w:shd w:val="clear" w:color="auto" w:fill="FEFEFE"/>
          <w:lang w:val="bg-BG"/>
        </w:rPr>
        <w:t xml:space="preserve"> </w:t>
      </w:r>
      <w:r w:rsidRPr="00C75A36">
        <w:rPr>
          <w:highlight w:val="white"/>
          <w:shd w:val="clear" w:color="auto" w:fill="FEFEFE"/>
          <w:lang w:val="bg-BG"/>
        </w:rPr>
        <w:t>Регламент (ЕС) 2021/2115 и Стратегическия план</w:t>
      </w:r>
      <w:r w:rsidRPr="00226CB0">
        <w:rPr>
          <w:highlight w:val="white"/>
          <w:shd w:val="clear" w:color="auto" w:fill="FEFEFE"/>
          <w:lang w:val="bg-BG"/>
        </w:rPr>
        <w:t xml:space="preserve"> и </w:t>
      </w:r>
      <w:r w:rsidRPr="00C75A36">
        <w:rPr>
          <w:highlight w:val="white"/>
          <w:shd w:val="clear" w:color="auto" w:fill="FEFEFE"/>
          <w:lang w:val="bg-BG"/>
        </w:rPr>
        <w:t xml:space="preserve">я </w:t>
      </w:r>
      <w:r w:rsidRPr="00226CB0">
        <w:rPr>
          <w:highlight w:val="white"/>
          <w:shd w:val="clear" w:color="auto" w:fill="FEFEFE"/>
          <w:lang w:val="bg-BG"/>
        </w:rPr>
        <w:t xml:space="preserve">публикува на </w:t>
      </w:r>
      <w:hyperlink r:id="rId7" w:history="1">
        <w:r w:rsidRPr="00C75A36">
          <w:rPr>
            <w:highlight w:val="white"/>
            <w:shd w:val="clear" w:color="auto" w:fill="FEFEFE"/>
            <w:lang w:val="bg-BG"/>
          </w:rPr>
          <w:t>интернет страницата</w:t>
        </w:r>
      </w:hyperlink>
      <w:r w:rsidRPr="00226CB0">
        <w:rPr>
          <w:highlight w:val="white"/>
          <w:shd w:val="clear" w:color="auto" w:fill="FEFEFE"/>
          <w:lang w:val="bg-BG"/>
        </w:rPr>
        <w:t xml:space="preserve"> на министерството.</w:t>
      </w:r>
    </w:p>
    <w:p w:rsidR="009D16BF" w:rsidRDefault="009D16BF" w:rsidP="009D16BF">
      <w:pPr>
        <w:ind w:firstLine="850"/>
        <w:jc w:val="both"/>
        <w:rPr>
          <w:highlight w:val="white"/>
          <w:shd w:val="clear" w:color="auto" w:fill="FEFEFE"/>
          <w:lang w:val="bg-BG"/>
        </w:rPr>
      </w:pPr>
      <w:r w:rsidRPr="00226CB0">
        <w:rPr>
          <w:highlight w:val="white"/>
          <w:shd w:val="clear" w:color="auto" w:fill="FEFEFE"/>
          <w:lang w:val="bg-BG"/>
        </w:rPr>
        <w:t xml:space="preserve">(2) Министърът на земеделието одобрява със заповед ръководство за прилагане на законоустановените изисквания за управление </w:t>
      </w:r>
      <w:r w:rsidRPr="00C75A36">
        <w:rPr>
          <w:highlight w:val="white"/>
          <w:shd w:val="clear" w:color="auto" w:fill="FEFEFE"/>
          <w:lang w:val="bg-BG"/>
        </w:rPr>
        <w:t xml:space="preserve">по приложение III на Регламент (ЕС) 2021/2115  </w:t>
      </w:r>
      <w:r w:rsidRPr="00226CB0">
        <w:rPr>
          <w:highlight w:val="white"/>
          <w:shd w:val="clear" w:color="auto" w:fill="FEFEFE"/>
          <w:lang w:val="bg-BG"/>
        </w:rPr>
        <w:t>и методика за прилагане на</w:t>
      </w:r>
      <w:r w:rsidRPr="003D241B">
        <w:rPr>
          <w:highlight w:val="white"/>
          <w:shd w:val="clear" w:color="auto" w:fill="FEFEFE"/>
          <w:lang w:val="bg-BG"/>
        </w:rPr>
        <w:t xml:space="preserve"> </w:t>
      </w:r>
      <w:r w:rsidRPr="00C75A36">
        <w:rPr>
          <w:highlight w:val="white"/>
          <w:shd w:val="clear" w:color="auto" w:fill="FEFEFE"/>
          <w:lang w:val="bg-BG"/>
        </w:rPr>
        <w:t>предварителните условия</w:t>
      </w:r>
      <w:r w:rsidRPr="00226CB0">
        <w:rPr>
          <w:highlight w:val="white"/>
          <w:shd w:val="clear" w:color="auto" w:fill="FEFEFE"/>
          <w:lang w:val="bg-BG"/>
        </w:rPr>
        <w:t xml:space="preserve">, както и промените в тях, и ги публикува на </w:t>
      </w:r>
      <w:hyperlink r:id="rId8" w:history="1">
        <w:r w:rsidRPr="00C75A36">
          <w:rPr>
            <w:highlight w:val="white"/>
            <w:shd w:val="clear" w:color="auto" w:fill="FEFEFE"/>
            <w:lang w:val="bg-BG"/>
          </w:rPr>
          <w:t>интернет страницата</w:t>
        </w:r>
      </w:hyperlink>
      <w:r w:rsidRPr="00226CB0">
        <w:rPr>
          <w:highlight w:val="white"/>
          <w:shd w:val="clear" w:color="auto" w:fill="FEFEFE"/>
          <w:lang w:val="bg-BG"/>
        </w:rPr>
        <w:t xml:space="preserve"> на министерството.</w:t>
      </w:r>
      <w:r>
        <w:rPr>
          <w:highlight w:val="white"/>
          <w:shd w:val="clear" w:color="auto" w:fill="FEFEFE"/>
          <w:lang w:val="bg-BG"/>
        </w:rPr>
        <w:t xml:space="preserve"> Методиката включва </w:t>
      </w:r>
      <w:r w:rsidRPr="00A852F2">
        <w:rPr>
          <w:highlight w:val="white"/>
          <w:shd w:val="clear" w:color="auto" w:fill="FEFEFE"/>
          <w:lang w:val="bg-BG"/>
        </w:rPr>
        <w:t xml:space="preserve">правила за </w:t>
      </w:r>
      <w:r>
        <w:rPr>
          <w:highlight w:val="white"/>
          <w:shd w:val="clear" w:color="auto" w:fill="FEFEFE"/>
          <w:lang w:val="bg-BG"/>
        </w:rPr>
        <w:t xml:space="preserve">определяне на намаленията на плащанията при неспазване на изискванията на </w:t>
      </w:r>
      <w:r w:rsidRPr="00C75A36">
        <w:rPr>
          <w:highlight w:val="white"/>
          <w:shd w:val="clear" w:color="auto" w:fill="FEFEFE"/>
          <w:lang w:val="bg-BG"/>
        </w:rPr>
        <w:t>стандартите за добро земеделско и екологично състояние и законоустановените изисквания за управление</w:t>
      </w:r>
      <w:r>
        <w:rPr>
          <w:highlight w:val="white"/>
          <w:shd w:val="clear" w:color="auto" w:fill="FEFEFE"/>
          <w:lang w:val="bg-BG"/>
        </w:rPr>
        <w:t>, като се</w:t>
      </w:r>
      <w:r w:rsidRPr="00A852F2">
        <w:rPr>
          <w:highlight w:val="white"/>
          <w:shd w:val="clear" w:color="auto" w:fill="FEFEFE"/>
          <w:lang w:val="bg-BG"/>
        </w:rPr>
        <w:t xml:space="preserve"> отчитат степента, тежестта и продължителността на допуснатото нарушение</w:t>
      </w:r>
      <w:r>
        <w:rPr>
          <w:highlight w:val="white"/>
          <w:shd w:val="clear" w:color="auto" w:fill="FEFEFE"/>
          <w:lang w:val="bg-BG"/>
        </w:rPr>
        <w:t>,</w:t>
      </w:r>
    </w:p>
    <w:p w:rsidR="009D16BF" w:rsidRPr="00C75A36" w:rsidRDefault="009D16BF" w:rsidP="009D16BF">
      <w:pPr>
        <w:ind w:firstLine="850"/>
        <w:jc w:val="both"/>
        <w:rPr>
          <w:highlight w:val="white"/>
          <w:shd w:val="clear" w:color="auto" w:fill="FEFEFE"/>
          <w:lang w:val="bg-BG"/>
        </w:rPr>
      </w:pPr>
      <w:r w:rsidRPr="00C75A36">
        <w:rPr>
          <w:highlight w:val="white"/>
          <w:shd w:val="clear" w:color="auto" w:fill="FEFEFE"/>
          <w:lang w:val="bg-BG"/>
        </w:rPr>
        <w:t xml:space="preserve">(3) Ползвателите на подпомагане по интервенции под формата на директни плащания и по интервенции в областта на селските райони по </w:t>
      </w:r>
      <w:r w:rsidRPr="00BE1593">
        <w:rPr>
          <w:highlight w:val="white"/>
          <w:shd w:val="clear" w:color="auto" w:fill="FEFEFE"/>
          <w:lang w:val="bg-BG"/>
        </w:rPr>
        <w:t xml:space="preserve">чл. 70, 71 и 72 </w:t>
      </w:r>
      <w:r w:rsidRPr="00C75A36">
        <w:rPr>
          <w:highlight w:val="white"/>
          <w:shd w:val="clear" w:color="auto" w:fill="FEFEFE"/>
          <w:lang w:val="bg-BG"/>
        </w:rPr>
        <w:t xml:space="preserve">на Регламент (ЕС) 2021/2115 подлежат на </w:t>
      </w:r>
      <w:r>
        <w:rPr>
          <w:highlight w:val="white"/>
          <w:shd w:val="clear" w:color="auto" w:fill="FEFEFE"/>
          <w:lang w:val="bg-BG"/>
        </w:rPr>
        <w:t>намаления на плащанията</w:t>
      </w:r>
      <w:r w:rsidRPr="00C75A36">
        <w:rPr>
          <w:highlight w:val="white"/>
          <w:shd w:val="clear" w:color="auto" w:fill="FEFEFE"/>
          <w:lang w:val="bg-BG"/>
        </w:rPr>
        <w:t xml:space="preserve">, ако не </w:t>
      </w:r>
      <w:r>
        <w:rPr>
          <w:highlight w:val="white"/>
          <w:shd w:val="clear" w:color="auto" w:fill="FEFEFE"/>
          <w:lang w:val="bg-BG"/>
        </w:rPr>
        <w:t xml:space="preserve">изпълняват изискванията на </w:t>
      </w:r>
      <w:r w:rsidRPr="00C75A36">
        <w:rPr>
          <w:highlight w:val="white"/>
          <w:shd w:val="clear" w:color="auto" w:fill="FEFEFE"/>
          <w:lang w:val="bg-BG"/>
        </w:rPr>
        <w:t xml:space="preserve">стандартите за добро земеделско и екологично състояние по ал. 1 и законоустановените изисквания за управление по ал. 2. </w:t>
      </w:r>
    </w:p>
    <w:p w:rsidR="009D16BF" w:rsidRPr="009D27EC" w:rsidRDefault="009D16BF" w:rsidP="009D16BF">
      <w:pPr>
        <w:ind w:firstLine="850"/>
        <w:jc w:val="both"/>
        <w:rPr>
          <w:shd w:val="clear" w:color="auto" w:fill="FEFEFE"/>
          <w:lang w:val="bg-BG"/>
        </w:rPr>
      </w:pPr>
      <w:r w:rsidRPr="009D27EC">
        <w:rPr>
          <w:shd w:val="clear" w:color="auto" w:fill="FEFEFE"/>
          <w:lang w:val="bg-BG"/>
        </w:rPr>
        <w:t xml:space="preserve">(4) Методиката и заповедта </w:t>
      </w:r>
      <w:r>
        <w:rPr>
          <w:shd w:val="clear" w:color="auto" w:fill="FEFEFE"/>
          <w:lang w:val="bg-BG"/>
        </w:rPr>
        <w:t xml:space="preserve">за одобрение </w:t>
      </w:r>
      <w:r w:rsidRPr="009D27EC">
        <w:rPr>
          <w:shd w:val="clear" w:color="auto" w:fill="FEFEFE"/>
          <w:lang w:val="bg-BG"/>
        </w:rPr>
        <w:t xml:space="preserve">по ал. 2 се обнародват в </w:t>
      </w:r>
      <w:r>
        <w:rPr>
          <w:shd w:val="clear" w:color="auto" w:fill="FEFEFE"/>
          <w:lang w:val="bg-BG"/>
        </w:rPr>
        <w:t>„</w:t>
      </w:r>
      <w:r w:rsidRPr="009D27EC">
        <w:rPr>
          <w:shd w:val="clear" w:color="auto" w:fill="FEFEFE"/>
          <w:lang w:val="bg-BG"/>
        </w:rPr>
        <w:t>Държавен вестник</w:t>
      </w:r>
      <w:r>
        <w:rPr>
          <w:shd w:val="clear" w:color="auto" w:fill="FEFEFE"/>
          <w:lang w:val="bg-BG"/>
        </w:rPr>
        <w:t>“</w:t>
      </w:r>
      <w:r w:rsidRPr="009D27EC">
        <w:rPr>
          <w:shd w:val="clear" w:color="auto" w:fill="FEFEFE"/>
          <w:lang w:val="bg-BG"/>
        </w:rPr>
        <w:t xml:space="preserve"> и могат да се обжалват в 14-дневен срок след датата на обнародването, пред съд, по реда на Административнопроцесуалния кодекс.</w:t>
      </w:r>
    </w:p>
    <w:p w:rsidR="009D16BF" w:rsidRDefault="009D16BF" w:rsidP="009D16BF">
      <w:pPr>
        <w:ind w:firstLine="850"/>
        <w:jc w:val="both"/>
        <w:rPr>
          <w:highlight w:val="white"/>
          <w:shd w:val="clear" w:color="auto" w:fill="FEFEFE"/>
          <w:lang w:val="bg-BG"/>
        </w:rPr>
      </w:pPr>
    </w:p>
    <w:p w:rsidR="009D16BF" w:rsidRDefault="009D16BF" w:rsidP="009D16BF">
      <w:pPr>
        <w:ind w:firstLine="850"/>
        <w:jc w:val="both"/>
        <w:rPr>
          <w:highlight w:val="white"/>
          <w:shd w:val="clear" w:color="auto" w:fill="FEFEFE"/>
          <w:lang w:val="bg-BG"/>
        </w:rPr>
      </w:pPr>
      <w:r w:rsidRPr="00C75A36">
        <w:rPr>
          <w:highlight w:val="white"/>
          <w:shd w:val="clear" w:color="auto" w:fill="FEFEFE"/>
          <w:lang w:val="bg-BG"/>
        </w:rPr>
        <w:t>Чл. 47</w:t>
      </w:r>
      <w:r>
        <w:rPr>
          <w:highlight w:val="white"/>
          <w:shd w:val="clear" w:color="auto" w:fill="FEFEFE"/>
          <w:lang w:val="bg-BG"/>
        </w:rPr>
        <w:t>ш</w:t>
      </w:r>
      <w:r w:rsidRPr="00C75A36">
        <w:rPr>
          <w:highlight w:val="white"/>
          <w:shd w:val="clear" w:color="auto" w:fill="FEFEFE"/>
          <w:lang w:val="bg-BG"/>
        </w:rPr>
        <w:t xml:space="preserve">. </w:t>
      </w:r>
      <w:r w:rsidRPr="001A604E">
        <w:rPr>
          <w:highlight w:val="white"/>
          <w:shd w:val="clear" w:color="auto" w:fill="FEFEFE"/>
          <w:lang w:val="bg-BG"/>
        </w:rPr>
        <w:t>(</w:t>
      </w:r>
      <w:r>
        <w:rPr>
          <w:highlight w:val="white"/>
          <w:shd w:val="clear" w:color="auto" w:fill="FEFEFE"/>
          <w:lang w:val="bg-BG"/>
        </w:rPr>
        <w:t>1</w:t>
      </w:r>
      <w:r w:rsidRPr="001A604E">
        <w:rPr>
          <w:highlight w:val="white"/>
          <w:shd w:val="clear" w:color="auto" w:fill="FEFEFE"/>
          <w:lang w:val="bg-BG"/>
        </w:rPr>
        <w:t xml:space="preserve">) Националната служба за съвети в земеделието консултира </w:t>
      </w:r>
      <w:r>
        <w:rPr>
          <w:highlight w:val="white"/>
          <w:shd w:val="clear" w:color="auto" w:fill="FEFEFE"/>
          <w:lang w:val="bg-BG"/>
        </w:rPr>
        <w:t xml:space="preserve">бенефициентите </w:t>
      </w:r>
      <w:r w:rsidRPr="001A604E">
        <w:rPr>
          <w:highlight w:val="white"/>
          <w:shd w:val="clear" w:color="auto" w:fill="FEFEFE"/>
          <w:lang w:val="bg-BG"/>
        </w:rPr>
        <w:t xml:space="preserve">за правилата, които </w:t>
      </w:r>
      <w:r>
        <w:rPr>
          <w:highlight w:val="white"/>
          <w:shd w:val="clear" w:color="auto" w:fill="FEFEFE"/>
          <w:lang w:val="bg-BG"/>
        </w:rPr>
        <w:t xml:space="preserve">трябва </w:t>
      </w:r>
      <w:r w:rsidRPr="001A604E">
        <w:rPr>
          <w:highlight w:val="white"/>
          <w:shd w:val="clear" w:color="auto" w:fill="FEFEFE"/>
          <w:lang w:val="bg-BG"/>
        </w:rPr>
        <w:t xml:space="preserve">да спазват при прилагане на предварителните условия в социалната сфера, </w:t>
      </w:r>
      <w:r w:rsidRPr="0039125F">
        <w:rPr>
          <w:highlight w:val="white"/>
          <w:shd w:val="clear" w:color="auto" w:fill="FEFEFE"/>
          <w:lang w:val="bg-BG"/>
        </w:rPr>
        <w:t>свързани с трудовата заетост и здравословни и безопасни условия на труд.</w:t>
      </w:r>
    </w:p>
    <w:p w:rsidR="009D16BF" w:rsidRPr="009D27EC" w:rsidRDefault="009D16BF" w:rsidP="009D16BF">
      <w:pPr>
        <w:ind w:left="130" w:firstLine="720"/>
        <w:jc w:val="both"/>
        <w:rPr>
          <w:shd w:val="clear" w:color="auto" w:fill="FEFEFE"/>
          <w:lang w:val="bg-BG"/>
        </w:rPr>
      </w:pPr>
      <w:r w:rsidRPr="00C75A36">
        <w:rPr>
          <w:highlight w:val="white"/>
          <w:shd w:val="clear" w:color="auto" w:fill="FEFEFE"/>
          <w:lang w:val="bg-BG"/>
        </w:rPr>
        <w:t xml:space="preserve"> (</w:t>
      </w:r>
      <w:r>
        <w:rPr>
          <w:highlight w:val="white"/>
          <w:shd w:val="clear" w:color="auto" w:fill="FEFEFE"/>
          <w:lang w:val="bg-BG"/>
        </w:rPr>
        <w:t>2</w:t>
      </w:r>
      <w:r w:rsidRPr="00C75A36">
        <w:rPr>
          <w:highlight w:val="white"/>
          <w:shd w:val="clear" w:color="auto" w:fill="FEFEFE"/>
          <w:lang w:val="bg-BG"/>
        </w:rPr>
        <w:t xml:space="preserve">) Ползвателите на подпомагане по интервенции под формата на директни плащания и по интервенции в областта на селските райони по </w:t>
      </w:r>
      <w:r w:rsidRPr="00BE1593">
        <w:rPr>
          <w:highlight w:val="white"/>
          <w:shd w:val="clear" w:color="auto" w:fill="FEFEFE"/>
          <w:lang w:val="bg-BG"/>
        </w:rPr>
        <w:t xml:space="preserve">чл. 70, 71 и 72 </w:t>
      </w:r>
      <w:r w:rsidRPr="00C75A36">
        <w:rPr>
          <w:highlight w:val="white"/>
          <w:shd w:val="clear" w:color="auto" w:fill="FEFEFE"/>
          <w:lang w:val="bg-BG"/>
        </w:rPr>
        <w:t xml:space="preserve"> </w:t>
      </w:r>
      <w:r>
        <w:rPr>
          <w:highlight w:val="white"/>
          <w:shd w:val="clear" w:color="auto" w:fill="FEFEFE"/>
          <w:lang w:val="bg-BG"/>
        </w:rPr>
        <w:t>от</w:t>
      </w:r>
      <w:r w:rsidRPr="00C75A36">
        <w:rPr>
          <w:highlight w:val="white"/>
          <w:shd w:val="clear" w:color="auto" w:fill="FEFEFE"/>
          <w:lang w:val="bg-BG"/>
        </w:rPr>
        <w:t xml:space="preserve"> Регламент (ЕС) 2021/2115 подлежат на</w:t>
      </w:r>
      <w:r>
        <w:rPr>
          <w:highlight w:val="white"/>
          <w:shd w:val="clear" w:color="auto" w:fill="FEFEFE"/>
          <w:lang w:val="bg-BG"/>
        </w:rPr>
        <w:t xml:space="preserve"> намаления на плащанията</w:t>
      </w:r>
      <w:r w:rsidRPr="00C75A36">
        <w:rPr>
          <w:highlight w:val="white"/>
          <w:shd w:val="clear" w:color="auto" w:fill="FEFEFE"/>
          <w:lang w:val="bg-BG"/>
        </w:rPr>
        <w:t xml:space="preserve">, ако след 1 януари 2025 г. не спазват изискванията, свързани с условията на труд и заетост или задълженията на работодателите, произтичащи от правните актове, посочени в приложение IV на Регламент (ЕС) 2021/2115. </w:t>
      </w:r>
      <w:r>
        <w:rPr>
          <w:shd w:val="clear" w:color="auto" w:fill="FEFEFE"/>
          <w:lang w:val="bg-BG"/>
        </w:rPr>
        <w:t xml:space="preserve">Намаленията </w:t>
      </w:r>
      <w:r w:rsidRPr="009D27EC">
        <w:rPr>
          <w:shd w:val="clear" w:color="auto" w:fill="FEFEFE"/>
          <w:lang w:val="bg-BG"/>
        </w:rPr>
        <w:t xml:space="preserve">се </w:t>
      </w:r>
      <w:r>
        <w:rPr>
          <w:shd w:val="clear" w:color="auto" w:fill="FEFEFE"/>
          <w:lang w:val="bg-BG"/>
        </w:rPr>
        <w:t>при</w:t>
      </w:r>
      <w:r w:rsidRPr="009D27EC">
        <w:rPr>
          <w:shd w:val="clear" w:color="auto" w:fill="FEFEFE"/>
          <w:lang w:val="bg-BG"/>
        </w:rPr>
        <w:t>лагат съгласно методика, утвърдена със заповед на министъра на земеделието.</w:t>
      </w:r>
    </w:p>
    <w:p w:rsidR="009D16BF" w:rsidRDefault="009D16BF" w:rsidP="009D16BF">
      <w:pPr>
        <w:ind w:firstLine="850"/>
        <w:jc w:val="both"/>
        <w:rPr>
          <w:highlight w:val="white"/>
          <w:shd w:val="clear" w:color="auto" w:fill="FEFEFE"/>
          <w:lang w:val="bg-BG"/>
        </w:rPr>
      </w:pPr>
      <w:r w:rsidRPr="00C75A36">
        <w:rPr>
          <w:highlight w:val="white"/>
          <w:shd w:val="clear" w:color="auto" w:fill="FEFEFE"/>
          <w:lang w:val="bg-BG"/>
        </w:rPr>
        <w:t>(</w:t>
      </w:r>
      <w:r>
        <w:rPr>
          <w:highlight w:val="white"/>
          <w:shd w:val="clear" w:color="auto" w:fill="FEFEFE"/>
          <w:lang w:val="bg-BG"/>
        </w:rPr>
        <w:t>3</w:t>
      </w:r>
      <w:r w:rsidRPr="00C75A36">
        <w:rPr>
          <w:highlight w:val="white"/>
          <w:shd w:val="clear" w:color="auto" w:fill="FEFEFE"/>
          <w:lang w:val="bg-BG"/>
        </w:rPr>
        <w:t xml:space="preserve">) Изпълнителната агенция "Главна инспекция по труда" към министъра на труда и социалната политика, чрез териториалните си поделения, осъществява контролна дейност по спазването на законодателството по ал. 1 във всички отрасли и дейности и уведомява Разплащателна агенция за резултатите от нея, въз основа на споразумение между тях. </w:t>
      </w:r>
    </w:p>
    <w:p w:rsidR="009D16BF" w:rsidRPr="009D27EC" w:rsidRDefault="009D16BF" w:rsidP="009D16BF">
      <w:pPr>
        <w:ind w:firstLine="850"/>
        <w:jc w:val="both"/>
        <w:rPr>
          <w:shd w:val="clear" w:color="auto" w:fill="FEFEFE"/>
          <w:lang w:val="bg-BG"/>
        </w:rPr>
      </w:pPr>
      <w:r w:rsidRPr="009D27EC">
        <w:rPr>
          <w:shd w:val="clear" w:color="auto" w:fill="FEFEFE"/>
          <w:lang w:val="bg-BG"/>
        </w:rPr>
        <w:t xml:space="preserve">(4) Методиката и заповедта по ал. 2 се обнародват в </w:t>
      </w:r>
      <w:r>
        <w:rPr>
          <w:shd w:val="clear" w:color="auto" w:fill="FEFEFE"/>
          <w:lang w:val="bg-BG"/>
        </w:rPr>
        <w:t>„</w:t>
      </w:r>
      <w:r w:rsidRPr="009D27EC">
        <w:rPr>
          <w:shd w:val="clear" w:color="auto" w:fill="FEFEFE"/>
          <w:lang w:val="bg-BG"/>
        </w:rPr>
        <w:t>Държавен вестник</w:t>
      </w:r>
      <w:r>
        <w:rPr>
          <w:shd w:val="clear" w:color="auto" w:fill="FEFEFE"/>
          <w:lang w:val="bg-BG"/>
        </w:rPr>
        <w:t>“</w:t>
      </w:r>
      <w:r w:rsidRPr="009D27EC">
        <w:rPr>
          <w:shd w:val="clear" w:color="auto" w:fill="FEFEFE"/>
          <w:lang w:val="bg-BG"/>
        </w:rPr>
        <w:t xml:space="preserve"> и могат да се обжалват в 14-дневен срок след датата на обнародването, пред съд, по реда на Административнопроцесуалния кодекс.</w:t>
      </w:r>
    </w:p>
    <w:p w:rsidR="009D16BF" w:rsidRDefault="009D16BF" w:rsidP="009D16BF">
      <w:pPr>
        <w:ind w:firstLine="850"/>
        <w:jc w:val="both"/>
        <w:rPr>
          <w:highlight w:val="white"/>
          <w:shd w:val="clear" w:color="auto" w:fill="FEFEFE"/>
          <w:lang w:val="bg-BG"/>
        </w:rPr>
      </w:pPr>
    </w:p>
    <w:p w:rsidR="009D16BF" w:rsidRPr="00C75A36" w:rsidRDefault="009D16BF" w:rsidP="009D16BF">
      <w:pPr>
        <w:ind w:firstLine="850"/>
        <w:jc w:val="both"/>
        <w:rPr>
          <w:highlight w:val="white"/>
          <w:shd w:val="clear" w:color="auto" w:fill="FEFEFE"/>
          <w:lang w:val="bg-BG"/>
        </w:rPr>
      </w:pPr>
      <w:r w:rsidRPr="00C75A36">
        <w:rPr>
          <w:highlight w:val="white"/>
          <w:shd w:val="clear" w:color="auto" w:fill="FEFEFE"/>
          <w:lang w:val="bg-BG"/>
        </w:rPr>
        <w:t>Чл. 47</w:t>
      </w:r>
      <w:r>
        <w:rPr>
          <w:highlight w:val="white"/>
          <w:shd w:val="clear" w:color="auto" w:fill="FEFEFE"/>
          <w:lang w:val="bg-BG"/>
        </w:rPr>
        <w:t>щ</w:t>
      </w:r>
      <w:r w:rsidRPr="00C75A36">
        <w:rPr>
          <w:highlight w:val="white"/>
          <w:shd w:val="clear" w:color="auto" w:fill="FEFEFE"/>
          <w:lang w:val="bg-BG"/>
        </w:rPr>
        <w:t xml:space="preserve">. </w:t>
      </w:r>
      <w:r>
        <w:rPr>
          <w:highlight w:val="white"/>
          <w:shd w:val="clear" w:color="auto" w:fill="FEFEFE"/>
          <w:lang w:val="bg-BG"/>
        </w:rPr>
        <w:t xml:space="preserve">(1) </w:t>
      </w:r>
      <w:r w:rsidRPr="00C75A36">
        <w:rPr>
          <w:highlight w:val="white"/>
          <w:shd w:val="clear" w:color="auto" w:fill="FEFEFE"/>
          <w:lang w:val="bg-BG"/>
        </w:rPr>
        <w:t>Основното подпомагане на доходите за устойчивост се предоставя на всички земеделски стопани, които извършват селскостопанска дейност и са заявили допустими за подпомагане площи.</w:t>
      </w:r>
    </w:p>
    <w:p w:rsidR="009D16BF" w:rsidRPr="00226CB0" w:rsidRDefault="009D16BF" w:rsidP="009D16BF">
      <w:pPr>
        <w:ind w:firstLine="850"/>
        <w:jc w:val="both"/>
        <w:rPr>
          <w:highlight w:val="white"/>
          <w:shd w:val="clear" w:color="auto" w:fill="FEFEFE"/>
          <w:lang w:val="bg-BG"/>
        </w:rPr>
      </w:pPr>
      <w:r w:rsidRPr="00226CB0">
        <w:rPr>
          <w:highlight w:val="white"/>
          <w:shd w:val="clear" w:color="auto" w:fill="FEFEFE"/>
          <w:lang w:val="bg-BG"/>
        </w:rPr>
        <w:t xml:space="preserve">(2) Не се извършват плащания по </w:t>
      </w:r>
      <w:r w:rsidRPr="00C75A36">
        <w:rPr>
          <w:highlight w:val="white"/>
          <w:shd w:val="clear" w:color="auto" w:fill="FEFEFE"/>
          <w:lang w:val="bg-BG"/>
        </w:rPr>
        <w:t>ОПДУ</w:t>
      </w:r>
      <w:r w:rsidRPr="00226CB0">
        <w:rPr>
          <w:highlight w:val="white"/>
          <w:shd w:val="clear" w:color="auto" w:fill="FEFEFE"/>
          <w:lang w:val="bg-BG"/>
        </w:rPr>
        <w:t xml:space="preserve">, които надвишават левовата равностойност на </w:t>
      </w:r>
      <w:r w:rsidRPr="00C75A36">
        <w:rPr>
          <w:highlight w:val="white"/>
          <w:shd w:val="clear" w:color="auto" w:fill="FEFEFE"/>
          <w:lang w:val="bg-BG"/>
        </w:rPr>
        <w:t xml:space="preserve">100 000 </w:t>
      </w:r>
      <w:r w:rsidRPr="00226CB0">
        <w:rPr>
          <w:highlight w:val="white"/>
          <w:shd w:val="clear" w:color="auto" w:fill="FEFEFE"/>
          <w:lang w:val="bg-BG"/>
        </w:rPr>
        <w:t>евро за съответната година.</w:t>
      </w:r>
    </w:p>
    <w:p w:rsidR="009D16BF" w:rsidRDefault="009D16BF" w:rsidP="009D16BF">
      <w:pPr>
        <w:ind w:firstLine="850"/>
        <w:jc w:val="both"/>
        <w:rPr>
          <w:highlight w:val="white"/>
          <w:shd w:val="clear" w:color="auto" w:fill="FEFEFE"/>
          <w:lang w:val="bg-BG"/>
        </w:rPr>
      </w:pPr>
      <w:r w:rsidRPr="00FF5A9B">
        <w:rPr>
          <w:highlight w:val="white"/>
          <w:shd w:val="clear" w:color="auto" w:fill="FEFEFE"/>
          <w:lang w:val="bg-BG"/>
        </w:rPr>
        <w:t>(3) Преди да се прилож</w:t>
      </w:r>
      <w:r w:rsidRPr="00C75A36">
        <w:rPr>
          <w:highlight w:val="white"/>
          <w:shd w:val="clear" w:color="auto" w:fill="FEFEFE"/>
          <w:lang w:val="bg-BG"/>
        </w:rPr>
        <w:t>и</w:t>
      </w:r>
      <w:r w:rsidRPr="00FF5A9B">
        <w:rPr>
          <w:highlight w:val="white"/>
          <w:shd w:val="clear" w:color="auto" w:fill="FEFEFE"/>
          <w:lang w:val="bg-BG"/>
        </w:rPr>
        <w:t xml:space="preserve"> ал. 2 от одобрените плащания по</w:t>
      </w:r>
      <w:r w:rsidRPr="00C75A36">
        <w:rPr>
          <w:highlight w:val="white"/>
          <w:shd w:val="clear" w:color="auto" w:fill="FEFEFE"/>
          <w:lang w:val="bg-BG"/>
        </w:rPr>
        <w:t xml:space="preserve"> ОПДУ</w:t>
      </w:r>
      <w:r w:rsidRPr="00FF5A9B">
        <w:rPr>
          <w:highlight w:val="white"/>
          <w:shd w:val="clear" w:color="auto" w:fill="FEFEFE"/>
          <w:lang w:val="bg-BG"/>
        </w:rPr>
        <w:t xml:space="preserve"> </w:t>
      </w:r>
      <w:r w:rsidRPr="00C75A36">
        <w:rPr>
          <w:highlight w:val="white"/>
          <w:shd w:val="clear" w:color="auto" w:fill="FEFEFE"/>
          <w:lang w:val="bg-BG"/>
        </w:rPr>
        <w:t>за съответната календарна година</w:t>
      </w:r>
      <w:r w:rsidRPr="00FF5A9B">
        <w:rPr>
          <w:highlight w:val="white"/>
          <w:shd w:val="clear" w:color="auto" w:fill="FEFEFE"/>
          <w:lang w:val="bg-BG"/>
        </w:rPr>
        <w:t xml:space="preserve">, се приспадат свързаните със селскостопанска дейност възнаграждения за труд, които реално са изплатени </w:t>
      </w:r>
      <w:r w:rsidRPr="00C75A36">
        <w:rPr>
          <w:highlight w:val="white"/>
          <w:shd w:val="clear" w:color="auto" w:fill="FEFEFE"/>
          <w:lang w:val="bg-BG"/>
        </w:rPr>
        <w:t xml:space="preserve"> и декларирани </w:t>
      </w:r>
      <w:r w:rsidRPr="00FF5A9B">
        <w:rPr>
          <w:highlight w:val="white"/>
          <w:shd w:val="clear" w:color="auto" w:fill="FEFEFE"/>
          <w:lang w:val="bg-BG"/>
        </w:rPr>
        <w:t>от земеделските стопани, включително данъците и вноските за социално осигуряване, свързани с трудовата заетост</w:t>
      </w:r>
      <w:r w:rsidRPr="00C75A36">
        <w:rPr>
          <w:highlight w:val="white"/>
          <w:shd w:val="clear" w:color="auto" w:fill="FEFEFE"/>
          <w:lang w:val="bg-BG"/>
        </w:rPr>
        <w:t>. Разходите за трудови възнаграждения, включително вноските за осигуряване се отчитат за всички работници, които са заети в стопанството, назначени под код на икономическата дейност в областта на селското стопанство, съгласно Класификатора на икономическите дейности в България. Разходите за заплати и осигуровки за едно заето лице не могат да надвишават 2,5 пъти средната брутна месечна заплата, за икономическа дейност „Селско, горско и рибно стопанство“, определена от Националния статистически институт за годината на подаване на заявлението за подпомагане</w:t>
      </w:r>
      <w:r w:rsidR="000C5E00">
        <w:rPr>
          <w:highlight w:val="white"/>
          <w:shd w:val="clear" w:color="auto" w:fill="FEFEFE"/>
          <w:lang w:val="bg-BG"/>
        </w:rPr>
        <w:t>.</w:t>
      </w:r>
    </w:p>
    <w:p w:rsidR="000C5E00" w:rsidRPr="000C5E00" w:rsidRDefault="000C5E00" w:rsidP="009D16BF">
      <w:pPr>
        <w:ind w:firstLine="850"/>
        <w:jc w:val="both"/>
        <w:rPr>
          <w:highlight w:val="white"/>
          <w:shd w:val="clear" w:color="auto" w:fill="FEFEFE"/>
          <w:lang w:val="bg-BG"/>
        </w:rPr>
      </w:pPr>
      <w:r>
        <w:rPr>
          <w:highlight w:val="white"/>
          <w:shd w:val="clear" w:color="auto" w:fill="FEFEFE"/>
          <w:lang w:val="bg-BG"/>
        </w:rPr>
        <w:t xml:space="preserve">(4) </w:t>
      </w:r>
      <w:r w:rsidRPr="000C5E00">
        <w:rPr>
          <w:shd w:val="clear" w:color="auto" w:fill="FEFEFE"/>
          <w:lang w:val="bg-BG"/>
        </w:rPr>
        <w:t>З</w:t>
      </w:r>
      <w:r w:rsidRPr="000C5E00">
        <w:rPr>
          <w:noProof/>
        </w:rPr>
        <w:t>емеделските стопани могат да поискат да използват стандартни разходи за заплати.</w:t>
      </w:r>
      <w:r w:rsidRPr="00132CB1">
        <w:rPr>
          <w:noProof/>
        </w:rPr>
        <w:t xml:space="preserve"> Стандартните разходи </w:t>
      </w:r>
      <w:r>
        <w:rPr>
          <w:noProof/>
          <w:lang w:val="bg-BG"/>
        </w:rPr>
        <w:t xml:space="preserve">се </w:t>
      </w:r>
      <w:r w:rsidRPr="00132CB1">
        <w:rPr>
          <w:noProof/>
        </w:rPr>
        <w:t>изчисл</w:t>
      </w:r>
      <w:r>
        <w:rPr>
          <w:noProof/>
          <w:lang w:val="bg-BG"/>
        </w:rPr>
        <w:t>яват</w:t>
      </w:r>
      <w:r w:rsidRPr="00132CB1">
        <w:rPr>
          <w:noProof/>
        </w:rPr>
        <w:t xml:space="preserve"> въз основа на статистическа информация от официални стати</w:t>
      </w:r>
      <w:r>
        <w:rPr>
          <w:noProof/>
        </w:rPr>
        <w:t>стически източници или регистри</w:t>
      </w:r>
      <w:r>
        <w:rPr>
          <w:noProof/>
          <w:lang w:val="bg-BG"/>
        </w:rPr>
        <w:t xml:space="preserve">, по метод, определен </w:t>
      </w:r>
      <w:r w:rsidRPr="00132CB1">
        <w:rPr>
          <w:noProof/>
        </w:rPr>
        <w:t>в на</w:t>
      </w:r>
      <w:r>
        <w:rPr>
          <w:noProof/>
          <w:lang w:val="bg-BG"/>
        </w:rPr>
        <w:t xml:space="preserve">редба по чл. </w:t>
      </w:r>
      <w:r w:rsidRPr="0039125F">
        <w:rPr>
          <w:highlight w:val="white"/>
          <w:shd w:val="clear" w:color="auto" w:fill="FEFEFE"/>
          <w:lang w:val="bg-BG"/>
        </w:rPr>
        <w:t>47</w:t>
      </w:r>
      <w:r>
        <w:rPr>
          <w:highlight w:val="white"/>
          <w:shd w:val="clear" w:color="auto" w:fill="FEFEFE"/>
          <w:lang w:val="bg-BG"/>
        </w:rPr>
        <w:t>яв.</w:t>
      </w:r>
    </w:p>
    <w:p w:rsidR="009D16BF" w:rsidRDefault="009D16BF" w:rsidP="009D16BF">
      <w:pPr>
        <w:ind w:firstLine="850"/>
        <w:jc w:val="both"/>
        <w:rPr>
          <w:highlight w:val="white"/>
          <w:shd w:val="clear" w:color="auto" w:fill="FEFEFE"/>
          <w:lang w:val="bg-BG"/>
        </w:rPr>
      </w:pPr>
    </w:p>
    <w:p w:rsidR="009D16BF" w:rsidRDefault="009D16BF" w:rsidP="009D16BF">
      <w:pPr>
        <w:ind w:firstLine="850"/>
        <w:jc w:val="both"/>
        <w:rPr>
          <w:highlight w:val="white"/>
          <w:shd w:val="clear" w:color="auto" w:fill="FEFEFE"/>
          <w:lang w:val="bg-BG"/>
        </w:rPr>
      </w:pPr>
      <w:r w:rsidRPr="00C75A36">
        <w:rPr>
          <w:highlight w:val="white"/>
          <w:shd w:val="clear" w:color="auto" w:fill="FEFEFE"/>
          <w:lang w:val="bg-BG"/>
        </w:rPr>
        <w:lastRenderedPageBreak/>
        <w:t>Чл. 47</w:t>
      </w:r>
      <w:r>
        <w:rPr>
          <w:highlight w:val="white"/>
          <w:shd w:val="clear" w:color="auto" w:fill="FEFEFE"/>
          <w:lang w:val="bg-BG"/>
        </w:rPr>
        <w:t>ъ</w:t>
      </w:r>
      <w:r w:rsidRPr="00C75A36">
        <w:rPr>
          <w:highlight w:val="white"/>
          <w:shd w:val="clear" w:color="auto" w:fill="FEFEFE"/>
          <w:lang w:val="bg-BG"/>
        </w:rPr>
        <w:t>.</w:t>
      </w:r>
      <w:r>
        <w:rPr>
          <w:highlight w:val="white"/>
          <w:shd w:val="clear" w:color="auto" w:fill="FEFEFE"/>
          <w:lang w:val="bg-BG"/>
        </w:rPr>
        <w:t xml:space="preserve"> </w:t>
      </w:r>
      <w:r w:rsidRPr="00226CB0">
        <w:rPr>
          <w:highlight w:val="white"/>
          <w:shd w:val="clear" w:color="auto" w:fill="FEFEFE"/>
          <w:lang w:val="bg-BG"/>
        </w:rPr>
        <w:t xml:space="preserve">Земеделските стопани, които имат право на плащане по </w:t>
      </w:r>
      <w:r w:rsidRPr="00C75A36">
        <w:rPr>
          <w:highlight w:val="white"/>
          <w:shd w:val="clear" w:color="auto" w:fill="FEFEFE"/>
          <w:lang w:val="bg-BG"/>
        </w:rPr>
        <w:t>ОПДУ</w:t>
      </w:r>
      <w:r w:rsidRPr="00226CB0">
        <w:rPr>
          <w:highlight w:val="white"/>
          <w:shd w:val="clear" w:color="auto" w:fill="FEFEFE"/>
          <w:lang w:val="bg-BG"/>
        </w:rPr>
        <w:t xml:space="preserve">, могат да получат </w:t>
      </w:r>
      <w:r w:rsidRPr="00C75A36">
        <w:rPr>
          <w:highlight w:val="white"/>
          <w:shd w:val="clear" w:color="auto" w:fill="FEFEFE"/>
          <w:lang w:val="bg-BG"/>
        </w:rPr>
        <w:t>допълнително преразпределително подпомагане на доходите за устойчивост.</w:t>
      </w:r>
      <w:r w:rsidRPr="00226CB0">
        <w:rPr>
          <w:highlight w:val="white"/>
          <w:shd w:val="clear" w:color="auto" w:fill="FEFEFE"/>
          <w:lang w:val="bg-BG"/>
        </w:rPr>
        <w:t xml:space="preserve"> </w:t>
      </w:r>
      <w:r w:rsidRPr="00C75A36">
        <w:rPr>
          <w:highlight w:val="white"/>
          <w:shd w:val="clear" w:color="auto" w:fill="FEFEFE"/>
          <w:lang w:val="bg-BG"/>
        </w:rPr>
        <w:t xml:space="preserve">Допълнителното преразпределително подпомагане на доходите за устойчивост </w:t>
      </w:r>
      <w:r w:rsidRPr="00226CB0">
        <w:rPr>
          <w:highlight w:val="white"/>
          <w:shd w:val="clear" w:color="auto" w:fill="FEFEFE"/>
          <w:lang w:val="bg-BG"/>
        </w:rPr>
        <w:t xml:space="preserve">се предоставя </w:t>
      </w:r>
      <w:r w:rsidRPr="00C75A36">
        <w:rPr>
          <w:highlight w:val="white"/>
          <w:shd w:val="clear" w:color="auto" w:fill="FEFEFE"/>
          <w:lang w:val="bg-BG"/>
        </w:rPr>
        <w:t xml:space="preserve">като допълнително финансово подпомагане </w:t>
      </w:r>
      <w:r w:rsidRPr="00226CB0">
        <w:rPr>
          <w:highlight w:val="white"/>
          <w:shd w:val="clear" w:color="auto" w:fill="FEFEFE"/>
          <w:lang w:val="bg-BG"/>
        </w:rPr>
        <w:t>за първите до 30 хектара</w:t>
      </w:r>
      <w:r w:rsidRPr="00C75A36">
        <w:rPr>
          <w:highlight w:val="white"/>
          <w:shd w:val="clear" w:color="auto" w:fill="FEFEFE"/>
          <w:lang w:val="bg-BG"/>
        </w:rPr>
        <w:t xml:space="preserve">, </w:t>
      </w:r>
      <w:r w:rsidRPr="00226CB0">
        <w:rPr>
          <w:highlight w:val="white"/>
          <w:shd w:val="clear" w:color="auto" w:fill="FEFEFE"/>
          <w:lang w:val="bg-BG"/>
        </w:rPr>
        <w:t xml:space="preserve">за които земеделският стопанин има право на подпомагане по </w:t>
      </w:r>
      <w:r w:rsidRPr="00C75A36">
        <w:rPr>
          <w:highlight w:val="white"/>
          <w:shd w:val="clear" w:color="auto" w:fill="FEFEFE"/>
          <w:lang w:val="bg-BG"/>
        </w:rPr>
        <w:t xml:space="preserve">ОПДУ, на земеделските стопанства в страната, </w:t>
      </w:r>
      <w:r>
        <w:rPr>
          <w:highlight w:val="white"/>
          <w:shd w:val="clear" w:color="auto" w:fill="FEFEFE"/>
          <w:lang w:val="bg-BG"/>
        </w:rPr>
        <w:t>заявили за подпомагане</w:t>
      </w:r>
      <w:r w:rsidRPr="00C75A36">
        <w:rPr>
          <w:highlight w:val="white"/>
          <w:shd w:val="clear" w:color="auto" w:fill="FEFEFE"/>
          <w:lang w:val="bg-BG"/>
        </w:rPr>
        <w:t xml:space="preserve"> до 600 хектара</w:t>
      </w:r>
      <w:r>
        <w:rPr>
          <w:highlight w:val="white"/>
          <w:shd w:val="clear" w:color="auto" w:fill="FEFEFE"/>
          <w:lang w:val="bg-BG"/>
        </w:rPr>
        <w:t xml:space="preserve"> включително</w:t>
      </w:r>
      <w:r w:rsidRPr="00226CB0">
        <w:rPr>
          <w:highlight w:val="white"/>
          <w:shd w:val="clear" w:color="auto" w:fill="FEFEFE"/>
          <w:lang w:val="bg-BG"/>
        </w:rPr>
        <w:t>.</w:t>
      </w:r>
      <w:r w:rsidRPr="00C75A36">
        <w:rPr>
          <w:highlight w:val="white"/>
          <w:shd w:val="clear" w:color="auto" w:fill="FEFEFE"/>
          <w:lang w:val="bg-BG"/>
        </w:rPr>
        <w:t xml:space="preserve">  </w:t>
      </w:r>
    </w:p>
    <w:p w:rsidR="009D16BF" w:rsidRDefault="009D16BF" w:rsidP="009D16BF">
      <w:pPr>
        <w:ind w:firstLine="850"/>
        <w:jc w:val="both"/>
        <w:rPr>
          <w:highlight w:val="white"/>
          <w:shd w:val="clear" w:color="auto" w:fill="FEFEFE"/>
          <w:lang w:val="bg-BG"/>
        </w:rPr>
      </w:pPr>
    </w:p>
    <w:p w:rsidR="009D16BF" w:rsidRPr="00C75A36" w:rsidRDefault="009D16BF" w:rsidP="009D16BF">
      <w:pPr>
        <w:ind w:firstLine="850"/>
        <w:jc w:val="both"/>
        <w:rPr>
          <w:highlight w:val="white"/>
          <w:shd w:val="clear" w:color="auto" w:fill="FEFEFE"/>
          <w:lang w:val="bg-BG"/>
        </w:rPr>
      </w:pPr>
      <w:r w:rsidRPr="00C75A36">
        <w:rPr>
          <w:highlight w:val="white"/>
          <w:shd w:val="clear" w:color="auto" w:fill="FEFEFE"/>
          <w:lang w:val="bg-BG"/>
        </w:rPr>
        <w:t>Чл. 47</w:t>
      </w:r>
      <w:r>
        <w:rPr>
          <w:highlight w:val="white"/>
          <w:shd w:val="clear" w:color="auto" w:fill="FEFEFE"/>
          <w:lang w:val="bg-BG"/>
        </w:rPr>
        <w:t>ь</w:t>
      </w:r>
      <w:r w:rsidRPr="00C75A36">
        <w:rPr>
          <w:highlight w:val="white"/>
          <w:shd w:val="clear" w:color="auto" w:fill="FEFEFE"/>
          <w:lang w:val="bg-BG"/>
        </w:rPr>
        <w:t>.</w:t>
      </w:r>
      <w:r>
        <w:rPr>
          <w:highlight w:val="white"/>
          <w:shd w:val="clear" w:color="auto" w:fill="FEFEFE"/>
          <w:lang w:val="bg-BG"/>
        </w:rPr>
        <w:t xml:space="preserve"> </w:t>
      </w:r>
      <w:r w:rsidRPr="00226CB0">
        <w:rPr>
          <w:highlight w:val="white"/>
          <w:shd w:val="clear" w:color="auto" w:fill="FEFEFE"/>
          <w:lang w:val="bg-BG"/>
        </w:rPr>
        <w:t xml:space="preserve">(1) Земеделските стопани, които са подали заявление по </w:t>
      </w:r>
      <w:r w:rsidRPr="00C75A36">
        <w:rPr>
          <w:highlight w:val="white"/>
          <w:shd w:val="clear" w:color="auto" w:fill="FEFEFE"/>
          <w:lang w:val="bg-BG"/>
        </w:rPr>
        <w:t>ОПДУ</w:t>
      </w:r>
      <w:r w:rsidRPr="00226CB0">
        <w:rPr>
          <w:highlight w:val="white"/>
          <w:shd w:val="clear" w:color="auto" w:fill="FEFEFE"/>
          <w:lang w:val="bg-BG"/>
        </w:rPr>
        <w:t xml:space="preserve"> и отговарят на изискванията за получаване на директни плащания, могат да се включат в</w:t>
      </w:r>
      <w:r w:rsidRPr="00C75A36">
        <w:rPr>
          <w:highlight w:val="white"/>
          <w:shd w:val="clear" w:color="auto" w:fill="FEFEFE"/>
          <w:lang w:val="bg-BG"/>
        </w:rPr>
        <w:t xml:space="preserve"> интервенцията за плащания за малки з</w:t>
      </w:r>
      <w:r w:rsidRPr="00226CB0">
        <w:rPr>
          <w:highlight w:val="white"/>
          <w:shd w:val="clear" w:color="auto" w:fill="FEFEFE"/>
          <w:lang w:val="bg-BG"/>
        </w:rPr>
        <w:t xml:space="preserve">емеделски стопани, като </w:t>
      </w:r>
      <w:r w:rsidRPr="00C75A36">
        <w:rPr>
          <w:highlight w:val="white"/>
          <w:shd w:val="clear" w:color="auto" w:fill="FEFEFE"/>
          <w:lang w:val="bg-BG"/>
        </w:rPr>
        <w:t>всяка година подават</w:t>
      </w:r>
      <w:r w:rsidRPr="00226CB0">
        <w:rPr>
          <w:highlight w:val="white"/>
          <w:shd w:val="clear" w:color="auto" w:fill="FEFEFE"/>
          <w:lang w:val="bg-BG"/>
        </w:rPr>
        <w:t xml:space="preserve"> заявление за участие в нея</w:t>
      </w:r>
      <w:r w:rsidRPr="00C75A36">
        <w:rPr>
          <w:highlight w:val="white"/>
          <w:shd w:val="clear" w:color="auto" w:fill="FEFEFE"/>
          <w:lang w:val="bg-BG"/>
        </w:rPr>
        <w:t xml:space="preserve">. Плащането за малки земеделски стопани заменя всички други плащания по чл. </w:t>
      </w:r>
      <w:r>
        <w:rPr>
          <w:highlight w:val="white"/>
          <w:shd w:val="clear" w:color="auto" w:fill="FEFEFE"/>
          <w:lang w:val="bg-BG"/>
        </w:rPr>
        <w:t>47х, ал. 1</w:t>
      </w:r>
      <w:r w:rsidRPr="00C75A36">
        <w:rPr>
          <w:highlight w:val="white"/>
          <w:shd w:val="clear" w:color="auto" w:fill="FEFEFE"/>
          <w:lang w:val="bg-BG"/>
        </w:rPr>
        <w:t>.</w:t>
      </w:r>
    </w:p>
    <w:p w:rsidR="009D16BF" w:rsidRDefault="009D16BF" w:rsidP="009D16BF">
      <w:pPr>
        <w:ind w:firstLine="850"/>
        <w:jc w:val="both"/>
        <w:rPr>
          <w:highlight w:val="white"/>
          <w:shd w:val="clear" w:color="auto" w:fill="FEFEFE"/>
          <w:lang w:val="bg-BG"/>
        </w:rPr>
      </w:pPr>
      <w:r w:rsidRPr="00D7337D">
        <w:rPr>
          <w:highlight w:val="white"/>
          <w:shd w:val="clear" w:color="auto" w:fill="FEFEFE"/>
          <w:lang w:val="bg-BG"/>
        </w:rPr>
        <w:t xml:space="preserve">(2) Размерът на годишното плащане по схемата е </w:t>
      </w:r>
      <w:r w:rsidRPr="00DC3992">
        <w:rPr>
          <w:highlight w:val="white"/>
          <w:shd w:val="clear" w:color="auto" w:fill="FEFEFE"/>
          <w:lang w:val="bg-BG"/>
        </w:rPr>
        <w:t xml:space="preserve">левовата равностойност на </w:t>
      </w:r>
      <w:r w:rsidRPr="00D7337D">
        <w:rPr>
          <w:highlight w:val="white"/>
          <w:shd w:val="clear" w:color="auto" w:fill="FEFEFE"/>
          <w:lang w:val="bg-BG"/>
        </w:rPr>
        <w:t>1250 евро</w:t>
      </w:r>
      <w:r>
        <w:rPr>
          <w:highlight w:val="white"/>
          <w:shd w:val="clear" w:color="auto" w:fill="FEFEFE"/>
          <w:lang w:val="bg-BG"/>
        </w:rPr>
        <w:t xml:space="preserve"> и</w:t>
      </w:r>
      <w:r w:rsidRPr="00DC3992">
        <w:rPr>
          <w:highlight w:val="white"/>
          <w:shd w:val="clear" w:color="auto" w:fill="FEFEFE"/>
          <w:lang w:val="bg-BG"/>
        </w:rPr>
        <w:t xml:space="preserve"> не може да бъде намален под левовата равностойност на 1000 евро</w:t>
      </w:r>
      <w:r>
        <w:rPr>
          <w:highlight w:val="white"/>
          <w:shd w:val="clear" w:color="auto" w:fill="FEFEFE"/>
          <w:lang w:val="bg-BG"/>
        </w:rPr>
        <w:t>, съгласно чл. 102, параграф 2 от</w:t>
      </w:r>
      <w:r w:rsidRPr="00AC0781">
        <w:rPr>
          <w:highlight w:val="white"/>
          <w:shd w:val="clear" w:color="auto" w:fill="FEFEFE"/>
          <w:lang w:val="bg-BG"/>
        </w:rPr>
        <w:t xml:space="preserve"> </w:t>
      </w:r>
      <w:r w:rsidRPr="00C75A36">
        <w:rPr>
          <w:highlight w:val="white"/>
          <w:shd w:val="clear" w:color="auto" w:fill="FEFEFE"/>
          <w:lang w:val="bg-BG"/>
        </w:rPr>
        <w:t>Регламент (ЕС) 2021/2115</w:t>
      </w:r>
      <w:r w:rsidRPr="00D7337D">
        <w:rPr>
          <w:highlight w:val="white"/>
          <w:shd w:val="clear" w:color="auto" w:fill="FEFEFE"/>
          <w:lang w:val="bg-BG"/>
        </w:rPr>
        <w:t>.</w:t>
      </w:r>
    </w:p>
    <w:p w:rsidR="009D16BF" w:rsidRPr="00DC0517" w:rsidRDefault="009D16BF" w:rsidP="009D16BF">
      <w:pPr>
        <w:ind w:firstLine="850"/>
        <w:jc w:val="both"/>
        <w:rPr>
          <w:highlight w:val="white"/>
          <w:shd w:val="clear" w:color="auto" w:fill="FEFEFE"/>
          <w:lang w:val="bg-BG"/>
        </w:rPr>
      </w:pPr>
    </w:p>
    <w:p w:rsidR="009D16BF" w:rsidRPr="00C75A36" w:rsidRDefault="009D16BF" w:rsidP="009D16BF">
      <w:pPr>
        <w:ind w:firstLine="850"/>
        <w:jc w:val="both"/>
        <w:rPr>
          <w:highlight w:val="white"/>
          <w:shd w:val="clear" w:color="auto" w:fill="FEFEFE"/>
          <w:lang w:val="bg-BG"/>
        </w:rPr>
      </w:pPr>
      <w:r w:rsidRPr="00C75A36">
        <w:rPr>
          <w:highlight w:val="white"/>
          <w:shd w:val="clear" w:color="auto" w:fill="FEFEFE"/>
          <w:lang w:val="bg-BG"/>
        </w:rPr>
        <w:t>Чл. 47</w:t>
      </w:r>
      <w:r>
        <w:rPr>
          <w:highlight w:val="white"/>
          <w:shd w:val="clear" w:color="auto" w:fill="FEFEFE"/>
          <w:lang w:val="bg-BG"/>
        </w:rPr>
        <w:t>ю</w:t>
      </w:r>
      <w:r w:rsidRPr="00C75A36">
        <w:rPr>
          <w:highlight w:val="white"/>
          <w:shd w:val="clear" w:color="auto" w:fill="FEFEFE"/>
          <w:lang w:val="bg-BG"/>
        </w:rPr>
        <w:t>.</w:t>
      </w:r>
      <w:r>
        <w:rPr>
          <w:highlight w:val="white"/>
          <w:shd w:val="clear" w:color="auto" w:fill="FEFEFE"/>
          <w:lang w:val="bg-BG"/>
        </w:rPr>
        <w:t xml:space="preserve"> </w:t>
      </w:r>
      <w:r w:rsidRPr="00B979A6">
        <w:rPr>
          <w:highlight w:val="white"/>
          <w:shd w:val="clear" w:color="auto" w:fill="FEFEFE"/>
          <w:lang w:val="bg-BG"/>
        </w:rPr>
        <w:t xml:space="preserve">(1) </w:t>
      </w:r>
      <w:r w:rsidRPr="00C75A36">
        <w:rPr>
          <w:highlight w:val="white"/>
          <w:shd w:val="clear" w:color="auto" w:fill="FEFEFE"/>
          <w:lang w:val="bg-BG"/>
        </w:rPr>
        <w:t xml:space="preserve">Допълнително подпомагане на доходите за млади земеделски стопани могат да получат лица, които към момента на подаване на заявление за подпомагане са на възраст не повече от 40 навършени години (включително) и притежават професионални умения и компетентности в областта на селското стопанство и/или ветеринарната медицина, и/или икономическо образование със земеделска насоченост. </w:t>
      </w:r>
    </w:p>
    <w:p w:rsidR="009D16BF" w:rsidRPr="00C75A36" w:rsidRDefault="009D16BF" w:rsidP="009D16BF">
      <w:pPr>
        <w:ind w:firstLine="850"/>
        <w:jc w:val="both"/>
        <w:rPr>
          <w:highlight w:val="white"/>
          <w:shd w:val="clear" w:color="auto" w:fill="FEFEFE"/>
          <w:lang w:val="bg-BG"/>
        </w:rPr>
      </w:pPr>
      <w:r w:rsidRPr="00C75A36">
        <w:rPr>
          <w:highlight w:val="white"/>
          <w:shd w:val="clear" w:color="auto" w:fill="FEFEFE"/>
          <w:lang w:val="bg-BG"/>
        </w:rPr>
        <w:t xml:space="preserve">(2) </w:t>
      </w:r>
      <w:r>
        <w:rPr>
          <w:highlight w:val="white"/>
          <w:shd w:val="clear" w:color="auto" w:fill="FEFEFE"/>
          <w:lang w:val="bg-BG"/>
        </w:rPr>
        <w:t xml:space="preserve">Допустими за подпомагане </w:t>
      </w:r>
      <w:r w:rsidRPr="00C75A36">
        <w:rPr>
          <w:highlight w:val="white"/>
          <w:shd w:val="clear" w:color="auto" w:fill="FEFEFE"/>
          <w:lang w:val="bg-BG"/>
        </w:rPr>
        <w:t xml:space="preserve">по ал. 1 </w:t>
      </w:r>
      <w:r>
        <w:rPr>
          <w:highlight w:val="white"/>
          <w:shd w:val="clear" w:color="auto" w:fill="FEFEFE"/>
          <w:lang w:val="bg-BG"/>
        </w:rPr>
        <w:t xml:space="preserve"> са </w:t>
      </w:r>
      <w:r w:rsidRPr="00C75A36">
        <w:rPr>
          <w:highlight w:val="white"/>
          <w:shd w:val="clear" w:color="auto" w:fill="FEFEFE"/>
          <w:lang w:val="bg-BG"/>
        </w:rPr>
        <w:t xml:space="preserve">ръководители на земеделско стопанство, </w:t>
      </w:r>
      <w:r>
        <w:rPr>
          <w:highlight w:val="white"/>
          <w:shd w:val="clear" w:color="auto" w:fill="FEFEFE"/>
          <w:lang w:val="bg-BG"/>
        </w:rPr>
        <w:t xml:space="preserve">които са физически лица, </w:t>
      </w:r>
      <w:r w:rsidRPr="005446AD">
        <w:rPr>
          <w:lang w:val="bg-BG"/>
        </w:rPr>
        <w:t>собствени</w:t>
      </w:r>
      <w:r>
        <w:rPr>
          <w:lang w:val="bg-BG"/>
        </w:rPr>
        <w:t>ци</w:t>
      </w:r>
      <w:r w:rsidRPr="005446AD">
        <w:rPr>
          <w:lang w:val="bg-BG"/>
        </w:rPr>
        <w:t xml:space="preserve"> на предприятието на </w:t>
      </w:r>
      <w:r w:rsidRPr="00E94679">
        <w:rPr>
          <w:highlight w:val="white"/>
          <w:shd w:val="clear" w:color="auto" w:fill="FEFEFE"/>
          <w:lang w:val="bg-BG"/>
        </w:rPr>
        <w:t xml:space="preserve">едноличен търговец или </w:t>
      </w:r>
      <w:r>
        <w:rPr>
          <w:highlight w:val="white"/>
          <w:shd w:val="clear" w:color="auto" w:fill="FEFEFE"/>
          <w:lang w:val="bg-BG"/>
        </w:rPr>
        <w:t xml:space="preserve">еднолични </w:t>
      </w:r>
      <w:r w:rsidRPr="00E94679">
        <w:rPr>
          <w:highlight w:val="white"/>
          <w:shd w:val="clear" w:color="auto" w:fill="FEFEFE"/>
          <w:lang w:val="bg-BG"/>
        </w:rPr>
        <w:t>собствени</w:t>
      </w:r>
      <w:r>
        <w:rPr>
          <w:highlight w:val="white"/>
          <w:shd w:val="clear" w:color="auto" w:fill="FEFEFE"/>
          <w:lang w:val="bg-BG"/>
        </w:rPr>
        <w:t>ци</w:t>
      </w:r>
      <w:r w:rsidRPr="00E94679">
        <w:rPr>
          <w:highlight w:val="white"/>
          <w:shd w:val="clear" w:color="auto" w:fill="FEFEFE"/>
          <w:lang w:val="bg-BG"/>
        </w:rPr>
        <w:t xml:space="preserve"> на капитала на еднолично дружество с ограничена отговорност</w:t>
      </w:r>
      <w:r w:rsidRPr="00C75A36">
        <w:rPr>
          <w:highlight w:val="white"/>
          <w:shd w:val="clear" w:color="auto" w:fill="FEFEFE"/>
          <w:lang w:val="bg-BG"/>
        </w:rPr>
        <w:t>.</w:t>
      </w:r>
    </w:p>
    <w:p w:rsidR="009D16BF" w:rsidRPr="00C75A36" w:rsidRDefault="009D16BF" w:rsidP="009D16BF">
      <w:pPr>
        <w:ind w:firstLine="850"/>
        <w:jc w:val="both"/>
        <w:rPr>
          <w:highlight w:val="white"/>
          <w:shd w:val="clear" w:color="auto" w:fill="FEFEFE"/>
          <w:lang w:val="bg-BG"/>
        </w:rPr>
      </w:pPr>
      <w:r w:rsidRPr="00C75A36">
        <w:rPr>
          <w:highlight w:val="white"/>
          <w:shd w:val="clear" w:color="auto" w:fill="FEFEFE"/>
          <w:lang w:val="bg-BG"/>
        </w:rPr>
        <w:t xml:space="preserve">(3) Подпомагането по ал. 1 се предоставя на млади земеделски стопани, които са създали земеделско стопанство за първи път не повече от 5 години преди кандидатстване по </w:t>
      </w:r>
      <w:r>
        <w:rPr>
          <w:highlight w:val="white"/>
          <w:shd w:val="clear" w:color="auto" w:fill="FEFEFE"/>
          <w:lang w:val="bg-BG"/>
        </w:rPr>
        <w:t>интервенция</w:t>
      </w:r>
      <w:r w:rsidRPr="00C75A36">
        <w:rPr>
          <w:highlight w:val="white"/>
          <w:shd w:val="clear" w:color="auto" w:fill="FEFEFE"/>
          <w:lang w:val="bg-BG"/>
        </w:rPr>
        <w:t>та, като за създаване на стопанството се счита датата на регистрация на кандидата за подпомагане за първи път като земеделски стопанин в регистъра по чл. 7.</w:t>
      </w:r>
    </w:p>
    <w:p w:rsidR="009D16BF" w:rsidRPr="00446E58" w:rsidRDefault="009D16BF" w:rsidP="009D16BF">
      <w:pPr>
        <w:ind w:firstLine="850"/>
        <w:jc w:val="both"/>
        <w:rPr>
          <w:highlight w:val="white"/>
          <w:shd w:val="clear" w:color="auto" w:fill="FEFEFE"/>
          <w:lang w:val="bg-BG"/>
        </w:rPr>
      </w:pPr>
      <w:r w:rsidRPr="009C313B">
        <w:rPr>
          <w:highlight w:val="white"/>
          <w:shd w:val="clear" w:color="auto" w:fill="FEFEFE"/>
          <w:lang w:val="bg-BG"/>
        </w:rPr>
        <w:t>(</w:t>
      </w:r>
      <w:r>
        <w:rPr>
          <w:highlight w:val="white"/>
          <w:shd w:val="clear" w:color="auto" w:fill="FEFEFE"/>
          <w:lang w:val="bg-BG"/>
        </w:rPr>
        <w:t>4</w:t>
      </w:r>
      <w:r w:rsidRPr="009C313B">
        <w:rPr>
          <w:highlight w:val="white"/>
          <w:shd w:val="clear" w:color="auto" w:fill="FEFEFE"/>
          <w:lang w:val="bg-BG"/>
        </w:rPr>
        <w:t xml:space="preserve">) </w:t>
      </w:r>
      <w:r w:rsidRPr="00446E58">
        <w:rPr>
          <w:highlight w:val="white"/>
          <w:shd w:val="clear" w:color="auto" w:fill="FEFEFE"/>
          <w:lang w:val="bg-BG"/>
        </w:rPr>
        <w:t>Министърът на земеделието определя с наредба</w:t>
      </w:r>
      <w:r>
        <w:rPr>
          <w:highlight w:val="white"/>
          <w:shd w:val="clear" w:color="auto" w:fill="FEFEFE"/>
          <w:lang w:val="bg-BG"/>
        </w:rPr>
        <w:t>та</w:t>
      </w:r>
      <w:r w:rsidRPr="00446E58">
        <w:rPr>
          <w:highlight w:val="white"/>
          <w:shd w:val="clear" w:color="auto" w:fill="FEFEFE"/>
          <w:lang w:val="bg-BG"/>
        </w:rPr>
        <w:t xml:space="preserve"> по чл. </w:t>
      </w:r>
      <w:r>
        <w:rPr>
          <w:highlight w:val="white"/>
          <w:shd w:val="clear" w:color="auto" w:fill="FEFEFE"/>
          <w:lang w:val="bg-BG"/>
        </w:rPr>
        <w:t>47яв, ал. 1</w:t>
      </w:r>
      <w:r w:rsidRPr="00C75A36">
        <w:rPr>
          <w:highlight w:val="white"/>
          <w:shd w:val="clear" w:color="auto" w:fill="FEFEFE"/>
          <w:lang w:val="bg-BG"/>
        </w:rPr>
        <w:t xml:space="preserve"> </w:t>
      </w:r>
      <w:r w:rsidRPr="00446E58">
        <w:rPr>
          <w:highlight w:val="white"/>
          <w:shd w:val="clear" w:color="auto" w:fill="FEFEFE"/>
          <w:lang w:val="bg-BG"/>
        </w:rPr>
        <w:t>изисквания към младите земеделски стопани за професионални умения и</w:t>
      </w:r>
      <w:r w:rsidRPr="00C75A36">
        <w:rPr>
          <w:highlight w:val="white"/>
          <w:shd w:val="clear" w:color="auto" w:fill="FEFEFE"/>
          <w:lang w:val="bg-BG"/>
        </w:rPr>
        <w:t xml:space="preserve"> компетентности</w:t>
      </w:r>
      <w:r w:rsidRPr="00446E58">
        <w:rPr>
          <w:highlight w:val="white"/>
          <w:shd w:val="clear" w:color="auto" w:fill="FEFEFE"/>
          <w:lang w:val="bg-BG"/>
        </w:rPr>
        <w:t xml:space="preserve"> в областта на земеделието и документите, с които се доказват.</w:t>
      </w:r>
    </w:p>
    <w:p w:rsidR="009D16BF" w:rsidRDefault="009D16BF" w:rsidP="009D16BF">
      <w:pPr>
        <w:ind w:firstLine="850"/>
        <w:jc w:val="both"/>
        <w:rPr>
          <w:highlight w:val="white"/>
          <w:shd w:val="clear" w:color="auto" w:fill="FEFEFE"/>
          <w:lang w:val="bg-BG"/>
        </w:rPr>
      </w:pPr>
      <w:r w:rsidRPr="00C75A36">
        <w:rPr>
          <w:highlight w:val="white"/>
          <w:shd w:val="clear" w:color="auto" w:fill="FEFEFE"/>
          <w:lang w:val="bg-BG"/>
        </w:rPr>
        <w:t xml:space="preserve">(5) Подпомагане по ал. 1 се предоставя за цялата площ на стопанството, допустима за подпомагане по ОПДУ за период до 5 години, считано от първата година на подаване на заявлението за плащане. </w:t>
      </w:r>
    </w:p>
    <w:p w:rsidR="009D16BF" w:rsidRDefault="009D16BF" w:rsidP="009D16BF">
      <w:pPr>
        <w:ind w:firstLine="850"/>
        <w:jc w:val="both"/>
        <w:rPr>
          <w:shd w:val="clear" w:color="auto" w:fill="FEFEFE"/>
          <w:lang w:val="bg-BG"/>
        </w:rPr>
      </w:pPr>
    </w:p>
    <w:p w:rsidR="009D16BF" w:rsidRDefault="009D16BF" w:rsidP="009D16BF">
      <w:pPr>
        <w:ind w:firstLine="850"/>
        <w:jc w:val="both"/>
        <w:rPr>
          <w:highlight w:val="white"/>
          <w:shd w:val="clear" w:color="auto" w:fill="FEFEFE"/>
          <w:lang w:val="bg-BG"/>
        </w:rPr>
      </w:pPr>
      <w:r w:rsidRPr="00C75A36">
        <w:rPr>
          <w:highlight w:val="white"/>
          <w:shd w:val="clear" w:color="auto" w:fill="FEFEFE"/>
          <w:lang w:val="bg-BG"/>
        </w:rPr>
        <w:t>Чл. 47</w:t>
      </w:r>
      <w:r>
        <w:rPr>
          <w:highlight w:val="white"/>
          <w:shd w:val="clear" w:color="auto" w:fill="FEFEFE"/>
          <w:lang w:val="bg-BG"/>
        </w:rPr>
        <w:t>я</w:t>
      </w:r>
      <w:r w:rsidRPr="00C75A36">
        <w:rPr>
          <w:highlight w:val="white"/>
          <w:shd w:val="clear" w:color="auto" w:fill="FEFEFE"/>
          <w:lang w:val="bg-BG"/>
        </w:rPr>
        <w:t>.</w:t>
      </w:r>
      <w:r>
        <w:rPr>
          <w:highlight w:val="white"/>
          <w:shd w:val="clear" w:color="auto" w:fill="FEFEFE"/>
          <w:lang w:val="bg-BG"/>
        </w:rPr>
        <w:t xml:space="preserve"> </w:t>
      </w:r>
      <w:r w:rsidRPr="00226CB0">
        <w:rPr>
          <w:b/>
          <w:highlight w:val="white"/>
          <w:shd w:val="clear" w:color="auto" w:fill="FEFEFE"/>
          <w:lang w:val="bg-BG"/>
        </w:rPr>
        <w:t>(</w:t>
      </w:r>
      <w:r w:rsidRPr="00C75A36">
        <w:rPr>
          <w:highlight w:val="white"/>
          <w:shd w:val="clear" w:color="auto" w:fill="FEFEFE"/>
          <w:lang w:val="bg-BG"/>
        </w:rPr>
        <w:t xml:space="preserve">1) </w:t>
      </w:r>
      <w:r w:rsidRPr="00226CB0">
        <w:rPr>
          <w:highlight w:val="white"/>
          <w:shd w:val="clear" w:color="auto" w:fill="FEFEFE"/>
          <w:lang w:val="bg-BG"/>
        </w:rPr>
        <w:t xml:space="preserve">Земеделските стопани могат да получат подпомагане по </w:t>
      </w:r>
      <w:r>
        <w:rPr>
          <w:highlight w:val="white"/>
          <w:shd w:val="clear" w:color="auto" w:fill="FEFEFE"/>
          <w:lang w:val="bg-BG"/>
        </w:rPr>
        <w:t xml:space="preserve">една или повече </w:t>
      </w:r>
      <w:r w:rsidRPr="00C75A36">
        <w:rPr>
          <w:highlight w:val="white"/>
          <w:shd w:val="clear" w:color="auto" w:fill="FEFEFE"/>
          <w:lang w:val="bg-BG"/>
        </w:rPr>
        <w:t xml:space="preserve">схеми за климата, околната среда и хуманно отношения към животните – </w:t>
      </w:r>
      <w:proofErr w:type="spellStart"/>
      <w:r w:rsidRPr="00C75A36">
        <w:rPr>
          <w:highlight w:val="white"/>
          <w:shd w:val="clear" w:color="auto" w:fill="FEFEFE"/>
          <w:lang w:val="bg-BG"/>
        </w:rPr>
        <w:t>екосхеми</w:t>
      </w:r>
      <w:proofErr w:type="spellEnd"/>
      <w:r w:rsidRPr="00C75A36">
        <w:rPr>
          <w:highlight w:val="white"/>
          <w:shd w:val="clear" w:color="auto" w:fill="FEFEFE"/>
          <w:lang w:val="bg-BG"/>
        </w:rPr>
        <w:t>,</w:t>
      </w:r>
      <w:r w:rsidRPr="00226CB0">
        <w:rPr>
          <w:highlight w:val="white"/>
          <w:shd w:val="clear" w:color="auto" w:fill="FEFEFE"/>
          <w:lang w:val="bg-BG"/>
        </w:rPr>
        <w:t xml:space="preserve"> </w:t>
      </w:r>
      <w:r w:rsidRPr="00C75A36">
        <w:rPr>
          <w:highlight w:val="white"/>
          <w:shd w:val="clear" w:color="auto" w:fill="FEFEFE"/>
          <w:lang w:val="bg-BG"/>
        </w:rPr>
        <w:t>включени в Стратегическия план</w:t>
      </w:r>
      <w:r w:rsidRPr="00226CB0">
        <w:rPr>
          <w:highlight w:val="white"/>
          <w:shd w:val="clear" w:color="auto" w:fill="FEFEFE"/>
          <w:lang w:val="bg-BG"/>
        </w:rPr>
        <w:t>, когато отговарят на условията, определени с наредба</w:t>
      </w:r>
      <w:r>
        <w:rPr>
          <w:highlight w:val="white"/>
          <w:shd w:val="clear" w:color="auto" w:fill="FEFEFE"/>
          <w:lang w:val="bg-BG"/>
        </w:rPr>
        <w:t xml:space="preserve"> на министъра на земеделието</w:t>
      </w:r>
      <w:r w:rsidRPr="00226CB0">
        <w:rPr>
          <w:highlight w:val="white"/>
          <w:shd w:val="clear" w:color="auto" w:fill="FEFEFE"/>
          <w:lang w:val="bg-BG"/>
        </w:rPr>
        <w:t>.</w:t>
      </w:r>
    </w:p>
    <w:p w:rsidR="009D16BF" w:rsidRPr="00C75A36" w:rsidRDefault="009D16BF" w:rsidP="009D16BF">
      <w:pPr>
        <w:ind w:firstLine="850"/>
        <w:jc w:val="both"/>
        <w:rPr>
          <w:highlight w:val="white"/>
          <w:shd w:val="clear" w:color="auto" w:fill="FEFEFE"/>
          <w:lang w:val="bg-BG"/>
        </w:rPr>
      </w:pPr>
      <w:r w:rsidRPr="00C75A36">
        <w:rPr>
          <w:highlight w:val="white"/>
          <w:shd w:val="clear" w:color="auto" w:fill="FEFEFE"/>
          <w:lang w:val="bg-BG"/>
        </w:rPr>
        <w:t xml:space="preserve"> (2) Подпомагане по </w:t>
      </w:r>
      <w:proofErr w:type="spellStart"/>
      <w:r w:rsidRPr="00C75A36">
        <w:rPr>
          <w:highlight w:val="white"/>
          <w:shd w:val="clear" w:color="auto" w:fill="FEFEFE"/>
          <w:lang w:val="bg-BG"/>
        </w:rPr>
        <w:t>екосхемите</w:t>
      </w:r>
      <w:proofErr w:type="spellEnd"/>
      <w:r w:rsidRPr="00C75A36">
        <w:rPr>
          <w:highlight w:val="white"/>
          <w:shd w:val="clear" w:color="auto" w:fill="FEFEFE"/>
          <w:lang w:val="bg-BG"/>
        </w:rPr>
        <w:t xml:space="preserve"> получават земеделски стопани, които отговарят на изискванията </w:t>
      </w:r>
      <w:r>
        <w:rPr>
          <w:highlight w:val="white"/>
          <w:shd w:val="clear" w:color="auto" w:fill="FEFEFE"/>
          <w:lang w:val="bg-BG"/>
        </w:rPr>
        <w:t>за „активни земеделски стопани“</w:t>
      </w:r>
      <w:r w:rsidRPr="00C75A36">
        <w:rPr>
          <w:highlight w:val="white"/>
          <w:shd w:val="clear" w:color="auto" w:fill="FEFEFE"/>
          <w:lang w:val="bg-BG"/>
        </w:rPr>
        <w:t>.</w:t>
      </w:r>
    </w:p>
    <w:p w:rsidR="009D16BF" w:rsidRDefault="009D16BF" w:rsidP="009D16BF">
      <w:pPr>
        <w:ind w:firstLine="850"/>
        <w:jc w:val="both"/>
        <w:rPr>
          <w:shd w:val="clear" w:color="auto" w:fill="FEFEFE"/>
          <w:lang w:val="bg-BG"/>
        </w:rPr>
      </w:pPr>
    </w:p>
    <w:p w:rsidR="009D16BF" w:rsidRPr="00226CB0" w:rsidRDefault="009D16BF" w:rsidP="009D16BF">
      <w:pPr>
        <w:ind w:firstLine="850"/>
        <w:jc w:val="both"/>
        <w:rPr>
          <w:highlight w:val="white"/>
          <w:shd w:val="clear" w:color="auto" w:fill="FEFEFE"/>
          <w:lang w:val="bg-BG"/>
        </w:rPr>
      </w:pPr>
      <w:r w:rsidRPr="00C75A36">
        <w:rPr>
          <w:highlight w:val="white"/>
          <w:shd w:val="clear" w:color="auto" w:fill="FEFEFE"/>
          <w:lang w:val="bg-BG"/>
        </w:rPr>
        <w:t>Чл. 47</w:t>
      </w:r>
      <w:r>
        <w:rPr>
          <w:highlight w:val="white"/>
          <w:shd w:val="clear" w:color="auto" w:fill="FEFEFE"/>
          <w:lang w:val="bg-BG"/>
        </w:rPr>
        <w:t>яа</w:t>
      </w:r>
      <w:r w:rsidRPr="00C75A36">
        <w:rPr>
          <w:highlight w:val="white"/>
          <w:shd w:val="clear" w:color="auto" w:fill="FEFEFE"/>
          <w:lang w:val="bg-BG"/>
        </w:rPr>
        <w:t>.</w:t>
      </w:r>
      <w:r>
        <w:rPr>
          <w:highlight w:val="white"/>
          <w:shd w:val="clear" w:color="auto" w:fill="FEFEFE"/>
          <w:lang w:val="bg-BG"/>
        </w:rPr>
        <w:t xml:space="preserve"> </w:t>
      </w:r>
      <w:r w:rsidRPr="00226CB0">
        <w:rPr>
          <w:highlight w:val="white"/>
          <w:shd w:val="clear" w:color="auto" w:fill="FEFEFE"/>
          <w:lang w:val="bg-BG"/>
        </w:rPr>
        <w:t xml:space="preserve">(1) Земеделските стопани могат да получат подпомагане по </w:t>
      </w:r>
      <w:r w:rsidRPr="00C75A36">
        <w:rPr>
          <w:highlight w:val="white"/>
          <w:shd w:val="clear" w:color="auto" w:fill="FEFEFE"/>
          <w:lang w:val="bg-BG"/>
        </w:rPr>
        <w:t xml:space="preserve">интервенциите </w:t>
      </w:r>
      <w:r w:rsidRPr="00226CB0">
        <w:rPr>
          <w:highlight w:val="white"/>
          <w:shd w:val="clear" w:color="auto" w:fill="FEFEFE"/>
          <w:lang w:val="bg-BG"/>
        </w:rPr>
        <w:t xml:space="preserve">за обвързано с производството подпомагане, </w:t>
      </w:r>
      <w:r w:rsidRPr="00C75A36">
        <w:rPr>
          <w:highlight w:val="white"/>
          <w:shd w:val="clear" w:color="auto" w:fill="FEFEFE"/>
          <w:lang w:val="bg-BG"/>
        </w:rPr>
        <w:t>включени в Стратегическия план</w:t>
      </w:r>
      <w:r w:rsidRPr="00226CB0">
        <w:rPr>
          <w:highlight w:val="white"/>
          <w:shd w:val="clear" w:color="auto" w:fill="FEFEFE"/>
          <w:lang w:val="bg-BG"/>
        </w:rPr>
        <w:t>, когато отговарят на условията, определени с наредба</w:t>
      </w:r>
      <w:r>
        <w:rPr>
          <w:highlight w:val="white"/>
          <w:shd w:val="clear" w:color="auto" w:fill="FEFEFE"/>
          <w:lang w:val="bg-BG"/>
        </w:rPr>
        <w:t xml:space="preserve"> на министъра на земеделието</w:t>
      </w:r>
      <w:r w:rsidRPr="00226CB0">
        <w:rPr>
          <w:highlight w:val="white"/>
          <w:shd w:val="clear" w:color="auto" w:fill="FEFEFE"/>
          <w:lang w:val="bg-BG"/>
        </w:rPr>
        <w:t>.</w:t>
      </w:r>
    </w:p>
    <w:p w:rsidR="009D16BF" w:rsidRPr="00226CB0" w:rsidRDefault="009D16BF" w:rsidP="009D16BF">
      <w:pPr>
        <w:ind w:firstLine="850"/>
        <w:jc w:val="both"/>
        <w:rPr>
          <w:highlight w:val="white"/>
          <w:shd w:val="clear" w:color="auto" w:fill="FEFEFE"/>
          <w:lang w:val="bg-BG"/>
        </w:rPr>
      </w:pPr>
      <w:r w:rsidRPr="00226CB0">
        <w:rPr>
          <w:highlight w:val="white"/>
          <w:shd w:val="clear" w:color="auto" w:fill="FEFEFE"/>
          <w:lang w:val="bg-BG"/>
        </w:rPr>
        <w:t>(2) Подпомагане по схемите, обвързани с производството, се предоставя за площи, отговарящи на условията за подпомагане по</w:t>
      </w:r>
      <w:r w:rsidRPr="00C75A36">
        <w:rPr>
          <w:highlight w:val="white"/>
          <w:shd w:val="clear" w:color="auto" w:fill="FEFEFE"/>
          <w:lang w:val="bg-BG"/>
        </w:rPr>
        <w:t xml:space="preserve"> ОПДУ</w:t>
      </w:r>
      <w:r w:rsidRPr="00226CB0">
        <w:rPr>
          <w:highlight w:val="white"/>
          <w:shd w:val="clear" w:color="auto" w:fill="FEFEFE"/>
          <w:lang w:val="bg-BG"/>
        </w:rPr>
        <w:t>, и за животни, които са идентифицирани и регистрирани съгласно Закона за ветеринарномедицинската дейност.</w:t>
      </w:r>
    </w:p>
    <w:p w:rsidR="009D16BF" w:rsidRPr="00226CB0" w:rsidRDefault="009D16BF" w:rsidP="009D16BF">
      <w:pPr>
        <w:ind w:firstLine="850"/>
        <w:jc w:val="both"/>
        <w:rPr>
          <w:highlight w:val="white"/>
          <w:shd w:val="clear" w:color="auto" w:fill="FEFEFE"/>
          <w:lang w:val="bg-BG"/>
        </w:rPr>
      </w:pPr>
      <w:r w:rsidRPr="00226CB0">
        <w:rPr>
          <w:highlight w:val="white"/>
          <w:shd w:val="clear" w:color="auto" w:fill="FEFEFE"/>
          <w:lang w:val="bg-BG"/>
        </w:rPr>
        <w:t xml:space="preserve">(3) </w:t>
      </w:r>
      <w:r w:rsidRPr="00C85380">
        <w:rPr>
          <w:highlight w:val="white"/>
          <w:shd w:val="clear" w:color="auto" w:fill="FEFEFE"/>
          <w:lang w:val="bg-BG"/>
        </w:rPr>
        <w:t xml:space="preserve">Едно животно може да бъде заявено за подпомагане само по една от схемите по </w:t>
      </w:r>
      <w:r>
        <w:rPr>
          <w:highlight w:val="white"/>
          <w:shd w:val="clear" w:color="auto" w:fill="FEFEFE"/>
          <w:lang w:val="bg-BG"/>
        </w:rPr>
        <w:t>а</w:t>
      </w:r>
      <w:r w:rsidRPr="00C85380">
        <w:rPr>
          <w:highlight w:val="white"/>
          <w:shd w:val="clear" w:color="auto" w:fill="FEFEFE"/>
          <w:lang w:val="bg-BG"/>
        </w:rPr>
        <w:t>л. 1.</w:t>
      </w:r>
    </w:p>
    <w:p w:rsidR="009D16BF" w:rsidRDefault="009D16BF" w:rsidP="009D16BF">
      <w:pPr>
        <w:ind w:firstLine="850"/>
        <w:jc w:val="both"/>
        <w:rPr>
          <w:shd w:val="clear" w:color="auto" w:fill="FEFEFE"/>
          <w:lang w:val="bg-BG"/>
        </w:rPr>
      </w:pPr>
    </w:p>
    <w:p w:rsidR="009D16BF" w:rsidRPr="00C75A36" w:rsidRDefault="009D16BF" w:rsidP="009D16BF">
      <w:pPr>
        <w:ind w:firstLine="850"/>
        <w:jc w:val="both"/>
        <w:rPr>
          <w:highlight w:val="white"/>
          <w:shd w:val="clear" w:color="auto" w:fill="FEFEFE"/>
          <w:lang w:val="bg-BG"/>
        </w:rPr>
      </w:pPr>
      <w:r w:rsidRPr="00C75A36">
        <w:rPr>
          <w:highlight w:val="white"/>
          <w:shd w:val="clear" w:color="auto" w:fill="FEFEFE"/>
          <w:lang w:val="bg-BG"/>
        </w:rPr>
        <w:lastRenderedPageBreak/>
        <w:t>Чл. 47</w:t>
      </w:r>
      <w:r>
        <w:rPr>
          <w:highlight w:val="white"/>
          <w:shd w:val="clear" w:color="auto" w:fill="FEFEFE"/>
          <w:lang w:val="bg-BG"/>
        </w:rPr>
        <w:t>яб</w:t>
      </w:r>
      <w:r w:rsidRPr="00C75A36">
        <w:rPr>
          <w:highlight w:val="white"/>
          <w:shd w:val="clear" w:color="auto" w:fill="FEFEFE"/>
          <w:lang w:val="bg-BG"/>
        </w:rPr>
        <w:t>.</w:t>
      </w:r>
      <w:r>
        <w:rPr>
          <w:highlight w:val="white"/>
          <w:shd w:val="clear" w:color="auto" w:fill="FEFEFE"/>
          <w:lang w:val="bg-BG"/>
        </w:rPr>
        <w:t xml:space="preserve"> </w:t>
      </w:r>
      <w:r w:rsidRPr="00C75A36">
        <w:rPr>
          <w:highlight w:val="white"/>
          <w:shd w:val="clear" w:color="auto" w:fill="FEFEFE"/>
          <w:lang w:val="bg-BG"/>
        </w:rPr>
        <w:t>(1)</w:t>
      </w:r>
      <w:r w:rsidRPr="00CC4C09">
        <w:rPr>
          <w:highlight w:val="white"/>
          <w:shd w:val="clear" w:color="auto" w:fill="FEFEFE"/>
          <w:lang w:val="bg-BG"/>
        </w:rPr>
        <w:t xml:space="preserve"> Земеделските стопани могат да получат специално плащане за </w:t>
      </w:r>
      <w:r>
        <w:rPr>
          <w:highlight w:val="white"/>
          <w:shd w:val="clear" w:color="auto" w:fill="FEFEFE"/>
          <w:lang w:val="bg-BG"/>
        </w:rPr>
        <w:t xml:space="preserve">култура </w:t>
      </w:r>
      <w:r w:rsidRPr="00CC4C09">
        <w:rPr>
          <w:highlight w:val="white"/>
          <w:shd w:val="clear" w:color="auto" w:fill="FEFEFE"/>
          <w:lang w:val="bg-BG"/>
        </w:rPr>
        <w:t xml:space="preserve">памук, когато </w:t>
      </w:r>
      <w:r>
        <w:rPr>
          <w:highlight w:val="white"/>
          <w:shd w:val="clear" w:color="auto" w:fill="FEFEFE"/>
          <w:lang w:val="bg-BG"/>
        </w:rPr>
        <w:t>я</w:t>
      </w:r>
      <w:r w:rsidRPr="00CC4C09">
        <w:rPr>
          <w:highlight w:val="white"/>
          <w:shd w:val="clear" w:color="auto" w:fill="FEFEFE"/>
          <w:lang w:val="bg-BG"/>
        </w:rPr>
        <w:t xml:space="preserve"> о</w:t>
      </w:r>
      <w:r>
        <w:rPr>
          <w:highlight w:val="white"/>
          <w:shd w:val="clear" w:color="auto" w:fill="FEFEFE"/>
          <w:lang w:val="bg-BG"/>
        </w:rPr>
        <w:t>тглеждат съгласно определените в</w:t>
      </w:r>
      <w:r w:rsidRPr="00CC4C09">
        <w:rPr>
          <w:highlight w:val="white"/>
          <w:shd w:val="clear" w:color="auto" w:fill="FEFEFE"/>
          <w:lang w:val="bg-BG"/>
        </w:rPr>
        <w:t xml:space="preserve"> </w:t>
      </w:r>
      <w:r w:rsidRPr="00C75A36">
        <w:rPr>
          <w:highlight w:val="white"/>
          <w:shd w:val="clear" w:color="auto" w:fill="FEFEFE"/>
          <w:lang w:val="bg-BG"/>
        </w:rPr>
        <w:t>Регламент (ЕС) 2021/2115</w:t>
      </w:r>
      <w:r>
        <w:rPr>
          <w:highlight w:val="white"/>
          <w:shd w:val="clear" w:color="auto" w:fill="FEFEFE"/>
          <w:lang w:val="bg-BG"/>
        </w:rPr>
        <w:t xml:space="preserve"> </w:t>
      </w:r>
      <w:r w:rsidRPr="00CC4C09">
        <w:rPr>
          <w:highlight w:val="white"/>
          <w:shd w:val="clear" w:color="auto" w:fill="FEFEFE"/>
          <w:lang w:val="bg-BG"/>
        </w:rPr>
        <w:t xml:space="preserve">правила. </w:t>
      </w:r>
    </w:p>
    <w:p w:rsidR="009D16BF" w:rsidRPr="00C75A36" w:rsidRDefault="009D16BF" w:rsidP="009D16BF">
      <w:pPr>
        <w:ind w:firstLine="850"/>
        <w:jc w:val="both"/>
        <w:rPr>
          <w:shd w:val="clear" w:color="auto" w:fill="FEFEFE"/>
          <w:lang w:val="bg-BG"/>
        </w:rPr>
      </w:pPr>
      <w:r w:rsidRPr="00C75A36">
        <w:rPr>
          <w:highlight w:val="white"/>
          <w:shd w:val="clear" w:color="auto" w:fill="FEFEFE"/>
          <w:lang w:val="bg-BG"/>
        </w:rPr>
        <w:t>(2) Право на специално плащане за</w:t>
      </w:r>
      <w:r>
        <w:rPr>
          <w:highlight w:val="white"/>
          <w:shd w:val="clear" w:color="auto" w:fill="FEFEFE"/>
          <w:lang w:val="bg-BG"/>
        </w:rPr>
        <w:t xml:space="preserve"> култура</w:t>
      </w:r>
      <w:r w:rsidRPr="00C75A36">
        <w:rPr>
          <w:highlight w:val="white"/>
          <w:shd w:val="clear" w:color="auto" w:fill="FEFEFE"/>
          <w:lang w:val="bg-BG"/>
        </w:rPr>
        <w:t xml:space="preserve"> памук имат земеделските стопани, които  имат площи, засети с памук, произведен на територията на страната</w:t>
      </w:r>
      <w:r>
        <w:rPr>
          <w:shd w:val="clear" w:color="auto" w:fill="FEFEFE"/>
          <w:lang w:val="bg-BG"/>
        </w:rPr>
        <w:t>.</w:t>
      </w:r>
    </w:p>
    <w:p w:rsidR="009D16BF" w:rsidRDefault="009D16BF" w:rsidP="009D16BF">
      <w:pPr>
        <w:ind w:firstLine="850"/>
        <w:jc w:val="both"/>
        <w:rPr>
          <w:highlight w:val="white"/>
          <w:shd w:val="clear" w:color="auto" w:fill="FEFEFE"/>
          <w:lang w:val="bg-BG"/>
        </w:rPr>
      </w:pPr>
    </w:p>
    <w:p w:rsidR="009D16BF" w:rsidRPr="00C75A36" w:rsidRDefault="009D16BF" w:rsidP="009D16BF">
      <w:pPr>
        <w:ind w:firstLine="850"/>
        <w:jc w:val="both"/>
        <w:rPr>
          <w:highlight w:val="white"/>
          <w:shd w:val="clear" w:color="auto" w:fill="FEFEFE"/>
          <w:lang w:val="bg-BG"/>
        </w:rPr>
      </w:pPr>
      <w:r w:rsidRPr="0039125F">
        <w:rPr>
          <w:highlight w:val="white"/>
          <w:shd w:val="clear" w:color="auto" w:fill="FEFEFE"/>
          <w:lang w:val="bg-BG"/>
        </w:rPr>
        <w:t>Чл. 47</w:t>
      </w:r>
      <w:r>
        <w:rPr>
          <w:highlight w:val="white"/>
          <w:shd w:val="clear" w:color="auto" w:fill="FEFEFE"/>
          <w:lang w:val="bg-BG"/>
        </w:rPr>
        <w:t>яв</w:t>
      </w:r>
      <w:r w:rsidRPr="0039125F">
        <w:rPr>
          <w:highlight w:val="white"/>
          <w:shd w:val="clear" w:color="auto" w:fill="FEFEFE"/>
          <w:lang w:val="bg-BG"/>
        </w:rPr>
        <w:t>. Министърът на земеделието урежда с наредби условията и реда за прилагане</w:t>
      </w:r>
      <w:r w:rsidRPr="007E4F4B">
        <w:rPr>
          <w:highlight w:val="white"/>
          <w:shd w:val="clear" w:color="auto" w:fill="FEFEFE"/>
          <w:lang w:val="bg-BG"/>
        </w:rPr>
        <w:t xml:space="preserve"> </w:t>
      </w:r>
      <w:r w:rsidRPr="0039125F">
        <w:rPr>
          <w:highlight w:val="white"/>
          <w:shd w:val="clear" w:color="auto" w:fill="FEFEFE"/>
          <w:lang w:val="bg-BG"/>
        </w:rPr>
        <w:t xml:space="preserve">на директни плащания и </w:t>
      </w:r>
      <w:r>
        <w:rPr>
          <w:highlight w:val="white"/>
          <w:shd w:val="clear" w:color="auto" w:fill="FEFEFE"/>
          <w:lang w:val="bg-BG"/>
        </w:rPr>
        <w:t xml:space="preserve">интервенциите </w:t>
      </w:r>
      <w:r w:rsidRPr="00BE1593">
        <w:rPr>
          <w:highlight w:val="white"/>
          <w:shd w:val="clear" w:color="auto" w:fill="FEFEFE"/>
          <w:lang w:val="bg-BG"/>
        </w:rPr>
        <w:t>по чл. 70, 71 и 72 от Регламент (ЕС) 2021/2115</w:t>
      </w:r>
      <w:r>
        <w:rPr>
          <w:highlight w:val="white"/>
          <w:shd w:val="clear" w:color="auto" w:fill="FEFEFE"/>
          <w:lang w:val="bg-BG"/>
        </w:rPr>
        <w:t>,</w:t>
      </w:r>
      <w:r w:rsidRPr="0039125F">
        <w:rPr>
          <w:highlight w:val="white"/>
          <w:shd w:val="clear" w:color="auto" w:fill="FEFEFE"/>
          <w:lang w:val="bg-BG"/>
        </w:rPr>
        <w:t xml:space="preserve"> които са включени в Стратегическия план</w:t>
      </w:r>
      <w:r>
        <w:rPr>
          <w:highlight w:val="white"/>
          <w:shd w:val="clear" w:color="auto" w:fill="FEFEFE"/>
          <w:lang w:val="bg-BG"/>
        </w:rPr>
        <w:t>,</w:t>
      </w:r>
      <w:r w:rsidRPr="0039125F">
        <w:rPr>
          <w:highlight w:val="white"/>
          <w:shd w:val="clear" w:color="auto" w:fill="FEFEFE"/>
          <w:lang w:val="bg-BG"/>
        </w:rPr>
        <w:t xml:space="preserve"> </w:t>
      </w:r>
      <w:r>
        <w:rPr>
          <w:highlight w:val="white"/>
          <w:shd w:val="clear" w:color="auto" w:fill="FEFEFE"/>
          <w:lang w:val="bg-BG"/>
        </w:rPr>
        <w:t>включително отказ и намаления</w:t>
      </w:r>
      <w:r w:rsidRPr="0039125F">
        <w:rPr>
          <w:highlight w:val="white"/>
          <w:shd w:val="clear" w:color="auto" w:fill="FEFEFE"/>
          <w:lang w:val="bg-BG"/>
        </w:rPr>
        <w:t xml:space="preserve"> на плащанията по </w:t>
      </w:r>
      <w:r>
        <w:rPr>
          <w:highlight w:val="white"/>
          <w:shd w:val="clear" w:color="auto" w:fill="FEFEFE"/>
          <w:lang w:val="bg-BG"/>
        </w:rPr>
        <w:t xml:space="preserve">тези </w:t>
      </w:r>
      <w:r w:rsidRPr="0039125F">
        <w:rPr>
          <w:highlight w:val="white"/>
          <w:shd w:val="clear" w:color="auto" w:fill="FEFEFE"/>
          <w:lang w:val="bg-BG"/>
        </w:rPr>
        <w:t>интервенции</w:t>
      </w:r>
      <w:r>
        <w:rPr>
          <w:highlight w:val="white"/>
          <w:shd w:val="clear" w:color="auto" w:fill="FEFEFE"/>
          <w:lang w:val="bg-BG"/>
        </w:rPr>
        <w:t>.</w:t>
      </w:r>
    </w:p>
    <w:p w:rsidR="009D16BF" w:rsidRPr="00FF10FD" w:rsidRDefault="009D16BF" w:rsidP="009D16BF">
      <w:pPr>
        <w:ind w:firstLine="850"/>
        <w:jc w:val="both"/>
        <w:rPr>
          <w:shd w:val="clear" w:color="auto" w:fill="FEFEFE"/>
          <w:lang w:val="bg-BG"/>
        </w:rPr>
      </w:pPr>
      <w:r w:rsidRPr="0005621A">
        <w:rPr>
          <w:shd w:val="clear" w:color="auto" w:fill="FEFEFE"/>
          <w:lang w:val="bg-BG"/>
        </w:rPr>
        <w:t>(</w:t>
      </w:r>
      <w:r>
        <w:rPr>
          <w:shd w:val="clear" w:color="auto" w:fill="FEFEFE"/>
          <w:lang w:val="bg-BG"/>
        </w:rPr>
        <w:t>2</w:t>
      </w:r>
      <w:r w:rsidRPr="0005621A">
        <w:rPr>
          <w:shd w:val="clear" w:color="auto" w:fill="FEFEFE"/>
          <w:lang w:val="bg-BG"/>
        </w:rPr>
        <w:t>)</w:t>
      </w:r>
      <w:r>
        <w:rPr>
          <w:shd w:val="clear" w:color="auto" w:fill="FEFEFE"/>
          <w:lang w:val="bg-BG"/>
        </w:rPr>
        <w:t xml:space="preserve"> </w:t>
      </w:r>
      <w:r w:rsidRPr="000571BA">
        <w:rPr>
          <w:shd w:val="clear" w:color="auto" w:fill="FEFEFE"/>
          <w:lang w:val="bg-BG"/>
        </w:rPr>
        <w:t xml:space="preserve">Плащанията </w:t>
      </w:r>
      <w:r>
        <w:rPr>
          <w:shd w:val="clear" w:color="auto" w:fill="FEFEFE"/>
          <w:lang w:val="bg-BG"/>
        </w:rPr>
        <w:t xml:space="preserve">по интервенции по чл. 70, 71 и 72 </w:t>
      </w:r>
      <w:r w:rsidRPr="00FF10FD">
        <w:rPr>
          <w:shd w:val="clear" w:color="auto" w:fill="FEFEFE"/>
          <w:lang w:val="bg-BG"/>
        </w:rPr>
        <w:t>от Регламент (ЕС) 2021/2115</w:t>
      </w:r>
      <w:r w:rsidRPr="000571BA">
        <w:rPr>
          <w:shd w:val="clear" w:color="auto" w:fill="FEFEFE"/>
          <w:lang w:val="bg-BG"/>
        </w:rPr>
        <w:t xml:space="preserve"> се предоставят в рамките на предвидените финансови средства </w:t>
      </w:r>
      <w:r>
        <w:rPr>
          <w:shd w:val="clear" w:color="auto" w:fill="FEFEFE"/>
          <w:lang w:val="bg-BG"/>
        </w:rPr>
        <w:t xml:space="preserve">по съответната интервенция. </w:t>
      </w:r>
    </w:p>
    <w:p w:rsidR="009D16BF" w:rsidRDefault="009D16BF" w:rsidP="009D16BF">
      <w:pPr>
        <w:ind w:firstLine="850"/>
        <w:jc w:val="both"/>
        <w:rPr>
          <w:shd w:val="clear" w:color="auto" w:fill="FEFEFE"/>
          <w:lang w:val="bg-BG"/>
        </w:rPr>
      </w:pPr>
    </w:p>
    <w:p w:rsidR="009D16BF" w:rsidRDefault="009D16BF" w:rsidP="009D16BF">
      <w:pPr>
        <w:ind w:firstLine="850"/>
        <w:jc w:val="both"/>
        <w:rPr>
          <w:highlight w:val="white"/>
          <w:shd w:val="clear" w:color="auto" w:fill="FEFEFE"/>
          <w:lang w:val="bg-BG"/>
        </w:rPr>
      </w:pPr>
      <w:r w:rsidRPr="00DC0517">
        <w:rPr>
          <w:b/>
          <w:highlight w:val="white"/>
          <w:shd w:val="clear" w:color="auto" w:fill="FEFEFE"/>
          <w:lang w:val="bg-BG"/>
        </w:rPr>
        <w:t xml:space="preserve">§ </w:t>
      </w:r>
      <w:r w:rsidR="00DB2689" w:rsidRPr="00DC0517">
        <w:rPr>
          <w:b/>
          <w:highlight w:val="white"/>
          <w:shd w:val="clear" w:color="auto" w:fill="FEFEFE"/>
          <w:lang w:val="bg-BG"/>
        </w:rPr>
        <w:t>1</w:t>
      </w:r>
      <w:r w:rsidR="00BE1331">
        <w:rPr>
          <w:b/>
          <w:highlight w:val="white"/>
          <w:shd w:val="clear" w:color="auto" w:fill="FEFEFE"/>
          <w:lang w:val="bg-BG"/>
        </w:rPr>
        <w:t>5</w:t>
      </w:r>
      <w:r w:rsidRPr="00DC0517">
        <w:rPr>
          <w:b/>
          <w:highlight w:val="white"/>
          <w:shd w:val="clear" w:color="auto" w:fill="FEFEFE"/>
          <w:lang w:val="bg-BG"/>
        </w:rPr>
        <w:t>.</w:t>
      </w:r>
      <w:r>
        <w:rPr>
          <w:highlight w:val="white"/>
          <w:shd w:val="clear" w:color="auto" w:fill="FEFEFE"/>
          <w:lang w:val="bg-BG"/>
        </w:rPr>
        <w:t xml:space="preserve"> Създава се Глава четвърта "г</w:t>
      </w:r>
      <w:r w:rsidRPr="00AB55D3">
        <w:rPr>
          <w:highlight w:val="white"/>
          <w:shd w:val="clear" w:color="auto" w:fill="FEFEFE"/>
          <w:lang w:val="bg-BG"/>
        </w:rPr>
        <w:t>"</w:t>
      </w:r>
      <w:r>
        <w:rPr>
          <w:highlight w:val="white"/>
          <w:shd w:val="clear" w:color="auto" w:fill="FEFEFE"/>
          <w:lang w:val="bg-BG"/>
        </w:rPr>
        <w:t xml:space="preserve"> „</w:t>
      </w:r>
      <w:r w:rsidRPr="00DC0517">
        <w:rPr>
          <w:highlight w:val="white"/>
          <w:shd w:val="clear" w:color="auto" w:fill="FEFEFE"/>
          <w:lang w:val="bg-BG"/>
        </w:rPr>
        <w:t>ИНТЕРВЕНЦИИ В НЯКОИ СЕКТОРИ, ВКЛЮЧЕНИ В СТРАТЕГИЧЕСКИЯ ПЛАН“</w:t>
      </w:r>
      <w:r w:rsidRPr="00C75A36">
        <w:rPr>
          <w:highlight w:val="white"/>
          <w:shd w:val="clear" w:color="auto" w:fill="FEFEFE"/>
          <w:lang w:val="bg-BG"/>
        </w:rPr>
        <w:t xml:space="preserve"> </w:t>
      </w:r>
      <w:r>
        <w:rPr>
          <w:highlight w:val="white"/>
          <w:shd w:val="clear" w:color="auto" w:fill="FEFEFE"/>
          <w:lang w:val="bg-BG"/>
        </w:rPr>
        <w:t>с чл. 47яг - чл. 47яи:</w:t>
      </w:r>
    </w:p>
    <w:p w:rsidR="009D16BF" w:rsidRDefault="009D16BF" w:rsidP="009D16BF">
      <w:pPr>
        <w:ind w:firstLine="850"/>
        <w:jc w:val="both"/>
        <w:rPr>
          <w:highlight w:val="white"/>
          <w:shd w:val="clear" w:color="auto" w:fill="FEFEFE"/>
          <w:lang w:val="bg-BG"/>
        </w:rPr>
      </w:pPr>
    </w:p>
    <w:p w:rsidR="009D16BF" w:rsidRPr="00387365" w:rsidRDefault="009D16BF" w:rsidP="009D16BF">
      <w:pPr>
        <w:ind w:firstLine="850"/>
        <w:jc w:val="both"/>
        <w:rPr>
          <w:shd w:val="clear" w:color="auto" w:fill="FEFEFE"/>
          <w:lang w:val="bg-BG"/>
        </w:rPr>
      </w:pPr>
      <w:r w:rsidRPr="00387365">
        <w:rPr>
          <w:shd w:val="clear" w:color="auto" w:fill="FEFEFE"/>
          <w:lang w:val="bg-BG"/>
        </w:rPr>
        <w:t>Чл. 47яг. Прилагат се интервенции в следните сектори:</w:t>
      </w:r>
    </w:p>
    <w:p w:rsidR="009D16BF" w:rsidRPr="00387365" w:rsidRDefault="009D16BF" w:rsidP="009D16BF">
      <w:pPr>
        <w:ind w:firstLine="850"/>
        <w:jc w:val="both"/>
        <w:rPr>
          <w:shd w:val="clear" w:color="auto" w:fill="FEFEFE"/>
          <w:lang w:val="bg-BG"/>
        </w:rPr>
      </w:pPr>
      <w:r w:rsidRPr="00387365">
        <w:rPr>
          <w:shd w:val="clear" w:color="auto" w:fill="FEFEFE"/>
          <w:lang w:val="bg-BG"/>
        </w:rPr>
        <w:t>1. в сектора на плодовете и зеленчуците;</w:t>
      </w:r>
    </w:p>
    <w:p w:rsidR="009D16BF" w:rsidRPr="00387365" w:rsidRDefault="009D16BF" w:rsidP="009D16BF">
      <w:pPr>
        <w:ind w:firstLine="850"/>
        <w:jc w:val="both"/>
        <w:rPr>
          <w:shd w:val="clear" w:color="auto" w:fill="FEFEFE"/>
          <w:lang w:val="bg-BG"/>
        </w:rPr>
      </w:pPr>
      <w:r w:rsidRPr="00387365">
        <w:rPr>
          <w:shd w:val="clear" w:color="auto" w:fill="FEFEFE"/>
          <w:lang w:val="bg-BG"/>
        </w:rPr>
        <w:t>2. в сектора на пчелните продукти (сектора на пчеларството);</w:t>
      </w:r>
    </w:p>
    <w:p w:rsidR="009D16BF" w:rsidRPr="00387365" w:rsidRDefault="009D16BF" w:rsidP="009D16BF">
      <w:pPr>
        <w:ind w:firstLine="850"/>
        <w:jc w:val="both"/>
        <w:rPr>
          <w:shd w:val="clear" w:color="auto" w:fill="FEFEFE"/>
          <w:lang w:val="bg-BG"/>
        </w:rPr>
      </w:pPr>
      <w:r w:rsidRPr="00387365">
        <w:rPr>
          <w:shd w:val="clear" w:color="auto" w:fill="FEFEFE"/>
          <w:lang w:val="bg-BG"/>
        </w:rPr>
        <w:t>3. в лозаро-винарския сектор;</w:t>
      </w:r>
    </w:p>
    <w:p w:rsidR="009D16BF" w:rsidRPr="00387365" w:rsidRDefault="009D16BF" w:rsidP="009D16BF">
      <w:pPr>
        <w:ind w:firstLine="850"/>
        <w:jc w:val="both"/>
        <w:rPr>
          <w:shd w:val="clear" w:color="auto" w:fill="FEFEFE"/>
          <w:lang w:val="bg-BG"/>
        </w:rPr>
      </w:pPr>
      <w:r w:rsidRPr="00387365">
        <w:rPr>
          <w:shd w:val="clear" w:color="auto" w:fill="FEFEFE"/>
          <w:lang w:val="bg-BG"/>
        </w:rPr>
        <w:t xml:space="preserve">4. в сектора на млякото и млечните продукти. </w:t>
      </w:r>
    </w:p>
    <w:p w:rsidR="009D16BF" w:rsidRPr="00387365" w:rsidRDefault="009D16BF" w:rsidP="009D16BF">
      <w:pPr>
        <w:ind w:firstLine="850"/>
        <w:jc w:val="both"/>
        <w:rPr>
          <w:shd w:val="clear" w:color="auto" w:fill="FEFEFE"/>
          <w:lang w:val="bg-BG"/>
        </w:rPr>
      </w:pPr>
    </w:p>
    <w:p w:rsidR="009D16BF" w:rsidRDefault="009D16BF" w:rsidP="009D16BF">
      <w:pPr>
        <w:ind w:firstLine="850"/>
        <w:jc w:val="both"/>
        <w:rPr>
          <w:shd w:val="clear" w:color="auto" w:fill="FEFEFE"/>
          <w:lang w:val="bg-BG"/>
        </w:rPr>
      </w:pPr>
      <w:r w:rsidRPr="00387365">
        <w:rPr>
          <w:shd w:val="clear" w:color="auto" w:fill="FEFEFE"/>
          <w:lang w:val="bg-BG"/>
        </w:rPr>
        <w:t>Чл. 47яд. В сектора на плодовете и зеленчуците</w:t>
      </w:r>
      <w:r>
        <w:rPr>
          <w:shd w:val="clear" w:color="auto" w:fill="FEFEFE"/>
          <w:lang w:val="bg-BG"/>
        </w:rPr>
        <w:t xml:space="preserve"> се прилагат една или повече от интервенциите по</w:t>
      </w:r>
      <w:r w:rsidRPr="00387365">
        <w:rPr>
          <w:shd w:val="clear" w:color="auto" w:fill="FEFEFE"/>
          <w:lang w:val="bg-BG"/>
        </w:rPr>
        <w:t xml:space="preserve"> чл. 47 от Регламент (ЕС) 2021/2115</w:t>
      </w:r>
      <w:r>
        <w:rPr>
          <w:shd w:val="clear" w:color="auto" w:fill="FEFEFE"/>
          <w:lang w:val="bg-BG"/>
        </w:rPr>
        <w:t>.</w:t>
      </w:r>
    </w:p>
    <w:p w:rsidR="009D16BF" w:rsidRDefault="009D16BF" w:rsidP="009D16BF">
      <w:pPr>
        <w:ind w:firstLine="850"/>
        <w:jc w:val="both"/>
        <w:rPr>
          <w:shd w:val="clear" w:color="auto" w:fill="FEFEFE"/>
          <w:lang w:val="bg-BG"/>
        </w:rPr>
      </w:pPr>
    </w:p>
    <w:p w:rsidR="009D16BF" w:rsidRDefault="009D16BF" w:rsidP="009D16BF">
      <w:pPr>
        <w:ind w:firstLine="850"/>
        <w:jc w:val="both"/>
        <w:rPr>
          <w:shd w:val="clear" w:color="auto" w:fill="FEFEFE"/>
          <w:lang w:val="bg-BG"/>
        </w:rPr>
      </w:pPr>
      <w:r w:rsidRPr="00387365">
        <w:rPr>
          <w:shd w:val="clear" w:color="auto" w:fill="FEFEFE"/>
          <w:lang w:val="bg-BG"/>
        </w:rPr>
        <w:t xml:space="preserve">Чл. 47яе. В сектора на пчеларството </w:t>
      </w:r>
      <w:r>
        <w:rPr>
          <w:shd w:val="clear" w:color="auto" w:fill="FEFEFE"/>
          <w:lang w:val="bg-BG"/>
        </w:rPr>
        <w:t>се прилагат една или повече от интервенциите по</w:t>
      </w:r>
      <w:r w:rsidRPr="00387365">
        <w:rPr>
          <w:shd w:val="clear" w:color="auto" w:fill="FEFEFE"/>
          <w:lang w:val="bg-BG"/>
        </w:rPr>
        <w:t xml:space="preserve"> чл. 55 от Регламент (ЕС) 2021/2115</w:t>
      </w:r>
      <w:r>
        <w:rPr>
          <w:shd w:val="clear" w:color="auto" w:fill="FEFEFE"/>
          <w:lang w:val="bg-BG"/>
        </w:rPr>
        <w:t>.</w:t>
      </w:r>
    </w:p>
    <w:p w:rsidR="009D16BF" w:rsidRDefault="009D16BF" w:rsidP="009D16BF">
      <w:pPr>
        <w:ind w:firstLine="850"/>
        <w:jc w:val="both"/>
        <w:rPr>
          <w:shd w:val="clear" w:color="auto" w:fill="FEFEFE"/>
          <w:lang w:val="bg-BG"/>
        </w:rPr>
      </w:pPr>
    </w:p>
    <w:p w:rsidR="009D16BF" w:rsidRDefault="009D16BF" w:rsidP="009D16BF">
      <w:pPr>
        <w:ind w:firstLine="850"/>
        <w:jc w:val="both"/>
        <w:rPr>
          <w:shd w:val="clear" w:color="auto" w:fill="FEFEFE"/>
          <w:lang w:val="bg-BG"/>
        </w:rPr>
      </w:pPr>
      <w:r w:rsidRPr="00387365">
        <w:rPr>
          <w:shd w:val="clear" w:color="auto" w:fill="FEFEFE"/>
          <w:lang w:val="bg-BG"/>
        </w:rPr>
        <w:t>Чл. 47яж. В лозаро-винарския сектор се прилагат една или повече от интервенциите по чл. 58 от Регламент (ЕС) 2021/2115.</w:t>
      </w:r>
    </w:p>
    <w:p w:rsidR="009D16BF" w:rsidRDefault="009D16BF" w:rsidP="009D16BF">
      <w:pPr>
        <w:ind w:firstLine="850"/>
        <w:jc w:val="both"/>
        <w:rPr>
          <w:shd w:val="clear" w:color="auto" w:fill="FEFEFE"/>
          <w:lang w:val="bg-BG"/>
        </w:rPr>
      </w:pPr>
    </w:p>
    <w:p w:rsidR="009D16BF" w:rsidRDefault="009D16BF" w:rsidP="009D16BF">
      <w:pPr>
        <w:ind w:firstLine="850"/>
        <w:jc w:val="both"/>
        <w:rPr>
          <w:shd w:val="clear" w:color="auto" w:fill="FEFEFE"/>
          <w:lang w:val="bg-BG"/>
        </w:rPr>
      </w:pPr>
      <w:r w:rsidRPr="0007545E">
        <w:rPr>
          <w:shd w:val="clear" w:color="auto" w:fill="FEFEFE"/>
          <w:lang w:val="bg-BG"/>
        </w:rPr>
        <w:t>Чл. 47яз. В сектора на млякото и млечните продукти се прилагат интервенции</w:t>
      </w:r>
      <w:r>
        <w:rPr>
          <w:shd w:val="clear" w:color="auto" w:fill="FEFEFE"/>
          <w:lang w:val="bg-BG"/>
        </w:rPr>
        <w:t xml:space="preserve"> </w:t>
      </w:r>
      <w:r w:rsidRPr="0007545E">
        <w:rPr>
          <w:shd w:val="clear" w:color="auto" w:fill="FEFEFE"/>
          <w:lang w:val="bg-BG"/>
        </w:rPr>
        <w:t>съгласно чл. 67 от Регламент (ЕС) 2021/2115</w:t>
      </w:r>
      <w:r>
        <w:rPr>
          <w:shd w:val="clear" w:color="auto" w:fill="FEFEFE"/>
          <w:lang w:val="bg-BG"/>
        </w:rPr>
        <w:t>.</w:t>
      </w:r>
    </w:p>
    <w:p w:rsidR="009D16BF" w:rsidRPr="00387365" w:rsidRDefault="009D16BF" w:rsidP="009D16BF">
      <w:pPr>
        <w:ind w:firstLine="850"/>
        <w:jc w:val="both"/>
        <w:rPr>
          <w:shd w:val="clear" w:color="auto" w:fill="FEFEFE"/>
          <w:lang w:val="bg-BG"/>
        </w:rPr>
      </w:pPr>
    </w:p>
    <w:p w:rsidR="009D16BF" w:rsidRPr="0039125F" w:rsidRDefault="009D16BF" w:rsidP="009D16BF">
      <w:pPr>
        <w:ind w:firstLine="850"/>
        <w:jc w:val="both"/>
        <w:rPr>
          <w:highlight w:val="white"/>
          <w:shd w:val="clear" w:color="auto" w:fill="FEFEFE"/>
          <w:lang w:val="bg-BG"/>
        </w:rPr>
      </w:pPr>
      <w:r w:rsidRPr="0039125F">
        <w:rPr>
          <w:highlight w:val="white"/>
          <w:shd w:val="clear" w:color="auto" w:fill="FEFEFE"/>
          <w:lang w:val="bg-BG"/>
        </w:rPr>
        <w:t>Чл. 47</w:t>
      </w:r>
      <w:r>
        <w:rPr>
          <w:highlight w:val="white"/>
          <w:shd w:val="clear" w:color="auto" w:fill="FEFEFE"/>
          <w:lang w:val="bg-BG"/>
        </w:rPr>
        <w:t>яи</w:t>
      </w:r>
      <w:r w:rsidRPr="0039125F">
        <w:rPr>
          <w:highlight w:val="white"/>
          <w:shd w:val="clear" w:color="auto" w:fill="FEFEFE"/>
          <w:lang w:val="bg-BG"/>
        </w:rPr>
        <w:t xml:space="preserve">. (1) Министърът на земеделието урежда с наредби условията и реда за прилагане на интервенциите </w:t>
      </w:r>
      <w:r w:rsidRPr="00BE1593">
        <w:rPr>
          <w:highlight w:val="white"/>
          <w:shd w:val="clear" w:color="auto" w:fill="FEFEFE"/>
          <w:lang w:val="bg-BG"/>
        </w:rPr>
        <w:t xml:space="preserve">по </w:t>
      </w:r>
      <w:r>
        <w:rPr>
          <w:highlight w:val="white"/>
          <w:shd w:val="clear" w:color="auto" w:fill="FEFEFE"/>
          <w:lang w:val="bg-BG"/>
        </w:rPr>
        <w:t xml:space="preserve">Дял </w:t>
      </w:r>
      <w:r>
        <w:rPr>
          <w:highlight w:val="white"/>
          <w:shd w:val="clear" w:color="auto" w:fill="FEFEFE"/>
        </w:rPr>
        <w:t>III</w:t>
      </w:r>
      <w:r>
        <w:rPr>
          <w:highlight w:val="white"/>
          <w:shd w:val="clear" w:color="auto" w:fill="FEFEFE"/>
          <w:lang w:val="bg-BG"/>
        </w:rPr>
        <w:t xml:space="preserve">, Глава </w:t>
      </w:r>
      <w:r>
        <w:rPr>
          <w:highlight w:val="white"/>
          <w:shd w:val="clear" w:color="auto" w:fill="FEFEFE"/>
        </w:rPr>
        <w:t>III</w:t>
      </w:r>
      <w:r>
        <w:rPr>
          <w:highlight w:val="white"/>
          <w:shd w:val="clear" w:color="auto" w:fill="FEFEFE"/>
          <w:lang w:val="bg-BG"/>
        </w:rPr>
        <w:t>, Раздел 2, Раздел 3, Раздел 4 и Раздел 7</w:t>
      </w:r>
      <w:r w:rsidRPr="00BE1593">
        <w:rPr>
          <w:highlight w:val="white"/>
          <w:shd w:val="clear" w:color="auto" w:fill="FEFEFE"/>
          <w:lang w:val="bg-BG"/>
        </w:rPr>
        <w:t xml:space="preserve"> от Регламент (ЕС) 2021/2115</w:t>
      </w:r>
      <w:r w:rsidRPr="0039125F">
        <w:rPr>
          <w:highlight w:val="white"/>
          <w:shd w:val="clear" w:color="auto" w:fill="FEFEFE"/>
          <w:lang w:val="bg-BG"/>
        </w:rPr>
        <w:t>, които са включени в Стратегическия план.</w:t>
      </w:r>
    </w:p>
    <w:p w:rsidR="009D16BF" w:rsidRPr="00387365" w:rsidRDefault="009D16BF" w:rsidP="009D16BF">
      <w:pPr>
        <w:ind w:firstLine="850"/>
        <w:jc w:val="both"/>
        <w:rPr>
          <w:shd w:val="clear" w:color="auto" w:fill="FEFEFE"/>
          <w:lang w:val="bg-BG"/>
        </w:rPr>
      </w:pPr>
      <w:r w:rsidRPr="0039125F">
        <w:rPr>
          <w:highlight w:val="white"/>
          <w:shd w:val="clear" w:color="auto" w:fill="FEFEFE"/>
          <w:lang w:val="bg-BG"/>
        </w:rPr>
        <w:t>(2) С наредбите по ал. 1 се определят намаления</w:t>
      </w:r>
      <w:r>
        <w:rPr>
          <w:highlight w:val="white"/>
          <w:shd w:val="clear" w:color="auto" w:fill="FEFEFE"/>
          <w:lang w:val="bg-BG"/>
        </w:rPr>
        <w:t>та</w:t>
      </w:r>
      <w:r w:rsidRPr="0039125F">
        <w:rPr>
          <w:highlight w:val="white"/>
          <w:shd w:val="clear" w:color="auto" w:fill="FEFEFE"/>
          <w:lang w:val="bg-BG"/>
        </w:rPr>
        <w:t xml:space="preserve"> на плащанията</w:t>
      </w:r>
      <w:r>
        <w:rPr>
          <w:highlight w:val="white"/>
          <w:shd w:val="clear" w:color="auto" w:fill="FEFEFE"/>
          <w:lang w:val="bg-BG"/>
        </w:rPr>
        <w:t xml:space="preserve"> и отказите за плащане </w:t>
      </w:r>
      <w:r w:rsidRPr="0039125F">
        <w:rPr>
          <w:highlight w:val="white"/>
          <w:shd w:val="clear" w:color="auto" w:fill="FEFEFE"/>
          <w:lang w:val="bg-BG"/>
        </w:rPr>
        <w:t>по интервенциите</w:t>
      </w:r>
      <w:r>
        <w:rPr>
          <w:highlight w:val="white"/>
          <w:shd w:val="clear" w:color="auto" w:fill="FEFEFE"/>
          <w:lang w:val="bg-BG"/>
        </w:rPr>
        <w:t xml:space="preserve"> по ал. 1</w:t>
      </w:r>
      <w:r w:rsidRPr="0039125F">
        <w:rPr>
          <w:highlight w:val="white"/>
          <w:shd w:val="clear" w:color="auto" w:fill="FEFEFE"/>
          <w:lang w:val="bg-BG"/>
        </w:rPr>
        <w:t>, които са включени в Стратегическия план</w:t>
      </w:r>
      <w:r>
        <w:rPr>
          <w:highlight w:val="white"/>
          <w:shd w:val="clear" w:color="auto" w:fill="FEFEFE"/>
          <w:lang w:val="bg-BG"/>
        </w:rPr>
        <w:t xml:space="preserve">, </w:t>
      </w:r>
      <w:r w:rsidRPr="00A373CA">
        <w:rPr>
          <w:shd w:val="clear" w:color="auto" w:fill="FEFEFE"/>
          <w:lang w:val="bg-BG"/>
        </w:rPr>
        <w:t>поради неспазване на критерии за допустимост, ангажимент или друго задължение от страна на бенефицие</w:t>
      </w:r>
      <w:r>
        <w:rPr>
          <w:shd w:val="clear" w:color="auto" w:fill="FEFEFE"/>
          <w:lang w:val="bg-BG"/>
        </w:rPr>
        <w:t>нтите,</w:t>
      </w:r>
      <w:r w:rsidRPr="00A373CA">
        <w:rPr>
          <w:shd w:val="clear" w:color="auto" w:fill="FEFEFE"/>
          <w:lang w:val="bg-BG"/>
        </w:rPr>
        <w:t xml:space="preserve"> </w:t>
      </w:r>
      <w:r w:rsidRPr="00387365">
        <w:rPr>
          <w:shd w:val="clear" w:color="auto" w:fill="FEFEFE"/>
          <w:lang w:val="bg-BG"/>
        </w:rPr>
        <w:t xml:space="preserve">които се постановяват и налагат преди плащане. При определяне на размера на санкциите се отчита тежестта, степента, продължителността и системността на неспазването на условията за подпомагане. </w:t>
      </w:r>
    </w:p>
    <w:p w:rsidR="009D16BF" w:rsidRDefault="009D16BF" w:rsidP="009D16BF">
      <w:pPr>
        <w:ind w:firstLine="850"/>
        <w:jc w:val="both"/>
        <w:rPr>
          <w:shd w:val="clear" w:color="auto" w:fill="FEFEFE"/>
          <w:lang w:val="bg-BG"/>
        </w:rPr>
      </w:pPr>
      <w:r w:rsidRPr="00387365">
        <w:rPr>
          <w:shd w:val="clear" w:color="auto" w:fill="FEFEFE"/>
          <w:lang w:val="bg-BG"/>
        </w:rPr>
        <w:t xml:space="preserve">(3) </w:t>
      </w:r>
      <w:r w:rsidRPr="0056686E">
        <w:rPr>
          <w:shd w:val="clear" w:color="auto" w:fill="FEFEFE"/>
          <w:lang w:val="bg-BG"/>
        </w:rPr>
        <w:t>Изпълнителният директор на Държавен фонд „Земеделие“ - Разплащателна агенция одобрява със заповед правила за определяне на размера на финансовите корекции, установени в резултат на проверки след извършване на плащания, като се отчитат степента, тежестта, продължителността и системността на установеното нарушение на правото на Европейския съюз, българското законодателство и сключения административен договор или издадения административен акт. Заповед</w:t>
      </w:r>
      <w:r>
        <w:rPr>
          <w:shd w:val="clear" w:color="auto" w:fill="FEFEFE"/>
          <w:lang w:val="bg-BG"/>
        </w:rPr>
        <w:t>та и правилата се обнародват в „</w:t>
      </w:r>
      <w:r w:rsidRPr="0056686E">
        <w:rPr>
          <w:shd w:val="clear" w:color="auto" w:fill="FEFEFE"/>
          <w:lang w:val="bg-BG"/>
        </w:rPr>
        <w:t>Държавен вестник"</w:t>
      </w:r>
      <w:r w:rsidRPr="00387365">
        <w:rPr>
          <w:shd w:val="clear" w:color="auto" w:fill="FEFEFE"/>
          <w:lang w:val="bg-BG"/>
        </w:rPr>
        <w:t>.</w:t>
      </w:r>
    </w:p>
    <w:p w:rsidR="009D16BF" w:rsidRDefault="009D16BF" w:rsidP="009D16BF">
      <w:pPr>
        <w:ind w:firstLine="850"/>
        <w:jc w:val="both"/>
        <w:rPr>
          <w:shd w:val="clear" w:color="auto" w:fill="FEFEFE"/>
          <w:lang w:val="bg-BG"/>
        </w:rPr>
      </w:pPr>
      <w:r w:rsidRPr="00387365">
        <w:rPr>
          <w:shd w:val="clear" w:color="auto" w:fill="FEFEFE"/>
          <w:lang w:val="bg-BG"/>
        </w:rPr>
        <w:t>(4)</w:t>
      </w:r>
      <w:r>
        <w:rPr>
          <w:shd w:val="clear" w:color="auto" w:fill="FEFEFE"/>
          <w:lang w:val="bg-BG"/>
        </w:rPr>
        <w:t xml:space="preserve"> Финансовите корекции по ал. 3 се извършват по реда на чл. 47яс.</w:t>
      </w:r>
    </w:p>
    <w:p w:rsidR="009D16BF" w:rsidRPr="00DC0517" w:rsidRDefault="009D16BF" w:rsidP="009D16BF">
      <w:pPr>
        <w:ind w:firstLine="850"/>
        <w:jc w:val="both"/>
        <w:rPr>
          <w:highlight w:val="white"/>
          <w:shd w:val="clear" w:color="auto" w:fill="FEFEFE"/>
          <w:lang w:val="bg-BG"/>
        </w:rPr>
      </w:pPr>
    </w:p>
    <w:p w:rsidR="009D16BF" w:rsidRPr="00DC0517" w:rsidRDefault="009D16BF" w:rsidP="009D16BF">
      <w:pPr>
        <w:ind w:firstLine="850"/>
        <w:jc w:val="both"/>
        <w:rPr>
          <w:highlight w:val="white"/>
          <w:shd w:val="clear" w:color="auto" w:fill="FEFEFE"/>
          <w:lang w:val="bg-BG"/>
        </w:rPr>
      </w:pPr>
      <w:r w:rsidRPr="00DC0517">
        <w:rPr>
          <w:b/>
          <w:highlight w:val="white"/>
          <w:shd w:val="clear" w:color="auto" w:fill="FEFEFE"/>
          <w:lang w:val="bg-BG"/>
        </w:rPr>
        <w:t xml:space="preserve">§ </w:t>
      </w:r>
      <w:r w:rsidR="00BE1331" w:rsidRPr="00DC0517">
        <w:rPr>
          <w:b/>
          <w:highlight w:val="white"/>
          <w:shd w:val="clear" w:color="auto" w:fill="FEFEFE"/>
          <w:lang w:val="bg-BG"/>
        </w:rPr>
        <w:t>1</w:t>
      </w:r>
      <w:r w:rsidR="00BE1331">
        <w:rPr>
          <w:b/>
          <w:highlight w:val="white"/>
          <w:shd w:val="clear" w:color="auto" w:fill="FEFEFE"/>
          <w:lang w:val="bg-BG"/>
        </w:rPr>
        <w:t>6</w:t>
      </w:r>
      <w:r w:rsidRPr="00DC0517">
        <w:rPr>
          <w:b/>
          <w:highlight w:val="white"/>
          <w:shd w:val="clear" w:color="auto" w:fill="FEFEFE"/>
          <w:lang w:val="bg-BG"/>
        </w:rPr>
        <w:t>.</w:t>
      </w:r>
      <w:r>
        <w:rPr>
          <w:highlight w:val="white"/>
          <w:shd w:val="clear" w:color="auto" w:fill="FEFEFE"/>
          <w:lang w:val="bg-BG"/>
        </w:rPr>
        <w:t xml:space="preserve"> Създава се Глава четвърта "д</w:t>
      </w:r>
      <w:r w:rsidRPr="00AB55D3">
        <w:rPr>
          <w:highlight w:val="white"/>
          <w:shd w:val="clear" w:color="auto" w:fill="FEFEFE"/>
          <w:lang w:val="bg-BG"/>
        </w:rPr>
        <w:t>"</w:t>
      </w:r>
      <w:r>
        <w:rPr>
          <w:highlight w:val="white"/>
          <w:shd w:val="clear" w:color="auto" w:fill="FEFEFE"/>
          <w:lang w:val="bg-BG"/>
        </w:rPr>
        <w:t xml:space="preserve"> „</w:t>
      </w:r>
      <w:r w:rsidRPr="00D11CBE">
        <w:rPr>
          <w:highlight w:val="white"/>
          <w:shd w:val="clear" w:color="auto" w:fill="FEFEFE"/>
          <w:lang w:val="bg-BG"/>
        </w:rPr>
        <w:t>ИНТЕРВЕНЦИИ В ОБЛАСТТА НА РАЗВИТИЕТО НА СЕЛСКИТЕ РАЙОНИ, ВКЛЮЧЕНИ В СТРАТЕГИЧЕСКИЯ ПЛАН</w:t>
      </w:r>
      <w:r w:rsidRPr="00DC0517">
        <w:rPr>
          <w:highlight w:val="white"/>
          <w:shd w:val="clear" w:color="auto" w:fill="FEFEFE"/>
          <w:lang w:val="bg-BG"/>
        </w:rPr>
        <w:t>“</w:t>
      </w:r>
      <w:r w:rsidRPr="00C75A36">
        <w:rPr>
          <w:highlight w:val="white"/>
          <w:shd w:val="clear" w:color="auto" w:fill="FEFEFE"/>
          <w:lang w:val="bg-BG"/>
        </w:rPr>
        <w:t xml:space="preserve"> </w:t>
      </w:r>
      <w:r>
        <w:rPr>
          <w:highlight w:val="white"/>
          <w:shd w:val="clear" w:color="auto" w:fill="FEFEFE"/>
          <w:lang w:val="bg-BG"/>
        </w:rPr>
        <w:t>с чл. 47яй:</w:t>
      </w:r>
    </w:p>
    <w:p w:rsidR="009D16BF" w:rsidRDefault="009D16BF" w:rsidP="009D16BF">
      <w:pPr>
        <w:ind w:firstLine="850"/>
        <w:jc w:val="both"/>
        <w:rPr>
          <w:shd w:val="clear" w:color="auto" w:fill="FEFEFE"/>
          <w:lang w:val="bg-BG"/>
        </w:rPr>
      </w:pPr>
    </w:p>
    <w:p w:rsidR="009D16BF" w:rsidRDefault="009D16BF" w:rsidP="009D16BF">
      <w:pPr>
        <w:ind w:firstLine="850"/>
        <w:jc w:val="both"/>
        <w:rPr>
          <w:highlight w:val="white"/>
          <w:shd w:val="clear" w:color="auto" w:fill="FEFEFE"/>
          <w:lang w:val="bg-BG"/>
        </w:rPr>
      </w:pPr>
      <w:r w:rsidRPr="0039125F">
        <w:rPr>
          <w:highlight w:val="white"/>
          <w:shd w:val="clear" w:color="auto" w:fill="FEFEFE"/>
          <w:lang w:val="bg-BG"/>
        </w:rPr>
        <w:t>Чл. 47</w:t>
      </w:r>
      <w:r>
        <w:rPr>
          <w:highlight w:val="white"/>
          <w:shd w:val="clear" w:color="auto" w:fill="FEFEFE"/>
          <w:lang w:val="bg-BG"/>
        </w:rPr>
        <w:t xml:space="preserve">яй </w:t>
      </w:r>
      <w:r w:rsidRPr="00112CBB">
        <w:rPr>
          <w:highlight w:val="white"/>
          <w:shd w:val="clear" w:color="auto" w:fill="FEFEFE"/>
          <w:lang w:val="bg-BG"/>
        </w:rPr>
        <w:t>(</w:t>
      </w:r>
      <w:r>
        <w:rPr>
          <w:highlight w:val="white"/>
          <w:shd w:val="clear" w:color="auto" w:fill="FEFEFE"/>
          <w:lang w:val="bg-BG"/>
        </w:rPr>
        <w:t>1</w:t>
      </w:r>
      <w:r w:rsidRPr="00112CBB">
        <w:rPr>
          <w:highlight w:val="white"/>
          <w:shd w:val="clear" w:color="auto" w:fill="FEFEFE"/>
          <w:lang w:val="bg-BG"/>
        </w:rPr>
        <w:t>) Министърът н</w:t>
      </w:r>
      <w:r>
        <w:rPr>
          <w:highlight w:val="white"/>
          <w:shd w:val="clear" w:color="auto" w:fill="FEFEFE"/>
          <w:lang w:val="bg-BG"/>
        </w:rPr>
        <w:t>а земеделието определя с наредби:</w:t>
      </w:r>
    </w:p>
    <w:p w:rsidR="009D16BF" w:rsidRDefault="009D16BF" w:rsidP="009D16BF">
      <w:pPr>
        <w:ind w:firstLine="850"/>
        <w:jc w:val="both"/>
        <w:rPr>
          <w:highlight w:val="white"/>
          <w:shd w:val="clear" w:color="auto" w:fill="FEFEFE"/>
          <w:lang w:val="bg-BG"/>
        </w:rPr>
      </w:pPr>
      <w:r>
        <w:rPr>
          <w:highlight w:val="white"/>
          <w:shd w:val="clear" w:color="auto" w:fill="FEFEFE"/>
          <w:lang w:val="bg-BG"/>
        </w:rPr>
        <w:t>1.</w:t>
      </w:r>
      <w:r w:rsidRPr="00112CBB">
        <w:rPr>
          <w:highlight w:val="white"/>
          <w:shd w:val="clear" w:color="auto" w:fill="FEFEFE"/>
          <w:lang w:val="bg-BG"/>
        </w:rPr>
        <w:t xml:space="preserve"> </w:t>
      </w:r>
      <w:r>
        <w:rPr>
          <w:highlight w:val="white"/>
          <w:shd w:val="clear" w:color="auto" w:fill="FEFEFE"/>
          <w:lang w:val="bg-BG"/>
        </w:rPr>
        <w:t>реда за</w:t>
      </w:r>
      <w:r w:rsidRPr="00112CBB">
        <w:rPr>
          <w:highlight w:val="white"/>
          <w:shd w:val="clear" w:color="auto" w:fill="FEFEFE"/>
          <w:lang w:val="bg-BG"/>
        </w:rPr>
        <w:t xml:space="preserve"> </w:t>
      </w:r>
      <w:r>
        <w:rPr>
          <w:highlight w:val="white"/>
          <w:shd w:val="clear" w:color="auto" w:fill="FEFEFE"/>
          <w:lang w:val="bg-BG"/>
        </w:rPr>
        <w:t xml:space="preserve">предоставяне на безвъзмездната финансова помощ и реда за сключване и изменение на административни договори </w:t>
      </w:r>
      <w:r w:rsidRPr="00112CBB">
        <w:rPr>
          <w:highlight w:val="white"/>
          <w:shd w:val="clear" w:color="auto" w:fill="FEFEFE"/>
          <w:lang w:val="bg-BG"/>
        </w:rPr>
        <w:t xml:space="preserve">за интервенциите </w:t>
      </w:r>
      <w:r>
        <w:rPr>
          <w:highlight w:val="white"/>
          <w:shd w:val="clear" w:color="auto" w:fill="FEFEFE"/>
          <w:lang w:val="bg-BG"/>
        </w:rPr>
        <w:t>в</w:t>
      </w:r>
      <w:r w:rsidRPr="00112CBB">
        <w:rPr>
          <w:highlight w:val="white"/>
          <w:shd w:val="clear" w:color="auto" w:fill="FEFEFE"/>
          <w:lang w:val="bg-BG"/>
        </w:rPr>
        <w:t xml:space="preserve"> Стратегическия план </w:t>
      </w:r>
      <w:r>
        <w:rPr>
          <w:highlight w:val="white"/>
          <w:shd w:val="clear" w:color="auto" w:fill="FEFEFE"/>
          <w:lang w:val="bg-BG"/>
        </w:rPr>
        <w:t>по</w:t>
      </w:r>
      <w:r w:rsidRPr="00112CBB">
        <w:rPr>
          <w:highlight w:val="white"/>
          <w:shd w:val="clear" w:color="auto" w:fill="FEFEFE"/>
          <w:lang w:val="bg-BG"/>
        </w:rPr>
        <w:t xml:space="preserve"> чл. 73</w:t>
      </w:r>
      <w:r>
        <w:rPr>
          <w:highlight w:val="white"/>
          <w:shd w:val="clear" w:color="auto" w:fill="FEFEFE"/>
          <w:lang w:val="bg-BG"/>
        </w:rPr>
        <w:t>-78 от Регламент (ЕС) 2021/2115;</w:t>
      </w:r>
    </w:p>
    <w:p w:rsidR="008007BA" w:rsidRDefault="009D16BF" w:rsidP="009D16BF">
      <w:pPr>
        <w:ind w:firstLine="850"/>
        <w:jc w:val="both"/>
        <w:rPr>
          <w:highlight w:val="white"/>
          <w:shd w:val="clear" w:color="auto" w:fill="FEFEFE"/>
          <w:lang w:val="bg-BG"/>
        </w:rPr>
      </w:pPr>
      <w:r>
        <w:rPr>
          <w:highlight w:val="white"/>
          <w:shd w:val="clear" w:color="auto" w:fill="FEFEFE"/>
          <w:lang w:val="bg-BG"/>
        </w:rPr>
        <w:t xml:space="preserve">2. </w:t>
      </w:r>
      <w:r w:rsidRPr="008B5318">
        <w:rPr>
          <w:highlight w:val="white"/>
          <w:shd w:val="clear" w:color="auto" w:fill="FEFEFE"/>
          <w:lang w:val="bg-BG"/>
        </w:rPr>
        <w:t>условията и реда за изплащане, намаляване или отказ за изплащане, или за оттегляне на изплатената финансова помощ</w:t>
      </w:r>
      <w:r w:rsidR="008007BA">
        <w:rPr>
          <w:highlight w:val="white"/>
          <w:shd w:val="clear" w:color="auto" w:fill="FEFEFE"/>
          <w:lang w:val="bg-BG"/>
        </w:rPr>
        <w:t xml:space="preserve"> за интервенциите по т. 1;</w:t>
      </w:r>
    </w:p>
    <w:p w:rsidR="009D16BF" w:rsidRPr="00112CBB" w:rsidRDefault="008007BA" w:rsidP="009D16BF">
      <w:pPr>
        <w:ind w:firstLine="850"/>
        <w:jc w:val="both"/>
        <w:rPr>
          <w:highlight w:val="white"/>
          <w:shd w:val="clear" w:color="auto" w:fill="FEFEFE"/>
          <w:lang w:val="bg-BG"/>
        </w:rPr>
      </w:pPr>
      <w:r>
        <w:rPr>
          <w:highlight w:val="white"/>
          <w:shd w:val="clear" w:color="auto" w:fill="FEFEFE"/>
          <w:lang w:val="bg-BG"/>
        </w:rPr>
        <w:t xml:space="preserve">3. </w:t>
      </w:r>
      <w:r w:rsidRPr="00E37287">
        <w:rPr>
          <w:shd w:val="clear" w:color="auto" w:fill="FEFEFE"/>
          <w:lang w:val="bg-BG"/>
        </w:rPr>
        <w:t>условията и реда</w:t>
      </w:r>
      <w:r>
        <w:rPr>
          <w:shd w:val="clear" w:color="auto" w:fill="FEFEFE"/>
          <w:lang w:val="bg-BG"/>
        </w:rPr>
        <w:t xml:space="preserve"> за предоставяне на финансова помощ по техническа помощ от Стратегическия план.</w:t>
      </w:r>
      <w:r w:rsidR="009D16BF">
        <w:rPr>
          <w:highlight w:val="white"/>
          <w:shd w:val="clear" w:color="auto" w:fill="FEFEFE"/>
          <w:lang w:val="bg-BG"/>
        </w:rPr>
        <w:t xml:space="preserve"> </w:t>
      </w:r>
    </w:p>
    <w:p w:rsidR="008007BA" w:rsidRDefault="009D16BF" w:rsidP="009D16BF">
      <w:pPr>
        <w:ind w:firstLine="850"/>
        <w:jc w:val="both"/>
        <w:rPr>
          <w:highlight w:val="white"/>
          <w:shd w:val="clear" w:color="auto" w:fill="FEFEFE"/>
          <w:lang w:val="bg-BG"/>
        </w:rPr>
      </w:pPr>
      <w:r w:rsidRPr="00291728">
        <w:rPr>
          <w:highlight w:val="white"/>
          <w:shd w:val="clear" w:color="auto" w:fill="FEFEFE"/>
          <w:lang w:val="bg-BG"/>
        </w:rPr>
        <w:t>(2) Управляващият орган на Страте</w:t>
      </w:r>
      <w:r>
        <w:rPr>
          <w:highlight w:val="white"/>
          <w:shd w:val="clear" w:color="auto" w:fill="FEFEFE"/>
          <w:lang w:val="bg-BG"/>
        </w:rPr>
        <w:t>гическия план, утвърждава за всеки прием</w:t>
      </w:r>
      <w:r w:rsidRPr="00291728">
        <w:rPr>
          <w:highlight w:val="white"/>
          <w:shd w:val="clear" w:color="auto" w:fill="FEFEFE"/>
          <w:lang w:val="bg-BG"/>
        </w:rPr>
        <w:t xml:space="preserve"> по интервенциите по чл. 73-78 от Регламент (ЕС) 2021/2115, включени в Стратегическия план, насоки, определящи условията за кандидатстване и условията за изпълнение на одобрените проекти. </w:t>
      </w:r>
    </w:p>
    <w:p w:rsidR="009D16BF" w:rsidRDefault="009D16BF" w:rsidP="009D16BF">
      <w:pPr>
        <w:ind w:firstLine="850"/>
        <w:jc w:val="both"/>
        <w:rPr>
          <w:highlight w:val="white"/>
          <w:shd w:val="clear" w:color="auto" w:fill="FEFEFE"/>
          <w:lang w:val="bg-BG"/>
        </w:rPr>
      </w:pPr>
      <w:r w:rsidRPr="00040362">
        <w:rPr>
          <w:highlight w:val="white"/>
          <w:shd w:val="clear" w:color="auto" w:fill="FEFEFE"/>
          <w:lang w:val="bg-BG"/>
        </w:rPr>
        <w:t>(</w:t>
      </w:r>
      <w:r>
        <w:rPr>
          <w:highlight w:val="white"/>
          <w:shd w:val="clear" w:color="auto" w:fill="FEFEFE"/>
          <w:lang w:val="bg-BG"/>
        </w:rPr>
        <w:t>3</w:t>
      </w:r>
      <w:r w:rsidRPr="00040362">
        <w:rPr>
          <w:highlight w:val="white"/>
          <w:shd w:val="clear" w:color="auto" w:fill="FEFEFE"/>
          <w:lang w:val="bg-BG"/>
        </w:rPr>
        <w:t xml:space="preserve">) Проектите на </w:t>
      </w:r>
      <w:r w:rsidRPr="00291728">
        <w:rPr>
          <w:highlight w:val="white"/>
          <w:shd w:val="clear" w:color="auto" w:fill="FEFEFE"/>
          <w:lang w:val="bg-BG"/>
        </w:rPr>
        <w:t>условията за кандидатстване и условията за изпълнение</w:t>
      </w:r>
      <w:r w:rsidRPr="00040362">
        <w:rPr>
          <w:highlight w:val="white"/>
          <w:shd w:val="clear" w:color="auto" w:fill="FEFEFE"/>
          <w:lang w:val="bg-BG"/>
        </w:rPr>
        <w:t xml:space="preserve"> се публикуват</w:t>
      </w:r>
      <w:r w:rsidRPr="009F7B97">
        <w:rPr>
          <w:highlight w:val="white"/>
          <w:shd w:val="clear" w:color="auto" w:fill="FEFEFE"/>
          <w:lang w:val="bg-BG"/>
        </w:rPr>
        <w:t xml:space="preserve"> </w:t>
      </w:r>
      <w:r>
        <w:rPr>
          <w:highlight w:val="white"/>
          <w:shd w:val="clear" w:color="auto" w:fill="FEFEFE"/>
          <w:lang w:val="bg-BG"/>
        </w:rPr>
        <w:t>на интернет страницата на Министерството на земеделието и в</w:t>
      </w:r>
      <w:r w:rsidRPr="00040362">
        <w:rPr>
          <w:highlight w:val="white"/>
          <w:shd w:val="clear" w:color="auto" w:fill="FEFEFE"/>
          <w:lang w:val="bg-BG"/>
        </w:rPr>
        <w:t xml:space="preserve"> </w:t>
      </w:r>
      <w:r w:rsidRPr="001A2A6E">
        <w:rPr>
          <w:highlight w:val="white"/>
          <w:shd w:val="clear" w:color="auto" w:fill="FEFEFE"/>
          <w:lang w:val="bg-BG"/>
        </w:rPr>
        <w:t>системата по чл. 30, ал. 2, т. 6</w:t>
      </w:r>
      <w:r w:rsidRPr="00040362">
        <w:rPr>
          <w:highlight w:val="white"/>
          <w:shd w:val="clear" w:color="auto" w:fill="FEFEFE"/>
          <w:lang w:val="bg-BG"/>
        </w:rPr>
        <w:t xml:space="preserve"> преди </w:t>
      </w:r>
      <w:r>
        <w:rPr>
          <w:highlight w:val="white"/>
          <w:shd w:val="clear" w:color="auto" w:fill="FEFEFE"/>
          <w:lang w:val="bg-BG"/>
        </w:rPr>
        <w:t>тяхното</w:t>
      </w:r>
      <w:r w:rsidRPr="00040362">
        <w:rPr>
          <w:highlight w:val="white"/>
          <w:shd w:val="clear" w:color="auto" w:fill="FEFEFE"/>
          <w:lang w:val="bg-BG"/>
        </w:rPr>
        <w:t xml:space="preserve"> утвърждаване. Заинтересованите лица могат да изпращат писмени предложения и възражения по </w:t>
      </w:r>
      <w:r>
        <w:rPr>
          <w:highlight w:val="white"/>
          <w:shd w:val="clear" w:color="auto" w:fill="FEFEFE"/>
          <w:lang w:val="bg-BG"/>
        </w:rPr>
        <w:t xml:space="preserve">публикуваните </w:t>
      </w:r>
      <w:r w:rsidRPr="00040362">
        <w:rPr>
          <w:highlight w:val="white"/>
          <w:shd w:val="clear" w:color="auto" w:fill="FEFEFE"/>
          <w:lang w:val="bg-BG"/>
        </w:rPr>
        <w:t>проекти</w:t>
      </w:r>
      <w:r>
        <w:rPr>
          <w:highlight w:val="white"/>
          <w:shd w:val="clear" w:color="auto" w:fill="FEFEFE"/>
          <w:lang w:val="bg-BG"/>
        </w:rPr>
        <w:t xml:space="preserve"> </w:t>
      </w:r>
      <w:r w:rsidRPr="00040362">
        <w:rPr>
          <w:highlight w:val="white"/>
          <w:shd w:val="clear" w:color="auto" w:fill="FEFEFE"/>
          <w:lang w:val="bg-BG"/>
        </w:rPr>
        <w:t>в определен от управляващия орган срок, който не може да бъде по-кратък от една седмица. За обсъждането на постъпилите предложения и възражения, се прилага глава пета, раздел ІІ от Административнопроцесуалния кодекс.</w:t>
      </w:r>
    </w:p>
    <w:p w:rsidR="009D16BF" w:rsidRPr="00A045DD" w:rsidRDefault="009D16BF" w:rsidP="009D16BF">
      <w:pPr>
        <w:ind w:firstLine="850"/>
        <w:jc w:val="both"/>
        <w:rPr>
          <w:highlight w:val="white"/>
          <w:shd w:val="clear" w:color="auto" w:fill="FEFEFE"/>
          <w:lang w:val="bg-BG"/>
        </w:rPr>
      </w:pPr>
      <w:r w:rsidRPr="00A045DD">
        <w:rPr>
          <w:highlight w:val="white"/>
          <w:shd w:val="clear" w:color="auto" w:fill="FEFEFE"/>
          <w:lang w:val="bg-BG"/>
        </w:rPr>
        <w:t xml:space="preserve">(4) Кандидат за подпомагане може да иска разяснения по отношение на условията за кандидатстване в срок до три седмици след откриване на приема. Разясненията се утвърждават от ръководителя на управляващия орган или оправомощено от него лице. Те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 интернет страницата на </w:t>
      </w:r>
      <w:r>
        <w:rPr>
          <w:highlight w:val="white"/>
          <w:shd w:val="clear" w:color="auto" w:fill="FEFEFE"/>
          <w:lang w:val="bg-BG"/>
        </w:rPr>
        <w:t>Министерството на земеделието</w:t>
      </w:r>
      <w:r w:rsidRPr="00A045DD">
        <w:rPr>
          <w:highlight w:val="white"/>
          <w:shd w:val="clear" w:color="auto" w:fill="FEFEFE"/>
          <w:lang w:val="bg-BG"/>
        </w:rPr>
        <w:t>, както и посредством системата по чл.30, ал.2, т.6.</w:t>
      </w:r>
    </w:p>
    <w:p w:rsidR="009D16BF" w:rsidRDefault="009D16BF" w:rsidP="009D16BF">
      <w:pPr>
        <w:ind w:firstLine="850"/>
        <w:jc w:val="both"/>
        <w:rPr>
          <w:highlight w:val="white"/>
          <w:shd w:val="clear" w:color="auto" w:fill="FEFEFE"/>
          <w:lang w:val="bg-BG"/>
        </w:rPr>
      </w:pPr>
      <w:r>
        <w:rPr>
          <w:highlight w:val="white"/>
          <w:shd w:val="clear" w:color="auto" w:fill="FEFEFE"/>
          <w:lang w:val="bg-BG"/>
        </w:rPr>
        <w:t>(5</w:t>
      </w:r>
      <w:r w:rsidRPr="00040362">
        <w:rPr>
          <w:highlight w:val="white"/>
          <w:shd w:val="clear" w:color="auto" w:fill="FEFEFE"/>
          <w:lang w:val="bg-BG"/>
        </w:rPr>
        <w:t xml:space="preserve">) </w:t>
      </w:r>
      <w:r>
        <w:rPr>
          <w:highlight w:val="white"/>
          <w:shd w:val="clear" w:color="auto" w:fill="FEFEFE"/>
          <w:lang w:val="bg-BG"/>
        </w:rPr>
        <w:t>Утвърдените документи по ал. 2</w:t>
      </w:r>
      <w:r w:rsidRPr="00040362">
        <w:rPr>
          <w:highlight w:val="white"/>
          <w:shd w:val="clear" w:color="auto" w:fill="FEFEFE"/>
          <w:lang w:val="bg-BG"/>
        </w:rPr>
        <w:t xml:space="preserve"> се съобщават на всички заинтересовани лица, като се публикуват</w:t>
      </w:r>
      <w:r w:rsidRPr="009F7B97">
        <w:rPr>
          <w:highlight w:val="white"/>
          <w:shd w:val="clear" w:color="auto" w:fill="FEFEFE"/>
          <w:lang w:val="bg-BG"/>
        </w:rPr>
        <w:t xml:space="preserve"> </w:t>
      </w:r>
      <w:r>
        <w:rPr>
          <w:highlight w:val="white"/>
          <w:shd w:val="clear" w:color="auto" w:fill="FEFEFE"/>
          <w:lang w:val="bg-BG"/>
        </w:rPr>
        <w:t xml:space="preserve">на интернет страницата на Министерството на земеделието и в </w:t>
      </w:r>
      <w:r w:rsidRPr="001A2A6E">
        <w:rPr>
          <w:highlight w:val="white"/>
          <w:shd w:val="clear" w:color="auto" w:fill="FEFEFE"/>
          <w:lang w:val="bg-BG"/>
        </w:rPr>
        <w:t>системата по чл. 30, ал. 2, т. 6</w:t>
      </w:r>
      <w:r w:rsidRPr="00040362">
        <w:rPr>
          <w:highlight w:val="white"/>
          <w:shd w:val="clear" w:color="auto" w:fill="FEFEFE"/>
          <w:lang w:val="bg-BG"/>
        </w:rPr>
        <w:t>.</w:t>
      </w:r>
      <w:r>
        <w:rPr>
          <w:highlight w:val="white"/>
          <w:shd w:val="clear" w:color="auto" w:fill="FEFEFE"/>
          <w:lang w:val="bg-BG"/>
        </w:rPr>
        <w:t xml:space="preserve"> </w:t>
      </w:r>
      <w:r w:rsidRPr="00040362">
        <w:rPr>
          <w:highlight w:val="white"/>
          <w:shd w:val="clear" w:color="auto" w:fill="FEFEFE"/>
          <w:lang w:val="bg-BG"/>
        </w:rPr>
        <w:t xml:space="preserve">След откриване на </w:t>
      </w:r>
      <w:r>
        <w:rPr>
          <w:highlight w:val="white"/>
          <w:shd w:val="clear" w:color="auto" w:fill="FEFEFE"/>
          <w:lang w:val="bg-BG"/>
        </w:rPr>
        <w:t xml:space="preserve">приема </w:t>
      </w:r>
      <w:r w:rsidRPr="00040362">
        <w:rPr>
          <w:highlight w:val="white"/>
          <w:shd w:val="clear" w:color="auto" w:fill="FEFEFE"/>
          <w:lang w:val="bg-BG"/>
        </w:rPr>
        <w:t>утвърд</w:t>
      </w:r>
      <w:r>
        <w:rPr>
          <w:highlight w:val="white"/>
          <w:shd w:val="clear" w:color="auto" w:fill="FEFEFE"/>
          <w:lang w:val="bg-BG"/>
        </w:rPr>
        <w:t>ените документи,</w:t>
      </w:r>
      <w:r w:rsidRPr="00040362">
        <w:rPr>
          <w:highlight w:val="white"/>
          <w:shd w:val="clear" w:color="auto" w:fill="FEFEFE"/>
          <w:lang w:val="bg-BG"/>
        </w:rPr>
        <w:t xml:space="preserve"> в частта, определяща условията за кандидат</w:t>
      </w:r>
      <w:r>
        <w:rPr>
          <w:highlight w:val="white"/>
          <w:shd w:val="clear" w:color="auto" w:fill="FEFEFE"/>
          <w:lang w:val="bg-BG"/>
        </w:rPr>
        <w:t xml:space="preserve">стване, може да се изменят само </w:t>
      </w:r>
      <w:r w:rsidRPr="00040362">
        <w:rPr>
          <w:highlight w:val="white"/>
          <w:shd w:val="clear" w:color="auto" w:fill="FEFEFE"/>
          <w:lang w:val="bg-BG"/>
        </w:rPr>
        <w:t>при промени в правото на Европейския съюз</w:t>
      </w:r>
      <w:r>
        <w:rPr>
          <w:highlight w:val="white"/>
          <w:shd w:val="clear" w:color="auto" w:fill="FEFEFE"/>
          <w:lang w:val="bg-BG"/>
        </w:rPr>
        <w:t xml:space="preserve">, </w:t>
      </w:r>
      <w:r w:rsidRPr="00040362">
        <w:rPr>
          <w:highlight w:val="white"/>
          <w:shd w:val="clear" w:color="auto" w:fill="FEFEFE"/>
          <w:lang w:val="bg-BG"/>
        </w:rPr>
        <w:t>българското законодателство</w:t>
      </w:r>
      <w:r>
        <w:rPr>
          <w:highlight w:val="white"/>
          <w:shd w:val="clear" w:color="auto" w:fill="FEFEFE"/>
          <w:lang w:val="bg-BG"/>
        </w:rPr>
        <w:t xml:space="preserve"> или Стратегическия план</w:t>
      </w:r>
      <w:r w:rsidRPr="00040362">
        <w:rPr>
          <w:highlight w:val="white"/>
          <w:shd w:val="clear" w:color="auto" w:fill="FEFEFE"/>
          <w:lang w:val="bg-BG"/>
        </w:rPr>
        <w:t xml:space="preserve">, </w:t>
      </w:r>
      <w:r>
        <w:rPr>
          <w:highlight w:val="white"/>
          <w:shd w:val="clear" w:color="auto" w:fill="FEFEFE"/>
          <w:lang w:val="bg-BG"/>
        </w:rPr>
        <w:t>очевидна фактическа грешка и промяна в социалните или икономически условия,</w:t>
      </w:r>
      <w:r w:rsidRPr="00040362">
        <w:rPr>
          <w:highlight w:val="white"/>
          <w:shd w:val="clear" w:color="auto" w:fill="FEFEFE"/>
          <w:lang w:val="bg-BG"/>
        </w:rPr>
        <w:t xml:space="preserve"> които налагат привеждане на д</w:t>
      </w:r>
      <w:r>
        <w:rPr>
          <w:highlight w:val="white"/>
          <w:shd w:val="clear" w:color="auto" w:fill="FEFEFE"/>
          <w:lang w:val="bg-BG"/>
        </w:rPr>
        <w:t xml:space="preserve">окументите в съответствие с тях, </w:t>
      </w:r>
      <w:r w:rsidRPr="00040362">
        <w:rPr>
          <w:highlight w:val="white"/>
          <w:shd w:val="clear" w:color="auto" w:fill="FEFEFE"/>
          <w:lang w:val="bg-BG"/>
        </w:rPr>
        <w:t>за увеличаване на финансовия ресурс по пр</w:t>
      </w:r>
      <w:r>
        <w:rPr>
          <w:highlight w:val="white"/>
          <w:shd w:val="clear" w:color="auto" w:fill="FEFEFE"/>
          <w:lang w:val="bg-BG"/>
        </w:rPr>
        <w:t>иема или</w:t>
      </w:r>
      <w:r w:rsidRPr="00040362">
        <w:rPr>
          <w:highlight w:val="white"/>
          <w:shd w:val="clear" w:color="auto" w:fill="FEFEFE"/>
          <w:lang w:val="bg-BG"/>
        </w:rPr>
        <w:t xml:space="preserve"> за удължаване на срока </w:t>
      </w:r>
      <w:r>
        <w:rPr>
          <w:highlight w:val="white"/>
          <w:shd w:val="clear" w:color="auto" w:fill="FEFEFE"/>
          <w:lang w:val="bg-BG"/>
        </w:rPr>
        <w:t>н</w:t>
      </w:r>
      <w:r w:rsidRPr="00040362">
        <w:rPr>
          <w:highlight w:val="white"/>
          <w:shd w:val="clear" w:color="auto" w:fill="FEFEFE"/>
          <w:lang w:val="bg-BG"/>
        </w:rPr>
        <w:t xml:space="preserve">а </w:t>
      </w:r>
      <w:r>
        <w:rPr>
          <w:highlight w:val="white"/>
          <w:shd w:val="clear" w:color="auto" w:fill="FEFEFE"/>
          <w:lang w:val="bg-BG"/>
        </w:rPr>
        <w:t>приема</w:t>
      </w:r>
      <w:r w:rsidRPr="00040362">
        <w:rPr>
          <w:highlight w:val="white"/>
          <w:shd w:val="clear" w:color="auto" w:fill="FEFEFE"/>
          <w:lang w:val="bg-BG"/>
        </w:rPr>
        <w:t>.</w:t>
      </w:r>
      <w:r w:rsidRPr="004F4201">
        <w:rPr>
          <w:highlight w:val="white"/>
          <w:shd w:val="clear" w:color="auto" w:fill="FEFEFE"/>
          <w:lang w:val="bg-BG"/>
        </w:rPr>
        <w:t xml:space="preserve"> </w:t>
      </w:r>
      <w:r>
        <w:rPr>
          <w:highlight w:val="white"/>
          <w:shd w:val="clear" w:color="auto" w:fill="FEFEFE"/>
          <w:lang w:val="bg-BG"/>
        </w:rPr>
        <w:t>У</w:t>
      </w:r>
      <w:r w:rsidRPr="00040362">
        <w:rPr>
          <w:highlight w:val="white"/>
          <w:shd w:val="clear" w:color="auto" w:fill="FEFEFE"/>
          <w:lang w:val="bg-BG"/>
        </w:rPr>
        <w:t>величаване на финансовия ресурс по пр</w:t>
      </w:r>
      <w:r>
        <w:rPr>
          <w:highlight w:val="white"/>
          <w:shd w:val="clear" w:color="auto" w:fill="FEFEFE"/>
          <w:lang w:val="bg-BG"/>
        </w:rPr>
        <w:t>иема може да се извършва само до публикуване на класирането на проектите.</w:t>
      </w:r>
    </w:p>
    <w:p w:rsidR="009D16BF" w:rsidRDefault="009D16BF" w:rsidP="009D16BF">
      <w:pPr>
        <w:ind w:firstLine="850"/>
        <w:jc w:val="both"/>
        <w:rPr>
          <w:shd w:val="clear" w:color="auto" w:fill="FEFEFE"/>
          <w:lang w:val="bg-BG"/>
        </w:rPr>
      </w:pPr>
      <w:r>
        <w:rPr>
          <w:shd w:val="clear" w:color="auto" w:fill="FEFEFE"/>
          <w:lang w:val="bg-BG"/>
        </w:rPr>
        <w:t>(6)</w:t>
      </w:r>
      <w:r w:rsidRPr="007D0543">
        <w:rPr>
          <w:lang w:val="bg-BG"/>
        </w:rPr>
        <w:t xml:space="preserve"> </w:t>
      </w:r>
      <w:r w:rsidRPr="00AC2015">
        <w:rPr>
          <w:shd w:val="clear" w:color="auto" w:fill="FEFEFE"/>
          <w:lang w:val="bg-BG"/>
        </w:rPr>
        <w:t>Условията за изпълнение могат да се изменят при промени в правото на Европейския съюз, българското законодателство или Стратегическия план, които налагат привеждане на документите в съответствие с тях, удължаване срока за изпълнение,  или във връзка с резултатите от проведени одитни проверки, съдебни решения, както и при промени в социално-икономическите условия.</w:t>
      </w:r>
    </w:p>
    <w:p w:rsidR="009D16BF" w:rsidRDefault="009D16BF" w:rsidP="009D16BF">
      <w:pPr>
        <w:ind w:firstLine="850"/>
        <w:jc w:val="both"/>
        <w:rPr>
          <w:shd w:val="clear" w:color="auto" w:fill="FEFEFE"/>
          <w:lang w:val="bg-BG"/>
        </w:rPr>
      </w:pPr>
      <w:r>
        <w:rPr>
          <w:shd w:val="clear" w:color="auto" w:fill="FEFEFE"/>
          <w:lang w:val="bg-BG"/>
        </w:rPr>
        <w:t xml:space="preserve">(7) Насоките се </w:t>
      </w:r>
      <w:r w:rsidRPr="00E66579">
        <w:rPr>
          <w:shd w:val="clear" w:color="auto" w:fill="FEFEFE"/>
          <w:lang w:val="bg-BG"/>
        </w:rPr>
        <w:t>оспорват в срока</w:t>
      </w:r>
      <w:r>
        <w:rPr>
          <w:shd w:val="clear" w:color="auto" w:fill="FEFEFE"/>
          <w:lang w:val="bg-BG"/>
        </w:rPr>
        <w:t xml:space="preserve"> и по реда </w:t>
      </w:r>
      <w:r w:rsidRPr="00E66579">
        <w:rPr>
          <w:shd w:val="clear" w:color="auto" w:fill="FEFEFE"/>
          <w:lang w:val="bg-BG"/>
        </w:rPr>
        <w:t>за оспорване на индивидуалн</w:t>
      </w:r>
      <w:r>
        <w:rPr>
          <w:shd w:val="clear" w:color="auto" w:fill="FEFEFE"/>
          <w:lang w:val="bg-BG"/>
        </w:rPr>
        <w:t>и</w:t>
      </w:r>
      <w:r w:rsidRPr="00E66579">
        <w:rPr>
          <w:shd w:val="clear" w:color="auto" w:fill="FEFEFE"/>
          <w:lang w:val="bg-BG"/>
        </w:rPr>
        <w:t xml:space="preserve"> административн</w:t>
      </w:r>
      <w:r>
        <w:rPr>
          <w:shd w:val="clear" w:color="auto" w:fill="FEFEFE"/>
          <w:lang w:val="bg-BG"/>
        </w:rPr>
        <w:t>и</w:t>
      </w:r>
      <w:r w:rsidRPr="00E66579">
        <w:rPr>
          <w:shd w:val="clear" w:color="auto" w:fill="FEFEFE"/>
          <w:lang w:val="bg-BG"/>
        </w:rPr>
        <w:t xml:space="preserve"> акт</w:t>
      </w:r>
      <w:r>
        <w:rPr>
          <w:shd w:val="clear" w:color="auto" w:fill="FEFEFE"/>
          <w:lang w:val="bg-BG"/>
        </w:rPr>
        <w:t>ове</w:t>
      </w:r>
      <w:r w:rsidRPr="00E66579">
        <w:rPr>
          <w:shd w:val="clear" w:color="auto" w:fill="FEFEFE"/>
          <w:lang w:val="bg-BG"/>
        </w:rPr>
        <w:t>.</w:t>
      </w:r>
    </w:p>
    <w:p w:rsidR="009D16BF" w:rsidRDefault="009D16BF" w:rsidP="009D16BF">
      <w:pPr>
        <w:ind w:firstLine="850"/>
        <w:jc w:val="both"/>
        <w:rPr>
          <w:shd w:val="clear" w:color="auto" w:fill="FEFEFE"/>
          <w:lang w:val="bg-BG"/>
        </w:rPr>
      </w:pPr>
    </w:p>
    <w:p w:rsidR="009D16BF" w:rsidRDefault="009D16BF" w:rsidP="009D16BF">
      <w:pPr>
        <w:ind w:firstLine="850"/>
        <w:jc w:val="both"/>
        <w:rPr>
          <w:highlight w:val="white"/>
          <w:shd w:val="clear" w:color="auto" w:fill="FEFEFE"/>
          <w:lang w:val="bg-BG"/>
        </w:rPr>
      </w:pPr>
      <w:r w:rsidRPr="00DC0517">
        <w:rPr>
          <w:b/>
          <w:highlight w:val="white"/>
          <w:shd w:val="clear" w:color="auto" w:fill="FEFEFE"/>
          <w:lang w:val="bg-BG"/>
        </w:rPr>
        <w:t xml:space="preserve">§ </w:t>
      </w:r>
      <w:r w:rsidR="00BE1331" w:rsidRPr="00DC0517">
        <w:rPr>
          <w:b/>
          <w:highlight w:val="white"/>
          <w:shd w:val="clear" w:color="auto" w:fill="FEFEFE"/>
          <w:lang w:val="bg-BG"/>
        </w:rPr>
        <w:t>1</w:t>
      </w:r>
      <w:r w:rsidR="00BE1331">
        <w:rPr>
          <w:b/>
          <w:highlight w:val="white"/>
          <w:shd w:val="clear" w:color="auto" w:fill="FEFEFE"/>
          <w:lang w:val="bg-BG"/>
        </w:rPr>
        <w:t>7</w:t>
      </w:r>
      <w:r w:rsidRPr="00DC0517">
        <w:rPr>
          <w:b/>
          <w:highlight w:val="white"/>
          <w:shd w:val="clear" w:color="auto" w:fill="FEFEFE"/>
          <w:lang w:val="bg-BG"/>
        </w:rPr>
        <w:t>.</w:t>
      </w:r>
      <w:r>
        <w:rPr>
          <w:highlight w:val="white"/>
          <w:shd w:val="clear" w:color="auto" w:fill="FEFEFE"/>
          <w:lang w:val="bg-BG"/>
        </w:rPr>
        <w:t xml:space="preserve"> Създава се Глава четвърта "е</w:t>
      </w:r>
      <w:r w:rsidRPr="00AB55D3">
        <w:rPr>
          <w:highlight w:val="white"/>
          <w:shd w:val="clear" w:color="auto" w:fill="FEFEFE"/>
          <w:lang w:val="bg-BG"/>
        </w:rPr>
        <w:t>"</w:t>
      </w:r>
      <w:r>
        <w:rPr>
          <w:highlight w:val="white"/>
          <w:shd w:val="clear" w:color="auto" w:fill="FEFEFE"/>
          <w:lang w:val="bg-BG"/>
        </w:rPr>
        <w:t xml:space="preserve"> „ЗАЩИТА НА ФИНАНСОВИТЕ ИНТЕРЕСИ НА СЪЮЗА</w:t>
      </w:r>
      <w:r w:rsidRPr="00DC0517">
        <w:rPr>
          <w:highlight w:val="white"/>
          <w:shd w:val="clear" w:color="auto" w:fill="FEFEFE"/>
          <w:lang w:val="bg-BG"/>
        </w:rPr>
        <w:t>“</w:t>
      </w:r>
      <w:r w:rsidRPr="00C75A36">
        <w:rPr>
          <w:highlight w:val="white"/>
          <w:shd w:val="clear" w:color="auto" w:fill="FEFEFE"/>
          <w:lang w:val="bg-BG"/>
        </w:rPr>
        <w:t xml:space="preserve"> </w:t>
      </w:r>
      <w:r>
        <w:rPr>
          <w:highlight w:val="white"/>
          <w:shd w:val="clear" w:color="auto" w:fill="FEFEFE"/>
          <w:lang w:val="bg-BG"/>
        </w:rPr>
        <w:t>с чл. 47як - чл. 47яф:</w:t>
      </w:r>
    </w:p>
    <w:p w:rsidR="009D16BF" w:rsidRPr="00DC0517" w:rsidRDefault="009D16BF" w:rsidP="009D16BF">
      <w:pPr>
        <w:ind w:firstLine="850"/>
        <w:jc w:val="both"/>
        <w:rPr>
          <w:highlight w:val="white"/>
          <w:shd w:val="clear" w:color="auto" w:fill="FEFEFE"/>
          <w:lang w:val="bg-BG"/>
        </w:rPr>
      </w:pPr>
    </w:p>
    <w:p w:rsidR="009D16BF" w:rsidRPr="006757F4" w:rsidRDefault="009D16BF" w:rsidP="009D16BF">
      <w:pPr>
        <w:ind w:firstLine="850"/>
        <w:jc w:val="both"/>
        <w:rPr>
          <w:shd w:val="clear" w:color="auto" w:fill="FEFEFE"/>
          <w:lang w:val="bg-BG"/>
        </w:rPr>
      </w:pPr>
      <w:r>
        <w:rPr>
          <w:shd w:val="clear" w:color="auto" w:fill="FEFEFE"/>
          <w:lang w:val="bg-BG"/>
        </w:rPr>
        <w:lastRenderedPageBreak/>
        <w:t xml:space="preserve">Чл. 47як. </w:t>
      </w:r>
      <w:r w:rsidRPr="006757F4">
        <w:rPr>
          <w:shd w:val="clear" w:color="auto" w:fill="FEFEFE"/>
          <w:lang w:val="bg-BG"/>
        </w:rPr>
        <w:t>(1) Разплащателната агенция осигурява ефективна защита на финансовите интереси на Съюза като спазва приложимите системи на управление и взема необходимите мерки за прилагане на критериите за допустимост на разходите, насочени към:</w:t>
      </w:r>
    </w:p>
    <w:p w:rsidR="009D16BF" w:rsidRPr="006757F4" w:rsidRDefault="009D16BF" w:rsidP="009D16BF">
      <w:pPr>
        <w:ind w:firstLine="850"/>
        <w:jc w:val="both"/>
        <w:rPr>
          <w:shd w:val="clear" w:color="auto" w:fill="FEFEFE"/>
          <w:lang w:val="bg-BG"/>
        </w:rPr>
      </w:pPr>
      <w:r w:rsidRPr="006757F4">
        <w:rPr>
          <w:shd w:val="clear" w:color="auto" w:fill="FEFEFE"/>
          <w:lang w:val="bg-BG"/>
        </w:rPr>
        <w:t>1. проверка на законосъобразността и редовността на операциите, финансирани от европейските земеделски фондове, включително на равнището на ползвателите на помощта, както е посочено в Стратегическия план;</w:t>
      </w:r>
    </w:p>
    <w:p w:rsidR="009D16BF" w:rsidRPr="006757F4" w:rsidRDefault="009D16BF" w:rsidP="009D16BF">
      <w:pPr>
        <w:ind w:firstLine="850"/>
        <w:jc w:val="both"/>
        <w:rPr>
          <w:shd w:val="clear" w:color="auto" w:fill="FEFEFE"/>
          <w:lang w:val="bg-BG"/>
        </w:rPr>
      </w:pPr>
      <w:r w:rsidRPr="006757F4">
        <w:rPr>
          <w:shd w:val="clear" w:color="auto" w:fill="FEFEFE"/>
          <w:lang w:val="bg-BG"/>
        </w:rPr>
        <w:t>2. гарантиране на ефективното предотвратяване на измами, което да има възпиращ ефект;</w:t>
      </w:r>
    </w:p>
    <w:p w:rsidR="009D16BF" w:rsidRPr="006757F4" w:rsidRDefault="009D16BF" w:rsidP="009D16BF">
      <w:pPr>
        <w:ind w:firstLine="850"/>
        <w:jc w:val="both"/>
        <w:rPr>
          <w:shd w:val="clear" w:color="auto" w:fill="FEFEFE"/>
          <w:lang w:val="bg-BG"/>
        </w:rPr>
      </w:pPr>
      <w:r w:rsidRPr="006757F4">
        <w:rPr>
          <w:shd w:val="clear" w:color="auto" w:fill="FEFEFE"/>
          <w:lang w:val="bg-BG"/>
        </w:rPr>
        <w:t>3. предотвратяване, установяване и коригиране на нередности и измами;</w:t>
      </w:r>
    </w:p>
    <w:p w:rsidR="009D16BF" w:rsidRPr="006757F4" w:rsidRDefault="009D16BF" w:rsidP="009D16BF">
      <w:pPr>
        <w:ind w:firstLine="850"/>
        <w:jc w:val="both"/>
        <w:rPr>
          <w:shd w:val="clear" w:color="auto" w:fill="FEFEFE"/>
          <w:lang w:val="bg-BG"/>
        </w:rPr>
      </w:pPr>
      <w:r w:rsidRPr="006757F4">
        <w:rPr>
          <w:shd w:val="clear" w:color="auto" w:fill="FEFEFE"/>
          <w:lang w:val="bg-BG"/>
        </w:rPr>
        <w:t>4. налагане на санкции, в съответствие с правото на Съюза или с националното право, и започване на съдебно производство с тази цел, ако е необходимо;</w:t>
      </w:r>
    </w:p>
    <w:p w:rsidR="009D16BF" w:rsidRPr="006757F4" w:rsidRDefault="009D16BF" w:rsidP="009D16BF">
      <w:pPr>
        <w:ind w:firstLine="850"/>
        <w:jc w:val="both"/>
        <w:rPr>
          <w:shd w:val="clear" w:color="auto" w:fill="FEFEFE"/>
          <w:lang w:val="bg-BG"/>
        </w:rPr>
      </w:pPr>
      <w:r w:rsidRPr="006757F4">
        <w:rPr>
          <w:shd w:val="clear" w:color="auto" w:fill="FEFEFE"/>
          <w:lang w:val="bg-BG"/>
        </w:rPr>
        <w:t>5. възстановяване на неправомерни плащания с лихви и започване на съдебно производство с тази цел, ако е необходимо.</w:t>
      </w:r>
    </w:p>
    <w:p w:rsidR="009D16BF" w:rsidRDefault="009D16BF" w:rsidP="009D16BF">
      <w:pPr>
        <w:ind w:firstLine="850"/>
        <w:jc w:val="both"/>
        <w:rPr>
          <w:shd w:val="clear" w:color="auto" w:fill="FEFEFE"/>
          <w:lang w:val="bg-BG"/>
        </w:rPr>
      </w:pPr>
      <w:r>
        <w:rPr>
          <w:shd w:val="clear" w:color="auto" w:fill="FEFEFE"/>
          <w:lang w:val="bg-BG"/>
        </w:rPr>
        <w:t xml:space="preserve"> </w:t>
      </w:r>
      <w:r w:rsidRPr="006757F4">
        <w:rPr>
          <w:shd w:val="clear" w:color="auto" w:fill="FEFEFE"/>
          <w:lang w:val="bg-BG"/>
        </w:rPr>
        <w:t xml:space="preserve">(2) Ползвателите на помощ, финансирана от европейските земеделски фондове предоставят на Разплащателната агенция информацията, необходима за тяхното идентифициране, включително за идентификация на </w:t>
      </w:r>
      <w:r w:rsidRPr="00C867FE">
        <w:rPr>
          <w:shd w:val="clear" w:color="auto" w:fill="FEFEFE"/>
          <w:lang w:val="bg-BG"/>
        </w:rPr>
        <w:t xml:space="preserve">предприятие майка, </w:t>
      </w:r>
      <w:r>
        <w:rPr>
          <w:shd w:val="clear" w:color="auto" w:fill="FEFEFE"/>
          <w:lang w:val="bg-BG"/>
        </w:rPr>
        <w:t>в кое</w:t>
      </w:r>
      <w:r w:rsidRPr="006757F4">
        <w:rPr>
          <w:shd w:val="clear" w:color="auto" w:fill="FEFEFE"/>
          <w:lang w:val="bg-BG"/>
        </w:rPr>
        <w:t>то те участват</w:t>
      </w:r>
      <w:r>
        <w:rPr>
          <w:shd w:val="clear" w:color="auto" w:fill="FEFEFE"/>
          <w:lang w:val="bg-BG"/>
        </w:rPr>
        <w:t>, и нейните дъщерни предприятия</w:t>
      </w:r>
      <w:r w:rsidRPr="006757F4">
        <w:rPr>
          <w:shd w:val="clear" w:color="auto" w:fill="FEFEFE"/>
          <w:lang w:val="bg-BG"/>
        </w:rPr>
        <w:t>.</w:t>
      </w:r>
    </w:p>
    <w:p w:rsidR="009D16BF" w:rsidRDefault="009D16BF" w:rsidP="009D16BF">
      <w:pPr>
        <w:ind w:firstLine="850"/>
        <w:jc w:val="both"/>
        <w:rPr>
          <w:shd w:val="clear" w:color="auto" w:fill="FEFEFE"/>
          <w:lang w:val="bg-BG"/>
        </w:rPr>
      </w:pPr>
    </w:p>
    <w:p w:rsidR="009D16BF" w:rsidRPr="00C86E36" w:rsidRDefault="009D16BF" w:rsidP="009D16BF">
      <w:pPr>
        <w:ind w:firstLine="850"/>
        <w:jc w:val="both"/>
        <w:rPr>
          <w:shd w:val="clear" w:color="auto" w:fill="FEFEFE"/>
          <w:lang w:val="bg-BG"/>
        </w:rPr>
      </w:pPr>
      <w:r w:rsidRPr="00C86E36">
        <w:rPr>
          <w:shd w:val="clear" w:color="auto" w:fill="FEFEFE"/>
          <w:lang w:val="bg-BG"/>
        </w:rPr>
        <w:t xml:space="preserve">Чл. 47ял. (1) По заявления за помощ и/или искания за плащане по интервенции за подпомагане на площ, ако декларираната площ </w:t>
      </w:r>
      <w:r w:rsidRPr="00E91B16">
        <w:rPr>
          <w:shd w:val="clear" w:color="auto" w:fill="FEFEFE"/>
          <w:lang w:val="bg-BG"/>
        </w:rPr>
        <w:t>за дадена група култури</w:t>
      </w:r>
      <w:r w:rsidRPr="00C86E36">
        <w:rPr>
          <w:shd w:val="clear" w:color="auto" w:fill="FEFEFE"/>
          <w:lang w:val="bg-BG"/>
        </w:rPr>
        <w:t xml:space="preserve"> надвишава установената площ, размерът на помощта се изчислява въз основа на установената площ по тази интервенция. Ако разликата между общата установена площ и общата площ, декларирана за плащане по под формата на директни плащания е по-малка или равна на 0,1 ха и по-малка от 20%, установената площ се счита за еднаква с декларираната.</w:t>
      </w:r>
    </w:p>
    <w:p w:rsidR="009D16BF" w:rsidRPr="00C86E36" w:rsidRDefault="009D16BF" w:rsidP="009D16BF">
      <w:pPr>
        <w:ind w:firstLine="850"/>
        <w:jc w:val="both"/>
        <w:rPr>
          <w:shd w:val="clear" w:color="auto" w:fill="FEFEFE"/>
          <w:lang w:val="bg-BG"/>
        </w:rPr>
      </w:pPr>
      <w:r w:rsidRPr="00C86E36">
        <w:rPr>
          <w:shd w:val="clear" w:color="auto" w:fill="FEFEFE"/>
          <w:lang w:val="bg-BG"/>
        </w:rPr>
        <w:t>(2) Ако декларираната площ по интервенция за подпомагане на площ надвишава установената площ</w:t>
      </w:r>
      <w:r w:rsidRPr="00E91B16">
        <w:rPr>
          <w:shd w:val="clear" w:color="auto" w:fill="FEFEFE"/>
          <w:lang w:val="bg-BG"/>
        </w:rPr>
        <w:t xml:space="preserve"> за дадена група култури</w:t>
      </w:r>
      <w:r>
        <w:rPr>
          <w:shd w:val="clear" w:color="auto" w:fill="FEFEFE"/>
          <w:lang w:val="bg-BG"/>
        </w:rPr>
        <w:t xml:space="preserve"> и </w:t>
      </w:r>
      <w:r w:rsidRPr="005410D0">
        <w:rPr>
          <w:shd w:val="clear" w:color="auto" w:fill="FEFEFE"/>
          <w:lang w:val="bg-BG"/>
        </w:rPr>
        <w:t>разлика</w:t>
      </w:r>
      <w:r>
        <w:rPr>
          <w:shd w:val="clear" w:color="auto" w:fill="FEFEFE"/>
          <w:lang w:val="bg-BG"/>
        </w:rPr>
        <w:t>та</w:t>
      </w:r>
      <w:r w:rsidRPr="005410D0">
        <w:rPr>
          <w:shd w:val="clear" w:color="auto" w:fill="FEFEFE"/>
          <w:lang w:val="bg-BG"/>
        </w:rPr>
        <w:t xml:space="preserve"> е по</w:t>
      </w:r>
      <w:r>
        <w:rPr>
          <w:shd w:val="clear" w:color="auto" w:fill="FEFEFE"/>
          <w:lang w:val="bg-BG"/>
        </w:rPr>
        <w:t xml:space="preserve"> </w:t>
      </w:r>
      <w:r w:rsidRPr="005410D0">
        <w:rPr>
          <w:shd w:val="clear" w:color="auto" w:fill="FEFEFE"/>
          <w:lang w:val="bg-BG"/>
        </w:rPr>
        <w:t>- голяма от 3 % от установената площ или по-голяма от 2 хектара</w:t>
      </w:r>
      <w:r w:rsidRPr="00C86E36">
        <w:rPr>
          <w:shd w:val="clear" w:color="auto" w:fill="FEFEFE"/>
          <w:lang w:val="bg-BG"/>
        </w:rPr>
        <w:t>, на кандидата за подпомагане се налага санкция, като подпомагането се изчисляват въз основа на установената площ, намалена с размера на установената разлика между декларирана и установена площ</w:t>
      </w:r>
      <w:r>
        <w:rPr>
          <w:shd w:val="clear" w:color="auto" w:fill="FEFEFE"/>
          <w:lang w:val="bg-BG"/>
        </w:rPr>
        <w:t xml:space="preserve"> </w:t>
      </w:r>
      <w:r w:rsidR="00A86516">
        <w:rPr>
          <w:shd w:val="clear" w:color="auto" w:fill="FEFEFE"/>
          <w:lang w:val="bg-BG"/>
        </w:rPr>
        <w:t>–</w:t>
      </w:r>
      <w:r>
        <w:rPr>
          <w:shd w:val="clear" w:color="auto" w:fill="FEFEFE"/>
          <w:lang w:val="bg-BG"/>
        </w:rPr>
        <w:t xml:space="preserve"> </w:t>
      </w:r>
      <w:proofErr w:type="spellStart"/>
      <w:r w:rsidRPr="00C86E36">
        <w:rPr>
          <w:shd w:val="clear" w:color="auto" w:fill="FEFEFE"/>
          <w:lang w:val="bg-BG"/>
        </w:rPr>
        <w:t>свръхдеклари</w:t>
      </w:r>
      <w:r w:rsidR="00A86516">
        <w:rPr>
          <w:shd w:val="clear" w:color="auto" w:fill="FEFEFE"/>
          <w:lang w:val="bg-BG"/>
        </w:rPr>
        <w:t>р</w:t>
      </w:r>
      <w:r w:rsidRPr="00C86E36">
        <w:rPr>
          <w:shd w:val="clear" w:color="auto" w:fill="FEFEFE"/>
          <w:lang w:val="bg-BG"/>
        </w:rPr>
        <w:t>ана</w:t>
      </w:r>
      <w:proofErr w:type="spellEnd"/>
      <w:r w:rsidRPr="00C86E36">
        <w:rPr>
          <w:shd w:val="clear" w:color="auto" w:fill="FEFEFE"/>
          <w:lang w:val="bg-BG"/>
        </w:rPr>
        <w:t xml:space="preserve"> площ. Ако тази разлика е по-голяма от установената площ не се отпуска помощ, като освен това се налага допълнителна санкция, равна на разликата между размера на </w:t>
      </w:r>
      <w:proofErr w:type="spellStart"/>
      <w:r w:rsidRPr="00C86E36">
        <w:rPr>
          <w:shd w:val="clear" w:color="auto" w:fill="FEFEFE"/>
          <w:lang w:val="bg-BG"/>
        </w:rPr>
        <w:t>свръхдекларираната</w:t>
      </w:r>
      <w:proofErr w:type="spellEnd"/>
      <w:r w:rsidRPr="00C86E36">
        <w:rPr>
          <w:shd w:val="clear" w:color="auto" w:fill="FEFEFE"/>
          <w:lang w:val="bg-BG"/>
        </w:rPr>
        <w:t xml:space="preserve"> площ и установената площ.</w:t>
      </w:r>
    </w:p>
    <w:p w:rsidR="009D16BF" w:rsidRPr="00C86E36" w:rsidRDefault="009D16BF" w:rsidP="009D16BF">
      <w:pPr>
        <w:ind w:firstLine="850"/>
        <w:jc w:val="both"/>
        <w:rPr>
          <w:shd w:val="clear" w:color="auto" w:fill="FEFEFE"/>
          <w:lang w:val="bg-BG"/>
        </w:rPr>
      </w:pPr>
      <w:r w:rsidRPr="00C86E36">
        <w:rPr>
          <w:shd w:val="clear" w:color="auto" w:fill="FEFEFE"/>
          <w:lang w:val="bg-BG"/>
        </w:rPr>
        <w:t xml:space="preserve">(3) Когато </w:t>
      </w:r>
      <w:r>
        <w:rPr>
          <w:shd w:val="clear" w:color="auto" w:fill="FEFEFE"/>
          <w:lang w:val="bg-BG"/>
        </w:rPr>
        <w:t xml:space="preserve">допълнителната </w:t>
      </w:r>
      <w:r w:rsidRPr="00C86E36">
        <w:rPr>
          <w:shd w:val="clear" w:color="auto" w:fill="FEFEFE"/>
          <w:lang w:val="bg-BG"/>
        </w:rPr>
        <w:t xml:space="preserve">санкция </w:t>
      </w:r>
      <w:r>
        <w:rPr>
          <w:shd w:val="clear" w:color="auto" w:fill="FEFEFE"/>
          <w:lang w:val="bg-BG"/>
        </w:rPr>
        <w:t>п</w:t>
      </w:r>
      <w:r w:rsidRPr="00C86E36">
        <w:rPr>
          <w:shd w:val="clear" w:color="auto" w:fill="FEFEFE"/>
          <w:lang w:val="bg-BG"/>
        </w:rPr>
        <w:t xml:space="preserve">о ал. 2 не може да бъде изцяло прихваната от плащанията към бенефициента през съответната година, тя се удържа от плащанията, на които има право през следващите три календарни години. </w:t>
      </w:r>
    </w:p>
    <w:p w:rsidR="009D16BF" w:rsidRPr="00C86E36" w:rsidRDefault="009D16BF" w:rsidP="009D16BF">
      <w:pPr>
        <w:ind w:firstLine="850"/>
        <w:jc w:val="both"/>
        <w:rPr>
          <w:shd w:val="clear" w:color="auto" w:fill="FEFEFE"/>
          <w:lang w:val="bg-BG"/>
        </w:rPr>
      </w:pPr>
    </w:p>
    <w:p w:rsidR="009D16BF" w:rsidRPr="004C32C7" w:rsidRDefault="009D16BF" w:rsidP="009D16BF">
      <w:pPr>
        <w:ind w:firstLine="850"/>
        <w:jc w:val="both"/>
        <w:rPr>
          <w:shd w:val="clear" w:color="auto" w:fill="FEFEFE"/>
          <w:lang w:val="bg-BG"/>
        </w:rPr>
      </w:pPr>
      <w:r w:rsidRPr="00C86E36">
        <w:rPr>
          <w:shd w:val="clear" w:color="auto" w:fill="FEFEFE"/>
          <w:lang w:val="bg-BG"/>
        </w:rPr>
        <w:t>Чл. 47ям. (1) Когато кандидат по интервенцията за допълнително подпомагане на доходите за млади земеделски стопани не отговаря на условията на чл. 47ю, помощта не се изплаща. Когато се установи, че е предоставил</w:t>
      </w:r>
      <w:r w:rsidRPr="004C32C7">
        <w:rPr>
          <w:shd w:val="clear" w:color="auto" w:fill="FEFEFE"/>
          <w:lang w:val="bg-BG"/>
        </w:rPr>
        <w:t xml:space="preserve"> неверни сведения, за да докаже, че отговаря на условията за допустимост по чл. 47ю, му се налага санкция в размер на 20 % от сумата, която би получил като плащане.</w:t>
      </w:r>
    </w:p>
    <w:p w:rsidR="009D16BF" w:rsidRPr="004C32C7" w:rsidRDefault="009D16BF" w:rsidP="009D16BF">
      <w:pPr>
        <w:ind w:firstLine="850"/>
        <w:jc w:val="both"/>
        <w:rPr>
          <w:shd w:val="clear" w:color="auto" w:fill="FEFEFE"/>
          <w:lang w:val="bg-BG"/>
        </w:rPr>
      </w:pPr>
      <w:r w:rsidRPr="004C32C7">
        <w:rPr>
          <w:shd w:val="clear" w:color="auto" w:fill="FEFEFE"/>
          <w:lang w:val="bg-BG"/>
        </w:rPr>
        <w:t>(2) За санкцията по ал. 1 се прилага чл. 47я</w:t>
      </w:r>
      <w:r>
        <w:rPr>
          <w:shd w:val="clear" w:color="auto" w:fill="FEFEFE"/>
          <w:lang w:val="bg-BG"/>
        </w:rPr>
        <w:t>л</w:t>
      </w:r>
      <w:r w:rsidRPr="004C32C7">
        <w:rPr>
          <w:shd w:val="clear" w:color="auto" w:fill="FEFEFE"/>
          <w:lang w:val="bg-BG"/>
        </w:rPr>
        <w:t xml:space="preserve">, ал. </w:t>
      </w:r>
      <w:r>
        <w:rPr>
          <w:shd w:val="clear" w:color="auto" w:fill="FEFEFE"/>
          <w:lang w:val="bg-BG"/>
        </w:rPr>
        <w:t>3</w:t>
      </w:r>
      <w:r w:rsidRPr="004C32C7">
        <w:rPr>
          <w:shd w:val="clear" w:color="auto" w:fill="FEFEFE"/>
          <w:lang w:val="bg-BG"/>
        </w:rPr>
        <w:t>.</w:t>
      </w:r>
    </w:p>
    <w:p w:rsidR="009D16BF" w:rsidRPr="004C32C7" w:rsidRDefault="009D16BF" w:rsidP="009D16BF">
      <w:pPr>
        <w:ind w:firstLine="850"/>
        <w:jc w:val="both"/>
        <w:rPr>
          <w:shd w:val="clear" w:color="auto" w:fill="FEFEFE"/>
          <w:lang w:val="bg-BG"/>
        </w:rPr>
      </w:pPr>
    </w:p>
    <w:p w:rsidR="009D16BF" w:rsidRPr="004C32C7" w:rsidRDefault="009D16BF" w:rsidP="009D16BF">
      <w:pPr>
        <w:ind w:firstLine="850"/>
        <w:jc w:val="both"/>
        <w:rPr>
          <w:shd w:val="clear" w:color="auto" w:fill="FEFEFE"/>
          <w:lang w:val="bg-BG"/>
        </w:rPr>
      </w:pPr>
      <w:r w:rsidRPr="004C32C7">
        <w:rPr>
          <w:shd w:val="clear" w:color="auto" w:fill="FEFEFE"/>
          <w:lang w:val="bg-BG"/>
        </w:rPr>
        <w:t>Чл. 47ян. (1) Когато във връзка със заявление за помощ по интервенция за животни или във връзка с искане за плащане по такава интервенция бъде констатирана разлика между броя на декларираните животни и броя на установените животни, подкрепата се изчислява въз основа на установените животни, намалени с размера на установената разлика между деклари</w:t>
      </w:r>
      <w:r>
        <w:rPr>
          <w:shd w:val="clear" w:color="auto" w:fill="FEFEFE"/>
          <w:lang w:val="bg-BG"/>
        </w:rPr>
        <w:t>р</w:t>
      </w:r>
      <w:r w:rsidRPr="004C32C7">
        <w:rPr>
          <w:shd w:val="clear" w:color="auto" w:fill="FEFEFE"/>
          <w:lang w:val="bg-BG"/>
        </w:rPr>
        <w:t>аните и установените животни</w:t>
      </w:r>
      <w:r>
        <w:rPr>
          <w:shd w:val="clear" w:color="auto" w:fill="FEFEFE"/>
          <w:lang w:val="bg-BG"/>
        </w:rPr>
        <w:t xml:space="preserve"> -</w:t>
      </w:r>
      <w:r w:rsidRPr="004C32C7">
        <w:rPr>
          <w:shd w:val="clear" w:color="auto" w:fill="FEFEFE"/>
          <w:lang w:val="bg-BG"/>
        </w:rPr>
        <w:t xml:space="preserve"> животни с несъответствия. Ако тази разлика е по-голяма от установените </w:t>
      </w:r>
      <w:r w:rsidRPr="004C32C7">
        <w:rPr>
          <w:shd w:val="clear" w:color="auto" w:fill="FEFEFE"/>
          <w:lang w:val="bg-BG"/>
        </w:rPr>
        <w:lastRenderedPageBreak/>
        <w:t xml:space="preserve">животни не се отпуска помощ, </w:t>
      </w:r>
      <w:r>
        <w:rPr>
          <w:shd w:val="clear" w:color="auto" w:fill="FEFEFE"/>
          <w:lang w:val="bg-BG"/>
        </w:rPr>
        <w:t xml:space="preserve">като </w:t>
      </w:r>
      <w:r w:rsidRPr="004C32C7">
        <w:rPr>
          <w:shd w:val="clear" w:color="auto" w:fill="FEFEFE"/>
          <w:lang w:val="bg-BG"/>
        </w:rPr>
        <w:t xml:space="preserve">освен това се налага допълнителна санкция, равна на разликата между </w:t>
      </w:r>
      <w:r>
        <w:rPr>
          <w:shd w:val="clear" w:color="auto" w:fill="FEFEFE"/>
          <w:lang w:val="bg-BG"/>
        </w:rPr>
        <w:t xml:space="preserve">броя </w:t>
      </w:r>
      <w:r w:rsidRPr="004C32C7">
        <w:rPr>
          <w:shd w:val="clear" w:color="auto" w:fill="FEFEFE"/>
          <w:lang w:val="bg-BG"/>
        </w:rPr>
        <w:t>на животните с несъответствие и установените животни.</w:t>
      </w:r>
    </w:p>
    <w:p w:rsidR="009D16BF" w:rsidRPr="00C86E36" w:rsidRDefault="009D16BF" w:rsidP="009D16BF">
      <w:pPr>
        <w:ind w:firstLine="850"/>
        <w:jc w:val="both"/>
        <w:rPr>
          <w:shd w:val="clear" w:color="auto" w:fill="FEFEFE"/>
          <w:lang w:val="bg-BG"/>
        </w:rPr>
      </w:pPr>
      <w:r w:rsidRPr="004C32C7">
        <w:rPr>
          <w:shd w:val="clear" w:color="auto" w:fill="FEFEFE"/>
          <w:lang w:val="bg-BG"/>
        </w:rPr>
        <w:t xml:space="preserve"> (2) </w:t>
      </w:r>
      <w:r w:rsidRPr="00C86E36">
        <w:rPr>
          <w:shd w:val="clear" w:color="auto" w:fill="FEFEFE"/>
          <w:lang w:val="bg-BG"/>
        </w:rPr>
        <w:t xml:space="preserve">Когато </w:t>
      </w:r>
      <w:r>
        <w:rPr>
          <w:shd w:val="clear" w:color="auto" w:fill="FEFEFE"/>
          <w:lang w:val="bg-BG"/>
        </w:rPr>
        <w:t xml:space="preserve">допълнителната </w:t>
      </w:r>
      <w:r w:rsidRPr="00C86E36">
        <w:rPr>
          <w:shd w:val="clear" w:color="auto" w:fill="FEFEFE"/>
          <w:lang w:val="bg-BG"/>
        </w:rPr>
        <w:t xml:space="preserve">санкцията </w:t>
      </w:r>
      <w:r>
        <w:rPr>
          <w:shd w:val="clear" w:color="auto" w:fill="FEFEFE"/>
          <w:lang w:val="bg-BG"/>
        </w:rPr>
        <w:t>п</w:t>
      </w:r>
      <w:r w:rsidRPr="00C86E36">
        <w:rPr>
          <w:shd w:val="clear" w:color="auto" w:fill="FEFEFE"/>
          <w:lang w:val="bg-BG"/>
        </w:rPr>
        <w:t xml:space="preserve">о ал. </w:t>
      </w:r>
      <w:r>
        <w:rPr>
          <w:shd w:val="clear" w:color="auto" w:fill="FEFEFE"/>
          <w:lang w:val="bg-BG"/>
        </w:rPr>
        <w:t>1</w:t>
      </w:r>
      <w:r w:rsidRPr="00C86E36">
        <w:rPr>
          <w:shd w:val="clear" w:color="auto" w:fill="FEFEFE"/>
          <w:lang w:val="bg-BG"/>
        </w:rPr>
        <w:t xml:space="preserve"> не може да бъде изцяло прихваната от плащанията към бенефициента през съответната година, тя се удържа от плащанията, на които има право през следващите три календарни години. </w:t>
      </w:r>
    </w:p>
    <w:p w:rsidR="009D16BF" w:rsidRPr="004C32C7" w:rsidRDefault="009D16BF" w:rsidP="009D16BF">
      <w:pPr>
        <w:ind w:firstLine="850"/>
        <w:jc w:val="both"/>
        <w:rPr>
          <w:shd w:val="clear" w:color="auto" w:fill="FEFEFE"/>
          <w:lang w:val="bg-BG"/>
        </w:rPr>
      </w:pPr>
      <w:r w:rsidRPr="004C32C7">
        <w:rPr>
          <w:shd w:val="clear" w:color="auto" w:fill="FEFEFE"/>
          <w:lang w:val="bg-BG"/>
        </w:rPr>
        <w:t xml:space="preserve">(3) Административните санкции по ал. 1 не се налагат, когато кандидатът за подпомагане не може да изпълни критериите за допустимост или други задължения в резултат на въздействието на природни сили върху животните му, при условие че е уведомил Разплащателната агенция в писмена форма в срок от десет работни дни от момента, в който е установил намалението на броя на животните. Признават се следните случаи на естествени обстоятелства, засягащи стадото едър или дребен рогат добитък: </w:t>
      </w:r>
    </w:p>
    <w:p w:rsidR="009D16BF" w:rsidRPr="004C32C7" w:rsidRDefault="009D16BF" w:rsidP="009D16BF">
      <w:pPr>
        <w:ind w:firstLine="850"/>
        <w:jc w:val="both"/>
        <w:rPr>
          <w:shd w:val="clear" w:color="auto" w:fill="FEFEFE"/>
          <w:lang w:val="bg-BG"/>
        </w:rPr>
      </w:pPr>
      <w:r w:rsidRPr="004C32C7">
        <w:rPr>
          <w:shd w:val="clear" w:color="auto" w:fill="FEFEFE"/>
          <w:lang w:val="bg-BG"/>
        </w:rPr>
        <w:t xml:space="preserve">а) смърт на животно в резултат на болест или </w:t>
      </w:r>
    </w:p>
    <w:p w:rsidR="009D16BF" w:rsidRPr="004C32C7" w:rsidRDefault="009D16BF" w:rsidP="009D16BF">
      <w:pPr>
        <w:ind w:firstLine="850"/>
        <w:jc w:val="both"/>
        <w:rPr>
          <w:shd w:val="clear" w:color="auto" w:fill="FEFEFE"/>
          <w:lang w:val="bg-BG"/>
        </w:rPr>
      </w:pPr>
      <w:r w:rsidRPr="004C32C7">
        <w:rPr>
          <w:shd w:val="clear" w:color="auto" w:fill="FEFEFE"/>
          <w:lang w:val="bg-BG"/>
        </w:rPr>
        <w:t>б) смърт на животно в резултат на инцидент, за който кандидатът за подпомагане не може да бъде държан отговорен.</w:t>
      </w:r>
    </w:p>
    <w:p w:rsidR="009D16BF" w:rsidRPr="004C32C7" w:rsidRDefault="009D16BF" w:rsidP="009D16BF">
      <w:pPr>
        <w:ind w:firstLine="850"/>
        <w:jc w:val="both"/>
        <w:rPr>
          <w:shd w:val="clear" w:color="auto" w:fill="FEFEFE"/>
          <w:lang w:val="bg-BG"/>
        </w:rPr>
      </w:pPr>
    </w:p>
    <w:p w:rsidR="009D16BF" w:rsidRPr="004748BC" w:rsidRDefault="009D16BF" w:rsidP="009D16BF">
      <w:pPr>
        <w:ind w:firstLine="850"/>
        <w:jc w:val="both"/>
        <w:rPr>
          <w:color w:val="000000" w:themeColor="text1"/>
          <w:shd w:val="clear" w:color="auto" w:fill="FEFEFE"/>
          <w:lang w:val="bg-BG"/>
        </w:rPr>
      </w:pPr>
      <w:r w:rsidRPr="004C32C7">
        <w:rPr>
          <w:shd w:val="clear" w:color="auto" w:fill="FEFEFE"/>
          <w:lang w:val="bg-BG"/>
        </w:rPr>
        <w:t>Чл. 47яо. Прилагането и изчисляването</w:t>
      </w:r>
      <w:r w:rsidRPr="004748BC">
        <w:rPr>
          <w:color w:val="000000" w:themeColor="text1"/>
          <w:shd w:val="clear" w:color="auto" w:fill="FEFEFE"/>
          <w:lang w:val="bg-BG"/>
        </w:rPr>
        <w:t xml:space="preserve"> на административните санкции за неспазване на  условността се извършва в съответствие с чл. 85 от Регламент (ЕС) 2021/2116 и Глава III на Делегиран регламент на Комисията (ЕС) 2022/1172 от 4 май 2022 година за допълнение на Регламент (ЕС) 2021/2116 на Европейския парламент и на Съвета по отношение на интегрираната система за администриране и контрол в рамките на общата селскостопанска политика и прилагането и изчисляването на административните санкции във връзка с предварителните условия  (ОВ, L 183/12 от 8.7.2022 г.) (Делегиран регламент на Комисията (ЕС) 2022/1172).</w:t>
      </w:r>
    </w:p>
    <w:p w:rsidR="009D16BF" w:rsidRPr="004748BC" w:rsidRDefault="009D16BF" w:rsidP="009D16BF">
      <w:pPr>
        <w:pStyle w:val="CM1"/>
        <w:ind w:firstLine="720"/>
        <w:jc w:val="both"/>
        <w:rPr>
          <w:color w:val="000000" w:themeColor="text1"/>
          <w:highlight w:val="white"/>
          <w:shd w:val="clear" w:color="auto" w:fill="FEFEFE"/>
          <w:lang w:val="bg-BG"/>
        </w:rPr>
      </w:pPr>
      <w:r w:rsidRPr="004748BC">
        <w:rPr>
          <w:color w:val="000000" w:themeColor="text1"/>
          <w:highlight w:val="white"/>
          <w:shd w:val="clear" w:color="auto" w:fill="FEFEFE"/>
          <w:lang w:val="bg-BG"/>
        </w:rPr>
        <w:t>(2) Когато случаите на неспазване на законовите изисквания за управление и на стандартите за добро земеделско и екологично състояние на земята по чл. 47ч са установени чрез Системата за мониторинг на площта по чл. 33в, намалението по чл. 85, параграф 2 от Регламент (ЕС) 2021/2116 е 2 % от общия размер на плащанията.</w:t>
      </w:r>
    </w:p>
    <w:p w:rsidR="009D16BF" w:rsidRPr="004748BC" w:rsidRDefault="009D16BF" w:rsidP="009D16BF">
      <w:pPr>
        <w:pStyle w:val="CM1"/>
        <w:ind w:firstLine="720"/>
        <w:jc w:val="both"/>
        <w:rPr>
          <w:color w:val="000000" w:themeColor="text1"/>
          <w:highlight w:val="white"/>
          <w:shd w:val="clear" w:color="auto" w:fill="FEFEFE"/>
          <w:lang w:val="bg-BG"/>
        </w:rPr>
      </w:pPr>
      <w:r w:rsidRPr="004748BC">
        <w:rPr>
          <w:color w:val="000000" w:themeColor="text1"/>
          <w:highlight w:val="white"/>
          <w:shd w:val="clear" w:color="auto" w:fill="FEFEFE"/>
          <w:lang w:val="bg-BG"/>
        </w:rPr>
        <w:t>(3) В случаите по ал. 2 намалението по чл. 9, параграф 5 от Делегиран регламент на Комисията (ЕС) 2022/1172 е 0,5 % от общия размер на плащанията.</w:t>
      </w:r>
    </w:p>
    <w:p w:rsidR="009D16BF" w:rsidRPr="004748BC" w:rsidRDefault="009D16BF" w:rsidP="009D16BF">
      <w:pPr>
        <w:pStyle w:val="Default"/>
        <w:rPr>
          <w:color w:val="000000" w:themeColor="text1"/>
          <w:highlight w:val="white"/>
          <w:lang w:val="bg-BG"/>
        </w:rPr>
      </w:pPr>
    </w:p>
    <w:p w:rsidR="009D16BF" w:rsidRPr="004748BC" w:rsidRDefault="009D16BF" w:rsidP="009D16BF">
      <w:pPr>
        <w:pStyle w:val="CM1"/>
        <w:ind w:firstLine="720"/>
        <w:jc w:val="both"/>
        <w:rPr>
          <w:color w:val="000000" w:themeColor="text1"/>
          <w:highlight w:val="white"/>
          <w:shd w:val="clear" w:color="auto" w:fill="FEFEFE"/>
          <w:lang w:val="bg-BG"/>
        </w:rPr>
      </w:pPr>
      <w:r w:rsidRPr="004748BC">
        <w:rPr>
          <w:color w:val="000000" w:themeColor="text1"/>
          <w:highlight w:val="white"/>
          <w:shd w:val="clear" w:color="auto" w:fill="FEFEFE"/>
          <w:lang w:val="bg-BG"/>
        </w:rPr>
        <w:t>Чл. 47яп. (1) По оперативните програми на организации на производители, на асоциации на организации на производители или на групи производители се възстановяват разходите, които отговарят на условията за помощ и са реално направени.</w:t>
      </w:r>
    </w:p>
    <w:p w:rsidR="009D16BF" w:rsidRPr="004748BC" w:rsidRDefault="009D16BF" w:rsidP="009D16BF">
      <w:pPr>
        <w:pStyle w:val="CM1"/>
        <w:ind w:firstLine="720"/>
        <w:jc w:val="both"/>
        <w:rPr>
          <w:color w:val="000000" w:themeColor="text1"/>
          <w:highlight w:val="white"/>
          <w:shd w:val="clear" w:color="auto" w:fill="FEFEFE"/>
          <w:lang w:val="bg-BG"/>
        </w:rPr>
      </w:pPr>
      <w:r w:rsidRPr="004748BC">
        <w:rPr>
          <w:color w:val="000000" w:themeColor="text1"/>
          <w:highlight w:val="white"/>
          <w:shd w:val="clear" w:color="auto" w:fill="FEFEFE"/>
          <w:lang w:val="bg-BG"/>
        </w:rPr>
        <w:t>(2) Когато организация на производители, асоциация на организации на производители или група производители прекрати предсрочно изпълнението на оперативната си програма, включително при доброволно прекъсване на признаването, отнемане на признаването или разпускане на организацията на производители, асоциацията на организации на производители или групата производители,  се преустановяват плащанията към нея за действия и разходи, извършени след датата на прекратяването. Финансовата помощ, получена за допустими действия, изпълнени преди прекратяването на оперативната програма, се връща, с изключение на случаите, когато:</w:t>
      </w:r>
    </w:p>
    <w:p w:rsidR="009D16BF" w:rsidRPr="004748BC" w:rsidRDefault="009D16BF" w:rsidP="009D16BF">
      <w:pPr>
        <w:pStyle w:val="CM1"/>
        <w:ind w:firstLine="720"/>
        <w:jc w:val="both"/>
        <w:rPr>
          <w:color w:val="000000" w:themeColor="text1"/>
          <w:highlight w:val="white"/>
          <w:shd w:val="clear" w:color="auto" w:fill="FEFEFE"/>
          <w:lang w:val="bg-BG"/>
        </w:rPr>
      </w:pPr>
      <w:r w:rsidRPr="004748BC">
        <w:rPr>
          <w:color w:val="000000" w:themeColor="text1"/>
          <w:highlight w:val="white"/>
          <w:shd w:val="clear" w:color="auto" w:fill="FEFEFE"/>
          <w:lang w:val="bg-BG"/>
        </w:rPr>
        <w:t>1. организацията на производители, асоциацията на организации на производители или групата производители са отговаряли на критериите за признаване и в момента на прекратяването целите на действията са били изпълнени и</w:t>
      </w:r>
    </w:p>
    <w:p w:rsidR="009D16BF" w:rsidRPr="004748BC" w:rsidRDefault="009D16BF" w:rsidP="009D16BF">
      <w:pPr>
        <w:pStyle w:val="CM1"/>
        <w:ind w:firstLine="720"/>
        <w:jc w:val="both"/>
        <w:rPr>
          <w:color w:val="000000" w:themeColor="text1"/>
          <w:highlight w:val="white"/>
          <w:shd w:val="clear" w:color="auto" w:fill="FEFEFE"/>
          <w:lang w:val="bg-BG"/>
        </w:rPr>
      </w:pPr>
      <w:r w:rsidRPr="004748BC">
        <w:rPr>
          <w:color w:val="000000" w:themeColor="text1"/>
          <w:highlight w:val="white"/>
          <w:shd w:val="clear" w:color="auto" w:fill="FEFEFE"/>
          <w:lang w:val="bg-BG"/>
        </w:rPr>
        <w:t xml:space="preserve">2. инвестициите остават в притежание на организацията на производители, на асоциацията на организации на производители </w:t>
      </w:r>
      <w:r w:rsidRPr="004748BC">
        <w:rPr>
          <w:color w:val="000000" w:themeColor="text1"/>
          <w:lang w:val="bg-BG"/>
        </w:rPr>
        <w:t xml:space="preserve">или на техните членове, </w:t>
      </w:r>
      <w:r w:rsidRPr="004748BC">
        <w:rPr>
          <w:color w:val="000000" w:themeColor="text1"/>
          <w:highlight w:val="white"/>
          <w:shd w:val="clear" w:color="auto" w:fill="FEFEFE"/>
          <w:lang w:val="bg-BG"/>
        </w:rPr>
        <w:t>и се използват от тях.</w:t>
      </w:r>
    </w:p>
    <w:p w:rsidR="009D16BF" w:rsidRPr="004748BC" w:rsidRDefault="009D16BF" w:rsidP="009D16BF">
      <w:pPr>
        <w:pStyle w:val="CM1"/>
        <w:ind w:firstLine="720"/>
        <w:jc w:val="both"/>
        <w:rPr>
          <w:color w:val="000000" w:themeColor="text1"/>
          <w:highlight w:val="white"/>
          <w:shd w:val="clear" w:color="auto" w:fill="FEFEFE"/>
          <w:lang w:val="bg-BG"/>
        </w:rPr>
      </w:pPr>
      <w:r w:rsidRPr="004748BC">
        <w:rPr>
          <w:color w:val="000000" w:themeColor="text1"/>
          <w:highlight w:val="white"/>
          <w:shd w:val="clear" w:color="auto" w:fill="FEFEFE"/>
          <w:lang w:val="bg-BG"/>
        </w:rPr>
        <w:t>(3) Финансовата помощ за многогодишни ангажименти, например екологични действия, чиито дългосрочни цели и очаквани ползи не могат да бъдат постигнати поради прекъсване на изпълнението на оперативната програма, се възстановява.</w:t>
      </w:r>
    </w:p>
    <w:p w:rsidR="009D16BF" w:rsidRPr="004748BC" w:rsidRDefault="009D16BF" w:rsidP="009D16BF">
      <w:pPr>
        <w:pStyle w:val="CM1"/>
        <w:ind w:firstLine="720"/>
        <w:jc w:val="both"/>
        <w:rPr>
          <w:color w:val="000000" w:themeColor="text1"/>
          <w:highlight w:val="white"/>
          <w:shd w:val="clear" w:color="auto" w:fill="FEFEFE"/>
          <w:lang w:val="bg-BG"/>
        </w:rPr>
      </w:pPr>
      <w:r w:rsidRPr="004748BC">
        <w:rPr>
          <w:color w:val="000000" w:themeColor="text1"/>
          <w:highlight w:val="white"/>
          <w:shd w:val="clear" w:color="auto" w:fill="FEFEFE"/>
          <w:lang w:val="bg-BG"/>
        </w:rPr>
        <w:lastRenderedPageBreak/>
        <w:t xml:space="preserve">(4) Когато организация или асоциация на организации на производители не спазва някой от критериите за признаване, в резултат на което са й предписани корективни мерки, плащанията по оперативната програма се спират до отстраняване на предписанията. Когато </w:t>
      </w:r>
      <w:proofErr w:type="spellStart"/>
      <w:r w:rsidRPr="004748BC">
        <w:rPr>
          <w:color w:val="000000" w:themeColor="text1"/>
          <w:highlight w:val="white"/>
          <w:shd w:val="clear" w:color="auto" w:fill="FEFEFE"/>
          <w:lang w:val="bg-BG"/>
        </w:rPr>
        <w:t>корективните</w:t>
      </w:r>
      <w:proofErr w:type="spellEnd"/>
      <w:r w:rsidRPr="004748BC">
        <w:rPr>
          <w:color w:val="000000" w:themeColor="text1"/>
          <w:highlight w:val="white"/>
          <w:shd w:val="clear" w:color="auto" w:fill="FEFEFE"/>
          <w:lang w:val="bg-BG"/>
        </w:rPr>
        <w:t xml:space="preserve"> мерки не бъдат изпълнени в срок до четири месеца от предписанията и признаването бъде временно спряно, през периода на временното спиране на признаването плащанията по оперативната програма се преустановяват и годишният размер на помощта се намалява с 1 % за всеки календарен месец за временното спиране на признаването. При оттегляне на признаването на организацията или асоциацията на организации на производители подпомагане по оперативната програма не се изплаща, а неправомерно изплатените помощи се възстановяват. </w:t>
      </w:r>
    </w:p>
    <w:p w:rsidR="009D16BF" w:rsidRPr="004748BC" w:rsidRDefault="009D16BF" w:rsidP="009D16BF">
      <w:pPr>
        <w:pStyle w:val="CM1"/>
        <w:ind w:firstLine="720"/>
        <w:jc w:val="both"/>
        <w:rPr>
          <w:color w:val="000000" w:themeColor="text1"/>
          <w:highlight w:val="white"/>
          <w:shd w:val="clear" w:color="auto" w:fill="FEFEFE"/>
          <w:lang w:val="bg-BG"/>
        </w:rPr>
      </w:pPr>
      <w:r w:rsidRPr="004748BC">
        <w:rPr>
          <w:color w:val="000000" w:themeColor="text1"/>
          <w:highlight w:val="white"/>
          <w:shd w:val="clear" w:color="auto" w:fill="FEFEFE"/>
          <w:lang w:val="bg-BG"/>
        </w:rPr>
        <w:t xml:space="preserve">(5) Когато разлика между заявените за подпомагане и допустимите за подпомагане суми по оперативни програми е повече от 10 %, на организацията на производители или на асоциацията на организации на производители се налага санкция, която е равна на разлика между двете суми. </w:t>
      </w:r>
    </w:p>
    <w:p w:rsidR="009D16BF" w:rsidRPr="004748BC" w:rsidRDefault="009D16BF" w:rsidP="009D16BF">
      <w:pPr>
        <w:pStyle w:val="CM1"/>
        <w:ind w:firstLine="720"/>
        <w:jc w:val="both"/>
        <w:rPr>
          <w:color w:val="000000" w:themeColor="text1"/>
          <w:highlight w:val="white"/>
          <w:shd w:val="clear" w:color="auto" w:fill="FEFEFE"/>
          <w:lang w:val="bg-BG"/>
        </w:rPr>
      </w:pPr>
      <w:r w:rsidRPr="004748BC">
        <w:rPr>
          <w:color w:val="000000" w:themeColor="text1"/>
          <w:highlight w:val="white"/>
          <w:shd w:val="clear" w:color="auto" w:fill="FEFEFE"/>
          <w:lang w:val="bg-BG"/>
        </w:rPr>
        <w:t xml:space="preserve">(6) Когато не е спазено изискване на чл. 50, параграф 7, букви „а“ и „б“ на </w:t>
      </w:r>
      <w:r w:rsidRPr="004748BC">
        <w:rPr>
          <w:color w:val="000000" w:themeColor="text1"/>
          <w:shd w:val="clear" w:color="auto" w:fill="FEFEFE"/>
          <w:lang w:val="bg-BG"/>
        </w:rPr>
        <w:t xml:space="preserve">Регламент (ЕС) 2021/2115 </w:t>
      </w:r>
      <w:r w:rsidRPr="004748BC">
        <w:rPr>
          <w:color w:val="000000" w:themeColor="text1"/>
          <w:highlight w:val="white"/>
          <w:shd w:val="clear" w:color="auto" w:fill="FEFEFE"/>
          <w:lang w:val="bg-BG"/>
        </w:rPr>
        <w:t xml:space="preserve">общият размер на подпомагането за последната година на оперативната програма се намалява пропорционално на размера на разходите, които не са направени във връзка с екологични действия. </w:t>
      </w:r>
    </w:p>
    <w:p w:rsidR="009D16BF" w:rsidRPr="004748BC" w:rsidRDefault="009D16BF" w:rsidP="009D16BF">
      <w:pPr>
        <w:pStyle w:val="Default"/>
        <w:rPr>
          <w:color w:val="000000" w:themeColor="text1"/>
          <w:highlight w:val="white"/>
          <w:lang w:val="bg-BG"/>
        </w:rPr>
      </w:pPr>
    </w:p>
    <w:p w:rsidR="009D16BF" w:rsidRPr="004748BC" w:rsidRDefault="009D16BF" w:rsidP="009D16BF">
      <w:pPr>
        <w:pStyle w:val="CM1"/>
        <w:ind w:firstLine="720"/>
        <w:jc w:val="both"/>
        <w:rPr>
          <w:color w:val="000000" w:themeColor="text1"/>
          <w:highlight w:val="white"/>
          <w:shd w:val="clear" w:color="auto" w:fill="FEFEFE"/>
          <w:lang w:val="bg-BG"/>
        </w:rPr>
      </w:pPr>
      <w:r w:rsidRPr="004748BC">
        <w:rPr>
          <w:color w:val="000000" w:themeColor="text1"/>
          <w:highlight w:val="white"/>
          <w:shd w:val="clear" w:color="auto" w:fill="FEFEFE"/>
          <w:lang w:val="bg-BG"/>
        </w:rPr>
        <w:t>Чл. 47яр. (1) Не се предоставя подпомагане по интервенциите по чл. 47яж на производителите с насаждения и площи, засадени с лозя без права на засаждане или разрешение за засаждане.</w:t>
      </w:r>
    </w:p>
    <w:p w:rsidR="009D16BF" w:rsidRPr="004748BC" w:rsidRDefault="009D16BF" w:rsidP="009D16BF">
      <w:pPr>
        <w:pStyle w:val="CM1"/>
        <w:ind w:firstLine="720"/>
        <w:jc w:val="both"/>
        <w:rPr>
          <w:color w:val="000000" w:themeColor="text1"/>
          <w:highlight w:val="white"/>
          <w:shd w:val="clear" w:color="auto" w:fill="FEFEFE"/>
          <w:lang w:val="bg-BG"/>
        </w:rPr>
      </w:pPr>
      <w:r w:rsidRPr="004748BC">
        <w:rPr>
          <w:color w:val="000000" w:themeColor="text1"/>
          <w:highlight w:val="white"/>
          <w:shd w:val="clear" w:color="auto" w:fill="FEFEFE"/>
          <w:lang w:val="bg-BG"/>
        </w:rPr>
        <w:t>(2) Подпомагане по интервенциите по ал. 1 не се изплаща, когато цялостната операция, обхваната от заявлението за подпомагане, не е била изпълнена изцяло. Когато е извършено плащане за отделни действия, които са част от цялостната операция или авансово плащане, платената помощ са връща, освен когато проверките покажат, че останалите действия от операцията не са могли да бъдат осъществени поради непреодолима сила или извънредни обстоятелства.</w:t>
      </w:r>
    </w:p>
    <w:p w:rsidR="009D16BF" w:rsidRPr="004748BC" w:rsidRDefault="009D16BF" w:rsidP="009D16BF">
      <w:pPr>
        <w:pStyle w:val="CM1"/>
        <w:ind w:firstLine="720"/>
        <w:jc w:val="both"/>
        <w:rPr>
          <w:color w:val="000000" w:themeColor="text1"/>
          <w:highlight w:val="white"/>
          <w:shd w:val="clear" w:color="auto" w:fill="FEFEFE"/>
          <w:lang w:val="bg-BG"/>
        </w:rPr>
      </w:pPr>
      <w:r w:rsidRPr="004748BC">
        <w:rPr>
          <w:color w:val="000000" w:themeColor="text1"/>
          <w:highlight w:val="white"/>
          <w:shd w:val="clear" w:color="auto" w:fill="FEFEFE"/>
          <w:lang w:val="bg-BG"/>
        </w:rPr>
        <w:t>(3) Когато по интервенции по ал. 1 операциите не са изпълнени на цялата площ, за която е поискано подпомагане, и разликата между одобрената за подпомагане площ и площта, на която операцията действително е била изпълнена не надвишава 20 %, подпомагането се изчислява въз основа на площта, определена от проверките на място след изпълнението. Когато разликата е над 20 %, но не повече от 50 %, подпомагането се изчислява въз основа на площта, определена от проверките на място след изпълнението и намалена с двойния размер на установената разлика. Когато разликата е над 50 %, за съответната операция не се предоставя подпомагане.</w:t>
      </w:r>
    </w:p>
    <w:p w:rsidR="009D16BF" w:rsidRPr="004748BC" w:rsidRDefault="009D16BF" w:rsidP="009D16BF">
      <w:pPr>
        <w:pStyle w:val="Default"/>
        <w:rPr>
          <w:color w:val="000000" w:themeColor="text1"/>
          <w:highlight w:val="white"/>
          <w:lang w:val="bg-BG"/>
        </w:rPr>
      </w:pPr>
    </w:p>
    <w:p w:rsidR="009D16BF" w:rsidRPr="004748BC" w:rsidRDefault="009D16BF" w:rsidP="009D16BF">
      <w:pPr>
        <w:pStyle w:val="CM1"/>
        <w:ind w:firstLine="720"/>
        <w:jc w:val="both"/>
        <w:rPr>
          <w:rFonts w:ascii="EUAlbertina" w:hAnsi="EUAlbertina" w:cs="EUAlbertina"/>
          <w:color w:val="000000" w:themeColor="text1"/>
          <w:shd w:val="clear" w:color="auto" w:fill="FEFEFE"/>
          <w:lang w:val="bg-BG"/>
        </w:rPr>
      </w:pPr>
      <w:r w:rsidRPr="004748BC">
        <w:rPr>
          <w:rFonts w:ascii="EUAlbertina" w:hAnsi="EUAlbertina" w:cs="EUAlbertina"/>
          <w:color w:val="000000" w:themeColor="text1"/>
          <w:highlight w:val="white"/>
          <w:shd w:val="clear" w:color="auto" w:fill="FEFEFE"/>
          <w:lang w:val="bg-BG"/>
        </w:rPr>
        <w:t xml:space="preserve">Чл. 47яс. (1) </w:t>
      </w:r>
      <w:r w:rsidRPr="004748BC">
        <w:rPr>
          <w:rFonts w:ascii="EUAlbertina" w:hAnsi="EUAlbertina" w:cs="EUAlbertina"/>
          <w:color w:val="000000" w:themeColor="text1"/>
          <w:shd w:val="clear" w:color="auto" w:fill="FEFEFE"/>
          <w:lang w:val="bg-BG"/>
        </w:rPr>
        <w:t xml:space="preserve">По интервенциите за развитие на селските райони, по които подпомагането не е според размер на площите или брой на животните, исканото подпомагане се отказва или оттегля изцяло или частично, когато не са изпълнени критериите за допустимост, с изключение на случаите, посочени в документите по чл. 47яй, ал. 2. </w:t>
      </w:r>
    </w:p>
    <w:p w:rsidR="009D16BF" w:rsidRPr="004748BC" w:rsidRDefault="009D16BF" w:rsidP="009D16BF">
      <w:pPr>
        <w:pStyle w:val="CM1"/>
        <w:ind w:firstLine="720"/>
        <w:jc w:val="both"/>
        <w:rPr>
          <w:rFonts w:ascii="EUAlbertina" w:hAnsi="EUAlbertina" w:cs="EUAlbertina"/>
          <w:color w:val="000000" w:themeColor="text1"/>
          <w:highlight w:val="white"/>
          <w:shd w:val="clear" w:color="auto" w:fill="FEFEFE"/>
          <w:lang w:val="bg-BG"/>
        </w:rPr>
      </w:pPr>
      <w:r w:rsidRPr="004748BC">
        <w:rPr>
          <w:rFonts w:ascii="EUAlbertina" w:hAnsi="EUAlbertina" w:cs="EUAlbertina"/>
          <w:color w:val="000000" w:themeColor="text1"/>
          <w:highlight w:val="white"/>
          <w:shd w:val="clear" w:color="auto" w:fill="FEFEFE"/>
          <w:lang w:val="bg-BG"/>
        </w:rPr>
        <w:t xml:space="preserve"> (2) Подпомагането по ал. 1 се отказва или оттегля изцяло или частично когато не са спазени ангажименти или други задължения, посочени в с наредбите по чл. 47яй, ал. 1 и в законодателство за обществените поръчки, държавните помощи и за други задължителни стандарти и изисквания. При определяне на размера на отказа или оттеглянето се отчита тежестта, степента, продължителността и системността на неспазването на условията за подпомагане. В случай на многогодишни ангажименти или плащания, </w:t>
      </w:r>
      <w:proofErr w:type="spellStart"/>
      <w:r w:rsidRPr="004748BC">
        <w:rPr>
          <w:rFonts w:ascii="EUAlbertina" w:hAnsi="EUAlbertina" w:cs="EUAlbertina"/>
          <w:color w:val="000000" w:themeColor="text1"/>
          <w:highlight w:val="white"/>
          <w:shd w:val="clear" w:color="auto" w:fill="FEFEFE"/>
          <w:lang w:val="bg-BG"/>
        </w:rPr>
        <w:t>оттеглянията</w:t>
      </w:r>
      <w:proofErr w:type="spellEnd"/>
      <w:r w:rsidRPr="004748BC">
        <w:rPr>
          <w:rFonts w:ascii="EUAlbertina" w:hAnsi="EUAlbertina" w:cs="EUAlbertina"/>
          <w:color w:val="000000" w:themeColor="text1"/>
          <w:highlight w:val="white"/>
          <w:shd w:val="clear" w:color="auto" w:fill="FEFEFE"/>
          <w:lang w:val="bg-BG"/>
        </w:rPr>
        <w:t xml:space="preserve"> се прилагат и за сумите, вече изплатени за същата операция през предходните години.     </w:t>
      </w:r>
    </w:p>
    <w:p w:rsidR="009D16BF" w:rsidRPr="004748BC" w:rsidRDefault="009D16BF" w:rsidP="009D16BF">
      <w:pPr>
        <w:pStyle w:val="CM1"/>
        <w:ind w:firstLine="720"/>
        <w:jc w:val="both"/>
        <w:rPr>
          <w:rFonts w:ascii="EUAlbertina" w:hAnsi="EUAlbertina" w:cs="EUAlbertina"/>
          <w:color w:val="000000" w:themeColor="text1"/>
          <w:highlight w:val="white"/>
          <w:shd w:val="clear" w:color="auto" w:fill="FEFEFE"/>
          <w:lang w:val="bg-BG"/>
        </w:rPr>
      </w:pPr>
      <w:r w:rsidRPr="004748BC">
        <w:rPr>
          <w:rFonts w:ascii="EUAlbertina" w:hAnsi="EUAlbertina" w:cs="EUAlbertina"/>
          <w:color w:val="000000" w:themeColor="text1"/>
          <w:highlight w:val="white"/>
          <w:shd w:val="clear" w:color="auto" w:fill="FEFEFE"/>
          <w:lang w:val="bg-BG"/>
        </w:rPr>
        <w:t xml:space="preserve">(3) Ако общата оценка въз основа на критериите, посочени в ал. 2, води до установяването на сериозно неспазване, подпомагането се отказва или оттегля изцяло. Освен това бенефициентът </w:t>
      </w:r>
      <w:r w:rsidRPr="004748BC">
        <w:rPr>
          <w:rFonts w:ascii="EUAlbertina" w:hAnsi="EUAlbertina" w:cs="EUAlbertina"/>
          <w:color w:val="000000" w:themeColor="text1"/>
          <w:highlight w:val="white"/>
          <w:shd w:val="clear" w:color="auto" w:fill="FEFEFE"/>
          <w:lang w:val="bg-BG"/>
        </w:rPr>
        <w:lastRenderedPageBreak/>
        <w:t xml:space="preserve">се изключва от възможността да получава подпомагане по същата интервенция или същия вид операция за календарната година на констатацията и за следващата календарна година. </w:t>
      </w:r>
    </w:p>
    <w:p w:rsidR="009D16BF" w:rsidRPr="004748BC" w:rsidRDefault="009D16BF" w:rsidP="009D16BF">
      <w:pPr>
        <w:pStyle w:val="CM1"/>
        <w:ind w:firstLine="720"/>
        <w:jc w:val="both"/>
        <w:rPr>
          <w:rFonts w:ascii="EUAlbertina" w:hAnsi="EUAlbertina" w:cs="EUAlbertina"/>
          <w:color w:val="000000" w:themeColor="text1"/>
          <w:highlight w:val="white"/>
          <w:shd w:val="clear" w:color="auto" w:fill="FEFEFE"/>
          <w:lang w:val="bg-BG"/>
        </w:rPr>
      </w:pPr>
      <w:r w:rsidRPr="004748BC">
        <w:rPr>
          <w:rFonts w:ascii="EUAlbertina" w:hAnsi="EUAlbertina" w:cs="EUAlbertina"/>
          <w:color w:val="000000" w:themeColor="text1"/>
          <w:highlight w:val="white"/>
          <w:shd w:val="clear" w:color="auto" w:fill="FEFEFE"/>
          <w:lang w:val="bg-BG"/>
        </w:rPr>
        <w:t xml:space="preserve">(4) Когато се установи, че бенефициентът е представил неверни сведения с цел да получи подпомагане или поради небрежност е пропуснал да предостави необходимата информация, подпомагането не се изплаща или се оттегля изцяло и той се изключва от възможността да получава подпомагане по същата интервенция или същия вид операция през календарната година на констатацията и през следващата календарна година. </w:t>
      </w:r>
    </w:p>
    <w:p w:rsidR="009D16BF" w:rsidRPr="004748BC" w:rsidRDefault="009D16BF" w:rsidP="009D16BF">
      <w:pPr>
        <w:pStyle w:val="CM1"/>
        <w:ind w:firstLine="720"/>
        <w:jc w:val="both"/>
        <w:rPr>
          <w:color w:val="000000" w:themeColor="text1"/>
          <w:highlight w:val="white"/>
          <w:shd w:val="clear" w:color="auto" w:fill="FEFEFE"/>
          <w:lang w:val="bg-BG"/>
        </w:rPr>
      </w:pPr>
      <w:r w:rsidRPr="004748BC">
        <w:rPr>
          <w:rFonts w:ascii="EUAlbertina" w:hAnsi="EUAlbertina" w:cs="EUAlbertina"/>
          <w:color w:val="000000" w:themeColor="text1"/>
          <w:highlight w:val="white"/>
          <w:shd w:val="clear" w:color="auto" w:fill="FEFEFE"/>
          <w:lang w:val="bg-BG"/>
        </w:rPr>
        <w:t xml:space="preserve">(5) Когато </w:t>
      </w:r>
      <w:proofErr w:type="spellStart"/>
      <w:r w:rsidRPr="004748BC">
        <w:rPr>
          <w:rFonts w:ascii="EUAlbertina" w:hAnsi="EUAlbertina" w:cs="EUAlbertina"/>
          <w:color w:val="000000" w:themeColor="text1"/>
          <w:highlight w:val="white"/>
          <w:shd w:val="clear" w:color="auto" w:fill="FEFEFE"/>
          <w:lang w:val="bg-BG"/>
        </w:rPr>
        <w:t>оттеглянията</w:t>
      </w:r>
      <w:proofErr w:type="spellEnd"/>
      <w:r w:rsidRPr="004748BC">
        <w:rPr>
          <w:color w:val="000000" w:themeColor="text1"/>
          <w:highlight w:val="white"/>
          <w:shd w:val="clear" w:color="auto" w:fill="FEFEFE"/>
          <w:lang w:val="bg-BG"/>
        </w:rPr>
        <w:t xml:space="preserve"> и санкциите по предходните алинеи не могат да бъдат изцяло прихваната от плащанията към бенефициента през съответната година, тя се удържа от плащанията, на които има право през следващите три календарни години. Ако в този период сумата не може да бъде удържана тя се анулира.</w:t>
      </w:r>
    </w:p>
    <w:p w:rsidR="009D16BF" w:rsidRPr="004748BC" w:rsidRDefault="009D16BF" w:rsidP="009D16BF">
      <w:pPr>
        <w:pStyle w:val="CM1"/>
        <w:ind w:firstLine="720"/>
        <w:jc w:val="both"/>
        <w:rPr>
          <w:color w:val="000000" w:themeColor="text1"/>
          <w:highlight w:val="white"/>
          <w:shd w:val="clear" w:color="auto" w:fill="FEFEFE"/>
          <w:lang w:val="bg-BG"/>
        </w:rPr>
      </w:pPr>
    </w:p>
    <w:p w:rsidR="009D16BF" w:rsidRPr="004748BC" w:rsidRDefault="009D16BF" w:rsidP="009D16BF">
      <w:pPr>
        <w:pStyle w:val="CM1"/>
        <w:ind w:firstLine="720"/>
        <w:jc w:val="both"/>
        <w:rPr>
          <w:color w:val="000000" w:themeColor="text1"/>
          <w:highlight w:val="white"/>
          <w:shd w:val="clear" w:color="auto" w:fill="FEFEFE"/>
          <w:lang w:val="bg-BG"/>
        </w:rPr>
      </w:pPr>
      <w:r w:rsidRPr="004748BC">
        <w:rPr>
          <w:color w:val="000000" w:themeColor="text1"/>
          <w:highlight w:val="white"/>
          <w:shd w:val="clear" w:color="auto" w:fill="FEFEFE"/>
          <w:lang w:val="bg-BG"/>
        </w:rPr>
        <w:t xml:space="preserve">Чл. 47ят. (1) Разплащателната агенция може да преустанови подпомагането на някои разходи по интервенция по чл. 47яп, ал. 1 в срок до три месеца, когато бъде установено неспазване, водещо до административна санкция. Преустановяването се отменя от разплащателната агенция след като бенефициентът докаже по удовлетворителен начин, че ситуацията е била коригирана. </w:t>
      </w:r>
    </w:p>
    <w:p w:rsidR="009D16BF" w:rsidRDefault="009D16BF" w:rsidP="009D16BF">
      <w:pPr>
        <w:pStyle w:val="CM1"/>
        <w:ind w:firstLine="720"/>
        <w:jc w:val="both"/>
        <w:rPr>
          <w:color w:val="FF0000"/>
          <w:highlight w:val="white"/>
          <w:shd w:val="clear" w:color="auto" w:fill="FEFEFE"/>
          <w:lang w:val="bg-BG"/>
        </w:rPr>
      </w:pPr>
      <w:r w:rsidRPr="004748BC">
        <w:rPr>
          <w:color w:val="000000" w:themeColor="text1"/>
          <w:highlight w:val="white"/>
          <w:shd w:val="clear" w:color="auto" w:fill="FEFEFE"/>
          <w:lang w:val="bg-BG"/>
        </w:rPr>
        <w:t>(2) Разплащателната агенция може да приложи ал. 1, само когато неспазването не засяга постигането на общата цел на въпросната операция, и ако се очаква, че бенефициентът е в състояние да коригира ситуацията в срока по ал. 1.</w:t>
      </w:r>
    </w:p>
    <w:p w:rsidR="009D16BF" w:rsidRDefault="009D16BF" w:rsidP="009D16BF">
      <w:pPr>
        <w:pStyle w:val="Default"/>
        <w:rPr>
          <w:highlight w:val="white"/>
          <w:lang w:val="bg-BG"/>
        </w:rPr>
      </w:pPr>
    </w:p>
    <w:p w:rsidR="009D16BF" w:rsidRPr="00A45924" w:rsidRDefault="009D16BF" w:rsidP="009D16BF">
      <w:pPr>
        <w:ind w:firstLine="850"/>
        <w:jc w:val="both"/>
        <w:rPr>
          <w:shd w:val="clear" w:color="auto" w:fill="FEFEFE"/>
          <w:lang w:val="bg-BG"/>
        </w:rPr>
      </w:pPr>
      <w:r w:rsidRPr="00A45924">
        <w:rPr>
          <w:shd w:val="clear" w:color="auto" w:fill="FEFEFE"/>
          <w:lang w:val="bg-BG"/>
        </w:rPr>
        <w:t>Чл. 47</w:t>
      </w:r>
      <w:r>
        <w:rPr>
          <w:shd w:val="clear" w:color="auto" w:fill="FEFEFE"/>
          <w:lang w:val="bg-BG"/>
        </w:rPr>
        <w:t>яу</w:t>
      </w:r>
      <w:r w:rsidRPr="00A45924">
        <w:rPr>
          <w:shd w:val="clear" w:color="auto" w:fill="FEFEFE"/>
          <w:lang w:val="bg-BG"/>
        </w:rPr>
        <w:t xml:space="preserve">. </w:t>
      </w:r>
      <w:r w:rsidRPr="00112CBB">
        <w:rPr>
          <w:shd w:val="clear" w:color="auto" w:fill="FEFEFE"/>
          <w:lang w:val="bg-BG"/>
        </w:rPr>
        <w:t xml:space="preserve">(1) </w:t>
      </w:r>
      <w:r w:rsidRPr="00A45924">
        <w:rPr>
          <w:shd w:val="clear" w:color="auto" w:fill="FEFEFE"/>
          <w:lang w:val="bg-BG"/>
        </w:rPr>
        <w:t xml:space="preserve">Изплатената финансова помощ </w:t>
      </w:r>
      <w:r>
        <w:rPr>
          <w:shd w:val="clear" w:color="auto" w:fill="FEFEFE"/>
          <w:lang w:val="bg-BG"/>
        </w:rPr>
        <w:t>по</w:t>
      </w:r>
      <w:r w:rsidRPr="00A45924">
        <w:rPr>
          <w:shd w:val="clear" w:color="auto" w:fill="FEFEFE"/>
          <w:lang w:val="bg-BG"/>
        </w:rPr>
        <w:t xml:space="preserve"> интервенции</w:t>
      </w:r>
      <w:r>
        <w:rPr>
          <w:shd w:val="clear" w:color="auto" w:fill="FEFEFE"/>
          <w:lang w:val="bg-BG"/>
        </w:rPr>
        <w:t xml:space="preserve">те по Глава </w:t>
      </w:r>
      <w:r>
        <w:rPr>
          <w:shd w:val="clear" w:color="auto" w:fill="FEFEFE"/>
        </w:rPr>
        <w:t>III</w:t>
      </w:r>
      <w:r>
        <w:rPr>
          <w:shd w:val="clear" w:color="auto" w:fill="FEFEFE"/>
          <w:lang w:val="bg-BG"/>
        </w:rPr>
        <w:t xml:space="preserve"> и </w:t>
      </w:r>
      <w:r w:rsidRPr="00112CBB">
        <w:rPr>
          <w:highlight w:val="white"/>
          <w:shd w:val="clear" w:color="auto" w:fill="FEFEFE"/>
          <w:lang w:val="bg-BG"/>
        </w:rPr>
        <w:t>Глава IV на Дял III от Регламент (ЕС) 2021/2115</w:t>
      </w:r>
      <w:r>
        <w:rPr>
          <w:shd w:val="clear" w:color="auto" w:fill="FEFEFE"/>
          <w:lang w:val="bg-BG"/>
        </w:rPr>
        <w:t xml:space="preserve"> </w:t>
      </w:r>
      <w:r w:rsidRPr="00A45924">
        <w:rPr>
          <w:shd w:val="clear" w:color="auto" w:fill="FEFEFE"/>
          <w:lang w:val="bg-BG"/>
        </w:rPr>
        <w:t xml:space="preserve">може да бъде отменена изцяло или частично поради неспазване на критерии за допустимост, ангажимент или друго задължение от страна на бенефициентите, </w:t>
      </w:r>
      <w:r>
        <w:rPr>
          <w:shd w:val="clear" w:color="auto" w:fill="FEFEFE"/>
          <w:lang w:val="bg-BG"/>
        </w:rPr>
        <w:t xml:space="preserve">както и в случаите по чл. 1, параграф 2 от </w:t>
      </w:r>
      <w:r w:rsidRPr="00F236E0">
        <w:rPr>
          <w:shd w:val="clear" w:color="auto" w:fill="FEFEFE"/>
          <w:lang w:val="bg-BG"/>
        </w:rPr>
        <w:t>Регламент (ЕО, Евратом) № 2988/95 на Съвета от 18 декември 1995 година относно защитата на финансовите интереси на Европейските общности</w:t>
      </w:r>
      <w:r>
        <w:rPr>
          <w:shd w:val="clear" w:color="auto" w:fill="FEFEFE"/>
          <w:lang w:val="bg-BG"/>
        </w:rPr>
        <w:t xml:space="preserve"> </w:t>
      </w:r>
      <w:r w:rsidRPr="00F236E0">
        <w:rPr>
          <w:shd w:val="clear" w:color="auto" w:fill="FEFEFE"/>
          <w:lang w:val="bg-BG"/>
        </w:rPr>
        <w:t>(</w:t>
      </w:r>
      <w:r w:rsidRPr="00F236E0">
        <w:rPr>
          <w:iCs/>
          <w:shd w:val="clear" w:color="auto" w:fill="FEFEFE"/>
          <w:lang w:val="bg-BG"/>
        </w:rPr>
        <w:t>OB L 312, 23.12.1995г</w:t>
      </w:r>
      <w:r>
        <w:rPr>
          <w:iCs/>
          <w:shd w:val="clear" w:color="auto" w:fill="FEFEFE"/>
          <w:lang w:val="bg-BG"/>
        </w:rPr>
        <w:t>.</w:t>
      </w:r>
      <w:r w:rsidRPr="00F236E0">
        <w:rPr>
          <w:iCs/>
          <w:shd w:val="clear" w:color="auto" w:fill="FEFEFE"/>
          <w:lang w:val="bg-BG"/>
        </w:rPr>
        <w:t>)</w:t>
      </w:r>
      <w:r>
        <w:rPr>
          <w:i/>
          <w:iCs/>
          <w:shd w:val="clear" w:color="auto" w:fill="FEFEFE"/>
          <w:lang w:val="bg-BG"/>
        </w:rPr>
        <w:t xml:space="preserve"> </w:t>
      </w:r>
      <w:r w:rsidRPr="00A45924">
        <w:rPr>
          <w:shd w:val="clear" w:color="auto" w:fill="FEFEFE"/>
          <w:lang w:val="bg-BG"/>
        </w:rPr>
        <w:t>чрез извършване на финансова корекция</w:t>
      </w:r>
      <w:r>
        <w:rPr>
          <w:shd w:val="clear" w:color="auto" w:fill="FEFEFE"/>
          <w:lang w:val="bg-BG"/>
        </w:rPr>
        <w:t xml:space="preserve"> по реда на този закон</w:t>
      </w:r>
      <w:r w:rsidRPr="00A45924">
        <w:rPr>
          <w:shd w:val="clear" w:color="auto" w:fill="FEFEFE"/>
          <w:lang w:val="bg-BG"/>
        </w:rPr>
        <w:t>.</w:t>
      </w:r>
    </w:p>
    <w:p w:rsidR="009D16BF" w:rsidRDefault="009D16BF" w:rsidP="009D16BF">
      <w:pPr>
        <w:ind w:firstLine="850"/>
        <w:jc w:val="both"/>
        <w:rPr>
          <w:shd w:val="clear" w:color="auto" w:fill="FEFEFE"/>
          <w:lang w:val="bg-BG"/>
        </w:rPr>
      </w:pPr>
      <w:r w:rsidRPr="00A45924">
        <w:rPr>
          <w:shd w:val="clear" w:color="auto" w:fill="FEFEFE"/>
          <w:lang w:val="bg-BG"/>
        </w:rPr>
        <w:t xml:space="preserve">(2) Финансовата корекция се определя по основание и размер с мотивирано решение на </w:t>
      </w:r>
      <w:r>
        <w:rPr>
          <w:shd w:val="clear" w:color="auto" w:fill="FEFEFE"/>
          <w:lang w:val="bg-BG"/>
        </w:rPr>
        <w:t>изпълнителният директор</w:t>
      </w:r>
      <w:r w:rsidRPr="00A45924">
        <w:rPr>
          <w:shd w:val="clear" w:color="auto" w:fill="FEFEFE"/>
          <w:lang w:val="bg-BG"/>
        </w:rPr>
        <w:t xml:space="preserve"> на Разплащателната агенция.</w:t>
      </w:r>
    </w:p>
    <w:p w:rsidR="009D16BF" w:rsidRDefault="009D16BF" w:rsidP="009D16BF">
      <w:pPr>
        <w:ind w:firstLine="850"/>
        <w:jc w:val="both"/>
        <w:rPr>
          <w:shd w:val="clear" w:color="auto" w:fill="FEFEFE"/>
          <w:lang w:val="bg-BG"/>
        </w:rPr>
      </w:pPr>
      <w:r>
        <w:rPr>
          <w:shd w:val="clear" w:color="auto" w:fill="FEFEFE"/>
          <w:lang w:val="bg-BG"/>
        </w:rPr>
        <w:t xml:space="preserve">(3) </w:t>
      </w:r>
      <w:r w:rsidRPr="0056686E">
        <w:rPr>
          <w:shd w:val="clear" w:color="auto" w:fill="FEFEFE"/>
          <w:lang w:val="bg-BG"/>
        </w:rPr>
        <w:t>Изпълнителният директор на Държавен фонд „Земеделие“ - Разплащателна агенция одобрява със заповед правила за определяне на размера на финансовите корекции, установени в резултат на проверки след извършване на плащания, като се отчитат степента, тежестта, продължителността и системността на установеното нарушение на правото на Европейския съюз, българското законодателство и сключения административен договор или издадения административен акт. Заповед</w:t>
      </w:r>
      <w:r>
        <w:rPr>
          <w:shd w:val="clear" w:color="auto" w:fill="FEFEFE"/>
          <w:lang w:val="bg-BG"/>
        </w:rPr>
        <w:t>та и правилата се обнародват в „</w:t>
      </w:r>
      <w:r w:rsidRPr="0056686E">
        <w:rPr>
          <w:shd w:val="clear" w:color="auto" w:fill="FEFEFE"/>
          <w:lang w:val="bg-BG"/>
        </w:rPr>
        <w:t>Държавен вестник".</w:t>
      </w:r>
    </w:p>
    <w:p w:rsidR="009D16BF" w:rsidRPr="00A45924" w:rsidRDefault="009D16BF" w:rsidP="009D16BF">
      <w:pPr>
        <w:ind w:firstLine="850"/>
        <w:jc w:val="both"/>
        <w:rPr>
          <w:shd w:val="clear" w:color="auto" w:fill="FEFEFE"/>
          <w:lang w:val="bg-BG"/>
        </w:rPr>
      </w:pPr>
      <w:r w:rsidRPr="00A45924">
        <w:rPr>
          <w:shd w:val="clear" w:color="auto" w:fill="FEFEFE"/>
          <w:lang w:val="bg-BG"/>
        </w:rPr>
        <w:t xml:space="preserve"> (</w:t>
      </w:r>
      <w:r>
        <w:rPr>
          <w:shd w:val="clear" w:color="auto" w:fill="FEFEFE"/>
          <w:lang w:val="bg-BG"/>
        </w:rPr>
        <w:t>4</w:t>
      </w:r>
      <w:r w:rsidRPr="00A45924">
        <w:rPr>
          <w:shd w:val="clear" w:color="auto" w:fill="FEFEFE"/>
          <w:lang w:val="bg-BG"/>
        </w:rPr>
        <w:t xml:space="preserve">) Преди издаването на решението по ал. 2 </w:t>
      </w:r>
      <w:r>
        <w:rPr>
          <w:shd w:val="clear" w:color="auto" w:fill="FEFEFE"/>
          <w:lang w:val="bg-BG"/>
        </w:rPr>
        <w:t>изпълнителният директор</w:t>
      </w:r>
      <w:r w:rsidRPr="00A45924">
        <w:rPr>
          <w:shd w:val="clear" w:color="auto" w:fill="FEFEFE"/>
          <w:lang w:val="bg-BG"/>
        </w:rPr>
        <w:t xml:space="preserve"> на Разплащателната агенция осигур</w:t>
      </w:r>
      <w:r>
        <w:rPr>
          <w:shd w:val="clear" w:color="auto" w:fill="FEFEFE"/>
          <w:lang w:val="bg-BG"/>
        </w:rPr>
        <w:t>ява</w:t>
      </w:r>
      <w:r w:rsidRPr="00A45924">
        <w:rPr>
          <w:shd w:val="clear" w:color="auto" w:fill="FEFEFE"/>
          <w:lang w:val="bg-BG"/>
        </w:rPr>
        <w:t xml:space="preserve"> възможност бенефициентът да представи в разумен срок, който не може да бъде по-кратък от </w:t>
      </w:r>
      <w:r>
        <w:rPr>
          <w:shd w:val="clear" w:color="auto" w:fill="FEFEFE"/>
          <w:lang w:val="bg-BG"/>
        </w:rPr>
        <w:t>14 дни</w:t>
      </w:r>
      <w:r w:rsidRPr="00A45924">
        <w:rPr>
          <w:shd w:val="clear" w:color="auto" w:fill="FEFEFE"/>
          <w:lang w:val="bg-BG"/>
        </w:rPr>
        <w:t>, своите писмени възражения по основателността и размера на финансовата корекция и при необходимост да приложи доказателства.</w:t>
      </w:r>
      <w:r w:rsidRPr="00743293">
        <w:rPr>
          <w:shd w:val="clear" w:color="auto" w:fill="FEFEFE"/>
          <w:lang w:val="bg-BG"/>
        </w:rPr>
        <w:t xml:space="preserve"> Комуникацията</w:t>
      </w:r>
      <w:r w:rsidRPr="00A45924">
        <w:rPr>
          <w:shd w:val="clear" w:color="auto" w:fill="FEFEFE"/>
          <w:lang w:val="bg-BG"/>
        </w:rPr>
        <w:t xml:space="preserve"> в производството по налагане на финансова корекция се извършва през </w:t>
      </w:r>
      <w:r w:rsidRPr="001A2A6E">
        <w:rPr>
          <w:highlight w:val="white"/>
          <w:shd w:val="clear" w:color="auto" w:fill="FEFEFE"/>
          <w:lang w:val="bg-BG"/>
        </w:rPr>
        <w:t>системата по чл. 30, ал. 2, т. 6</w:t>
      </w:r>
    </w:p>
    <w:p w:rsidR="009D16BF" w:rsidRPr="00A45924" w:rsidRDefault="009D16BF" w:rsidP="009D16BF">
      <w:pPr>
        <w:ind w:firstLine="850"/>
        <w:jc w:val="both"/>
        <w:rPr>
          <w:shd w:val="clear" w:color="auto" w:fill="FEFEFE"/>
          <w:lang w:val="bg-BG"/>
        </w:rPr>
      </w:pPr>
      <w:r w:rsidRPr="00A45924">
        <w:rPr>
          <w:shd w:val="clear" w:color="auto" w:fill="FEFEFE"/>
          <w:lang w:val="bg-BG"/>
        </w:rPr>
        <w:t>(</w:t>
      </w:r>
      <w:r>
        <w:rPr>
          <w:shd w:val="clear" w:color="auto" w:fill="FEFEFE"/>
          <w:lang w:val="bg-BG"/>
        </w:rPr>
        <w:t>5</w:t>
      </w:r>
      <w:r w:rsidRPr="00A45924">
        <w:rPr>
          <w:shd w:val="clear" w:color="auto" w:fill="FEFEFE"/>
          <w:lang w:val="bg-BG"/>
        </w:rPr>
        <w:t xml:space="preserve">) Решението по ал. 2 се издава в едномесечен срок от представянето на възраженията по ал. </w:t>
      </w:r>
      <w:r>
        <w:rPr>
          <w:shd w:val="clear" w:color="auto" w:fill="FEFEFE"/>
          <w:lang w:val="bg-BG"/>
        </w:rPr>
        <w:t>3</w:t>
      </w:r>
      <w:r w:rsidRPr="00A45924">
        <w:rPr>
          <w:shd w:val="clear" w:color="auto" w:fill="FEFEFE"/>
          <w:lang w:val="bg-BG"/>
        </w:rPr>
        <w:t xml:space="preserve">, като в неговите мотиви се обсъждат представените от бенефициента доказателства и направените от него възражения. </w:t>
      </w:r>
    </w:p>
    <w:p w:rsidR="009D16BF" w:rsidRDefault="009D16BF" w:rsidP="009D16BF">
      <w:pPr>
        <w:ind w:firstLine="850"/>
        <w:jc w:val="both"/>
        <w:rPr>
          <w:highlight w:val="white"/>
          <w:shd w:val="clear" w:color="auto" w:fill="FEFEFE"/>
          <w:lang w:val="bg-BG"/>
        </w:rPr>
      </w:pPr>
      <w:r>
        <w:rPr>
          <w:shd w:val="clear" w:color="auto" w:fill="FEFEFE"/>
          <w:lang w:val="bg-BG"/>
        </w:rPr>
        <w:t>(6</w:t>
      </w:r>
      <w:r w:rsidRPr="00A45924">
        <w:rPr>
          <w:shd w:val="clear" w:color="auto" w:fill="FEFEFE"/>
          <w:lang w:val="bg-BG"/>
        </w:rPr>
        <w:t xml:space="preserve">) </w:t>
      </w:r>
      <w:r>
        <w:rPr>
          <w:shd w:val="clear" w:color="auto" w:fill="FEFEFE"/>
          <w:lang w:val="bg-BG"/>
        </w:rPr>
        <w:t xml:space="preserve">Съобщаването на решенията за налагане на финансови корекции по този закон </w:t>
      </w:r>
      <w:r w:rsidRPr="00743293">
        <w:rPr>
          <w:color w:val="000000"/>
          <w:lang w:val="bg-BG"/>
        </w:rPr>
        <w:t xml:space="preserve">се извършва чрез съобщение в </w:t>
      </w:r>
      <w:r>
        <w:rPr>
          <w:color w:val="000000"/>
          <w:lang w:val="bg-BG"/>
        </w:rPr>
        <w:t>системата по чл. 30, ал.2, т. 6</w:t>
      </w:r>
      <w:r w:rsidRPr="00743293">
        <w:rPr>
          <w:color w:val="000000"/>
          <w:lang w:val="bg-BG"/>
        </w:rPr>
        <w:t xml:space="preserve"> до съответния  бенефициент, като към съобщението е прикачен съответния акт или в него се препраща към публикувания в </w:t>
      </w:r>
      <w:r>
        <w:rPr>
          <w:color w:val="000000"/>
          <w:lang w:val="bg-BG"/>
        </w:rPr>
        <w:t>системата</w:t>
      </w:r>
      <w:r w:rsidRPr="00743293">
        <w:rPr>
          <w:color w:val="000000"/>
          <w:lang w:val="bg-BG"/>
        </w:rPr>
        <w:t xml:space="preserve"> акт. Актът се счита за връче</w:t>
      </w:r>
      <w:r>
        <w:rPr>
          <w:color w:val="000000"/>
          <w:lang w:val="bg-BG"/>
        </w:rPr>
        <w:t>н с изпращането на съобщението чрез</w:t>
      </w:r>
      <w:r w:rsidRPr="00743293">
        <w:rPr>
          <w:color w:val="000000"/>
          <w:lang w:val="bg-BG"/>
        </w:rPr>
        <w:t xml:space="preserve"> </w:t>
      </w:r>
      <w:r>
        <w:rPr>
          <w:color w:val="000000"/>
          <w:lang w:val="bg-BG"/>
        </w:rPr>
        <w:t>системата по чл. 30, ал. 2, т. 6.</w:t>
      </w:r>
    </w:p>
    <w:p w:rsidR="009D16BF" w:rsidRPr="00A45924" w:rsidRDefault="009D16BF" w:rsidP="009D16BF">
      <w:pPr>
        <w:ind w:firstLine="850"/>
        <w:jc w:val="both"/>
        <w:rPr>
          <w:shd w:val="clear" w:color="auto" w:fill="FEFEFE"/>
          <w:lang w:val="bg-BG"/>
        </w:rPr>
      </w:pPr>
      <w:r w:rsidRPr="00A45924">
        <w:rPr>
          <w:shd w:val="clear" w:color="auto" w:fill="FEFEFE"/>
          <w:lang w:val="bg-BG"/>
        </w:rPr>
        <w:lastRenderedPageBreak/>
        <w:t>(</w:t>
      </w:r>
      <w:r>
        <w:rPr>
          <w:shd w:val="clear" w:color="auto" w:fill="FEFEFE"/>
          <w:lang w:val="bg-BG"/>
        </w:rPr>
        <w:t>7</w:t>
      </w:r>
      <w:r w:rsidRPr="00A45924">
        <w:rPr>
          <w:shd w:val="clear" w:color="auto" w:fill="FEFEFE"/>
          <w:lang w:val="bg-BG"/>
        </w:rPr>
        <w:t xml:space="preserve">) Решението по ал. 2 </w:t>
      </w:r>
      <w:r>
        <w:rPr>
          <w:shd w:val="clear" w:color="auto" w:fill="FEFEFE"/>
          <w:lang w:val="bg-BG"/>
        </w:rPr>
        <w:t xml:space="preserve">подлежи на оспорване </w:t>
      </w:r>
      <w:r w:rsidRPr="00A45924">
        <w:rPr>
          <w:shd w:val="clear" w:color="auto" w:fill="FEFEFE"/>
          <w:lang w:val="bg-BG"/>
        </w:rPr>
        <w:t xml:space="preserve">пред </w:t>
      </w:r>
      <w:r>
        <w:rPr>
          <w:shd w:val="clear" w:color="auto" w:fill="FEFEFE"/>
          <w:lang w:val="bg-BG"/>
        </w:rPr>
        <w:t xml:space="preserve">компетентния </w:t>
      </w:r>
      <w:r w:rsidRPr="00A45924">
        <w:rPr>
          <w:shd w:val="clear" w:color="auto" w:fill="FEFEFE"/>
          <w:lang w:val="bg-BG"/>
        </w:rPr>
        <w:t xml:space="preserve">съд по реда на Административнопроцесуалния кодекс, като съдебното оспорване </w:t>
      </w:r>
      <w:r w:rsidRPr="00112CBB">
        <w:rPr>
          <w:highlight w:val="white"/>
          <w:shd w:val="clear" w:color="auto" w:fill="FEFEFE"/>
          <w:lang w:val="bg-BG"/>
        </w:rPr>
        <w:t xml:space="preserve">не спира </w:t>
      </w:r>
      <w:r>
        <w:rPr>
          <w:highlight w:val="white"/>
          <w:shd w:val="clear" w:color="auto" w:fill="FEFEFE"/>
          <w:lang w:val="bg-BG"/>
        </w:rPr>
        <w:t xml:space="preserve">неговото </w:t>
      </w:r>
      <w:r w:rsidRPr="00112CBB">
        <w:rPr>
          <w:highlight w:val="white"/>
          <w:shd w:val="clear" w:color="auto" w:fill="FEFEFE"/>
          <w:lang w:val="bg-BG"/>
        </w:rPr>
        <w:t>изпълнение</w:t>
      </w:r>
      <w:r w:rsidRPr="00A45924">
        <w:rPr>
          <w:shd w:val="clear" w:color="auto" w:fill="FEFEFE"/>
          <w:lang w:val="bg-BG"/>
        </w:rPr>
        <w:t xml:space="preserve">. </w:t>
      </w:r>
    </w:p>
    <w:p w:rsidR="009D16BF" w:rsidRDefault="009D16BF" w:rsidP="009D16BF">
      <w:pPr>
        <w:ind w:firstLine="850"/>
        <w:jc w:val="both"/>
        <w:rPr>
          <w:shd w:val="clear" w:color="auto" w:fill="FEFEFE"/>
          <w:lang w:val="bg-BG"/>
        </w:rPr>
      </w:pPr>
      <w:r w:rsidRPr="00A45924">
        <w:rPr>
          <w:shd w:val="clear" w:color="auto" w:fill="FEFEFE"/>
          <w:lang w:val="bg-BG"/>
        </w:rPr>
        <w:t>(</w:t>
      </w:r>
      <w:r>
        <w:rPr>
          <w:shd w:val="clear" w:color="auto" w:fill="FEFEFE"/>
          <w:lang w:val="bg-BG"/>
        </w:rPr>
        <w:t>8</w:t>
      </w:r>
      <w:r w:rsidRPr="00A45924">
        <w:rPr>
          <w:shd w:val="clear" w:color="auto" w:fill="FEFEFE"/>
          <w:lang w:val="bg-BG"/>
        </w:rPr>
        <w:t>) Финансовата корекция се извършва чрез доброволно изпълнение от страна на бенефициента в 14-дневен срок</w:t>
      </w:r>
      <w:r>
        <w:rPr>
          <w:shd w:val="clear" w:color="auto" w:fill="FEFEFE"/>
          <w:lang w:val="bg-BG"/>
        </w:rPr>
        <w:t xml:space="preserve"> от датата на съобщаване</w:t>
      </w:r>
      <w:r w:rsidRPr="00A45924">
        <w:rPr>
          <w:shd w:val="clear" w:color="auto" w:fill="FEFEFE"/>
          <w:lang w:val="bg-BG"/>
        </w:rPr>
        <w:t>. След изтичане на срока за доброволно плащане финансовата корекция</w:t>
      </w:r>
      <w:r>
        <w:rPr>
          <w:shd w:val="clear" w:color="auto" w:fill="FEFEFE"/>
          <w:lang w:val="bg-BG"/>
        </w:rPr>
        <w:t>,</w:t>
      </w:r>
      <w:r w:rsidRPr="00A45924">
        <w:rPr>
          <w:shd w:val="clear" w:color="auto" w:fill="FEFEFE"/>
          <w:lang w:val="bg-BG"/>
        </w:rPr>
        <w:t xml:space="preserve"> заедно с дължимите лихви за просрочие</w:t>
      </w:r>
      <w:r>
        <w:rPr>
          <w:shd w:val="clear" w:color="auto" w:fill="FEFEFE"/>
          <w:lang w:val="bg-BG"/>
        </w:rPr>
        <w:t xml:space="preserve">, </w:t>
      </w:r>
      <w:r w:rsidRPr="00A45924">
        <w:rPr>
          <w:shd w:val="clear" w:color="auto" w:fill="FEFEFE"/>
          <w:lang w:val="bg-BG"/>
        </w:rPr>
        <w:t>се извършва</w:t>
      </w:r>
      <w:r>
        <w:rPr>
          <w:shd w:val="clear" w:color="auto" w:fill="FEFEFE"/>
          <w:lang w:val="bg-BG"/>
        </w:rPr>
        <w:t xml:space="preserve"> чрез прихващане</w:t>
      </w:r>
      <w:r w:rsidRPr="00A45924">
        <w:rPr>
          <w:shd w:val="clear" w:color="auto" w:fill="FEFEFE"/>
          <w:lang w:val="bg-BG"/>
        </w:rPr>
        <w:t xml:space="preserve"> от следващи плащания към бенефициента от Държавен фонд „Земеделие“ </w:t>
      </w:r>
      <w:r>
        <w:rPr>
          <w:shd w:val="clear" w:color="auto" w:fill="FEFEFE"/>
          <w:lang w:val="bg-BG"/>
        </w:rPr>
        <w:t>или</w:t>
      </w:r>
      <w:r w:rsidRPr="00A45924">
        <w:rPr>
          <w:shd w:val="clear" w:color="auto" w:fill="FEFEFE"/>
          <w:lang w:val="bg-BG"/>
        </w:rPr>
        <w:t xml:space="preserve"> чрез упражняване на права по дадените от бенефициента обезпечения.</w:t>
      </w:r>
    </w:p>
    <w:p w:rsidR="009D16BF" w:rsidRDefault="009D16BF" w:rsidP="009D16BF">
      <w:pPr>
        <w:ind w:firstLine="850"/>
        <w:jc w:val="both"/>
        <w:rPr>
          <w:shd w:val="clear" w:color="auto" w:fill="FEFEFE"/>
          <w:lang w:val="bg-BG"/>
        </w:rPr>
      </w:pPr>
      <w:r w:rsidRPr="00D07E6F">
        <w:rPr>
          <w:shd w:val="clear" w:color="auto" w:fill="FEFEFE"/>
          <w:lang w:val="bg-BG"/>
        </w:rPr>
        <w:t>(</w:t>
      </w:r>
      <w:r>
        <w:rPr>
          <w:shd w:val="clear" w:color="auto" w:fill="FEFEFE"/>
          <w:lang w:val="bg-BG"/>
        </w:rPr>
        <w:t>9</w:t>
      </w:r>
      <w:r w:rsidRPr="00D07E6F">
        <w:rPr>
          <w:shd w:val="clear" w:color="auto" w:fill="FEFEFE"/>
          <w:lang w:val="bg-BG"/>
        </w:rPr>
        <w:t>) Вземанията, които възникват въз основа на решение за налагане на финансова корекция по предходните алинеи са публични държавни вземания и се събират по реда на Данъчно-осигурителния процесуален кодекс.</w:t>
      </w:r>
    </w:p>
    <w:p w:rsidR="009D16BF" w:rsidRDefault="009D16BF" w:rsidP="009D16BF">
      <w:pPr>
        <w:ind w:firstLine="850"/>
        <w:jc w:val="both"/>
        <w:rPr>
          <w:shd w:val="clear" w:color="auto" w:fill="FEFEFE"/>
          <w:lang w:val="bg-BG"/>
        </w:rPr>
      </w:pPr>
    </w:p>
    <w:p w:rsidR="009D16BF" w:rsidRPr="009D0EAA" w:rsidRDefault="009D16BF" w:rsidP="009D16BF">
      <w:pPr>
        <w:ind w:firstLine="850"/>
        <w:jc w:val="both"/>
        <w:rPr>
          <w:highlight w:val="white"/>
          <w:shd w:val="clear" w:color="auto" w:fill="FEFEFE"/>
          <w:lang w:val="bg-BG"/>
        </w:rPr>
      </w:pPr>
      <w:r w:rsidRPr="009D0EAA">
        <w:rPr>
          <w:highlight w:val="white"/>
          <w:shd w:val="clear" w:color="auto" w:fill="FEFEFE"/>
          <w:lang w:val="bg-BG"/>
        </w:rPr>
        <w:t>Чл. 47я</w:t>
      </w:r>
      <w:r>
        <w:rPr>
          <w:highlight w:val="white"/>
          <w:shd w:val="clear" w:color="auto" w:fill="FEFEFE"/>
          <w:lang w:val="bg-BG"/>
        </w:rPr>
        <w:t>ф</w:t>
      </w:r>
      <w:r w:rsidRPr="009D0EAA">
        <w:rPr>
          <w:highlight w:val="white"/>
          <w:shd w:val="clear" w:color="auto" w:fill="FEFEFE"/>
          <w:lang w:val="bg-BG"/>
        </w:rPr>
        <w:t>. (1) Не се налагат санкции, когато:</w:t>
      </w:r>
    </w:p>
    <w:p w:rsidR="009D16BF" w:rsidRPr="009D0EAA" w:rsidRDefault="009D16BF" w:rsidP="009D16BF">
      <w:pPr>
        <w:ind w:firstLine="850"/>
        <w:jc w:val="both"/>
        <w:rPr>
          <w:highlight w:val="white"/>
          <w:shd w:val="clear" w:color="auto" w:fill="FEFEFE"/>
          <w:lang w:val="bg-BG"/>
        </w:rPr>
      </w:pPr>
      <w:r w:rsidRPr="009D0EAA">
        <w:rPr>
          <w:highlight w:val="white"/>
          <w:shd w:val="clear" w:color="auto" w:fill="FEFEFE"/>
          <w:lang w:val="bg-BG"/>
        </w:rPr>
        <w:t>1. неспазването се дължи на непреодолима сила или извънредни обстоятелства съгласно член 3 от Регламент (ЕС) 2021/2116;</w:t>
      </w:r>
    </w:p>
    <w:p w:rsidR="009D16BF" w:rsidRPr="009D0EAA" w:rsidRDefault="009D16BF" w:rsidP="009D16BF">
      <w:pPr>
        <w:ind w:firstLine="850"/>
        <w:jc w:val="both"/>
        <w:rPr>
          <w:highlight w:val="white"/>
          <w:shd w:val="clear" w:color="auto" w:fill="FEFEFE"/>
          <w:lang w:val="bg-BG"/>
        </w:rPr>
      </w:pPr>
      <w:r w:rsidRPr="009D0EAA">
        <w:rPr>
          <w:highlight w:val="white"/>
          <w:shd w:val="clear" w:color="auto" w:fill="FEFEFE"/>
          <w:lang w:val="bg-BG"/>
        </w:rPr>
        <w:t>2. неспазването се дължи на грешка на компетентен орган и ако няма основания да се счита, че грешката е могла да бъде установена от лицето, засегнато от санкцията;</w:t>
      </w:r>
    </w:p>
    <w:p w:rsidR="009D16BF" w:rsidRPr="009D0EAA" w:rsidRDefault="009D16BF" w:rsidP="009D16BF">
      <w:pPr>
        <w:ind w:firstLine="850"/>
        <w:jc w:val="both"/>
        <w:rPr>
          <w:highlight w:val="white"/>
          <w:shd w:val="clear" w:color="auto" w:fill="FEFEFE"/>
          <w:lang w:val="bg-BG"/>
        </w:rPr>
      </w:pPr>
      <w:r w:rsidRPr="009D0EAA">
        <w:rPr>
          <w:highlight w:val="white"/>
          <w:shd w:val="clear" w:color="auto" w:fill="FEFEFE"/>
          <w:lang w:val="bg-BG"/>
        </w:rPr>
        <w:t>3. засегнатото лице може да докаже по удовлетворителен за Разплащателната агенция начин, че не носи отговорност за неспазването на задълженията по ал. 1, или когато Разплащателната агенция установи по друг начин, че съответното лице няма вина.</w:t>
      </w:r>
    </w:p>
    <w:p w:rsidR="009D16BF" w:rsidRDefault="009D16BF" w:rsidP="009D16BF">
      <w:pPr>
        <w:ind w:firstLine="850"/>
        <w:jc w:val="both"/>
        <w:rPr>
          <w:shd w:val="clear" w:color="auto" w:fill="FEFEFE"/>
          <w:lang w:val="bg-BG"/>
        </w:rPr>
      </w:pPr>
      <w:r w:rsidRPr="009D0EAA">
        <w:rPr>
          <w:highlight w:val="white"/>
          <w:shd w:val="clear" w:color="auto" w:fill="FEFEFE"/>
          <w:lang w:val="bg-BG"/>
        </w:rPr>
        <w:t xml:space="preserve">(2) Заявленията за подпомагане и исканията за плащане могат да бъдат коригирани след подаването им, </w:t>
      </w:r>
      <w:r>
        <w:rPr>
          <w:highlight w:val="white"/>
          <w:shd w:val="clear" w:color="auto" w:fill="FEFEFE"/>
          <w:lang w:val="bg-BG"/>
        </w:rPr>
        <w:t xml:space="preserve">което не включва добавяне на допълнителни интервенции, дейности или инвестиции, </w:t>
      </w:r>
      <w:r w:rsidRPr="009D0EAA">
        <w:rPr>
          <w:highlight w:val="white"/>
          <w:shd w:val="clear" w:color="auto" w:fill="FEFEFE"/>
          <w:lang w:val="bg-BG"/>
        </w:rPr>
        <w:t>без да се засяга правото на получаване на подпомагане, при условие че грешките или пропуските, които трябва да бъдат коригирани, са били направени неумишлено и поправката е направена</w:t>
      </w:r>
      <w:r>
        <w:rPr>
          <w:highlight w:val="white"/>
          <w:shd w:val="clear" w:color="auto" w:fill="FEFEFE"/>
          <w:lang w:val="bg-BG"/>
        </w:rPr>
        <w:t xml:space="preserve"> </w:t>
      </w:r>
      <w:r w:rsidRPr="009D0EAA">
        <w:rPr>
          <w:highlight w:val="white"/>
          <w:shd w:val="clear" w:color="auto" w:fill="FEFEFE"/>
          <w:lang w:val="bg-BG"/>
        </w:rPr>
        <w:t>преди заявителят да бъде уведомен, че е избран за проверка на място и преди Разплащателната агенция да е взела решение по отношение на заявлението.</w:t>
      </w:r>
    </w:p>
    <w:p w:rsidR="009D16BF" w:rsidRDefault="009D16BF" w:rsidP="009D16BF">
      <w:pPr>
        <w:ind w:firstLine="850"/>
        <w:jc w:val="both"/>
        <w:rPr>
          <w:shd w:val="clear" w:color="auto" w:fill="FEFEFE"/>
          <w:lang w:val="bg-BG"/>
        </w:rPr>
      </w:pPr>
    </w:p>
    <w:p w:rsidR="009D16BF" w:rsidRDefault="009D16BF" w:rsidP="009D16BF">
      <w:pPr>
        <w:spacing w:after="240"/>
        <w:ind w:firstLine="850"/>
        <w:jc w:val="both"/>
        <w:rPr>
          <w:highlight w:val="white"/>
          <w:shd w:val="clear" w:color="auto" w:fill="FEFEFE"/>
          <w:lang w:val="bg-BG"/>
        </w:rPr>
      </w:pPr>
      <w:r w:rsidRPr="0009009C">
        <w:rPr>
          <w:b/>
          <w:highlight w:val="white"/>
          <w:shd w:val="clear" w:color="auto" w:fill="FEFEFE"/>
          <w:lang w:val="bg-BG"/>
        </w:rPr>
        <w:t xml:space="preserve">§ </w:t>
      </w:r>
      <w:r w:rsidR="00BE1331">
        <w:rPr>
          <w:b/>
          <w:highlight w:val="white"/>
          <w:shd w:val="clear" w:color="auto" w:fill="FEFEFE"/>
          <w:lang w:val="bg-BG"/>
        </w:rPr>
        <w:t>1</w:t>
      </w:r>
      <w:r w:rsidR="00BE1331">
        <w:rPr>
          <w:b/>
          <w:highlight w:val="white"/>
          <w:shd w:val="clear" w:color="auto" w:fill="FEFEFE"/>
          <w:lang w:val="bg-BG"/>
        </w:rPr>
        <w:t>8</w:t>
      </w:r>
      <w:r w:rsidRPr="0009009C">
        <w:rPr>
          <w:b/>
          <w:highlight w:val="white"/>
          <w:shd w:val="clear" w:color="auto" w:fill="FEFEFE"/>
          <w:lang w:val="bg-BG"/>
        </w:rPr>
        <w:t>.</w:t>
      </w:r>
      <w:r>
        <w:rPr>
          <w:highlight w:val="white"/>
          <w:shd w:val="clear" w:color="auto" w:fill="FEFEFE"/>
          <w:lang w:val="bg-BG"/>
        </w:rPr>
        <w:t xml:space="preserve"> Създава се</w:t>
      </w:r>
      <w:r w:rsidRPr="00AB55D3">
        <w:rPr>
          <w:highlight w:val="white"/>
          <w:shd w:val="clear" w:color="auto" w:fill="FEFEFE"/>
          <w:lang w:val="bg-BG"/>
        </w:rPr>
        <w:t xml:space="preserve"> Глава четвърта "</w:t>
      </w:r>
      <w:r>
        <w:rPr>
          <w:highlight w:val="white"/>
          <w:shd w:val="clear" w:color="auto" w:fill="FEFEFE"/>
          <w:lang w:val="bg-BG"/>
        </w:rPr>
        <w:t>ж</w:t>
      </w:r>
      <w:r w:rsidRPr="00AB55D3">
        <w:rPr>
          <w:highlight w:val="white"/>
          <w:shd w:val="clear" w:color="auto" w:fill="FEFEFE"/>
          <w:lang w:val="bg-BG"/>
        </w:rPr>
        <w:t>"</w:t>
      </w:r>
      <w:r>
        <w:rPr>
          <w:highlight w:val="white"/>
          <w:shd w:val="clear" w:color="auto" w:fill="FEFEFE"/>
          <w:lang w:val="bg-BG"/>
        </w:rPr>
        <w:t xml:space="preserve"> „</w:t>
      </w:r>
      <w:r>
        <w:rPr>
          <w:shd w:val="clear" w:color="auto" w:fill="FEFEFE"/>
          <w:lang w:val="bg-BG"/>
        </w:rPr>
        <w:t>И</w:t>
      </w:r>
      <w:r w:rsidRPr="00963556">
        <w:rPr>
          <w:lang w:val="bg-BG"/>
        </w:rPr>
        <w:t xml:space="preserve">ЗПЪЛНЕНИЕ НА </w:t>
      </w:r>
      <w:r>
        <w:rPr>
          <w:lang w:val="bg-BG"/>
        </w:rPr>
        <w:t xml:space="preserve">НАЦИОНАЛНИЯ </w:t>
      </w:r>
      <w:r w:rsidRPr="00963556">
        <w:rPr>
          <w:lang w:val="bg-BG"/>
        </w:rPr>
        <w:t>ПЛАН ЗА ВЪЗСТАНОВЯВАНЕ И УСТОЙЧИВОСТ НА РЕПУБЛИКА БЪЛГАРИЯ</w:t>
      </w:r>
      <w:r>
        <w:rPr>
          <w:lang w:val="bg-BG"/>
        </w:rPr>
        <w:t xml:space="preserve"> В КОМПОНЕНТ „УСТОЙЧИВО СЕЛСКО СТОПАНСТВО“ с чл. 47ях</w:t>
      </w:r>
      <w:r>
        <w:rPr>
          <w:highlight w:val="white"/>
          <w:shd w:val="clear" w:color="auto" w:fill="FEFEFE"/>
          <w:lang w:val="bg-BG"/>
        </w:rPr>
        <w:t xml:space="preserve">: </w:t>
      </w:r>
    </w:p>
    <w:p w:rsidR="009D16BF" w:rsidRPr="009D27EC" w:rsidRDefault="009D16BF" w:rsidP="009D16BF">
      <w:pPr>
        <w:ind w:firstLine="850"/>
        <w:jc w:val="both"/>
        <w:rPr>
          <w:highlight w:val="green"/>
          <w:shd w:val="clear" w:color="auto" w:fill="FEFEFE"/>
          <w:lang w:val="bg-BG"/>
        </w:rPr>
      </w:pPr>
      <w:r>
        <w:rPr>
          <w:highlight w:val="white"/>
          <w:shd w:val="clear" w:color="auto" w:fill="FEFEFE"/>
          <w:lang w:val="bg-BG"/>
        </w:rPr>
        <w:t xml:space="preserve"> „Чл. 47ях. (1) </w:t>
      </w:r>
      <w:r w:rsidRPr="00322D39">
        <w:rPr>
          <w:shd w:val="clear" w:color="auto" w:fill="FEFEFE"/>
          <w:lang w:val="bg-BG"/>
        </w:rPr>
        <w:t xml:space="preserve">Изпълнението на проект „Фонд за насърчаване на технологичния и екологичен преход на селското стопанство“ по Механизма за възстановяване и устойчивост се осъществява от </w:t>
      </w:r>
      <w:r w:rsidRPr="00573C2D">
        <w:rPr>
          <w:shd w:val="clear" w:color="auto" w:fill="FEFEFE"/>
          <w:lang w:val="bg-BG"/>
        </w:rPr>
        <w:t>Министерството на земеделието</w:t>
      </w:r>
      <w:r>
        <w:rPr>
          <w:shd w:val="clear" w:color="auto" w:fill="FEFEFE"/>
          <w:lang w:val="bg-BG"/>
        </w:rPr>
        <w:t xml:space="preserve"> и Държавен фонд „Земеделие“</w:t>
      </w:r>
      <w:r w:rsidRPr="00322D39">
        <w:rPr>
          <w:shd w:val="clear" w:color="auto" w:fill="FEFEFE"/>
          <w:lang w:val="bg-BG"/>
        </w:rPr>
        <w:t>. Правата и з</w:t>
      </w:r>
      <w:r w:rsidRPr="00AD529C">
        <w:rPr>
          <w:shd w:val="clear" w:color="auto" w:fill="FEFEFE"/>
          <w:lang w:val="bg-BG"/>
        </w:rPr>
        <w:t>адълженията на Министерството на земеделието и Държавен фонд „Земеделие</w:t>
      </w:r>
      <w:r>
        <w:rPr>
          <w:shd w:val="clear" w:color="auto" w:fill="FEFEFE"/>
          <w:lang w:val="bg-BG"/>
        </w:rPr>
        <w:t>“ по прилагане на проекта се определят в споразумение с министъра на финансите.</w:t>
      </w:r>
    </w:p>
    <w:p w:rsidR="009D16BF" w:rsidRPr="002460F9" w:rsidRDefault="009D16BF" w:rsidP="009D16BF">
      <w:pPr>
        <w:ind w:firstLine="850"/>
        <w:jc w:val="both"/>
        <w:rPr>
          <w:highlight w:val="white"/>
          <w:shd w:val="clear" w:color="auto" w:fill="FEFEFE"/>
          <w:lang w:val="bg-BG"/>
        </w:rPr>
      </w:pPr>
      <w:r>
        <w:rPr>
          <w:highlight w:val="white"/>
          <w:shd w:val="clear" w:color="auto" w:fill="FEFEFE"/>
          <w:lang w:val="bg-BG"/>
        </w:rPr>
        <w:t xml:space="preserve"> (2) Министерството на земеделието изгражда </w:t>
      </w:r>
      <w:r w:rsidRPr="002460F9">
        <w:rPr>
          <w:highlight w:val="white"/>
          <w:shd w:val="clear" w:color="auto" w:fill="FEFEFE"/>
          <w:lang w:val="bg-BG"/>
        </w:rPr>
        <w:t>Електронна информационна система в земеделието за обмен на данни между публичната администрация и икономическите субекти в сектора, съфинансирана</w:t>
      </w:r>
      <w:r>
        <w:rPr>
          <w:highlight w:val="white"/>
          <w:shd w:val="clear" w:color="auto" w:fill="FEFEFE"/>
          <w:lang w:val="bg-BG"/>
        </w:rPr>
        <w:t xml:space="preserve"> </w:t>
      </w:r>
      <w:r w:rsidRPr="002460F9">
        <w:rPr>
          <w:highlight w:val="white"/>
          <w:shd w:val="clear" w:color="auto" w:fill="FEFEFE"/>
          <w:lang w:val="bg-BG"/>
        </w:rPr>
        <w:t>о</w:t>
      </w:r>
      <w:r>
        <w:rPr>
          <w:highlight w:val="white"/>
          <w:shd w:val="clear" w:color="auto" w:fill="FEFEFE"/>
          <w:lang w:val="bg-BG"/>
        </w:rPr>
        <w:t>т</w:t>
      </w:r>
      <w:r w:rsidRPr="002460F9">
        <w:rPr>
          <w:highlight w:val="white"/>
          <w:shd w:val="clear" w:color="auto" w:fill="FEFEFE"/>
          <w:lang w:val="bg-BG"/>
        </w:rPr>
        <w:t xml:space="preserve"> </w:t>
      </w:r>
      <w:r w:rsidRPr="00ED7B3A">
        <w:rPr>
          <w:highlight w:val="white"/>
          <w:shd w:val="clear" w:color="auto" w:fill="FEFEFE"/>
          <w:lang w:val="bg-BG"/>
        </w:rPr>
        <w:t>проект</w:t>
      </w:r>
      <w:r w:rsidRPr="002460F9">
        <w:rPr>
          <w:highlight w:val="white"/>
          <w:shd w:val="clear" w:color="auto" w:fill="FEFEFE"/>
          <w:lang w:val="bg-BG"/>
        </w:rPr>
        <w:t xml:space="preserve"> „Дигитализация на процесите от фермата до трапезата“ </w:t>
      </w:r>
      <w:r w:rsidRPr="00ED7B3A">
        <w:rPr>
          <w:highlight w:val="white"/>
          <w:shd w:val="clear" w:color="auto" w:fill="FEFEFE"/>
          <w:lang w:val="bg-BG"/>
        </w:rPr>
        <w:t>по Инструмента за възстановяване и устойчивост</w:t>
      </w:r>
      <w:r w:rsidRPr="002460F9">
        <w:rPr>
          <w:highlight w:val="white"/>
          <w:shd w:val="clear" w:color="auto" w:fill="FEFEFE"/>
          <w:lang w:val="bg-BG"/>
        </w:rPr>
        <w:t>.</w:t>
      </w:r>
    </w:p>
    <w:p w:rsidR="009D16BF" w:rsidRPr="002460F9" w:rsidRDefault="009D16BF" w:rsidP="009D16BF">
      <w:pPr>
        <w:ind w:firstLine="850"/>
        <w:jc w:val="both"/>
        <w:rPr>
          <w:highlight w:val="white"/>
          <w:shd w:val="clear" w:color="auto" w:fill="FEFEFE"/>
          <w:lang w:val="bg-BG"/>
        </w:rPr>
      </w:pPr>
      <w:r>
        <w:rPr>
          <w:highlight w:val="white"/>
          <w:shd w:val="clear" w:color="auto" w:fill="FEFEFE"/>
          <w:lang w:val="bg-BG"/>
        </w:rPr>
        <w:t>(3) Министерството на земеделието</w:t>
      </w:r>
      <w:r w:rsidRPr="0009009C">
        <w:rPr>
          <w:color w:val="000000" w:themeColor="text1"/>
          <w:lang w:val="bg-BG"/>
        </w:rPr>
        <w:t xml:space="preserve"> </w:t>
      </w:r>
      <w:r w:rsidRPr="00AE3159">
        <w:rPr>
          <w:color w:val="000000" w:themeColor="text1"/>
          <w:lang w:val="bg-BG"/>
        </w:rPr>
        <w:t>разработва и приема</w:t>
      </w:r>
      <w:r>
        <w:rPr>
          <w:color w:val="000000" w:themeColor="text1"/>
          <w:lang w:val="bg-BG"/>
        </w:rPr>
        <w:t xml:space="preserve"> </w:t>
      </w:r>
      <w:r w:rsidRPr="00AE3159">
        <w:rPr>
          <w:color w:val="000000" w:themeColor="text1"/>
          <w:lang w:val="bg-BG"/>
        </w:rPr>
        <w:t>Национална програма за действие за принос към изпъл</w:t>
      </w:r>
      <w:r>
        <w:rPr>
          <w:color w:val="000000" w:themeColor="text1"/>
          <w:lang w:val="bg-BG"/>
        </w:rPr>
        <w:t>нение на целите на Стратегията „</w:t>
      </w:r>
      <w:r w:rsidRPr="00AE3159">
        <w:rPr>
          <w:color w:val="000000" w:themeColor="text1"/>
          <w:lang w:val="bg-BG"/>
        </w:rPr>
        <w:t>От фермата до трапезата" до 2030 г.</w:t>
      </w:r>
    </w:p>
    <w:p w:rsidR="009D16BF" w:rsidRPr="00D07E6F" w:rsidRDefault="009D16BF" w:rsidP="009D16BF">
      <w:pPr>
        <w:ind w:firstLine="850"/>
        <w:jc w:val="both"/>
        <w:rPr>
          <w:shd w:val="clear" w:color="auto" w:fill="FEFEFE"/>
          <w:lang w:val="bg-BG"/>
        </w:rPr>
      </w:pPr>
    </w:p>
    <w:p w:rsidR="009D16BF" w:rsidRDefault="009D16BF" w:rsidP="009D16BF">
      <w:pPr>
        <w:ind w:firstLine="720"/>
        <w:jc w:val="both"/>
        <w:rPr>
          <w:lang w:val="bg-BG"/>
        </w:rPr>
      </w:pPr>
      <w:r w:rsidRPr="0026671D">
        <w:rPr>
          <w:b/>
          <w:lang w:val="bg-BG"/>
        </w:rPr>
        <w:t xml:space="preserve">§ </w:t>
      </w:r>
      <w:r w:rsidR="00BE1331">
        <w:rPr>
          <w:b/>
          <w:lang w:val="bg-BG"/>
        </w:rPr>
        <w:t>1</w:t>
      </w:r>
      <w:r w:rsidR="00BE1331">
        <w:rPr>
          <w:b/>
          <w:lang w:val="bg-BG"/>
        </w:rPr>
        <w:t>9</w:t>
      </w:r>
      <w:r w:rsidRPr="0026671D">
        <w:rPr>
          <w:b/>
          <w:lang w:val="bg-BG"/>
        </w:rPr>
        <w:t>.</w:t>
      </w:r>
      <w:r w:rsidRPr="0026671D">
        <w:rPr>
          <w:lang w:val="bg-BG"/>
        </w:rPr>
        <w:t xml:space="preserve"> </w:t>
      </w:r>
      <w:r>
        <w:rPr>
          <w:lang w:val="bg-BG"/>
        </w:rPr>
        <w:t>В § 1 от Допълнителните разпоредби се правят следните изменения и допълнения:</w:t>
      </w:r>
    </w:p>
    <w:p w:rsidR="009D16BF" w:rsidRDefault="009D16BF" w:rsidP="009D16BF">
      <w:pPr>
        <w:ind w:firstLine="720"/>
        <w:jc w:val="both"/>
        <w:rPr>
          <w:lang w:val="bg-BG"/>
        </w:rPr>
      </w:pPr>
      <w:r w:rsidRPr="00AC7E4C">
        <w:rPr>
          <w:b/>
          <w:lang w:val="bg-BG"/>
        </w:rPr>
        <w:t>1.</w:t>
      </w:r>
      <w:r>
        <w:rPr>
          <w:lang w:val="bg-BG"/>
        </w:rPr>
        <w:t xml:space="preserve"> Точки 22 – 25 се изменят така:</w:t>
      </w:r>
    </w:p>
    <w:p w:rsidR="009D16BF" w:rsidRPr="00C47FC4" w:rsidRDefault="009D16BF" w:rsidP="009D16BF">
      <w:pPr>
        <w:ind w:firstLine="720"/>
        <w:jc w:val="both"/>
        <w:rPr>
          <w:noProof/>
          <w:color w:val="000000" w:themeColor="text1"/>
          <w:lang w:val="bg-BG"/>
        </w:rPr>
      </w:pPr>
      <w:r w:rsidRPr="00607C2E">
        <w:rPr>
          <w:noProof/>
          <w:color w:val="000000" w:themeColor="text1"/>
          <w:lang w:val="bg-BG"/>
        </w:rPr>
        <w:t xml:space="preserve">„22. "Постоянно затревена площ и постоянно пасище" е земя, използвана за отглеждане на трева или други тревни фуражни култури по естествен начин (самозасяване) или чрез култивиране (засяване), която не е била включена в сеитбооборота на стопанството в продължение на 5 или повече години, и може да се използва за пасище или да се коси, с </w:t>
      </w:r>
      <w:r w:rsidRPr="00607C2E">
        <w:rPr>
          <w:noProof/>
          <w:color w:val="000000" w:themeColor="text1"/>
          <w:lang w:val="bg-BG"/>
        </w:rPr>
        <w:lastRenderedPageBreak/>
        <w:t xml:space="preserve">изключение на земите, оставени под угар. Тя може да включва други видове, като храсти или дървета, при условие че преобладават тревите и другите тревни фуражи. Трева и други тревисти фуражни култури са всички тревисти растения, които се срещат традиционно растат на естествените пасища и ливади или обикновено са включени в смесите от семена, предназначени за засяване на пасища или ливади, независимо дали се използват, или не се използват за паша на животните. </w:t>
      </w:r>
      <w:r w:rsidRPr="00C47FC4">
        <w:rPr>
          <w:noProof/>
          <w:color w:val="000000" w:themeColor="text1"/>
          <w:lang w:val="bg-BG"/>
        </w:rPr>
        <w:t>Включва</w:t>
      </w:r>
      <w:r>
        <w:rPr>
          <w:noProof/>
          <w:color w:val="000000" w:themeColor="text1"/>
          <w:lang w:val="bg-BG"/>
        </w:rPr>
        <w:t>т</w:t>
      </w:r>
      <w:r w:rsidRPr="00C47FC4">
        <w:rPr>
          <w:noProof/>
          <w:color w:val="000000" w:themeColor="text1"/>
          <w:lang w:val="bg-BG"/>
        </w:rPr>
        <w:t xml:space="preserve"> набор от земеделски системи, при които се отглеждат многогодишни дървесни или храстовидни видове, които са свързани с обработваемата земя или постоянно затревени площи с възможно присъствие на животни върху същата повърхност, с цел да се подобри устойчивото използване на земята, върху която се извършват селскостопанските дейности, с възможност за разнообразяване на производството на стопанството. В случай, че има дървета, максималният брой дървета на хектар не надвишава 100. Площите, заети с дървета, не трябва да се изваждат.</w:t>
      </w:r>
    </w:p>
    <w:p w:rsidR="009D16BF" w:rsidRPr="00581B56" w:rsidRDefault="009D16BF" w:rsidP="009D16BF">
      <w:pPr>
        <w:ind w:firstLine="720"/>
        <w:jc w:val="both"/>
        <w:rPr>
          <w:highlight w:val="white"/>
          <w:shd w:val="clear" w:color="auto" w:fill="FEFEFE"/>
          <w:lang w:val="bg-BG"/>
        </w:rPr>
      </w:pPr>
      <w:r w:rsidRPr="00DF1534">
        <w:rPr>
          <w:highlight w:val="white"/>
          <w:shd w:val="clear" w:color="auto" w:fill="FEFEFE"/>
          <w:lang w:val="bg-BG"/>
        </w:rPr>
        <w:t xml:space="preserve">23. </w:t>
      </w:r>
      <w:r w:rsidRPr="00581B56">
        <w:rPr>
          <w:highlight w:val="white"/>
          <w:shd w:val="clear" w:color="auto" w:fill="FEFEFE"/>
          <w:lang w:val="bg-BG"/>
        </w:rPr>
        <w:t>"Земеделски стопанин" е стопанин по смисъла на</w:t>
      </w:r>
      <w:r w:rsidRPr="00AC7E4C">
        <w:rPr>
          <w:highlight w:val="white"/>
          <w:shd w:val="clear" w:color="auto" w:fill="FEFEFE"/>
          <w:lang w:val="bg-BG"/>
        </w:rPr>
        <w:t xml:space="preserve"> чл. 3, т. 1 от Регламент (ЕС) 2021/2115</w:t>
      </w:r>
      <w:r w:rsidRPr="00581B56">
        <w:rPr>
          <w:highlight w:val="white"/>
          <w:shd w:val="clear" w:color="auto" w:fill="FEFEFE"/>
          <w:lang w:val="bg-BG"/>
        </w:rPr>
        <w:t>.</w:t>
      </w:r>
    </w:p>
    <w:p w:rsidR="009D16BF" w:rsidRPr="00226CB0" w:rsidRDefault="009D16BF" w:rsidP="009D16BF">
      <w:pPr>
        <w:ind w:firstLine="720"/>
        <w:jc w:val="both"/>
        <w:rPr>
          <w:highlight w:val="white"/>
          <w:shd w:val="clear" w:color="auto" w:fill="FEFEFE"/>
          <w:lang w:val="bg-BG"/>
        </w:rPr>
      </w:pPr>
      <w:r w:rsidRPr="00226CB0">
        <w:rPr>
          <w:highlight w:val="white"/>
          <w:shd w:val="clear" w:color="auto" w:fill="FEFEFE"/>
          <w:lang w:val="bg-BG"/>
        </w:rPr>
        <w:t>24. "Земеделско стопанство" е стопанство по смисъла на</w:t>
      </w:r>
      <w:r w:rsidRPr="00AC7E4C">
        <w:rPr>
          <w:highlight w:val="white"/>
          <w:shd w:val="clear" w:color="auto" w:fill="FEFEFE"/>
          <w:lang w:val="bg-BG"/>
        </w:rPr>
        <w:t xml:space="preserve"> чл. 3, т. 2 от Регламент (ЕС) 2021/2115</w:t>
      </w:r>
      <w:r w:rsidRPr="00226CB0">
        <w:rPr>
          <w:highlight w:val="white"/>
          <w:shd w:val="clear" w:color="auto" w:fill="FEFEFE"/>
          <w:lang w:val="bg-BG"/>
        </w:rPr>
        <w:t>.</w:t>
      </w:r>
    </w:p>
    <w:p w:rsidR="009D16BF" w:rsidRDefault="009D16BF" w:rsidP="009D16BF">
      <w:pPr>
        <w:ind w:firstLine="720"/>
        <w:jc w:val="both"/>
        <w:rPr>
          <w:highlight w:val="white"/>
          <w:shd w:val="clear" w:color="auto" w:fill="FEFEFE"/>
          <w:lang w:val="bg-BG"/>
        </w:rPr>
      </w:pPr>
      <w:r w:rsidRPr="00226CB0">
        <w:rPr>
          <w:highlight w:val="white"/>
          <w:shd w:val="clear" w:color="auto" w:fill="FEFEFE"/>
          <w:lang w:val="bg-BG"/>
        </w:rPr>
        <w:t>25. "Земеделска дейност" е селскостопанска дейност по смисъла на чл. 4, параграф</w:t>
      </w:r>
      <w:r>
        <w:rPr>
          <w:highlight w:val="white"/>
          <w:shd w:val="clear" w:color="auto" w:fill="FEFEFE"/>
          <w:lang w:val="bg-BG"/>
        </w:rPr>
        <w:t xml:space="preserve"> </w:t>
      </w:r>
      <w:r w:rsidRPr="00AC7E4C">
        <w:rPr>
          <w:highlight w:val="white"/>
          <w:shd w:val="clear" w:color="auto" w:fill="FEFEFE"/>
          <w:lang w:val="bg-BG"/>
        </w:rPr>
        <w:t>2 от Регламент (ЕС) 2021/2115</w:t>
      </w:r>
      <w:r w:rsidRPr="00226CB0">
        <w:rPr>
          <w:highlight w:val="white"/>
          <w:shd w:val="clear" w:color="auto" w:fill="FEFEFE"/>
          <w:lang w:val="bg-BG"/>
        </w:rPr>
        <w:t>.</w:t>
      </w:r>
      <w:r>
        <w:rPr>
          <w:highlight w:val="white"/>
          <w:shd w:val="clear" w:color="auto" w:fill="FEFEFE"/>
          <w:lang w:val="bg-BG"/>
        </w:rPr>
        <w:t>“.</w:t>
      </w:r>
    </w:p>
    <w:p w:rsidR="009D16BF" w:rsidRDefault="009D16BF" w:rsidP="009D16BF">
      <w:pPr>
        <w:ind w:firstLine="720"/>
        <w:jc w:val="both"/>
        <w:rPr>
          <w:highlight w:val="white"/>
          <w:shd w:val="clear" w:color="auto" w:fill="FEFEFE"/>
          <w:lang w:val="bg-BG"/>
        </w:rPr>
      </w:pPr>
      <w:r w:rsidRPr="00AC7E4C">
        <w:rPr>
          <w:b/>
          <w:highlight w:val="white"/>
          <w:shd w:val="clear" w:color="auto" w:fill="FEFEFE"/>
          <w:lang w:val="bg-BG"/>
        </w:rPr>
        <w:t>2.</w:t>
      </w:r>
      <w:r w:rsidRPr="00AC7E4C">
        <w:rPr>
          <w:highlight w:val="white"/>
          <w:shd w:val="clear" w:color="auto" w:fill="FEFEFE"/>
          <w:lang w:val="bg-BG"/>
        </w:rPr>
        <w:t xml:space="preserve"> </w:t>
      </w:r>
      <w:r>
        <w:rPr>
          <w:highlight w:val="white"/>
          <w:shd w:val="clear" w:color="auto" w:fill="FEFEFE"/>
          <w:lang w:val="bg-BG"/>
        </w:rPr>
        <w:t>Създава се нова т. 27:</w:t>
      </w:r>
    </w:p>
    <w:p w:rsidR="009D16BF" w:rsidRPr="00AC7E4C" w:rsidRDefault="009D16BF" w:rsidP="009D16BF">
      <w:pPr>
        <w:ind w:firstLine="720"/>
        <w:jc w:val="both"/>
        <w:rPr>
          <w:lang w:val="bg-BG"/>
        </w:rPr>
      </w:pPr>
      <w:r>
        <w:rPr>
          <w:highlight w:val="white"/>
          <w:shd w:val="clear" w:color="auto" w:fill="FEFEFE"/>
          <w:lang w:val="bg-BG"/>
        </w:rPr>
        <w:t>„</w:t>
      </w:r>
      <w:r w:rsidRPr="00226CB0">
        <w:rPr>
          <w:highlight w:val="white"/>
          <w:shd w:val="clear" w:color="auto" w:fill="FEFEFE"/>
          <w:lang w:val="bg-BG"/>
        </w:rPr>
        <w:t xml:space="preserve">27. </w:t>
      </w:r>
      <w:r w:rsidRPr="00AC7E4C">
        <w:rPr>
          <w:highlight w:val="white"/>
          <w:shd w:val="clear" w:color="auto" w:fill="FEFEFE"/>
          <w:lang w:val="bg-BG"/>
        </w:rPr>
        <w:t xml:space="preserve">„Земеделска площ“ включва обработваема земя, трайни насаждения и постоянно </w:t>
      </w:r>
      <w:r w:rsidRPr="00AC7E4C">
        <w:rPr>
          <w:lang w:val="bg-BG"/>
        </w:rPr>
        <w:t xml:space="preserve">затревени площи, </w:t>
      </w:r>
      <w:r>
        <w:rPr>
          <w:lang w:val="bg-BG"/>
        </w:rPr>
        <w:t xml:space="preserve">и </w:t>
      </w:r>
      <w:r w:rsidRPr="00AC7E4C">
        <w:rPr>
          <w:lang w:val="bg-BG"/>
        </w:rPr>
        <w:t xml:space="preserve">когато </w:t>
      </w:r>
      <w:r>
        <w:rPr>
          <w:lang w:val="bg-BG"/>
        </w:rPr>
        <w:t>в тях се намират</w:t>
      </w:r>
      <w:r w:rsidRPr="00AC7E4C">
        <w:rPr>
          <w:lang w:val="bg-BG"/>
        </w:rPr>
        <w:t xml:space="preserve"> </w:t>
      </w:r>
      <w:proofErr w:type="spellStart"/>
      <w:r w:rsidRPr="00AC7E4C">
        <w:rPr>
          <w:lang w:val="bg-BG"/>
        </w:rPr>
        <w:t>агролесовъдни</w:t>
      </w:r>
      <w:proofErr w:type="spellEnd"/>
      <w:r w:rsidRPr="00AC7E4C">
        <w:rPr>
          <w:lang w:val="bg-BG"/>
        </w:rPr>
        <w:t xml:space="preserve"> системи.“.</w:t>
      </w:r>
    </w:p>
    <w:p w:rsidR="009D16BF" w:rsidRDefault="009D16BF" w:rsidP="009D16BF">
      <w:pPr>
        <w:ind w:firstLine="720"/>
        <w:jc w:val="both"/>
        <w:rPr>
          <w:lang w:val="bg-BG"/>
        </w:rPr>
      </w:pPr>
      <w:r w:rsidRPr="00AC7E4C">
        <w:rPr>
          <w:b/>
          <w:lang w:val="bg-BG"/>
        </w:rPr>
        <w:t>3.</w:t>
      </w:r>
      <w:r>
        <w:rPr>
          <w:lang w:val="bg-BG"/>
        </w:rPr>
        <w:t xml:space="preserve"> Точка 31 се изменя така:</w:t>
      </w:r>
    </w:p>
    <w:p w:rsidR="009D16BF" w:rsidRPr="00AC7E4C" w:rsidRDefault="009D16BF" w:rsidP="009D16BF">
      <w:pPr>
        <w:ind w:firstLine="720"/>
        <w:jc w:val="both"/>
        <w:rPr>
          <w:lang w:val="bg-BG"/>
        </w:rPr>
      </w:pPr>
      <w:r>
        <w:rPr>
          <w:lang w:val="bg-BG"/>
        </w:rPr>
        <w:t>„</w:t>
      </w:r>
      <w:r w:rsidRPr="00AC7E4C">
        <w:rPr>
          <w:lang w:val="bg-BG"/>
        </w:rPr>
        <w:t xml:space="preserve">31. "Земеделски парцел" е поземлена единица </w:t>
      </w:r>
      <w:r>
        <w:rPr>
          <w:lang w:val="bg-BG"/>
        </w:rPr>
        <w:t xml:space="preserve">с минимален размер от 0,1 ха, </w:t>
      </w:r>
      <w:r w:rsidRPr="00AC7E4C">
        <w:rPr>
          <w:lang w:val="bg-BG"/>
        </w:rPr>
        <w:t xml:space="preserve">включваща земеделска площ заета от </w:t>
      </w:r>
      <w:r>
        <w:rPr>
          <w:lang w:val="bg-BG"/>
        </w:rPr>
        <w:t xml:space="preserve">една култура </w:t>
      </w:r>
      <w:r w:rsidRPr="00AC7E4C">
        <w:rPr>
          <w:lang w:val="bg-BG"/>
        </w:rPr>
        <w:t>обработваема земя или трайни насаждения</w:t>
      </w:r>
      <w:r>
        <w:rPr>
          <w:lang w:val="bg-BG"/>
        </w:rPr>
        <w:t>,</w:t>
      </w:r>
      <w:r w:rsidRPr="00AC7E4C">
        <w:rPr>
          <w:lang w:val="bg-BG"/>
        </w:rPr>
        <w:t xml:space="preserve"> или </w:t>
      </w:r>
      <w:r>
        <w:rPr>
          <w:lang w:val="bg-BG"/>
        </w:rPr>
        <w:t xml:space="preserve">от </w:t>
      </w:r>
      <w:r w:rsidRPr="00AC7E4C">
        <w:rPr>
          <w:lang w:val="bg-BG"/>
        </w:rPr>
        <w:t>постоянно затревена площ или неземеделски площи, които отговарят на критериите за допустимост за получаване на подпомагане за интервенциите, посочени в дял III от Регламент (ЕС) 2021/2115.</w:t>
      </w:r>
      <w:r>
        <w:rPr>
          <w:lang w:val="bg-BG"/>
        </w:rPr>
        <w:t>“.</w:t>
      </w:r>
    </w:p>
    <w:p w:rsidR="009D16BF" w:rsidRDefault="009D16BF" w:rsidP="009D16BF">
      <w:pPr>
        <w:ind w:firstLine="720"/>
        <w:jc w:val="both"/>
        <w:rPr>
          <w:lang w:val="bg-BG"/>
        </w:rPr>
      </w:pPr>
      <w:r w:rsidRPr="00AC7E4C">
        <w:rPr>
          <w:b/>
          <w:lang w:val="bg-BG"/>
        </w:rPr>
        <w:t>4.</w:t>
      </w:r>
      <w:r>
        <w:rPr>
          <w:lang w:val="bg-BG"/>
        </w:rPr>
        <w:t xml:space="preserve"> Създават се нови т. 32 –38:</w:t>
      </w:r>
    </w:p>
    <w:p w:rsidR="009D16BF" w:rsidRPr="00AC7E4C" w:rsidRDefault="009D16BF" w:rsidP="009D16BF">
      <w:pPr>
        <w:ind w:firstLine="720"/>
        <w:jc w:val="both"/>
        <w:rPr>
          <w:lang w:val="bg-BG"/>
        </w:rPr>
      </w:pPr>
      <w:r>
        <w:rPr>
          <w:lang w:val="bg-BG"/>
        </w:rPr>
        <w:t>„</w:t>
      </w:r>
      <w:r w:rsidRPr="00AC7E4C">
        <w:rPr>
          <w:lang w:val="bg-BG"/>
        </w:rPr>
        <w:t>32. „Интервенция“ е инструмент за подпомагане с набор от условия за допустимост, определени Стратегическия план по ОСП въз основа на видовете интервенции, предвидени в Регламент (ЕС) 2021/2115.</w:t>
      </w:r>
    </w:p>
    <w:p w:rsidR="009D16BF" w:rsidRPr="00607C2E" w:rsidRDefault="009D16BF" w:rsidP="009D16BF">
      <w:pPr>
        <w:ind w:firstLine="720"/>
        <w:jc w:val="both"/>
        <w:rPr>
          <w:lang w:val="bg-BG"/>
        </w:rPr>
      </w:pPr>
      <w:r w:rsidRPr="00AC7E4C">
        <w:rPr>
          <w:lang w:val="bg-BG"/>
        </w:rPr>
        <w:t xml:space="preserve"> 3</w:t>
      </w:r>
      <w:r>
        <w:rPr>
          <w:lang w:val="bg-BG"/>
        </w:rPr>
        <w:t>3</w:t>
      </w:r>
      <w:r w:rsidRPr="00AC7E4C">
        <w:rPr>
          <w:lang w:val="bg-BG"/>
        </w:rPr>
        <w:t>. „</w:t>
      </w:r>
      <w:r w:rsidRPr="00607C2E">
        <w:rPr>
          <w:lang w:val="bg-BG"/>
        </w:rPr>
        <w:t xml:space="preserve">Обработваема земя“ е земя, обработвана за отглеждане на култури, или площ на разположение за отглеждане на култури, но оставена под угар. </w:t>
      </w:r>
    </w:p>
    <w:p w:rsidR="009D16BF" w:rsidRPr="00AC7E4C" w:rsidRDefault="009D16BF" w:rsidP="009D16BF">
      <w:pPr>
        <w:ind w:firstLine="720"/>
        <w:jc w:val="both"/>
        <w:rPr>
          <w:lang w:val="bg-BG"/>
        </w:rPr>
      </w:pPr>
      <w:r w:rsidRPr="00607C2E">
        <w:rPr>
          <w:lang w:val="bg-BG"/>
        </w:rPr>
        <w:t xml:space="preserve"> 34. „Трайни насаждения“ са култури, за които не се прилага сеитбооборот, различни от постоянно затревени площи и постоянни пасища, които дават реколта многократно, включително разсадници и дървесни култури с кратък цикъл на ротация.</w:t>
      </w:r>
    </w:p>
    <w:p w:rsidR="009D16BF" w:rsidRPr="00AC7E4C" w:rsidRDefault="009D16BF" w:rsidP="009D16BF">
      <w:pPr>
        <w:ind w:firstLine="720"/>
        <w:jc w:val="both"/>
        <w:rPr>
          <w:lang w:val="bg-BG"/>
        </w:rPr>
      </w:pPr>
      <w:r>
        <w:rPr>
          <w:lang w:val="bg-BG"/>
        </w:rPr>
        <w:t>35.</w:t>
      </w:r>
      <w:r w:rsidRPr="00AC7E4C">
        <w:rPr>
          <w:lang w:val="bg-BG"/>
        </w:rPr>
        <w:t>„Тежест на неспазването“ е значимостта на последствията от неспазването, като се отчитат целите на ангажиментите или задълженията, които не са изпълнени.</w:t>
      </w:r>
    </w:p>
    <w:p w:rsidR="009D16BF" w:rsidRPr="00AC7E4C" w:rsidRDefault="009D16BF" w:rsidP="009D16BF">
      <w:pPr>
        <w:ind w:firstLine="720"/>
        <w:jc w:val="both"/>
        <w:rPr>
          <w:lang w:val="bg-BG"/>
        </w:rPr>
      </w:pPr>
      <w:r>
        <w:rPr>
          <w:lang w:val="bg-BG"/>
        </w:rPr>
        <w:t>36</w:t>
      </w:r>
      <w:r w:rsidRPr="00AC7E4C">
        <w:rPr>
          <w:lang w:val="bg-BG"/>
        </w:rPr>
        <w:t>. „Степен на неспазването“ е въздействието му върху операцията като цяло.</w:t>
      </w:r>
    </w:p>
    <w:p w:rsidR="009D16BF" w:rsidRPr="00AC7E4C" w:rsidRDefault="009D16BF" w:rsidP="009D16BF">
      <w:pPr>
        <w:ind w:firstLine="720"/>
        <w:jc w:val="both"/>
        <w:rPr>
          <w:lang w:val="bg-BG"/>
        </w:rPr>
      </w:pPr>
      <w:r>
        <w:rPr>
          <w:lang w:val="bg-BG"/>
        </w:rPr>
        <w:t xml:space="preserve">37. </w:t>
      </w:r>
      <w:r w:rsidRPr="00AC7E4C">
        <w:rPr>
          <w:lang w:val="bg-BG"/>
        </w:rPr>
        <w:t>„Продължителност на неспазването“ е времетраенето на въздействието или възможното време това въздействие да бъде прекратено с разумни средства.</w:t>
      </w:r>
    </w:p>
    <w:p w:rsidR="009D16BF" w:rsidRDefault="009D16BF" w:rsidP="009D16BF">
      <w:pPr>
        <w:ind w:firstLine="720"/>
        <w:jc w:val="both"/>
        <w:rPr>
          <w:lang w:val="bg-BG"/>
        </w:rPr>
      </w:pPr>
      <w:r>
        <w:rPr>
          <w:lang w:val="bg-BG"/>
        </w:rPr>
        <w:t>38</w:t>
      </w:r>
      <w:r w:rsidRPr="00AC7E4C">
        <w:rPr>
          <w:lang w:val="bg-BG"/>
        </w:rPr>
        <w:t>. „Системност на неспазването“ е констатирането на подобни случаи на неспазване при същия бенефициент и същата интервенция или същия вид операция последните четири години или през целия програмен период.</w:t>
      </w:r>
      <w:r>
        <w:rPr>
          <w:lang w:val="bg-BG"/>
        </w:rPr>
        <w:t xml:space="preserve">“. </w:t>
      </w:r>
    </w:p>
    <w:p w:rsidR="009D16BF" w:rsidRDefault="009D16BF" w:rsidP="009D16BF">
      <w:pPr>
        <w:ind w:firstLine="720"/>
        <w:jc w:val="both"/>
        <w:rPr>
          <w:lang w:val="bg-BG"/>
        </w:rPr>
      </w:pPr>
      <w:r w:rsidRPr="00AC7E4C">
        <w:rPr>
          <w:b/>
          <w:lang w:val="bg-BG"/>
        </w:rPr>
        <w:t>5.</w:t>
      </w:r>
      <w:r>
        <w:rPr>
          <w:lang w:val="bg-BG"/>
        </w:rPr>
        <w:t xml:space="preserve"> Точка 55 се изменя така:</w:t>
      </w:r>
    </w:p>
    <w:p w:rsidR="009D16BF" w:rsidRDefault="009D16BF" w:rsidP="009D16BF">
      <w:pPr>
        <w:ind w:firstLine="720"/>
        <w:jc w:val="both"/>
        <w:rPr>
          <w:lang w:val="bg-BG"/>
        </w:rPr>
      </w:pPr>
      <w:r>
        <w:rPr>
          <w:lang w:val="bg-BG"/>
        </w:rPr>
        <w:t>„</w:t>
      </w:r>
      <w:r w:rsidRPr="00AC7E4C">
        <w:rPr>
          <w:lang w:val="bg-BG"/>
        </w:rPr>
        <w:t>55. "Площи, допустими за подпомагане" са хектари, допустими за подпомагане по смисъла на чл. 4, параграф 4 от Регламент (ЕС) 2021/2115.“.</w:t>
      </w:r>
    </w:p>
    <w:p w:rsidR="009D16BF" w:rsidRDefault="009D16BF" w:rsidP="009D16BF">
      <w:pPr>
        <w:ind w:firstLine="720"/>
        <w:jc w:val="both"/>
        <w:rPr>
          <w:lang w:val="bg-BG"/>
        </w:rPr>
      </w:pPr>
      <w:r w:rsidRPr="00AC7E4C">
        <w:rPr>
          <w:b/>
          <w:lang w:val="bg-BG"/>
        </w:rPr>
        <w:t>6.</w:t>
      </w:r>
      <w:r>
        <w:rPr>
          <w:lang w:val="bg-BG"/>
        </w:rPr>
        <w:t xml:space="preserve"> Създават се точки 58 – 60:</w:t>
      </w:r>
    </w:p>
    <w:p w:rsidR="009D16BF" w:rsidRPr="002F0D63" w:rsidRDefault="009D16BF" w:rsidP="009D16BF">
      <w:pPr>
        <w:ind w:firstLine="720"/>
        <w:jc w:val="both"/>
        <w:rPr>
          <w:lang w:val="bg-BG"/>
        </w:rPr>
      </w:pPr>
      <w:r>
        <w:rPr>
          <w:lang w:val="bg-BG"/>
        </w:rPr>
        <w:lastRenderedPageBreak/>
        <w:t>„58</w:t>
      </w:r>
      <w:r w:rsidRPr="002F0D63">
        <w:rPr>
          <w:lang w:val="bg-BG"/>
        </w:rPr>
        <w:t xml:space="preserve">. </w:t>
      </w:r>
      <w:r>
        <w:rPr>
          <w:lang w:val="bg-BG"/>
        </w:rPr>
        <w:t>„</w:t>
      </w:r>
      <w:r w:rsidRPr="002F0D63">
        <w:rPr>
          <w:lang w:val="bg-BG"/>
        </w:rPr>
        <w:t>Критерии за допустимост</w:t>
      </w:r>
      <w:r>
        <w:rPr>
          <w:lang w:val="bg-BG"/>
        </w:rPr>
        <w:t>“</w:t>
      </w:r>
      <w:r w:rsidRPr="002F0D63">
        <w:rPr>
          <w:lang w:val="bg-BG"/>
        </w:rPr>
        <w:t xml:space="preserve"> са изисквания, които бенефициентите трябва да спазват, за да бъдат одобрени за подпомагане по съответната интервенция от Стратегическия план, но които не </w:t>
      </w:r>
      <w:r>
        <w:rPr>
          <w:lang w:val="bg-BG"/>
        </w:rPr>
        <w:t>определят размера на</w:t>
      </w:r>
      <w:r w:rsidRPr="002F0D63">
        <w:rPr>
          <w:lang w:val="bg-BG"/>
        </w:rPr>
        <w:t xml:space="preserve"> плащане</w:t>
      </w:r>
      <w:r>
        <w:rPr>
          <w:lang w:val="bg-BG"/>
        </w:rPr>
        <w:t>то</w:t>
      </w:r>
      <w:r w:rsidRPr="002F0D63">
        <w:rPr>
          <w:lang w:val="bg-BG"/>
        </w:rPr>
        <w:t xml:space="preserve"> на безвъзмездна финансова помощ</w:t>
      </w:r>
      <w:r>
        <w:rPr>
          <w:lang w:val="bg-BG"/>
        </w:rPr>
        <w:t>,</w:t>
      </w:r>
      <w:r w:rsidRPr="002F0D63">
        <w:rPr>
          <w:lang w:val="bg-BG"/>
        </w:rPr>
        <w:t xml:space="preserve"> и имат за цел да определят дали даден бенефицие</w:t>
      </w:r>
      <w:r>
        <w:rPr>
          <w:lang w:val="bg-BG"/>
        </w:rPr>
        <w:t>нт</w:t>
      </w:r>
      <w:r w:rsidRPr="002F0D63">
        <w:rPr>
          <w:lang w:val="bg-BG"/>
        </w:rPr>
        <w:t xml:space="preserve"> и инвестициите или дейностите, за които се кандидатства са допустими за участие </w:t>
      </w:r>
      <w:r>
        <w:rPr>
          <w:lang w:val="bg-BG"/>
        </w:rPr>
        <w:t>по съответната интервенция</w:t>
      </w:r>
      <w:r w:rsidRPr="002F0D63">
        <w:rPr>
          <w:lang w:val="bg-BG"/>
        </w:rPr>
        <w:t>. Критериите</w:t>
      </w:r>
      <w:r>
        <w:rPr>
          <w:lang w:val="bg-BG"/>
        </w:rPr>
        <w:t xml:space="preserve"> за допустимост</w:t>
      </w:r>
      <w:r w:rsidRPr="002F0D63">
        <w:rPr>
          <w:lang w:val="bg-BG"/>
        </w:rPr>
        <w:t xml:space="preserve"> се </w:t>
      </w:r>
      <w:r>
        <w:rPr>
          <w:lang w:val="bg-BG"/>
        </w:rPr>
        <w:t>проверяват</w:t>
      </w:r>
      <w:r w:rsidRPr="002F0D63">
        <w:rPr>
          <w:lang w:val="bg-BG"/>
        </w:rPr>
        <w:t xml:space="preserve"> при одобрението на бенефицие</w:t>
      </w:r>
      <w:r>
        <w:rPr>
          <w:lang w:val="bg-BG"/>
        </w:rPr>
        <w:t>нта</w:t>
      </w:r>
      <w:r w:rsidRPr="002F0D63">
        <w:rPr>
          <w:lang w:val="bg-BG"/>
        </w:rPr>
        <w:t>, по време на изпълнението на дейността, до изтичане на периода за подпомагане по интервенция</w:t>
      </w:r>
      <w:r>
        <w:rPr>
          <w:lang w:val="bg-BG"/>
        </w:rPr>
        <w:t>та и през мониторинговия период</w:t>
      </w:r>
      <w:r w:rsidR="008007BA">
        <w:rPr>
          <w:lang w:val="bg-BG"/>
        </w:rPr>
        <w:t>,</w:t>
      </w:r>
      <w:r w:rsidR="008007BA" w:rsidRPr="008007BA">
        <w:rPr>
          <w:lang w:val="bg-BG"/>
        </w:rPr>
        <w:t xml:space="preserve"> </w:t>
      </w:r>
      <w:r w:rsidR="008007BA" w:rsidRPr="004578FB">
        <w:rPr>
          <w:lang w:val="bg-BG"/>
        </w:rPr>
        <w:t>с изключение на случаите, посочени в документите по чл. 47яй, ал. 2</w:t>
      </w:r>
      <w:r w:rsidRPr="002F0D63">
        <w:rPr>
          <w:lang w:val="bg-BG"/>
        </w:rPr>
        <w:t>.</w:t>
      </w:r>
    </w:p>
    <w:p w:rsidR="009D16BF" w:rsidRPr="002F0D63" w:rsidRDefault="009D16BF" w:rsidP="009D16BF">
      <w:pPr>
        <w:ind w:firstLine="720"/>
        <w:jc w:val="both"/>
        <w:rPr>
          <w:lang w:val="bg-BG"/>
        </w:rPr>
      </w:pPr>
      <w:r>
        <w:rPr>
          <w:lang w:val="bg-BG"/>
        </w:rPr>
        <w:t>59</w:t>
      </w:r>
      <w:r w:rsidRPr="002F0D63">
        <w:rPr>
          <w:lang w:val="bg-BG"/>
        </w:rPr>
        <w:t xml:space="preserve">. </w:t>
      </w:r>
      <w:r>
        <w:rPr>
          <w:lang w:val="bg-BG"/>
        </w:rPr>
        <w:t>„</w:t>
      </w:r>
      <w:r w:rsidRPr="002F0D63">
        <w:rPr>
          <w:lang w:val="bg-BG"/>
        </w:rPr>
        <w:t>Ангажименти</w:t>
      </w:r>
      <w:r>
        <w:rPr>
          <w:lang w:val="bg-BG"/>
        </w:rPr>
        <w:t>“</w:t>
      </w:r>
      <w:r w:rsidRPr="002F0D63">
        <w:rPr>
          <w:lang w:val="bg-BG"/>
        </w:rPr>
        <w:t xml:space="preserve"> са дейностите, които ползвателите на финансова помощ се ангажират да изпълняват и спазват от датата на подаване на заявлението за подпомагане до изтичане на периода за подпомагане по интервенция</w:t>
      </w:r>
      <w:r>
        <w:rPr>
          <w:lang w:val="bg-BG"/>
        </w:rPr>
        <w:t>та,</w:t>
      </w:r>
      <w:r w:rsidRPr="002F0D63">
        <w:rPr>
          <w:lang w:val="bg-BG"/>
        </w:rPr>
        <w:t xml:space="preserve"> за които </w:t>
      </w:r>
      <w:r>
        <w:rPr>
          <w:lang w:val="bg-BG"/>
        </w:rPr>
        <w:t>получават</w:t>
      </w:r>
      <w:r w:rsidRPr="002F0D63">
        <w:rPr>
          <w:lang w:val="bg-BG"/>
        </w:rPr>
        <w:t xml:space="preserve"> плащане на безвъзмездна финансова помощ.</w:t>
      </w:r>
    </w:p>
    <w:p w:rsidR="009D16BF" w:rsidRDefault="009D16BF" w:rsidP="009D16BF">
      <w:pPr>
        <w:spacing w:after="240"/>
        <w:ind w:firstLine="720"/>
        <w:jc w:val="both"/>
        <w:rPr>
          <w:lang w:val="bg-BG"/>
        </w:rPr>
      </w:pPr>
      <w:r>
        <w:rPr>
          <w:lang w:val="bg-BG"/>
        </w:rPr>
        <w:t>60</w:t>
      </w:r>
      <w:r w:rsidRPr="002F0D63">
        <w:rPr>
          <w:lang w:val="bg-BG"/>
        </w:rPr>
        <w:t xml:space="preserve">. </w:t>
      </w:r>
      <w:r>
        <w:rPr>
          <w:lang w:val="bg-BG"/>
        </w:rPr>
        <w:t>„</w:t>
      </w:r>
      <w:r w:rsidRPr="002F0D63">
        <w:rPr>
          <w:lang w:val="bg-BG"/>
        </w:rPr>
        <w:t>Други задължения</w:t>
      </w:r>
      <w:r>
        <w:rPr>
          <w:lang w:val="bg-BG"/>
        </w:rPr>
        <w:t>“</w:t>
      </w:r>
      <w:r w:rsidRPr="002F0D63">
        <w:rPr>
          <w:lang w:val="bg-BG"/>
        </w:rPr>
        <w:t xml:space="preserve"> са всички изисквания, произтичащи от националното законодателство и европейското право, които бенефициентите </w:t>
      </w:r>
      <w:r>
        <w:rPr>
          <w:lang w:val="bg-BG"/>
        </w:rPr>
        <w:t xml:space="preserve">по интервенцията </w:t>
      </w:r>
      <w:r w:rsidRPr="002F0D63">
        <w:rPr>
          <w:lang w:val="bg-BG"/>
        </w:rPr>
        <w:t>са задължени да спазват, но за които не се извършва плащане на безвъзмездна финансова помощ, в това число правилата за отпускане на държавна помощ, спазването на задължителни стандарти и изисквания, лицензионни и разрешителни режими и др.</w:t>
      </w:r>
      <w:r>
        <w:rPr>
          <w:lang w:val="bg-BG"/>
        </w:rPr>
        <w:t>“.</w:t>
      </w:r>
    </w:p>
    <w:p w:rsidR="009D16BF" w:rsidRDefault="009D16BF" w:rsidP="009D16BF">
      <w:pPr>
        <w:spacing w:before="120"/>
        <w:ind w:firstLine="720"/>
        <w:jc w:val="both"/>
        <w:rPr>
          <w:lang w:val="bg-BG"/>
        </w:rPr>
      </w:pPr>
      <w:r w:rsidRPr="00847255">
        <w:rPr>
          <w:b/>
          <w:lang w:val="bg-BG"/>
        </w:rPr>
        <w:t xml:space="preserve">§ </w:t>
      </w:r>
      <w:r w:rsidR="00BE1331">
        <w:rPr>
          <w:b/>
          <w:lang w:val="bg-BG"/>
        </w:rPr>
        <w:t>20</w:t>
      </w:r>
      <w:r w:rsidRPr="00847255">
        <w:rPr>
          <w:b/>
          <w:lang w:val="bg-BG"/>
        </w:rPr>
        <w:t>.</w:t>
      </w:r>
      <w:r>
        <w:rPr>
          <w:b/>
          <w:lang w:val="bg-BG"/>
        </w:rPr>
        <w:t xml:space="preserve"> </w:t>
      </w:r>
      <w:r>
        <w:rPr>
          <w:lang w:val="bg-BG"/>
        </w:rPr>
        <w:t>В Допълнителните разпоредби се създават § 1а и § 1б:</w:t>
      </w:r>
    </w:p>
    <w:p w:rsidR="009D16BF" w:rsidRDefault="009D16BF" w:rsidP="009D16BF">
      <w:pPr>
        <w:ind w:firstLine="720"/>
        <w:jc w:val="both"/>
        <w:rPr>
          <w:lang w:val="bg-BG"/>
        </w:rPr>
      </w:pPr>
      <w:r>
        <w:rPr>
          <w:lang w:val="bg-BG"/>
        </w:rPr>
        <w:t>„§</w:t>
      </w:r>
      <w:r w:rsidRPr="00316A50">
        <w:rPr>
          <w:lang w:val="bg-BG"/>
        </w:rPr>
        <w:t>1а. За целите на Стратегическия план се прилагат следните определения:</w:t>
      </w:r>
    </w:p>
    <w:p w:rsidR="009D16BF" w:rsidRDefault="009D16BF" w:rsidP="009D16BF">
      <w:pPr>
        <w:ind w:firstLine="720"/>
        <w:jc w:val="both"/>
        <w:rPr>
          <w:lang w:val="bg-BG"/>
        </w:rPr>
      </w:pPr>
      <w:r>
        <w:rPr>
          <w:lang w:val="bg-BG"/>
        </w:rPr>
        <w:t>1. „</w:t>
      </w:r>
      <w:r w:rsidRPr="00316A50">
        <w:rPr>
          <w:lang w:val="bg-BG"/>
        </w:rPr>
        <w:t>Производство на селскостопански продукти</w:t>
      </w:r>
      <w:r>
        <w:rPr>
          <w:lang w:val="bg-BG"/>
        </w:rPr>
        <w:t xml:space="preserve">“ </w:t>
      </w:r>
      <w:r w:rsidRPr="00316A50">
        <w:rPr>
          <w:lang w:val="bg-BG"/>
        </w:rPr>
        <w:t xml:space="preserve">е </w:t>
      </w:r>
      <w:r>
        <w:rPr>
          <w:noProof/>
        </w:rPr>
        <w:t>производството, отглеждането или култивирането на селскостопански продукти, прибиране на реколтата, доене, развъждане и отглеждане на животни за селскостопански цели</w:t>
      </w:r>
      <w:r w:rsidRPr="00316A50">
        <w:rPr>
          <w:lang w:val="bg-BG"/>
        </w:rPr>
        <w:t>.</w:t>
      </w:r>
    </w:p>
    <w:p w:rsidR="009D16BF" w:rsidRDefault="009D16BF" w:rsidP="009D16BF">
      <w:pPr>
        <w:ind w:firstLine="720"/>
        <w:jc w:val="both"/>
        <w:rPr>
          <w:lang w:val="bg-BG"/>
        </w:rPr>
      </w:pPr>
      <w:r>
        <w:rPr>
          <w:lang w:val="bg-BG"/>
        </w:rPr>
        <w:t>2. „</w:t>
      </w:r>
      <w:r w:rsidRPr="00316A50">
        <w:rPr>
          <w:lang w:val="bg-BG"/>
        </w:rPr>
        <w:t xml:space="preserve">Поддържане на обработваема земя“ е </w:t>
      </w:r>
      <w:r>
        <w:rPr>
          <w:noProof/>
        </w:rPr>
        <w:t>извършване на годишна основа на поне една от следните дейности- изораване; дисковане; култивиране; ивични обработки (обработка на почвената повърхност на ивици с различна ширина); мулчиране с остатъците от предходната култура, косене на трева с изнасяне на сено/сенаж</w:t>
      </w:r>
      <w:r w:rsidRPr="00316A50">
        <w:rPr>
          <w:lang w:val="bg-BG"/>
        </w:rPr>
        <w:t>.</w:t>
      </w:r>
    </w:p>
    <w:p w:rsidR="009D16BF" w:rsidRPr="00316A50" w:rsidRDefault="009D16BF" w:rsidP="009D16BF">
      <w:pPr>
        <w:ind w:firstLine="720"/>
        <w:jc w:val="both"/>
        <w:rPr>
          <w:lang w:val="bg-BG"/>
        </w:rPr>
      </w:pPr>
      <w:r w:rsidRPr="00316A50">
        <w:rPr>
          <w:lang w:val="bg-BG"/>
        </w:rPr>
        <w:t xml:space="preserve">3. „Поддържане на трайни насаждения“ е извършване на годишна основа на поне една от следните дейности: косене на тревата или поддържане на почвената повърхност в междуредията с подходящи обработки според прилаганите системи (угарна, </w:t>
      </w:r>
      <w:proofErr w:type="spellStart"/>
      <w:r w:rsidRPr="00316A50">
        <w:rPr>
          <w:lang w:val="bg-BG"/>
        </w:rPr>
        <w:t>чимово</w:t>
      </w:r>
      <w:proofErr w:type="spellEnd"/>
      <w:r w:rsidRPr="00316A50">
        <w:rPr>
          <w:lang w:val="bg-BG"/>
        </w:rPr>
        <w:t xml:space="preserve"> </w:t>
      </w:r>
      <w:proofErr w:type="spellStart"/>
      <w:r w:rsidRPr="00316A50">
        <w:rPr>
          <w:lang w:val="bg-BG"/>
        </w:rPr>
        <w:t>мулчирна</w:t>
      </w:r>
      <w:proofErr w:type="spellEnd"/>
      <w:r w:rsidRPr="00316A50">
        <w:rPr>
          <w:lang w:val="bg-BG"/>
        </w:rPr>
        <w:t xml:space="preserve">, </w:t>
      </w:r>
      <w:proofErr w:type="spellStart"/>
      <w:r w:rsidRPr="00316A50">
        <w:rPr>
          <w:lang w:val="bg-BG"/>
        </w:rPr>
        <w:t>мулчирна</w:t>
      </w:r>
      <w:proofErr w:type="spellEnd"/>
      <w:r w:rsidRPr="00316A50">
        <w:rPr>
          <w:lang w:val="bg-BG"/>
        </w:rPr>
        <w:t xml:space="preserve"> или ливадно </w:t>
      </w:r>
      <w:proofErr w:type="spellStart"/>
      <w:r w:rsidRPr="00316A50">
        <w:rPr>
          <w:lang w:val="bg-BG"/>
        </w:rPr>
        <w:t>зачимяване</w:t>
      </w:r>
      <w:proofErr w:type="spellEnd"/>
      <w:r w:rsidRPr="00316A50">
        <w:rPr>
          <w:lang w:val="bg-BG"/>
        </w:rPr>
        <w:t xml:space="preserve">); подходящи зимни и/или летни </w:t>
      </w:r>
      <w:proofErr w:type="spellStart"/>
      <w:r w:rsidRPr="00316A50">
        <w:rPr>
          <w:lang w:val="bg-BG"/>
        </w:rPr>
        <w:t>резитбени</w:t>
      </w:r>
      <w:proofErr w:type="spellEnd"/>
      <w:r w:rsidRPr="00316A50">
        <w:rPr>
          <w:lang w:val="bg-BG"/>
        </w:rPr>
        <w:t xml:space="preserve"> операции, поддържане на добро </w:t>
      </w:r>
      <w:proofErr w:type="spellStart"/>
      <w:r w:rsidRPr="00316A50">
        <w:rPr>
          <w:lang w:val="bg-BG"/>
        </w:rPr>
        <w:t>фитосанитарно</w:t>
      </w:r>
      <w:proofErr w:type="spellEnd"/>
      <w:r w:rsidRPr="00316A50">
        <w:rPr>
          <w:lang w:val="bg-BG"/>
        </w:rPr>
        <w:t xml:space="preserve"> състояние на трайните насаждения.</w:t>
      </w:r>
    </w:p>
    <w:p w:rsidR="009D16BF" w:rsidRDefault="009D16BF" w:rsidP="009D16BF">
      <w:pPr>
        <w:ind w:firstLine="720"/>
        <w:jc w:val="both"/>
        <w:rPr>
          <w:lang w:val="bg-BG"/>
        </w:rPr>
      </w:pPr>
      <w:r>
        <w:rPr>
          <w:lang w:val="bg-BG"/>
        </w:rPr>
        <w:t>4. „</w:t>
      </w:r>
      <w:r w:rsidRPr="00316A50">
        <w:rPr>
          <w:lang w:val="bg-BG"/>
        </w:rPr>
        <w:t xml:space="preserve">Поддържане на постоянно затревени площи“ е </w:t>
      </w:r>
      <w:r>
        <w:rPr>
          <w:noProof/>
        </w:rPr>
        <w:t>извършване на годишна основа на поне една от следните дейности: косене на тревата с изнасяне на сено/сенаж и предотвратяване на навлизането и разпространението на нежелана и рудерална растителност</w:t>
      </w:r>
      <w:r w:rsidRPr="00316A50">
        <w:rPr>
          <w:lang w:val="bg-BG"/>
        </w:rPr>
        <w:t>.</w:t>
      </w:r>
    </w:p>
    <w:p w:rsidR="009D16BF" w:rsidRDefault="009D16BF" w:rsidP="009D16BF">
      <w:pPr>
        <w:ind w:firstLine="720"/>
        <w:jc w:val="both"/>
        <w:rPr>
          <w:lang w:val="bg-BG"/>
        </w:rPr>
      </w:pPr>
      <w:r>
        <w:rPr>
          <w:lang w:val="bg-BG"/>
        </w:rPr>
        <w:t>5. „</w:t>
      </w:r>
      <w:r w:rsidRPr="00316A50">
        <w:rPr>
          <w:lang w:val="bg-BG"/>
        </w:rPr>
        <w:t xml:space="preserve">Земя, оставена под угар“ е </w:t>
      </w:r>
      <w:r>
        <w:rPr>
          <w:noProof/>
        </w:rPr>
        <w:t>земеделска площ, върху която е извършена най-малко една от следните почвени обработки: изораване, дисковане, листеруване (плоскорезна обработка), култивиране, ивични обработки, мулчиране с остатъците от предходната култура и върху която не се произвежда земеделска продукция в периода от 1 януари до 15 юли на година на кандидатстване</w:t>
      </w:r>
      <w:r w:rsidRPr="00316A50">
        <w:rPr>
          <w:lang w:val="bg-BG"/>
        </w:rPr>
        <w:t>.</w:t>
      </w:r>
    </w:p>
    <w:p w:rsidR="009D16BF" w:rsidRPr="00316A50" w:rsidRDefault="009D16BF" w:rsidP="009D16BF">
      <w:pPr>
        <w:ind w:firstLine="720"/>
        <w:jc w:val="both"/>
        <w:rPr>
          <w:lang w:val="bg-BG"/>
        </w:rPr>
      </w:pPr>
      <w:r>
        <w:rPr>
          <w:lang w:val="bg-BG"/>
        </w:rPr>
        <w:t>6. „</w:t>
      </w:r>
      <w:r w:rsidRPr="00316A50">
        <w:rPr>
          <w:lang w:val="bg-BG"/>
        </w:rPr>
        <w:t>Разсадници</w:t>
      </w:r>
      <w:r>
        <w:rPr>
          <w:lang w:val="bg-BG"/>
        </w:rPr>
        <w:t>“</w:t>
      </w:r>
      <w:r w:rsidRPr="00316A50">
        <w:rPr>
          <w:lang w:val="bg-BG"/>
        </w:rPr>
        <w:t xml:space="preserve"> </w:t>
      </w:r>
      <w:r>
        <w:rPr>
          <w:lang w:val="bg-BG"/>
        </w:rPr>
        <w:t>са</w:t>
      </w:r>
      <w:r w:rsidRPr="00316A50">
        <w:rPr>
          <w:lang w:val="bg-BG"/>
        </w:rPr>
        <w:t xml:space="preserve"> площи с млади фиданки на (дървесни) видове, отглеждани на открито за по-късно разсаждане:</w:t>
      </w:r>
    </w:p>
    <w:p w:rsidR="009D16BF" w:rsidRPr="00316A50" w:rsidRDefault="009D16BF" w:rsidP="009D16BF">
      <w:pPr>
        <w:ind w:firstLine="720"/>
        <w:jc w:val="both"/>
        <w:rPr>
          <w:lang w:val="bg-BG"/>
        </w:rPr>
      </w:pPr>
      <w:r>
        <w:rPr>
          <w:lang w:val="bg-BG"/>
        </w:rPr>
        <w:t xml:space="preserve">- </w:t>
      </w:r>
      <w:r w:rsidRPr="00316A50">
        <w:rPr>
          <w:lang w:val="bg-BG"/>
        </w:rPr>
        <w:t>лозови разсадници и разсадници за подложки за присаждане;</w:t>
      </w:r>
    </w:p>
    <w:p w:rsidR="009D16BF" w:rsidRPr="00316A50" w:rsidRDefault="009D16BF" w:rsidP="009D16BF">
      <w:pPr>
        <w:ind w:firstLine="720"/>
        <w:jc w:val="both"/>
        <w:rPr>
          <w:lang w:val="bg-BG"/>
        </w:rPr>
      </w:pPr>
      <w:r>
        <w:rPr>
          <w:lang w:val="bg-BG"/>
        </w:rPr>
        <w:t xml:space="preserve">- </w:t>
      </w:r>
      <w:r w:rsidRPr="00316A50">
        <w:rPr>
          <w:lang w:val="bg-BG"/>
        </w:rPr>
        <w:t>разсадници за овошки и ягодови плодове;</w:t>
      </w:r>
    </w:p>
    <w:p w:rsidR="009D16BF" w:rsidRPr="00316A50" w:rsidRDefault="009D16BF" w:rsidP="009D16BF">
      <w:pPr>
        <w:ind w:firstLine="720"/>
        <w:jc w:val="both"/>
        <w:rPr>
          <w:lang w:val="bg-BG"/>
        </w:rPr>
      </w:pPr>
      <w:r>
        <w:rPr>
          <w:lang w:val="bg-BG"/>
        </w:rPr>
        <w:t xml:space="preserve">- </w:t>
      </w:r>
      <w:r w:rsidRPr="00316A50">
        <w:rPr>
          <w:lang w:val="bg-BG"/>
        </w:rPr>
        <w:t>разсадници за декоративни растения;</w:t>
      </w:r>
    </w:p>
    <w:p w:rsidR="009D16BF" w:rsidRPr="00316A50" w:rsidRDefault="009D16BF" w:rsidP="009D16BF">
      <w:pPr>
        <w:ind w:firstLine="720"/>
        <w:jc w:val="both"/>
        <w:rPr>
          <w:lang w:val="bg-BG"/>
        </w:rPr>
      </w:pPr>
      <w:r>
        <w:rPr>
          <w:lang w:val="bg-BG"/>
        </w:rPr>
        <w:t xml:space="preserve">- </w:t>
      </w:r>
      <w:r w:rsidRPr="00316A50">
        <w:rPr>
          <w:lang w:val="bg-BG"/>
        </w:rPr>
        <w:t>търговски разсадници за горски дървесни видове, без тези за задоволяване нуждите на самото стопанство в рамките на залесени площи;</w:t>
      </w:r>
    </w:p>
    <w:p w:rsidR="009D16BF" w:rsidRPr="00316A50" w:rsidRDefault="009D16BF" w:rsidP="009D16BF">
      <w:pPr>
        <w:ind w:firstLine="720"/>
        <w:jc w:val="both"/>
        <w:rPr>
          <w:lang w:val="bg-BG"/>
        </w:rPr>
      </w:pPr>
      <w:r>
        <w:rPr>
          <w:lang w:val="bg-BG"/>
        </w:rPr>
        <w:lastRenderedPageBreak/>
        <w:t xml:space="preserve">- </w:t>
      </w:r>
      <w:r w:rsidRPr="00316A50">
        <w:rPr>
          <w:lang w:val="bg-BG"/>
        </w:rPr>
        <w:t>горски разсадници, на чиято площ се извършва производство на фиданки от горски дървесни и храстови видове, вписани в националния регистър съгласно условията и реда за регистрация на горски разсадници;</w:t>
      </w:r>
    </w:p>
    <w:p w:rsidR="009D16BF" w:rsidRDefault="009D16BF" w:rsidP="009D16BF">
      <w:pPr>
        <w:ind w:firstLine="720"/>
        <w:jc w:val="both"/>
        <w:rPr>
          <w:lang w:val="bg-BG"/>
        </w:rPr>
      </w:pPr>
      <w:r>
        <w:rPr>
          <w:lang w:val="bg-BG"/>
        </w:rPr>
        <w:t xml:space="preserve">- </w:t>
      </w:r>
      <w:r w:rsidRPr="00316A50">
        <w:rPr>
          <w:lang w:val="bg-BG"/>
        </w:rPr>
        <w:t>разсадници за дървета и храсти за засаждане в градини, паркове, край пътя и върху насипи (например растения за жив плет, розови и други декоративни храсти, декоративни иглолистни растения), включително при всички случаи техните подложки за присаждане и фиданки.</w:t>
      </w:r>
    </w:p>
    <w:p w:rsidR="009D16BF" w:rsidRDefault="009D16BF" w:rsidP="009D16BF">
      <w:pPr>
        <w:spacing w:before="40" w:after="40"/>
        <w:ind w:firstLine="720"/>
        <w:jc w:val="both"/>
      </w:pPr>
      <w:r>
        <w:rPr>
          <w:lang w:val="bg-BG"/>
        </w:rPr>
        <w:t>7.</w:t>
      </w:r>
      <w:r w:rsidRPr="00D01D85">
        <w:rPr>
          <w:lang w:val="bg-BG"/>
        </w:rPr>
        <w:t xml:space="preserve"> </w:t>
      </w:r>
      <w:r>
        <w:rPr>
          <w:lang w:val="bg-BG"/>
        </w:rPr>
        <w:t>„Д</w:t>
      </w:r>
      <w:r w:rsidRPr="00D01D85">
        <w:rPr>
          <w:lang w:val="bg-BG"/>
        </w:rPr>
        <w:t>ървесни култури с кратък цикъл на ротация</w:t>
      </w:r>
      <w:r>
        <w:rPr>
          <w:lang w:val="bg-BG"/>
        </w:rPr>
        <w:t>“ са</w:t>
      </w:r>
      <w:r w:rsidRPr="00D01D85">
        <w:rPr>
          <w:lang w:val="bg-BG"/>
        </w:rPr>
        <w:t xml:space="preserve"> </w:t>
      </w:r>
      <w:r>
        <w:rPr>
          <w:noProof/>
        </w:rPr>
        <w:t>площи, засадени с многогодишни култури, чиито корени или дънери остават в почвата след прибиране на реколтата, като през следващия сезон се появяват нови издънки от следните видове:</w:t>
      </w:r>
    </w:p>
    <w:p w:rsidR="009D16BF" w:rsidRDefault="009D16BF" w:rsidP="009D16BF">
      <w:pPr>
        <w:spacing w:before="40" w:after="40"/>
        <w:ind w:firstLine="720"/>
        <w:jc w:val="both"/>
      </w:pPr>
      <w:r>
        <w:rPr>
          <w:noProof/>
        </w:rPr>
        <w:t>1. Тополи (Populus ssp.) – Черна топола (Populus nigra); Бяла топола (Populus alba); Трепетлика (Populus tremula) – максимален цикъл на реколтиране – 6 години.</w:t>
      </w:r>
    </w:p>
    <w:p w:rsidR="009D16BF" w:rsidRDefault="009D16BF" w:rsidP="009D16BF">
      <w:pPr>
        <w:spacing w:before="40" w:after="40"/>
        <w:ind w:firstLine="720"/>
        <w:jc w:val="both"/>
      </w:pPr>
      <w:r>
        <w:rPr>
          <w:noProof/>
        </w:rPr>
        <w:t xml:space="preserve">2. Върби (Salix spp.) – Бяла върба (S. alba); Тритичинкова върба (S. triandra); Трошлива върба (S. fragilis); Ракита (S. purpurea); Ива (S. caprea) – максимален цикъл на реколтиране – 6 години. </w:t>
      </w:r>
    </w:p>
    <w:p w:rsidR="009D16BF" w:rsidRDefault="009D16BF" w:rsidP="009D16BF">
      <w:pPr>
        <w:spacing w:before="40" w:after="40"/>
        <w:ind w:firstLine="720"/>
        <w:jc w:val="both"/>
      </w:pPr>
      <w:r>
        <w:rPr>
          <w:noProof/>
        </w:rPr>
        <w:t>3. Черна елша (Alnus glutinosa) – максималенцикъл на реколтиране - 20 години.</w:t>
      </w:r>
    </w:p>
    <w:p w:rsidR="009D16BF" w:rsidRDefault="009D16BF" w:rsidP="009D16BF">
      <w:pPr>
        <w:spacing w:before="40" w:after="40"/>
        <w:ind w:firstLine="720"/>
        <w:jc w:val="both"/>
      </w:pPr>
      <w:r>
        <w:rPr>
          <w:noProof/>
        </w:rPr>
        <w:t>4. Сребролистна липа (Tilia tomentosa) – максимален цикъл на реколтиране - 20 години.</w:t>
      </w:r>
    </w:p>
    <w:p w:rsidR="009D16BF" w:rsidRDefault="009D16BF" w:rsidP="009D16BF">
      <w:pPr>
        <w:spacing w:before="40" w:after="40"/>
        <w:ind w:firstLine="720"/>
        <w:jc w:val="both"/>
      </w:pPr>
      <w:r>
        <w:rPr>
          <w:noProof/>
        </w:rPr>
        <w:t>5. Полски бряст (Ulmus minor) – максимален цикъл на реколтиране - 20 години.</w:t>
      </w:r>
    </w:p>
    <w:p w:rsidR="009D16BF" w:rsidRDefault="009D16BF" w:rsidP="009D16BF">
      <w:pPr>
        <w:spacing w:before="40" w:after="40"/>
        <w:ind w:firstLine="720"/>
        <w:jc w:val="both"/>
      </w:pPr>
      <w:r>
        <w:rPr>
          <w:noProof/>
        </w:rPr>
        <w:t>6. Леска (Corylus avellana) – максимален цикъл на реколтиране - 20 години.</w:t>
      </w:r>
    </w:p>
    <w:p w:rsidR="009D16BF" w:rsidRDefault="009D16BF" w:rsidP="009D16BF">
      <w:pPr>
        <w:spacing w:before="40" w:after="40"/>
        <w:ind w:firstLine="720"/>
        <w:jc w:val="both"/>
      </w:pPr>
      <w:r>
        <w:rPr>
          <w:noProof/>
        </w:rPr>
        <w:t>7. Източен чинар (Platanus orientalis) –максимален цикъл на реколтиране - 20 години.</w:t>
      </w:r>
    </w:p>
    <w:p w:rsidR="009D16BF" w:rsidRDefault="009D16BF" w:rsidP="009D16BF">
      <w:pPr>
        <w:spacing w:before="40" w:after="40"/>
        <w:ind w:firstLine="720"/>
        <w:jc w:val="both"/>
      </w:pPr>
      <w:r>
        <w:rPr>
          <w:noProof/>
        </w:rPr>
        <w:t>8. Черница (Morus spp.) – максимален цикъл на реколтиране - 20 години.</w:t>
      </w:r>
    </w:p>
    <w:p w:rsidR="009D16BF" w:rsidRPr="00C47FC4" w:rsidRDefault="009D16BF" w:rsidP="009D16BF">
      <w:pPr>
        <w:ind w:firstLine="720"/>
        <w:jc w:val="both"/>
        <w:rPr>
          <w:bCs/>
          <w:noProof/>
          <w:lang w:val="bg-BG" w:eastAsia="en-GB"/>
        </w:rPr>
      </w:pPr>
      <w:r>
        <w:rPr>
          <w:noProof/>
        </w:rPr>
        <w:t>За видовете дървесни култури с кратък цикъл на ротация, които са с максимален цикъл на прибиране на реколтата по-дълъг от 8 години, се изисква минимална гъстота от 6000 бр./ха и за растения с цикъл на прибиране на реколтата по кратък от 8 години е 8000 бр./ха.</w:t>
      </w:r>
    </w:p>
    <w:p w:rsidR="009D16BF" w:rsidRDefault="009D16BF" w:rsidP="009D16BF">
      <w:pPr>
        <w:ind w:firstLine="720"/>
        <w:jc w:val="both"/>
        <w:rPr>
          <w:noProof/>
          <w:lang w:val="bg-BG"/>
        </w:rPr>
      </w:pPr>
      <w:r w:rsidRPr="00607C2E">
        <w:rPr>
          <w:lang w:val="bg-BG" w:eastAsia="en-GB"/>
        </w:rPr>
        <w:t xml:space="preserve">8. „Хектар, отговарящ на условията за подпомагане“ е земеделска площ по чл. 4, параграф 4 от Регламент (ЕС) 2021/2115. </w:t>
      </w:r>
      <w:r>
        <w:rPr>
          <w:noProof/>
        </w:rPr>
        <w:t>На допустимите за подпомагане хектари могат да се осъществяват и неселскостопански дейности при условие, че селскостопанските дейности могат да се осъществяват, без да бъдат значително възпрепятствани от интензитета, характера, продължителността и времето на неселскостопанските дейности, когато земеделската площ на стопанството се използва и за неселскостопански дейности. Случайното извършване на неселскостопански дейности трябва да бъде ограничено във времето, не трябва да влошава структурата на почвата, нито да води до разрушаване на растителна покривка или да застрашава спазването на стандартите за Добро земеделско и екологично състояние върху допустимите за подпомагане хектари. За площите с култури, неземеделските дейности трябва се извършват след прибирането на реколтата. Площи, които не могат да се използват или не се използват за селскостопански или за преобладаващо селскостопански дейности като необработваемите (изоставени/пустеещи) земеделски площи; площите, непригодни за извършване на земеделска дейност и такива с нормативни ограничения за извършване на земеделска дейност; неземеделските земи, вкл. териториите, заети от гори, урбанизираните територии, водните обекти и прилежащите им площи, нарушените терени, транспортната инфраструктура и прилежащите към нея територии, голи и ерозирали терени (заети от пясъци, чакъл и голи скали), не са допустими за подпомагане.</w:t>
      </w:r>
    </w:p>
    <w:p w:rsidR="009D16BF" w:rsidRDefault="009D16BF" w:rsidP="009D16BF">
      <w:pPr>
        <w:ind w:firstLine="720"/>
        <w:jc w:val="both"/>
        <w:rPr>
          <w:noProof/>
          <w:lang w:val="bg-BG"/>
        </w:rPr>
      </w:pPr>
      <w:r>
        <w:rPr>
          <w:noProof/>
        </w:rPr>
        <w:t xml:space="preserve">Допустимият хектар може да включва неземеделски площи и характеристики, включени в общата площ на земеделския парцел като каменни стени, канавки, полски пътища за достъп. Максималният брой широколистни и иглолистни неовощни видове дървета на допустим хектар не надвишават 100. Постоянно затревените площи, които се поддържат чрез паша са допустими за подпомагане, когато върху тях има мозаечно разположени храсти, годни за паша, скали и други трайно неподходящи за подпомагане площи, при условие че не възпрепятстват </w:t>
      </w:r>
      <w:r>
        <w:rPr>
          <w:noProof/>
        </w:rPr>
        <w:lastRenderedPageBreak/>
        <w:t>земеделската дейност. Постоянно затревените площи, които се поддържат чрез косене, както и непроизводствените постоянно затревени площи, са допустими за подпомагане, когато на тях има не повече от 100 бр. дървета и/или храсти на хектар и/или има мозаечно разположени скали, скални участъци, ерозирали или оголени терени, които заемат не повече от 10 % от общата площ, след изключване на компактно разположените неподходящи за подпомагане площи.</w:t>
      </w:r>
    </w:p>
    <w:p w:rsidR="009D16BF" w:rsidRPr="007D7053" w:rsidRDefault="009D16BF" w:rsidP="009D16BF">
      <w:pPr>
        <w:ind w:firstLine="720"/>
        <w:jc w:val="both"/>
        <w:rPr>
          <w:lang w:val="bg-BG" w:eastAsia="en-GB"/>
        </w:rPr>
      </w:pPr>
    </w:p>
    <w:p w:rsidR="009D16BF" w:rsidRPr="00081FA4" w:rsidRDefault="009D16BF" w:rsidP="009D16BF">
      <w:pPr>
        <w:ind w:firstLine="850"/>
        <w:jc w:val="both"/>
        <w:rPr>
          <w:highlight w:val="white"/>
          <w:shd w:val="clear" w:color="auto" w:fill="FEFEFE"/>
          <w:lang w:val="bg-BG"/>
        </w:rPr>
      </w:pPr>
      <w:r w:rsidRPr="007D7053">
        <w:rPr>
          <w:b/>
          <w:highlight w:val="white"/>
          <w:shd w:val="clear" w:color="auto" w:fill="FEFEFE"/>
          <w:lang w:val="bg-BG"/>
        </w:rPr>
        <w:t>§ 1б.</w:t>
      </w:r>
      <w:r w:rsidRPr="00081FA4">
        <w:rPr>
          <w:highlight w:val="white"/>
          <w:shd w:val="clear" w:color="auto" w:fill="FEFEFE"/>
          <w:lang w:val="bg-BG"/>
        </w:rPr>
        <w:t xml:space="preserve"> За подхода Водено от общностите местно развитие законът се прилага доколкото не противоречи на Закона за управление на средствата от Европейските фондове при споделено управление ил</w:t>
      </w:r>
      <w:r w:rsidR="00EB5A4E">
        <w:rPr>
          <w:highlight w:val="white"/>
          <w:shd w:val="clear" w:color="auto" w:fill="FEFEFE"/>
          <w:lang w:val="bg-BG"/>
        </w:rPr>
        <w:t>и на акт по неговото прилагане.</w:t>
      </w:r>
    </w:p>
    <w:p w:rsidR="009D16BF" w:rsidRPr="00E94679" w:rsidRDefault="009D16BF" w:rsidP="009D16BF">
      <w:pPr>
        <w:ind w:firstLine="850"/>
        <w:jc w:val="both"/>
        <w:rPr>
          <w:highlight w:val="white"/>
          <w:shd w:val="clear" w:color="auto" w:fill="FEFEFE"/>
          <w:lang w:val="bg-BG"/>
        </w:rPr>
      </w:pPr>
    </w:p>
    <w:p w:rsidR="009D16BF" w:rsidRDefault="009D16BF" w:rsidP="009D16BF">
      <w:pPr>
        <w:spacing w:after="240"/>
        <w:ind w:firstLine="720"/>
        <w:jc w:val="both"/>
        <w:rPr>
          <w:lang w:val="bg-BG"/>
        </w:rPr>
      </w:pPr>
      <w:r w:rsidRPr="00137BCC">
        <w:rPr>
          <w:b/>
          <w:lang w:val="bg-BG"/>
        </w:rPr>
        <w:t xml:space="preserve">§ </w:t>
      </w:r>
      <w:r w:rsidR="0089550D">
        <w:rPr>
          <w:b/>
          <w:lang w:val="bg-BG"/>
        </w:rPr>
        <w:t>2</w:t>
      </w:r>
      <w:r w:rsidR="0089550D">
        <w:rPr>
          <w:b/>
          <w:lang w:val="bg-BG"/>
        </w:rPr>
        <w:t>1</w:t>
      </w:r>
      <w:r w:rsidRPr="00137BCC">
        <w:rPr>
          <w:b/>
          <w:lang w:val="bg-BG"/>
        </w:rPr>
        <w:t>.</w:t>
      </w:r>
      <w:r w:rsidRPr="002F0D63">
        <w:rPr>
          <w:lang w:val="bg-BG"/>
        </w:rPr>
        <w:t xml:space="preserve"> </w:t>
      </w:r>
      <w:r w:rsidRPr="0026671D">
        <w:rPr>
          <w:lang w:val="bg-BG"/>
        </w:rPr>
        <w:t>Навсякъде в закона думите „Министерството на земеделието, храните и горите“, „министърът на земеделието, храните и горите“, „министъра на земеделието, храните и горите“ се заменят съответно с „Министерството на земеделието“, „министърът на земеделието“ и „министъра на земеделието“.</w:t>
      </w:r>
      <w:r>
        <w:rPr>
          <w:lang w:val="bg-BG"/>
        </w:rPr>
        <w:t xml:space="preserve"> </w:t>
      </w:r>
    </w:p>
    <w:p w:rsidR="009D16BF" w:rsidRPr="0026671D" w:rsidRDefault="009D16BF" w:rsidP="009D16BF">
      <w:pPr>
        <w:spacing w:before="120" w:after="120" w:line="288" w:lineRule="auto"/>
        <w:jc w:val="center"/>
        <w:rPr>
          <w:b/>
          <w:caps/>
          <w:lang w:val="bg-BG"/>
        </w:rPr>
      </w:pPr>
      <w:r>
        <w:rPr>
          <w:b/>
          <w:caps/>
          <w:lang w:val="bg-BG"/>
        </w:rPr>
        <w:t xml:space="preserve">ПРЕХОДНИ И </w:t>
      </w:r>
      <w:r w:rsidRPr="0026671D">
        <w:rPr>
          <w:b/>
          <w:caps/>
          <w:lang w:val="bg-BG"/>
        </w:rPr>
        <w:t>Заключителни разпоредби</w:t>
      </w:r>
    </w:p>
    <w:p w:rsidR="009D16BF" w:rsidRDefault="009D16BF" w:rsidP="009D16BF">
      <w:pPr>
        <w:spacing w:after="240"/>
        <w:ind w:firstLine="850"/>
        <w:jc w:val="both"/>
        <w:rPr>
          <w:lang w:val="bg-BG"/>
        </w:rPr>
      </w:pPr>
      <w:r w:rsidRPr="000765AC">
        <w:rPr>
          <w:b/>
          <w:bCs/>
          <w:shd w:val="clear" w:color="auto" w:fill="FEFEFE"/>
          <w:lang w:val="bg-BG"/>
        </w:rPr>
        <w:t xml:space="preserve">§ </w:t>
      </w:r>
      <w:r w:rsidR="0089550D">
        <w:rPr>
          <w:b/>
          <w:bCs/>
          <w:shd w:val="clear" w:color="auto" w:fill="FEFEFE"/>
          <w:lang w:val="bg-BG"/>
        </w:rPr>
        <w:t>2</w:t>
      </w:r>
      <w:r w:rsidR="0089550D">
        <w:rPr>
          <w:b/>
          <w:bCs/>
          <w:shd w:val="clear" w:color="auto" w:fill="FEFEFE"/>
          <w:lang w:val="bg-BG"/>
        </w:rPr>
        <w:t>2</w:t>
      </w:r>
      <w:r w:rsidRPr="000765AC">
        <w:rPr>
          <w:bCs/>
          <w:shd w:val="clear" w:color="auto" w:fill="FEFEFE"/>
          <w:lang w:val="bg-BG"/>
        </w:rPr>
        <w:t>.</w:t>
      </w:r>
      <w:r w:rsidRPr="000765AC">
        <w:rPr>
          <w:lang w:val="bg-BG"/>
        </w:rPr>
        <w:t xml:space="preserve"> (1) </w:t>
      </w:r>
      <w:r>
        <w:rPr>
          <w:lang w:val="bg-BG"/>
        </w:rPr>
        <w:t xml:space="preserve">На основание чл. 9, параграф 2, ал. 3 от </w:t>
      </w:r>
      <w:r w:rsidRPr="00EE3B43">
        <w:rPr>
          <w:lang w:val="bg-BG"/>
        </w:rPr>
        <w:t>Регламент (ЕС) 2021/2116</w:t>
      </w:r>
      <w:r>
        <w:rPr>
          <w:lang w:val="bg-BG"/>
        </w:rPr>
        <w:t xml:space="preserve"> се запазва разплащателната агенция, акредитирана преди 15 октомври 2020 г.</w:t>
      </w:r>
    </w:p>
    <w:p w:rsidR="00B20D60" w:rsidRDefault="009D16BF" w:rsidP="00B20D60">
      <w:pPr>
        <w:spacing w:after="240"/>
        <w:ind w:firstLine="850"/>
        <w:jc w:val="both"/>
        <w:rPr>
          <w:shd w:val="clear" w:color="auto" w:fill="FEFEFE"/>
          <w:lang w:val="bg-BG"/>
        </w:rPr>
      </w:pPr>
      <w:r>
        <w:rPr>
          <w:lang w:val="bg-BG"/>
        </w:rPr>
        <w:t xml:space="preserve">(2) </w:t>
      </w:r>
      <w:r w:rsidR="00B20D60">
        <w:rPr>
          <w:lang w:val="bg-BG"/>
        </w:rPr>
        <w:t xml:space="preserve">Членове 9б, 9в, 9г, 9д, 9е, 9ж и 9з се прилагат за </w:t>
      </w:r>
      <w:r w:rsidR="00B20D60">
        <w:rPr>
          <w:shd w:val="clear" w:color="auto" w:fill="FEFEFE"/>
          <w:lang w:val="bg-BG"/>
        </w:rPr>
        <w:t>мерките и подмерките от Програмата за развитие на селските райони за периода 2014 - 2020 г.</w:t>
      </w:r>
      <w:r w:rsidR="00B20D60">
        <w:rPr>
          <w:color w:val="000000"/>
          <w:lang w:val="bg-BG"/>
        </w:rPr>
        <w:t xml:space="preserve"> до изтичане на периода на мониторинг.</w:t>
      </w:r>
    </w:p>
    <w:p w:rsidR="009D16BF" w:rsidRPr="005C70D9" w:rsidRDefault="00B20D60" w:rsidP="009D16BF">
      <w:pPr>
        <w:spacing w:after="240"/>
        <w:ind w:firstLine="850"/>
        <w:jc w:val="both"/>
        <w:rPr>
          <w:shd w:val="clear" w:color="auto" w:fill="FEFEFE"/>
          <w:lang w:val="bg-BG"/>
        </w:rPr>
      </w:pPr>
      <w:r>
        <w:rPr>
          <w:shd w:val="clear" w:color="auto" w:fill="FEFEFE"/>
          <w:lang w:val="bg-BG"/>
        </w:rPr>
        <w:t xml:space="preserve">(3) </w:t>
      </w:r>
      <w:r w:rsidR="009D16BF" w:rsidRPr="000765AC">
        <w:rPr>
          <w:shd w:val="clear" w:color="auto" w:fill="FEFEFE"/>
          <w:lang w:val="bg-BG"/>
        </w:rPr>
        <w:t xml:space="preserve">Членове 38а, 38б, 43а, 43б, 43в, 44, 45, 46 и 46а се прилагат за схемите за директни </w:t>
      </w:r>
      <w:r w:rsidR="009D16BF" w:rsidRPr="005C70D9">
        <w:rPr>
          <w:shd w:val="clear" w:color="auto" w:fill="FEFEFE"/>
          <w:lang w:val="bg-BG"/>
        </w:rPr>
        <w:t>плащания, които са заявени за подпомагане по реда на чл. 41 до 10 юни 2022 г.</w:t>
      </w:r>
    </w:p>
    <w:p w:rsidR="009D16BF" w:rsidRDefault="009D16BF" w:rsidP="009D16BF">
      <w:pPr>
        <w:spacing w:after="240"/>
        <w:ind w:firstLine="850"/>
        <w:jc w:val="both"/>
        <w:rPr>
          <w:shd w:val="clear" w:color="auto" w:fill="FEFEFE"/>
          <w:lang w:val="bg-BG"/>
        </w:rPr>
      </w:pPr>
      <w:r w:rsidRPr="005C70D9">
        <w:rPr>
          <w:shd w:val="clear" w:color="auto" w:fill="FEFEFE"/>
          <w:lang w:val="bg-BG"/>
        </w:rPr>
        <w:t>(</w:t>
      </w:r>
      <w:r w:rsidR="00B20D60" w:rsidRPr="005C70D9">
        <w:rPr>
          <w:shd w:val="clear" w:color="auto" w:fill="FEFEFE"/>
          <w:lang w:val="bg-BG"/>
        </w:rPr>
        <w:t>4</w:t>
      </w:r>
      <w:r w:rsidRPr="005C70D9">
        <w:rPr>
          <w:shd w:val="clear" w:color="auto" w:fill="FEFEFE"/>
          <w:lang w:val="bg-BG"/>
        </w:rPr>
        <w:t xml:space="preserve">) Параграфи </w:t>
      </w:r>
      <w:r w:rsidR="0089550D" w:rsidRPr="005C70D9">
        <w:rPr>
          <w:shd w:val="clear" w:color="auto" w:fill="FEFEFE"/>
          <w:lang w:val="bg-BG"/>
        </w:rPr>
        <w:t>9</w:t>
      </w:r>
      <w:r w:rsidR="0089550D" w:rsidRPr="005C70D9">
        <w:rPr>
          <w:shd w:val="clear" w:color="auto" w:fill="FEFEFE"/>
          <w:lang w:val="bg-BG"/>
        </w:rPr>
        <w:t xml:space="preserve"> </w:t>
      </w:r>
      <w:r w:rsidRPr="005C70D9">
        <w:rPr>
          <w:shd w:val="clear" w:color="auto" w:fill="FEFEFE"/>
          <w:lang w:val="bg-BG"/>
        </w:rPr>
        <w:t xml:space="preserve">и </w:t>
      </w:r>
      <w:r w:rsidR="0089550D" w:rsidRPr="005C70D9">
        <w:rPr>
          <w:shd w:val="clear" w:color="auto" w:fill="FEFEFE"/>
          <w:lang w:val="bg-BG"/>
        </w:rPr>
        <w:t>20</w:t>
      </w:r>
      <w:r w:rsidR="0089550D" w:rsidRPr="005C70D9">
        <w:rPr>
          <w:shd w:val="clear" w:color="auto" w:fill="FEFEFE"/>
          <w:lang w:val="bg-BG"/>
        </w:rPr>
        <w:t xml:space="preserve"> </w:t>
      </w:r>
      <w:r w:rsidRPr="005C70D9">
        <w:rPr>
          <w:shd w:val="clear" w:color="auto" w:fill="FEFEFE"/>
          <w:lang w:val="bg-BG"/>
        </w:rPr>
        <w:t>се прилагат</w:t>
      </w:r>
      <w:r>
        <w:rPr>
          <w:shd w:val="clear" w:color="auto" w:fill="FEFEFE"/>
          <w:lang w:val="bg-BG"/>
        </w:rPr>
        <w:t xml:space="preserve"> от 1 януари 2023 г.</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2</w:t>
      </w:r>
      <w:r w:rsidR="0089550D">
        <w:rPr>
          <w:b/>
          <w:lang w:val="bg-BG"/>
        </w:rPr>
        <w:t>3</w:t>
      </w:r>
      <w:r w:rsidRPr="0026671D">
        <w:rPr>
          <w:lang w:val="bg-BG"/>
        </w:rPr>
        <w:t>. В Данъчно-осигурителния процесуален кодекс (</w:t>
      </w:r>
      <w:proofErr w:type="spellStart"/>
      <w:r w:rsidRPr="0026671D">
        <w:rPr>
          <w:lang w:val="bg-BG"/>
        </w:rPr>
        <w:t>обн</w:t>
      </w:r>
      <w:proofErr w:type="spellEnd"/>
      <w:r w:rsidRPr="0026671D">
        <w:rPr>
          <w:lang w:val="bg-BG"/>
        </w:rPr>
        <w:t>., ДВ, бр. 105 от 2005 г.; изм. и доп., бр. 30, 33, 34, 59, 63, 73, 80, 82, 86, 95 и 105 от 2006 г., бр. 46, 52, 53, 57, 59, 108 и 109 от 2007 г., бр. 36, 69 и 98 от 2008 г., бр. 12, 32, 41 и 93 от 2009 г., бр. 15, 94, 98, 100 и 101 от 2010 г., бр. 14, 31, 77 и 99 от 2011 г., бр. 26, 38, 40, 82, 94 и 99 от 2012 г., бр. 52, 98, 106 и 109 от 2013 г., бр. 1 от 2014 г.; Решение № 2 на Конституционния съд от 2014 г. – бр. 14 от 2014 г.; изм. и доп., бр. 18, 40, 53 и 105 от 2014 г., бр. 12, 14, 60, 61 и 94 от 2015 г., бр. 13, 42, 58, 62, 97 и 105 от 2016 г., бр. 58, 63, 85, 86, 92 и 103 от 2017 г., бр. 7, 15, 27, 77 и 98 от 2018 г., бр. 17, 64, 83, 96 и 102 от 2019 г. и бр. 18, 28, 34, 69, 104 и 105 от 2020 г.) се правят следните изменения:</w:t>
      </w:r>
    </w:p>
    <w:p w:rsidR="009D16BF" w:rsidRPr="0026671D" w:rsidRDefault="009D16BF" w:rsidP="009D16BF">
      <w:pPr>
        <w:spacing w:before="120" w:after="120"/>
        <w:ind w:firstLine="720"/>
        <w:jc w:val="both"/>
        <w:rPr>
          <w:lang w:val="bg-BG"/>
        </w:rPr>
      </w:pPr>
      <w:r w:rsidRPr="0026671D">
        <w:rPr>
          <w:lang w:val="bg-BG"/>
        </w:rPr>
        <w:t>1. В чл. 183, ал. 11 думите „министъра на земеделието, храните и горите“ се заменят с „министъра на земеделието“.</w:t>
      </w:r>
    </w:p>
    <w:p w:rsidR="009D16BF" w:rsidRPr="0026671D" w:rsidRDefault="009D16BF" w:rsidP="009D16BF">
      <w:pPr>
        <w:spacing w:before="120" w:after="120"/>
        <w:ind w:firstLine="720"/>
        <w:jc w:val="both"/>
        <w:rPr>
          <w:lang w:val="bg-BG"/>
        </w:rPr>
      </w:pPr>
      <w:r w:rsidRPr="0026671D">
        <w:rPr>
          <w:lang w:val="bg-BG"/>
        </w:rPr>
        <w:t>2. В чл. 242, ал. 5 думите „министъра на земеделието, храните и горите“ се заменят с „министъра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2</w:t>
      </w:r>
      <w:r w:rsidR="0089550D">
        <w:rPr>
          <w:b/>
          <w:lang w:val="bg-BG"/>
        </w:rPr>
        <w:t>4</w:t>
      </w:r>
      <w:r w:rsidRPr="0026671D">
        <w:rPr>
          <w:lang w:val="bg-BG"/>
        </w:rPr>
        <w:t>. В Закона за административно-териториалното устройство на Република България (</w:t>
      </w:r>
      <w:proofErr w:type="spellStart"/>
      <w:r w:rsidRPr="0026671D">
        <w:rPr>
          <w:lang w:val="bg-BG"/>
        </w:rPr>
        <w:t>обн</w:t>
      </w:r>
      <w:proofErr w:type="spellEnd"/>
      <w:r w:rsidRPr="0026671D">
        <w:rPr>
          <w:lang w:val="bg-BG"/>
        </w:rPr>
        <w:t>., ДВ, бр. 63 от 1995 г.; Решение № 8 на Конституционния съд от 1996 г. – бр. 51 от 1996 г.; изм. и доп., бр. 27, 33 и 154 от 1998 г., бр. 10 и 69 от 1999 г., бр. 57 от 2000 г., бр. 67 и 80 от 2003 г., бр. 46 от 2005 г., бр. 63 от 2007 г., бр. 36 от 2008 г., бр. 9 и 95 от 2011 г., бр. 66 от 2013 г., бр. 19, 98 и 107 от 2014 г., бр. 39 и 57 от 2016 г., бр. 58 от 2017 г. и бр. 107 от 2020 г. и бр. 36 от 2021 г.), в чл. 37, ал. 2 думите „Министерството на земеделието, храните и горите“ се заменят с „Министерството на земеделието“.</w:t>
      </w:r>
    </w:p>
    <w:p w:rsidR="009D16BF" w:rsidRPr="0026671D" w:rsidRDefault="009D16BF" w:rsidP="009D16BF">
      <w:pPr>
        <w:spacing w:before="120" w:after="120"/>
        <w:ind w:firstLine="720"/>
        <w:jc w:val="both"/>
        <w:rPr>
          <w:lang w:val="bg-BG"/>
        </w:rPr>
      </w:pPr>
      <w:r w:rsidRPr="0026671D">
        <w:rPr>
          <w:b/>
          <w:lang w:val="bg-BG"/>
        </w:rPr>
        <w:lastRenderedPageBreak/>
        <w:t xml:space="preserve">§ </w:t>
      </w:r>
      <w:r w:rsidR="0089550D">
        <w:rPr>
          <w:b/>
          <w:lang w:val="bg-BG"/>
        </w:rPr>
        <w:t>2</w:t>
      </w:r>
      <w:r w:rsidR="0089550D">
        <w:rPr>
          <w:b/>
          <w:lang w:val="bg-BG"/>
        </w:rPr>
        <w:t>5</w:t>
      </w:r>
      <w:r w:rsidRPr="0026671D">
        <w:rPr>
          <w:b/>
          <w:lang w:val="bg-BG"/>
        </w:rPr>
        <w:t>.</w:t>
      </w:r>
      <w:r w:rsidRPr="0026671D">
        <w:rPr>
          <w:lang w:val="bg-BG"/>
        </w:rPr>
        <w:t xml:space="preserve"> В Закона за административното регулиране на икономическите дейности, свързани с нефт и продукти от нефтен произход (</w:t>
      </w:r>
      <w:proofErr w:type="spellStart"/>
      <w:r w:rsidRPr="0026671D">
        <w:rPr>
          <w:lang w:val="bg-BG"/>
        </w:rPr>
        <w:t>обн</w:t>
      </w:r>
      <w:proofErr w:type="spellEnd"/>
      <w:r w:rsidRPr="0026671D">
        <w:rPr>
          <w:lang w:val="bg-BG"/>
        </w:rPr>
        <w:t xml:space="preserve">., ДВ, бр. 62 от 2018 г.; изм. и доп., бр. 13, 17 и 83 от </w:t>
      </w:r>
      <w:r w:rsidRPr="0026671D">
        <w:rPr>
          <w:lang w:val="bg-BG"/>
        </w:rPr>
        <w:br/>
        <w:t>2019 г., бр. 9, 28 и 51 от 2020 г. и бр. 15 от 2021 г.), в чл. 5, ал. 2 думите „Министерството на земеделието, храните и горите“ се заменят с „Министерството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2</w:t>
      </w:r>
      <w:r w:rsidR="0089550D">
        <w:rPr>
          <w:b/>
          <w:lang w:val="bg-BG"/>
        </w:rPr>
        <w:t>6</w:t>
      </w:r>
      <w:r w:rsidRPr="0026671D">
        <w:rPr>
          <w:b/>
          <w:lang w:val="bg-BG"/>
        </w:rPr>
        <w:t>.</w:t>
      </w:r>
      <w:r w:rsidRPr="0026671D">
        <w:rPr>
          <w:lang w:val="bg-BG"/>
        </w:rPr>
        <w:t xml:space="preserve"> В Закона за акцизите и данъчните складове (</w:t>
      </w:r>
      <w:proofErr w:type="spellStart"/>
      <w:r w:rsidRPr="0026671D">
        <w:rPr>
          <w:lang w:val="bg-BG"/>
        </w:rPr>
        <w:t>обн</w:t>
      </w:r>
      <w:proofErr w:type="spellEnd"/>
      <w:r w:rsidRPr="0026671D">
        <w:rPr>
          <w:lang w:val="bg-BG"/>
        </w:rPr>
        <w:t>., ДВ, бр. 91 от 2005 г.; изм. и доп., бр. 105 от 2005 г., бр. 30, 34, 63, 80, 81, 105 и 108 от 2006 г., бр. 31, 53, 108 и 109 от 2007 г., бр. 36 и 106 от 2008 г., бр. 6, 24, 44 и 95 от 2009 г., бр. 55 и 94 от 2010 г., бр. 19, 35, 82 и 99 от 2011 г., бр. 29, 54 и 94 от 2012 г., бр. 15, 101 и 109 от 2013 г., бр. 1 и 105 от 2014 г., бр. 30, 92 и 95 от 2015 г., бр. 45, 58, 95 и 97 от 2016 г., бр. 9, 58, 63, 92, 97 и 103 от 2017 г., бр. 24, 62, 65, 98 и 103 от 2018 г., бр. 7, 17, 33, 96 и 100 от 2019 г., бр. 9, 14, 18, 28, 44, 65 и 104 от 2020 г., бр. 77 от 2021 г. и бр. 12 от 2022 г.), в чл. 45д се правят следните изменения:</w:t>
      </w:r>
    </w:p>
    <w:p w:rsidR="009D16BF" w:rsidRPr="0026671D" w:rsidRDefault="009D16BF" w:rsidP="009D16BF">
      <w:pPr>
        <w:spacing w:before="120" w:after="120"/>
        <w:ind w:firstLine="720"/>
        <w:jc w:val="both"/>
        <w:rPr>
          <w:lang w:val="bg-BG"/>
        </w:rPr>
      </w:pPr>
      <w:r w:rsidRPr="0026671D">
        <w:rPr>
          <w:lang w:val="bg-BG"/>
        </w:rPr>
        <w:t>1. В ал. 1, изречение второ думите „министъра на земеделието, храните и горите” се заменят с „министъра на земеделието”.</w:t>
      </w:r>
    </w:p>
    <w:p w:rsidR="009D16BF" w:rsidRPr="0026671D" w:rsidRDefault="009D16BF" w:rsidP="009D16BF">
      <w:pPr>
        <w:spacing w:before="120" w:after="120"/>
        <w:ind w:firstLine="720"/>
        <w:jc w:val="both"/>
        <w:rPr>
          <w:lang w:val="bg-BG"/>
        </w:rPr>
      </w:pPr>
      <w:r w:rsidRPr="0026671D">
        <w:rPr>
          <w:lang w:val="bg-BG"/>
        </w:rPr>
        <w:t>2. В ал. 4 думите „Министерството на земеделието, храните и горите” се заменят с „Министерството на земеделието” и думите „министъра на земеделието, храните и горите” се заменят с „министъра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2</w:t>
      </w:r>
      <w:r w:rsidR="0089550D">
        <w:rPr>
          <w:b/>
          <w:lang w:val="bg-BG"/>
        </w:rPr>
        <w:t>7</w:t>
      </w:r>
      <w:r w:rsidRPr="0026671D">
        <w:rPr>
          <w:b/>
          <w:lang w:val="bg-BG"/>
        </w:rPr>
        <w:t>.</w:t>
      </w:r>
      <w:r w:rsidRPr="0026671D">
        <w:rPr>
          <w:lang w:val="bg-BG"/>
        </w:rPr>
        <w:t xml:space="preserve"> В Закона за арендата в земеделието (</w:t>
      </w:r>
      <w:proofErr w:type="spellStart"/>
      <w:r w:rsidRPr="0026671D">
        <w:rPr>
          <w:lang w:val="bg-BG"/>
        </w:rPr>
        <w:t>обн</w:t>
      </w:r>
      <w:proofErr w:type="spellEnd"/>
      <w:r w:rsidRPr="0026671D">
        <w:rPr>
          <w:lang w:val="bg-BG"/>
        </w:rPr>
        <w:t xml:space="preserve">., ДВ, бр. 82 от 1996 г.; изм. и доп., бр. 35 и 113 от 1999 г., бр. 99 от 2002 г., бр. 13 от 2007 г., бр. 36 и 43 от 2008 г., бр. 14 от 2015 г., бр. 61 от 2016 г., бр. 13 и 58 от 2017 г., бр. 42 и 55 от 2018 г.), в § 4 от </w:t>
      </w:r>
      <w:r w:rsidRPr="0026671D">
        <w:rPr>
          <w:caps/>
          <w:lang w:val="bg-BG"/>
        </w:rPr>
        <w:t>п</w:t>
      </w:r>
      <w:r w:rsidRPr="0026671D">
        <w:rPr>
          <w:lang w:val="bg-BG"/>
        </w:rPr>
        <w:t>реходните и заключителните разпоредби думите „министъра на земеделието, храните и горите“ се заменят с „министъра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2</w:t>
      </w:r>
      <w:r w:rsidR="0089550D">
        <w:rPr>
          <w:b/>
          <w:lang w:val="bg-BG"/>
        </w:rPr>
        <w:t>8</w:t>
      </w:r>
      <w:r w:rsidRPr="0026671D">
        <w:rPr>
          <w:lang w:val="bg-BG"/>
        </w:rPr>
        <w:t>. В Закона за безопасно използване на ядрената енергия (</w:t>
      </w:r>
      <w:proofErr w:type="spellStart"/>
      <w:r w:rsidRPr="0026671D">
        <w:rPr>
          <w:lang w:val="bg-BG"/>
        </w:rPr>
        <w:t>обн</w:t>
      </w:r>
      <w:proofErr w:type="spellEnd"/>
      <w:r w:rsidRPr="0026671D">
        <w:rPr>
          <w:lang w:val="bg-BG"/>
        </w:rPr>
        <w:t>., ДВ, бр. 63 от 2002 г.; изм. и доп., бр. 120 от 2002 г., бр. 70 от 2004 г., бр. 76, 88 и 105 от 2005 г., бр. 30 от 2006 г., бр. 11 и 09 от 2007 г., бр. 36 и 67 от 2008 г., бр. 42 и 74 от 2009 г., бр. 80, 87, 88 и 97 от 2010 г., бр. 26 от 2011 г., бр. 38 и 82 от 2012 г., бр. 15, 66 и 68 от 2013 г., бр. 98 от 2014 г., бр. 14 от 2015 г., бр. 58, 99, 102 и 103 от 2017 г., бр. 7 и 77 от 2018 г. и бр. 17 от 2020 г.) се правят следните изменения:</w:t>
      </w:r>
    </w:p>
    <w:p w:rsidR="009D16BF" w:rsidRPr="0026671D" w:rsidRDefault="009D16BF" w:rsidP="009D16BF">
      <w:pPr>
        <w:spacing w:before="120" w:after="120"/>
        <w:ind w:firstLine="720"/>
        <w:jc w:val="both"/>
        <w:rPr>
          <w:lang w:val="bg-BG"/>
        </w:rPr>
      </w:pPr>
      <w:r w:rsidRPr="0026671D">
        <w:rPr>
          <w:lang w:val="bg-BG"/>
        </w:rPr>
        <w:t>1. В чл. 13 думите „земеделието, храните и горите“ се заменят със „земеделието“.</w:t>
      </w:r>
    </w:p>
    <w:p w:rsidR="009D16BF" w:rsidRPr="0026671D" w:rsidRDefault="009D16BF" w:rsidP="009D16BF">
      <w:pPr>
        <w:spacing w:before="120" w:after="120"/>
        <w:ind w:firstLine="720"/>
        <w:jc w:val="both"/>
        <w:rPr>
          <w:lang w:val="bg-BG"/>
        </w:rPr>
      </w:pPr>
      <w:r w:rsidRPr="0026671D">
        <w:rPr>
          <w:lang w:val="bg-BG"/>
        </w:rPr>
        <w:t xml:space="preserve">2. В § 1и, ал. 2 от </w:t>
      </w:r>
      <w:r w:rsidRPr="0026671D">
        <w:rPr>
          <w:caps/>
          <w:lang w:val="bg-BG"/>
        </w:rPr>
        <w:t>д</w:t>
      </w:r>
      <w:r w:rsidRPr="0026671D">
        <w:rPr>
          <w:lang w:val="bg-BG"/>
        </w:rPr>
        <w:t>опълнителните разпоредби думите „министъра на земеделието, храните и горите“ се заменят с „министъра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2</w:t>
      </w:r>
      <w:r w:rsidR="0089550D">
        <w:rPr>
          <w:b/>
          <w:lang w:val="bg-BG"/>
        </w:rPr>
        <w:t>9</w:t>
      </w:r>
      <w:r w:rsidRPr="0026671D">
        <w:rPr>
          <w:b/>
          <w:lang w:val="bg-BG"/>
        </w:rPr>
        <w:t>.</w:t>
      </w:r>
      <w:r w:rsidRPr="0026671D">
        <w:rPr>
          <w:lang w:val="bg-BG"/>
        </w:rPr>
        <w:t xml:space="preserve"> В Закона за биологичното разнообразие (</w:t>
      </w:r>
      <w:proofErr w:type="spellStart"/>
      <w:r w:rsidRPr="0026671D">
        <w:rPr>
          <w:lang w:val="bg-BG"/>
        </w:rPr>
        <w:t>обн</w:t>
      </w:r>
      <w:proofErr w:type="spellEnd"/>
      <w:r w:rsidRPr="0026671D">
        <w:rPr>
          <w:lang w:val="bg-BG"/>
        </w:rPr>
        <w:t>., ДВ, бр. 77 от 2002 г.; изм. и доп., бр. 88 и 105 от 2005 г., бр. 29, 30, 34 и 80 от 2006 г., бр. 52, 53, 64 и 94 от 2007 г., бр. 43 от 2008 г., бр. 19, 80 и 103 от 2009 г., бр. 62 и 89 от 2010 г., бр. 19 и 33 от 2011 г., бр. 32, 59 и 77 от 2012 г., бр. 15, 27 и 66 от 2013 г., бр. 98 от 2014 г., бр. 61 и 101 от 2015 г., бр. 58 от 2016 г., бр. 58 и 76 от 2017 г. и бр. 77 и 98 от 2018 г.) навсякъде думите „Министерството на земеделието, храните и горите“, „министърът на земеделието, храните и горите“ и „министъра на земеделието, храните и горите“ се заменят съответно с „Министерството на земеделието“, „министърът на земеделието“ и „министъра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30</w:t>
      </w:r>
      <w:r w:rsidRPr="0026671D">
        <w:rPr>
          <w:b/>
          <w:lang w:val="bg-BG"/>
        </w:rPr>
        <w:t>.</w:t>
      </w:r>
      <w:r w:rsidRPr="0026671D">
        <w:rPr>
          <w:lang w:val="bg-BG"/>
        </w:rPr>
        <w:t xml:space="preserve"> В Закона за Българската агенция по безопасност на храните (</w:t>
      </w:r>
      <w:proofErr w:type="spellStart"/>
      <w:r w:rsidRPr="0026671D">
        <w:rPr>
          <w:lang w:val="bg-BG"/>
        </w:rPr>
        <w:t>обн</w:t>
      </w:r>
      <w:proofErr w:type="spellEnd"/>
      <w:r w:rsidRPr="0026671D">
        <w:rPr>
          <w:lang w:val="bg-BG"/>
        </w:rPr>
        <w:t>., ДВ, бр. 8 от 2011 г.; изм. и доп., бр. 38 и 102 от 2012 г., бр. 15 от 2013 г., бр. 61 от 2014 г., бр. 57 от 2015 г., бр. 14 и 44 от 2016 г. и бр. 58 от 2017 г.) се правят следните изменения:</w:t>
      </w:r>
    </w:p>
    <w:p w:rsidR="009D16BF" w:rsidRPr="0026671D" w:rsidRDefault="009D16BF" w:rsidP="009D16BF">
      <w:pPr>
        <w:spacing w:before="120" w:after="120"/>
        <w:ind w:firstLine="720"/>
        <w:jc w:val="both"/>
        <w:rPr>
          <w:lang w:val="bg-BG"/>
        </w:rPr>
      </w:pPr>
      <w:r w:rsidRPr="0026671D">
        <w:rPr>
          <w:lang w:val="bg-BG"/>
        </w:rPr>
        <w:t>1. В чл. 12:</w:t>
      </w:r>
    </w:p>
    <w:p w:rsidR="009D16BF" w:rsidRPr="0026671D" w:rsidRDefault="009D16BF" w:rsidP="009D16BF">
      <w:pPr>
        <w:spacing w:before="120" w:after="120"/>
        <w:ind w:firstLine="720"/>
        <w:jc w:val="both"/>
        <w:rPr>
          <w:lang w:val="bg-BG"/>
        </w:rPr>
      </w:pPr>
      <w:r w:rsidRPr="0026671D">
        <w:rPr>
          <w:lang w:val="bg-BG"/>
        </w:rPr>
        <w:t>а) в основния текст думите „Министерството на земеделието, храните и горите“ се заменят с „Министерството на земеделието“;</w:t>
      </w:r>
    </w:p>
    <w:p w:rsidR="009D16BF" w:rsidRPr="0026671D" w:rsidRDefault="009D16BF" w:rsidP="009D16BF">
      <w:pPr>
        <w:spacing w:before="120" w:after="120"/>
        <w:ind w:firstLine="720"/>
        <w:jc w:val="both"/>
        <w:rPr>
          <w:lang w:val="bg-BG"/>
        </w:rPr>
      </w:pPr>
      <w:r w:rsidRPr="0026671D">
        <w:rPr>
          <w:lang w:val="bg-BG"/>
        </w:rPr>
        <w:lastRenderedPageBreak/>
        <w:t>б) в т. 1 думите „Министерството на земеделието, храните и горите“ се заменят с „Министерството на земеделието“.</w:t>
      </w:r>
    </w:p>
    <w:p w:rsidR="009D16BF" w:rsidRPr="0026671D" w:rsidRDefault="009D16BF" w:rsidP="009D16BF">
      <w:pPr>
        <w:spacing w:before="120" w:after="120"/>
        <w:ind w:firstLine="720"/>
        <w:jc w:val="both"/>
        <w:rPr>
          <w:lang w:val="bg-BG"/>
        </w:rPr>
      </w:pPr>
      <w:r w:rsidRPr="0026671D">
        <w:rPr>
          <w:lang w:val="bg-BG"/>
        </w:rPr>
        <w:t>2. Навсякъде в закона думите „министъра на земеделието, храните и горите“ се заменят с „министъра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3</w:t>
      </w:r>
      <w:r w:rsidR="0089550D">
        <w:rPr>
          <w:b/>
          <w:lang w:val="bg-BG"/>
        </w:rPr>
        <w:t>1</w:t>
      </w:r>
      <w:r w:rsidRPr="0026671D">
        <w:rPr>
          <w:b/>
          <w:lang w:val="bg-BG"/>
        </w:rPr>
        <w:t>.</w:t>
      </w:r>
      <w:r w:rsidRPr="0026671D">
        <w:rPr>
          <w:lang w:val="bg-BG"/>
        </w:rPr>
        <w:t xml:space="preserve"> В Закона за ветеринарномедицинската дейност (</w:t>
      </w:r>
      <w:proofErr w:type="spellStart"/>
      <w:r w:rsidRPr="0026671D">
        <w:rPr>
          <w:lang w:val="bg-BG"/>
        </w:rPr>
        <w:t>обн</w:t>
      </w:r>
      <w:proofErr w:type="spellEnd"/>
      <w:r w:rsidRPr="0026671D">
        <w:rPr>
          <w:lang w:val="bg-BG"/>
        </w:rPr>
        <w:t>., ДВ, бр. 87 от 2005 г.; изм. и доп., бр. 30, 31, 55 и 88 от 2006 г., бр. 51 и 84 от 2007 г., бр. 13, 36 и 100 от 2008 г., бр. 27, 35, 74, 95 и 102 от 2009 г., бр. 25 и 41 от 2010 г., бр. 8 и 92 от 2011 г., бр. 77, 82 и 97 от 2012 г., бр. 7, 15, 66, 68, 83 и 99 от 2013 г., бр. 98 от 2014 г., бр. 14 от 2015 г., бр. 14, 34 и 58 от 2016 г., бр. 58 и 85 от 2017 г., бр. 17 и 98 от 2018 г., бр. 24 и 101 от 2019 г. и бр. 13, 51, 52 и 71 от 2020 г.) навсякъде думите „Министерството на земеделието, храните и горите“, „министърът на земеделието, храните и горите“ и „министъра на земеделието, храните и горите“ се заменят съответно с „Министерството на земеделието“, „министърът на земеделието“ и „министъра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3</w:t>
      </w:r>
      <w:r w:rsidR="0089550D">
        <w:rPr>
          <w:b/>
          <w:lang w:val="bg-BG"/>
        </w:rPr>
        <w:t>2</w:t>
      </w:r>
      <w:r w:rsidRPr="0026671D">
        <w:rPr>
          <w:b/>
          <w:lang w:val="bg-BG"/>
        </w:rPr>
        <w:t>.</w:t>
      </w:r>
      <w:r w:rsidRPr="0026671D">
        <w:rPr>
          <w:lang w:val="bg-BG"/>
        </w:rPr>
        <w:t xml:space="preserve"> В Закона за виното и спиртните напитки (</w:t>
      </w:r>
      <w:proofErr w:type="spellStart"/>
      <w:r w:rsidRPr="0026671D">
        <w:rPr>
          <w:lang w:val="bg-BG"/>
        </w:rPr>
        <w:t>обн</w:t>
      </w:r>
      <w:proofErr w:type="spellEnd"/>
      <w:r w:rsidRPr="0026671D">
        <w:rPr>
          <w:lang w:val="bg-BG"/>
        </w:rPr>
        <w:t>., ДВ, бр. 45 от 2012 г.; изм. и доп., бр. 15 от 2013 г., бр. 26 от 2014 г., бр. 14 и 61 от 2015 г., бр. 9 и 58 от 2017 г., бр. 17, 77 и 98 от 2018 г. и бр. 51 от 2020 г.) навсякъде думите „Министерството на земеделието, храните и горите“, „министърът на земеделието, храните и горите,“ и „министъра на земеделието, храните и горите“ се заменят съответно с „Министерството на земеделието“, „министърът на земеделието“ и „министъра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3</w:t>
      </w:r>
      <w:r w:rsidR="0089550D">
        <w:rPr>
          <w:b/>
          <w:lang w:val="bg-BG"/>
        </w:rPr>
        <w:t>3</w:t>
      </w:r>
      <w:r w:rsidRPr="0026671D">
        <w:rPr>
          <w:b/>
          <w:lang w:val="bg-BG"/>
        </w:rPr>
        <w:t>.</w:t>
      </w:r>
      <w:r w:rsidRPr="0026671D">
        <w:rPr>
          <w:lang w:val="bg-BG"/>
        </w:rPr>
        <w:t xml:space="preserve"> В Закона за водите (</w:t>
      </w:r>
      <w:proofErr w:type="spellStart"/>
      <w:r w:rsidRPr="0026671D">
        <w:rPr>
          <w:lang w:val="bg-BG"/>
        </w:rPr>
        <w:t>обн</w:t>
      </w:r>
      <w:proofErr w:type="spellEnd"/>
      <w:r w:rsidRPr="0026671D">
        <w:rPr>
          <w:lang w:val="bg-BG"/>
        </w:rPr>
        <w:t>., ДВ, бр. 67 от 1999 г.; изм. и доп., бр. 81 от 2000 г., бр. 34, 41 и 108 от 2001 г., бр. 47, 74 и 91 от 2002 г., бр. 42, 69, 84 и 107 от 2003 г., бр. 6 и 70 от 2004 г., бр. 18, 77 и 94 от 2005 г., бр. 29, 30, 36 и 65 от 2006 г.; попр., бр. 66 от 2006 г.; изм., бр. 105 и 108 от 2006 г., бр. 22 и 59 от 2007 г., бр. 36, 52 и 70 от 2008 г., бр. 12, 32, 35, 47, 82, 93, 95 и 103 от 2009 г., бр. 61 и 98 от 2010 г., бр. 19, 28, 35 и 80 от 2011 г., бр. 45, 77 и 82 от 2012 г., бр. 66 и 103 от 2013 г., бр. 26, 49, 53 и 98 от 2014 г., бр. 12, 14, 17, 58, 61, 95 и 101 от 2015 г., бр. 15, 51, 52 и 95 от 2016 г., бр. 12, 58 и 96 от 2017 г., бр. 55, 77, 98 и 103 от 2018 г., бр. 17, 25 и 61 от 2019 г., бр. 21, 44 и 52 от 2020 г. и бр. 13 и 17 от 2021 г.) навсякъде думите „Министерството на земеделието, храните и горите“, „министърът на земеделието, храните и горите“ и „министъра на земеделието, храните и горите“ се заменят съответно с „Министерството на земеделието“, „министърът на земеделието“ и „министъра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3</w:t>
      </w:r>
      <w:r w:rsidR="0089550D">
        <w:rPr>
          <w:b/>
          <w:lang w:val="bg-BG"/>
        </w:rPr>
        <w:t>4</w:t>
      </w:r>
      <w:r w:rsidRPr="0026671D">
        <w:rPr>
          <w:b/>
          <w:lang w:val="bg-BG"/>
        </w:rPr>
        <w:t>.</w:t>
      </w:r>
      <w:r w:rsidRPr="0026671D">
        <w:rPr>
          <w:lang w:val="bg-BG"/>
        </w:rPr>
        <w:t xml:space="preserve"> В Закона за възстановяване на собствеността върху горите и земите от горския фонд (</w:t>
      </w:r>
      <w:proofErr w:type="spellStart"/>
      <w:r w:rsidRPr="0026671D">
        <w:rPr>
          <w:lang w:val="bg-BG"/>
        </w:rPr>
        <w:t>обн</w:t>
      </w:r>
      <w:proofErr w:type="spellEnd"/>
      <w:r w:rsidRPr="0026671D">
        <w:rPr>
          <w:lang w:val="bg-BG"/>
        </w:rPr>
        <w:t>., ДВ, бр. 110 от 1997 г.; изм. и доп., бр. 33, 59 и 133 от 1998 г., бр. 49 от 1999 г., бр. 26 и 36 от 2001 г., бр. 45, 63 и 99 от 2002 г., бр. 16 от 2003 г., бр. 36 от 2004 г., бр. 30 от 2006 г., бр. 13, 24 и 59 от 2007 г., бр. 36, 43 и 91 от 2008 г., бр. 6 и 80 от 2009 г., бр. 61 от 2015 г., бр. 58 от 2017 г. и бр. 55 от 2018 г.) навсякъде думите „Министерството на земеделието, храните и горите“, „министърът на земеделието, храните и горите“ и „министъра на земеделието, храните и горите“ се заменят съответно с „Министерството на земеделието“, „министърът на земеделието“ и „министъра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3</w:t>
      </w:r>
      <w:r w:rsidR="0089550D">
        <w:rPr>
          <w:b/>
          <w:lang w:val="bg-BG"/>
        </w:rPr>
        <w:t>5</w:t>
      </w:r>
      <w:r w:rsidRPr="0026671D">
        <w:rPr>
          <w:b/>
          <w:lang w:val="bg-BG"/>
        </w:rPr>
        <w:t xml:space="preserve">. </w:t>
      </w:r>
      <w:r w:rsidRPr="0026671D">
        <w:rPr>
          <w:lang w:val="bg-BG"/>
        </w:rPr>
        <w:t>В Закона за генетично модифицирани организми (</w:t>
      </w:r>
      <w:proofErr w:type="spellStart"/>
      <w:r w:rsidRPr="0026671D">
        <w:rPr>
          <w:lang w:val="bg-BG"/>
        </w:rPr>
        <w:t>обн</w:t>
      </w:r>
      <w:proofErr w:type="spellEnd"/>
      <w:r w:rsidRPr="0026671D">
        <w:rPr>
          <w:lang w:val="bg-BG"/>
        </w:rPr>
        <w:t>., ДВ, бр. 27 от 2005 г.; изм. и доп., бр. 88 и 99 от 2005 г., бр. 30 от 2006 г., бр. 31 от 2007 г., бр. 36, 43 и 54 от 2008 г., бр. 74, 80 и 82 от 2009 г., бр. 25 от 2010 г., бр. 8 и 99 от 2011 г., бр. 68 от 2013 г., бр. 14 от 2015 г., бр. 58 от 2016 г. и бр. 58 от 2017 г.) навсякъде думите „Министерството на земеделието, храните и горите“, „министърът на земеделието, храните и горите“ и „министъра на земеделието, храните и горите“ се заменят съответно с „Министерството на земеделието“, „министърът на земеделието“ и „министъра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3</w:t>
      </w:r>
      <w:r w:rsidR="0089550D">
        <w:rPr>
          <w:b/>
          <w:lang w:val="bg-BG"/>
        </w:rPr>
        <w:t>6</w:t>
      </w:r>
      <w:r w:rsidRPr="0026671D">
        <w:rPr>
          <w:b/>
          <w:lang w:val="bg-BG"/>
        </w:rPr>
        <w:t>.</w:t>
      </w:r>
      <w:r w:rsidRPr="0026671D">
        <w:rPr>
          <w:lang w:val="bg-BG"/>
        </w:rPr>
        <w:t xml:space="preserve"> В Закона за геодезията и картографията (</w:t>
      </w:r>
      <w:proofErr w:type="spellStart"/>
      <w:r w:rsidRPr="0026671D">
        <w:rPr>
          <w:lang w:val="bg-BG"/>
        </w:rPr>
        <w:t>обн</w:t>
      </w:r>
      <w:proofErr w:type="spellEnd"/>
      <w:r w:rsidRPr="0026671D">
        <w:rPr>
          <w:lang w:val="bg-BG"/>
        </w:rPr>
        <w:t xml:space="preserve">., ДВ, бр. 29 от 2006 г.; изм. и доп., бр. 57 и 109 от 2007 г., бр. 36 от 2008 г., бр. 19 и 74 от 2009 г., бр. 77 от 2010 г., бр. 77 от 2012 г., бр. </w:t>
      </w:r>
      <w:r w:rsidRPr="0026671D">
        <w:rPr>
          <w:lang w:val="bg-BG"/>
        </w:rPr>
        <w:lastRenderedPageBreak/>
        <w:t>66 и 109 от 2013 г., бр. 49 и 98 от 2014 г., бр. 14 от 2015 г., бр. 58 от 2017 г. и бр. 41 от 2019 г.) се правят следните изменения:</w:t>
      </w:r>
    </w:p>
    <w:p w:rsidR="009D16BF" w:rsidRPr="0026671D" w:rsidRDefault="009D16BF" w:rsidP="009D16BF">
      <w:pPr>
        <w:spacing w:before="120" w:after="120"/>
        <w:ind w:firstLine="720"/>
        <w:jc w:val="both"/>
        <w:rPr>
          <w:lang w:val="bg-BG"/>
        </w:rPr>
      </w:pPr>
      <w:r w:rsidRPr="0026671D">
        <w:rPr>
          <w:lang w:val="bg-BG"/>
        </w:rPr>
        <w:t>1. В чл. 8, ал. 3 думите „заместник-министър на земеделието, храните и горите“ се заменят със „заместник-министър на земеделието“.</w:t>
      </w:r>
    </w:p>
    <w:p w:rsidR="009D16BF" w:rsidRPr="0026671D" w:rsidRDefault="009D16BF" w:rsidP="009D16BF">
      <w:pPr>
        <w:spacing w:before="120" w:after="120"/>
        <w:ind w:firstLine="720"/>
        <w:jc w:val="both"/>
        <w:rPr>
          <w:lang w:val="bg-BG"/>
        </w:rPr>
      </w:pPr>
      <w:r w:rsidRPr="0026671D">
        <w:rPr>
          <w:lang w:val="bg-BG"/>
        </w:rPr>
        <w:t>2. В чл. 18, ал. 3 думите „Министерството на земеделието, храните и горите“ се заменят с „Министерството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3</w:t>
      </w:r>
      <w:r w:rsidR="0089550D">
        <w:rPr>
          <w:b/>
          <w:lang w:val="bg-BG"/>
        </w:rPr>
        <w:t>7</w:t>
      </w:r>
      <w:r w:rsidRPr="0026671D">
        <w:rPr>
          <w:b/>
          <w:lang w:val="bg-BG"/>
        </w:rPr>
        <w:t xml:space="preserve">. </w:t>
      </w:r>
      <w:r w:rsidRPr="0026671D">
        <w:rPr>
          <w:lang w:val="bg-BG"/>
        </w:rPr>
        <w:t>В Закона за горите (</w:t>
      </w:r>
      <w:proofErr w:type="spellStart"/>
      <w:r w:rsidRPr="0026671D">
        <w:rPr>
          <w:lang w:val="bg-BG"/>
        </w:rPr>
        <w:t>обн</w:t>
      </w:r>
      <w:proofErr w:type="spellEnd"/>
      <w:r w:rsidRPr="0026671D">
        <w:rPr>
          <w:lang w:val="bg-BG"/>
        </w:rPr>
        <w:t>., ДВ, бр. 19 от 2011 г.; изм. и доп., бр. 43 от 2011 г., бр. 38, 60, 82 и 102 от 2012 г., бр. 15, 27, 66 и 109 от 2013 г., бр. 28, 53, 61 и 98 от 2014 г., бр. 60, 79 и 100 от 2015 г., бр. 13, 15, 57, 61 и 95 от 2016 г., бр. 13, 58 и 103 от 2017 г., бр. 17, 77 и 83 от 2018 г., бр. 1 и 17 от 2019 г., бр. 21, 79 и 109 от 2020 г. и бр. 21 от 2021 г.) навсякъде думите „Министерството на земеделието, храните и горите“, „министърът на земеделието, храните и горите“ и „министъра на земеделието, храните и горите“ се заменят съответно с „Министерството на земеделието“, „министърът на земеделието“ и „министъра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3</w:t>
      </w:r>
      <w:r w:rsidR="0089550D">
        <w:rPr>
          <w:b/>
          <w:lang w:val="bg-BG"/>
        </w:rPr>
        <w:t>8</w:t>
      </w:r>
      <w:r w:rsidRPr="0026671D">
        <w:rPr>
          <w:b/>
          <w:lang w:val="bg-BG"/>
        </w:rPr>
        <w:t>.</w:t>
      </w:r>
      <w:r w:rsidRPr="0026671D">
        <w:rPr>
          <w:lang w:val="bg-BG"/>
        </w:rPr>
        <w:t xml:space="preserve"> В Закона за гражданското въздухоплаване (</w:t>
      </w:r>
      <w:proofErr w:type="spellStart"/>
      <w:r w:rsidRPr="0026671D">
        <w:rPr>
          <w:lang w:val="bg-BG"/>
        </w:rPr>
        <w:t>обн</w:t>
      </w:r>
      <w:proofErr w:type="spellEnd"/>
      <w:r w:rsidRPr="0026671D">
        <w:rPr>
          <w:lang w:val="bg-BG"/>
        </w:rPr>
        <w:t>., ДВ, бр. 94 от 1972 г.; изм. и доп., бр. 30 от 1990 г., бр. 16 от 1997 г., бр. 85 от 1998 г., бр. 12 от 2000 г., бр. 34 и 111 от 2001 г., бр. 52 и 70 от 2004 г., бр. 88 и 102 от 2005 г., бр. 30, 36, 37, 105 и 108 от 2006 г., бр. 10, 41 и 109 от 2007 г., бр. 36, 66 и 67 от 2008 г., бр. 35, 47, 82 и 102 от 2009 г., бр. 63, 73 и 94 от 2010 г., бр. 41, 81 и 99 от 2011 г., бр. 38, 60 и 82 от 2012 г., бр. 15 и 66 от 2013 г., бр. 12, 53 и 98 от 2014 г., бр. 28 и 89 от 2015 г., бр. 15 и 95 от 2016 г., бр. 58 и 96 от 2017 г., бр. 56 от 2018 г., бр. 1 и 62 от 2019 г., бр. 60 от 2020 г. и бр. 16 от 2021 г.) се правят следните изменения:</w:t>
      </w:r>
    </w:p>
    <w:p w:rsidR="009D16BF" w:rsidRPr="0026671D" w:rsidRDefault="009D16BF" w:rsidP="009D16BF">
      <w:pPr>
        <w:spacing w:before="120" w:after="120"/>
        <w:ind w:firstLine="720"/>
        <w:jc w:val="both"/>
        <w:rPr>
          <w:lang w:val="bg-BG"/>
        </w:rPr>
      </w:pPr>
      <w:r w:rsidRPr="0026671D">
        <w:rPr>
          <w:lang w:val="bg-BG"/>
        </w:rPr>
        <w:t>1. В чл. 46, ал. 3 думите „министърът на земеделието, храните и горите“ се заменят с „министърът на земеделието“.</w:t>
      </w:r>
    </w:p>
    <w:p w:rsidR="009D16BF" w:rsidRPr="0026671D" w:rsidRDefault="009D16BF" w:rsidP="009D16BF">
      <w:pPr>
        <w:spacing w:before="120" w:after="120"/>
        <w:ind w:firstLine="720"/>
        <w:jc w:val="both"/>
        <w:rPr>
          <w:lang w:val="bg-BG"/>
        </w:rPr>
      </w:pPr>
      <w:r w:rsidRPr="0026671D">
        <w:rPr>
          <w:lang w:val="bg-BG"/>
        </w:rPr>
        <w:t>2. В чл. 47, ал. 2 думите „министърът на земеделието, храните и горите“ се заменят с „министърът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3</w:t>
      </w:r>
      <w:r w:rsidR="0089550D">
        <w:rPr>
          <w:b/>
          <w:lang w:val="bg-BG"/>
        </w:rPr>
        <w:t>9</w:t>
      </w:r>
      <w:r w:rsidRPr="0026671D">
        <w:rPr>
          <w:b/>
          <w:lang w:val="bg-BG"/>
        </w:rPr>
        <w:t>.</w:t>
      </w:r>
      <w:r w:rsidRPr="0026671D">
        <w:rPr>
          <w:lang w:val="bg-BG"/>
        </w:rPr>
        <w:t xml:space="preserve"> В Закона за движението по пътищата (</w:t>
      </w:r>
      <w:proofErr w:type="spellStart"/>
      <w:r w:rsidRPr="0026671D">
        <w:rPr>
          <w:lang w:val="bg-BG"/>
        </w:rPr>
        <w:t>обн</w:t>
      </w:r>
      <w:proofErr w:type="spellEnd"/>
      <w:r w:rsidRPr="0026671D">
        <w:rPr>
          <w:lang w:val="bg-BG"/>
        </w:rPr>
        <w:t>., ДВ, бр. 20 от 1999 г.; изм. и доп., бр. 1 от 2000 г., бр. 43 и 76 от 2002 г., бр. 16 и 22 от 2003 г., бр. 6, 70, 85 и 115 от 2004 г., бр. 79, 92, 99, 102, 103 и 105 от 2005 г., бр. 30, 34, 61, 64, 80, 82, 85 и 102 от 2006 г., бр. 22, 51, 53, 97 и 109 от 2007 г., бр. 36, 43, 69, 88 и 102 от 2008 г., бр. 74, 75, 82 и 93 от 2009 г., бр. 54, 98 и 100 от 2010 г., бр. 10, 19, 39 и 48 от 2011 г.; Решение № 1 на Конституционния съд от 2012 г. – бр. 20 от 2012 г.; изм. и доп.,</w:t>
      </w:r>
      <w:r>
        <w:rPr>
          <w:lang w:val="bg-BG"/>
        </w:rPr>
        <w:t xml:space="preserve"> </w:t>
      </w:r>
      <w:r w:rsidRPr="0026671D">
        <w:rPr>
          <w:lang w:val="bg-BG"/>
        </w:rPr>
        <w:t>бр. 47, 53, 54, 60 и 75 от 2012 г., бр. 15 и 68 от 2013 г., бр. 53 и 107 от 2014 г., бр. 14, 19, 37, 79, 92, 95, 101 и 102 от 2015 г., бр. 13, 50, 81, 86, 98 и 101 от 2016 г., бр. 9, 11, 54, 58, 77 и 97 от 2017 г., бр. 2, 7, 17, 55, 59, 62, 77, 86 и 105 от 2018 г. и бр. 13, 17 и 60 от 2019 г., бр. 51, 60, 69, 71, 104 и 109 от 2020 г.; Решение № 3 на Конституционния съд от 2021 г. - бр. 18 от 2021 г.; изм. и доп., бр. 23, 26 и 80 от 2021 г.; Решение № 11 на Конституционния съд от 2021 г. – бр. 84 от 2021 г.) се правят следните изменения:</w:t>
      </w:r>
    </w:p>
    <w:p w:rsidR="009D16BF" w:rsidRPr="0026671D" w:rsidRDefault="009D16BF" w:rsidP="009D16BF">
      <w:pPr>
        <w:spacing w:before="120" w:after="120"/>
        <w:ind w:firstLine="720"/>
        <w:jc w:val="both"/>
        <w:rPr>
          <w:lang w:val="bg-BG"/>
        </w:rPr>
      </w:pPr>
      <w:r w:rsidRPr="0026671D">
        <w:rPr>
          <w:lang w:val="bg-BG"/>
        </w:rPr>
        <w:t>1. В чл. 166а, ал. 5, т. 4 думите „Министерството на земеделието, храните и горите“ се заменят с „Министерството на земеделието“.</w:t>
      </w:r>
    </w:p>
    <w:p w:rsidR="009D16BF" w:rsidRPr="0026671D" w:rsidRDefault="009D16BF" w:rsidP="009D16BF">
      <w:pPr>
        <w:spacing w:before="120" w:after="120"/>
        <w:ind w:firstLine="720"/>
        <w:jc w:val="both"/>
        <w:rPr>
          <w:lang w:val="bg-BG"/>
        </w:rPr>
      </w:pPr>
      <w:r w:rsidRPr="0026671D">
        <w:rPr>
          <w:lang w:val="bg-BG"/>
        </w:rPr>
        <w:t>2. Навсякъде в закона думите „министъра на земеделието, храните и горите“ се заменят с „министъра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40</w:t>
      </w:r>
      <w:r w:rsidRPr="0026671D">
        <w:rPr>
          <w:b/>
          <w:lang w:val="bg-BG"/>
        </w:rPr>
        <w:t>.</w:t>
      </w:r>
      <w:r w:rsidRPr="0026671D">
        <w:rPr>
          <w:lang w:val="bg-BG"/>
        </w:rPr>
        <w:t xml:space="preserve"> В Закона за държавната собственост (</w:t>
      </w:r>
      <w:proofErr w:type="spellStart"/>
      <w:r w:rsidRPr="0026671D">
        <w:rPr>
          <w:lang w:val="bg-BG"/>
        </w:rPr>
        <w:t>обн</w:t>
      </w:r>
      <w:proofErr w:type="spellEnd"/>
      <w:r w:rsidRPr="0026671D">
        <w:rPr>
          <w:lang w:val="bg-BG"/>
        </w:rPr>
        <w:t xml:space="preserve">., ДВ, бр. 44 от 1996 г.; изм. и доп., бр. 104 от 1996 г., бр. 55, 61 и 117 от 1997 г., бр. 93 и 124 от 1998 г., бр. 67 от 1999 г., бр. 9, 12, 26 и 57 от 2000 г., бр. 1 от 2001 г.; Решение № 7 на Конституционния съд от 2001 г. – бр. 38 от 2001 г.; изм. и доп., бр. 45 от 2002 г., бр. 63 от 2003 г., бр. 24 и 93 от 2004 г., бр. 32 от 2005 г., бр. 17, 30, 36, 64 и 105 от 2006 г., бр. 41, 59, 92 и 113 от 2007 г., бр. 52 и 54 от 2008 г., бр. 10, 17, 19, 33 и 41 от 2009 г., бр. 18 и 87 от 2010 г., бр. 19 и 47 от 2011 г., бр. 45, 82 и 99 от 2012 г., бр. 27 от 2013 г.; Решение </w:t>
      </w:r>
      <w:r w:rsidRPr="0026671D">
        <w:rPr>
          <w:lang w:val="bg-BG"/>
        </w:rPr>
        <w:lastRenderedPageBreak/>
        <w:t>№ 6 на Конституционния съд от 2013 г. – бр. 65 от 2013 г.; изм. и доп., бр. 66 и 109 от 2013 г., бр. 40, 98 и 105 от 2014 г., бр. 52, 60 и 61 от 2015 г., бр. 81 от 2016 г., бр. 13, 58 и 96 от</w:t>
      </w:r>
      <w:r>
        <w:rPr>
          <w:lang w:val="bg-BG"/>
        </w:rPr>
        <w:t xml:space="preserve"> </w:t>
      </w:r>
      <w:r w:rsidRPr="0026671D">
        <w:rPr>
          <w:lang w:val="bg-BG"/>
        </w:rPr>
        <w:t>2017 г., бр. 21, 64, 77 и 90 от 2018 г., бр. 25, 44, 60, 61,79, 94; Решение № 9 на Конституционния съд от 2019 г. – бр. 98 от 2019 г.; изм. и доп., бр. 28, 34 и 44 от 2020 г. и бр. 21 от 2021 г.) навсякъде думите „Министерството на земеделието, храните и горите“, „министърът на земеделието, храните и горите“ и „министъра на земеделието, храните и горите“ се заменят съответно с „Министерството на земеделието“, „министърът на земеделието“ и „министъра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4</w:t>
      </w:r>
      <w:r w:rsidR="0089550D">
        <w:rPr>
          <w:b/>
          <w:lang w:val="bg-BG"/>
        </w:rPr>
        <w:t>1</w:t>
      </w:r>
      <w:r w:rsidRPr="0026671D">
        <w:rPr>
          <w:b/>
          <w:lang w:val="bg-BG"/>
        </w:rPr>
        <w:t>.</w:t>
      </w:r>
      <w:r w:rsidRPr="0026671D">
        <w:rPr>
          <w:lang w:val="bg-BG"/>
        </w:rPr>
        <w:t xml:space="preserve"> В Закона за държавните помощи (ДВ, бр. 85 от 2017 г.) навсякъде думите „министърът на земеделието, храните и горите“ и „министъра на земеделието, храните и горите“ се заменят съответно с „министърът на земеделието“ и „министъра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4</w:t>
      </w:r>
      <w:r w:rsidR="0089550D">
        <w:rPr>
          <w:b/>
          <w:lang w:val="bg-BG"/>
        </w:rPr>
        <w:t>2</w:t>
      </w:r>
      <w:r w:rsidRPr="0026671D">
        <w:rPr>
          <w:b/>
          <w:lang w:val="bg-BG"/>
        </w:rPr>
        <w:t>.</w:t>
      </w:r>
      <w:r w:rsidRPr="0026671D">
        <w:rPr>
          <w:lang w:val="bg-BG"/>
        </w:rPr>
        <w:t xml:space="preserve"> В Закона за държавните резерви и военновременните запаси (</w:t>
      </w:r>
      <w:proofErr w:type="spellStart"/>
      <w:r w:rsidRPr="0026671D">
        <w:rPr>
          <w:lang w:val="bg-BG"/>
        </w:rPr>
        <w:t>обн</w:t>
      </w:r>
      <w:proofErr w:type="spellEnd"/>
      <w:r w:rsidRPr="0026671D">
        <w:rPr>
          <w:lang w:val="bg-BG"/>
        </w:rPr>
        <w:t>., ДВ, бр. 9 от 2003 г.; попр., бр. 37 от 2003 г.; изм. и доп., бр. 19, 69 и 105 от 2005 г., бр. 30 и 102 от 2006 г., бр. 54 от 2008 г., бр. 35 от 2009 г., бр. 16 от 2010 г., бр. 15 от 2013 г., бр. 57 от 2015 г. бр. 58 от 2017 г., бр. 13 и 65 от 2020г. и бр. 14 от 2021 г.), в чл. 10, ал. 4 думите „Министерството на земеделието, храните и горите“ се заменят с „Министерството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4</w:t>
      </w:r>
      <w:r w:rsidR="0089550D">
        <w:rPr>
          <w:b/>
          <w:lang w:val="bg-BG"/>
        </w:rPr>
        <w:t>3</w:t>
      </w:r>
      <w:r w:rsidRPr="0026671D">
        <w:rPr>
          <w:lang w:val="bg-BG"/>
        </w:rPr>
        <w:t>. В Закона за електронните съобщителни мрежи и физическа инфраструктура (</w:t>
      </w:r>
      <w:proofErr w:type="spellStart"/>
      <w:r w:rsidRPr="0026671D">
        <w:rPr>
          <w:lang w:val="bg-BG"/>
        </w:rPr>
        <w:t>обн</w:t>
      </w:r>
      <w:proofErr w:type="spellEnd"/>
      <w:r w:rsidRPr="0026671D">
        <w:rPr>
          <w:lang w:val="bg-BG"/>
        </w:rPr>
        <w:t>., ДВ, бр. 21 от 2018 г.; доп., бр. 20 от 2021 г.), в чл. 32, т. 2 думите „министъра на земеделието и храните“ се заменят с „министъра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4</w:t>
      </w:r>
      <w:r w:rsidR="0089550D">
        <w:rPr>
          <w:b/>
          <w:lang w:val="bg-BG"/>
        </w:rPr>
        <w:t>4</w:t>
      </w:r>
      <w:r w:rsidRPr="0026671D">
        <w:rPr>
          <w:b/>
          <w:lang w:val="bg-BG"/>
        </w:rPr>
        <w:t>.</w:t>
      </w:r>
      <w:r w:rsidRPr="0026671D">
        <w:rPr>
          <w:lang w:val="bg-BG"/>
        </w:rPr>
        <w:t xml:space="preserve"> В Закона за енергетиката (</w:t>
      </w:r>
      <w:proofErr w:type="spellStart"/>
      <w:r w:rsidRPr="0026671D">
        <w:rPr>
          <w:lang w:val="bg-BG"/>
        </w:rPr>
        <w:t>обн</w:t>
      </w:r>
      <w:proofErr w:type="spellEnd"/>
      <w:r w:rsidRPr="0026671D">
        <w:rPr>
          <w:lang w:val="bg-BG"/>
        </w:rPr>
        <w:t>., ДВ, бр. 107 от 2003 г.; изм. и доп., бр. 18 от 2004 г., бр. 18 и 95 от 2005 г., бр. 30, 65 и 74 от 2006 г., бр. 49, 55 и 59 от 2007 г., бр. 36, 43 и 98 от 2008 г., бр. 35, 41, 42, 82 и 103 от 2009 г., бр. 54 и 97 от 2010 г., бр. 35 и 47 от 2011 г., бр. 38, 54 и 82 от 2012 г., бр. 15, 20, 23, 59 и 66 от 2013 г., бр. 98 от 2014 г., бр. 14, 17, 35, 48 и 56 от 2015 г., бр. 42, 47 и 105 от 2016 г., бр. 51, 58, 102 и 103 от 2017 г., бр. 7, 38, 57, 64, 77, 83, 91 и 103 от 2018 г., бр. 17, 41 и 79 от 2019 г., бр. 25, 38 и 57 от 2020 г., бр. 9 и 21 от 2021 г. и бр. 8 и 9 от 2022 г.), в чл. 64, ал. 9 думите „министъра на земеделието, храните и горите“ се заменят с „министъра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4</w:t>
      </w:r>
      <w:r w:rsidR="0089550D">
        <w:rPr>
          <w:b/>
          <w:lang w:val="bg-BG"/>
        </w:rPr>
        <w:t>5</w:t>
      </w:r>
      <w:r w:rsidRPr="0026671D">
        <w:rPr>
          <w:b/>
          <w:lang w:val="bg-BG"/>
        </w:rPr>
        <w:t>.</w:t>
      </w:r>
      <w:r w:rsidRPr="0026671D">
        <w:rPr>
          <w:lang w:val="bg-BG"/>
        </w:rPr>
        <w:t xml:space="preserve"> В Закона за енергията от възобновяеми източници (</w:t>
      </w:r>
      <w:proofErr w:type="spellStart"/>
      <w:r w:rsidRPr="0026671D">
        <w:rPr>
          <w:lang w:val="bg-BG"/>
        </w:rPr>
        <w:t>обн</w:t>
      </w:r>
      <w:proofErr w:type="spellEnd"/>
      <w:r w:rsidRPr="0026671D">
        <w:rPr>
          <w:lang w:val="bg-BG"/>
        </w:rPr>
        <w:t>., ДВ, бр. 35 от 2011 г.; изм. и доп., бр. 29 и 54 от 2012 г., бр. 15, 59, 68 и 109 от 2013 г., бр. 33 от 2014 г.; Решение № 13 на Конституционния съд от 2014 г. – бр. 65 от 2014 г.; изм. и доп., бр. 14, 17, 35, 56 и 100 от 2015 г., бр. 58 от 2017 г., бр. 38 и 91 от 2018 г., бр. 41 от 2019 г., бр. 65 от 2020 г. и бр. 9 и 21 от 2021 г.) навсякъде думите „министърът на земеделието, храните и горите“ и „министъра на земеделието, храните и горите“ се заменят съответно с „министърът на земеделието“ и „министъра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4</w:t>
      </w:r>
      <w:r w:rsidR="0089550D">
        <w:rPr>
          <w:b/>
          <w:lang w:val="bg-BG"/>
        </w:rPr>
        <w:t>6</w:t>
      </w:r>
      <w:r w:rsidRPr="0026671D">
        <w:rPr>
          <w:b/>
          <w:lang w:val="bg-BG"/>
        </w:rPr>
        <w:t>.</w:t>
      </w:r>
      <w:r w:rsidRPr="0026671D">
        <w:rPr>
          <w:lang w:val="bg-BG"/>
        </w:rPr>
        <w:t xml:space="preserve"> В Закона за животновъдството (</w:t>
      </w:r>
      <w:proofErr w:type="spellStart"/>
      <w:r w:rsidRPr="0026671D">
        <w:rPr>
          <w:lang w:val="bg-BG"/>
        </w:rPr>
        <w:t>обн</w:t>
      </w:r>
      <w:proofErr w:type="spellEnd"/>
      <w:r w:rsidRPr="0026671D">
        <w:rPr>
          <w:lang w:val="bg-BG"/>
        </w:rPr>
        <w:t>., ДВ, бр. 65 от 2000 г.; изм. и доп., бр. 18 от 2004 г., бр. 87 и 105 от 2005 г., бр. 30, 34, 80 и 96 от 2006 г., бр. 51 и 53 от 2007 г., бр. 36 и 43 от 2008 г., бр. 26 от 2010 г., бр. 8 от 2011 г., бр. 59 от 2012 г., бр. 66 и 109 от 2013 г., бр. 98 от 2014 г.,</w:t>
      </w:r>
      <w:r>
        <w:rPr>
          <w:lang w:val="bg-BG"/>
        </w:rPr>
        <w:t xml:space="preserve"> </w:t>
      </w:r>
      <w:r w:rsidRPr="0026671D">
        <w:rPr>
          <w:lang w:val="bg-BG"/>
        </w:rPr>
        <w:t>бр. 61 от 2015 г., бр. 58 от 2017 г., бр. 17 и 77 от 2018 г., бр. 13 от 2019 г. и бр. 13 и 51 от 2020 г.) навсякъде думите „Министерството на земеделието, храните и горите“, „министърът на земеделието, храните и горите“ и „министъра на земеделието, храните и горите“ се заменят съответно с „Министерството на земеделието“, „министърът на земеделието“ и „министъра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4</w:t>
      </w:r>
      <w:r w:rsidR="0089550D">
        <w:rPr>
          <w:b/>
          <w:lang w:val="bg-BG"/>
        </w:rPr>
        <w:t>6</w:t>
      </w:r>
      <w:r w:rsidRPr="0026671D">
        <w:rPr>
          <w:b/>
          <w:lang w:val="bg-BG"/>
        </w:rPr>
        <w:t>.</w:t>
      </w:r>
      <w:r w:rsidRPr="0026671D">
        <w:rPr>
          <w:lang w:val="bg-BG"/>
        </w:rPr>
        <w:t xml:space="preserve"> В Закона за закрила на новите сортове растения и породи животни (</w:t>
      </w:r>
      <w:proofErr w:type="spellStart"/>
      <w:r w:rsidRPr="0026671D">
        <w:rPr>
          <w:lang w:val="bg-BG"/>
        </w:rPr>
        <w:t>обн</w:t>
      </w:r>
      <w:proofErr w:type="spellEnd"/>
      <w:r w:rsidRPr="0026671D">
        <w:rPr>
          <w:lang w:val="bg-BG"/>
        </w:rPr>
        <w:t xml:space="preserve">., ДВ, бр. 84 от 1996 г.; изм. и доп., бр. 27 от 1998 г., бр. 81 от 1999 г., бр. 86 от 2000 г., бр. 18 от 2004 г., бр. 30 от 2006 г., бр. 109 от 2007 г., бр. 36 от 2008 г., бр. 26 от 2010 г., бр. 58 от 2017 г., бр. 98 от 2019 г. и бр. 92 от 2020 г.) навсякъде думите „Министерството на земеделието, храните и горите“, „министърът на земеделието, храните и горите“ и „министъра земеделието, храните и горите“ се </w:t>
      </w:r>
      <w:r w:rsidRPr="0026671D">
        <w:rPr>
          <w:lang w:val="bg-BG"/>
        </w:rPr>
        <w:lastRenderedPageBreak/>
        <w:t>заменят съответно с „Министерството на земеделието“, „министърът на земеделието“ и „министъра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4</w:t>
      </w:r>
      <w:r w:rsidR="0089550D">
        <w:rPr>
          <w:b/>
          <w:lang w:val="bg-BG"/>
        </w:rPr>
        <w:t>8</w:t>
      </w:r>
      <w:r w:rsidRPr="0026671D">
        <w:rPr>
          <w:b/>
          <w:lang w:val="bg-BG"/>
        </w:rPr>
        <w:t>.</w:t>
      </w:r>
      <w:r w:rsidRPr="0026671D">
        <w:rPr>
          <w:lang w:val="bg-BG"/>
        </w:rPr>
        <w:t xml:space="preserve"> В Закона за защита на животните (</w:t>
      </w:r>
      <w:proofErr w:type="spellStart"/>
      <w:r w:rsidRPr="0026671D">
        <w:rPr>
          <w:lang w:val="bg-BG"/>
        </w:rPr>
        <w:t>обн</w:t>
      </w:r>
      <w:proofErr w:type="spellEnd"/>
      <w:r w:rsidRPr="0026671D">
        <w:rPr>
          <w:lang w:val="bg-BG"/>
        </w:rPr>
        <w:t>., ДВ, бр. 13 от 2008 г.; изм. и доп., бр. 80 от 2009 г., бр. 8 и 92 от 2011 г., бр. 53 от 2014 г., бр. 34 от 2016 г., бр. 58 от 2017 г. и бр. 17 от 2018 г.) навсякъде думите „министърът на земеделието, храните и горите“ и „министъра на земеделието, храните и горите“ се заменят съответно с „министърът на земеделието“ и „министъра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4</w:t>
      </w:r>
      <w:r w:rsidR="0089550D">
        <w:rPr>
          <w:b/>
          <w:lang w:val="bg-BG"/>
        </w:rPr>
        <w:t>9</w:t>
      </w:r>
      <w:r w:rsidRPr="0026671D">
        <w:rPr>
          <w:b/>
          <w:lang w:val="bg-BG"/>
        </w:rPr>
        <w:t>.</w:t>
      </w:r>
      <w:r w:rsidRPr="0026671D">
        <w:rPr>
          <w:lang w:val="bg-BG"/>
        </w:rPr>
        <w:t xml:space="preserve"> В Закона за защита на потребителите (</w:t>
      </w:r>
      <w:proofErr w:type="spellStart"/>
      <w:r w:rsidRPr="0026671D">
        <w:rPr>
          <w:lang w:val="bg-BG"/>
        </w:rPr>
        <w:t>обн</w:t>
      </w:r>
      <w:proofErr w:type="spellEnd"/>
      <w:r w:rsidRPr="0026671D">
        <w:rPr>
          <w:lang w:val="bg-BG"/>
        </w:rPr>
        <w:t>., ДВ, бр. 99 от 2005 г.; изм. и доп., бр. 30, 51, 53, 59, 105 и 108 от 2006 г., бр. 31, 41, 59 и 64 от 2007 г., бр. 36 и 102 от 2008 г., бр. 23, 42 и 82 от 2009 г., бр. 15, 18 и 97 от 2010 г., бр. 18 от 2011 г., бр. 38 и 56 от 2012 г., бр. 15, 27 и 30 от 2013 г., бр. 61 от 2014 г., бр. 14, 57, 60 и 102 от 2015 г., бр. 59 и 74 от 2016 г., бр. 8, 58 и 103 от 2017 г.,  бр. 7, 20 и 37 от 2018 г., бр. 17, 45 и 100 от 2019 г., бр. 13 и 52 от 2020 г. и бр. 20 и 23 от 2021 г.), в чл. 173, ал. 4 думите „Министерството на земеделието, храните и горите“ се заменят с „Министерството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50</w:t>
      </w:r>
      <w:r w:rsidRPr="0026671D">
        <w:rPr>
          <w:b/>
          <w:lang w:val="bg-BG"/>
        </w:rPr>
        <w:t xml:space="preserve">. </w:t>
      </w:r>
      <w:r w:rsidRPr="0026671D">
        <w:rPr>
          <w:lang w:val="bg-BG"/>
        </w:rPr>
        <w:t>В Закона за защита на растенията (</w:t>
      </w:r>
      <w:proofErr w:type="spellStart"/>
      <w:r w:rsidRPr="0026671D">
        <w:rPr>
          <w:lang w:val="bg-BG"/>
        </w:rPr>
        <w:t>обн</w:t>
      </w:r>
      <w:proofErr w:type="spellEnd"/>
      <w:r w:rsidRPr="0026671D">
        <w:rPr>
          <w:lang w:val="bg-BG"/>
        </w:rPr>
        <w:t>., ДВ, бр. 61 от 2014 г.; изм. и доп., бр. 12 от 2015 г., бр. 44 от 2016 г., бр. 58 от 2017 г., бр. 17 от 2018 г., бр. 17 от 2019 г. и бр. 51 и 65 от 2020 г.) навсякъде думите „Министерството на земеделието, храните и горите“, „министърът на земеделието, храните и горите“ и „министъра на земеделието, храните и горите“ се заменят съответно с „Министерството на земеделието“, „министърът на земеделието“ и „министъра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5</w:t>
      </w:r>
      <w:r w:rsidR="0089550D">
        <w:rPr>
          <w:b/>
          <w:lang w:val="bg-BG"/>
        </w:rPr>
        <w:t>1</w:t>
      </w:r>
      <w:r w:rsidRPr="0026671D">
        <w:rPr>
          <w:b/>
          <w:lang w:val="bg-BG"/>
        </w:rPr>
        <w:t>.</w:t>
      </w:r>
      <w:r w:rsidRPr="0026671D">
        <w:rPr>
          <w:lang w:val="bg-BG"/>
        </w:rPr>
        <w:t xml:space="preserve"> В Закона за защита от вредното въздействие на химичните вещества и смеси (</w:t>
      </w:r>
      <w:proofErr w:type="spellStart"/>
      <w:r w:rsidRPr="0026671D">
        <w:rPr>
          <w:lang w:val="bg-BG"/>
        </w:rPr>
        <w:t>обн</w:t>
      </w:r>
      <w:proofErr w:type="spellEnd"/>
      <w:r w:rsidRPr="0026671D">
        <w:rPr>
          <w:lang w:val="bg-BG"/>
        </w:rPr>
        <w:t>., ДВ, бр. 10 от 2000 г.; изм. и доп., бр. 91 от 2002 г., бр. 86 и 114 от 2003 г., бр. 100 и 101 от 2005 г., бр. 30, 34, 80 и 95 от 2006 г., бр. 53 и 82 от 2007 г., бр. 110 от 2008 г., бр. 63 и 98 от 2010 г., бр. 84 от 2012 г., бр. 61 от 2014 г., бр. 102 от 2015 г., бр. 12 и 58 от 2017 г., бр. 53 и 98 от 2018 г., бр. 17 от 2019 г. и бр. 19 от 2021 г.) навсякъде думите „Министърът на земеделието, храните и горите“ се заменят с „Министърът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5</w:t>
      </w:r>
      <w:r w:rsidR="0089550D">
        <w:rPr>
          <w:b/>
          <w:lang w:val="bg-BG"/>
        </w:rPr>
        <w:t>2</w:t>
      </w:r>
      <w:r w:rsidRPr="0026671D">
        <w:rPr>
          <w:b/>
          <w:lang w:val="bg-BG"/>
        </w:rPr>
        <w:t>.</w:t>
      </w:r>
      <w:r w:rsidRPr="0026671D">
        <w:rPr>
          <w:lang w:val="bg-BG"/>
        </w:rPr>
        <w:t xml:space="preserve"> В Закона за защитените територии (</w:t>
      </w:r>
      <w:proofErr w:type="spellStart"/>
      <w:r w:rsidRPr="0026671D">
        <w:rPr>
          <w:lang w:val="bg-BG"/>
        </w:rPr>
        <w:t>обн</w:t>
      </w:r>
      <w:proofErr w:type="spellEnd"/>
      <w:r w:rsidRPr="0026671D">
        <w:rPr>
          <w:lang w:val="bg-BG"/>
        </w:rPr>
        <w:t>., ДВ, бр. 133 от 1998 г.; изм. и доп., бр. 98 от 1999 г., бр. 28, 48 и 78 от 2000 г., бр. 23, 77 и 91 от 2002 г., бр. 28 и 94 от 2005 г., бр. 30 и 65 от 2006 г., бр. 24 и 62 от 2007 г., бр. 36 и 43 от 2008 г., бр. 19, 80 и 103 от 2009 г., бр. 19 от 2011 г., бр. 38 от 2012 г., бр. 27 и 66 от 2013 г., бр. 98 от 2014 г. и бр. 61 от 2015 г., бр. 58 и 96 от 2017 г., бр. 77 от 2018 г., бр. 1 от 2019 г. и бр. 21 от 2021 г.) навсякъде думите „Министерството на земеделието, храните и горите“ и „министъра на земеделието, храните и горите“ се заменят съответно с „Министерството на земеделието“ и „министъра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5</w:t>
      </w:r>
      <w:r w:rsidR="0089550D">
        <w:rPr>
          <w:b/>
          <w:lang w:val="bg-BG"/>
        </w:rPr>
        <w:t>3</w:t>
      </w:r>
      <w:r w:rsidRPr="0026671D">
        <w:rPr>
          <w:b/>
          <w:lang w:val="bg-BG"/>
        </w:rPr>
        <w:t>.</w:t>
      </w:r>
      <w:r w:rsidRPr="0026671D">
        <w:rPr>
          <w:lang w:val="bg-BG"/>
        </w:rPr>
        <w:t xml:space="preserve"> В Закона за здравето (</w:t>
      </w:r>
      <w:proofErr w:type="spellStart"/>
      <w:r w:rsidRPr="0026671D">
        <w:rPr>
          <w:lang w:val="bg-BG"/>
        </w:rPr>
        <w:t>обн</w:t>
      </w:r>
      <w:proofErr w:type="spellEnd"/>
      <w:r w:rsidRPr="0026671D">
        <w:rPr>
          <w:lang w:val="bg-BG"/>
        </w:rPr>
        <w:t>., ДВ, бр. 70 от 2004 г.; изм. и доп., бр. 46, 76, 85, 88, 94 и 103 от 2005 г., бр. 18, 30, 34, 59, 71, 75, 80, 81, 95 и 102 от 2006 г., бр. 31, 41, 46, 53, 59, 82 и 95 от 2007 г., бр. 13, 102 и 110 от 2008 г., бр. 36, 41, 74, 82, 93, 99 и 101 от 2009 г., бр. 41, 42, 50, 59, 62, 98 и 100 от 2010 г., бр. 8, 9, 45 и 60 от 2011 г., бр. 38, 40, 54, 60, 82, 101 и 102 от 2012 г., бр. 15, 30, 66, 68, 99, 104 и 106 от 2013 г., бр. 1, 98 и 107 от 2014 г., бр. 9, 72, 80 и 102 от 2015 г. и бр. 17, 27, 98 и 103 от 2016 г., бр. 58, 85 и 102 от 2017 г., бр. 18, 77, 91, 98 и 102 от 2018 г.,бр. 24, 58, 99 и 101 от 2019 г., бр. 23, 28, 34, 44, 67, 103, 105 и 110 от 2020 г., бр. 21 от 2021 г. и бр. 8 от 2022 г.), в чл. 62, ал. 2 думите „министъра на земеделието, храните и горите“ се заменят с „министъра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5</w:t>
      </w:r>
      <w:r w:rsidR="0089550D">
        <w:rPr>
          <w:b/>
          <w:lang w:val="bg-BG"/>
        </w:rPr>
        <w:t>4</w:t>
      </w:r>
      <w:r w:rsidRPr="0026671D">
        <w:rPr>
          <w:b/>
          <w:lang w:val="bg-BG"/>
        </w:rPr>
        <w:t>.</w:t>
      </w:r>
      <w:r w:rsidRPr="0026671D">
        <w:rPr>
          <w:lang w:val="bg-BG"/>
        </w:rPr>
        <w:t xml:space="preserve"> В Закона за изменение и допълнение на Административнопроцесуалния кодекс (</w:t>
      </w:r>
      <w:proofErr w:type="spellStart"/>
      <w:r w:rsidRPr="0026671D">
        <w:rPr>
          <w:lang w:val="bg-BG"/>
        </w:rPr>
        <w:t>обн</w:t>
      </w:r>
      <w:proofErr w:type="spellEnd"/>
      <w:r w:rsidRPr="0026671D">
        <w:rPr>
          <w:lang w:val="bg-BG"/>
        </w:rPr>
        <w:t xml:space="preserve">., ДВ, бр. 39 от 2011 г.; изм. и доп., бр. 58 от 2017 г.), в § 19, ал. 1 от </w:t>
      </w:r>
      <w:r w:rsidRPr="0026671D">
        <w:rPr>
          <w:caps/>
          <w:lang w:val="bg-BG"/>
        </w:rPr>
        <w:t>п</w:t>
      </w:r>
      <w:r w:rsidRPr="0026671D">
        <w:rPr>
          <w:lang w:val="bg-BG"/>
        </w:rPr>
        <w:t>реходните и заключителните разпоредби думите „министъра на земеделието, храните и горите“ се заменят с „министъра на земеделието“.</w:t>
      </w:r>
    </w:p>
    <w:p w:rsidR="009D16BF" w:rsidRPr="0026671D" w:rsidRDefault="009D16BF" w:rsidP="009D16BF">
      <w:pPr>
        <w:spacing w:before="120" w:after="120"/>
        <w:ind w:firstLine="720"/>
        <w:jc w:val="both"/>
        <w:rPr>
          <w:lang w:val="bg-BG"/>
        </w:rPr>
      </w:pPr>
      <w:r w:rsidRPr="0026671D">
        <w:rPr>
          <w:b/>
          <w:lang w:val="bg-BG"/>
        </w:rPr>
        <w:lastRenderedPageBreak/>
        <w:t xml:space="preserve">§ </w:t>
      </w:r>
      <w:r w:rsidR="0089550D">
        <w:rPr>
          <w:b/>
          <w:lang w:val="bg-BG"/>
        </w:rPr>
        <w:t>5</w:t>
      </w:r>
      <w:r w:rsidR="0089550D">
        <w:rPr>
          <w:b/>
          <w:lang w:val="bg-BG"/>
        </w:rPr>
        <w:t>5</w:t>
      </w:r>
      <w:r w:rsidRPr="0026671D">
        <w:rPr>
          <w:b/>
          <w:lang w:val="bg-BG"/>
        </w:rPr>
        <w:t>.</w:t>
      </w:r>
      <w:r w:rsidRPr="0026671D">
        <w:rPr>
          <w:lang w:val="bg-BG"/>
        </w:rPr>
        <w:t xml:space="preserve"> В Закона за изменение и допълнение на Закона за данъците върху доходите на физическите лица (</w:t>
      </w:r>
      <w:proofErr w:type="spellStart"/>
      <w:r w:rsidRPr="0026671D">
        <w:rPr>
          <w:lang w:val="bg-BG"/>
        </w:rPr>
        <w:t>обн</w:t>
      </w:r>
      <w:proofErr w:type="spellEnd"/>
      <w:r w:rsidRPr="0026671D">
        <w:rPr>
          <w:lang w:val="bg-BG"/>
        </w:rPr>
        <w:t xml:space="preserve">., ДВ, бр. 95 от 2009 г.; изм. и доп., бр. 99 от 2009 г., бр. 100 от 2013 г. и бр. 58 от 2017 г.) в § 27 от </w:t>
      </w:r>
      <w:r w:rsidRPr="0026671D">
        <w:rPr>
          <w:caps/>
          <w:lang w:val="bg-BG"/>
        </w:rPr>
        <w:t>п</w:t>
      </w:r>
      <w:r w:rsidRPr="0026671D">
        <w:rPr>
          <w:lang w:val="bg-BG"/>
        </w:rPr>
        <w:t>реходните и заключителните разпоредби навсякъде думите „министърът земеделието, храните и горите“ се заменят с „министърът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5</w:t>
      </w:r>
      <w:r w:rsidR="0089550D">
        <w:rPr>
          <w:b/>
          <w:lang w:val="bg-BG"/>
        </w:rPr>
        <w:t>6</w:t>
      </w:r>
      <w:r w:rsidRPr="0026671D">
        <w:rPr>
          <w:b/>
          <w:lang w:val="bg-BG"/>
        </w:rPr>
        <w:t>.</w:t>
      </w:r>
      <w:r w:rsidRPr="0026671D">
        <w:rPr>
          <w:lang w:val="bg-BG"/>
        </w:rPr>
        <w:t xml:space="preserve"> В Закона за изменение и допълнение на Закона за корпоративното подоходно облагане (</w:t>
      </w:r>
      <w:proofErr w:type="spellStart"/>
      <w:r w:rsidRPr="0026671D">
        <w:rPr>
          <w:lang w:val="bg-BG"/>
        </w:rPr>
        <w:t>обн</w:t>
      </w:r>
      <w:proofErr w:type="spellEnd"/>
      <w:r w:rsidRPr="0026671D">
        <w:rPr>
          <w:lang w:val="bg-BG"/>
        </w:rPr>
        <w:t xml:space="preserve">., ДВ, бр. 95 от 2009 г.; изм. и доп., бр. 100 от 2013 г. и бр. 58 от 2017 г.), в § 42 от </w:t>
      </w:r>
      <w:r w:rsidRPr="0026671D">
        <w:rPr>
          <w:caps/>
          <w:lang w:val="bg-BG"/>
        </w:rPr>
        <w:t>п</w:t>
      </w:r>
      <w:r w:rsidRPr="0026671D">
        <w:rPr>
          <w:lang w:val="bg-BG"/>
        </w:rPr>
        <w:t>реходните и заключителните разпоредби навсякъде думите „министърът на земеделието, храните и горите“ се заменят с „министърът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5</w:t>
      </w:r>
      <w:r w:rsidR="0089550D">
        <w:rPr>
          <w:b/>
          <w:lang w:val="bg-BG"/>
        </w:rPr>
        <w:t>7</w:t>
      </w:r>
      <w:r w:rsidRPr="0026671D">
        <w:rPr>
          <w:b/>
          <w:lang w:val="bg-BG"/>
        </w:rPr>
        <w:t>.</w:t>
      </w:r>
      <w:r w:rsidRPr="0026671D">
        <w:rPr>
          <w:lang w:val="bg-BG"/>
        </w:rPr>
        <w:t xml:space="preserve"> В Закона за измерванията (</w:t>
      </w:r>
      <w:proofErr w:type="spellStart"/>
      <w:r w:rsidRPr="0026671D">
        <w:rPr>
          <w:lang w:val="bg-BG"/>
        </w:rPr>
        <w:t>обн</w:t>
      </w:r>
      <w:proofErr w:type="spellEnd"/>
      <w:r w:rsidRPr="0026671D">
        <w:rPr>
          <w:lang w:val="bg-BG"/>
        </w:rPr>
        <w:t>., ДВ, бр. 46 от 2002 г.; изм. и доп., бр. 88, 95 и 99 от 2005 г., бр. 36 от 2008 г., бр. 82 от 2009 г., бр. 39 от 2011 г., бр. 38 и 77 от 2012 г., бр. 15 и 66 от 2013 г., бр. 98 от 2014 г., бр. 14 от 2015 г., бр. 58 от 2017 г., бр. 12 от 2018 г. и бр. 72 от 2019 г.), в чл. 10е, ал. 2, т. 1 думите „Министерството земеделието, храните и горите“ се заменят с „Министерството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5</w:t>
      </w:r>
      <w:r w:rsidR="0089550D">
        <w:rPr>
          <w:b/>
          <w:lang w:val="bg-BG"/>
        </w:rPr>
        <w:t>8</w:t>
      </w:r>
      <w:r w:rsidRPr="0026671D">
        <w:rPr>
          <w:b/>
          <w:lang w:val="bg-BG"/>
        </w:rPr>
        <w:t>.</w:t>
      </w:r>
      <w:r w:rsidRPr="0026671D">
        <w:rPr>
          <w:lang w:val="bg-BG"/>
        </w:rPr>
        <w:t xml:space="preserve"> В Закона за инспектиране на труда (</w:t>
      </w:r>
      <w:proofErr w:type="spellStart"/>
      <w:r w:rsidRPr="0026671D">
        <w:rPr>
          <w:lang w:val="bg-BG"/>
        </w:rPr>
        <w:t>обн</w:t>
      </w:r>
      <w:proofErr w:type="spellEnd"/>
      <w:r w:rsidRPr="0026671D">
        <w:rPr>
          <w:lang w:val="bg-BG"/>
        </w:rPr>
        <w:t>., ДВ, бр. 102 от 2008 г.; изм. и доп., бр. 35 и 82 от 2009 г., бр. 16 и 88 от 2010 г., бр. 66 от 2013 г., бр. 98 от 2014 г., бр. 14 и 95 от 2015 г., бр. 58 и 97 от 2017 г. и бр. 105 от 2018 г.), в чл. 6, т. 6 думите „министърът на земеделието, храните и горите“ се заменят с „министърът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5</w:t>
      </w:r>
      <w:r w:rsidR="0089550D">
        <w:rPr>
          <w:b/>
          <w:lang w:val="bg-BG"/>
        </w:rPr>
        <w:t>9</w:t>
      </w:r>
      <w:r w:rsidRPr="0026671D">
        <w:rPr>
          <w:b/>
          <w:lang w:val="bg-BG"/>
        </w:rPr>
        <w:t>.</w:t>
      </w:r>
      <w:r w:rsidRPr="0026671D">
        <w:rPr>
          <w:lang w:val="bg-BG"/>
        </w:rPr>
        <w:t xml:space="preserve"> В Закона за кадастъра и имотния регистър (</w:t>
      </w:r>
      <w:proofErr w:type="spellStart"/>
      <w:r w:rsidRPr="0026671D">
        <w:rPr>
          <w:lang w:val="bg-BG"/>
        </w:rPr>
        <w:t>обн</w:t>
      </w:r>
      <w:proofErr w:type="spellEnd"/>
      <w:r w:rsidRPr="0026671D">
        <w:rPr>
          <w:lang w:val="bg-BG"/>
        </w:rPr>
        <w:t>., ДВ, бр. 34 от 2000 г.; изм. и доп., бр. 45 и 99 от 2002 г., бр. 36 от 2004 г., бр. 39 и 105 от 2005 г., бр. 29 и 30 от 2006 г., бр. 57 и 59 от 2007 г., бр. 36 и 91 от 2008 г., бр. 80 от 2009 г., бр. 19 и 39 от 2011 г., бр. 38 от 2012 г., бр. 15, 66 и 109 от 2013 г., бр. 49 и 98 от 2014 г., бр. 61 и 101 от 2015 г., бр. 27 и 57 от 2016 г., бр. 58 и 103 от 2017 г., бр. 42 от 2018 г., бр. 41 и 44 от 2019 г. и бр. 16 от 2021 г.) навсякъде думите „Министерството на земеделието, храните и горите“ и „министъра на земеделието, храните и горите“ се заменят съответно с „Министерството на земеделието“ и „министъра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60</w:t>
      </w:r>
      <w:r w:rsidRPr="0026671D">
        <w:rPr>
          <w:b/>
          <w:lang w:val="bg-BG"/>
        </w:rPr>
        <w:t xml:space="preserve">. </w:t>
      </w:r>
      <w:r w:rsidRPr="0026671D">
        <w:rPr>
          <w:lang w:val="bg-BG"/>
        </w:rPr>
        <w:t xml:space="preserve">В Закона за контрол върху наркотичните вещества и </w:t>
      </w:r>
      <w:proofErr w:type="spellStart"/>
      <w:r w:rsidRPr="0026671D">
        <w:rPr>
          <w:lang w:val="bg-BG"/>
        </w:rPr>
        <w:t>прекурсорите</w:t>
      </w:r>
      <w:proofErr w:type="spellEnd"/>
      <w:r w:rsidRPr="0026671D">
        <w:rPr>
          <w:lang w:val="bg-BG"/>
        </w:rPr>
        <w:t xml:space="preserve"> (</w:t>
      </w:r>
      <w:proofErr w:type="spellStart"/>
      <w:r w:rsidRPr="0026671D">
        <w:rPr>
          <w:lang w:val="bg-BG"/>
        </w:rPr>
        <w:t>обн</w:t>
      </w:r>
      <w:proofErr w:type="spellEnd"/>
      <w:r w:rsidRPr="0026671D">
        <w:rPr>
          <w:lang w:val="bg-BG"/>
        </w:rPr>
        <w:t>., ДВ, бр. 30 от 1999 г.; изм. и доп., бр. 63 от 2000 г., бр. 74, 75 и 120 от 2002 г., бр. 56 от 2003 г., бр. 76, 79 и 103 от 2005 г., бр. 30, 75 и 82 от 2006 г., бр. 31 и 55 от 2007 г., бр. 36, 43 и 69 от 2008 г., бр. 41, 74, 82 и 93 от 2009 г., бр. 22, 23, 29, 59 и 98 от 2010 г., бр. 8, 12, 60 и 61 от 2011 г., бр. 83 и 102 от 2012 г., бр. 52, 68 и 109 от 2013 г., бр. 53 от 2014 г., бр. 14 от 2015 г. и бр. 42 и 58 от 2016 г., бр. 58, 63, 92 и 103 от 2017 г., бр. 1, 17, 84 и 102 от 2018 г., бр. 24 и 101 от 2019 г. и бр. 60 и 105 от 2020 г.) навсякъде думите „Министерството на земеделието, храните и горите“, „министърът на земеделието, храните и горите“ и „министъра на земеделието, храните и горите“ се заменят съответно с „Министерството на земеделието“, „министърът на земеделието“ и „министъра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6</w:t>
      </w:r>
      <w:r w:rsidR="0089550D">
        <w:rPr>
          <w:b/>
          <w:lang w:val="bg-BG"/>
        </w:rPr>
        <w:t>1</w:t>
      </w:r>
      <w:r w:rsidRPr="0026671D">
        <w:rPr>
          <w:b/>
          <w:lang w:val="bg-BG"/>
        </w:rPr>
        <w:t>.</w:t>
      </w:r>
      <w:r w:rsidRPr="0026671D">
        <w:rPr>
          <w:lang w:val="bg-BG"/>
        </w:rPr>
        <w:t xml:space="preserve"> В Закона за лечебните растения (</w:t>
      </w:r>
      <w:proofErr w:type="spellStart"/>
      <w:r w:rsidRPr="0026671D">
        <w:rPr>
          <w:lang w:val="bg-BG"/>
        </w:rPr>
        <w:t>обн</w:t>
      </w:r>
      <w:proofErr w:type="spellEnd"/>
      <w:r w:rsidRPr="0026671D">
        <w:rPr>
          <w:lang w:val="bg-BG"/>
        </w:rPr>
        <w:t>., ДВ, бр. 29 от 2000 г.; изм. и доп., бр. 23 и 91 от 2002 г., бр. 30 и 65 от 2006 г., бр. 94 от 2007 г., бр. 36 и 43 от 2008 г., бр. 80 и 103 от 2009 г., бр. 28 от 2011 г., бр. 82 от 2012 г., бр. 66 от 2013 г., бр. 98 от 2014 г., бр. 58 и 96 от 2017 г. и бр. 17 от 2021 г.) навсякъде думите „Министерството на земеделието, храните и горите“, „министърът на земеделието, храните и горите“ и „министъра на земеделието, храните и горите“ се заменят съответно с „Министерството на земеделието“, „министърът на земеделието“ и „министъра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6</w:t>
      </w:r>
      <w:r w:rsidR="0089550D">
        <w:rPr>
          <w:b/>
          <w:lang w:val="bg-BG"/>
        </w:rPr>
        <w:t>2</w:t>
      </w:r>
      <w:r w:rsidRPr="0026671D">
        <w:rPr>
          <w:b/>
          <w:lang w:val="bg-BG"/>
        </w:rPr>
        <w:t>.</w:t>
      </w:r>
      <w:r w:rsidRPr="0026671D">
        <w:rPr>
          <w:lang w:val="bg-BG"/>
        </w:rPr>
        <w:t xml:space="preserve"> В Закона за лова и опазване на дивеча (</w:t>
      </w:r>
      <w:proofErr w:type="spellStart"/>
      <w:r w:rsidRPr="0026671D">
        <w:rPr>
          <w:lang w:val="bg-BG"/>
        </w:rPr>
        <w:t>обн</w:t>
      </w:r>
      <w:proofErr w:type="spellEnd"/>
      <w:r w:rsidRPr="0026671D">
        <w:rPr>
          <w:lang w:val="bg-BG"/>
        </w:rPr>
        <w:t xml:space="preserve">., ДВ, бр. 78 от 2000 г.; изм. и доп., бр. 26 от 2001 г., бр. 77 и 79 от 2002 г., бр. 88 от 2005 г., бр. 82 и 108 от 2006 г., бр. 64 от 2007 г., бр. 43, 67, 69 и 91 от 2008 г., бр. 6, 80 и 92 от 2009 г., бр. 73 и 89 от 2010 г., бр. 8, 19, 39 и 77 от 2011 г., бр. 38, 60, 77 и 102 от 2012 г., бр. 15 от 2013 г.; Решение № 4 на Конституционния съд от 2013 г. – бр. 62 от 2013 г.; изм. и доп., бр. 60 от 2015 г., бр. 14 от 2016 г., бр. 58 и 63 от 2017 г., бр. 17, 61 и </w:t>
      </w:r>
      <w:r w:rsidRPr="0026671D">
        <w:rPr>
          <w:lang w:val="bg-BG"/>
        </w:rPr>
        <w:lastRenderedPageBreak/>
        <w:t>77 от 2018 г. и бр. 37 и 74 от 2019 г.) навсякъде думите „Министерството на земеделието, храните и горите“, „министърът на земеделието, храните и горите“ и „министъра на земеделието, храните и горите“ се заменят съответно с „Министерството на земеделието“, „министърът на земеделието“ и „министъра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6</w:t>
      </w:r>
      <w:r w:rsidR="0089550D">
        <w:rPr>
          <w:b/>
          <w:lang w:val="bg-BG"/>
        </w:rPr>
        <w:t>3</w:t>
      </w:r>
      <w:r w:rsidRPr="0026671D">
        <w:rPr>
          <w:b/>
          <w:lang w:val="bg-BG"/>
        </w:rPr>
        <w:t>.</w:t>
      </w:r>
      <w:r w:rsidRPr="0026671D">
        <w:rPr>
          <w:lang w:val="bg-BG"/>
        </w:rPr>
        <w:t xml:space="preserve"> В Закона за маслодайната роза (ДВ, бр. 9 от 2020 г.) навсякъде думите „Министерството на земеделието, храните и горите“, „министърът на земеделието, храните и горите“ и „министъра на земеделието, храните и горите“ се заменят съответно с „Министерството на земеделието“, „министърът на земеделието“ и „министъра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6</w:t>
      </w:r>
      <w:r w:rsidR="0089550D">
        <w:rPr>
          <w:b/>
          <w:lang w:val="bg-BG"/>
        </w:rPr>
        <w:t>4</w:t>
      </w:r>
      <w:r w:rsidRPr="0026671D">
        <w:rPr>
          <w:b/>
          <w:lang w:val="bg-BG"/>
        </w:rPr>
        <w:t>.</w:t>
      </w:r>
      <w:r w:rsidRPr="0026671D">
        <w:rPr>
          <w:lang w:val="bg-BG"/>
        </w:rPr>
        <w:t xml:space="preserve"> В Закона за морските пространства, вътрешните водни пътища и пристанищата на Република България (</w:t>
      </w:r>
      <w:r w:rsidRPr="0039125F">
        <w:t>o</w:t>
      </w:r>
      <w:proofErr w:type="spellStart"/>
      <w:r w:rsidRPr="0026671D">
        <w:rPr>
          <w:lang w:val="bg-BG"/>
        </w:rPr>
        <w:t>бн</w:t>
      </w:r>
      <w:proofErr w:type="spellEnd"/>
      <w:r w:rsidRPr="0026671D">
        <w:rPr>
          <w:lang w:val="bg-BG"/>
        </w:rPr>
        <w:t>., ДВ, бр. 12 от 2000 г.; изм. и доп., бр. 111 от 2001 г., бр. 24 и 70 от 2004 г., бр. 11 от 2005 г.; Решение № 5 на Конституционния съд от 2005 г. – бр. 45 от 2005 г.; изм. и доп., бр. 87, 88, 94, 102 и 104 от 2005 г., бр. 30, 36, 43, 65, 99 и 108 от 2006 г., бр. 41, 54 и 109 от 2007 г., бр. 67, 71, 98 и 108 от 2008 г., бр. 47 и 81 от 2009 г., бр. 61 и 88 от 2010 г., бр. 23 от 2011 г., бр. 32 и 53 от 2012 г., бр. 15, 28, 66 и 109 от 2013 г.; Решение № 3 на Конституционния съд от 2014 г. – бр. 24 от 2014 г.; изм. и доп., бр. 98 от 2014 г., бр. 14 и 52 от 2015 г., бр. 26 от 2016 г., бр. 13, 58 и 96 от 2017 г., бр. 28 от 2018 г., бр. 60 и 104 от 2020 г. и бр. 17 от 2021 г.), в чл. 112д, ал. 6, изречение първо думите „министъра на земеделието, храните и горите“ се заменят с „министъра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6</w:t>
      </w:r>
      <w:r w:rsidR="0089550D">
        <w:rPr>
          <w:b/>
          <w:lang w:val="bg-BG"/>
        </w:rPr>
        <w:t>5</w:t>
      </w:r>
      <w:r w:rsidRPr="0026671D">
        <w:rPr>
          <w:b/>
          <w:lang w:val="bg-BG"/>
        </w:rPr>
        <w:t>.</w:t>
      </w:r>
      <w:r w:rsidRPr="0026671D">
        <w:rPr>
          <w:lang w:val="bg-BG"/>
        </w:rPr>
        <w:t xml:space="preserve"> В Закона за насърчаване на научните изследвания (</w:t>
      </w:r>
      <w:proofErr w:type="spellStart"/>
      <w:r w:rsidRPr="0026671D">
        <w:rPr>
          <w:lang w:val="bg-BG"/>
        </w:rPr>
        <w:t>обн</w:t>
      </w:r>
      <w:proofErr w:type="spellEnd"/>
      <w:r w:rsidRPr="0026671D">
        <w:rPr>
          <w:lang w:val="bg-BG"/>
        </w:rPr>
        <w:t>., ДВ, бр. 92 от 2003 г.; изм. и доп., бр. 36 от 2008 г., бр. 74 и 82 от 2009 г., бр. 83 от 2010 г., бр. 99 от 2011 г., бр. 82 от 2012 г., бр. 15 и 68 от 2013 г., бр. 107 от 2014 г., бр. 14 от 2015 г., бр. 16 от 2016 г., бр. 58 от 2017 г. и бр. 77 от 2018 г.), в чл. 10, ал. 1 думите „Министерството на земеделието, храните и горите“ се заменят с „Министерството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6</w:t>
      </w:r>
      <w:r w:rsidR="0089550D">
        <w:rPr>
          <w:b/>
          <w:lang w:val="bg-BG"/>
        </w:rPr>
        <w:t>6</w:t>
      </w:r>
      <w:r w:rsidRPr="0026671D">
        <w:rPr>
          <w:b/>
          <w:lang w:val="bg-BG"/>
        </w:rPr>
        <w:t>.</w:t>
      </w:r>
      <w:r w:rsidRPr="0026671D">
        <w:rPr>
          <w:lang w:val="bg-BG"/>
        </w:rPr>
        <w:t xml:space="preserve"> В Закона за ограничаване изменението на климата (</w:t>
      </w:r>
      <w:proofErr w:type="spellStart"/>
      <w:r w:rsidRPr="0026671D">
        <w:rPr>
          <w:lang w:val="bg-BG"/>
        </w:rPr>
        <w:t>обн</w:t>
      </w:r>
      <w:proofErr w:type="spellEnd"/>
      <w:r w:rsidRPr="0026671D">
        <w:rPr>
          <w:lang w:val="bg-BG"/>
        </w:rPr>
        <w:t>., ДВ, бр. 22 от 2014 г.; изм. и доп., бр. 14, 17, 41 и 56 от 2015 г., бр. 47 от 2016 г., бр. 12, 58 и 85  от 2017 г., бр. 7 и 15 от 2018 г., бр. 25 от 2020 г. и бр. 19 от 2021 г.) се правят следните изменения:</w:t>
      </w:r>
    </w:p>
    <w:p w:rsidR="009D16BF" w:rsidRPr="0026671D" w:rsidRDefault="009D16BF" w:rsidP="009D16BF">
      <w:pPr>
        <w:spacing w:before="120" w:after="120"/>
        <w:ind w:firstLine="720"/>
        <w:jc w:val="both"/>
        <w:rPr>
          <w:lang w:val="bg-BG"/>
        </w:rPr>
      </w:pPr>
      <w:r w:rsidRPr="0026671D">
        <w:rPr>
          <w:lang w:val="bg-BG"/>
        </w:rPr>
        <w:t>1. В чл. 3, ал. 4 думите „Министерството на земеделието, храните и горите“ се заменят с „Министерството на земеделието“.</w:t>
      </w:r>
    </w:p>
    <w:p w:rsidR="009D16BF" w:rsidRPr="0026671D" w:rsidRDefault="009D16BF" w:rsidP="009D16BF">
      <w:pPr>
        <w:spacing w:before="120" w:after="120"/>
        <w:ind w:firstLine="720"/>
        <w:jc w:val="both"/>
        <w:rPr>
          <w:lang w:val="bg-BG"/>
        </w:rPr>
      </w:pPr>
      <w:r w:rsidRPr="0026671D">
        <w:rPr>
          <w:lang w:val="bg-BG"/>
        </w:rPr>
        <w:t>2. В чл. 4, ал. 1 думите „министъра на земеделието, храните и горите“ се заменят с „министъра на земеделието“.</w:t>
      </w:r>
    </w:p>
    <w:p w:rsidR="009D16BF" w:rsidRPr="0026671D" w:rsidRDefault="009D16BF" w:rsidP="009D16BF">
      <w:pPr>
        <w:spacing w:before="120" w:after="120"/>
        <w:ind w:firstLine="720"/>
        <w:jc w:val="both"/>
        <w:rPr>
          <w:lang w:val="bg-BG"/>
        </w:rPr>
      </w:pPr>
      <w:r w:rsidRPr="0026671D">
        <w:rPr>
          <w:lang w:val="bg-BG"/>
        </w:rPr>
        <w:t>3. В чл. 12, ал. 1, т. 2 думите „министърът на земеделието, храните и горите“ се заменят с „министърът на земеделието“.</w:t>
      </w:r>
    </w:p>
    <w:p w:rsidR="009D16BF" w:rsidRPr="0026671D" w:rsidRDefault="009D16BF" w:rsidP="009D16BF">
      <w:pPr>
        <w:spacing w:before="120" w:after="120"/>
        <w:ind w:firstLine="720"/>
        <w:jc w:val="both"/>
        <w:rPr>
          <w:lang w:val="bg-BG"/>
        </w:rPr>
      </w:pPr>
      <w:r w:rsidRPr="0026671D">
        <w:rPr>
          <w:lang w:val="bg-BG"/>
        </w:rPr>
        <w:t>4. В чл. 67б, ал. 4 думите „министърът на земеделието, храните и горите“ се заменят с „министърът на земеделието“.</w:t>
      </w:r>
    </w:p>
    <w:p w:rsidR="009D16BF" w:rsidRPr="0026671D" w:rsidRDefault="009D16BF" w:rsidP="009D16BF">
      <w:pPr>
        <w:spacing w:before="120" w:after="120"/>
        <w:ind w:firstLine="720"/>
        <w:jc w:val="both"/>
        <w:rPr>
          <w:lang w:val="bg-BG"/>
        </w:rPr>
      </w:pPr>
      <w:r w:rsidRPr="0026671D">
        <w:rPr>
          <w:lang w:val="bg-BG"/>
        </w:rPr>
        <w:t xml:space="preserve">5. В § 19 от </w:t>
      </w:r>
      <w:r w:rsidRPr="0026671D">
        <w:rPr>
          <w:caps/>
          <w:lang w:val="bg-BG"/>
        </w:rPr>
        <w:t>п</w:t>
      </w:r>
      <w:r w:rsidRPr="0026671D">
        <w:rPr>
          <w:lang w:val="bg-BG"/>
        </w:rPr>
        <w:t>реходните и заключителните разпоредби думите „министъра на земеделието, храните и горите“ се заменят с „министъра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6</w:t>
      </w:r>
      <w:r w:rsidR="0089550D">
        <w:rPr>
          <w:b/>
          <w:lang w:val="bg-BG"/>
        </w:rPr>
        <w:t>7</w:t>
      </w:r>
      <w:r w:rsidRPr="0026671D">
        <w:rPr>
          <w:b/>
          <w:lang w:val="bg-BG"/>
        </w:rPr>
        <w:t>.</w:t>
      </w:r>
      <w:r w:rsidRPr="0026671D">
        <w:rPr>
          <w:lang w:val="bg-BG"/>
        </w:rPr>
        <w:t xml:space="preserve"> В Закона за опазване на земеделските земи (</w:t>
      </w:r>
      <w:proofErr w:type="spellStart"/>
      <w:r w:rsidRPr="0026671D">
        <w:rPr>
          <w:lang w:val="bg-BG"/>
        </w:rPr>
        <w:t>обн</w:t>
      </w:r>
      <w:proofErr w:type="spellEnd"/>
      <w:r w:rsidRPr="0026671D">
        <w:rPr>
          <w:lang w:val="bg-BG"/>
        </w:rPr>
        <w:t>., ДВ, бр. 35 от 1996 г.; изм. и доп., бр. 14 и 26 от 2000 г., бр. 28 от 2001 г., бр. 112 от 2003 г., бр. 18, 29 и 30 от 2006 г., бр. 13 и 64 от 2007 г., бр. 36 и 43 от 2008 г., бр. 10 и 103 от 2009 г., бр. 87 от 2010 г., бр. 19 и 39 от 2011 г., бр. 22, 38 и 91 от 2012 г., бр. 27 и 66 от 2013 г., бр. 98 от 2014 г., бр. 14, 61 и 100 от 2015 г., бр. 61 от 2016 г. бр. 58 и 96 от 2017 г., бр. 17, 77 и 83 от 2018 г. и бр. 21 от 2021 г.) навсякъде думите „Министерството на земеделието, храните и горите“, „министърът на земеделието, храните и горите“ и „министъра на земеделието, храните и горите“ се заменят съответно с „Министерството на земеделието“, „министърът на земеделието“ и „министъра на земеделието“.</w:t>
      </w:r>
    </w:p>
    <w:p w:rsidR="009D16BF" w:rsidRPr="0026671D" w:rsidRDefault="009D16BF" w:rsidP="009D16BF">
      <w:pPr>
        <w:spacing w:before="120" w:after="120"/>
        <w:ind w:firstLine="720"/>
        <w:jc w:val="both"/>
        <w:rPr>
          <w:lang w:val="bg-BG"/>
        </w:rPr>
      </w:pPr>
      <w:r w:rsidRPr="0026671D">
        <w:rPr>
          <w:b/>
          <w:lang w:val="bg-BG"/>
        </w:rPr>
        <w:lastRenderedPageBreak/>
        <w:t xml:space="preserve">§ </w:t>
      </w:r>
      <w:r w:rsidR="0089550D">
        <w:rPr>
          <w:b/>
          <w:lang w:val="bg-BG"/>
        </w:rPr>
        <w:t>6</w:t>
      </w:r>
      <w:r w:rsidR="0089550D">
        <w:rPr>
          <w:b/>
          <w:lang w:val="bg-BG"/>
        </w:rPr>
        <w:t>8</w:t>
      </w:r>
      <w:r w:rsidRPr="0026671D">
        <w:rPr>
          <w:b/>
          <w:lang w:val="bg-BG"/>
        </w:rPr>
        <w:t>.</w:t>
      </w:r>
      <w:r w:rsidRPr="0026671D">
        <w:rPr>
          <w:lang w:val="bg-BG"/>
        </w:rPr>
        <w:t xml:space="preserve"> В Закона за опазване на околната среда (</w:t>
      </w:r>
      <w:proofErr w:type="spellStart"/>
      <w:r w:rsidRPr="0026671D">
        <w:rPr>
          <w:lang w:val="bg-BG"/>
        </w:rPr>
        <w:t>обн</w:t>
      </w:r>
      <w:proofErr w:type="spellEnd"/>
      <w:r w:rsidRPr="0026671D">
        <w:rPr>
          <w:lang w:val="bg-BG"/>
        </w:rPr>
        <w:t>., ДВ, бр. 91 от 2002 г.; попр., бр. 98 от 2002 г.; изм. и доп., бр. 86 от 2003 г., бр. 70 от 2004 г., бр. 74, 77, 88, 95 и 105 от 2005 г., бр. 30, 65, 82, 99, 102 и 105 от 2006 г., бр. 31, 41 и 89 от 2007 г., бр. 36, 52 и 105 от 2008 г., бр. 12, 19, 32, 35, 47, 82, 93 и 103 от 2009 г., бр. 46 и 61 от 2010 г., бр. 35 и 42 от 2011 г., бр. 32, 38, 53 и 82 от 2012 г., бр. 15, 27 и 66 от 2013 г., бр. 22 и 98 от 2014 г., бр. 62, 95, 96 и 101 от 2015 г., бр. 81 от 2016 г., бр. 12, 58, 76 и 96 от 2017 г., бр. 53, 77 и 98 от 2018 г., бр. 1, 17 и 24 от 2019 г.; Решение № 5 на Конституционния съд от 2019 г. – бр. 36 от 2019 г.; изм. и доп., бр. 79, 81 и 101 от 2019 г., бр. 21, 54 и 102 от 2020 г. и бр. 21 от 2021 г.) навсякъде думите „министъра на земеделието, храните и горите“ се заменят с „министъра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6</w:t>
      </w:r>
      <w:r w:rsidR="0089550D">
        <w:rPr>
          <w:b/>
          <w:lang w:val="bg-BG"/>
        </w:rPr>
        <w:t>9</w:t>
      </w:r>
      <w:r w:rsidRPr="0026671D">
        <w:rPr>
          <w:b/>
          <w:lang w:val="bg-BG"/>
        </w:rPr>
        <w:t>.</w:t>
      </w:r>
      <w:r w:rsidRPr="0026671D">
        <w:rPr>
          <w:lang w:val="bg-BG"/>
        </w:rPr>
        <w:t xml:space="preserve"> В Закона за опазване на селскостопанското имущество (</w:t>
      </w:r>
      <w:proofErr w:type="spellStart"/>
      <w:r w:rsidRPr="0026671D">
        <w:rPr>
          <w:lang w:val="bg-BG"/>
        </w:rPr>
        <w:t>обн</w:t>
      </w:r>
      <w:proofErr w:type="spellEnd"/>
      <w:r w:rsidRPr="0026671D">
        <w:rPr>
          <w:lang w:val="bg-BG"/>
        </w:rPr>
        <w:t>., ДВ, бр. 54 от 1974 г.; изм. и доп., бр. 22 от 1976 г., бр. 35 и 36 от 1979 г., бр. 28 от 1982 г., бр. 45 от 1984 г., бр. 65 от 1995 г., бр. 44 и 86 от 1996 г., бр. 11 от 1998 г., бр. 30 и 33 от 2006 г., бр. 36 от 2008 г., бр. 80 от 2009 г., бр. 88 от 2010 г., бр. 19 от 2011 г., бр. 77 от 2012 г. и бр. 58 от 2017 г.) навсякъде думите „Министерството на земеделието, храните и горите“, „министърът на земеделието, храните и горите “ и „министъра на земеделието, храните и горите“ се заменят съответно с „Министерството на земеделието“, „министърът на земеделието“ и „министъра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70</w:t>
      </w:r>
      <w:r w:rsidRPr="0026671D">
        <w:rPr>
          <w:b/>
          <w:lang w:val="bg-BG"/>
        </w:rPr>
        <w:t>.</w:t>
      </w:r>
      <w:r w:rsidRPr="0026671D">
        <w:rPr>
          <w:lang w:val="bg-BG"/>
        </w:rPr>
        <w:t xml:space="preserve"> В Закона за отговорността за предотвратяване и отстраняване на екологични щети (</w:t>
      </w:r>
      <w:proofErr w:type="spellStart"/>
      <w:r w:rsidRPr="0026671D">
        <w:rPr>
          <w:lang w:val="bg-BG"/>
        </w:rPr>
        <w:t>обн</w:t>
      </w:r>
      <w:proofErr w:type="spellEnd"/>
      <w:r w:rsidRPr="0026671D">
        <w:rPr>
          <w:lang w:val="bg-BG"/>
        </w:rPr>
        <w:t>., ДВ, бр. 43 от 2008 г.; изм. и доп., бр. 12, 32 и 35 от 2009 г., бр. 77 и 98 от 2010 г., бр. 92 от 2011 г., бр. 14 и 53 от 2012 г., бр. 62 и 101 от 2015 г., бр. 58 от 2017 г. и бр. 96 от 2020 г.), в чл. 11, ал. 2 думите „Министерството на земеделието, храните и горите“ се заменят с „Министерството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7</w:t>
      </w:r>
      <w:r w:rsidR="0089550D">
        <w:rPr>
          <w:b/>
          <w:lang w:val="bg-BG"/>
        </w:rPr>
        <w:t>1</w:t>
      </w:r>
      <w:r w:rsidRPr="0026671D">
        <w:rPr>
          <w:b/>
          <w:lang w:val="bg-BG"/>
        </w:rPr>
        <w:t>.</w:t>
      </w:r>
      <w:r w:rsidRPr="0026671D">
        <w:rPr>
          <w:lang w:val="bg-BG"/>
        </w:rPr>
        <w:t xml:space="preserve"> В Закона за противодействие на корупцията и за отнемане на незаконно придобитото имущество (</w:t>
      </w:r>
      <w:proofErr w:type="spellStart"/>
      <w:r w:rsidRPr="0026671D">
        <w:rPr>
          <w:lang w:val="bg-BG"/>
        </w:rPr>
        <w:t>обн</w:t>
      </w:r>
      <w:proofErr w:type="spellEnd"/>
      <w:r w:rsidRPr="0026671D">
        <w:rPr>
          <w:lang w:val="bg-BG"/>
        </w:rPr>
        <w:t>., ДВ, бр. 7 от 2018 г.; изм. и доп., бр. 20, 21, 41 и 98 от 2018 г., бр. 1, 17, 79 и 83 от 2019 г., бр. 69 и 70 от 2020 г. и бр. 12 от 2021 г. ), в чл. 163, ал. 5 думите „министъра на земеделието, храните и горите“ се заменят с „министъра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7</w:t>
      </w:r>
      <w:r w:rsidR="0089550D">
        <w:rPr>
          <w:b/>
          <w:lang w:val="bg-BG"/>
        </w:rPr>
        <w:t>2</w:t>
      </w:r>
      <w:r w:rsidRPr="0026671D">
        <w:rPr>
          <w:b/>
          <w:lang w:val="bg-BG"/>
        </w:rPr>
        <w:t>.</w:t>
      </w:r>
      <w:r w:rsidRPr="0026671D">
        <w:rPr>
          <w:lang w:val="bg-BG"/>
        </w:rPr>
        <w:t xml:space="preserve"> В Закона за патентите и регистрацията на полезните модели (</w:t>
      </w:r>
      <w:proofErr w:type="spellStart"/>
      <w:r w:rsidRPr="0026671D">
        <w:rPr>
          <w:lang w:val="bg-BG"/>
        </w:rPr>
        <w:t>обн</w:t>
      </w:r>
      <w:proofErr w:type="spellEnd"/>
      <w:r w:rsidRPr="0026671D">
        <w:rPr>
          <w:lang w:val="bg-BG"/>
        </w:rPr>
        <w:t>., ДВ, бр. 27 от 1993 г.; изм. и доп., бр. 83 от 1996 г., бр. 11 от 1998 г., бр. 81 от 1999 г., бр. 45, 66 и 68 от 2002 г., бр. 17 от 2003 г., бр. 30 и 64 от 2006 г., бр. 31 и 59 от 2007 г., бр. 36 от 2008 г., бр. 19 от 2010 г., бр. 38 от 2012 г., бр. 58 от 2017 г., бр. 98 от 2019 г. и бр. 92 от 2020 г.), в чл. 20а се правят следните изменения:</w:t>
      </w:r>
    </w:p>
    <w:p w:rsidR="009D16BF" w:rsidRPr="0026671D" w:rsidRDefault="009D16BF" w:rsidP="009D16BF">
      <w:pPr>
        <w:spacing w:before="120" w:after="120"/>
        <w:ind w:firstLine="720"/>
        <w:jc w:val="both"/>
        <w:rPr>
          <w:lang w:val="bg-BG"/>
        </w:rPr>
      </w:pPr>
      <w:r w:rsidRPr="0026671D">
        <w:rPr>
          <w:lang w:val="bg-BG"/>
        </w:rPr>
        <w:t>1. В ал. 4 думите „министъра на земеделието, храните и горите“ се заменят с „министъра на земеделието“.</w:t>
      </w:r>
    </w:p>
    <w:p w:rsidR="009D16BF" w:rsidRPr="0026671D" w:rsidRDefault="009D16BF" w:rsidP="009D16BF">
      <w:pPr>
        <w:spacing w:before="120" w:after="120"/>
        <w:ind w:firstLine="720"/>
        <w:jc w:val="both"/>
        <w:rPr>
          <w:lang w:val="bg-BG"/>
        </w:rPr>
      </w:pPr>
      <w:r w:rsidRPr="0026671D">
        <w:rPr>
          <w:lang w:val="bg-BG"/>
        </w:rPr>
        <w:t>2. В ал. 6 думите „министъра на земеделието, храните и горите“ се заменят с „министъра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7</w:t>
      </w:r>
      <w:r w:rsidR="0089550D">
        <w:rPr>
          <w:b/>
          <w:lang w:val="bg-BG"/>
        </w:rPr>
        <w:t>3</w:t>
      </w:r>
      <w:r w:rsidRPr="0026671D">
        <w:rPr>
          <w:b/>
          <w:lang w:val="bg-BG"/>
        </w:rPr>
        <w:t>.</w:t>
      </w:r>
      <w:r w:rsidRPr="0026671D">
        <w:rPr>
          <w:lang w:val="bg-BG"/>
        </w:rPr>
        <w:t xml:space="preserve"> В Закона за посевния и посадъчния материал (</w:t>
      </w:r>
      <w:proofErr w:type="spellStart"/>
      <w:r w:rsidRPr="0026671D">
        <w:rPr>
          <w:lang w:val="bg-BG"/>
        </w:rPr>
        <w:t>обн</w:t>
      </w:r>
      <w:proofErr w:type="spellEnd"/>
      <w:r w:rsidRPr="0026671D">
        <w:rPr>
          <w:lang w:val="bg-BG"/>
        </w:rPr>
        <w:t>., ДВ, бр. 20 от 2003 г.; изм. и доп., бр. 27 от 2005 г., бр. 30 и 97 от 2006 г., бр. 36 и 43 от 2008 г., бр. 25 и 41 от 2010 г., бр. 8 и 39 от 2011 г., бр. 28 от 2016 г., бр. 58 от 2017 г., бр. 17 от 2018 г., бр. 59 от 2019 г. и бр. 51 от 2020 г.) навсякъде думите „Министерството на земеделието, храните и горите“, „министърът на земеделието, храните и горите“ и „министъра на земеделието, храните и горите“ се заменят съответно с „Министерството на земеделието“, „министърът на земеделието“ и „министъра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7</w:t>
      </w:r>
      <w:r w:rsidR="0089550D">
        <w:rPr>
          <w:b/>
          <w:lang w:val="bg-BG"/>
        </w:rPr>
        <w:t>4</w:t>
      </w:r>
      <w:r w:rsidRPr="0026671D">
        <w:rPr>
          <w:b/>
          <w:lang w:val="bg-BG"/>
        </w:rPr>
        <w:t>.</w:t>
      </w:r>
      <w:r w:rsidRPr="0026671D">
        <w:rPr>
          <w:lang w:val="bg-BG"/>
        </w:rPr>
        <w:t xml:space="preserve"> В Закона за почвите (</w:t>
      </w:r>
      <w:proofErr w:type="spellStart"/>
      <w:r w:rsidRPr="0026671D">
        <w:rPr>
          <w:lang w:val="bg-BG"/>
        </w:rPr>
        <w:t>обн</w:t>
      </w:r>
      <w:proofErr w:type="spellEnd"/>
      <w:r w:rsidRPr="0026671D">
        <w:rPr>
          <w:lang w:val="bg-BG"/>
        </w:rPr>
        <w:t>., ДВ, бр. 89 от 2007 г.; изм. и доп., бр. 80 от 2009 г., бр. 98 от 2010 г., бр. 92 от 2011 г., бр. 66 от 2013 г.,</w:t>
      </w:r>
      <w:r>
        <w:rPr>
          <w:lang w:val="bg-BG"/>
        </w:rPr>
        <w:t xml:space="preserve"> </w:t>
      </w:r>
      <w:r w:rsidRPr="0026671D">
        <w:rPr>
          <w:lang w:val="bg-BG"/>
        </w:rPr>
        <w:t>бр. 98 от 2014 г.,  бр. 58 от 2017 г. и бр. 98 от 2018 г.) се правят следните изменения:</w:t>
      </w:r>
    </w:p>
    <w:p w:rsidR="009D16BF" w:rsidRPr="0026671D" w:rsidRDefault="009D16BF" w:rsidP="009D16BF">
      <w:pPr>
        <w:spacing w:before="120" w:after="120"/>
        <w:ind w:firstLine="720"/>
        <w:jc w:val="both"/>
        <w:rPr>
          <w:lang w:val="bg-BG"/>
        </w:rPr>
      </w:pPr>
      <w:r w:rsidRPr="0026671D">
        <w:rPr>
          <w:lang w:val="bg-BG"/>
        </w:rPr>
        <w:lastRenderedPageBreak/>
        <w:t>1. В чл. 6, в основния текст думите „Министърът на земеделието, храните и горите“ се заменят с „Министърът на земеделието“.</w:t>
      </w:r>
    </w:p>
    <w:p w:rsidR="009D16BF" w:rsidRPr="0026671D" w:rsidRDefault="009D16BF" w:rsidP="009D16BF">
      <w:pPr>
        <w:spacing w:before="120" w:after="120"/>
        <w:ind w:firstLine="720"/>
        <w:jc w:val="both"/>
        <w:rPr>
          <w:lang w:val="bg-BG"/>
        </w:rPr>
      </w:pPr>
      <w:r w:rsidRPr="0026671D">
        <w:rPr>
          <w:lang w:val="bg-BG"/>
        </w:rPr>
        <w:t>2. В чл. 30, ал. 1 думите „Министерството на земеделието, храните и горите“ се заменят с „Министерството на земеделието“.</w:t>
      </w:r>
    </w:p>
    <w:p w:rsidR="009D16BF" w:rsidRPr="0026671D" w:rsidRDefault="009D16BF" w:rsidP="009D16BF">
      <w:pPr>
        <w:spacing w:before="120" w:after="120"/>
        <w:ind w:firstLine="720"/>
        <w:jc w:val="both"/>
        <w:rPr>
          <w:lang w:val="bg-BG"/>
        </w:rPr>
      </w:pPr>
      <w:r w:rsidRPr="0026671D">
        <w:rPr>
          <w:lang w:val="bg-BG"/>
        </w:rPr>
        <w:t>3. Навсякъде в закона думите „министъра на земеделието, храните и горите“ се заменят с „министъра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7</w:t>
      </w:r>
      <w:r w:rsidR="0089550D">
        <w:rPr>
          <w:b/>
          <w:lang w:val="bg-BG"/>
        </w:rPr>
        <w:t>5</w:t>
      </w:r>
      <w:r w:rsidRPr="0026671D">
        <w:rPr>
          <w:b/>
          <w:lang w:val="bg-BG"/>
        </w:rPr>
        <w:t>.</w:t>
      </w:r>
      <w:r w:rsidRPr="0026671D">
        <w:rPr>
          <w:lang w:val="bg-BG"/>
        </w:rPr>
        <w:t xml:space="preserve"> В Закона за предучилищното и училищното образование (</w:t>
      </w:r>
      <w:proofErr w:type="spellStart"/>
      <w:r w:rsidRPr="0026671D">
        <w:rPr>
          <w:lang w:val="bg-BG"/>
        </w:rPr>
        <w:t>обн</w:t>
      </w:r>
      <w:proofErr w:type="spellEnd"/>
      <w:r w:rsidRPr="0026671D">
        <w:rPr>
          <w:lang w:val="bg-BG"/>
        </w:rPr>
        <w:t xml:space="preserve">., ДВ, бр. 79 от 2015 г.; изм. и доп., бр. 98 и 105 от 2016 г., бр. 58 и 99 от 2017 г., бр. 24, 92 и 108 от 2018 г., бр. 24, 42, 100 и 101 от 2019 г. и бр. 17 и 82 от 2020 г.), в § 3 от </w:t>
      </w:r>
      <w:r w:rsidRPr="0026671D">
        <w:rPr>
          <w:caps/>
          <w:lang w:val="bg-BG"/>
        </w:rPr>
        <w:t>д</w:t>
      </w:r>
      <w:r w:rsidRPr="0026671D">
        <w:rPr>
          <w:lang w:val="bg-BG"/>
        </w:rPr>
        <w:t>опълнителните разпоредби думите „Министерството на земеделието, храните и горите“ се заменят с „Министерството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7</w:t>
      </w:r>
      <w:r w:rsidR="0089550D">
        <w:rPr>
          <w:b/>
          <w:lang w:val="bg-BG"/>
        </w:rPr>
        <w:t>6</w:t>
      </w:r>
      <w:r w:rsidRPr="0026671D">
        <w:rPr>
          <w:b/>
          <w:lang w:val="bg-BG"/>
        </w:rPr>
        <w:t>.</w:t>
      </w:r>
      <w:r w:rsidRPr="0026671D">
        <w:rPr>
          <w:lang w:val="bg-BG"/>
        </w:rPr>
        <w:t xml:space="preserve"> В Закона за приватизация и следприватизационен контрол (</w:t>
      </w:r>
      <w:proofErr w:type="spellStart"/>
      <w:r w:rsidRPr="0026671D">
        <w:rPr>
          <w:lang w:val="bg-BG"/>
        </w:rPr>
        <w:t>обн</w:t>
      </w:r>
      <w:proofErr w:type="spellEnd"/>
      <w:r w:rsidRPr="0026671D">
        <w:rPr>
          <w:lang w:val="bg-BG"/>
        </w:rPr>
        <w:t xml:space="preserve">., ДВ, бр. 28 от 2002 г.; изм. и доп., бр. 78 от 2002 г., бр. 20 и 31 от 2003 г.; Решение № 5 на Конституционния съд от 2003 г. – бр. 39 от 2003 г.; изм. и доп., бр. 46 и 84 от 2003 г., бр. 55 и 115 от 2004 г., бр. 28, 39, 88, 94, 103 и 105 от 2005 г., бр. 36, 53, 72 и 105 от 2006 г., бр. 59 от 2007 г., бр. 36, 65, 94, 98 и 110 от 2008 г., бр. 24, 42, 82 и 99 от 2009 г., бр. 18, 50, 89 и 97 от 2010 г., бр. 19 и 98 от 2011 г., бр. 20, 38, 54 и 60 от 2012 г., бр. 15, 23, 66 и 68 от 2013 г., бр. 98 от 2014 г., бр. 14, 34, 41 и 61 от 2015 г., бр. 13 и 60 от 2016 г., бр. 13, 58 и 96 от 2017 г., бр. 7, 8, 64 и 90 от 2018 г., бр. 56, 79 и 83 от 2019 г. и бр. 14, 54 и 65 от 2020 г.), в приложение № 1 към чл. 3, ал. 1, в наименованието на раздел </w:t>
      </w:r>
      <w:r w:rsidRPr="0039125F">
        <w:t>III</w:t>
      </w:r>
      <w:r w:rsidRPr="0026671D">
        <w:rPr>
          <w:lang w:val="bg-BG"/>
        </w:rPr>
        <w:t xml:space="preserve"> думите „Министерство на земеделието, храните и горите“ се заменят с „Министерство на земеделието“.</w:t>
      </w:r>
    </w:p>
    <w:p w:rsidR="009D16BF" w:rsidRPr="0026671D" w:rsidRDefault="009D16BF" w:rsidP="009D16BF">
      <w:pPr>
        <w:spacing w:after="240"/>
        <w:ind w:firstLine="720"/>
        <w:jc w:val="both"/>
        <w:rPr>
          <w:lang w:val="bg-BG"/>
        </w:rPr>
      </w:pPr>
      <w:r w:rsidRPr="0026671D">
        <w:rPr>
          <w:b/>
          <w:lang w:val="bg-BG"/>
        </w:rPr>
        <w:t xml:space="preserve">§ </w:t>
      </w:r>
      <w:r w:rsidR="0089550D">
        <w:rPr>
          <w:b/>
          <w:lang w:val="bg-BG"/>
        </w:rPr>
        <w:t>7</w:t>
      </w:r>
      <w:r w:rsidR="0089550D">
        <w:rPr>
          <w:b/>
          <w:lang w:val="bg-BG"/>
        </w:rPr>
        <w:t>7</w:t>
      </w:r>
      <w:r w:rsidRPr="0026671D">
        <w:rPr>
          <w:b/>
          <w:lang w:val="bg-BG"/>
        </w:rPr>
        <w:t>.</w:t>
      </w:r>
      <w:r w:rsidRPr="0026671D">
        <w:rPr>
          <w:lang w:val="bg-BG"/>
        </w:rPr>
        <w:t xml:space="preserve"> В Закона за прилагане на Общата организация на пазарите на земеделски продукти на Европейския съюз (</w:t>
      </w:r>
      <w:proofErr w:type="spellStart"/>
      <w:r w:rsidRPr="0026671D">
        <w:rPr>
          <w:lang w:val="bg-BG"/>
        </w:rPr>
        <w:t>обн</w:t>
      </w:r>
      <w:proofErr w:type="spellEnd"/>
      <w:r w:rsidRPr="0026671D">
        <w:rPr>
          <w:lang w:val="bg-BG"/>
        </w:rPr>
        <w:t>., ДВ, бр. 96 от 2006 г.; изм. и доп., бр. 16 от 2008 г., бр. 10 и 82 от 2009 г., бр. 26 и 80 от 2010 г., бр. 8 от 2011 г., бр. 99 от 2013 г., бр. 12, 14 и 57 от 2015 г., бр. 19 от 2016 г., бр. 58 и 85 от 2017 г., бр. 17 и 106 от 2018 г., бр. 98 от 2019 г. и бр. 13, 51 и 52 от 2020 г.) се правят следните изменения:</w:t>
      </w:r>
    </w:p>
    <w:p w:rsidR="009D16BF" w:rsidRPr="0026671D" w:rsidRDefault="009D16BF" w:rsidP="009D16BF">
      <w:pPr>
        <w:spacing w:after="240"/>
        <w:ind w:firstLine="720"/>
        <w:jc w:val="both"/>
        <w:rPr>
          <w:lang w:val="bg-BG"/>
        </w:rPr>
      </w:pPr>
      <w:r w:rsidRPr="0026671D">
        <w:rPr>
          <w:lang w:val="bg-BG"/>
        </w:rPr>
        <w:t>1. В чл. 60 се правят следните изменения:</w:t>
      </w:r>
    </w:p>
    <w:p w:rsidR="009D16BF" w:rsidRPr="0026671D" w:rsidRDefault="009D16BF" w:rsidP="009D16BF">
      <w:pPr>
        <w:spacing w:after="240"/>
        <w:ind w:firstLine="720"/>
        <w:jc w:val="both"/>
        <w:rPr>
          <w:lang w:val="bg-BG"/>
        </w:rPr>
      </w:pPr>
      <w:r w:rsidRPr="0026671D">
        <w:rPr>
          <w:lang w:val="bg-BG"/>
        </w:rPr>
        <w:t xml:space="preserve">а) в ал. 1 думите „Регламент (ЕО) № 485/2008 на Съвета от 26 май 2008 г. относно проверките от страна на държавите членки на трансакции, съставляващи част от системата за финансиране на Европейския фонд за гарантиране на земеделието (ОВ, </w:t>
      </w:r>
      <w:r w:rsidRPr="005143B8">
        <w:rPr>
          <w:lang w:val="bg-BG"/>
        </w:rPr>
        <w:t>L</w:t>
      </w:r>
      <w:r w:rsidRPr="0026671D">
        <w:rPr>
          <w:lang w:val="bg-BG"/>
        </w:rPr>
        <w:t xml:space="preserve"> 143/1 от 3 юни 2008 г.), наричан по-нататък "Регламент (ЕО) № 485/2008" се заменят с „Глава </w:t>
      </w:r>
      <w:r w:rsidRPr="005143B8">
        <w:rPr>
          <w:lang w:val="bg-BG"/>
        </w:rPr>
        <w:t>III</w:t>
      </w:r>
      <w:r w:rsidRPr="0026671D">
        <w:rPr>
          <w:lang w:val="bg-BG"/>
        </w:rPr>
        <w:t xml:space="preserve"> </w:t>
      </w:r>
      <w:r>
        <w:rPr>
          <w:lang w:val="bg-BG"/>
        </w:rPr>
        <w:t xml:space="preserve">от Дял </w:t>
      </w:r>
      <w:r w:rsidRPr="005143B8">
        <w:rPr>
          <w:lang w:val="bg-BG"/>
        </w:rPr>
        <w:t>V</w:t>
      </w:r>
      <w:r>
        <w:rPr>
          <w:lang w:val="bg-BG"/>
        </w:rPr>
        <w:t xml:space="preserve"> на</w:t>
      </w:r>
      <w:r w:rsidRPr="005143B8">
        <w:rPr>
          <w:lang w:val="bg-BG"/>
        </w:rPr>
        <w:t xml:space="preserve"> Регламент (ЕС) № 1306/2013 на Европейския парламент и на Съвета от 17 декември 2013 година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 (ОВ L 347 от 20.12.2013 г.) </w:t>
      </w:r>
      <w:r>
        <w:rPr>
          <w:lang w:val="bg-BG"/>
        </w:rPr>
        <w:t xml:space="preserve">и </w:t>
      </w:r>
      <w:r w:rsidRPr="0026671D">
        <w:rPr>
          <w:lang w:val="bg-BG"/>
        </w:rPr>
        <w:t xml:space="preserve">Глава </w:t>
      </w:r>
      <w:r w:rsidRPr="005143B8">
        <w:rPr>
          <w:lang w:val="bg-BG"/>
        </w:rPr>
        <w:t>III</w:t>
      </w:r>
      <w:r w:rsidRPr="0026671D">
        <w:rPr>
          <w:lang w:val="bg-BG"/>
        </w:rPr>
        <w:t xml:space="preserve"> от</w:t>
      </w:r>
      <w:r>
        <w:rPr>
          <w:lang w:val="bg-BG"/>
        </w:rPr>
        <w:t xml:space="preserve"> Дял </w:t>
      </w:r>
      <w:r>
        <w:t>IV</w:t>
      </w:r>
      <w:r>
        <w:rPr>
          <w:lang w:val="bg-BG"/>
        </w:rPr>
        <w:t xml:space="preserve"> на</w:t>
      </w:r>
      <w:r w:rsidRPr="0026671D">
        <w:rPr>
          <w:lang w:val="bg-BG"/>
        </w:rPr>
        <w:t xml:space="preserve"> </w:t>
      </w:r>
      <w:r w:rsidRPr="0026671D">
        <w:rPr>
          <w:highlight w:val="white"/>
          <w:shd w:val="clear" w:color="auto" w:fill="FEFEFE"/>
          <w:lang w:val="bg-BG"/>
        </w:rPr>
        <w:t xml:space="preserve">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 (ОВ </w:t>
      </w:r>
      <w:r w:rsidRPr="00123E68">
        <w:rPr>
          <w:highlight w:val="white"/>
          <w:shd w:val="clear" w:color="auto" w:fill="FEFEFE"/>
          <w:lang w:val="bg-BG"/>
        </w:rPr>
        <w:t>L</w:t>
      </w:r>
      <w:r w:rsidRPr="0026671D">
        <w:rPr>
          <w:highlight w:val="white"/>
          <w:shd w:val="clear" w:color="auto" w:fill="FEFEFE"/>
          <w:lang w:val="bg-BG"/>
        </w:rPr>
        <w:t xml:space="preserve"> 435/187 от 6.12.2021 г.)</w:t>
      </w:r>
      <w:r>
        <w:rPr>
          <w:shd w:val="clear" w:color="auto" w:fill="FEFEFE"/>
          <w:lang w:val="bg-BG"/>
        </w:rPr>
        <w:t>“</w:t>
      </w:r>
      <w:r w:rsidRPr="0026671D">
        <w:rPr>
          <w:lang w:val="bg-BG"/>
        </w:rPr>
        <w:t>.</w:t>
      </w:r>
    </w:p>
    <w:p w:rsidR="009D16BF" w:rsidRPr="0026671D" w:rsidRDefault="009D16BF" w:rsidP="009D16BF">
      <w:pPr>
        <w:spacing w:after="240"/>
        <w:ind w:firstLine="720"/>
        <w:jc w:val="both"/>
        <w:rPr>
          <w:lang w:val="bg-BG"/>
        </w:rPr>
      </w:pPr>
      <w:r w:rsidRPr="0026671D">
        <w:rPr>
          <w:lang w:val="bg-BG"/>
        </w:rPr>
        <w:t xml:space="preserve">б) в ал. 3 думите „Регламент (ЕО) № 485/2008“ се заменят с „Глава </w:t>
      </w:r>
      <w:r w:rsidRPr="001A52E4">
        <w:t>III</w:t>
      </w:r>
      <w:r w:rsidRPr="0026671D">
        <w:rPr>
          <w:lang w:val="bg-BG"/>
        </w:rPr>
        <w:t xml:space="preserve"> от Регламент (ЕС) 2021/2116“ и думите „министъра на земеделието, храните и горите“ се заменят с „министъра на земеделието“.</w:t>
      </w:r>
    </w:p>
    <w:p w:rsidR="009D16BF" w:rsidRPr="0026671D" w:rsidRDefault="009D16BF" w:rsidP="009D16BF">
      <w:pPr>
        <w:spacing w:after="240"/>
        <w:ind w:firstLine="720"/>
        <w:jc w:val="both"/>
        <w:rPr>
          <w:lang w:val="bg-BG"/>
        </w:rPr>
      </w:pPr>
      <w:r>
        <w:rPr>
          <w:lang w:val="bg-BG"/>
        </w:rPr>
        <w:t>2.</w:t>
      </w:r>
      <w:r w:rsidRPr="00CB2181">
        <w:rPr>
          <w:lang w:val="bg-BG"/>
        </w:rPr>
        <w:t xml:space="preserve"> </w:t>
      </w:r>
      <w:r w:rsidRPr="0026671D">
        <w:rPr>
          <w:lang w:val="bg-BG"/>
        </w:rPr>
        <w:t xml:space="preserve">Навсякъде в закона думите "Министерството на земеделието, храните и горите", "министърът на земеделието, храните и горите" и "министъра на земеделието, храните и горите" </w:t>
      </w:r>
      <w:r w:rsidRPr="0026671D">
        <w:rPr>
          <w:lang w:val="bg-BG"/>
        </w:rPr>
        <w:lastRenderedPageBreak/>
        <w:t>се заменят съответно с "Министерството на земеделието", "министърът на земеделието" и "министъра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7</w:t>
      </w:r>
      <w:r w:rsidR="0089550D">
        <w:rPr>
          <w:b/>
          <w:lang w:val="bg-BG"/>
        </w:rPr>
        <w:t>8</w:t>
      </w:r>
      <w:r w:rsidRPr="0026671D">
        <w:rPr>
          <w:b/>
          <w:lang w:val="bg-BG"/>
        </w:rPr>
        <w:t>.</w:t>
      </w:r>
      <w:r w:rsidRPr="0026671D">
        <w:rPr>
          <w:lang w:val="bg-BG"/>
        </w:rPr>
        <w:t xml:space="preserve"> В Закона за професионалното образование и обучение (</w:t>
      </w:r>
      <w:proofErr w:type="spellStart"/>
      <w:r w:rsidRPr="0026671D">
        <w:rPr>
          <w:lang w:val="bg-BG"/>
        </w:rPr>
        <w:t>обн</w:t>
      </w:r>
      <w:proofErr w:type="spellEnd"/>
      <w:r w:rsidRPr="0026671D">
        <w:rPr>
          <w:lang w:val="bg-BG"/>
        </w:rPr>
        <w:t xml:space="preserve">., ДВ, бр. 68 от 1999 г.; </w:t>
      </w:r>
      <w:proofErr w:type="spellStart"/>
      <w:r w:rsidRPr="0026671D">
        <w:rPr>
          <w:lang w:val="bg-BG"/>
        </w:rPr>
        <w:t>изм</w:t>
      </w:r>
      <w:proofErr w:type="spellEnd"/>
      <w:r w:rsidRPr="0026671D">
        <w:rPr>
          <w:lang w:val="bg-BG"/>
        </w:rPr>
        <w:t xml:space="preserve"> и доп., бр. 1 и 108 от 2000 г., бр. 111 от 2001 г., бр. 103 и 120 от 2002 г., бр. 29 от 2003 г., бр. 28, 77 и 94 от 2005 г., бр. 30, 62 и 63 от 2006 г., бр. 13 и 26 от 2008 г., бр. 36 и 74 от 2009 г., бр. 50 и 97 от 2010 г., бр. 66, 68 и 70 от 2013 г., бр. 61, 98 и 107 от 2014 г., бр. 14 и 79 от 2015 г., бр. 59 от 2016 г., бр. 58 и 103 от 2017 г., бр. 7, 92 и 108 от 2018 г., бр. 100 от 2019 г. и бр. 17 и 21 от 2020 г.),</w:t>
      </w:r>
      <w:r>
        <w:rPr>
          <w:lang w:val="bg-BG"/>
        </w:rPr>
        <w:t xml:space="preserve"> </w:t>
      </w:r>
      <w:r w:rsidRPr="0026671D">
        <w:rPr>
          <w:lang w:val="bg-BG"/>
        </w:rPr>
        <w:t>чл. 9а, ал. 4 думите „министъра на земеделието, храните и горите“ се заменят с „министъра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7</w:t>
      </w:r>
      <w:r w:rsidR="0089550D">
        <w:rPr>
          <w:b/>
          <w:lang w:val="bg-BG"/>
        </w:rPr>
        <w:t>9</w:t>
      </w:r>
      <w:r w:rsidRPr="0026671D">
        <w:rPr>
          <w:b/>
          <w:lang w:val="bg-BG"/>
        </w:rPr>
        <w:t>.</w:t>
      </w:r>
      <w:r w:rsidRPr="0026671D">
        <w:rPr>
          <w:lang w:val="bg-BG"/>
        </w:rPr>
        <w:t xml:space="preserve"> В Закона за пчеларството (</w:t>
      </w:r>
      <w:proofErr w:type="spellStart"/>
      <w:r w:rsidRPr="0026671D">
        <w:rPr>
          <w:lang w:val="bg-BG"/>
        </w:rPr>
        <w:t>обн</w:t>
      </w:r>
      <w:proofErr w:type="spellEnd"/>
      <w:r w:rsidRPr="0026671D">
        <w:rPr>
          <w:lang w:val="bg-BG"/>
        </w:rPr>
        <w:t>., ДВ, бр. 57 от 2003 г.; изм. и доп., бр. 87 от 2005 г., бр. 30 от 2006 г., бр. 51 от 2007 г., бр. 36 и 43 от 2008 г., бр. 26 от 2010 г., бр. 8 и 19 от 2011 г., бр. 61 от 2014 г., бр. 58 от 2017 г., бр. 42 от 2018 г., бр. 52 и 65 от 2020 г. и бр. 13 от 2021 г.) навсякъде думите „Министерството на земеделието, храните и горите“, „министърът на земеделието, храните и горите“ и „министъра на земеделието, храните и горите“ се заменят съответно с „Министерството на земеделието“, „министърът на земеделието“ и „министъра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80</w:t>
      </w:r>
      <w:r w:rsidRPr="0026671D">
        <w:rPr>
          <w:b/>
          <w:lang w:val="bg-BG"/>
        </w:rPr>
        <w:t>.</w:t>
      </w:r>
      <w:r w:rsidRPr="0026671D">
        <w:rPr>
          <w:lang w:val="bg-BG"/>
        </w:rPr>
        <w:t xml:space="preserve"> В Закона за регистрация и контрол на земеделската и горската техника (</w:t>
      </w:r>
      <w:proofErr w:type="spellStart"/>
      <w:r w:rsidRPr="0026671D">
        <w:rPr>
          <w:lang w:val="bg-BG"/>
        </w:rPr>
        <w:t>обн</w:t>
      </w:r>
      <w:proofErr w:type="spellEnd"/>
      <w:r w:rsidRPr="0026671D">
        <w:rPr>
          <w:lang w:val="bg-BG"/>
        </w:rPr>
        <w:t>., ДВ, бр. 79 от 1998 г.; изм. и доп., бр. 22 от 2003 г., бр. 74 и 88 от 2005 г., бр. 30, 34, 80, 82 и 102 от 2006 г., бр. 53 от 2007 г., бр. 36, 43, 69 и 100 от 2008 г., бр. 93 от 2009 г., бр. 88 от 2010 г., бр. 28 от 2011 г., бр. 38 от 2012 г., бр. 15 от 2013 г., бр. 61 от 2014 г., бр. 95 от 2015 г., бр. 58 от 2017 г., бр. 59 от 2018 г., бр. 17 от 2019 г. и бр. 60 от 2020 г.) навсякъде думите „Министерството на земеделието, храните и горите“, „министърът на земеделието, храните и горите“ и „министъра на земеделието, храните и горите“ се заменят съответно с „Министерството на земеделието“, „министърът на земеделието“ и „министъра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8</w:t>
      </w:r>
      <w:r w:rsidR="0089550D">
        <w:rPr>
          <w:b/>
          <w:lang w:val="bg-BG"/>
        </w:rPr>
        <w:t>1</w:t>
      </w:r>
      <w:r w:rsidRPr="0026671D">
        <w:rPr>
          <w:b/>
          <w:lang w:val="bg-BG"/>
        </w:rPr>
        <w:t>.</w:t>
      </w:r>
      <w:r w:rsidRPr="0026671D">
        <w:rPr>
          <w:lang w:val="bg-BG"/>
        </w:rPr>
        <w:t xml:space="preserve"> В Закона за рибарството и </w:t>
      </w:r>
      <w:proofErr w:type="spellStart"/>
      <w:r w:rsidRPr="0026671D">
        <w:rPr>
          <w:lang w:val="bg-BG"/>
        </w:rPr>
        <w:t>аквакултурите</w:t>
      </w:r>
      <w:proofErr w:type="spellEnd"/>
      <w:r w:rsidRPr="0026671D">
        <w:rPr>
          <w:lang w:val="bg-BG"/>
        </w:rPr>
        <w:t xml:space="preserve"> (</w:t>
      </w:r>
      <w:proofErr w:type="spellStart"/>
      <w:r w:rsidRPr="0026671D">
        <w:rPr>
          <w:lang w:val="bg-BG"/>
        </w:rPr>
        <w:t>обн</w:t>
      </w:r>
      <w:proofErr w:type="spellEnd"/>
      <w:r w:rsidRPr="0026671D">
        <w:rPr>
          <w:lang w:val="bg-BG"/>
        </w:rPr>
        <w:t>., ДВ, бр. 41 от 2001 г.; изм. и доп., бр. 88, 94 и 105 от 2005 г., бр. 30, 65, 82, 96 и 108 от 2006 г., бр. 36, 43 и 71 от 2008 г., бр. 12, 32, 42, 80 и 82 от 2009 г., бр. 61 и 73 от 2010 г., бр. 8 и 19 от 2011 г., бр. 38, 59, 77 и 102 от 2012 г., бр. 15 и 109 от 2013 г., бр. 53 и 107 от 2014 г., бр. 12 и 102 от 2015 г., бр. 105 от 2016 г., бр. 58, 63, 92 и 103 от 2017 г., бр. 7, 17, 27, 55, 77, 91 и 98 от 2018 г., бр. 98 от 2019 г. и бр. 52 от 2020 г.) навсякъде думите „Министерството на земеделието, храните и горите“, „министърът на земеделието, храните и горите“ и „министъра на земеделието, храните и горите“ се заменят съответно с „Министерството на земеделието“, „министърът на земеделието“ и „министъра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8</w:t>
      </w:r>
      <w:r w:rsidR="0089550D">
        <w:rPr>
          <w:b/>
          <w:lang w:val="bg-BG"/>
        </w:rPr>
        <w:t>2</w:t>
      </w:r>
      <w:r w:rsidRPr="0026671D">
        <w:rPr>
          <w:b/>
          <w:lang w:val="bg-BG"/>
        </w:rPr>
        <w:t>.</w:t>
      </w:r>
      <w:r w:rsidRPr="0026671D">
        <w:rPr>
          <w:lang w:val="bg-BG"/>
        </w:rPr>
        <w:t xml:space="preserve"> В Закона за сдружения за напояване (</w:t>
      </w:r>
      <w:proofErr w:type="spellStart"/>
      <w:r w:rsidRPr="0026671D">
        <w:rPr>
          <w:lang w:val="bg-BG"/>
        </w:rPr>
        <w:t>обн</w:t>
      </w:r>
      <w:proofErr w:type="spellEnd"/>
      <w:r w:rsidRPr="0026671D">
        <w:rPr>
          <w:lang w:val="bg-BG"/>
        </w:rPr>
        <w:t>., ДВ, бр. 34 от 2001 г.; изм. и доп., бр. 108 от 2001 г., бр. 30 от 2006 г., бр. 59 от 2007 г., бр. 36 от 2008 г., бр. 61 от 2015 г., бр. 54 от 2016 г., бр. 58 от 2017 г. и бр. 77 от 2018 г.) навсякъде думите „министъра на земеделието, храните и горите“ и „министърът на земеделието, храните и горите“ се заменят съответно с „министъра на земеделието“ и „министърът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8</w:t>
      </w:r>
      <w:r w:rsidR="0089550D">
        <w:rPr>
          <w:b/>
          <w:lang w:val="bg-BG"/>
        </w:rPr>
        <w:t>3</w:t>
      </w:r>
      <w:r w:rsidRPr="0026671D">
        <w:rPr>
          <w:b/>
          <w:lang w:val="bg-BG"/>
        </w:rPr>
        <w:t>.</w:t>
      </w:r>
      <w:r w:rsidRPr="0026671D">
        <w:rPr>
          <w:lang w:val="bg-BG"/>
        </w:rPr>
        <w:t xml:space="preserve"> В Закона за Селскостопанската академия (</w:t>
      </w:r>
      <w:proofErr w:type="spellStart"/>
      <w:r w:rsidRPr="0026671D">
        <w:rPr>
          <w:lang w:val="bg-BG"/>
        </w:rPr>
        <w:t>обн</w:t>
      </w:r>
      <w:proofErr w:type="spellEnd"/>
      <w:r w:rsidRPr="0026671D">
        <w:rPr>
          <w:lang w:val="bg-BG"/>
        </w:rPr>
        <w:t>., ДВ, бр. 113 от 1999 г.; изм. и доп., бр. 15 от 2003 г., бр. 43 и 54 от 2008 г., бр. 10, 74 и 99 от 2009 г., бр. 78 от 2010 г., бр. 15 и 68 от 2013 г., бр. 58 от 2017 г. и бр. 22 и 106 от 2018 г.) се правят следните изменения:</w:t>
      </w:r>
    </w:p>
    <w:p w:rsidR="009D16BF" w:rsidRPr="0026671D" w:rsidRDefault="009D16BF" w:rsidP="009D16BF">
      <w:pPr>
        <w:spacing w:before="120" w:after="120"/>
        <w:ind w:firstLine="720"/>
        <w:jc w:val="both"/>
        <w:rPr>
          <w:lang w:val="bg-BG"/>
        </w:rPr>
      </w:pPr>
      <w:r w:rsidRPr="0026671D">
        <w:rPr>
          <w:lang w:val="bg-BG"/>
        </w:rPr>
        <w:t xml:space="preserve">1. </w:t>
      </w:r>
      <w:r w:rsidRPr="0026671D">
        <w:rPr>
          <w:caps/>
          <w:lang w:val="bg-BG"/>
        </w:rPr>
        <w:t>в</w:t>
      </w:r>
      <w:r w:rsidRPr="0026671D">
        <w:rPr>
          <w:lang w:val="bg-BG"/>
        </w:rPr>
        <w:t xml:space="preserve"> § 1, ал. 1 от </w:t>
      </w:r>
      <w:r w:rsidRPr="0026671D">
        <w:rPr>
          <w:caps/>
          <w:lang w:val="bg-BG"/>
        </w:rPr>
        <w:t>д</w:t>
      </w:r>
      <w:r w:rsidRPr="0026671D">
        <w:rPr>
          <w:lang w:val="bg-BG"/>
        </w:rPr>
        <w:t>опълнителната разпоредба думите „Министерството на земеделието, храните и горите“ се заменят с „Министерството на земеделието“.</w:t>
      </w:r>
    </w:p>
    <w:p w:rsidR="009D16BF" w:rsidRPr="0026671D" w:rsidRDefault="009D16BF" w:rsidP="009D16BF">
      <w:pPr>
        <w:spacing w:before="120" w:after="120"/>
        <w:ind w:firstLine="720"/>
        <w:jc w:val="both"/>
        <w:rPr>
          <w:lang w:val="bg-BG"/>
        </w:rPr>
      </w:pPr>
      <w:r w:rsidRPr="0026671D">
        <w:rPr>
          <w:lang w:val="bg-BG"/>
        </w:rPr>
        <w:t>2. Навсякъде в закона думите „министърът на земеделието, храните и горите“ и „министъра на земеделието, храните и горите“ се заменят съответно с „министърът на земеделието “ и „министъра на земеделието“.</w:t>
      </w:r>
    </w:p>
    <w:p w:rsidR="009D16BF" w:rsidRDefault="009D16BF" w:rsidP="009D16BF">
      <w:pPr>
        <w:spacing w:before="120" w:after="120"/>
        <w:ind w:firstLine="720"/>
        <w:jc w:val="both"/>
        <w:rPr>
          <w:lang w:val="bg-BG"/>
        </w:rPr>
      </w:pPr>
      <w:r w:rsidRPr="0026671D">
        <w:rPr>
          <w:b/>
          <w:lang w:val="bg-BG"/>
        </w:rPr>
        <w:lastRenderedPageBreak/>
        <w:t xml:space="preserve">§ </w:t>
      </w:r>
      <w:r w:rsidR="0089550D">
        <w:rPr>
          <w:b/>
          <w:lang w:val="bg-BG"/>
        </w:rPr>
        <w:t>8</w:t>
      </w:r>
      <w:r w:rsidR="0089550D">
        <w:rPr>
          <w:b/>
          <w:lang w:val="bg-BG"/>
        </w:rPr>
        <w:t>4</w:t>
      </w:r>
      <w:r w:rsidRPr="0026671D">
        <w:rPr>
          <w:b/>
          <w:lang w:val="bg-BG"/>
        </w:rPr>
        <w:t>.</w:t>
      </w:r>
      <w:r w:rsidRPr="0026671D">
        <w:rPr>
          <w:lang w:val="bg-BG"/>
        </w:rPr>
        <w:t xml:space="preserve"> В Закона за собствеността и ползването на земеделските земи (</w:t>
      </w:r>
      <w:proofErr w:type="spellStart"/>
      <w:r w:rsidRPr="0026671D">
        <w:rPr>
          <w:lang w:val="bg-BG"/>
        </w:rPr>
        <w:t>обн</w:t>
      </w:r>
      <w:proofErr w:type="spellEnd"/>
      <w:r w:rsidRPr="0026671D">
        <w:rPr>
          <w:lang w:val="bg-BG"/>
        </w:rPr>
        <w:t>., ДВ, бр. 17 от 1991 г.; попр., бр. 20 от 1991 г.; изм. и доп., бр. 74 от 1991 г., бр. 18, 28, 46 и 105 от 1992 г., бр. 48 от 1993 г.; Решение № 12 на Конституционния съд от 1993 г. – бр. 64 от 1993 г.; изм. и доп., бр. 83 от 1993 г., бр. 80 от 1994 г., бр. 45 и 57 от 1995 г.; Решение № 7 и 8 на Конституционния съд от 1995 г. – бр. 59 от 1995 г.; изм. и доп., бр. 79 от 1996 г.; Решение № 20 на Конституционния съд от 1996 г. – бр. 103 от 1996 г.; изм. и доп., бр. 104 от 1996 г.; Решение № 3 на Конституционния съд от 1997 г. – бр. 15 от 1997 г.; изм. и доп., бр. 62, 87, 98, 123 и 124 от 1997 г., бр. 36, 59, 88 и 133 от 1998 г., бр. 68 от 1999 г., бр. 34 и 106 от 2000 г., бр. 28, 47 и 99 от 2002 г., бр. 16 от 2003 г., бр. 36 и 38 от 2004 г., бр. 87 от 2005 г., бр. 17 и 30 от 2006 г., бр. 13, 24 и 59 от 2007 г., бр. 36 и 43 от 2008 г., бр. 6, 10, 19, 44, 94 и 99 от 2009 г., бр. 62 от 2010 г., бр. 8 и 39 от 2011 г., бр. 25 и 44 от 2012 г., бр. 15, 16 и 66 от 2013 г., бр. 38, 49 и 98 от 2014 г., бр. 12, 14, 31, 61 и 100 от 2015 г., бр. 61 от 2016 г., бр. 13 и 58 от 2017 г., бр. 42, 55 и 77 от 2018 г., бр. 61 от 2019 г., бр. 79 от 2020 г. и бр. 13 от 2021 г.)</w:t>
      </w:r>
      <w:r w:rsidRPr="00944670">
        <w:rPr>
          <w:lang w:val="bg-BG"/>
        </w:rPr>
        <w:t xml:space="preserve"> </w:t>
      </w:r>
      <w:r w:rsidRPr="0026671D">
        <w:rPr>
          <w:lang w:val="bg-BG"/>
        </w:rPr>
        <w:t>се правят следните изменения</w:t>
      </w:r>
      <w:r>
        <w:rPr>
          <w:lang w:val="bg-BG"/>
        </w:rPr>
        <w:t xml:space="preserve">  допълнения</w:t>
      </w:r>
      <w:r w:rsidRPr="0026671D">
        <w:rPr>
          <w:lang w:val="bg-BG"/>
        </w:rPr>
        <w:t>:</w:t>
      </w:r>
    </w:p>
    <w:p w:rsidR="009D16BF" w:rsidRDefault="009D16BF" w:rsidP="009D16BF">
      <w:pPr>
        <w:pStyle w:val="ListParagraph"/>
        <w:numPr>
          <w:ilvl w:val="0"/>
          <w:numId w:val="6"/>
        </w:numPr>
        <w:spacing w:before="120" w:after="120"/>
        <w:jc w:val="both"/>
        <w:rPr>
          <w:lang w:val="bg-BG"/>
        </w:rPr>
      </w:pPr>
      <w:r>
        <w:rPr>
          <w:lang w:val="bg-BG"/>
        </w:rPr>
        <w:t>В чл. 18 се създава ал. 4:</w:t>
      </w:r>
    </w:p>
    <w:p w:rsidR="009D16BF" w:rsidRDefault="009D16BF" w:rsidP="009D16BF">
      <w:pPr>
        <w:spacing w:before="120" w:after="120"/>
        <w:ind w:firstLine="720"/>
        <w:jc w:val="both"/>
        <w:rPr>
          <w:lang w:val="bg-BG"/>
        </w:rPr>
      </w:pPr>
      <w:r>
        <w:rPr>
          <w:lang w:val="bg-BG"/>
        </w:rPr>
        <w:t xml:space="preserve">„(4) Министърът на земеделието определя с наредба периода на плододаване и </w:t>
      </w:r>
      <w:r w:rsidR="00A86516">
        <w:rPr>
          <w:lang w:val="bg-BG"/>
        </w:rPr>
        <w:t>амортизация</w:t>
      </w:r>
      <w:r>
        <w:rPr>
          <w:lang w:val="bg-BG"/>
        </w:rPr>
        <w:t xml:space="preserve"> на трайните насаждения, както и реда за тяхното регистриране.“.</w:t>
      </w:r>
    </w:p>
    <w:p w:rsidR="009D16BF" w:rsidRPr="00944670" w:rsidRDefault="009D16BF" w:rsidP="009D16BF">
      <w:pPr>
        <w:spacing w:before="120" w:after="120"/>
        <w:ind w:firstLine="720"/>
        <w:jc w:val="both"/>
        <w:rPr>
          <w:lang w:val="bg-BG"/>
        </w:rPr>
      </w:pPr>
      <w:r>
        <w:rPr>
          <w:lang w:val="bg-BG"/>
        </w:rPr>
        <w:t>2. Н</w:t>
      </w:r>
      <w:r w:rsidRPr="00944670">
        <w:rPr>
          <w:lang w:val="bg-BG"/>
        </w:rPr>
        <w:t>авсякъде думите „Министерството на земеделието, храните и горите“, „министърът на земеделието, храните и горите“ и „министъра на земеделието, храните и горите“ се заменят съответно с „Министерството на земеделието“, „министърът на земеделието“ и „министъра на земеделието“.</w:t>
      </w:r>
    </w:p>
    <w:p w:rsidR="009D16BF" w:rsidRPr="0026671D" w:rsidRDefault="009D16BF" w:rsidP="009D16BF">
      <w:pPr>
        <w:spacing w:before="120" w:after="120"/>
        <w:ind w:firstLine="720"/>
        <w:rPr>
          <w:lang w:val="bg-BG"/>
        </w:rPr>
      </w:pPr>
      <w:r w:rsidRPr="0026671D">
        <w:rPr>
          <w:b/>
          <w:lang w:val="bg-BG"/>
        </w:rPr>
        <w:t xml:space="preserve">§ </w:t>
      </w:r>
      <w:r w:rsidR="0089550D">
        <w:rPr>
          <w:b/>
          <w:lang w:val="bg-BG"/>
        </w:rPr>
        <w:t>8</w:t>
      </w:r>
      <w:r w:rsidR="0089550D">
        <w:rPr>
          <w:b/>
          <w:lang w:val="bg-BG"/>
        </w:rPr>
        <w:t>5</w:t>
      </w:r>
      <w:r w:rsidRPr="0026671D">
        <w:rPr>
          <w:b/>
          <w:lang w:val="bg-BG"/>
        </w:rPr>
        <w:t>.</w:t>
      </w:r>
      <w:r w:rsidRPr="0026671D">
        <w:rPr>
          <w:lang w:val="bg-BG"/>
        </w:rPr>
        <w:t xml:space="preserve"> В Закона за съсловната организация на ветеринарните лекари в България (</w:t>
      </w:r>
      <w:proofErr w:type="spellStart"/>
      <w:r w:rsidRPr="0026671D">
        <w:rPr>
          <w:lang w:val="bg-BG"/>
        </w:rPr>
        <w:t>обн</w:t>
      </w:r>
      <w:proofErr w:type="spellEnd"/>
      <w:r w:rsidRPr="0026671D">
        <w:rPr>
          <w:lang w:val="bg-BG"/>
        </w:rPr>
        <w:t>., ДВ, бр. 84 от 2007 г.; изм. и доп</w:t>
      </w:r>
      <w:bookmarkStart w:id="0" w:name="_GoBack"/>
      <w:bookmarkEnd w:id="0"/>
      <w:r w:rsidRPr="0026671D">
        <w:rPr>
          <w:lang w:val="bg-BG"/>
        </w:rPr>
        <w:t>., бр. 8 от 2011 г., бр. 37 от 2015 г., бр. 14 от 2016 г. и бр. 58 от 2017 г.) се правят следните изменения:</w:t>
      </w:r>
    </w:p>
    <w:p w:rsidR="009D16BF" w:rsidRPr="0026671D" w:rsidRDefault="009D16BF" w:rsidP="009D16BF">
      <w:pPr>
        <w:spacing w:before="120" w:after="120"/>
        <w:ind w:firstLine="720"/>
        <w:jc w:val="both"/>
        <w:rPr>
          <w:lang w:val="bg-BG"/>
        </w:rPr>
      </w:pPr>
      <w:r w:rsidRPr="0026671D">
        <w:rPr>
          <w:lang w:val="bg-BG"/>
        </w:rPr>
        <w:t>1. В чл. 6, ал. 2 думите „министърът на земеделието, храните и горите“ се заменят с „министърът на земеделието“.</w:t>
      </w:r>
    </w:p>
    <w:p w:rsidR="009D16BF" w:rsidRPr="0026671D" w:rsidRDefault="009D16BF" w:rsidP="009D16BF">
      <w:pPr>
        <w:spacing w:before="120" w:after="120"/>
        <w:ind w:firstLine="720"/>
        <w:jc w:val="both"/>
        <w:rPr>
          <w:lang w:val="bg-BG"/>
        </w:rPr>
      </w:pPr>
      <w:r w:rsidRPr="0026671D">
        <w:rPr>
          <w:lang w:val="bg-BG"/>
        </w:rPr>
        <w:t xml:space="preserve">2. В § 1, ал. 1 от </w:t>
      </w:r>
      <w:r w:rsidRPr="0026671D">
        <w:rPr>
          <w:caps/>
          <w:lang w:val="bg-BG"/>
        </w:rPr>
        <w:t>д</w:t>
      </w:r>
      <w:r w:rsidRPr="0026671D">
        <w:rPr>
          <w:lang w:val="bg-BG"/>
        </w:rPr>
        <w:t>опълнителната разпоредба думите „министъра на земеделието, храните и горите“ се заменят с „министъра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8</w:t>
      </w:r>
      <w:r w:rsidR="0089550D">
        <w:rPr>
          <w:b/>
          <w:lang w:val="bg-BG"/>
        </w:rPr>
        <w:t>6</w:t>
      </w:r>
      <w:r w:rsidRPr="0026671D">
        <w:rPr>
          <w:b/>
          <w:lang w:val="bg-BG"/>
        </w:rPr>
        <w:t>.</w:t>
      </w:r>
      <w:r w:rsidRPr="0026671D">
        <w:rPr>
          <w:lang w:val="bg-BG"/>
        </w:rPr>
        <w:t xml:space="preserve"> В Закона за туризма (</w:t>
      </w:r>
      <w:proofErr w:type="spellStart"/>
      <w:r w:rsidRPr="0026671D">
        <w:rPr>
          <w:lang w:val="bg-BG"/>
        </w:rPr>
        <w:t>обн</w:t>
      </w:r>
      <w:proofErr w:type="spellEnd"/>
      <w:r w:rsidRPr="0026671D">
        <w:rPr>
          <w:lang w:val="bg-BG"/>
        </w:rPr>
        <w:t xml:space="preserve">., ДВ, бр. 30 от 2013 г.; изм. и доп., бр. 68 и 109 от 2013 г., бр. 40 от 2014 г., бр. 9, 14 и 79 от 2015 г., бр. 20, 43, 59 и 75 от 2016 г., бр. 58, 85 и 96 от 2017 г., бр. 37, 77 и 86 от 2018 г., бр. 17, 60 и 100 от 2019 г., бр. 13, 17, 21 и 60 от 2020 г. и бр. 21 от </w:t>
      </w:r>
      <w:r w:rsidRPr="0026671D">
        <w:rPr>
          <w:lang w:val="bg-BG"/>
        </w:rPr>
        <w:br/>
        <w:t>2021 г.), в чл. 7, ал. 2, т. 1 думите „заместник-министър на земеделието, храните и горите“ се заменят със „заместник-министър на земеделието“.</w:t>
      </w:r>
    </w:p>
    <w:p w:rsidR="009D16BF" w:rsidRDefault="009D16BF" w:rsidP="009D16BF">
      <w:pPr>
        <w:spacing w:before="120" w:after="120"/>
        <w:ind w:firstLine="720"/>
        <w:jc w:val="both"/>
        <w:rPr>
          <w:lang w:val="bg-BG"/>
        </w:rPr>
      </w:pPr>
      <w:r w:rsidRPr="0026671D">
        <w:rPr>
          <w:b/>
          <w:lang w:val="bg-BG"/>
        </w:rPr>
        <w:t xml:space="preserve">§ </w:t>
      </w:r>
      <w:r w:rsidR="0089550D">
        <w:rPr>
          <w:b/>
          <w:lang w:val="bg-BG"/>
        </w:rPr>
        <w:t>8</w:t>
      </w:r>
      <w:r w:rsidR="0089550D">
        <w:rPr>
          <w:b/>
          <w:lang w:val="bg-BG"/>
        </w:rPr>
        <w:t>7</w:t>
      </w:r>
      <w:r w:rsidRPr="0026671D">
        <w:rPr>
          <w:b/>
          <w:lang w:val="bg-BG"/>
        </w:rPr>
        <w:t>.</w:t>
      </w:r>
      <w:r w:rsidRPr="0026671D">
        <w:rPr>
          <w:lang w:val="bg-BG"/>
        </w:rPr>
        <w:t xml:space="preserve"> В Закона за тютюна, тютюневите и свързаните с тях изделия (</w:t>
      </w:r>
      <w:proofErr w:type="spellStart"/>
      <w:r w:rsidRPr="0026671D">
        <w:rPr>
          <w:lang w:val="bg-BG"/>
        </w:rPr>
        <w:t>обн</w:t>
      </w:r>
      <w:proofErr w:type="spellEnd"/>
      <w:r w:rsidRPr="0026671D">
        <w:rPr>
          <w:lang w:val="bg-BG"/>
        </w:rPr>
        <w:t xml:space="preserve">., ДВ, бр. 101 от 1993 г.; изм. и доп., бр. 19 от 1994 г., бр. 110 от 1996 г., бр. 153 от 1998 г., бр. 113 от 1999 г., бр. 33 и 102 от 2000 г., бр. 110 от 2001 г., бр. 20 от 2003 г., бр. 57 и 70 от 2004 г., бр. 91, 95, 99 и 105 от 2005 г., бр. 18, 30, 34, 70, 80 и 108 от 2006 г., бр. 53 и 109 от 2007 г., бр. 36, 67 и 110 от 2008 г., бр. 12, 82 и 95 от 2009 г., бр. 19 от 2011 г., бр. 50 от 2012 г., бр. 12 и 14 от 2015 г., бр. 19, 28, 31 и 101 от 2016 г., бр. 58, 63, 85, 92, 97 и 103 от 2017 г., бр. 17, 98 и 106 от 2018 г. и бр. 7, 17 и 83 от 2019 г.) </w:t>
      </w:r>
      <w:r>
        <w:rPr>
          <w:lang w:val="bg-BG"/>
        </w:rPr>
        <w:t>се правят следните изменения и допълнения:</w:t>
      </w:r>
    </w:p>
    <w:p w:rsidR="009D16BF" w:rsidRDefault="009D16BF" w:rsidP="009D16BF">
      <w:pPr>
        <w:spacing w:before="120" w:after="120"/>
        <w:ind w:firstLine="720"/>
        <w:jc w:val="both"/>
        <w:rPr>
          <w:lang w:val="bg-BG"/>
        </w:rPr>
      </w:pPr>
      <w:r>
        <w:rPr>
          <w:lang w:val="bg-BG"/>
        </w:rPr>
        <w:t>1. В чл. 35б се създава ал. 11:</w:t>
      </w:r>
    </w:p>
    <w:p w:rsidR="009D16BF" w:rsidRPr="00450CB0" w:rsidRDefault="009D16BF" w:rsidP="009D16BF">
      <w:pPr>
        <w:spacing w:before="120" w:after="120"/>
        <w:ind w:firstLine="720"/>
        <w:jc w:val="both"/>
        <w:rPr>
          <w:lang w:val="bg-BG"/>
        </w:rPr>
      </w:pPr>
      <w:r>
        <w:rPr>
          <w:lang w:val="bg-BG"/>
        </w:rPr>
        <w:t xml:space="preserve">„(11) Производителите и вносителите по ал. 1 – 4 заплащат такси за </w:t>
      </w:r>
      <w:r w:rsidRPr="00934720">
        <w:rPr>
          <w:lang w:val="bg-BG"/>
        </w:rPr>
        <w:t>извършване на дейностите по изпълнение на Директива 2014/40/ЕС на Европейския парламент и на Съвета</w:t>
      </w:r>
      <w:r>
        <w:rPr>
          <w:lang w:val="bg-BG"/>
        </w:rPr>
        <w:t xml:space="preserve"> по ал. 7 и по чл. 26а, ал. 7, съгласно тарифа, </w:t>
      </w:r>
      <w:r w:rsidRPr="00450CB0">
        <w:rPr>
          <w:color w:val="000000"/>
          <w:lang w:val="bg-BG"/>
        </w:rPr>
        <w:t>одобрена от Министерския съвет, по предложение на министъра на земеделието.“.</w:t>
      </w:r>
      <w:r w:rsidRPr="00450CB0">
        <w:rPr>
          <w:lang w:val="bg-BG"/>
        </w:rPr>
        <w:t xml:space="preserve"> </w:t>
      </w:r>
    </w:p>
    <w:p w:rsidR="009D16BF" w:rsidRPr="0026671D" w:rsidRDefault="009D16BF" w:rsidP="009D16BF">
      <w:pPr>
        <w:spacing w:before="120" w:after="120"/>
        <w:ind w:firstLine="720"/>
        <w:jc w:val="both"/>
        <w:rPr>
          <w:lang w:val="bg-BG"/>
        </w:rPr>
      </w:pPr>
      <w:r>
        <w:rPr>
          <w:lang w:val="bg-BG"/>
        </w:rPr>
        <w:lastRenderedPageBreak/>
        <w:t>2. Н</w:t>
      </w:r>
      <w:r w:rsidRPr="0026671D">
        <w:rPr>
          <w:lang w:val="bg-BG"/>
        </w:rPr>
        <w:t>авсякъде думите „Министерството на земеделието, храните и горите“, „министърът на земеделието, храните и горите“ и „министъра на земеделието, храните и горите“ се заменят съответно с „Министерството на земеделието“, „министърът на земеделието“ и „министъра на земеделието“.</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8</w:t>
      </w:r>
      <w:r w:rsidR="0089550D">
        <w:rPr>
          <w:b/>
          <w:lang w:val="bg-BG"/>
        </w:rPr>
        <w:t>8</w:t>
      </w:r>
      <w:r w:rsidRPr="0026671D">
        <w:rPr>
          <w:b/>
          <w:lang w:val="bg-BG"/>
        </w:rPr>
        <w:t xml:space="preserve">. </w:t>
      </w:r>
      <w:r w:rsidRPr="0026671D">
        <w:rPr>
          <w:lang w:val="bg-BG"/>
        </w:rPr>
        <w:t>В</w:t>
      </w:r>
      <w:r w:rsidRPr="0026671D">
        <w:rPr>
          <w:b/>
          <w:lang w:val="bg-BG"/>
        </w:rPr>
        <w:t xml:space="preserve"> </w:t>
      </w:r>
      <w:r w:rsidRPr="0026671D">
        <w:rPr>
          <w:lang w:val="bg-BG"/>
        </w:rPr>
        <w:t>Закона за управление на агрохранителната верига (</w:t>
      </w:r>
      <w:proofErr w:type="spellStart"/>
      <w:r w:rsidRPr="0026671D">
        <w:rPr>
          <w:lang w:val="bg-BG"/>
        </w:rPr>
        <w:t>обн</w:t>
      </w:r>
      <w:proofErr w:type="spellEnd"/>
      <w:r w:rsidRPr="0026671D">
        <w:rPr>
          <w:lang w:val="bg-BG"/>
        </w:rPr>
        <w:t>., ДВ, бр. 51 от 2020 г.; изм. и доп., бр. 65 от 2020 г.) навсякъде думите „Министерството на земеделието, храните и горите“, „министърът на земеделието, храните и горите“ и „министъра на земеделието, храните и горите“ се заменят съответно с „Министерството на земеделието“, „министърът на земеделието“ и „министъра на земеделието“.</w:t>
      </w:r>
    </w:p>
    <w:p w:rsidR="009D16BF" w:rsidRPr="000765AC" w:rsidRDefault="009D16BF" w:rsidP="009D16BF">
      <w:pPr>
        <w:spacing w:before="120" w:after="120"/>
        <w:ind w:firstLine="720"/>
        <w:jc w:val="both"/>
        <w:rPr>
          <w:lang w:val="bg-BG"/>
        </w:rPr>
      </w:pPr>
      <w:r w:rsidRPr="000765AC">
        <w:rPr>
          <w:b/>
          <w:lang w:val="bg-BG"/>
        </w:rPr>
        <w:t xml:space="preserve">§ </w:t>
      </w:r>
      <w:r w:rsidR="0089550D">
        <w:rPr>
          <w:b/>
          <w:lang w:val="bg-BG"/>
        </w:rPr>
        <w:t>8</w:t>
      </w:r>
      <w:r w:rsidR="0089550D">
        <w:rPr>
          <w:b/>
          <w:lang w:val="bg-BG"/>
        </w:rPr>
        <w:t>9</w:t>
      </w:r>
      <w:r w:rsidRPr="000765AC">
        <w:rPr>
          <w:b/>
          <w:lang w:val="bg-BG"/>
        </w:rPr>
        <w:t>.</w:t>
      </w:r>
      <w:r w:rsidRPr="000765AC">
        <w:rPr>
          <w:lang w:val="bg-BG"/>
        </w:rPr>
        <w:t xml:space="preserve"> В Закона за управление на средствата от Европейските фондове при споделено управление (</w:t>
      </w:r>
      <w:proofErr w:type="spellStart"/>
      <w:r w:rsidRPr="000765AC">
        <w:rPr>
          <w:lang w:val="bg-BG"/>
        </w:rPr>
        <w:t>обн</w:t>
      </w:r>
      <w:proofErr w:type="spellEnd"/>
      <w:r w:rsidRPr="000765AC">
        <w:rPr>
          <w:lang w:val="bg-BG"/>
        </w:rPr>
        <w:t xml:space="preserve">., ДВ, бр. 101 от 2015 г.; изм. и доп., бр. 43 и 74 от 2016 г., бр. 58 и 85 от 2017 г., бр. 2 от 2018 г., бр. 29 и 94 от 2019 г., бр. 13 и 52 от 2020 г. и бр.39 и </w:t>
      </w:r>
      <w:r w:rsidRPr="000765AC">
        <w:rPr>
          <w:bCs/>
          <w:lang w:val="bg-BG"/>
        </w:rPr>
        <w:t>51 от 2022г.</w:t>
      </w:r>
      <w:r w:rsidRPr="000765AC">
        <w:rPr>
          <w:lang w:val="bg-BG"/>
        </w:rPr>
        <w:t>) се правят следните изменения:</w:t>
      </w:r>
    </w:p>
    <w:p w:rsidR="0030065D" w:rsidRPr="0030065D" w:rsidRDefault="009D16BF" w:rsidP="009D16BF">
      <w:pPr>
        <w:spacing w:before="120" w:after="120"/>
        <w:ind w:firstLine="720"/>
        <w:jc w:val="both"/>
        <w:rPr>
          <w:lang w:val="bg-BG"/>
        </w:rPr>
      </w:pPr>
      <w:r w:rsidRPr="000765AC">
        <w:rPr>
          <w:lang w:val="bg-BG"/>
        </w:rPr>
        <w:t xml:space="preserve">1. </w:t>
      </w:r>
      <w:r w:rsidR="0030065D">
        <w:rPr>
          <w:lang w:val="bg-BG"/>
        </w:rPr>
        <w:t>В чл. 1, ал. 2 думите „</w:t>
      </w:r>
      <w:r w:rsidR="0030065D" w:rsidRPr="0030065D">
        <w:rPr>
          <w:lang w:val="bg-BG"/>
        </w:rPr>
        <w:t xml:space="preserve">Европейския земеделски фонд за развитие на селските райони“ се заменят със „средствата за </w:t>
      </w:r>
      <w:r w:rsidR="0030065D">
        <w:rPr>
          <w:lang w:val="bg-BG"/>
        </w:rPr>
        <w:t xml:space="preserve">финансиране на </w:t>
      </w:r>
      <w:r w:rsidR="0030065D" w:rsidRPr="0030065D">
        <w:rPr>
          <w:lang w:val="bg-BG"/>
        </w:rPr>
        <w:t>подхода "Водено от общностите местно развитие" (ВОМР) от Европейския земеделски фонд за развитие на селските райони</w:t>
      </w:r>
      <w:r w:rsidR="0030065D">
        <w:rPr>
          <w:lang w:val="bg-BG"/>
        </w:rPr>
        <w:t>“.</w:t>
      </w:r>
      <w:r w:rsidR="0030065D" w:rsidRPr="0030065D">
        <w:rPr>
          <w:lang w:val="bg-BG"/>
        </w:rPr>
        <w:t xml:space="preserve"> </w:t>
      </w:r>
    </w:p>
    <w:p w:rsidR="009D16BF" w:rsidRPr="000765AC" w:rsidRDefault="0030065D" w:rsidP="009D16BF">
      <w:pPr>
        <w:spacing w:before="120" w:after="120"/>
        <w:ind w:firstLine="720"/>
        <w:jc w:val="both"/>
        <w:rPr>
          <w:lang w:val="bg-BG"/>
        </w:rPr>
      </w:pPr>
      <w:r>
        <w:rPr>
          <w:lang w:val="bg-BG"/>
        </w:rPr>
        <w:t xml:space="preserve">2. </w:t>
      </w:r>
      <w:r w:rsidR="009D16BF" w:rsidRPr="000765AC">
        <w:rPr>
          <w:lang w:val="bg-BG"/>
        </w:rPr>
        <w:t>В чл. 15, ал. 2 думите „</w:t>
      </w:r>
      <w:r w:rsidR="009D16BF" w:rsidRPr="000765AC">
        <w:rPr>
          <w:shd w:val="clear" w:color="auto" w:fill="FEFEFE"/>
          <w:lang w:val="bg-BG"/>
        </w:rPr>
        <w:t xml:space="preserve">и чл. 124 от Регламент (ЕС) 2021/2115 на Европейския парламент и на Съвета от 2 декември 2021 г.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 (ОВ, </w:t>
      </w:r>
      <w:r w:rsidR="009D16BF" w:rsidRPr="000765AC">
        <w:rPr>
          <w:shd w:val="clear" w:color="auto" w:fill="FEFEFE"/>
        </w:rPr>
        <w:t>L</w:t>
      </w:r>
      <w:r w:rsidR="009D16BF" w:rsidRPr="000765AC">
        <w:rPr>
          <w:shd w:val="clear" w:color="auto" w:fill="FEFEFE"/>
          <w:lang w:val="bg-BG"/>
        </w:rPr>
        <w:t xml:space="preserve"> 435/1 от 6 декември 2021 г.), наричан по-нататък "Регламент (ЕС) 2021/2115" се заличават.</w:t>
      </w:r>
    </w:p>
    <w:p w:rsidR="0030065D" w:rsidRDefault="0030065D" w:rsidP="009D16BF">
      <w:pPr>
        <w:spacing w:before="120" w:after="120"/>
        <w:ind w:firstLine="720"/>
        <w:jc w:val="both"/>
        <w:rPr>
          <w:lang w:val="bg-BG"/>
        </w:rPr>
      </w:pPr>
      <w:r>
        <w:rPr>
          <w:lang w:val="bg-BG"/>
        </w:rPr>
        <w:t>3</w:t>
      </w:r>
      <w:r w:rsidR="009D16BF" w:rsidRPr="000765AC">
        <w:rPr>
          <w:lang w:val="bg-BG"/>
        </w:rPr>
        <w:t xml:space="preserve">. В § 4 от </w:t>
      </w:r>
      <w:r w:rsidR="009D16BF" w:rsidRPr="000765AC">
        <w:rPr>
          <w:caps/>
          <w:lang w:val="bg-BG"/>
        </w:rPr>
        <w:t>д</w:t>
      </w:r>
      <w:r w:rsidR="009D16BF" w:rsidRPr="000765AC">
        <w:rPr>
          <w:lang w:val="bg-BG"/>
        </w:rPr>
        <w:t>опълнителните разпоредби</w:t>
      </w:r>
      <w:r>
        <w:rPr>
          <w:lang w:val="bg-BG"/>
        </w:rPr>
        <w:t>:</w:t>
      </w:r>
    </w:p>
    <w:p w:rsidR="009D16BF" w:rsidRDefault="00267185" w:rsidP="009D16BF">
      <w:pPr>
        <w:spacing w:before="120" w:after="120"/>
        <w:ind w:firstLine="720"/>
        <w:jc w:val="both"/>
        <w:rPr>
          <w:lang w:val="bg-BG"/>
        </w:rPr>
      </w:pPr>
      <w:r>
        <w:rPr>
          <w:lang w:val="bg-BG"/>
        </w:rPr>
        <w:t xml:space="preserve">а) в ал. 1 </w:t>
      </w:r>
      <w:r w:rsidR="009D16BF" w:rsidRPr="000765AC">
        <w:rPr>
          <w:lang w:val="bg-BG"/>
        </w:rPr>
        <w:t>думите „Министерството на земеделието, храните и горите“ се заменят с „Министерството на земеделието“</w:t>
      </w:r>
      <w:r>
        <w:rPr>
          <w:lang w:val="bg-BG"/>
        </w:rPr>
        <w:t>;</w:t>
      </w:r>
    </w:p>
    <w:p w:rsidR="00267185" w:rsidRPr="00267185" w:rsidRDefault="00267185" w:rsidP="009D16BF">
      <w:pPr>
        <w:spacing w:before="120" w:after="120"/>
        <w:ind w:firstLine="720"/>
        <w:jc w:val="both"/>
        <w:rPr>
          <w:lang w:val="bg-BG"/>
        </w:rPr>
      </w:pPr>
      <w:r>
        <w:rPr>
          <w:lang w:val="bg-BG"/>
        </w:rPr>
        <w:t>б) в ал. 3 думите „</w:t>
      </w:r>
      <w:r>
        <w:rPr>
          <w:color w:val="000000"/>
          <w:lang w:val="en"/>
        </w:rPr>
        <w:t xml:space="preserve">по </w:t>
      </w:r>
      <w:proofErr w:type="spellStart"/>
      <w:r>
        <w:rPr>
          <w:color w:val="000000"/>
          <w:lang w:val="en"/>
        </w:rPr>
        <w:t>плана</w:t>
      </w:r>
      <w:proofErr w:type="spellEnd"/>
      <w:r>
        <w:rPr>
          <w:color w:val="000000"/>
          <w:lang w:val="en"/>
        </w:rPr>
        <w:t xml:space="preserve"> по </w:t>
      </w:r>
      <w:proofErr w:type="spellStart"/>
      <w:r>
        <w:rPr>
          <w:color w:val="000000"/>
          <w:lang w:val="en"/>
        </w:rPr>
        <w:t>ал</w:t>
      </w:r>
      <w:proofErr w:type="spellEnd"/>
      <w:r>
        <w:rPr>
          <w:color w:val="000000"/>
          <w:lang w:val="en"/>
        </w:rPr>
        <w:t>. 1</w:t>
      </w:r>
      <w:proofErr w:type="gramStart"/>
      <w:r>
        <w:rPr>
          <w:color w:val="000000"/>
          <w:lang w:val="bg-BG"/>
        </w:rPr>
        <w:t>“ се</w:t>
      </w:r>
      <w:proofErr w:type="gramEnd"/>
      <w:r>
        <w:rPr>
          <w:color w:val="000000"/>
          <w:lang w:val="bg-BG"/>
        </w:rPr>
        <w:t xml:space="preserve"> заменят с „по </w:t>
      </w:r>
      <w:r w:rsidRPr="0030065D">
        <w:rPr>
          <w:lang w:val="bg-BG"/>
        </w:rPr>
        <w:t xml:space="preserve">подхода </w:t>
      </w:r>
      <w:r>
        <w:rPr>
          <w:lang w:val="bg-BG"/>
        </w:rPr>
        <w:t xml:space="preserve">ВОМР, финансиран </w:t>
      </w:r>
      <w:r w:rsidRPr="0030065D">
        <w:rPr>
          <w:lang w:val="bg-BG"/>
        </w:rPr>
        <w:t>от Европейския земеделски фонд за развитие на селските райони</w:t>
      </w:r>
      <w:r>
        <w:rPr>
          <w:lang w:val="bg-BG"/>
        </w:rPr>
        <w:t>“.</w:t>
      </w:r>
    </w:p>
    <w:p w:rsidR="009D16BF" w:rsidRPr="0026671D" w:rsidRDefault="009D16BF" w:rsidP="009D16BF">
      <w:pPr>
        <w:spacing w:before="120" w:after="120"/>
        <w:ind w:firstLine="720"/>
        <w:jc w:val="both"/>
        <w:rPr>
          <w:lang w:val="bg-BG"/>
        </w:rPr>
      </w:pPr>
      <w:r w:rsidRPr="0026671D">
        <w:rPr>
          <w:b/>
          <w:lang w:val="bg-BG"/>
        </w:rPr>
        <w:t xml:space="preserve">§ </w:t>
      </w:r>
      <w:r w:rsidR="0089550D">
        <w:rPr>
          <w:b/>
          <w:lang w:val="bg-BG"/>
        </w:rPr>
        <w:t>90</w:t>
      </w:r>
      <w:r w:rsidRPr="0026671D">
        <w:rPr>
          <w:b/>
          <w:lang w:val="bg-BG"/>
        </w:rPr>
        <w:t>.</w:t>
      </w:r>
      <w:r w:rsidRPr="0026671D">
        <w:rPr>
          <w:lang w:val="bg-BG"/>
        </w:rPr>
        <w:t xml:space="preserve"> В Закона за устройството на Черноморското крайбрежие (</w:t>
      </w:r>
      <w:proofErr w:type="spellStart"/>
      <w:r w:rsidRPr="0026671D">
        <w:rPr>
          <w:lang w:val="bg-BG"/>
        </w:rPr>
        <w:t>обн</w:t>
      </w:r>
      <w:proofErr w:type="spellEnd"/>
      <w:r w:rsidRPr="0026671D">
        <w:rPr>
          <w:lang w:val="bg-BG"/>
        </w:rPr>
        <w:t>., ДВ, бр. 48 от 2007 г.; изм. и доп., бр. 36 и 67 от 2008 г., бр. 19, 82 и 92 от 2009 г., бр. 45 и 82 от 2012 г., бр. 27, 28 и 66 от 2013 г.; Решение № 12 на Конституционния съд от 2013 г. – бр. 105 от 2013 г.; изм. и доп., бр. 40 и 98 от 2014 г., бр. 9, 61 и 101 от 2015 г., бр. 20 и 36 от 2016 г., бр. 58, 96 и 103 от 2017 г., бр. 28 от 2018 г., бр. 56 и 60 от 2019 г., бр. 21 от 2020 г. и бр. 16 и 17 от 2021 г.) се правят следните изменения:</w:t>
      </w:r>
    </w:p>
    <w:p w:rsidR="009D16BF" w:rsidRPr="0026671D" w:rsidRDefault="009D16BF" w:rsidP="009D16BF">
      <w:pPr>
        <w:spacing w:before="120" w:after="120"/>
        <w:ind w:firstLine="720"/>
        <w:jc w:val="both"/>
        <w:rPr>
          <w:lang w:val="bg-BG"/>
        </w:rPr>
      </w:pPr>
      <w:r w:rsidRPr="0026671D">
        <w:rPr>
          <w:lang w:val="bg-BG"/>
        </w:rPr>
        <w:t>1. В чл. 10а, ал. 3 думите „министъра на земеделието, храните и горите“ се заменят с „министъра на земеделието“.</w:t>
      </w:r>
    </w:p>
    <w:p w:rsidR="009D16BF" w:rsidRPr="0026671D" w:rsidRDefault="009D16BF" w:rsidP="009D16BF">
      <w:pPr>
        <w:spacing w:before="120" w:after="120"/>
        <w:ind w:firstLine="720"/>
        <w:jc w:val="both"/>
        <w:rPr>
          <w:lang w:val="bg-BG"/>
        </w:rPr>
      </w:pPr>
      <w:r w:rsidRPr="0026671D">
        <w:rPr>
          <w:lang w:val="bg-BG"/>
        </w:rPr>
        <w:t>2. В чл. 16, ал. 2 думите „Министерството на земеделието, храните и горите“ се заменят с „Министерството на земеделието“.</w:t>
      </w:r>
    </w:p>
    <w:p w:rsidR="009D16BF" w:rsidRPr="0026671D" w:rsidRDefault="009D16BF" w:rsidP="009D16BF">
      <w:pPr>
        <w:spacing w:before="120" w:after="120"/>
        <w:ind w:firstLine="720"/>
        <w:jc w:val="both"/>
        <w:rPr>
          <w:lang w:val="bg-BG"/>
        </w:rPr>
      </w:pPr>
      <w:r>
        <w:rPr>
          <w:b/>
          <w:lang w:val="bg-BG"/>
        </w:rPr>
        <w:t xml:space="preserve">§ </w:t>
      </w:r>
      <w:r w:rsidR="0089550D">
        <w:rPr>
          <w:b/>
          <w:lang w:val="bg-BG"/>
        </w:rPr>
        <w:t>9</w:t>
      </w:r>
      <w:r w:rsidR="0089550D">
        <w:rPr>
          <w:b/>
          <w:lang w:val="bg-BG"/>
        </w:rPr>
        <w:t>1</w:t>
      </w:r>
      <w:r w:rsidRPr="0026671D">
        <w:rPr>
          <w:b/>
          <w:lang w:val="bg-BG"/>
        </w:rPr>
        <w:t xml:space="preserve">. </w:t>
      </w:r>
      <w:r w:rsidRPr="0026671D">
        <w:rPr>
          <w:lang w:val="bg-BG"/>
        </w:rPr>
        <w:t>В Закона за фуражите (</w:t>
      </w:r>
      <w:proofErr w:type="spellStart"/>
      <w:r w:rsidRPr="0026671D">
        <w:rPr>
          <w:lang w:val="bg-BG"/>
        </w:rPr>
        <w:t>обн</w:t>
      </w:r>
      <w:proofErr w:type="spellEnd"/>
      <w:r w:rsidRPr="0026671D">
        <w:rPr>
          <w:lang w:val="bg-BG"/>
        </w:rPr>
        <w:t>., ДВ, бр. 55 от 2006 г.; изм. и доп., бр. 36, 54 и 100 от 2008 г., бр. 41 и 88 от 2010 г., бр. 8 от 2011 г., бр. 83 и 97 от 2012 г., бр. 7 от 2013 г., бр. 12 от 2015 г., бр. 58 от 2016 г., бр. 58 от 2017 г., бр. 17 от 2018 г. и бр. 51 и 65 от 2020 г.) навсякъде думите „Министерството на земеделието, храните и горите“, „министърът на земеделието, храните и горите“ и „министъра на земеделието, храните и горите“ се заменят съответно с „Министерството на земеделието“, „министърът на земеделието“ и „министъра на земеделието“.</w:t>
      </w:r>
    </w:p>
    <w:p w:rsidR="009D16BF" w:rsidRPr="0026671D" w:rsidRDefault="009D16BF" w:rsidP="009D16BF">
      <w:pPr>
        <w:spacing w:before="60" w:after="120"/>
        <w:ind w:firstLine="720"/>
        <w:jc w:val="both"/>
        <w:rPr>
          <w:lang w:val="bg-BG"/>
        </w:rPr>
      </w:pPr>
      <w:r w:rsidRPr="0026671D">
        <w:rPr>
          <w:b/>
          <w:lang w:val="bg-BG"/>
        </w:rPr>
        <w:lastRenderedPageBreak/>
        <w:t xml:space="preserve">§ </w:t>
      </w:r>
      <w:r w:rsidR="0089550D">
        <w:rPr>
          <w:b/>
          <w:lang w:val="bg-BG"/>
        </w:rPr>
        <w:t>9</w:t>
      </w:r>
      <w:r w:rsidR="0089550D">
        <w:rPr>
          <w:b/>
          <w:lang w:val="bg-BG"/>
        </w:rPr>
        <w:t>2</w:t>
      </w:r>
      <w:r w:rsidRPr="0026671D">
        <w:rPr>
          <w:b/>
          <w:lang w:val="bg-BG"/>
        </w:rPr>
        <w:t xml:space="preserve">. </w:t>
      </w:r>
      <w:r w:rsidRPr="0026671D">
        <w:rPr>
          <w:lang w:val="bg-BG"/>
        </w:rPr>
        <w:t>В Закона за храните (</w:t>
      </w:r>
      <w:proofErr w:type="spellStart"/>
      <w:r w:rsidRPr="0026671D">
        <w:rPr>
          <w:lang w:val="bg-BG"/>
        </w:rPr>
        <w:t>обн</w:t>
      </w:r>
      <w:proofErr w:type="spellEnd"/>
      <w:r w:rsidRPr="0026671D">
        <w:rPr>
          <w:lang w:val="bg-BG"/>
        </w:rPr>
        <w:t>., ДВ, бр. 52 от 2020 г.; изм. и доп., бр. 65 от 2020 г. и бр. 13 от 2021 г.) навсякъде думите „Министерството на земеделието, храните и горите“, „министърът на земеделието, храните и горите“ и „министъра на земеделието, храните и горите“ се заменят съответно с „Министерството на земеделието“, „министърът на земеделието“ и „министъра на земеделието“.</w:t>
      </w:r>
    </w:p>
    <w:p w:rsidR="009D16BF" w:rsidRPr="0026671D" w:rsidRDefault="009D16BF" w:rsidP="009D16BF">
      <w:pPr>
        <w:spacing w:before="60" w:after="120"/>
        <w:ind w:firstLine="720"/>
        <w:jc w:val="both"/>
        <w:rPr>
          <w:lang w:val="bg-BG"/>
        </w:rPr>
      </w:pPr>
      <w:r w:rsidRPr="0026671D">
        <w:rPr>
          <w:b/>
          <w:lang w:val="bg-BG"/>
        </w:rPr>
        <w:t xml:space="preserve">§ </w:t>
      </w:r>
      <w:r w:rsidR="0089550D">
        <w:rPr>
          <w:b/>
          <w:lang w:val="bg-BG"/>
        </w:rPr>
        <w:t>9</w:t>
      </w:r>
      <w:r w:rsidR="0089550D">
        <w:rPr>
          <w:b/>
          <w:lang w:val="bg-BG"/>
        </w:rPr>
        <w:t>3</w:t>
      </w:r>
      <w:r w:rsidRPr="0026671D">
        <w:rPr>
          <w:b/>
          <w:lang w:val="bg-BG"/>
        </w:rPr>
        <w:t xml:space="preserve">. </w:t>
      </w:r>
      <w:r w:rsidRPr="0026671D">
        <w:rPr>
          <w:lang w:val="bg-BG"/>
        </w:rPr>
        <w:t>В Закона за Центъра за оценка на риска по хранителната верига (</w:t>
      </w:r>
      <w:proofErr w:type="spellStart"/>
      <w:r w:rsidRPr="0026671D">
        <w:rPr>
          <w:lang w:val="bg-BG"/>
        </w:rPr>
        <w:t>обн</w:t>
      </w:r>
      <w:proofErr w:type="spellEnd"/>
      <w:r w:rsidRPr="0026671D">
        <w:rPr>
          <w:lang w:val="bg-BG"/>
        </w:rPr>
        <w:t>., ДВ, бр. 44 от 2016 г.; изм. и доп., бр. 58 от 2017 г. и бр. 51 от 2020 г.) навсякъде думите „Министерството на земеделието, храните и горите“, „министъра на земеделието, храните и горите“ и „заместник-министри на земеделието, храните и горите“ се заменят съответно с „Министерството на земеделието“, „министъра на земеделието“ и „заместник-министри на земеделието“.</w:t>
      </w:r>
    </w:p>
    <w:p w:rsidR="009D16BF" w:rsidRPr="0026671D" w:rsidRDefault="009D16BF" w:rsidP="009D16BF">
      <w:pPr>
        <w:spacing w:before="60" w:after="120"/>
        <w:ind w:firstLine="720"/>
        <w:jc w:val="both"/>
        <w:rPr>
          <w:lang w:val="bg-BG"/>
        </w:rPr>
      </w:pPr>
      <w:r w:rsidRPr="0026671D">
        <w:rPr>
          <w:b/>
          <w:lang w:val="bg-BG"/>
        </w:rPr>
        <w:t xml:space="preserve">§ </w:t>
      </w:r>
      <w:r w:rsidR="0089550D">
        <w:rPr>
          <w:b/>
          <w:lang w:val="bg-BG"/>
        </w:rPr>
        <w:t>9</w:t>
      </w:r>
      <w:r w:rsidR="0089550D">
        <w:rPr>
          <w:b/>
          <w:lang w:val="bg-BG"/>
        </w:rPr>
        <w:t>4</w:t>
      </w:r>
      <w:r w:rsidRPr="0026671D">
        <w:rPr>
          <w:b/>
          <w:lang w:val="bg-BG"/>
        </w:rPr>
        <w:t>.</w:t>
      </w:r>
      <w:r w:rsidRPr="0026671D">
        <w:rPr>
          <w:lang w:val="bg-BG"/>
        </w:rPr>
        <w:t xml:space="preserve"> В Закона за чистотата на атмосферния въздух (</w:t>
      </w:r>
      <w:proofErr w:type="spellStart"/>
      <w:r w:rsidRPr="0026671D">
        <w:rPr>
          <w:lang w:val="bg-BG"/>
        </w:rPr>
        <w:t>обн</w:t>
      </w:r>
      <w:proofErr w:type="spellEnd"/>
      <w:r w:rsidRPr="0026671D">
        <w:rPr>
          <w:lang w:val="bg-BG"/>
        </w:rPr>
        <w:t>., ДВ, бр. 45 от 1996 г.; попр., бр. 49 от 1996 г.; изм. и доп., бр. 85 от 1997 г., бр. 27 от 2000 г., бр. 102 от 2001 г., бр. 91 от 2002 г., бр. 112 от 2003 г., бр. 95 от 2005 г., бр. 99 и 102 от 2006 г., бр. 86 от 2007 г., бр. 36 и 52 от 2008 г., бр. 6, 82 и 93 от 2009 г., бр. 41, 87 и 88 от 2010 г., бр. 35 и 42 от 2011 г., бр. 32, 38, 53, 54, 77 и 102 от 2012 г., бр. 98 от 2014 г., бр. 14 и 101 от 2015 г., бр. 58 от 2016 г., бр. 12, 58 и 85 от 2017 г., бр. 98 и 103 от 2018 г., бр. 1 и 81 от 2019 г. и бр. 18 от 2021 г.) се правят следните изменения:</w:t>
      </w:r>
    </w:p>
    <w:p w:rsidR="009D16BF" w:rsidRPr="0026671D" w:rsidRDefault="009D16BF" w:rsidP="009D16BF">
      <w:pPr>
        <w:spacing w:before="60" w:after="120"/>
        <w:ind w:firstLine="720"/>
        <w:jc w:val="both"/>
        <w:rPr>
          <w:lang w:val="bg-BG"/>
        </w:rPr>
      </w:pPr>
      <w:r w:rsidRPr="0026671D">
        <w:rPr>
          <w:lang w:val="bg-BG"/>
        </w:rPr>
        <w:t>1. В чл. 14, ал. 2 думите „министърът на земеделието, храните и горите“ се заменят с „министърът на земеделието“.</w:t>
      </w:r>
    </w:p>
    <w:p w:rsidR="009D16BF" w:rsidRPr="0026671D" w:rsidRDefault="009D16BF" w:rsidP="009D16BF">
      <w:pPr>
        <w:spacing w:before="60" w:after="120"/>
        <w:ind w:firstLine="720"/>
        <w:jc w:val="both"/>
        <w:rPr>
          <w:lang w:val="bg-BG"/>
        </w:rPr>
      </w:pPr>
      <w:r w:rsidRPr="0026671D">
        <w:rPr>
          <w:lang w:val="bg-BG"/>
        </w:rPr>
        <w:t>2. В чл. 17, ал. 12, т. 2 думите „министъра на земеделието, храните и горите“ се заменят с „министъра на земеделието“.</w:t>
      </w:r>
    </w:p>
    <w:p w:rsidR="009D16BF" w:rsidRPr="0026671D" w:rsidRDefault="009D16BF" w:rsidP="009D16BF">
      <w:pPr>
        <w:spacing w:before="60" w:after="120"/>
        <w:ind w:firstLine="720"/>
        <w:jc w:val="both"/>
        <w:rPr>
          <w:lang w:val="bg-BG"/>
        </w:rPr>
      </w:pPr>
      <w:r w:rsidRPr="0026671D">
        <w:rPr>
          <w:lang w:val="bg-BG"/>
        </w:rPr>
        <w:t>3. В чл. 43, ал. 1 думите „Министерството на земеделието, храните и горите“ се заменят с „Министерството на земеделието“.</w:t>
      </w:r>
    </w:p>
    <w:p w:rsidR="009D16BF" w:rsidRDefault="009D16BF" w:rsidP="009D16BF">
      <w:pPr>
        <w:spacing w:before="60"/>
        <w:ind w:firstLine="720"/>
        <w:jc w:val="both"/>
        <w:rPr>
          <w:lang w:val="bg-BG"/>
        </w:rPr>
      </w:pPr>
      <w:r w:rsidRPr="0026671D">
        <w:rPr>
          <w:b/>
          <w:lang w:val="bg-BG"/>
        </w:rPr>
        <w:t xml:space="preserve">§ </w:t>
      </w:r>
      <w:r w:rsidR="0089550D">
        <w:rPr>
          <w:b/>
          <w:lang w:val="bg-BG"/>
        </w:rPr>
        <w:t>9</w:t>
      </w:r>
      <w:r w:rsidR="0089550D">
        <w:rPr>
          <w:b/>
          <w:lang w:val="bg-BG"/>
        </w:rPr>
        <w:t>5</w:t>
      </w:r>
      <w:r w:rsidRPr="0026671D">
        <w:rPr>
          <w:b/>
          <w:lang w:val="bg-BG"/>
        </w:rPr>
        <w:t>.</w:t>
      </w:r>
      <w:r w:rsidRPr="0026671D">
        <w:rPr>
          <w:lang w:val="bg-BG"/>
        </w:rPr>
        <w:t xml:space="preserve"> Законът влиза в сила от деня на обнародването му в „Държавен вестник“.</w:t>
      </w:r>
    </w:p>
    <w:p w:rsidR="009D16BF" w:rsidRPr="0026671D" w:rsidRDefault="009D16BF" w:rsidP="009D16BF">
      <w:pPr>
        <w:spacing w:before="60"/>
        <w:ind w:firstLine="720"/>
        <w:jc w:val="both"/>
        <w:rPr>
          <w:lang w:val="bg-BG"/>
        </w:rPr>
      </w:pPr>
    </w:p>
    <w:p w:rsidR="009D16BF" w:rsidRDefault="009D16BF" w:rsidP="009D16BF">
      <w:pPr>
        <w:ind w:firstLine="720"/>
        <w:jc w:val="both"/>
        <w:rPr>
          <w:lang w:val="bg-BG"/>
        </w:rPr>
      </w:pPr>
      <w:r w:rsidRPr="0026671D">
        <w:rPr>
          <w:lang w:val="bg-BG"/>
        </w:rPr>
        <w:t>Законът е приет от 4</w:t>
      </w:r>
      <w:r>
        <w:rPr>
          <w:lang w:val="bg-BG"/>
        </w:rPr>
        <w:t>8</w:t>
      </w:r>
      <w:r w:rsidRPr="0026671D">
        <w:rPr>
          <w:lang w:val="bg-BG"/>
        </w:rPr>
        <w:t>-ото Народно събрание на ……………………. 2022 г. и е подпечатан с официалния печат на Народното събрание.</w:t>
      </w:r>
    </w:p>
    <w:p w:rsidR="009D16BF" w:rsidRPr="0026671D" w:rsidRDefault="009D16BF" w:rsidP="009D16BF">
      <w:pPr>
        <w:ind w:firstLine="720"/>
        <w:jc w:val="both"/>
        <w:rPr>
          <w:b/>
          <w:lang w:val="bg-BG"/>
        </w:rPr>
      </w:pPr>
    </w:p>
    <w:p w:rsidR="009D16BF" w:rsidRDefault="009D16BF" w:rsidP="009D16BF">
      <w:pPr>
        <w:ind w:firstLine="720"/>
        <w:jc w:val="both"/>
        <w:rPr>
          <w:b/>
          <w:sz w:val="26"/>
          <w:szCs w:val="20"/>
          <w:lang w:val="bg-BG"/>
        </w:rPr>
      </w:pPr>
      <w:r w:rsidRPr="0026671D">
        <w:rPr>
          <w:b/>
          <w:sz w:val="26"/>
          <w:szCs w:val="20"/>
          <w:lang w:val="bg-BG"/>
        </w:rPr>
        <w:t>ПРЕДСЕДАТЕЛ НА</w:t>
      </w:r>
      <w:r>
        <w:rPr>
          <w:b/>
          <w:sz w:val="26"/>
          <w:szCs w:val="20"/>
          <w:lang w:val="bg-BG"/>
        </w:rPr>
        <w:t xml:space="preserve"> </w:t>
      </w:r>
    </w:p>
    <w:p w:rsidR="009D16BF" w:rsidRDefault="009D16BF" w:rsidP="009D16BF">
      <w:pPr>
        <w:ind w:firstLine="720"/>
        <w:jc w:val="both"/>
        <w:rPr>
          <w:b/>
          <w:sz w:val="26"/>
          <w:szCs w:val="20"/>
          <w:lang w:val="bg-BG"/>
        </w:rPr>
      </w:pPr>
      <w:r w:rsidRPr="0026671D">
        <w:rPr>
          <w:b/>
          <w:sz w:val="26"/>
          <w:szCs w:val="20"/>
          <w:lang w:val="bg-BG"/>
        </w:rPr>
        <w:t>НАРОДНОТО СЪБРАНИЕ:</w:t>
      </w:r>
    </w:p>
    <w:p w:rsidR="009D16BF" w:rsidRPr="0026671D" w:rsidRDefault="009D16BF" w:rsidP="009D16BF">
      <w:pPr>
        <w:ind w:firstLine="720"/>
        <w:jc w:val="both"/>
        <w:rPr>
          <w:b/>
          <w:sz w:val="26"/>
          <w:szCs w:val="20"/>
          <w:lang w:val="bg-BG"/>
        </w:rPr>
      </w:pPr>
      <w:r>
        <w:rPr>
          <w:b/>
          <w:sz w:val="26"/>
          <w:szCs w:val="20"/>
          <w:lang w:val="bg-BG"/>
        </w:rPr>
        <w:tab/>
      </w:r>
      <w:r>
        <w:rPr>
          <w:b/>
          <w:sz w:val="26"/>
          <w:szCs w:val="20"/>
          <w:lang w:val="bg-BG"/>
        </w:rPr>
        <w:tab/>
      </w:r>
      <w:r>
        <w:rPr>
          <w:b/>
          <w:sz w:val="26"/>
          <w:szCs w:val="20"/>
          <w:lang w:val="bg-BG"/>
        </w:rPr>
        <w:tab/>
      </w:r>
      <w:r>
        <w:rPr>
          <w:b/>
          <w:sz w:val="26"/>
          <w:szCs w:val="20"/>
          <w:lang w:val="bg-BG"/>
        </w:rPr>
        <w:tab/>
      </w:r>
      <w:r>
        <w:rPr>
          <w:b/>
          <w:sz w:val="26"/>
          <w:szCs w:val="20"/>
          <w:lang w:val="bg-BG"/>
        </w:rPr>
        <w:tab/>
        <w:t>(Вежди Рашидов)</w:t>
      </w:r>
    </w:p>
    <w:p w:rsidR="009D16BF" w:rsidRDefault="009D16BF" w:rsidP="009D16BF">
      <w:pPr>
        <w:ind w:firstLine="720"/>
        <w:jc w:val="both"/>
        <w:rPr>
          <w:highlight w:val="white"/>
          <w:shd w:val="clear" w:color="auto" w:fill="FEFEFE"/>
          <w:lang w:val="bg-BG"/>
        </w:rPr>
      </w:pPr>
    </w:p>
    <w:p w:rsidR="009D16BF" w:rsidRDefault="009D16BF" w:rsidP="009D16BF">
      <w:pPr>
        <w:jc w:val="both"/>
        <w:rPr>
          <w:highlight w:val="white"/>
          <w:shd w:val="clear" w:color="auto" w:fill="FEFEFE"/>
          <w:lang w:val="bg-BG"/>
        </w:rPr>
      </w:pPr>
    </w:p>
    <w:p w:rsidR="009D16BF" w:rsidRDefault="009D16BF" w:rsidP="009D16BF">
      <w:pPr>
        <w:jc w:val="both"/>
        <w:rPr>
          <w:highlight w:val="white"/>
          <w:shd w:val="clear" w:color="auto" w:fill="FEFEFE"/>
          <w:lang w:val="bg-BG"/>
        </w:rPr>
      </w:pPr>
    </w:p>
    <w:p w:rsidR="009D16BF" w:rsidRDefault="009D16BF" w:rsidP="009D16BF">
      <w:pPr>
        <w:jc w:val="both"/>
        <w:rPr>
          <w:highlight w:val="white"/>
          <w:shd w:val="clear" w:color="auto" w:fill="FEFEFE"/>
          <w:lang w:val="bg-BG"/>
        </w:rPr>
      </w:pPr>
    </w:p>
    <w:p w:rsidR="009D16BF" w:rsidRPr="0026671D" w:rsidRDefault="009D16BF" w:rsidP="009D16BF">
      <w:pPr>
        <w:jc w:val="both"/>
        <w:rPr>
          <w:lang w:val="bg-BG"/>
        </w:rPr>
      </w:pPr>
    </w:p>
    <w:p w:rsidR="009D16BF" w:rsidRPr="0026671D" w:rsidRDefault="009D16BF" w:rsidP="009D16BF">
      <w:pPr>
        <w:jc w:val="both"/>
        <w:rPr>
          <w:lang w:val="bg-BG"/>
        </w:rPr>
      </w:pPr>
    </w:p>
    <w:p w:rsidR="009D16BF" w:rsidRPr="0026671D" w:rsidRDefault="009D16BF" w:rsidP="009D16BF">
      <w:pPr>
        <w:jc w:val="both"/>
        <w:rPr>
          <w:lang w:val="bg-BG"/>
        </w:rPr>
      </w:pPr>
    </w:p>
    <w:p w:rsidR="009D16BF" w:rsidRPr="0026671D" w:rsidRDefault="009D16BF" w:rsidP="009D16BF">
      <w:pPr>
        <w:jc w:val="both"/>
        <w:rPr>
          <w:lang w:val="bg-BG"/>
        </w:rPr>
      </w:pPr>
    </w:p>
    <w:p w:rsidR="009D16BF" w:rsidRPr="008E2DFC" w:rsidRDefault="009D16BF" w:rsidP="009D16BF">
      <w:pPr>
        <w:rPr>
          <w:lang w:val="bg-BG"/>
        </w:rPr>
      </w:pPr>
    </w:p>
    <w:p w:rsidR="0050464C" w:rsidRDefault="0050464C"/>
    <w:sectPr w:rsidR="0050464C">
      <w:pgSz w:w="12240" w:h="15840"/>
      <w:pgMar w:top="1080" w:right="1080" w:bottom="108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A2760F0"/>
    <w:multiLevelType w:val="hybridMultilevel"/>
    <w:tmpl w:val="5554F9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30CA6FFC"/>
    <w:multiLevelType w:val="hybridMultilevel"/>
    <w:tmpl w:val="B7F026CA"/>
    <w:lvl w:ilvl="0" w:tplc="DAF81F30">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
    <w:nsid w:val="66C43E26"/>
    <w:multiLevelType w:val="hybridMultilevel"/>
    <w:tmpl w:val="662E7DAA"/>
    <w:lvl w:ilvl="0" w:tplc="FB00D9F0">
      <w:start w:val="1"/>
      <w:numFmt w:val="decimal"/>
      <w:lvlText w:val="%1."/>
      <w:lvlJc w:val="left"/>
      <w:pPr>
        <w:ind w:left="1210" w:hanging="360"/>
      </w:pPr>
      <w:rPr>
        <w:rFonts w:hint="default"/>
        <w:b/>
      </w:rPr>
    </w:lvl>
    <w:lvl w:ilvl="1" w:tplc="04020019" w:tentative="1">
      <w:start w:val="1"/>
      <w:numFmt w:val="lowerLetter"/>
      <w:lvlText w:val="%2."/>
      <w:lvlJc w:val="left"/>
      <w:pPr>
        <w:ind w:left="1930" w:hanging="360"/>
      </w:pPr>
    </w:lvl>
    <w:lvl w:ilvl="2" w:tplc="0402001B" w:tentative="1">
      <w:start w:val="1"/>
      <w:numFmt w:val="lowerRoman"/>
      <w:lvlText w:val="%3."/>
      <w:lvlJc w:val="right"/>
      <w:pPr>
        <w:ind w:left="2650" w:hanging="180"/>
      </w:pPr>
    </w:lvl>
    <w:lvl w:ilvl="3" w:tplc="0402000F" w:tentative="1">
      <w:start w:val="1"/>
      <w:numFmt w:val="decimal"/>
      <w:lvlText w:val="%4."/>
      <w:lvlJc w:val="left"/>
      <w:pPr>
        <w:ind w:left="3370" w:hanging="360"/>
      </w:pPr>
    </w:lvl>
    <w:lvl w:ilvl="4" w:tplc="04020019" w:tentative="1">
      <w:start w:val="1"/>
      <w:numFmt w:val="lowerLetter"/>
      <w:lvlText w:val="%5."/>
      <w:lvlJc w:val="left"/>
      <w:pPr>
        <w:ind w:left="4090" w:hanging="360"/>
      </w:pPr>
    </w:lvl>
    <w:lvl w:ilvl="5" w:tplc="0402001B" w:tentative="1">
      <w:start w:val="1"/>
      <w:numFmt w:val="lowerRoman"/>
      <w:lvlText w:val="%6."/>
      <w:lvlJc w:val="right"/>
      <w:pPr>
        <w:ind w:left="4810" w:hanging="180"/>
      </w:pPr>
    </w:lvl>
    <w:lvl w:ilvl="6" w:tplc="0402000F" w:tentative="1">
      <w:start w:val="1"/>
      <w:numFmt w:val="decimal"/>
      <w:lvlText w:val="%7."/>
      <w:lvlJc w:val="left"/>
      <w:pPr>
        <w:ind w:left="5530" w:hanging="360"/>
      </w:pPr>
    </w:lvl>
    <w:lvl w:ilvl="7" w:tplc="04020019" w:tentative="1">
      <w:start w:val="1"/>
      <w:numFmt w:val="lowerLetter"/>
      <w:lvlText w:val="%8."/>
      <w:lvlJc w:val="left"/>
      <w:pPr>
        <w:ind w:left="6250" w:hanging="360"/>
      </w:pPr>
    </w:lvl>
    <w:lvl w:ilvl="8" w:tplc="0402001B" w:tentative="1">
      <w:start w:val="1"/>
      <w:numFmt w:val="lowerRoman"/>
      <w:lvlText w:val="%9."/>
      <w:lvlJc w:val="right"/>
      <w:pPr>
        <w:ind w:left="6970" w:hanging="180"/>
      </w:pPr>
    </w:lvl>
  </w:abstractNum>
  <w:abstractNum w:abstractNumId="4">
    <w:nsid w:val="6C780B54"/>
    <w:multiLevelType w:val="hybridMultilevel"/>
    <w:tmpl w:val="16FAFC62"/>
    <w:lvl w:ilvl="0" w:tplc="BEBCD7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A9C7324"/>
    <w:multiLevelType w:val="hybridMultilevel"/>
    <w:tmpl w:val="F00C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391"/>
    <w:rsid w:val="000B772D"/>
    <w:rsid w:val="000C5E00"/>
    <w:rsid w:val="000E5AE8"/>
    <w:rsid w:val="001956BA"/>
    <w:rsid w:val="00267185"/>
    <w:rsid w:val="002D17A2"/>
    <w:rsid w:val="0030065D"/>
    <w:rsid w:val="0037095F"/>
    <w:rsid w:val="003A1B6E"/>
    <w:rsid w:val="00463B52"/>
    <w:rsid w:val="0050464C"/>
    <w:rsid w:val="00523A29"/>
    <w:rsid w:val="005352A4"/>
    <w:rsid w:val="005A352C"/>
    <w:rsid w:val="005C70D9"/>
    <w:rsid w:val="00615AF4"/>
    <w:rsid w:val="006C2D04"/>
    <w:rsid w:val="006F1CCB"/>
    <w:rsid w:val="007543E8"/>
    <w:rsid w:val="0077554F"/>
    <w:rsid w:val="00793227"/>
    <w:rsid w:val="008007BA"/>
    <w:rsid w:val="0089550D"/>
    <w:rsid w:val="008A2B38"/>
    <w:rsid w:val="008B21DD"/>
    <w:rsid w:val="0092243F"/>
    <w:rsid w:val="009D16BF"/>
    <w:rsid w:val="00A31C3E"/>
    <w:rsid w:val="00A45B99"/>
    <w:rsid w:val="00A86516"/>
    <w:rsid w:val="00A90824"/>
    <w:rsid w:val="00B20D60"/>
    <w:rsid w:val="00B77391"/>
    <w:rsid w:val="00BD2BA1"/>
    <w:rsid w:val="00BE1331"/>
    <w:rsid w:val="00DB2689"/>
    <w:rsid w:val="00DF0A03"/>
    <w:rsid w:val="00EB5A4E"/>
    <w:rsid w:val="00F77DFF"/>
    <w:rsid w:val="00F85121"/>
    <w:rsid w:val="00FC5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6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16BF"/>
    <w:pPr>
      <w:autoSpaceDE w:val="0"/>
      <w:autoSpaceDN w:val="0"/>
      <w:adjustRightInd w:val="0"/>
      <w:spacing w:after="0" w:line="240" w:lineRule="auto"/>
    </w:pPr>
    <w:rPr>
      <w:rFonts w:ascii="EUAlbertina" w:hAnsi="EUAlbertina" w:cs="EUAlbertina"/>
      <w:color w:val="000000"/>
      <w:sz w:val="24"/>
      <w:szCs w:val="24"/>
    </w:rPr>
  </w:style>
  <w:style w:type="paragraph" w:styleId="BalloonText">
    <w:name w:val="Balloon Text"/>
    <w:basedOn w:val="Normal"/>
    <w:link w:val="BalloonTextChar"/>
    <w:uiPriority w:val="99"/>
    <w:semiHidden/>
    <w:unhideWhenUsed/>
    <w:rsid w:val="009D16BF"/>
    <w:rPr>
      <w:rFonts w:ascii="Tahoma" w:hAnsi="Tahoma" w:cs="Tahoma"/>
      <w:sz w:val="16"/>
      <w:szCs w:val="16"/>
    </w:rPr>
  </w:style>
  <w:style w:type="character" w:customStyle="1" w:styleId="BalloonTextChar">
    <w:name w:val="Balloon Text Char"/>
    <w:basedOn w:val="DefaultParagraphFont"/>
    <w:link w:val="BalloonText"/>
    <w:uiPriority w:val="99"/>
    <w:semiHidden/>
    <w:rsid w:val="009D16B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D16BF"/>
    <w:rPr>
      <w:sz w:val="16"/>
      <w:szCs w:val="16"/>
    </w:rPr>
  </w:style>
  <w:style w:type="paragraph" w:styleId="CommentText">
    <w:name w:val="annotation text"/>
    <w:basedOn w:val="Normal"/>
    <w:link w:val="CommentTextChar"/>
    <w:uiPriority w:val="99"/>
    <w:semiHidden/>
    <w:unhideWhenUsed/>
    <w:rsid w:val="009D16BF"/>
    <w:rPr>
      <w:sz w:val="20"/>
      <w:szCs w:val="20"/>
    </w:rPr>
  </w:style>
  <w:style w:type="character" w:customStyle="1" w:styleId="CommentTextChar">
    <w:name w:val="Comment Text Char"/>
    <w:basedOn w:val="DefaultParagraphFont"/>
    <w:link w:val="CommentText"/>
    <w:uiPriority w:val="99"/>
    <w:semiHidden/>
    <w:rsid w:val="009D16BF"/>
    <w:rPr>
      <w:rFonts w:ascii="Times New Roman" w:eastAsia="Times New Roman" w:hAnsi="Times New Roman" w:cs="Times New Roman"/>
      <w:sz w:val="20"/>
      <w:szCs w:val="20"/>
    </w:rPr>
  </w:style>
  <w:style w:type="paragraph" w:styleId="ListParagraph">
    <w:name w:val="List Paragraph"/>
    <w:aliases w:val="ПАРАГРАФ,List1,List Paragraph1"/>
    <w:basedOn w:val="Normal"/>
    <w:link w:val="ListParagraphChar"/>
    <w:uiPriority w:val="34"/>
    <w:qFormat/>
    <w:rsid w:val="009D16BF"/>
    <w:pPr>
      <w:ind w:left="720"/>
      <w:contextualSpacing/>
    </w:pPr>
  </w:style>
  <w:style w:type="character" w:customStyle="1" w:styleId="historyitem">
    <w:name w:val="historyitem"/>
    <w:basedOn w:val="DefaultParagraphFont"/>
    <w:rsid w:val="009D16BF"/>
  </w:style>
  <w:style w:type="character" w:customStyle="1" w:styleId="historyitemselected1">
    <w:name w:val="historyitemselected1"/>
    <w:basedOn w:val="DefaultParagraphFont"/>
    <w:rsid w:val="009D16BF"/>
    <w:rPr>
      <w:b/>
      <w:bCs/>
      <w:color w:val="0086C6"/>
    </w:rPr>
  </w:style>
  <w:style w:type="character" w:styleId="Hyperlink">
    <w:name w:val="Hyperlink"/>
    <w:basedOn w:val="DefaultParagraphFont"/>
    <w:uiPriority w:val="99"/>
    <w:semiHidden/>
    <w:unhideWhenUsed/>
    <w:rsid w:val="009D16BF"/>
    <w:rPr>
      <w:color w:val="0000FF"/>
      <w:u w:val="single"/>
    </w:rPr>
  </w:style>
  <w:style w:type="paragraph" w:customStyle="1" w:styleId="ql-align-justify">
    <w:name w:val="ql-align-justify"/>
    <w:basedOn w:val="Normal"/>
    <w:rsid w:val="009D16BF"/>
  </w:style>
  <w:style w:type="paragraph" w:customStyle="1" w:styleId="title-bold">
    <w:name w:val="title-bold"/>
    <w:basedOn w:val="Normal"/>
    <w:rsid w:val="009D16BF"/>
    <w:pPr>
      <w:spacing w:before="100" w:beforeAutospacing="1" w:after="100" w:afterAutospacing="1"/>
    </w:pPr>
  </w:style>
  <w:style w:type="paragraph" w:styleId="NormalWeb">
    <w:name w:val="Normal (Web)"/>
    <w:basedOn w:val="Normal"/>
    <w:uiPriority w:val="99"/>
    <w:semiHidden/>
    <w:unhideWhenUsed/>
    <w:rsid w:val="009D16BF"/>
    <w:pPr>
      <w:spacing w:before="100" w:beforeAutospacing="1" w:after="100" w:afterAutospacing="1"/>
    </w:pPr>
  </w:style>
  <w:style w:type="character" w:styleId="Emphasis">
    <w:name w:val="Emphasis"/>
    <w:basedOn w:val="DefaultParagraphFont"/>
    <w:uiPriority w:val="20"/>
    <w:qFormat/>
    <w:rsid w:val="009D16BF"/>
    <w:rPr>
      <w:i/>
      <w:iCs/>
    </w:rPr>
  </w:style>
  <w:style w:type="paragraph" w:customStyle="1" w:styleId="ql-indent-1">
    <w:name w:val="ql-indent-1"/>
    <w:basedOn w:val="Normal"/>
    <w:rsid w:val="009D16BF"/>
  </w:style>
  <w:style w:type="character" w:customStyle="1" w:styleId="samedocreference1">
    <w:name w:val="samedocreference1"/>
    <w:basedOn w:val="DefaultParagraphFont"/>
    <w:rsid w:val="009D16BF"/>
    <w:rPr>
      <w:i w:val="0"/>
      <w:iCs w:val="0"/>
      <w:color w:val="8B0000"/>
      <w:u w:val="single"/>
    </w:rPr>
  </w:style>
  <w:style w:type="character" w:customStyle="1" w:styleId="newdocreference1">
    <w:name w:val="newdocreference1"/>
    <w:basedOn w:val="DefaultParagraphFont"/>
    <w:rsid w:val="009D16BF"/>
    <w:rPr>
      <w:i w:val="0"/>
      <w:iCs w:val="0"/>
      <w:color w:val="0000FF"/>
      <w:u w:val="single"/>
    </w:rPr>
  </w:style>
  <w:style w:type="character" w:customStyle="1" w:styleId="ListParagraphChar">
    <w:name w:val="List Paragraph Char"/>
    <w:aliases w:val="ПАРАГРАФ Char,List1 Char,List Paragraph1 Char"/>
    <w:link w:val="ListParagraph"/>
    <w:uiPriority w:val="34"/>
    <w:rsid w:val="009D16BF"/>
    <w:rPr>
      <w:rFonts w:ascii="Times New Roman" w:eastAsia="Times New Roman" w:hAnsi="Times New Roman" w:cs="Times New Roman"/>
      <w:sz w:val="24"/>
      <w:szCs w:val="24"/>
    </w:rPr>
  </w:style>
  <w:style w:type="paragraph" w:customStyle="1" w:styleId="CM1">
    <w:name w:val="CM1"/>
    <w:basedOn w:val="Default"/>
    <w:next w:val="Default"/>
    <w:uiPriority w:val="99"/>
    <w:rsid w:val="009D16BF"/>
    <w:rPr>
      <w:rFonts w:ascii="Times New Roman" w:eastAsiaTheme="minorEastAsia" w:hAnsi="Times New Roman" w:cs="Times New Roman"/>
      <w:color w:val="auto"/>
    </w:rPr>
  </w:style>
  <w:style w:type="paragraph" w:customStyle="1" w:styleId="Guidelines">
    <w:name w:val="Guidelines"/>
    <w:basedOn w:val="Normal"/>
    <w:link w:val="GuidelinesChar"/>
    <w:rsid w:val="009D16BF"/>
    <w:pPr>
      <w:pBdr>
        <w:top w:val="single" w:sz="4" w:space="1" w:color="auto"/>
        <w:left w:val="single" w:sz="4" w:space="4" w:color="auto"/>
        <w:bottom w:val="single" w:sz="4" w:space="1" w:color="auto"/>
        <w:right w:val="single" w:sz="4" w:space="4" w:color="auto"/>
      </w:pBdr>
      <w:tabs>
        <w:tab w:val="left" w:pos="2302"/>
      </w:tabs>
      <w:spacing w:after="240"/>
      <w:jc w:val="both"/>
    </w:pPr>
    <w:rPr>
      <w:color w:val="4F81BD"/>
      <w:lang w:val="en-GB"/>
    </w:rPr>
  </w:style>
  <w:style w:type="character" w:customStyle="1" w:styleId="GuidelinesChar">
    <w:name w:val="Guidelines Char"/>
    <w:link w:val="Guidelines"/>
    <w:rsid w:val="009D16BF"/>
    <w:rPr>
      <w:rFonts w:ascii="Times New Roman" w:eastAsia="Times New Roman" w:hAnsi="Times New Roman" w:cs="Times New Roman"/>
      <w:color w:val="4F81BD"/>
      <w:sz w:val="24"/>
      <w:szCs w:val="24"/>
      <w:lang w:val="en-GB"/>
    </w:rPr>
  </w:style>
  <w:style w:type="paragraph" w:customStyle="1" w:styleId="CM3">
    <w:name w:val="CM3"/>
    <w:basedOn w:val="Default"/>
    <w:next w:val="Default"/>
    <w:uiPriority w:val="99"/>
    <w:rsid w:val="009D16BF"/>
    <w:rPr>
      <w:rFonts w:ascii="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6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16BF"/>
    <w:pPr>
      <w:autoSpaceDE w:val="0"/>
      <w:autoSpaceDN w:val="0"/>
      <w:adjustRightInd w:val="0"/>
      <w:spacing w:after="0" w:line="240" w:lineRule="auto"/>
    </w:pPr>
    <w:rPr>
      <w:rFonts w:ascii="EUAlbertina" w:hAnsi="EUAlbertina" w:cs="EUAlbertina"/>
      <w:color w:val="000000"/>
      <w:sz w:val="24"/>
      <w:szCs w:val="24"/>
    </w:rPr>
  </w:style>
  <w:style w:type="paragraph" w:styleId="BalloonText">
    <w:name w:val="Balloon Text"/>
    <w:basedOn w:val="Normal"/>
    <w:link w:val="BalloonTextChar"/>
    <w:uiPriority w:val="99"/>
    <w:semiHidden/>
    <w:unhideWhenUsed/>
    <w:rsid w:val="009D16BF"/>
    <w:rPr>
      <w:rFonts w:ascii="Tahoma" w:hAnsi="Tahoma" w:cs="Tahoma"/>
      <w:sz w:val="16"/>
      <w:szCs w:val="16"/>
    </w:rPr>
  </w:style>
  <w:style w:type="character" w:customStyle="1" w:styleId="BalloonTextChar">
    <w:name w:val="Balloon Text Char"/>
    <w:basedOn w:val="DefaultParagraphFont"/>
    <w:link w:val="BalloonText"/>
    <w:uiPriority w:val="99"/>
    <w:semiHidden/>
    <w:rsid w:val="009D16B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D16BF"/>
    <w:rPr>
      <w:sz w:val="16"/>
      <w:szCs w:val="16"/>
    </w:rPr>
  </w:style>
  <w:style w:type="paragraph" w:styleId="CommentText">
    <w:name w:val="annotation text"/>
    <w:basedOn w:val="Normal"/>
    <w:link w:val="CommentTextChar"/>
    <w:uiPriority w:val="99"/>
    <w:semiHidden/>
    <w:unhideWhenUsed/>
    <w:rsid w:val="009D16BF"/>
    <w:rPr>
      <w:sz w:val="20"/>
      <w:szCs w:val="20"/>
    </w:rPr>
  </w:style>
  <w:style w:type="character" w:customStyle="1" w:styleId="CommentTextChar">
    <w:name w:val="Comment Text Char"/>
    <w:basedOn w:val="DefaultParagraphFont"/>
    <w:link w:val="CommentText"/>
    <w:uiPriority w:val="99"/>
    <w:semiHidden/>
    <w:rsid w:val="009D16BF"/>
    <w:rPr>
      <w:rFonts w:ascii="Times New Roman" w:eastAsia="Times New Roman" w:hAnsi="Times New Roman" w:cs="Times New Roman"/>
      <w:sz w:val="20"/>
      <w:szCs w:val="20"/>
    </w:rPr>
  </w:style>
  <w:style w:type="paragraph" w:styleId="ListParagraph">
    <w:name w:val="List Paragraph"/>
    <w:aliases w:val="ПАРАГРАФ,List1,List Paragraph1"/>
    <w:basedOn w:val="Normal"/>
    <w:link w:val="ListParagraphChar"/>
    <w:uiPriority w:val="34"/>
    <w:qFormat/>
    <w:rsid w:val="009D16BF"/>
    <w:pPr>
      <w:ind w:left="720"/>
      <w:contextualSpacing/>
    </w:pPr>
  </w:style>
  <w:style w:type="character" w:customStyle="1" w:styleId="historyitem">
    <w:name w:val="historyitem"/>
    <w:basedOn w:val="DefaultParagraphFont"/>
    <w:rsid w:val="009D16BF"/>
  </w:style>
  <w:style w:type="character" w:customStyle="1" w:styleId="historyitemselected1">
    <w:name w:val="historyitemselected1"/>
    <w:basedOn w:val="DefaultParagraphFont"/>
    <w:rsid w:val="009D16BF"/>
    <w:rPr>
      <w:b/>
      <w:bCs/>
      <w:color w:val="0086C6"/>
    </w:rPr>
  </w:style>
  <w:style w:type="character" w:styleId="Hyperlink">
    <w:name w:val="Hyperlink"/>
    <w:basedOn w:val="DefaultParagraphFont"/>
    <w:uiPriority w:val="99"/>
    <w:semiHidden/>
    <w:unhideWhenUsed/>
    <w:rsid w:val="009D16BF"/>
    <w:rPr>
      <w:color w:val="0000FF"/>
      <w:u w:val="single"/>
    </w:rPr>
  </w:style>
  <w:style w:type="paragraph" w:customStyle="1" w:styleId="ql-align-justify">
    <w:name w:val="ql-align-justify"/>
    <w:basedOn w:val="Normal"/>
    <w:rsid w:val="009D16BF"/>
  </w:style>
  <w:style w:type="paragraph" w:customStyle="1" w:styleId="title-bold">
    <w:name w:val="title-bold"/>
    <w:basedOn w:val="Normal"/>
    <w:rsid w:val="009D16BF"/>
    <w:pPr>
      <w:spacing w:before="100" w:beforeAutospacing="1" w:after="100" w:afterAutospacing="1"/>
    </w:pPr>
  </w:style>
  <w:style w:type="paragraph" w:styleId="NormalWeb">
    <w:name w:val="Normal (Web)"/>
    <w:basedOn w:val="Normal"/>
    <w:uiPriority w:val="99"/>
    <w:semiHidden/>
    <w:unhideWhenUsed/>
    <w:rsid w:val="009D16BF"/>
    <w:pPr>
      <w:spacing w:before="100" w:beforeAutospacing="1" w:after="100" w:afterAutospacing="1"/>
    </w:pPr>
  </w:style>
  <w:style w:type="character" w:styleId="Emphasis">
    <w:name w:val="Emphasis"/>
    <w:basedOn w:val="DefaultParagraphFont"/>
    <w:uiPriority w:val="20"/>
    <w:qFormat/>
    <w:rsid w:val="009D16BF"/>
    <w:rPr>
      <w:i/>
      <w:iCs/>
    </w:rPr>
  </w:style>
  <w:style w:type="paragraph" w:customStyle="1" w:styleId="ql-indent-1">
    <w:name w:val="ql-indent-1"/>
    <w:basedOn w:val="Normal"/>
    <w:rsid w:val="009D16BF"/>
  </w:style>
  <w:style w:type="character" w:customStyle="1" w:styleId="samedocreference1">
    <w:name w:val="samedocreference1"/>
    <w:basedOn w:val="DefaultParagraphFont"/>
    <w:rsid w:val="009D16BF"/>
    <w:rPr>
      <w:i w:val="0"/>
      <w:iCs w:val="0"/>
      <w:color w:val="8B0000"/>
      <w:u w:val="single"/>
    </w:rPr>
  </w:style>
  <w:style w:type="character" w:customStyle="1" w:styleId="newdocreference1">
    <w:name w:val="newdocreference1"/>
    <w:basedOn w:val="DefaultParagraphFont"/>
    <w:rsid w:val="009D16BF"/>
    <w:rPr>
      <w:i w:val="0"/>
      <w:iCs w:val="0"/>
      <w:color w:val="0000FF"/>
      <w:u w:val="single"/>
    </w:rPr>
  </w:style>
  <w:style w:type="character" w:customStyle="1" w:styleId="ListParagraphChar">
    <w:name w:val="List Paragraph Char"/>
    <w:aliases w:val="ПАРАГРАФ Char,List1 Char,List Paragraph1 Char"/>
    <w:link w:val="ListParagraph"/>
    <w:uiPriority w:val="34"/>
    <w:rsid w:val="009D16BF"/>
    <w:rPr>
      <w:rFonts w:ascii="Times New Roman" w:eastAsia="Times New Roman" w:hAnsi="Times New Roman" w:cs="Times New Roman"/>
      <w:sz w:val="24"/>
      <w:szCs w:val="24"/>
    </w:rPr>
  </w:style>
  <w:style w:type="paragraph" w:customStyle="1" w:styleId="CM1">
    <w:name w:val="CM1"/>
    <w:basedOn w:val="Default"/>
    <w:next w:val="Default"/>
    <w:uiPriority w:val="99"/>
    <w:rsid w:val="009D16BF"/>
    <w:rPr>
      <w:rFonts w:ascii="Times New Roman" w:eastAsiaTheme="minorEastAsia" w:hAnsi="Times New Roman" w:cs="Times New Roman"/>
      <w:color w:val="auto"/>
    </w:rPr>
  </w:style>
  <w:style w:type="paragraph" w:customStyle="1" w:styleId="Guidelines">
    <w:name w:val="Guidelines"/>
    <w:basedOn w:val="Normal"/>
    <w:link w:val="GuidelinesChar"/>
    <w:rsid w:val="009D16BF"/>
    <w:pPr>
      <w:pBdr>
        <w:top w:val="single" w:sz="4" w:space="1" w:color="auto"/>
        <w:left w:val="single" w:sz="4" w:space="4" w:color="auto"/>
        <w:bottom w:val="single" w:sz="4" w:space="1" w:color="auto"/>
        <w:right w:val="single" w:sz="4" w:space="4" w:color="auto"/>
      </w:pBdr>
      <w:tabs>
        <w:tab w:val="left" w:pos="2302"/>
      </w:tabs>
      <w:spacing w:after="240"/>
      <w:jc w:val="both"/>
    </w:pPr>
    <w:rPr>
      <w:color w:val="4F81BD"/>
      <w:lang w:val="en-GB"/>
    </w:rPr>
  </w:style>
  <w:style w:type="character" w:customStyle="1" w:styleId="GuidelinesChar">
    <w:name w:val="Guidelines Char"/>
    <w:link w:val="Guidelines"/>
    <w:rsid w:val="009D16BF"/>
    <w:rPr>
      <w:rFonts w:ascii="Times New Roman" w:eastAsia="Times New Roman" w:hAnsi="Times New Roman" w:cs="Times New Roman"/>
      <w:color w:val="4F81BD"/>
      <w:sz w:val="24"/>
      <w:szCs w:val="24"/>
      <w:lang w:val="en-GB"/>
    </w:rPr>
  </w:style>
  <w:style w:type="paragraph" w:customStyle="1" w:styleId="CM3">
    <w:name w:val="CM3"/>
    <w:basedOn w:val="Default"/>
    <w:next w:val="Default"/>
    <w:uiPriority w:val="99"/>
    <w:rsid w:val="009D16BF"/>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54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zh.government.bg" TargetMode="External"/><Relationship Id="rId3" Type="http://schemas.openxmlformats.org/officeDocument/2006/relationships/styles" Target="styles.xml"/><Relationship Id="rId7" Type="http://schemas.openxmlformats.org/officeDocument/2006/relationships/hyperlink" Target="http://www.mzh.government.bg/mzh/bg/Home.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9A0DE-D8FF-403D-A576-8EB9B262B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16569</Words>
  <Characters>94444</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 Kralev</dc:creator>
  <cp:lastModifiedBy>Elena A. Ivanova</cp:lastModifiedBy>
  <cp:revision>6</cp:revision>
  <cp:lastPrinted>2022-11-10T09:11:00Z</cp:lastPrinted>
  <dcterms:created xsi:type="dcterms:W3CDTF">2022-11-10T12:03:00Z</dcterms:created>
  <dcterms:modified xsi:type="dcterms:W3CDTF">2022-11-10T12:08:00Z</dcterms:modified>
</cp:coreProperties>
</file>