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1AB41" w14:textId="3A3CDB95" w:rsidR="001825C7" w:rsidRPr="009C2C44" w:rsidRDefault="001825C7" w:rsidP="009C2C44">
      <w:pPr>
        <w:jc w:val="center"/>
        <w:rPr>
          <w:rFonts w:ascii="Times New Roman" w:hAnsi="Times New Roman"/>
          <w:sz w:val="24"/>
          <w:szCs w:val="24"/>
        </w:rPr>
      </w:pPr>
      <w:r w:rsidRPr="009C2C44">
        <w:rPr>
          <w:rFonts w:ascii="Times New Roman" w:hAnsi="Times New Roman"/>
          <w:b/>
          <w:bCs/>
          <w:sz w:val="24"/>
          <w:szCs w:val="24"/>
        </w:rPr>
        <w:t xml:space="preserve">Списък на екипа, изготвил </w:t>
      </w:r>
      <w:r w:rsidR="001172D0" w:rsidRPr="009C2C44">
        <w:rPr>
          <w:rFonts w:ascii="Times New Roman" w:hAnsi="Times New Roman"/>
          <w:b/>
          <w:bCs/>
          <w:sz w:val="24"/>
          <w:szCs w:val="24"/>
        </w:rPr>
        <w:t>Доклада за Екологична оценка /ЕО/ на</w:t>
      </w:r>
      <w:r w:rsidR="009C2C44" w:rsidRPr="009C2C44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1172D0" w:rsidRPr="009C2C44">
        <w:rPr>
          <w:rFonts w:ascii="Times New Roman" w:hAnsi="Times New Roman"/>
          <w:b/>
          <w:bCs/>
          <w:sz w:val="24"/>
          <w:szCs w:val="24"/>
        </w:rPr>
        <w:t>Стратегическия план за развитие на земеделието и селските райони в Република България за периода  2023 – 2027 г.</w:t>
      </w:r>
    </w:p>
    <w:tbl>
      <w:tblPr>
        <w:tblStyle w:val="TableContemporary1"/>
        <w:tblW w:w="5000" w:type="pct"/>
        <w:jc w:val="center"/>
        <w:tblLook w:val="01E0" w:firstRow="1" w:lastRow="1" w:firstColumn="1" w:lastColumn="1" w:noHBand="0" w:noVBand="0"/>
      </w:tblPr>
      <w:tblGrid>
        <w:gridCol w:w="548"/>
        <w:gridCol w:w="2004"/>
        <w:gridCol w:w="2813"/>
        <w:gridCol w:w="2022"/>
        <w:gridCol w:w="2019"/>
      </w:tblGrid>
      <w:tr w:rsidR="001825C7" w:rsidRPr="009C2C44" w14:paraId="4433B217" w14:textId="77777777" w:rsidTr="009C2C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tcW w:w="291" w:type="pct"/>
            <w:vAlign w:val="center"/>
          </w:tcPr>
          <w:p w14:paraId="4213A046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65" w:type="pct"/>
            <w:vAlign w:val="center"/>
          </w:tcPr>
          <w:p w14:paraId="05F87819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Име</w:t>
            </w:r>
          </w:p>
        </w:tc>
        <w:tc>
          <w:tcPr>
            <w:tcW w:w="1495" w:type="pct"/>
            <w:vAlign w:val="center"/>
          </w:tcPr>
          <w:p w14:paraId="28240251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Експерт </w:t>
            </w:r>
          </w:p>
        </w:tc>
        <w:tc>
          <w:tcPr>
            <w:tcW w:w="1075" w:type="pct"/>
            <w:vAlign w:val="center"/>
          </w:tcPr>
          <w:p w14:paraId="0879AFDA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Разработени точки от ДЕО</w:t>
            </w:r>
          </w:p>
        </w:tc>
        <w:tc>
          <w:tcPr>
            <w:tcW w:w="1073" w:type="pct"/>
          </w:tcPr>
          <w:p w14:paraId="3F5BEA2E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Подпис</w:t>
            </w:r>
          </w:p>
        </w:tc>
      </w:tr>
      <w:tr w:rsidR="001825C7" w:rsidRPr="009C2C44" w14:paraId="0BD5F199" w14:textId="77777777" w:rsidTr="009C2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0E43EBDC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065" w:type="pct"/>
            <w:vAlign w:val="center"/>
          </w:tcPr>
          <w:p w14:paraId="5EBBFFAE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Катя Тончева Найденова</w:t>
            </w:r>
          </w:p>
        </w:tc>
        <w:tc>
          <w:tcPr>
            <w:tcW w:w="1495" w:type="pct"/>
            <w:vAlign w:val="center"/>
          </w:tcPr>
          <w:p w14:paraId="6D4CAF38" w14:textId="04D1A938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Hlk115268989"/>
            <w:r w:rsidRPr="009C2C44">
              <w:rPr>
                <w:rFonts w:ascii="Times New Roman" w:hAnsi="Times New Roman"/>
                <w:sz w:val="24"/>
                <w:szCs w:val="24"/>
              </w:rPr>
              <w:t xml:space="preserve">Ръководител на експертния колектив 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 xml:space="preserve">и експерт 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>„Вредни физични фактори“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>„Културно историческо наследство“</w:t>
            </w:r>
            <w:bookmarkEnd w:id="0"/>
          </w:p>
        </w:tc>
        <w:tc>
          <w:tcPr>
            <w:tcW w:w="1075" w:type="pct"/>
            <w:vAlign w:val="center"/>
          </w:tcPr>
          <w:p w14:paraId="1A6A52C0" w14:textId="5C68519D" w:rsidR="001825C7" w:rsidRPr="009C2C44" w:rsidRDefault="0003161C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3.3, </w:t>
            </w:r>
            <w:r w:rsidR="0033314D" w:rsidRPr="009C2C44">
              <w:rPr>
                <w:rFonts w:ascii="Times New Roman" w:hAnsi="Times New Roman"/>
                <w:sz w:val="24"/>
                <w:szCs w:val="24"/>
              </w:rPr>
              <w:t xml:space="preserve">4.1.8,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 xml:space="preserve">4.1.11,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 xml:space="preserve">, 6.7, 6.11,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>7, 8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, 9, 11, 12, 13</w:t>
            </w:r>
            <w:r w:rsidR="00363CB7" w:rsidRPr="009C2C44">
              <w:rPr>
                <w:rFonts w:ascii="Times New Roman" w:hAnsi="Times New Roman"/>
                <w:sz w:val="24"/>
                <w:szCs w:val="24"/>
              </w:rPr>
              <w:t>, 14, 15</w:t>
            </w:r>
          </w:p>
        </w:tc>
        <w:tc>
          <w:tcPr>
            <w:tcW w:w="1073" w:type="pct"/>
          </w:tcPr>
          <w:p w14:paraId="7BF547F1" w14:textId="77777777" w:rsidR="001825C7" w:rsidRPr="009C2C44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99B" w:rsidRPr="009C2C44" w14:paraId="007A0C4E" w14:textId="77777777" w:rsidTr="009C2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431E5572" w14:textId="5A0D07E8" w:rsidR="00BD599B" w:rsidRPr="009C2C44" w:rsidRDefault="00BD599B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065" w:type="pct"/>
            <w:vAlign w:val="center"/>
          </w:tcPr>
          <w:p w14:paraId="45C06A27" w14:textId="77777777" w:rsidR="00A32532" w:rsidRPr="00A32532" w:rsidRDefault="00A32532" w:rsidP="00A32532">
            <w:pPr>
              <w:tabs>
                <w:tab w:val="clear" w:pos="1771"/>
              </w:tabs>
              <w:suppressAutoHyphens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15269050"/>
            <w:r w:rsidRPr="00A32532">
              <w:rPr>
                <w:rFonts w:ascii="Times New Roman" w:hAnsi="Times New Roman"/>
                <w:b/>
                <w:sz w:val="24"/>
                <w:szCs w:val="24"/>
              </w:rPr>
              <w:t xml:space="preserve">Илияна </w:t>
            </w:r>
            <w:proofErr w:type="spellStart"/>
            <w:r w:rsidRPr="00A32532">
              <w:rPr>
                <w:rFonts w:ascii="Times New Roman" w:hAnsi="Times New Roman"/>
                <w:b/>
                <w:sz w:val="24"/>
                <w:szCs w:val="24"/>
              </w:rPr>
              <w:t>Илиянова</w:t>
            </w:r>
            <w:proofErr w:type="spellEnd"/>
            <w:r w:rsidRPr="00A32532">
              <w:rPr>
                <w:rFonts w:ascii="Times New Roman" w:hAnsi="Times New Roman"/>
                <w:b/>
                <w:sz w:val="24"/>
                <w:szCs w:val="24"/>
              </w:rPr>
              <w:t xml:space="preserve"> Игнатова</w:t>
            </w:r>
          </w:p>
          <w:bookmarkEnd w:id="1"/>
          <w:p w14:paraId="7DC0BD4B" w14:textId="77777777" w:rsidR="00BD599B" w:rsidRPr="009C2C44" w:rsidRDefault="00BD599B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5" w:type="pct"/>
            <w:vAlign w:val="center"/>
          </w:tcPr>
          <w:p w14:paraId="142043A9" w14:textId="77777777" w:rsidR="00BD599B" w:rsidRPr="009C2C44" w:rsidRDefault="00BD599B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„</w:t>
            </w:r>
            <w:bookmarkStart w:id="2" w:name="_Hlk115269091"/>
            <w:r w:rsidRPr="009C2C44">
              <w:rPr>
                <w:rFonts w:ascii="Times New Roman" w:hAnsi="Times New Roman"/>
                <w:sz w:val="24"/>
                <w:szCs w:val="24"/>
              </w:rPr>
              <w:t>Атмосферен въздух“ „Климатични фактори“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>„Отпадъци“</w:t>
            </w:r>
          </w:p>
          <w:p w14:paraId="662AE001" w14:textId="3E46966E" w:rsidR="0033314D" w:rsidRPr="009C2C44" w:rsidRDefault="0033314D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„Опасни химични вещества и предприятия с висок и нисък рисков потенциал“</w:t>
            </w:r>
            <w:bookmarkEnd w:id="2"/>
          </w:p>
        </w:tc>
        <w:tc>
          <w:tcPr>
            <w:tcW w:w="1075" w:type="pct"/>
            <w:vAlign w:val="center"/>
          </w:tcPr>
          <w:p w14:paraId="15E066A6" w14:textId="3CF16975" w:rsidR="00BD599B" w:rsidRPr="009C2C44" w:rsidRDefault="0033314D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4.1.1, 4.1.6, 4.1.7,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, 6.1, 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6.6,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 xml:space="preserve">9, 12,  </w:t>
            </w:r>
          </w:p>
        </w:tc>
        <w:tc>
          <w:tcPr>
            <w:tcW w:w="1073" w:type="pct"/>
          </w:tcPr>
          <w:p w14:paraId="5CCEB170" w14:textId="77777777" w:rsidR="00BD599B" w:rsidRPr="009C2C44" w:rsidRDefault="00BD599B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99B" w:rsidRPr="009C2C44" w14:paraId="5D5DA189" w14:textId="77777777" w:rsidTr="009C2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4171BC78" w14:textId="3E1DC4E4" w:rsidR="00BD599B" w:rsidRPr="009C2C44" w:rsidRDefault="00675F00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D599B" w:rsidRPr="009C2C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5" w:type="pct"/>
            <w:vAlign w:val="center"/>
          </w:tcPr>
          <w:p w14:paraId="43582FE5" w14:textId="7B5D49FE" w:rsidR="00BD599B" w:rsidRPr="009C2C44" w:rsidRDefault="00B55643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_Hlk115269195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Теодор Петров Тодоров</w:t>
            </w:r>
            <w:bookmarkEnd w:id="3"/>
          </w:p>
        </w:tc>
        <w:tc>
          <w:tcPr>
            <w:tcW w:w="1495" w:type="pct"/>
            <w:vAlign w:val="center"/>
          </w:tcPr>
          <w:p w14:paraId="2932380A" w14:textId="1529FB32" w:rsidR="00BD599B" w:rsidRPr="009C2C44" w:rsidRDefault="00B55643" w:rsidP="00675F00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4" w:name="_Hlk115269218"/>
            <w:r w:rsidRPr="009C2C44">
              <w:rPr>
                <w:rFonts w:ascii="Times New Roman" w:hAnsi="Times New Roman"/>
                <w:sz w:val="24"/>
                <w:szCs w:val="24"/>
              </w:rPr>
              <w:t xml:space="preserve">„Повърхностни и подземни води“ </w:t>
            </w:r>
            <w:r w:rsidR="00BD599B" w:rsidRPr="009C2C44">
              <w:rPr>
                <w:rFonts w:ascii="Times New Roman" w:hAnsi="Times New Roman"/>
                <w:sz w:val="24"/>
                <w:szCs w:val="24"/>
              </w:rPr>
              <w:t>„Геоложка среда“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4"/>
          </w:p>
        </w:tc>
        <w:tc>
          <w:tcPr>
            <w:tcW w:w="1075" w:type="pct"/>
            <w:vAlign w:val="center"/>
          </w:tcPr>
          <w:p w14:paraId="069C94EE" w14:textId="555C90ED" w:rsidR="00BD599B" w:rsidRPr="009C2C44" w:rsidRDefault="0033314D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4.1.2, 4.1.3,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, 5.2, 5.3, 6.2, 6.3,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 xml:space="preserve">9, 12, </w:t>
            </w:r>
          </w:p>
        </w:tc>
        <w:tc>
          <w:tcPr>
            <w:tcW w:w="1073" w:type="pct"/>
          </w:tcPr>
          <w:p w14:paraId="400A11E7" w14:textId="77777777" w:rsidR="00BD599B" w:rsidRPr="009C2C44" w:rsidRDefault="00BD599B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17" w:rsidRPr="009C2C44" w14:paraId="568472E4" w14:textId="77777777" w:rsidTr="009C2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5E6363B4" w14:textId="6FD1D635" w:rsidR="00EA3817" w:rsidRPr="009C2C44" w:rsidRDefault="00675F00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A3817" w:rsidRPr="009C2C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5" w:type="pct"/>
            <w:vAlign w:val="center"/>
          </w:tcPr>
          <w:p w14:paraId="25F4C6C9" w14:textId="1B2AA8C0" w:rsidR="00EA3817" w:rsidRPr="009C2C44" w:rsidRDefault="00B55643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Hlk115269274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Георги Стоянов Георгиев</w:t>
            </w:r>
            <w:bookmarkEnd w:id="5"/>
          </w:p>
        </w:tc>
        <w:tc>
          <w:tcPr>
            <w:tcW w:w="1495" w:type="pct"/>
            <w:vAlign w:val="center"/>
          </w:tcPr>
          <w:p w14:paraId="0FE93118" w14:textId="77777777" w:rsidR="00675F00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6" w:name="_Hlk115269295"/>
            <w:r w:rsidRPr="009C2C44">
              <w:rPr>
                <w:rFonts w:ascii="Times New Roman" w:hAnsi="Times New Roman"/>
                <w:sz w:val="24"/>
                <w:szCs w:val="24"/>
              </w:rPr>
              <w:t>„Ландшафт“</w:t>
            </w:r>
          </w:p>
          <w:p w14:paraId="3A7AD10E" w14:textId="000D3153" w:rsidR="00EA3817" w:rsidRPr="009C2C44" w:rsidRDefault="00B55643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„Земи и почви“</w:t>
            </w:r>
            <w:bookmarkEnd w:id="6"/>
          </w:p>
        </w:tc>
        <w:tc>
          <w:tcPr>
            <w:tcW w:w="1075" w:type="pct"/>
            <w:vAlign w:val="center"/>
          </w:tcPr>
          <w:p w14:paraId="14B2DD3B" w14:textId="779BAA31" w:rsidR="00EA3817" w:rsidRPr="009C2C44" w:rsidRDefault="0033314D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4.1.4, 4.1.5,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, 6.4, 6.5,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3" w:type="pct"/>
          </w:tcPr>
          <w:p w14:paraId="2CDDDD6D" w14:textId="77777777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17" w:rsidRPr="009C2C44" w14:paraId="4A31E3EE" w14:textId="77777777" w:rsidTr="009C2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06C0B813" w14:textId="6A39DB8C" w:rsidR="00EA3817" w:rsidRPr="009C2C44" w:rsidRDefault="00675F00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EA3817" w:rsidRPr="009C2C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5" w:type="pct"/>
            <w:vAlign w:val="center"/>
          </w:tcPr>
          <w:p w14:paraId="2A62705E" w14:textId="49E63BF0" w:rsidR="00EA3817" w:rsidRPr="009C2C44" w:rsidRDefault="00B55643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15269371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 xml:space="preserve">Д-р </w:t>
            </w:r>
            <w:proofErr w:type="spellStart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Мариам</w:t>
            </w:r>
            <w:proofErr w:type="spellEnd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Раффи</w:t>
            </w:r>
            <w:proofErr w:type="spellEnd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 xml:space="preserve"> Божилова</w:t>
            </w:r>
            <w:bookmarkEnd w:id="7"/>
          </w:p>
        </w:tc>
        <w:tc>
          <w:tcPr>
            <w:tcW w:w="1495" w:type="pct"/>
            <w:vAlign w:val="center"/>
          </w:tcPr>
          <w:p w14:paraId="1D7D9A38" w14:textId="3CAC4D84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8" w:name="_Hlk115269389"/>
            <w:r w:rsidRPr="009C2C44">
              <w:rPr>
                <w:rFonts w:ascii="Times New Roman" w:hAnsi="Times New Roman"/>
                <w:sz w:val="24"/>
                <w:szCs w:val="24"/>
              </w:rPr>
              <w:t xml:space="preserve">„Биоразнообразие. Защитени територии“, “Защитени зони“ </w:t>
            </w:r>
            <w:bookmarkEnd w:id="8"/>
          </w:p>
        </w:tc>
        <w:tc>
          <w:tcPr>
            <w:tcW w:w="1075" w:type="pct"/>
            <w:vAlign w:val="center"/>
          </w:tcPr>
          <w:p w14:paraId="76922889" w14:textId="1E617665" w:rsidR="00EA3817" w:rsidRPr="009C2C44" w:rsidRDefault="0033314D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4.1.9, 4.1.10,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>, 5.1, 6.8, 6.9, 6.10,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9, 12</w:t>
            </w:r>
          </w:p>
        </w:tc>
        <w:tc>
          <w:tcPr>
            <w:tcW w:w="1073" w:type="pct"/>
          </w:tcPr>
          <w:p w14:paraId="602A19F0" w14:textId="77777777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17" w:rsidRPr="009C2C44" w14:paraId="33212931" w14:textId="77777777" w:rsidTr="009C2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29A2369A" w14:textId="02A05231" w:rsidR="00EA3817" w:rsidRPr="009C2C44" w:rsidRDefault="00675F00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EA3817" w:rsidRPr="009C2C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5" w:type="pct"/>
            <w:vAlign w:val="center"/>
          </w:tcPr>
          <w:p w14:paraId="4F157861" w14:textId="0CFAE90E" w:rsidR="00EA3817" w:rsidRPr="009C2C44" w:rsidRDefault="00EA7218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Hlk115269431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 xml:space="preserve">Силвена Ботева </w:t>
            </w:r>
            <w:proofErr w:type="spellStart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Ботева</w:t>
            </w:r>
            <w:bookmarkEnd w:id="9"/>
            <w:proofErr w:type="spellEnd"/>
          </w:p>
        </w:tc>
        <w:tc>
          <w:tcPr>
            <w:tcW w:w="1495" w:type="pct"/>
            <w:vAlign w:val="center"/>
          </w:tcPr>
          <w:p w14:paraId="7CAC9101" w14:textId="39269253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0" w:name="_Hlk115269472"/>
            <w:r w:rsidRPr="009C2C44">
              <w:rPr>
                <w:rFonts w:ascii="Times New Roman" w:hAnsi="Times New Roman"/>
                <w:sz w:val="24"/>
                <w:szCs w:val="24"/>
              </w:rPr>
              <w:t>„Здравни аспекти на околната среда“</w:t>
            </w:r>
            <w:bookmarkEnd w:id="10"/>
          </w:p>
        </w:tc>
        <w:tc>
          <w:tcPr>
            <w:tcW w:w="1075" w:type="pct"/>
            <w:vAlign w:val="center"/>
          </w:tcPr>
          <w:p w14:paraId="0343DA03" w14:textId="73631011" w:rsidR="00EA3817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 xml:space="preserve">4.1.13, 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, 5.4, 6.13, 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9, 12</w:t>
            </w:r>
          </w:p>
        </w:tc>
        <w:tc>
          <w:tcPr>
            <w:tcW w:w="1073" w:type="pct"/>
          </w:tcPr>
          <w:p w14:paraId="5D0F684D" w14:textId="77777777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17" w:rsidRPr="009C2C44" w14:paraId="729388CF" w14:textId="77777777" w:rsidTr="009C2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56EBC094" w14:textId="0F965757" w:rsidR="00EA3817" w:rsidRPr="009C2C44" w:rsidRDefault="000C0F46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065" w:type="pct"/>
            <w:vAlign w:val="center"/>
          </w:tcPr>
          <w:p w14:paraId="2D47C6B5" w14:textId="6509E7D6" w:rsidR="00EA3817" w:rsidRPr="009C2C44" w:rsidRDefault="00A32532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1" w:name="_Hlk115269510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Веселин Здравков Златев</w:t>
            </w:r>
            <w:bookmarkEnd w:id="11"/>
          </w:p>
        </w:tc>
        <w:tc>
          <w:tcPr>
            <w:tcW w:w="1495" w:type="pct"/>
            <w:vAlign w:val="center"/>
          </w:tcPr>
          <w:p w14:paraId="359ED889" w14:textId="4BC0C642" w:rsidR="00533EE1" w:rsidRPr="009C2C44" w:rsidRDefault="00533EE1" w:rsidP="009C2C44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2" w:name="_Hlk115269531"/>
            <w:r w:rsidRPr="009C2C44">
              <w:rPr>
                <w:rFonts w:ascii="Times New Roman" w:hAnsi="Times New Roman"/>
                <w:sz w:val="24"/>
                <w:szCs w:val="24"/>
              </w:rPr>
              <w:t>„</w:t>
            </w:r>
            <w:r w:rsidR="00675F00" w:rsidRPr="009C2C44">
              <w:rPr>
                <w:rFonts w:ascii="Times New Roman" w:hAnsi="Times New Roman"/>
                <w:sz w:val="24"/>
                <w:szCs w:val="24"/>
              </w:rPr>
              <w:t xml:space="preserve">Описание на съдържанието на основните цели на СПРЗСР и връзка с други </w:t>
            </w:r>
            <w:proofErr w:type="spellStart"/>
            <w:r w:rsidR="00675F00" w:rsidRPr="009C2C44">
              <w:rPr>
                <w:rFonts w:ascii="Times New Roman" w:hAnsi="Times New Roman"/>
                <w:sz w:val="24"/>
                <w:szCs w:val="24"/>
              </w:rPr>
              <w:t>съотносими</w:t>
            </w:r>
            <w:proofErr w:type="spellEnd"/>
            <w:r w:rsidR="00675F00" w:rsidRPr="009C2C44">
              <w:rPr>
                <w:rFonts w:ascii="Times New Roman" w:hAnsi="Times New Roman"/>
                <w:sz w:val="24"/>
                <w:szCs w:val="24"/>
              </w:rPr>
              <w:t xml:space="preserve"> планове и програми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>“</w:t>
            </w:r>
            <w:bookmarkEnd w:id="12"/>
          </w:p>
        </w:tc>
        <w:tc>
          <w:tcPr>
            <w:tcW w:w="1075" w:type="pct"/>
            <w:vAlign w:val="center"/>
          </w:tcPr>
          <w:p w14:paraId="29E5BDE3" w14:textId="27D22E41" w:rsidR="00EA3817" w:rsidRPr="009C2C44" w:rsidRDefault="00675F00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3</w:t>
            </w:r>
            <w:r w:rsidR="0033314D" w:rsidRPr="009C2C44">
              <w:rPr>
                <w:rFonts w:ascii="Times New Roman" w:hAnsi="Times New Roman"/>
                <w:sz w:val="24"/>
                <w:szCs w:val="24"/>
              </w:rPr>
              <w:t>.1, 3.2, 3.3, 3.4</w:t>
            </w:r>
            <w:r w:rsidR="00050196" w:rsidRPr="009C2C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3" w:type="pct"/>
          </w:tcPr>
          <w:p w14:paraId="6DB27731" w14:textId="77777777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14D" w:rsidRPr="009C2C44" w14:paraId="5B33389C" w14:textId="77777777" w:rsidTr="009C2C4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20F470B3" w14:textId="6BFBD56F" w:rsidR="0033314D" w:rsidRPr="009C2C44" w:rsidRDefault="000C0F46" w:rsidP="0033314D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065" w:type="pct"/>
            <w:vAlign w:val="center"/>
          </w:tcPr>
          <w:p w14:paraId="5C945479" w14:textId="271F42F8" w:rsidR="0033314D" w:rsidRPr="009C2C44" w:rsidRDefault="0033314D" w:rsidP="0033314D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3" w:name="_Hlk115269577"/>
            <w:proofErr w:type="spellStart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Салиме</w:t>
            </w:r>
            <w:proofErr w:type="spellEnd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 xml:space="preserve"> Сали Алиева</w:t>
            </w:r>
            <w:bookmarkEnd w:id="13"/>
          </w:p>
        </w:tc>
        <w:tc>
          <w:tcPr>
            <w:tcW w:w="1495" w:type="pct"/>
          </w:tcPr>
          <w:p w14:paraId="417990CE" w14:textId="49FBAA85" w:rsidR="0033314D" w:rsidRPr="009C2C44" w:rsidRDefault="00533EE1" w:rsidP="0033314D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4" w:name="_Hlk115269604"/>
            <w:r w:rsidRPr="009C2C44">
              <w:rPr>
                <w:rFonts w:ascii="Times New Roman" w:hAnsi="Times New Roman"/>
                <w:sz w:val="24"/>
                <w:szCs w:val="24"/>
              </w:rPr>
              <w:t>„</w:t>
            </w:r>
            <w:r w:rsidR="0033314D" w:rsidRPr="009C2C44">
              <w:rPr>
                <w:rFonts w:ascii="Times New Roman" w:hAnsi="Times New Roman"/>
                <w:sz w:val="24"/>
                <w:szCs w:val="24"/>
              </w:rPr>
              <w:t xml:space="preserve">Описание на съдържанието на основните цели на СПРЗСР и връзка с други </w:t>
            </w:r>
            <w:proofErr w:type="spellStart"/>
            <w:r w:rsidR="0033314D" w:rsidRPr="009C2C44">
              <w:rPr>
                <w:rFonts w:ascii="Times New Roman" w:hAnsi="Times New Roman"/>
                <w:sz w:val="24"/>
                <w:szCs w:val="24"/>
              </w:rPr>
              <w:t>съотносими</w:t>
            </w:r>
            <w:proofErr w:type="spellEnd"/>
            <w:r w:rsidR="0033314D" w:rsidRPr="009C2C44">
              <w:rPr>
                <w:rFonts w:ascii="Times New Roman" w:hAnsi="Times New Roman"/>
                <w:sz w:val="24"/>
                <w:szCs w:val="24"/>
              </w:rPr>
              <w:t xml:space="preserve"> планове и програми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>“ „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>Материални активи</w:t>
            </w:r>
            <w:bookmarkEnd w:id="14"/>
            <w:r w:rsidRPr="009C2C44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1075" w:type="pct"/>
          </w:tcPr>
          <w:p w14:paraId="6FB5096C" w14:textId="0F5D7BE2" w:rsidR="0033314D" w:rsidRPr="009C2C44" w:rsidRDefault="0033314D" w:rsidP="0033314D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3.1, 3.2, 3.3, 3.4.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 xml:space="preserve">, 4.1.12, 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3EE1" w:rsidRPr="009C2C44">
              <w:rPr>
                <w:rFonts w:ascii="Times New Roman" w:hAnsi="Times New Roman"/>
                <w:sz w:val="24"/>
                <w:szCs w:val="24"/>
              </w:rPr>
              <w:t>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>, 6.12,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 xml:space="preserve"> 8, 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9, 10, 12</w:t>
            </w:r>
          </w:p>
        </w:tc>
        <w:tc>
          <w:tcPr>
            <w:tcW w:w="1073" w:type="pct"/>
          </w:tcPr>
          <w:p w14:paraId="0F37653B" w14:textId="77777777" w:rsidR="0033314D" w:rsidRPr="009C2C44" w:rsidRDefault="0033314D" w:rsidP="0033314D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17" w:rsidRPr="009C2C44" w14:paraId="58FD2B34" w14:textId="77777777" w:rsidTr="009C2C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tcW w:w="291" w:type="pct"/>
            <w:vAlign w:val="center"/>
          </w:tcPr>
          <w:p w14:paraId="570FB101" w14:textId="781204A3" w:rsidR="00EA3817" w:rsidRPr="009C2C44" w:rsidRDefault="000C0F46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1065" w:type="pct"/>
            <w:vAlign w:val="center"/>
          </w:tcPr>
          <w:p w14:paraId="100668A1" w14:textId="3F3A9A7E" w:rsidR="00EA3817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5" w:name="_Hlk115269642"/>
            <w:r w:rsidRPr="009C2C44">
              <w:rPr>
                <w:rFonts w:ascii="Times New Roman" w:hAnsi="Times New Roman"/>
                <w:b/>
                <w:sz w:val="24"/>
                <w:szCs w:val="24"/>
              </w:rPr>
              <w:t>Димитринка Костова Христова</w:t>
            </w:r>
            <w:bookmarkEnd w:id="15"/>
          </w:p>
        </w:tc>
        <w:tc>
          <w:tcPr>
            <w:tcW w:w="1495" w:type="pct"/>
            <w:vAlign w:val="center"/>
          </w:tcPr>
          <w:p w14:paraId="0B5A1C68" w14:textId="4F4407DA" w:rsidR="00533EE1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16" w:name="_Hlk115269661"/>
            <w:r w:rsidRPr="009C2C44">
              <w:rPr>
                <w:rFonts w:ascii="Times New Roman" w:hAnsi="Times New Roman"/>
                <w:sz w:val="24"/>
                <w:szCs w:val="24"/>
              </w:rPr>
              <w:t xml:space="preserve">„Описание на съдържанието на основните цели на СПРЗСР и връзка с други </w:t>
            </w:r>
            <w:proofErr w:type="spellStart"/>
            <w:r w:rsidRPr="009C2C44">
              <w:rPr>
                <w:rFonts w:ascii="Times New Roman" w:hAnsi="Times New Roman"/>
                <w:sz w:val="24"/>
                <w:szCs w:val="24"/>
              </w:rPr>
              <w:t>съотносими</w:t>
            </w:r>
            <w:proofErr w:type="spellEnd"/>
            <w:r w:rsidRPr="009C2C44">
              <w:rPr>
                <w:rFonts w:ascii="Times New Roman" w:hAnsi="Times New Roman"/>
                <w:sz w:val="24"/>
                <w:szCs w:val="24"/>
              </w:rPr>
              <w:t xml:space="preserve"> планове и програми“</w:t>
            </w:r>
          </w:p>
          <w:p w14:paraId="00AF6F7C" w14:textId="77777777" w:rsidR="00EA3817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„Материални активи“</w:t>
            </w:r>
          </w:p>
          <w:p w14:paraId="60E8A63A" w14:textId="15DE9DD6" w:rsidR="00533EE1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„Социални аспекти“</w:t>
            </w:r>
            <w:bookmarkEnd w:id="16"/>
          </w:p>
        </w:tc>
        <w:tc>
          <w:tcPr>
            <w:tcW w:w="1075" w:type="pct"/>
            <w:vAlign w:val="center"/>
          </w:tcPr>
          <w:p w14:paraId="583DF2AF" w14:textId="02F2F766" w:rsidR="00EA3817" w:rsidRPr="009C2C44" w:rsidRDefault="00533EE1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C2C44">
              <w:rPr>
                <w:rFonts w:ascii="Times New Roman" w:hAnsi="Times New Roman"/>
                <w:sz w:val="24"/>
                <w:szCs w:val="24"/>
              </w:rPr>
              <w:t>3.1, 3.2, 3.3, 3.4., 4.1.12</w:t>
            </w:r>
            <w:r w:rsidRPr="009C2C44">
              <w:rPr>
                <w:rFonts w:ascii="Times New Roman" w:hAnsi="Times New Roman"/>
                <w:sz w:val="24"/>
                <w:szCs w:val="24"/>
              </w:rPr>
              <w:t>, 4.1.14, 4.2</w:t>
            </w:r>
            <w:r w:rsidR="0003161C" w:rsidRPr="009C2C44">
              <w:rPr>
                <w:rFonts w:ascii="Times New Roman" w:hAnsi="Times New Roman"/>
                <w:sz w:val="24"/>
                <w:szCs w:val="24"/>
              </w:rPr>
              <w:t>, 6.12, 6.14</w:t>
            </w:r>
            <w:r w:rsidR="00E57BFA" w:rsidRPr="009C2C44">
              <w:rPr>
                <w:rFonts w:ascii="Times New Roman" w:hAnsi="Times New Roman"/>
                <w:sz w:val="24"/>
                <w:szCs w:val="24"/>
              </w:rPr>
              <w:t>, 8, 9, 10, 11, 12, 13</w:t>
            </w:r>
          </w:p>
        </w:tc>
        <w:tc>
          <w:tcPr>
            <w:tcW w:w="1073" w:type="pct"/>
          </w:tcPr>
          <w:p w14:paraId="5B9407D4" w14:textId="77777777" w:rsidR="00EA3817" w:rsidRPr="009C2C44" w:rsidRDefault="00EA3817" w:rsidP="00EA3817">
            <w:pPr>
              <w:pStyle w:val="GMbodytext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0AC6378" w14:textId="77777777" w:rsidR="001825C7" w:rsidRPr="009C2C44" w:rsidRDefault="001825C7" w:rsidP="009C2C44">
      <w:pPr>
        <w:ind w:firstLine="0"/>
        <w:rPr>
          <w:rFonts w:ascii="Times New Roman" w:hAnsi="Times New Roman"/>
          <w:sz w:val="24"/>
          <w:szCs w:val="24"/>
        </w:rPr>
      </w:pPr>
    </w:p>
    <w:sectPr w:rsidR="001825C7" w:rsidRPr="009C2C44" w:rsidSect="009C2C44">
      <w:pgSz w:w="12240" w:h="15840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C7"/>
    <w:rsid w:val="0003161C"/>
    <w:rsid w:val="00050196"/>
    <w:rsid w:val="000C0F46"/>
    <w:rsid w:val="001172D0"/>
    <w:rsid w:val="001825C7"/>
    <w:rsid w:val="0033314D"/>
    <w:rsid w:val="00363CB7"/>
    <w:rsid w:val="00521EC9"/>
    <w:rsid w:val="00533EE1"/>
    <w:rsid w:val="00675F00"/>
    <w:rsid w:val="009C2C44"/>
    <w:rsid w:val="00A32532"/>
    <w:rsid w:val="00B55643"/>
    <w:rsid w:val="00B723F0"/>
    <w:rsid w:val="00BD599B"/>
    <w:rsid w:val="00E57BFA"/>
    <w:rsid w:val="00EA3817"/>
    <w:rsid w:val="00EA7218"/>
    <w:rsid w:val="00F3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E0CF"/>
  <w15:chartTrackingRefBased/>
  <w15:docId w15:val="{BA90ABAA-D70B-4ABB-8D01-62969658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5C7"/>
    <w:pPr>
      <w:tabs>
        <w:tab w:val="left" w:pos="1771"/>
      </w:tabs>
      <w:suppressAutoHyphens/>
      <w:spacing w:after="120" w:line="240" w:lineRule="auto"/>
      <w:ind w:firstLine="851"/>
      <w:jc w:val="both"/>
    </w:pPr>
    <w:rPr>
      <w:rFonts w:ascii="Arial" w:eastAsia="Times New Roman" w:hAnsi="Arial" w:cs="Times New Roman"/>
      <w:sz w:val="2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bodytext">
    <w:name w:val="GM body text"/>
    <w:basedOn w:val="Normal"/>
    <w:link w:val="GMbodytextCharChar"/>
    <w:rsid w:val="001825C7"/>
    <w:pPr>
      <w:tabs>
        <w:tab w:val="clear" w:pos="1771"/>
        <w:tab w:val="left" w:pos="851"/>
      </w:tabs>
      <w:spacing w:before="120" w:line="320" w:lineRule="atLeast"/>
    </w:pPr>
  </w:style>
  <w:style w:type="character" w:customStyle="1" w:styleId="GMbodytextCharChar">
    <w:name w:val="GM body text Char Char"/>
    <w:link w:val="GMbodytext"/>
    <w:rsid w:val="001825C7"/>
    <w:rPr>
      <w:rFonts w:ascii="Arial" w:eastAsia="Times New Roman" w:hAnsi="Arial" w:cs="Times New Roman"/>
      <w:sz w:val="22"/>
      <w:szCs w:val="20"/>
      <w:lang w:val="bg-BG"/>
    </w:rPr>
  </w:style>
  <w:style w:type="table" w:customStyle="1" w:styleId="TableContemporary1">
    <w:name w:val="Table Contemporary1"/>
    <w:basedOn w:val="TableNormal"/>
    <w:next w:val="TableContemporary"/>
    <w:rsid w:val="001825C7"/>
    <w:pPr>
      <w:tabs>
        <w:tab w:val="left" w:pos="1771"/>
      </w:tabs>
      <w:suppressAutoHyphens/>
      <w:spacing w:after="0" w:line="240" w:lineRule="auto"/>
      <w:jc w:val="both"/>
    </w:pPr>
    <w:rPr>
      <w:rFonts w:eastAsia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1825C7"/>
    <w:pPr>
      <w:tabs>
        <w:tab w:val="left" w:pos="1771"/>
      </w:tabs>
      <w:suppressAutoHyphens/>
      <w:spacing w:after="120" w:line="240" w:lineRule="auto"/>
      <w:ind w:firstLine="851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KNaydenova</cp:lastModifiedBy>
  <cp:revision>3</cp:revision>
  <dcterms:created xsi:type="dcterms:W3CDTF">2022-09-28T11:48:00Z</dcterms:created>
  <dcterms:modified xsi:type="dcterms:W3CDTF">2022-09-28T12:02:00Z</dcterms:modified>
</cp:coreProperties>
</file>