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4A1DCF">
        <w:rPr>
          <w:rFonts w:ascii="Verdana" w:hAnsi="Verdana"/>
          <w:lang w:val="bg-BG"/>
        </w:rPr>
        <w:t>14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2C50F6">
        <w:rPr>
          <w:rFonts w:ascii="Verdana" w:hAnsi="Verdana"/>
          <w:lang w:val="bg-BG"/>
        </w:rPr>
        <w:t>14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4A1DCF">
        <w:rPr>
          <w:rFonts w:ascii="Verdana" w:hAnsi="Verdana"/>
          <w:lang w:val="bg-BG"/>
        </w:rPr>
        <w:t>9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976801">
        <w:rPr>
          <w:rFonts w:ascii="Verdana" w:hAnsi="Verdana"/>
          <w:lang w:val="bg-BG"/>
        </w:rPr>
        <w:t>2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4A1DCF">
        <w:rPr>
          <w:rFonts w:ascii="Verdana" w:hAnsi="Verdana"/>
          <w:b/>
          <w:lang w:val="bg-BG"/>
        </w:rPr>
        <w:t>14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D81F6D">
        <w:rPr>
          <w:rFonts w:ascii="Verdana" w:hAnsi="Verdana"/>
          <w:b/>
          <w:lang w:val="bg-BG"/>
        </w:rPr>
        <w:t>14</w:t>
      </w:r>
      <w:r w:rsidR="004A1DCF">
        <w:rPr>
          <w:rFonts w:ascii="Verdana" w:hAnsi="Verdana"/>
          <w:b/>
          <w:lang w:val="bg-BG"/>
        </w:rPr>
        <w:t xml:space="preserve"> септември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742610">
        <w:rPr>
          <w:rFonts w:ascii="Verdana" w:hAnsi="Verdana"/>
          <w:b/>
          <w:lang w:val="bg-BG"/>
        </w:rPr>
        <w:t>2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82197A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82197A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</w:p>
    <w:p w:rsidR="006B0004" w:rsidRDefault="0078278C" w:rsidP="0082197A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82197A" w:rsidRPr="0082197A">
        <w:rPr>
          <w:rFonts w:ascii="Verdana" w:hAnsi="Verdana"/>
          <w:lang w:val="bg-BG" w:eastAsia="en-US"/>
        </w:rPr>
        <w:t>Утвърждава площадка за проектиране, с която се засяга около 4 519 кв.м земеделска земя, шеста категория, неполивна, собственост на Община Е</w:t>
      </w:r>
      <w:r w:rsidR="000022B5">
        <w:rPr>
          <w:rFonts w:ascii="Verdana" w:hAnsi="Verdana"/>
          <w:lang w:val="bg-BG" w:eastAsia="en-US"/>
        </w:rPr>
        <w:t>тропол</w:t>
      </w:r>
      <w:bookmarkStart w:id="0" w:name="_GoBack"/>
      <w:bookmarkEnd w:id="0"/>
      <w:r w:rsidR="000022B5">
        <w:rPr>
          <w:rFonts w:ascii="Verdana" w:hAnsi="Verdana"/>
          <w:lang w:val="bg-BG" w:eastAsia="en-US"/>
        </w:rPr>
        <w:t>е</w:t>
      </w:r>
      <w:r w:rsidR="0082197A" w:rsidRPr="0082197A">
        <w:rPr>
          <w:rFonts w:ascii="Verdana" w:hAnsi="Verdana"/>
          <w:lang w:val="bg-BG" w:eastAsia="en-US"/>
        </w:rPr>
        <w:t>, за изграждане на обект: „Гробищен парк“, поземлен имот с идентификатор 27632.66.267 по КККР на гр. Етрополе, местност „КОТКАТА“, община Етрополе, област София, при граници, посочени в приложената скица.</w:t>
      </w:r>
    </w:p>
    <w:p w:rsidR="0082197A" w:rsidRDefault="0082197A" w:rsidP="0082197A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FE6869" w:rsidRPr="00FE6869" w:rsidRDefault="00FE6869" w:rsidP="00FE6869">
      <w:pPr>
        <w:ind w:firstLine="551"/>
        <w:jc w:val="both"/>
        <w:rPr>
          <w:rFonts w:ascii="Verdana" w:hAnsi="Verdana"/>
          <w:lang w:val="bg-BG" w:eastAsia="en-US"/>
        </w:rPr>
      </w:pPr>
      <w:r w:rsidRPr="00FE6869">
        <w:rPr>
          <w:rFonts w:ascii="Verdana" w:hAnsi="Verdana"/>
          <w:b/>
          <w:lang w:val="bg-BG" w:eastAsia="en-US"/>
        </w:rPr>
        <w:t>2.</w:t>
      </w:r>
      <w:r>
        <w:rPr>
          <w:rFonts w:ascii="Verdana" w:hAnsi="Verdana"/>
          <w:lang w:val="bg-BG" w:eastAsia="en-US"/>
        </w:rPr>
        <w:t xml:space="preserve"> </w:t>
      </w:r>
      <w:r w:rsidRPr="00FE6869">
        <w:rPr>
          <w:rFonts w:ascii="Verdana" w:hAnsi="Verdana"/>
          <w:lang w:val="bg-BG" w:eastAsia="en-US"/>
        </w:rPr>
        <w:t xml:space="preserve">Утвърждава трасе за проектиране, с което се засяга общо около 71039 кв. м земеделска земя, в т.ч. 4299 кв. м трета категория, 66740 кв. м четвърта категория, неполивна, общинска и частна собственост, за изграждане на обект: „Път II-56 "Пътен възел </w:t>
      </w:r>
      <w:proofErr w:type="spellStart"/>
      <w:r w:rsidRPr="00FE6869">
        <w:rPr>
          <w:rFonts w:ascii="Verdana" w:hAnsi="Verdana"/>
          <w:lang w:val="bg-BG" w:eastAsia="en-US"/>
        </w:rPr>
        <w:t>Скобелева</w:t>
      </w:r>
      <w:proofErr w:type="spellEnd"/>
      <w:r w:rsidRPr="00FE6869">
        <w:rPr>
          <w:rFonts w:ascii="Verdana" w:hAnsi="Verdana"/>
          <w:lang w:val="bg-BG" w:eastAsia="en-US"/>
        </w:rPr>
        <w:t xml:space="preserve"> майка-Път II-86" (Югоизточен обход на Пловдив)", попадаща на територията на община Родопи, област Пловдив както следва:</w:t>
      </w:r>
    </w:p>
    <w:p w:rsidR="00FE6869" w:rsidRPr="00FE6869" w:rsidRDefault="00FE6869" w:rsidP="00FE6869">
      <w:pPr>
        <w:ind w:firstLine="504"/>
        <w:jc w:val="both"/>
        <w:rPr>
          <w:rFonts w:ascii="Verdana" w:hAnsi="Verdana"/>
          <w:lang w:val="bg-BG" w:eastAsia="en-US"/>
        </w:rPr>
      </w:pPr>
      <w:r w:rsidRPr="00FE6869">
        <w:rPr>
          <w:rFonts w:ascii="Verdana" w:hAnsi="Verdana"/>
          <w:lang w:val="bg-BG" w:eastAsia="en-US"/>
        </w:rPr>
        <w:t>1. Около 4299 кв. м земеделска земя, трета категория, неполивна, частна собственост, в землището на с. Ягодово, община Родопи, област Пловдив,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FE6869" w:rsidRDefault="00FE6869" w:rsidP="00FE6869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FE6869">
        <w:rPr>
          <w:rFonts w:ascii="Verdana" w:hAnsi="Verdana"/>
          <w:lang w:val="bg-BG" w:eastAsia="en-US"/>
        </w:rPr>
        <w:t>2. Около 66740 кв. м земеделска земя, четвърта категория, неполивна, общинска и частна собственост, в землището на с. Брестник, община Родопи, област Пловдив,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FE6869" w:rsidRDefault="00FE6869" w:rsidP="0082197A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21155C" w:rsidRPr="00806B2D" w:rsidRDefault="0021155C" w:rsidP="0082197A">
      <w:pPr>
        <w:pStyle w:val="BodyText2"/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82197A" w:rsidRPr="006B0004" w:rsidRDefault="0082197A" w:rsidP="0082197A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82197A" w:rsidRPr="0082197A" w:rsidRDefault="00FE6869" w:rsidP="0082197A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3</w:t>
      </w:r>
      <w:r w:rsidR="0082197A" w:rsidRPr="00BE71CD">
        <w:rPr>
          <w:rFonts w:ascii="Verdana" w:hAnsi="Verdana"/>
          <w:b/>
          <w:lang w:val="bg-BG"/>
        </w:rPr>
        <w:t xml:space="preserve">. </w:t>
      </w:r>
      <w:r w:rsidR="0082197A" w:rsidRPr="0082197A">
        <w:rPr>
          <w:rFonts w:ascii="Verdana" w:hAnsi="Verdana"/>
          <w:lang w:val="bg-BG" w:eastAsia="en-US"/>
        </w:rPr>
        <w:t>Променя предназначението на общо 10 773 кв.м земеделска земя, от която 4 648 кв.м земеделска земя пета категория и 6 127 кв.м земеделска земя шеста категория, неполивна, общинска собственост, за изграждане на обект: „</w:t>
      </w:r>
      <w:proofErr w:type="spellStart"/>
      <w:r w:rsidR="0082197A" w:rsidRPr="0082197A">
        <w:rPr>
          <w:rFonts w:ascii="Verdana" w:hAnsi="Verdana"/>
          <w:lang w:val="bg-BG" w:eastAsia="en-US"/>
        </w:rPr>
        <w:t>Велоалея</w:t>
      </w:r>
      <w:proofErr w:type="spellEnd"/>
      <w:r w:rsidR="0082197A" w:rsidRPr="0082197A">
        <w:rPr>
          <w:rFonts w:ascii="Verdana" w:hAnsi="Verdana"/>
          <w:lang w:val="bg-BG" w:eastAsia="en-US"/>
        </w:rPr>
        <w:t xml:space="preserve"> за споделено велосипедно и пешеходно движение от км 195+190 по километража на път I-1 Ботевград - Витиня до км 196+577 (чешма) етап I", съгласно приложения регистър на засегнатите имоти, в землищата на гр. Ботевград и с. Врачеш, местности „</w:t>
      </w:r>
      <w:proofErr w:type="spellStart"/>
      <w:r w:rsidR="0082197A" w:rsidRPr="0082197A">
        <w:rPr>
          <w:rFonts w:ascii="Verdana" w:hAnsi="Verdana"/>
          <w:lang w:val="bg-BG" w:eastAsia="en-US"/>
        </w:rPr>
        <w:t>Параданското</w:t>
      </w:r>
      <w:proofErr w:type="spellEnd"/>
      <w:r w:rsidR="0082197A" w:rsidRPr="0082197A">
        <w:rPr>
          <w:rFonts w:ascii="Verdana" w:hAnsi="Verdana"/>
          <w:lang w:val="bg-BG" w:eastAsia="en-US"/>
        </w:rPr>
        <w:t>“ и „</w:t>
      </w:r>
      <w:proofErr w:type="spellStart"/>
      <w:r w:rsidR="0082197A" w:rsidRPr="0082197A">
        <w:rPr>
          <w:rFonts w:ascii="Verdana" w:hAnsi="Verdana"/>
          <w:lang w:val="bg-BG" w:eastAsia="en-US"/>
        </w:rPr>
        <w:t>Чеканица</w:t>
      </w:r>
      <w:proofErr w:type="spellEnd"/>
      <w:r w:rsidR="0082197A" w:rsidRPr="0082197A">
        <w:rPr>
          <w:rFonts w:ascii="Verdana" w:hAnsi="Verdana"/>
          <w:lang w:val="bg-BG" w:eastAsia="en-US"/>
        </w:rPr>
        <w:t>“, община Ботевград, област Софийска, при граници, посочени в приложените регистър на засегнатите имоти и влязъл в сила ПУП – ПП.</w:t>
      </w:r>
    </w:p>
    <w:p w:rsidR="0082197A" w:rsidRDefault="0082197A" w:rsidP="0082197A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82197A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82197A" w:rsidRDefault="0082197A" w:rsidP="0082197A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82197A" w:rsidRPr="0082197A" w:rsidRDefault="00FE6869" w:rsidP="0082197A">
      <w:pPr>
        <w:tabs>
          <w:tab w:val="left" w:pos="0"/>
        </w:tabs>
        <w:ind w:firstLine="567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4</w:t>
      </w:r>
      <w:r w:rsidR="0082197A" w:rsidRPr="006B0004">
        <w:rPr>
          <w:rFonts w:ascii="Verdana" w:hAnsi="Verdana"/>
          <w:b/>
          <w:lang w:val="bg-BG"/>
        </w:rPr>
        <w:t>.</w:t>
      </w:r>
      <w:r w:rsidR="0082197A">
        <w:rPr>
          <w:rFonts w:ascii="Verdana" w:hAnsi="Verdana"/>
          <w:b/>
          <w:lang w:val="bg-BG"/>
        </w:rPr>
        <w:t xml:space="preserve"> </w:t>
      </w:r>
      <w:r w:rsidR="0082197A" w:rsidRPr="0082197A">
        <w:rPr>
          <w:rFonts w:ascii="Verdana" w:hAnsi="Verdana"/>
          <w:lang w:val="bg-BG" w:eastAsia="en-US"/>
        </w:rPr>
        <w:t>Променя предназначението на общо 3 899 кв.м. земеделска земя, четвърта категория, неполивна, от която 2 050 кв.м. собственост на Община Ямбол и 1 849 кв.м. частна собственост за изграждане на обект: „Второстепенна улица в местност „Бахчите“, гр. Ямбол с кръстовище в обхвата на път II-53 „Сливен-Ямбол-Калчево“ (обход юг)”, съгласно приложения регистър на засегнатите имоти по КККР на гр. Ямбол, местност „Бахчите“, община Ямбол, област Ямбол, при граници, посочени в приложения влязъл в сила ПУП – ПП и приложения регистър на засегнатите имоти, който е неразделна част от него.</w:t>
      </w:r>
    </w:p>
    <w:p w:rsidR="0082197A" w:rsidRDefault="0082197A" w:rsidP="0082197A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 w:rsidRPr="0082197A">
        <w:rPr>
          <w:rFonts w:ascii="Verdana" w:hAnsi="Verdana"/>
          <w:lang w:val="bg-BG" w:eastAsia="en-US"/>
        </w:rPr>
        <w:t>На основание чл. 30, ал. 4 от ЗОЗЗ за площта от 2 050 кв.м земеделска земя, собственост на община Ямбол такса не се дължи. На основание чл. 30, ал. 1 от ЗОЗЗ за площта от 1 849 кв.м. частна собственост, Община Ямбол да заплати такса по чл. 8, т. 4 на тарифата в размер на 288,44 лева и да отнеме и оползотвори хумусния пласт от площадката.</w:t>
      </w:r>
    </w:p>
    <w:p w:rsidR="0082197A" w:rsidRDefault="0082197A" w:rsidP="0082197A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</w:p>
    <w:p w:rsidR="00102BB7" w:rsidRPr="00806B2D" w:rsidRDefault="00102BB7" w:rsidP="0082197A">
      <w:pPr>
        <w:tabs>
          <w:tab w:val="left" w:pos="0"/>
        </w:tabs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82197A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82197A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82197A">
      <w:footerReference w:type="even" r:id="rId9"/>
      <w:footerReference w:type="default" r:id="rId10"/>
      <w:pgSz w:w="11906" w:h="16838"/>
      <w:pgMar w:top="81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7E" w:rsidRDefault="005F6A7E">
      <w:r>
        <w:separator/>
      </w:r>
    </w:p>
  </w:endnote>
  <w:endnote w:type="continuationSeparator" w:id="0">
    <w:p w:rsidR="005F6A7E" w:rsidRDefault="005F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FA5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7E" w:rsidRDefault="005F6A7E">
      <w:r>
        <w:separator/>
      </w:r>
    </w:p>
  </w:footnote>
  <w:footnote w:type="continuationSeparator" w:id="0">
    <w:p w:rsidR="005F6A7E" w:rsidRDefault="005F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22B5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5B60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0A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1B13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0131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50F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1B8B"/>
    <w:rsid w:val="004A1DCF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1574"/>
    <w:rsid w:val="005C1FA5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6A7E"/>
    <w:rsid w:val="005F75B4"/>
    <w:rsid w:val="006007FA"/>
    <w:rsid w:val="00600E9C"/>
    <w:rsid w:val="0060252B"/>
    <w:rsid w:val="00602C47"/>
    <w:rsid w:val="00602E92"/>
    <w:rsid w:val="006031F7"/>
    <w:rsid w:val="006042E2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21FE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610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2D1F"/>
    <w:rsid w:val="00753B27"/>
    <w:rsid w:val="00753B73"/>
    <w:rsid w:val="0075444F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3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197A"/>
    <w:rsid w:val="0082246F"/>
    <w:rsid w:val="00822B66"/>
    <w:rsid w:val="00823667"/>
    <w:rsid w:val="00827EC5"/>
    <w:rsid w:val="00830F86"/>
    <w:rsid w:val="0083163E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A8F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30B5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5C41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17B4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801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2F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1F6D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869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821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82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7DF2-2C8C-4602-A46C-6B11A952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4</cp:revision>
  <cp:lastPrinted>2019-04-23T08:10:00Z</cp:lastPrinted>
  <dcterms:created xsi:type="dcterms:W3CDTF">2022-09-19T07:38:00Z</dcterms:created>
  <dcterms:modified xsi:type="dcterms:W3CDTF">2022-09-19T09:12:00Z</dcterms:modified>
</cp:coreProperties>
</file>