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84" w:rsidRDefault="00F23684"/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72"/>
      </w:tblGrid>
      <w:tr w:rsidR="00C31465" w:rsidRPr="00C31465" w:rsidTr="009441A2">
        <w:tc>
          <w:tcPr>
            <w:tcW w:w="9508" w:type="dxa"/>
            <w:gridSpan w:val="2"/>
            <w:shd w:val="clear" w:color="auto" w:fill="D9D9D9"/>
          </w:tcPr>
          <w:p w:rsidR="00076E63" w:rsidRPr="00C31465" w:rsidRDefault="00FE55C5" w:rsidP="00BA6318">
            <w:pPr>
              <w:spacing w:before="24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C31465" w:rsidRPr="00122904" w:rsidTr="009441A2">
        <w:tc>
          <w:tcPr>
            <w:tcW w:w="4536" w:type="dxa"/>
          </w:tcPr>
          <w:p w:rsidR="00076E63" w:rsidRPr="00C31465" w:rsidRDefault="00076E63" w:rsidP="00BA631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Институция:</w:t>
            </w:r>
          </w:p>
          <w:p w:rsidR="00A9265D" w:rsidRPr="00C31465" w:rsidRDefault="00A9265D" w:rsidP="00BA631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Министерство на земеделието</w:t>
            </w:r>
          </w:p>
          <w:p w:rsidR="007026A1" w:rsidRPr="00C31465" w:rsidRDefault="005F184D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Държавен фонд „Земеделие“</w:t>
            </w:r>
          </w:p>
        </w:tc>
        <w:tc>
          <w:tcPr>
            <w:tcW w:w="4972" w:type="dxa"/>
          </w:tcPr>
          <w:p w:rsidR="00076E63" w:rsidRPr="00C31465" w:rsidRDefault="00076E63" w:rsidP="00BA631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Нормативен акт:</w:t>
            </w:r>
          </w:p>
          <w:p w:rsidR="00731E8D" w:rsidRPr="00C31465" w:rsidRDefault="003948DA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>Проект на Постановление</w:t>
            </w:r>
            <w:r w:rsidR="00646B47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 на Министерския съвет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 за изменение</w:t>
            </w:r>
            <w:r w:rsidR="000669C7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 и допълнение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 </w:t>
            </w:r>
            <w:r w:rsidR="000B70EA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>н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а </w:t>
            </w:r>
            <w:r w:rsidR="00E507FA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Устройствения правилник на </w:t>
            </w:r>
            <w:r w:rsidR="005F184D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>Държавен фонд „Земеделие“</w:t>
            </w:r>
            <w:r w:rsidR="00E507FA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, приет с </w:t>
            </w:r>
            <w:r w:rsidR="000B70EA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Постановление № </w:t>
            </w:r>
            <w:r w:rsidR="005F184D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>151 на Министерския съвет от 2012</w:t>
            </w:r>
            <w:r w:rsidR="000B70EA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 г.</w:t>
            </w:r>
            <w:r w:rsidR="004018B2" w:rsidRPr="00C31465">
              <w:rPr>
                <w:color w:val="000000" w:themeColor="text1"/>
                <w:spacing w:val="-2"/>
                <w:lang w:val="bg-BG"/>
              </w:rPr>
              <w:t xml:space="preserve"> </w:t>
            </w:r>
            <w:r w:rsidR="004018B2" w:rsidRPr="00C3146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>(</w:t>
            </w:r>
            <w:r w:rsidR="000669C7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>о</w:t>
            </w:r>
            <w:r w:rsidR="004018B2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>бн.</w:t>
            </w:r>
            <w:r w:rsidR="00E35599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>,</w:t>
            </w:r>
            <w:r w:rsidR="000669C7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 ДВ,</w:t>
            </w:r>
            <w:r w:rsidR="004018B2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 бр. </w:t>
            </w:r>
            <w:r w:rsidR="005F184D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>55 от 2012</w:t>
            </w:r>
            <w:r w:rsidR="004018B2" w:rsidRPr="00C314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bg-BG"/>
              </w:rPr>
              <w:t xml:space="preserve"> г.)</w:t>
            </w:r>
          </w:p>
        </w:tc>
      </w:tr>
      <w:tr w:rsidR="00C31465" w:rsidRPr="00C31465" w:rsidTr="00F60B87">
        <w:tc>
          <w:tcPr>
            <w:tcW w:w="4536" w:type="dxa"/>
            <w:tcBorders>
              <w:bottom w:val="single" w:sz="18" w:space="0" w:color="auto"/>
            </w:tcBorders>
          </w:tcPr>
          <w:p w:rsidR="00076E63" w:rsidRPr="00C31465" w:rsidRDefault="006C27D6" w:rsidP="00BA63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202.55pt;height:39.75pt" o:ole="">
                  <v:imagedata r:id="rId8" o:title=""/>
                </v:shape>
                <w:control r:id="rId9" w:name="OptionButton2" w:shapeid="_x0000_i1095"/>
              </w:object>
            </w:r>
          </w:p>
        </w:tc>
        <w:tc>
          <w:tcPr>
            <w:tcW w:w="4972" w:type="dxa"/>
            <w:tcBorders>
              <w:bottom w:val="single" w:sz="18" w:space="0" w:color="auto"/>
            </w:tcBorders>
          </w:tcPr>
          <w:p w:rsidR="007026A1" w:rsidRPr="00C31465" w:rsidRDefault="006C27D6" w:rsidP="00BA63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object w:dxaOrig="225" w:dyaOrig="225">
                <v:shape id="_x0000_i1094" type="#_x0000_t75" style="width:202.55pt;height:39.2pt" o:ole="">
                  <v:imagedata r:id="rId10" o:title=""/>
                </v:shape>
                <w:control r:id="rId11" w:name="OptionButton1" w:shapeid="_x0000_i1094"/>
              </w:object>
            </w:r>
          </w:p>
        </w:tc>
      </w:tr>
      <w:tr w:rsidR="00C31465" w:rsidRPr="007A3F1E" w:rsidTr="009441A2">
        <w:tc>
          <w:tcPr>
            <w:tcW w:w="4536" w:type="dxa"/>
            <w:tcBorders>
              <w:bottom w:val="nil"/>
            </w:tcBorders>
          </w:tcPr>
          <w:p w:rsidR="00AB499A" w:rsidRPr="00BA6318" w:rsidRDefault="00076E63" w:rsidP="00BA631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Лиц</w:t>
            </w:r>
            <w:r w:rsidR="00AB499A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а 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за контакт:</w:t>
            </w:r>
            <w:r w:rsidR="0001448B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0B70EA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4972" w:type="dxa"/>
            <w:tcBorders>
              <w:bottom w:val="nil"/>
            </w:tcBorders>
          </w:tcPr>
          <w:p w:rsidR="00730732" w:rsidRPr="00BA6318" w:rsidRDefault="00076E63" w:rsidP="00BA631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Телефон</w:t>
            </w:r>
            <w:r w:rsidR="00646B47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и електронна </w:t>
            </w:r>
            <w:r w:rsidR="0060089B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поща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</w:p>
        </w:tc>
      </w:tr>
      <w:tr w:rsidR="00BA6318" w:rsidRPr="00122904" w:rsidTr="009441A2">
        <w:tc>
          <w:tcPr>
            <w:tcW w:w="4536" w:type="dxa"/>
            <w:tcBorders>
              <w:top w:val="nil"/>
              <w:bottom w:val="nil"/>
            </w:tcBorders>
          </w:tcPr>
          <w:p w:rsidR="00BA6318" w:rsidRPr="00122904" w:rsidRDefault="00BA6318" w:rsidP="00BA631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2290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Иван Боянов – директор на дирекция „Правна“</w:t>
            </w:r>
            <w:r w:rsidR="005F6DB2" w:rsidRPr="0012290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ДФЗ</w:t>
            </w: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BA6318" w:rsidRPr="00C31465" w:rsidRDefault="00BA6318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телефон за връзка: 02 8187 660</w:t>
            </w:r>
          </w:p>
          <w:p w:rsidR="00BA6318" w:rsidRPr="00C31465" w:rsidRDefault="00BA6318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електронна поща: </w:t>
            </w:r>
            <w:hyperlink r:id="rId12" w:history="1">
              <w:r w:rsidRPr="00CB58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ivan</w:t>
              </w:r>
              <w:r w:rsidRPr="00CB58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_</w:t>
              </w:r>
              <w:r w:rsidRPr="00CB58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boianov</w:t>
              </w:r>
              <w:r w:rsidRPr="00CB58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@</w:t>
              </w:r>
              <w:r w:rsidRPr="00CB58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dfz</w:t>
              </w:r>
              <w:r w:rsidRPr="00CB58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Pr="00CB58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bg</w:t>
              </w:r>
            </w:hyperlink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</w:t>
            </w:r>
          </w:p>
        </w:tc>
      </w:tr>
      <w:tr w:rsidR="00BA6318" w:rsidRPr="00122904" w:rsidTr="00DC7152">
        <w:tc>
          <w:tcPr>
            <w:tcW w:w="4536" w:type="dxa"/>
            <w:tcBorders>
              <w:top w:val="nil"/>
              <w:bottom w:val="nil"/>
            </w:tcBorders>
          </w:tcPr>
          <w:p w:rsidR="00F60B87" w:rsidRPr="00F60B87" w:rsidRDefault="00F60B87" w:rsidP="00BA631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Вержиния Ничева – старши юрисконсулт в дирекция „Правна“, ДФЗ</w:t>
            </w: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F60B87" w:rsidRDefault="00F60B87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телефон за връзка: 02 8187 713</w:t>
            </w:r>
          </w:p>
          <w:p w:rsidR="00F60B87" w:rsidRPr="009441A2" w:rsidRDefault="00F60B87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електронна поща: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DB3C1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Verzhinya_Nicheva@dfz.bg</w:t>
              </w:r>
            </w:hyperlink>
          </w:p>
        </w:tc>
      </w:tr>
      <w:tr w:rsidR="00DC7152" w:rsidRPr="00122904" w:rsidTr="00DC7152">
        <w:tc>
          <w:tcPr>
            <w:tcW w:w="4536" w:type="dxa"/>
            <w:tcBorders>
              <w:top w:val="nil"/>
              <w:bottom w:val="nil"/>
            </w:tcBorders>
          </w:tcPr>
          <w:p w:rsidR="00DC7152" w:rsidRDefault="00DC7152" w:rsidP="00DC71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Габриел Бъчваров – юрисконсулт</w:t>
            </w:r>
          </w:p>
          <w:p w:rsidR="00DC7152" w:rsidRPr="00122904" w:rsidRDefault="00DC7152" w:rsidP="00DC71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дирекция „Правна“, ДФЗ</w:t>
            </w:r>
          </w:p>
        </w:tc>
        <w:tc>
          <w:tcPr>
            <w:tcW w:w="4972" w:type="dxa"/>
            <w:tcBorders>
              <w:top w:val="nil"/>
              <w:bottom w:val="nil"/>
            </w:tcBorders>
          </w:tcPr>
          <w:p w:rsidR="00DC7152" w:rsidRDefault="00DC7152" w:rsidP="00DC71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телефон за връзка: 02 8187 453</w:t>
            </w:r>
          </w:p>
          <w:p w:rsidR="00DC7152" w:rsidRPr="00DC7152" w:rsidRDefault="00DC7152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електронна поща: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Gabriel_Bachvarov@dfz.bg</w:t>
            </w:r>
          </w:p>
        </w:tc>
      </w:tr>
      <w:tr w:rsidR="00BA6318" w:rsidRPr="00122904" w:rsidTr="00DC7152">
        <w:tc>
          <w:tcPr>
            <w:tcW w:w="4536" w:type="dxa"/>
            <w:tcBorders>
              <w:top w:val="nil"/>
            </w:tcBorders>
          </w:tcPr>
          <w:p w:rsidR="00BA6318" w:rsidRPr="00122904" w:rsidRDefault="00BA6318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2290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Ива Зарева – главен юрисконсулт в дирекция „Правна“</w:t>
            </w:r>
            <w:r w:rsidR="005F6DB2" w:rsidRPr="0012290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ДФЗ</w:t>
            </w:r>
          </w:p>
        </w:tc>
        <w:tc>
          <w:tcPr>
            <w:tcW w:w="4972" w:type="dxa"/>
            <w:tcBorders>
              <w:top w:val="nil"/>
            </w:tcBorders>
          </w:tcPr>
          <w:p w:rsidR="00BA6318" w:rsidRPr="00C31465" w:rsidRDefault="00BA6318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телефон за връзка: 02 8187 370</w:t>
            </w:r>
          </w:p>
          <w:p w:rsidR="00731E8D" w:rsidRPr="00122904" w:rsidRDefault="00BA6318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електронна поща: </w:t>
            </w:r>
            <w:hyperlink r:id="rId14" w:history="1">
              <w:r w:rsidR="00731E8D" w:rsidRPr="001F773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iva</w:t>
              </w:r>
              <w:r w:rsidR="00731E8D" w:rsidRPr="0012290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_</w:t>
              </w:r>
              <w:r w:rsidR="00731E8D" w:rsidRPr="001F773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zareva</w:t>
              </w:r>
              <w:r w:rsidR="00731E8D" w:rsidRPr="0012290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@</w:t>
              </w:r>
              <w:r w:rsidR="00731E8D" w:rsidRPr="001F773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dfz</w:t>
              </w:r>
              <w:r w:rsidR="00731E8D" w:rsidRPr="0012290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731E8D" w:rsidRPr="001F773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bg</w:t>
              </w:r>
            </w:hyperlink>
            <w:r w:rsidR="00731E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31E8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bg-BG"/>
              </w:rPr>
              <w:t xml:space="preserve"> </w:t>
            </w:r>
            <w:r w:rsidR="00731E8D" w:rsidRPr="00122904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bg-BG"/>
              </w:rPr>
              <w:t xml:space="preserve">  </w:t>
            </w:r>
          </w:p>
        </w:tc>
      </w:tr>
      <w:tr w:rsidR="00C31465" w:rsidRPr="00122904" w:rsidTr="009441A2">
        <w:tc>
          <w:tcPr>
            <w:tcW w:w="9508" w:type="dxa"/>
            <w:gridSpan w:val="2"/>
          </w:tcPr>
          <w:p w:rsidR="00076E63" w:rsidRPr="00C31465" w:rsidRDefault="00076E63" w:rsidP="00BA631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1. </w:t>
            </w:r>
            <w:r w:rsidR="001138D1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Проблем/</w:t>
            </w:r>
            <w:r w:rsidR="009D4DA5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="001138D1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 за решаване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: </w:t>
            </w:r>
          </w:p>
          <w:p w:rsidR="001612A5" w:rsidRPr="00C31465" w:rsidRDefault="00996179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Необходимост от </w:t>
            </w:r>
            <w:r w:rsidR="009A549E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оптимизиране на организационната структура</w:t>
            </w:r>
            <w:r w:rsidR="0079405A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на Държавен фонд „Земеделие“</w:t>
            </w:r>
            <w:r w:rsidR="00E126C0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F51F3E" w:rsidRDefault="00F51F3E" w:rsidP="00BA6318">
            <w:pPr>
              <w:pStyle w:val="ListParagraph"/>
              <w:numPr>
                <w:ilvl w:val="1"/>
                <w:numId w:val="20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334727" w:rsidRDefault="00334727" w:rsidP="00BA6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A4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Необходимостта от изменение и допълнение на Устройствения правилник e обусловена от измененията на правото на ЕС в областта на Общата селскостопанска политика на Европейския съюз, в частност от приемането на Регламент (ЕС) 2021/2115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</w:t>
            </w:r>
            <w:r w:rsidRPr="00BA4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регламенти (ЕС) № 1305/2013 и (ЕС) № 1307/2013(ОВ, L 435, 6.12.2021);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435, 6.12.2021) и Регламент (ЕС) 2021/2117 на Европейския парламент и на Съвета от 2 декември 2021 година за изменение на регламенти (ЕС) № 1308/2013 за установяване на обща организация на пазарите на селскостопански продукти, (ЕС) № 1151/2012 относно схемите за качество на селскостопанските продукти и храни, (ЕС) № 251/2014 за определяне, описание, представяне, етикетиране и правна закрила на географските указания на ароматизирани лозаро-винарски продукти и (ЕС) № 228/2013 за определяне на специфични мерки за селското стопанство в най-отдалечените региони на Съюза (ОВ, L 435, 6.12.2021), и съответно от новите положения в Стратегическия план за развитие на земеделието и селските райони на Република България за периода 2023 – 2027 г.</w:t>
            </w:r>
          </w:p>
          <w:p w:rsidR="004519E6" w:rsidRPr="00C31465" w:rsidRDefault="00236E5D" w:rsidP="00BA6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Предлаганите промени в У</w:t>
            </w:r>
            <w:r w:rsidR="00C84E98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стройствения правилник</w:t>
            </w:r>
            <w:r w:rsidR="00FE67F5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 </w:t>
            </w:r>
            <w:r w:rsidR="0054610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Държавен фонд „Земеделие“</w:t>
            </w:r>
            <w:r w:rsidR="00545A0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са </w:t>
            </w:r>
            <w:r w:rsidR="009A549E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преди всичко </w:t>
            </w:r>
            <w:r w:rsidR="00545A0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 посока </w:t>
            </w:r>
            <w:r w:rsidR="007A530D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преодоляване на някои </w:t>
            </w:r>
            <w:r w:rsidR="00A6053E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съществуващи </w:t>
            </w:r>
            <w:r w:rsidR="007A530D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несъвършенства в </w:t>
            </w:r>
            <w:r w:rsidR="00545A0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организационната структура </w:t>
            </w:r>
            <w:r w:rsidR="007A530D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 </w:t>
            </w:r>
            <w:r w:rsidR="004519E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нейното </w:t>
            </w:r>
            <w:r w:rsidR="007A530D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оптимизиране </w:t>
            </w:r>
            <w:r w:rsidR="00545A0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посредством създаване </w:t>
            </w:r>
            <w:r w:rsidR="00545A0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на </w:t>
            </w:r>
            <w:r w:rsidR="009154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 две</w:t>
            </w:r>
            <w:r w:rsidR="00545A0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 нови дирекции – „Мониторинг</w:t>
            </w:r>
            <w:r w:rsidR="009154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, докладване и оценка</w:t>
            </w:r>
            <w:r w:rsidR="00545A0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“, и „</w:t>
            </w:r>
            <w:r w:rsidR="000523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Специализирани проверки и последващ контрол</w:t>
            </w:r>
            <w:r w:rsidR="00545A0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“, както и преструктуриране на звеното „</w:t>
            </w:r>
            <w:r w:rsidR="00545A0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x-none"/>
              </w:rPr>
              <w:t>Интегрирана система за администриране и контрол</w:t>
            </w:r>
            <w:r w:rsidR="00545A0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“ в дирекция, в която да се влее досегашната дирекция „Информационни технологии“</w:t>
            </w:r>
            <w:r w:rsidR="009154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, като двете се обединяват в дирекция „Интегрирани информационни системи“</w:t>
            </w:r>
          </w:p>
          <w:p w:rsidR="00545A0F" w:rsidRPr="00C31465" w:rsidRDefault="004519E6" w:rsidP="00BA6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</w:pP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Целта на това преструктуриране е да преодолее вътрешноорганизационни слабости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 да изпълни нормативни изисквания (като въвеждането на системата за „Мониторинг</w:t>
            </w:r>
            <w:r w:rsidR="00915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докладване и оценка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“). Преструктурирането</w:t>
            </w:r>
            <w:r w:rsidR="00545A0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 ще повиши ефективността и ефикасността на вътрешните процеси и дейности, свързани </w:t>
            </w:r>
            <w:r w:rsidR="009A549E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с реализирането на текущите програми и мерки</w:t>
            </w:r>
            <w:r w:rsidR="001877A2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 и</w:t>
            </w:r>
            <w:r w:rsidR="009A549E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 ще приведе </w:t>
            </w:r>
            <w:r w:rsidR="009A549E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Държавен фонд „Земеделие“ в </w:t>
            </w:r>
            <w:r w:rsidR="00A6053E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организационна </w:t>
            </w:r>
            <w:r w:rsidR="009A549E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готовност да посрещне предизвикателствата, свързани с </w:t>
            </w:r>
            <w:r w:rsidR="00545A0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измененията на законодателството в областта на Общата селскостопанска политика на Европейския съюз </w:t>
            </w:r>
            <w:r w:rsidR="00545A0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и новите положения в</w:t>
            </w:r>
            <w:r w:rsidR="00545A0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 </w:t>
            </w:r>
            <w:r w:rsidR="00545A0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Стратегическия план за развитие на земеделието и селските райони на Република България за периода 2023</w:t>
            </w:r>
            <w:r w:rsidR="002C7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 – </w:t>
            </w:r>
            <w:r w:rsidR="00545A0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2027 г.</w:t>
            </w:r>
          </w:p>
          <w:p w:rsidR="00CB00F0" w:rsidRPr="00731E8D" w:rsidRDefault="00CB00F0" w:rsidP="00BA6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Обезпечаването на  </w:t>
            </w:r>
            <w:r w:rsidR="004519E6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необходимия</w:t>
            </w: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 </w:t>
            </w:r>
            <w:r w:rsidR="004519E6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за посоченото преструктуриране </w:t>
            </w: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административен капацитет Държавен фонд „Земеделие“ ще бъде осъществено чрез вътрешно оптимизиране на щата (като закриването на  дирекция „Противодействие на измамите“) </w:t>
            </w:r>
            <w:r w:rsidR="004519E6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и чрез увеличаване</w:t>
            </w: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 на числеността на персонала </w:t>
            </w:r>
            <w:r w:rsidR="001877A2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(основно </w:t>
            </w:r>
            <w:r w:rsidR="004519E6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във връзка със </w:t>
            </w: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създаването на новата дирекция „Мониторинг</w:t>
            </w:r>
            <w:r w:rsidR="009154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, докладване и оценка</w:t>
            </w: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“ и възлагането на повече функции на </w:t>
            </w: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lastRenderedPageBreak/>
              <w:t xml:space="preserve">дирекция </w:t>
            </w:r>
            <w:r w:rsidRPr="00731E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„</w:t>
            </w:r>
            <w:r w:rsidR="009154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Интегрирани информационни системи</w:t>
            </w:r>
            <w:r w:rsidRPr="00731E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“</w:t>
            </w:r>
            <w:r w:rsidR="001877A2" w:rsidRPr="00731E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)</w:t>
            </w:r>
            <w:r w:rsidRPr="00731E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.</w:t>
            </w:r>
          </w:p>
          <w:p w:rsidR="00F51F3E" w:rsidRPr="00C31465" w:rsidRDefault="00F51F3E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DF7188" w:rsidRPr="00C31465" w:rsidRDefault="005650C3" w:rsidP="00BA631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Проблемът не може да се реши в рамките на с</w:t>
            </w:r>
            <w:r w:rsidR="001612A5" w:rsidRPr="00C31465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ъществуващата нормативна уредба</w:t>
            </w:r>
            <w:r w:rsidR="00A312D1" w:rsidRPr="00C31465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чрез промяна в организацията на работа и/или чрез </w:t>
            </w:r>
            <w:r w:rsidR="004112D9" w:rsidRPr="00C31465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вменяване на правомощия, които по устройствен правилник са предоставени на друга дирекция.</w:t>
            </w:r>
          </w:p>
          <w:p w:rsidR="00446845" w:rsidRPr="00C31465" w:rsidRDefault="00446845" w:rsidP="00BA631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F51F3E" w:rsidRPr="00C31465" w:rsidRDefault="00F51F3E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1.3. Посочете защо действащата нормативна</w:t>
            </w:r>
            <w:r w:rsidR="00646B47"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 рамка не позволява решаване на </w:t>
            </w: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проблема/проблемите.</w:t>
            </w:r>
          </w:p>
          <w:p w:rsidR="00727FF3" w:rsidRPr="00C31465" w:rsidRDefault="00727FF3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Устройствения правилник е действащата нормативна рамка и за да се решат проблемите се налагат изменения.</w:t>
            </w:r>
          </w:p>
          <w:p w:rsidR="00F51F3E" w:rsidRPr="00C31465" w:rsidRDefault="00F51F3E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861DAC" w:rsidRPr="00C31465" w:rsidRDefault="00861DA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Необходимост от създаването в България на система за мониторинг на площ на основание чл. 70 от </w:t>
            </w:r>
            <w:r w:rsidR="00551638" w:rsidRPr="005516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Регламент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 (ЕС) 2021/2116 на Европейския парламент и на Съвета от 2 декември 2021 година относно финансирането, управлението и мониторинга на общата селскостопанска политика и за отмяна на Регламент (ЕС) № 1306/2013 (ОВ, L 435, 6.12.2021)</w:t>
            </w:r>
            <w:r w:rsidR="00CD597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 (</w:t>
            </w:r>
            <w:r w:rsidR="00551638" w:rsidRPr="005516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Регламент</w:t>
            </w:r>
            <w:r w:rsidR="00CD597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 (ЕС) 2021/2116).</w:t>
            </w:r>
          </w:p>
          <w:p w:rsidR="00861DAC" w:rsidRPr="00C31465" w:rsidRDefault="00F51F3E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1.5. </w:t>
            </w:r>
            <w:r w:rsidR="00861DAC"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1D7CEC" w:rsidRDefault="00C1621B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извършвани послед</w:t>
            </w:r>
            <w:r w:rsidR="00DF7188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ващи оценки на нормативния акт,</w:t>
            </w:r>
            <w:r w:rsidR="00DF7188" w:rsidRPr="00C31465">
              <w:rPr>
                <w:color w:val="000000" w:themeColor="text1"/>
                <w:lang w:val="bg-BG"/>
              </w:rPr>
              <w:t xml:space="preserve"> </w:t>
            </w:r>
            <w:r w:rsidR="00DF7188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както и анализи за изпълнението на политиката.</w:t>
            </w:r>
          </w:p>
          <w:p w:rsidR="00874BB8" w:rsidRPr="00C31465" w:rsidRDefault="00874BB8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C31465" w:rsidRPr="00122904" w:rsidTr="009441A2">
        <w:tc>
          <w:tcPr>
            <w:tcW w:w="9508" w:type="dxa"/>
            <w:gridSpan w:val="2"/>
          </w:tcPr>
          <w:p w:rsidR="00076E63" w:rsidRPr="00C31465" w:rsidRDefault="00076E63" w:rsidP="00BA631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2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Цели:</w:t>
            </w:r>
          </w:p>
          <w:p w:rsidR="004112D9" w:rsidRPr="00C31465" w:rsidRDefault="00076E63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 1</w:t>
            </w:r>
            <w:r w:rsidR="00C6680B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.</w:t>
            </w:r>
            <w:r w:rsidR="00EC3B78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4112D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Постигане на </w:t>
            </w:r>
            <w:r w:rsidR="0054610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по-ефективна и </w:t>
            </w:r>
            <w:r w:rsidR="004112D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по-</w:t>
            </w:r>
            <w:r w:rsidR="00A6053E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ефикасна</w:t>
            </w:r>
            <w:r w:rsidR="00805E3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организация на работа</w:t>
            </w:r>
            <w:r w:rsidR="004112D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</w:t>
            </w:r>
            <w:r w:rsidR="0046187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Държавен фонд</w:t>
            </w:r>
            <w:r w:rsidR="0054610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„Земеделие“</w:t>
            </w:r>
            <w:r w:rsidR="00B977C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C6680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</w:t>
            </w:r>
            <w:r w:rsidR="00861DAC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C6680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</w:t>
            </w:r>
            <w:r w:rsidR="00CB00F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величаване на </w:t>
            </w:r>
            <w:r w:rsidR="00CB00F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потенциала за усвояване на бюджета по прилаганите схеми и мерки по линия на Европейския земеделски фонд за развитие на селските райони“ (ЕЗФРСР), Европейския фонд за гарантиране в земеделието“ (ЕФГЗ)</w:t>
            </w:r>
            <w:r w:rsidR="00C6680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.</w:t>
            </w:r>
          </w:p>
          <w:p w:rsidR="00DF7188" w:rsidRDefault="00663E1A" w:rsidP="00BA6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 2</w:t>
            </w:r>
            <w:r w:rsidR="00861DAC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.</w:t>
            </w:r>
            <w:r w:rsidR="00C6680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 Привеждането на структурата и администрацията на Държавен фонд „Земеделие“ в съответствие с измененията </w:t>
            </w:r>
            <w:r w:rsidR="00C6680B"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на </w:t>
            </w:r>
            <w:r w:rsidR="004F2C2E"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правото на ЕС </w:t>
            </w:r>
            <w:r w:rsidR="00C6680B"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в областта на Общата селскостопанска политика на Европейския съюз </w:t>
            </w:r>
            <w:r w:rsidR="00C6680B" w:rsidRPr="00B63E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и новите положения в</w:t>
            </w:r>
            <w:r w:rsidR="00C6680B"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 </w:t>
            </w:r>
            <w:r w:rsidR="00C6680B" w:rsidRPr="00B63E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Стратегическия</w:t>
            </w:r>
            <w:r w:rsidR="00C6680B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 план за развитие на земеделието и селските райони на Република България за периода 2023-2027 г.</w:t>
            </w:r>
          </w:p>
          <w:p w:rsidR="00731E8D" w:rsidRDefault="00731E8D" w:rsidP="00BA6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</w:pPr>
          </w:p>
          <w:p w:rsidR="00F23684" w:rsidRPr="00C31465" w:rsidRDefault="00F23684" w:rsidP="00BA6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C31465" w:rsidRPr="00122904" w:rsidTr="009441A2">
        <w:tc>
          <w:tcPr>
            <w:tcW w:w="9508" w:type="dxa"/>
            <w:gridSpan w:val="2"/>
          </w:tcPr>
          <w:p w:rsidR="00076E63" w:rsidRPr="00677658" w:rsidRDefault="00677658" w:rsidP="0067765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3. </w:t>
            </w:r>
            <w:r w:rsidR="007108A0" w:rsidRPr="006776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</w:t>
            </w:r>
            <w:r w:rsidR="00076E63" w:rsidRPr="006776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</w:t>
            </w:r>
            <w:r w:rsidR="00E653D3" w:rsidRPr="006776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интересовани</w:t>
            </w:r>
            <w:r w:rsidR="00076E63" w:rsidRPr="006776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страни: </w:t>
            </w:r>
          </w:p>
          <w:p w:rsidR="004F2C2E" w:rsidRPr="00B63EBA" w:rsidRDefault="004F2C2E" w:rsidP="0024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Министерство на земеделието</w:t>
            </w:r>
          </w:p>
          <w:p w:rsidR="00D752E2" w:rsidRPr="00B63EBA" w:rsidRDefault="00A70079" w:rsidP="0024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Централно управление </w:t>
            </w:r>
            <w:r w:rsidR="004F4C4F"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 </w:t>
            </w:r>
            <w:r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Държавен фонд „Земеделие“</w:t>
            </w:r>
            <w:r w:rsidR="00D752E2"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:rsidR="000E6183" w:rsidRPr="00B63EBA" w:rsidRDefault="00C374F7" w:rsidP="0024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Изпълнителна агенция по горите</w:t>
            </w:r>
          </w:p>
          <w:p w:rsidR="004F2C2E" w:rsidRPr="00C31465" w:rsidRDefault="004F2C2E" w:rsidP="0024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Регионални дирекции по горите</w:t>
            </w:r>
          </w:p>
          <w:p w:rsidR="00246530" w:rsidRDefault="00246530" w:rsidP="0024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076E63" w:rsidRPr="00C31465" w:rsidRDefault="00D752E2" w:rsidP="00246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Косвено заинтересовани страни:</w:t>
            </w:r>
          </w:p>
          <w:p w:rsidR="00727FF3" w:rsidRPr="00B63EBA" w:rsidRDefault="00FB5DF3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bg-BG"/>
              </w:rPr>
              <w:t>Юридически и физически лица, юридически лица с нестопанска цел и общини, настоящи и бъдещи бенефициенти на мерките по Програмата за ра</w:t>
            </w:r>
            <w:r w:rsidR="00C374F7" w:rsidRPr="00C3146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bg-BG"/>
              </w:rPr>
              <w:t>звитие на селските райони 2014-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bg-BG"/>
              </w:rPr>
              <w:t>2020</w:t>
            </w:r>
            <w:r w:rsidR="00C374F7" w:rsidRPr="00C3146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bg-BG"/>
              </w:rPr>
              <w:t xml:space="preserve"> г.</w:t>
            </w:r>
            <w:r w:rsidR="00D967E6" w:rsidRPr="00C3146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bg-BG"/>
              </w:rPr>
              <w:t xml:space="preserve"> и </w:t>
            </w:r>
            <w:r w:rsidR="00D967E6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lang w:val="bg-BG"/>
              </w:rPr>
              <w:t>Стратегическия план за развитие на земеделието и селските райони на Република България за периода 2023-2027 г.</w:t>
            </w:r>
          </w:p>
          <w:p w:rsidR="005B7762" w:rsidRPr="00C31465" w:rsidRDefault="005B7762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5B7762" w:rsidRDefault="005B7762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Посочете всички потенциални заинтересовани страни</w:t>
            </w:r>
            <w:r w:rsidR="00DF7188"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/групи заинтересовани страни (в рамките на процеса по извършване на частичната предварителна оценка на въздействието и/или при обществените консултации по чл. 26 от Закона за нормативните актове), върху които предложенията ще окажат</w:t>
            </w: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 пряко или косве</w:t>
            </w:r>
            <w:r w:rsidR="00AE4E4F"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но въздействие (бизнес в дадена</w:t>
            </w: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 област/всички предприемачи, неправителствени организации, граждани/техни представители, държавни органи</w:t>
            </w:r>
            <w:r w:rsidR="00DF7188"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/общини и</w:t>
            </w: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 др.).</w:t>
            </w:r>
          </w:p>
          <w:p w:rsidR="00246530" w:rsidRPr="00C31465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</w:p>
        </w:tc>
      </w:tr>
      <w:tr w:rsidR="00C31465" w:rsidRPr="00122904" w:rsidTr="009441A2">
        <w:tc>
          <w:tcPr>
            <w:tcW w:w="9508" w:type="dxa"/>
            <w:gridSpan w:val="2"/>
          </w:tcPr>
          <w:p w:rsidR="00076E63" w:rsidRPr="00C31465" w:rsidRDefault="00076E63" w:rsidP="00BA631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C31465" w:rsidRPr="00122904" w:rsidTr="009441A2">
        <w:tc>
          <w:tcPr>
            <w:tcW w:w="9508" w:type="dxa"/>
            <w:gridSpan w:val="2"/>
          </w:tcPr>
          <w:p w:rsidR="00076E63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Вариант </w:t>
            </w:r>
            <w:r w:rsidR="00042D08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1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„Без действие“:</w:t>
            </w:r>
          </w:p>
          <w:p w:rsidR="00246530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076E63" w:rsidRPr="00C31465" w:rsidRDefault="00076E63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Описание:</w:t>
            </w:r>
          </w:p>
          <w:p w:rsidR="00CD5976" w:rsidRPr="00C31465" w:rsidRDefault="00A84E1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При този вариант </w:t>
            </w:r>
            <w:r w:rsidR="00C374F7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Държавен фонд</w:t>
            </w:r>
            <w:r w:rsidR="006A3B3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„Земеделие“ </w:t>
            </w:r>
            <w:r w:rsidR="00EE6CA3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като цяло </w:t>
            </w:r>
            <w:r w:rsidR="00B977C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ще продължи да извършва дейност</w:t>
            </w:r>
            <w:r w:rsidR="00EE6CA3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ите</w:t>
            </w:r>
            <w:r w:rsidR="00B977C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 подпомагане на бенефициери</w:t>
            </w:r>
            <w:r w:rsidR="00B7068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с наличния административен капацитет</w:t>
            </w:r>
            <w:r w:rsidR="00982CED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в рамките на съществуващата организационна структура, което не би осигурило подходящите механизми за привеждане на организацията </w:t>
            </w:r>
            <w:r w:rsidR="007A530D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 работа </w:t>
            </w:r>
            <w:r w:rsidR="00982CED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 пълно съответствие с изменената ситуация.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CD597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Също така, а</w:t>
            </w:r>
            <w:r w:rsidR="00B977C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ко </w:t>
            </w:r>
            <w:r w:rsidR="00CD597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новата дирекция „Мониторинг</w:t>
            </w:r>
            <w:r w:rsidR="00F60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докладване и оценка</w:t>
            </w:r>
            <w:r w:rsidR="00CD597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“ </w:t>
            </w:r>
            <w:r w:rsidR="00B977C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не бъде </w:t>
            </w:r>
            <w:r w:rsidR="00CD597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своевременно </w:t>
            </w:r>
            <w:r w:rsidR="00B977C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създадена</w:t>
            </w:r>
            <w:r w:rsidR="00CD597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ще възникнат сериозни затруднения с използването на </w:t>
            </w:r>
            <w:r w:rsidR="00CD597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система за мониторинг на площта от 01 януари 2023 г., съгласно изискването на чл. 70 от </w:t>
            </w:r>
            <w:r w:rsidR="00551638" w:rsidRPr="005516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Регламент</w:t>
            </w:r>
            <w:r w:rsidR="00CD597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 (ЕС) 2021/2116.  </w:t>
            </w:r>
          </w:p>
          <w:p w:rsidR="00982CED" w:rsidRDefault="00982CED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Поддържането на Дирекция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„Противодействие на измамите“ би било нецелесъобразно, предвид </w:t>
            </w:r>
            <w:r w:rsidR="00C6680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вече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установената различна организация на дейностите по докладване на нередности.</w:t>
            </w:r>
          </w:p>
          <w:p w:rsidR="00246530" w:rsidRPr="00C31465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</w:p>
          <w:p w:rsidR="00076E63" w:rsidRPr="00C31465" w:rsidRDefault="00076E63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екологични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) въздействия:</w:t>
            </w:r>
          </w:p>
          <w:p w:rsidR="00ED6408" w:rsidRPr="00C31465" w:rsidRDefault="00727FF3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 идентифицирани</w:t>
            </w:r>
            <w:r w:rsidR="00ED6408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положителни въздействия.</w:t>
            </w:r>
          </w:p>
          <w:p w:rsidR="00246530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C35A64" w:rsidRPr="00C31465" w:rsidRDefault="0051369A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B54295" w:rsidRPr="00C31465" w:rsidRDefault="007067B9" w:rsidP="00BA6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Съществува вероятност да не бъде усвоен</w:t>
            </w:r>
            <w:r w:rsidR="00FE75A2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бюджета по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схеми и мерки по линия на</w:t>
            </w:r>
            <w:r w:rsidRPr="00C3146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 w:eastAsia="bg-BG"/>
              </w:rPr>
              <w:t xml:space="preserve">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Европейския земеделски фонд за развитие на селските райони“ (ЕЗФРСР), Европейския фонд за гарантиране в земеделието“ (ЕФГЗ) </w:t>
            </w:r>
            <w:r w:rsidR="0046187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 Държавен фонд „Земеделие“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="00FE75A2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:rsidR="00FE75A2" w:rsidRPr="00C31465" w:rsidRDefault="007067B9" w:rsidP="00BA6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Може да се забави началото на новия програмен период</w:t>
            </w:r>
            <w:r w:rsidR="00B7068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в случай, че </w:t>
            </w:r>
            <w:r w:rsidR="00DD358B" w:rsidRPr="00B6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Република</w:t>
            </w:r>
            <w:r w:rsidR="00DD3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B7068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България се забави с въвеждането на </w:t>
            </w:r>
            <w:r w:rsidR="00F95CFE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системата за мониторинг на площ, която следва да е създадена, за да започне да функционира във всички държави членки от 01 януари 2023 г.</w:t>
            </w:r>
          </w:p>
          <w:p w:rsidR="00246530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076E63" w:rsidRPr="00C31465" w:rsidRDefault="00076E63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Специфични въздействия:</w:t>
            </w:r>
          </w:p>
          <w:p w:rsidR="00DC2E29" w:rsidRPr="00C31465" w:rsidRDefault="00076E63" w:rsidP="00BA63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2D4B84" w:rsidRPr="00C31465" w:rsidRDefault="000F1C77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</w:t>
            </w:r>
            <w:r w:rsidR="00BC6B1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въздействие върху малки и средни предприятия</w:t>
            </w:r>
          </w:p>
          <w:p w:rsidR="00DC2E29" w:rsidRPr="00C31465" w:rsidRDefault="00076E63" w:rsidP="00BA63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Административна тежест:</w:t>
            </w:r>
          </w:p>
          <w:p w:rsidR="00F04B4E" w:rsidRPr="00C31465" w:rsidRDefault="00727FF3" w:rsidP="00BA631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 идентифицирана</w:t>
            </w:r>
            <w:r w:rsidR="00DC2E2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административна тежест. </w:t>
            </w:r>
          </w:p>
          <w:p w:rsidR="00246530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727FF3" w:rsidRPr="00C31465" w:rsidRDefault="00E44DE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Вариант 2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</w:t>
            </w:r>
            <w:r w:rsidR="0046187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Приемане на проект на Постановление на Министерския съвет</w:t>
            </w:r>
            <w:r w:rsidR="004C2853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 </w:t>
            </w:r>
            <w:r w:rsidR="00BC6B1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изменение</w:t>
            </w:r>
            <w:r w:rsidR="0046187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допълнение</w:t>
            </w:r>
            <w:r w:rsidR="00BC6B1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36713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Устройствения правилник</w:t>
            </w:r>
            <w:r w:rsidR="00727FF3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</w:t>
            </w:r>
            <w:r w:rsidR="0046187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Държавен фонд</w:t>
            </w:r>
            <w:r w:rsidR="00B7068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„Земеделие“</w:t>
            </w:r>
            <w:r w:rsidR="0046187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752F63" w:rsidRPr="00BA4D02" w:rsidRDefault="00BF0916" w:rsidP="00752F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Като цяло, п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редвиденото</w:t>
            </w:r>
            <w:r w:rsidR="00466CEF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оптимизиране на организационната структура</w:t>
            </w:r>
            <w:r w:rsidR="00466CEF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 свързаното с него укрепване на</w:t>
            </w:r>
            <w:r w:rsidR="006A46B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административ</w:t>
            </w:r>
            <w:r w:rsidR="006A46B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ия</w:t>
            </w:r>
            <w:r w:rsidR="006A46B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капацитет ще </w:t>
            </w:r>
            <w:r w:rsidR="000D6E2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допринесат</w:t>
            </w:r>
            <w:r w:rsidR="006A46B1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 установяването на по-ефективна и по-ефикасна организация на работата на Държавен фонд „Земеделие“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за 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увеличаване на 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потенциала за усвояване на бюджета по прилаганите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на текущите 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схеми и мерки по линия на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Европейските фондове, както и за п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ривеждането на структурата и администрацията на Държавен фонд „Земеделие“ в съответствие с измененията на законодателството в областта на Общата селскостопанска политика на Европейския съюз </w:t>
            </w:r>
            <w:r w:rsidR="00466CE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и новите положения в</w:t>
            </w:r>
            <w:r w:rsidR="00466CE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 </w:t>
            </w:r>
            <w:r w:rsidR="00466CEF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Стратегическия план за развитие на земеделието и селските райони на Република България за периода 2023-2027 г.</w:t>
            </w: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 В частност, създаването на дирекция „Мониторинг</w:t>
            </w:r>
            <w:r w:rsidR="00F60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, докладване и оценка</w:t>
            </w: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“ ще </w:t>
            </w:r>
            <w:r w:rsidR="00A6053E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осигури условия за </w:t>
            </w: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изпълн</w:t>
            </w:r>
            <w:r w:rsidR="00A6053E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>ение</w:t>
            </w:r>
            <w:r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 </w:t>
            </w:r>
            <w:r w:rsidR="00E04835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изискването на чл. 70 от </w:t>
            </w:r>
            <w:r w:rsidR="00551638" w:rsidRPr="00BA4D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Регламент</w:t>
            </w:r>
            <w:r w:rsidR="00E04835" w:rsidRPr="00BA4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(ЕС) 2021/2116. </w:t>
            </w:r>
          </w:p>
          <w:p w:rsidR="00F42E2D" w:rsidRPr="00551638" w:rsidRDefault="00F60B87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Второто</w:t>
            </w:r>
            <w:r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606DF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ново структурно звено – дирекция „</w:t>
            </w:r>
            <w:r w:rsidR="000523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Специализирани проверки и последващ контрол</w:t>
            </w:r>
            <w:r w:rsidR="00A606DF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“ </w:t>
            </w:r>
            <w:r w:rsidR="007001C0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отговаря за превенцията на всякакви </w:t>
            </w:r>
            <w:r w:rsidR="00551638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действия</w:t>
            </w:r>
            <w:r w:rsidR="007001C0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или бездействия, които са несъвместими с принципите за законност, обективност и безпристрастност, и в частност – за анализ на риска и идентифициране на слаби места в процесите, с фокус върху </w:t>
            </w:r>
            <w:r w:rsidR="007001C0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последващия контрол. Щата на звено „Инспекторат“ се увеличава в изпълнение изискванията на чл.6, ал.3, т.5 от Наредба за структурата и минималната численост на инспекторатите</w:t>
            </w:r>
            <w:r w:rsidR="007E613B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реда и начина за осъществяване на дейността им и взаимодействието със специализираните контролни органи. Ключовото звено „ИСАК“ („Интегрирана система за администриране и контрол“), 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преструктурира в дирекция, в която ще се влее и досегашната дирекция „Информационни технологии“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като при обединяването им ще се формира дирекция „Интегрирани информационни системи“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По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начин ще се постигне интеграция на ИСАК с останалите вътрешни информационни системи на </w:t>
            </w:r>
            <w:r w:rsidR="001C6BB8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 фонд „Земеделие“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както и с външни информационни системи, които </w:t>
            </w:r>
            <w:r w:rsidR="001C6BB8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 фонд „Земеделие“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полз</w:t>
            </w:r>
            <w:r w:rsidR="00F42E2D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 и/или в които участва. По-плъ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тната </w:t>
            </w:r>
            <w:r w:rsidR="001C6BB8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интеграции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повиши сигурността и надеждността на цялостната архитектура от приложни софтуерни програми и основна ИТ инфраструктура. По този начин ще се осигури и съответната техническа възможност за по-бързо и ефективно въвеждане на нови аналитични функционалности, генериране на пълни, непротиворечиви и актуални периодични и 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</w:rPr>
              <w:t>hoc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отчети, справки и доклади за финансовите, статистическите и други аспекти от дейностите на </w:t>
            </w:r>
            <w:r w:rsidR="001C6BB8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 фонд „Земеделие“</w:t>
            </w:r>
            <w:r w:rsidR="00093AF5" w:rsidRPr="00BA4D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 и за лесното извличане на друга необходима информация по различни зададени критерии и филтри.</w:t>
            </w:r>
            <w:r w:rsidR="00093AF5" w:rsidRPr="005516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246530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89220E" w:rsidRPr="00C31465" w:rsidRDefault="00FB5ED6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870858" w:rsidRPr="00C31465" w:rsidRDefault="00214E99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g-BG"/>
              </w:rPr>
              <w:t>Подобряване на процеса на разглеждане на заявления и</w:t>
            </w:r>
            <w:r w:rsidR="00D32747" w:rsidRPr="00C314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g-BG"/>
              </w:rPr>
              <w:t xml:space="preserve"> оторизиране на финансова помощ </w:t>
            </w:r>
            <w:r w:rsidR="00870858" w:rsidRPr="00C314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g-BG"/>
              </w:rPr>
              <w:t xml:space="preserve">по текущите програми и мерки, </w:t>
            </w:r>
            <w:r w:rsidR="00D32747" w:rsidRPr="00C314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g-BG"/>
              </w:rPr>
              <w:t xml:space="preserve">по-високо усвояване на бюджета на </w:t>
            </w:r>
            <w:r w:rsidR="00870858" w:rsidRPr="00C314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g-BG"/>
              </w:rPr>
              <w:t xml:space="preserve">европейските земеделски фондове, своевременно осигуряване ефективна и ефикасна организация за работа по </w:t>
            </w:r>
            <w:r w:rsidR="007A530D" w:rsidRPr="00C314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g-BG"/>
              </w:rPr>
              <w:t>предстоящите</w:t>
            </w:r>
            <w:r w:rsidR="00870858" w:rsidRPr="00C314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bg-BG"/>
              </w:rPr>
              <w:t xml:space="preserve"> интервенции</w:t>
            </w:r>
            <w:r w:rsidR="00870858" w:rsidRPr="00C3146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lang w:val="bg-BG"/>
              </w:rPr>
              <w:t xml:space="preserve"> съгласно </w:t>
            </w:r>
            <w:r w:rsidR="00870858" w:rsidRPr="00C3146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bg-BG"/>
              </w:rPr>
              <w:t>Стратегическия план за развитие на земеделието и селските райони на Република България за периода 2023-2027 г.</w:t>
            </w:r>
          </w:p>
          <w:p w:rsidR="00246530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E44DE0" w:rsidRPr="00C31465" w:rsidRDefault="00E44DE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CC6C60" w:rsidRPr="00C31465" w:rsidRDefault="00337636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идентифицирани</w:t>
            </w:r>
            <w:r w:rsidR="005F3B14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отрицателни въздействия.</w:t>
            </w:r>
          </w:p>
          <w:p w:rsidR="00246530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E44DE0" w:rsidRPr="00C31465" w:rsidRDefault="00E44DE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Специфични въздействия:</w:t>
            </w:r>
          </w:p>
          <w:p w:rsidR="00E44DE0" w:rsidRPr="00C31465" w:rsidRDefault="00E44DE0" w:rsidP="00BA63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337636" w:rsidRPr="00C31465" w:rsidRDefault="000F1C77" w:rsidP="00731E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 въздействие върху</w:t>
            </w:r>
            <w:r w:rsidR="00214E9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3821B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малки и средни предприятия</w:t>
            </w:r>
            <w:r w:rsidR="00214E99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</w:p>
          <w:p w:rsidR="00246530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E44DE0" w:rsidRPr="00C31465" w:rsidRDefault="00E44DE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Административна тежест:</w:t>
            </w:r>
          </w:p>
          <w:p w:rsidR="00A15CEA" w:rsidRDefault="00337636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 идентифицирана административна тежест.</w:t>
            </w:r>
          </w:p>
          <w:p w:rsidR="00246530" w:rsidRPr="00C31465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bg-BG"/>
              </w:rPr>
            </w:pPr>
          </w:p>
        </w:tc>
      </w:tr>
      <w:tr w:rsidR="00C31465" w:rsidRPr="00C31465" w:rsidTr="009441A2">
        <w:tc>
          <w:tcPr>
            <w:tcW w:w="9508" w:type="dxa"/>
            <w:gridSpan w:val="2"/>
          </w:tcPr>
          <w:p w:rsidR="00076E63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CC6C60" w:rsidRDefault="00064387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Степени на </w:t>
            </w:r>
            <w:r w:rsidR="00512211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изпълнение по критерии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5F6DB2" w:rsidRDefault="005F6DB2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tbl>
            <w:tblPr>
              <w:tblW w:w="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2280"/>
              <w:gridCol w:w="1973"/>
              <w:gridCol w:w="2126"/>
            </w:tblGrid>
            <w:tr w:rsidR="005F6DB2" w:rsidRPr="00C31465" w:rsidTr="005F6DB2">
              <w:trPr>
                <w:trHeight w:val="517"/>
                <w:jc w:val="center"/>
              </w:trPr>
              <w:tc>
                <w:tcPr>
                  <w:tcW w:w="31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5F6DB2" w:rsidRPr="00C31465" w:rsidRDefault="005F6DB2" w:rsidP="005F6DB2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5F6DB2" w:rsidRPr="00BA6318" w:rsidRDefault="005F6DB2" w:rsidP="005F6DB2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Вариант 1</w:t>
                  </w:r>
                </w:p>
                <w:p w:rsidR="005F6DB2" w:rsidRPr="00BA6318" w:rsidRDefault="005F6DB2" w:rsidP="005F6DB2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5F6DB2" w:rsidRPr="00BA6318" w:rsidRDefault="005F6DB2" w:rsidP="005F6DB2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Вариант 2</w:t>
                  </w:r>
                </w:p>
              </w:tc>
            </w:tr>
            <w:tr w:rsidR="005F6DB2" w:rsidRPr="00C31465" w:rsidTr="005F6DB2">
              <w:trPr>
                <w:trHeight w:val="907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5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F6DB2" w:rsidRPr="00C31465" w:rsidTr="005F6DB2">
              <w:trPr>
                <w:trHeight w:val="907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5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F6DB2" w:rsidRPr="00C31465" w:rsidTr="005F6DB2">
              <w:trPr>
                <w:trHeight w:val="907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Ефикасност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5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F6DB2" w:rsidRPr="00C31465" w:rsidTr="005F6DB2">
              <w:trPr>
                <w:trHeight w:val="907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>Цел 2: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5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F6DB2" w:rsidRPr="00C31465" w:rsidTr="005F6DB2">
              <w:trPr>
                <w:trHeight w:val="907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F6DB2" w:rsidRPr="00C31465" w:rsidTr="005F6DB2">
              <w:trPr>
                <w:trHeight w:val="907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5F6DB2" w:rsidRPr="00C31465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BA6318" w:rsidRDefault="005F6DB2" w:rsidP="005F6DB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BA631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</w:tbl>
          <w:p w:rsidR="005F6DB2" w:rsidRPr="00C31465" w:rsidRDefault="005F6DB2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D82CFD" w:rsidRPr="00C31465" w:rsidRDefault="00D82CFD" w:rsidP="00BA63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bg-BG"/>
              </w:rPr>
            </w:pPr>
          </w:p>
        </w:tc>
      </w:tr>
      <w:tr w:rsidR="00C31465" w:rsidRPr="00C31465" w:rsidTr="009441A2">
        <w:tc>
          <w:tcPr>
            <w:tcW w:w="9508" w:type="dxa"/>
            <w:gridSpan w:val="2"/>
          </w:tcPr>
          <w:p w:rsidR="00076E63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6. Избор на препоръчителен вариант:</w:t>
            </w:r>
          </w:p>
          <w:p w:rsidR="00731E8D" w:rsidRPr="00C31465" w:rsidRDefault="0036713B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Вариант </w:t>
            </w:r>
            <w:r w:rsidR="00A95597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2</w:t>
            </w:r>
            <w:r w:rsidR="00076E63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076E63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</w:t>
            </w:r>
            <w:r w:rsidR="0046187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Приемане на проект на Постановление на Министерския съвет</w:t>
            </w:r>
            <w:r w:rsidR="00300E5F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 </w:t>
            </w:r>
            <w:r w:rsidR="00A95597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изменение</w:t>
            </w:r>
            <w:r w:rsidR="00D51C2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допълнение</w:t>
            </w:r>
            <w:r w:rsidR="00A95597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3821B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Устройствения правилник</w:t>
            </w:r>
            <w:r w:rsidR="0033763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</w:t>
            </w:r>
            <w:r w:rsidR="000F1C77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Държавен фонд „Земеделие</w:t>
            </w:r>
            <w:r w:rsidR="0033763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“.</w:t>
            </w:r>
          </w:p>
        </w:tc>
      </w:tr>
      <w:tr w:rsidR="00C31465" w:rsidRPr="00C31465" w:rsidTr="00F60B87">
        <w:tc>
          <w:tcPr>
            <w:tcW w:w="9508" w:type="dxa"/>
            <w:gridSpan w:val="2"/>
          </w:tcPr>
          <w:p w:rsidR="00337636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C31465" w:rsidRDefault="006C27D6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64" type="#_x0000_t75" style="width:108pt;height:18.25pt" o:ole="">
                  <v:imagedata r:id="rId15" o:title=""/>
                </v:shape>
                <w:control r:id="rId16" w:name="OptionButton3" w:shapeid="_x0000_i1064"/>
              </w:object>
            </w:r>
          </w:p>
          <w:p w:rsidR="00076E63" w:rsidRPr="00C31465" w:rsidRDefault="006C27D6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66" type="#_x0000_t75" style="width:108pt;height:18.25pt" o:ole="">
                  <v:imagedata r:id="rId17" o:title=""/>
                </v:shape>
                <w:control r:id="rId18" w:name="OptionButton4" w:shapeid="_x0000_i1066"/>
              </w:object>
            </w:r>
          </w:p>
          <w:p w:rsidR="00BA6318" w:rsidRPr="00731E8D" w:rsidRDefault="006C27D6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68" type="#_x0000_t75" style="width:108pt;height:18.25pt" o:ole="">
                  <v:imagedata r:id="rId19" o:title=""/>
                </v:shape>
                <w:control r:id="rId20" w:name="OptionButton5" w:shapeid="_x0000_i1068"/>
              </w:object>
            </w:r>
          </w:p>
        </w:tc>
      </w:tr>
      <w:tr w:rsidR="00C31465" w:rsidRPr="00122904" w:rsidTr="00F60B87">
        <w:tc>
          <w:tcPr>
            <w:tcW w:w="9508" w:type="dxa"/>
            <w:gridSpan w:val="2"/>
          </w:tcPr>
          <w:p w:rsidR="00076E63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регулаторни режими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C31465" w:rsidRDefault="006C27D6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70" type="#_x0000_t75" style="width:108pt;height:18.25pt" o:ole="">
                  <v:imagedata r:id="rId21" o:title=""/>
                </v:shape>
                <w:control r:id="rId22" w:name="OptionButton16" w:shapeid="_x0000_i1070"/>
              </w:object>
            </w:r>
          </w:p>
          <w:p w:rsidR="00337636" w:rsidRPr="00C31465" w:rsidRDefault="006C27D6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object w:dxaOrig="225" w:dyaOrig="225">
                <v:shape id="_x0000_i1072" type="#_x0000_t75" style="width:108pt;height:18.25pt" o:ole="">
                  <v:imagedata r:id="rId23" o:title=""/>
                </v:shape>
                <w:control r:id="rId24" w:name="OptionButton17" w:shapeid="_x0000_i1072"/>
              </w:object>
            </w:r>
          </w:p>
          <w:p w:rsidR="0062427C" w:rsidRPr="00C31465" w:rsidRDefault="0062427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:rsidR="0062427C" w:rsidRPr="00C31465" w:rsidRDefault="0062427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1.2. В случай че се предвижда създаване нов регулаторен режим, посочете неговия вид (за стопанска дейност: лицензионен,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регистрационен</w:t>
            </w: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62427C" w:rsidRPr="00C31465" w:rsidRDefault="0062427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се създава нов регулаторен режим.</w:t>
            </w:r>
          </w:p>
          <w:p w:rsidR="0062427C" w:rsidRPr="00C31465" w:rsidRDefault="0062427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62427C" w:rsidRPr="00C31465" w:rsidRDefault="0062427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62427C" w:rsidRPr="00C31465" w:rsidRDefault="0062427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62427C" w:rsidRPr="00C31465" w:rsidRDefault="0062427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Проектът на </w:t>
            </w:r>
            <w:r w:rsidR="003821B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Постановление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</w:t>
            </w:r>
            <w:r w:rsidR="00AE35A7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 се налага да бъде нотифициран</w:t>
            </w:r>
            <w:r w:rsidR="003821B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62427C" w:rsidRPr="00C31465" w:rsidRDefault="0062427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4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BD7AF8" w:rsidRPr="00C31465" w:rsidRDefault="0062427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се изменят регулаторни режими или административни услуги.</w:t>
            </w:r>
          </w:p>
        </w:tc>
      </w:tr>
      <w:tr w:rsidR="00C31465" w:rsidRPr="00C31465" w:rsidTr="00F60B87">
        <w:tc>
          <w:tcPr>
            <w:tcW w:w="9508" w:type="dxa"/>
            <w:gridSpan w:val="2"/>
          </w:tcPr>
          <w:p w:rsidR="00337636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C31465" w:rsidRDefault="006C27D6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object w:dxaOrig="225" w:dyaOrig="225">
                <v:shape id="_x0000_i1074" type="#_x0000_t75" style="width:108pt;height:18.25pt" o:ole="">
                  <v:imagedata r:id="rId21" o:title=""/>
                </v:shape>
                <w:control r:id="rId25" w:name="OptionButton18" w:shapeid="_x0000_i1074"/>
              </w:object>
            </w:r>
          </w:p>
          <w:p w:rsidR="00BA6318" w:rsidRPr="00731E8D" w:rsidRDefault="006C27D6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76" type="#_x0000_t75" style="width:108pt;height:18.25pt" o:ole="">
                  <v:imagedata r:id="rId23" o:title=""/>
                </v:shape>
                <w:control r:id="rId26" w:name="OptionButton19" w:shapeid="_x0000_i1076"/>
              </w:object>
            </w:r>
          </w:p>
        </w:tc>
      </w:tr>
      <w:tr w:rsidR="00C31465" w:rsidRPr="00C31465" w:rsidTr="00F60B87">
        <w:tc>
          <w:tcPr>
            <w:tcW w:w="9508" w:type="dxa"/>
            <w:gridSpan w:val="2"/>
          </w:tcPr>
          <w:p w:rsidR="00337636" w:rsidRPr="00C31465" w:rsidRDefault="00076E63" w:rsidP="0067765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6.4. По какъв начин </w:t>
            </w:r>
            <w:r w:rsidR="00FF7077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препоръчителният 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вариант въздейства върху микро</w:t>
            </w:r>
            <w:r w:rsidR="00064CC7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-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, малките и средните предприятия (МСП)</w:t>
            </w:r>
            <w:r w:rsidR="00461870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C31465" w:rsidRDefault="006C27D6" w:rsidP="00BA6318">
            <w:pPr>
              <w:spacing w:after="0" w:line="360" w:lineRule="auto"/>
              <w:rPr>
                <w:rFonts w:ascii="Calibri" w:eastAsia="MS Mincho" w:hAnsi="Calibri" w:cs="MS Mincho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Calibri" w:eastAsia="MS Mincho" w:hAnsi="Calibri" w:cs="MS Mincho"/>
                <w:color w:val="000000" w:themeColor="text1"/>
                <w:sz w:val="24"/>
                <w:szCs w:val="24"/>
              </w:rPr>
              <w:object w:dxaOrig="225" w:dyaOrig="225">
                <v:shape id="_x0000_i1078" type="#_x0000_t75" style="width:259.5pt;height:18.25pt" o:ole="">
                  <v:imagedata r:id="rId27" o:title=""/>
                </v:shape>
                <w:control r:id="rId28" w:name="OptionButton6" w:shapeid="_x0000_i1078"/>
              </w:object>
            </w:r>
          </w:p>
          <w:p w:rsidR="00BA6318" w:rsidRPr="00731E8D" w:rsidRDefault="006C27D6" w:rsidP="00BA6318">
            <w:pPr>
              <w:spacing w:after="0" w:line="360" w:lineRule="auto"/>
              <w:rPr>
                <w:rFonts w:ascii="Calibri" w:eastAsia="MS Mincho" w:hAnsi="Calibri" w:cs="MS Mincho"/>
                <w:color w:val="000000" w:themeColor="text1"/>
                <w:sz w:val="24"/>
                <w:szCs w:val="24"/>
              </w:rPr>
            </w:pPr>
            <w:r w:rsidRPr="00C31465">
              <w:rPr>
                <w:rFonts w:ascii="Calibri" w:eastAsia="MS Mincho" w:hAnsi="Calibri" w:cs="MS Mincho"/>
                <w:color w:val="000000" w:themeColor="text1"/>
                <w:sz w:val="24"/>
                <w:szCs w:val="24"/>
              </w:rPr>
              <w:object w:dxaOrig="225" w:dyaOrig="225">
                <v:shape id="_x0000_i1080" type="#_x0000_t75" style="width:161.2pt;height:18.25pt" o:ole="">
                  <v:imagedata r:id="rId29" o:title=""/>
                </v:shape>
                <w:control r:id="rId30" w:name="OptionButton7" w:shapeid="_x0000_i1080"/>
              </w:object>
            </w:r>
          </w:p>
        </w:tc>
      </w:tr>
      <w:tr w:rsidR="00C31465" w:rsidRPr="00C31465" w:rsidTr="009441A2">
        <w:tc>
          <w:tcPr>
            <w:tcW w:w="9508" w:type="dxa"/>
            <w:gridSpan w:val="2"/>
          </w:tcPr>
          <w:p w:rsidR="00337636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750B33" w:rsidRDefault="00024C1A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идентифицирани</w:t>
            </w:r>
            <w:r w:rsidR="00337636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246530" w:rsidRPr="00C31465" w:rsidRDefault="00246530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C31465" w:rsidRPr="00BA4D02" w:rsidTr="00F60B87">
        <w:tc>
          <w:tcPr>
            <w:tcW w:w="9508" w:type="dxa"/>
            <w:gridSpan w:val="2"/>
          </w:tcPr>
          <w:p w:rsidR="00076E63" w:rsidRPr="00C31465" w:rsidRDefault="00076E63" w:rsidP="0067765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7. Консултации:</w:t>
            </w:r>
          </w:p>
          <w:p w:rsidR="00BD7AF8" w:rsidRPr="00C31465" w:rsidRDefault="006C27D6" w:rsidP="0067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82" type="#_x0000_t75" style="width:498.65pt;height:18.25pt" o:ole="">
                  <v:imagedata r:id="rId31" o:title=""/>
                </v:shape>
                <w:control r:id="rId32" w:name="OptionButton13" w:shapeid="_x0000_i1082"/>
              </w:object>
            </w:r>
            <w:r w:rsidRPr="00C314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object w:dxaOrig="225" w:dyaOrig="225">
                <v:shape id="_x0000_i1084" type="#_x0000_t75" style="width:502.4pt;height:18.25pt" o:ole="">
                  <v:imagedata r:id="rId33" o:title=""/>
                </v:shape>
                <w:control r:id="rId34" w:name="OptionButton15" w:shapeid="_x0000_i1084"/>
              </w:object>
            </w:r>
            <w:r w:rsidR="00D82CF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Проектът на Постановление на Министерския</w:t>
            </w:r>
            <w:r w:rsidR="003821B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съвет за изменение</w:t>
            </w:r>
            <w:r w:rsidR="00BD7AF8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допълнение</w:t>
            </w:r>
            <w:r w:rsidR="003821B0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</w:t>
            </w:r>
            <w:r w:rsidR="00A54B18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Устройствения правилник на </w:t>
            </w:r>
            <w:r w:rsidR="00BD7AF8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Държавен фонд „Земеделие“</w:t>
            </w:r>
            <w:r w:rsidR="001F43DC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D82CF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ще бъде публикуван на </w:t>
            </w:r>
            <w:r w:rsidR="00D82CF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интернет страницата </w:t>
            </w:r>
            <w:r w:rsidR="00783055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 Министерство на земеделието </w:t>
            </w:r>
            <w:r w:rsidR="00D82CFB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 на Портала за обществен</w:t>
            </w:r>
            <w:r w:rsidR="002F55A4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 консултац</w:t>
            </w:r>
            <w:r w:rsidR="00A54B18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ии за срок от 30</w:t>
            </w:r>
            <w:r w:rsidR="002F55A4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дни</w:t>
            </w:r>
            <w:r w:rsidR="002A52B2"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</w:tr>
      <w:tr w:rsidR="00C31465" w:rsidRPr="00C31465" w:rsidTr="00F60B87">
        <w:tc>
          <w:tcPr>
            <w:tcW w:w="9508" w:type="dxa"/>
            <w:gridSpan w:val="2"/>
          </w:tcPr>
          <w:p w:rsidR="00076E63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:rsidR="00076E63" w:rsidRPr="00C31465" w:rsidRDefault="006C27D6" w:rsidP="00BA6318">
            <w:pPr>
              <w:spacing w:after="0" w:line="360" w:lineRule="auto"/>
              <w:rPr>
                <w:rFonts w:ascii="Calibri" w:eastAsia="MS Mincho" w:hAnsi="Calibri" w:cs="MS Mincho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</w:rPr>
              <w:object w:dxaOrig="225" w:dyaOrig="225">
                <v:shape id="_x0000_i1086" type="#_x0000_t75" style="width:108pt;height:18.25pt" o:ole="">
                  <v:imagedata r:id="rId21" o:title=""/>
                </v:shape>
                <w:control r:id="rId35" w:name="OptionButton9" w:shapeid="_x0000_i1086"/>
              </w:object>
            </w:r>
          </w:p>
          <w:p w:rsidR="00BA6318" w:rsidRPr="00731E8D" w:rsidRDefault="006C27D6" w:rsidP="00BA6318">
            <w:pPr>
              <w:spacing w:after="0" w:line="360" w:lineRule="auto"/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</w:rPr>
            </w:pPr>
            <w:r w:rsidRPr="00C31465"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</w:rPr>
              <w:object w:dxaOrig="225" w:dyaOrig="225">
                <v:shape id="_x0000_i1088" type="#_x0000_t75" style="width:108pt;height:18.25pt" o:ole="">
                  <v:imagedata r:id="rId23" o:title=""/>
                </v:shape>
                <w:control r:id="rId36" w:name="OptionButton10" w:shapeid="_x0000_i1088"/>
              </w:object>
            </w:r>
          </w:p>
        </w:tc>
      </w:tr>
      <w:tr w:rsidR="00C31465" w:rsidRPr="00C31465" w:rsidTr="00F60B87">
        <w:trPr>
          <w:cantSplit/>
        </w:trPr>
        <w:tc>
          <w:tcPr>
            <w:tcW w:w="9508" w:type="dxa"/>
            <w:gridSpan w:val="2"/>
          </w:tcPr>
          <w:p w:rsidR="00076E63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C31465" w:rsidRDefault="006C27D6" w:rsidP="00BA6318">
            <w:pPr>
              <w:spacing w:after="0" w:line="360" w:lineRule="auto"/>
              <w:jc w:val="both"/>
              <w:rPr>
                <w:rFonts w:ascii="Calibri" w:eastAsia="Times New Roman" w:hAnsi="Calibri" w:cs="Segoe UI Symbol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Hebar" w:eastAsia="Times New Roman" w:hAnsi="Hebar" w:cs="Segoe UI Symbol"/>
                <w:b/>
                <w:color w:val="000000" w:themeColor="text1"/>
                <w:sz w:val="24"/>
                <w:szCs w:val="24"/>
              </w:rPr>
              <w:object w:dxaOrig="225" w:dyaOrig="225">
                <v:shape id="_x0000_i1090" type="#_x0000_t75" style="width:108pt;height:18.25pt" o:ole="">
                  <v:imagedata r:id="rId21" o:title=""/>
                </v:shape>
                <w:control r:id="rId37" w:name="OptionButton20" w:shapeid="_x0000_i1090"/>
              </w:object>
            </w:r>
          </w:p>
          <w:p w:rsidR="00B25608" w:rsidRPr="00C31465" w:rsidRDefault="006C27D6" w:rsidP="00BA6318">
            <w:pPr>
              <w:spacing w:after="0" w:line="360" w:lineRule="auto"/>
              <w:jc w:val="both"/>
              <w:rPr>
                <w:rFonts w:ascii="Hebar" w:eastAsia="Times New Roman" w:hAnsi="Hebar" w:cs="Segoe UI Symbol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Hebar" w:eastAsia="Times New Roman" w:hAnsi="Hebar" w:cs="Segoe UI Symbol"/>
                <w:b/>
                <w:color w:val="000000" w:themeColor="text1"/>
                <w:sz w:val="24"/>
                <w:szCs w:val="24"/>
              </w:rPr>
              <w:object w:dxaOrig="225" w:dyaOrig="225">
                <v:shape id="_x0000_i1092" type="#_x0000_t75" style="width:108pt;height:18.25pt" o:ole="">
                  <v:imagedata r:id="rId23" o:title=""/>
                </v:shape>
                <w:control r:id="rId38" w:name="OptionButton21" w:shapeid="_x0000_i1092"/>
              </w:object>
            </w:r>
          </w:p>
        </w:tc>
      </w:tr>
      <w:tr w:rsidR="00C31465" w:rsidRPr="00C31465" w:rsidTr="009441A2">
        <w:tc>
          <w:tcPr>
            <w:tcW w:w="9508" w:type="dxa"/>
            <w:gridSpan w:val="2"/>
          </w:tcPr>
          <w:p w:rsidR="00076E63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10. Приложения:</w:t>
            </w:r>
          </w:p>
          <w:p w:rsidR="00B25608" w:rsidRPr="00C31465" w:rsidRDefault="007D0CD8" w:rsidP="00BA63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Няма </w:t>
            </w:r>
          </w:p>
        </w:tc>
      </w:tr>
      <w:tr w:rsidR="00C31465" w:rsidRPr="00C31465" w:rsidTr="009441A2">
        <w:tc>
          <w:tcPr>
            <w:tcW w:w="9508" w:type="dxa"/>
            <w:gridSpan w:val="2"/>
          </w:tcPr>
          <w:p w:rsidR="00076E63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11. Информационни източници:</w:t>
            </w:r>
          </w:p>
          <w:p w:rsidR="007D0CD8" w:rsidRPr="00C31465" w:rsidRDefault="00187838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</w:t>
            </w:r>
          </w:p>
        </w:tc>
      </w:tr>
      <w:tr w:rsidR="00C31465" w:rsidRPr="00C31465" w:rsidTr="009441A2">
        <w:tc>
          <w:tcPr>
            <w:tcW w:w="9508" w:type="dxa"/>
            <w:gridSpan w:val="2"/>
          </w:tcPr>
          <w:p w:rsidR="00076E63" w:rsidRPr="00C31465" w:rsidRDefault="00076E63" w:rsidP="006776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C31465" w:rsidRDefault="005F5068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Име и длъжност:</w:t>
            </w:r>
            <w:r w:rsidR="00730732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9C2D32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Иван Боянов</w:t>
            </w:r>
            <w:r w:rsidR="00730732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:rsidR="005F30CE" w:rsidRPr="00C31465" w:rsidRDefault="001F43DC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Директор на дирекция</w:t>
            </w:r>
            <w:r w:rsidR="00730732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  <w:r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9C2D32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Правна</w:t>
            </w:r>
            <w:r w:rsidR="00F626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, Държавен фонд „Земеделие“</w:t>
            </w:r>
            <w:r w:rsidR="00730732" w:rsidRPr="00C314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:rsidR="00076E63" w:rsidRPr="009441A2" w:rsidRDefault="00731E8D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bg-BG"/>
              </w:rPr>
            </w:pPr>
            <w:r w:rsidRPr="00944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Дата</w:t>
            </w:r>
            <w:r w:rsidRPr="005F34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: </w:t>
            </w:r>
            <w:r w:rsidR="00A90F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15</w:t>
            </w:r>
            <w:r w:rsidR="005F34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A90F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9.</w:t>
            </w:r>
            <w:r w:rsidR="008D58FA" w:rsidRPr="00944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202</w:t>
            </w:r>
            <w:r w:rsidR="00942303" w:rsidRPr="00944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2</w:t>
            </w:r>
            <w:r w:rsidR="008D58FA" w:rsidRPr="00944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 </w:t>
            </w:r>
            <w:r w:rsidR="008D58FA" w:rsidRPr="009441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bg-BG"/>
              </w:rPr>
              <w:t>г</w:t>
            </w:r>
            <w:r w:rsidR="005F34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bg-BG"/>
              </w:rPr>
              <w:t>.</w:t>
            </w:r>
          </w:p>
          <w:p w:rsidR="00750B33" w:rsidRDefault="00DC7152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pict>
                <v:shape id="_x0000_i1059" type="#_x0000_t75" alt="Microsoft Office Signature Line..." style="width:191.8pt;height:96.2pt">
                  <v:imagedata r:id="rId39" o:title=""/>
                  <o:lock v:ext="edit" ungrouping="t" rotation="t" cropping="t" verticies="t" text="t" grouping="t"/>
                  <o:signatureline v:ext="edit" id="{0C158C34-349B-4319-8C26-4BE8F2ADCBE3}" provid="{00000000-0000-0000-0000-000000000000}" o:suggestedsigner="ИВАН БОЯНОВ" o:suggestedsigner2="Директор" issignatureline="t"/>
                </v:shape>
              </w:pict>
            </w:r>
          </w:p>
          <w:p w:rsidR="00BA6318" w:rsidRDefault="00BA6318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677658" w:rsidRPr="00C31465" w:rsidRDefault="00677658" w:rsidP="00BA63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:rsidR="00E16D01" w:rsidRPr="00C31465" w:rsidRDefault="00E16D01" w:rsidP="00076E63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shd w:val="clear" w:color="auto" w:fill="FEFEFE"/>
          <w:lang w:val="bg-BG"/>
        </w:rPr>
      </w:pPr>
      <w:bookmarkStart w:id="0" w:name="_GoBack"/>
      <w:bookmarkEnd w:id="0"/>
    </w:p>
    <w:sectPr w:rsidR="00E16D01" w:rsidRPr="00C31465" w:rsidSect="002C7540">
      <w:headerReference w:type="even" r:id="rId40"/>
      <w:footerReference w:type="default" r:id="rId41"/>
      <w:pgSz w:w="11906" w:h="16838" w:code="9"/>
      <w:pgMar w:top="1134" w:right="1134" w:bottom="45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8A" w:rsidRDefault="0081048A">
      <w:pPr>
        <w:spacing w:after="0" w:line="240" w:lineRule="auto"/>
      </w:pPr>
      <w:r>
        <w:separator/>
      </w:r>
    </w:p>
  </w:endnote>
  <w:endnote w:type="continuationSeparator" w:id="0">
    <w:p w:rsidR="0081048A" w:rsidRDefault="0081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8A" w:rsidRPr="0014689E" w:rsidRDefault="006C27D6" w:rsidP="0014689E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="0081048A"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874BB8">
      <w:rPr>
        <w:rFonts w:ascii="Times New Roman" w:hAnsi="Times New Roman"/>
        <w:noProof/>
        <w:sz w:val="20"/>
        <w:szCs w:val="20"/>
      </w:rPr>
      <w:t>9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8A" w:rsidRDefault="0081048A">
      <w:pPr>
        <w:spacing w:after="0" w:line="240" w:lineRule="auto"/>
      </w:pPr>
      <w:r>
        <w:separator/>
      </w:r>
    </w:p>
  </w:footnote>
  <w:footnote w:type="continuationSeparator" w:id="0">
    <w:p w:rsidR="0081048A" w:rsidRDefault="0081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8A" w:rsidRDefault="006C27D6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04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48A">
      <w:rPr>
        <w:rStyle w:val="PageNumber"/>
        <w:noProof/>
      </w:rPr>
      <w:t>9</w:t>
    </w:r>
    <w:r>
      <w:rPr>
        <w:rStyle w:val="PageNumber"/>
      </w:rPr>
      <w:fldChar w:fldCharType="end"/>
    </w:r>
  </w:p>
  <w:p w:rsidR="0081048A" w:rsidRDefault="00810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CA"/>
    <w:multiLevelType w:val="hybridMultilevel"/>
    <w:tmpl w:val="D8361F30"/>
    <w:lvl w:ilvl="0" w:tplc="82125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170"/>
    <w:multiLevelType w:val="multilevel"/>
    <w:tmpl w:val="89DE7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6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141E5"/>
    <w:multiLevelType w:val="hybridMultilevel"/>
    <w:tmpl w:val="5BB253BC"/>
    <w:lvl w:ilvl="0" w:tplc="CB2035F2">
      <w:numFmt w:val="bullet"/>
      <w:lvlText w:val="-"/>
      <w:lvlJc w:val="left"/>
      <w:pPr>
        <w:ind w:left="124" w:hanging="140"/>
      </w:pPr>
      <w:rPr>
        <w:rFonts w:ascii="Liberation Serif" w:eastAsia="Liberation Serif" w:hAnsi="Liberation Serif" w:cs="Liberation Serif" w:hint="default"/>
        <w:spacing w:val="-7"/>
        <w:w w:val="100"/>
        <w:sz w:val="24"/>
        <w:szCs w:val="24"/>
        <w:lang w:val="bg-BG" w:eastAsia="en-US" w:bidi="ar-SA"/>
      </w:rPr>
    </w:lvl>
    <w:lvl w:ilvl="1" w:tplc="EEF85B52">
      <w:numFmt w:val="bullet"/>
      <w:lvlText w:val="•"/>
      <w:lvlJc w:val="left"/>
      <w:pPr>
        <w:ind w:left="1030" w:hanging="140"/>
      </w:pPr>
      <w:rPr>
        <w:rFonts w:hint="default"/>
        <w:lang w:val="bg-BG" w:eastAsia="en-US" w:bidi="ar-SA"/>
      </w:rPr>
    </w:lvl>
    <w:lvl w:ilvl="2" w:tplc="DB8AFD92">
      <w:numFmt w:val="bullet"/>
      <w:lvlText w:val="•"/>
      <w:lvlJc w:val="left"/>
      <w:pPr>
        <w:ind w:left="1941" w:hanging="140"/>
      </w:pPr>
      <w:rPr>
        <w:rFonts w:hint="default"/>
        <w:lang w:val="bg-BG" w:eastAsia="en-US" w:bidi="ar-SA"/>
      </w:rPr>
    </w:lvl>
    <w:lvl w:ilvl="3" w:tplc="8738F234">
      <w:numFmt w:val="bullet"/>
      <w:lvlText w:val="•"/>
      <w:lvlJc w:val="left"/>
      <w:pPr>
        <w:ind w:left="2851" w:hanging="140"/>
      </w:pPr>
      <w:rPr>
        <w:rFonts w:hint="default"/>
        <w:lang w:val="bg-BG" w:eastAsia="en-US" w:bidi="ar-SA"/>
      </w:rPr>
    </w:lvl>
    <w:lvl w:ilvl="4" w:tplc="7ED8C4A6">
      <w:numFmt w:val="bullet"/>
      <w:lvlText w:val="•"/>
      <w:lvlJc w:val="left"/>
      <w:pPr>
        <w:ind w:left="3762" w:hanging="140"/>
      </w:pPr>
      <w:rPr>
        <w:rFonts w:hint="default"/>
        <w:lang w:val="bg-BG" w:eastAsia="en-US" w:bidi="ar-SA"/>
      </w:rPr>
    </w:lvl>
    <w:lvl w:ilvl="5" w:tplc="B518E7EA">
      <w:numFmt w:val="bullet"/>
      <w:lvlText w:val="•"/>
      <w:lvlJc w:val="left"/>
      <w:pPr>
        <w:ind w:left="4673" w:hanging="140"/>
      </w:pPr>
      <w:rPr>
        <w:rFonts w:hint="default"/>
        <w:lang w:val="bg-BG" w:eastAsia="en-US" w:bidi="ar-SA"/>
      </w:rPr>
    </w:lvl>
    <w:lvl w:ilvl="6" w:tplc="AA18D14C">
      <w:numFmt w:val="bullet"/>
      <w:lvlText w:val="•"/>
      <w:lvlJc w:val="left"/>
      <w:pPr>
        <w:ind w:left="5583" w:hanging="140"/>
      </w:pPr>
      <w:rPr>
        <w:rFonts w:hint="default"/>
        <w:lang w:val="bg-BG" w:eastAsia="en-US" w:bidi="ar-SA"/>
      </w:rPr>
    </w:lvl>
    <w:lvl w:ilvl="7" w:tplc="E2DED9D0">
      <w:numFmt w:val="bullet"/>
      <w:lvlText w:val="•"/>
      <w:lvlJc w:val="left"/>
      <w:pPr>
        <w:ind w:left="6494" w:hanging="140"/>
      </w:pPr>
      <w:rPr>
        <w:rFonts w:hint="default"/>
        <w:lang w:val="bg-BG" w:eastAsia="en-US" w:bidi="ar-SA"/>
      </w:rPr>
    </w:lvl>
    <w:lvl w:ilvl="8" w:tplc="C414D37C">
      <w:numFmt w:val="bullet"/>
      <w:lvlText w:val="•"/>
      <w:lvlJc w:val="left"/>
      <w:pPr>
        <w:ind w:left="7404" w:hanging="140"/>
      </w:pPr>
      <w:rPr>
        <w:rFonts w:hint="default"/>
        <w:lang w:val="bg-BG" w:eastAsia="en-US" w:bidi="ar-SA"/>
      </w:rPr>
    </w:lvl>
  </w:abstractNum>
  <w:abstractNum w:abstractNumId="8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9" w15:restartNumberingAfterBreak="0">
    <w:nsid w:val="3FAD20F1"/>
    <w:multiLevelType w:val="hybridMultilevel"/>
    <w:tmpl w:val="1062CCA2"/>
    <w:lvl w:ilvl="0" w:tplc="DDCA4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 w15:restartNumberingAfterBreak="0">
    <w:nsid w:val="4E0E470D"/>
    <w:multiLevelType w:val="multilevel"/>
    <w:tmpl w:val="0C78A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F13D6"/>
    <w:multiLevelType w:val="hybridMultilevel"/>
    <w:tmpl w:val="45ECC81A"/>
    <w:lvl w:ilvl="0" w:tplc="0D42E48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8" w15:restartNumberingAfterBreak="0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6"/>
  </w:num>
  <w:num w:numId="10">
    <w:abstractNumId w:val="18"/>
  </w:num>
  <w:num w:numId="11">
    <w:abstractNumId w:val="15"/>
  </w:num>
  <w:num w:numId="12">
    <w:abstractNumId w:val="3"/>
  </w:num>
  <w:num w:numId="13">
    <w:abstractNumId w:val="16"/>
  </w:num>
  <w:num w:numId="14">
    <w:abstractNumId w:val="2"/>
  </w:num>
  <w:num w:numId="15">
    <w:abstractNumId w:val="7"/>
  </w:num>
  <w:num w:numId="16">
    <w:abstractNumId w:val="9"/>
  </w:num>
  <w:num w:numId="17">
    <w:abstractNumId w:val="1"/>
  </w:num>
  <w:num w:numId="18">
    <w:abstractNumId w:val="0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218C"/>
    <w:rsid w:val="00002C2B"/>
    <w:rsid w:val="00004B97"/>
    <w:rsid w:val="0001448B"/>
    <w:rsid w:val="00015CD1"/>
    <w:rsid w:val="000200F4"/>
    <w:rsid w:val="0002067B"/>
    <w:rsid w:val="00022F9C"/>
    <w:rsid w:val="00023C31"/>
    <w:rsid w:val="00024C1A"/>
    <w:rsid w:val="00026C12"/>
    <w:rsid w:val="000327A0"/>
    <w:rsid w:val="00036D6F"/>
    <w:rsid w:val="000413D2"/>
    <w:rsid w:val="000421D9"/>
    <w:rsid w:val="00042D08"/>
    <w:rsid w:val="00042D0E"/>
    <w:rsid w:val="00045EB0"/>
    <w:rsid w:val="0004787D"/>
    <w:rsid w:val="00052395"/>
    <w:rsid w:val="0006247F"/>
    <w:rsid w:val="00064387"/>
    <w:rsid w:val="00064CC7"/>
    <w:rsid w:val="000669C7"/>
    <w:rsid w:val="00070655"/>
    <w:rsid w:val="00072989"/>
    <w:rsid w:val="00076869"/>
    <w:rsid w:val="00076E63"/>
    <w:rsid w:val="00092A3B"/>
    <w:rsid w:val="00093AF5"/>
    <w:rsid w:val="000951A9"/>
    <w:rsid w:val="00097917"/>
    <w:rsid w:val="000A040C"/>
    <w:rsid w:val="000A1BC7"/>
    <w:rsid w:val="000A2E06"/>
    <w:rsid w:val="000B1A54"/>
    <w:rsid w:val="000B5B79"/>
    <w:rsid w:val="000B70EA"/>
    <w:rsid w:val="000C6A9B"/>
    <w:rsid w:val="000D232E"/>
    <w:rsid w:val="000D3E35"/>
    <w:rsid w:val="000D4EFA"/>
    <w:rsid w:val="000D6E20"/>
    <w:rsid w:val="000E6183"/>
    <w:rsid w:val="000F1C77"/>
    <w:rsid w:val="000F3382"/>
    <w:rsid w:val="000F5DB5"/>
    <w:rsid w:val="001006F8"/>
    <w:rsid w:val="0010233C"/>
    <w:rsid w:val="001138D1"/>
    <w:rsid w:val="00117E3B"/>
    <w:rsid w:val="001217A2"/>
    <w:rsid w:val="00122904"/>
    <w:rsid w:val="00125E95"/>
    <w:rsid w:val="0012768E"/>
    <w:rsid w:val="00135827"/>
    <w:rsid w:val="00137518"/>
    <w:rsid w:val="00140381"/>
    <w:rsid w:val="00145412"/>
    <w:rsid w:val="0014689E"/>
    <w:rsid w:val="001526CF"/>
    <w:rsid w:val="00152E12"/>
    <w:rsid w:val="00153946"/>
    <w:rsid w:val="001573BE"/>
    <w:rsid w:val="0015791B"/>
    <w:rsid w:val="00157C07"/>
    <w:rsid w:val="001612A5"/>
    <w:rsid w:val="00170F1F"/>
    <w:rsid w:val="001816CC"/>
    <w:rsid w:val="00182641"/>
    <w:rsid w:val="00187562"/>
    <w:rsid w:val="001877A2"/>
    <w:rsid w:val="00187838"/>
    <w:rsid w:val="00194D2B"/>
    <w:rsid w:val="001A22EA"/>
    <w:rsid w:val="001A3FAC"/>
    <w:rsid w:val="001A6414"/>
    <w:rsid w:val="001B79CA"/>
    <w:rsid w:val="001C5D5F"/>
    <w:rsid w:val="001C6BB8"/>
    <w:rsid w:val="001D5357"/>
    <w:rsid w:val="001D7365"/>
    <w:rsid w:val="001D7CEC"/>
    <w:rsid w:val="001E0D0D"/>
    <w:rsid w:val="001E24F6"/>
    <w:rsid w:val="001E2C26"/>
    <w:rsid w:val="001E3F62"/>
    <w:rsid w:val="001E44FB"/>
    <w:rsid w:val="001E61E5"/>
    <w:rsid w:val="001E62F4"/>
    <w:rsid w:val="001E7153"/>
    <w:rsid w:val="001F43DC"/>
    <w:rsid w:val="001F6E7A"/>
    <w:rsid w:val="00203088"/>
    <w:rsid w:val="00207AB9"/>
    <w:rsid w:val="00214E99"/>
    <w:rsid w:val="00231609"/>
    <w:rsid w:val="00236E5D"/>
    <w:rsid w:val="0024193F"/>
    <w:rsid w:val="00246530"/>
    <w:rsid w:val="002740F7"/>
    <w:rsid w:val="00274635"/>
    <w:rsid w:val="002774ED"/>
    <w:rsid w:val="00280600"/>
    <w:rsid w:val="002818B8"/>
    <w:rsid w:val="00291E82"/>
    <w:rsid w:val="00293C65"/>
    <w:rsid w:val="00296F7A"/>
    <w:rsid w:val="002A1A99"/>
    <w:rsid w:val="002A52B2"/>
    <w:rsid w:val="002A5895"/>
    <w:rsid w:val="002A7CED"/>
    <w:rsid w:val="002B07AD"/>
    <w:rsid w:val="002B1265"/>
    <w:rsid w:val="002B4DFF"/>
    <w:rsid w:val="002B6135"/>
    <w:rsid w:val="002B742C"/>
    <w:rsid w:val="002C7124"/>
    <w:rsid w:val="002C7540"/>
    <w:rsid w:val="002D1E2B"/>
    <w:rsid w:val="002D2E98"/>
    <w:rsid w:val="002D4B84"/>
    <w:rsid w:val="002E39B8"/>
    <w:rsid w:val="002F55A4"/>
    <w:rsid w:val="002F619F"/>
    <w:rsid w:val="002F72BB"/>
    <w:rsid w:val="00300E5F"/>
    <w:rsid w:val="00313C40"/>
    <w:rsid w:val="003172E4"/>
    <w:rsid w:val="0032070B"/>
    <w:rsid w:val="00320C65"/>
    <w:rsid w:val="003341D7"/>
    <w:rsid w:val="00334727"/>
    <w:rsid w:val="00337636"/>
    <w:rsid w:val="00337B12"/>
    <w:rsid w:val="00342883"/>
    <w:rsid w:val="003450DB"/>
    <w:rsid w:val="00345531"/>
    <w:rsid w:val="0034619C"/>
    <w:rsid w:val="00346754"/>
    <w:rsid w:val="00347FA3"/>
    <w:rsid w:val="00350058"/>
    <w:rsid w:val="00354E95"/>
    <w:rsid w:val="00360451"/>
    <w:rsid w:val="0036219A"/>
    <w:rsid w:val="0036263D"/>
    <w:rsid w:val="00362EB2"/>
    <w:rsid w:val="00364FFC"/>
    <w:rsid w:val="003669F8"/>
    <w:rsid w:val="0036713B"/>
    <w:rsid w:val="00370625"/>
    <w:rsid w:val="003821B0"/>
    <w:rsid w:val="00387431"/>
    <w:rsid w:val="003948DA"/>
    <w:rsid w:val="00394BAC"/>
    <w:rsid w:val="003A2655"/>
    <w:rsid w:val="003A4AD9"/>
    <w:rsid w:val="003B05D4"/>
    <w:rsid w:val="003B1556"/>
    <w:rsid w:val="003B1E81"/>
    <w:rsid w:val="003B32B7"/>
    <w:rsid w:val="003B7EA3"/>
    <w:rsid w:val="003C071D"/>
    <w:rsid w:val="003C113F"/>
    <w:rsid w:val="003C124D"/>
    <w:rsid w:val="003C5FAD"/>
    <w:rsid w:val="003C7763"/>
    <w:rsid w:val="003D2E16"/>
    <w:rsid w:val="003E0A07"/>
    <w:rsid w:val="003E1D9D"/>
    <w:rsid w:val="003F37CD"/>
    <w:rsid w:val="003F41B5"/>
    <w:rsid w:val="003F60B4"/>
    <w:rsid w:val="003F643C"/>
    <w:rsid w:val="004009C6"/>
    <w:rsid w:val="004018B2"/>
    <w:rsid w:val="004076B8"/>
    <w:rsid w:val="004112D9"/>
    <w:rsid w:val="00415BE4"/>
    <w:rsid w:val="00416A64"/>
    <w:rsid w:val="00425749"/>
    <w:rsid w:val="00430318"/>
    <w:rsid w:val="00430C91"/>
    <w:rsid w:val="00434A36"/>
    <w:rsid w:val="004411CB"/>
    <w:rsid w:val="00444229"/>
    <w:rsid w:val="00446845"/>
    <w:rsid w:val="00446E6A"/>
    <w:rsid w:val="0044787F"/>
    <w:rsid w:val="004518FE"/>
    <w:rsid w:val="004519E6"/>
    <w:rsid w:val="00451AF0"/>
    <w:rsid w:val="00451FD9"/>
    <w:rsid w:val="00455C43"/>
    <w:rsid w:val="00461870"/>
    <w:rsid w:val="00466CEF"/>
    <w:rsid w:val="00473162"/>
    <w:rsid w:val="00473586"/>
    <w:rsid w:val="00473FA5"/>
    <w:rsid w:val="00474FE9"/>
    <w:rsid w:val="00476670"/>
    <w:rsid w:val="004768AF"/>
    <w:rsid w:val="00477D06"/>
    <w:rsid w:val="0048283A"/>
    <w:rsid w:val="00482957"/>
    <w:rsid w:val="0048577E"/>
    <w:rsid w:val="004910F7"/>
    <w:rsid w:val="004942BD"/>
    <w:rsid w:val="00494DD3"/>
    <w:rsid w:val="004A3BDF"/>
    <w:rsid w:val="004A5578"/>
    <w:rsid w:val="004B11A5"/>
    <w:rsid w:val="004C0E2B"/>
    <w:rsid w:val="004C2853"/>
    <w:rsid w:val="004C394F"/>
    <w:rsid w:val="004C7124"/>
    <w:rsid w:val="004C761A"/>
    <w:rsid w:val="004D21E5"/>
    <w:rsid w:val="004D4B75"/>
    <w:rsid w:val="004D53B5"/>
    <w:rsid w:val="004E348E"/>
    <w:rsid w:val="004E3C53"/>
    <w:rsid w:val="004E4FD6"/>
    <w:rsid w:val="004F1553"/>
    <w:rsid w:val="004F1C8E"/>
    <w:rsid w:val="004F2C2E"/>
    <w:rsid w:val="004F3BF2"/>
    <w:rsid w:val="004F4C4F"/>
    <w:rsid w:val="00503482"/>
    <w:rsid w:val="00512211"/>
    <w:rsid w:val="00512BE8"/>
    <w:rsid w:val="0051369A"/>
    <w:rsid w:val="00513AA8"/>
    <w:rsid w:val="005208C1"/>
    <w:rsid w:val="00522C62"/>
    <w:rsid w:val="005255E1"/>
    <w:rsid w:val="005305F7"/>
    <w:rsid w:val="005307D5"/>
    <w:rsid w:val="005331FC"/>
    <w:rsid w:val="005345A1"/>
    <w:rsid w:val="00535458"/>
    <w:rsid w:val="00542AB3"/>
    <w:rsid w:val="00542BAC"/>
    <w:rsid w:val="00543CAA"/>
    <w:rsid w:val="00545A0F"/>
    <w:rsid w:val="00546109"/>
    <w:rsid w:val="00551638"/>
    <w:rsid w:val="00553228"/>
    <w:rsid w:val="005550FA"/>
    <w:rsid w:val="005569E7"/>
    <w:rsid w:val="00561689"/>
    <w:rsid w:val="00561B77"/>
    <w:rsid w:val="005650C3"/>
    <w:rsid w:val="00565A4D"/>
    <w:rsid w:val="0056797A"/>
    <w:rsid w:val="00571EB2"/>
    <w:rsid w:val="0057304E"/>
    <w:rsid w:val="00573C38"/>
    <w:rsid w:val="005806ED"/>
    <w:rsid w:val="0058089E"/>
    <w:rsid w:val="00583163"/>
    <w:rsid w:val="0058482B"/>
    <w:rsid w:val="00590DBC"/>
    <w:rsid w:val="005954B3"/>
    <w:rsid w:val="00596A27"/>
    <w:rsid w:val="005A21CE"/>
    <w:rsid w:val="005A654B"/>
    <w:rsid w:val="005B1295"/>
    <w:rsid w:val="005B7762"/>
    <w:rsid w:val="005C167B"/>
    <w:rsid w:val="005C68B4"/>
    <w:rsid w:val="005C7650"/>
    <w:rsid w:val="005D0211"/>
    <w:rsid w:val="005D5384"/>
    <w:rsid w:val="005F184D"/>
    <w:rsid w:val="005F30CE"/>
    <w:rsid w:val="005F34B4"/>
    <w:rsid w:val="005F3B14"/>
    <w:rsid w:val="005F4B6D"/>
    <w:rsid w:val="005F5068"/>
    <w:rsid w:val="005F5AD9"/>
    <w:rsid w:val="005F6DB2"/>
    <w:rsid w:val="0060089B"/>
    <w:rsid w:val="00600E07"/>
    <w:rsid w:val="00604A22"/>
    <w:rsid w:val="00606179"/>
    <w:rsid w:val="00607240"/>
    <w:rsid w:val="00612129"/>
    <w:rsid w:val="00622936"/>
    <w:rsid w:val="00622E33"/>
    <w:rsid w:val="0062427C"/>
    <w:rsid w:val="00626FEF"/>
    <w:rsid w:val="006301CC"/>
    <w:rsid w:val="006402F3"/>
    <w:rsid w:val="00643B02"/>
    <w:rsid w:val="00646B47"/>
    <w:rsid w:val="00660EF9"/>
    <w:rsid w:val="00663E1A"/>
    <w:rsid w:val="0066611C"/>
    <w:rsid w:val="00667EB9"/>
    <w:rsid w:val="00676472"/>
    <w:rsid w:val="00677658"/>
    <w:rsid w:val="00685A6E"/>
    <w:rsid w:val="00686666"/>
    <w:rsid w:val="00691DD5"/>
    <w:rsid w:val="00693CE4"/>
    <w:rsid w:val="0069471E"/>
    <w:rsid w:val="006A3B31"/>
    <w:rsid w:val="006A46B1"/>
    <w:rsid w:val="006A5B27"/>
    <w:rsid w:val="006A5C0F"/>
    <w:rsid w:val="006B062A"/>
    <w:rsid w:val="006B2FC6"/>
    <w:rsid w:val="006C22D8"/>
    <w:rsid w:val="006C27D6"/>
    <w:rsid w:val="006C5776"/>
    <w:rsid w:val="006C5F59"/>
    <w:rsid w:val="006D0F64"/>
    <w:rsid w:val="006D7984"/>
    <w:rsid w:val="006E5DDA"/>
    <w:rsid w:val="006F2565"/>
    <w:rsid w:val="006F2F81"/>
    <w:rsid w:val="006F46D9"/>
    <w:rsid w:val="006F637C"/>
    <w:rsid w:val="007001C0"/>
    <w:rsid w:val="007007CA"/>
    <w:rsid w:val="007026A1"/>
    <w:rsid w:val="007049F4"/>
    <w:rsid w:val="0070576B"/>
    <w:rsid w:val="007067B9"/>
    <w:rsid w:val="007074DC"/>
    <w:rsid w:val="007108A0"/>
    <w:rsid w:val="00710976"/>
    <w:rsid w:val="00714211"/>
    <w:rsid w:val="00715D5D"/>
    <w:rsid w:val="00716395"/>
    <w:rsid w:val="00720729"/>
    <w:rsid w:val="00727FF3"/>
    <w:rsid w:val="00730732"/>
    <w:rsid w:val="00731E8D"/>
    <w:rsid w:val="0073596A"/>
    <w:rsid w:val="007419CB"/>
    <w:rsid w:val="007426DE"/>
    <w:rsid w:val="00743E50"/>
    <w:rsid w:val="00744E16"/>
    <w:rsid w:val="0074571C"/>
    <w:rsid w:val="00747443"/>
    <w:rsid w:val="00750B33"/>
    <w:rsid w:val="00752F63"/>
    <w:rsid w:val="0075438D"/>
    <w:rsid w:val="00754CE4"/>
    <w:rsid w:val="00761975"/>
    <w:rsid w:val="00764703"/>
    <w:rsid w:val="007650E4"/>
    <w:rsid w:val="00765197"/>
    <w:rsid w:val="00765C4A"/>
    <w:rsid w:val="00766A4E"/>
    <w:rsid w:val="00771589"/>
    <w:rsid w:val="00781CA0"/>
    <w:rsid w:val="00783055"/>
    <w:rsid w:val="0078311F"/>
    <w:rsid w:val="0078672B"/>
    <w:rsid w:val="007868A1"/>
    <w:rsid w:val="007912E0"/>
    <w:rsid w:val="00793908"/>
    <w:rsid w:val="0079405A"/>
    <w:rsid w:val="00795EAE"/>
    <w:rsid w:val="007A31F2"/>
    <w:rsid w:val="007A32FA"/>
    <w:rsid w:val="007A3D63"/>
    <w:rsid w:val="007A3F1E"/>
    <w:rsid w:val="007A5209"/>
    <w:rsid w:val="007A530D"/>
    <w:rsid w:val="007A67C3"/>
    <w:rsid w:val="007B3599"/>
    <w:rsid w:val="007B5735"/>
    <w:rsid w:val="007C737E"/>
    <w:rsid w:val="007D0CD8"/>
    <w:rsid w:val="007D36D0"/>
    <w:rsid w:val="007D4339"/>
    <w:rsid w:val="007D7302"/>
    <w:rsid w:val="007E07E3"/>
    <w:rsid w:val="007E2574"/>
    <w:rsid w:val="007E3E5B"/>
    <w:rsid w:val="007E613B"/>
    <w:rsid w:val="007F238F"/>
    <w:rsid w:val="007F650A"/>
    <w:rsid w:val="00805E39"/>
    <w:rsid w:val="0081048A"/>
    <w:rsid w:val="0081072E"/>
    <w:rsid w:val="00830A29"/>
    <w:rsid w:val="00836C4B"/>
    <w:rsid w:val="00843258"/>
    <w:rsid w:val="00855B8C"/>
    <w:rsid w:val="00860E40"/>
    <w:rsid w:val="00860E7A"/>
    <w:rsid w:val="00861DAC"/>
    <w:rsid w:val="008620CC"/>
    <w:rsid w:val="00870858"/>
    <w:rsid w:val="00871DE7"/>
    <w:rsid w:val="008727E0"/>
    <w:rsid w:val="00872AEE"/>
    <w:rsid w:val="0087387B"/>
    <w:rsid w:val="00874BB8"/>
    <w:rsid w:val="00876966"/>
    <w:rsid w:val="00881BBC"/>
    <w:rsid w:val="00884B0F"/>
    <w:rsid w:val="00886267"/>
    <w:rsid w:val="00887E70"/>
    <w:rsid w:val="0089220E"/>
    <w:rsid w:val="008924FA"/>
    <w:rsid w:val="00896341"/>
    <w:rsid w:val="008977FA"/>
    <w:rsid w:val="008A58C4"/>
    <w:rsid w:val="008B4961"/>
    <w:rsid w:val="008B750A"/>
    <w:rsid w:val="008C473B"/>
    <w:rsid w:val="008D03A4"/>
    <w:rsid w:val="008D20FE"/>
    <w:rsid w:val="008D58FA"/>
    <w:rsid w:val="008D5B3F"/>
    <w:rsid w:val="008E0DF3"/>
    <w:rsid w:val="008E1854"/>
    <w:rsid w:val="008E4813"/>
    <w:rsid w:val="008E4CE7"/>
    <w:rsid w:val="008E60A6"/>
    <w:rsid w:val="008F7292"/>
    <w:rsid w:val="009034F4"/>
    <w:rsid w:val="00903CA8"/>
    <w:rsid w:val="00907397"/>
    <w:rsid w:val="00907520"/>
    <w:rsid w:val="009105E7"/>
    <w:rsid w:val="00913563"/>
    <w:rsid w:val="00915419"/>
    <w:rsid w:val="009309E7"/>
    <w:rsid w:val="009333C4"/>
    <w:rsid w:val="00942303"/>
    <w:rsid w:val="0094317C"/>
    <w:rsid w:val="009441A2"/>
    <w:rsid w:val="00944CB8"/>
    <w:rsid w:val="0095104C"/>
    <w:rsid w:val="0095427C"/>
    <w:rsid w:val="009546F1"/>
    <w:rsid w:val="0095668D"/>
    <w:rsid w:val="00961037"/>
    <w:rsid w:val="00963FD0"/>
    <w:rsid w:val="00973466"/>
    <w:rsid w:val="009742C7"/>
    <w:rsid w:val="00976606"/>
    <w:rsid w:val="00982CED"/>
    <w:rsid w:val="009832E3"/>
    <w:rsid w:val="0099076A"/>
    <w:rsid w:val="00995361"/>
    <w:rsid w:val="00996179"/>
    <w:rsid w:val="009A0746"/>
    <w:rsid w:val="009A549E"/>
    <w:rsid w:val="009B13A5"/>
    <w:rsid w:val="009B22E7"/>
    <w:rsid w:val="009B44A8"/>
    <w:rsid w:val="009C2D32"/>
    <w:rsid w:val="009C6CE0"/>
    <w:rsid w:val="009D12A9"/>
    <w:rsid w:val="009D4DA5"/>
    <w:rsid w:val="009E20F7"/>
    <w:rsid w:val="009E425F"/>
    <w:rsid w:val="00A053EF"/>
    <w:rsid w:val="00A066E6"/>
    <w:rsid w:val="00A111D9"/>
    <w:rsid w:val="00A13FB6"/>
    <w:rsid w:val="00A15CEA"/>
    <w:rsid w:val="00A203FB"/>
    <w:rsid w:val="00A235A4"/>
    <w:rsid w:val="00A2759E"/>
    <w:rsid w:val="00A312D1"/>
    <w:rsid w:val="00A31BAF"/>
    <w:rsid w:val="00A3383D"/>
    <w:rsid w:val="00A339BA"/>
    <w:rsid w:val="00A35CCC"/>
    <w:rsid w:val="00A46A11"/>
    <w:rsid w:val="00A5013C"/>
    <w:rsid w:val="00A537CE"/>
    <w:rsid w:val="00A54B18"/>
    <w:rsid w:val="00A54C1C"/>
    <w:rsid w:val="00A6053E"/>
    <w:rsid w:val="00A606DF"/>
    <w:rsid w:val="00A65BB4"/>
    <w:rsid w:val="00A70079"/>
    <w:rsid w:val="00A7228C"/>
    <w:rsid w:val="00A7352B"/>
    <w:rsid w:val="00A73A18"/>
    <w:rsid w:val="00A84E10"/>
    <w:rsid w:val="00A90F76"/>
    <w:rsid w:val="00A9265D"/>
    <w:rsid w:val="00A93EEB"/>
    <w:rsid w:val="00A95597"/>
    <w:rsid w:val="00A97B51"/>
    <w:rsid w:val="00AA004B"/>
    <w:rsid w:val="00AA30A6"/>
    <w:rsid w:val="00AA6606"/>
    <w:rsid w:val="00AB1166"/>
    <w:rsid w:val="00AB429E"/>
    <w:rsid w:val="00AB499A"/>
    <w:rsid w:val="00AC0FEC"/>
    <w:rsid w:val="00AC1A15"/>
    <w:rsid w:val="00AC1ADF"/>
    <w:rsid w:val="00AC743F"/>
    <w:rsid w:val="00AD346E"/>
    <w:rsid w:val="00AD78F8"/>
    <w:rsid w:val="00AE35A7"/>
    <w:rsid w:val="00AE4E4F"/>
    <w:rsid w:val="00AE6C57"/>
    <w:rsid w:val="00AE7F89"/>
    <w:rsid w:val="00AF03EC"/>
    <w:rsid w:val="00AF0845"/>
    <w:rsid w:val="00AF1D8D"/>
    <w:rsid w:val="00AF29AC"/>
    <w:rsid w:val="00AF48F6"/>
    <w:rsid w:val="00B12742"/>
    <w:rsid w:val="00B12A54"/>
    <w:rsid w:val="00B132C1"/>
    <w:rsid w:val="00B1728F"/>
    <w:rsid w:val="00B20122"/>
    <w:rsid w:val="00B244D1"/>
    <w:rsid w:val="00B25263"/>
    <w:rsid w:val="00B25608"/>
    <w:rsid w:val="00B27B14"/>
    <w:rsid w:val="00B33BED"/>
    <w:rsid w:val="00B35970"/>
    <w:rsid w:val="00B53257"/>
    <w:rsid w:val="00B54295"/>
    <w:rsid w:val="00B550C8"/>
    <w:rsid w:val="00B572AA"/>
    <w:rsid w:val="00B62B22"/>
    <w:rsid w:val="00B63EBA"/>
    <w:rsid w:val="00B66FC9"/>
    <w:rsid w:val="00B67070"/>
    <w:rsid w:val="00B70689"/>
    <w:rsid w:val="00B71267"/>
    <w:rsid w:val="00B71888"/>
    <w:rsid w:val="00B71D50"/>
    <w:rsid w:val="00B722F7"/>
    <w:rsid w:val="00B75F75"/>
    <w:rsid w:val="00B76453"/>
    <w:rsid w:val="00B83497"/>
    <w:rsid w:val="00B83E1E"/>
    <w:rsid w:val="00B91283"/>
    <w:rsid w:val="00B977C1"/>
    <w:rsid w:val="00BA4D02"/>
    <w:rsid w:val="00BA5D30"/>
    <w:rsid w:val="00BA6318"/>
    <w:rsid w:val="00BA63C8"/>
    <w:rsid w:val="00BB1E97"/>
    <w:rsid w:val="00BB4C3A"/>
    <w:rsid w:val="00BC5FFF"/>
    <w:rsid w:val="00BC6B19"/>
    <w:rsid w:val="00BC7446"/>
    <w:rsid w:val="00BD20DC"/>
    <w:rsid w:val="00BD7AF8"/>
    <w:rsid w:val="00BE29B0"/>
    <w:rsid w:val="00BE35C5"/>
    <w:rsid w:val="00BE5CA2"/>
    <w:rsid w:val="00BE718E"/>
    <w:rsid w:val="00BF0916"/>
    <w:rsid w:val="00BF3FED"/>
    <w:rsid w:val="00C004A1"/>
    <w:rsid w:val="00C02F30"/>
    <w:rsid w:val="00C1621B"/>
    <w:rsid w:val="00C16BF4"/>
    <w:rsid w:val="00C31465"/>
    <w:rsid w:val="00C33798"/>
    <w:rsid w:val="00C34CAE"/>
    <w:rsid w:val="00C35A64"/>
    <w:rsid w:val="00C374F7"/>
    <w:rsid w:val="00C40BCF"/>
    <w:rsid w:val="00C41CC5"/>
    <w:rsid w:val="00C435D9"/>
    <w:rsid w:val="00C440EA"/>
    <w:rsid w:val="00C51AE7"/>
    <w:rsid w:val="00C54D43"/>
    <w:rsid w:val="00C5506E"/>
    <w:rsid w:val="00C552E9"/>
    <w:rsid w:val="00C56C9D"/>
    <w:rsid w:val="00C607BC"/>
    <w:rsid w:val="00C6248A"/>
    <w:rsid w:val="00C6680B"/>
    <w:rsid w:val="00C7152E"/>
    <w:rsid w:val="00C84E98"/>
    <w:rsid w:val="00C87012"/>
    <w:rsid w:val="00C93DF1"/>
    <w:rsid w:val="00C97159"/>
    <w:rsid w:val="00CA0369"/>
    <w:rsid w:val="00CA56EE"/>
    <w:rsid w:val="00CA5DFA"/>
    <w:rsid w:val="00CB00F0"/>
    <w:rsid w:val="00CB38B6"/>
    <w:rsid w:val="00CC3CEC"/>
    <w:rsid w:val="00CC3E88"/>
    <w:rsid w:val="00CC6C60"/>
    <w:rsid w:val="00CC71E4"/>
    <w:rsid w:val="00CD3FEB"/>
    <w:rsid w:val="00CD5976"/>
    <w:rsid w:val="00CD7D87"/>
    <w:rsid w:val="00CE01A5"/>
    <w:rsid w:val="00CE52CD"/>
    <w:rsid w:val="00CF3310"/>
    <w:rsid w:val="00D030B0"/>
    <w:rsid w:val="00D11658"/>
    <w:rsid w:val="00D17073"/>
    <w:rsid w:val="00D211FD"/>
    <w:rsid w:val="00D21D68"/>
    <w:rsid w:val="00D32747"/>
    <w:rsid w:val="00D33362"/>
    <w:rsid w:val="00D410EE"/>
    <w:rsid w:val="00D4277D"/>
    <w:rsid w:val="00D467B4"/>
    <w:rsid w:val="00D51226"/>
    <w:rsid w:val="00D51464"/>
    <w:rsid w:val="00D51C2B"/>
    <w:rsid w:val="00D52B91"/>
    <w:rsid w:val="00D53DFC"/>
    <w:rsid w:val="00D63CC9"/>
    <w:rsid w:val="00D67643"/>
    <w:rsid w:val="00D752E2"/>
    <w:rsid w:val="00D80821"/>
    <w:rsid w:val="00D82CFB"/>
    <w:rsid w:val="00D82CFD"/>
    <w:rsid w:val="00D86C05"/>
    <w:rsid w:val="00D874BE"/>
    <w:rsid w:val="00D925CD"/>
    <w:rsid w:val="00D956B1"/>
    <w:rsid w:val="00D967E6"/>
    <w:rsid w:val="00DA16C9"/>
    <w:rsid w:val="00DA3091"/>
    <w:rsid w:val="00DA4075"/>
    <w:rsid w:val="00DA461D"/>
    <w:rsid w:val="00DA66FB"/>
    <w:rsid w:val="00DB50F6"/>
    <w:rsid w:val="00DB5149"/>
    <w:rsid w:val="00DB6E73"/>
    <w:rsid w:val="00DC009B"/>
    <w:rsid w:val="00DC2E29"/>
    <w:rsid w:val="00DC3D68"/>
    <w:rsid w:val="00DC60E6"/>
    <w:rsid w:val="00DC7152"/>
    <w:rsid w:val="00DD0FDC"/>
    <w:rsid w:val="00DD146C"/>
    <w:rsid w:val="00DD1846"/>
    <w:rsid w:val="00DD358B"/>
    <w:rsid w:val="00DD67F0"/>
    <w:rsid w:val="00DE162E"/>
    <w:rsid w:val="00DE6B19"/>
    <w:rsid w:val="00DE795C"/>
    <w:rsid w:val="00DE7CD6"/>
    <w:rsid w:val="00DF2D10"/>
    <w:rsid w:val="00DF3265"/>
    <w:rsid w:val="00DF3328"/>
    <w:rsid w:val="00DF3915"/>
    <w:rsid w:val="00DF4CF1"/>
    <w:rsid w:val="00DF52FA"/>
    <w:rsid w:val="00DF5AE4"/>
    <w:rsid w:val="00DF7188"/>
    <w:rsid w:val="00E020BA"/>
    <w:rsid w:val="00E04835"/>
    <w:rsid w:val="00E126C0"/>
    <w:rsid w:val="00E16D01"/>
    <w:rsid w:val="00E203A0"/>
    <w:rsid w:val="00E214FE"/>
    <w:rsid w:val="00E352D8"/>
    <w:rsid w:val="00E35599"/>
    <w:rsid w:val="00E4074C"/>
    <w:rsid w:val="00E439AF"/>
    <w:rsid w:val="00E44DE0"/>
    <w:rsid w:val="00E477B3"/>
    <w:rsid w:val="00E507FA"/>
    <w:rsid w:val="00E50918"/>
    <w:rsid w:val="00E51957"/>
    <w:rsid w:val="00E521F2"/>
    <w:rsid w:val="00E5266F"/>
    <w:rsid w:val="00E53D21"/>
    <w:rsid w:val="00E57E9E"/>
    <w:rsid w:val="00E615E8"/>
    <w:rsid w:val="00E653D3"/>
    <w:rsid w:val="00E65509"/>
    <w:rsid w:val="00E65A33"/>
    <w:rsid w:val="00E73029"/>
    <w:rsid w:val="00E81AE2"/>
    <w:rsid w:val="00E93016"/>
    <w:rsid w:val="00EA2985"/>
    <w:rsid w:val="00EB5464"/>
    <w:rsid w:val="00EB7DBD"/>
    <w:rsid w:val="00EC24AD"/>
    <w:rsid w:val="00EC30E9"/>
    <w:rsid w:val="00EC3B78"/>
    <w:rsid w:val="00EC57E3"/>
    <w:rsid w:val="00EC7498"/>
    <w:rsid w:val="00ED3AC6"/>
    <w:rsid w:val="00ED6158"/>
    <w:rsid w:val="00ED6408"/>
    <w:rsid w:val="00EE419E"/>
    <w:rsid w:val="00EE6CA3"/>
    <w:rsid w:val="00F01CBD"/>
    <w:rsid w:val="00F03446"/>
    <w:rsid w:val="00F038BC"/>
    <w:rsid w:val="00F04343"/>
    <w:rsid w:val="00F04B4E"/>
    <w:rsid w:val="00F07476"/>
    <w:rsid w:val="00F124F9"/>
    <w:rsid w:val="00F16598"/>
    <w:rsid w:val="00F16E3F"/>
    <w:rsid w:val="00F235C6"/>
    <w:rsid w:val="00F23684"/>
    <w:rsid w:val="00F34D13"/>
    <w:rsid w:val="00F3600D"/>
    <w:rsid w:val="00F42E2D"/>
    <w:rsid w:val="00F458B3"/>
    <w:rsid w:val="00F4727D"/>
    <w:rsid w:val="00F47F6F"/>
    <w:rsid w:val="00F51681"/>
    <w:rsid w:val="00F51A4A"/>
    <w:rsid w:val="00F51F3E"/>
    <w:rsid w:val="00F523AB"/>
    <w:rsid w:val="00F53411"/>
    <w:rsid w:val="00F54C96"/>
    <w:rsid w:val="00F60B87"/>
    <w:rsid w:val="00F6117C"/>
    <w:rsid w:val="00F62601"/>
    <w:rsid w:val="00F64B24"/>
    <w:rsid w:val="00F6621A"/>
    <w:rsid w:val="00F71D05"/>
    <w:rsid w:val="00F80D81"/>
    <w:rsid w:val="00F8508C"/>
    <w:rsid w:val="00F85A02"/>
    <w:rsid w:val="00F86E71"/>
    <w:rsid w:val="00F87765"/>
    <w:rsid w:val="00F87F7B"/>
    <w:rsid w:val="00F95CFE"/>
    <w:rsid w:val="00F97AFA"/>
    <w:rsid w:val="00F97F9C"/>
    <w:rsid w:val="00FA4175"/>
    <w:rsid w:val="00FB31DD"/>
    <w:rsid w:val="00FB344E"/>
    <w:rsid w:val="00FB5DF3"/>
    <w:rsid w:val="00FB5ED6"/>
    <w:rsid w:val="00FC00DE"/>
    <w:rsid w:val="00FC4097"/>
    <w:rsid w:val="00FD2173"/>
    <w:rsid w:val="00FE0702"/>
    <w:rsid w:val="00FE55C5"/>
    <w:rsid w:val="00FE67F5"/>
    <w:rsid w:val="00FE75A2"/>
    <w:rsid w:val="00FF0D55"/>
    <w:rsid w:val="00FF1228"/>
    <w:rsid w:val="00FF31A9"/>
    <w:rsid w:val="00FF3FB0"/>
    <w:rsid w:val="00FF515A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08F240"/>
  <w15:docId w15:val="{04FC3F28-2111-477D-95C6-BF3D177C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  <w:style w:type="paragraph" w:customStyle="1" w:styleId="TableParagraph">
    <w:name w:val="Table Paragraph"/>
    <w:basedOn w:val="Normal"/>
    <w:uiPriority w:val="1"/>
    <w:qFormat/>
    <w:rsid w:val="00D17073"/>
    <w:pPr>
      <w:widowControl w:val="0"/>
      <w:autoSpaceDE w:val="0"/>
      <w:autoSpaceDN w:val="0"/>
      <w:spacing w:after="0" w:line="240" w:lineRule="auto"/>
      <w:ind w:left="124"/>
    </w:pPr>
    <w:rPr>
      <w:rFonts w:ascii="Liberation Serif" w:eastAsia="Liberation Serif" w:hAnsi="Liberation Serif" w:cs="Liberation Serif"/>
      <w:lang w:val="bg-BG"/>
    </w:rPr>
  </w:style>
  <w:style w:type="paragraph" w:customStyle="1" w:styleId="Char">
    <w:name w:val="Char"/>
    <w:basedOn w:val="Normal"/>
    <w:autoRedefine/>
    <w:rsid w:val="003A4AD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rzhinya_Nicheva@dfz.bg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image" Target="media/image12.emf"/><Relationship Id="rId21" Type="http://schemas.openxmlformats.org/officeDocument/2006/relationships/image" Target="media/image6.wmf"/><Relationship Id="rId34" Type="http://schemas.openxmlformats.org/officeDocument/2006/relationships/control" Target="activeX/activeX13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9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iva_zareva@dfz.bg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ivan_boianov@dfz.bg" TargetMode="Externa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image" Target="media/image11.wmf"/><Relationship Id="rId38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c6Ff7MD6Z8RiaKgBbs5Ud5W+Dhnqy3ulDXP/pXgK5Ec=</DigestValue>
    </Reference>
    <Reference Type="http://www.w3.org/2000/09/xmldsig#Object" URI="#idOfficeObject">
      <DigestMethod Algorithm="http://www.w3.org/2001/04/xmlenc#sha256"/>
      <DigestValue>8N4A5YfuU6qYE0V/x9nmo73g1NBKofxuhwDGDy4RTIs=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hCpExQAn31jPp7xDbAN4IHocZYRJvMZbKJkqDFYjAWA=</DigestValue>
    </Reference>
    <Reference Type="http://www.w3.org/2000/09/xmldsig#Object" URI="#idValidSigLnImg">
      <DigestMethod Algorithm="http://www.w3.org/2001/04/xmlenc#sha256"/>
      <DigestValue>rbxk8cBNSdHCTnlvBx9G7jmDNU7K4ztCa3Qmjv1XyBE=</DigestValue>
    </Reference>
    <Reference Type="http://www.w3.org/2000/09/xmldsig#Object" URI="#idInvalidSigLnImg">
      <DigestMethod Algorithm="http://www.w3.org/2001/04/xmlenc#sha256"/>
      <DigestValue>irA4xbGoGVvvOEYHGWFOTlvRXL0PK6YfzfGe4ZXHh20=</DigestValue>
    </Reference>
  </SignedInfo>
  <SignatureValue>MEa9hzsKz8/cGwmgEgDrm4B8KF6+v0bl1irBjlNiWIXTmPeyYzT+VAMRnFFi+dZ6BD1RtJIHZtzK
G8oMeZZTEbZICYwJFaukirt81vkDxP/glzzetS2ujTyjE8JVWaDrhSk170CRk65za+fqLP7Q1JgO
IOqpxi9s0d7tdeAesQ5nT8O/9JlkBxFKu8+xmnIGqo5JqS+xvRnwZCmZPUp6IOXJIWxMniUCgXus
4yxOuyeLHmUxbxJb8RkApncuGso2brTavvXLYFls43vPo2+k8COek6TLt7vwhHfGFXmRTdsTCtYh
9eJ5aiYqaUqJOLq6KZVdwKqusi2d0CE3Hw+jAg==</SignatureValue>
  <KeyInfo>
    <X509Data>
      <X509Certificate>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8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</Transform>
          <Transform Algorithm="http://www.w3.org/TR/2001/REC-xml-c14n-20010315"/>
        </Transforms>
        <DigestMethod Algorithm="http://www.w3.org/2001/04/xmlenc#sha256"/>
        <DigestValue>vI8xpGZl+f3NVy8oR3rMdXZg7mKoGCB9gzkmJrrG09A=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QRx3Moj+CmYM0KVLLCAQdHTl0vpnh60OzsCXy5aSjjM=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cf0CwjuWTUx461BKkp6PCj2G1oHCENRrnZRMGEJBllQ=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+IhvaU7wjEtVM6WLI496iijCePJOmOBhYmQCKP6iNQY=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pLRU2M1YBLnu9Igg8LbguOvy7HkvCG0ZiQxgKRuwnnQ=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Q9EwObMyPxAR9AXITe77Lu05ea3RUqxCw7hsCwcC4gA=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8JgxIi1KvE68SYLWULpG6tO0L/BWyxrBAqryyY6JvV0=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SDNn/CZFU1OSQOnpAHKYrp5CS2cGiqf+e+oSWgMJybQ=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ehNG7TryhvgyTUSARTotTV7jKHpRg69bvuotsvFvBvU=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Ottufnhe4d2ceuxYnVtFryoqM340XQvxAadT6xatnq4=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IQL6oN3BOQpokznDURdT7KI9QoNaWg4dZOudrgoMrsc=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yfFpt+7EZ4FIQBTXeMVo7GeS6t05nGZQtBh4FIyF+QE=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Xd+AbpCkhtUvfE4nhLAV1Ze0EnTAj5NCzm5LUnd/MyI=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DQw0M203amDugQ/BGicNJ0E27YY7zLc5o3gShhQ6MoI=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QrKQRnntZ63FOwUN+X1YMxsHfycQhPdwMPSLOfkavGY=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DeYnikKErMu4A2PnAd2nobb20gcmzZ/a3ubY5aJ9krM=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dCfawXAxUDC3zY+78JQxq2Vesw0za3SoEFaJDy7BKOs=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AuBTQPRYQkUWvC4I+j81AjW4H40z9uul1/EAUBIhVcc=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HU2KIqrtukGjwohoR5fdj5CCjRtA2Ga97u6bkZZ/eZE=</DigestValue>
      </Reference>
      <Reference URI="/word/endnotes.xml?ContentType=application/vnd.openxmlformats-officedocument.wordprocessingml.endnotes+xml">
        <DigestMethod Algorithm="http://www.w3.org/2001/04/xmlenc#sha256"/>
        <DigestValue>Mujbg8l6RjLFi9jHLL2FRmg2HTaHI29i4Go0hmY6tNE=</DigestValue>
      </Reference>
      <Reference URI="/word/fontTable.xml?ContentType=application/vnd.openxmlformats-officedocument.wordprocessingml.fontTable+xml">
        <DigestMethod Algorithm="http://www.w3.org/2001/04/xmlenc#sha256"/>
        <DigestValue>4lwZ9Cep0/SSGQ94vLnRerjwt9JXOQ9gu1qp/2BZxwI=</DigestValue>
      </Reference>
      <Reference URI="/word/footer1.xml?ContentType=application/vnd.openxmlformats-officedocument.wordprocessingml.footer+xml">
        <DigestMethod Algorithm="http://www.w3.org/2001/04/xmlenc#sha256"/>
        <DigestValue>4R2EPr29nqiQVs4IkZfPEjb7c1yBmxEnalSiVOmEKcE=</DigestValue>
      </Reference>
      <Reference URI="/word/footnotes.xml?ContentType=application/vnd.openxmlformats-officedocument.wordprocessingml.footnotes+xml">
        <DigestMethod Algorithm="http://www.w3.org/2001/04/xmlenc#sha256"/>
        <DigestValue>UFa86tU3GR+IABNG85uO6XBPovI7x1FuwBkVkw8mldg=</DigestValue>
      </Reference>
      <Reference URI="/word/header1.xml?ContentType=application/vnd.openxmlformats-officedocument.wordprocessingml.header+xml">
        <DigestMethod Algorithm="http://www.w3.org/2001/04/xmlenc#sha256"/>
        <DigestValue>mCtIQp7DcaPyUfOZ28mQs5bvJNFxYKS1NZFInxi4mqg=</DigestValue>
      </Reference>
      <Reference URI="/word/media/image1.wmf?ContentType=image/x-wmf">
        <DigestMethod Algorithm="http://www.w3.org/2001/04/xmlenc#sha256"/>
        <DigestValue>k5jkfYX1xAZIvA9ZQGgYyILPueEc1WQNRdb6mHr7q2k=</DigestValue>
      </Reference>
      <Reference URI="/word/media/image10.wmf?ContentType=image/x-wmf">
        <DigestMethod Algorithm="http://www.w3.org/2001/04/xmlenc#sha256"/>
        <DigestValue>6RFNTr3l7IHPAX4GR0FEsm3FHv6TR2qOCg4sStaAy4c=</DigestValue>
      </Reference>
      <Reference URI="/word/media/image11.wmf?ContentType=image/x-wmf">
        <DigestMethod Algorithm="http://www.w3.org/2001/04/xmlenc#sha256"/>
        <DigestValue>y7rhURIGjUuTPdjUyfOy99JSu1hKRUnutQj/kmqHqoE=</DigestValue>
      </Reference>
      <Reference URI="/word/media/image12.emf?ContentType=image/x-emf">
        <DigestMethod Algorithm="http://www.w3.org/2001/04/xmlenc#sha256"/>
        <DigestValue>K0FvNwcBR+RwivZnmq39AODay2DwKRCJAHuDkIQP6NU=</DigestValue>
      </Reference>
      <Reference URI="/word/media/image2.wmf?ContentType=image/x-wmf">
        <DigestMethod Algorithm="http://www.w3.org/2001/04/xmlenc#sha256"/>
        <DigestValue>FqquW+t0RpCvCM9PlfrMjAAsWu8Xrzs0mE4onEx4uOQ=</DigestValue>
      </Reference>
      <Reference URI="/word/media/image3.wmf?ContentType=image/x-wmf">
        <DigestMethod Algorithm="http://www.w3.org/2001/04/xmlenc#sha256"/>
        <DigestValue>hcRJ9LnYMgBo77C73tRtR0mxoapWFV99YOomMlfLJ1I=</DigestValue>
      </Reference>
      <Reference URI="/word/media/image4.wmf?ContentType=image/x-wmf">
        <DigestMethod Algorithm="http://www.w3.org/2001/04/xmlenc#sha256"/>
        <DigestValue>VTVrB+XrepvMezd82cyn6fT6OYGm4Hzcoh9UKaQl2m8=</DigestValue>
      </Reference>
      <Reference URI="/word/media/image5.wmf?ContentType=image/x-wmf">
        <DigestMethod Algorithm="http://www.w3.org/2001/04/xmlenc#sha256"/>
        <DigestValue>CXQqraDQgmNWyRRoT+WdcXn6+jTDIj0Cx5r13R9NIWs=</DigestValue>
      </Reference>
      <Reference URI="/word/media/image6.wmf?ContentType=image/x-wmf">
        <DigestMethod Algorithm="http://www.w3.org/2001/04/xmlenc#sha256"/>
        <DigestValue>Dq4c39xA3M80fauwVCvrTJH4RaFUpgpwEj/sX0EqFMA=</DigestValue>
      </Reference>
      <Reference URI="/word/media/image7.wmf?ContentType=image/x-wmf">
        <DigestMethod Algorithm="http://www.w3.org/2001/04/xmlenc#sha256"/>
        <DigestValue>+5F9awa/tcCdeOvkhMxWwOH6nii6wrN9OrNhBNoEw48=</DigestValue>
      </Reference>
      <Reference URI="/word/media/image8.wmf?ContentType=image/x-wmf">
        <DigestMethod Algorithm="http://www.w3.org/2001/04/xmlenc#sha256"/>
        <DigestValue>Nhc1jKpOccRjPz+A7YzxjSqe9BTCOybuimVV0n/Ke5g=</DigestValue>
      </Reference>
      <Reference URI="/word/media/image9.wmf?ContentType=image/x-wmf">
        <DigestMethod Algorithm="http://www.w3.org/2001/04/xmlenc#sha256"/>
        <DigestValue>LFfVEfTQwHAqwsvdcnX1v/Dl07w2ICDotYX9s/y9o/k=</DigestValue>
      </Reference>
      <Reference URI="/word/numbering.xml?ContentType=application/vnd.openxmlformats-officedocument.wordprocessingml.numbering+xml">
        <DigestMethod Algorithm="http://www.w3.org/2001/04/xmlenc#sha256"/>
        <DigestValue>N22VSLGONUS4q6K1erdMF8A7feowv9u+qcK/FIO8aIA=</DigestValue>
      </Reference>
      <Reference URI="/word/settings.xml?ContentType=application/vnd.openxmlformats-officedocument.wordprocessingml.settings+xml">
        <DigestMethod Algorithm="http://www.w3.org/2001/04/xmlenc#sha256"/>
        <DigestValue>yGqGbGqULSOD/nk0RYz7FqKGwVAAip5TGmrj+oOk3yg=</DigestValue>
      </Reference>
      <Reference URI="/word/styles.xml?ContentType=application/vnd.openxmlformats-officedocument.wordprocessingml.styles+xml">
        <DigestMethod Algorithm="http://www.w3.org/2001/04/xmlenc#sha256"/>
        <DigestValue>EiKPu2W531XzyfXyq+1lqgtXY3skvy65mmE3azUoVPg=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Har5xm9jl70W+b8CiD7lIQgJXk8otLgZhGuJGgGUWv0=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2022-09-15T10:44:13Z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{0C158C34-349B-4319-8C26-4BE8F2ADCBE3}</SetupID>
          <SignatureText>Иван Боянов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2022-09-15T10:44:13Z</xd:SigningTime>
          <xd:SigningCertificate>
            <xd:Cert>
              <xd:CertDigest>
                <DigestMethod Algorithm="http://www.w3.org/2001/04/xmlenc#sha256"/>
                <DigestValue>ighgHX1WLbhHCPD4BWFliTrWBW3LQiiUF2GRb7Gs+EE=</DigestValue>
              </xd:CertDigest>
              <xd:IssuerSerial>
                <X509IssuerName>CN=B-Trust Operational Qualified CA, OU=B-Trust, O=BORICA AD, OID.2.5.4.97=NTRBG-201230426, C=BG</X509IssuerName>
                <X509SerialNumber>8483998987261179073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CoGwAA2A0AACBFTUYAAAEAPBsAAKo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FAAAABKeQAAAACddPjq1QDnOyN3+OrVAIc8I3cJAAAAuLopAbI8I3dE69UAuLopAbYiTg8AAAAAtiJODwAAAAC4uikBAAAAAAAAAAAAAAAAAAAAAIhrKQEAAAAAAAAAAAAAAAAAAAAAAAAAAAAAAAAAAAAAAAAAAAAAAAAAAAAAAAAAAAAAAAAAAAAAAAAAAAAAAACo7NUATK4Anezr1QCEth53AAAAAAEAAABE69UA//8AAAAAAAC0uB53AAAAAAAAAAC2dhR1IOzVAFQGTv8HAAAATOzVAPQTCXUB2AAATOzVAAAAAAAAAAAAAAAAAAAAAAAAAAAAGHp7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UAZAEAAAAAAAAAAAAADM4gG/SR1QDgk9UAHVNIdoj9aIKYkdUAAAAAAAAAAACQ5TADpnkFA7j58goYkdUAfJHVAAujKwP/////aJHVANK7BwNQIAwDBrwHA0cfBgNZHwYDRP1ogpDlMAOk/WiCkJHVALO7BwNA7+AWAAAAAAAAgGC4kdUASJPVAElSSHaYkdUAAgAAAFVSSHYcqDAD4P///wAAAAAAAAAAAAAAAJABAAAAAAABAAAAAGEAcgAAAAAAAAAAALZ2FHUAAAAAVAZO/wYAAADsktUA9BMJdQHYAADsktUAAAAAAAAAAAAAAAAAAAAAAAAAAAAAAAAAZHYACAAAAAAlAAAADAAAAAMAAAAYAAAADAAAAAAAAAISAAAADAAAAAEAAAAWAAAADAAAAAgAAABUAAAAVAAAAAoAAAAnAAAAHgAAAEoAAAABAAAAAEDdQUJ73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YAAAAXAAAAAEAAAAAQN1BQnvdQQoAAABQAAAACwAAAEwAAAAAAAAAAAAAAAAAAAD//////////2QAAAAYBBIEEAQdBCAAEQQeBC8EHQQeBBIEAAAIAAAABwAAAAcAAAAIAAAAAwAAAAYAAAAJAAAABwAAAAgAAAAJ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ABA3UFCe91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</Object>
  <Object Id="idInvalidSigLnImg">AQAAAGwAAAAAAAAAAAAAAP8AAAB/AAAAAAAAAAAAAACoGwAA2A0AACBFTUYAAAEA2B4AALA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kAAAAAAAAAAE0ydeAyTg+ouCkBVKvVAB1TSHZQAAAADKnVAAAAAAAoqdUA5zsjdyip1QCHPCN3CQAAALi6KQGyPCN3dKnVALi6KQEQ/lYDAAAAABD+VgMAAAAAuLopAQAAAAAAAAAAAAAAAAAAAACIaykBAAAAAAAAAAAAAIBgAAAAALyq1QBJUkh2DKnVAAAAAABVUkh2AAAAAPX///8AAAAAAAAAAAAAAADo7QCdVKnVACEmFXUAAC51AADVAAkAAAAAAAAAtnYUdUBJIw9UBk7/CQAAAGCq1QD0Ewl1AdgAAGCq1QAAAAAAAAAAAAAAAAAAAAAAAAAAAGR2AAgAAAAAJQAAAAwAAAABAAAAGAAAAAwAAAD/AAACEgAAAAwAAAABAAAAHgAAABgAAAAiAAAABAAAAHoAAAARAAAAJQAAAAwAAAABAAAAVAAAALQAAAAjAAAABAAAAHgAAAAQAAAAAQAAAABA3UFCe91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AAAABKeQAAAACddPjq1QDnOyN3+OrVAIc8I3cJAAAAuLopAbI8I3dE69UAuLopAbYiTg8AAAAAtiJODwAAAAC4uikBAAAAAAAAAAAAAAAAAAAAAIhrKQEAAAAAAAAAAAAAAAAAAAAAAAAAAAAAAAAAAAAAAAAAAAAAAAAAAAAAAAAAAAAAAAAAAAAAAAAAAAAAAACo7NUATK4Anezr1QCEth53AAAAAAEAAABE69UA//8AAAAAAAC0uB53AAAAAAAAAAC2dhR1IOzVAFQGTv8HAAAATOzVAPQTCXUB2AAATOzVAAAAAAAAAAAAAAAAAAAAAAAAAAAAGHp7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UAZAEAAAAAAAAAAAAADM4gG/SR1QDgk9UAHVNIdoj9aIKYkdUAAAAAAAAAAACQ5TADpnkFA7j58goYkdUAfJHVAAujKwP/////aJHVANK7BwNQIAwDBrwHA0cfBgNZHwYDRP1ogpDlMAOk/WiCkJHVALO7BwNA7+AWAAAAAAAAgGC4kdUASJPVAElSSHaYkdUAAgAAAFVSSHYcqDAD4P///wAAAAAAAAAAAAAAAJABAAAAAAABAAAAAGEAcgAAAAAAAAAAALZ2FHUAAAAAVAZO/wYAAADsktUA9BMJdQHYAADsktUAAAAAAAAAAAAAAAAAAAAAAAAAAAAAAAAAZHYACAAAAAAlAAAADAAAAAMAAAAYAAAADAAAAAAAAAISAAAADAAAAAEAAAAWAAAADAAAAAgAAABUAAAAVAAAAAoAAAAnAAAAHgAAAEoAAAABAAAAAEDdQUJ73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YAAAAXAAAAAEAAAAAQN1BQnvdQQoAAABQAAAACwAAAEwAAAAAAAAAAAAAAAAAAAD//////////2QAAAAYBBIEEAQdBCAAEQQeBC8EHQQeBBIEAAAIAAAABwAAAAcAAAAIAAAAAwAAAAYAAAAJAAAABwAAAAgAAAAJ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ABA3UFCe91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F236-3700-4F5C-8250-ACB1E719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2459</Words>
  <Characters>14021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Velichka Kurteva</cp:lastModifiedBy>
  <cp:revision>13</cp:revision>
  <cp:lastPrinted>2022-08-31T08:10:00Z</cp:lastPrinted>
  <dcterms:created xsi:type="dcterms:W3CDTF">2022-08-26T07:10:00Z</dcterms:created>
  <dcterms:modified xsi:type="dcterms:W3CDTF">2022-09-14T15:07:00Z</dcterms:modified>
</cp:coreProperties>
</file>