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089CE" w14:textId="77777777" w:rsidR="00B7041D" w:rsidRPr="00230611" w:rsidRDefault="00B7041D" w:rsidP="00B7041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bg-BG"/>
        </w:rPr>
      </w:pPr>
      <w:bookmarkStart w:id="0" w:name="_GoBack"/>
      <w:bookmarkEnd w:id="0"/>
      <w:r w:rsidRPr="00230611">
        <w:rPr>
          <w:rFonts w:ascii="Times New Roman" w:eastAsia="Times New Roman" w:hAnsi="Times New Roman" w:cs="Times New Roman"/>
          <w:b/>
          <w:caps/>
          <w:spacing w:val="16"/>
          <w:sz w:val="28"/>
          <w:szCs w:val="28"/>
          <w:lang w:val="bg-BG"/>
        </w:rPr>
        <w:t>Министерство на земеделието</w:t>
      </w:r>
    </w:p>
    <w:p w14:paraId="26D37A15" w14:textId="77777777" w:rsidR="00B7041D" w:rsidRPr="00230611" w:rsidRDefault="00B7041D" w:rsidP="00B7041D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>Проект</w:t>
      </w:r>
    </w:p>
    <w:p w14:paraId="19FF2DBB" w14:textId="77777777" w:rsidR="00B7041D" w:rsidRPr="00230611" w:rsidRDefault="00B7041D" w:rsidP="00B7041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6D8A17F4" w14:textId="77777777" w:rsidR="00B7041D" w:rsidRPr="00230611" w:rsidRDefault="00B7041D" w:rsidP="00F22672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30611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Наредба за изменение и допълнение на Наредба № 99 от 2006 г. </w:t>
      </w:r>
      <w:r w:rsidRPr="00230611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за търговия на посевен материал от фуражни култури на пазара на Европейския съюз</w:t>
      </w:r>
      <w:r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</w:t>
      </w:r>
      <w:r w:rsidRPr="0023061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обн., ДВ, бр. 77 от 2006 г.; изм., бр. 4 от 2007 г., бр. 49 от 2009 г., бр. 38 от 2010 г, бр. 85 от 2011 г., бр. 75 от 2013 г., бр. 25 и 101 от 2017 г., бр. 30 от 2019 г., бр. 57 от 2020 г. и бр. 99 от 2021 г.</w:t>
      </w:r>
      <w:r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</w:p>
    <w:p w14:paraId="70862239" w14:textId="5D7C9D9D" w:rsidR="00B7041D" w:rsidRDefault="00B7041D" w:rsidP="00B7041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10B77ABC" w14:textId="77777777" w:rsidR="00C07BF2" w:rsidRPr="00230611" w:rsidRDefault="00C07BF2" w:rsidP="00B7041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64DBCEA7" w14:textId="44E839DF" w:rsidR="00B7041D" w:rsidRPr="00230611" w:rsidRDefault="00B7041D" w:rsidP="00640CA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30611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§ 1. </w:t>
      </w:r>
      <w:r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 </w:t>
      </w:r>
      <w:r w:rsidR="00E17BAD"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§ 6 </w:t>
      </w:r>
      <w:r w:rsidR="00E17BAD" w:rsidRPr="00346A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от </w:t>
      </w:r>
      <w:r w:rsidRPr="00346A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допълнителните разпоредби </w:t>
      </w:r>
      <w:r w:rsidRPr="00346A07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след думите „(ОВ, </w:t>
      </w:r>
      <w:r w:rsidRPr="00B95ECE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L</w:t>
      </w:r>
      <w:r w:rsidRPr="0023061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41, 13 февруари 2020 г.)” съюзът „и“ се заменя със запетая, а след (ОВ, </w:t>
      </w:r>
      <w:r w:rsidRPr="00B95ECE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L</w:t>
      </w:r>
      <w:r w:rsidRPr="0023061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81, 9 март 2021 г.) се добавя „и Директива за изпълнение (ЕС) 2021/971 на Комисията от 16 юни 2021 година за изменение на приложение I към Директива 66/401/ЕИО на</w:t>
      </w:r>
      <w:r w:rsidRPr="00E270F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Съвета относно търговията със семена от фуражни култури, на приложение I към Директива 66/402/ЕИО на Съвета относно търговията със семена от зърнени култури, на приложение I към Директива 2002/54/ЕО на Съвета относно търговията със семена от цвекло, на приложение I към Директива 2002/55/ЕО на Съвета относно търговията със семена от зеленчукови култури и на приложение I към Директива 2002/57/ЕО на Съвета относно търговията със семена от маслодайни и влакнодайни култури по отношение на използването на </w:t>
      </w:r>
      <w:r w:rsidRPr="00346A07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биохимични и молекулярни техники </w:t>
      </w:r>
      <w:r w:rsidR="00D62F51" w:rsidRPr="00B95ECE">
        <w:rPr>
          <w:rFonts w:ascii="Times New Roman" w:eastAsia="Calibri" w:hAnsi="Times New Roman" w:cs="Times New Roman"/>
          <w:sz w:val="24"/>
          <w:szCs w:val="24"/>
          <w:lang w:val="bg-BG"/>
        </w:rPr>
        <w:t>(OB</w:t>
      </w:r>
      <w:r w:rsidR="00D62F51"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="00D62F51" w:rsidRPr="00346A07">
        <w:rPr>
          <w:rFonts w:ascii="Times New Roman" w:eastAsia="Calibri" w:hAnsi="Times New Roman" w:cs="Times New Roman"/>
          <w:sz w:val="24"/>
          <w:szCs w:val="24"/>
          <w:lang w:val="bg-BG"/>
        </w:rPr>
        <w:t>L 214/62,</w:t>
      </w:r>
      <w:r w:rsidR="00D62F51" w:rsidRPr="00B95ECE">
        <w:rPr>
          <w:lang w:val="bg-BG"/>
        </w:rPr>
        <w:t xml:space="preserve"> </w:t>
      </w:r>
      <w:r w:rsidR="00D62F51"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>17.6.2021</w:t>
      </w:r>
      <w:r w:rsidR="00D62F51" w:rsidRPr="00B95EC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D62F51"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>г.</w:t>
      </w:r>
      <w:r w:rsidR="00D62F51" w:rsidRPr="00B95ECE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="008E7E7D">
        <w:rPr>
          <w:rFonts w:ascii="Times New Roman" w:eastAsia="Calibri" w:hAnsi="Times New Roman" w:cs="Times New Roman"/>
          <w:sz w:val="24"/>
          <w:szCs w:val="24"/>
          <w:lang w:val="bg-BG"/>
        </w:rPr>
        <w:t>“</w:t>
      </w:r>
      <w:r w:rsidR="00D62F51"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14:paraId="5F93D6E0" w14:textId="77777777" w:rsidR="00B7041D" w:rsidRPr="00E270F6" w:rsidRDefault="00B7041D" w:rsidP="00640CA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45A73308" w14:textId="7A1774CD" w:rsidR="00B7041D" w:rsidRPr="00230611" w:rsidRDefault="00B7041D" w:rsidP="00640CA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270F6">
        <w:rPr>
          <w:rFonts w:ascii="Times New Roman" w:eastAsia="Calibri" w:hAnsi="Times New Roman" w:cs="Times New Roman"/>
          <w:b/>
          <w:sz w:val="24"/>
          <w:szCs w:val="24"/>
          <w:lang w:val="bg-BG"/>
        </w:rPr>
        <w:t>§ 2.</w:t>
      </w:r>
      <w:r w:rsidRPr="00CC5C0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В Приложение № 2 към чл. 3, т. 1, буква </w:t>
      </w:r>
      <w:r w:rsidR="00E17BAD" w:rsidRPr="00CC5C0A">
        <w:rPr>
          <w:rFonts w:ascii="Times New Roman" w:eastAsia="Calibri" w:hAnsi="Times New Roman" w:cs="Times New Roman"/>
          <w:sz w:val="24"/>
          <w:szCs w:val="24"/>
          <w:lang w:val="bg-BG"/>
        </w:rPr>
        <w:t>„</w:t>
      </w:r>
      <w:r w:rsidRPr="00B97F64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="00E17BAD"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>“</w:t>
      </w:r>
      <w:r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т. 2, буква </w:t>
      </w:r>
      <w:r w:rsidR="00E17BAD"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>„</w:t>
      </w:r>
      <w:r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="00E17BAD"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>“</w:t>
      </w:r>
      <w:r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>, чл. 4, ал. 1, т. 1 и 3, чл. 4, ал. 2, т.</w:t>
      </w:r>
      <w:r w:rsidR="00E16DD9"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>3,</w:t>
      </w:r>
      <w:r w:rsidR="00E16DD9"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>ал.</w:t>
      </w:r>
      <w:r w:rsidR="00E16DD9"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>3,</w:t>
      </w:r>
      <w:r w:rsidR="00E16DD9"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>т.</w:t>
      </w:r>
      <w:r w:rsidR="00E16DD9"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>1,</w:t>
      </w:r>
      <w:r w:rsidR="00E16DD9"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>чл.</w:t>
      </w:r>
      <w:r w:rsidR="00E16DD9"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>7,</w:t>
      </w:r>
      <w:r w:rsidR="00E16DD9"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>ал.</w:t>
      </w:r>
      <w:r w:rsidR="00E16DD9"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>2,</w:t>
      </w:r>
      <w:r w:rsidR="00E16DD9"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>т.</w:t>
      </w:r>
      <w:r w:rsidR="00E16DD9"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>1,</w:t>
      </w:r>
      <w:r w:rsidR="00E16DD9"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>чл.</w:t>
      </w:r>
      <w:r w:rsidR="00E16DD9"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>24,</w:t>
      </w:r>
      <w:r w:rsidR="00E16DD9"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>ал.</w:t>
      </w:r>
      <w:r w:rsidR="00D62F51"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>1 се създава точка 7:</w:t>
      </w:r>
    </w:p>
    <w:p w14:paraId="3A5D83B6" w14:textId="77777777" w:rsidR="00B7041D" w:rsidRPr="00230611" w:rsidRDefault="00B7041D" w:rsidP="00640CA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>„7. Когато след изпълнението на точки 4 и 6 все още съществуват съмнения относно сортовата идентичност на семената, за проверката на тази идентичност сертифициращият орган може да използва международно призната и възпроизводима биохимична или молекулярна техника в съответствие с приложимите международни стандарти.“.</w:t>
      </w:r>
    </w:p>
    <w:p w14:paraId="3092B3BC" w14:textId="77777777" w:rsidR="00B7041D" w:rsidRPr="00230611" w:rsidRDefault="00B7041D" w:rsidP="00640CA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07060C3E" w14:textId="3A58799A" w:rsidR="00B7041D" w:rsidRPr="00230611" w:rsidRDefault="00B7041D" w:rsidP="00640CA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30611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§ 3. </w:t>
      </w:r>
      <w:r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>Навсякъде в наредбата думите „Министерството на земеделиет</w:t>
      </w:r>
      <w:r w:rsidR="00847534">
        <w:rPr>
          <w:rFonts w:ascii="Times New Roman" w:eastAsia="Calibri" w:hAnsi="Times New Roman" w:cs="Times New Roman"/>
          <w:sz w:val="24"/>
          <w:szCs w:val="24"/>
          <w:lang w:val="bg-BG"/>
        </w:rPr>
        <w:t>о, храните и горите“, „министърът</w:t>
      </w:r>
      <w:r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земеделието,</w:t>
      </w:r>
      <w:r w:rsidR="0084753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храните и горите“ и „министъра</w:t>
      </w:r>
      <w:r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земеделието, храните и горите“ се заменят съответно с „Министерст</w:t>
      </w:r>
      <w:r w:rsidR="00847534">
        <w:rPr>
          <w:rFonts w:ascii="Times New Roman" w:eastAsia="Calibri" w:hAnsi="Times New Roman" w:cs="Times New Roman"/>
          <w:sz w:val="24"/>
          <w:szCs w:val="24"/>
          <w:lang w:val="bg-BG"/>
        </w:rPr>
        <w:t>вото на земеделието“, „министърът на земеделието“ и „министъра</w:t>
      </w:r>
      <w:r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земеделието“, а абревиатурата „МЗХГ“ се заменя с „МЗм“.</w:t>
      </w:r>
    </w:p>
    <w:p w14:paraId="0E104AF1" w14:textId="77777777" w:rsidR="00B7041D" w:rsidRPr="00230611" w:rsidRDefault="00B7041D" w:rsidP="00B7041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03D412DB" w14:textId="77777777" w:rsidR="00B7041D" w:rsidRPr="00230611" w:rsidRDefault="00B7041D" w:rsidP="00B7041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30611">
        <w:rPr>
          <w:rFonts w:ascii="Times New Roman" w:eastAsia="Calibri" w:hAnsi="Times New Roman" w:cs="Times New Roman"/>
          <w:b/>
          <w:caps/>
          <w:sz w:val="24"/>
          <w:szCs w:val="24"/>
          <w:lang w:val="bg-BG"/>
        </w:rPr>
        <w:lastRenderedPageBreak/>
        <w:t>З</w:t>
      </w:r>
      <w:r w:rsidRPr="0023061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аключителни разпоредби</w:t>
      </w:r>
    </w:p>
    <w:p w14:paraId="79E404D7" w14:textId="77777777" w:rsidR="00B7041D" w:rsidRPr="00230611" w:rsidRDefault="00B7041D" w:rsidP="00B7041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lang w:val="bg-BG"/>
        </w:rPr>
      </w:pPr>
    </w:p>
    <w:p w14:paraId="3B9AAF88" w14:textId="77777777" w:rsidR="00B7041D" w:rsidRPr="00230611" w:rsidRDefault="00B7041D" w:rsidP="00640CA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30611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§ 4. </w:t>
      </w:r>
      <w:r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>В Наредба № 3 от 2010 г.</w:t>
      </w:r>
      <w:r w:rsidRPr="00230611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търговия на овощен посадъчен материал и овощни растения, предназначени за производство на плодове на пазара на Европейския съюз (обн., ДВ, бр. 20 от 2010 г.; изм. и доп., бр. 95 от 2016 г., бр. 87 от 2018 г., бр. 30 и 56 от 2019 г., бр. 30 и 63 от 2020 г. и бр. 34 от 2021 г.) </w:t>
      </w:r>
      <w:r w:rsidR="002B6197"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чл. 19 думите „министърът на земеделието, храните и горите“ се заменят с „министърът на земеделието“.</w:t>
      </w:r>
    </w:p>
    <w:p w14:paraId="384CBEF6" w14:textId="77777777" w:rsidR="00B7041D" w:rsidRPr="00230611" w:rsidRDefault="00B7041D" w:rsidP="00640CA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7346B2F0" w14:textId="212FD3C3" w:rsidR="00B7041D" w:rsidRPr="00230611" w:rsidRDefault="00B7041D" w:rsidP="00640CA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30611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§ 5. </w:t>
      </w:r>
      <w:r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>В Наредба № 4</w:t>
      </w:r>
      <w:r w:rsidRPr="00230611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>от 2011 г.</w:t>
      </w:r>
      <w:r w:rsidRPr="00230611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>за реда и условията за провеждане на конкурси за полски инспектори (обн., ДВ, бр. 22 от 2011 г.; изм. и доп., бр. 45 от 2019 г.) в чл. 6, ал. 6 абревиатур</w:t>
      </w:r>
      <w:r w:rsidR="00C32A9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ите </w:t>
      </w:r>
      <w:r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„МЗХГ“ </w:t>
      </w:r>
      <w:r w:rsidR="00C32A9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 „ИАСАС“ </w:t>
      </w:r>
      <w:r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>се заменя</w:t>
      </w:r>
      <w:r w:rsidR="00C32A9D">
        <w:rPr>
          <w:rFonts w:ascii="Times New Roman" w:eastAsia="Calibri" w:hAnsi="Times New Roman" w:cs="Times New Roman"/>
          <w:sz w:val="24"/>
          <w:szCs w:val="24"/>
          <w:lang w:val="bg-BG"/>
        </w:rPr>
        <w:t>т съответно</w:t>
      </w:r>
      <w:r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 „М</w:t>
      </w:r>
      <w:r w:rsidR="00C32A9D">
        <w:rPr>
          <w:rFonts w:ascii="Times New Roman" w:eastAsia="Calibri" w:hAnsi="Times New Roman" w:cs="Times New Roman"/>
          <w:sz w:val="24"/>
          <w:szCs w:val="24"/>
          <w:lang w:val="bg-BG"/>
        </w:rPr>
        <w:t>инистерство на земеделието</w:t>
      </w:r>
      <w:r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>“</w:t>
      </w:r>
      <w:r w:rsidR="00C32A9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„Изпълнителна агенция по сортоизпитване, апробация и семеконтрол“</w:t>
      </w:r>
      <w:r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14:paraId="7A4B9DA4" w14:textId="77777777" w:rsidR="00B7041D" w:rsidRPr="00E270F6" w:rsidRDefault="00B7041D" w:rsidP="00640CA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41EB918B" w14:textId="2BCCEF60" w:rsidR="00B7041D" w:rsidRPr="00230611" w:rsidRDefault="00B7041D" w:rsidP="00640CA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270F6">
        <w:rPr>
          <w:rFonts w:ascii="Times New Roman" w:eastAsia="Calibri" w:hAnsi="Times New Roman" w:cs="Times New Roman"/>
          <w:b/>
          <w:sz w:val="24"/>
          <w:szCs w:val="24"/>
          <w:lang w:val="bg-BG"/>
        </w:rPr>
        <w:t>§ 6.</w:t>
      </w:r>
      <w:r w:rsidRPr="00CC5C0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В Наредба № 5 от 2005 г. за необходимата земя, условията за отглеждане на културите и техниката за сортоизпитване, за реда за издаване на разрешения за сортоизпитване за биологични и ст</w:t>
      </w:r>
      <w:r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>опански качества и за издаване на удостоверения за сортоизпитатели (обн.</w:t>
      </w:r>
      <w:r w:rsidR="006D680D"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>, ДВ,</w:t>
      </w:r>
      <w:r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бр. 39 от 2005 г.; изм. бр. 30 от 2019 г.) </w:t>
      </w:r>
      <w:r w:rsidR="00CD1AA8" w:rsidRPr="00CD1AA8">
        <w:rPr>
          <w:rFonts w:ascii="Times New Roman" w:eastAsia="Calibri" w:hAnsi="Times New Roman" w:cs="Times New Roman"/>
          <w:sz w:val="24"/>
          <w:szCs w:val="24"/>
          <w:lang w:val="bg-BG"/>
        </w:rPr>
        <w:t>навсякъде в наредбата думите „Министерството на земеделието, храните и горите“, „министърът на земеделието, храните и горите“ и „министъра на земеделието, храните и горите“ се заменят съответно с „Министерството на земеделието“,  „министърът на земеделието“ и „министъра на земеделието“, а абревиатурата „МЗХГ“ се заменя с „МЗм“.</w:t>
      </w:r>
    </w:p>
    <w:p w14:paraId="4AAAF6FB" w14:textId="77777777" w:rsidR="00B7041D" w:rsidRPr="00230611" w:rsidRDefault="00B7041D" w:rsidP="00640CA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lang w:val="bg-BG"/>
        </w:rPr>
      </w:pPr>
    </w:p>
    <w:p w14:paraId="1BD1E4D6" w14:textId="77777777" w:rsidR="00B7041D" w:rsidRPr="00230611" w:rsidRDefault="00B7041D" w:rsidP="00640CA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30611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§ 7. </w:t>
      </w:r>
      <w:r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>В Наредба № 7 от 2013 г. за условията и реда за сортоизпитване, признаване, вписване и отписване на сортовете растения във и от Официалната сортова листа на Република България (обн., ДВ, бр. 97 от 2013 г.; изм. и доп., бр. 34 от 2014 г., бр. 48 от 2015 г., бр. 45 от 2016 г., бр. 45 от 2017 г., бр. 57 от 2018 г., бр. 45 и 56 от 2019 г., бр. 40 от 2020 г. и бр. 91 от 2021 г.) се правят следните изменения:</w:t>
      </w:r>
    </w:p>
    <w:p w14:paraId="5E449D90" w14:textId="1DF95295" w:rsidR="00B7041D" w:rsidRPr="00230611" w:rsidRDefault="008A0CB6" w:rsidP="008A0CB6">
      <w:pPr>
        <w:tabs>
          <w:tab w:val="left" w:pos="993"/>
        </w:tabs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1. </w:t>
      </w:r>
      <w:r w:rsidR="00B7041D"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>В чл. 17, ал. 2 думите „министъра на земеделието, храните и горите“ се заменят с „министъра на земеделието“.</w:t>
      </w:r>
    </w:p>
    <w:p w14:paraId="095D8385" w14:textId="605CBC92" w:rsidR="00B7041D" w:rsidRPr="00230611" w:rsidRDefault="008A0CB6" w:rsidP="008A0CB6">
      <w:pPr>
        <w:tabs>
          <w:tab w:val="left" w:pos="993"/>
        </w:tabs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2. </w:t>
      </w:r>
      <w:r w:rsidR="00B7041D"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>В чл. 31, ал. 1 думите „Министърът на земеделието, храните и горите“ се заменят с „Министърът на земеделието“.</w:t>
      </w:r>
    </w:p>
    <w:p w14:paraId="638B2F80" w14:textId="40D32AF1" w:rsidR="00B7041D" w:rsidRPr="00230611" w:rsidRDefault="008A0CB6" w:rsidP="008A0CB6">
      <w:pPr>
        <w:tabs>
          <w:tab w:val="left" w:pos="993"/>
        </w:tabs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3. </w:t>
      </w:r>
      <w:r w:rsidR="00B7041D"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>В чл. 33, ал. 2, т. 6 думите „министъра на земеделието, храните и горите“ се заменят с „министъра на земеделието“.</w:t>
      </w:r>
    </w:p>
    <w:p w14:paraId="6DAA2574" w14:textId="77777777" w:rsidR="00B7041D" w:rsidRPr="00230611" w:rsidRDefault="00B7041D" w:rsidP="00640CA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336BB8D2" w14:textId="77777777" w:rsidR="00B7041D" w:rsidRPr="00E270F6" w:rsidRDefault="00B7041D" w:rsidP="00640CA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30611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§ 8. </w:t>
      </w:r>
      <w:r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 Наредба № 8 от 2007 г. за процедурите по сертификация и/или одобрение на произвеждания и търгуван посевен материал от групите земеделски растения – </w:t>
      </w:r>
      <w:r w:rsidRPr="00230611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зърнени, маслодайни и влакнодайни, фуражни, зеленчукови, картофи и цвекло (обн., ДВ, бр. 29 от 2007 г</w:t>
      </w:r>
      <w:r w:rsidRPr="00E270F6">
        <w:rPr>
          <w:rFonts w:ascii="Times New Roman" w:eastAsia="Calibri" w:hAnsi="Times New Roman" w:cs="Times New Roman"/>
          <w:sz w:val="24"/>
          <w:szCs w:val="24"/>
          <w:lang w:val="bg-BG"/>
        </w:rPr>
        <w:t>.; изм., бр. 109 от 2007 г., бр. 79 от 2012 г., бр. 30 от 2019 г. и бр. 34 от 2021 г.) навсякъде думите „министъра на земеделието, храните и горите“ се заменят с „министъра на земеделието“.</w:t>
      </w:r>
    </w:p>
    <w:p w14:paraId="469E167F" w14:textId="77777777" w:rsidR="00B7041D" w:rsidRPr="00230611" w:rsidRDefault="00B7041D" w:rsidP="00640CA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39D1E78B" w14:textId="16110844" w:rsidR="00B7041D" w:rsidRPr="00E270F6" w:rsidRDefault="00B7041D" w:rsidP="00640CA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30611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§ 9. </w:t>
      </w:r>
      <w:r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 Наредба № 8 от 2013 г. за условията и реда за одобряване и издаване на разрешения за вземане на проби от семена от физически лица (пробовземачи) и за условията и реда за одобряване на лаборатории за извършване на лабораторни анализи за посевни качества на семената и на лаборатории за определяне здравното състояние на семената и посадъчния материал (обн., ДВ, бр. 98 от 2013 г.; изм., бр. 88 от 2018 г. и бр. 45 от 2019 г.) навсякъде думите „Министерството на земеделието, храните и горите“, „министърът на </w:t>
      </w:r>
      <w:r w:rsidR="00532BB9">
        <w:rPr>
          <w:rFonts w:ascii="Times New Roman" w:eastAsia="Calibri" w:hAnsi="Times New Roman" w:cs="Times New Roman"/>
          <w:sz w:val="24"/>
          <w:szCs w:val="24"/>
          <w:lang w:val="bg-BG"/>
        </w:rPr>
        <w:t>земеделието, храните и горите“,</w:t>
      </w:r>
      <w:r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„Министерство на земеделието, храните и горите“</w:t>
      </w:r>
      <w:r w:rsidRPr="00346A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32B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 „министъра на земеделието, храните и горите“ </w:t>
      </w:r>
      <w:r w:rsidRPr="00346A07">
        <w:rPr>
          <w:rFonts w:ascii="Times New Roman" w:eastAsia="Calibri" w:hAnsi="Times New Roman" w:cs="Times New Roman"/>
          <w:sz w:val="24"/>
          <w:szCs w:val="24"/>
          <w:lang w:val="bg-BG"/>
        </w:rPr>
        <w:t>се заменят съответно с „Министерството на земеделието“, „министърът на земеделието“</w:t>
      </w:r>
      <w:r w:rsidR="00532BB9">
        <w:rPr>
          <w:rFonts w:ascii="Times New Roman" w:eastAsia="Calibri" w:hAnsi="Times New Roman" w:cs="Times New Roman"/>
          <w:sz w:val="24"/>
          <w:szCs w:val="24"/>
          <w:lang w:val="bg-BG"/>
        </w:rPr>
        <w:t>, „Министерство на земеделието“</w:t>
      </w:r>
      <w:r w:rsidRPr="00346A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„</w:t>
      </w:r>
      <w:r w:rsidR="00532BB9">
        <w:rPr>
          <w:rFonts w:ascii="Times New Roman" w:eastAsia="Calibri" w:hAnsi="Times New Roman" w:cs="Times New Roman"/>
          <w:sz w:val="24"/>
          <w:szCs w:val="24"/>
          <w:lang w:val="bg-BG"/>
        </w:rPr>
        <w:t>министъра</w:t>
      </w:r>
      <w:r w:rsidRPr="00346A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земеделието“, а абревиатурата „МЗХГ“ се заменя с „МЗм“.</w:t>
      </w:r>
    </w:p>
    <w:p w14:paraId="44AC9E6E" w14:textId="77777777" w:rsidR="00B7041D" w:rsidRPr="00E270F6" w:rsidRDefault="00B7041D" w:rsidP="00640CA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2D46C11F" w14:textId="77777777" w:rsidR="00B7041D" w:rsidRPr="00230611" w:rsidRDefault="00B7041D" w:rsidP="00640CA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30611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§ 10. </w:t>
      </w:r>
      <w:r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 Наредба № 12 от 2007 г. </w:t>
      </w:r>
      <w:r w:rsidRPr="00346A07">
        <w:rPr>
          <w:rFonts w:ascii="Times New Roman" w:eastAsia="Calibri" w:hAnsi="Times New Roman" w:cs="Times New Roman"/>
          <w:sz w:val="24"/>
          <w:szCs w:val="24"/>
          <w:lang w:val="bg-BG"/>
        </w:rPr>
        <w:t>за процедурите по сертификация и/или одобрение на произвеждания и търгуван посадъчен материал от групите земеделски растения – овощни, лоза, декоративни и зеленчукови видове (обн., ДВ, бр. 45 от 2007 г.; изм., бр. 87 от 2018 г.</w:t>
      </w:r>
      <w:r w:rsidRPr="00E270F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бр. 30 от 2019 г.) </w:t>
      </w:r>
      <w:r w:rsidR="005F239D" w:rsidRPr="00E270F6">
        <w:rPr>
          <w:rFonts w:ascii="Times New Roman" w:eastAsia="Calibri" w:hAnsi="Times New Roman" w:cs="Times New Roman"/>
          <w:sz w:val="24"/>
          <w:szCs w:val="24"/>
          <w:lang w:val="bg-BG"/>
        </w:rPr>
        <w:t>н</w:t>
      </w:r>
      <w:r w:rsidRPr="00CC5C0A">
        <w:rPr>
          <w:rFonts w:ascii="Times New Roman" w:eastAsia="Calibri" w:hAnsi="Times New Roman" w:cs="Times New Roman"/>
          <w:sz w:val="24"/>
          <w:szCs w:val="24"/>
          <w:lang w:val="bg-BG"/>
        </w:rPr>
        <w:t>авсякъде думите „министъра на земеделието, храните и горите“ се заменят с „министъра на земеделието“.</w:t>
      </w:r>
    </w:p>
    <w:p w14:paraId="0E6B8FF7" w14:textId="77777777" w:rsidR="00B7041D" w:rsidRPr="00230611" w:rsidRDefault="00B7041D" w:rsidP="00640CA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4F7EB811" w14:textId="3B0378D1" w:rsidR="00B7041D" w:rsidRPr="00230611" w:rsidRDefault="00B7041D" w:rsidP="00640CA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30611">
        <w:rPr>
          <w:rFonts w:ascii="Times New Roman" w:eastAsia="Calibri" w:hAnsi="Times New Roman" w:cs="Times New Roman"/>
          <w:b/>
          <w:sz w:val="24"/>
          <w:szCs w:val="24"/>
          <w:lang w:val="bg-BG"/>
        </w:rPr>
        <w:t>§ 11.</w:t>
      </w:r>
      <w:r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В Наредба № 16 от 2008 г. з</w:t>
      </w:r>
      <w:r w:rsidRPr="00346A07">
        <w:rPr>
          <w:rFonts w:ascii="Times New Roman" w:eastAsia="Calibri" w:hAnsi="Times New Roman" w:cs="Times New Roman"/>
          <w:sz w:val="24"/>
          <w:szCs w:val="24"/>
          <w:lang w:val="bg-BG"/>
        </w:rPr>
        <w:t>а търговия на посевен материал от картофи на пазара на Европейския съюз (обн., ДВ, бр. 54 от 2008</w:t>
      </w:r>
      <w:r w:rsidRPr="00E270F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г.; изм., бр. 49 от 2009 г., бр. 79 от 2015 г., бр. 25 от 2017 г., бр. 87 от 2018 г. и бр. 57 от 2020 г.)</w:t>
      </w:r>
      <w:r w:rsidR="00E77D8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навсякъде думите </w:t>
      </w:r>
      <w:r w:rsidRPr="00E270F6">
        <w:rPr>
          <w:rFonts w:ascii="Times New Roman" w:eastAsia="Calibri" w:hAnsi="Times New Roman" w:cs="Times New Roman"/>
          <w:sz w:val="24"/>
          <w:szCs w:val="24"/>
          <w:lang w:val="bg-BG"/>
        </w:rPr>
        <w:t>„Министерството на земе</w:t>
      </w:r>
      <w:r w:rsidR="00E77D8E">
        <w:rPr>
          <w:rFonts w:ascii="Times New Roman" w:eastAsia="Calibri" w:hAnsi="Times New Roman" w:cs="Times New Roman"/>
          <w:sz w:val="24"/>
          <w:szCs w:val="24"/>
          <w:lang w:val="bg-BG"/>
        </w:rPr>
        <w:t>делието, храните и горите“,</w:t>
      </w:r>
      <w:r w:rsidRPr="00E270F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„министърът на земеделието, храните и горите“ </w:t>
      </w:r>
      <w:r w:rsidR="00E77D8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 „министъра на земеделието, храните и горите“ </w:t>
      </w:r>
      <w:r w:rsidRPr="00E270F6">
        <w:rPr>
          <w:rFonts w:ascii="Times New Roman" w:eastAsia="Calibri" w:hAnsi="Times New Roman" w:cs="Times New Roman"/>
          <w:sz w:val="24"/>
          <w:szCs w:val="24"/>
          <w:lang w:val="bg-BG"/>
        </w:rPr>
        <w:t>се заменят съответно с „</w:t>
      </w:r>
      <w:r w:rsidR="008D77AE">
        <w:rPr>
          <w:rFonts w:ascii="Times New Roman" w:eastAsia="Calibri" w:hAnsi="Times New Roman" w:cs="Times New Roman"/>
          <w:sz w:val="24"/>
          <w:szCs w:val="24"/>
          <w:lang w:val="bg-BG"/>
        </w:rPr>
        <w:t>Министерството на земеделието“,</w:t>
      </w:r>
      <w:r w:rsidRPr="00E270F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„министърът на земеделието“</w:t>
      </w:r>
      <w:r w:rsidR="00886A9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„министъра на земеделието“</w:t>
      </w:r>
      <w:r w:rsidRPr="00E270F6">
        <w:rPr>
          <w:rFonts w:ascii="Times New Roman" w:eastAsia="Calibri" w:hAnsi="Times New Roman" w:cs="Times New Roman"/>
          <w:sz w:val="24"/>
          <w:szCs w:val="24"/>
          <w:lang w:val="bg-BG"/>
        </w:rPr>
        <w:t>, а абревиатурата „МЗХГ“ се заменя с „МЗм“.</w:t>
      </w:r>
    </w:p>
    <w:p w14:paraId="4B684D00" w14:textId="77777777" w:rsidR="00B7041D" w:rsidRPr="00230611" w:rsidRDefault="00B7041D" w:rsidP="00640CA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7B5ED742" w14:textId="77777777" w:rsidR="00B7041D" w:rsidRPr="00E270F6" w:rsidRDefault="00B7041D" w:rsidP="00640CA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30611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§ 12. </w:t>
      </w:r>
      <w:r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 Наредба № 19 от 2004 г. </w:t>
      </w:r>
      <w:r w:rsidRPr="00346A07">
        <w:rPr>
          <w:rFonts w:ascii="Times New Roman" w:eastAsia="Calibri" w:hAnsi="Times New Roman" w:cs="Times New Roman"/>
          <w:sz w:val="24"/>
          <w:szCs w:val="24"/>
          <w:lang w:val="bg-BG"/>
        </w:rPr>
        <w:t>за производство и търговия на посадъчен материал от зеленчукови култури (обн., ДВ, бр. 51 от 2004 г.; изм., бр. 42 от 2006 г., бр. 20 и 45 от 2007 г., бр. 18 от 2014 г., бр. 30 от 2019 г., бр. 17 и 57 от 2020 г.) се правят следните изменения:</w:t>
      </w:r>
    </w:p>
    <w:p w14:paraId="0074EC27" w14:textId="2355A5E6" w:rsidR="00B7041D" w:rsidRPr="00230611" w:rsidRDefault="000664F1" w:rsidP="000664F1">
      <w:pPr>
        <w:tabs>
          <w:tab w:val="left" w:pos="993"/>
        </w:tabs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 xml:space="preserve">1. </w:t>
      </w:r>
      <w:r w:rsidR="00B7041D" w:rsidRPr="00E270F6">
        <w:rPr>
          <w:rFonts w:ascii="Times New Roman" w:eastAsia="Calibri" w:hAnsi="Times New Roman" w:cs="Times New Roman"/>
          <w:sz w:val="24"/>
          <w:szCs w:val="24"/>
          <w:lang w:val="bg-BG"/>
        </w:rPr>
        <w:t>В чл. 18, ал. 3 думите „министърът на земеделието, храните и горите“</w:t>
      </w:r>
      <w:r w:rsidR="00B7041D" w:rsidRPr="00AF6F2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се заменят с „министърът на земеделието“.</w:t>
      </w:r>
    </w:p>
    <w:p w14:paraId="20943A4F" w14:textId="71A92E73" w:rsidR="00B7041D" w:rsidRPr="00230611" w:rsidRDefault="000664F1" w:rsidP="000664F1">
      <w:pPr>
        <w:tabs>
          <w:tab w:val="left" w:pos="993"/>
        </w:tabs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2. </w:t>
      </w:r>
      <w:r w:rsidR="00B7041D"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>В чл. 25, ал. 3, т. 2 думите „министъра на земеделието, храните и горите“ се заменят с „министъра на земеделието“.</w:t>
      </w:r>
    </w:p>
    <w:p w14:paraId="718DADA2" w14:textId="24DB7E69" w:rsidR="00643FE8" w:rsidRPr="00230611" w:rsidRDefault="000664F1" w:rsidP="000664F1">
      <w:pPr>
        <w:tabs>
          <w:tab w:val="left" w:pos="993"/>
        </w:tabs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3. </w:t>
      </w:r>
      <w:r w:rsidR="00B7041D"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>В Приложение № 3 към чл. 11, ал. 4</w:t>
      </w:r>
      <w:r w:rsidR="00643FE8"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14:paraId="634B0963" w14:textId="77777777" w:rsidR="00B7041D" w:rsidRPr="00230611" w:rsidRDefault="00643FE8" w:rsidP="00640CA6">
      <w:pPr>
        <w:tabs>
          <w:tab w:val="left" w:pos="993"/>
        </w:tabs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а) в </w:t>
      </w:r>
      <w:r w:rsidR="00B7041D"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т. 2 думите „Министерство на земеделието, храните и горите“ се заменят </w:t>
      </w:r>
      <w:r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>с „Министерство на земеделието“;</w:t>
      </w:r>
    </w:p>
    <w:p w14:paraId="50B401FE" w14:textId="77777777" w:rsidR="00643FE8" w:rsidRPr="00230611" w:rsidRDefault="00643FE8" w:rsidP="00640CA6">
      <w:pPr>
        <w:tabs>
          <w:tab w:val="left" w:pos="993"/>
        </w:tabs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>б) в т. 4 думите „Национална служба за растителна защита“ се заменят с „Българска агенция по безопасност на храните“.</w:t>
      </w:r>
    </w:p>
    <w:p w14:paraId="24BD3DC0" w14:textId="77777777" w:rsidR="00B7041D" w:rsidRPr="00230611" w:rsidRDefault="00B7041D" w:rsidP="00640CA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0AF6A560" w14:textId="77777777" w:rsidR="00B7041D" w:rsidRPr="00230611" w:rsidRDefault="00B7041D" w:rsidP="0059632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30611">
        <w:rPr>
          <w:rFonts w:ascii="Times New Roman" w:eastAsia="Calibri" w:hAnsi="Times New Roman" w:cs="Times New Roman"/>
          <w:b/>
          <w:sz w:val="24"/>
          <w:szCs w:val="24"/>
          <w:lang w:val="bg-BG"/>
        </w:rPr>
        <w:t>§ 13.</w:t>
      </w:r>
      <w:r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В Наредба № 21 от 2007 г. </w:t>
      </w:r>
      <w:r w:rsidRPr="00346A07">
        <w:rPr>
          <w:rFonts w:ascii="Times New Roman" w:eastAsia="Calibri" w:hAnsi="Times New Roman" w:cs="Times New Roman"/>
          <w:sz w:val="24"/>
          <w:szCs w:val="24"/>
          <w:lang w:val="bg-BG"/>
        </w:rPr>
        <w:t>за търговия на посевен материал от зърнени култури на пазара на Европейския съюз (</w:t>
      </w:r>
      <w:r w:rsidRPr="00E270F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обн., ДВ, бр. 1 от 2008 г.; изм., бр. 49 от 2009 г., бр. 38 от 2010 г., бр. 40 от 2012 г., бр. 74 от 2013 г., бр. 58 от 2016 г., бр. 25 от 2017 г., бр. 6 и бр. 30 от 2019 г., бр. 57 от 2020 г. и </w:t>
      </w:r>
      <w:r w:rsidRPr="00AF6F25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бр. 99 от 2021 г.</w:t>
      </w:r>
      <w:r w:rsidRPr="00CC5C0A">
        <w:rPr>
          <w:rFonts w:ascii="Times New Roman" w:eastAsia="Calibri" w:hAnsi="Times New Roman" w:cs="Times New Roman"/>
          <w:sz w:val="24"/>
          <w:szCs w:val="24"/>
          <w:lang w:val="bg-BG"/>
        </w:rPr>
        <w:t>) се правят следните допълнения:</w:t>
      </w:r>
    </w:p>
    <w:p w14:paraId="33331750" w14:textId="3E2F12B2" w:rsidR="00B7041D" w:rsidRPr="009F0B9B" w:rsidRDefault="00B7041D" w:rsidP="00596326">
      <w:pPr>
        <w:tabs>
          <w:tab w:val="left" w:pos="1080"/>
        </w:tabs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1. В </w:t>
      </w:r>
      <w:r w:rsidRPr="0023061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§ 5 </w:t>
      </w:r>
      <w:r w:rsidR="00346A07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от </w:t>
      </w:r>
      <w:r w:rsidR="00346A07" w:rsidRPr="00A12BA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допълнителните разпоредби </w:t>
      </w:r>
      <w:r w:rsidRPr="00346A07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след думите „(ОВ, </w:t>
      </w:r>
      <w:r w:rsidRPr="00053CF2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L</w:t>
      </w:r>
      <w:r w:rsidRPr="0023061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41, 13.2.2020 г.)” съюзът „и“ се заменя със запетая, а след </w:t>
      </w:r>
      <w:r w:rsidRPr="00346A07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(ОВ, </w:t>
      </w:r>
      <w:r w:rsidRPr="00053CF2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L</w:t>
      </w:r>
      <w:r w:rsidRPr="0023061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81, 9.3.2021 г.) се добавя „и Директива за изпълнение (ЕС) 2021/971 на Комисията от 16 юни 2021 година за изменение на приложение I към Директива 66/401/ЕИО на Съвета относно търговията със семена от фуражни култури, на приложение I към Директива 66/402/ЕИО на Съвета отно</w:t>
      </w:r>
      <w:r w:rsidRPr="00E270F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сно търговията със семена от зърнени култури, на приложение I към Директива 2002/54/ЕО на Съвета относно търговията със семена от цвекло, на приложение I към Директива 2002/55/ЕО на Съвета относно търговията със семена от зеленчукови култури и на приложение I към Директива 2002/57/ЕО на Съвета относно търговията със семена от маслодайни и влакнодайни култури по отношение на използването на биохимични и молекулярни техники </w:t>
      </w:r>
      <w:r w:rsidR="009F0B9B" w:rsidRPr="00A76C93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(OB, L 214/62, 17.6.2021 г.)</w:t>
      </w:r>
      <w:r w:rsidR="00B510E8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“</w:t>
      </w:r>
      <w:r w:rsidR="009F0B9B" w:rsidRPr="00A76C93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.</w:t>
      </w:r>
    </w:p>
    <w:p w14:paraId="4A121DD2" w14:textId="73F81037" w:rsidR="00B7041D" w:rsidRPr="009F0B9B" w:rsidRDefault="00B7041D" w:rsidP="00596326">
      <w:pPr>
        <w:tabs>
          <w:tab w:val="left" w:pos="1080"/>
        </w:tabs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F0B9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2. </w:t>
      </w:r>
      <w:r w:rsidR="009F0B9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 Раздел </w:t>
      </w:r>
      <w:r w:rsidR="009F0B9B">
        <w:rPr>
          <w:rFonts w:ascii="Times New Roman" w:eastAsia="Calibri" w:hAnsi="Times New Roman" w:cs="Times New Roman"/>
          <w:sz w:val="24"/>
          <w:szCs w:val="24"/>
        </w:rPr>
        <w:t>I</w:t>
      </w:r>
      <w:r w:rsidR="009F0B9B" w:rsidRPr="003D497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F0B9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от </w:t>
      </w:r>
      <w:r w:rsidRPr="009F0B9B">
        <w:rPr>
          <w:rFonts w:ascii="Times New Roman" w:eastAsia="Calibri" w:hAnsi="Times New Roman" w:cs="Times New Roman"/>
          <w:sz w:val="24"/>
          <w:szCs w:val="24"/>
          <w:lang w:val="bg-BG"/>
        </w:rPr>
        <w:t>Приложение № 2 към чл. 4, ал. 1, т. 3 се създава точка 9:</w:t>
      </w:r>
    </w:p>
    <w:p w14:paraId="340EDF40" w14:textId="77777777" w:rsidR="00B7041D" w:rsidRPr="00230611" w:rsidRDefault="00B7041D" w:rsidP="00596326">
      <w:pPr>
        <w:tabs>
          <w:tab w:val="left" w:pos="1080"/>
        </w:tabs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270F6">
        <w:rPr>
          <w:rFonts w:ascii="Times New Roman" w:eastAsia="Calibri" w:hAnsi="Times New Roman" w:cs="Times New Roman"/>
          <w:sz w:val="24"/>
          <w:szCs w:val="24"/>
          <w:lang w:val="bg-BG"/>
        </w:rPr>
        <w:t>„9. Когато след изпълнението на точки 3, 4 и 8 все още съществуват съмнения относно сортовата идентичност на семената, за проверката на тази идентичност сертифициращият орган може да използва международно призната и възпроизводима биохимична или молекулярна техника в съответствие с приложимите международни стандарти.“.</w:t>
      </w:r>
    </w:p>
    <w:p w14:paraId="39976B8C" w14:textId="77777777" w:rsidR="00B7041D" w:rsidRPr="00230611" w:rsidRDefault="00B7041D" w:rsidP="00640CA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0105B6C6" w14:textId="77777777" w:rsidR="00B7041D" w:rsidRPr="00230611" w:rsidRDefault="00B7041D" w:rsidP="00640CA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30611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§ 14. </w:t>
      </w:r>
      <w:r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 Наредба № 24 от 2004 г. </w:t>
      </w:r>
      <w:r w:rsidRPr="009F0B9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производство и търговия с посевен и посадъчен материал от медицински и ароматни растения (обн., ДВ, бр. 55 от 2004 г.; </w:t>
      </w:r>
      <w:r w:rsidRPr="009F0B9B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 xml:space="preserve">изм., бр. </w:t>
      </w:r>
      <w:r w:rsidRPr="00E270F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77 от 2007 г. и бр. 87 от 2018 г.) </w:t>
      </w:r>
      <w:r w:rsidR="00C70C9B" w:rsidRPr="00E270F6">
        <w:rPr>
          <w:rFonts w:ascii="Times New Roman" w:eastAsia="Calibri" w:hAnsi="Times New Roman" w:cs="Times New Roman"/>
          <w:sz w:val="24"/>
          <w:szCs w:val="24"/>
          <w:lang w:val="bg-BG"/>
        </w:rPr>
        <w:t>н</w:t>
      </w:r>
      <w:r w:rsidRPr="00AF6F25">
        <w:rPr>
          <w:rFonts w:ascii="Times New Roman" w:eastAsia="Calibri" w:hAnsi="Times New Roman" w:cs="Times New Roman"/>
          <w:sz w:val="24"/>
          <w:szCs w:val="24"/>
          <w:lang w:val="bg-BG"/>
        </w:rPr>
        <w:t>авсякъде в наредбата думите „министъра на земеделието, храните и горите“ се заменят с „министъра на земеделието“.</w:t>
      </w:r>
    </w:p>
    <w:p w14:paraId="53418665" w14:textId="77777777" w:rsidR="00B7041D" w:rsidRPr="00230611" w:rsidRDefault="00B7041D" w:rsidP="00640CA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13CDC0F0" w14:textId="77777777" w:rsidR="00B7041D" w:rsidRPr="00E270F6" w:rsidRDefault="00B7041D" w:rsidP="00640CA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30611">
        <w:rPr>
          <w:rFonts w:ascii="Times New Roman" w:eastAsia="Calibri" w:hAnsi="Times New Roman" w:cs="Times New Roman"/>
          <w:b/>
          <w:sz w:val="24"/>
          <w:szCs w:val="24"/>
          <w:lang w:val="bg-BG"/>
        </w:rPr>
        <w:t>§ 15.</w:t>
      </w:r>
      <w:r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В Наредба № 29 от 2004 г. </w:t>
      </w:r>
      <w:r w:rsidRPr="009F0B9B">
        <w:rPr>
          <w:rFonts w:ascii="Times New Roman" w:eastAsia="Calibri" w:hAnsi="Times New Roman" w:cs="Times New Roman"/>
          <w:sz w:val="24"/>
          <w:szCs w:val="24"/>
          <w:lang w:val="bg-BG"/>
        </w:rPr>
        <w:t>за производство и търговия на посевен материал от тютюн (обн., ДВ, бр. 60</w:t>
      </w:r>
      <w:r w:rsidRPr="00E270F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от 2004 г.; изм. и доп., бр. 58 от 2017 г. и бр. 87 от 2018 г.) се правят следните изменения:</w:t>
      </w:r>
    </w:p>
    <w:p w14:paraId="576F79DF" w14:textId="57A3523D" w:rsidR="00B7041D" w:rsidRPr="00230611" w:rsidRDefault="00596326" w:rsidP="00596326">
      <w:pPr>
        <w:tabs>
          <w:tab w:val="left" w:pos="993"/>
        </w:tabs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1. </w:t>
      </w:r>
      <w:r w:rsidR="00B7041D"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>В Приложение № 3 към чл. 17, ал. 1, т. 1 думите „Министерство на земеделието, храните и горите“ се заменят с „Министерство на земеделието“.</w:t>
      </w:r>
    </w:p>
    <w:p w14:paraId="6AA3532D" w14:textId="59F4EB66" w:rsidR="00B7041D" w:rsidRPr="00230611" w:rsidRDefault="00596326" w:rsidP="00596326">
      <w:pPr>
        <w:tabs>
          <w:tab w:val="left" w:pos="993"/>
        </w:tabs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2. </w:t>
      </w:r>
      <w:r w:rsidR="00B7041D"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>Навсякъде в наредбата думите „министъра на земеделието, храните и горите“ се заменят с „министъра на земеделието“.</w:t>
      </w:r>
    </w:p>
    <w:p w14:paraId="16BAC628" w14:textId="77777777" w:rsidR="00B7041D" w:rsidRPr="00230611" w:rsidRDefault="00B7041D" w:rsidP="00640CA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1650BA16" w14:textId="0C295DBC" w:rsidR="00B7041D" w:rsidRPr="00230611" w:rsidRDefault="00094C2C" w:rsidP="00640CA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30611">
        <w:rPr>
          <w:rFonts w:ascii="Times New Roman" w:eastAsia="Calibri" w:hAnsi="Times New Roman" w:cs="Times New Roman"/>
          <w:b/>
          <w:sz w:val="24"/>
          <w:szCs w:val="24"/>
          <w:lang w:val="bg-BG"/>
        </w:rPr>
        <w:t>§ 16</w:t>
      </w:r>
      <w:r w:rsidR="00B7041D" w:rsidRPr="00230611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. </w:t>
      </w:r>
      <w:r w:rsidR="00B7041D"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 Наредба № 77 от 2006 г. </w:t>
      </w:r>
      <w:r w:rsidR="00B7041D" w:rsidRPr="009F0B9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признаване за вписване на нови сортове земеделски растителни видове, сортове за консервация, сортове за съхранение и сортове, </w:t>
      </w:r>
      <w:r w:rsidR="00B7041D" w:rsidRPr="00E270F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развити с цел отглеждане при специфични условия, в Официалната сортова листа на Република България и Общия каталог на държавите-членки на ЕС </w:t>
      </w:r>
      <w:r w:rsidR="00B7041D" w:rsidRPr="00AF6F2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(обн., ДВ, бр. 51 от 2006 г., изм., бр. 68 от 2008 г., </w:t>
      </w:r>
      <w:r w:rsidR="00B7041D"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>бр. 35 от 2009 г., бр. 60 от 2010 г. и бр. 34 от 2021 г.) навсякъде думите „Министерството на земеделието, храните и горите“ се заменят с „Министерството на земеделието“.</w:t>
      </w:r>
    </w:p>
    <w:p w14:paraId="31FF9165" w14:textId="77777777" w:rsidR="00B7041D" w:rsidRPr="00230611" w:rsidRDefault="00B7041D" w:rsidP="00640CA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lang w:val="bg-BG"/>
        </w:rPr>
      </w:pPr>
    </w:p>
    <w:p w14:paraId="34799A65" w14:textId="59AE0EAB" w:rsidR="00B7041D" w:rsidRPr="00E270F6" w:rsidRDefault="00094C2C" w:rsidP="00640CA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30611">
        <w:rPr>
          <w:rFonts w:ascii="Times New Roman" w:eastAsia="Calibri" w:hAnsi="Times New Roman" w:cs="Times New Roman"/>
          <w:b/>
          <w:sz w:val="24"/>
          <w:szCs w:val="24"/>
          <w:lang w:val="bg-BG"/>
        </w:rPr>
        <w:t>§</w:t>
      </w:r>
      <w:r w:rsidR="00CA0345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Pr="00230611">
        <w:rPr>
          <w:rFonts w:ascii="Times New Roman" w:eastAsia="Calibri" w:hAnsi="Times New Roman" w:cs="Times New Roman"/>
          <w:b/>
          <w:sz w:val="24"/>
          <w:szCs w:val="24"/>
          <w:lang w:val="bg-BG"/>
        </w:rPr>
        <w:t>17</w:t>
      </w:r>
      <w:r w:rsidR="00B7041D" w:rsidRPr="00230611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. </w:t>
      </w:r>
      <w:r w:rsidR="00B7041D"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 Наредба № 80 от 2006 г. </w:t>
      </w:r>
      <w:r w:rsidR="00B7041D" w:rsidRPr="00E270F6">
        <w:rPr>
          <w:rFonts w:ascii="Times New Roman" w:eastAsia="Calibri" w:hAnsi="Times New Roman" w:cs="Times New Roman"/>
          <w:sz w:val="24"/>
          <w:szCs w:val="24"/>
          <w:lang w:val="bg-BG"/>
        </w:rPr>
        <w:t>за производство и търговия на размножителен материал от декоративни растения, извършвана между държавите-членки на Европейския съюз (обн., ДВ, бр. 56 от 2006 г.; изм., бр. 14 от 2007 г. и бр. 87 от 2018 г.) се правят следните изменения:</w:t>
      </w:r>
    </w:p>
    <w:p w14:paraId="3824F234" w14:textId="5DE72A9C" w:rsidR="00B7041D" w:rsidRPr="00230611" w:rsidRDefault="00CA0345" w:rsidP="00CA0345">
      <w:pPr>
        <w:tabs>
          <w:tab w:val="left" w:pos="993"/>
        </w:tabs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1. </w:t>
      </w:r>
      <w:r w:rsidR="00B7041D" w:rsidRPr="00E270F6">
        <w:rPr>
          <w:rFonts w:ascii="Times New Roman" w:eastAsia="Calibri" w:hAnsi="Times New Roman" w:cs="Times New Roman"/>
          <w:sz w:val="24"/>
          <w:szCs w:val="24"/>
          <w:lang w:val="bg-BG"/>
        </w:rPr>
        <w:t>В чл. 6, ал. 3 думите „министъра на земеделието, храните и горите“ се за</w:t>
      </w:r>
      <w:r w:rsidR="00B7041D" w:rsidRPr="00AF6F25">
        <w:rPr>
          <w:rFonts w:ascii="Times New Roman" w:eastAsia="Calibri" w:hAnsi="Times New Roman" w:cs="Times New Roman"/>
          <w:sz w:val="24"/>
          <w:szCs w:val="24"/>
          <w:lang w:val="bg-BG"/>
        </w:rPr>
        <w:t>менят с „министъра на земеделието“.</w:t>
      </w:r>
    </w:p>
    <w:p w14:paraId="7C6C82BD" w14:textId="74C76B09" w:rsidR="00B7041D" w:rsidRPr="00230611" w:rsidRDefault="00CA0345" w:rsidP="00CA0345">
      <w:pPr>
        <w:tabs>
          <w:tab w:val="left" w:pos="993"/>
        </w:tabs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2. </w:t>
      </w:r>
      <w:r w:rsidR="00B7041D"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>В чл. 9 думите „министърът на земеделието, храните и горите“ се заменят с „министърът на земеделието“.</w:t>
      </w:r>
    </w:p>
    <w:p w14:paraId="69E0824C" w14:textId="3CF04E5D" w:rsidR="00B7041D" w:rsidRPr="00230611" w:rsidRDefault="00CA0345" w:rsidP="00CA0345">
      <w:pPr>
        <w:tabs>
          <w:tab w:val="left" w:pos="993"/>
        </w:tabs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3. </w:t>
      </w:r>
      <w:r w:rsidR="00B7041D"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>В чл. 15 думите „Министърът на земеделието, храните и горите“ се заменят с „Министърът на земеделието“.</w:t>
      </w:r>
    </w:p>
    <w:p w14:paraId="64F37E57" w14:textId="77777777" w:rsidR="00B7041D" w:rsidRPr="00230611" w:rsidRDefault="00B7041D" w:rsidP="00640CA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lang w:val="bg-BG"/>
        </w:rPr>
      </w:pPr>
    </w:p>
    <w:p w14:paraId="6C42BC8C" w14:textId="77777777" w:rsidR="00B7041D" w:rsidRPr="00E270F6" w:rsidRDefault="00094C2C" w:rsidP="00640CA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30611">
        <w:rPr>
          <w:rFonts w:ascii="Times New Roman" w:eastAsia="Calibri" w:hAnsi="Times New Roman" w:cs="Times New Roman"/>
          <w:b/>
          <w:sz w:val="24"/>
          <w:szCs w:val="24"/>
          <w:lang w:val="bg-BG"/>
        </w:rPr>
        <w:t>§ 18</w:t>
      </w:r>
      <w:r w:rsidR="00B7041D" w:rsidRPr="00230611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. </w:t>
      </w:r>
      <w:r w:rsidR="00B7041D"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 Наредба № 95 от 2006 г. </w:t>
      </w:r>
      <w:r w:rsidR="00B7041D" w:rsidRPr="00E270F6">
        <w:rPr>
          <w:rFonts w:ascii="Times New Roman" w:eastAsia="Calibri" w:hAnsi="Times New Roman" w:cs="Times New Roman"/>
          <w:sz w:val="24"/>
          <w:szCs w:val="24"/>
          <w:lang w:val="bg-BG"/>
        </w:rPr>
        <w:t>за търговия на лозов посадъчен материал (обн., ДВ, бр. 71 от 2006 г.; изм., бр. 4 от 2007 г., бр. 30 от 2019 г. и бр. 57 от 2020 г.) се правят следните изменения:</w:t>
      </w:r>
    </w:p>
    <w:p w14:paraId="57484B1B" w14:textId="75F1E944" w:rsidR="00B7041D" w:rsidRPr="00A42EF9" w:rsidRDefault="00BF393C" w:rsidP="00BF393C">
      <w:pPr>
        <w:tabs>
          <w:tab w:val="left" w:pos="993"/>
        </w:tabs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1. </w:t>
      </w:r>
      <w:r w:rsidR="00B7041D" w:rsidRPr="00E270F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 чл. 8, ал. 1 думите „Наредба № 12 от 2004 г. за условията и реда за сортоизпитване, признаване, вписване и отписване на сортовете растения във и от официалната сортова листа на Република България (ДВ, бр. 40 от 2004 г.)“ се заменят с </w:t>
      </w:r>
      <w:r w:rsidR="00B7041D" w:rsidRPr="00E270F6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„Наредба № 7 от 2013 г. за условията и реда за сортоизпитване, признаване, вписване и отп</w:t>
      </w:r>
      <w:r w:rsidR="00B7041D"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>исване на сортовете растения във и от Официалната сортова листа на Република България (ДВ, бр. 97 от 2013 г.)“</w:t>
      </w:r>
      <w:r w:rsidR="00BE3D97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14:paraId="464C9BAB" w14:textId="58A3639C" w:rsidR="00BE3D97" w:rsidRPr="00A42EF9" w:rsidRDefault="00BF393C" w:rsidP="00BF393C">
      <w:pPr>
        <w:tabs>
          <w:tab w:val="left" w:pos="993"/>
        </w:tabs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2. </w:t>
      </w:r>
      <w:r w:rsidR="00BE3D97">
        <w:rPr>
          <w:rFonts w:ascii="Times New Roman" w:eastAsia="Calibri" w:hAnsi="Times New Roman" w:cs="Times New Roman"/>
          <w:sz w:val="24"/>
          <w:szCs w:val="24"/>
          <w:lang w:val="bg-BG"/>
        </w:rPr>
        <w:t>В чл. 12, ал. 3 думите „министъра на земеделието, храните и горите“ се заменят с „минист</w:t>
      </w:r>
      <w:r w:rsidR="00557170">
        <w:rPr>
          <w:rFonts w:ascii="Times New Roman" w:eastAsia="Calibri" w:hAnsi="Times New Roman" w:cs="Times New Roman"/>
          <w:sz w:val="24"/>
          <w:szCs w:val="24"/>
          <w:lang w:val="bg-BG"/>
        </w:rPr>
        <w:t>ъра</w:t>
      </w:r>
      <w:r w:rsidR="00BE3D9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земеделието“.</w:t>
      </w:r>
    </w:p>
    <w:p w14:paraId="2A9215CC" w14:textId="13F75796" w:rsidR="00BE3D97" w:rsidRPr="00A42EF9" w:rsidRDefault="00BF393C" w:rsidP="00BF393C">
      <w:pPr>
        <w:tabs>
          <w:tab w:val="left" w:pos="993"/>
        </w:tabs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3. </w:t>
      </w:r>
      <w:r w:rsidR="00BE3D97">
        <w:rPr>
          <w:rFonts w:ascii="Times New Roman" w:eastAsia="Calibri" w:hAnsi="Times New Roman" w:cs="Times New Roman"/>
          <w:sz w:val="24"/>
          <w:szCs w:val="24"/>
          <w:lang w:val="bg-BG"/>
        </w:rPr>
        <w:t>В чл. 23, ал. 1 думите „министърът на земеделието, храните и горите“ се заменят с „министърът на земеделието“.</w:t>
      </w:r>
    </w:p>
    <w:p w14:paraId="15BBFF81" w14:textId="45AA8680" w:rsidR="00E270F6" w:rsidRDefault="00A42EF9" w:rsidP="00640CA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4. </w:t>
      </w:r>
      <w:r w:rsidR="00B7041D" w:rsidRPr="00A42EF9">
        <w:rPr>
          <w:rFonts w:ascii="Times New Roman" w:eastAsia="Calibri" w:hAnsi="Times New Roman" w:cs="Times New Roman"/>
          <w:sz w:val="24"/>
          <w:szCs w:val="24"/>
          <w:lang w:val="bg-BG"/>
        </w:rPr>
        <w:t>В чл. 24, ал. 2 думите „Министерството на земеделието, храните и горите“ се заменят с „Министерството на земеделието“, а думите „при условие че не противоречи на Регламент на ЕО № 1493/99/ от 17 май 1999 г.“ се заличават.</w:t>
      </w:r>
    </w:p>
    <w:p w14:paraId="11B3253C" w14:textId="77777777" w:rsidR="00D55AEA" w:rsidRDefault="00D55AEA" w:rsidP="00640CA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6845BBE5" w14:textId="6B360037" w:rsidR="00B7041D" w:rsidRPr="00E270F6" w:rsidRDefault="00094C2C" w:rsidP="00640CA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270F6">
        <w:rPr>
          <w:rFonts w:ascii="Times New Roman" w:eastAsia="Calibri" w:hAnsi="Times New Roman" w:cs="Times New Roman"/>
          <w:b/>
          <w:sz w:val="24"/>
          <w:szCs w:val="24"/>
          <w:lang w:val="bg-BG"/>
        </w:rPr>
        <w:t>§ 19</w:t>
      </w:r>
      <w:r w:rsidR="00B7041D" w:rsidRPr="00E270F6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. </w:t>
      </w:r>
      <w:r w:rsidR="00B7041D" w:rsidRPr="00E270F6">
        <w:rPr>
          <w:rFonts w:ascii="Times New Roman" w:eastAsia="Calibri" w:hAnsi="Times New Roman" w:cs="Times New Roman"/>
          <w:sz w:val="24"/>
          <w:szCs w:val="24"/>
          <w:lang w:val="bg-BG"/>
        </w:rPr>
        <w:t>В Наредба № 96 от 2006 г. за търговия на посевен материал от зеленчукови култури на пазара на Европейския съюз (обн., ДВ, бр. 71 от 2006 г.; изм., бр. 13 и 45 от 2007 г., бр. 82 от 2008 г., бр. 41 и 92 от 2010 г., бр. 18 от 2014 г., бр. 25 от 2017 г., бр. 30 от 2019 г., бр. 17 и 57 от 2020 г.) се правят следните изменения и допълнения:</w:t>
      </w:r>
    </w:p>
    <w:p w14:paraId="56463DB2" w14:textId="3E865CD9" w:rsidR="00B7041D" w:rsidRPr="00AF6F25" w:rsidRDefault="00CC64B0" w:rsidP="00CC64B0">
      <w:pPr>
        <w:tabs>
          <w:tab w:val="left" w:pos="993"/>
        </w:tabs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1. </w:t>
      </w:r>
      <w:r w:rsidR="00AF6F25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="00AF6F25" w:rsidRPr="009506D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§ 3 </w:t>
      </w:r>
      <w:r w:rsidR="00AF6F25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B7041D" w:rsidRPr="00AF6F2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допълнителните разпоредби след думите „(ОВ, L 160, 18.06.2019 г.)“ съюзът „и“ се заменя със запетая, а след (ОВ, L 41 от 13 февруари 2020 г.) се добавя „</w:t>
      </w:r>
      <w:r w:rsidR="00B7041D" w:rsidRPr="00CC5C0A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 Директива за изпълнение (ЕС) 2021/971 на Комисията от 16 юни 2021 година за изменение на приложение I към Директива 66/401/ЕИО на Съвета относно търговията със семена от фуражни култ</w:t>
      </w:r>
      <w:r w:rsidR="00B7041D" w:rsidRPr="0023061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ури, на приложение I към Директива 66/402/ЕИО на Съвета относно търговията със семена от зърнени култури, на приложение I към Директива 2002/54/ЕО на Съвета относно търговията със семена от цвекло, на приложение I към Директива 2002/55/ЕО на Съвета относно търговията със семена от зеленчукови култури и на приложение I към Директива 2002/57/ЕО на Съвета относно търговията със семена от маслодайни и влакнодайни култури по отношение на използването на биохимични и молекулярни техники </w:t>
      </w:r>
      <w:r w:rsidR="00CC5C0A" w:rsidRPr="00AB12CA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(OB, L 214/62, 17.6.2021 г.)</w:t>
      </w:r>
      <w:r w:rsidR="00EB62F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“</w:t>
      </w:r>
      <w:r w:rsidR="00CC5C0A" w:rsidRPr="00AB12CA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.</w:t>
      </w:r>
    </w:p>
    <w:p w14:paraId="5FB9B904" w14:textId="389E8368" w:rsidR="00B7041D" w:rsidRPr="00CC5C0A" w:rsidRDefault="00CC64B0" w:rsidP="00CC64B0">
      <w:pPr>
        <w:tabs>
          <w:tab w:val="left" w:pos="993"/>
        </w:tabs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2. </w:t>
      </w:r>
      <w:r w:rsidR="00B7041D" w:rsidRPr="00CC5C0A">
        <w:rPr>
          <w:rFonts w:ascii="Times New Roman" w:eastAsia="Calibri" w:hAnsi="Times New Roman" w:cs="Times New Roman"/>
          <w:sz w:val="24"/>
          <w:szCs w:val="24"/>
          <w:lang w:val="bg-BG"/>
        </w:rPr>
        <w:t>В Приложение № 2 към чл. 11, т. 3 се създава точка 4а:</w:t>
      </w:r>
    </w:p>
    <w:p w14:paraId="72FBC91C" w14:textId="77777777" w:rsidR="00B7041D" w:rsidRPr="00230611" w:rsidRDefault="00B7041D" w:rsidP="00CC64B0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>„4а. Когато след изпълнението на точки 1, 2 и 3 все още съществуват съмнения относно сортовата идентичност на семената, за проверката на тази идентичност сертифициращият орган може да използва международно призната и възпроизводима биохимична или молекулярна техника в съответствие с приложимите международни стандарти.“.</w:t>
      </w:r>
    </w:p>
    <w:p w14:paraId="405F1E46" w14:textId="36BD3F0B" w:rsidR="00B7041D" w:rsidRPr="00230611" w:rsidRDefault="00CC64B0" w:rsidP="00CC64B0">
      <w:pPr>
        <w:tabs>
          <w:tab w:val="left" w:pos="993"/>
        </w:tabs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3. </w:t>
      </w:r>
      <w:r w:rsidR="00B7041D"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Навсякъде в наредбата думите „министърът на земеделието, храните и горите“ </w:t>
      </w:r>
      <w:r w:rsidR="002055E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 „министъра на земеделието, храните и горите“ </w:t>
      </w:r>
      <w:r w:rsidR="00B7041D"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се заменят съответно с </w:t>
      </w:r>
      <w:r w:rsidR="00805E8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„министърът на земеделието“ и </w:t>
      </w:r>
      <w:r w:rsidR="00B7041D"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>„министъра на земеделието“, а абревиатурата „МЗХГ“ се заменя с „МЗм“.</w:t>
      </w:r>
    </w:p>
    <w:p w14:paraId="1C193AE0" w14:textId="77777777" w:rsidR="00B7041D" w:rsidRPr="00230611" w:rsidRDefault="00B7041D" w:rsidP="00640CA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0EF455E1" w14:textId="77777777" w:rsidR="00B7041D" w:rsidRPr="00230611" w:rsidRDefault="00094C2C" w:rsidP="00640CA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230611">
        <w:rPr>
          <w:rFonts w:ascii="Times New Roman" w:eastAsia="Calibri" w:hAnsi="Times New Roman" w:cs="Times New Roman"/>
          <w:b/>
          <w:sz w:val="24"/>
          <w:szCs w:val="24"/>
          <w:lang w:val="bg-BG"/>
        </w:rPr>
        <w:t>§ 20</w:t>
      </w:r>
      <w:r w:rsidR="00B7041D" w:rsidRPr="00230611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. </w:t>
      </w:r>
      <w:r w:rsidR="00B7041D"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 Наредба № 98 </w:t>
      </w:r>
      <w:r w:rsidR="00B7041D" w:rsidRPr="00CC5C0A">
        <w:rPr>
          <w:rFonts w:ascii="Times New Roman" w:eastAsia="Calibri" w:hAnsi="Times New Roman" w:cs="Times New Roman"/>
          <w:sz w:val="24"/>
          <w:szCs w:val="24"/>
          <w:lang w:val="bg-BG"/>
        </w:rPr>
        <w:t>за търговия на посевен материал от цвекло на пазара на Европейския съюз (</w:t>
      </w:r>
      <w:r w:rsidR="00B7041D" w:rsidRPr="0023061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обн., ДВ, бр. 76 от 2006 г.; изм., бр. 14 от 2007 г., бр. 49 от 2009 г., бр. 25 от 2017 г., бр. 30 от 2019 г. и бр. 57 от 2020 г.) се правят следните изменения и допълнения:</w:t>
      </w:r>
    </w:p>
    <w:p w14:paraId="4E8F5C8C" w14:textId="0FF285AB" w:rsidR="00B7041D" w:rsidRPr="00CC5C0A" w:rsidRDefault="00A731CC" w:rsidP="00A731CC">
      <w:pPr>
        <w:tabs>
          <w:tab w:val="left" w:pos="993"/>
        </w:tabs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1. </w:t>
      </w:r>
      <w:r w:rsidR="00B7041D"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 </w:t>
      </w:r>
      <w:r w:rsidR="00CC5C0A" w:rsidRPr="003952EE">
        <w:rPr>
          <w:rFonts w:ascii="Times New Roman" w:eastAsia="Calibri" w:hAnsi="Times New Roman" w:cs="Times New Roman"/>
          <w:sz w:val="24"/>
          <w:szCs w:val="24"/>
          <w:lang w:val="bg-BG"/>
        </w:rPr>
        <w:t>§ 5</w:t>
      </w:r>
      <w:r w:rsidR="00CC5C0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от </w:t>
      </w:r>
      <w:r w:rsidR="00B7041D" w:rsidRPr="00CC5C0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допълнителните разпоредби след </w:t>
      </w:r>
      <w:r w:rsidR="00D131A5">
        <w:rPr>
          <w:rFonts w:ascii="Times New Roman" w:eastAsia="Calibri" w:hAnsi="Times New Roman" w:cs="Times New Roman"/>
          <w:sz w:val="24"/>
          <w:szCs w:val="24"/>
          <w:lang w:val="bg-BG"/>
        </w:rPr>
        <w:t>думите</w:t>
      </w:r>
      <w:r w:rsidR="00B7041D" w:rsidRPr="00CC5C0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„</w:t>
      </w:r>
      <w:r w:rsidR="00D131A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Директива на Съвета 2002/54/ЕО от 13 юни 2002 г. относно търговията на семена от </w:t>
      </w:r>
      <w:r w:rsidR="00B7041D" w:rsidRPr="00CC5C0A">
        <w:rPr>
          <w:rFonts w:ascii="Times New Roman" w:eastAsia="Calibri" w:hAnsi="Times New Roman" w:cs="Times New Roman"/>
          <w:sz w:val="24"/>
          <w:szCs w:val="24"/>
          <w:lang w:val="bg-BG"/>
        </w:rPr>
        <w:t>цвекло“ съюзът „и“ се заменя със запетая, а след (OB, L 60 от 5 март 2016 г.) се добавя „</w:t>
      </w:r>
      <w:r w:rsidR="00B7041D" w:rsidRPr="00CC5C0A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 Директива за изпълнение (ЕС) 2021/971 на Комисията от 16 юни 2021 година за изменение на приложение I към Директива 66/401/ЕИО на Съвета относно търговията със семена от фуражни култури, на приложение I към Директива 66/402/ЕИО на Съвета относно търговията със семена от зърнени култури, на приложение I към Директива 2002/54/ЕО на Съвета относно търговията със семена от цвекло, на приложение I към Директива 2002/55/ЕО на Съвета относно търговията със семена от зеленчукови култури и на приложение I към Директива 2002/57/ЕО на Съвета относно търговията със семена от маслодайни и влакнодайни култури по отношение на използван</w:t>
      </w:r>
      <w:r w:rsidR="00B7041D" w:rsidRPr="0023061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ето на биохимични и молекулярни техники </w:t>
      </w:r>
      <w:r w:rsidR="00CC5C0A" w:rsidRPr="00AB12CA">
        <w:rPr>
          <w:rFonts w:ascii="Times New Roman" w:eastAsia="Calibri" w:hAnsi="Times New Roman" w:cs="Times New Roman"/>
          <w:sz w:val="24"/>
          <w:szCs w:val="24"/>
          <w:lang w:val="bg-BG"/>
        </w:rPr>
        <w:t>(OB, L 214/62, 17.6.2021 г.)</w:t>
      </w:r>
      <w:r w:rsidR="001A4FA0">
        <w:rPr>
          <w:rFonts w:ascii="Times New Roman" w:eastAsia="Calibri" w:hAnsi="Times New Roman" w:cs="Times New Roman"/>
          <w:sz w:val="24"/>
          <w:szCs w:val="24"/>
          <w:lang w:val="bg-BG"/>
        </w:rPr>
        <w:t>“</w:t>
      </w:r>
      <w:r w:rsidR="00CC5C0A" w:rsidRPr="00AB12CA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14:paraId="6CDE4F75" w14:textId="0CB95DC5" w:rsidR="00B7041D" w:rsidRPr="00CC5C0A" w:rsidRDefault="00A731CC" w:rsidP="00A731CC">
      <w:pPr>
        <w:tabs>
          <w:tab w:val="left" w:pos="993"/>
        </w:tabs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2. </w:t>
      </w:r>
      <w:r w:rsidR="00B7041D" w:rsidRPr="00CC5C0A">
        <w:rPr>
          <w:rFonts w:ascii="Times New Roman" w:eastAsia="Calibri" w:hAnsi="Times New Roman" w:cs="Times New Roman"/>
          <w:sz w:val="24"/>
          <w:szCs w:val="24"/>
          <w:lang w:val="bg-BG"/>
        </w:rPr>
        <w:t>В Приложение № 1 към чл. 4, т. 3 се създава точка 6а:</w:t>
      </w:r>
    </w:p>
    <w:p w14:paraId="279B2B39" w14:textId="5B0EEC90" w:rsidR="00B7041D" w:rsidRPr="00230611" w:rsidRDefault="00B7041D" w:rsidP="00A731CC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C5C0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„6а. Когато след изпълнението на </w:t>
      </w:r>
      <w:r w:rsidR="00CC5C0A" w:rsidRPr="00CC5C0A">
        <w:rPr>
          <w:rFonts w:ascii="Times New Roman" w:eastAsia="Calibri" w:hAnsi="Times New Roman" w:cs="Times New Roman"/>
          <w:sz w:val="24"/>
          <w:szCs w:val="24"/>
          <w:lang w:val="bg-BG"/>
        </w:rPr>
        <w:t>т</w:t>
      </w:r>
      <w:r w:rsidR="00CC5C0A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="00CC5C0A" w:rsidRPr="00CC5C0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CC5C0A">
        <w:rPr>
          <w:rFonts w:ascii="Times New Roman" w:eastAsia="Calibri" w:hAnsi="Times New Roman" w:cs="Times New Roman"/>
          <w:sz w:val="24"/>
          <w:szCs w:val="24"/>
          <w:lang w:val="bg-BG"/>
        </w:rPr>
        <w:t>2</w:t>
      </w:r>
      <w:r w:rsidR="00CC5C0A">
        <w:rPr>
          <w:rFonts w:ascii="Times New Roman" w:eastAsia="Calibri" w:hAnsi="Times New Roman" w:cs="Times New Roman"/>
          <w:sz w:val="24"/>
          <w:szCs w:val="24"/>
          <w:lang w:val="bg-BG"/>
        </w:rPr>
        <w:t>-</w:t>
      </w:r>
      <w:r w:rsidRPr="00CC5C0A">
        <w:rPr>
          <w:rFonts w:ascii="Times New Roman" w:eastAsia="Calibri" w:hAnsi="Times New Roman" w:cs="Times New Roman"/>
          <w:sz w:val="24"/>
          <w:szCs w:val="24"/>
          <w:lang w:val="bg-BG"/>
        </w:rPr>
        <w:t>6 все още съществуват съмнения относно сортовата идентичност на семената, за проверката на тази идентичност сертифициращият орган може да използва международно призната и възпроизводима биохимична или молекулярна техника в съответствие с приложимите международни стандарти.“.</w:t>
      </w:r>
    </w:p>
    <w:p w14:paraId="06D5FCF5" w14:textId="3620955B" w:rsidR="00B7041D" w:rsidRPr="00230611" w:rsidRDefault="00A731CC" w:rsidP="00A731CC">
      <w:pPr>
        <w:tabs>
          <w:tab w:val="left" w:pos="993"/>
        </w:tabs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3. </w:t>
      </w:r>
      <w:r w:rsidR="00B7041D"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>Навсякъде в наредбата думите „Министерството на земеделието, храните и горите“, „министъра на земеделието, храните и горите“ и „министърът на земеделието, храните и горите“ се заменят съответно с „Министерството на земеделието“, „министъра на земеделието“ и „министърът на земеделието“, а абревиатурата „МЗХГ“ се заменя с „МЗм“.</w:t>
      </w:r>
    </w:p>
    <w:p w14:paraId="5A55EEE9" w14:textId="77777777" w:rsidR="00B7041D" w:rsidRPr="00230611" w:rsidRDefault="00B7041D" w:rsidP="00640CA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2DBB4B6B" w14:textId="77777777" w:rsidR="00B7041D" w:rsidRPr="00620774" w:rsidRDefault="00094C2C" w:rsidP="00AF057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13D8A">
        <w:rPr>
          <w:rFonts w:ascii="Times New Roman" w:eastAsia="Calibri" w:hAnsi="Times New Roman" w:cs="Times New Roman"/>
          <w:b/>
          <w:sz w:val="24"/>
          <w:szCs w:val="24"/>
          <w:lang w:val="bg-BG"/>
        </w:rPr>
        <w:t>§ 21</w:t>
      </w:r>
      <w:r w:rsidR="00B7041D" w:rsidRPr="00513D8A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  <w:r w:rsidR="00B7041D" w:rsidRPr="00A44E0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В Наредба № 100 от 2006 г. за търговия на посевен материал от маслодайни и влакнодайни култури на пазара на Европейския съюз (обн., ДВ, бр. 77 от 2006 г.; изм., бр. 11 от 2007 г., бр. 49 от 2009 г., бр. 41 от 2010 г., бр. 102 от 2016 г., бр. 30 от </w:t>
      </w:r>
      <w:r w:rsidR="00B7041D" w:rsidRPr="00620774">
        <w:rPr>
          <w:rFonts w:ascii="Times New Roman" w:eastAsia="Calibri" w:hAnsi="Times New Roman" w:cs="Times New Roman"/>
          <w:sz w:val="24"/>
          <w:szCs w:val="24"/>
          <w:lang w:val="bg-BG"/>
        </w:rPr>
        <w:t>2019 г. и бр. 57 от 2020 г.) се правят следните изменения и допълнения:</w:t>
      </w:r>
    </w:p>
    <w:p w14:paraId="05491B7F" w14:textId="479F8AC2" w:rsidR="00B7041D" w:rsidRPr="00E270F6" w:rsidRDefault="00A44E00" w:rsidP="00AF057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1. </w:t>
      </w:r>
      <w:r w:rsidR="00B7041D" w:rsidRPr="00A44E0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 </w:t>
      </w:r>
      <w:r w:rsidRPr="0023585D">
        <w:rPr>
          <w:rFonts w:ascii="Times New Roman" w:eastAsia="Calibri" w:hAnsi="Times New Roman" w:cs="Times New Roman"/>
          <w:sz w:val="24"/>
          <w:szCs w:val="24"/>
          <w:lang w:val="bg-BG"/>
        </w:rPr>
        <w:t>§ 5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от </w:t>
      </w:r>
      <w:r w:rsidR="00B7041D" w:rsidRPr="00A44E0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допълнителните разпоредби след думите </w:t>
      </w:r>
      <w:r w:rsidR="008A0CB6">
        <w:rPr>
          <w:rFonts w:ascii="Times New Roman" w:eastAsia="Calibri" w:hAnsi="Times New Roman" w:cs="Times New Roman"/>
          <w:sz w:val="24"/>
          <w:szCs w:val="24"/>
          <w:lang w:val="bg-BG"/>
        </w:rPr>
        <w:t>„</w:t>
      </w:r>
      <w:r w:rsidR="00B7041D" w:rsidRPr="00A44E00">
        <w:rPr>
          <w:rFonts w:ascii="Times New Roman" w:eastAsia="Calibri" w:hAnsi="Times New Roman" w:cs="Times New Roman"/>
          <w:sz w:val="24"/>
          <w:szCs w:val="24"/>
          <w:lang w:val="bg-BG"/>
        </w:rPr>
        <w:t>сертифицирани семена</w:t>
      </w:r>
      <w:r w:rsidR="008A0CB6">
        <w:rPr>
          <w:rFonts w:ascii="Times New Roman" w:eastAsia="Calibri" w:hAnsi="Times New Roman" w:cs="Times New Roman"/>
          <w:sz w:val="24"/>
          <w:szCs w:val="24"/>
          <w:lang w:val="bg-BG"/>
        </w:rPr>
        <w:t>“</w:t>
      </w:r>
      <w:r w:rsidR="00B7041D" w:rsidRPr="00A44E0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съюзът „и“ се заменя със запетая, а след (ОВ, </w:t>
      </w:r>
      <w:r w:rsidR="00B7041D" w:rsidRPr="00557170">
        <w:rPr>
          <w:rFonts w:ascii="Times New Roman" w:eastAsia="Calibri" w:hAnsi="Times New Roman" w:cs="Times New Roman"/>
          <w:sz w:val="24"/>
          <w:szCs w:val="24"/>
          <w:lang w:val="bg-BG"/>
        </w:rPr>
        <w:t>L</w:t>
      </w:r>
      <w:r w:rsidR="00B7041D"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41, 13.02.2020 г.) се добавя „</w:t>
      </w:r>
      <w:r w:rsidR="00B7041D" w:rsidRPr="00A44E0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 Директива за изпълнение (ЕС) </w:t>
      </w:r>
      <w:r w:rsidR="00B7041D" w:rsidRPr="0062077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2021/971 на Комисията от 16 юни 2021 година за </w:t>
      </w:r>
      <w:r w:rsidR="00B7041D" w:rsidRPr="00620774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изменение на приложение I към Директива 66/401/ЕИО на Съвета относно търговията със семена от фуражни култури, на приложение I към Директива 66/402/ЕИО на Съвета относно търговията със семена от зърнени култури, на приложение I към Директива 2002/54/ЕО на Съвета относно търговията със семена от цвекло, на приложение I към Директива 2002/55/ЕО на Съвета относно търговията със семена от зеленчукови кул</w:t>
      </w:r>
      <w:r w:rsidR="00B7041D" w:rsidRPr="00B95EC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тури и на приложение I към Директива 2002/57/ЕО на Съвета относно търговията със семена от маслодайни и влакнодайни култури по отношение на използването на биохимични и молекулярни техники </w:t>
      </w:r>
      <w:r w:rsidRPr="00A44E00">
        <w:rPr>
          <w:rFonts w:ascii="Times New Roman" w:eastAsia="Calibri" w:hAnsi="Times New Roman" w:cs="Times New Roman"/>
          <w:sz w:val="24"/>
          <w:szCs w:val="24"/>
          <w:lang w:val="bg-BG"/>
        </w:rPr>
        <w:t>(OB, L 214/62, 17.6.2021 г.)</w:t>
      </w:r>
      <w:r w:rsidR="00642AD6">
        <w:rPr>
          <w:rFonts w:ascii="Times New Roman" w:eastAsia="Calibri" w:hAnsi="Times New Roman" w:cs="Times New Roman"/>
          <w:sz w:val="24"/>
          <w:szCs w:val="24"/>
          <w:lang w:val="bg-BG"/>
        </w:rPr>
        <w:t>“</w:t>
      </w:r>
      <w:r w:rsidRPr="00A44E00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14:paraId="60B07F85" w14:textId="77777777" w:rsidR="00B7041D" w:rsidRPr="00E270F6" w:rsidRDefault="00A44E00" w:rsidP="00AF057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2. </w:t>
      </w:r>
      <w:r w:rsidR="00B7041D" w:rsidRPr="00E270F6">
        <w:rPr>
          <w:rFonts w:ascii="Times New Roman" w:eastAsia="Calibri" w:hAnsi="Times New Roman" w:cs="Times New Roman"/>
          <w:sz w:val="24"/>
          <w:szCs w:val="24"/>
          <w:lang w:val="bg-BG"/>
        </w:rPr>
        <w:t>В Приложение № 2 към чл. 4, ал. 1, т. 3 се създава точка 3а:</w:t>
      </w:r>
    </w:p>
    <w:p w14:paraId="6E190DD8" w14:textId="77777777" w:rsidR="00B7041D" w:rsidRPr="00230611" w:rsidRDefault="00B7041D" w:rsidP="00AF057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>„3а. Когато след изпълнението на точки 1 и 3 все още съществуват съмнения относно сортовата идентичност на семената, за проверката на тази идентичност сертифициращият орган може да използва международно призната и възпроизводима биохимична или молекулярна техника в съответствие с приложимите международни стандарти.“.</w:t>
      </w:r>
    </w:p>
    <w:p w14:paraId="52351353" w14:textId="100861E8" w:rsidR="00B7041D" w:rsidRPr="00230611" w:rsidRDefault="00A44E00" w:rsidP="00AF057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3. </w:t>
      </w:r>
      <w:r w:rsidR="00B7041D" w:rsidRPr="00A44E0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Навсякъде в наредбата думите „Министерството на земеделието, храните и горите“, </w:t>
      </w:r>
      <w:r w:rsidR="00B93CD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„министърът на земеделието, храните и горите“ и </w:t>
      </w:r>
      <w:r w:rsidR="00B7041D" w:rsidRPr="00A44E00">
        <w:rPr>
          <w:rFonts w:ascii="Times New Roman" w:eastAsia="Calibri" w:hAnsi="Times New Roman" w:cs="Times New Roman"/>
          <w:sz w:val="24"/>
          <w:szCs w:val="24"/>
          <w:lang w:val="bg-BG"/>
        </w:rPr>
        <w:t>„министъра на земеделието, храните и горите“ се заменят съответно</w:t>
      </w:r>
      <w:r w:rsidR="00B7041D"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 „Министерството на земеделието“, „министър</w:t>
      </w:r>
      <w:r w:rsidR="00BB7860">
        <w:rPr>
          <w:rFonts w:ascii="Times New Roman" w:eastAsia="Calibri" w:hAnsi="Times New Roman" w:cs="Times New Roman"/>
          <w:sz w:val="24"/>
          <w:szCs w:val="24"/>
          <w:lang w:val="bg-BG"/>
        </w:rPr>
        <w:t>ът</w:t>
      </w:r>
      <w:r w:rsidR="00B7041D"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земеделието“ и</w:t>
      </w:r>
      <w:r w:rsidR="00BB786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„министъра</w:t>
      </w:r>
      <w:r w:rsidR="00021DC5"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земеделието“, </w:t>
      </w:r>
      <w:r w:rsidR="002F2A90"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 </w:t>
      </w:r>
      <w:r w:rsidR="00B7041D"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>абревиатурата „МЗХГ“ с</w:t>
      </w:r>
      <w:r w:rsidR="00021DC5"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>е заменя с „МЗм“</w:t>
      </w:r>
      <w:r w:rsidR="002F2A90"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14:paraId="59333ABB" w14:textId="77777777" w:rsidR="00B7041D" w:rsidRPr="00557170" w:rsidRDefault="00B7041D" w:rsidP="00640CA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1D610123" w14:textId="77777777" w:rsidR="00B7041D" w:rsidRPr="00230611" w:rsidRDefault="00094C2C" w:rsidP="00640CA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811CF">
        <w:rPr>
          <w:rFonts w:ascii="Times New Roman" w:eastAsia="Calibri" w:hAnsi="Times New Roman" w:cs="Times New Roman"/>
          <w:b/>
          <w:sz w:val="24"/>
          <w:szCs w:val="24"/>
          <w:lang w:val="bg-BG"/>
        </w:rPr>
        <w:t>§ 22</w:t>
      </w:r>
      <w:r w:rsidR="00B7041D" w:rsidRPr="002811CF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  <w:r w:rsidR="00B7041D" w:rsidRPr="00A44E0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Наредбата влиза в сила от деня на обнародването ѝ в „Държавен вестник“, с изключение на </w:t>
      </w:r>
      <w:r w:rsidR="00B7041D"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§ 2, § </w:t>
      </w:r>
      <w:r w:rsidR="0033301F"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>1</w:t>
      </w:r>
      <w:r w:rsidR="00BF30B1"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3, </w:t>
      </w:r>
      <w:r w:rsidR="008A338C"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>§ 19, § 20</w:t>
      </w:r>
      <w:r w:rsidR="003D1C1C"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§ 21</w:t>
      </w:r>
      <w:r w:rsidR="00BF30B1"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="00B7041D"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които влизат в сила от 1 септември 2022 г</w:t>
      </w:r>
      <w:r w:rsidR="0082041A" w:rsidRPr="00230611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14:paraId="2D755017" w14:textId="77777777" w:rsidR="00B7041D" w:rsidRPr="00A317C7" w:rsidRDefault="00B7041D" w:rsidP="00A317C7">
      <w:pPr>
        <w:spacing w:after="0" w:line="360" w:lineRule="auto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</w:p>
    <w:p w14:paraId="088E5AED" w14:textId="77777777" w:rsidR="00B7041D" w:rsidRPr="00A317C7" w:rsidRDefault="00B7041D" w:rsidP="00A317C7">
      <w:pPr>
        <w:spacing w:after="0" w:line="360" w:lineRule="auto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</w:p>
    <w:p w14:paraId="5842DE09" w14:textId="77777777" w:rsidR="00B7041D" w:rsidRPr="00230611" w:rsidRDefault="00B7041D" w:rsidP="00B7041D">
      <w:pPr>
        <w:spacing w:after="0" w:line="360" w:lineRule="auto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</w:p>
    <w:p w14:paraId="184CD1FE" w14:textId="77777777" w:rsidR="00B7041D" w:rsidRPr="00230611" w:rsidRDefault="00B7041D" w:rsidP="00B7041D">
      <w:pPr>
        <w:spacing w:after="0" w:line="360" w:lineRule="auto"/>
        <w:outlineLvl w:val="0"/>
        <w:rPr>
          <w:rFonts w:ascii="Times New Roman" w:eastAsia="MS Mincho" w:hAnsi="Times New Roman" w:cs="Times New Roman"/>
          <w:b/>
          <w:bCs/>
          <w:sz w:val="24"/>
          <w:szCs w:val="24"/>
          <w:lang w:val="bg-BG"/>
        </w:rPr>
      </w:pPr>
      <w:r w:rsidRPr="00230611">
        <w:rPr>
          <w:rFonts w:ascii="Times New Roman" w:eastAsia="MS Mincho" w:hAnsi="Times New Roman" w:cs="Times New Roman"/>
          <w:b/>
          <w:bCs/>
          <w:sz w:val="24"/>
          <w:szCs w:val="24"/>
          <w:lang w:val="bg-BG"/>
        </w:rPr>
        <w:t>Д-Р ИВАН ИВАНОВ</w:t>
      </w:r>
    </w:p>
    <w:p w14:paraId="4237643F" w14:textId="22C531D0" w:rsidR="00B7041D" w:rsidRPr="00B74E23" w:rsidRDefault="00B7041D" w:rsidP="00B74E23">
      <w:pPr>
        <w:spacing w:after="0" w:line="360" w:lineRule="auto"/>
        <w:outlineLvl w:val="0"/>
        <w:rPr>
          <w:rFonts w:ascii="Times New Roman" w:eastAsia="MS Mincho" w:hAnsi="Times New Roman" w:cs="Times New Roman"/>
          <w:sz w:val="24"/>
          <w:szCs w:val="24"/>
          <w:lang w:val="bg-BG"/>
        </w:rPr>
      </w:pPr>
      <w:r w:rsidRPr="00230611">
        <w:rPr>
          <w:rFonts w:ascii="Times New Roman" w:eastAsia="MS Mincho" w:hAnsi="Times New Roman" w:cs="Times New Roman"/>
          <w:bCs/>
          <w:i/>
          <w:iCs/>
          <w:sz w:val="24"/>
          <w:szCs w:val="24"/>
          <w:lang w:val="bg-BG"/>
        </w:rPr>
        <w:t>Министър на земеделието</w:t>
      </w:r>
    </w:p>
    <w:sectPr w:rsidR="00B7041D" w:rsidRPr="00B74E23" w:rsidSect="008A0CB6">
      <w:footerReference w:type="default" r:id="rId8"/>
      <w:pgSz w:w="11907" w:h="16840" w:code="9"/>
      <w:pgMar w:top="1134" w:right="1134" w:bottom="567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9F3FD" w14:textId="77777777" w:rsidR="00F467B5" w:rsidRDefault="00F467B5" w:rsidP="006B6958">
      <w:pPr>
        <w:spacing w:after="0" w:line="240" w:lineRule="auto"/>
      </w:pPr>
      <w:r>
        <w:separator/>
      </w:r>
    </w:p>
  </w:endnote>
  <w:endnote w:type="continuationSeparator" w:id="0">
    <w:p w14:paraId="7F9F8C4D" w14:textId="77777777" w:rsidR="00F467B5" w:rsidRDefault="00F467B5" w:rsidP="006B6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36133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AD476B" w14:textId="742700D8" w:rsidR="005E2983" w:rsidRDefault="00C47452" w:rsidP="00B55423">
        <w:pPr>
          <w:pStyle w:val="Footer"/>
          <w:jc w:val="right"/>
        </w:pPr>
        <w:r w:rsidRPr="00B55423">
          <w:rPr>
            <w:rFonts w:ascii="Times New Roman" w:hAnsi="Times New Roman" w:cs="Times New Roman"/>
            <w:sz w:val="20"/>
          </w:rPr>
          <w:fldChar w:fldCharType="begin"/>
        </w:r>
        <w:r w:rsidRPr="00B55423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B55423">
          <w:rPr>
            <w:rFonts w:ascii="Times New Roman" w:hAnsi="Times New Roman" w:cs="Times New Roman"/>
            <w:sz w:val="20"/>
          </w:rPr>
          <w:fldChar w:fldCharType="separate"/>
        </w:r>
        <w:r w:rsidR="0093132A">
          <w:rPr>
            <w:rFonts w:ascii="Times New Roman" w:hAnsi="Times New Roman" w:cs="Times New Roman"/>
            <w:noProof/>
            <w:sz w:val="20"/>
          </w:rPr>
          <w:t>8</w:t>
        </w:r>
        <w:r w:rsidRPr="00B55423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55016" w14:textId="77777777" w:rsidR="00F467B5" w:rsidRDefault="00F467B5" w:rsidP="006B6958">
      <w:pPr>
        <w:spacing w:after="0" w:line="240" w:lineRule="auto"/>
      </w:pPr>
      <w:r>
        <w:separator/>
      </w:r>
    </w:p>
  </w:footnote>
  <w:footnote w:type="continuationSeparator" w:id="0">
    <w:p w14:paraId="00BEE634" w14:textId="77777777" w:rsidR="00F467B5" w:rsidRDefault="00F467B5" w:rsidP="006B6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AB9"/>
    <w:multiLevelType w:val="hybridMultilevel"/>
    <w:tmpl w:val="7AB04A42"/>
    <w:lvl w:ilvl="0" w:tplc="530C4F74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052623EA"/>
    <w:multiLevelType w:val="hybridMultilevel"/>
    <w:tmpl w:val="BF84AA7E"/>
    <w:lvl w:ilvl="0" w:tplc="01580B2A">
      <w:start w:val="1"/>
      <w:numFmt w:val="decimal"/>
      <w:lvlText w:val="%1."/>
      <w:lvlJc w:val="left"/>
      <w:pPr>
        <w:ind w:left="1080" w:hanging="371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AA76F7"/>
    <w:multiLevelType w:val="hybridMultilevel"/>
    <w:tmpl w:val="EB8A95EA"/>
    <w:lvl w:ilvl="0" w:tplc="E49845D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09A12262"/>
    <w:multiLevelType w:val="hybridMultilevel"/>
    <w:tmpl w:val="C0B8CEFC"/>
    <w:lvl w:ilvl="0" w:tplc="0992A3D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0DBB60A7"/>
    <w:multiLevelType w:val="hybridMultilevel"/>
    <w:tmpl w:val="82F2FF5A"/>
    <w:lvl w:ilvl="0" w:tplc="850ED316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0FD645B5"/>
    <w:multiLevelType w:val="hybridMultilevel"/>
    <w:tmpl w:val="3CBED84E"/>
    <w:lvl w:ilvl="0" w:tplc="72F828D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1BFE087F"/>
    <w:multiLevelType w:val="hybridMultilevel"/>
    <w:tmpl w:val="1A9C415E"/>
    <w:lvl w:ilvl="0" w:tplc="A02E740A">
      <w:start w:val="1"/>
      <w:numFmt w:val="decimal"/>
      <w:lvlText w:val="%1."/>
      <w:lvlJc w:val="left"/>
      <w:pPr>
        <w:ind w:left="1077" w:hanging="36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005D60"/>
    <w:multiLevelType w:val="hybridMultilevel"/>
    <w:tmpl w:val="9E022B54"/>
    <w:lvl w:ilvl="0" w:tplc="D520A364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1FDA2F13"/>
    <w:multiLevelType w:val="hybridMultilevel"/>
    <w:tmpl w:val="D806E898"/>
    <w:lvl w:ilvl="0" w:tplc="C1E8867C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653562"/>
    <w:multiLevelType w:val="hybridMultilevel"/>
    <w:tmpl w:val="4EB86926"/>
    <w:lvl w:ilvl="0" w:tplc="99724E24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705D77"/>
    <w:multiLevelType w:val="hybridMultilevel"/>
    <w:tmpl w:val="0FBE5052"/>
    <w:lvl w:ilvl="0" w:tplc="2B6E729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703232"/>
    <w:multiLevelType w:val="hybridMultilevel"/>
    <w:tmpl w:val="859E69D6"/>
    <w:lvl w:ilvl="0" w:tplc="05B65FFA">
      <w:start w:val="25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2">
    <w:nsid w:val="3C00134C"/>
    <w:multiLevelType w:val="hybridMultilevel"/>
    <w:tmpl w:val="9600F0F8"/>
    <w:lvl w:ilvl="0" w:tplc="51884A6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4E47A9"/>
    <w:multiLevelType w:val="hybridMultilevel"/>
    <w:tmpl w:val="74869F32"/>
    <w:lvl w:ilvl="0" w:tplc="E722833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177B1A"/>
    <w:multiLevelType w:val="hybridMultilevel"/>
    <w:tmpl w:val="DD7C9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84FA5"/>
    <w:multiLevelType w:val="hybridMultilevel"/>
    <w:tmpl w:val="D004AE5A"/>
    <w:lvl w:ilvl="0" w:tplc="3BC8CED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9104F3"/>
    <w:multiLevelType w:val="hybridMultilevel"/>
    <w:tmpl w:val="DE889B0A"/>
    <w:lvl w:ilvl="0" w:tplc="27A6971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7">
    <w:nsid w:val="4FED011A"/>
    <w:multiLevelType w:val="hybridMultilevel"/>
    <w:tmpl w:val="2FFC2A30"/>
    <w:lvl w:ilvl="0" w:tplc="3334A39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8">
    <w:nsid w:val="5AF776A8"/>
    <w:multiLevelType w:val="hybridMultilevel"/>
    <w:tmpl w:val="FB268B70"/>
    <w:lvl w:ilvl="0" w:tplc="B074EF6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9C29FB"/>
    <w:multiLevelType w:val="hybridMultilevel"/>
    <w:tmpl w:val="052CCD58"/>
    <w:lvl w:ilvl="0" w:tplc="7980C318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37499C"/>
    <w:multiLevelType w:val="hybridMultilevel"/>
    <w:tmpl w:val="FCDE60FE"/>
    <w:lvl w:ilvl="0" w:tplc="4646603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1">
    <w:nsid w:val="5DBA6794"/>
    <w:multiLevelType w:val="hybridMultilevel"/>
    <w:tmpl w:val="6B425144"/>
    <w:lvl w:ilvl="0" w:tplc="04DA679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2">
    <w:nsid w:val="697B510C"/>
    <w:multiLevelType w:val="hybridMultilevel"/>
    <w:tmpl w:val="90D838B0"/>
    <w:lvl w:ilvl="0" w:tplc="93628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730354"/>
    <w:multiLevelType w:val="hybridMultilevel"/>
    <w:tmpl w:val="B1C0A436"/>
    <w:lvl w:ilvl="0" w:tplc="FE468D1A">
      <w:start w:val="1"/>
      <w:numFmt w:val="decimal"/>
      <w:lvlText w:val="%1."/>
      <w:lvlJc w:val="left"/>
      <w:pPr>
        <w:ind w:left="1080" w:hanging="371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F02487"/>
    <w:multiLevelType w:val="hybridMultilevel"/>
    <w:tmpl w:val="D67041F8"/>
    <w:lvl w:ilvl="0" w:tplc="2A6CE488">
      <w:start w:val="1"/>
      <w:numFmt w:val="decimal"/>
      <w:lvlText w:val="(%1)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5">
    <w:nsid w:val="74C46447"/>
    <w:multiLevelType w:val="hybridMultilevel"/>
    <w:tmpl w:val="21CAB00A"/>
    <w:lvl w:ilvl="0" w:tplc="71763DE6">
      <w:start w:val="1"/>
      <w:numFmt w:val="decimal"/>
      <w:lvlText w:val="%1."/>
      <w:lvlJc w:val="left"/>
      <w:pPr>
        <w:ind w:left="1077" w:hanging="36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6A032A0"/>
    <w:multiLevelType w:val="hybridMultilevel"/>
    <w:tmpl w:val="E7DC911A"/>
    <w:lvl w:ilvl="0" w:tplc="CE3670C6">
      <w:start w:val="1"/>
      <w:numFmt w:val="decimal"/>
      <w:lvlText w:val="%1."/>
      <w:lvlJc w:val="left"/>
      <w:pPr>
        <w:ind w:left="1080" w:hanging="371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9E10933"/>
    <w:multiLevelType w:val="hybridMultilevel"/>
    <w:tmpl w:val="A2E23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532510"/>
    <w:multiLevelType w:val="hybridMultilevel"/>
    <w:tmpl w:val="CF349084"/>
    <w:lvl w:ilvl="0" w:tplc="AC26CB6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4"/>
  </w:num>
  <w:num w:numId="6">
    <w:abstractNumId w:val="3"/>
  </w:num>
  <w:num w:numId="7">
    <w:abstractNumId w:val="7"/>
  </w:num>
  <w:num w:numId="8">
    <w:abstractNumId w:val="2"/>
  </w:num>
  <w:num w:numId="9">
    <w:abstractNumId w:val="17"/>
  </w:num>
  <w:num w:numId="10">
    <w:abstractNumId w:val="20"/>
  </w:num>
  <w:num w:numId="11">
    <w:abstractNumId w:val="5"/>
  </w:num>
  <w:num w:numId="12">
    <w:abstractNumId w:val="21"/>
  </w:num>
  <w:num w:numId="13">
    <w:abstractNumId w:val="16"/>
  </w:num>
  <w:num w:numId="14">
    <w:abstractNumId w:val="0"/>
  </w:num>
  <w:num w:numId="15">
    <w:abstractNumId w:val="4"/>
  </w:num>
  <w:num w:numId="16">
    <w:abstractNumId w:val="11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5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6"/>
  </w:num>
  <w:num w:numId="28">
    <w:abstractNumId w:val="23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"/>
  </w:num>
  <w:num w:numId="32">
    <w:abstractNumId w:val="15"/>
  </w:num>
  <w:num w:numId="33">
    <w:abstractNumId w:val="23"/>
  </w:num>
  <w:num w:numId="34">
    <w:abstractNumId w:val="26"/>
  </w:num>
  <w:num w:numId="35">
    <w:abstractNumId w:val="25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88"/>
    <w:rsid w:val="000018C6"/>
    <w:rsid w:val="00004A0F"/>
    <w:rsid w:val="000053BC"/>
    <w:rsid w:val="0000721D"/>
    <w:rsid w:val="00007AB2"/>
    <w:rsid w:val="00010570"/>
    <w:rsid w:val="000161A0"/>
    <w:rsid w:val="00020DE5"/>
    <w:rsid w:val="00021DC5"/>
    <w:rsid w:val="00022E2D"/>
    <w:rsid w:val="0002329C"/>
    <w:rsid w:val="00024E67"/>
    <w:rsid w:val="000253C3"/>
    <w:rsid w:val="000254B1"/>
    <w:rsid w:val="0002694F"/>
    <w:rsid w:val="00032E4A"/>
    <w:rsid w:val="0003481B"/>
    <w:rsid w:val="0003697B"/>
    <w:rsid w:val="000369B6"/>
    <w:rsid w:val="0004546B"/>
    <w:rsid w:val="00046622"/>
    <w:rsid w:val="00047228"/>
    <w:rsid w:val="00051EC6"/>
    <w:rsid w:val="00052126"/>
    <w:rsid w:val="000523E0"/>
    <w:rsid w:val="00053CF2"/>
    <w:rsid w:val="0005404A"/>
    <w:rsid w:val="00054462"/>
    <w:rsid w:val="00054E1E"/>
    <w:rsid w:val="00055038"/>
    <w:rsid w:val="000562D5"/>
    <w:rsid w:val="00060366"/>
    <w:rsid w:val="000606DF"/>
    <w:rsid w:val="00062052"/>
    <w:rsid w:val="000621A8"/>
    <w:rsid w:val="000664F1"/>
    <w:rsid w:val="00066D09"/>
    <w:rsid w:val="0006757F"/>
    <w:rsid w:val="0007051A"/>
    <w:rsid w:val="00070B79"/>
    <w:rsid w:val="00070C50"/>
    <w:rsid w:val="00071526"/>
    <w:rsid w:val="000726D3"/>
    <w:rsid w:val="0007720A"/>
    <w:rsid w:val="00077A44"/>
    <w:rsid w:val="00081C66"/>
    <w:rsid w:val="000825E0"/>
    <w:rsid w:val="00083F81"/>
    <w:rsid w:val="00084A31"/>
    <w:rsid w:val="00087BEF"/>
    <w:rsid w:val="00090974"/>
    <w:rsid w:val="00092AE9"/>
    <w:rsid w:val="00094C2C"/>
    <w:rsid w:val="00094D42"/>
    <w:rsid w:val="000973E3"/>
    <w:rsid w:val="000A02BB"/>
    <w:rsid w:val="000A1746"/>
    <w:rsid w:val="000A1B97"/>
    <w:rsid w:val="000A58AE"/>
    <w:rsid w:val="000A640F"/>
    <w:rsid w:val="000B1A9F"/>
    <w:rsid w:val="000B3384"/>
    <w:rsid w:val="000B5651"/>
    <w:rsid w:val="000B615E"/>
    <w:rsid w:val="000B6430"/>
    <w:rsid w:val="000B75BB"/>
    <w:rsid w:val="000B77A0"/>
    <w:rsid w:val="000C240F"/>
    <w:rsid w:val="000C4852"/>
    <w:rsid w:val="000C603D"/>
    <w:rsid w:val="000C7B35"/>
    <w:rsid w:val="000D089C"/>
    <w:rsid w:val="000D092C"/>
    <w:rsid w:val="000D1A63"/>
    <w:rsid w:val="000D5DEC"/>
    <w:rsid w:val="000D701C"/>
    <w:rsid w:val="000E0780"/>
    <w:rsid w:val="000E0DFB"/>
    <w:rsid w:val="000E10EA"/>
    <w:rsid w:val="000E13DD"/>
    <w:rsid w:val="000E165F"/>
    <w:rsid w:val="000E1D0A"/>
    <w:rsid w:val="000E57BF"/>
    <w:rsid w:val="000E7332"/>
    <w:rsid w:val="000E7529"/>
    <w:rsid w:val="000E77DA"/>
    <w:rsid w:val="000F0ED9"/>
    <w:rsid w:val="000F2069"/>
    <w:rsid w:val="000F3ECC"/>
    <w:rsid w:val="000F4391"/>
    <w:rsid w:val="000F6FCB"/>
    <w:rsid w:val="00101573"/>
    <w:rsid w:val="0010317F"/>
    <w:rsid w:val="00103813"/>
    <w:rsid w:val="00103D5A"/>
    <w:rsid w:val="00103E18"/>
    <w:rsid w:val="0010693D"/>
    <w:rsid w:val="00107A47"/>
    <w:rsid w:val="00107B28"/>
    <w:rsid w:val="00112FE1"/>
    <w:rsid w:val="00114722"/>
    <w:rsid w:val="0011574D"/>
    <w:rsid w:val="00115F54"/>
    <w:rsid w:val="001165FA"/>
    <w:rsid w:val="00117079"/>
    <w:rsid w:val="00120554"/>
    <w:rsid w:val="00122504"/>
    <w:rsid w:val="00124959"/>
    <w:rsid w:val="00126C57"/>
    <w:rsid w:val="00126E57"/>
    <w:rsid w:val="001273DA"/>
    <w:rsid w:val="00132FA6"/>
    <w:rsid w:val="00133486"/>
    <w:rsid w:val="00134206"/>
    <w:rsid w:val="001344BE"/>
    <w:rsid w:val="00134748"/>
    <w:rsid w:val="00135CED"/>
    <w:rsid w:val="0013747B"/>
    <w:rsid w:val="001401ED"/>
    <w:rsid w:val="0014222D"/>
    <w:rsid w:val="00142C64"/>
    <w:rsid w:val="00143EC6"/>
    <w:rsid w:val="0014631D"/>
    <w:rsid w:val="00146CCD"/>
    <w:rsid w:val="00146E56"/>
    <w:rsid w:val="00147ACF"/>
    <w:rsid w:val="0015218B"/>
    <w:rsid w:val="001546E7"/>
    <w:rsid w:val="00160372"/>
    <w:rsid w:val="001609C4"/>
    <w:rsid w:val="001609F5"/>
    <w:rsid w:val="00160FD5"/>
    <w:rsid w:val="00162B87"/>
    <w:rsid w:val="00163237"/>
    <w:rsid w:val="0016720E"/>
    <w:rsid w:val="001749D9"/>
    <w:rsid w:val="00175FBE"/>
    <w:rsid w:val="001778A8"/>
    <w:rsid w:val="00177D35"/>
    <w:rsid w:val="00180719"/>
    <w:rsid w:val="00180AEE"/>
    <w:rsid w:val="00182E46"/>
    <w:rsid w:val="00183E73"/>
    <w:rsid w:val="001842C7"/>
    <w:rsid w:val="00187F1B"/>
    <w:rsid w:val="001907D5"/>
    <w:rsid w:val="00192F11"/>
    <w:rsid w:val="0019573F"/>
    <w:rsid w:val="00195F79"/>
    <w:rsid w:val="001974A8"/>
    <w:rsid w:val="001A1943"/>
    <w:rsid w:val="001A2445"/>
    <w:rsid w:val="001A2647"/>
    <w:rsid w:val="001A279D"/>
    <w:rsid w:val="001A2F6C"/>
    <w:rsid w:val="001A378A"/>
    <w:rsid w:val="001A4C10"/>
    <w:rsid w:val="001A4FA0"/>
    <w:rsid w:val="001A59E5"/>
    <w:rsid w:val="001A7BD4"/>
    <w:rsid w:val="001B1873"/>
    <w:rsid w:val="001B3780"/>
    <w:rsid w:val="001B55FB"/>
    <w:rsid w:val="001C34BD"/>
    <w:rsid w:val="001C6618"/>
    <w:rsid w:val="001C6A3F"/>
    <w:rsid w:val="001C7ED1"/>
    <w:rsid w:val="001D46F2"/>
    <w:rsid w:val="001D50B4"/>
    <w:rsid w:val="001E0102"/>
    <w:rsid w:val="001E0B34"/>
    <w:rsid w:val="001E0F0A"/>
    <w:rsid w:val="001E1CA5"/>
    <w:rsid w:val="001E24FC"/>
    <w:rsid w:val="001E30F5"/>
    <w:rsid w:val="001E351F"/>
    <w:rsid w:val="001E42BA"/>
    <w:rsid w:val="001E5FE9"/>
    <w:rsid w:val="001E6BB1"/>
    <w:rsid w:val="001F27C8"/>
    <w:rsid w:val="001F4AE8"/>
    <w:rsid w:val="001F5532"/>
    <w:rsid w:val="0020034E"/>
    <w:rsid w:val="00202E35"/>
    <w:rsid w:val="002036FB"/>
    <w:rsid w:val="002037F9"/>
    <w:rsid w:val="0020385A"/>
    <w:rsid w:val="002055E9"/>
    <w:rsid w:val="0020595A"/>
    <w:rsid w:val="002076B3"/>
    <w:rsid w:val="00207BC3"/>
    <w:rsid w:val="002108D4"/>
    <w:rsid w:val="002110BA"/>
    <w:rsid w:val="00211F5C"/>
    <w:rsid w:val="002128A3"/>
    <w:rsid w:val="00213ECC"/>
    <w:rsid w:val="00214B62"/>
    <w:rsid w:val="00215435"/>
    <w:rsid w:val="00215E3E"/>
    <w:rsid w:val="0022485E"/>
    <w:rsid w:val="0022685D"/>
    <w:rsid w:val="00230611"/>
    <w:rsid w:val="0023453B"/>
    <w:rsid w:val="00234678"/>
    <w:rsid w:val="002347BB"/>
    <w:rsid w:val="002350B8"/>
    <w:rsid w:val="00236ECE"/>
    <w:rsid w:val="002416D8"/>
    <w:rsid w:val="0024272B"/>
    <w:rsid w:val="0024314A"/>
    <w:rsid w:val="0024497E"/>
    <w:rsid w:val="002461B3"/>
    <w:rsid w:val="00246DEC"/>
    <w:rsid w:val="002476AF"/>
    <w:rsid w:val="00254DFD"/>
    <w:rsid w:val="00255839"/>
    <w:rsid w:val="002602BB"/>
    <w:rsid w:val="002638AA"/>
    <w:rsid w:val="002638DA"/>
    <w:rsid w:val="00265708"/>
    <w:rsid w:val="00266806"/>
    <w:rsid w:val="00266936"/>
    <w:rsid w:val="00266FF6"/>
    <w:rsid w:val="00267578"/>
    <w:rsid w:val="002703A7"/>
    <w:rsid w:val="00271550"/>
    <w:rsid w:val="002745D5"/>
    <w:rsid w:val="002749BE"/>
    <w:rsid w:val="00274C41"/>
    <w:rsid w:val="00280D88"/>
    <w:rsid w:val="002811CF"/>
    <w:rsid w:val="00283209"/>
    <w:rsid w:val="0028446F"/>
    <w:rsid w:val="002845C6"/>
    <w:rsid w:val="002848FD"/>
    <w:rsid w:val="00284EB4"/>
    <w:rsid w:val="00286185"/>
    <w:rsid w:val="00287737"/>
    <w:rsid w:val="002912B7"/>
    <w:rsid w:val="00293173"/>
    <w:rsid w:val="002938EB"/>
    <w:rsid w:val="00293E04"/>
    <w:rsid w:val="0029417C"/>
    <w:rsid w:val="00295BB0"/>
    <w:rsid w:val="00297142"/>
    <w:rsid w:val="00297929"/>
    <w:rsid w:val="002A07D6"/>
    <w:rsid w:val="002A39D2"/>
    <w:rsid w:val="002A422D"/>
    <w:rsid w:val="002A4241"/>
    <w:rsid w:val="002A4CF3"/>
    <w:rsid w:val="002B0083"/>
    <w:rsid w:val="002B0FE9"/>
    <w:rsid w:val="002B1AF9"/>
    <w:rsid w:val="002B217C"/>
    <w:rsid w:val="002B2FAA"/>
    <w:rsid w:val="002B3367"/>
    <w:rsid w:val="002B4817"/>
    <w:rsid w:val="002B6197"/>
    <w:rsid w:val="002B6335"/>
    <w:rsid w:val="002C1494"/>
    <w:rsid w:val="002C2A14"/>
    <w:rsid w:val="002C315F"/>
    <w:rsid w:val="002C6745"/>
    <w:rsid w:val="002C68A0"/>
    <w:rsid w:val="002D05ED"/>
    <w:rsid w:val="002D0751"/>
    <w:rsid w:val="002D2321"/>
    <w:rsid w:val="002D25E5"/>
    <w:rsid w:val="002D26C6"/>
    <w:rsid w:val="002D278D"/>
    <w:rsid w:val="002D2F98"/>
    <w:rsid w:val="002D30D8"/>
    <w:rsid w:val="002D3EBE"/>
    <w:rsid w:val="002E37E0"/>
    <w:rsid w:val="002E3835"/>
    <w:rsid w:val="002E60DC"/>
    <w:rsid w:val="002E7173"/>
    <w:rsid w:val="002F1D92"/>
    <w:rsid w:val="002F2733"/>
    <w:rsid w:val="002F2850"/>
    <w:rsid w:val="002F2871"/>
    <w:rsid w:val="002F2A90"/>
    <w:rsid w:val="002F43BB"/>
    <w:rsid w:val="002F4F1B"/>
    <w:rsid w:val="002F57B2"/>
    <w:rsid w:val="00300512"/>
    <w:rsid w:val="00302127"/>
    <w:rsid w:val="0030214B"/>
    <w:rsid w:val="0030279D"/>
    <w:rsid w:val="00303A85"/>
    <w:rsid w:val="00305B30"/>
    <w:rsid w:val="00305BF1"/>
    <w:rsid w:val="00306DA1"/>
    <w:rsid w:val="00307F6D"/>
    <w:rsid w:val="0031101D"/>
    <w:rsid w:val="00311601"/>
    <w:rsid w:val="0031252A"/>
    <w:rsid w:val="00312F52"/>
    <w:rsid w:val="0031347B"/>
    <w:rsid w:val="00314115"/>
    <w:rsid w:val="00317FF3"/>
    <w:rsid w:val="003237CC"/>
    <w:rsid w:val="00323F5F"/>
    <w:rsid w:val="003307D6"/>
    <w:rsid w:val="00330808"/>
    <w:rsid w:val="0033301F"/>
    <w:rsid w:val="003345D0"/>
    <w:rsid w:val="00336CA0"/>
    <w:rsid w:val="00337908"/>
    <w:rsid w:val="00337A22"/>
    <w:rsid w:val="003426E5"/>
    <w:rsid w:val="003429A3"/>
    <w:rsid w:val="00342CAB"/>
    <w:rsid w:val="00343223"/>
    <w:rsid w:val="00344A4C"/>
    <w:rsid w:val="00345235"/>
    <w:rsid w:val="00346A07"/>
    <w:rsid w:val="00350D39"/>
    <w:rsid w:val="0035280B"/>
    <w:rsid w:val="003567AA"/>
    <w:rsid w:val="00360135"/>
    <w:rsid w:val="003606F3"/>
    <w:rsid w:val="0036171F"/>
    <w:rsid w:val="003635F9"/>
    <w:rsid w:val="003640B4"/>
    <w:rsid w:val="00364608"/>
    <w:rsid w:val="00365CCF"/>
    <w:rsid w:val="00367AEA"/>
    <w:rsid w:val="003717B5"/>
    <w:rsid w:val="00372D17"/>
    <w:rsid w:val="00373C41"/>
    <w:rsid w:val="00374138"/>
    <w:rsid w:val="00383C89"/>
    <w:rsid w:val="003850F5"/>
    <w:rsid w:val="00392F6A"/>
    <w:rsid w:val="00396359"/>
    <w:rsid w:val="00397562"/>
    <w:rsid w:val="00397D3E"/>
    <w:rsid w:val="003A0FB8"/>
    <w:rsid w:val="003A133A"/>
    <w:rsid w:val="003A24AC"/>
    <w:rsid w:val="003A270D"/>
    <w:rsid w:val="003A30AC"/>
    <w:rsid w:val="003A32EF"/>
    <w:rsid w:val="003A4EAD"/>
    <w:rsid w:val="003A7D64"/>
    <w:rsid w:val="003B44E2"/>
    <w:rsid w:val="003B5219"/>
    <w:rsid w:val="003B5C56"/>
    <w:rsid w:val="003B6EDA"/>
    <w:rsid w:val="003C0A5B"/>
    <w:rsid w:val="003C1DBE"/>
    <w:rsid w:val="003C28C3"/>
    <w:rsid w:val="003C5578"/>
    <w:rsid w:val="003D1842"/>
    <w:rsid w:val="003D1C1C"/>
    <w:rsid w:val="003D30F4"/>
    <w:rsid w:val="003D3410"/>
    <w:rsid w:val="003D497B"/>
    <w:rsid w:val="003D58D6"/>
    <w:rsid w:val="003D6FC9"/>
    <w:rsid w:val="003D71FE"/>
    <w:rsid w:val="003E1E3D"/>
    <w:rsid w:val="003E2A9E"/>
    <w:rsid w:val="003E3265"/>
    <w:rsid w:val="003E37FA"/>
    <w:rsid w:val="003E4011"/>
    <w:rsid w:val="003E68D9"/>
    <w:rsid w:val="003E6EE3"/>
    <w:rsid w:val="003E7FB2"/>
    <w:rsid w:val="003F6C50"/>
    <w:rsid w:val="003F7BC6"/>
    <w:rsid w:val="0040171D"/>
    <w:rsid w:val="004021A3"/>
    <w:rsid w:val="00407568"/>
    <w:rsid w:val="004121E6"/>
    <w:rsid w:val="0041330F"/>
    <w:rsid w:val="00413CED"/>
    <w:rsid w:val="0041522E"/>
    <w:rsid w:val="00415ED5"/>
    <w:rsid w:val="004206CE"/>
    <w:rsid w:val="0042147D"/>
    <w:rsid w:val="004236C5"/>
    <w:rsid w:val="00423934"/>
    <w:rsid w:val="004242FA"/>
    <w:rsid w:val="00424F4F"/>
    <w:rsid w:val="00425839"/>
    <w:rsid w:val="004273CF"/>
    <w:rsid w:val="00430930"/>
    <w:rsid w:val="00430D32"/>
    <w:rsid w:val="004320A8"/>
    <w:rsid w:val="0043366D"/>
    <w:rsid w:val="0043410A"/>
    <w:rsid w:val="00434B3D"/>
    <w:rsid w:val="00437BC8"/>
    <w:rsid w:val="0044523C"/>
    <w:rsid w:val="004453B9"/>
    <w:rsid w:val="0044580E"/>
    <w:rsid w:val="00445988"/>
    <w:rsid w:val="004459D4"/>
    <w:rsid w:val="004503E8"/>
    <w:rsid w:val="00450449"/>
    <w:rsid w:val="00450504"/>
    <w:rsid w:val="004508B0"/>
    <w:rsid w:val="00460E7C"/>
    <w:rsid w:val="00461468"/>
    <w:rsid w:val="004616C7"/>
    <w:rsid w:val="00462496"/>
    <w:rsid w:val="00462CF2"/>
    <w:rsid w:val="004630A6"/>
    <w:rsid w:val="004632C6"/>
    <w:rsid w:val="00463480"/>
    <w:rsid w:val="00465453"/>
    <w:rsid w:val="00465D31"/>
    <w:rsid w:val="00470562"/>
    <w:rsid w:val="004768A7"/>
    <w:rsid w:val="00477352"/>
    <w:rsid w:val="00481332"/>
    <w:rsid w:val="00482BF3"/>
    <w:rsid w:val="004863E0"/>
    <w:rsid w:val="00486C46"/>
    <w:rsid w:val="00487498"/>
    <w:rsid w:val="00490444"/>
    <w:rsid w:val="004922C2"/>
    <w:rsid w:val="00492361"/>
    <w:rsid w:val="004A1578"/>
    <w:rsid w:val="004A2A51"/>
    <w:rsid w:val="004A36D6"/>
    <w:rsid w:val="004A7918"/>
    <w:rsid w:val="004A7D94"/>
    <w:rsid w:val="004B2C2C"/>
    <w:rsid w:val="004B3121"/>
    <w:rsid w:val="004B33EC"/>
    <w:rsid w:val="004B6405"/>
    <w:rsid w:val="004B72AC"/>
    <w:rsid w:val="004B7A9D"/>
    <w:rsid w:val="004C161C"/>
    <w:rsid w:val="004C1D9F"/>
    <w:rsid w:val="004C32E4"/>
    <w:rsid w:val="004C5316"/>
    <w:rsid w:val="004C7706"/>
    <w:rsid w:val="004D0851"/>
    <w:rsid w:val="004D0BDE"/>
    <w:rsid w:val="004D18A8"/>
    <w:rsid w:val="004D1F9F"/>
    <w:rsid w:val="004D30DE"/>
    <w:rsid w:val="004D578B"/>
    <w:rsid w:val="004D6900"/>
    <w:rsid w:val="004E3602"/>
    <w:rsid w:val="004E5AAC"/>
    <w:rsid w:val="004E6743"/>
    <w:rsid w:val="004F0FD3"/>
    <w:rsid w:val="004F4F23"/>
    <w:rsid w:val="004F6A29"/>
    <w:rsid w:val="0050137A"/>
    <w:rsid w:val="0050252F"/>
    <w:rsid w:val="0050441D"/>
    <w:rsid w:val="00504B1F"/>
    <w:rsid w:val="005057B1"/>
    <w:rsid w:val="005108D3"/>
    <w:rsid w:val="00513CBF"/>
    <w:rsid w:val="00513D8A"/>
    <w:rsid w:val="0051445B"/>
    <w:rsid w:val="00516191"/>
    <w:rsid w:val="00522B69"/>
    <w:rsid w:val="0053075D"/>
    <w:rsid w:val="00531DFA"/>
    <w:rsid w:val="00532A01"/>
    <w:rsid w:val="00532BB9"/>
    <w:rsid w:val="00533260"/>
    <w:rsid w:val="00535118"/>
    <w:rsid w:val="00537D45"/>
    <w:rsid w:val="0054156F"/>
    <w:rsid w:val="00541954"/>
    <w:rsid w:val="00542AD5"/>
    <w:rsid w:val="00544A41"/>
    <w:rsid w:val="00544A5E"/>
    <w:rsid w:val="005454F1"/>
    <w:rsid w:val="00546379"/>
    <w:rsid w:val="00551326"/>
    <w:rsid w:val="005524FE"/>
    <w:rsid w:val="00554B26"/>
    <w:rsid w:val="005562ED"/>
    <w:rsid w:val="00556634"/>
    <w:rsid w:val="00557170"/>
    <w:rsid w:val="00557672"/>
    <w:rsid w:val="00564C0D"/>
    <w:rsid w:val="00565ADE"/>
    <w:rsid w:val="00566228"/>
    <w:rsid w:val="005663F1"/>
    <w:rsid w:val="00567CB0"/>
    <w:rsid w:val="00571F4C"/>
    <w:rsid w:val="00572978"/>
    <w:rsid w:val="00573D45"/>
    <w:rsid w:val="00576F6C"/>
    <w:rsid w:val="00580271"/>
    <w:rsid w:val="00583E29"/>
    <w:rsid w:val="00584516"/>
    <w:rsid w:val="005855A4"/>
    <w:rsid w:val="00587E9B"/>
    <w:rsid w:val="00590E98"/>
    <w:rsid w:val="00590ED7"/>
    <w:rsid w:val="00591CE0"/>
    <w:rsid w:val="005937FE"/>
    <w:rsid w:val="00593F29"/>
    <w:rsid w:val="00594C5C"/>
    <w:rsid w:val="00595ABE"/>
    <w:rsid w:val="00595BD2"/>
    <w:rsid w:val="00596326"/>
    <w:rsid w:val="005A0052"/>
    <w:rsid w:val="005A1EDD"/>
    <w:rsid w:val="005A3C4D"/>
    <w:rsid w:val="005A7EF3"/>
    <w:rsid w:val="005B3E48"/>
    <w:rsid w:val="005B3FAF"/>
    <w:rsid w:val="005B51BF"/>
    <w:rsid w:val="005B549A"/>
    <w:rsid w:val="005B5B3A"/>
    <w:rsid w:val="005C0421"/>
    <w:rsid w:val="005C2690"/>
    <w:rsid w:val="005C4059"/>
    <w:rsid w:val="005C46C4"/>
    <w:rsid w:val="005C47E4"/>
    <w:rsid w:val="005C635F"/>
    <w:rsid w:val="005D0A8C"/>
    <w:rsid w:val="005D0F95"/>
    <w:rsid w:val="005D1A80"/>
    <w:rsid w:val="005D48DC"/>
    <w:rsid w:val="005E0D23"/>
    <w:rsid w:val="005E1101"/>
    <w:rsid w:val="005E14DE"/>
    <w:rsid w:val="005E2983"/>
    <w:rsid w:val="005E750E"/>
    <w:rsid w:val="005F11DB"/>
    <w:rsid w:val="005F239D"/>
    <w:rsid w:val="005F6142"/>
    <w:rsid w:val="005F78BD"/>
    <w:rsid w:val="005F7F57"/>
    <w:rsid w:val="0060120B"/>
    <w:rsid w:val="006014C7"/>
    <w:rsid w:val="006033A9"/>
    <w:rsid w:val="00604B92"/>
    <w:rsid w:val="006109E2"/>
    <w:rsid w:val="00610EC1"/>
    <w:rsid w:val="00611EBE"/>
    <w:rsid w:val="0061314D"/>
    <w:rsid w:val="00613812"/>
    <w:rsid w:val="006142FB"/>
    <w:rsid w:val="00614C4A"/>
    <w:rsid w:val="00615336"/>
    <w:rsid w:val="00615715"/>
    <w:rsid w:val="006160CF"/>
    <w:rsid w:val="00616E3B"/>
    <w:rsid w:val="00620774"/>
    <w:rsid w:val="00620EB1"/>
    <w:rsid w:val="006219D5"/>
    <w:rsid w:val="00622794"/>
    <w:rsid w:val="00623418"/>
    <w:rsid w:val="00625A17"/>
    <w:rsid w:val="00625B9E"/>
    <w:rsid w:val="00633AA5"/>
    <w:rsid w:val="0063637A"/>
    <w:rsid w:val="0063647C"/>
    <w:rsid w:val="0063742D"/>
    <w:rsid w:val="00640360"/>
    <w:rsid w:val="00640CA6"/>
    <w:rsid w:val="00641CE5"/>
    <w:rsid w:val="006425D7"/>
    <w:rsid w:val="00642AD6"/>
    <w:rsid w:val="00643FE8"/>
    <w:rsid w:val="0064532A"/>
    <w:rsid w:val="0064782A"/>
    <w:rsid w:val="00650498"/>
    <w:rsid w:val="00653F42"/>
    <w:rsid w:val="00656A9C"/>
    <w:rsid w:val="00657ECD"/>
    <w:rsid w:val="0066236D"/>
    <w:rsid w:val="006642F0"/>
    <w:rsid w:val="00667F8E"/>
    <w:rsid w:val="006733B4"/>
    <w:rsid w:val="00674106"/>
    <w:rsid w:val="0067415D"/>
    <w:rsid w:val="00675083"/>
    <w:rsid w:val="00676877"/>
    <w:rsid w:val="006820BF"/>
    <w:rsid w:val="00685551"/>
    <w:rsid w:val="006862B5"/>
    <w:rsid w:val="006868DA"/>
    <w:rsid w:val="00690746"/>
    <w:rsid w:val="006908D4"/>
    <w:rsid w:val="00690B43"/>
    <w:rsid w:val="00691700"/>
    <w:rsid w:val="00691BB4"/>
    <w:rsid w:val="00693831"/>
    <w:rsid w:val="00694F27"/>
    <w:rsid w:val="00695B6C"/>
    <w:rsid w:val="0069634D"/>
    <w:rsid w:val="006A0DD0"/>
    <w:rsid w:val="006A2747"/>
    <w:rsid w:val="006A3FFD"/>
    <w:rsid w:val="006A7F1E"/>
    <w:rsid w:val="006B262C"/>
    <w:rsid w:val="006B2E26"/>
    <w:rsid w:val="006B5010"/>
    <w:rsid w:val="006B6958"/>
    <w:rsid w:val="006C0B38"/>
    <w:rsid w:val="006C1FD3"/>
    <w:rsid w:val="006C4A56"/>
    <w:rsid w:val="006C65EF"/>
    <w:rsid w:val="006D12E3"/>
    <w:rsid w:val="006D1439"/>
    <w:rsid w:val="006D3379"/>
    <w:rsid w:val="006D34BF"/>
    <w:rsid w:val="006D5188"/>
    <w:rsid w:val="006D54E8"/>
    <w:rsid w:val="006D680D"/>
    <w:rsid w:val="006D7845"/>
    <w:rsid w:val="006E0940"/>
    <w:rsid w:val="006E24C2"/>
    <w:rsid w:val="006E2AAB"/>
    <w:rsid w:val="006E51B3"/>
    <w:rsid w:val="006F2376"/>
    <w:rsid w:val="006F40D8"/>
    <w:rsid w:val="006F4C05"/>
    <w:rsid w:val="006F4E58"/>
    <w:rsid w:val="006F57AA"/>
    <w:rsid w:val="006F6452"/>
    <w:rsid w:val="0070425E"/>
    <w:rsid w:val="0070586D"/>
    <w:rsid w:val="007100B4"/>
    <w:rsid w:val="00717F1E"/>
    <w:rsid w:val="007225BF"/>
    <w:rsid w:val="00723215"/>
    <w:rsid w:val="00723610"/>
    <w:rsid w:val="00724885"/>
    <w:rsid w:val="00725DF2"/>
    <w:rsid w:val="00727193"/>
    <w:rsid w:val="00727C20"/>
    <w:rsid w:val="0073091B"/>
    <w:rsid w:val="007311BE"/>
    <w:rsid w:val="0073523E"/>
    <w:rsid w:val="00736B12"/>
    <w:rsid w:val="00741D5A"/>
    <w:rsid w:val="007439A7"/>
    <w:rsid w:val="00744017"/>
    <w:rsid w:val="00746D3A"/>
    <w:rsid w:val="00750A89"/>
    <w:rsid w:val="00751340"/>
    <w:rsid w:val="00751A3E"/>
    <w:rsid w:val="00753271"/>
    <w:rsid w:val="00753D9B"/>
    <w:rsid w:val="007545DE"/>
    <w:rsid w:val="00755788"/>
    <w:rsid w:val="00755D27"/>
    <w:rsid w:val="00756E8B"/>
    <w:rsid w:val="007610F4"/>
    <w:rsid w:val="0076167C"/>
    <w:rsid w:val="00763398"/>
    <w:rsid w:val="0076453C"/>
    <w:rsid w:val="007659C3"/>
    <w:rsid w:val="00765FDF"/>
    <w:rsid w:val="00770B54"/>
    <w:rsid w:val="00770EF3"/>
    <w:rsid w:val="0077138F"/>
    <w:rsid w:val="00774450"/>
    <w:rsid w:val="00780DEA"/>
    <w:rsid w:val="00780F9E"/>
    <w:rsid w:val="0078229B"/>
    <w:rsid w:val="007906AD"/>
    <w:rsid w:val="00790859"/>
    <w:rsid w:val="00791C77"/>
    <w:rsid w:val="0079535F"/>
    <w:rsid w:val="00795BD0"/>
    <w:rsid w:val="00796BE9"/>
    <w:rsid w:val="00797CDF"/>
    <w:rsid w:val="007A124F"/>
    <w:rsid w:val="007A3158"/>
    <w:rsid w:val="007A3F53"/>
    <w:rsid w:val="007A4388"/>
    <w:rsid w:val="007A4B55"/>
    <w:rsid w:val="007A5CA6"/>
    <w:rsid w:val="007A5F15"/>
    <w:rsid w:val="007A6EEB"/>
    <w:rsid w:val="007B02B2"/>
    <w:rsid w:val="007B1BC7"/>
    <w:rsid w:val="007B3ACC"/>
    <w:rsid w:val="007B4E7B"/>
    <w:rsid w:val="007B5FEB"/>
    <w:rsid w:val="007B65DD"/>
    <w:rsid w:val="007B7208"/>
    <w:rsid w:val="007C22BA"/>
    <w:rsid w:val="007C25BF"/>
    <w:rsid w:val="007C3BA8"/>
    <w:rsid w:val="007C440B"/>
    <w:rsid w:val="007C4C18"/>
    <w:rsid w:val="007C536B"/>
    <w:rsid w:val="007C7CCA"/>
    <w:rsid w:val="007D0293"/>
    <w:rsid w:val="007D158F"/>
    <w:rsid w:val="007D1D58"/>
    <w:rsid w:val="007D425E"/>
    <w:rsid w:val="007D486A"/>
    <w:rsid w:val="007D587E"/>
    <w:rsid w:val="007D7B00"/>
    <w:rsid w:val="007E03FB"/>
    <w:rsid w:val="007E425D"/>
    <w:rsid w:val="007E5B40"/>
    <w:rsid w:val="007F4935"/>
    <w:rsid w:val="007F59EE"/>
    <w:rsid w:val="007F7BD3"/>
    <w:rsid w:val="00801078"/>
    <w:rsid w:val="0080469E"/>
    <w:rsid w:val="00805E80"/>
    <w:rsid w:val="0081147E"/>
    <w:rsid w:val="008128AF"/>
    <w:rsid w:val="00812A4C"/>
    <w:rsid w:val="00813215"/>
    <w:rsid w:val="00813F1A"/>
    <w:rsid w:val="008155C3"/>
    <w:rsid w:val="00815E58"/>
    <w:rsid w:val="0082041A"/>
    <w:rsid w:val="00822881"/>
    <w:rsid w:val="0082433D"/>
    <w:rsid w:val="0082599D"/>
    <w:rsid w:val="008268A1"/>
    <w:rsid w:val="00826F9D"/>
    <w:rsid w:val="0083009F"/>
    <w:rsid w:val="00830251"/>
    <w:rsid w:val="008311F3"/>
    <w:rsid w:val="00832250"/>
    <w:rsid w:val="00834747"/>
    <w:rsid w:val="00834A46"/>
    <w:rsid w:val="00836E60"/>
    <w:rsid w:val="00843332"/>
    <w:rsid w:val="00843A31"/>
    <w:rsid w:val="00845ECD"/>
    <w:rsid w:val="00847137"/>
    <w:rsid w:val="00847534"/>
    <w:rsid w:val="00850E08"/>
    <w:rsid w:val="00852137"/>
    <w:rsid w:val="00855E2D"/>
    <w:rsid w:val="00857BCD"/>
    <w:rsid w:val="00861037"/>
    <w:rsid w:val="00861CE9"/>
    <w:rsid w:val="00862101"/>
    <w:rsid w:val="00862F3A"/>
    <w:rsid w:val="00865EBD"/>
    <w:rsid w:val="00865F4A"/>
    <w:rsid w:val="008663AA"/>
    <w:rsid w:val="0087023B"/>
    <w:rsid w:val="00870C5B"/>
    <w:rsid w:val="00871E1A"/>
    <w:rsid w:val="00873321"/>
    <w:rsid w:val="00873919"/>
    <w:rsid w:val="00873CC6"/>
    <w:rsid w:val="008743C7"/>
    <w:rsid w:val="00882219"/>
    <w:rsid w:val="008837D6"/>
    <w:rsid w:val="0088406F"/>
    <w:rsid w:val="00884BDF"/>
    <w:rsid w:val="00886A95"/>
    <w:rsid w:val="00890E04"/>
    <w:rsid w:val="00890F0E"/>
    <w:rsid w:val="00891E54"/>
    <w:rsid w:val="008926B9"/>
    <w:rsid w:val="008946DE"/>
    <w:rsid w:val="00895980"/>
    <w:rsid w:val="00895D92"/>
    <w:rsid w:val="0089653F"/>
    <w:rsid w:val="008975B0"/>
    <w:rsid w:val="008A0CB6"/>
    <w:rsid w:val="008A338C"/>
    <w:rsid w:val="008A3AB1"/>
    <w:rsid w:val="008A3E49"/>
    <w:rsid w:val="008A4CE5"/>
    <w:rsid w:val="008A5582"/>
    <w:rsid w:val="008A7D01"/>
    <w:rsid w:val="008B06DC"/>
    <w:rsid w:val="008B09F4"/>
    <w:rsid w:val="008B2CAA"/>
    <w:rsid w:val="008B5774"/>
    <w:rsid w:val="008B63FB"/>
    <w:rsid w:val="008B70EC"/>
    <w:rsid w:val="008B7596"/>
    <w:rsid w:val="008C487C"/>
    <w:rsid w:val="008D0D1A"/>
    <w:rsid w:val="008D13AD"/>
    <w:rsid w:val="008D4FA1"/>
    <w:rsid w:val="008D77AE"/>
    <w:rsid w:val="008E0117"/>
    <w:rsid w:val="008E141B"/>
    <w:rsid w:val="008E1A32"/>
    <w:rsid w:val="008E228A"/>
    <w:rsid w:val="008E457E"/>
    <w:rsid w:val="008E4737"/>
    <w:rsid w:val="008E5F25"/>
    <w:rsid w:val="008E7E7D"/>
    <w:rsid w:val="008E7FD1"/>
    <w:rsid w:val="008F326E"/>
    <w:rsid w:val="008F3944"/>
    <w:rsid w:val="008F4333"/>
    <w:rsid w:val="008F477E"/>
    <w:rsid w:val="008F64A7"/>
    <w:rsid w:val="008F658B"/>
    <w:rsid w:val="008F672E"/>
    <w:rsid w:val="008F676F"/>
    <w:rsid w:val="008F68DD"/>
    <w:rsid w:val="008F74F4"/>
    <w:rsid w:val="008F7549"/>
    <w:rsid w:val="00902582"/>
    <w:rsid w:val="00902B35"/>
    <w:rsid w:val="00903DDE"/>
    <w:rsid w:val="00906B76"/>
    <w:rsid w:val="00911286"/>
    <w:rsid w:val="009127F7"/>
    <w:rsid w:val="009206EC"/>
    <w:rsid w:val="00920C96"/>
    <w:rsid w:val="00921359"/>
    <w:rsid w:val="0092148D"/>
    <w:rsid w:val="00921C86"/>
    <w:rsid w:val="00921D98"/>
    <w:rsid w:val="00925EF2"/>
    <w:rsid w:val="00925F50"/>
    <w:rsid w:val="00926493"/>
    <w:rsid w:val="009309DD"/>
    <w:rsid w:val="0093132A"/>
    <w:rsid w:val="00932695"/>
    <w:rsid w:val="0093536D"/>
    <w:rsid w:val="00935805"/>
    <w:rsid w:val="00935846"/>
    <w:rsid w:val="00937CCE"/>
    <w:rsid w:val="00941C91"/>
    <w:rsid w:val="00941FFF"/>
    <w:rsid w:val="009424E3"/>
    <w:rsid w:val="00943920"/>
    <w:rsid w:val="009456F7"/>
    <w:rsid w:val="009457DF"/>
    <w:rsid w:val="0094684E"/>
    <w:rsid w:val="00946FA1"/>
    <w:rsid w:val="00947D6B"/>
    <w:rsid w:val="009513C6"/>
    <w:rsid w:val="009514AE"/>
    <w:rsid w:val="00952684"/>
    <w:rsid w:val="00956E52"/>
    <w:rsid w:val="00961157"/>
    <w:rsid w:val="0096198D"/>
    <w:rsid w:val="00963D4B"/>
    <w:rsid w:val="00966223"/>
    <w:rsid w:val="00967E88"/>
    <w:rsid w:val="00971515"/>
    <w:rsid w:val="0097382C"/>
    <w:rsid w:val="0097637E"/>
    <w:rsid w:val="00980610"/>
    <w:rsid w:val="00985BFA"/>
    <w:rsid w:val="009903CD"/>
    <w:rsid w:val="00991AAD"/>
    <w:rsid w:val="0099403D"/>
    <w:rsid w:val="00995AD5"/>
    <w:rsid w:val="009A1F4D"/>
    <w:rsid w:val="009A44AC"/>
    <w:rsid w:val="009A7D4E"/>
    <w:rsid w:val="009B10FE"/>
    <w:rsid w:val="009B3B81"/>
    <w:rsid w:val="009B41DD"/>
    <w:rsid w:val="009B51D0"/>
    <w:rsid w:val="009C1047"/>
    <w:rsid w:val="009C1A09"/>
    <w:rsid w:val="009C218C"/>
    <w:rsid w:val="009C792E"/>
    <w:rsid w:val="009D41A9"/>
    <w:rsid w:val="009D4335"/>
    <w:rsid w:val="009D61A1"/>
    <w:rsid w:val="009D734B"/>
    <w:rsid w:val="009E1389"/>
    <w:rsid w:val="009E17FF"/>
    <w:rsid w:val="009E20FA"/>
    <w:rsid w:val="009E7968"/>
    <w:rsid w:val="009E7ED7"/>
    <w:rsid w:val="009F0582"/>
    <w:rsid w:val="009F076D"/>
    <w:rsid w:val="009F0B9B"/>
    <w:rsid w:val="009F0DAA"/>
    <w:rsid w:val="009F16CF"/>
    <w:rsid w:val="009F1715"/>
    <w:rsid w:val="009F1C93"/>
    <w:rsid w:val="009F6838"/>
    <w:rsid w:val="009F6902"/>
    <w:rsid w:val="00A003C2"/>
    <w:rsid w:val="00A0074E"/>
    <w:rsid w:val="00A0211B"/>
    <w:rsid w:val="00A0215C"/>
    <w:rsid w:val="00A024C1"/>
    <w:rsid w:val="00A03826"/>
    <w:rsid w:val="00A03EC7"/>
    <w:rsid w:val="00A07D68"/>
    <w:rsid w:val="00A11D63"/>
    <w:rsid w:val="00A130D0"/>
    <w:rsid w:val="00A13940"/>
    <w:rsid w:val="00A139C4"/>
    <w:rsid w:val="00A13B52"/>
    <w:rsid w:val="00A1429A"/>
    <w:rsid w:val="00A14839"/>
    <w:rsid w:val="00A15FB9"/>
    <w:rsid w:val="00A175F0"/>
    <w:rsid w:val="00A206F9"/>
    <w:rsid w:val="00A25835"/>
    <w:rsid w:val="00A25C0A"/>
    <w:rsid w:val="00A30A33"/>
    <w:rsid w:val="00A317C7"/>
    <w:rsid w:val="00A318B1"/>
    <w:rsid w:val="00A33729"/>
    <w:rsid w:val="00A33BED"/>
    <w:rsid w:val="00A34DA3"/>
    <w:rsid w:val="00A3588F"/>
    <w:rsid w:val="00A3776E"/>
    <w:rsid w:val="00A42EF9"/>
    <w:rsid w:val="00A43F19"/>
    <w:rsid w:val="00A4409D"/>
    <w:rsid w:val="00A44D01"/>
    <w:rsid w:val="00A44E00"/>
    <w:rsid w:val="00A4508E"/>
    <w:rsid w:val="00A47CDF"/>
    <w:rsid w:val="00A50D81"/>
    <w:rsid w:val="00A51DF5"/>
    <w:rsid w:val="00A528F2"/>
    <w:rsid w:val="00A562A2"/>
    <w:rsid w:val="00A60773"/>
    <w:rsid w:val="00A60CA9"/>
    <w:rsid w:val="00A6180A"/>
    <w:rsid w:val="00A633B6"/>
    <w:rsid w:val="00A66D52"/>
    <w:rsid w:val="00A7012F"/>
    <w:rsid w:val="00A717A1"/>
    <w:rsid w:val="00A71C98"/>
    <w:rsid w:val="00A72290"/>
    <w:rsid w:val="00A731CC"/>
    <w:rsid w:val="00A7387B"/>
    <w:rsid w:val="00A74069"/>
    <w:rsid w:val="00A75409"/>
    <w:rsid w:val="00A76C93"/>
    <w:rsid w:val="00A77EC0"/>
    <w:rsid w:val="00A822B8"/>
    <w:rsid w:val="00A829D1"/>
    <w:rsid w:val="00A839E5"/>
    <w:rsid w:val="00A83B58"/>
    <w:rsid w:val="00A87CEC"/>
    <w:rsid w:val="00A90428"/>
    <w:rsid w:val="00A911A3"/>
    <w:rsid w:val="00A911B9"/>
    <w:rsid w:val="00A92ECD"/>
    <w:rsid w:val="00A92EFA"/>
    <w:rsid w:val="00A94F75"/>
    <w:rsid w:val="00A94FA3"/>
    <w:rsid w:val="00A96387"/>
    <w:rsid w:val="00A9662A"/>
    <w:rsid w:val="00A96DD1"/>
    <w:rsid w:val="00A97A97"/>
    <w:rsid w:val="00AA0116"/>
    <w:rsid w:val="00AA1AA7"/>
    <w:rsid w:val="00AA2A86"/>
    <w:rsid w:val="00AA2E56"/>
    <w:rsid w:val="00AA5824"/>
    <w:rsid w:val="00AA5C2A"/>
    <w:rsid w:val="00AA6B68"/>
    <w:rsid w:val="00AA77AD"/>
    <w:rsid w:val="00AB0B2F"/>
    <w:rsid w:val="00AB1207"/>
    <w:rsid w:val="00AB12CA"/>
    <w:rsid w:val="00AB2CF0"/>
    <w:rsid w:val="00AB2F39"/>
    <w:rsid w:val="00AB4A6F"/>
    <w:rsid w:val="00AB5087"/>
    <w:rsid w:val="00AB5710"/>
    <w:rsid w:val="00AC1005"/>
    <w:rsid w:val="00AC1A6C"/>
    <w:rsid w:val="00AC26F4"/>
    <w:rsid w:val="00AC3AF5"/>
    <w:rsid w:val="00AC5951"/>
    <w:rsid w:val="00AC5E90"/>
    <w:rsid w:val="00AC7238"/>
    <w:rsid w:val="00AC798A"/>
    <w:rsid w:val="00AD0181"/>
    <w:rsid w:val="00AD2C21"/>
    <w:rsid w:val="00AD4814"/>
    <w:rsid w:val="00AD49BE"/>
    <w:rsid w:val="00AD4F0A"/>
    <w:rsid w:val="00AD633B"/>
    <w:rsid w:val="00AE21DE"/>
    <w:rsid w:val="00AE2627"/>
    <w:rsid w:val="00AE2D92"/>
    <w:rsid w:val="00AE3A47"/>
    <w:rsid w:val="00AE6FC8"/>
    <w:rsid w:val="00AE7ADC"/>
    <w:rsid w:val="00AF0576"/>
    <w:rsid w:val="00AF2396"/>
    <w:rsid w:val="00AF51AC"/>
    <w:rsid w:val="00AF6F25"/>
    <w:rsid w:val="00AF72BB"/>
    <w:rsid w:val="00B01273"/>
    <w:rsid w:val="00B018D9"/>
    <w:rsid w:val="00B02B7B"/>
    <w:rsid w:val="00B04017"/>
    <w:rsid w:val="00B06090"/>
    <w:rsid w:val="00B106B2"/>
    <w:rsid w:val="00B10FE8"/>
    <w:rsid w:val="00B1280F"/>
    <w:rsid w:val="00B14811"/>
    <w:rsid w:val="00B1608B"/>
    <w:rsid w:val="00B16D17"/>
    <w:rsid w:val="00B205F6"/>
    <w:rsid w:val="00B22C42"/>
    <w:rsid w:val="00B30135"/>
    <w:rsid w:val="00B314E5"/>
    <w:rsid w:val="00B360A7"/>
    <w:rsid w:val="00B41AE8"/>
    <w:rsid w:val="00B41DEB"/>
    <w:rsid w:val="00B42C55"/>
    <w:rsid w:val="00B45712"/>
    <w:rsid w:val="00B504F6"/>
    <w:rsid w:val="00B5082D"/>
    <w:rsid w:val="00B510E8"/>
    <w:rsid w:val="00B51624"/>
    <w:rsid w:val="00B55423"/>
    <w:rsid w:val="00B55904"/>
    <w:rsid w:val="00B562C3"/>
    <w:rsid w:val="00B56D4E"/>
    <w:rsid w:val="00B57840"/>
    <w:rsid w:val="00B6082E"/>
    <w:rsid w:val="00B60EFF"/>
    <w:rsid w:val="00B622CD"/>
    <w:rsid w:val="00B629E4"/>
    <w:rsid w:val="00B62EDC"/>
    <w:rsid w:val="00B63DED"/>
    <w:rsid w:val="00B66023"/>
    <w:rsid w:val="00B7041D"/>
    <w:rsid w:val="00B74E23"/>
    <w:rsid w:val="00B80112"/>
    <w:rsid w:val="00B83A5C"/>
    <w:rsid w:val="00B8483E"/>
    <w:rsid w:val="00B91B20"/>
    <w:rsid w:val="00B92B6D"/>
    <w:rsid w:val="00B93A08"/>
    <w:rsid w:val="00B93CD9"/>
    <w:rsid w:val="00B93D8A"/>
    <w:rsid w:val="00B94691"/>
    <w:rsid w:val="00B948DF"/>
    <w:rsid w:val="00B9598A"/>
    <w:rsid w:val="00B95ECE"/>
    <w:rsid w:val="00B96D45"/>
    <w:rsid w:val="00B97F64"/>
    <w:rsid w:val="00BA1D4A"/>
    <w:rsid w:val="00BA1DD0"/>
    <w:rsid w:val="00BA72B8"/>
    <w:rsid w:val="00BB02BB"/>
    <w:rsid w:val="00BB2208"/>
    <w:rsid w:val="00BB2DA1"/>
    <w:rsid w:val="00BB3B36"/>
    <w:rsid w:val="00BB4C70"/>
    <w:rsid w:val="00BB6C50"/>
    <w:rsid w:val="00BB7860"/>
    <w:rsid w:val="00BC0A68"/>
    <w:rsid w:val="00BC0C1E"/>
    <w:rsid w:val="00BC2487"/>
    <w:rsid w:val="00BC42E8"/>
    <w:rsid w:val="00BC4B36"/>
    <w:rsid w:val="00BC5558"/>
    <w:rsid w:val="00BC5DCF"/>
    <w:rsid w:val="00BD7796"/>
    <w:rsid w:val="00BE0A55"/>
    <w:rsid w:val="00BE3D97"/>
    <w:rsid w:val="00BE49ED"/>
    <w:rsid w:val="00BE5150"/>
    <w:rsid w:val="00BE5B46"/>
    <w:rsid w:val="00BE6A33"/>
    <w:rsid w:val="00BF01C3"/>
    <w:rsid w:val="00BF2D7F"/>
    <w:rsid w:val="00BF30B1"/>
    <w:rsid w:val="00BF3684"/>
    <w:rsid w:val="00BF393C"/>
    <w:rsid w:val="00BF7299"/>
    <w:rsid w:val="00BF77DC"/>
    <w:rsid w:val="00C00B39"/>
    <w:rsid w:val="00C01449"/>
    <w:rsid w:val="00C03C3E"/>
    <w:rsid w:val="00C03C96"/>
    <w:rsid w:val="00C04BFB"/>
    <w:rsid w:val="00C06385"/>
    <w:rsid w:val="00C0669C"/>
    <w:rsid w:val="00C07BA3"/>
    <w:rsid w:val="00C07BF2"/>
    <w:rsid w:val="00C131A2"/>
    <w:rsid w:val="00C168DD"/>
    <w:rsid w:val="00C216F6"/>
    <w:rsid w:val="00C21BBB"/>
    <w:rsid w:val="00C23EB2"/>
    <w:rsid w:val="00C2428E"/>
    <w:rsid w:val="00C24EF2"/>
    <w:rsid w:val="00C24FF9"/>
    <w:rsid w:val="00C30913"/>
    <w:rsid w:val="00C30D5F"/>
    <w:rsid w:val="00C31F2C"/>
    <w:rsid w:val="00C32A9D"/>
    <w:rsid w:val="00C332D3"/>
    <w:rsid w:val="00C3473F"/>
    <w:rsid w:val="00C37583"/>
    <w:rsid w:val="00C3789A"/>
    <w:rsid w:val="00C44C5D"/>
    <w:rsid w:val="00C457EB"/>
    <w:rsid w:val="00C47452"/>
    <w:rsid w:val="00C5043B"/>
    <w:rsid w:val="00C514D3"/>
    <w:rsid w:val="00C51C83"/>
    <w:rsid w:val="00C53B1C"/>
    <w:rsid w:val="00C57262"/>
    <w:rsid w:val="00C572D5"/>
    <w:rsid w:val="00C606D2"/>
    <w:rsid w:val="00C6191E"/>
    <w:rsid w:val="00C61C43"/>
    <w:rsid w:val="00C66530"/>
    <w:rsid w:val="00C67C8F"/>
    <w:rsid w:val="00C70C9B"/>
    <w:rsid w:val="00C713AE"/>
    <w:rsid w:val="00C74A55"/>
    <w:rsid w:val="00C74E5A"/>
    <w:rsid w:val="00C751FA"/>
    <w:rsid w:val="00C75F04"/>
    <w:rsid w:val="00C77A05"/>
    <w:rsid w:val="00C8198F"/>
    <w:rsid w:val="00C825D8"/>
    <w:rsid w:val="00C83FCF"/>
    <w:rsid w:val="00C84BE9"/>
    <w:rsid w:val="00C84D5D"/>
    <w:rsid w:val="00C86C40"/>
    <w:rsid w:val="00C90F1F"/>
    <w:rsid w:val="00C9114B"/>
    <w:rsid w:val="00C93271"/>
    <w:rsid w:val="00C9384D"/>
    <w:rsid w:val="00C938BE"/>
    <w:rsid w:val="00C946D0"/>
    <w:rsid w:val="00C954B8"/>
    <w:rsid w:val="00C95FA8"/>
    <w:rsid w:val="00C9777D"/>
    <w:rsid w:val="00C97A44"/>
    <w:rsid w:val="00C97F3A"/>
    <w:rsid w:val="00CA0345"/>
    <w:rsid w:val="00CA10CA"/>
    <w:rsid w:val="00CA260A"/>
    <w:rsid w:val="00CA3BCB"/>
    <w:rsid w:val="00CA3D06"/>
    <w:rsid w:val="00CA4AAE"/>
    <w:rsid w:val="00CA4EAB"/>
    <w:rsid w:val="00CA7D71"/>
    <w:rsid w:val="00CB0CC7"/>
    <w:rsid w:val="00CB1AB8"/>
    <w:rsid w:val="00CB2D6E"/>
    <w:rsid w:val="00CB4D36"/>
    <w:rsid w:val="00CB74F6"/>
    <w:rsid w:val="00CC137E"/>
    <w:rsid w:val="00CC5BB9"/>
    <w:rsid w:val="00CC5C0A"/>
    <w:rsid w:val="00CC64B0"/>
    <w:rsid w:val="00CD03A1"/>
    <w:rsid w:val="00CD06E7"/>
    <w:rsid w:val="00CD1AA8"/>
    <w:rsid w:val="00CD1C77"/>
    <w:rsid w:val="00CD2192"/>
    <w:rsid w:val="00CD246A"/>
    <w:rsid w:val="00CD4ACE"/>
    <w:rsid w:val="00CE1AB2"/>
    <w:rsid w:val="00CE49B2"/>
    <w:rsid w:val="00CE5016"/>
    <w:rsid w:val="00CE581C"/>
    <w:rsid w:val="00CE700E"/>
    <w:rsid w:val="00CF1DC0"/>
    <w:rsid w:val="00CF7065"/>
    <w:rsid w:val="00D004D6"/>
    <w:rsid w:val="00D00C4C"/>
    <w:rsid w:val="00D027B1"/>
    <w:rsid w:val="00D033CF"/>
    <w:rsid w:val="00D0405A"/>
    <w:rsid w:val="00D04DC0"/>
    <w:rsid w:val="00D115A0"/>
    <w:rsid w:val="00D131A5"/>
    <w:rsid w:val="00D16305"/>
    <w:rsid w:val="00D17358"/>
    <w:rsid w:val="00D20C28"/>
    <w:rsid w:val="00D21893"/>
    <w:rsid w:val="00D21B77"/>
    <w:rsid w:val="00D22877"/>
    <w:rsid w:val="00D24074"/>
    <w:rsid w:val="00D25069"/>
    <w:rsid w:val="00D307CE"/>
    <w:rsid w:val="00D308A3"/>
    <w:rsid w:val="00D3332F"/>
    <w:rsid w:val="00D33644"/>
    <w:rsid w:val="00D359F6"/>
    <w:rsid w:val="00D35B22"/>
    <w:rsid w:val="00D40557"/>
    <w:rsid w:val="00D44525"/>
    <w:rsid w:val="00D449F1"/>
    <w:rsid w:val="00D46056"/>
    <w:rsid w:val="00D47786"/>
    <w:rsid w:val="00D52A04"/>
    <w:rsid w:val="00D5358B"/>
    <w:rsid w:val="00D53773"/>
    <w:rsid w:val="00D55893"/>
    <w:rsid w:val="00D55AEA"/>
    <w:rsid w:val="00D56FDB"/>
    <w:rsid w:val="00D62F51"/>
    <w:rsid w:val="00D63B2F"/>
    <w:rsid w:val="00D664A0"/>
    <w:rsid w:val="00D67551"/>
    <w:rsid w:val="00D67C9D"/>
    <w:rsid w:val="00D72209"/>
    <w:rsid w:val="00D728EA"/>
    <w:rsid w:val="00D7313A"/>
    <w:rsid w:val="00D73841"/>
    <w:rsid w:val="00D7459D"/>
    <w:rsid w:val="00D75B43"/>
    <w:rsid w:val="00D76F05"/>
    <w:rsid w:val="00D7785C"/>
    <w:rsid w:val="00D82FD0"/>
    <w:rsid w:val="00D84109"/>
    <w:rsid w:val="00D84981"/>
    <w:rsid w:val="00D85483"/>
    <w:rsid w:val="00D85EC1"/>
    <w:rsid w:val="00D87800"/>
    <w:rsid w:val="00D91D81"/>
    <w:rsid w:val="00D934AA"/>
    <w:rsid w:val="00D9428D"/>
    <w:rsid w:val="00D94C9B"/>
    <w:rsid w:val="00DA063C"/>
    <w:rsid w:val="00DA4BCC"/>
    <w:rsid w:val="00DA6746"/>
    <w:rsid w:val="00DA7C9B"/>
    <w:rsid w:val="00DB0469"/>
    <w:rsid w:val="00DB08BE"/>
    <w:rsid w:val="00DB133F"/>
    <w:rsid w:val="00DB5267"/>
    <w:rsid w:val="00DB6850"/>
    <w:rsid w:val="00DC28CC"/>
    <w:rsid w:val="00DC3BC5"/>
    <w:rsid w:val="00DC3C92"/>
    <w:rsid w:val="00DC506A"/>
    <w:rsid w:val="00DC5183"/>
    <w:rsid w:val="00DC6BC1"/>
    <w:rsid w:val="00DD09CE"/>
    <w:rsid w:val="00DD5D47"/>
    <w:rsid w:val="00DD670D"/>
    <w:rsid w:val="00DD6A91"/>
    <w:rsid w:val="00DE1351"/>
    <w:rsid w:val="00DE16BB"/>
    <w:rsid w:val="00DE3E56"/>
    <w:rsid w:val="00DE7F10"/>
    <w:rsid w:val="00DF0692"/>
    <w:rsid w:val="00DF087B"/>
    <w:rsid w:val="00DF12FE"/>
    <w:rsid w:val="00DF19ED"/>
    <w:rsid w:val="00DF3A27"/>
    <w:rsid w:val="00DF7D6E"/>
    <w:rsid w:val="00E00693"/>
    <w:rsid w:val="00E00C06"/>
    <w:rsid w:val="00E02E57"/>
    <w:rsid w:val="00E06C93"/>
    <w:rsid w:val="00E0733B"/>
    <w:rsid w:val="00E07565"/>
    <w:rsid w:val="00E11CF7"/>
    <w:rsid w:val="00E12E86"/>
    <w:rsid w:val="00E13E20"/>
    <w:rsid w:val="00E16CA5"/>
    <w:rsid w:val="00E16DD9"/>
    <w:rsid w:val="00E17BAD"/>
    <w:rsid w:val="00E20936"/>
    <w:rsid w:val="00E22F29"/>
    <w:rsid w:val="00E25109"/>
    <w:rsid w:val="00E26CA5"/>
    <w:rsid w:val="00E270F6"/>
    <w:rsid w:val="00E27C70"/>
    <w:rsid w:val="00E328F9"/>
    <w:rsid w:val="00E33B0B"/>
    <w:rsid w:val="00E35083"/>
    <w:rsid w:val="00E36841"/>
    <w:rsid w:val="00E37388"/>
    <w:rsid w:val="00E42253"/>
    <w:rsid w:val="00E4640D"/>
    <w:rsid w:val="00E47A79"/>
    <w:rsid w:val="00E51F05"/>
    <w:rsid w:val="00E520E1"/>
    <w:rsid w:val="00E55E18"/>
    <w:rsid w:val="00E62306"/>
    <w:rsid w:val="00E6249C"/>
    <w:rsid w:val="00E63031"/>
    <w:rsid w:val="00E6562D"/>
    <w:rsid w:val="00E65C6B"/>
    <w:rsid w:val="00E66278"/>
    <w:rsid w:val="00E66D0A"/>
    <w:rsid w:val="00E7069F"/>
    <w:rsid w:val="00E76AA5"/>
    <w:rsid w:val="00E77D8E"/>
    <w:rsid w:val="00E80935"/>
    <w:rsid w:val="00E82BC4"/>
    <w:rsid w:val="00E86DE4"/>
    <w:rsid w:val="00E90927"/>
    <w:rsid w:val="00E947C2"/>
    <w:rsid w:val="00E956F6"/>
    <w:rsid w:val="00E97C76"/>
    <w:rsid w:val="00E97EF1"/>
    <w:rsid w:val="00EA0AA0"/>
    <w:rsid w:val="00EA15A6"/>
    <w:rsid w:val="00EA1FA8"/>
    <w:rsid w:val="00EA23BC"/>
    <w:rsid w:val="00EA2961"/>
    <w:rsid w:val="00EA4903"/>
    <w:rsid w:val="00EA6213"/>
    <w:rsid w:val="00EA6C4B"/>
    <w:rsid w:val="00EA72A4"/>
    <w:rsid w:val="00EB1012"/>
    <w:rsid w:val="00EB11BE"/>
    <w:rsid w:val="00EB360C"/>
    <w:rsid w:val="00EB62FF"/>
    <w:rsid w:val="00EC053D"/>
    <w:rsid w:val="00EC06DB"/>
    <w:rsid w:val="00EC30C4"/>
    <w:rsid w:val="00ED23B5"/>
    <w:rsid w:val="00ED2572"/>
    <w:rsid w:val="00ED2F55"/>
    <w:rsid w:val="00ED3301"/>
    <w:rsid w:val="00ED3F54"/>
    <w:rsid w:val="00ED4538"/>
    <w:rsid w:val="00ED52C3"/>
    <w:rsid w:val="00ED57D0"/>
    <w:rsid w:val="00ED664D"/>
    <w:rsid w:val="00EE0292"/>
    <w:rsid w:val="00EE0AEC"/>
    <w:rsid w:val="00EE0E0B"/>
    <w:rsid w:val="00EE1F55"/>
    <w:rsid w:val="00EE2D1E"/>
    <w:rsid w:val="00EE2D88"/>
    <w:rsid w:val="00EE3C1D"/>
    <w:rsid w:val="00EE685F"/>
    <w:rsid w:val="00EF1DB8"/>
    <w:rsid w:val="00EF23DA"/>
    <w:rsid w:val="00EF4650"/>
    <w:rsid w:val="00EF5B83"/>
    <w:rsid w:val="00EF63FF"/>
    <w:rsid w:val="00F0011B"/>
    <w:rsid w:val="00F01541"/>
    <w:rsid w:val="00F021D8"/>
    <w:rsid w:val="00F0331F"/>
    <w:rsid w:val="00F035D7"/>
    <w:rsid w:val="00F03C2C"/>
    <w:rsid w:val="00F042FB"/>
    <w:rsid w:val="00F04692"/>
    <w:rsid w:val="00F0532C"/>
    <w:rsid w:val="00F1136C"/>
    <w:rsid w:val="00F1157D"/>
    <w:rsid w:val="00F14052"/>
    <w:rsid w:val="00F143B3"/>
    <w:rsid w:val="00F145AF"/>
    <w:rsid w:val="00F14FAF"/>
    <w:rsid w:val="00F16D1D"/>
    <w:rsid w:val="00F212F7"/>
    <w:rsid w:val="00F2155F"/>
    <w:rsid w:val="00F22672"/>
    <w:rsid w:val="00F244B0"/>
    <w:rsid w:val="00F24FD3"/>
    <w:rsid w:val="00F26C18"/>
    <w:rsid w:val="00F27656"/>
    <w:rsid w:val="00F3049D"/>
    <w:rsid w:val="00F30FD4"/>
    <w:rsid w:val="00F310BA"/>
    <w:rsid w:val="00F32515"/>
    <w:rsid w:val="00F33F4A"/>
    <w:rsid w:val="00F3469A"/>
    <w:rsid w:val="00F3510B"/>
    <w:rsid w:val="00F3567D"/>
    <w:rsid w:val="00F36DDB"/>
    <w:rsid w:val="00F37E6F"/>
    <w:rsid w:val="00F40CBE"/>
    <w:rsid w:val="00F467B5"/>
    <w:rsid w:val="00F47302"/>
    <w:rsid w:val="00F4789A"/>
    <w:rsid w:val="00F50B00"/>
    <w:rsid w:val="00F50D94"/>
    <w:rsid w:val="00F5185A"/>
    <w:rsid w:val="00F530EC"/>
    <w:rsid w:val="00F53BD1"/>
    <w:rsid w:val="00F609FF"/>
    <w:rsid w:val="00F60AEE"/>
    <w:rsid w:val="00F664EE"/>
    <w:rsid w:val="00F66D3B"/>
    <w:rsid w:val="00F70B49"/>
    <w:rsid w:val="00F70FCA"/>
    <w:rsid w:val="00F71139"/>
    <w:rsid w:val="00F74316"/>
    <w:rsid w:val="00F76467"/>
    <w:rsid w:val="00F76A29"/>
    <w:rsid w:val="00F8081C"/>
    <w:rsid w:val="00F810D5"/>
    <w:rsid w:val="00F824B0"/>
    <w:rsid w:val="00F82C3B"/>
    <w:rsid w:val="00F82D76"/>
    <w:rsid w:val="00F83ED8"/>
    <w:rsid w:val="00F84FAE"/>
    <w:rsid w:val="00F8515B"/>
    <w:rsid w:val="00F87856"/>
    <w:rsid w:val="00F9095A"/>
    <w:rsid w:val="00F923D3"/>
    <w:rsid w:val="00F92DCA"/>
    <w:rsid w:val="00F93BD6"/>
    <w:rsid w:val="00F95B0B"/>
    <w:rsid w:val="00F96EFE"/>
    <w:rsid w:val="00FA4CD7"/>
    <w:rsid w:val="00FA543F"/>
    <w:rsid w:val="00FA56FD"/>
    <w:rsid w:val="00FA74B4"/>
    <w:rsid w:val="00FA7FE1"/>
    <w:rsid w:val="00FB01E1"/>
    <w:rsid w:val="00FB1779"/>
    <w:rsid w:val="00FB304C"/>
    <w:rsid w:val="00FB5040"/>
    <w:rsid w:val="00FB796F"/>
    <w:rsid w:val="00FC027F"/>
    <w:rsid w:val="00FC032C"/>
    <w:rsid w:val="00FC103C"/>
    <w:rsid w:val="00FC11AF"/>
    <w:rsid w:val="00FC1BD7"/>
    <w:rsid w:val="00FC2B56"/>
    <w:rsid w:val="00FC2DC9"/>
    <w:rsid w:val="00FC4178"/>
    <w:rsid w:val="00FD0734"/>
    <w:rsid w:val="00FD098B"/>
    <w:rsid w:val="00FD1AED"/>
    <w:rsid w:val="00FD21D3"/>
    <w:rsid w:val="00FD26EC"/>
    <w:rsid w:val="00FD2FBD"/>
    <w:rsid w:val="00FD35F4"/>
    <w:rsid w:val="00FD3BCC"/>
    <w:rsid w:val="00FD473D"/>
    <w:rsid w:val="00FD5E1A"/>
    <w:rsid w:val="00FD6182"/>
    <w:rsid w:val="00FD76A9"/>
    <w:rsid w:val="00FE1916"/>
    <w:rsid w:val="00FE21B5"/>
    <w:rsid w:val="00FE21D2"/>
    <w:rsid w:val="00FE5B2B"/>
    <w:rsid w:val="00FE5F55"/>
    <w:rsid w:val="00FE70BA"/>
    <w:rsid w:val="00FE740A"/>
    <w:rsid w:val="00FE777D"/>
    <w:rsid w:val="00FF2D40"/>
    <w:rsid w:val="00FF385E"/>
    <w:rsid w:val="00FF441C"/>
    <w:rsid w:val="00FF5870"/>
    <w:rsid w:val="00FF60A2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2F40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6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6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958"/>
  </w:style>
  <w:style w:type="paragraph" w:styleId="Footer">
    <w:name w:val="footer"/>
    <w:basedOn w:val="Normal"/>
    <w:link w:val="FooterChar"/>
    <w:uiPriority w:val="99"/>
    <w:unhideWhenUsed/>
    <w:rsid w:val="006B6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958"/>
  </w:style>
  <w:style w:type="paragraph" w:styleId="BalloonText">
    <w:name w:val="Balloon Text"/>
    <w:basedOn w:val="Normal"/>
    <w:link w:val="BalloonTextChar"/>
    <w:uiPriority w:val="99"/>
    <w:semiHidden/>
    <w:unhideWhenUsed/>
    <w:rsid w:val="00E17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BA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B30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0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0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04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6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6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958"/>
  </w:style>
  <w:style w:type="paragraph" w:styleId="Footer">
    <w:name w:val="footer"/>
    <w:basedOn w:val="Normal"/>
    <w:link w:val="FooterChar"/>
    <w:uiPriority w:val="99"/>
    <w:unhideWhenUsed/>
    <w:rsid w:val="006B6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958"/>
  </w:style>
  <w:style w:type="paragraph" w:styleId="BalloonText">
    <w:name w:val="Balloon Text"/>
    <w:basedOn w:val="Normal"/>
    <w:link w:val="BalloonTextChar"/>
    <w:uiPriority w:val="99"/>
    <w:semiHidden/>
    <w:unhideWhenUsed/>
    <w:rsid w:val="00E17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BA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B30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0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0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0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2639</Words>
  <Characters>15044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Iskra Pankova</cp:lastModifiedBy>
  <cp:revision>2</cp:revision>
  <dcterms:created xsi:type="dcterms:W3CDTF">2022-04-06T12:36:00Z</dcterms:created>
  <dcterms:modified xsi:type="dcterms:W3CDTF">2022-04-06T12:36:00Z</dcterms:modified>
</cp:coreProperties>
</file>