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32" w:rsidRDefault="00AF55CE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eastAsia="bg-BG"/>
        </w:rPr>
        <w:drawing>
          <wp:inline distT="0" distB="0" distL="0" distR="0">
            <wp:extent cx="776839" cy="6674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eastAsia="bg-BG"/>
        </w:rPr>
        <w:drawing>
          <wp:inline distT="0" distB="0" distL="0" distR="0">
            <wp:extent cx="1278444" cy="73152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254525" cy="78476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116" w:rsidRDefault="00FE7116">
      <w:pPr>
        <w:pStyle w:val="BodyText"/>
        <w:spacing w:before="8"/>
        <w:ind w:left="3690" w:firstLine="0"/>
        <w:jc w:val="left"/>
      </w:pPr>
    </w:p>
    <w:p w:rsidR="00EE0032" w:rsidRDefault="00AF55CE">
      <w:pPr>
        <w:pStyle w:val="BodyText"/>
        <w:spacing w:before="8"/>
        <w:ind w:left="3690" w:firstLine="0"/>
        <w:jc w:val="left"/>
      </w:pPr>
      <w:bookmarkStart w:id="0" w:name="_GoBack"/>
      <w:bookmarkEnd w:id="0"/>
      <w:r>
        <w:t>Приложение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към</w:t>
      </w:r>
      <w:r>
        <w:rPr>
          <w:spacing w:val="2"/>
        </w:rPr>
        <w:t xml:space="preserve"> </w:t>
      </w:r>
      <w:r>
        <w:t>Заповед</w:t>
      </w:r>
      <w:r>
        <w:rPr>
          <w:spacing w:val="-2"/>
        </w:rPr>
        <w:t xml:space="preserve"> </w:t>
      </w:r>
      <w:r>
        <w:t>№ РД09-337</w:t>
      </w:r>
      <w:r>
        <w:rPr>
          <w:spacing w:val="-4"/>
        </w:rPr>
        <w:t xml:space="preserve"> </w:t>
      </w:r>
      <w:r>
        <w:t>от 02.04.2020</w:t>
      </w:r>
      <w:r>
        <w:rPr>
          <w:spacing w:val="-3"/>
        </w:rPr>
        <w:t xml:space="preserve"> </w:t>
      </w:r>
      <w:r>
        <w:t>г.</w:t>
      </w:r>
    </w:p>
    <w:p w:rsidR="002107F0" w:rsidRDefault="002107F0">
      <w:pPr>
        <w:pStyle w:val="BodyText"/>
        <w:spacing w:before="8"/>
        <w:ind w:left="3690" w:firstLine="0"/>
        <w:jc w:val="left"/>
      </w:pPr>
      <w:r w:rsidRPr="002107F0">
        <w:rPr>
          <w:bCs/>
        </w:rPr>
        <w:t xml:space="preserve">изменена със Заповед № </w:t>
      </w:r>
      <w:r w:rsidR="00204663" w:rsidRPr="00204663">
        <w:rPr>
          <w:bCs/>
        </w:rPr>
        <w:t>РД09-385/ 29.03.2022 г.</w:t>
      </w:r>
    </w:p>
    <w:p w:rsidR="00EE0032" w:rsidRDefault="00EE0032">
      <w:pPr>
        <w:pStyle w:val="BodyText"/>
        <w:spacing w:before="6"/>
        <w:ind w:left="0" w:firstLine="0"/>
        <w:jc w:val="left"/>
        <w:rPr>
          <w:sz w:val="31"/>
        </w:rPr>
      </w:pPr>
    </w:p>
    <w:p w:rsidR="00EE0032" w:rsidRDefault="00AF55CE">
      <w:pPr>
        <w:spacing w:before="1"/>
        <w:ind w:left="290" w:right="551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ЗЕМЕДЕЛИЕТО,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ХРАНИТЕ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ГОРИТЕ</w:t>
      </w:r>
    </w:p>
    <w:p w:rsidR="00EE0032" w:rsidRDefault="00EE0032">
      <w:pPr>
        <w:pStyle w:val="BodyText"/>
        <w:spacing w:before="1"/>
        <w:ind w:left="0" w:firstLine="0"/>
        <w:jc w:val="left"/>
        <w:rPr>
          <w:b/>
          <w:sz w:val="31"/>
        </w:rPr>
      </w:pPr>
    </w:p>
    <w:p w:rsidR="00EE0032" w:rsidRDefault="00AF55CE">
      <w:pPr>
        <w:ind w:left="290" w:right="543"/>
        <w:jc w:val="center"/>
        <w:rPr>
          <w:b/>
          <w:sz w:val="24"/>
        </w:rPr>
      </w:pPr>
      <w:r>
        <w:rPr>
          <w:b/>
          <w:sz w:val="24"/>
        </w:rPr>
        <w:t>Програма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 райони 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2014-2020</w:t>
      </w: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spacing w:before="7"/>
        <w:ind w:left="0" w:firstLine="0"/>
        <w:jc w:val="left"/>
        <w:rPr>
          <w:b/>
          <w:sz w:val="34"/>
        </w:rPr>
      </w:pPr>
    </w:p>
    <w:p w:rsidR="00EE0032" w:rsidRDefault="00AF55CE">
      <w:pPr>
        <w:ind w:left="290" w:right="546"/>
        <w:jc w:val="center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ОДОБРЕНИ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ПРОЕКТИ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1A20E5">
      <w:pPr>
        <w:pStyle w:val="BodyText"/>
        <w:spacing w:before="1"/>
        <w:ind w:left="0" w:firstLine="0"/>
        <w:jc w:val="left"/>
        <w:rPr>
          <w:b/>
          <w:sz w:val="2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8" type="#_x0000_t202" style="position:absolute;margin-left:57.15pt;margin-top:15.75pt;width:494.65pt;height:80.45pt;z-index:-15728640;mso-wrap-distance-left:0;mso-wrap-distance-right:0;mso-position-horizontal-relative:page" fillcolor="#dbe4f0" strokecolor="#1f487c" strokeweight=".33864mm">
            <v:textbox inset="0,0,0,0">
              <w:txbxContent>
                <w:p w:rsidR="00EE0032" w:rsidRDefault="00EE0032">
                  <w:pPr>
                    <w:pStyle w:val="BodyText"/>
                    <w:spacing w:before="8"/>
                    <w:ind w:left="0" w:firstLine="0"/>
                    <w:jc w:val="left"/>
                    <w:rPr>
                      <w:b/>
                      <w:sz w:val="27"/>
                    </w:rPr>
                  </w:pPr>
                </w:p>
                <w:p w:rsidR="00EE0032" w:rsidRDefault="00AF55CE">
                  <w:pPr>
                    <w:spacing w:line="276" w:lineRule="auto"/>
                    <w:ind w:left="115" w:right="119" w:firstLine="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№ BG06RDNP001-4.011 „Проектни предложения от сдружения за напояване и други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юридически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лица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възстановяване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съществуващи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хидромелиоративни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съоръжения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напояване“</w:t>
                  </w:r>
                </w:p>
              </w:txbxContent>
            </v:textbox>
            <w10:wrap type="topAndBottom" anchorx="page"/>
          </v:shape>
        </w:pict>
      </w: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spacing w:before="10"/>
        <w:ind w:left="0" w:firstLine="0"/>
        <w:jc w:val="left"/>
        <w:rPr>
          <w:b/>
        </w:rPr>
      </w:pPr>
    </w:p>
    <w:p w:rsidR="00EE0032" w:rsidRDefault="00AF55CE">
      <w:pPr>
        <w:spacing w:before="90" w:line="276" w:lineRule="auto"/>
        <w:ind w:left="290" w:right="56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подмярка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„Подкрепа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инвестиции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инфраструктура, свързана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развитието,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модернизирането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адаптирането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стопанство“</w:t>
      </w:r>
    </w:p>
    <w:p w:rsidR="00EE0032" w:rsidRDefault="00AF55CE">
      <w:pPr>
        <w:spacing w:line="275" w:lineRule="exact"/>
        <w:ind w:left="2321" w:right="2580"/>
        <w:jc w:val="center"/>
        <w:rPr>
          <w:b/>
          <w:sz w:val="24"/>
        </w:rPr>
      </w:pPr>
      <w:r>
        <w:rPr>
          <w:b/>
          <w:sz w:val="24"/>
        </w:rPr>
        <w:t>от мярка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„Инвестиции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активи“</w:t>
      </w:r>
    </w:p>
    <w:p w:rsidR="00EE0032" w:rsidRDefault="00AF55CE">
      <w:pPr>
        <w:spacing w:before="41"/>
        <w:ind w:left="290" w:right="545"/>
        <w:jc w:val="center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Програма 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2014-2020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</w:p>
    <w:p w:rsidR="00EE0032" w:rsidRDefault="00AF55CE">
      <w:pPr>
        <w:spacing w:before="41"/>
        <w:ind w:left="290" w:right="551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проектни предложения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предоставяне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безвъзмездна финансова помощ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6"/>
        </w:rPr>
      </w:pPr>
    </w:p>
    <w:p w:rsidR="00EE0032" w:rsidRDefault="00EE0032">
      <w:pPr>
        <w:pStyle w:val="BodyText"/>
        <w:spacing w:before="9"/>
        <w:ind w:left="0" w:firstLine="0"/>
        <w:jc w:val="left"/>
        <w:rPr>
          <w:b/>
          <w:sz w:val="37"/>
        </w:rPr>
      </w:pPr>
    </w:p>
    <w:p w:rsidR="00EE0032" w:rsidRDefault="00AF55CE">
      <w:pPr>
        <w:spacing w:line="276" w:lineRule="auto"/>
        <w:ind w:left="2629" w:right="1990" w:hanging="1450"/>
        <w:rPr>
          <w:b/>
          <w:sz w:val="24"/>
        </w:rPr>
      </w:pPr>
      <w:r>
        <w:rPr>
          <w:b/>
          <w:sz w:val="24"/>
        </w:rPr>
        <w:t>Европейският земеделски фонд за развитие на селските райони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Европа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инвестира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селските райони</w:t>
      </w:r>
    </w:p>
    <w:p w:rsidR="00EE0032" w:rsidRDefault="00AF55CE">
      <w:pPr>
        <w:pStyle w:val="BodyText"/>
        <w:ind w:left="2994" w:firstLine="0"/>
        <w:jc w:val="left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2456651" cy="15668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651" cy="15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Default="00EE0032">
      <w:pPr>
        <w:rPr>
          <w:sz w:val="20"/>
        </w:rPr>
        <w:sectPr w:rsidR="00EE0032">
          <w:type w:val="continuous"/>
          <w:pgSz w:w="11910" w:h="16840"/>
          <w:pgMar w:top="400" w:right="760" w:bottom="280" w:left="1020" w:header="708" w:footer="708" w:gutter="0"/>
          <w:cols w:space="708"/>
        </w:sectPr>
      </w:pPr>
    </w:p>
    <w:p w:rsidR="00EE0032" w:rsidRDefault="00AF55CE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eastAsia="bg-BG"/>
        </w:rPr>
        <w:lastRenderedPageBreak/>
        <w:drawing>
          <wp:inline distT="0" distB="0" distL="0" distR="0">
            <wp:extent cx="776839" cy="667416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eastAsia="bg-BG"/>
        </w:rPr>
        <w:drawing>
          <wp:inline distT="0" distB="0" distL="0" distR="0">
            <wp:extent cx="1278444" cy="731520"/>
            <wp:effectExtent l="0" t="0" r="0" b="0"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254525" cy="784764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3"/>
        </w:rPr>
      </w:pPr>
    </w:p>
    <w:p w:rsidR="00EE0032" w:rsidRDefault="00AF55CE">
      <w:pPr>
        <w:spacing w:before="87"/>
        <w:ind w:left="113"/>
        <w:rPr>
          <w:b/>
          <w:sz w:val="28"/>
        </w:rPr>
      </w:pPr>
      <w:r>
        <w:rPr>
          <w:b/>
          <w:color w:val="365F91"/>
          <w:sz w:val="28"/>
        </w:rPr>
        <w:t>Съдържание</w:t>
      </w:r>
    </w:p>
    <w:sdt>
      <w:sdtPr>
        <w:id w:val="1975478729"/>
        <w:docPartObj>
          <w:docPartGallery w:val="Table of Contents"/>
          <w:docPartUnique/>
        </w:docPartObj>
      </w:sdtPr>
      <w:sdtEndPr/>
      <w:sdtContent>
        <w:p w:rsidR="00EE0032" w:rsidRDefault="001A20E5">
          <w:pPr>
            <w:pStyle w:val="TOC1"/>
            <w:tabs>
              <w:tab w:val="left" w:leader="dot" w:pos="9625"/>
            </w:tabs>
          </w:pPr>
          <w:hyperlink w:anchor="_bookmark0" w:history="1">
            <w:r w:rsidR="00AF55CE">
              <w:t>А.</w:t>
            </w:r>
            <w:r w:rsidR="00AF55CE">
              <w:rPr>
                <w:spacing w:val="-1"/>
              </w:rPr>
              <w:t xml:space="preserve"> </w:t>
            </w:r>
            <w:r w:rsidR="00AF55CE">
              <w:t>Техническо</w:t>
            </w:r>
            <w:r w:rsidR="00AF55CE">
              <w:rPr>
                <w:spacing w:val="4"/>
              </w:rPr>
              <w:t xml:space="preserve"> </w:t>
            </w:r>
            <w:r w:rsidR="00AF55CE">
              <w:t>изпълнение</w:t>
            </w:r>
            <w:r w:rsidR="00AF55CE">
              <w:rPr>
                <w:spacing w:val="-3"/>
              </w:rPr>
              <w:t xml:space="preserve"> </w:t>
            </w:r>
            <w:r w:rsidR="00AF55CE">
              <w:t>на</w:t>
            </w:r>
            <w:r w:rsidR="00AF55CE">
              <w:rPr>
                <w:spacing w:val="-8"/>
              </w:rPr>
              <w:t xml:space="preserve"> </w:t>
            </w:r>
            <w:r w:rsidR="00AF55CE">
              <w:t>проектите:</w:t>
            </w:r>
            <w:r w:rsidR="00AF55CE">
              <w:tab/>
              <w:t>2</w:t>
            </w:r>
          </w:hyperlink>
        </w:p>
        <w:p w:rsidR="00EE0032" w:rsidRDefault="001A20E5">
          <w:pPr>
            <w:pStyle w:val="TOC2"/>
            <w:tabs>
              <w:tab w:val="left" w:leader="dot" w:pos="9625"/>
            </w:tabs>
            <w:spacing w:before="141"/>
          </w:pPr>
          <w:hyperlink w:anchor="_bookmark1" w:history="1">
            <w:r w:rsidR="00AF55CE">
              <w:t>Раздел</w:t>
            </w:r>
            <w:r w:rsidR="00AF55CE">
              <w:rPr>
                <w:spacing w:val="-1"/>
              </w:rPr>
              <w:t xml:space="preserve"> </w:t>
            </w:r>
            <w:r w:rsidR="00AF55CE">
              <w:t>I.</w:t>
            </w:r>
            <w:r w:rsidR="00AF55CE">
              <w:rPr>
                <w:spacing w:val="-3"/>
              </w:rPr>
              <w:t xml:space="preserve"> </w:t>
            </w:r>
            <w:r w:rsidR="00AF55CE">
              <w:t>Срок</w:t>
            </w:r>
            <w:r w:rsidR="00AF55CE">
              <w:rPr>
                <w:spacing w:val="-6"/>
              </w:rPr>
              <w:t xml:space="preserve"> </w:t>
            </w:r>
            <w:r w:rsidR="00AF55CE">
              <w:t>за</w:t>
            </w:r>
            <w:r w:rsidR="00AF55CE">
              <w:rPr>
                <w:spacing w:val="-2"/>
              </w:rPr>
              <w:t xml:space="preserve"> </w:t>
            </w:r>
            <w:r w:rsidR="00AF55CE">
              <w:t>изпълнение</w:t>
            </w:r>
            <w:r w:rsidR="00AF55CE">
              <w:rPr>
                <w:spacing w:val="-6"/>
              </w:rPr>
              <w:t xml:space="preserve"> </w:t>
            </w:r>
            <w:r w:rsidR="00AF55CE">
              <w:t>на</w:t>
            </w:r>
            <w:r w:rsidR="00AF55CE">
              <w:rPr>
                <w:spacing w:val="-6"/>
              </w:rPr>
              <w:t xml:space="preserve"> </w:t>
            </w:r>
            <w:r w:rsidR="00AF55CE">
              <w:t>одобрения</w:t>
            </w:r>
            <w:r w:rsidR="00AF55CE">
              <w:rPr>
                <w:spacing w:val="-5"/>
              </w:rPr>
              <w:t xml:space="preserve"> </w:t>
            </w:r>
            <w:r w:rsidR="00AF55CE">
              <w:t>проект и срок</w:t>
            </w:r>
            <w:r w:rsidR="00AF55CE">
              <w:rPr>
                <w:spacing w:val="-2"/>
              </w:rPr>
              <w:t xml:space="preserve"> </w:t>
            </w:r>
            <w:r w:rsidR="00AF55CE">
              <w:t>за</w:t>
            </w:r>
            <w:r w:rsidR="00AF55CE">
              <w:rPr>
                <w:spacing w:val="-6"/>
              </w:rPr>
              <w:t xml:space="preserve"> </w:t>
            </w:r>
            <w:r w:rsidR="00AF55CE">
              <w:t>мониторинг</w:t>
            </w:r>
            <w:r w:rsidR="00AF55CE">
              <w:tab/>
              <w:t>2</w:t>
            </w:r>
          </w:hyperlink>
        </w:p>
        <w:p w:rsidR="00EE0032" w:rsidRDefault="001A20E5">
          <w:pPr>
            <w:pStyle w:val="TOC2"/>
            <w:tabs>
              <w:tab w:val="left" w:leader="dot" w:pos="9625"/>
            </w:tabs>
            <w:spacing w:line="362" w:lineRule="auto"/>
            <w:ind w:right="376"/>
          </w:pPr>
          <w:hyperlink w:anchor="_bookmark2" w:history="1">
            <w:r w:rsidR="00AF55CE">
              <w:t>Раздел II Критерии за допустимост, ангажименти и други задължения на бенефициентите 2</w:t>
            </w:r>
          </w:hyperlink>
          <w:r w:rsidR="00AF55CE">
            <w:rPr>
              <w:spacing w:val="-57"/>
            </w:rPr>
            <w:t xml:space="preserve"> </w:t>
          </w:r>
          <w:hyperlink w:anchor="_bookmark3" w:history="1">
            <w:r w:rsidR="00AF55CE">
              <w:t>Раздел</w:t>
            </w:r>
            <w:r w:rsidR="00AF55CE">
              <w:rPr>
                <w:spacing w:val="-1"/>
              </w:rPr>
              <w:t xml:space="preserve"> </w:t>
            </w:r>
            <w:r w:rsidR="00AF55CE">
              <w:t>III. Права</w:t>
            </w:r>
            <w:r w:rsidR="00AF55CE">
              <w:rPr>
                <w:spacing w:val="-7"/>
              </w:rPr>
              <w:t xml:space="preserve"> </w:t>
            </w:r>
            <w:r w:rsidR="00AF55CE">
              <w:t>и</w:t>
            </w:r>
            <w:r w:rsidR="00AF55CE">
              <w:rPr>
                <w:spacing w:val="-5"/>
              </w:rPr>
              <w:t xml:space="preserve"> </w:t>
            </w:r>
            <w:r w:rsidR="00AF55CE">
              <w:t>задължения</w:t>
            </w:r>
            <w:r w:rsidR="00AF55CE">
              <w:rPr>
                <w:spacing w:val="-6"/>
              </w:rPr>
              <w:t xml:space="preserve"> </w:t>
            </w:r>
            <w:r w:rsidR="00AF55CE">
              <w:t>на</w:t>
            </w:r>
            <w:r w:rsidR="00AF55CE">
              <w:rPr>
                <w:spacing w:val="-3"/>
              </w:rPr>
              <w:t xml:space="preserve"> </w:t>
            </w:r>
            <w:r w:rsidR="00AF55CE">
              <w:t>бенефициентите:</w:t>
            </w:r>
            <w:r w:rsidR="00AF55CE">
              <w:tab/>
              <w:t>3</w:t>
            </w:r>
          </w:hyperlink>
        </w:p>
        <w:p w:rsidR="00EE0032" w:rsidRDefault="001A20E5">
          <w:pPr>
            <w:pStyle w:val="TOC2"/>
            <w:tabs>
              <w:tab w:val="left" w:leader="dot" w:pos="9505"/>
            </w:tabs>
            <w:spacing w:before="2"/>
          </w:pPr>
          <w:hyperlink w:anchor="_bookmark4" w:history="1">
            <w:r w:rsidR="00AF55CE">
              <w:t>Раздел</w:t>
            </w:r>
            <w:r w:rsidR="00AF55CE">
              <w:rPr>
                <w:spacing w:val="1"/>
              </w:rPr>
              <w:t xml:space="preserve"> </w:t>
            </w:r>
            <w:r w:rsidR="00AF55CE">
              <w:t>IV.</w:t>
            </w:r>
            <w:r w:rsidR="00AF55CE">
              <w:rPr>
                <w:spacing w:val="2"/>
              </w:rPr>
              <w:t xml:space="preserve"> </w:t>
            </w:r>
            <w:r w:rsidR="00AF55CE">
              <w:t>Права</w:t>
            </w:r>
            <w:r w:rsidR="00AF55CE">
              <w:rPr>
                <w:spacing w:val="-1"/>
              </w:rPr>
              <w:t xml:space="preserve"> </w:t>
            </w:r>
            <w:r w:rsidR="00AF55CE">
              <w:t>и</w:t>
            </w:r>
            <w:r w:rsidR="00AF55CE">
              <w:rPr>
                <w:spacing w:val="-3"/>
              </w:rPr>
              <w:t xml:space="preserve"> </w:t>
            </w:r>
            <w:r w:rsidR="00AF55CE">
              <w:t>задължения</w:t>
            </w:r>
            <w:r w:rsidR="00AF55CE">
              <w:rPr>
                <w:spacing w:val="-5"/>
              </w:rPr>
              <w:t xml:space="preserve"> </w:t>
            </w:r>
            <w:r w:rsidR="00AF55CE">
              <w:t>на</w:t>
            </w:r>
            <w:r w:rsidR="00AF55CE">
              <w:rPr>
                <w:spacing w:val="-1"/>
              </w:rPr>
              <w:t xml:space="preserve"> </w:t>
            </w:r>
            <w:r w:rsidR="00AF55CE">
              <w:t>УО</w:t>
            </w:r>
            <w:r w:rsidR="00AF55CE">
              <w:rPr>
                <w:spacing w:val="-4"/>
              </w:rPr>
              <w:t xml:space="preserve"> </w:t>
            </w:r>
            <w:r w:rsidR="00AF55CE">
              <w:t>на</w:t>
            </w:r>
            <w:r w:rsidR="00AF55CE">
              <w:rPr>
                <w:spacing w:val="-1"/>
              </w:rPr>
              <w:t xml:space="preserve"> </w:t>
            </w:r>
            <w:r w:rsidR="00AF55CE">
              <w:t>ПРСР</w:t>
            </w:r>
            <w:r w:rsidR="00AF55CE">
              <w:rPr>
                <w:spacing w:val="-3"/>
              </w:rPr>
              <w:t xml:space="preserve"> </w:t>
            </w:r>
            <w:r w:rsidR="00AF55CE">
              <w:t>2014</w:t>
            </w:r>
            <w:r w:rsidR="00AF55CE">
              <w:rPr>
                <w:spacing w:val="6"/>
              </w:rPr>
              <w:t xml:space="preserve"> </w:t>
            </w:r>
            <w:r w:rsidR="00AF55CE">
              <w:t>– 2020</w:t>
            </w:r>
            <w:r w:rsidR="00AF55CE">
              <w:rPr>
                <w:spacing w:val="-5"/>
              </w:rPr>
              <w:t xml:space="preserve"> </w:t>
            </w:r>
            <w:r w:rsidR="00AF55CE">
              <w:t>г</w:t>
            </w:r>
            <w:r w:rsidR="00AF55CE">
              <w:tab/>
              <w:t>13</w:t>
            </w:r>
          </w:hyperlink>
        </w:p>
        <w:p w:rsidR="00EE0032" w:rsidRDefault="001A20E5">
          <w:pPr>
            <w:pStyle w:val="TOC2"/>
            <w:tabs>
              <w:tab w:val="left" w:leader="dot" w:pos="9505"/>
            </w:tabs>
          </w:pPr>
          <w:hyperlink w:anchor="_bookmark5" w:history="1">
            <w:r w:rsidR="00AF55CE">
              <w:t>Раздел</w:t>
            </w:r>
            <w:r w:rsidR="00AF55CE">
              <w:rPr>
                <w:spacing w:val="1"/>
              </w:rPr>
              <w:t xml:space="preserve"> </w:t>
            </w:r>
            <w:r w:rsidR="00AF55CE">
              <w:t>V.</w:t>
            </w:r>
            <w:r w:rsidR="00AF55CE">
              <w:rPr>
                <w:spacing w:val="3"/>
              </w:rPr>
              <w:t xml:space="preserve"> </w:t>
            </w:r>
            <w:r w:rsidR="00AF55CE">
              <w:t>Права</w:t>
            </w:r>
            <w:r w:rsidR="00AF55CE">
              <w:rPr>
                <w:spacing w:val="-6"/>
              </w:rPr>
              <w:t xml:space="preserve"> </w:t>
            </w:r>
            <w:r w:rsidR="00AF55CE">
              <w:t>и</w:t>
            </w:r>
            <w:r w:rsidR="00AF55CE">
              <w:rPr>
                <w:spacing w:val="-3"/>
              </w:rPr>
              <w:t xml:space="preserve"> </w:t>
            </w:r>
            <w:r w:rsidR="00AF55CE">
              <w:t>задължения</w:t>
            </w:r>
            <w:r w:rsidR="00AF55CE">
              <w:rPr>
                <w:spacing w:val="-4"/>
              </w:rPr>
              <w:t xml:space="preserve"> </w:t>
            </w:r>
            <w:r w:rsidR="00AF55CE">
              <w:t>на</w:t>
            </w:r>
            <w:r w:rsidR="00AF55CE">
              <w:rPr>
                <w:spacing w:val="-1"/>
              </w:rPr>
              <w:t xml:space="preserve"> </w:t>
            </w:r>
            <w:r w:rsidR="00AF55CE">
              <w:t>ДФЗ</w:t>
            </w:r>
            <w:r w:rsidR="00AF55CE">
              <w:rPr>
                <w:spacing w:val="1"/>
              </w:rPr>
              <w:t xml:space="preserve"> </w:t>
            </w:r>
            <w:r w:rsidR="00AF55CE">
              <w:t>–</w:t>
            </w:r>
            <w:r w:rsidR="00AF55CE">
              <w:rPr>
                <w:spacing w:val="1"/>
              </w:rPr>
              <w:t xml:space="preserve"> </w:t>
            </w:r>
            <w:r w:rsidR="00AF55CE">
              <w:t>РА</w:t>
            </w:r>
            <w:r w:rsidR="00AF55CE">
              <w:tab/>
              <w:t>13</w:t>
            </w:r>
          </w:hyperlink>
        </w:p>
        <w:p w:rsidR="00EE0032" w:rsidRDefault="001A20E5">
          <w:pPr>
            <w:pStyle w:val="TOC2"/>
            <w:tabs>
              <w:tab w:val="left" w:leader="dot" w:pos="9505"/>
            </w:tabs>
            <w:spacing w:before="141"/>
          </w:pPr>
          <w:hyperlink w:anchor="_bookmark6" w:history="1">
            <w:r w:rsidR="00AF55CE">
              <w:t>Раздел</w:t>
            </w:r>
            <w:r w:rsidR="00AF55CE">
              <w:rPr>
                <w:spacing w:val="-2"/>
              </w:rPr>
              <w:t xml:space="preserve"> </w:t>
            </w:r>
            <w:r w:rsidR="00AF55CE">
              <w:t>VI. Административен</w:t>
            </w:r>
            <w:r w:rsidR="00AF55CE">
              <w:rPr>
                <w:spacing w:val="-2"/>
              </w:rPr>
              <w:t xml:space="preserve"> </w:t>
            </w:r>
            <w:r w:rsidR="00AF55CE">
              <w:t>договор</w:t>
            </w:r>
            <w:r w:rsidR="00AF55CE">
              <w:tab/>
              <w:t>15</w:t>
            </w:r>
          </w:hyperlink>
        </w:p>
        <w:p w:rsidR="00EE0032" w:rsidRDefault="001A20E5">
          <w:pPr>
            <w:pStyle w:val="TOC2"/>
            <w:tabs>
              <w:tab w:val="left" w:leader="dot" w:pos="9505"/>
            </w:tabs>
            <w:spacing w:line="276" w:lineRule="auto"/>
            <w:ind w:right="376"/>
          </w:pPr>
          <w:hyperlink w:anchor="_bookmark7" w:history="1">
            <w:r w:rsidR="00AF55CE">
              <w:t>Раздел VII. Контрол за спазване на критериите за допустимост, ангажименти и други</w:t>
            </w:r>
          </w:hyperlink>
          <w:r w:rsidR="00AF55CE">
            <w:rPr>
              <w:spacing w:val="1"/>
            </w:rPr>
            <w:t xml:space="preserve"> </w:t>
          </w:r>
          <w:hyperlink w:anchor="_bookmark7" w:history="1">
            <w:r w:rsidR="00AF55CE">
              <w:t>задължения</w:t>
            </w:r>
            <w:r w:rsidR="00AF55CE">
              <w:rPr>
                <w:spacing w:val="-1"/>
              </w:rPr>
              <w:t xml:space="preserve"> </w:t>
            </w:r>
            <w:r w:rsidR="00AF55CE">
              <w:t>на</w:t>
            </w:r>
            <w:r w:rsidR="00AF55CE">
              <w:rPr>
                <w:spacing w:val="-7"/>
              </w:rPr>
              <w:t xml:space="preserve"> </w:t>
            </w:r>
            <w:r w:rsidR="00AF55CE">
              <w:t>бенефициентите</w:t>
            </w:r>
            <w:r w:rsidR="00AF55CE">
              <w:rPr>
                <w:spacing w:val="-6"/>
              </w:rPr>
              <w:t xml:space="preserve"> </w:t>
            </w:r>
            <w:r w:rsidR="00AF55CE">
              <w:t>и</w:t>
            </w:r>
            <w:r w:rsidR="00AF55CE">
              <w:rPr>
                <w:spacing w:val="-5"/>
              </w:rPr>
              <w:t xml:space="preserve"> </w:t>
            </w:r>
            <w:r w:rsidR="00AF55CE">
              <w:t>отговорност</w:t>
            </w:r>
            <w:r w:rsidR="00AF55CE">
              <w:rPr>
                <w:spacing w:val="-9"/>
              </w:rPr>
              <w:t xml:space="preserve"> </w:t>
            </w:r>
            <w:r w:rsidR="00AF55CE">
              <w:t>при установено</w:t>
            </w:r>
            <w:r w:rsidR="00AF55CE">
              <w:rPr>
                <w:spacing w:val="-1"/>
              </w:rPr>
              <w:t xml:space="preserve"> </w:t>
            </w:r>
            <w:r w:rsidR="00AF55CE">
              <w:t>неспазване</w:t>
            </w:r>
            <w:r w:rsidR="00AF55CE">
              <w:tab/>
              <w:t>16</w:t>
            </w:r>
          </w:hyperlink>
        </w:p>
        <w:p w:rsidR="00EE0032" w:rsidRDefault="001A20E5">
          <w:pPr>
            <w:pStyle w:val="TOC2"/>
            <w:tabs>
              <w:tab w:val="left" w:leader="dot" w:pos="9505"/>
            </w:tabs>
            <w:spacing w:before="100" w:line="276" w:lineRule="auto"/>
            <w:ind w:right="376"/>
          </w:pPr>
          <w:hyperlink w:anchor="_bookmark8" w:history="1">
            <w:r w:rsidR="00AF55CE">
              <w:t>Раздел VIII. Изменение и прекратяване на административния договор за предоставяне на</w:t>
            </w:r>
          </w:hyperlink>
          <w:r w:rsidR="00AF55CE">
            <w:rPr>
              <w:spacing w:val="1"/>
            </w:rPr>
            <w:t xml:space="preserve"> </w:t>
          </w:r>
          <w:hyperlink w:anchor="_bookmark8" w:history="1">
            <w:r w:rsidR="00AF55CE">
              <w:t>безвъзмездна</w:t>
            </w:r>
            <w:r w:rsidR="00AF55CE">
              <w:rPr>
                <w:spacing w:val="-3"/>
              </w:rPr>
              <w:t xml:space="preserve"> </w:t>
            </w:r>
            <w:r w:rsidR="00AF55CE">
              <w:t>финансова</w:t>
            </w:r>
            <w:r w:rsidR="00AF55CE">
              <w:rPr>
                <w:spacing w:val="-7"/>
              </w:rPr>
              <w:t xml:space="preserve"> </w:t>
            </w:r>
            <w:r w:rsidR="00AF55CE">
              <w:t>помощ</w:t>
            </w:r>
            <w:r w:rsidR="00AF55CE">
              <w:tab/>
              <w:t>17</w:t>
            </w:r>
          </w:hyperlink>
        </w:p>
        <w:p w:rsidR="00EE0032" w:rsidRDefault="001A20E5">
          <w:pPr>
            <w:pStyle w:val="TOC1"/>
            <w:tabs>
              <w:tab w:val="left" w:leader="dot" w:pos="9505"/>
            </w:tabs>
            <w:spacing w:before="100"/>
          </w:pPr>
          <w:hyperlink w:anchor="_bookmark9" w:history="1">
            <w:r w:rsidR="00AF55CE">
              <w:t>Б.</w:t>
            </w:r>
            <w:r w:rsidR="00AF55CE">
              <w:rPr>
                <w:spacing w:val="-4"/>
              </w:rPr>
              <w:t xml:space="preserve"> </w:t>
            </w:r>
            <w:r w:rsidR="00AF55CE">
              <w:t>Финансово</w:t>
            </w:r>
            <w:r w:rsidR="00AF55CE">
              <w:rPr>
                <w:spacing w:val="2"/>
              </w:rPr>
              <w:t xml:space="preserve"> </w:t>
            </w:r>
            <w:r w:rsidR="00AF55CE">
              <w:t>изпълнение</w:t>
            </w:r>
            <w:r w:rsidR="00AF55CE">
              <w:rPr>
                <w:spacing w:val="-2"/>
              </w:rPr>
              <w:t xml:space="preserve"> </w:t>
            </w:r>
            <w:r w:rsidR="00AF55CE">
              <w:t>на</w:t>
            </w:r>
            <w:r w:rsidR="00AF55CE">
              <w:rPr>
                <w:spacing w:val="-7"/>
              </w:rPr>
              <w:t xml:space="preserve"> </w:t>
            </w:r>
            <w:r w:rsidR="00AF55CE">
              <w:t>проектите</w:t>
            </w:r>
            <w:r w:rsidR="00AF55CE">
              <w:rPr>
                <w:spacing w:val="-2"/>
              </w:rPr>
              <w:t xml:space="preserve"> </w:t>
            </w:r>
            <w:r w:rsidR="00AF55CE">
              <w:t>и</w:t>
            </w:r>
            <w:r w:rsidR="00AF55CE">
              <w:rPr>
                <w:spacing w:val="-5"/>
              </w:rPr>
              <w:t xml:space="preserve"> </w:t>
            </w:r>
            <w:r w:rsidR="00AF55CE">
              <w:t>плащане</w:t>
            </w:r>
            <w:r w:rsidR="00AF55CE">
              <w:tab/>
              <w:t>19</w:t>
            </w:r>
          </w:hyperlink>
        </w:p>
        <w:p w:rsidR="00EE0032" w:rsidRDefault="001A20E5">
          <w:pPr>
            <w:pStyle w:val="TOC1"/>
            <w:tabs>
              <w:tab w:val="left" w:leader="dot" w:pos="9505"/>
            </w:tabs>
            <w:spacing w:before="142"/>
          </w:pPr>
          <w:hyperlink w:anchor="_bookmark10" w:history="1">
            <w:r w:rsidR="00AF55CE">
              <w:t>В. Мерки</w:t>
            </w:r>
            <w:r w:rsidR="00AF55CE">
              <w:rPr>
                <w:spacing w:val="-1"/>
              </w:rPr>
              <w:t xml:space="preserve"> </w:t>
            </w:r>
            <w:r w:rsidR="00AF55CE">
              <w:t>за</w:t>
            </w:r>
            <w:r w:rsidR="00AF55CE">
              <w:rPr>
                <w:spacing w:val="-2"/>
              </w:rPr>
              <w:t xml:space="preserve"> </w:t>
            </w:r>
            <w:r w:rsidR="00AF55CE">
              <w:t>информиране</w:t>
            </w:r>
            <w:r w:rsidR="00AF55CE">
              <w:rPr>
                <w:spacing w:val="-2"/>
              </w:rPr>
              <w:t xml:space="preserve"> </w:t>
            </w:r>
            <w:r w:rsidR="00AF55CE">
              <w:t>и</w:t>
            </w:r>
            <w:r w:rsidR="00AF55CE">
              <w:rPr>
                <w:spacing w:val="-6"/>
              </w:rPr>
              <w:t xml:space="preserve"> </w:t>
            </w:r>
            <w:r w:rsidR="00AF55CE">
              <w:t>публичност:</w:t>
            </w:r>
            <w:r w:rsidR="00AF55CE">
              <w:tab/>
              <w:t>21</w:t>
            </w:r>
          </w:hyperlink>
        </w:p>
        <w:p w:rsidR="00EE0032" w:rsidRDefault="001A20E5">
          <w:pPr>
            <w:pStyle w:val="TOC1"/>
            <w:tabs>
              <w:tab w:val="left" w:leader="dot" w:pos="9505"/>
            </w:tabs>
            <w:spacing w:before="141"/>
          </w:pPr>
          <w:hyperlink w:anchor="_bookmark11" w:history="1">
            <w:r w:rsidR="00AF55CE">
              <w:t>Г. Приложения</w:t>
            </w:r>
            <w:r w:rsidR="00AF55CE">
              <w:rPr>
                <w:spacing w:val="-6"/>
              </w:rPr>
              <w:t xml:space="preserve"> </w:t>
            </w:r>
            <w:r w:rsidR="00AF55CE">
              <w:t>към Условията</w:t>
            </w:r>
            <w:r w:rsidR="00AF55CE">
              <w:rPr>
                <w:spacing w:val="-2"/>
              </w:rPr>
              <w:t xml:space="preserve"> </w:t>
            </w:r>
            <w:r w:rsidR="00AF55CE">
              <w:t>за</w:t>
            </w:r>
            <w:r w:rsidR="00AF55CE">
              <w:rPr>
                <w:spacing w:val="-8"/>
              </w:rPr>
              <w:t xml:space="preserve"> </w:t>
            </w:r>
            <w:r w:rsidR="00AF55CE">
              <w:t>изпълнение</w:t>
            </w:r>
            <w:r w:rsidR="00AF55CE">
              <w:tab/>
              <w:t>22</w:t>
            </w:r>
          </w:hyperlink>
        </w:p>
      </w:sdtContent>
    </w:sdt>
    <w:p w:rsidR="00EE0032" w:rsidRDefault="001A20E5">
      <w:pPr>
        <w:pStyle w:val="Heading1"/>
        <w:spacing w:before="657"/>
      </w:pPr>
      <w:r>
        <w:pict>
          <v:shape id="_x0000_s1137" type="#_x0000_t202" style="position:absolute;left:0;text-align:left;margin-left:56.9pt;margin-top:51.15pt;width:494.65pt;height:302pt;z-index:-15728128;mso-wrap-distance-left:0;mso-wrap-distance-right:0;mso-position-horizontal-relative:page" filled="f" strokeweight=".48pt">
            <v:textbox inset="0,0,0,0">
              <w:txbxContent>
                <w:p w:rsidR="00EE0032" w:rsidRDefault="00AF55CE">
                  <w:pPr>
                    <w:spacing w:line="273" w:lineRule="exact"/>
                    <w:ind w:left="105"/>
                    <w:jc w:val="both"/>
                    <w:rPr>
                      <w:b/>
                      <w:sz w:val="24"/>
                    </w:rPr>
                  </w:pPr>
                  <w:bookmarkStart w:id="1" w:name="_bookmark1"/>
                  <w:bookmarkEnd w:id="1"/>
                  <w:r>
                    <w:rPr>
                      <w:b/>
                      <w:sz w:val="24"/>
                    </w:rPr>
                    <w:t>Раздел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I.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Срок за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изпълнение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одобрения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проект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срок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мониторинг: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21"/>
                    </w:numPr>
                    <w:tabs>
                      <w:tab w:val="left" w:pos="1163"/>
                    </w:tabs>
                    <w:spacing w:before="36" w:line="276" w:lineRule="auto"/>
                    <w:ind w:right="108" w:firstLine="730"/>
                    <w:jc w:val="both"/>
                  </w:pPr>
                  <w:r>
                    <w:t>Одобреният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изпълнява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месеца,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считано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подписването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договор.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21"/>
                    </w:numPr>
                    <w:tabs>
                      <w:tab w:val="left" w:pos="1080"/>
                    </w:tabs>
                    <w:spacing w:line="275" w:lineRule="exact"/>
                    <w:ind w:left="1080" w:hanging="245"/>
                    <w:jc w:val="both"/>
                  </w:pPr>
                  <w:r>
                    <w:t>Крайният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не може да е по-дълъг</w:t>
                  </w:r>
                  <w:r>
                    <w:rPr>
                      <w:spacing w:val="-6"/>
                    </w:rPr>
                    <w:t xml:space="preserve"> </w:t>
                  </w:r>
                  <w:r w:rsidRPr="0028087F">
                    <w:t>от</w:t>
                  </w:r>
                  <w:r w:rsidRPr="0028087F">
                    <w:rPr>
                      <w:spacing w:val="-3"/>
                    </w:rPr>
                    <w:t xml:space="preserve"> </w:t>
                  </w:r>
                  <w:r w:rsidRPr="0028087F">
                    <w:t>1</w:t>
                  </w:r>
                  <w:r w:rsidRPr="0028087F">
                    <w:rPr>
                      <w:spacing w:val="-2"/>
                    </w:rPr>
                    <w:t xml:space="preserve"> </w:t>
                  </w:r>
                  <w:r w:rsidRPr="0028087F">
                    <w:t>октомври</w:t>
                  </w:r>
                  <w:r w:rsidRPr="0028087F">
                    <w:rPr>
                      <w:spacing w:val="-1"/>
                    </w:rPr>
                    <w:t xml:space="preserve"> </w:t>
                  </w:r>
                  <w:r w:rsidRPr="0028087F">
                    <w:t>202</w:t>
                  </w:r>
                  <w:r w:rsidR="00CB67DB" w:rsidRPr="0028087F">
                    <w:t>5</w:t>
                  </w:r>
                  <w:r w:rsidRPr="0028087F">
                    <w:rPr>
                      <w:spacing w:val="-3"/>
                    </w:rPr>
                    <w:t xml:space="preserve"> </w:t>
                  </w:r>
                  <w:r w:rsidRPr="0028087F">
                    <w:t>г.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21"/>
                    </w:numPr>
                    <w:tabs>
                      <w:tab w:val="left" w:pos="1181"/>
                    </w:tabs>
                    <w:spacing w:before="46" w:line="276" w:lineRule="auto"/>
                    <w:ind w:right="101" w:firstLine="730"/>
                    <w:jc w:val="both"/>
                  </w:pPr>
                  <w:r>
                    <w:t>Срокът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изискванията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бенефициентите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стартиране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изпълнението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одобрения проект се посочват в административния договор за предоставяне на безвъзмездна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помощ.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21"/>
                    </w:numPr>
                    <w:tabs>
                      <w:tab w:val="left" w:pos="1066"/>
                    </w:tabs>
                    <w:spacing w:line="276" w:lineRule="auto"/>
                    <w:ind w:right="105" w:firstLine="730"/>
                    <w:jc w:val="both"/>
                  </w:pPr>
                  <w:r>
                    <w:rPr>
                      <w:spacing w:val="-1"/>
                    </w:rPr>
                    <w:t>Бенефициентите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са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длъжни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да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спазват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всички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"/>
                    </w:rPr>
                    <w:t>критерии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допустимост,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ангажименти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и други задължения, произтичащи от предоставеното подпомагане до изтичане на срок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мониторинг,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определен,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както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следва:</w:t>
                  </w:r>
                </w:p>
                <w:p w:rsidR="00EE0032" w:rsidRDefault="00AF55CE">
                  <w:pPr>
                    <w:pStyle w:val="BodyText"/>
                    <w:numPr>
                      <w:ilvl w:val="1"/>
                      <w:numId w:val="21"/>
                    </w:numPr>
                    <w:tabs>
                      <w:tab w:val="left" w:pos="1277"/>
                    </w:tabs>
                    <w:spacing w:line="276" w:lineRule="auto"/>
                    <w:ind w:right="99" w:firstLine="730"/>
                    <w:jc w:val="both"/>
                  </w:pPr>
                  <w:r>
                    <w:t>Три години, считано от окончателното плащане по административния договор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предоставяне на безвъзмездна финансова помощ – за бенефициентите, чиито предприятия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имат статут на микро-, малко или средно предприятие по смисъла на Закона за малките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средните предприятия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(ЗМСП)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или</w:t>
                  </w:r>
                </w:p>
                <w:p w:rsidR="00EE0032" w:rsidRDefault="00AF55CE">
                  <w:pPr>
                    <w:pStyle w:val="BodyText"/>
                    <w:numPr>
                      <w:ilvl w:val="1"/>
                      <w:numId w:val="21"/>
                    </w:numPr>
                    <w:tabs>
                      <w:tab w:val="left" w:pos="1335"/>
                    </w:tabs>
                    <w:spacing w:line="276" w:lineRule="auto"/>
                    <w:ind w:right="110" w:firstLine="730"/>
                    <w:jc w:val="both"/>
                  </w:pPr>
                  <w:r>
                    <w:t>Пет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години,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считано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изплащане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окончателното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плащане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договор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 всички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бенефициенти,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извън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т. 4.1.</w:t>
                  </w:r>
                </w:p>
                <w:p w:rsidR="00EE0032" w:rsidRDefault="00EE0032">
                  <w:pPr>
                    <w:pStyle w:val="BodyText"/>
                    <w:spacing w:before="10"/>
                    <w:ind w:left="0" w:firstLine="0"/>
                    <w:jc w:val="left"/>
                    <w:rPr>
                      <w:sz w:val="27"/>
                    </w:rPr>
                  </w:pPr>
                </w:p>
                <w:p w:rsidR="00EE0032" w:rsidRDefault="00AF55CE">
                  <w:pPr>
                    <w:ind w:left="105"/>
                    <w:jc w:val="both"/>
                    <w:rPr>
                      <w:b/>
                      <w:sz w:val="24"/>
                    </w:rPr>
                  </w:pPr>
                  <w:bookmarkStart w:id="2" w:name="_bookmark2"/>
                  <w:bookmarkEnd w:id="2"/>
                  <w:r>
                    <w:rPr>
                      <w:b/>
                      <w:spacing w:val="-1"/>
                      <w:sz w:val="24"/>
                    </w:rPr>
                    <w:t>Раздел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II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Критерии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за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допустимост,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ангажименти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други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задължения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бенефициентите</w:t>
                  </w:r>
                </w:p>
              </w:txbxContent>
            </v:textbox>
            <w10:wrap type="topAndBottom" anchorx="page"/>
          </v:shape>
        </w:pict>
      </w:r>
      <w:bookmarkStart w:id="3" w:name="_bookmark0"/>
      <w:bookmarkEnd w:id="3"/>
      <w:r w:rsidR="00AF55CE">
        <w:rPr>
          <w:color w:val="365F91"/>
        </w:rPr>
        <w:t>А.</w:t>
      </w:r>
      <w:r w:rsidR="00AF55CE">
        <w:rPr>
          <w:color w:val="365F91"/>
          <w:spacing w:val="-4"/>
        </w:rPr>
        <w:t xml:space="preserve"> </w:t>
      </w:r>
      <w:r w:rsidR="00AF55CE">
        <w:rPr>
          <w:color w:val="365F91"/>
        </w:rPr>
        <w:t>Техническо</w:t>
      </w:r>
      <w:r w:rsidR="00AF55CE">
        <w:rPr>
          <w:color w:val="365F91"/>
          <w:spacing w:val="-10"/>
        </w:rPr>
        <w:t xml:space="preserve"> </w:t>
      </w:r>
      <w:r w:rsidR="00AF55CE">
        <w:rPr>
          <w:color w:val="365F91"/>
        </w:rPr>
        <w:t>изпълнение</w:t>
      </w:r>
      <w:r w:rsidR="00AF55CE">
        <w:rPr>
          <w:color w:val="365F91"/>
          <w:spacing w:val="-6"/>
        </w:rPr>
        <w:t xml:space="preserve"> </w:t>
      </w:r>
      <w:r w:rsidR="00AF55CE">
        <w:rPr>
          <w:color w:val="365F91"/>
        </w:rPr>
        <w:t>на</w:t>
      </w:r>
      <w:r w:rsidR="00AF55CE">
        <w:rPr>
          <w:color w:val="365F91"/>
          <w:spacing w:val="-7"/>
        </w:rPr>
        <w:t xml:space="preserve"> </w:t>
      </w:r>
      <w:r w:rsidR="00AF55CE">
        <w:rPr>
          <w:color w:val="365F91"/>
        </w:rPr>
        <w:t>проектите:</w:t>
      </w:r>
    </w:p>
    <w:p w:rsidR="00EE0032" w:rsidRDefault="00EE0032">
      <w:pPr>
        <w:sectPr w:rsidR="00EE0032">
          <w:footerReference w:type="default" r:id="rId12"/>
          <w:pgSz w:w="11910" w:h="16840"/>
          <w:pgMar w:top="400" w:right="760" w:bottom="1200" w:left="1020" w:header="0" w:footer="1005" w:gutter="0"/>
          <w:pgNumType w:start="2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b/>
          <w:sz w:val="20"/>
        </w:rPr>
      </w:pPr>
      <w:r>
        <w:lastRenderedPageBreak/>
        <w:pict>
          <v:group id="_x0000_s1131" style="position:absolute;margin-left:56.65pt;margin-top:21.35pt;width:495.1pt;height:729.85pt;z-index:-16117760;mso-position-horizontal-relative:page;mso-position-vertical-relative:page" coordorigin="1133,427" coordsize="9902,145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6" type="#_x0000_t75" style="position:absolute;left:1164;top:582;width:1232;height:1058">
              <v:imagedata r:id="rId13" o:title=""/>
            </v:shape>
            <v:rect id="_x0000_s1135" style="position:absolute;left:1133;top:1670;width:10;height:10" fillcolor="black" stroked="f"/>
            <v:shape id="_x0000_s1134" type="#_x0000_t75" style="position:absolute;left:4990;top:500;width:2020;height:1156">
              <v:imagedata r:id="rId14" o:title=""/>
            </v:shape>
            <v:shape id="_x0000_s1133" type="#_x0000_t75" style="position:absolute;left:8791;top:427;width:1969;height:1232">
              <v:imagedata r:id="rId15" o:title=""/>
            </v:shape>
            <v:shape id="_x0000_s1132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b/>
          <w:sz w:val="20"/>
        </w:rPr>
      </w:pPr>
    </w:p>
    <w:p w:rsidR="00EE0032" w:rsidRDefault="00EE0032">
      <w:pPr>
        <w:pStyle w:val="BodyText"/>
        <w:spacing w:before="7"/>
        <w:ind w:left="0" w:firstLine="0"/>
        <w:jc w:val="left"/>
        <w:rPr>
          <w:b/>
          <w:sz w:val="21"/>
        </w:rPr>
      </w:pPr>
    </w:p>
    <w:p w:rsidR="00EE0032" w:rsidRDefault="00AF55CE">
      <w:pPr>
        <w:spacing w:before="90"/>
        <w:ind w:left="228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допустимост</w:t>
      </w:r>
    </w:p>
    <w:p w:rsidR="00EE0032" w:rsidRDefault="00AF55CE">
      <w:pPr>
        <w:pStyle w:val="ListParagraph"/>
        <w:numPr>
          <w:ilvl w:val="0"/>
          <w:numId w:val="20"/>
        </w:numPr>
        <w:tabs>
          <w:tab w:val="left" w:pos="1208"/>
        </w:tabs>
        <w:spacing w:before="36" w:line="276" w:lineRule="auto"/>
        <w:ind w:right="212" w:firstLine="730"/>
        <w:jc w:val="both"/>
        <w:rPr>
          <w:sz w:val="24"/>
        </w:rPr>
      </w:pPr>
      <w:r>
        <w:rPr>
          <w:sz w:val="24"/>
        </w:rPr>
        <w:t>За периода от датата на подаване на проектното предложение 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 на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 мониторинг бенефициентите са длъжни да спазват критериите за допустимост, 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11.1. „Критерии за допустимост на кандидатите“ от Условията за кандидатстване 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установените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Съюза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Програмата</w:t>
      </w:r>
      <w:r>
        <w:rPr>
          <w:spacing w:val="-1"/>
          <w:sz w:val="24"/>
        </w:rPr>
        <w:t xml:space="preserve"> </w:t>
      </w:r>
      <w:r>
        <w:rPr>
          <w:sz w:val="24"/>
        </w:rPr>
        <w:t>за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селските райони</w:t>
      </w:r>
      <w:r>
        <w:rPr>
          <w:spacing w:val="13"/>
          <w:sz w:val="24"/>
        </w:rPr>
        <w:t xml:space="preserve"> </w:t>
      </w:r>
      <w:r>
        <w:rPr>
          <w:sz w:val="24"/>
        </w:rPr>
        <w:t>2014-2020</w:t>
      </w:r>
    </w:p>
    <w:p w:rsidR="00EE0032" w:rsidRDefault="00AF55CE">
      <w:pPr>
        <w:pStyle w:val="BodyText"/>
        <w:spacing w:before="3"/>
        <w:ind w:firstLine="0"/>
        <w:jc w:val="left"/>
      </w:pPr>
      <w:r>
        <w:t>.</w:t>
      </w:r>
    </w:p>
    <w:p w:rsidR="00EE0032" w:rsidRDefault="00AF55CE">
      <w:pPr>
        <w:pStyle w:val="ListParagraph"/>
        <w:numPr>
          <w:ilvl w:val="0"/>
          <w:numId w:val="20"/>
        </w:numPr>
        <w:tabs>
          <w:tab w:val="left" w:pos="1218"/>
        </w:tabs>
        <w:spacing w:before="41" w:line="276" w:lineRule="auto"/>
        <w:ind w:right="220" w:firstLine="730"/>
        <w:jc w:val="both"/>
        <w:rPr>
          <w:sz w:val="24"/>
        </w:rPr>
      </w:pPr>
      <w:r>
        <w:rPr>
          <w:sz w:val="24"/>
        </w:rPr>
        <w:t>За периода от датата на подаване на проектното предложение до изтичане на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 мониторинг по отношение на бенефициента или на съответното задължено лице не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11.2</w:t>
      </w:r>
      <w:r>
        <w:rPr>
          <w:spacing w:val="1"/>
          <w:sz w:val="24"/>
        </w:rPr>
        <w:t xml:space="preserve"> </w:t>
      </w:r>
      <w:r>
        <w:rPr>
          <w:sz w:val="24"/>
        </w:rPr>
        <w:t>„Критерии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кандидатите“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кандидатстване.</w:t>
      </w:r>
    </w:p>
    <w:p w:rsidR="00EE0032" w:rsidRDefault="00AF55CE">
      <w:pPr>
        <w:pStyle w:val="ListParagraph"/>
        <w:numPr>
          <w:ilvl w:val="0"/>
          <w:numId w:val="20"/>
        </w:numPr>
        <w:tabs>
          <w:tab w:val="left" w:pos="516"/>
        </w:tabs>
        <w:spacing w:line="276" w:lineRule="auto"/>
        <w:ind w:right="222" w:firstLine="0"/>
        <w:jc w:val="both"/>
        <w:rPr>
          <w:sz w:val="24"/>
        </w:rPr>
      </w:pPr>
      <w:r>
        <w:rPr>
          <w:sz w:val="24"/>
        </w:rPr>
        <w:t>За периода от датата на подаване на проектното предложение до изтичане на срока 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получават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държавния бюджет или от бюджета на Европейския съюз за активите и/или дейностите, 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е получил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договор.</w:t>
      </w:r>
    </w:p>
    <w:p w:rsidR="00EE0032" w:rsidRDefault="00AF55CE">
      <w:pPr>
        <w:spacing w:before="6"/>
        <w:ind w:left="228"/>
        <w:jc w:val="both"/>
        <w:rPr>
          <w:b/>
          <w:sz w:val="24"/>
        </w:rPr>
      </w:pPr>
      <w:bookmarkStart w:id="4" w:name="_bookmark3"/>
      <w:bookmarkEnd w:id="4"/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III. 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задължения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бенефициентите:</w:t>
      </w:r>
    </w:p>
    <w:p w:rsidR="00EE0032" w:rsidRDefault="00AF55CE">
      <w:pPr>
        <w:pStyle w:val="ListParagraph"/>
        <w:numPr>
          <w:ilvl w:val="1"/>
          <w:numId w:val="20"/>
        </w:numPr>
        <w:tabs>
          <w:tab w:val="left" w:pos="1203"/>
        </w:tabs>
        <w:spacing w:before="36" w:line="276" w:lineRule="auto"/>
        <w:ind w:right="217" w:firstLine="730"/>
        <w:jc w:val="both"/>
        <w:rPr>
          <w:i/>
          <w:sz w:val="24"/>
        </w:rPr>
      </w:pPr>
      <w:r>
        <w:rPr>
          <w:sz w:val="24"/>
        </w:rPr>
        <w:t>Бенефициентите са длъжни да изпълнят изцяло одобрения проект в срока, посочен в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крайните срокове за това, посочени в т. 1 от Раздел I на настоящите условия,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количествено-стойностните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сметки/количествените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сметки/техническите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i/>
          <w:sz w:val="24"/>
        </w:rPr>
        <w:t>.</w:t>
      </w:r>
    </w:p>
    <w:p w:rsidR="00EE0032" w:rsidRDefault="00AF55CE">
      <w:pPr>
        <w:pStyle w:val="ListParagraph"/>
        <w:numPr>
          <w:ilvl w:val="1"/>
          <w:numId w:val="20"/>
        </w:numPr>
        <w:tabs>
          <w:tab w:val="left" w:pos="1256"/>
        </w:tabs>
        <w:spacing w:before="1" w:line="276" w:lineRule="auto"/>
        <w:ind w:right="224" w:firstLine="730"/>
        <w:jc w:val="both"/>
        <w:rPr>
          <w:sz w:val="24"/>
        </w:rPr>
      </w:pPr>
      <w:r>
        <w:rPr>
          <w:sz w:val="24"/>
        </w:rPr>
        <w:t>Задължението по т. 1 включва и задължението за започване на инвестицията 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помощ.</w:t>
      </w:r>
    </w:p>
    <w:p w:rsidR="00EE0032" w:rsidRDefault="00AF55CE">
      <w:pPr>
        <w:pStyle w:val="ListParagraph"/>
        <w:numPr>
          <w:ilvl w:val="1"/>
          <w:numId w:val="19"/>
        </w:numPr>
        <w:tabs>
          <w:tab w:val="left" w:pos="1386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Бенефициентите възложители съгласно Закона за обществените поръчки (ЗОП), са</w:t>
      </w:r>
      <w:r>
        <w:rPr>
          <w:spacing w:val="-57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-10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провеждат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изпълнител/и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след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сключване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административния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изключение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избор</w:t>
      </w:r>
      <w:r>
        <w:rPr>
          <w:spacing w:val="-58"/>
          <w:sz w:val="24"/>
        </w:rPr>
        <w:t xml:space="preserve"> </w:t>
      </w:r>
      <w:r>
        <w:rPr>
          <w:sz w:val="24"/>
        </w:rPr>
        <w:t>на изпълнител/и, за разходи по т. 2 от Раздел 14.1 „Допустими разходи“ от Условията 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документацията от проведената обществена поръчка или процедура за възлагане по реда на</w:t>
      </w:r>
      <w:r>
        <w:rPr>
          <w:spacing w:val="1"/>
          <w:sz w:val="24"/>
        </w:rPr>
        <w:t xml:space="preserve"> </w:t>
      </w:r>
      <w:r>
        <w:rPr>
          <w:sz w:val="24"/>
        </w:rPr>
        <w:t>ЗОП.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558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-5"/>
          <w:sz w:val="24"/>
        </w:rPr>
        <w:t xml:space="preserve"> </w:t>
      </w:r>
      <w:r>
        <w:rPr>
          <w:sz w:val="24"/>
        </w:rPr>
        <w:t>фонд</w:t>
      </w:r>
      <w:r>
        <w:rPr>
          <w:spacing w:val="-7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Разплащателната</w:t>
      </w:r>
      <w:r>
        <w:rPr>
          <w:spacing w:val="-5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1"/>
          <w:sz w:val="24"/>
        </w:rPr>
        <w:t xml:space="preserve"> </w:t>
      </w:r>
      <w:r>
        <w:rPr>
          <w:sz w:val="24"/>
        </w:rPr>
        <w:t>(ДФЗ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РА)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3.1,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утвърдена от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 на ДФЗ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6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процедури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публична</w:t>
      </w:r>
      <w:r>
        <w:rPr>
          <w:spacing w:val="-7"/>
          <w:sz w:val="24"/>
        </w:rPr>
        <w:t xml:space="preserve"> </w:t>
      </w:r>
      <w:r>
        <w:rPr>
          <w:sz w:val="24"/>
        </w:rPr>
        <w:t>покана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финансирани</w:t>
      </w:r>
      <w:r>
        <w:rPr>
          <w:spacing w:val="-9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-58"/>
          <w:sz w:val="24"/>
        </w:rPr>
        <w:t xml:space="preserve"> </w:t>
      </w:r>
      <w:r>
        <w:rPr>
          <w:sz w:val="24"/>
        </w:rPr>
        <w:t>или частично</w:t>
      </w:r>
      <w:r>
        <w:rPr>
          <w:spacing w:val="-1"/>
          <w:sz w:val="24"/>
        </w:rPr>
        <w:t xml:space="preserve"> </w:t>
      </w:r>
      <w:r>
        <w:rPr>
          <w:sz w:val="24"/>
        </w:rPr>
        <w:t>със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Европейския земеделски фонд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райони.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659"/>
        </w:tabs>
        <w:spacing w:before="2" w:line="276" w:lineRule="auto"/>
        <w:ind w:right="224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 по т. 3.1. предоставят на ДФЗ - РА документите, посочени в Процедурата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5"/>
          <w:sz w:val="24"/>
        </w:rPr>
        <w:t xml:space="preserve"> </w:t>
      </w:r>
      <w:r>
        <w:rPr>
          <w:sz w:val="24"/>
        </w:rPr>
        <w:t>3.1.1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извършване  на  предварителна  проверка  за  законосъобразност</w:t>
      </w:r>
      <w:r>
        <w:rPr>
          <w:spacing w:val="2"/>
          <w:sz w:val="24"/>
        </w:rPr>
        <w:t xml:space="preserve"> </w:t>
      </w:r>
      <w:r>
        <w:rPr>
          <w:sz w:val="24"/>
        </w:rPr>
        <w:t>на  планираните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25" style="position:absolute;margin-left:56.65pt;margin-top:21.35pt;width:495.1pt;height:745.7pt;z-index:-16117248;mso-position-horizontal-relative:page;mso-position-vertical-relative:page" coordorigin="1133,427" coordsize="9902,14914">
            <v:shape id="_x0000_s1130" type="#_x0000_t75" style="position:absolute;left:1164;top:582;width:1232;height:1058">
              <v:imagedata r:id="rId13" o:title=""/>
            </v:shape>
            <v:rect id="_x0000_s1129" style="position:absolute;left:1133;top:1670;width:10;height:10" fillcolor="black" stroked="f"/>
            <v:shape id="_x0000_s1128" type="#_x0000_t75" style="position:absolute;left:4990;top:500;width:2020;height:1156">
              <v:imagedata r:id="rId14" o:title=""/>
            </v:shape>
            <v:shape id="_x0000_s1127" type="#_x0000_t75" style="position:absolute;left:8791;top:427;width:1969;height:1232">
              <v:imagedata r:id="rId15" o:title=""/>
            </v:shape>
            <v:shape id="_x0000_s1126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24" w:firstLine="0"/>
      </w:pPr>
      <w:r>
        <w:t>обществени</w:t>
      </w:r>
      <w:r>
        <w:rPr>
          <w:spacing w:val="1"/>
        </w:rPr>
        <w:t xml:space="preserve"> </w:t>
      </w:r>
      <w:r>
        <w:t>поръчки за възлагане на дейностите, включени</w:t>
      </w:r>
      <w:r>
        <w:rPr>
          <w:spacing w:val="1"/>
        </w:rPr>
        <w:t xml:space="preserve"> </w:t>
      </w:r>
      <w:r>
        <w:t>в одобрения проект, само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разходите за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са проведени</w:t>
      </w:r>
      <w:r>
        <w:rPr>
          <w:spacing w:val="-2"/>
        </w:rPr>
        <w:t xml:space="preserve"> </w:t>
      </w:r>
      <w:r>
        <w:t>обществените</w:t>
      </w:r>
      <w:r>
        <w:rPr>
          <w:spacing w:val="1"/>
        </w:rPr>
        <w:t xml:space="preserve"> </w:t>
      </w:r>
      <w:r>
        <w:t>поръчки.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764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 проверка на документите по т. 3.1.2. в срок до 20 работни дни от получаването</w:t>
      </w:r>
      <w:r>
        <w:rPr>
          <w:spacing w:val="-57"/>
          <w:sz w:val="24"/>
        </w:rPr>
        <w:t xml:space="preserve"> </w:t>
      </w:r>
      <w:r>
        <w:rPr>
          <w:sz w:val="24"/>
        </w:rPr>
        <w:t>им, като изпраща до бенефициентите писмено уведомление, съдържащо становище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законосъобразността на планираните 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и 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 отстраняване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предварително</w:t>
      </w:r>
      <w:r>
        <w:rPr>
          <w:spacing w:val="-10"/>
          <w:sz w:val="24"/>
        </w:rPr>
        <w:t xml:space="preserve"> </w:t>
      </w:r>
      <w:r>
        <w:rPr>
          <w:sz w:val="24"/>
        </w:rPr>
        <w:t>издадени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ДФЗ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0"/>
          <w:sz w:val="24"/>
        </w:rPr>
        <w:t xml:space="preserve"> </w:t>
      </w:r>
      <w:r>
        <w:rPr>
          <w:sz w:val="24"/>
        </w:rPr>
        <w:t>указания.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Указанията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ДФЗ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предварителната проверка са задължителни за бенефициентите, като тяхното неспазване 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респ.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изплатената финансова помощ, когато неспазването е установено след изплащане на помощта</w:t>
      </w:r>
      <w:r>
        <w:rPr>
          <w:spacing w:val="-57"/>
          <w:sz w:val="24"/>
        </w:rPr>
        <w:t xml:space="preserve"> </w:t>
      </w:r>
      <w:r>
        <w:rPr>
          <w:sz w:val="24"/>
        </w:rPr>
        <w:t>от Държавен фонд „Земеделие“ - Разплащателната агенция или друг оправомощен орган –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сертифициращ, одитиращ, контролиращ, органи и служби на Европейската комисия, Сметна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палата на Република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България,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Европейска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сметна палата 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659"/>
        </w:tabs>
        <w:spacing w:before="3" w:line="276" w:lineRule="auto"/>
        <w:ind w:right="221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девет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възложат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577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Бенефициентите са длъжни да публикуват в ИСУН във формат „рdf“ или „jpg“,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номерирана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долния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десен</w:t>
      </w:r>
      <w:r>
        <w:rPr>
          <w:spacing w:val="1"/>
          <w:sz w:val="24"/>
        </w:rPr>
        <w:t xml:space="preserve"> </w:t>
      </w:r>
      <w:r>
        <w:rPr>
          <w:sz w:val="24"/>
        </w:rPr>
        <w:t>ъгъл,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 поръчки за изпълнение на дейностите, включени в одобрения проект в срок до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десет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работни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дни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датата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подписване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договора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-18"/>
          <w:sz w:val="24"/>
        </w:rPr>
        <w:t xml:space="preserve"> </w:t>
      </w:r>
      <w:r>
        <w:rPr>
          <w:sz w:val="24"/>
        </w:rPr>
        <w:t>обществена</w:t>
      </w:r>
      <w:r>
        <w:rPr>
          <w:spacing w:val="-58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случаите, че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доказват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първични</w:t>
      </w:r>
      <w:r>
        <w:rPr>
          <w:spacing w:val="-5"/>
          <w:sz w:val="24"/>
        </w:rPr>
        <w:t xml:space="preserve"> </w:t>
      </w:r>
      <w:r>
        <w:rPr>
          <w:sz w:val="24"/>
        </w:rPr>
        <w:t>платежни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документи 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20,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58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ЗОП,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 документи.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606"/>
        </w:tabs>
        <w:spacing w:before="1" w:line="276" w:lineRule="auto"/>
        <w:ind w:right="219" w:firstLine="730"/>
        <w:jc w:val="both"/>
        <w:rPr>
          <w:sz w:val="24"/>
        </w:rPr>
      </w:pPr>
      <w:r>
        <w:rPr>
          <w:sz w:val="24"/>
        </w:rPr>
        <w:t>Държавен фонд „Земеделие“ - Разплащателната агенция извършва последващ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контрол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възложените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3"/>
          <w:sz w:val="24"/>
        </w:rPr>
        <w:t xml:space="preserve"> </w:t>
      </w:r>
      <w:r>
        <w:rPr>
          <w:sz w:val="24"/>
        </w:rPr>
        <w:t>въз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документите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 3.1.5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срок до</w:t>
      </w:r>
      <w:r>
        <w:rPr>
          <w:spacing w:val="6"/>
          <w:sz w:val="24"/>
        </w:rPr>
        <w:t xml:space="preserve"> </w:t>
      </w:r>
      <w:r>
        <w:rPr>
          <w:sz w:val="24"/>
        </w:rPr>
        <w:t>четири</w:t>
      </w:r>
      <w:r>
        <w:rPr>
          <w:spacing w:val="-3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592"/>
        </w:tabs>
        <w:spacing w:line="276" w:lineRule="auto"/>
        <w:ind w:right="224" w:firstLine="730"/>
        <w:jc w:val="both"/>
        <w:rPr>
          <w:sz w:val="24"/>
        </w:rPr>
      </w:pPr>
      <w:r>
        <w:rPr>
          <w:sz w:val="24"/>
        </w:rPr>
        <w:t>При нередовност или липса на документи, непълнота и неяснота на заявените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факти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3.1.3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3.1.6</w:t>
      </w:r>
      <w:r>
        <w:rPr>
          <w:spacing w:val="-6"/>
          <w:sz w:val="24"/>
        </w:rPr>
        <w:t xml:space="preserve"> </w:t>
      </w:r>
      <w:r>
        <w:rPr>
          <w:sz w:val="24"/>
        </w:rPr>
        <w:t>ДФЗ</w:t>
      </w:r>
    </w:p>
    <w:p w:rsidR="00EE0032" w:rsidRDefault="00AF55CE">
      <w:pPr>
        <w:pStyle w:val="ListParagraph"/>
        <w:numPr>
          <w:ilvl w:val="0"/>
          <w:numId w:val="18"/>
        </w:numPr>
        <w:tabs>
          <w:tab w:val="left" w:pos="450"/>
        </w:tabs>
        <w:spacing w:line="278" w:lineRule="auto"/>
        <w:ind w:right="212" w:firstLine="0"/>
        <w:rPr>
          <w:sz w:val="24"/>
        </w:rPr>
      </w:pP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ИСУН,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 на допълнителни данни и/или документи. Бенефициентът е длъжен в срок 10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</w:t>
      </w:r>
      <w:r>
        <w:rPr>
          <w:spacing w:val="19"/>
          <w:sz w:val="24"/>
        </w:rPr>
        <w:t xml:space="preserve"> </w:t>
      </w:r>
      <w:r>
        <w:rPr>
          <w:sz w:val="24"/>
        </w:rPr>
        <w:t>дни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получаване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18"/>
          <w:sz w:val="24"/>
        </w:rPr>
        <w:t xml:space="preserve"> </w:t>
      </w:r>
      <w:r>
        <w:rPr>
          <w:sz w:val="24"/>
        </w:rPr>
        <w:t>да</w:t>
      </w:r>
      <w:r>
        <w:rPr>
          <w:spacing w:val="21"/>
          <w:sz w:val="24"/>
        </w:rPr>
        <w:t xml:space="preserve"> </w:t>
      </w:r>
      <w:r>
        <w:rPr>
          <w:sz w:val="24"/>
        </w:rPr>
        <w:t>публикуват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ИСУН</w:t>
      </w:r>
      <w:r>
        <w:rPr>
          <w:spacing w:val="21"/>
          <w:sz w:val="24"/>
        </w:rPr>
        <w:t xml:space="preserve"> </w:t>
      </w:r>
      <w:r>
        <w:rPr>
          <w:sz w:val="24"/>
        </w:rPr>
        <w:t>във</w:t>
      </w:r>
      <w:r>
        <w:rPr>
          <w:spacing w:val="2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8"/>
          <w:sz w:val="24"/>
        </w:rPr>
        <w:t xml:space="preserve"> </w:t>
      </w:r>
      <w:r>
        <w:rPr>
          <w:sz w:val="24"/>
        </w:rPr>
        <w:t>„рdf“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</w:p>
    <w:p w:rsidR="00EE0032" w:rsidRDefault="00AF55CE">
      <w:pPr>
        <w:pStyle w:val="BodyText"/>
        <w:spacing w:line="276" w:lineRule="auto"/>
        <w:ind w:right="225" w:firstLine="0"/>
      </w:pPr>
      <w:r>
        <w:t>„jpg“</w:t>
      </w:r>
      <w:r>
        <w:rPr>
          <w:spacing w:val="1"/>
        </w:rPr>
        <w:t xml:space="preserve"> </w:t>
      </w:r>
      <w:r>
        <w:t>изисканите</w:t>
      </w:r>
      <w:r>
        <w:rPr>
          <w:spacing w:val="1"/>
        </w:rPr>
        <w:t xml:space="preserve"> </w:t>
      </w:r>
      <w:r>
        <w:t>му</w:t>
      </w:r>
      <w:r>
        <w:rPr>
          <w:spacing w:val="1"/>
        </w:rPr>
        <w:t xml:space="preserve"> </w:t>
      </w:r>
      <w:r>
        <w:t>данни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документи.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този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данни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документи, както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такива,</w:t>
      </w:r>
      <w:r>
        <w:rPr>
          <w:spacing w:val="-4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изрично</w:t>
      </w:r>
      <w:r>
        <w:rPr>
          <w:spacing w:val="-1"/>
        </w:rPr>
        <w:t xml:space="preserve"> </w:t>
      </w:r>
      <w:r>
        <w:t>изискани</w:t>
      </w:r>
      <w:r>
        <w:rPr>
          <w:spacing w:val="-9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ДФЗ</w:t>
      </w:r>
      <w:r>
        <w:rPr>
          <w:spacing w:val="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РА,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вземат</w:t>
      </w:r>
      <w:r>
        <w:rPr>
          <w:spacing w:val="-1"/>
        </w:rPr>
        <w:t xml:space="preserve"> </w:t>
      </w:r>
      <w:r>
        <w:t>предвид.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592"/>
        </w:tabs>
        <w:spacing w:line="276" w:lineRule="auto"/>
        <w:ind w:right="221" w:firstLine="730"/>
        <w:jc w:val="both"/>
        <w:rPr>
          <w:sz w:val="24"/>
        </w:rPr>
      </w:pPr>
      <w:r>
        <w:rPr>
          <w:sz w:val="24"/>
        </w:rPr>
        <w:t>Срокът по т. 3.1.3 и т. 3.1.6 спира да тече, когато е изпратено уведомление 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 на нередовност на документите или непълнота или неяснота на заявените данни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контрола,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изисканите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4"/>
          <w:sz w:val="24"/>
        </w:rPr>
        <w:t xml:space="preserve"> </w:t>
      </w:r>
      <w:r>
        <w:rPr>
          <w:sz w:val="24"/>
        </w:rPr>
        <w:t>респ.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-8"/>
          <w:sz w:val="24"/>
        </w:rPr>
        <w:t xml:space="preserve"> </w:t>
      </w:r>
      <w:r>
        <w:rPr>
          <w:sz w:val="24"/>
        </w:rPr>
        <w:t>срок.</w:t>
      </w:r>
    </w:p>
    <w:p w:rsidR="00EE0032" w:rsidRDefault="00AF55CE">
      <w:pPr>
        <w:pStyle w:val="ListParagraph"/>
        <w:numPr>
          <w:ilvl w:val="2"/>
          <w:numId w:val="19"/>
        </w:numPr>
        <w:tabs>
          <w:tab w:val="left" w:pos="1616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Когато въз основа на контрола по т.3.1.6 ДФЗ - РА установи неспазване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правилата за възлагане на обществени поръчки или на предварително дадени указания към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 при възлагане на обществените поръчки, изпълнителният директор на ДФЗ -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налага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финансови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корекции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върху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засегнатите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неспазването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реда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8"/>
          <w:sz w:val="24"/>
        </w:rPr>
        <w:t xml:space="preserve"> </w:t>
      </w:r>
      <w:r>
        <w:rPr>
          <w:sz w:val="24"/>
        </w:rPr>
        <w:t>на чл. 70 и следващите от Закона за управление на средствата от европейските структурни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25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19"/>
          <w:sz w:val="24"/>
        </w:rPr>
        <w:t xml:space="preserve"> </w:t>
      </w:r>
      <w:r>
        <w:rPr>
          <w:sz w:val="24"/>
        </w:rPr>
        <w:t>(ЗУСЕСИФ)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26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24"/>
          <w:sz w:val="24"/>
        </w:rPr>
        <w:t xml:space="preserve"> </w:t>
      </w:r>
      <w:r>
        <w:rPr>
          <w:sz w:val="24"/>
        </w:rPr>
        <w:t>Наредбата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19" style="position:absolute;margin-left:56.65pt;margin-top:21.35pt;width:495.1pt;height:745.7pt;z-index:-16116736;mso-position-horizontal-relative:page;mso-position-vertical-relative:page" coordorigin="1133,427" coordsize="9902,14914">
            <v:shape id="_x0000_s1124" type="#_x0000_t75" style="position:absolute;left:1164;top:582;width:1232;height:1058">
              <v:imagedata r:id="rId13" o:title=""/>
            </v:shape>
            <v:rect id="_x0000_s1123" style="position:absolute;left:1133;top:1670;width:10;height:10" fillcolor="black" stroked="f"/>
            <v:shape id="_x0000_s1122" type="#_x0000_t75" style="position:absolute;left:4990;top:500;width:2020;height:1156">
              <v:imagedata r:id="rId14" o:title=""/>
            </v:shape>
            <v:shape id="_x0000_s1121" type="#_x0000_t75" style="position:absolute;left:8791;top:427;width:1969;height:1232">
              <v:imagedata r:id="rId15" o:title=""/>
            </v:shape>
            <v:shape id="_x0000_s1120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14" w:firstLine="0"/>
      </w:pPr>
      <w:r>
        <w:t>посочване на нередности, представляващи основания за извършване на финансови корекции,</w:t>
      </w:r>
      <w:r>
        <w:rPr>
          <w:spacing w:val="1"/>
        </w:rPr>
        <w:t xml:space="preserve"> </w:t>
      </w:r>
      <w:r>
        <w:t>и процентните показатели за определяне размера на финансовите корекции по реда на Закона</w:t>
      </w:r>
      <w:r>
        <w:rPr>
          <w:spacing w:val="1"/>
        </w:rPr>
        <w:t xml:space="preserve"> </w:t>
      </w:r>
      <w:r>
        <w:t>за управление на средствата от Европейските структурни и инвестиционни фондове и при</w:t>
      </w:r>
      <w:r>
        <w:rPr>
          <w:spacing w:val="1"/>
        </w:rPr>
        <w:t xml:space="preserve"> </w:t>
      </w:r>
      <w:r>
        <w:t>съответно спазване на процедурата за налагане на финансови корекции, регламентирана в</w:t>
      </w:r>
      <w:r>
        <w:rPr>
          <w:spacing w:val="1"/>
        </w:rPr>
        <w:t xml:space="preserve"> </w:t>
      </w:r>
      <w:r>
        <w:t>ЗУСЕСИФ.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256"/>
        </w:tabs>
        <w:spacing w:before="3" w:line="276" w:lineRule="auto"/>
        <w:ind w:right="215" w:firstLine="730"/>
        <w:jc w:val="both"/>
        <w:rPr>
          <w:sz w:val="24"/>
        </w:rPr>
      </w:pPr>
      <w:r>
        <w:rPr>
          <w:sz w:val="24"/>
        </w:rPr>
        <w:t>Бенефициент, който не е възложител по Закона за обществените поръчки, след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 на административния договор за предоставяне на безвъзмездна финансова 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провежда</w:t>
      </w:r>
      <w:r>
        <w:rPr>
          <w:spacing w:val="7"/>
          <w:sz w:val="24"/>
        </w:rPr>
        <w:t xml:space="preserve"> </w:t>
      </w:r>
      <w:r>
        <w:rPr>
          <w:sz w:val="24"/>
        </w:rPr>
        <w:t>процедури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избор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реда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глава</w:t>
      </w:r>
      <w:r>
        <w:rPr>
          <w:spacing w:val="7"/>
          <w:sz w:val="24"/>
        </w:rPr>
        <w:t xml:space="preserve"> </w:t>
      </w:r>
      <w:r>
        <w:rPr>
          <w:sz w:val="24"/>
        </w:rPr>
        <w:t>четвърта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ПМС</w:t>
      </w:r>
    </w:p>
    <w:p w:rsidR="00EE0032" w:rsidRDefault="00AF55CE">
      <w:pPr>
        <w:pStyle w:val="BodyText"/>
        <w:spacing w:line="275" w:lineRule="exact"/>
        <w:ind w:firstLine="0"/>
      </w:pPr>
      <w:r>
        <w:t>№</w:t>
      </w:r>
      <w:r>
        <w:rPr>
          <w:spacing w:val="2"/>
        </w:rPr>
        <w:t xml:space="preserve"> </w:t>
      </w:r>
      <w:r>
        <w:t>160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 разходи</w:t>
      </w:r>
      <w:r>
        <w:rPr>
          <w:spacing w:val="-3"/>
        </w:rPr>
        <w:t xml:space="preserve"> </w:t>
      </w:r>
      <w:r>
        <w:t>с прогнозна стойност</w:t>
      </w:r>
      <w:r>
        <w:rPr>
          <w:spacing w:val="-2"/>
        </w:rPr>
        <w:t xml:space="preserve"> </w:t>
      </w:r>
      <w:r>
        <w:t>за:</w:t>
      </w:r>
    </w:p>
    <w:p w:rsidR="00EE0032" w:rsidRDefault="00AF55CE">
      <w:pPr>
        <w:pStyle w:val="ListParagraph"/>
        <w:numPr>
          <w:ilvl w:val="1"/>
          <w:numId w:val="18"/>
        </w:numPr>
        <w:tabs>
          <w:tab w:val="left" w:pos="1103"/>
        </w:tabs>
        <w:spacing w:before="41" w:line="276" w:lineRule="auto"/>
        <w:ind w:right="225" w:firstLine="730"/>
        <w:rPr>
          <w:sz w:val="24"/>
        </w:rPr>
      </w:pPr>
      <w:r>
        <w:rPr>
          <w:sz w:val="24"/>
        </w:rPr>
        <w:t>строителство, в т.ч. съфинансирането от страна на бенефициента, без ДДС, равна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по-висока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2"/>
          <w:sz w:val="24"/>
        </w:rPr>
        <w:t xml:space="preserve"> </w:t>
      </w:r>
      <w:r>
        <w:rPr>
          <w:sz w:val="24"/>
        </w:rPr>
        <w:t>000</w:t>
      </w:r>
      <w:r>
        <w:rPr>
          <w:spacing w:val="-3"/>
          <w:sz w:val="24"/>
        </w:rPr>
        <w:t xml:space="preserve"> </w:t>
      </w:r>
      <w:r>
        <w:rPr>
          <w:sz w:val="24"/>
        </w:rPr>
        <w:t>лв.;</w:t>
      </w:r>
    </w:p>
    <w:p w:rsidR="00EE0032" w:rsidRDefault="00AF55CE">
      <w:pPr>
        <w:pStyle w:val="ListParagraph"/>
        <w:numPr>
          <w:ilvl w:val="1"/>
          <w:numId w:val="18"/>
        </w:numPr>
        <w:tabs>
          <w:tab w:val="left" w:pos="1132"/>
        </w:tabs>
        <w:spacing w:line="276" w:lineRule="auto"/>
        <w:ind w:right="227" w:firstLine="730"/>
        <w:rPr>
          <w:sz w:val="24"/>
        </w:rPr>
      </w:pPr>
      <w:r>
        <w:rPr>
          <w:sz w:val="24"/>
        </w:rPr>
        <w:t>доставка или услуга, в т.ч. съфинансирането от страна на бенефициента, без ДДС,</w:t>
      </w:r>
      <w:r>
        <w:rPr>
          <w:spacing w:val="1"/>
          <w:sz w:val="24"/>
        </w:rPr>
        <w:t xml:space="preserve"> </w:t>
      </w:r>
      <w:r>
        <w:rPr>
          <w:sz w:val="24"/>
        </w:rPr>
        <w:t>равна 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по-висока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2"/>
          <w:sz w:val="24"/>
        </w:rPr>
        <w:t xml:space="preserve"> </w:t>
      </w:r>
      <w:r>
        <w:rPr>
          <w:sz w:val="24"/>
        </w:rPr>
        <w:t>000</w:t>
      </w:r>
      <w:r>
        <w:rPr>
          <w:spacing w:val="-3"/>
          <w:sz w:val="24"/>
        </w:rPr>
        <w:t xml:space="preserve"> </w:t>
      </w:r>
      <w:r>
        <w:rPr>
          <w:sz w:val="24"/>
        </w:rPr>
        <w:t>лв.</w:t>
      </w:r>
    </w:p>
    <w:p w:rsidR="00EE0032" w:rsidRDefault="00AF55CE">
      <w:pPr>
        <w:pStyle w:val="ListParagraph"/>
        <w:numPr>
          <w:ilvl w:val="1"/>
          <w:numId w:val="17"/>
        </w:numPr>
        <w:tabs>
          <w:tab w:val="left" w:pos="1371"/>
        </w:tabs>
        <w:spacing w:before="3" w:line="276" w:lineRule="auto"/>
        <w:ind w:right="216" w:firstLine="730"/>
        <w:jc w:val="both"/>
        <w:rPr>
          <w:sz w:val="24"/>
        </w:rPr>
      </w:pPr>
      <w:r>
        <w:rPr>
          <w:sz w:val="24"/>
        </w:rPr>
        <w:t>В срок до 90 календарни дни от подписване на административният договор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 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 „рdf“ или „jpg“ номерирана в долния десен ъгъл цялата документация, свързана 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проведената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реда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глава</w:t>
      </w:r>
      <w:r>
        <w:rPr>
          <w:spacing w:val="-11"/>
          <w:sz w:val="24"/>
        </w:rPr>
        <w:t xml:space="preserve"> </w:t>
      </w:r>
      <w:r>
        <w:rPr>
          <w:sz w:val="24"/>
        </w:rPr>
        <w:t>четвърта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ПМС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160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2016</w:t>
      </w:r>
      <w:r>
        <w:rPr>
          <w:spacing w:val="-14"/>
          <w:sz w:val="24"/>
        </w:rPr>
        <w:t xml:space="preserve"> </w:t>
      </w:r>
      <w:r>
        <w:rPr>
          <w:sz w:val="24"/>
        </w:rPr>
        <w:t>г.,</w:t>
      </w:r>
      <w:r>
        <w:rPr>
          <w:spacing w:val="-8"/>
          <w:sz w:val="24"/>
        </w:rPr>
        <w:t xml:space="preserve"> </w:t>
      </w:r>
      <w:r>
        <w:rPr>
          <w:sz w:val="24"/>
        </w:rPr>
        <w:t>ведно</w:t>
      </w:r>
      <w:r>
        <w:rPr>
          <w:spacing w:val="-57"/>
          <w:sz w:val="24"/>
        </w:rPr>
        <w:t xml:space="preserve"> </w:t>
      </w:r>
      <w:r>
        <w:rPr>
          <w:sz w:val="24"/>
        </w:rPr>
        <w:t>със заявление за сключване на анекс, в който да бъдат вписани избраните изпълнители 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предложение.</w:t>
      </w:r>
    </w:p>
    <w:p w:rsidR="00EE0032" w:rsidRDefault="00AF55CE">
      <w:pPr>
        <w:pStyle w:val="ListParagraph"/>
        <w:numPr>
          <w:ilvl w:val="1"/>
          <w:numId w:val="17"/>
        </w:numPr>
        <w:tabs>
          <w:tab w:val="left" w:pos="1343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Държавен фонд „Земеделие“ - Разплащателната агенция (ДФЗ – РА) осъществява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избор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 преди извършване на плащане от 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 утвърдена от изпълнителния директор на ДФЗ - РА Процедура за осъществяване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 проверка и последващ контрол върху обществени поръчки и процедури за</w:t>
      </w:r>
      <w:r>
        <w:rPr>
          <w:spacing w:val="1"/>
          <w:sz w:val="24"/>
        </w:rPr>
        <w:t xml:space="preserve"> </w:t>
      </w:r>
      <w:r>
        <w:rPr>
          <w:sz w:val="24"/>
        </w:rPr>
        <w:t>избор с публична покана за 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финансирани изцяло или частично със средства 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земеделски фонд за развитие на селските райони. В случай че се констатират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 при провеждането на процедурите за избор на изпълнител, РА може да наложи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 корекции, да откаже изплащането на безвъзмездната помощ, както и да изиска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 на част или цялата финансова помощ за разходите, направени в резултат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процедурата,</w:t>
      </w:r>
      <w:r>
        <w:rPr>
          <w:spacing w:val="3"/>
          <w:sz w:val="24"/>
        </w:rPr>
        <w:t xml:space="preserve"> </w:t>
      </w:r>
      <w:r>
        <w:rPr>
          <w:sz w:val="24"/>
        </w:rPr>
        <w:t>която</w:t>
      </w:r>
      <w:r>
        <w:rPr>
          <w:spacing w:val="6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проведена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незаконосъобразно.</w:t>
      </w:r>
    </w:p>
    <w:p w:rsidR="00EE0032" w:rsidRDefault="00AF55CE">
      <w:pPr>
        <w:pStyle w:val="ListParagraph"/>
        <w:numPr>
          <w:ilvl w:val="1"/>
          <w:numId w:val="17"/>
        </w:numPr>
        <w:tabs>
          <w:tab w:val="left" w:pos="1323"/>
        </w:tabs>
        <w:spacing w:before="1" w:line="276" w:lineRule="auto"/>
        <w:ind w:right="213" w:firstLine="730"/>
        <w:jc w:val="both"/>
        <w:rPr>
          <w:sz w:val="24"/>
        </w:rPr>
      </w:pPr>
      <w:r>
        <w:rPr>
          <w:sz w:val="24"/>
        </w:rPr>
        <w:t>Изпълнителният</w:t>
      </w:r>
      <w:r>
        <w:rPr>
          <w:spacing w:val="-6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ДФЗ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РА,</w:t>
      </w:r>
      <w:r>
        <w:rPr>
          <w:spacing w:val="-5"/>
          <w:sz w:val="24"/>
        </w:rPr>
        <w:t xml:space="preserve"> </w:t>
      </w:r>
      <w:r>
        <w:rPr>
          <w:sz w:val="24"/>
        </w:rPr>
        <w:t>издава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мотивирано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налагане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финансова корекция,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корекция,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Наредбата за посочване на нередности, представляващи основания 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 на финансови корекции, и процентните показатели за определяне 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3"/>
          <w:sz w:val="24"/>
        </w:rPr>
        <w:t xml:space="preserve"> </w:t>
      </w:r>
      <w:r>
        <w:rPr>
          <w:sz w:val="24"/>
        </w:rPr>
        <w:t>фондове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305"/>
        </w:tabs>
        <w:spacing w:line="278" w:lineRule="auto"/>
        <w:ind w:right="214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изпълнят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приложимото европейско и национално законодателство, както и при спазване на 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271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шест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 да съхраняват и представят на ДФЗ – РА и Управляващия орган на Програмата за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на селските райони 2014 – 2020 г. (УО на ПРСР 2014-2020 г.) изискваните им данни,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3"/>
          <w:sz w:val="24"/>
        </w:rPr>
        <w:t xml:space="preserve"> </w:t>
      </w:r>
      <w:r>
        <w:rPr>
          <w:sz w:val="24"/>
        </w:rPr>
        <w:t>и/или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необходими</w:t>
      </w:r>
      <w:r>
        <w:rPr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преценка</w:t>
      </w:r>
      <w:r>
        <w:rPr>
          <w:spacing w:val="6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1"/>
          <w:sz w:val="24"/>
        </w:rPr>
        <w:t xml:space="preserve"> </w:t>
      </w:r>
      <w:r>
        <w:rPr>
          <w:sz w:val="24"/>
        </w:rPr>
        <w:t>спазването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13" style="position:absolute;margin-left:56.65pt;margin-top:21.35pt;width:495.1pt;height:729.85pt;z-index:-16116224;mso-position-horizontal-relative:page;mso-position-vertical-relative:page" coordorigin="1133,427" coordsize="9902,14597">
            <v:shape id="_x0000_s1118" type="#_x0000_t75" style="position:absolute;left:1164;top:582;width:1232;height:1058">
              <v:imagedata r:id="rId13" o:title=""/>
            </v:shape>
            <v:rect id="_x0000_s1117" style="position:absolute;left:1133;top:1670;width:10;height:10" fillcolor="black" stroked="f"/>
            <v:shape id="_x0000_s1116" type="#_x0000_t75" style="position:absolute;left:4990;top:500;width:2020;height:1156">
              <v:imagedata r:id="rId14" o:title=""/>
            </v:shape>
            <v:shape id="_x0000_s1115" type="#_x0000_t75" style="position:absolute;left:8791;top:427;width:1969;height:1232">
              <v:imagedata r:id="rId15" o:title=""/>
            </v:shape>
            <v:shape id="_x0000_s1114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19" w:firstLine="0"/>
      </w:pPr>
      <w:r>
        <w:t>допустимост и изпълнението на ангажиментите и другите задължения на бенефициентите,</w:t>
      </w:r>
      <w:r>
        <w:rPr>
          <w:spacing w:val="1"/>
        </w:rPr>
        <w:t xml:space="preserve"> </w:t>
      </w:r>
      <w:r>
        <w:t>произтичащи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отпуснатото</w:t>
      </w:r>
      <w:r>
        <w:rPr>
          <w:spacing w:val="2"/>
        </w:rPr>
        <w:t xml:space="preserve"> </w:t>
      </w:r>
      <w:r>
        <w:t>подпомагане.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208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Бенефициентите са длъжни да допускат представители на ДФЗ - РА, Управляващия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Програмата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-3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2020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(УО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ПРСР</w:t>
      </w:r>
      <w:r>
        <w:rPr>
          <w:spacing w:val="-3"/>
          <w:sz w:val="24"/>
        </w:rPr>
        <w:t xml:space="preserve"> </w:t>
      </w:r>
      <w:r>
        <w:rPr>
          <w:sz w:val="24"/>
        </w:rPr>
        <w:t>2014-2020</w:t>
      </w:r>
      <w:r>
        <w:rPr>
          <w:spacing w:val="-4"/>
          <w:sz w:val="24"/>
        </w:rPr>
        <w:t xml:space="preserve"> </w:t>
      </w:r>
      <w:r>
        <w:rPr>
          <w:sz w:val="24"/>
        </w:rPr>
        <w:t>г.)</w:t>
      </w:r>
      <w:r>
        <w:rPr>
          <w:spacing w:val="-58"/>
          <w:sz w:val="24"/>
        </w:rPr>
        <w:t xml:space="preserve"> </w:t>
      </w:r>
      <w:r>
        <w:rPr>
          <w:sz w:val="24"/>
        </w:rPr>
        <w:t>и на други, определени с нормативен акт органи, включително на институции на Европейския</w:t>
      </w:r>
      <w:r>
        <w:rPr>
          <w:spacing w:val="-57"/>
          <w:sz w:val="24"/>
        </w:rPr>
        <w:t xml:space="preserve"> </w:t>
      </w:r>
      <w:r>
        <w:rPr>
          <w:sz w:val="24"/>
        </w:rPr>
        <w:t>съюз, за осъществяването на контрол за изпълнението на този договор и изискванията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приложимите национални и европейски актове, да предоставят необходимите 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оказват</w:t>
      </w:r>
      <w:r>
        <w:rPr>
          <w:spacing w:val="-10"/>
          <w:sz w:val="24"/>
        </w:rPr>
        <w:t xml:space="preserve"> </w:t>
      </w:r>
      <w:r>
        <w:rPr>
          <w:sz w:val="24"/>
        </w:rPr>
        <w:t>всякакво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</w:t>
      </w:r>
      <w:r>
        <w:rPr>
          <w:spacing w:val="-1"/>
          <w:sz w:val="24"/>
        </w:rPr>
        <w:t xml:space="preserve"> </w:t>
      </w:r>
      <w:r>
        <w:rPr>
          <w:sz w:val="24"/>
        </w:rPr>
        <w:t>съдействие,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6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договорите</w:t>
      </w:r>
      <w:r>
        <w:rPr>
          <w:spacing w:val="-6"/>
          <w:sz w:val="24"/>
        </w:rPr>
        <w:t xml:space="preserve"> </w:t>
      </w:r>
      <w:r>
        <w:rPr>
          <w:sz w:val="24"/>
        </w:rPr>
        <w:t>със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поръчки)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дейности от одобрения проект да включва клаузи или по друг подходящ начин</w:t>
      </w:r>
      <w:r>
        <w:rPr>
          <w:spacing w:val="-5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осигури</w:t>
      </w:r>
      <w:r>
        <w:rPr>
          <w:spacing w:val="-6"/>
          <w:sz w:val="24"/>
        </w:rPr>
        <w:t xml:space="preserve"> </w:t>
      </w:r>
      <w:r>
        <w:rPr>
          <w:sz w:val="24"/>
        </w:rPr>
        <w:t>съдействието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контрагента</w:t>
      </w:r>
      <w:r>
        <w:rPr>
          <w:spacing w:val="-11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8"/>
          <w:sz w:val="24"/>
        </w:rPr>
        <w:t xml:space="preserve"> </w:t>
      </w:r>
      <w:r>
        <w:rPr>
          <w:sz w:val="24"/>
        </w:rPr>
        <w:t>със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251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Бенефициентите са длъжни да спазват изискванията и сроковете за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 за плащане, като прилагат изискуемите документи, посочени в настоящите условия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проекти, в административния договор и в Наредба № 4 от 30.05.2018 г. 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и реда за изплащане, намаляване или отказ за изплащане, или за оттегляне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изплатената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финансова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помощ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z w:val="24"/>
        </w:rPr>
        <w:t>9б,</w:t>
      </w:r>
      <w:r>
        <w:rPr>
          <w:spacing w:val="-15"/>
          <w:sz w:val="24"/>
        </w:rPr>
        <w:t xml:space="preserve"> </w:t>
      </w:r>
      <w:r>
        <w:rPr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8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производители.</w:t>
      </w:r>
    </w:p>
    <w:p w:rsidR="00EE0032" w:rsidRDefault="00AF55CE">
      <w:pPr>
        <w:pStyle w:val="ListParagraph"/>
        <w:numPr>
          <w:ilvl w:val="1"/>
          <w:numId w:val="16"/>
        </w:numPr>
        <w:tabs>
          <w:tab w:val="left" w:pos="1444"/>
        </w:tabs>
        <w:spacing w:before="2" w:line="276" w:lineRule="auto"/>
        <w:ind w:right="225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възникнали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 / окончателно плащане, бенефициентите, които са възложители по ЗОП, следва 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разполагат с двустранно подписан от Бенефициента и Управляващия орган анекс за видовете,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количествата и единичната цена на допълнителните строително монтажни работи, които след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проведената 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съгласувани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ДФЗ-РА.</w:t>
      </w:r>
    </w:p>
    <w:p w:rsidR="00EE0032" w:rsidRDefault="00AF55CE">
      <w:pPr>
        <w:pStyle w:val="ListParagraph"/>
        <w:numPr>
          <w:ilvl w:val="1"/>
          <w:numId w:val="16"/>
        </w:numPr>
        <w:tabs>
          <w:tab w:val="left" w:pos="1443"/>
        </w:tabs>
        <w:spacing w:before="2" w:line="276" w:lineRule="auto"/>
        <w:ind w:right="216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възникнали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 / окончателно плащане, бенефициентите, които провеждат процедура за избор 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 и ПМС № 160 от 2016 г., следва 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разполагат с двустранно подписан от Бенефициента и Управляващия орган анекс за видовете,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количествата и единичната цена на допълнителните строително монтажни работи, които след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проведената 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съгласувани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ДФЗ-РА.</w:t>
      </w:r>
    </w:p>
    <w:p w:rsidR="00EE0032" w:rsidRDefault="00AF55CE">
      <w:pPr>
        <w:pStyle w:val="BodyText"/>
        <w:spacing w:line="278" w:lineRule="auto"/>
        <w:ind w:right="221"/>
      </w:pPr>
      <w:r>
        <w:t>8.3 Оценката за законосъобразност на възложената обществена поръчка и/или по ПМС</w:t>
      </w:r>
      <w:r>
        <w:rPr>
          <w:spacing w:val="-57"/>
        </w:rPr>
        <w:t xml:space="preserve"> </w:t>
      </w:r>
      <w:r>
        <w:t>160 от 2016г. се извършва при условията и сроковете на т.3.1.7, т. 3.1.8 и 3.1.9 от 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изпълнение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203"/>
        </w:tabs>
        <w:spacing w:line="271" w:lineRule="exact"/>
        <w:ind w:left="1202" w:hanging="245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-7"/>
          <w:sz w:val="24"/>
        </w:rPr>
        <w:t xml:space="preserve"> </w:t>
      </w:r>
      <w:r>
        <w:rPr>
          <w:sz w:val="24"/>
        </w:rPr>
        <w:t>имат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да:</w:t>
      </w:r>
    </w:p>
    <w:p w:rsidR="00EE0032" w:rsidRDefault="00AF55CE">
      <w:pPr>
        <w:pStyle w:val="ListParagraph"/>
        <w:numPr>
          <w:ilvl w:val="1"/>
          <w:numId w:val="15"/>
        </w:numPr>
        <w:tabs>
          <w:tab w:val="left" w:pos="1381"/>
        </w:tabs>
        <w:spacing w:before="38" w:line="276" w:lineRule="auto"/>
        <w:ind w:right="212" w:firstLine="730"/>
        <w:jc w:val="both"/>
        <w:rPr>
          <w:sz w:val="24"/>
        </w:rPr>
      </w:pPr>
      <w:r>
        <w:rPr>
          <w:sz w:val="24"/>
        </w:rPr>
        <w:t>получат определената в административния договор финансова помощ, която да им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бъде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изплатена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еднократно,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чрез</w:t>
      </w:r>
      <w:r>
        <w:rPr>
          <w:spacing w:val="-12"/>
          <w:sz w:val="24"/>
        </w:rPr>
        <w:t xml:space="preserve"> </w:t>
      </w:r>
      <w:r>
        <w:rPr>
          <w:sz w:val="24"/>
        </w:rPr>
        <w:t>авансово,</w:t>
      </w:r>
      <w:r>
        <w:rPr>
          <w:spacing w:val="-15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EE0032" w:rsidRDefault="00AF55CE">
      <w:pPr>
        <w:pStyle w:val="ListParagraph"/>
        <w:numPr>
          <w:ilvl w:val="1"/>
          <w:numId w:val="15"/>
        </w:numPr>
        <w:tabs>
          <w:tab w:val="left" w:pos="1443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подадат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 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 на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 предвидени в административния договор и настоящите Условия за изпълнение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Наредба № 4 от 30.05.2018 г. за условията и реда за изплащане, намаляване или отказ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 чл.</w:t>
      </w:r>
      <w:r>
        <w:rPr>
          <w:spacing w:val="-58"/>
          <w:sz w:val="24"/>
        </w:rPr>
        <w:t xml:space="preserve"> </w:t>
      </w:r>
      <w:r>
        <w:rPr>
          <w:sz w:val="24"/>
        </w:rPr>
        <w:t>9б,</w:t>
      </w:r>
      <w:r>
        <w:rPr>
          <w:spacing w:val="3"/>
          <w:sz w:val="24"/>
        </w:rPr>
        <w:t xml:space="preserve"> </w:t>
      </w:r>
      <w:r>
        <w:rPr>
          <w:sz w:val="24"/>
        </w:rPr>
        <w:t>т. 2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07" style="position:absolute;margin-left:56.65pt;margin-top:21.35pt;width:495.1pt;height:745.7pt;z-index:-16115712;mso-position-horizontal-relative:page;mso-position-vertical-relative:page" coordorigin="1133,427" coordsize="9902,14914">
            <v:shape id="_x0000_s1112" type="#_x0000_t75" style="position:absolute;left:1164;top:582;width:1232;height:1058">
              <v:imagedata r:id="rId13" o:title=""/>
            </v:shape>
            <v:rect id="_x0000_s1111" style="position:absolute;left:1133;top:1670;width:10;height:10" fillcolor="black" stroked="f"/>
            <v:shape id="_x0000_s1110" type="#_x0000_t75" style="position:absolute;left:4990;top:500;width:2020;height:1156">
              <v:imagedata r:id="rId14" o:title=""/>
            </v:shape>
            <v:shape id="_x0000_s1109" type="#_x0000_t75" style="position:absolute;left:8791;top:427;width:1969;height:1232">
              <v:imagedata r:id="rId15" o:title=""/>
            </v:shape>
            <v:shape id="_x0000_s1108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1"/>
          <w:numId w:val="15"/>
        </w:numPr>
        <w:tabs>
          <w:tab w:val="left" w:pos="1386"/>
        </w:tabs>
        <w:spacing w:before="90" w:line="276" w:lineRule="auto"/>
        <w:ind w:right="216" w:firstLine="730"/>
        <w:jc w:val="both"/>
        <w:rPr>
          <w:sz w:val="24"/>
        </w:rPr>
      </w:pPr>
      <w:r>
        <w:rPr>
          <w:sz w:val="24"/>
        </w:rPr>
        <w:t>оттеглят изцяло или частично искане за плащане по реда и условията предвиден в</w:t>
      </w:r>
      <w:r>
        <w:rPr>
          <w:spacing w:val="1"/>
          <w:sz w:val="24"/>
        </w:rPr>
        <w:t xml:space="preserve"> </w:t>
      </w:r>
      <w:r>
        <w:rPr>
          <w:sz w:val="24"/>
        </w:rPr>
        <w:t>Наредба № 4 от 30.05.2018 г. за условията и реда за изплащане, намаляване или отказ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 чл.</w:t>
      </w:r>
      <w:r>
        <w:rPr>
          <w:spacing w:val="-57"/>
          <w:sz w:val="24"/>
        </w:rPr>
        <w:t xml:space="preserve"> </w:t>
      </w:r>
      <w:r>
        <w:rPr>
          <w:sz w:val="24"/>
        </w:rPr>
        <w:t>9б, т. 2 от Закона за подпомагане на земеделските производители по всяко време с 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до ДФЗ – РА подадено искане за плащане или приложени към него документи, с</w:t>
      </w:r>
      <w:r>
        <w:rPr>
          <w:spacing w:val="-57"/>
          <w:sz w:val="24"/>
        </w:rPr>
        <w:t xml:space="preserve"> </w:t>
      </w:r>
      <w:r>
        <w:rPr>
          <w:sz w:val="24"/>
        </w:rPr>
        <w:t>изключение на случаите, когато са уведомени от ДФЗ – РА за констатирано несъответствие 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 Условия за изпълнение или за предстоящо извършване на проверка/посещение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място.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намирал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подаването на искането за плащане, на приложените към него документи или на част от тях.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-11"/>
          <w:sz w:val="24"/>
        </w:rPr>
        <w:t xml:space="preserve"> </w:t>
      </w:r>
      <w:r>
        <w:rPr>
          <w:sz w:val="24"/>
        </w:rPr>
        <w:t>несъответствие/нередовност</w:t>
      </w:r>
      <w:r>
        <w:rPr>
          <w:spacing w:val="-9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оттегля</w:t>
      </w:r>
      <w:r>
        <w:rPr>
          <w:spacing w:val="-9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може</w:t>
      </w:r>
      <w:r>
        <w:rPr>
          <w:spacing w:val="-58"/>
          <w:sz w:val="24"/>
        </w:rPr>
        <w:t xml:space="preserve"> </w:t>
      </w:r>
      <w:r>
        <w:rPr>
          <w:sz w:val="24"/>
        </w:rPr>
        <w:t>да бъде оттеглено</w:t>
      </w:r>
      <w:r>
        <w:rPr>
          <w:spacing w:val="2"/>
          <w:sz w:val="24"/>
        </w:rPr>
        <w:t xml:space="preserve"> </w:t>
      </w:r>
      <w:r>
        <w:rPr>
          <w:sz w:val="24"/>
        </w:rPr>
        <w:t>само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засегната от</w:t>
      </w:r>
      <w:r>
        <w:rPr>
          <w:spacing w:val="-2"/>
          <w:sz w:val="24"/>
        </w:rPr>
        <w:t xml:space="preserve"> </w:t>
      </w:r>
      <w:r>
        <w:rPr>
          <w:sz w:val="24"/>
        </w:rPr>
        <w:t>нередността част;</w:t>
      </w:r>
    </w:p>
    <w:p w:rsidR="00EE0032" w:rsidRDefault="00AF55CE">
      <w:pPr>
        <w:pStyle w:val="ListParagraph"/>
        <w:numPr>
          <w:ilvl w:val="1"/>
          <w:numId w:val="15"/>
        </w:numPr>
        <w:tabs>
          <w:tab w:val="left" w:pos="1381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поправят очевидни грешки в подадено искане за плащане или приложени към него</w:t>
      </w:r>
      <w:r>
        <w:rPr>
          <w:spacing w:val="-58"/>
          <w:sz w:val="24"/>
        </w:rPr>
        <w:t xml:space="preserve"> </w:t>
      </w:r>
      <w:r>
        <w:rPr>
          <w:sz w:val="24"/>
        </w:rPr>
        <w:t>документи по реда и условията предвиден в Наредба № 4 от 30.05.2018 г. за условията и реда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намаляване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отказ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 за мерките и подмерките по чл. 9б, т. 2 от Закона за подпомагане 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ако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могат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11"/>
          <w:sz w:val="24"/>
        </w:rPr>
        <w:t xml:space="preserve"> </w:t>
      </w:r>
      <w:r>
        <w:rPr>
          <w:sz w:val="24"/>
        </w:rPr>
        <w:t>съдържаща</w:t>
      </w:r>
      <w:r>
        <w:rPr>
          <w:spacing w:val="-7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тях;9.5.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уведомени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отказа да бъде изплатена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всяка</w:t>
      </w:r>
      <w:r>
        <w:rPr>
          <w:spacing w:val="-5"/>
          <w:sz w:val="24"/>
        </w:rPr>
        <w:t xml:space="preserve"> </w:t>
      </w:r>
      <w:r>
        <w:rPr>
          <w:sz w:val="24"/>
        </w:rPr>
        <w:t>искане за плащане.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323"/>
        </w:tabs>
        <w:spacing w:before="2"/>
        <w:ind w:left="1322" w:hanging="365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-3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-5"/>
          <w:sz w:val="24"/>
        </w:rPr>
        <w:t xml:space="preserve"> </w:t>
      </w:r>
      <w:r>
        <w:rPr>
          <w:sz w:val="24"/>
        </w:rPr>
        <w:t>да: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626"/>
        </w:tabs>
        <w:spacing w:before="40" w:line="278" w:lineRule="auto"/>
        <w:ind w:right="224" w:firstLine="730"/>
        <w:jc w:val="both"/>
        <w:rPr>
          <w:sz w:val="24"/>
        </w:rPr>
      </w:pPr>
      <w:r>
        <w:rPr>
          <w:sz w:val="24"/>
        </w:rPr>
        <w:t>спазват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допустимост,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06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спазват изискванията и сроковете при кандидатстване за получаване на авансово,</w:t>
      </w:r>
      <w:r>
        <w:rPr>
          <w:spacing w:val="-57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и 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плащане, 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 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 или в Наредба № 4 от 30.05.2018 г. за условията и реда за изплащане, намаляване или</w:t>
      </w:r>
      <w:r>
        <w:rPr>
          <w:spacing w:val="-57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9б,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 като прилагат към искането за плащане документите, посочени в 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наредбата;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97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подадат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одобрения проект, ведно с документите, посочени в Приложение № 1 към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вкл.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 № 4 при спазване на реда и условията, предвидени в Наредба № 4 от 30.05.2018</w:t>
      </w:r>
      <w:r>
        <w:rPr>
          <w:spacing w:val="1"/>
          <w:sz w:val="24"/>
        </w:rPr>
        <w:t xml:space="preserve"> </w:t>
      </w:r>
      <w:r>
        <w:rPr>
          <w:sz w:val="24"/>
        </w:rPr>
        <w:t>г. за условията и реда за изплащане, намаляване или отказ за изплащане, или за оттегляне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изплатената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финансова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помощ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мерките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z w:val="24"/>
        </w:rPr>
        <w:t>9б,</w:t>
      </w:r>
      <w:r>
        <w:rPr>
          <w:spacing w:val="-15"/>
          <w:sz w:val="24"/>
        </w:rPr>
        <w:t xml:space="preserve"> </w:t>
      </w:r>
      <w:r>
        <w:rPr>
          <w:sz w:val="24"/>
        </w:rPr>
        <w:t>т.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7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78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предоставят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ДФЗ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всяка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на дейността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73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уведомяват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ДФЗ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което</w:t>
      </w:r>
      <w:r>
        <w:rPr>
          <w:spacing w:val="-6"/>
          <w:sz w:val="24"/>
        </w:rPr>
        <w:t xml:space="preserve"> </w:t>
      </w:r>
      <w:r>
        <w:rPr>
          <w:sz w:val="24"/>
        </w:rPr>
        <w:t>би</w:t>
      </w:r>
      <w:r>
        <w:rPr>
          <w:spacing w:val="-10"/>
          <w:sz w:val="24"/>
        </w:rPr>
        <w:t xml:space="preserve"> </w:t>
      </w:r>
      <w:r>
        <w:rPr>
          <w:sz w:val="24"/>
        </w:rPr>
        <w:t>могло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възпрепятства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забави</w:t>
      </w:r>
      <w:r>
        <w:rPr>
          <w:spacing w:val="-10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невъзможност</w:t>
      </w:r>
      <w:r>
        <w:rPr>
          <w:spacing w:val="-5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6"/>
          <w:sz w:val="24"/>
        </w:rPr>
        <w:t xml:space="preserve"> </w:t>
      </w:r>
      <w:r>
        <w:rPr>
          <w:sz w:val="24"/>
        </w:rPr>
        <w:t>дни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датата,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която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упълномощеното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лице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направи</w:t>
      </w:r>
      <w:r>
        <w:rPr>
          <w:spacing w:val="1"/>
          <w:sz w:val="24"/>
        </w:rPr>
        <w:t xml:space="preserve"> </w:t>
      </w:r>
      <w:r>
        <w:rPr>
          <w:sz w:val="24"/>
        </w:rPr>
        <w:t>това,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 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обстоятелството,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2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орган;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01" style="position:absolute;margin-left:56.65pt;margin-top:21.35pt;width:495.1pt;height:714pt;z-index:-16115200;mso-position-horizontal-relative:page;mso-position-vertical-relative:page" coordorigin="1133,427" coordsize="9902,14280">
            <v:shape id="_x0000_s1106" type="#_x0000_t75" style="position:absolute;left:1164;top:582;width:1232;height:1058">
              <v:imagedata r:id="rId13" o:title=""/>
            </v:shape>
            <v:rect id="_x0000_s1105" style="position:absolute;left:1133;top:1670;width:10;height:10" fillcolor="black" stroked="f"/>
            <v:shape id="_x0000_s1104" type="#_x0000_t75" style="position:absolute;left:4990;top:500;width:2020;height:1156">
              <v:imagedata r:id="rId14" o:title=""/>
            </v:shape>
            <v:shape id="_x0000_s1103" type="#_x0000_t75" style="position:absolute;left:8791;top:427;width:1969;height:1232">
              <v:imagedata r:id="rId15" o:title=""/>
            </v:shape>
            <v:shape id="_x0000_s1102" style="position:absolute;left:1133;top:1670;width:9902;height:13036" coordorigin="1133,1671" coordsize="9902,13036" o:spt="100" adj="0,,0" path="m1143,1681r-10,l1133,14697r10,l1143,1681xm11035,14697r-9,l11026,14697r-9883,l1133,14697r,10l1143,14707r9883,l11026,14707r9,l11035,14697xm11035,1681r-9,l11026,14697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10"/>
        </w:tabs>
        <w:spacing w:before="90" w:line="276" w:lineRule="auto"/>
        <w:ind w:right="218" w:firstLine="730"/>
        <w:jc w:val="both"/>
        <w:rPr>
          <w:sz w:val="24"/>
        </w:rPr>
      </w:pPr>
      <w:r>
        <w:rPr>
          <w:sz w:val="24"/>
        </w:rPr>
        <w:t>спазват разпоредбите на Закона за обществените поръчки и актовете по неговото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прилагане,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както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указанията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ДФЗ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РА,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4"/>
          <w:sz w:val="24"/>
        </w:rPr>
        <w:t xml:space="preserve"> </w:t>
      </w:r>
      <w:r>
        <w:rPr>
          <w:sz w:val="24"/>
        </w:rPr>
        <w:t>възлага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"/>
          <w:sz w:val="24"/>
        </w:rPr>
        <w:t xml:space="preserve"> </w:t>
      </w:r>
      <w:r>
        <w:rPr>
          <w:sz w:val="24"/>
        </w:rPr>
        <w:t>изисквания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срокове,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настоящите условия;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06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 xml:space="preserve">възлагат по реда на </w:t>
      </w:r>
      <w:r>
        <w:rPr>
          <w:sz w:val="24"/>
          <w:u w:val="single"/>
        </w:rPr>
        <w:t>ЗОП</w:t>
      </w:r>
      <w:r>
        <w:rPr>
          <w:sz w:val="24"/>
        </w:rPr>
        <w:t xml:space="preserve"> и/или ПМС № 160 от 2016г. нововъзникнали разходи за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строително-монтажни работи в случаите, когато не са допуснати изключения. „Непредвидени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разходи" са разходи, възникнали в резултат на работи и/или обстоятелства, които не е могло</w:t>
      </w:r>
      <w:r>
        <w:rPr>
          <w:spacing w:val="1"/>
          <w:sz w:val="24"/>
        </w:rPr>
        <w:t xml:space="preserve"> </w:t>
      </w:r>
      <w:r>
        <w:rPr>
          <w:sz w:val="24"/>
        </w:rPr>
        <w:t>да бъдат предвидени при първоначалното проектиране. Същите водят до увеличаване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количествата, заложени предварително в количествените сметки към проекта, и/или до нови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строително-монтажни работи, за които са спазени условията за допустимост на разходите,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постигане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целите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EE0032" w:rsidRDefault="00AF55CE">
      <w:pPr>
        <w:pStyle w:val="ListParagraph"/>
        <w:numPr>
          <w:ilvl w:val="2"/>
          <w:numId w:val="14"/>
        </w:numPr>
        <w:tabs>
          <w:tab w:val="left" w:pos="1692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Бенефициентите са длъжни да публикуват в ИСУН във формат „рdf“ или „jpg“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 документация, свързана с възлагането на обществените поръчки и/или ПМС № 160 от</w:t>
      </w:r>
      <w:r>
        <w:rPr>
          <w:spacing w:val="1"/>
          <w:sz w:val="24"/>
        </w:rPr>
        <w:t xml:space="preserve"> </w:t>
      </w:r>
      <w:r>
        <w:rPr>
          <w:sz w:val="24"/>
        </w:rPr>
        <w:t>2016 г. за изпълнение на дейностите, включени в „непредвидени разходи“ в 10-дневен срок от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избран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обществена</w:t>
      </w:r>
      <w:r>
        <w:rPr>
          <w:spacing w:val="-5"/>
          <w:sz w:val="24"/>
        </w:rPr>
        <w:t xml:space="preserve"> </w:t>
      </w:r>
      <w:r>
        <w:rPr>
          <w:sz w:val="24"/>
        </w:rPr>
        <w:t>поръчка.</w:t>
      </w:r>
    </w:p>
    <w:p w:rsidR="00EE0032" w:rsidRDefault="00AF55CE">
      <w:pPr>
        <w:pStyle w:val="ListParagraph"/>
        <w:numPr>
          <w:ilvl w:val="2"/>
          <w:numId w:val="14"/>
        </w:numPr>
        <w:tabs>
          <w:tab w:val="left" w:pos="1712"/>
        </w:tabs>
        <w:spacing w:before="3" w:line="276" w:lineRule="auto"/>
        <w:ind w:right="214" w:firstLine="730"/>
        <w:jc w:val="both"/>
        <w:rPr>
          <w:sz w:val="24"/>
        </w:rPr>
      </w:pPr>
      <w:r>
        <w:rPr>
          <w:sz w:val="24"/>
        </w:rPr>
        <w:t>Държавен фонд „Земеделие“ - Разплащателната агенция извършва 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 за законосъобразност на възложените обществени поръчки и ПМС № 160 от 2016 г.</w:t>
      </w:r>
      <w:r>
        <w:rPr>
          <w:spacing w:val="1"/>
          <w:sz w:val="24"/>
        </w:rPr>
        <w:t xml:space="preserve"> </w:t>
      </w:r>
      <w:r>
        <w:rPr>
          <w:sz w:val="24"/>
        </w:rPr>
        <w:t>въз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 на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10.7.1.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до четири</w:t>
      </w:r>
      <w:r>
        <w:rPr>
          <w:spacing w:val="-3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5"/>
          <w:sz w:val="24"/>
        </w:rPr>
        <w:t xml:space="preserve"> </w:t>
      </w:r>
      <w:r>
        <w:rPr>
          <w:sz w:val="24"/>
        </w:rPr>
        <w:t>им.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01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извършват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своя</w:t>
      </w:r>
      <w:r>
        <w:rPr>
          <w:spacing w:val="-10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-6"/>
          <w:sz w:val="24"/>
        </w:rPr>
        <w:t xml:space="preserve"> </w:t>
      </w:r>
      <w:r>
        <w:rPr>
          <w:sz w:val="24"/>
        </w:rPr>
        <w:t>плащанията</w:t>
      </w:r>
      <w:r>
        <w:rPr>
          <w:spacing w:val="-5"/>
          <w:sz w:val="24"/>
        </w:rPr>
        <w:t xml:space="preserve"> </w:t>
      </w:r>
      <w:r>
        <w:rPr>
          <w:sz w:val="24"/>
        </w:rPr>
        <w:t>към</w:t>
      </w:r>
      <w:r>
        <w:rPr>
          <w:spacing w:val="-7"/>
          <w:sz w:val="24"/>
        </w:rPr>
        <w:t xml:space="preserve"> </w:t>
      </w:r>
      <w:r>
        <w:rPr>
          <w:sz w:val="24"/>
        </w:rPr>
        <w:t>изпълнителите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 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разликата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6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 на финансовата помощ, при наложена финансова корекция за установени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 ЗОП.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534"/>
        </w:tabs>
        <w:spacing w:before="1" w:line="276" w:lineRule="auto"/>
        <w:ind w:right="220" w:firstLine="730"/>
        <w:jc w:val="both"/>
        <w:rPr>
          <w:sz w:val="24"/>
        </w:rPr>
      </w:pPr>
      <w:r>
        <w:rPr>
          <w:sz w:val="24"/>
        </w:rPr>
        <w:t>осигурят разликата между пълния размер на одобрените разходи и 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 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</w:t>
      </w:r>
      <w:r>
        <w:rPr>
          <w:spacing w:val="4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парична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форма;</w:t>
      </w:r>
    </w:p>
    <w:p w:rsidR="00EE0032" w:rsidRDefault="00AF55CE">
      <w:pPr>
        <w:pStyle w:val="ListParagraph"/>
        <w:numPr>
          <w:ilvl w:val="1"/>
          <w:numId w:val="14"/>
        </w:numPr>
        <w:tabs>
          <w:tab w:val="left" w:pos="1659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осигурят в срока за изпълнение на одобрения проект необходимите лицензи,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изискват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действащото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законодателство;</w:t>
      </w:r>
    </w:p>
    <w:p w:rsidR="00EE0032" w:rsidRDefault="00AF55CE">
      <w:pPr>
        <w:pStyle w:val="BodyText"/>
        <w:spacing w:line="280" w:lineRule="auto"/>
        <w:ind w:right="227"/>
      </w:pPr>
      <w:r>
        <w:t>10.1. определят изпълнител по реда на глава четвърта от ЗУСЕСИФ и ПМС № 160 от</w:t>
      </w:r>
      <w:r>
        <w:rPr>
          <w:spacing w:val="1"/>
        </w:rPr>
        <w:t xml:space="preserve"> </w:t>
      </w:r>
      <w:r>
        <w:t>2016</w:t>
      </w:r>
      <w:r>
        <w:rPr>
          <w:spacing w:val="2"/>
        </w:rPr>
        <w:t xml:space="preserve"> </w:t>
      </w:r>
      <w:r>
        <w:t>г.;</w:t>
      </w:r>
    </w:p>
    <w:p w:rsidR="00EE0032" w:rsidRDefault="00AF55CE">
      <w:pPr>
        <w:pStyle w:val="BodyText"/>
        <w:spacing w:line="276" w:lineRule="auto"/>
        <w:ind w:right="222"/>
      </w:pPr>
      <w:r>
        <w:t>10.13.</w:t>
      </w:r>
      <w:r>
        <w:rPr>
          <w:spacing w:val="-8"/>
        </w:rPr>
        <w:t xml:space="preserve"> </w:t>
      </w:r>
      <w:r>
        <w:t>извършва</w:t>
      </w:r>
      <w:r>
        <w:rPr>
          <w:spacing w:val="-1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своя</w:t>
      </w:r>
      <w:r>
        <w:rPr>
          <w:spacing w:val="-6"/>
        </w:rPr>
        <w:t xml:space="preserve"> </w:t>
      </w:r>
      <w:r>
        <w:t>сметка</w:t>
      </w:r>
      <w:r>
        <w:rPr>
          <w:spacing w:val="-7"/>
        </w:rPr>
        <w:t xml:space="preserve"> </w:t>
      </w:r>
      <w:r>
        <w:t>плащанията</w:t>
      </w:r>
      <w:r>
        <w:rPr>
          <w:spacing w:val="-5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изпълнителите</w:t>
      </w:r>
      <w:r>
        <w:rPr>
          <w:spacing w:val="-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разликата</w:t>
      </w:r>
      <w:r>
        <w:rPr>
          <w:spacing w:val="-5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размера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допустимите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финансово</w:t>
      </w:r>
      <w:r>
        <w:rPr>
          <w:spacing w:val="-6"/>
        </w:rPr>
        <w:t xml:space="preserve"> </w:t>
      </w:r>
      <w:r>
        <w:t>подпомагане</w:t>
      </w:r>
      <w:r>
        <w:rPr>
          <w:spacing w:val="-7"/>
        </w:rPr>
        <w:t xml:space="preserve"> </w:t>
      </w:r>
      <w:r>
        <w:t>разходи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окончателния</w:t>
      </w:r>
      <w:r>
        <w:rPr>
          <w:spacing w:val="-58"/>
        </w:rPr>
        <w:t xml:space="preserve"> </w:t>
      </w:r>
      <w:r>
        <w:t>размер на финансовата помощ, при наложена финансова корекция за установени нарушения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процедура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избор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изпълнител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реда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глава</w:t>
      </w:r>
      <w:r>
        <w:rPr>
          <w:spacing w:val="-6"/>
        </w:rPr>
        <w:t xml:space="preserve"> </w:t>
      </w:r>
      <w:r>
        <w:t>четвърта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ЗУСЕСИФ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ПМС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160</w:t>
      </w:r>
      <w:r>
        <w:rPr>
          <w:spacing w:val="-10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2016</w:t>
      </w:r>
      <w:r>
        <w:rPr>
          <w:spacing w:val="2"/>
        </w:rPr>
        <w:t xml:space="preserve"> </w:t>
      </w:r>
      <w:r>
        <w:t>г.;</w:t>
      </w:r>
    </w:p>
    <w:p w:rsidR="00EE0032" w:rsidRDefault="00EE0032">
      <w:pPr>
        <w:pStyle w:val="BodyText"/>
        <w:spacing w:before="10"/>
        <w:ind w:left="0" w:firstLine="0"/>
        <w:jc w:val="left"/>
        <w:rPr>
          <w:sz w:val="26"/>
        </w:rPr>
      </w:pPr>
    </w:p>
    <w:p w:rsidR="00EE0032" w:rsidRDefault="00AF55CE">
      <w:pPr>
        <w:pStyle w:val="ListParagraph"/>
        <w:numPr>
          <w:ilvl w:val="0"/>
          <w:numId w:val="17"/>
        </w:numPr>
        <w:tabs>
          <w:tab w:val="left" w:pos="1319"/>
        </w:tabs>
        <w:spacing w:line="280" w:lineRule="auto"/>
        <w:ind w:right="223" w:firstLine="730"/>
        <w:jc w:val="both"/>
        <w:rPr>
          <w:b/>
          <w:sz w:val="24"/>
        </w:rPr>
      </w:pPr>
      <w:r>
        <w:rPr>
          <w:b/>
          <w:sz w:val="24"/>
        </w:rPr>
        <w:t>Бенефициентите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задължават от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датата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подписване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договор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изтичане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мониторинг:</w:t>
      </w:r>
    </w:p>
    <w:p w:rsidR="00EE0032" w:rsidRDefault="00AF55CE">
      <w:pPr>
        <w:pStyle w:val="ListParagraph"/>
        <w:numPr>
          <w:ilvl w:val="1"/>
          <w:numId w:val="13"/>
        </w:numPr>
        <w:tabs>
          <w:tab w:val="left" w:pos="1578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отделно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счетоводната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система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като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използват</w:t>
      </w:r>
      <w:r>
        <w:rPr>
          <w:spacing w:val="-11"/>
          <w:sz w:val="24"/>
        </w:rPr>
        <w:t xml:space="preserve"> </w:t>
      </w:r>
      <w:r>
        <w:rPr>
          <w:sz w:val="24"/>
        </w:rPr>
        <w:t>счетоводни</w:t>
      </w:r>
      <w:r>
        <w:rPr>
          <w:spacing w:val="-16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7"/>
          <w:sz w:val="24"/>
        </w:rPr>
        <w:t xml:space="preserve"> </w:t>
      </w:r>
      <w:r>
        <w:rPr>
          <w:sz w:val="24"/>
        </w:rPr>
        <w:t>подходящи</w:t>
      </w:r>
      <w:r>
        <w:rPr>
          <w:spacing w:val="-16"/>
          <w:sz w:val="24"/>
        </w:rPr>
        <w:t xml:space="preserve"> </w:t>
      </w:r>
      <w:r>
        <w:rPr>
          <w:sz w:val="24"/>
        </w:rPr>
        <w:t>номера;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95" style="position:absolute;margin-left:56.65pt;margin-top:21.35pt;width:495.1pt;height:745.7pt;z-index:-16114688;mso-position-horizontal-relative:page;mso-position-vertical-relative:page" coordorigin="1133,427" coordsize="9902,14914">
            <v:shape id="_x0000_s1100" type="#_x0000_t75" style="position:absolute;left:1164;top:582;width:1232;height:1058">
              <v:imagedata r:id="rId13" o:title=""/>
            </v:shape>
            <v:rect id="_x0000_s1099" style="position:absolute;left:1133;top:1670;width:10;height:10" fillcolor="black" stroked="f"/>
            <v:shape id="_x0000_s1098" type="#_x0000_t75" style="position:absolute;left:4990;top:500;width:2020;height:1156">
              <v:imagedata r:id="rId14" o:title=""/>
            </v:shape>
            <v:shape id="_x0000_s1097" type="#_x0000_t75" style="position:absolute;left:8791;top:427;width:1969;height:1232">
              <v:imagedata r:id="rId15" o:title=""/>
            </v:shape>
            <v:shape id="_x0000_s1096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1"/>
          <w:numId w:val="13"/>
        </w:numPr>
        <w:tabs>
          <w:tab w:val="left" w:pos="1501"/>
        </w:tabs>
        <w:spacing w:before="90" w:line="276" w:lineRule="auto"/>
        <w:ind w:right="224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съхраняват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извършване на подпомаганата дейност до изтичане на шестмесечния срок след изтичане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 за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мониторинг;</w:t>
      </w:r>
    </w:p>
    <w:p w:rsidR="00EE0032" w:rsidRDefault="00AF55CE">
      <w:pPr>
        <w:pStyle w:val="ListParagraph"/>
        <w:numPr>
          <w:ilvl w:val="1"/>
          <w:numId w:val="13"/>
        </w:numPr>
        <w:tabs>
          <w:tab w:val="left" w:pos="1592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поддържат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е било оценено, съгласно получените точки по всеки от тях. При неспазване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 задължение ДФЗ - РА отказва изцяло или частично изплащане на финансовата 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респ. претендира за възстановяване на изплатената финансова помощ. Това условие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отнася за критериите за подбор по т. 1.1; т. 2.1, т. 2.3 и приоритетите по т. 3 и т. 4, описани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1"/>
          <w:sz w:val="24"/>
        </w:rPr>
        <w:t xml:space="preserve"> </w:t>
      </w:r>
      <w:r>
        <w:rPr>
          <w:sz w:val="24"/>
        </w:rPr>
        <w:t>22.1 „Критерии за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 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предложения“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кандидатстване;</w:t>
      </w:r>
    </w:p>
    <w:p w:rsidR="00EE0032" w:rsidRDefault="00AF55CE">
      <w:pPr>
        <w:pStyle w:val="BodyText"/>
        <w:spacing w:before="1"/>
        <w:ind w:left="958" w:firstLine="0"/>
      </w:pPr>
      <w:r>
        <w:t>11.4</w:t>
      </w:r>
      <w:r>
        <w:rPr>
          <w:spacing w:val="-1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изпълняват</w:t>
      </w:r>
      <w:r>
        <w:rPr>
          <w:spacing w:val="-1"/>
        </w:rPr>
        <w:t xml:space="preserve"> </w:t>
      </w:r>
      <w:r>
        <w:t>точно</w:t>
      </w:r>
      <w:r>
        <w:rPr>
          <w:spacing w:val="3"/>
        </w:rPr>
        <w:t xml:space="preserve"> </w:t>
      </w:r>
      <w:r>
        <w:t>одобрените</w:t>
      </w:r>
      <w:r>
        <w:rPr>
          <w:spacing w:val="-2"/>
        </w:rPr>
        <w:t xml:space="preserve"> </w:t>
      </w:r>
      <w:r>
        <w:t>проекти</w:t>
      </w:r>
      <w:r>
        <w:rPr>
          <w:spacing w:val="-8"/>
        </w:rPr>
        <w:t xml:space="preserve"> </w:t>
      </w:r>
      <w:r>
        <w:t>и да</w:t>
      </w:r>
      <w:r>
        <w:rPr>
          <w:spacing w:val="-7"/>
        </w:rPr>
        <w:t xml:space="preserve"> </w:t>
      </w:r>
      <w:r>
        <w:t>отговарят на</w:t>
      </w:r>
      <w:r>
        <w:rPr>
          <w:spacing w:val="-7"/>
        </w:rPr>
        <w:t xml:space="preserve"> </w:t>
      </w:r>
      <w:r>
        <w:t>условията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раздел</w:t>
      </w:r>
    </w:p>
    <w:p w:rsidR="00EE0032" w:rsidRDefault="00AF55CE">
      <w:pPr>
        <w:pStyle w:val="BodyText"/>
        <w:spacing w:before="41" w:line="276" w:lineRule="auto"/>
        <w:ind w:right="261" w:firstLine="0"/>
      </w:pPr>
      <w:r>
        <w:t>13.2 „Условия за допустимост на дейностите“ и раздел 22.1 „Критерии за подбор на проектни</w:t>
      </w:r>
      <w:r>
        <w:rPr>
          <w:spacing w:val="-57"/>
        </w:rPr>
        <w:t xml:space="preserve"> </w:t>
      </w:r>
      <w:r>
        <w:t>предложения“</w:t>
      </w:r>
      <w:r>
        <w:rPr>
          <w:spacing w:val="-10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кандидатстване.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362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Бенефициентът е длъжен да предоставя достъп до документи и да съдейства 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осъществяване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8"/>
          <w:sz w:val="24"/>
        </w:rPr>
        <w:t xml:space="preserve"> </w:t>
      </w:r>
      <w:r>
        <w:rPr>
          <w:sz w:val="24"/>
        </w:rPr>
        <w:t>както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място,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УО на ПРСР 2014-2020 г., ДФЗ - РА, Сметната палата на Република България, 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сметна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палата,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„Защита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съюз“</w:t>
      </w:r>
      <w:r>
        <w:rPr>
          <w:spacing w:val="1"/>
          <w:sz w:val="24"/>
        </w:rPr>
        <w:t xml:space="preserve"> </w:t>
      </w:r>
      <w:r>
        <w:rPr>
          <w:sz w:val="24"/>
        </w:rPr>
        <w:t>(АФКОС)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вътрешните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 за борба с измамите, Изпълнителна агенция „Сертификационен одит на средствата 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европейските земеделски фондове”, както и на всеки упълномощен външен одитор, в срок до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6"/>
          <w:sz w:val="24"/>
        </w:rPr>
        <w:t xml:space="preserve"> </w:t>
      </w:r>
      <w:r>
        <w:rPr>
          <w:sz w:val="24"/>
        </w:rPr>
        <w:t>плащане;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424"/>
        </w:tabs>
        <w:spacing w:line="280" w:lineRule="auto"/>
        <w:ind w:right="215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нормативен</w:t>
      </w:r>
      <w:r>
        <w:rPr>
          <w:spacing w:val="-2"/>
          <w:sz w:val="24"/>
        </w:rPr>
        <w:t xml:space="preserve"> </w:t>
      </w:r>
      <w:r>
        <w:rPr>
          <w:sz w:val="24"/>
        </w:rPr>
        <w:t>акт.</w:t>
      </w:r>
    </w:p>
    <w:p w:rsidR="00EE0032" w:rsidRDefault="00AF55CE">
      <w:pPr>
        <w:pStyle w:val="ListParagraph"/>
        <w:numPr>
          <w:ilvl w:val="0"/>
          <w:numId w:val="17"/>
        </w:numPr>
        <w:tabs>
          <w:tab w:val="left" w:pos="1323"/>
        </w:tabs>
        <w:spacing w:line="269" w:lineRule="exact"/>
        <w:ind w:left="1322" w:hanging="365"/>
        <w:jc w:val="both"/>
        <w:rPr>
          <w:sz w:val="24"/>
        </w:rPr>
      </w:pPr>
      <w:r>
        <w:rPr>
          <w:sz w:val="24"/>
        </w:rPr>
        <w:t>Задължения,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7"/>
          <w:sz w:val="24"/>
        </w:rPr>
        <w:t xml:space="preserve"> </w:t>
      </w:r>
      <w:r>
        <w:rPr>
          <w:sz w:val="24"/>
        </w:rPr>
        <w:t>със</w:t>
      </w:r>
      <w:r>
        <w:rPr>
          <w:spacing w:val="-5"/>
          <w:sz w:val="24"/>
        </w:rPr>
        <w:t xml:space="preserve"> </w:t>
      </w:r>
      <w:r>
        <w:rPr>
          <w:sz w:val="24"/>
        </w:rPr>
        <w:t>застраховане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подпомаганото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имущество:</w:t>
      </w:r>
    </w:p>
    <w:p w:rsidR="00EE0032" w:rsidRDefault="00AF55CE">
      <w:pPr>
        <w:pStyle w:val="BodyText"/>
        <w:spacing w:before="41" w:line="276" w:lineRule="auto"/>
        <w:ind w:right="214"/>
      </w:pPr>
      <w:r>
        <w:t>14.1.</w:t>
      </w:r>
      <w:r>
        <w:rPr>
          <w:spacing w:val="1"/>
        </w:rPr>
        <w:t xml:space="preserve"> </w:t>
      </w:r>
      <w:r>
        <w:t>Бенефициентите са</w:t>
      </w:r>
      <w:r>
        <w:rPr>
          <w:spacing w:val="1"/>
        </w:rPr>
        <w:t xml:space="preserve"> </w:t>
      </w:r>
      <w:r>
        <w:t>длъжни</w:t>
      </w:r>
      <w:r>
        <w:rPr>
          <w:spacing w:val="1"/>
        </w:rPr>
        <w:t xml:space="preserve"> </w:t>
      </w:r>
      <w:r>
        <w:t>да сключат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поддържат</w:t>
      </w:r>
      <w:r>
        <w:rPr>
          <w:spacing w:val="1"/>
        </w:rPr>
        <w:t xml:space="preserve"> </w:t>
      </w:r>
      <w:r>
        <w:t>валидна към</w:t>
      </w:r>
      <w:r>
        <w:rPr>
          <w:spacing w:val="1"/>
        </w:rPr>
        <w:t xml:space="preserve"> </w:t>
      </w:r>
      <w:r>
        <w:t>датата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искането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междинно/окончателно</w:t>
      </w:r>
      <w:r>
        <w:rPr>
          <w:spacing w:val="1"/>
        </w:rPr>
        <w:t xml:space="preserve"> </w:t>
      </w:r>
      <w:r>
        <w:t>плащане</w:t>
      </w:r>
      <w:r>
        <w:rPr>
          <w:spacing w:val="1"/>
        </w:rPr>
        <w:t xml:space="preserve"> </w:t>
      </w:r>
      <w:r>
        <w:t>застраховка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имуществото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предмет на подпомагане, по неговата действителна стойност за срок от датата на подаване на</w:t>
      </w:r>
      <w:r>
        <w:rPr>
          <w:spacing w:val="1"/>
        </w:rPr>
        <w:t xml:space="preserve"> </w:t>
      </w:r>
      <w:r>
        <w:t>искането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окончателно</w:t>
      </w:r>
      <w:r>
        <w:rPr>
          <w:spacing w:val="1"/>
        </w:rPr>
        <w:t xml:space="preserve"> </w:t>
      </w:r>
      <w:r>
        <w:t>плащане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мониторинг,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подзастраховане,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условия:</w:t>
      </w:r>
    </w:p>
    <w:p w:rsidR="00EE0032" w:rsidRDefault="00AF55CE">
      <w:pPr>
        <w:pStyle w:val="ListParagraph"/>
        <w:numPr>
          <w:ilvl w:val="0"/>
          <w:numId w:val="12"/>
        </w:numPr>
        <w:tabs>
          <w:tab w:val="left" w:pos="1203"/>
        </w:tabs>
        <w:spacing w:line="274" w:lineRule="exact"/>
        <w:jc w:val="both"/>
        <w:rPr>
          <w:sz w:val="24"/>
        </w:rPr>
      </w:pPr>
      <w:r>
        <w:rPr>
          <w:sz w:val="24"/>
        </w:rPr>
        <w:t>договорът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застраховка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бъде</w:t>
      </w:r>
      <w:r>
        <w:rPr>
          <w:spacing w:val="-2"/>
          <w:sz w:val="24"/>
        </w:rPr>
        <w:t xml:space="preserve"> </w:t>
      </w:r>
      <w:r>
        <w:rPr>
          <w:sz w:val="24"/>
        </w:rPr>
        <w:t>сключен с</w:t>
      </w:r>
      <w:r>
        <w:rPr>
          <w:spacing w:val="-6"/>
          <w:sz w:val="24"/>
        </w:rPr>
        <w:t xml:space="preserve"> </w:t>
      </w:r>
      <w:r>
        <w:rPr>
          <w:sz w:val="24"/>
        </w:rPr>
        <w:t>уговорка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полза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като:</w:t>
      </w:r>
    </w:p>
    <w:p w:rsidR="00EE0032" w:rsidRDefault="00AF55CE">
      <w:pPr>
        <w:pStyle w:val="BodyText"/>
        <w:spacing w:before="41" w:line="276" w:lineRule="auto"/>
        <w:ind w:right="225"/>
      </w:pPr>
      <w:r>
        <w:t>а) при тотална щета на застрахованото имущество в резултат на събитие, покрито по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на договора за застраховка, застрахователят</w:t>
      </w:r>
      <w:r>
        <w:rPr>
          <w:spacing w:val="1"/>
        </w:rPr>
        <w:t xml:space="preserve"> </w:t>
      </w:r>
      <w:r>
        <w:t>изплаща обезщетението</w:t>
      </w:r>
      <w:r>
        <w:rPr>
          <w:spacing w:val="1"/>
        </w:rPr>
        <w:t xml:space="preserve"> </w:t>
      </w:r>
      <w:r>
        <w:t>на РА до</w:t>
      </w:r>
      <w:r>
        <w:rPr>
          <w:spacing w:val="1"/>
        </w:rPr>
        <w:t xml:space="preserve"> </w:t>
      </w:r>
      <w:r>
        <w:t>размера на отпуснатата финансова помощ. В този случай със сумата на застрахователното</w:t>
      </w:r>
      <w:r>
        <w:rPr>
          <w:spacing w:val="1"/>
        </w:rPr>
        <w:t xml:space="preserve"> </w:t>
      </w:r>
      <w:r>
        <w:t>обезщетение, когато същото се изплаща на РА, се намалява размерът на задължението на</w:t>
      </w:r>
      <w:r>
        <w:rPr>
          <w:spacing w:val="1"/>
        </w:rPr>
        <w:t xml:space="preserve"> </w:t>
      </w:r>
      <w:r>
        <w:t>бенефициента към</w:t>
      </w:r>
      <w:r>
        <w:rPr>
          <w:spacing w:val="4"/>
        </w:rPr>
        <w:t xml:space="preserve"> </w:t>
      </w:r>
      <w:r>
        <w:t>РА;</w:t>
      </w:r>
    </w:p>
    <w:p w:rsidR="00EE0032" w:rsidRDefault="00AF55CE">
      <w:pPr>
        <w:pStyle w:val="BodyText"/>
        <w:spacing w:before="2" w:line="276" w:lineRule="auto"/>
        <w:ind w:right="217"/>
      </w:pPr>
      <w:r>
        <w:t>б) при частично погиване на застрахованото имущество обезщетението се изплаща на</w:t>
      </w:r>
      <w:r>
        <w:rPr>
          <w:spacing w:val="1"/>
        </w:rPr>
        <w:t xml:space="preserve"> </w:t>
      </w:r>
      <w:r>
        <w:t>бенефициента, като при частична щета същият е длъжен да възстанови подпомогнатия актив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 уведоми</w:t>
      </w:r>
      <w:r>
        <w:rPr>
          <w:spacing w:val="-3"/>
        </w:rPr>
        <w:t xml:space="preserve"> </w:t>
      </w:r>
      <w:r>
        <w:t>РА</w:t>
      </w:r>
      <w:r>
        <w:rPr>
          <w:spacing w:val="-5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привеждането</w:t>
      </w:r>
      <w:r>
        <w:rPr>
          <w:spacing w:val="1"/>
        </w:rPr>
        <w:t xml:space="preserve"> </w:t>
      </w:r>
      <w:r>
        <w:t>му</w:t>
      </w:r>
      <w:r>
        <w:rPr>
          <w:spacing w:val="-9"/>
        </w:rPr>
        <w:t xml:space="preserve"> </w:t>
      </w:r>
      <w:r>
        <w:t>във</w:t>
      </w:r>
      <w:r>
        <w:rPr>
          <w:spacing w:val="3"/>
        </w:rPr>
        <w:t xml:space="preserve"> </w:t>
      </w:r>
      <w:r>
        <w:t>функциониращо</w:t>
      </w:r>
      <w:r>
        <w:rPr>
          <w:spacing w:val="1"/>
        </w:rPr>
        <w:t xml:space="preserve"> </w:t>
      </w:r>
      <w:r>
        <w:t>състояние;</w:t>
      </w:r>
    </w:p>
    <w:p w:rsidR="00EE0032" w:rsidRDefault="00AF55CE">
      <w:pPr>
        <w:pStyle w:val="ListParagraph"/>
        <w:numPr>
          <w:ilvl w:val="0"/>
          <w:numId w:val="12"/>
        </w:numPr>
        <w:tabs>
          <w:tab w:val="left" w:pos="1237"/>
        </w:tabs>
        <w:spacing w:line="278" w:lineRule="auto"/>
        <w:ind w:left="228" w:right="219" w:firstLine="730"/>
        <w:jc w:val="both"/>
        <w:rPr>
          <w:sz w:val="24"/>
        </w:rPr>
      </w:pPr>
      <w:r>
        <w:rPr>
          <w:sz w:val="24"/>
        </w:rPr>
        <w:t>бенефициентът е длъжен да внесе еднократно целия размер на застрахователната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премия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срока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застраховката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да</w:t>
      </w:r>
      <w:r>
        <w:rPr>
          <w:spacing w:val="-15"/>
          <w:sz w:val="24"/>
        </w:rPr>
        <w:t xml:space="preserve"> </w:t>
      </w:r>
      <w:r>
        <w:rPr>
          <w:sz w:val="24"/>
        </w:rPr>
        <w:t>подновява</w:t>
      </w:r>
      <w:r>
        <w:rPr>
          <w:spacing w:val="-1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3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настоящите условия;</w:t>
      </w:r>
    </w:p>
    <w:p w:rsidR="00EE0032" w:rsidRDefault="00AF55CE">
      <w:pPr>
        <w:pStyle w:val="ListParagraph"/>
        <w:numPr>
          <w:ilvl w:val="0"/>
          <w:numId w:val="12"/>
        </w:numPr>
        <w:tabs>
          <w:tab w:val="left" w:pos="1275"/>
        </w:tabs>
        <w:spacing w:line="276" w:lineRule="auto"/>
        <w:ind w:left="228" w:right="223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застрахователна</w:t>
      </w:r>
      <w:r>
        <w:rPr>
          <w:spacing w:val="-8"/>
          <w:sz w:val="24"/>
        </w:rPr>
        <w:t xml:space="preserve"> </w:t>
      </w:r>
      <w:r>
        <w:rPr>
          <w:sz w:val="24"/>
        </w:rPr>
        <w:t>полица,</w:t>
      </w:r>
      <w:r>
        <w:rPr>
          <w:spacing w:val="-4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срок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-6"/>
          <w:sz w:val="24"/>
        </w:rPr>
        <w:t xml:space="preserve"> </w:t>
      </w:r>
      <w:r>
        <w:rPr>
          <w:sz w:val="24"/>
        </w:rPr>
        <w:t>месеца.</w:t>
      </w:r>
      <w:r>
        <w:rPr>
          <w:spacing w:val="-5"/>
          <w:sz w:val="24"/>
        </w:rPr>
        <w:t xml:space="preserve"> </w:t>
      </w:r>
      <w:r>
        <w:rPr>
          <w:sz w:val="24"/>
        </w:rPr>
        <w:t>Ежегодно,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58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валидност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застрахователната</w:t>
      </w:r>
      <w:r>
        <w:rPr>
          <w:spacing w:val="-1"/>
          <w:sz w:val="24"/>
        </w:rPr>
        <w:t xml:space="preserve"> </w:t>
      </w:r>
      <w:r>
        <w:rPr>
          <w:sz w:val="24"/>
        </w:rPr>
        <w:t>полица</w:t>
      </w:r>
      <w:r>
        <w:rPr>
          <w:spacing w:val="-2"/>
          <w:sz w:val="24"/>
        </w:rPr>
        <w:t xml:space="preserve"> </w:t>
      </w:r>
      <w:r>
        <w:rPr>
          <w:sz w:val="24"/>
        </w:rPr>
        <w:t>(в случаите,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договорът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застраховка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89" style="position:absolute;margin-left:56.65pt;margin-top:21.35pt;width:495.1pt;height:729.85pt;z-index:-16114176;mso-position-horizontal-relative:page;mso-position-vertical-relative:page" coordorigin="1133,427" coordsize="9902,14597">
            <v:shape id="_x0000_s1094" type="#_x0000_t75" style="position:absolute;left:1164;top:582;width:1232;height:1058">
              <v:imagedata r:id="rId13" o:title=""/>
            </v:shape>
            <v:rect id="_x0000_s1093" style="position:absolute;left:1133;top:1670;width:10;height:10" fillcolor="black" stroked="f"/>
            <v:shape id="_x0000_s1092" type="#_x0000_t75" style="position:absolute;left:4990;top:500;width:2020;height:1156">
              <v:imagedata r:id="rId14" o:title=""/>
            </v:shape>
            <v:shape id="_x0000_s1091" type="#_x0000_t75" style="position:absolute;left:8791;top:427;width:1969;height:1232">
              <v:imagedata r:id="rId15" o:title=""/>
            </v:shape>
            <v:shape id="_x0000_s1090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23" w:firstLine="0"/>
      </w:pPr>
      <w:r>
        <w:t>не покрива целия срок на мониторинг), бенефициентът се задължава да представя пред РА</w:t>
      </w:r>
      <w:r>
        <w:rPr>
          <w:spacing w:val="1"/>
        </w:rPr>
        <w:t xml:space="preserve"> </w:t>
      </w:r>
      <w:r>
        <w:t>подновената застрахователна полица, валидна за период поне от една година, считано от</w:t>
      </w:r>
      <w:r>
        <w:rPr>
          <w:spacing w:val="1"/>
        </w:rPr>
        <w:t xml:space="preserve"> </w:t>
      </w:r>
      <w:r>
        <w:t>датата,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която</w:t>
      </w:r>
      <w:r>
        <w:rPr>
          <w:spacing w:val="-7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изтекла</w:t>
      </w:r>
      <w:r>
        <w:rPr>
          <w:spacing w:val="-8"/>
        </w:rPr>
        <w:t xml:space="preserve"> </w:t>
      </w:r>
      <w:r>
        <w:t>валидността</w:t>
      </w:r>
      <w:r>
        <w:rPr>
          <w:spacing w:val="-1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предходната</w:t>
      </w:r>
      <w:r>
        <w:rPr>
          <w:spacing w:val="-7"/>
        </w:rPr>
        <w:t xml:space="preserve"> </w:t>
      </w:r>
      <w:r>
        <w:t>полица,</w:t>
      </w:r>
      <w:r>
        <w:rPr>
          <w:spacing w:val="-10"/>
        </w:rPr>
        <w:t xml:space="preserve"> </w:t>
      </w:r>
      <w:r>
        <w:t>ведно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платежни</w:t>
      </w:r>
      <w:r>
        <w:rPr>
          <w:spacing w:val="-11"/>
        </w:rPr>
        <w:t xml:space="preserve"> </w:t>
      </w:r>
      <w:r>
        <w:t>документи</w:t>
      </w:r>
      <w:r>
        <w:rPr>
          <w:spacing w:val="-5"/>
        </w:rPr>
        <w:t xml:space="preserve"> </w:t>
      </w:r>
      <w:r>
        <w:t>за</w:t>
      </w:r>
      <w:r>
        <w:rPr>
          <w:spacing w:val="-58"/>
        </w:rPr>
        <w:t xml:space="preserve"> </w:t>
      </w:r>
      <w:r>
        <w:t>изцяло</w:t>
      </w:r>
      <w:r>
        <w:rPr>
          <w:spacing w:val="1"/>
        </w:rPr>
        <w:t xml:space="preserve"> </w:t>
      </w:r>
      <w:r>
        <w:t>платена</w:t>
      </w:r>
      <w:r>
        <w:rPr>
          <w:spacing w:val="1"/>
        </w:rPr>
        <w:t xml:space="preserve"> </w:t>
      </w:r>
      <w:r>
        <w:t>застрахователна</w:t>
      </w:r>
      <w:r>
        <w:rPr>
          <w:spacing w:val="-4"/>
        </w:rPr>
        <w:t xml:space="preserve"> </w:t>
      </w:r>
      <w:r>
        <w:t>премия;</w:t>
      </w:r>
    </w:p>
    <w:p w:rsidR="00EE0032" w:rsidRDefault="00AF55CE">
      <w:pPr>
        <w:pStyle w:val="ListParagraph"/>
        <w:numPr>
          <w:ilvl w:val="0"/>
          <w:numId w:val="12"/>
        </w:numPr>
        <w:tabs>
          <w:tab w:val="left" w:pos="1203"/>
        </w:tabs>
        <w:spacing w:line="274" w:lineRule="exact"/>
        <w:jc w:val="both"/>
        <w:rPr>
          <w:sz w:val="24"/>
        </w:rPr>
      </w:pPr>
      <w:r>
        <w:rPr>
          <w:sz w:val="24"/>
        </w:rPr>
        <w:t>застрахователната</w:t>
      </w:r>
      <w:r>
        <w:rPr>
          <w:spacing w:val="-6"/>
          <w:sz w:val="24"/>
        </w:rPr>
        <w:t xml:space="preserve"> </w:t>
      </w:r>
      <w:r>
        <w:rPr>
          <w:sz w:val="24"/>
        </w:rPr>
        <w:t>премия</w:t>
      </w:r>
      <w:r>
        <w:rPr>
          <w:spacing w:val="-5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бенефициента;</w:t>
      </w:r>
    </w:p>
    <w:p w:rsidR="00EE0032" w:rsidRDefault="00AF55CE">
      <w:pPr>
        <w:pStyle w:val="ListParagraph"/>
        <w:numPr>
          <w:ilvl w:val="0"/>
          <w:numId w:val="12"/>
        </w:numPr>
        <w:tabs>
          <w:tab w:val="left" w:pos="1299"/>
        </w:tabs>
        <w:spacing w:before="46"/>
        <w:ind w:left="1298" w:hanging="341"/>
        <w:jc w:val="both"/>
        <w:rPr>
          <w:sz w:val="24"/>
        </w:rPr>
      </w:pPr>
      <w:r>
        <w:rPr>
          <w:sz w:val="24"/>
        </w:rPr>
        <w:t>застраховката</w:t>
      </w:r>
      <w:r>
        <w:rPr>
          <w:spacing w:val="34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93"/>
          <w:sz w:val="24"/>
        </w:rPr>
        <w:t xml:space="preserve"> </w:t>
      </w:r>
      <w:r>
        <w:rPr>
          <w:sz w:val="24"/>
        </w:rPr>
        <w:t>да</w:t>
      </w:r>
      <w:r>
        <w:rPr>
          <w:spacing w:val="93"/>
          <w:sz w:val="24"/>
        </w:rPr>
        <w:t xml:space="preserve"> </w:t>
      </w:r>
      <w:r>
        <w:rPr>
          <w:sz w:val="24"/>
        </w:rPr>
        <w:t>покрива</w:t>
      </w:r>
      <w:r>
        <w:rPr>
          <w:spacing w:val="94"/>
          <w:sz w:val="24"/>
        </w:rPr>
        <w:t xml:space="preserve"> </w:t>
      </w:r>
      <w:r>
        <w:rPr>
          <w:sz w:val="24"/>
        </w:rPr>
        <w:t>рисковете,</w:t>
      </w:r>
      <w:r>
        <w:rPr>
          <w:spacing w:val="96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90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88"/>
          <w:sz w:val="24"/>
        </w:rPr>
        <w:t xml:space="preserve"> </w:t>
      </w:r>
      <w:r>
        <w:rPr>
          <w:sz w:val="24"/>
        </w:rPr>
        <w:t>№</w:t>
      </w:r>
      <w:r>
        <w:rPr>
          <w:spacing w:val="96"/>
          <w:sz w:val="24"/>
        </w:rPr>
        <w:t xml:space="preserve"> </w:t>
      </w:r>
      <w:r>
        <w:rPr>
          <w:sz w:val="24"/>
        </w:rPr>
        <w:t>4</w:t>
      </w:r>
      <w:r>
        <w:rPr>
          <w:spacing w:val="100"/>
          <w:sz w:val="24"/>
        </w:rPr>
        <w:t xml:space="preserve"> </w:t>
      </w:r>
      <w:r>
        <w:rPr>
          <w:sz w:val="24"/>
        </w:rPr>
        <w:t>-</w:t>
      </w:r>
    </w:p>
    <w:p w:rsidR="00EE0032" w:rsidRDefault="00AF55CE">
      <w:pPr>
        <w:pStyle w:val="BodyText"/>
        <w:spacing w:before="41"/>
        <w:ind w:firstLine="0"/>
      </w:pPr>
      <w:r>
        <w:t>„Застрахователни</w:t>
      </w:r>
      <w:r>
        <w:rPr>
          <w:spacing w:val="-7"/>
        </w:rPr>
        <w:t xml:space="preserve"> </w:t>
      </w:r>
      <w:r>
        <w:t>рискове“</w:t>
      </w:r>
      <w:r>
        <w:rPr>
          <w:spacing w:val="-8"/>
        </w:rPr>
        <w:t xml:space="preserve"> </w:t>
      </w:r>
      <w:r>
        <w:t>към</w:t>
      </w:r>
      <w:r>
        <w:rPr>
          <w:spacing w:val="-1"/>
        </w:rPr>
        <w:t xml:space="preserve"> </w:t>
      </w:r>
      <w:r>
        <w:t>административния</w:t>
      </w:r>
      <w:r>
        <w:rPr>
          <w:spacing w:val="-2"/>
        </w:rPr>
        <w:t xml:space="preserve"> </w:t>
      </w:r>
      <w:r>
        <w:t>договор.</w:t>
      </w:r>
    </w:p>
    <w:p w:rsidR="00EE0032" w:rsidRDefault="00AF55CE">
      <w:pPr>
        <w:pStyle w:val="BodyText"/>
        <w:spacing w:before="41" w:line="276" w:lineRule="auto"/>
        <w:ind w:right="214"/>
      </w:pPr>
      <w:r>
        <w:t>14.2 Със сумата на застрахователното обезщетение по т. 14.1, когато то се изплаща на</w:t>
      </w:r>
      <w:r>
        <w:rPr>
          <w:spacing w:val="1"/>
        </w:rPr>
        <w:t xml:space="preserve"> </w:t>
      </w:r>
      <w:r>
        <w:t>РА, се намалява размерът на задължението на бенефициента към РА. В случай на отказ от</w:t>
      </w:r>
      <w:r>
        <w:rPr>
          <w:spacing w:val="1"/>
        </w:rPr>
        <w:t xml:space="preserve"> </w:t>
      </w:r>
      <w:r>
        <w:t>изплащане</w:t>
      </w:r>
      <w:r>
        <w:rPr>
          <w:spacing w:val="1"/>
        </w:rPr>
        <w:t xml:space="preserve"> </w:t>
      </w:r>
      <w:r>
        <w:t>на застрахователното</w:t>
      </w:r>
      <w:r>
        <w:rPr>
          <w:spacing w:val="1"/>
        </w:rPr>
        <w:t xml:space="preserve"> </w:t>
      </w:r>
      <w:r>
        <w:t>обезщетение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неговият</w:t>
      </w:r>
      <w:r>
        <w:rPr>
          <w:spacing w:val="1"/>
        </w:rPr>
        <w:t xml:space="preserve"> </w:t>
      </w:r>
      <w:r>
        <w:t>размер е</w:t>
      </w:r>
      <w:r>
        <w:rPr>
          <w:spacing w:val="1"/>
        </w:rPr>
        <w:t xml:space="preserve"> </w:t>
      </w:r>
      <w:r>
        <w:t>по-малък от</w:t>
      </w:r>
      <w:r>
        <w:rPr>
          <w:spacing w:val="1"/>
        </w:rPr>
        <w:t xml:space="preserve"> </w:t>
      </w:r>
      <w:r>
        <w:t>изплатената за погиналия актив финансова помощ, бенефициентът дължи възстановяване на</w:t>
      </w:r>
      <w:r>
        <w:rPr>
          <w:spacing w:val="1"/>
        </w:rPr>
        <w:t xml:space="preserve"> </w:t>
      </w:r>
      <w:r>
        <w:t>получената финансова помощ, респ. на разликата между размера на получената финансова</w:t>
      </w:r>
      <w:r>
        <w:rPr>
          <w:spacing w:val="1"/>
        </w:rPr>
        <w:t xml:space="preserve"> </w:t>
      </w:r>
      <w:r>
        <w:rPr>
          <w:spacing w:val="-1"/>
        </w:rPr>
        <w:t>помощ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изплатеното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РА</w:t>
      </w:r>
      <w:r>
        <w:rPr>
          <w:spacing w:val="-17"/>
        </w:rPr>
        <w:t xml:space="preserve"> </w:t>
      </w:r>
      <w:r>
        <w:rPr>
          <w:spacing w:val="-1"/>
        </w:rPr>
        <w:t>обезщетение.</w:t>
      </w:r>
      <w:r>
        <w:rPr>
          <w:spacing w:val="-9"/>
        </w:rPr>
        <w:t xml:space="preserve"> </w:t>
      </w:r>
      <w:r>
        <w:rPr>
          <w:spacing w:val="-1"/>
        </w:rPr>
        <w:t>Когато</w:t>
      </w:r>
      <w:r>
        <w:rPr>
          <w:spacing w:val="-6"/>
        </w:rPr>
        <w:t xml:space="preserve"> </w:t>
      </w:r>
      <w:r>
        <w:rPr>
          <w:spacing w:val="-1"/>
        </w:rPr>
        <w:t>действителната</w:t>
      </w:r>
      <w:r>
        <w:rPr>
          <w:spacing w:val="-12"/>
        </w:rPr>
        <w:t xml:space="preserve"> </w:t>
      </w:r>
      <w:r>
        <w:t>стойност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погиналия</w:t>
      </w:r>
      <w:r>
        <w:rPr>
          <w:spacing w:val="-11"/>
        </w:rPr>
        <w:t xml:space="preserve"> </w:t>
      </w:r>
      <w:r>
        <w:t>актив,</w:t>
      </w:r>
      <w:r>
        <w:rPr>
          <w:spacing w:val="-57"/>
        </w:rPr>
        <w:t xml:space="preserve"> </w:t>
      </w:r>
      <w:r>
        <w:t>определена към датата на настъпване на застрахователното събитие, е по-малка по размер от</w:t>
      </w:r>
      <w:r>
        <w:rPr>
          <w:spacing w:val="1"/>
        </w:rPr>
        <w:t xml:space="preserve"> </w:t>
      </w:r>
      <w:r>
        <w:t>изплатената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актива</w:t>
      </w:r>
      <w:r>
        <w:rPr>
          <w:spacing w:val="1"/>
        </w:rPr>
        <w:t xml:space="preserve"> </w:t>
      </w:r>
      <w:r>
        <w:t>финансова</w:t>
      </w:r>
      <w:r>
        <w:rPr>
          <w:spacing w:val="1"/>
        </w:rPr>
        <w:t xml:space="preserve"> </w:t>
      </w:r>
      <w:r>
        <w:t>помощ,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целите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изчисление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дължимата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бенефициента сума по предходното изречение се взема предвид действителната стойност на</w:t>
      </w:r>
      <w:r>
        <w:rPr>
          <w:spacing w:val="1"/>
        </w:rPr>
        <w:t xml:space="preserve"> </w:t>
      </w:r>
      <w:r>
        <w:t>актива.</w:t>
      </w:r>
    </w:p>
    <w:p w:rsidR="00EE0032" w:rsidRDefault="00AF55CE">
      <w:pPr>
        <w:pStyle w:val="ListParagraph"/>
        <w:numPr>
          <w:ilvl w:val="1"/>
          <w:numId w:val="11"/>
        </w:numPr>
        <w:tabs>
          <w:tab w:val="left" w:pos="1520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При настъпване на частична щета бенефициентът е длъжен в подходящ срок да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подпомогнатия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обстоятелство.</w:t>
      </w:r>
    </w:p>
    <w:p w:rsidR="00EE0032" w:rsidRDefault="00AF55CE">
      <w:pPr>
        <w:pStyle w:val="ListParagraph"/>
        <w:numPr>
          <w:ilvl w:val="1"/>
          <w:numId w:val="11"/>
        </w:numPr>
        <w:tabs>
          <w:tab w:val="left" w:pos="1535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В случай че е настъпила тотална щета на подпомаган актив бенефициентът се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задължава</w:t>
      </w:r>
      <w:r>
        <w:rPr>
          <w:spacing w:val="-9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11"/>
          <w:sz w:val="24"/>
        </w:rPr>
        <w:t xml:space="preserve"> </w:t>
      </w:r>
      <w:r>
        <w:rPr>
          <w:sz w:val="24"/>
        </w:rPr>
        <w:t>застрахователя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това,</w:t>
      </w:r>
      <w:r>
        <w:rPr>
          <w:spacing w:val="-10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-57"/>
          <w:sz w:val="24"/>
        </w:rPr>
        <w:t xml:space="preserve"> </w:t>
      </w:r>
      <w:r>
        <w:rPr>
          <w:sz w:val="24"/>
        </w:rPr>
        <w:t>до РА има право да поиска от РА да му бъде предоставена възможност да замени погиналия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нов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актив,</w:t>
      </w:r>
      <w:r>
        <w:rPr>
          <w:spacing w:val="1"/>
          <w:sz w:val="24"/>
        </w:rPr>
        <w:t xml:space="preserve"> </w:t>
      </w:r>
      <w:r>
        <w:rPr>
          <w:sz w:val="24"/>
        </w:rPr>
        <w:t>притежаващ</w:t>
      </w:r>
      <w:r>
        <w:rPr>
          <w:spacing w:val="1"/>
          <w:sz w:val="24"/>
        </w:rPr>
        <w:t xml:space="preserve"> </w:t>
      </w:r>
      <w:r>
        <w:rPr>
          <w:sz w:val="24"/>
        </w:rPr>
        <w:t>поне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характеристика/спецификации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погиналия.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тези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преценка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обоснованост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разходите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новия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актив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изискванията,</w:t>
      </w:r>
      <w:r>
        <w:rPr>
          <w:spacing w:val="-10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кандидатстване,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определяне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размера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погиналия</w:t>
      </w:r>
      <w:r>
        <w:rPr>
          <w:spacing w:val="-17"/>
          <w:sz w:val="24"/>
        </w:rPr>
        <w:t xml:space="preserve"> </w:t>
      </w:r>
      <w:r>
        <w:rPr>
          <w:sz w:val="24"/>
        </w:rPr>
        <w:t>актив</w:t>
      </w:r>
      <w:r>
        <w:rPr>
          <w:spacing w:val="-58"/>
          <w:sz w:val="24"/>
        </w:rPr>
        <w:t xml:space="preserve"> </w:t>
      </w:r>
      <w:r>
        <w:rPr>
          <w:sz w:val="24"/>
        </w:rPr>
        <w:t>се взема предвид действителната стойност на погиналия актив, определена към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 на застрахователното събитие, когато тя е по-ниска от първоначално договорения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размер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допустимите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разходи.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разлика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размера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цената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ново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тази,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предходното</w:t>
      </w:r>
      <w:r>
        <w:rPr>
          <w:spacing w:val="-7"/>
          <w:sz w:val="24"/>
        </w:rPr>
        <w:t xml:space="preserve"> </w:t>
      </w:r>
      <w:r>
        <w:rPr>
          <w:sz w:val="24"/>
        </w:rPr>
        <w:t>изречение,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РА</w:t>
      </w:r>
      <w:r>
        <w:rPr>
          <w:spacing w:val="-12"/>
          <w:sz w:val="24"/>
        </w:rPr>
        <w:t xml:space="preserve"> </w:t>
      </w:r>
      <w:r>
        <w:rPr>
          <w:sz w:val="24"/>
        </w:rPr>
        <w:t>удържа</w:t>
      </w:r>
      <w:r>
        <w:rPr>
          <w:spacing w:val="-13"/>
          <w:sz w:val="24"/>
        </w:rPr>
        <w:t xml:space="preserve"> </w:t>
      </w:r>
      <w:r>
        <w:rPr>
          <w:sz w:val="24"/>
        </w:rPr>
        <w:t>частта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застрахователно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обезщетение,</w:t>
      </w:r>
      <w:r>
        <w:rPr>
          <w:spacing w:val="4"/>
          <w:sz w:val="24"/>
        </w:rPr>
        <w:t xml:space="preserve"> </w:t>
      </w:r>
      <w:r>
        <w:rPr>
          <w:sz w:val="24"/>
        </w:rPr>
        <w:t>съответстваща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тази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разлика.</w:t>
      </w:r>
    </w:p>
    <w:p w:rsidR="00EE0032" w:rsidRDefault="00AF55CE">
      <w:pPr>
        <w:pStyle w:val="ListParagraph"/>
        <w:numPr>
          <w:ilvl w:val="1"/>
          <w:numId w:val="11"/>
        </w:numPr>
        <w:tabs>
          <w:tab w:val="left" w:pos="1636"/>
        </w:tabs>
        <w:spacing w:before="2" w:line="276" w:lineRule="auto"/>
        <w:ind w:right="217" w:firstLine="730"/>
        <w:jc w:val="both"/>
        <w:rPr>
          <w:i/>
          <w:sz w:val="24"/>
        </w:rPr>
      </w:pP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закупуване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новия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удостоверяващи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разход,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дава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 на застрахователното обезщетение в полза на бенефициента, като удържа в своя</w:t>
      </w:r>
      <w:r>
        <w:rPr>
          <w:spacing w:val="1"/>
          <w:sz w:val="24"/>
        </w:rPr>
        <w:t xml:space="preserve"> </w:t>
      </w:r>
      <w:r>
        <w:rPr>
          <w:sz w:val="24"/>
        </w:rPr>
        <w:t>полза разликата по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14.4,</w:t>
      </w:r>
      <w:r>
        <w:rPr>
          <w:spacing w:val="-1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последно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такава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е налице).</w:t>
      </w:r>
    </w:p>
    <w:p w:rsidR="00EE0032" w:rsidRDefault="00EE0032">
      <w:pPr>
        <w:pStyle w:val="BodyText"/>
        <w:spacing w:before="9"/>
        <w:ind w:left="0" w:firstLine="0"/>
        <w:jc w:val="left"/>
        <w:rPr>
          <w:i/>
          <w:sz w:val="27"/>
        </w:rPr>
      </w:pPr>
    </w:p>
    <w:p w:rsidR="00EE0032" w:rsidRDefault="00AF55CE">
      <w:pPr>
        <w:pStyle w:val="ListParagraph"/>
        <w:numPr>
          <w:ilvl w:val="0"/>
          <w:numId w:val="10"/>
        </w:numPr>
        <w:tabs>
          <w:tab w:val="left" w:pos="1329"/>
        </w:tabs>
        <w:spacing w:line="280" w:lineRule="auto"/>
        <w:ind w:right="229" w:firstLine="730"/>
        <w:jc w:val="both"/>
        <w:rPr>
          <w:b/>
          <w:sz w:val="24"/>
        </w:rPr>
      </w:pPr>
      <w:r>
        <w:rPr>
          <w:b/>
          <w:sz w:val="24"/>
        </w:rPr>
        <w:t>Бенефициентите се задължават от датата на изпълнение на одобрения проект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изтичане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срока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мониторинг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да: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602"/>
        </w:tabs>
        <w:spacing w:line="276" w:lineRule="auto"/>
        <w:ind w:right="221" w:firstLine="730"/>
        <w:jc w:val="both"/>
        <w:rPr>
          <w:sz w:val="24"/>
        </w:rPr>
      </w:pPr>
      <w:r>
        <w:rPr>
          <w:sz w:val="24"/>
        </w:rPr>
        <w:t>Използват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 договор, съгласно съответното им предназначение посочено в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одобрено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УО;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83" style="position:absolute;margin-left:56.65pt;margin-top:21.35pt;width:495.1pt;height:729.85pt;z-index:-16113664;mso-position-horizontal-relative:page;mso-position-vertical-relative:page" coordorigin="1133,427" coordsize="9902,14597">
            <v:shape id="_x0000_s1088" type="#_x0000_t75" style="position:absolute;left:1164;top:582;width:1232;height:1058">
              <v:imagedata r:id="rId13" o:title=""/>
            </v:shape>
            <v:rect id="_x0000_s1087" style="position:absolute;left:1133;top:1670;width:10;height:10" fillcolor="black" stroked="f"/>
            <v:shape id="_x0000_s1086" type="#_x0000_t75" style="position:absolute;left:4990;top:500;width:2020;height:1156">
              <v:imagedata r:id="rId14" o:title=""/>
            </v:shape>
            <v:shape id="_x0000_s1085" type="#_x0000_t75" style="position:absolute;left:8791;top:427;width:1969;height:1232">
              <v:imagedata r:id="rId15" o:title=""/>
            </v:shape>
            <v:shape id="_x0000_s1084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1"/>
          <w:numId w:val="10"/>
        </w:numPr>
        <w:tabs>
          <w:tab w:val="left" w:pos="1606"/>
        </w:tabs>
        <w:spacing w:before="90" w:line="276" w:lineRule="auto"/>
        <w:ind w:right="213" w:firstLine="73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преотстъпват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каквато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разпоредителни сделки с активи - предмет на подпомагане по административния договор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(освен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когато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това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изисква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закон),</w:t>
      </w:r>
      <w:r>
        <w:rPr>
          <w:spacing w:val="-9"/>
          <w:sz w:val="24"/>
        </w:rPr>
        <w:t xml:space="preserve"> </w:t>
      </w:r>
      <w:r>
        <w:rPr>
          <w:sz w:val="24"/>
        </w:rPr>
        <w:t>както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принудително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освен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подмяната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изтекъл</w:t>
      </w:r>
      <w:r>
        <w:rPr>
          <w:spacing w:val="-5"/>
          <w:sz w:val="24"/>
        </w:rPr>
        <w:t xml:space="preserve"> </w:t>
      </w:r>
      <w:r>
        <w:rPr>
          <w:sz w:val="24"/>
        </w:rPr>
        <w:t>амортизационен</w:t>
      </w:r>
      <w:r>
        <w:rPr>
          <w:spacing w:val="-5"/>
          <w:sz w:val="24"/>
        </w:rPr>
        <w:t xml:space="preserve"> </w:t>
      </w:r>
      <w:r>
        <w:rPr>
          <w:sz w:val="24"/>
        </w:rPr>
        <w:t>срок.</w:t>
      </w:r>
      <w:r>
        <w:rPr>
          <w:spacing w:val="-57"/>
          <w:sz w:val="24"/>
        </w:rPr>
        <w:t xml:space="preserve"> </w:t>
      </w:r>
      <w:r>
        <w:rPr>
          <w:sz w:val="24"/>
        </w:rPr>
        <w:t>В последния случай подмяната е допустима за новопроизведено оборудване със същите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по-добри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може</w:t>
      </w:r>
      <w:r>
        <w:rPr>
          <w:spacing w:val="-11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3"/>
          <w:sz w:val="24"/>
        </w:rPr>
        <w:t xml:space="preserve"> </w:t>
      </w:r>
      <w:r>
        <w:rPr>
          <w:sz w:val="24"/>
        </w:rPr>
        <w:t>само</w:t>
      </w:r>
      <w:r>
        <w:rPr>
          <w:spacing w:val="-5"/>
          <w:sz w:val="24"/>
        </w:rPr>
        <w:t xml:space="preserve"> </w:t>
      </w:r>
      <w:r>
        <w:rPr>
          <w:sz w:val="24"/>
        </w:rPr>
        <w:t>след</w:t>
      </w:r>
      <w:r>
        <w:rPr>
          <w:spacing w:val="-12"/>
          <w:sz w:val="24"/>
        </w:rPr>
        <w:t xml:space="preserve"> </w:t>
      </w:r>
      <w:r>
        <w:rPr>
          <w:sz w:val="24"/>
        </w:rPr>
        <w:t>изрично</w:t>
      </w:r>
      <w:r>
        <w:rPr>
          <w:spacing w:val="-10"/>
          <w:sz w:val="24"/>
        </w:rPr>
        <w:t xml:space="preserve"> </w:t>
      </w:r>
      <w:r>
        <w:rPr>
          <w:sz w:val="24"/>
        </w:rPr>
        <w:t>одобрение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на УО;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491"/>
        </w:tabs>
        <w:spacing w:before="2" w:line="276" w:lineRule="auto"/>
        <w:ind w:right="218" w:firstLine="730"/>
        <w:jc w:val="both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преустановяват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подпомогнатата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дейност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поради</w:t>
      </w:r>
      <w:r>
        <w:rPr>
          <w:spacing w:val="-12"/>
          <w:sz w:val="24"/>
        </w:rPr>
        <w:t xml:space="preserve"> </w:t>
      </w:r>
      <w:r>
        <w:rPr>
          <w:sz w:val="24"/>
        </w:rPr>
        <w:t>каквито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да</w:t>
      </w:r>
      <w:r>
        <w:rPr>
          <w:spacing w:val="-13"/>
          <w:sz w:val="24"/>
        </w:rPr>
        <w:t xml:space="preserve"> </w:t>
      </w:r>
      <w:r>
        <w:rPr>
          <w:sz w:val="24"/>
        </w:rPr>
        <w:t>са</w:t>
      </w:r>
      <w:r>
        <w:rPr>
          <w:spacing w:val="-13"/>
          <w:sz w:val="24"/>
        </w:rPr>
        <w:t xml:space="preserve"> </w:t>
      </w:r>
      <w:r>
        <w:rPr>
          <w:sz w:val="24"/>
        </w:rPr>
        <w:t>причини,</w:t>
      </w:r>
      <w:r>
        <w:rPr>
          <w:spacing w:val="-15"/>
          <w:sz w:val="24"/>
        </w:rPr>
        <w:t xml:space="preserve"> </w:t>
      </w:r>
      <w:r>
        <w:rPr>
          <w:sz w:val="24"/>
        </w:rPr>
        <w:t>освен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предложение;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515"/>
        </w:tabs>
        <w:spacing w:line="276" w:lineRule="auto"/>
        <w:ind w:right="224" w:firstLine="730"/>
        <w:jc w:val="both"/>
        <w:rPr>
          <w:sz w:val="24"/>
        </w:rPr>
      </w:pPr>
      <w:r>
        <w:rPr>
          <w:sz w:val="24"/>
        </w:rPr>
        <w:t>Подновяват съответните разрешения, регистрации и/или лицензии в нормативно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предвидените за това срокове - когато подпомаганата дейност подлежи на регистрационен,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разрешителен</w:t>
      </w:r>
      <w:r>
        <w:rPr>
          <w:spacing w:val="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лицензионен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режим;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578"/>
        </w:tabs>
        <w:spacing w:before="2" w:line="276" w:lineRule="auto"/>
        <w:ind w:right="220" w:firstLine="730"/>
        <w:jc w:val="both"/>
        <w:rPr>
          <w:sz w:val="24"/>
        </w:rPr>
      </w:pPr>
      <w:r>
        <w:rPr>
          <w:sz w:val="24"/>
        </w:rPr>
        <w:t>Поддържат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е било оценено, съгласно списък с критериите за подбор и получените точки 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тях,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към</w:t>
      </w:r>
      <w:r>
        <w:rPr>
          <w:spacing w:val="-8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неспазване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това задължение РА отказва изцяло изплащане на финансовата помощ, съответно претендира</w:t>
      </w:r>
      <w:r>
        <w:rPr>
          <w:spacing w:val="-57"/>
          <w:sz w:val="24"/>
        </w:rPr>
        <w:t xml:space="preserve"> </w:t>
      </w:r>
      <w:r>
        <w:rPr>
          <w:sz w:val="24"/>
        </w:rPr>
        <w:t>възстановяване на изплатената финансова помощ, в размерите, посочени в административния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договор;</w:t>
      </w:r>
      <w:r>
        <w:rPr>
          <w:spacing w:val="-13"/>
          <w:sz w:val="24"/>
        </w:rPr>
        <w:t xml:space="preserve"> </w:t>
      </w:r>
      <w:r>
        <w:rPr>
          <w:sz w:val="24"/>
        </w:rPr>
        <w:t>Това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се</w:t>
      </w:r>
      <w:r>
        <w:rPr>
          <w:spacing w:val="-15"/>
          <w:sz w:val="24"/>
        </w:rPr>
        <w:t xml:space="preserve"> </w:t>
      </w:r>
      <w:r>
        <w:rPr>
          <w:sz w:val="24"/>
        </w:rPr>
        <w:t>отнася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1.1;</w:t>
      </w:r>
      <w:r>
        <w:rPr>
          <w:spacing w:val="-8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2.1,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2.3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приоритети</w:t>
      </w:r>
      <w:r>
        <w:rPr>
          <w:spacing w:val="-58"/>
          <w:sz w:val="24"/>
        </w:rPr>
        <w:t xml:space="preserve"> </w:t>
      </w:r>
      <w:r>
        <w:rPr>
          <w:sz w:val="24"/>
        </w:rPr>
        <w:t>по т. 3 и т. 4, описани в раздел 22.1 „Критерии за подбор на проектни предложения“ от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кандидатстване.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525"/>
        </w:tabs>
        <w:spacing w:before="1" w:line="276" w:lineRule="auto"/>
        <w:ind w:right="226" w:firstLine="730"/>
        <w:jc w:val="both"/>
        <w:rPr>
          <w:sz w:val="24"/>
        </w:rPr>
      </w:pPr>
      <w:r>
        <w:rPr>
          <w:sz w:val="24"/>
        </w:rPr>
        <w:t>Спазват и други свои задължения, посочени в административния договор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нормативен</w:t>
      </w:r>
      <w:r>
        <w:rPr>
          <w:spacing w:val="-2"/>
          <w:sz w:val="24"/>
        </w:rPr>
        <w:t xml:space="preserve"> </w:t>
      </w:r>
      <w:r>
        <w:rPr>
          <w:sz w:val="24"/>
        </w:rPr>
        <w:t>акт;</w:t>
      </w:r>
    </w:p>
    <w:p w:rsidR="00EE0032" w:rsidRDefault="00AF55CE">
      <w:pPr>
        <w:pStyle w:val="ListParagraph"/>
        <w:numPr>
          <w:ilvl w:val="1"/>
          <w:numId w:val="10"/>
        </w:numPr>
        <w:tabs>
          <w:tab w:val="left" w:pos="1554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Да извършват одобрените по проекта инвестиции в ХМСН извън земеделски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стопанства.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плащания.15.8. Да използват одобрените по проекта инвестиции само за доставка на вода 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на земеделски култури. В случай на неизпълнение на това условие в периода 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искането за плащане до изтичане на срока на мониторинг Разплащателна агенция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501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Да е титуляр (или има сключен договор с титуляр) на действащо разрешителн</w:t>
      </w:r>
      <w:r>
        <w:rPr>
          <w:b/>
          <w:sz w:val="24"/>
        </w:rPr>
        <w:t xml:space="preserve">о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водовземане,</w:t>
      </w:r>
      <w:r>
        <w:rPr>
          <w:spacing w:val="1"/>
          <w:sz w:val="24"/>
        </w:rPr>
        <w:t xml:space="preserve"> </w:t>
      </w:r>
      <w:r>
        <w:rPr>
          <w:sz w:val="24"/>
        </w:rPr>
        <w:t>издадено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МОСВ,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ПУРБ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финансираната</w:t>
      </w:r>
      <w:r>
        <w:rPr>
          <w:spacing w:val="-8"/>
          <w:sz w:val="24"/>
        </w:rPr>
        <w:t xml:space="preserve"> </w:t>
      </w:r>
      <w:r>
        <w:rPr>
          <w:sz w:val="24"/>
        </w:rPr>
        <w:t>инвестиция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напояване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до</w:t>
      </w:r>
      <w:r>
        <w:rPr>
          <w:spacing w:val="-58"/>
          <w:sz w:val="24"/>
        </w:rPr>
        <w:t xml:space="preserve"> </w:t>
      </w:r>
      <w:r>
        <w:rPr>
          <w:sz w:val="24"/>
        </w:rPr>
        <w:t>края на периода на мониторинг кандидатът следва да осигури действащо разрешително, а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 е приложимо – и действащ договор. В случай на липса на такова, 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 оттегля цялата предоставената финансова помощ и изисква възстановяване на вече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плащания.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746"/>
        </w:tabs>
        <w:spacing w:before="1" w:line="276" w:lineRule="auto"/>
        <w:ind w:right="225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разполага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финансираната инвестиция. В случай на липса на такива и/или прекъсване на правата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рамките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8"/>
          <w:sz w:val="24"/>
        </w:rPr>
        <w:t xml:space="preserve"> </w:t>
      </w:r>
      <w:r>
        <w:rPr>
          <w:sz w:val="24"/>
        </w:rPr>
        <w:t>за</w:t>
      </w:r>
      <w:r>
        <w:rPr>
          <w:spacing w:val="13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3"/>
          <w:sz w:val="24"/>
        </w:rPr>
        <w:t xml:space="preserve"> </w:t>
      </w:r>
      <w:r>
        <w:rPr>
          <w:sz w:val="24"/>
        </w:rPr>
        <w:t>до</w:t>
      </w:r>
      <w:r>
        <w:rPr>
          <w:spacing w:val="18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срока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77" style="position:absolute;margin-left:56.65pt;margin-top:21.35pt;width:495.1pt;height:745.7pt;z-index:-16113152;mso-position-horizontal-relative:page;mso-position-vertical-relative:page" coordorigin="1133,427" coordsize="9902,14914">
            <v:shape id="_x0000_s1082" type="#_x0000_t75" style="position:absolute;left:1164;top:582;width:1232;height:1058">
              <v:imagedata r:id="rId13" o:title=""/>
            </v:shape>
            <v:rect id="_x0000_s1081" style="position:absolute;left:1133;top:1670;width:10;height:10" fillcolor="black" stroked="f"/>
            <v:shape id="_x0000_s1080" type="#_x0000_t75" style="position:absolute;left:4990;top:500;width:2020;height:1156">
              <v:imagedata r:id="rId14" o:title=""/>
            </v:shape>
            <v:shape id="_x0000_s1079" type="#_x0000_t75" style="position:absolute;left:8791;top:427;width:1969;height:1232">
              <v:imagedata r:id="rId15" o:title=""/>
            </v:shape>
            <v:shape id="_x0000_s1078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24" w:firstLine="0"/>
      </w:pPr>
      <w:r>
        <w:t>мониторинг,</w:t>
      </w:r>
      <w:r>
        <w:rPr>
          <w:spacing w:val="1"/>
        </w:rPr>
        <w:t xml:space="preserve"> </w:t>
      </w:r>
      <w:r>
        <w:t>Разплащателна</w:t>
      </w:r>
      <w:r>
        <w:rPr>
          <w:spacing w:val="1"/>
        </w:rPr>
        <w:t xml:space="preserve"> </w:t>
      </w:r>
      <w:r>
        <w:t>агенция</w:t>
      </w:r>
      <w:r>
        <w:rPr>
          <w:spacing w:val="1"/>
        </w:rPr>
        <w:t xml:space="preserve"> </w:t>
      </w:r>
      <w:r>
        <w:t>оттегля</w:t>
      </w:r>
      <w:r>
        <w:rPr>
          <w:spacing w:val="1"/>
        </w:rPr>
        <w:t xml:space="preserve"> </w:t>
      </w:r>
      <w:r>
        <w:t>цялата</w:t>
      </w:r>
      <w:r>
        <w:rPr>
          <w:spacing w:val="1"/>
        </w:rPr>
        <w:t xml:space="preserve"> </w:t>
      </w:r>
      <w:r>
        <w:t>предоставената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1"/>
        </w:rPr>
        <w:t xml:space="preserve"> </w:t>
      </w:r>
      <w:r>
        <w:t>помощ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изисква възстановяване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вече получени</w:t>
      </w:r>
      <w:r>
        <w:rPr>
          <w:spacing w:val="3"/>
        </w:rPr>
        <w:t xml:space="preserve"> </w:t>
      </w:r>
      <w:r>
        <w:t>плащания.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621"/>
        </w:tabs>
        <w:spacing w:line="275" w:lineRule="exact"/>
        <w:ind w:left="1620" w:hanging="663"/>
        <w:jc w:val="both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изпълнените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хидромелиоративна</w:t>
      </w:r>
      <w:r>
        <w:rPr>
          <w:spacing w:val="2"/>
          <w:sz w:val="24"/>
        </w:rPr>
        <w:t xml:space="preserve"> </w:t>
      </w:r>
      <w:r>
        <w:rPr>
          <w:sz w:val="24"/>
        </w:rPr>
        <w:t>инфраструктура: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837"/>
        </w:tabs>
        <w:spacing w:before="41" w:line="276" w:lineRule="auto"/>
        <w:ind w:right="221" w:firstLine="730"/>
        <w:jc w:val="both"/>
        <w:rPr>
          <w:sz w:val="24"/>
        </w:rPr>
      </w:pPr>
      <w:r>
        <w:rPr>
          <w:sz w:val="24"/>
        </w:rPr>
        <w:t>са налични и са монтирани уреди за измерване на потреблението на вода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рамките на планираните инвестиции; В случай на неизпълнение на това условие в рамките 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периода от сключване на административния договор до изтичане на срока на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вече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3"/>
          <w:sz w:val="24"/>
        </w:rPr>
        <w:t xml:space="preserve"> </w:t>
      </w:r>
      <w:r>
        <w:rPr>
          <w:sz w:val="24"/>
        </w:rPr>
        <w:t>плащания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837"/>
        </w:tabs>
        <w:spacing w:before="2" w:line="276" w:lineRule="auto"/>
        <w:ind w:right="220" w:firstLine="730"/>
        <w:jc w:val="both"/>
        <w:rPr>
          <w:sz w:val="24"/>
        </w:rPr>
      </w:pPr>
      <w:r>
        <w:rPr>
          <w:sz w:val="24"/>
        </w:rPr>
        <w:t>има влязъл в сила административен акт, издаден по реда на глава шеста от</w:t>
      </w:r>
      <w:r>
        <w:rPr>
          <w:spacing w:val="1"/>
          <w:sz w:val="24"/>
        </w:rPr>
        <w:t xml:space="preserve"> </w:t>
      </w:r>
      <w:r>
        <w:rPr>
          <w:sz w:val="24"/>
        </w:rPr>
        <w:t>ЗООС</w:t>
      </w:r>
      <w:r>
        <w:rPr>
          <w:spacing w:val="-5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биологичното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разнообразие,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писмо,</w:t>
      </w:r>
      <w:r>
        <w:rPr>
          <w:spacing w:val="-4"/>
          <w:sz w:val="24"/>
        </w:rPr>
        <w:t xml:space="preserve"> </w:t>
      </w:r>
      <w:r>
        <w:rPr>
          <w:sz w:val="24"/>
        </w:rPr>
        <w:t>издадено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2, ал.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58"/>
          <w:sz w:val="24"/>
        </w:rPr>
        <w:t xml:space="preserve"> </w:t>
      </w:r>
      <w:r>
        <w:rPr>
          <w:sz w:val="24"/>
        </w:rPr>
        <w:t>от Наредбата за условията и реда за извършване на оценка за съвместимостта на планове,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защитените зони (ДВ, бр. 73 от 2007 г.), с който/което се одобрява осъществения проект.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616"/>
        </w:tabs>
        <w:spacing w:before="1" w:line="276" w:lineRule="auto"/>
        <w:ind w:right="222" w:firstLine="730"/>
        <w:jc w:val="both"/>
        <w:rPr>
          <w:sz w:val="24"/>
        </w:rPr>
      </w:pPr>
      <w:r>
        <w:rPr>
          <w:sz w:val="24"/>
        </w:rPr>
        <w:t>Към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заявката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мониторинговия</w:t>
      </w:r>
      <w:r>
        <w:rPr>
          <w:spacing w:val="-58"/>
          <w:sz w:val="24"/>
        </w:rPr>
        <w:t xml:space="preserve"> </w:t>
      </w:r>
      <w:r>
        <w:rPr>
          <w:sz w:val="24"/>
        </w:rPr>
        <w:t>период инвестиции за ремонт/реконструкция/рехабилитация на съществуващи ХМСН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следните условия,</w:t>
      </w:r>
      <w:r>
        <w:rPr>
          <w:spacing w:val="-2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3"/>
          <w:sz w:val="24"/>
        </w:rPr>
        <w:t xml:space="preserve"> </w:t>
      </w:r>
      <w:r>
        <w:rPr>
          <w:sz w:val="24"/>
        </w:rPr>
        <w:t>46,</w:t>
      </w:r>
      <w:r>
        <w:rPr>
          <w:spacing w:val="3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5"/>
          <w:sz w:val="24"/>
        </w:rPr>
        <w:t xml:space="preserve"> </w:t>
      </w:r>
      <w:r>
        <w:rPr>
          <w:sz w:val="24"/>
        </w:rPr>
        <w:t>(ЕС)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1305/2013: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894"/>
        </w:tabs>
        <w:spacing w:line="280" w:lineRule="auto"/>
        <w:ind w:right="213" w:firstLine="730"/>
        <w:jc w:val="both"/>
        <w:rPr>
          <w:sz w:val="24"/>
        </w:rPr>
      </w:pPr>
      <w:r>
        <w:rPr>
          <w:sz w:val="24"/>
        </w:rPr>
        <w:t>Инвестицията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инсталации</w:t>
      </w:r>
      <w:r>
        <w:rPr>
          <w:spacing w:val="1"/>
          <w:sz w:val="24"/>
        </w:rPr>
        <w:t xml:space="preserve"> </w:t>
      </w:r>
      <w:r>
        <w:rPr>
          <w:sz w:val="24"/>
        </w:rPr>
        <w:t>(ХМСН)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напоителната</w:t>
      </w:r>
      <w:r>
        <w:rPr>
          <w:spacing w:val="5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9"/>
          <w:sz w:val="24"/>
        </w:rPr>
        <w:t xml:space="preserve"> </w:t>
      </w:r>
      <w:r>
        <w:rPr>
          <w:sz w:val="24"/>
        </w:rPr>
        <w:t>(ХМСН)</w:t>
      </w:r>
      <w:r>
        <w:rPr>
          <w:spacing w:val="10"/>
          <w:sz w:val="24"/>
        </w:rPr>
        <w:t xml:space="preserve"> </w:t>
      </w:r>
      <w:r>
        <w:rPr>
          <w:sz w:val="24"/>
        </w:rPr>
        <w:t>да</w:t>
      </w:r>
      <w:r>
        <w:rPr>
          <w:spacing w:val="9"/>
          <w:sz w:val="24"/>
        </w:rPr>
        <w:t xml:space="preserve"> </w:t>
      </w:r>
      <w:r>
        <w:rPr>
          <w:sz w:val="24"/>
        </w:rPr>
        <w:t>осигурява</w:t>
      </w:r>
      <w:r>
        <w:rPr>
          <w:spacing w:val="9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9"/>
          <w:sz w:val="24"/>
        </w:rPr>
        <w:t xml:space="preserve"> </w:t>
      </w:r>
      <w:r>
        <w:rPr>
          <w:sz w:val="24"/>
        </w:rPr>
        <w:t>15</w:t>
      </w:r>
    </w:p>
    <w:p w:rsidR="00EE0032" w:rsidRDefault="00AF55CE">
      <w:pPr>
        <w:pStyle w:val="BodyText"/>
        <w:spacing w:line="276" w:lineRule="auto"/>
        <w:ind w:right="217" w:firstLine="0"/>
      </w:pPr>
      <w:r>
        <w:rPr>
          <w:spacing w:val="-1"/>
        </w:rPr>
        <w:t>%</w:t>
      </w:r>
      <w:r>
        <w:rPr>
          <w:spacing w:val="-8"/>
        </w:rPr>
        <w:t xml:space="preserve"> </w:t>
      </w:r>
      <w:r>
        <w:rPr>
          <w:spacing w:val="-1"/>
        </w:rPr>
        <w:t>ПИВ</w:t>
      </w:r>
      <w:r>
        <w:rPr>
          <w:spacing w:val="-10"/>
        </w:rPr>
        <w:t xml:space="preserve"> </w:t>
      </w:r>
      <w:r>
        <w:rPr>
          <w:spacing w:val="-1"/>
        </w:rPr>
        <w:t>съгласно</w:t>
      </w:r>
      <w:r>
        <w:rPr>
          <w:spacing w:val="-10"/>
        </w:rPr>
        <w:t xml:space="preserve"> </w:t>
      </w:r>
      <w:r>
        <w:rPr>
          <w:spacing w:val="-1"/>
        </w:rPr>
        <w:t>техническите</w:t>
      </w:r>
      <w:r>
        <w:rPr>
          <w:spacing w:val="-9"/>
        </w:rPr>
        <w:t xml:space="preserve"> </w:t>
      </w:r>
      <w:r>
        <w:t>параметри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съществуващата</w:t>
      </w:r>
      <w:r>
        <w:rPr>
          <w:spacing w:val="-9"/>
        </w:rPr>
        <w:t xml:space="preserve"> </w:t>
      </w:r>
      <w:r>
        <w:t>преди</w:t>
      </w:r>
      <w:r>
        <w:rPr>
          <w:spacing w:val="-9"/>
        </w:rPr>
        <w:t xml:space="preserve"> </w:t>
      </w:r>
      <w:r>
        <w:t>осъществяване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проекта</w:t>
      </w:r>
      <w:r>
        <w:rPr>
          <w:spacing w:val="-58"/>
        </w:rPr>
        <w:t xml:space="preserve"> </w:t>
      </w:r>
      <w:r>
        <w:t>инсталация или</w:t>
      </w:r>
      <w:r>
        <w:rPr>
          <w:spacing w:val="2"/>
        </w:rPr>
        <w:t xml:space="preserve"> </w:t>
      </w:r>
      <w:r>
        <w:t>инфраструктура (ХМСН),</w:t>
      </w:r>
      <w:r>
        <w:rPr>
          <w:spacing w:val="3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инженерния</w:t>
      </w:r>
      <w:r>
        <w:rPr>
          <w:spacing w:val="1"/>
        </w:rPr>
        <w:t xml:space="preserve"> </w:t>
      </w:r>
      <w:r>
        <w:t>проект.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794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водно</w:t>
      </w:r>
      <w:r>
        <w:rPr>
          <w:spacing w:val="-6"/>
          <w:sz w:val="24"/>
        </w:rPr>
        <w:t xml:space="preserve"> </w:t>
      </w:r>
      <w:r>
        <w:rPr>
          <w:sz w:val="24"/>
        </w:rPr>
        <w:t>тяло</w:t>
      </w:r>
      <w:r>
        <w:rPr>
          <w:spacing w:val="-7"/>
          <w:sz w:val="24"/>
        </w:rPr>
        <w:t xml:space="preserve"> </w:t>
      </w:r>
      <w:r>
        <w:rPr>
          <w:sz w:val="24"/>
        </w:rPr>
        <w:t>със</w:t>
      </w:r>
      <w:r>
        <w:rPr>
          <w:spacing w:val="-11"/>
          <w:sz w:val="24"/>
        </w:rPr>
        <w:t xml:space="preserve"> </w:t>
      </w:r>
      <w:r>
        <w:rPr>
          <w:sz w:val="24"/>
        </w:rPr>
        <w:t>състояние,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определено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ПУРБ</w:t>
      </w:r>
      <w:r>
        <w:rPr>
          <w:spacing w:val="-11"/>
          <w:sz w:val="24"/>
        </w:rPr>
        <w:t xml:space="preserve"> </w:t>
      </w:r>
      <w:r>
        <w:rPr>
          <w:sz w:val="24"/>
        </w:rPr>
        <w:t>като</w:t>
      </w:r>
      <w:r>
        <w:rPr>
          <w:spacing w:val="-57"/>
          <w:sz w:val="24"/>
        </w:rPr>
        <w:t xml:space="preserve"> </w:t>
      </w:r>
      <w:r>
        <w:rPr>
          <w:sz w:val="24"/>
        </w:rPr>
        <w:t>по – ниско от „добро“, ефективно да е намалена консумацията на вода най-малко с 50% от</w:t>
      </w:r>
      <w:r>
        <w:rPr>
          <w:spacing w:val="1"/>
          <w:sz w:val="24"/>
        </w:rPr>
        <w:t xml:space="preserve"> </w:t>
      </w:r>
      <w:r>
        <w:rPr>
          <w:sz w:val="24"/>
        </w:rPr>
        <w:t>ПИВ,</w:t>
      </w:r>
      <w:r>
        <w:rPr>
          <w:spacing w:val="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проект.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616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Към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заявката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мониторинговия</w:t>
      </w:r>
      <w:r>
        <w:rPr>
          <w:spacing w:val="-58"/>
          <w:sz w:val="24"/>
        </w:rPr>
        <w:t xml:space="preserve"> </w:t>
      </w:r>
      <w:r>
        <w:rPr>
          <w:sz w:val="24"/>
        </w:rPr>
        <w:t>период инвестиции в съществуващи ХМСН, свързани с нетно увеличение на напояваната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площ,</w:t>
      </w:r>
      <w:r>
        <w:rPr>
          <w:spacing w:val="-3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-1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46,</w:t>
      </w:r>
      <w:r>
        <w:rPr>
          <w:spacing w:val="2"/>
          <w:sz w:val="24"/>
        </w:rPr>
        <w:t xml:space="preserve"> </w:t>
      </w:r>
      <w:r>
        <w:rPr>
          <w:sz w:val="24"/>
        </w:rPr>
        <w:t>§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 /ЕС/ 1305/2013,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именно: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808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В случай, че състоянието на водното тяло, определено в съответния ПУРБ, е в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по–ниска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„добро“,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-10"/>
          <w:sz w:val="24"/>
        </w:rPr>
        <w:t xml:space="preserve"> </w:t>
      </w:r>
      <w:r>
        <w:rPr>
          <w:sz w:val="24"/>
        </w:rPr>
        <w:t>ХМСН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осигурява</w:t>
      </w:r>
      <w:r>
        <w:rPr>
          <w:spacing w:val="-11"/>
          <w:sz w:val="24"/>
        </w:rPr>
        <w:t xml:space="preserve"> </w:t>
      </w:r>
      <w:r>
        <w:rPr>
          <w:sz w:val="24"/>
        </w:rPr>
        <w:t>най–малко</w:t>
      </w:r>
      <w:r>
        <w:rPr>
          <w:spacing w:val="-58"/>
          <w:sz w:val="24"/>
        </w:rPr>
        <w:t xml:space="preserve"> </w:t>
      </w:r>
      <w:r>
        <w:rPr>
          <w:sz w:val="24"/>
        </w:rPr>
        <w:t>15%</w:t>
      </w:r>
      <w:r>
        <w:rPr>
          <w:spacing w:val="2"/>
          <w:sz w:val="24"/>
        </w:rPr>
        <w:t xml:space="preserve"> </w:t>
      </w:r>
      <w:r>
        <w:rPr>
          <w:sz w:val="24"/>
        </w:rPr>
        <w:t>ПИВ,</w:t>
      </w:r>
      <w:r>
        <w:rPr>
          <w:spacing w:val="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6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проект.</w:t>
      </w:r>
    </w:p>
    <w:p w:rsidR="00EE0032" w:rsidRDefault="00AF55CE">
      <w:pPr>
        <w:pStyle w:val="ListParagraph"/>
        <w:numPr>
          <w:ilvl w:val="2"/>
          <w:numId w:val="9"/>
        </w:numPr>
        <w:tabs>
          <w:tab w:val="left" w:pos="1817"/>
        </w:tabs>
        <w:spacing w:line="276" w:lineRule="auto"/>
        <w:ind w:right="228" w:firstLine="730"/>
        <w:jc w:val="both"/>
        <w:rPr>
          <w:sz w:val="24"/>
        </w:rPr>
      </w:pPr>
      <w:r>
        <w:rPr>
          <w:sz w:val="24"/>
        </w:rPr>
        <w:t>Инвестицията да осигурява ефективно намаление на потреблението на вода с</w:t>
      </w:r>
      <w:r>
        <w:rPr>
          <w:spacing w:val="1"/>
          <w:sz w:val="24"/>
        </w:rPr>
        <w:t xml:space="preserve"> </w:t>
      </w:r>
      <w:r>
        <w:rPr>
          <w:sz w:val="24"/>
        </w:rPr>
        <w:t>не по–малко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50%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потенциалната икономия,</w:t>
      </w:r>
      <w:r>
        <w:rPr>
          <w:spacing w:val="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проект.</w:t>
      </w:r>
    </w:p>
    <w:p w:rsidR="00EE0032" w:rsidRDefault="00AF55CE">
      <w:pPr>
        <w:pStyle w:val="ListParagraph"/>
        <w:numPr>
          <w:ilvl w:val="1"/>
          <w:numId w:val="9"/>
        </w:numPr>
        <w:tabs>
          <w:tab w:val="left" w:pos="1621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15.12.</w:t>
      </w:r>
      <w:r>
        <w:rPr>
          <w:spacing w:val="-7"/>
          <w:sz w:val="24"/>
        </w:rPr>
        <w:t xml:space="preserve"> </w:t>
      </w:r>
      <w:r>
        <w:rPr>
          <w:sz w:val="24"/>
        </w:rPr>
        <w:t>(вкл.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15.12.1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z w:val="24"/>
        </w:rPr>
        <w:t>15.12.2.)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 т. 15.13 (вкл. т. 15.13.1. и т. 15.13.2) в рамките на периода от подаване на искането за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до изтичане на срока на мониторинг Разплащателна агенция отказва и/или 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вече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плащания.15.15 За периода от датата на получаване на окончателно плащане до изтичане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съответния мониторингов период, бенефициентите са длъжни да използват произведената от</w:t>
      </w:r>
      <w:r>
        <w:rPr>
          <w:spacing w:val="1"/>
          <w:sz w:val="24"/>
        </w:rPr>
        <w:t xml:space="preserve"> </w:t>
      </w:r>
      <w:r>
        <w:rPr>
          <w:sz w:val="24"/>
        </w:rPr>
        <w:t>възобновяеми</w:t>
      </w:r>
      <w:r>
        <w:rPr>
          <w:spacing w:val="-7"/>
          <w:sz w:val="24"/>
        </w:rPr>
        <w:t xml:space="preserve"> </w:t>
      </w:r>
      <w:r>
        <w:rPr>
          <w:sz w:val="24"/>
        </w:rPr>
        <w:t>енергийни</w:t>
      </w:r>
      <w:r>
        <w:rPr>
          <w:spacing w:val="-6"/>
          <w:sz w:val="24"/>
        </w:rPr>
        <w:t xml:space="preserve"> </w:t>
      </w:r>
      <w:r>
        <w:rPr>
          <w:sz w:val="24"/>
        </w:rPr>
        <w:t>източници</w:t>
      </w:r>
      <w:r>
        <w:rPr>
          <w:spacing w:val="-6"/>
          <w:sz w:val="24"/>
        </w:rPr>
        <w:t xml:space="preserve"> </w:t>
      </w:r>
      <w:r>
        <w:rPr>
          <w:sz w:val="24"/>
        </w:rPr>
        <w:t>енергия,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единствено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собствено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свързано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дейностите,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одобрени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същите: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71" style="position:absolute;margin-left:56.65pt;margin-top:21.35pt;width:495.1pt;height:745.7pt;z-index:-16112640;mso-position-horizontal-relative:page;mso-position-vertical-relative:page" coordorigin="1133,427" coordsize="9902,14914">
            <v:shape id="_x0000_s1076" type="#_x0000_t75" style="position:absolute;left:1164;top:582;width:1232;height:1058">
              <v:imagedata r:id="rId13" o:title=""/>
            </v:shape>
            <v:rect id="_x0000_s1075" style="position:absolute;left:1133;top:1670;width:10;height:10" fillcolor="black" stroked="f"/>
            <v:shape id="_x0000_s1074" type="#_x0000_t75" style="position:absolute;left:4990;top:500;width:2020;height:1156">
              <v:imagedata r:id="rId14" o:title=""/>
            </v:shape>
            <v:shape id="_x0000_s1073" type="#_x0000_t75" style="position:absolute;left:8791;top:427;width:1969;height:1232">
              <v:imagedata r:id="rId15" o:title=""/>
            </v:shape>
            <v:shape id="_x0000_s1072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24"/>
      </w:pPr>
      <w:r>
        <w:t>14.15.1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надхвърлят</w:t>
      </w:r>
      <w:r>
        <w:rPr>
          <w:spacing w:val="1"/>
        </w:rPr>
        <w:t xml:space="preserve"> </w:t>
      </w:r>
      <w:r>
        <w:t>необходимото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енергия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покриване</w:t>
      </w:r>
      <w:r>
        <w:rPr>
          <w:spacing w:val="1"/>
        </w:rPr>
        <w:t xml:space="preserve"> </w:t>
      </w:r>
      <w:r>
        <w:t>нуждите на</w:t>
      </w:r>
      <w:r>
        <w:rPr>
          <w:spacing w:val="2"/>
        </w:rPr>
        <w:t xml:space="preserve"> </w:t>
      </w:r>
      <w:r>
        <w:t>допустимите инвестиции,</w:t>
      </w:r>
      <w:r>
        <w:rPr>
          <w:spacing w:val="-1"/>
        </w:rPr>
        <w:t xml:space="preserve"> </w:t>
      </w:r>
      <w:r>
        <w:t>за които</w:t>
      </w:r>
      <w:r>
        <w:rPr>
          <w:spacing w:val="1"/>
        </w:rPr>
        <w:t xml:space="preserve"> </w:t>
      </w:r>
      <w:r>
        <w:t>е предвидено</w:t>
      </w:r>
      <w:r>
        <w:rPr>
          <w:spacing w:val="1"/>
        </w:rPr>
        <w:t xml:space="preserve"> </w:t>
      </w:r>
      <w:r>
        <w:t>да се</w:t>
      </w:r>
      <w:r>
        <w:rPr>
          <w:spacing w:val="1"/>
        </w:rPr>
        <w:t xml:space="preserve"> </w:t>
      </w:r>
      <w:r>
        <w:t>използва.</w:t>
      </w:r>
    </w:p>
    <w:p w:rsidR="00EE0032" w:rsidRDefault="00AF55CE">
      <w:pPr>
        <w:pStyle w:val="BodyText"/>
        <w:spacing w:line="275" w:lineRule="exact"/>
        <w:ind w:left="958" w:firstLine="0"/>
        <w:jc w:val="left"/>
      </w:pPr>
      <w:r>
        <w:t>14,15.2</w:t>
      </w:r>
      <w:r>
        <w:rPr>
          <w:spacing w:val="-3"/>
        </w:rPr>
        <w:t xml:space="preserve"> </w:t>
      </w:r>
      <w:r>
        <w:t>Капацитетът</w:t>
      </w:r>
      <w:r>
        <w:rPr>
          <w:spacing w:val="-3"/>
        </w:rPr>
        <w:t xml:space="preserve"> </w:t>
      </w:r>
      <w:r>
        <w:t>на инсталациите</w:t>
      </w:r>
      <w:r>
        <w:rPr>
          <w:spacing w:val="-3"/>
        </w:rPr>
        <w:t xml:space="preserve"> </w:t>
      </w:r>
      <w:r>
        <w:t>не трябва да надвишава</w:t>
      </w:r>
      <w:r>
        <w:rPr>
          <w:spacing w:val="-4"/>
        </w:rPr>
        <w:t xml:space="preserve"> </w:t>
      </w:r>
      <w:r>
        <w:t>мощност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мегават.</w:t>
      </w:r>
    </w:p>
    <w:p w:rsidR="00EE0032" w:rsidRDefault="00EE0032">
      <w:pPr>
        <w:pStyle w:val="BodyText"/>
        <w:spacing w:before="6"/>
        <w:ind w:left="0" w:firstLine="0"/>
        <w:jc w:val="left"/>
        <w:rPr>
          <w:sz w:val="31"/>
        </w:rPr>
      </w:pPr>
    </w:p>
    <w:p w:rsidR="00EE0032" w:rsidRDefault="00AF55CE">
      <w:pPr>
        <w:pStyle w:val="Heading2"/>
        <w:jc w:val="left"/>
      </w:pPr>
      <w:bookmarkStart w:id="5" w:name="_bookmark4"/>
      <w:bookmarkEnd w:id="5"/>
      <w:r>
        <w:t>Раздел</w:t>
      </w:r>
      <w:r>
        <w:rPr>
          <w:spacing w:val="-1"/>
        </w:rPr>
        <w:t xml:space="preserve"> </w:t>
      </w:r>
      <w:r>
        <w:t>IV.</w:t>
      </w:r>
      <w:r>
        <w:rPr>
          <w:spacing w:val="2"/>
        </w:rPr>
        <w:t xml:space="preserve"> </w:t>
      </w:r>
      <w:r>
        <w:t>Права и задължения</w:t>
      </w:r>
      <w:r>
        <w:rPr>
          <w:spacing w:val="-1"/>
        </w:rPr>
        <w:t xml:space="preserve"> </w:t>
      </w:r>
      <w:r>
        <w:t>на УО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ПРСР</w:t>
      </w:r>
      <w:r>
        <w:rPr>
          <w:spacing w:val="-3"/>
        </w:rPr>
        <w:t xml:space="preserve"> </w:t>
      </w:r>
      <w:r>
        <w:t>2014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2020</w:t>
      </w:r>
      <w:r>
        <w:rPr>
          <w:spacing w:val="-5"/>
        </w:rPr>
        <w:t xml:space="preserve"> </w:t>
      </w:r>
      <w:r>
        <w:t>г.:</w:t>
      </w:r>
    </w:p>
    <w:p w:rsidR="00EE0032" w:rsidRDefault="00AF55CE">
      <w:pPr>
        <w:pStyle w:val="BodyText"/>
        <w:spacing w:before="41" w:line="276" w:lineRule="auto"/>
        <w:jc w:val="left"/>
      </w:pPr>
      <w:r>
        <w:t>Управляващият</w:t>
      </w:r>
      <w:r>
        <w:rPr>
          <w:spacing w:val="10"/>
        </w:rPr>
        <w:t xml:space="preserve"> </w:t>
      </w:r>
      <w:r>
        <w:t>орган</w:t>
      </w:r>
      <w:r>
        <w:rPr>
          <w:spacing w:val="2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ПРСР</w:t>
      </w:r>
      <w:r>
        <w:rPr>
          <w:spacing w:val="15"/>
        </w:rPr>
        <w:t xml:space="preserve"> </w:t>
      </w:r>
      <w:r>
        <w:t>има</w:t>
      </w:r>
      <w:r>
        <w:rPr>
          <w:spacing w:val="14"/>
        </w:rPr>
        <w:t xml:space="preserve"> </w:t>
      </w:r>
      <w:r>
        <w:t>право</w:t>
      </w:r>
      <w:r>
        <w:rPr>
          <w:spacing w:val="19"/>
        </w:rPr>
        <w:t xml:space="preserve"> </w:t>
      </w:r>
      <w:r>
        <w:t>да</w:t>
      </w:r>
      <w:r>
        <w:rPr>
          <w:spacing w:val="8"/>
        </w:rPr>
        <w:t xml:space="preserve"> </w:t>
      </w:r>
      <w:r>
        <w:t>осъществява</w:t>
      </w:r>
      <w:r>
        <w:rPr>
          <w:spacing w:val="14"/>
        </w:rPr>
        <w:t xml:space="preserve"> </w:t>
      </w:r>
      <w:r>
        <w:t>контрол</w:t>
      </w:r>
      <w:r>
        <w:rPr>
          <w:spacing w:val="10"/>
        </w:rPr>
        <w:t xml:space="preserve"> </w:t>
      </w:r>
      <w:r>
        <w:t>във</w:t>
      </w:r>
      <w:r>
        <w:rPr>
          <w:spacing w:val="12"/>
        </w:rPr>
        <w:t xml:space="preserve"> </w:t>
      </w:r>
      <w:r>
        <w:t>всеки</w:t>
      </w:r>
      <w:r>
        <w:rPr>
          <w:spacing w:val="16"/>
        </w:rPr>
        <w:t xml:space="preserve"> </w:t>
      </w:r>
      <w:r>
        <w:t>етап</w:t>
      </w:r>
      <w:r>
        <w:rPr>
          <w:spacing w:val="1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 договора до</w:t>
      </w:r>
      <w:r>
        <w:rPr>
          <w:spacing w:val="6"/>
        </w:rPr>
        <w:t xml:space="preserve"> </w:t>
      </w:r>
      <w:r>
        <w:t>изтичане</w:t>
      </w:r>
      <w:r>
        <w:rPr>
          <w:spacing w:val="-5"/>
        </w:rPr>
        <w:t xml:space="preserve"> </w:t>
      </w:r>
      <w:r>
        <w:t>на срока</w:t>
      </w:r>
      <w:r>
        <w:rPr>
          <w:spacing w:val="1"/>
        </w:rPr>
        <w:t xml:space="preserve"> </w:t>
      </w:r>
      <w:r>
        <w:t>за мониторинг,</w:t>
      </w:r>
      <w:r>
        <w:rPr>
          <w:spacing w:val="3"/>
        </w:rPr>
        <w:t xml:space="preserve"> </w:t>
      </w:r>
      <w:r>
        <w:t>като:</w:t>
      </w:r>
    </w:p>
    <w:p w:rsidR="00EE0032" w:rsidRDefault="00AF55CE">
      <w:pPr>
        <w:pStyle w:val="BodyText"/>
        <w:spacing w:line="276" w:lineRule="auto"/>
        <w:jc w:val="left"/>
      </w:pPr>
      <w:r>
        <w:t>а)</w:t>
      </w:r>
      <w:r>
        <w:rPr>
          <w:spacing w:val="8"/>
        </w:rPr>
        <w:t xml:space="preserve"> </w:t>
      </w:r>
      <w:r>
        <w:t>извършва</w:t>
      </w:r>
      <w:r>
        <w:rPr>
          <w:spacing w:val="7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място</w:t>
      </w:r>
      <w:r>
        <w:rPr>
          <w:spacing w:val="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цел</w:t>
      </w:r>
      <w:r>
        <w:rPr>
          <w:spacing w:val="6"/>
        </w:rPr>
        <w:t xml:space="preserve"> </w:t>
      </w:r>
      <w:r>
        <w:t>проверка</w:t>
      </w:r>
      <w:r>
        <w:rPr>
          <w:spacing w:val="5"/>
        </w:rPr>
        <w:t xml:space="preserve"> </w:t>
      </w:r>
      <w:r>
        <w:t>изпълнението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дейностите</w:t>
      </w:r>
      <w:r>
        <w:rPr>
          <w:spacing w:val="56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бенефициента;</w:t>
      </w:r>
    </w:p>
    <w:p w:rsidR="00EE0032" w:rsidRDefault="00AF55CE">
      <w:pPr>
        <w:pStyle w:val="BodyText"/>
        <w:spacing w:line="275" w:lineRule="exact"/>
        <w:ind w:left="958" w:firstLine="0"/>
        <w:jc w:val="left"/>
      </w:pPr>
      <w:r>
        <w:t>б)</w:t>
      </w:r>
      <w:r>
        <w:rPr>
          <w:spacing w:val="-2"/>
        </w:rPr>
        <w:t xml:space="preserve"> </w:t>
      </w:r>
      <w:r>
        <w:t>проверява</w:t>
      </w:r>
      <w:r>
        <w:rPr>
          <w:spacing w:val="-8"/>
        </w:rPr>
        <w:t xml:space="preserve"> </w:t>
      </w:r>
      <w:r>
        <w:t>документацията,</w:t>
      </w:r>
      <w:r>
        <w:rPr>
          <w:spacing w:val="-1"/>
        </w:rPr>
        <w:t xml:space="preserve"> </w:t>
      </w:r>
      <w:r>
        <w:t>създадена</w:t>
      </w:r>
      <w:r>
        <w:rPr>
          <w:spacing w:val="-3"/>
        </w:rPr>
        <w:t xml:space="preserve"> </w:t>
      </w:r>
      <w:r>
        <w:t>във</w:t>
      </w:r>
      <w:r>
        <w:rPr>
          <w:spacing w:val="-5"/>
        </w:rPr>
        <w:t xml:space="preserve"> </w:t>
      </w:r>
      <w:r>
        <w:t>връзка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изпълнението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проекта;</w:t>
      </w:r>
    </w:p>
    <w:p w:rsidR="00EE0032" w:rsidRDefault="00AF55CE">
      <w:pPr>
        <w:pStyle w:val="BodyText"/>
        <w:spacing w:before="40" w:line="276" w:lineRule="auto"/>
        <w:jc w:val="left"/>
      </w:pPr>
      <w:r>
        <w:t>в)</w:t>
      </w:r>
      <w:r>
        <w:rPr>
          <w:spacing w:val="46"/>
        </w:rPr>
        <w:t xml:space="preserve"> </w:t>
      </w:r>
      <w:r>
        <w:t>изисква</w:t>
      </w:r>
      <w:r>
        <w:rPr>
          <w:spacing w:val="41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бенефициента</w:t>
      </w:r>
      <w:r>
        <w:rPr>
          <w:spacing w:val="45"/>
        </w:rPr>
        <w:t xml:space="preserve"> </w:t>
      </w:r>
      <w:r>
        <w:t>документи,</w:t>
      </w:r>
      <w:r>
        <w:rPr>
          <w:spacing w:val="53"/>
        </w:rPr>
        <w:t xml:space="preserve"> </w:t>
      </w:r>
      <w:r>
        <w:t>доклади,</w:t>
      </w:r>
      <w:r>
        <w:rPr>
          <w:spacing w:val="53"/>
        </w:rPr>
        <w:t xml:space="preserve"> </w:t>
      </w:r>
      <w:r>
        <w:t>сведения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справки</w:t>
      </w:r>
      <w:r>
        <w:rPr>
          <w:spacing w:val="46"/>
        </w:rPr>
        <w:t xml:space="preserve"> </w:t>
      </w:r>
      <w:r>
        <w:t>във</w:t>
      </w:r>
      <w:r>
        <w:rPr>
          <w:spacing w:val="48"/>
        </w:rPr>
        <w:t xml:space="preserve"> </w:t>
      </w:r>
      <w:r>
        <w:t>връзка</w:t>
      </w:r>
      <w:r>
        <w:rPr>
          <w:spacing w:val="5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проекта;</w:t>
      </w:r>
    </w:p>
    <w:p w:rsidR="00EE0032" w:rsidRDefault="00AF55CE">
      <w:pPr>
        <w:pStyle w:val="BodyText"/>
        <w:spacing w:line="280" w:lineRule="auto"/>
        <w:jc w:val="left"/>
      </w:pPr>
      <w:r>
        <w:t>г)</w:t>
      </w:r>
      <w:r>
        <w:rPr>
          <w:spacing w:val="42"/>
        </w:rPr>
        <w:t xml:space="preserve"> </w:t>
      </w:r>
      <w:r>
        <w:t>дава</w:t>
      </w:r>
      <w:r>
        <w:rPr>
          <w:spacing w:val="41"/>
        </w:rPr>
        <w:t xml:space="preserve"> </w:t>
      </w:r>
      <w:r>
        <w:t>указания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бенефициента</w:t>
      </w:r>
      <w:r>
        <w:rPr>
          <w:spacing w:val="42"/>
        </w:rPr>
        <w:t xml:space="preserve"> </w:t>
      </w:r>
      <w:r>
        <w:t>във</w:t>
      </w:r>
      <w:r>
        <w:rPr>
          <w:spacing w:val="44"/>
        </w:rPr>
        <w:t xml:space="preserve"> </w:t>
      </w:r>
      <w:r>
        <w:t>връзка</w:t>
      </w:r>
      <w:r>
        <w:rPr>
          <w:spacing w:val="36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изпълнението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проекта,</w:t>
      </w:r>
      <w:r>
        <w:rPr>
          <w:spacing w:val="44"/>
        </w:rPr>
        <w:t xml:space="preserve"> </w:t>
      </w:r>
      <w:r>
        <w:t>които</w:t>
      </w:r>
      <w:r>
        <w:rPr>
          <w:spacing w:val="46"/>
        </w:rPr>
        <w:t xml:space="preserve"> </w:t>
      </w:r>
      <w:r>
        <w:t>са</w:t>
      </w:r>
      <w:r>
        <w:rPr>
          <w:spacing w:val="-57"/>
        </w:rPr>
        <w:t xml:space="preserve"> </w:t>
      </w:r>
      <w:r>
        <w:t>задължителни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него.</w:t>
      </w:r>
    </w:p>
    <w:p w:rsidR="00EE0032" w:rsidRDefault="00EE0032">
      <w:pPr>
        <w:pStyle w:val="BodyText"/>
        <w:spacing w:before="3"/>
        <w:ind w:left="0" w:firstLine="0"/>
        <w:jc w:val="left"/>
        <w:rPr>
          <w:sz w:val="27"/>
        </w:rPr>
      </w:pPr>
    </w:p>
    <w:p w:rsidR="00EE0032" w:rsidRDefault="00AF55CE">
      <w:pPr>
        <w:pStyle w:val="Heading2"/>
      </w:pPr>
      <w:bookmarkStart w:id="6" w:name="_bookmark5"/>
      <w:bookmarkEnd w:id="6"/>
      <w:r>
        <w:t>Раздел</w:t>
      </w:r>
      <w:r>
        <w:rPr>
          <w:spacing w:val="-1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Права и</w:t>
      </w:r>
      <w:r>
        <w:rPr>
          <w:spacing w:val="-5"/>
        </w:rPr>
        <w:t xml:space="preserve"> </w:t>
      </w:r>
      <w:r>
        <w:t>задължения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ДФЗ</w:t>
      </w:r>
      <w:r>
        <w:rPr>
          <w:spacing w:val="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РА: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228"/>
        </w:tabs>
        <w:spacing w:before="36" w:line="276" w:lineRule="auto"/>
        <w:ind w:right="221" w:firstLine="730"/>
        <w:jc w:val="both"/>
        <w:rPr>
          <w:sz w:val="24"/>
        </w:rPr>
      </w:pPr>
      <w:r>
        <w:rPr>
          <w:sz w:val="24"/>
        </w:rPr>
        <w:t>От подписване на административния договор до изтичане на срока за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ДФЗ - РА упражнява контрол за точното изпълнение на одобрения проект и за 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 критерии и условия за допустимост, както и поетите задължения и ангажименти от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 на бенефициента 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настоящите 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 изпълнение.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232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В изпълнение на правомощията по т..1. ДФЗ - РА извършва и проверки на място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 Регламент (ЕС) № 809/2014г. (чл. 51 и чл. 52). При извършване на проверките ДФЗ -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може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изисква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бенефициента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21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упълномощените</w:t>
      </w:r>
      <w:r>
        <w:rPr>
          <w:spacing w:val="-18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него</w:t>
      </w:r>
      <w:r>
        <w:rPr>
          <w:spacing w:val="-8"/>
          <w:sz w:val="24"/>
        </w:rPr>
        <w:t xml:space="preserve"> </w:t>
      </w:r>
      <w:r>
        <w:rPr>
          <w:sz w:val="24"/>
        </w:rPr>
        <w:t>лица,</w:t>
      </w:r>
      <w:r>
        <w:rPr>
          <w:spacing w:val="-10"/>
          <w:sz w:val="24"/>
        </w:rPr>
        <w:t xml:space="preserve"> </w:t>
      </w:r>
      <w:r>
        <w:rPr>
          <w:sz w:val="24"/>
        </w:rPr>
        <w:t>както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неговите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контрагенти по подпомаганите дейности, документи и информация за осъществяването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подпомаганата дейност.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295"/>
        </w:tabs>
        <w:spacing w:before="1" w:line="276" w:lineRule="auto"/>
        <w:ind w:right="212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непълнота,</w:t>
      </w:r>
      <w:r>
        <w:rPr>
          <w:spacing w:val="1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от бенефициента документи, както и при необходимост да се установи 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нормативни</w:t>
      </w:r>
      <w:r>
        <w:rPr>
          <w:spacing w:val="-9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бенефициента,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ДФЗ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0"/>
          <w:sz w:val="24"/>
        </w:rPr>
        <w:t xml:space="preserve"> </w:t>
      </w:r>
      <w:r>
        <w:rPr>
          <w:sz w:val="24"/>
        </w:rPr>
        <w:t>има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право да извършва проверки и да изисква от бенефициента представянето на допълнителни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шест</w:t>
      </w:r>
      <w:r>
        <w:rPr>
          <w:spacing w:val="-2"/>
          <w:sz w:val="24"/>
        </w:rPr>
        <w:t xml:space="preserve"> </w:t>
      </w:r>
      <w:r>
        <w:rPr>
          <w:sz w:val="24"/>
        </w:rPr>
        <w:t>месеца след изтичане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мониторинг.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208"/>
        </w:tabs>
        <w:spacing w:before="2" w:line="276" w:lineRule="auto"/>
        <w:ind w:right="216" w:firstLine="730"/>
        <w:jc w:val="both"/>
        <w:rPr>
          <w:sz w:val="24"/>
        </w:rPr>
      </w:pPr>
      <w:r>
        <w:rPr>
          <w:sz w:val="24"/>
        </w:rPr>
        <w:t xml:space="preserve">Държавен фонд „Земеделие“ – Разплащателна агенция </w:t>
      </w:r>
      <w:r>
        <w:rPr>
          <w:b/>
          <w:sz w:val="24"/>
        </w:rPr>
        <w:t>има право да откаже пълно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частично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изплащане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финансовата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помощ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изиска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възстановяване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някое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"/>
          <w:sz w:val="24"/>
        </w:rPr>
        <w:t xml:space="preserve"> </w:t>
      </w:r>
      <w:r>
        <w:rPr>
          <w:sz w:val="24"/>
        </w:rPr>
        <w:t>обстоятелства: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29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при извършване на административни и/или проверки на място по подадено 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плащане,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непълнота,</w:t>
      </w:r>
      <w:r>
        <w:rPr>
          <w:spacing w:val="1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 документи или заявени данни,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 ако те не</w:t>
      </w:r>
      <w:r>
        <w:rPr>
          <w:spacing w:val="1"/>
          <w:sz w:val="24"/>
        </w:rPr>
        <w:t xml:space="preserve"> </w:t>
      </w:r>
      <w:r>
        <w:rPr>
          <w:sz w:val="24"/>
        </w:rPr>
        <w:t>са отстранени или не са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изисканите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документи 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срок,</w:t>
      </w:r>
      <w:r>
        <w:rPr>
          <w:spacing w:val="-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3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дадена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такава</w:t>
      </w:r>
      <w:r>
        <w:rPr>
          <w:spacing w:val="-2"/>
          <w:sz w:val="24"/>
        </w:rPr>
        <w:t xml:space="preserve"> </w:t>
      </w:r>
      <w:r>
        <w:rPr>
          <w:sz w:val="24"/>
        </w:rPr>
        <w:t>възможност;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01"/>
        </w:tabs>
        <w:spacing w:before="1" w:line="276" w:lineRule="auto"/>
        <w:ind w:right="216" w:firstLine="730"/>
        <w:jc w:val="both"/>
        <w:rPr>
          <w:sz w:val="24"/>
        </w:rPr>
      </w:pPr>
      <w:r>
        <w:rPr>
          <w:sz w:val="24"/>
        </w:rPr>
        <w:t>одобреният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изпълнение,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5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изпълнил</w:t>
      </w:r>
      <w:r>
        <w:rPr>
          <w:spacing w:val="-6"/>
          <w:sz w:val="24"/>
        </w:rPr>
        <w:t xml:space="preserve"> </w:t>
      </w:r>
      <w:r>
        <w:rPr>
          <w:sz w:val="24"/>
        </w:rPr>
        <w:t>дейности</w:t>
      </w:r>
    </w:p>
    <w:p w:rsidR="00EE0032" w:rsidRDefault="00AF55CE">
      <w:pPr>
        <w:pStyle w:val="ListParagraph"/>
        <w:numPr>
          <w:ilvl w:val="0"/>
          <w:numId w:val="18"/>
        </w:numPr>
        <w:tabs>
          <w:tab w:val="left" w:pos="373"/>
        </w:tabs>
        <w:spacing w:line="275" w:lineRule="exact"/>
        <w:ind w:left="372" w:hanging="145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на подпомагането,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 УО</w:t>
      </w:r>
      <w:r>
        <w:rPr>
          <w:spacing w:val="-4"/>
          <w:sz w:val="24"/>
        </w:rPr>
        <w:t xml:space="preserve"> </w:t>
      </w:r>
      <w:r>
        <w:rPr>
          <w:sz w:val="24"/>
        </w:rPr>
        <w:t>на 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-4"/>
          <w:sz w:val="24"/>
        </w:rPr>
        <w:t xml:space="preserve"> </w:t>
      </w:r>
      <w:r>
        <w:rPr>
          <w:sz w:val="24"/>
        </w:rPr>
        <w:t>г.;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24"/>
        </w:tabs>
        <w:spacing w:before="41" w:line="276" w:lineRule="auto"/>
        <w:ind w:right="216" w:firstLine="730"/>
        <w:jc w:val="both"/>
        <w:rPr>
          <w:sz w:val="24"/>
        </w:rPr>
      </w:pPr>
      <w:r>
        <w:rPr>
          <w:sz w:val="24"/>
        </w:rPr>
        <w:t>одобреният проект не е изпълнен в срок, съгласно т. 1 и</w:t>
      </w:r>
      <w:r>
        <w:rPr>
          <w:spacing w:val="1"/>
          <w:sz w:val="24"/>
        </w:rPr>
        <w:t xml:space="preserve"> </w:t>
      </w:r>
      <w:r>
        <w:rPr>
          <w:sz w:val="24"/>
        </w:rPr>
        <w:t>т. 2 от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I 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заложения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6"/>
          <w:sz w:val="24"/>
        </w:rPr>
        <w:t xml:space="preserve"> </w:t>
      </w:r>
      <w:r>
        <w:rPr>
          <w:sz w:val="24"/>
        </w:rPr>
        <w:t>срок.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65" style="position:absolute;margin-left:56.65pt;margin-top:21.35pt;width:495.1pt;height:729.85pt;z-index:-16112128;mso-position-horizontal-relative:page;mso-position-vertical-relative:page" coordorigin="1133,427" coordsize="9902,14597">
            <v:shape id="_x0000_s1070" type="#_x0000_t75" style="position:absolute;left:1164;top:582;width:1232;height:1058">
              <v:imagedata r:id="rId13" o:title=""/>
            </v:shape>
            <v:rect id="_x0000_s1069" style="position:absolute;left:1133;top:1670;width:10;height:10" fillcolor="black" stroked="f"/>
            <v:shape id="_x0000_s1068" type="#_x0000_t75" style="position:absolute;left:4990;top:500;width:2020;height:1156">
              <v:imagedata r:id="rId14" o:title=""/>
            </v:shape>
            <v:shape id="_x0000_s1067" type="#_x0000_t75" style="position:absolute;left:8791;top:427;width:1969;height:1232">
              <v:imagedata r:id="rId15" o:title=""/>
            </v:shape>
            <v:shape id="_x0000_s1066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1"/>
          <w:numId w:val="8"/>
        </w:numPr>
        <w:tabs>
          <w:tab w:val="left" w:pos="1549"/>
        </w:tabs>
        <w:spacing w:before="90"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негов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възпрепятствал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извършването на проверка/посещение на място от страна на ДФЗ - РА или друг оправомощен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391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по повод подписването или изпълнението на административния договор, пред УО</w:t>
      </w:r>
      <w:r>
        <w:rPr>
          <w:spacing w:val="1"/>
          <w:sz w:val="24"/>
        </w:rPr>
        <w:t xml:space="preserve"> </w:t>
      </w:r>
      <w:r>
        <w:rPr>
          <w:sz w:val="24"/>
        </w:rPr>
        <w:t>на ПРСР 2014 -2020 г. и/или ДФЗ - РА са представени декларация или документ с невярно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съдържание, неистински или преправен такъв, както и когато това е извършено по повод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пропуснато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предостави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необходимата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информация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съгласно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15"/>
          <w:sz w:val="24"/>
        </w:rPr>
        <w:t xml:space="preserve"> </w:t>
      </w:r>
      <w:r>
        <w:rPr>
          <w:sz w:val="24"/>
        </w:rPr>
        <w:t>35,</w:t>
      </w:r>
      <w:r>
        <w:rPr>
          <w:spacing w:val="-15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4"/>
          <w:sz w:val="24"/>
        </w:rPr>
        <w:t xml:space="preserve"> </w:t>
      </w:r>
      <w:r>
        <w:rPr>
          <w:sz w:val="24"/>
        </w:rPr>
        <w:t>6,</w:t>
      </w:r>
      <w:r>
        <w:rPr>
          <w:spacing w:val="-10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първо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Делегиран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3"/>
          <w:sz w:val="24"/>
        </w:rPr>
        <w:t xml:space="preserve"> </w:t>
      </w:r>
      <w:r>
        <w:rPr>
          <w:sz w:val="24"/>
        </w:rPr>
        <w:t>(ЕС)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640/2014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11</w:t>
      </w:r>
      <w:r>
        <w:rPr>
          <w:spacing w:val="-9"/>
          <w:sz w:val="24"/>
        </w:rPr>
        <w:t xml:space="preserve"> </w:t>
      </w:r>
      <w:r>
        <w:rPr>
          <w:sz w:val="24"/>
        </w:rPr>
        <w:t>март</w:t>
      </w:r>
      <w:r>
        <w:rPr>
          <w:spacing w:val="-13"/>
          <w:sz w:val="24"/>
        </w:rPr>
        <w:t xml:space="preserve"> </w:t>
      </w:r>
      <w:r>
        <w:rPr>
          <w:sz w:val="24"/>
        </w:rPr>
        <w:t>2014</w:t>
      </w:r>
      <w:r>
        <w:rPr>
          <w:spacing w:val="-13"/>
          <w:sz w:val="24"/>
        </w:rPr>
        <w:t xml:space="preserve"> </w:t>
      </w:r>
      <w:r>
        <w:rPr>
          <w:sz w:val="24"/>
        </w:rPr>
        <w:t>г.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допълнение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Регламент (ЕС) № 1306/2013 на Европейския парламент и на Съвета по отношение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интегрираната система за администриране и контрол и условията за отказ или оттегляне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подпомагането на развитието на селските райони и кръстосаното съответствие (ОВ, L 181/48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юни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  <w:r>
        <w:rPr>
          <w:spacing w:val="-3"/>
          <w:sz w:val="24"/>
        </w:rPr>
        <w:t xml:space="preserve"> </w:t>
      </w:r>
      <w:r>
        <w:rPr>
          <w:sz w:val="24"/>
        </w:rPr>
        <w:t>г.);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05"/>
        </w:tabs>
        <w:spacing w:before="3" w:line="276" w:lineRule="auto"/>
        <w:ind w:right="223" w:firstLine="730"/>
        <w:jc w:val="both"/>
        <w:rPr>
          <w:sz w:val="24"/>
        </w:rPr>
      </w:pPr>
      <w:r>
        <w:rPr>
          <w:sz w:val="24"/>
        </w:rPr>
        <w:t>бенефициентът своевременно не е уведомил ДФЗ - РА за настъпването на факти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376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букви</w:t>
      </w:r>
      <w:r>
        <w:rPr>
          <w:spacing w:val="-5"/>
          <w:sz w:val="24"/>
        </w:rPr>
        <w:t xml:space="preserve"> </w:t>
      </w:r>
      <w:r>
        <w:rPr>
          <w:sz w:val="24"/>
        </w:rPr>
        <w:t>"iii"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"v"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"Контролни</w:t>
      </w:r>
      <w:r>
        <w:rPr>
          <w:spacing w:val="-9"/>
          <w:sz w:val="24"/>
        </w:rPr>
        <w:t xml:space="preserve"> </w:t>
      </w:r>
      <w:r>
        <w:rPr>
          <w:sz w:val="24"/>
        </w:rPr>
        <w:t>дейности",</w:t>
      </w:r>
      <w:r>
        <w:rPr>
          <w:spacing w:val="-58"/>
          <w:sz w:val="24"/>
        </w:rPr>
        <w:t xml:space="preserve"> </w:t>
      </w:r>
      <w:r>
        <w:rPr>
          <w:sz w:val="24"/>
        </w:rPr>
        <w:t>т. А "Процедури по одобряване на заявленията" от Приложение № I към Делегиран регламент</w:t>
      </w:r>
      <w:r>
        <w:rPr>
          <w:spacing w:val="-57"/>
          <w:sz w:val="24"/>
        </w:rPr>
        <w:t xml:space="preserve"> </w:t>
      </w:r>
      <w:r>
        <w:rPr>
          <w:sz w:val="24"/>
        </w:rPr>
        <w:t>(ЕС)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907/2014</w:t>
      </w:r>
      <w:r>
        <w:rPr>
          <w:spacing w:val="-5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48,</w:t>
      </w:r>
      <w:r>
        <w:rPr>
          <w:spacing w:val="-2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(ЕС)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809/2014,</w:t>
      </w:r>
      <w:r>
        <w:rPr>
          <w:spacing w:val="-58"/>
          <w:sz w:val="24"/>
        </w:rPr>
        <w:t xml:space="preserve"> </w:t>
      </w:r>
      <w:r>
        <w:rPr>
          <w:sz w:val="24"/>
        </w:rPr>
        <w:t>ДФЗ - РА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установи, че бенефициента, подаденият от 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предложените 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 подпомагане разходи не отговарят на изискванията за допустимост 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19"/>
        </w:tabs>
        <w:spacing w:before="1" w:line="276" w:lineRule="auto"/>
        <w:ind w:right="220" w:firstLine="730"/>
        <w:jc w:val="both"/>
        <w:rPr>
          <w:sz w:val="24"/>
        </w:rPr>
      </w:pPr>
      <w:r>
        <w:rPr>
          <w:sz w:val="24"/>
        </w:rPr>
        <w:t>бенефициентът не изпълни задължението си до изтичане на периода по т. 4 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I от настоящите Условия за изпълнение да поддържа съответствие с всички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 подбор,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било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оценено;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376"/>
        </w:tabs>
        <w:spacing w:line="276" w:lineRule="auto"/>
        <w:ind w:right="226" w:firstLine="730"/>
        <w:jc w:val="both"/>
        <w:rPr>
          <w:sz w:val="24"/>
        </w:rPr>
      </w:pPr>
      <w:r>
        <w:rPr>
          <w:spacing w:val="-1"/>
          <w:sz w:val="24"/>
        </w:rPr>
        <w:t>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наложена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финансова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корекция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върху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заявените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8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реда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3"/>
          <w:sz w:val="24"/>
        </w:rPr>
        <w:t xml:space="preserve"> </w:t>
      </w: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следващите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ЗУСЕСИФ;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11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бенефициентът не изпълни дадените му указания от ДФЗ - РА или оправомощен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законосъобразността на планираните 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 за възлагане на дейностите по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91"/>
        </w:tabs>
        <w:spacing w:before="1"/>
        <w:ind w:left="1490" w:hanging="533"/>
        <w:jc w:val="both"/>
        <w:rPr>
          <w:sz w:val="24"/>
        </w:rPr>
      </w:pPr>
      <w:r>
        <w:rPr>
          <w:spacing w:val="-1"/>
          <w:sz w:val="24"/>
        </w:rPr>
        <w:t>бенефициентът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спазил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изискванията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посочената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изпълнение</w:t>
      </w:r>
    </w:p>
    <w:p w:rsidR="00EE0032" w:rsidRDefault="00AF55CE">
      <w:pPr>
        <w:pStyle w:val="BodyText"/>
        <w:spacing w:before="40" w:line="276" w:lineRule="auto"/>
        <w:ind w:right="225" w:firstLine="0"/>
      </w:pPr>
      <w:r>
        <w:t>„Процедура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осъществяване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предварителна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последващ</w:t>
      </w:r>
      <w:r>
        <w:rPr>
          <w:spacing w:val="1"/>
        </w:rPr>
        <w:t xml:space="preserve"> </w:t>
      </w:r>
      <w:r>
        <w:t>контрол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обществени</w:t>
      </w:r>
      <w:r>
        <w:rPr>
          <w:spacing w:val="-7"/>
        </w:rPr>
        <w:t xml:space="preserve"> </w:t>
      </w:r>
      <w:r>
        <w:t>поръчки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процедури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избор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публична</w:t>
      </w:r>
      <w:r>
        <w:rPr>
          <w:spacing w:val="-8"/>
        </w:rPr>
        <w:t xml:space="preserve"> </w:t>
      </w:r>
      <w:r>
        <w:t>покана</w:t>
      </w:r>
      <w:r>
        <w:rPr>
          <w:spacing w:val="-8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разходи,</w:t>
      </w:r>
      <w:r>
        <w:rPr>
          <w:spacing w:val="-9"/>
        </w:rPr>
        <w:t xml:space="preserve"> </w:t>
      </w:r>
      <w:r>
        <w:t>финансирани</w:t>
      </w:r>
      <w:r>
        <w:rPr>
          <w:spacing w:val="-11"/>
        </w:rPr>
        <w:t xml:space="preserve"> </w:t>
      </w:r>
      <w:r>
        <w:t>изцяло</w:t>
      </w:r>
      <w:r>
        <w:rPr>
          <w:spacing w:val="-57"/>
        </w:rPr>
        <w:t xml:space="preserve"> </w:t>
      </w:r>
      <w:r>
        <w:t>или частично със средства от Европейския земеделски фонд за развитие на селските райони”,</w:t>
      </w:r>
      <w:r>
        <w:rPr>
          <w:spacing w:val="-57"/>
        </w:rPr>
        <w:t xml:space="preserve"> </w:t>
      </w:r>
      <w:r>
        <w:t>което</w:t>
      </w:r>
      <w:r>
        <w:rPr>
          <w:spacing w:val="5"/>
        </w:rPr>
        <w:t xml:space="preserve"> </w:t>
      </w:r>
      <w:r>
        <w:t>е констатирано</w:t>
      </w:r>
      <w:r>
        <w:rPr>
          <w:spacing w:val="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ДФЗ -</w:t>
      </w:r>
      <w:r>
        <w:rPr>
          <w:spacing w:val="-1"/>
        </w:rPr>
        <w:t xml:space="preserve"> </w:t>
      </w:r>
      <w:r>
        <w:t>РА</w:t>
      </w:r>
      <w:r>
        <w:rPr>
          <w:spacing w:val="-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оправомощен</w:t>
      </w:r>
      <w:r>
        <w:rPr>
          <w:spacing w:val="-3"/>
        </w:rPr>
        <w:t xml:space="preserve"> </w:t>
      </w:r>
      <w:r>
        <w:t>компетентен</w:t>
      </w:r>
      <w:r>
        <w:rPr>
          <w:spacing w:val="-7"/>
        </w:rPr>
        <w:t xml:space="preserve"> </w:t>
      </w:r>
      <w:r>
        <w:t>орган;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78"/>
        </w:tabs>
        <w:spacing w:line="276" w:lineRule="auto"/>
        <w:ind w:right="228" w:firstLine="730"/>
        <w:jc w:val="both"/>
        <w:rPr>
          <w:sz w:val="24"/>
        </w:rPr>
      </w:pP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2"/>
          <w:sz w:val="24"/>
        </w:rPr>
        <w:t xml:space="preserve"> </w:t>
      </w:r>
      <w:r>
        <w:rPr>
          <w:sz w:val="24"/>
        </w:rPr>
        <w:t>са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преди</w:t>
      </w:r>
      <w:r>
        <w:rPr>
          <w:spacing w:val="2"/>
          <w:sz w:val="24"/>
        </w:rPr>
        <w:t xml:space="preserve"> </w:t>
      </w:r>
      <w:r>
        <w:rPr>
          <w:sz w:val="24"/>
        </w:rPr>
        <w:t>датата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подаване 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58"/>
        </w:tabs>
        <w:spacing w:before="2" w:line="276" w:lineRule="auto"/>
        <w:ind w:right="224" w:firstLine="730"/>
        <w:jc w:val="both"/>
        <w:rPr>
          <w:sz w:val="24"/>
        </w:rPr>
      </w:pPr>
      <w:r>
        <w:rPr>
          <w:sz w:val="24"/>
        </w:rPr>
        <w:t>заявените за възстановяване разходи не отговарят едновременно на следните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условия:</w:t>
      </w:r>
    </w:p>
    <w:p w:rsidR="00EE0032" w:rsidRDefault="00AF55CE">
      <w:pPr>
        <w:pStyle w:val="BodyText"/>
        <w:spacing w:line="276" w:lineRule="auto"/>
        <w:ind w:right="220"/>
      </w:pPr>
      <w:r>
        <w:t>а) да са извършени срещу съответните разходооправдателни документи – фактури или</w:t>
      </w:r>
      <w:r>
        <w:rPr>
          <w:spacing w:val="-57"/>
        </w:rPr>
        <w:t xml:space="preserve"> </w:t>
      </w:r>
      <w:r>
        <w:t>други</w:t>
      </w:r>
      <w:r>
        <w:rPr>
          <w:spacing w:val="2"/>
        </w:rPr>
        <w:t xml:space="preserve"> </w:t>
      </w:r>
      <w:r>
        <w:t>документи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еквивалентна доказателствена</w:t>
      </w:r>
      <w:r>
        <w:rPr>
          <w:spacing w:val="1"/>
        </w:rPr>
        <w:t xml:space="preserve"> </w:t>
      </w:r>
      <w:r>
        <w:t>стойност;</w:t>
      </w:r>
    </w:p>
    <w:p w:rsidR="00EE0032" w:rsidRDefault="00EE0032">
      <w:pPr>
        <w:spacing w:line="276" w:lineRule="auto"/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59" style="position:absolute;margin-left:56.65pt;margin-top:21.35pt;width:495.1pt;height:745.7pt;z-index:-16111616;mso-position-horizontal-relative:page;mso-position-vertical-relative:page" coordorigin="1133,427" coordsize="9902,14914">
            <v:shape id="_x0000_s1064" type="#_x0000_t75" style="position:absolute;left:1164;top:582;width:1232;height:1058">
              <v:imagedata r:id="rId13" o:title=""/>
            </v:shape>
            <v:rect id="_x0000_s1063" style="position:absolute;left:1133;top:1670;width:10;height:10" fillcolor="black" stroked="f"/>
            <v:shape id="_x0000_s1062" type="#_x0000_t75" style="position:absolute;left:4990;top:500;width:2020;height:1156">
              <v:imagedata r:id="rId14" o:title=""/>
            </v:shape>
            <v:shape id="_x0000_s1061" type="#_x0000_t75" style="position:absolute;left:8791;top:427;width:1969;height:1232">
              <v:imagedata r:id="rId15" o:title=""/>
            </v:shape>
            <v:shape id="_x0000_s1060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19"/>
      </w:pPr>
      <w:r>
        <w:rPr>
          <w:spacing w:val="-1"/>
        </w:rPr>
        <w:t>б)</w:t>
      </w:r>
      <w:r>
        <w:rPr>
          <w:spacing w:val="-11"/>
        </w:rPr>
        <w:t xml:space="preserve"> </w:t>
      </w:r>
      <w:r>
        <w:rPr>
          <w:spacing w:val="-1"/>
        </w:rPr>
        <w:t>да</w:t>
      </w:r>
      <w:r>
        <w:rPr>
          <w:spacing w:val="-12"/>
        </w:rPr>
        <w:t xml:space="preserve"> </w:t>
      </w:r>
      <w:r>
        <w:rPr>
          <w:spacing w:val="-1"/>
        </w:rPr>
        <w:t>са</w:t>
      </w:r>
      <w:r>
        <w:rPr>
          <w:spacing w:val="-13"/>
        </w:rPr>
        <w:t xml:space="preserve"> </w:t>
      </w:r>
      <w:r>
        <w:rPr>
          <w:spacing w:val="-1"/>
        </w:rPr>
        <w:t>извършени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платени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избрания</w:t>
      </w:r>
      <w:r>
        <w:rPr>
          <w:spacing w:val="-22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бенефициента</w:t>
      </w:r>
      <w:r>
        <w:rPr>
          <w:spacing w:val="-13"/>
        </w:rPr>
        <w:t xml:space="preserve"> </w:t>
      </w:r>
      <w:r>
        <w:t>изпълнител/доставчик,</w:t>
      </w:r>
      <w:r>
        <w:rPr>
          <w:spacing w:val="-14"/>
        </w:rPr>
        <w:t xml:space="preserve"> </w:t>
      </w:r>
      <w:r>
        <w:t>респ.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явява</w:t>
      </w:r>
      <w:r>
        <w:rPr>
          <w:spacing w:val="1"/>
        </w:rPr>
        <w:t xml:space="preserve"> </w:t>
      </w:r>
      <w:r>
        <w:t>оправомощено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получи</w:t>
      </w:r>
      <w:r>
        <w:rPr>
          <w:spacing w:val="1"/>
        </w:rPr>
        <w:t xml:space="preserve"> </w:t>
      </w:r>
      <w:r>
        <w:t>плащането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силата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нормативен акт. Протоколи и други документи, удостоверяващи прихващане не се признават</w:t>
      </w:r>
      <w:r>
        <w:rPr>
          <w:spacing w:val="1"/>
        </w:rPr>
        <w:t xml:space="preserve"> </w:t>
      </w:r>
      <w:r>
        <w:t>като</w:t>
      </w:r>
      <w:r>
        <w:rPr>
          <w:spacing w:val="6"/>
        </w:rPr>
        <w:t xml:space="preserve"> </w:t>
      </w:r>
      <w:r>
        <w:t>доказващи</w:t>
      </w:r>
      <w:r>
        <w:rPr>
          <w:spacing w:val="-2"/>
        </w:rPr>
        <w:t xml:space="preserve"> </w:t>
      </w:r>
      <w:r>
        <w:t>реално</w:t>
      </w:r>
      <w:r>
        <w:rPr>
          <w:spacing w:val="2"/>
        </w:rPr>
        <w:t xml:space="preserve"> </w:t>
      </w:r>
      <w:r>
        <w:t>извършено</w:t>
      </w:r>
      <w:r>
        <w:rPr>
          <w:spacing w:val="1"/>
        </w:rPr>
        <w:t xml:space="preserve"> </w:t>
      </w:r>
      <w:r>
        <w:t>плащане;</w:t>
      </w:r>
    </w:p>
    <w:p w:rsidR="00EE0032" w:rsidRDefault="00AF55CE">
      <w:pPr>
        <w:pStyle w:val="BodyText"/>
        <w:spacing w:line="280" w:lineRule="auto"/>
        <w:ind w:right="227"/>
      </w:pPr>
      <w:r>
        <w:rPr>
          <w:spacing w:val="-1"/>
        </w:rPr>
        <w:t>в)</w:t>
      </w:r>
      <w:r>
        <w:rPr>
          <w:spacing w:val="-9"/>
        </w:rPr>
        <w:t xml:space="preserve"> </w:t>
      </w:r>
      <w:r>
        <w:rPr>
          <w:spacing w:val="-1"/>
        </w:rPr>
        <w:t>да</w:t>
      </w:r>
      <w:r>
        <w:rPr>
          <w:spacing w:val="-11"/>
        </w:rPr>
        <w:t xml:space="preserve"> </w:t>
      </w:r>
      <w:r>
        <w:rPr>
          <w:spacing w:val="-1"/>
        </w:rPr>
        <w:t>са</w:t>
      </w:r>
      <w:r>
        <w:rPr>
          <w:spacing w:val="-11"/>
        </w:rPr>
        <w:t xml:space="preserve"> </w:t>
      </w:r>
      <w:r>
        <w:rPr>
          <w:spacing w:val="-1"/>
        </w:rPr>
        <w:t>платени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банков</w:t>
      </w:r>
      <w:r>
        <w:rPr>
          <w:spacing w:val="-8"/>
        </w:rPr>
        <w:t xml:space="preserve"> </w:t>
      </w:r>
      <w:r>
        <w:t>път,</w:t>
      </w:r>
      <w:r>
        <w:rPr>
          <w:spacing w:val="-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изключение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посочените</w:t>
      </w:r>
      <w:r>
        <w:rPr>
          <w:spacing w:val="-10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допустими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плащане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брой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Условията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кандидатстване;</w:t>
      </w:r>
    </w:p>
    <w:p w:rsidR="00EE0032" w:rsidRDefault="00AF55CE">
      <w:pPr>
        <w:pStyle w:val="BodyText"/>
        <w:spacing w:line="276" w:lineRule="auto"/>
        <w:ind w:right="224"/>
      </w:pPr>
      <w:r>
        <w:rPr>
          <w:spacing w:val="-1"/>
        </w:rPr>
        <w:t>г)</w:t>
      </w:r>
      <w:r>
        <w:rPr>
          <w:spacing w:val="-11"/>
        </w:rPr>
        <w:t xml:space="preserve"> </w:t>
      </w:r>
      <w:r>
        <w:rPr>
          <w:spacing w:val="-1"/>
        </w:rPr>
        <w:t>да</w:t>
      </w:r>
      <w:r>
        <w:rPr>
          <w:spacing w:val="-13"/>
        </w:rPr>
        <w:t xml:space="preserve"> </w:t>
      </w:r>
      <w:r>
        <w:rPr>
          <w:spacing w:val="-1"/>
        </w:rPr>
        <w:t>са</w:t>
      </w:r>
      <w:r>
        <w:rPr>
          <w:spacing w:val="-12"/>
        </w:rPr>
        <w:t xml:space="preserve"> </w:t>
      </w:r>
      <w:r>
        <w:rPr>
          <w:spacing w:val="-1"/>
        </w:rPr>
        <w:t>отразени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счетоводната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данъчна</w:t>
      </w:r>
      <w:r>
        <w:rPr>
          <w:spacing w:val="-13"/>
        </w:rPr>
        <w:t xml:space="preserve"> </w:t>
      </w:r>
      <w:r>
        <w:t>документация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бенефициента</w:t>
      </w:r>
      <w:r>
        <w:rPr>
          <w:spacing w:val="-12"/>
        </w:rPr>
        <w:t xml:space="preserve"> </w:t>
      </w:r>
      <w:r>
        <w:t>чрез</w:t>
      </w:r>
      <w:r>
        <w:rPr>
          <w:spacing w:val="-16"/>
        </w:rPr>
        <w:t xml:space="preserve"> </w:t>
      </w:r>
      <w:r>
        <w:t>отделни</w:t>
      </w:r>
      <w:r>
        <w:rPr>
          <w:spacing w:val="-57"/>
        </w:rPr>
        <w:t xml:space="preserve"> </w:t>
      </w:r>
      <w:r>
        <w:t>счетоводни аналитични сметки или в отделна счетоводна система и да могат да се проследят</w:t>
      </w:r>
      <w:r>
        <w:rPr>
          <w:spacing w:val="1"/>
        </w:rPr>
        <w:t xml:space="preserve"> </w:t>
      </w:r>
      <w:r>
        <w:t>въз</w:t>
      </w:r>
      <w:r>
        <w:rPr>
          <w:spacing w:val="-2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ефективно</w:t>
      </w:r>
      <w:r>
        <w:rPr>
          <w:spacing w:val="6"/>
        </w:rPr>
        <w:t xml:space="preserve"> </w:t>
      </w:r>
      <w:r>
        <w:t>функционираща</w:t>
      </w:r>
      <w:r>
        <w:rPr>
          <w:spacing w:val="-4"/>
        </w:rPr>
        <w:t xml:space="preserve"> </w:t>
      </w:r>
      <w:r>
        <w:t>одитна пътека;</w:t>
      </w:r>
    </w:p>
    <w:p w:rsidR="00EE0032" w:rsidRDefault="00AF55CE">
      <w:pPr>
        <w:pStyle w:val="BodyText"/>
        <w:spacing w:line="276" w:lineRule="auto"/>
        <w:ind w:right="222"/>
      </w:pPr>
      <w:r>
        <w:t>д) да не са финансирани по друг проект, програма или друга схема, финансирана от</w:t>
      </w:r>
      <w:r>
        <w:rPr>
          <w:spacing w:val="1"/>
        </w:rPr>
        <w:t xml:space="preserve"> </w:t>
      </w:r>
      <w:r>
        <w:t>публични средства - средства от националния бюджет или бюджета на ЕС, включително чрез</w:t>
      </w:r>
      <w:r>
        <w:rPr>
          <w:spacing w:val="1"/>
        </w:rPr>
        <w:t xml:space="preserve"> </w:t>
      </w:r>
      <w:r>
        <w:t>скрити</w:t>
      </w:r>
      <w:r>
        <w:rPr>
          <w:spacing w:val="2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държавно</w:t>
      </w:r>
      <w:r>
        <w:rPr>
          <w:spacing w:val="6"/>
        </w:rPr>
        <w:t xml:space="preserve"> </w:t>
      </w:r>
      <w:r>
        <w:t>подпомагане;</w:t>
      </w:r>
    </w:p>
    <w:p w:rsidR="00EE0032" w:rsidRDefault="00AF55CE">
      <w:pPr>
        <w:pStyle w:val="BodyText"/>
        <w:spacing w:line="276" w:lineRule="auto"/>
        <w:ind w:right="224"/>
      </w:pPr>
      <w:r>
        <w:t>е) да са извършени в съответствие с принципите за добро финансово управление,</w:t>
      </w:r>
      <w:r>
        <w:rPr>
          <w:spacing w:val="1"/>
        </w:rPr>
        <w:t xml:space="preserve"> </w:t>
      </w:r>
      <w:r>
        <w:t>съгласно Регламент (ЕС, ЕВРАТОМ) № 966/2012 на Европейския парламент и на Съвета от</w:t>
      </w:r>
      <w:r>
        <w:rPr>
          <w:spacing w:val="1"/>
        </w:rPr>
        <w:t xml:space="preserve"> </w:t>
      </w:r>
      <w:r>
        <w:rPr>
          <w:spacing w:val="-1"/>
        </w:rPr>
        <w:t>25.10.2012</w:t>
      </w:r>
      <w:r>
        <w:rPr>
          <w:spacing w:val="-17"/>
        </w:rPr>
        <w:t xml:space="preserve"> </w:t>
      </w:r>
      <w:r>
        <w:rPr>
          <w:spacing w:val="-1"/>
        </w:rPr>
        <w:t>г.</w:t>
      </w:r>
      <w:r>
        <w:rPr>
          <w:spacing w:val="-15"/>
        </w:rPr>
        <w:t xml:space="preserve"> </w:t>
      </w:r>
      <w:r>
        <w:rPr>
          <w:spacing w:val="-1"/>
        </w:rPr>
        <w:t>относно</w:t>
      </w:r>
      <w:r>
        <w:rPr>
          <w:spacing w:val="-7"/>
        </w:rPr>
        <w:t xml:space="preserve"> </w:t>
      </w:r>
      <w:r>
        <w:rPr>
          <w:spacing w:val="-1"/>
        </w:rPr>
        <w:t>финансовите</w:t>
      </w:r>
      <w:r>
        <w:rPr>
          <w:spacing w:val="-18"/>
        </w:rPr>
        <w:t xml:space="preserve"> </w:t>
      </w:r>
      <w:r>
        <w:rPr>
          <w:spacing w:val="-1"/>
        </w:rPr>
        <w:t>правила,</w:t>
      </w:r>
      <w:r>
        <w:rPr>
          <w:spacing w:val="-10"/>
        </w:rPr>
        <w:t xml:space="preserve"> </w:t>
      </w:r>
      <w:r>
        <w:t>приложими</w:t>
      </w:r>
      <w:r>
        <w:rPr>
          <w:spacing w:val="-15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общия</w:t>
      </w:r>
      <w:r>
        <w:rPr>
          <w:spacing w:val="-17"/>
        </w:rPr>
        <w:t xml:space="preserve"> </w:t>
      </w:r>
      <w:r>
        <w:t>бюджет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Съюза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отмяна</w:t>
      </w:r>
      <w:r>
        <w:rPr>
          <w:spacing w:val="-57"/>
        </w:rPr>
        <w:t xml:space="preserve"> </w:t>
      </w:r>
      <w:r>
        <w:t>на Регламент</w:t>
      </w:r>
      <w:r>
        <w:rPr>
          <w:spacing w:val="2"/>
        </w:rPr>
        <w:t xml:space="preserve"> </w:t>
      </w:r>
      <w:r>
        <w:t>(ЕО,</w:t>
      </w:r>
      <w:r>
        <w:rPr>
          <w:spacing w:val="-1"/>
        </w:rPr>
        <w:t xml:space="preserve"> </w:t>
      </w:r>
      <w:r>
        <w:t>ЕВРАТОМ)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1605/2002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Съвета</w:t>
      </w:r>
      <w:r>
        <w:rPr>
          <w:spacing w:val="1"/>
        </w:rPr>
        <w:t xml:space="preserve"> </w:t>
      </w:r>
      <w:r>
        <w:t>(ОВ,</w:t>
      </w:r>
      <w:r>
        <w:rPr>
          <w:spacing w:val="3"/>
        </w:rPr>
        <w:t xml:space="preserve"> </w:t>
      </w:r>
      <w:r>
        <w:t>L</w:t>
      </w:r>
      <w:r>
        <w:rPr>
          <w:spacing w:val="-1"/>
        </w:rPr>
        <w:t xml:space="preserve"> </w:t>
      </w:r>
      <w:r>
        <w:t>298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26.10.2012</w:t>
      </w:r>
      <w:r>
        <w:rPr>
          <w:spacing w:val="-4"/>
        </w:rPr>
        <w:t xml:space="preserve"> </w:t>
      </w:r>
      <w:r>
        <w:t>г.);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11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искането за окончателно плащане не е подадено в по-ранния от срок по т. 1 и т.2</w:t>
      </w:r>
      <w:r>
        <w:rPr>
          <w:spacing w:val="1"/>
          <w:sz w:val="24"/>
        </w:rPr>
        <w:t xml:space="preserve"> </w:t>
      </w:r>
      <w:r>
        <w:rPr>
          <w:sz w:val="24"/>
        </w:rPr>
        <w:t>от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I от настоящите Условия за изпълнение ведно с всички изискуеми 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20"/>
        </w:tabs>
        <w:spacing w:line="276" w:lineRule="auto"/>
        <w:ind w:right="225" w:firstLine="730"/>
        <w:jc w:val="both"/>
        <w:rPr>
          <w:sz w:val="24"/>
        </w:rPr>
      </w:pPr>
      <w:r>
        <w:rPr>
          <w:sz w:val="24"/>
        </w:rPr>
        <w:t>бенефициентът не отговаря на условията за допустимост, посочени в 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 кандидатстване.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54"/>
        </w:tabs>
        <w:spacing w:line="276" w:lineRule="auto"/>
        <w:ind w:right="229" w:firstLine="730"/>
        <w:jc w:val="both"/>
        <w:rPr>
          <w:sz w:val="24"/>
        </w:rPr>
      </w:pPr>
      <w:r>
        <w:rPr>
          <w:sz w:val="24"/>
        </w:rPr>
        <w:t>установено е изкуствено създаване на условия, необходими за 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помощта, с цел осъществяване на предимство или облага в противоречие с приложимата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нормативна</w:t>
      </w:r>
      <w:r>
        <w:rPr>
          <w:spacing w:val="-5"/>
          <w:sz w:val="24"/>
        </w:rPr>
        <w:t xml:space="preserve"> </w:t>
      </w:r>
      <w:r>
        <w:rPr>
          <w:sz w:val="24"/>
        </w:rPr>
        <w:t>уредба;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487"/>
        </w:tabs>
        <w:spacing w:line="276" w:lineRule="auto"/>
        <w:ind w:right="222" w:firstLine="73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прилагане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63</w:t>
      </w:r>
      <w:r>
        <w:rPr>
          <w:spacing w:val="-22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8"/>
          <w:sz w:val="24"/>
        </w:rPr>
        <w:t xml:space="preserve"> </w:t>
      </w:r>
      <w:r>
        <w:rPr>
          <w:sz w:val="24"/>
        </w:rPr>
        <w:t>(ЕС)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809/2014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17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юли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2014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година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определяне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8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прилагането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7"/>
          <w:sz w:val="24"/>
        </w:rPr>
        <w:t xml:space="preserve"> </w:t>
      </w:r>
      <w:r>
        <w:rPr>
          <w:sz w:val="24"/>
        </w:rPr>
        <w:t>(ЕС)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1306/2013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интегрираната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администриране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контрол,</w:t>
      </w:r>
      <w:r>
        <w:rPr>
          <w:spacing w:val="1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кръстосаното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съответствие.</w:t>
      </w:r>
    </w:p>
    <w:p w:rsidR="00EE0032" w:rsidRDefault="00AF55CE">
      <w:pPr>
        <w:pStyle w:val="ListParagraph"/>
        <w:numPr>
          <w:ilvl w:val="1"/>
          <w:numId w:val="8"/>
        </w:numPr>
        <w:tabs>
          <w:tab w:val="left" w:pos="1525"/>
        </w:tabs>
        <w:spacing w:line="280" w:lineRule="auto"/>
        <w:ind w:right="228" w:firstLine="730"/>
        <w:jc w:val="both"/>
        <w:rPr>
          <w:sz w:val="24"/>
        </w:rPr>
      </w:pPr>
      <w:r>
        <w:rPr>
          <w:sz w:val="24"/>
        </w:rPr>
        <w:t>Одобрените по проекта инвестиции не се използват само за доставка на вода 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3"/>
          <w:sz w:val="24"/>
        </w:rPr>
        <w:t xml:space="preserve"> </w:t>
      </w:r>
      <w:r>
        <w:rPr>
          <w:sz w:val="24"/>
        </w:rPr>
        <w:t>култури.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199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-6"/>
          <w:sz w:val="24"/>
        </w:rPr>
        <w:t xml:space="preserve"> </w:t>
      </w:r>
      <w:r>
        <w:rPr>
          <w:sz w:val="24"/>
        </w:rPr>
        <w:t>фонд</w:t>
      </w:r>
      <w:r>
        <w:rPr>
          <w:spacing w:val="-9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-5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pacing w:val="-7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1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 и УО на ПРСР 2014 – 2020 г. за окончателния размер на финансовата помощ. 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случай на отказ да бъде изплатена заявена финансова помощ, ДФЗ - РА е длъжен да посочи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мотивите за</w:t>
      </w:r>
      <w:r>
        <w:rPr>
          <w:spacing w:val="-4"/>
          <w:sz w:val="24"/>
        </w:rPr>
        <w:t xml:space="preserve"> </w:t>
      </w:r>
      <w:r>
        <w:rPr>
          <w:sz w:val="24"/>
        </w:rPr>
        <w:t>това.</w:t>
      </w:r>
    </w:p>
    <w:p w:rsidR="00EE0032" w:rsidRDefault="00AF55CE">
      <w:pPr>
        <w:pStyle w:val="ListParagraph"/>
        <w:numPr>
          <w:ilvl w:val="0"/>
          <w:numId w:val="8"/>
        </w:numPr>
        <w:tabs>
          <w:tab w:val="left" w:pos="1271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 бенефициента за установени пропуски и несъответствия, в представени 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2"/>
          <w:sz w:val="24"/>
        </w:rPr>
        <w:t xml:space="preserve"> </w:t>
      </w:r>
      <w:r>
        <w:rPr>
          <w:sz w:val="24"/>
        </w:rPr>
        <w:t>срок за</w:t>
      </w:r>
      <w:r>
        <w:rPr>
          <w:spacing w:val="-4"/>
          <w:sz w:val="24"/>
        </w:rPr>
        <w:t xml:space="preserve"> </w:t>
      </w:r>
      <w:r>
        <w:rPr>
          <w:sz w:val="24"/>
        </w:rPr>
        <w:t>изправянето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</w:p>
    <w:p w:rsidR="00EE0032" w:rsidRDefault="00EE0032">
      <w:pPr>
        <w:pStyle w:val="BodyText"/>
        <w:spacing w:before="7"/>
        <w:ind w:left="0" w:firstLine="0"/>
        <w:jc w:val="left"/>
        <w:rPr>
          <w:sz w:val="26"/>
        </w:rPr>
      </w:pPr>
    </w:p>
    <w:p w:rsidR="00EE0032" w:rsidRDefault="00AF55CE">
      <w:pPr>
        <w:pStyle w:val="Heading2"/>
        <w:jc w:val="left"/>
      </w:pPr>
      <w:bookmarkStart w:id="7" w:name="_bookmark6"/>
      <w:bookmarkEnd w:id="7"/>
      <w:r>
        <w:t>Раздел</w:t>
      </w:r>
      <w:r>
        <w:rPr>
          <w:spacing w:val="-4"/>
        </w:rPr>
        <w:t xml:space="preserve"> </w:t>
      </w:r>
      <w:r>
        <w:t>VI.</w:t>
      </w:r>
      <w:r>
        <w:rPr>
          <w:spacing w:val="-1"/>
        </w:rPr>
        <w:t xml:space="preserve"> </w:t>
      </w:r>
      <w:r>
        <w:t>Административен</w:t>
      </w:r>
      <w:r>
        <w:rPr>
          <w:spacing w:val="-7"/>
        </w:rPr>
        <w:t xml:space="preserve"> </w:t>
      </w:r>
      <w:r>
        <w:t>договор</w:t>
      </w:r>
    </w:p>
    <w:p w:rsidR="00EE0032" w:rsidRDefault="00AF55CE">
      <w:pPr>
        <w:pStyle w:val="BodyText"/>
        <w:spacing w:before="36"/>
        <w:ind w:left="958" w:firstLine="0"/>
        <w:jc w:val="left"/>
      </w:pPr>
      <w:r>
        <w:t>Административния</w:t>
      </w:r>
      <w:r>
        <w:rPr>
          <w:spacing w:val="3"/>
        </w:rPr>
        <w:t xml:space="preserve"> </w:t>
      </w:r>
      <w:r>
        <w:t>договор се</w:t>
      </w:r>
      <w:r>
        <w:rPr>
          <w:spacing w:val="4"/>
        </w:rPr>
        <w:t xml:space="preserve"> </w:t>
      </w:r>
      <w:r>
        <w:t>сключва</w:t>
      </w:r>
      <w:r>
        <w:rPr>
          <w:spacing w:val="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спазване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условията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чл.</w:t>
      </w:r>
      <w:r>
        <w:rPr>
          <w:spacing w:val="2"/>
        </w:rPr>
        <w:t xml:space="preserve"> </w:t>
      </w:r>
      <w:r>
        <w:t>36,</w:t>
      </w:r>
      <w:r>
        <w:rPr>
          <w:spacing w:val="2"/>
        </w:rPr>
        <w:t xml:space="preserve"> </w:t>
      </w:r>
      <w:r>
        <w:t>ал.</w:t>
      </w:r>
    </w:p>
    <w:p w:rsidR="00EE0032" w:rsidRDefault="00AF55CE">
      <w:pPr>
        <w:pStyle w:val="BodyText"/>
        <w:spacing w:before="41"/>
        <w:ind w:firstLine="0"/>
        <w:jc w:val="left"/>
      </w:pPr>
      <w:r>
        <w:t>2 и</w:t>
      </w:r>
      <w:r>
        <w:rPr>
          <w:spacing w:val="1"/>
        </w:rPr>
        <w:t xml:space="preserve"> </w:t>
      </w:r>
      <w:r>
        <w:t>чл.</w:t>
      </w:r>
      <w:r>
        <w:rPr>
          <w:spacing w:val="3"/>
        </w:rPr>
        <w:t xml:space="preserve"> </w:t>
      </w:r>
      <w:r>
        <w:t>37</w:t>
      </w:r>
      <w:r>
        <w:rPr>
          <w:spacing w:val="-1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ЗУСЕСИФ</w:t>
      </w:r>
    </w:p>
    <w:p w:rsidR="00EE0032" w:rsidRDefault="00EE0032">
      <w:p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53" style="position:absolute;margin-left:56.65pt;margin-top:21.35pt;width:495.1pt;height:745.7pt;z-index:-16111104;mso-position-horizontal-relative:page;mso-position-vertical-relative:page" coordorigin="1133,427" coordsize="9902,14914">
            <v:shape id="_x0000_s1058" type="#_x0000_t75" style="position:absolute;left:1164;top:582;width:1232;height:1058">
              <v:imagedata r:id="rId13" o:title=""/>
            </v:shape>
            <v:rect id="_x0000_s1057" style="position:absolute;left:1133;top:1670;width:10;height:10" fillcolor="black" stroked="f"/>
            <v:shape id="_x0000_s1056" type="#_x0000_t75" style="position:absolute;left:4990;top:500;width:2020;height:1156">
              <v:imagedata r:id="rId14" o:title=""/>
            </v:shape>
            <v:shape id="_x0000_s1055" type="#_x0000_t75" style="position:absolute;left:8791;top:427;width:1969;height:1232">
              <v:imagedata r:id="rId15" o:title=""/>
            </v:shape>
            <v:shape id="_x0000_s1054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7"/>
        <w:ind w:left="0" w:firstLine="0"/>
        <w:jc w:val="left"/>
        <w:rPr>
          <w:sz w:val="21"/>
        </w:rPr>
      </w:pPr>
    </w:p>
    <w:p w:rsidR="00EE0032" w:rsidRDefault="00AF55CE">
      <w:pPr>
        <w:pStyle w:val="Heading2"/>
        <w:spacing w:before="90" w:line="276" w:lineRule="auto"/>
        <w:ind w:right="225"/>
      </w:pPr>
      <w:bookmarkStart w:id="8" w:name="_bookmark7"/>
      <w:bookmarkEnd w:id="8"/>
      <w:r>
        <w:t>Раздел VII. Контрол за спазване на критериите за допустимост, ангажименти и други</w:t>
      </w:r>
      <w:r>
        <w:rPr>
          <w:spacing w:val="1"/>
        </w:rPr>
        <w:t xml:space="preserve"> </w:t>
      </w:r>
      <w:r>
        <w:t>задължения на</w:t>
      </w:r>
      <w:r>
        <w:rPr>
          <w:spacing w:val="1"/>
        </w:rPr>
        <w:t xml:space="preserve"> </w:t>
      </w:r>
      <w:r>
        <w:t>бенефициентите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отговорност</w:t>
      </w:r>
      <w:r>
        <w:rPr>
          <w:spacing w:val="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установено</w:t>
      </w:r>
      <w:r>
        <w:rPr>
          <w:spacing w:val="-4"/>
        </w:rPr>
        <w:t xml:space="preserve"> </w:t>
      </w:r>
      <w:r>
        <w:t>неспазване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57"/>
        </w:tabs>
        <w:spacing w:line="276" w:lineRule="auto"/>
        <w:ind w:right="224" w:firstLine="730"/>
        <w:jc w:val="both"/>
        <w:rPr>
          <w:sz w:val="24"/>
        </w:rPr>
      </w:pPr>
      <w:r>
        <w:rPr>
          <w:sz w:val="24"/>
        </w:rPr>
        <w:t>Контрол за изпълнение изискванията на условията за изпълнение, условията 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 за предоставяне на финансова помощ, процедура за избор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 и ПМС № 160 от 2016 г., както и 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документите, свързани с подпомаганата дейност, може да бъде извършван от 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на РА, Министерството на земеделието, храните и горите, Сметната палата, 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сметна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палата,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борба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измамите,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Изпълнителната агенция "Сертификационен одит на средствата от европейските земеделски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фондове"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61"/>
        </w:tabs>
        <w:spacing w:line="276" w:lineRule="auto"/>
        <w:ind w:right="231" w:firstLine="730"/>
        <w:jc w:val="both"/>
        <w:rPr>
          <w:sz w:val="24"/>
        </w:rPr>
      </w:pPr>
      <w:r>
        <w:rPr>
          <w:sz w:val="24"/>
        </w:rPr>
        <w:t>На контрол по т. 1 подлежат бенефициентите,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техните контрагенти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подпомаганите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дейности.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194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z w:val="24"/>
        </w:rPr>
        <w:t>Министерството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земеделието,</w:t>
      </w:r>
      <w:r>
        <w:rPr>
          <w:spacing w:val="-14"/>
          <w:sz w:val="24"/>
        </w:rPr>
        <w:t xml:space="preserve"> </w:t>
      </w:r>
      <w:r>
        <w:rPr>
          <w:sz w:val="24"/>
        </w:rPr>
        <w:t>храните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горите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-58"/>
          <w:sz w:val="24"/>
        </w:rPr>
        <w:t xml:space="preserve"> </w:t>
      </w:r>
      <w:r>
        <w:rPr>
          <w:sz w:val="24"/>
        </w:rPr>
        <w:t>извършва оценяване или наблюдение на ПРСР 2014 – 2020 г., бенефициентът предоставя 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оправомощените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тях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подпомогнат</w:t>
      </w:r>
      <w:r>
        <w:rPr>
          <w:spacing w:val="1"/>
          <w:sz w:val="24"/>
        </w:rPr>
        <w:t xml:space="preserve"> </w:t>
      </w:r>
      <w:r>
        <w:rPr>
          <w:sz w:val="24"/>
        </w:rPr>
        <w:t>оценяването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наблюдението.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85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 за допустимост или не изпълнява ангажимент или друго задължение, посочено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 условия, административния договор или приложим нормативен акт, РА 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възстановят цялата или част от изплатената финансова помощ в размери, съгласно Правилата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 определяне на размера на подлежащата на възстановяване помощ, приети на основание чл.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27,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ал.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9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ЗПЗП.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Изпълнителният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директор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Разплащателната</w:t>
      </w:r>
      <w:r>
        <w:rPr>
          <w:spacing w:val="-7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7"/>
          <w:sz w:val="24"/>
        </w:rPr>
        <w:t xml:space="preserve"> </w:t>
      </w:r>
      <w:r>
        <w:rPr>
          <w:sz w:val="24"/>
        </w:rPr>
        <w:t>одобрява</w:t>
      </w:r>
      <w:r>
        <w:rPr>
          <w:spacing w:val="-9"/>
          <w:sz w:val="24"/>
        </w:rPr>
        <w:t xml:space="preserve"> </w:t>
      </w:r>
      <w:r>
        <w:rPr>
          <w:sz w:val="24"/>
        </w:rPr>
        <w:t>със</w:t>
      </w:r>
      <w:r>
        <w:rPr>
          <w:spacing w:val="-13"/>
          <w:sz w:val="24"/>
        </w:rPr>
        <w:t xml:space="preserve"> </w:t>
      </w:r>
      <w:r>
        <w:rPr>
          <w:sz w:val="24"/>
        </w:rPr>
        <w:t>заповед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подлежащата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7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 по ал. 6 и 7, като се отчитат степента, тежестта, продължителността и системността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допуснатото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съюз,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сключения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договор.</w:t>
      </w:r>
      <w:r>
        <w:rPr>
          <w:spacing w:val="-5"/>
          <w:sz w:val="24"/>
        </w:rPr>
        <w:t xml:space="preserve"> </w:t>
      </w:r>
      <w:r>
        <w:rPr>
          <w:sz w:val="24"/>
        </w:rPr>
        <w:t>Заповедта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правилата</w:t>
      </w:r>
      <w:r>
        <w:rPr>
          <w:spacing w:val="-7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обнародват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"Държавен</w:t>
      </w:r>
      <w:r>
        <w:rPr>
          <w:spacing w:val="-2"/>
          <w:sz w:val="24"/>
        </w:rPr>
        <w:t xml:space="preserve"> </w:t>
      </w:r>
      <w:r>
        <w:rPr>
          <w:sz w:val="24"/>
        </w:rPr>
        <w:t>вестник".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199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Разплащателната</w:t>
      </w:r>
      <w:r>
        <w:rPr>
          <w:spacing w:val="-7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подлежащите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7"/>
          <w:sz w:val="24"/>
        </w:rPr>
        <w:t xml:space="preserve"> </w:t>
      </w:r>
      <w:r>
        <w:rPr>
          <w:sz w:val="24"/>
        </w:rPr>
        <w:t>суми</w:t>
      </w:r>
      <w:r>
        <w:rPr>
          <w:spacing w:val="-57"/>
          <w:sz w:val="24"/>
        </w:rPr>
        <w:t xml:space="preserve"> </w:t>
      </w:r>
      <w:r>
        <w:rPr>
          <w:sz w:val="24"/>
        </w:rPr>
        <w:t>по т. 4, като дава възможност на бенефициентите да представят в срок, който не може да бъде</w:t>
      </w:r>
      <w:r>
        <w:rPr>
          <w:spacing w:val="-57"/>
          <w:sz w:val="24"/>
        </w:rPr>
        <w:t xml:space="preserve"> </w:t>
      </w:r>
      <w:r>
        <w:rPr>
          <w:sz w:val="24"/>
        </w:rPr>
        <w:t>по-кратък от две седмици, своите писмени възражения и при необходимост – доказателства,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-5"/>
          <w:sz w:val="24"/>
        </w:rPr>
        <w:t xml:space="preserve"> </w:t>
      </w:r>
      <w:r>
        <w:rPr>
          <w:sz w:val="24"/>
        </w:rPr>
        <w:t>липса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претендиране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посочената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РА</w:t>
      </w:r>
      <w:r>
        <w:rPr>
          <w:spacing w:val="-9"/>
          <w:sz w:val="24"/>
        </w:rPr>
        <w:t xml:space="preserve"> </w:t>
      </w:r>
      <w:r>
        <w:rPr>
          <w:sz w:val="24"/>
        </w:rPr>
        <w:t>сума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нейния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33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За установяване дължимостта на подлежащата на възстановяване сума по т. 4 и 5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изпълнителният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на РА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издава</w:t>
      </w:r>
      <w:r>
        <w:rPr>
          <w:spacing w:val="1"/>
          <w:sz w:val="24"/>
        </w:rPr>
        <w:t xml:space="preserve"> </w:t>
      </w:r>
      <w:r>
        <w:rPr>
          <w:sz w:val="24"/>
        </w:rPr>
        <w:t>акт 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166,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 от</w:t>
      </w:r>
      <w:r>
        <w:rPr>
          <w:spacing w:val="1"/>
          <w:sz w:val="24"/>
        </w:rPr>
        <w:t xml:space="preserve"> </w:t>
      </w:r>
      <w:r>
        <w:rPr>
          <w:sz w:val="24"/>
        </w:rPr>
        <w:t>Данъчно-осигурителния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процесуален</w:t>
      </w:r>
      <w:r>
        <w:rPr>
          <w:spacing w:val="2"/>
          <w:sz w:val="24"/>
        </w:rPr>
        <w:t xml:space="preserve"> </w:t>
      </w:r>
      <w:r>
        <w:rPr>
          <w:sz w:val="24"/>
        </w:rPr>
        <w:t>кодекс.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04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неспазване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попада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 хипотеза,</w:t>
      </w:r>
      <w:r>
        <w:rPr>
          <w:spacing w:val="-5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70,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ЗУСЕСИФ, съответно в Наредбата за посочване на нередности, представляващи основания 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извършване на финансови корекции, и процентните показатели за определяне 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изпълнителният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налага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 корекция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на бенефициента 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 на раздел III от глава пета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съобразяват</w:t>
      </w:r>
      <w:r>
        <w:rPr>
          <w:spacing w:val="58"/>
          <w:sz w:val="24"/>
        </w:rPr>
        <w:t xml:space="preserve"> </w:t>
      </w:r>
      <w:r>
        <w:rPr>
          <w:sz w:val="24"/>
        </w:rPr>
        <w:t>критериите,</w:t>
      </w:r>
      <w:r>
        <w:rPr>
          <w:spacing w:val="59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чл.</w:t>
      </w:r>
      <w:r>
        <w:rPr>
          <w:spacing w:val="55"/>
          <w:sz w:val="24"/>
        </w:rPr>
        <w:t xml:space="preserve"> </w:t>
      </w:r>
      <w:r>
        <w:rPr>
          <w:sz w:val="24"/>
        </w:rPr>
        <w:t>35,</w:t>
      </w:r>
      <w:r>
        <w:rPr>
          <w:spacing w:val="55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56"/>
          <w:sz w:val="24"/>
        </w:rPr>
        <w:t xml:space="preserve"> </w:t>
      </w:r>
      <w:r>
        <w:rPr>
          <w:sz w:val="24"/>
        </w:rPr>
        <w:t>3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Делегиран</w:t>
      </w:r>
      <w:r>
        <w:rPr>
          <w:spacing w:val="58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58"/>
          <w:sz w:val="24"/>
        </w:rPr>
        <w:t xml:space="preserve"> </w:t>
      </w:r>
      <w:r>
        <w:rPr>
          <w:sz w:val="24"/>
        </w:rPr>
        <w:t>(ЕС)</w:t>
      </w:r>
      <w:r>
        <w:rPr>
          <w:spacing w:val="55"/>
          <w:sz w:val="24"/>
        </w:rPr>
        <w:t xml:space="preserve"> </w:t>
      </w:r>
      <w:r>
        <w:rPr>
          <w:sz w:val="24"/>
        </w:rPr>
        <w:t>№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47" style="position:absolute;margin-left:56.65pt;margin-top:21.35pt;width:495.1pt;height:729.85pt;z-index:-16110592;mso-position-horizontal-relative:page;mso-position-vertical-relative:page" coordorigin="1133,427" coordsize="9902,14597">
            <v:shape id="_x0000_s1052" type="#_x0000_t75" style="position:absolute;left:1164;top:582;width:1232;height:1058">
              <v:imagedata r:id="rId13" o:title=""/>
            </v:shape>
            <v:rect id="_x0000_s1051" style="position:absolute;left:1133;top:1670;width:10;height:10" fillcolor="black" stroked="f"/>
            <v:shape id="_x0000_s1050" type="#_x0000_t75" style="position:absolute;left:4990;top:500;width:2020;height:1156">
              <v:imagedata r:id="rId14" o:title=""/>
            </v:shape>
            <v:shape id="_x0000_s1049" type="#_x0000_t75" style="position:absolute;left:8791;top:427;width:1969;height:1232">
              <v:imagedata r:id="rId15" o:title=""/>
            </v:shape>
            <v:shape id="_x0000_s1048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19" w:firstLine="0"/>
      </w:pPr>
      <w:r>
        <w:t>640/2014 на Комисията от 11 март 2014 година за допълнение на Регламент (ЕС) № 1306/2013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парламент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интегрираната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администриране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оттегляне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плащанията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административните</w:t>
      </w:r>
      <w:r>
        <w:rPr>
          <w:spacing w:val="1"/>
        </w:rPr>
        <w:t xml:space="preserve"> </w:t>
      </w:r>
      <w:r>
        <w:t>санкции,</w:t>
      </w:r>
      <w:r>
        <w:rPr>
          <w:spacing w:val="1"/>
        </w:rPr>
        <w:t xml:space="preserve"> </w:t>
      </w:r>
      <w:r>
        <w:t>приложими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директните</w:t>
      </w:r>
      <w:r>
        <w:rPr>
          <w:spacing w:val="1"/>
        </w:rPr>
        <w:t xml:space="preserve"> </w:t>
      </w:r>
      <w:r>
        <w:t>плащания,</w:t>
      </w:r>
      <w:r>
        <w:rPr>
          <w:spacing w:val="1"/>
        </w:rPr>
        <w:t xml:space="preserve"> </w:t>
      </w:r>
      <w:r>
        <w:t>подпомагането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развитието на селските</w:t>
      </w:r>
      <w:r>
        <w:rPr>
          <w:spacing w:val="-1"/>
        </w:rPr>
        <w:t xml:space="preserve"> </w:t>
      </w:r>
      <w:r>
        <w:t>райони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кръстосаното съответствие</w:t>
      </w:r>
      <w:r>
        <w:rPr>
          <w:spacing w:val="-5"/>
        </w:rPr>
        <w:t xml:space="preserve"> </w:t>
      </w:r>
      <w:r>
        <w:t>(OB,</w:t>
      </w:r>
      <w:r>
        <w:rPr>
          <w:spacing w:val="3"/>
        </w:rPr>
        <w:t xml:space="preserve"> </w:t>
      </w:r>
      <w:r>
        <w:t>L</w:t>
      </w:r>
      <w:r>
        <w:rPr>
          <w:spacing w:val="-3"/>
        </w:rPr>
        <w:t xml:space="preserve"> </w:t>
      </w:r>
      <w:r>
        <w:t>181</w:t>
      </w:r>
      <w:r>
        <w:rPr>
          <w:spacing w:val="-9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юни</w:t>
      </w:r>
      <w:r>
        <w:rPr>
          <w:spacing w:val="-4"/>
        </w:rPr>
        <w:t xml:space="preserve"> </w:t>
      </w:r>
      <w:r>
        <w:t>2014г.).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233"/>
        </w:tabs>
        <w:spacing w:before="3" w:line="276" w:lineRule="auto"/>
        <w:ind w:right="215" w:firstLine="730"/>
        <w:jc w:val="both"/>
        <w:rPr>
          <w:sz w:val="24"/>
        </w:rPr>
      </w:pPr>
      <w:r>
        <w:rPr>
          <w:sz w:val="24"/>
        </w:rPr>
        <w:t>Освен оттегляне на безвъзмездната финансова помощ по т. 4 и/или налагането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7,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налага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изрично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6"/>
          <w:sz w:val="24"/>
        </w:rPr>
        <w:t xml:space="preserve"> </w:t>
      </w:r>
      <w:r>
        <w:rPr>
          <w:sz w:val="24"/>
        </w:rPr>
        <w:t>случаи.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348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Сумите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определените,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неизвършени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суми,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166,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Данъчно-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осигурителния процесуален кодекс, се удовлетворяват по ред, посочен в 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действащото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законодателство.</w:t>
      </w:r>
    </w:p>
    <w:p w:rsidR="00EE0032" w:rsidRDefault="00AF55CE">
      <w:pPr>
        <w:pStyle w:val="ListParagraph"/>
        <w:numPr>
          <w:ilvl w:val="0"/>
          <w:numId w:val="1"/>
        </w:numPr>
        <w:tabs>
          <w:tab w:val="left" w:pos="1362"/>
        </w:tabs>
        <w:spacing w:before="1" w:line="276" w:lineRule="auto"/>
        <w:ind w:right="223" w:firstLine="730"/>
        <w:jc w:val="both"/>
        <w:rPr>
          <w:sz w:val="24"/>
        </w:rPr>
      </w:pPr>
      <w:r>
        <w:rPr>
          <w:sz w:val="24"/>
        </w:rPr>
        <w:t>Бенефициентите не отговарят за неспазване на критерий за допустимост или 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неспазване на ангажимент или друго задължение, когато то се дължи на непреодолима сила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извънредни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договор.</w:t>
      </w:r>
    </w:p>
    <w:p w:rsidR="00EE0032" w:rsidRDefault="00EE0032">
      <w:pPr>
        <w:pStyle w:val="BodyText"/>
        <w:spacing w:before="9"/>
        <w:ind w:left="0" w:firstLine="0"/>
        <w:jc w:val="left"/>
        <w:rPr>
          <w:sz w:val="27"/>
        </w:rPr>
      </w:pPr>
    </w:p>
    <w:p w:rsidR="00EE0032" w:rsidRDefault="00AF55CE">
      <w:pPr>
        <w:pStyle w:val="Heading2"/>
        <w:spacing w:line="276" w:lineRule="auto"/>
        <w:ind w:right="228"/>
      </w:pPr>
      <w:bookmarkStart w:id="9" w:name="_bookmark8"/>
      <w:bookmarkEnd w:id="9"/>
      <w:r>
        <w:t>Раздел VIII. Изменение и прекратяване на административния договор за 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безвъзмездна</w:t>
      </w:r>
      <w:r>
        <w:rPr>
          <w:spacing w:val="2"/>
        </w:rPr>
        <w:t xml:space="preserve"> </w:t>
      </w:r>
      <w:r>
        <w:t>финансова</w:t>
      </w:r>
      <w:r>
        <w:rPr>
          <w:spacing w:val="-3"/>
        </w:rPr>
        <w:t xml:space="preserve"> </w:t>
      </w:r>
      <w:r>
        <w:t>помощ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13"/>
        </w:tabs>
        <w:spacing w:line="278" w:lineRule="auto"/>
        <w:ind w:right="219" w:firstLine="730"/>
        <w:jc w:val="both"/>
        <w:rPr>
          <w:sz w:val="24"/>
        </w:rPr>
      </w:pPr>
      <w:r>
        <w:rPr>
          <w:sz w:val="24"/>
        </w:rPr>
        <w:t>Административният договор, включително одобреният с него проект, може да бъде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изменян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допълван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чл.</w:t>
      </w:r>
      <w:r>
        <w:rPr>
          <w:spacing w:val="-12"/>
          <w:sz w:val="24"/>
        </w:rPr>
        <w:t xml:space="preserve"> </w:t>
      </w:r>
      <w:r>
        <w:rPr>
          <w:sz w:val="24"/>
        </w:rPr>
        <w:t>39,</w:t>
      </w:r>
      <w:r>
        <w:rPr>
          <w:spacing w:val="-11"/>
          <w:sz w:val="24"/>
        </w:rPr>
        <w:t xml:space="preserve"> </w:t>
      </w:r>
      <w:r>
        <w:rPr>
          <w:sz w:val="24"/>
        </w:rPr>
        <w:t>ал.</w:t>
      </w:r>
      <w:r>
        <w:rPr>
          <w:spacing w:val="-11"/>
          <w:sz w:val="24"/>
        </w:rPr>
        <w:t xml:space="preserve"> </w:t>
      </w:r>
      <w:r>
        <w:rPr>
          <w:sz w:val="24"/>
        </w:rPr>
        <w:t>1,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-12"/>
          <w:sz w:val="24"/>
        </w:rPr>
        <w:t xml:space="preserve"> </w:t>
      </w:r>
      <w:r>
        <w:rPr>
          <w:sz w:val="24"/>
        </w:rPr>
        <w:t>както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58"/>
          <w:sz w:val="24"/>
        </w:rPr>
        <w:t xml:space="preserve"> </w:t>
      </w:r>
      <w:r>
        <w:rPr>
          <w:sz w:val="24"/>
        </w:rPr>
        <w:t>по-долу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разглеждане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се прилага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ред: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61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може да подаде мотивирано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 за промяна на договора до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 на УО на ПРСР 2014-2020 г. през Информационната система за управление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 (ИСУН 2020) чрез електронния си профил на основание чл. 39, ал. 2 не 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 два месеца преди изтичане на срока за изпълнение на дейностите по проекта, към което 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 документи,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преценката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основателността на</w:t>
      </w:r>
      <w:r>
        <w:rPr>
          <w:spacing w:val="-4"/>
          <w:sz w:val="24"/>
        </w:rPr>
        <w:t xml:space="preserve"> </w:t>
      </w:r>
      <w:r>
        <w:rPr>
          <w:sz w:val="24"/>
        </w:rPr>
        <w:t>искането.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03"/>
        </w:tabs>
        <w:spacing w:line="274" w:lineRule="exact"/>
        <w:ind w:left="1202" w:hanging="245"/>
        <w:jc w:val="both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допълнение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договора, което: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81"/>
        </w:tabs>
        <w:spacing w:before="30" w:line="280" w:lineRule="auto"/>
        <w:ind w:right="225" w:firstLine="730"/>
        <w:jc w:val="both"/>
        <w:rPr>
          <w:sz w:val="24"/>
        </w:rPr>
      </w:pPr>
      <w:r>
        <w:rPr>
          <w:sz w:val="24"/>
        </w:rPr>
        <w:t>води до несъответствие с целите, дейностите, изискванията, посочени в Условията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 кандидатстване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изпълнение;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81"/>
        </w:tabs>
        <w:spacing w:line="269" w:lineRule="exact"/>
        <w:ind w:left="1380" w:hanging="423"/>
        <w:jc w:val="both"/>
        <w:rPr>
          <w:sz w:val="24"/>
        </w:rPr>
      </w:pPr>
      <w:r>
        <w:rPr>
          <w:sz w:val="24"/>
        </w:rPr>
        <w:t>води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общата</w:t>
      </w:r>
      <w:r>
        <w:rPr>
          <w:spacing w:val="-3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443"/>
        </w:tabs>
        <w:spacing w:before="41" w:line="276" w:lineRule="auto"/>
        <w:ind w:right="224" w:firstLine="730"/>
        <w:jc w:val="both"/>
        <w:rPr>
          <w:sz w:val="24"/>
        </w:rPr>
      </w:pPr>
      <w:r>
        <w:rPr>
          <w:sz w:val="24"/>
        </w:rPr>
        <w:t>се основава</w:t>
      </w:r>
      <w:r>
        <w:rPr>
          <w:spacing w:val="1"/>
          <w:sz w:val="24"/>
        </w:rPr>
        <w:t xml:space="preserve"> </w:t>
      </w:r>
      <w:r>
        <w:rPr>
          <w:sz w:val="24"/>
        </w:rPr>
        <w:t>на 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договор 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обществена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дейност по одобрения проект, когато изменението на договора за възлагане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обществена поръчка, когато изменението на договора за възлагане на обществената поръчка 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-1"/>
          <w:sz w:val="24"/>
        </w:rPr>
        <w:t xml:space="preserve"> </w:t>
      </w:r>
      <w:r>
        <w:rPr>
          <w:sz w:val="24"/>
        </w:rPr>
        <w:t>116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95"/>
        </w:tabs>
        <w:spacing w:line="276" w:lineRule="auto"/>
        <w:ind w:right="232" w:firstLine="730"/>
        <w:jc w:val="both"/>
        <w:rPr>
          <w:sz w:val="24"/>
        </w:rPr>
      </w:pPr>
      <w:r>
        <w:rPr>
          <w:sz w:val="24"/>
        </w:rPr>
        <w:t>води до намаляване на броя получени точки по критериите за оценка на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2"/>
          <w:sz w:val="24"/>
        </w:rPr>
        <w:t xml:space="preserve"> </w:t>
      </w:r>
      <w:r>
        <w:rPr>
          <w:sz w:val="24"/>
        </w:rPr>
        <w:t>на етап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техническа 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на 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предложение;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81"/>
        </w:tabs>
        <w:spacing w:before="2"/>
        <w:ind w:left="1380" w:hanging="423"/>
        <w:jc w:val="both"/>
        <w:rPr>
          <w:sz w:val="24"/>
        </w:rPr>
      </w:pPr>
      <w:r>
        <w:rPr>
          <w:sz w:val="24"/>
        </w:rPr>
        <w:t>нарушава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29, ал. 1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ЗУСЕСИФ.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03"/>
        </w:tabs>
        <w:spacing w:before="41" w:line="276" w:lineRule="auto"/>
        <w:ind w:right="220" w:firstLine="730"/>
        <w:jc w:val="both"/>
        <w:rPr>
          <w:sz w:val="24"/>
        </w:rPr>
      </w:pPr>
      <w:r>
        <w:rPr>
          <w:sz w:val="24"/>
        </w:rPr>
        <w:t>УО на ПРСР 2014 – 2020 г. одобрява или отхвърля искането по т. 1.2. в срок до един</w:t>
      </w:r>
      <w:r>
        <w:rPr>
          <w:spacing w:val="-57"/>
          <w:sz w:val="24"/>
        </w:rPr>
        <w:t xml:space="preserve"> </w:t>
      </w:r>
      <w:r>
        <w:rPr>
          <w:sz w:val="24"/>
        </w:rPr>
        <w:t>месец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му,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са изискани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14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41" style="position:absolute;margin-left:56.65pt;margin-top:21.35pt;width:495.1pt;height:729.85pt;z-index:-16110080;mso-position-horizontal-relative:page;mso-position-vertical-relative:page" coordorigin="1133,427" coordsize="9902,14597">
            <v:shape id="_x0000_s1046" type="#_x0000_t75" style="position:absolute;left:1164;top:582;width:1232;height:1058">
              <v:imagedata r:id="rId13" o:title=""/>
            </v:shape>
            <v:rect id="_x0000_s1045" style="position:absolute;left:1133;top:1670;width:10;height:10" fillcolor="black" stroked="f"/>
            <v:shape id="_x0000_s1044" type="#_x0000_t75" style="position:absolute;left:4990;top:500;width:2020;height:1156">
              <v:imagedata r:id="rId14" o:title=""/>
            </v:shape>
            <v:shape id="_x0000_s1043" type="#_x0000_t75" style="position:absolute;left:8791;top:427;width:1969;height:1232">
              <v:imagedata r:id="rId15" o:title=""/>
            </v:shape>
            <v:shape id="_x0000_s1042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ListParagraph"/>
        <w:numPr>
          <w:ilvl w:val="0"/>
          <w:numId w:val="7"/>
        </w:numPr>
        <w:tabs>
          <w:tab w:val="left" w:pos="1232"/>
        </w:tabs>
        <w:spacing w:before="90" w:line="276" w:lineRule="auto"/>
        <w:ind w:right="212" w:firstLine="730"/>
        <w:jc w:val="both"/>
        <w:rPr>
          <w:sz w:val="24"/>
        </w:rPr>
      </w:pPr>
      <w:r>
        <w:rPr>
          <w:sz w:val="24"/>
        </w:rPr>
        <w:t>При одобрение на искането по т. 2. бенефициентът следва да се яви в срок до 10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календарни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споразумение към договора, като при неявяване в посочения срок правото за подписване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допълнителното</w:t>
      </w:r>
      <w:r>
        <w:rPr>
          <w:spacing w:val="5"/>
          <w:sz w:val="24"/>
        </w:rPr>
        <w:t xml:space="preserve"> </w:t>
      </w:r>
      <w:r>
        <w:rPr>
          <w:sz w:val="24"/>
        </w:rPr>
        <w:t>споразумение към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 се</w:t>
      </w:r>
      <w:r>
        <w:rPr>
          <w:spacing w:val="-4"/>
          <w:sz w:val="24"/>
        </w:rPr>
        <w:t xml:space="preserve"> </w:t>
      </w:r>
      <w:r>
        <w:rPr>
          <w:sz w:val="24"/>
        </w:rPr>
        <w:t>погасява.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03"/>
        </w:tabs>
        <w:spacing w:line="274" w:lineRule="exact"/>
        <w:ind w:left="1202" w:hanging="245"/>
        <w:jc w:val="both"/>
        <w:rPr>
          <w:sz w:val="24"/>
        </w:rPr>
      </w:pPr>
      <w:r>
        <w:rPr>
          <w:sz w:val="24"/>
        </w:rPr>
        <w:t>Промяна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при:</w:t>
      </w:r>
    </w:p>
    <w:p w:rsidR="00EE0032" w:rsidRDefault="00AF55CE">
      <w:pPr>
        <w:pStyle w:val="BodyText"/>
        <w:spacing w:before="46" w:line="276" w:lineRule="auto"/>
        <w:ind w:right="226"/>
      </w:pPr>
      <w:r>
        <w:t>а)</w:t>
      </w:r>
      <w:r>
        <w:rPr>
          <w:spacing w:val="1"/>
        </w:rPr>
        <w:t xml:space="preserve"> </w:t>
      </w:r>
      <w:r>
        <w:t>изменение/допълнение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приложимото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съюз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българското</w:t>
      </w:r>
      <w:r>
        <w:rPr>
          <w:spacing w:val="1"/>
        </w:rPr>
        <w:t xml:space="preserve"> </w:t>
      </w:r>
      <w:r>
        <w:t>законодателство,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европейско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национално</w:t>
      </w:r>
      <w:r>
        <w:rPr>
          <w:spacing w:val="1"/>
        </w:rPr>
        <w:t xml:space="preserve"> </w:t>
      </w:r>
      <w:r>
        <w:t>ниво,</w:t>
      </w:r>
      <w:r>
        <w:rPr>
          <w:spacing w:val="1"/>
        </w:rPr>
        <w:t xml:space="preserve"> </w:t>
      </w:r>
      <w:r>
        <w:t>произтичаща</w:t>
      </w:r>
      <w:r>
        <w:rPr>
          <w:spacing w:val="-10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стратегически</w:t>
      </w:r>
      <w:r>
        <w:rPr>
          <w:spacing w:val="3"/>
        </w:rPr>
        <w:t xml:space="preserve"> </w:t>
      </w:r>
      <w:r>
        <w:t>документ,</w:t>
      </w:r>
      <w:r>
        <w:rPr>
          <w:spacing w:val="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ПРСР</w:t>
      </w:r>
      <w:r>
        <w:rPr>
          <w:spacing w:val="2"/>
        </w:rPr>
        <w:t xml:space="preserve"> </w:t>
      </w:r>
      <w:r>
        <w:t>2014-2020</w:t>
      </w:r>
      <w:r>
        <w:rPr>
          <w:spacing w:val="-3"/>
        </w:rPr>
        <w:t xml:space="preserve"> </w:t>
      </w:r>
      <w:r>
        <w:t>г.;</w:t>
      </w:r>
    </w:p>
    <w:p w:rsidR="00EE0032" w:rsidRDefault="00AF55CE">
      <w:pPr>
        <w:pStyle w:val="BodyText"/>
        <w:spacing w:line="275" w:lineRule="exact"/>
        <w:ind w:left="958" w:firstLine="0"/>
      </w:pPr>
      <w:r>
        <w:t>б)</w:t>
      </w:r>
      <w:r>
        <w:rPr>
          <w:spacing w:val="1"/>
        </w:rPr>
        <w:t xml:space="preserve"> </w:t>
      </w:r>
      <w:r>
        <w:t>констатирана</w:t>
      </w:r>
      <w:r>
        <w:rPr>
          <w:spacing w:val="-6"/>
        </w:rPr>
        <w:t xml:space="preserve"> </w:t>
      </w:r>
      <w:r>
        <w:t>очевидна</w:t>
      </w:r>
      <w:r>
        <w:rPr>
          <w:spacing w:val="-6"/>
        </w:rPr>
        <w:t xml:space="preserve"> </w:t>
      </w:r>
      <w:r>
        <w:t>грешка.</w:t>
      </w:r>
    </w:p>
    <w:p w:rsidR="00EE0032" w:rsidRDefault="00AF55CE">
      <w:pPr>
        <w:pStyle w:val="BodyText"/>
        <w:spacing w:before="41"/>
        <w:ind w:left="958" w:firstLine="0"/>
      </w:pPr>
      <w:r>
        <w:t>в) промяна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кандидатстване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настоящите</w:t>
      </w:r>
      <w:r>
        <w:rPr>
          <w:spacing w:val="-6"/>
        </w:rPr>
        <w:t xml:space="preserve"> </w:t>
      </w:r>
      <w:r>
        <w:t>условия.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61"/>
        </w:tabs>
        <w:spacing w:before="41" w:line="276" w:lineRule="auto"/>
        <w:ind w:right="231" w:firstLine="730"/>
        <w:jc w:val="both"/>
        <w:rPr>
          <w:sz w:val="24"/>
        </w:rPr>
      </w:pPr>
      <w:r>
        <w:rPr>
          <w:sz w:val="24"/>
        </w:rPr>
        <w:t>В случаите,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към проектното предложение са били представени проекти,</w:t>
      </w:r>
      <w:r>
        <w:rPr>
          <w:spacing w:val="1"/>
          <w:sz w:val="24"/>
        </w:rPr>
        <w:t xml:space="preserve"> </w:t>
      </w:r>
      <w:r>
        <w:rPr>
          <w:sz w:val="24"/>
        </w:rPr>
        <w:t>изработен</w:t>
      </w:r>
      <w:r>
        <w:rPr>
          <w:spacing w:val="-3"/>
          <w:sz w:val="24"/>
        </w:rPr>
        <w:t xml:space="preserve"> </w:t>
      </w:r>
      <w:r>
        <w:rPr>
          <w:sz w:val="24"/>
        </w:rPr>
        <w:t>във</w:t>
      </w:r>
      <w:r>
        <w:rPr>
          <w:spacing w:val="2"/>
          <w:sz w:val="24"/>
        </w:rPr>
        <w:t xml:space="preserve"> </w:t>
      </w:r>
      <w:r>
        <w:rPr>
          <w:sz w:val="24"/>
        </w:rPr>
        <w:t>фаза</w:t>
      </w:r>
      <w:r>
        <w:rPr>
          <w:spacing w:val="1"/>
          <w:sz w:val="24"/>
        </w:rPr>
        <w:t xml:space="preserve"> </w:t>
      </w:r>
      <w:r>
        <w:rPr>
          <w:sz w:val="24"/>
        </w:rPr>
        <w:t>„Технически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проект“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„Работен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проект“:</w:t>
      </w:r>
    </w:p>
    <w:p w:rsidR="00EE0032" w:rsidRDefault="00AF55CE">
      <w:pPr>
        <w:pStyle w:val="BodyText"/>
        <w:spacing w:line="276" w:lineRule="auto"/>
        <w:ind w:right="219"/>
      </w:pPr>
      <w:r>
        <w:t>а) и по тях са настъпили промени, бенефициентът през ИСУН чрез електронния си</w:t>
      </w:r>
      <w:r>
        <w:rPr>
          <w:spacing w:val="1"/>
        </w:rPr>
        <w:t xml:space="preserve"> </w:t>
      </w:r>
      <w:r>
        <w:t>профил представя за съгласуване от ръководителя на УО коригирания „Технически проект“</w:t>
      </w:r>
      <w:r>
        <w:rPr>
          <w:spacing w:val="1"/>
        </w:rPr>
        <w:t xml:space="preserve"> </w:t>
      </w:r>
      <w:r>
        <w:t>или „Работен проект“ и придружаващи промяната документи в срок не по-късно от 4 месеца</w:t>
      </w:r>
      <w:r>
        <w:rPr>
          <w:spacing w:val="1"/>
        </w:rPr>
        <w:t xml:space="preserve"> </w:t>
      </w:r>
      <w:r>
        <w:t>преди</w:t>
      </w:r>
      <w:r>
        <w:rPr>
          <w:spacing w:val="2"/>
        </w:rPr>
        <w:t xml:space="preserve"> </w:t>
      </w:r>
      <w:r>
        <w:t>подаване на</w:t>
      </w:r>
      <w:r>
        <w:rPr>
          <w:spacing w:val="-4"/>
        </w:rPr>
        <w:t xml:space="preserve"> </w:t>
      </w:r>
      <w:r>
        <w:t>искане за</w:t>
      </w:r>
      <w:r>
        <w:rPr>
          <w:spacing w:val="1"/>
        </w:rPr>
        <w:t xml:space="preserve"> </w:t>
      </w:r>
      <w:r>
        <w:t>междинно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окончателно</w:t>
      </w:r>
      <w:r>
        <w:rPr>
          <w:spacing w:val="1"/>
        </w:rPr>
        <w:t xml:space="preserve"> </w:t>
      </w:r>
      <w:r>
        <w:t>плащане.</w:t>
      </w:r>
    </w:p>
    <w:p w:rsidR="00EE0032" w:rsidRDefault="00AF55CE">
      <w:pPr>
        <w:pStyle w:val="BodyText"/>
        <w:spacing w:before="1" w:line="276" w:lineRule="auto"/>
        <w:ind w:right="216"/>
      </w:pPr>
      <w:r>
        <w:t>б)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непредставяне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документ,</w:t>
      </w:r>
      <w:r>
        <w:rPr>
          <w:spacing w:val="-3"/>
        </w:rPr>
        <w:t xml:space="preserve"> </w:t>
      </w:r>
      <w:r>
        <w:t>непълнота,</w:t>
      </w:r>
      <w:r>
        <w:rPr>
          <w:spacing w:val="-9"/>
        </w:rPr>
        <w:t xml:space="preserve"> </w:t>
      </w:r>
      <w:r>
        <w:t>несъответствие,</w:t>
      </w:r>
      <w:r>
        <w:rPr>
          <w:spacing w:val="-9"/>
        </w:rPr>
        <w:t xml:space="preserve"> </w:t>
      </w:r>
      <w:r>
        <w:t>неточност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неяснота</w:t>
      </w:r>
      <w:r>
        <w:rPr>
          <w:spacing w:val="-5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представените</w:t>
      </w:r>
      <w:r>
        <w:rPr>
          <w:spacing w:val="22"/>
        </w:rPr>
        <w:t xml:space="preserve"> </w:t>
      </w:r>
      <w:r>
        <w:t>документи</w:t>
      </w:r>
      <w:r>
        <w:rPr>
          <w:spacing w:val="29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заявените</w:t>
      </w:r>
      <w:r>
        <w:rPr>
          <w:spacing w:val="22"/>
        </w:rPr>
        <w:t xml:space="preserve"> </w:t>
      </w:r>
      <w:r>
        <w:t>данни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представените</w:t>
      </w:r>
      <w:r>
        <w:rPr>
          <w:spacing w:val="22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съгласуване</w:t>
      </w:r>
      <w:r>
        <w:rPr>
          <w:spacing w:val="28"/>
        </w:rPr>
        <w:t xml:space="preserve"> </w:t>
      </w:r>
      <w:r>
        <w:t>коригиран</w:t>
      </w:r>
    </w:p>
    <w:p w:rsidR="00EE0032" w:rsidRDefault="00AF55CE">
      <w:pPr>
        <w:pStyle w:val="BodyText"/>
        <w:spacing w:line="276" w:lineRule="auto"/>
        <w:ind w:right="218" w:firstLine="0"/>
      </w:pPr>
      <w:r>
        <w:t>„Технически проект“ или „Работен проект“, както и с цел да се удостовери верността на</w:t>
      </w:r>
      <w:r>
        <w:rPr>
          <w:spacing w:val="1"/>
        </w:rPr>
        <w:t xml:space="preserve"> </w:t>
      </w:r>
      <w:r>
        <w:t>заявените данни и/или документи, УО има право да изисква от бенефициента предоставянето</w:t>
      </w:r>
      <w:r>
        <w:rPr>
          <w:spacing w:val="1"/>
        </w:rPr>
        <w:t xml:space="preserve"> </w:t>
      </w:r>
      <w:r>
        <w:t>на допълнителни такива. Бенефициентът представя изисканите му данни и/или документи в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календарни</w:t>
      </w:r>
      <w:r>
        <w:rPr>
          <w:spacing w:val="3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уведомяването.</w:t>
      </w:r>
    </w:p>
    <w:p w:rsidR="00EE0032" w:rsidRDefault="00AF55CE">
      <w:pPr>
        <w:pStyle w:val="BodyText"/>
        <w:spacing w:before="2"/>
        <w:ind w:left="958" w:firstLine="0"/>
      </w:pPr>
      <w:r>
        <w:t>в)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срок</w:t>
      </w:r>
      <w:r>
        <w:rPr>
          <w:spacing w:val="8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месец</w:t>
      </w:r>
      <w:r>
        <w:rPr>
          <w:spacing w:val="6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подаването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искането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съгласуване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промяната</w:t>
      </w:r>
      <w:r>
        <w:rPr>
          <w:spacing w:val="8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буква</w:t>
      </w:r>
    </w:p>
    <w:p w:rsidR="00EE0032" w:rsidRDefault="00AF55CE">
      <w:pPr>
        <w:pStyle w:val="BodyText"/>
        <w:spacing w:before="41" w:line="276" w:lineRule="auto"/>
        <w:ind w:right="225" w:firstLine="0"/>
      </w:pPr>
      <w:r>
        <w:t>„а“, а когато са изискани допълнителни данни и/или документи по буква „б“, в срок до 14 дни</w:t>
      </w:r>
      <w:r>
        <w:rPr>
          <w:spacing w:val="-57"/>
        </w:rPr>
        <w:t xml:space="preserve"> </w:t>
      </w:r>
      <w:r>
        <w:t>от изтичане на срока за предоставянето им, УО съгласува или отказва да съгласува исканата</w:t>
      </w:r>
      <w:r>
        <w:rPr>
          <w:spacing w:val="1"/>
        </w:rPr>
        <w:t xml:space="preserve"> </w:t>
      </w:r>
      <w:r>
        <w:t>промяна и уведомява писмено бенефициента за мотивите за отхвърлянето на искането за</w:t>
      </w:r>
      <w:r>
        <w:rPr>
          <w:spacing w:val="1"/>
        </w:rPr>
        <w:t xml:space="preserve"> </w:t>
      </w:r>
      <w:r>
        <w:t>промяна.</w:t>
      </w:r>
    </w:p>
    <w:p w:rsidR="00EE0032" w:rsidRDefault="00AF55CE">
      <w:pPr>
        <w:pStyle w:val="ListParagraph"/>
        <w:numPr>
          <w:ilvl w:val="0"/>
          <w:numId w:val="7"/>
        </w:numPr>
        <w:tabs>
          <w:tab w:val="left" w:pos="1203"/>
        </w:tabs>
        <w:spacing w:line="274" w:lineRule="exact"/>
        <w:ind w:left="1202" w:hanging="245"/>
        <w:jc w:val="both"/>
        <w:rPr>
          <w:sz w:val="24"/>
        </w:rPr>
      </w:pPr>
      <w:r>
        <w:rPr>
          <w:sz w:val="24"/>
        </w:rPr>
        <w:t>Прекратяване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договор:</w:t>
      </w:r>
    </w:p>
    <w:p w:rsidR="00EE0032" w:rsidRDefault="00AF55CE">
      <w:pPr>
        <w:pStyle w:val="BodyText"/>
        <w:spacing w:before="42"/>
        <w:ind w:left="958" w:firstLine="0"/>
      </w:pPr>
      <w:r>
        <w:t>А. Административният</w:t>
      </w:r>
      <w:r>
        <w:rPr>
          <w:spacing w:val="-1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прекратява: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81"/>
        </w:tabs>
        <w:spacing w:before="41"/>
        <w:ind w:left="1380" w:hanging="423"/>
        <w:jc w:val="both"/>
        <w:rPr>
          <w:sz w:val="24"/>
        </w:rPr>
      </w:pP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3"/>
          <w:sz w:val="24"/>
        </w:rPr>
        <w:t xml:space="preserve"> </w:t>
      </w:r>
      <w:r>
        <w:rPr>
          <w:sz w:val="24"/>
        </w:rPr>
        <w:t>срокове;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434"/>
        </w:tabs>
        <w:spacing w:before="45" w:line="276" w:lineRule="auto"/>
        <w:ind w:right="226" w:firstLine="730"/>
        <w:jc w:val="both"/>
        <w:rPr>
          <w:sz w:val="24"/>
        </w:rPr>
      </w:pPr>
      <w:r>
        <w:rPr>
          <w:sz w:val="24"/>
        </w:rPr>
        <w:t>по взаимно съгласие между страните, изразено в писмена форма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5"/>
          <w:sz w:val="24"/>
        </w:rPr>
        <w:t xml:space="preserve"> </w:t>
      </w:r>
      <w:r>
        <w:rPr>
          <w:sz w:val="24"/>
        </w:rPr>
        <w:t>споразумение;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473"/>
        </w:tabs>
        <w:spacing w:line="276" w:lineRule="auto"/>
        <w:ind w:right="251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отговарят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76"/>
        </w:tabs>
        <w:spacing w:line="276" w:lineRule="auto"/>
        <w:ind w:right="247" w:firstLine="730"/>
        <w:jc w:val="both"/>
        <w:rPr>
          <w:sz w:val="24"/>
        </w:rPr>
      </w:pP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изпълнява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нормативни</w:t>
      </w:r>
      <w:r>
        <w:rPr>
          <w:spacing w:val="-15"/>
          <w:sz w:val="24"/>
        </w:rPr>
        <w:t xml:space="preserve"> </w:t>
      </w:r>
      <w:r>
        <w:rPr>
          <w:sz w:val="24"/>
        </w:rPr>
        <w:t>и/или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договорни</w:t>
      </w:r>
      <w:r>
        <w:rPr>
          <w:spacing w:val="-1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5"/>
          <w:sz w:val="24"/>
        </w:rPr>
        <w:t xml:space="preserve"> </w:t>
      </w:r>
      <w:r>
        <w:rPr>
          <w:sz w:val="24"/>
        </w:rPr>
        <w:t>може</w:t>
      </w:r>
      <w:r>
        <w:rPr>
          <w:spacing w:val="-12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бъде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прекратен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едностранно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уведомяване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 на ръководителя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УО на</w:t>
      </w:r>
      <w:r>
        <w:rPr>
          <w:spacing w:val="-4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444"/>
        </w:tabs>
        <w:spacing w:line="278" w:lineRule="auto"/>
        <w:ind w:right="248" w:firstLine="730"/>
        <w:jc w:val="both"/>
        <w:rPr>
          <w:sz w:val="24"/>
        </w:rPr>
      </w:pPr>
      <w:r>
        <w:rPr>
          <w:sz w:val="24"/>
        </w:rPr>
        <w:t>при образуване на производство за обявяване в несъстоятелност или започване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производство по ликвидация на ползвателя с едностранно писмено уведомяване от страна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УО на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2"/>
          <w:sz w:val="24"/>
        </w:rPr>
        <w:t xml:space="preserve"> </w:t>
      </w:r>
      <w:r>
        <w:rPr>
          <w:sz w:val="24"/>
        </w:rPr>
        <w:t>2014-2020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EE0032" w:rsidRDefault="00AF55CE">
      <w:pPr>
        <w:pStyle w:val="ListParagraph"/>
        <w:numPr>
          <w:ilvl w:val="1"/>
          <w:numId w:val="7"/>
        </w:numPr>
        <w:tabs>
          <w:tab w:val="left" w:pos="1386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при невиновна невъзможност на всяка от страните да бъдат изпълнени посочените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него условия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 едностранно 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уведомяване</w:t>
      </w:r>
      <w:r>
        <w:rPr>
          <w:spacing w:val="-5"/>
          <w:sz w:val="24"/>
        </w:rPr>
        <w:t xml:space="preserve"> </w:t>
      </w:r>
      <w:r>
        <w:rPr>
          <w:sz w:val="24"/>
        </w:rPr>
        <w:t>от 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-5"/>
          <w:sz w:val="24"/>
        </w:rPr>
        <w:t xml:space="preserve"> </w:t>
      </w:r>
      <w:r>
        <w:rPr>
          <w:sz w:val="24"/>
        </w:rPr>
        <w:t>г.;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AF55CE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eastAsia="bg-BG"/>
        </w:rPr>
        <w:lastRenderedPageBreak/>
        <w:drawing>
          <wp:inline distT="0" distB="0" distL="0" distR="0">
            <wp:extent cx="776839" cy="667416"/>
            <wp:effectExtent l="0" t="0" r="0" b="0"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eastAsia="bg-BG"/>
        </w:rPr>
        <w:drawing>
          <wp:inline distT="0" distB="0" distL="0" distR="0">
            <wp:extent cx="1278444" cy="731520"/>
            <wp:effectExtent l="0" t="0" r="0" b="0"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254525" cy="784764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Default="001A20E5">
      <w:pPr>
        <w:pStyle w:val="BodyText"/>
        <w:ind w:left="113"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40" type="#_x0000_t202" style="width:494.65pt;height:143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EE0032" w:rsidRDefault="00AF55CE">
                  <w:pPr>
                    <w:pStyle w:val="BodyText"/>
                    <w:numPr>
                      <w:ilvl w:val="1"/>
                      <w:numId w:val="6"/>
                    </w:numPr>
                    <w:tabs>
                      <w:tab w:val="left" w:pos="1287"/>
                    </w:tabs>
                    <w:spacing w:line="276" w:lineRule="auto"/>
                    <w:ind w:right="120" w:firstLine="730"/>
                    <w:jc w:val="both"/>
                  </w:pPr>
                  <w:r>
                    <w:t>с едностранно писмено уведомяване от УО на ПРСР 2014-2020 г. въз основа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представени доказателства в случай на констатирана нередност или измама, извършена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ползвателя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изпълнението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проекта;</w:t>
                  </w:r>
                </w:p>
                <w:p w:rsidR="00EE0032" w:rsidRDefault="00AF55CE">
                  <w:pPr>
                    <w:pStyle w:val="BodyText"/>
                    <w:numPr>
                      <w:ilvl w:val="1"/>
                      <w:numId w:val="6"/>
                    </w:numPr>
                    <w:tabs>
                      <w:tab w:val="left" w:pos="1306"/>
                    </w:tabs>
                    <w:spacing w:line="276" w:lineRule="auto"/>
                    <w:ind w:right="135" w:firstLine="730"/>
                    <w:jc w:val="both"/>
                  </w:pPr>
                  <w:r>
                    <w:t>при отказ за финансиране от бюджета на ЕЗФРСР от страна на Европейската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комисия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едностранно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писмено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уведомяване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ПРСР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г.;</w:t>
                  </w:r>
                </w:p>
                <w:p w:rsidR="00EE0032" w:rsidRDefault="00AF55CE">
                  <w:pPr>
                    <w:pStyle w:val="BodyText"/>
                    <w:numPr>
                      <w:ilvl w:val="1"/>
                      <w:numId w:val="6"/>
                    </w:numPr>
                    <w:tabs>
                      <w:tab w:val="left" w:pos="1258"/>
                    </w:tabs>
                    <w:ind w:left="1257" w:hanging="423"/>
                    <w:jc w:val="both"/>
                  </w:pP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случаите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39,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ЗУСЕСИФ</w:t>
                  </w:r>
                </w:p>
                <w:p w:rsidR="00EE0032" w:rsidRDefault="00AF55CE">
                  <w:pPr>
                    <w:pStyle w:val="BodyText"/>
                    <w:spacing w:before="35" w:line="276" w:lineRule="auto"/>
                    <w:ind w:left="105" w:right="100" w:firstLine="0"/>
                  </w:pPr>
                  <w:r>
                    <w:t>8.10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започне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реално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изпълнение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одобрения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договор.В случаите по т..8.3. –.8.10. административния договор се прекратява без да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сключва допълнително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споразумение.</w:t>
                  </w:r>
                </w:p>
              </w:txbxContent>
            </v:textbox>
            <w10:wrap type="none"/>
            <w10:anchorlock/>
          </v:shape>
        </w:pict>
      </w:r>
    </w:p>
    <w:p w:rsidR="00EE0032" w:rsidRDefault="00AF55CE">
      <w:pPr>
        <w:pStyle w:val="Heading1"/>
        <w:spacing w:line="307" w:lineRule="exact"/>
        <w:jc w:val="both"/>
      </w:pPr>
      <w:bookmarkStart w:id="10" w:name="_bookmark9"/>
      <w:bookmarkEnd w:id="10"/>
      <w:r>
        <w:rPr>
          <w:color w:val="365F91"/>
        </w:rPr>
        <w:t>Б.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Финансово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изпълнение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на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проектите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плащане:</w:t>
      </w:r>
    </w:p>
    <w:p w:rsidR="00EE0032" w:rsidRDefault="001A20E5">
      <w:pPr>
        <w:pStyle w:val="ListParagraph"/>
        <w:numPr>
          <w:ilvl w:val="0"/>
          <w:numId w:val="5"/>
        </w:numPr>
        <w:tabs>
          <w:tab w:val="left" w:pos="1233"/>
        </w:tabs>
        <w:spacing w:before="51" w:line="276" w:lineRule="auto"/>
        <w:ind w:right="226" w:firstLine="730"/>
        <w:jc w:val="both"/>
        <w:rPr>
          <w:sz w:val="24"/>
        </w:rPr>
      </w:pPr>
      <w:r>
        <w:pict>
          <v:shape id="_x0000_s1039" style="position:absolute;left:0;text-align:left;margin-left:56.65pt;margin-top:2.45pt;width:495.1pt;height:508.95pt;z-index:-16109056;mso-position-horizontal-relative:page" coordorigin="1133,49" coordsize="9902,10179" o:spt="100" adj="0,,0" path="m1143,59r-10,l1133,10219r10,l1143,59xm11035,10219r-9,l11026,10219r-9883,l1133,10219r,9l1143,10228r9883,l11026,10228r9,l11035,10219xm11035,59r-9,l11026,10219r9,l11035,59xm11035,49r-9,l11026,49r-9883,l1133,49r,10l1143,59r9883,l11026,59r9,l11035,49xe" fillcolor="black" stroked="f">
            <v:stroke joinstyle="round"/>
            <v:formulas/>
            <v:path arrowok="t" o:connecttype="segments"/>
            <w10:wrap anchorx="page"/>
          </v:shape>
        </w:pict>
      </w:r>
      <w:r w:rsidR="00AF55CE">
        <w:rPr>
          <w:sz w:val="24"/>
        </w:rPr>
        <w:t>Безвъзмездната финансовата помощ по проект може да бъде изплащана авансово,</w:t>
      </w:r>
      <w:r w:rsidR="00AF55CE">
        <w:rPr>
          <w:spacing w:val="1"/>
          <w:sz w:val="24"/>
        </w:rPr>
        <w:t xml:space="preserve"> </w:t>
      </w:r>
      <w:r w:rsidR="00AF55CE">
        <w:rPr>
          <w:sz w:val="24"/>
        </w:rPr>
        <w:t>междинно</w:t>
      </w:r>
      <w:r w:rsidR="00AF55CE">
        <w:rPr>
          <w:spacing w:val="1"/>
          <w:sz w:val="24"/>
        </w:rPr>
        <w:t xml:space="preserve"> </w:t>
      </w:r>
      <w:r w:rsidR="00AF55CE">
        <w:rPr>
          <w:sz w:val="24"/>
        </w:rPr>
        <w:t>и</w:t>
      </w:r>
      <w:r w:rsidR="00AF55CE">
        <w:rPr>
          <w:spacing w:val="-2"/>
          <w:sz w:val="24"/>
        </w:rPr>
        <w:t xml:space="preserve"> </w:t>
      </w:r>
      <w:r w:rsidR="00AF55CE">
        <w:rPr>
          <w:sz w:val="24"/>
        </w:rPr>
        <w:t>окончателно.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13"/>
        </w:tabs>
        <w:spacing w:before="4" w:line="276" w:lineRule="auto"/>
        <w:ind w:right="228" w:firstLine="730"/>
        <w:jc w:val="both"/>
        <w:rPr>
          <w:sz w:val="24"/>
        </w:rPr>
      </w:pPr>
      <w:r>
        <w:rPr>
          <w:sz w:val="24"/>
        </w:rPr>
        <w:t>Максималният размер на авансовото плащане е в размер до 50 на сто от стойността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42"/>
        </w:tabs>
        <w:spacing w:line="276" w:lineRule="auto"/>
        <w:ind w:right="229" w:firstLine="730"/>
        <w:jc w:val="both"/>
        <w:rPr>
          <w:sz w:val="24"/>
        </w:rPr>
      </w:pPr>
      <w:r>
        <w:rPr>
          <w:sz w:val="24"/>
        </w:rPr>
        <w:t>Минималният размер на авансово плащане е в размер, надвишаващ 10 на сто от</w:t>
      </w:r>
      <w:r>
        <w:rPr>
          <w:spacing w:val="1"/>
          <w:sz w:val="24"/>
        </w:rPr>
        <w:t xml:space="preserve"> </w:t>
      </w:r>
      <w:r>
        <w:rPr>
          <w:sz w:val="24"/>
        </w:rPr>
        <w:t>стойността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 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проекта.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13"/>
        </w:tabs>
        <w:spacing w:line="276" w:lineRule="auto"/>
        <w:ind w:right="214" w:firstLine="730"/>
        <w:jc w:val="both"/>
        <w:rPr>
          <w:sz w:val="24"/>
        </w:rPr>
      </w:pPr>
      <w:r>
        <w:rPr>
          <w:sz w:val="24"/>
        </w:rPr>
        <w:t>Авансово плащане е допустимо не повече от един път за периода на изпълнение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проекта.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бенефициенти,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провеждат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процедура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реда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глава</w:t>
      </w:r>
      <w:r>
        <w:rPr>
          <w:spacing w:val="-58"/>
          <w:sz w:val="24"/>
        </w:rPr>
        <w:t xml:space="preserve"> </w:t>
      </w:r>
      <w:r>
        <w:rPr>
          <w:sz w:val="24"/>
        </w:rPr>
        <w:t>четвърта от ЗУСЕСИФ и ПМС № 160 от 2016 г. авансова плащане е допустимо не повече от</w:t>
      </w:r>
      <w:r>
        <w:rPr>
          <w:spacing w:val="1"/>
          <w:sz w:val="24"/>
        </w:rPr>
        <w:t xml:space="preserve"> </w:t>
      </w:r>
      <w:r>
        <w:rPr>
          <w:sz w:val="24"/>
        </w:rPr>
        <w:t>два пъти, искането за авансово плащане се подава след съгласуване на процедурата от ДФЗ -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вписване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избрания</w:t>
      </w:r>
      <w:r>
        <w:rPr>
          <w:spacing w:val="2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договор;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24"/>
        </w:tabs>
        <w:spacing w:line="276" w:lineRule="auto"/>
        <w:ind w:right="228" w:firstLine="730"/>
        <w:jc w:val="both"/>
        <w:rPr>
          <w:sz w:val="24"/>
        </w:rPr>
      </w:pPr>
      <w:r>
        <w:rPr>
          <w:sz w:val="24"/>
        </w:rPr>
        <w:t>Авансовото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сключения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административен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13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Искане за авансово плащане може да бъде подадено не по-късно от 6 (шест) 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преди крайната дата за изпълнение на одобрения проект по сключения административен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провеждат</w:t>
      </w:r>
      <w:r>
        <w:rPr>
          <w:spacing w:val="3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реда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глава</w:t>
      </w:r>
      <w:r>
        <w:rPr>
          <w:spacing w:val="3"/>
          <w:sz w:val="24"/>
        </w:rPr>
        <w:t xml:space="preserve"> </w:t>
      </w:r>
      <w:r>
        <w:rPr>
          <w:sz w:val="24"/>
        </w:rPr>
        <w:t>четвърта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4"/>
          <w:sz w:val="24"/>
        </w:rPr>
        <w:t xml:space="preserve"> </w:t>
      </w:r>
      <w:r>
        <w:rPr>
          <w:sz w:val="24"/>
        </w:rPr>
        <w:t>и ПМС</w:t>
      </w:r>
    </w:p>
    <w:p w:rsidR="00EE0032" w:rsidRDefault="00AF55CE">
      <w:pPr>
        <w:pStyle w:val="BodyText"/>
        <w:spacing w:before="2" w:line="276" w:lineRule="auto"/>
        <w:ind w:right="223" w:firstLine="0"/>
      </w:pPr>
      <w:r>
        <w:t>№ 160 от 2016 г., искане за авансово плащане може да бъде подадено след съгласуване на</w:t>
      </w:r>
      <w:r>
        <w:rPr>
          <w:spacing w:val="1"/>
        </w:rPr>
        <w:t xml:space="preserve"> </w:t>
      </w:r>
      <w:r>
        <w:t>процедурата</w:t>
      </w:r>
      <w:r>
        <w:rPr>
          <w:spacing w:val="-1"/>
        </w:rPr>
        <w:t xml:space="preserve"> </w:t>
      </w:r>
      <w:r>
        <w:t>от ДФЗ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вписване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избрания изпълнител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административния</w:t>
      </w:r>
      <w:r>
        <w:rPr>
          <w:spacing w:val="-4"/>
        </w:rPr>
        <w:t xml:space="preserve"> </w:t>
      </w:r>
      <w:r>
        <w:t>договор;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28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Когато се изплаща авансово плащане, се изисква представяне от бенефициента на</w:t>
      </w:r>
      <w:r>
        <w:rPr>
          <w:spacing w:val="1"/>
          <w:sz w:val="24"/>
        </w:rPr>
        <w:t xml:space="preserve"> </w:t>
      </w:r>
      <w:r>
        <w:rPr>
          <w:sz w:val="24"/>
        </w:rPr>
        <w:t>безусловна и неотменима банкова гаранция в полза на ДФЗ - РА в размер 100% от стойността</w:t>
      </w:r>
      <w:r>
        <w:rPr>
          <w:spacing w:val="-57"/>
          <w:sz w:val="24"/>
        </w:rPr>
        <w:t xml:space="preserve"> </w:t>
      </w:r>
      <w:r>
        <w:rPr>
          <w:sz w:val="24"/>
        </w:rPr>
        <w:t>на авансовото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33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Срокът на валидност на банковата гаранция по т. 7 трябва да е равен на срока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5"/>
          <w:sz w:val="24"/>
        </w:rPr>
        <w:t xml:space="preserve"> </w:t>
      </w:r>
      <w:r>
        <w:rPr>
          <w:sz w:val="24"/>
        </w:rPr>
        <w:t>удължен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шест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209"/>
        </w:tabs>
        <w:spacing w:line="278" w:lineRule="auto"/>
        <w:ind w:right="225" w:firstLine="730"/>
        <w:jc w:val="both"/>
        <w:rPr>
          <w:sz w:val="24"/>
        </w:rPr>
      </w:pPr>
      <w:r>
        <w:rPr>
          <w:sz w:val="24"/>
        </w:rPr>
        <w:t>Банковата гаранция по т. 7 се освобождава, когато ДФЗ - РА установи, че сумата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съответстваща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2"/>
          <w:sz w:val="24"/>
        </w:rPr>
        <w:t xml:space="preserve"> </w:t>
      </w:r>
      <w:r>
        <w:rPr>
          <w:sz w:val="24"/>
        </w:rPr>
        <w:t>свързана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-2"/>
          <w:sz w:val="24"/>
        </w:rPr>
        <w:t xml:space="preserve"> </w:t>
      </w:r>
      <w:r>
        <w:rPr>
          <w:sz w:val="24"/>
        </w:rPr>
        <w:t>надхвърля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 на авансовото</w:t>
      </w:r>
      <w:r>
        <w:rPr>
          <w:spacing w:val="5"/>
          <w:sz w:val="24"/>
        </w:rPr>
        <w:t xml:space="preserve"> </w:t>
      </w:r>
      <w:r>
        <w:rPr>
          <w:sz w:val="24"/>
        </w:rPr>
        <w:t>плащане.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72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Авансово плащане за бенефициентите, които провеждат процедура за избор 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 и ПМС № 160 от 2016 г., се допуска 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 че такова е заявено от кандидата/бенефициента и е предвидено в 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предоставяне на безвъзмездна 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следните условия: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1A20E5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33" style="position:absolute;margin-left:56.65pt;margin-top:21.35pt;width:495.1pt;height:714pt;z-index:-16108544;mso-position-horizontal-relative:page;mso-position-vertical-relative:page" coordorigin="1133,427" coordsize="9902,14280">
            <v:shape id="_x0000_s1038" type="#_x0000_t75" style="position:absolute;left:1164;top:582;width:1232;height:1058">
              <v:imagedata r:id="rId13" o:title=""/>
            </v:shape>
            <v:rect id="_x0000_s1037" style="position:absolute;left:1133;top:1670;width:10;height:10" fillcolor="black" stroked="f"/>
            <v:shape id="_x0000_s1036" type="#_x0000_t75" style="position:absolute;left:4990;top:500;width:2020;height:1156">
              <v:imagedata r:id="rId14" o:title=""/>
            </v:shape>
            <v:shape id="_x0000_s1035" type="#_x0000_t75" style="position:absolute;left:8791;top:427;width:1969;height:1232">
              <v:imagedata r:id="rId15" o:title=""/>
            </v:shape>
            <v:shape id="_x0000_s1034" style="position:absolute;left:1133;top:1670;width:9902;height:13036" coordorigin="1133,1671" coordsize="9902,13036" o:spt="100" adj="0,,0" path="m1143,1681r-10,l1133,14697r10,l1143,1681xm11035,14697r-9,l11026,14697r-9883,l1133,14697r,10l1143,14707r9883,l11026,14707r9,l11035,14697xm11035,1681r-9,l11026,14697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ind w:left="0" w:firstLine="0"/>
        <w:jc w:val="left"/>
        <w:rPr>
          <w:sz w:val="20"/>
        </w:rPr>
      </w:pPr>
    </w:p>
    <w:p w:rsidR="00EE0032" w:rsidRDefault="00EE0032">
      <w:pPr>
        <w:pStyle w:val="BodyText"/>
        <w:spacing w:before="2"/>
        <w:ind w:left="0" w:firstLine="0"/>
        <w:jc w:val="left"/>
        <w:rPr>
          <w:sz w:val="21"/>
        </w:rPr>
      </w:pPr>
    </w:p>
    <w:p w:rsidR="00EE0032" w:rsidRDefault="00AF55CE">
      <w:pPr>
        <w:pStyle w:val="BodyText"/>
        <w:spacing w:before="90" w:line="276" w:lineRule="auto"/>
        <w:ind w:right="215"/>
      </w:pPr>
      <w:r>
        <w:t>а)</w:t>
      </w:r>
      <w:r>
        <w:rPr>
          <w:spacing w:val="-4"/>
        </w:rPr>
        <w:t xml:space="preserve"> </w:t>
      </w:r>
      <w:r>
        <w:t>до 12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сто</w:t>
      </w:r>
      <w:r>
        <w:rPr>
          <w:spacing w:val="-5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стойността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одобрената</w:t>
      </w:r>
      <w:r>
        <w:rPr>
          <w:spacing w:val="-5"/>
        </w:rPr>
        <w:t xml:space="preserve"> </w:t>
      </w:r>
      <w:r>
        <w:t>безвъзмездна</w:t>
      </w:r>
      <w:r>
        <w:rPr>
          <w:spacing w:val="-6"/>
        </w:rPr>
        <w:t xml:space="preserve"> </w:t>
      </w:r>
      <w:r>
        <w:t>финансова</w:t>
      </w:r>
      <w:r>
        <w:rPr>
          <w:spacing w:val="-7"/>
        </w:rPr>
        <w:t xml:space="preserve"> </w:t>
      </w:r>
      <w:r>
        <w:t>помощ</w:t>
      </w:r>
      <w:r>
        <w:rPr>
          <w:spacing w:val="-8"/>
        </w:rPr>
        <w:t xml:space="preserve"> </w:t>
      </w:r>
      <w:r>
        <w:t>по проекта</w:t>
      </w:r>
      <w:r>
        <w:rPr>
          <w:spacing w:val="-58"/>
        </w:rPr>
        <w:t xml:space="preserve"> </w:t>
      </w:r>
      <w:r>
        <w:t>за общи разходите от раздел 14.1 „Допустими разходи“ на Условията за кандидатстване, след</w:t>
      </w:r>
      <w:r>
        <w:rPr>
          <w:spacing w:val="1"/>
        </w:rPr>
        <w:t xml:space="preserve"> </w:t>
      </w:r>
      <w:r>
        <w:t>съгласуване на обществената поръчка и ПМС № 160 от 2016 г. от ДФЗ - РА и вписване на</w:t>
      </w:r>
      <w:r>
        <w:rPr>
          <w:spacing w:val="1"/>
        </w:rPr>
        <w:t xml:space="preserve"> </w:t>
      </w:r>
      <w:r>
        <w:t>избрания</w:t>
      </w:r>
      <w:r>
        <w:rPr>
          <w:spacing w:val="1"/>
        </w:rPr>
        <w:t xml:space="preserve"> </w:t>
      </w:r>
      <w:r>
        <w:t>изпълнител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тези</w:t>
      </w:r>
      <w:r>
        <w:rPr>
          <w:spacing w:val="3"/>
        </w:rPr>
        <w:t xml:space="preserve"> </w:t>
      </w:r>
      <w:r>
        <w:t>разходи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административния</w:t>
      </w:r>
      <w:r>
        <w:rPr>
          <w:spacing w:val="-3"/>
        </w:rPr>
        <w:t xml:space="preserve"> </w:t>
      </w:r>
      <w:r>
        <w:t>договор</w:t>
      </w:r>
    </w:p>
    <w:p w:rsidR="00EE0032" w:rsidRDefault="00AF55CE">
      <w:pPr>
        <w:pStyle w:val="BodyText"/>
        <w:spacing w:line="276" w:lineRule="auto"/>
        <w:ind w:right="212" w:firstLine="0"/>
      </w:pPr>
      <w:r>
        <w:t>б) до 50 на сто от стойността на одобрената безвъзмездна финансова помощ по проекта след</w:t>
      </w:r>
      <w:r>
        <w:rPr>
          <w:spacing w:val="1"/>
        </w:rPr>
        <w:t xml:space="preserve"> </w:t>
      </w:r>
      <w:r>
        <w:t>приспадане на авансовото плащане по б. „а“ и след съгласуване на обществената поръчка и</w:t>
      </w:r>
      <w:r>
        <w:rPr>
          <w:spacing w:val="1"/>
        </w:rPr>
        <w:t xml:space="preserve"> </w:t>
      </w:r>
      <w:r>
        <w:t>сключване на допълнително споразумение с УО и ДФЗ - РА по административния договор за</w:t>
      </w:r>
      <w:r>
        <w:rPr>
          <w:spacing w:val="1"/>
        </w:rPr>
        <w:t xml:space="preserve"> </w:t>
      </w:r>
      <w:r>
        <w:t>вписване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избрания</w:t>
      </w:r>
      <w:r>
        <w:rPr>
          <w:spacing w:val="2"/>
        </w:rPr>
        <w:t xml:space="preserve"> </w:t>
      </w:r>
      <w:r>
        <w:t>изпълнител.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43"/>
        </w:tabs>
        <w:spacing w:before="1" w:line="276" w:lineRule="auto"/>
        <w:ind w:right="217" w:firstLine="730"/>
        <w:jc w:val="both"/>
        <w:rPr>
          <w:sz w:val="24"/>
        </w:rPr>
      </w:pPr>
      <w:r>
        <w:rPr>
          <w:sz w:val="24"/>
        </w:rPr>
        <w:t>Когато окончателната стойност на одобрената безвъзмездна финансова помощ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е по-малка от първоначално одобрената и по проекта е извършено авансово плащане,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което надхвърля 50 % от окончателната стойност на одобрената безвъзмездна 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и допустимия съгласно т. 10 размер на авансовото плащане в срок до 10 дни 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 на допълнително споразумение към административния договор с ръководителя на</w:t>
      </w:r>
      <w:r>
        <w:rPr>
          <w:spacing w:val="1"/>
          <w:sz w:val="24"/>
        </w:rPr>
        <w:t xml:space="preserve"> </w:t>
      </w:r>
      <w:r>
        <w:rPr>
          <w:sz w:val="24"/>
        </w:rPr>
        <w:t>УО и ДФЗ - РА, с което се определя окончателната стойност на помощта. 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 и</w:t>
      </w:r>
      <w:r>
        <w:rPr>
          <w:spacing w:val="-3"/>
          <w:sz w:val="24"/>
        </w:rPr>
        <w:t xml:space="preserve"> </w:t>
      </w:r>
      <w:r>
        <w:rPr>
          <w:sz w:val="24"/>
        </w:rPr>
        <w:t>натрупаните лихви</w:t>
      </w:r>
      <w:r>
        <w:rPr>
          <w:spacing w:val="3"/>
          <w:sz w:val="24"/>
        </w:rPr>
        <w:t xml:space="preserve"> </w:t>
      </w:r>
      <w:r>
        <w:rPr>
          <w:sz w:val="24"/>
        </w:rPr>
        <w:t>върху</w:t>
      </w:r>
      <w:r>
        <w:rPr>
          <w:spacing w:val="-9"/>
          <w:sz w:val="24"/>
        </w:rPr>
        <w:t xml:space="preserve"> </w:t>
      </w:r>
      <w:r>
        <w:rPr>
          <w:sz w:val="24"/>
        </w:rPr>
        <w:t>изплатеното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463"/>
        </w:tabs>
        <w:spacing w:before="1" w:line="276" w:lineRule="auto"/>
        <w:ind w:right="223" w:firstLine="730"/>
        <w:jc w:val="both"/>
        <w:rPr>
          <w:sz w:val="24"/>
        </w:rPr>
      </w:pP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такова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кандидата/ползвателя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19"/>
        </w:tabs>
        <w:spacing w:line="276" w:lineRule="auto"/>
        <w:ind w:right="221" w:firstLine="730"/>
        <w:jc w:val="both"/>
        <w:rPr>
          <w:sz w:val="24"/>
        </w:rPr>
      </w:pPr>
      <w:r>
        <w:rPr>
          <w:sz w:val="24"/>
        </w:rPr>
        <w:t>Междинно</w:t>
      </w:r>
      <w:r>
        <w:rPr>
          <w:spacing w:val="-7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2"/>
          <w:sz w:val="24"/>
        </w:rPr>
        <w:t xml:space="preserve"> </w:t>
      </w:r>
      <w:r>
        <w:rPr>
          <w:sz w:val="24"/>
        </w:rPr>
        <w:t>е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един</w:t>
      </w:r>
      <w:r>
        <w:rPr>
          <w:spacing w:val="-10"/>
          <w:sz w:val="24"/>
        </w:rPr>
        <w:t xml:space="preserve"> </w:t>
      </w:r>
      <w:r>
        <w:rPr>
          <w:sz w:val="24"/>
        </w:rPr>
        <w:t>път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53"/>
        </w:tabs>
        <w:spacing w:before="3" w:line="276" w:lineRule="auto"/>
        <w:ind w:right="219" w:firstLine="730"/>
        <w:jc w:val="both"/>
        <w:rPr>
          <w:sz w:val="24"/>
        </w:rPr>
      </w:pPr>
      <w:r>
        <w:rPr>
          <w:sz w:val="24"/>
        </w:rPr>
        <w:t>Междинното плащане е допустимо за одобрена обособена част от 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 същото може да бъде заявено не по-късно от четири месеца преди изтичане на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извършване на одобрения проект по административния договор за предоставяне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 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439"/>
        </w:tabs>
        <w:spacing w:line="276" w:lineRule="auto"/>
        <w:ind w:right="227" w:firstLine="730"/>
        <w:jc w:val="both"/>
        <w:rPr>
          <w:sz w:val="24"/>
        </w:rPr>
      </w:pPr>
      <w:r>
        <w:rPr>
          <w:sz w:val="24"/>
        </w:rPr>
        <w:t>Безвъзмездната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</w:t>
      </w:r>
      <w:r>
        <w:rPr>
          <w:spacing w:val="-4"/>
          <w:sz w:val="24"/>
        </w:rPr>
        <w:t xml:space="preserve"> </w:t>
      </w:r>
      <w:r>
        <w:rPr>
          <w:sz w:val="24"/>
        </w:rPr>
        <w:t>чрез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33"/>
        </w:tabs>
        <w:spacing w:line="276" w:lineRule="auto"/>
        <w:ind w:right="229" w:firstLine="730"/>
        <w:jc w:val="both"/>
        <w:rPr>
          <w:sz w:val="24"/>
        </w:rPr>
      </w:pPr>
      <w:r>
        <w:rPr>
          <w:sz w:val="24"/>
        </w:rPr>
        <w:t>Безвъзмездната финансова помощ не се изплаща, а изплатената финансова 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 на възстановяване от бенефициент, за който е установено, че е създал изкуствено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 необходими за получаване на помощта, с цел осъществяване на предимство 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 с</w:t>
      </w:r>
      <w:r>
        <w:rPr>
          <w:spacing w:val="-4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91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Безвъзмездната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лицензи,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разрешения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и/или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удостоверения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извършването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8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или функционирането на всички активи, включени в одобрения проект, за които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5"/>
          <w:sz w:val="24"/>
        </w:rPr>
        <w:t xml:space="preserve"> </w:t>
      </w:r>
      <w:r>
        <w:rPr>
          <w:sz w:val="24"/>
        </w:rPr>
        <w:t>лицензиране,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разрешение и/или</w:t>
      </w:r>
      <w:r>
        <w:rPr>
          <w:spacing w:val="2"/>
          <w:sz w:val="24"/>
        </w:rPr>
        <w:t xml:space="preserve"> </w:t>
      </w:r>
      <w:r>
        <w:rPr>
          <w:sz w:val="24"/>
        </w:rPr>
        <w:t>регистрация.</w:t>
      </w:r>
    </w:p>
    <w:p w:rsidR="00EE0032" w:rsidRDefault="00AF55CE">
      <w:pPr>
        <w:pStyle w:val="ListParagraph"/>
        <w:numPr>
          <w:ilvl w:val="0"/>
          <w:numId w:val="5"/>
        </w:numPr>
        <w:tabs>
          <w:tab w:val="left" w:pos="1381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При изплащането, намаляването и/или оттеглянето на договорената финансова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помощ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прилагат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условията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Наредба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4</w:t>
      </w:r>
      <w:r>
        <w:rPr>
          <w:spacing w:val="-17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30.05.2018</w:t>
      </w:r>
      <w:r>
        <w:rPr>
          <w:spacing w:val="-17"/>
          <w:sz w:val="24"/>
        </w:rPr>
        <w:t xml:space="preserve"> </w:t>
      </w:r>
      <w:r>
        <w:rPr>
          <w:sz w:val="24"/>
        </w:rPr>
        <w:t>г.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реда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58"/>
          <w:sz w:val="24"/>
        </w:rPr>
        <w:t xml:space="preserve"> </w:t>
      </w:r>
      <w:r>
        <w:rPr>
          <w:sz w:val="24"/>
        </w:rPr>
        <w:t>намаляване или отказ за изплащане, или за оттегляне на изплатената финансова помощ 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мерките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подмерките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чл.</w:t>
      </w:r>
      <w:r>
        <w:rPr>
          <w:spacing w:val="-8"/>
          <w:sz w:val="24"/>
        </w:rPr>
        <w:t xml:space="preserve"> </w:t>
      </w:r>
      <w:r>
        <w:rPr>
          <w:sz w:val="24"/>
        </w:rPr>
        <w:t>9б,</w:t>
      </w:r>
      <w:r>
        <w:rPr>
          <w:spacing w:val="-8"/>
          <w:sz w:val="24"/>
        </w:rPr>
        <w:t xml:space="preserve"> </w:t>
      </w:r>
      <w:r>
        <w:rPr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производители,</w:t>
      </w:r>
      <w:r>
        <w:rPr>
          <w:spacing w:val="-57"/>
          <w:sz w:val="24"/>
        </w:rPr>
        <w:t xml:space="preserve"> </w:t>
      </w:r>
      <w:r>
        <w:rPr>
          <w:sz w:val="24"/>
        </w:rPr>
        <w:t>както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утвърдените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„Правила съгласно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чл.27,</w:t>
      </w:r>
      <w:r>
        <w:rPr>
          <w:spacing w:val="-2"/>
          <w:sz w:val="24"/>
        </w:rPr>
        <w:t xml:space="preserve"> </w:t>
      </w:r>
      <w:r>
        <w:rPr>
          <w:sz w:val="24"/>
        </w:rPr>
        <w:t>ал.9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ЗПЗП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AF55CE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eastAsia="bg-BG"/>
        </w:rPr>
        <w:lastRenderedPageBreak/>
        <w:drawing>
          <wp:inline distT="0" distB="0" distL="0" distR="0">
            <wp:extent cx="776839" cy="667416"/>
            <wp:effectExtent l="0" t="0" r="0" b="0"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eastAsia="bg-BG"/>
        </w:rPr>
        <w:drawing>
          <wp:inline distT="0" distB="0" distL="0" distR="0">
            <wp:extent cx="1278444" cy="731520"/>
            <wp:effectExtent l="0" t="0" r="0" b="0"/>
            <wp:docPr id="2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254525" cy="784764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Default="00AF55CE">
      <w:pPr>
        <w:pStyle w:val="Heading1"/>
        <w:spacing w:before="14"/>
        <w:jc w:val="both"/>
      </w:pPr>
      <w:bookmarkStart w:id="11" w:name="_bookmark10"/>
      <w:bookmarkEnd w:id="11"/>
      <w:r>
        <w:rPr>
          <w:color w:val="365F91"/>
        </w:rPr>
        <w:t>В.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Мерки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за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информиране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публичност:</w:t>
      </w:r>
    </w:p>
    <w:p w:rsidR="00EE0032" w:rsidRDefault="001A20E5">
      <w:pPr>
        <w:pStyle w:val="ListParagraph"/>
        <w:numPr>
          <w:ilvl w:val="0"/>
          <w:numId w:val="4"/>
        </w:numPr>
        <w:tabs>
          <w:tab w:val="left" w:pos="1218"/>
        </w:tabs>
        <w:spacing w:before="51" w:line="276" w:lineRule="auto"/>
        <w:ind w:right="220" w:firstLine="730"/>
        <w:jc w:val="both"/>
        <w:rPr>
          <w:sz w:val="24"/>
        </w:rPr>
      </w:pPr>
      <w:r>
        <w:pict>
          <v:shape id="_x0000_s1032" style="position:absolute;left:0;text-align:left;margin-left:56.65pt;margin-top:2.45pt;width:495.1pt;height:667.65pt;z-index:-16108032;mso-position-horizontal-relative:page" coordorigin="1133,49" coordsize="9902,13353" o:spt="100" adj="0,,0" path="m1143,59r-10,l1133,13393r10,l1143,59xm11035,13393r-9,l11026,13393r-9883,l1133,13393r,9l1143,13402r9883,l11026,13402r9,l11035,13393xm11035,59r-9,l11026,13393r9,l11035,59xm11035,49r-9,l11026,49r-9883,l1133,49r,10l1143,59r9883,l11026,59r9,l11035,49xe" fillcolor="black" stroked="f">
            <v:stroke joinstyle="round"/>
            <v:formulas/>
            <v:path arrowok="t" o:connecttype="segments"/>
            <w10:wrap anchorx="page"/>
          </v:shape>
        </w:pict>
      </w:r>
      <w:r w:rsidR="00AF55CE">
        <w:rPr>
          <w:sz w:val="24"/>
        </w:rPr>
        <w:t>С цел осигуряване на публичност и прозрачност най-малко веднъж на шест месеца</w:t>
      </w:r>
      <w:r w:rsidR="00AF55CE">
        <w:rPr>
          <w:spacing w:val="1"/>
          <w:sz w:val="24"/>
        </w:rPr>
        <w:t xml:space="preserve"> </w:t>
      </w:r>
      <w:r w:rsidR="00AF55CE">
        <w:rPr>
          <w:spacing w:val="-1"/>
          <w:sz w:val="24"/>
        </w:rPr>
        <w:t>ДФЗ</w:t>
      </w:r>
      <w:r w:rsidR="00AF55CE">
        <w:rPr>
          <w:spacing w:val="-11"/>
          <w:sz w:val="24"/>
        </w:rPr>
        <w:t xml:space="preserve"> </w:t>
      </w:r>
      <w:r w:rsidR="00AF55CE">
        <w:rPr>
          <w:sz w:val="24"/>
        </w:rPr>
        <w:t>публикува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на</w:t>
      </w:r>
      <w:r w:rsidR="00AF55CE">
        <w:rPr>
          <w:spacing w:val="-11"/>
          <w:sz w:val="24"/>
        </w:rPr>
        <w:t xml:space="preserve"> </w:t>
      </w:r>
      <w:r w:rsidR="00AF55CE">
        <w:rPr>
          <w:sz w:val="24"/>
        </w:rPr>
        <w:t>електронната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си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страница</w:t>
      </w:r>
      <w:r w:rsidR="00AF55CE">
        <w:rPr>
          <w:spacing w:val="-11"/>
          <w:sz w:val="24"/>
        </w:rPr>
        <w:t xml:space="preserve"> </w:t>
      </w:r>
      <w:r w:rsidR="00AF55CE">
        <w:rPr>
          <w:sz w:val="24"/>
        </w:rPr>
        <w:t>следната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информация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за</w:t>
      </w:r>
      <w:r w:rsidR="00AF55CE">
        <w:rPr>
          <w:spacing w:val="-14"/>
          <w:sz w:val="24"/>
        </w:rPr>
        <w:t xml:space="preserve"> </w:t>
      </w:r>
      <w:r w:rsidR="00AF55CE">
        <w:rPr>
          <w:sz w:val="24"/>
        </w:rPr>
        <w:t>всеки</w:t>
      </w:r>
      <w:r w:rsidR="00AF55CE">
        <w:rPr>
          <w:spacing w:val="-9"/>
          <w:sz w:val="24"/>
        </w:rPr>
        <w:t xml:space="preserve"> </w:t>
      </w:r>
      <w:r w:rsidR="00AF55CE">
        <w:rPr>
          <w:sz w:val="24"/>
        </w:rPr>
        <w:t>одобрен</w:t>
      </w:r>
      <w:r w:rsidR="00AF55CE">
        <w:rPr>
          <w:spacing w:val="-9"/>
          <w:sz w:val="24"/>
        </w:rPr>
        <w:t xml:space="preserve"> </w:t>
      </w:r>
      <w:r w:rsidR="00AF55CE">
        <w:rPr>
          <w:sz w:val="24"/>
        </w:rPr>
        <w:t>проект</w:t>
      </w:r>
      <w:r w:rsidR="00AF55CE">
        <w:rPr>
          <w:spacing w:val="-10"/>
          <w:sz w:val="24"/>
        </w:rPr>
        <w:t xml:space="preserve"> </w:t>
      </w:r>
      <w:r w:rsidR="00AF55CE">
        <w:rPr>
          <w:sz w:val="24"/>
        </w:rPr>
        <w:t>на</w:t>
      </w:r>
      <w:r w:rsidR="00AF55CE">
        <w:rPr>
          <w:spacing w:val="-57"/>
          <w:sz w:val="24"/>
        </w:rPr>
        <w:t xml:space="preserve"> </w:t>
      </w:r>
      <w:r w:rsidR="00AF55CE">
        <w:rPr>
          <w:sz w:val="24"/>
        </w:rPr>
        <w:t>бенефициент</w:t>
      </w:r>
      <w:r w:rsidR="00AF55CE">
        <w:rPr>
          <w:spacing w:val="1"/>
          <w:sz w:val="24"/>
        </w:rPr>
        <w:t xml:space="preserve"> </w:t>
      </w:r>
      <w:r w:rsidR="00AF55CE">
        <w:rPr>
          <w:sz w:val="24"/>
        </w:rPr>
        <w:t>по</w:t>
      </w:r>
      <w:r w:rsidR="00AF55CE">
        <w:rPr>
          <w:spacing w:val="6"/>
          <w:sz w:val="24"/>
        </w:rPr>
        <w:t xml:space="preserve"> </w:t>
      </w:r>
      <w:r w:rsidR="00AF55CE">
        <w:rPr>
          <w:sz w:val="24"/>
        </w:rPr>
        <w:t>подмярката:</w:t>
      </w:r>
    </w:p>
    <w:p w:rsidR="00EE0032" w:rsidRDefault="00AF55CE">
      <w:pPr>
        <w:pStyle w:val="BodyText"/>
        <w:spacing w:line="280" w:lineRule="auto"/>
        <w:ind w:left="958" w:right="3306" w:firstLine="0"/>
        <w:jc w:val="left"/>
      </w:pPr>
      <w:r>
        <w:t>а) наименование на бенефициентите – юридически лица;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вид на</w:t>
      </w:r>
      <w:r>
        <w:rPr>
          <w:spacing w:val="-4"/>
        </w:rPr>
        <w:t xml:space="preserve"> </w:t>
      </w:r>
      <w:r>
        <w:t>подпомаганите дейности;</w:t>
      </w:r>
    </w:p>
    <w:p w:rsidR="00EE0032" w:rsidRDefault="00AF55CE">
      <w:pPr>
        <w:pStyle w:val="BodyText"/>
        <w:spacing w:line="276" w:lineRule="auto"/>
        <w:ind w:left="958" w:right="3043" w:firstLine="0"/>
        <w:jc w:val="left"/>
      </w:pPr>
      <w:r>
        <w:t>в) общ размер на одобрената финансова помощ по проекта;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място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проекта;</w:t>
      </w:r>
    </w:p>
    <w:p w:rsidR="00EE0032" w:rsidRDefault="00AF55CE">
      <w:pPr>
        <w:pStyle w:val="BodyText"/>
        <w:spacing w:line="275" w:lineRule="exact"/>
        <w:ind w:left="958" w:firstLine="0"/>
        <w:jc w:val="left"/>
      </w:pPr>
      <w:r>
        <w:t>д)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доставчиците/изпълнителите.</w:t>
      </w:r>
    </w:p>
    <w:p w:rsidR="00EE0032" w:rsidRDefault="00AF55CE">
      <w:pPr>
        <w:pStyle w:val="ListParagraph"/>
        <w:numPr>
          <w:ilvl w:val="0"/>
          <w:numId w:val="4"/>
        </w:numPr>
        <w:tabs>
          <w:tab w:val="left" w:pos="1261"/>
        </w:tabs>
        <w:spacing w:before="33" w:line="276" w:lineRule="auto"/>
        <w:ind w:right="224" w:firstLine="730"/>
        <w:jc w:val="both"/>
        <w:rPr>
          <w:sz w:val="24"/>
        </w:rPr>
      </w:pPr>
      <w:r>
        <w:rPr>
          <w:sz w:val="24"/>
        </w:rPr>
        <w:t>С цел осигуряване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публичност и прозрачност до</w:t>
      </w:r>
      <w:r>
        <w:rPr>
          <w:spacing w:val="1"/>
          <w:sz w:val="24"/>
        </w:rPr>
        <w:t xml:space="preserve"> </w:t>
      </w:r>
      <w:r>
        <w:rPr>
          <w:sz w:val="24"/>
        </w:rPr>
        <w:t>30 април всяка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 РА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публикува на електронната си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 следната информация за предходната 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 за бенефициентите,</w:t>
      </w:r>
      <w:r>
        <w:rPr>
          <w:spacing w:val="-2"/>
          <w:sz w:val="24"/>
        </w:rPr>
        <w:t xml:space="preserve"> </w:t>
      </w:r>
      <w:r>
        <w:rPr>
          <w:sz w:val="24"/>
        </w:rPr>
        <w:t>на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е извършено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подмярката:</w:t>
      </w:r>
    </w:p>
    <w:p w:rsidR="00EE0032" w:rsidRDefault="00AF55CE">
      <w:pPr>
        <w:pStyle w:val="BodyText"/>
        <w:spacing w:line="275" w:lineRule="exact"/>
        <w:ind w:left="958" w:firstLine="0"/>
      </w:pPr>
      <w:r>
        <w:t>а)</w:t>
      </w:r>
      <w:r>
        <w:rPr>
          <w:spacing w:val="-2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бенефициентите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юридически</w:t>
      </w:r>
      <w:r>
        <w:rPr>
          <w:spacing w:val="-1"/>
        </w:rPr>
        <w:t xml:space="preserve"> </w:t>
      </w:r>
      <w:r>
        <w:t>лица;</w:t>
      </w:r>
    </w:p>
    <w:p w:rsidR="00EE0032" w:rsidRDefault="00AF55CE">
      <w:pPr>
        <w:pStyle w:val="BodyText"/>
        <w:spacing w:before="45" w:line="276" w:lineRule="auto"/>
        <w:ind w:right="228"/>
      </w:pPr>
      <w:r>
        <w:t>б) общината, в която бенефициентът живее или е регистриран, и пощенският код,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наличен,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обозначаване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общината;</w:t>
      </w:r>
    </w:p>
    <w:p w:rsidR="00EE0032" w:rsidRDefault="00AF55CE">
      <w:pPr>
        <w:pStyle w:val="BodyText"/>
        <w:spacing w:line="276" w:lineRule="auto"/>
        <w:ind w:right="228"/>
      </w:pPr>
      <w:r>
        <w:t>в) общата сума на публично финансиране, получена от бенефициента за съответната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1"/>
        </w:rPr>
        <w:t xml:space="preserve"> </w:t>
      </w:r>
      <w:r>
        <w:t>година,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съфинансиране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ЕС,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национално</w:t>
      </w:r>
      <w:r>
        <w:rPr>
          <w:spacing w:val="1"/>
        </w:rPr>
        <w:t xml:space="preserve"> </w:t>
      </w:r>
      <w:r>
        <w:t>съфинансиране;</w:t>
      </w:r>
    </w:p>
    <w:p w:rsidR="00EE0032" w:rsidRDefault="00AF55CE">
      <w:pPr>
        <w:pStyle w:val="BodyText"/>
        <w:spacing w:line="275" w:lineRule="exact"/>
        <w:ind w:left="958" w:firstLine="0"/>
      </w:pPr>
      <w:r>
        <w:t>г</w:t>
      </w:r>
      <w:r>
        <w:rPr>
          <w:spacing w:val="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вид</w:t>
      </w:r>
      <w:r>
        <w:rPr>
          <w:spacing w:val="-7"/>
        </w:rPr>
        <w:t xml:space="preserve"> </w:t>
      </w:r>
      <w:r>
        <w:t>на подпомаганите</w:t>
      </w:r>
      <w:r>
        <w:rPr>
          <w:spacing w:val="-5"/>
        </w:rPr>
        <w:t xml:space="preserve"> </w:t>
      </w:r>
      <w:r>
        <w:t>дейности;</w:t>
      </w:r>
    </w:p>
    <w:p w:rsidR="00EE0032" w:rsidRDefault="00AF55CE">
      <w:pPr>
        <w:pStyle w:val="BodyText"/>
        <w:spacing w:before="40" w:line="276" w:lineRule="auto"/>
        <w:ind w:right="226"/>
      </w:pPr>
      <w:r>
        <w:t>д) информация за сбора от сумите, изплатени за предходната година от Европейския</w:t>
      </w:r>
      <w:r>
        <w:rPr>
          <w:spacing w:val="1"/>
        </w:rPr>
        <w:t xml:space="preserve"> </w:t>
      </w:r>
      <w:r>
        <w:t>фонд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гарантиране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земеделието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ЕЗФРСР</w:t>
      </w:r>
      <w:r>
        <w:rPr>
          <w:spacing w:val="-2"/>
        </w:rPr>
        <w:t xml:space="preserve"> </w:t>
      </w:r>
      <w:r>
        <w:t>за всеки</w:t>
      </w:r>
      <w:r>
        <w:rPr>
          <w:spacing w:val="-3"/>
        </w:rPr>
        <w:t xml:space="preserve"> </w:t>
      </w:r>
      <w:r>
        <w:t>ползвател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финансова помощ.</w:t>
      </w:r>
    </w:p>
    <w:p w:rsidR="00EE0032" w:rsidRDefault="00AF55CE">
      <w:pPr>
        <w:pStyle w:val="ListParagraph"/>
        <w:numPr>
          <w:ilvl w:val="0"/>
          <w:numId w:val="4"/>
        </w:numPr>
        <w:tabs>
          <w:tab w:val="left" w:pos="1261"/>
        </w:tabs>
        <w:spacing w:before="4" w:line="276" w:lineRule="auto"/>
        <w:ind w:right="213" w:firstLine="730"/>
        <w:jc w:val="both"/>
        <w:rPr>
          <w:sz w:val="24"/>
        </w:rPr>
      </w:pPr>
      <w:r>
        <w:rPr>
          <w:sz w:val="24"/>
        </w:rPr>
        <w:t>Данните на бенефициентите се публикуват</w:t>
      </w:r>
      <w:r>
        <w:rPr>
          <w:spacing w:val="1"/>
          <w:sz w:val="24"/>
        </w:rPr>
        <w:t xml:space="preserve"> </w:t>
      </w:r>
      <w:r>
        <w:rPr>
          <w:sz w:val="24"/>
        </w:rPr>
        <w:t>в съответствие с Регламент (ЕС) №</w:t>
      </w:r>
      <w:r>
        <w:rPr>
          <w:spacing w:val="1"/>
          <w:sz w:val="24"/>
        </w:rPr>
        <w:t xml:space="preserve"> </w:t>
      </w:r>
      <w:r>
        <w:rPr>
          <w:sz w:val="24"/>
        </w:rPr>
        <w:t>1306/2013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декември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финансирането,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управлението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мониторинга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общата</w:t>
      </w:r>
      <w:r>
        <w:rPr>
          <w:spacing w:val="-7"/>
          <w:sz w:val="24"/>
        </w:rPr>
        <w:t xml:space="preserve"> </w:t>
      </w:r>
      <w:r>
        <w:rPr>
          <w:sz w:val="24"/>
        </w:rPr>
        <w:t>селскостопанска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-58"/>
          <w:sz w:val="24"/>
        </w:rPr>
        <w:t xml:space="preserve"> </w:t>
      </w:r>
      <w:r>
        <w:rPr>
          <w:sz w:val="24"/>
        </w:rPr>
        <w:t>на регламенти (ЕИО) № 352/78, (ЕО) № 165/94, (ЕО) № 2799/98, (ЕО) № 814/2000, (ЕО) №</w:t>
      </w:r>
      <w:r>
        <w:rPr>
          <w:spacing w:val="1"/>
          <w:sz w:val="24"/>
        </w:rPr>
        <w:t xml:space="preserve"> </w:t>
      </w:r>
      <w:r>
        <w:rPr>
          <w:sz w:val="24"/>
        </w:rPr>
        <w:t>1290/2005 и (ЕО) № 485/2008 на Съвета (ОВ,</w:t>
      </w:r>
      <w:r>
        <w:rPr>
          <w:spacing w:val="1"/>
          <w:sz w:val="24"/>
        </w:rPr>
        <w:t xml:space="preserve"> </w:t>
      </w:r>
      <w:r>
        <w:rPr>
          <w:sz w:val="24"/>
        </w:rPr>
        <w:t>L 344/549 от 20 декември 2013 г.)и с цел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чл.</w:t>
      </w:r>
      <w:r>
        <w:rPr>
          <w:spacing w:val="-12"/>
          <w:sz w:val="24"/>
        </w:rPr>
        <w:t xml:space="preserve"> </w:t>
      </w:r>
      <w:r>
        <w:rPr>
          <w:sz w:val="24"/>
        </w:rPr>
        <w:t>9,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2"/>
          <w:sz w:val="24"/>
        </w:rPr>
        <w:t xml:space="preserve"> </w:t>
      </w:r>
      <w:r>
        <w:rPr>
          <w:sz w:val="24"/>
        </w:rPr>
        <w:t>2,</w:t>
      </w:r>
      <w:r>
        <w:rPr>
          <w:spacing w:val="-7"/>
          <w:sz w:val="24"/>
        </w:rPr>
        <w:t xml:space="preserve"> </w:t>
      </w:r>
      <w:r>
        <w:rPr>
          <w:sz w:val="24"/>
        </w:rPr>
        <w:t>буква</w:t>
      </w:r>
      <w:r>
        <w:rPr>
          <w:spacing w:val="-11"/>
          <w:sz w:val="24"/>
        </w:rPr>
        <w:t xml:space="preserve"> </w:t>
      </w:r>
      <w:r>
        <w:rPr>
          <w:sz w:val="24"/>
        </w:rPr>
        <w:t>"в"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3"/>
          <w:sz w:val="24"/>
        </w:rPr>
        <w:t xml:space="preserve"> </w:t>
      </w:r>
      <w:r>
        <w:rPr>
          <w:sz w:val="24"/>
        </w:rPr>
        <w:t>(ЕС)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702/2014,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могат</w:t>
      </w:r>
      <w:r>
        <w:rPr>
          <w:spacing w:val="-58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съюз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държавите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Съюза.</w:t>
      </w:r>
    </w:p>
    <w:p w:rsidR="00EE0032" w:rsidRDefault="00AF55CE">
      <w:pPr>
        <w:pStyle w:val="ListParagraph"/>
        <w:numPr>
          <w:ilvl w:val="0"/>
          <w:numId w:val="4"/>
        </w:numPr>
        <w:tabs>
          <w:tab w:val="left" w:pos="1194"/>
        </w:tabs>
        <w:spacing w:line="278" w:lineRule="auto"/>
        <w:ind w:right="219" w:firstLine="730"/>
        <w:jc w:val="both"/>
        <w:rPr>
          <w:sz w:val="24"/>
        </w:rPr>
      </w:pPr>
      <w:r>
        <w:rPr>
          <w:spacing w:val="-1"/>
          <w:sz w:val="24"/>
        </w:rPr>
        <w:t>Бенефициентите</w:t>
      </w:r>
      <w:r>
        <w:rPr>
          <w:spacing w:val="-10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задължават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57"/>
          <w:sz w:val="24"/>
        </w:rPr>
        <w:t xml:space="preserve"> </w:t>
      </w:r>
      <w:r>
        <w:rPr>
          <w:sz w:val="24"/>
        </w:rPr>
        <w:t>за предоставяне на безвъзмездна финансова помощ до изтичане на срока за мониторинг да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видно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място:</w:t>
      </w:r>
    </w:p>
    <w:p w:rsidR="00EE0032" w:rsidRDefault="00AF55CE">
      <w:pPr>
        <w:pStyle w:val="BodyText"/>
        <w:spacing w:line="276" w:lineRule="auto"/>
        <w:ind w:right="221"/>
      </w:pPr>
      <w:r>
        <w:rPr>
          <w:spacing w:val="-1"/>
        </w:rPr>
        <w:t>а)</w:t>
      </w:r>
      <w:r>
        <w:rPr>
          <w:spacing w:val="-11"/>
        </w:rPr>
        <w:t xml:space="preserve"> </w:t>
      </w:r>
      <w:r>
        <w:rPr>
          <w:spacing w:val="-1"/>
        </w:rPr>
        <w:t>плакат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размер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3"/>
        </w:rPr>
        <w:t xml:space="preserve"> </w:t>
      </w:r>
      <w:r>
        <w:rPr>
          <w:spacing w:val="-1"/>
        </w:rPr>
        <w:t>по-малък</w:t>
      </w:r>
      <w:r>
        <w:rPr>
          <w:spacing w:val="-19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А3,</w:t>
      </w:r>
      <w:r>
        <w:rPr>
          <w:spacing w:val="-10"/>
        </w:rPr>
        <w:t xml:space="preserve"> </w:t>
      </w:r>
      <w:r>
        <w:rPr>
          <w:spacing w:val="-1"/>
        </w:rPr>
        <w:t>съдържащ</w:t>
      </w:r>
      <w:r>
        <w:rPr>
          <w:spacing w:val="-15"/>
        </w:rPr>
        <w:t xml:space="preserve"> </w:t>
      </w:r>
      <w:r>
        <w:t>информация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дейността,</w:t>
      </w:r>
      <w:r>
        <w:rPr>
          <w:spacing w:val="-10"/>
        </w:rPr>
        <w:t xml:space="preserve"> </w:t>
      </w:r>
      <w:r>
        <w:t>подпомагана</w:t>
      </w:r>
      <w:r>
        <w:rPr>
          <w:spacing w:val="-57"/>
        </w:rPr>
        <w:t xml:space="preserve"> </w:t>
      </w:r>
      <w:r>
        <w:t>от ЕЗФРСР – за проекти с размер на публичната финансова помощ от 10 000 евро до 50 000</w:t>
      </w:r>
      <w:r>
        <w:rPr>
          <w:spacing w:val="1"/>
        </w:rPr>
        <w:t xml:space="preserve"> </w:t>
      </w:r>
      <w:r>
        <w:t>евро</w:t>
      </w:r>
      <w:r>
        <w:rPr>
          <w:spacing w:val="1"/>
        </w:rPr>
        <w:t xml:space="preserve"> </w:t>
      </w:r>
      <w:r>
        <w:t>включително;</w:t>
      </w:r>
    </w:p>
    <w:p w:rsidR="00EE0032" w:rsidRDefault="00AF55CE">
      <w:pPr>
        <w:pStyle w:val="BodyText"/>
        <w:spacing w:line="276" w:lineRule="auto"/>
        <w:ind w:right="220"/>
      </w:pPr>
      <w:r>
        <w:t>б) табела с размери не по-малко от 50 см височина и 70 см широчина, съдържаща</w:t>
      </w:r>
      <w:r>
        <w:rPr>
          <w:spacing w:val="1"/>
        </w:rPr>
        <w:t xml:space="preserve"> </w:t>
      </w:r>
      <w:r>
        <w:t>информация за дейността, подпомагана от ЕЗФРСР – за проекти с размер на публичната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-5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000</w:t>
      </w:r>
      <w:r>
        <w:rPr>
          <w:spacing w:val="2"/>
        </w:rPr>
        <w:t xml:space="preserve"> </w:t>
      </w:r>
      <w:r>
        <w:t>евро;</w:t>
      </w:r>
    </w:p>
    <w:p w:rsidR="00EE0032" w:rsidRDefault="00AF55CE">
      <w:pPr>
        <w:pStyle w:val="BodyText"/>
        <w:spacing w:line="276" w:lineRule="auto"/>
        <w:ind w:right="220"/>
      </w:pPr>
      <w:r>
        <w:rPr>
          <w:spacing w:val="-1"/>
        </w:rPr>
        <w:t>в)</w:t>
      </w:r>
      <w:r>
        <w:rPr>
          <w:spacing w:val="-16"/>
        </w:rPr>
        <w:t xml:space="preserve"> </w:t>
      </w:r>
      <w:r>
        <w:rPr>
          <w:spacing w:val="-1"/>
        </w:rPr>
        <w:t>временен</w:t>
      </w:r>
      <w:r>
        <w:rPr>
          <w:spacing w:val="-2"/>
        </w:rPr>
        <w:t xml:space="preserve"> </w:t>
      </w:r>
      <w:r>
        <w:rPr>
          <w:spacing w:val="-1"/>
        </w:rPr>
        <w:t>билборд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 xml:space="preserve"> </w:t>
      </w:r>
      <w:r>
        <w:rPr>
          <w:spacing w:val="-1"/>
        </w:rPr>
        <w:t>размери</w:t>
      </w:r>
      <w:r>
        <w:rPr>
          <w:spacing w:val="-2"/>
        </w:rPr>
        <w:t xml:space="preserve"> </w:t>
      </w:r>
      <w:r>
        <w:rPr>
          <w:spacing w:val="-1"/>
        </w:rPr>
        <w:t>не</w:t>
      </w:r>
      <w:r>
        <w:rPr>
          <w:spacing w:val="-9"/>
        </w:rPr>
        <w:t xml:space="preserve"> </w:t>
      </w:r>
      <w:r>
        <w:t>по-малко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височина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широчина,</w:t>
      </w:r>
      <w:r>
        <w:rPr>
          <w:spacing w:val="-1"/>
        </w:rPr>
        <w:t xml:space="preserve"> </w:t>
      </w:r>
      <w:r>
        <w:t>съдържащ</w:t>
      </w:r>
      <w:r>
        <w:rPr>
          <w:spacing w:val="-57"/>
        </w:rPr>
        <w:t xml:space="preserve"> </w:t>
      </w:r>
      <w:r>
        <w:t>информация за дейността, подпомагана от ЕЗФРСР – за проекти с размер на публичната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-5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над 500</w:t>
      </w:r>
      <w:r>
        <w:rPr>
          <w:spacing w:val="2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EUR</w:t>
      </w:r>
    </w:p>
    <w:p w:rsidR="00EE0032" w:rsidRDefault="00AF55CE">
      <w:pPr>
        <w:pStyle w:val="ListParagraph"/>
        <w:numPr>
          <w:ilvl w:val="0"/>
          <w:numId w:val="4"/>
        </w:numPr>
        <w:tabs>
          <w:tab w:val="left" w:pos="1261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Бенефициентите се задължават да 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професионалната си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страница,</w:t>
      </w:r>
      <w:r>
        <w:rPr>
          <w:spacing w:val="14"/>
          <w:sz w:val="24"/>
        </w:rPr>
        <w:t xml:space="preserve"> </w:t>
      </w:r>
      <w:r>
        <w:rPr>
          <w:sz w:val="24"/>
        </w:rPr>
        <w:t>ако</w:t>
      </w:r>
      <w:r>
        <w:rPr>
          <w:spacing w:val="17"/>
          <w:sz w:val="24"/>
        </w:rPr>
        <w:t xml:space="preserve"> </w:t>
      </w:r>
      <w:r>
        <w:rPr>
          <w:sz w:val="24"/>
        </w:rPr>
        <w:t>има</w:t>
      </w:r>
      <w:r>
        <w:rPr>
          <w:spacing w:val="11"/>
          <w:sz w:val="24"/>
        </w:rPr>
        <w:t xml:space="preserve"> </w:t>
      </w:r>
      <w:r>
        <w:rPr>
          <w:sz w:val="24"/>
        </w:rPr>
        <w:t>такава,</w:t>
      </w:r>
      <w:r>
        <w:rPr>
          <w:spacing w:val="10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подпомаганата</w:t>
      </w:r>
      <w:r>
        <w:rPr>
          <w:spacing w:val="12"/>
          <w:sz w:val="24"/>
        </w:rPr>
        <w:t xml:space="preserve"> </w:t>
      </w:r>
      <w:r>
        <w:rPr>
          <w:sz w:val="24"/>
        </w:rPr>
        <w:t>дейност.</w:t>
      </w:r>
      <w:r>
        <w:rPr>
          <w:spacing w:val="11"/>
          <w:sz w:val="24"/>
        </w:rPr>
        <w:t xml:space="preserve"> </w:t>
      </w:r>
      <w:r>
        <w:rPr>
          <w:sz w:val="24"/>
        </w:rPr>
        <w:t>Описанието</w:t>
      </w:r>
      <w:r>
        <w:rPr>
          <w:spacing w:val="12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1"/>
          <w:sz w:val="24"/>
        </w:rPr>
        <w:t xml:space="preserve"> </w:t>
      </w:r>
      <w:r>
        <w:rPr>
          <w:sz w:val="24"/>
        </w:rPr>
        <w:t>да</w:t>
      </w:r>
    </w:p>
    <w:p w:rsidR="00EE0032" w:rsidRDefault="00EE0032">
      <w:pPr>
        <w:spacing w:line="276" w:lineRule="auto"/>
        <w:jc w:val="both"/>
        <w:rPr>
          <w:sz w:val="24"/>
        </w:rPr>
        <w:sectPr w:rsidR="00EE0032">
          <w:pgSz w:w="11910" w:h="16840"/>
          <w:pgMar w:top="400" w:right="760" w:bottom="1200" w:left="1020" w:header="0" w:footer="1005" w:gutter="0"/>
          <w:cols w:space="708"/>
        </w:sectPr>
      </w:pPr>
    </w:p>
    <w:p w:rsidR="00EE0032" w:rsidRDefault="00AF55CE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eastAsia="bg-BG"/>
        </w:rPr>
        <w:lastRenderedPageBreak/>
        <w:drawing>
          <wp:inline distT="0" distB="0" distL="0" distR="0">
            <wp:extent cx="776839" cy="667416"/>
            <wp:effectExtent l="0" t="0" r="0" b="0"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eastAsia="bg-BG"/>
        </w:rPr>
        <w:drawing>
          <wp:inline distT="0" distB="0" distL="0" distR="0">
            <wp:extent cx="1278444" cy="731520"/>
            <wp:effectExtent l="0" t="0" r="0" b="0"/>
            <wp:docPr id="2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eastAsia="bg-BG"/>
        </w:rPr>
        <w:drawing>
          <wp:inline distT="0" distB="0" distL="0" distR="0">
            <wp:extent cx="1254525" cy="784764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032" w:rsidRDefault="001A20E5">
      <w:pPr>
        <w:pStyle w:val="BodyText"/>
        <w:ind w:left="113"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39" type="#_x0000_t202" style="width:494.65pt;height:238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EE0032" w:rsidRDefault="00AF55CE">
                  <w:pPr>
                    <w:pStyle w:val="BodyText"/>
                    <w:spacing w:line="276" w:lineRule="auto"/>
                    <w:ind w:left="105" w:right="107" w:firstLine="0"/>
                  </w:pPr>
                  <w:r>
                    <w:t>включва целите и резултатите от дейността, като подчертава финансовото подпомагане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Европейския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съюз.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1071"/>
                    </w:tabs>
                    <w:spacing w:line="276" w:lineRule="auto"/>
                    <w:ind w:right="102" w:firstLine="730"/>
                    <w:jc w:val="both"/>
                  </w:pPr>
                  <w:r>
                    <w:t>Електронната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страница,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плакатът,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табелата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билборда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трябва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съдържат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описание на проекта/дейността, която се подпомага, емблемата на Европейския съюз 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пояснение за неговата роля, националното знаме на Република България, както и думите: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"Европейският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земеделски фонд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селските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райони: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Европа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инвестира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селските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райони."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1086"/>
                    </w:tabs>
                    <w:spacing w:line="276" w:lineRule="auto"/>
                    <w:ind w:right="104" w:firstLine="730"/>
                    <w:jc w:val="both"/>
                  </w:pPr>
                  <w:r>
                    <w:t>Информацията по т. 6 заема не по-малко от 25 на сто от плаката, табелата, билборда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електронната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страница.</w:t>
                  </w:r>
                </w:p>
                <w:p w:rsidR="00EE0032" w:rsidRDefault="00AF55CE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1191"/>
                    </w:tabs>
                    <w:spacing w:line="276" w:lineRule="auto"/>
                    <w:ind w:right="99" w:firstLine="730"/>
                    <w:jc w:val="both"/>
                  </w:pPr>
                  <w:r>
                    <w:t>Техническите изисквания към информацията във връзка с оповестяване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подпомагането на дейността от ЕЗФРСР се определят съгласно Приложение № ІІІ към чл. 13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Регламент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изпълнение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(ЕС)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808/2014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Комисията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17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юли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2014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определяне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правила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прилагането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Регламент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(ЕС)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1305/2013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Европейския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парламент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Съвета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относно подпомагане на развитието на селските райони от Европейския земеделски фонд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селските райони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(ЕЗФРСР)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(ОВ,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227/18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31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юли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г.).</w:t>
                  </w:r>
                </w:p>
              </w:txbxContent>
            </v:textbox>
            <w10:wrap type="none"/>
            <w10:anchorlock/>
          </v:shape>
        </w:pict>
      </w:r>
    </w:p>
    <w:p w:rsidR="00EE0032" w:rsidRDefault="001A20E5">
      <w:pPr>
        <w:pStyle w:val="Heading1"/>
        <w:spacing w:line="308" w:lineRule="exact"/>
      </w:pPr>
      <w:r>
        <w:pict>
          <v:group id="_x0000_s1026" style="position:absolute;left:0;text-align:left;margin-left:56.65pt;margin-top:17.35pt;width:495.1pt;height:223.3pt;z-index:-15716864;mso-wrap-distance-left:0;mso-wrap-distance-right:0;mso-position-horizontal-relative:page" coordorigin="1133,347" coordsize="9902,4466">
            <v:shape id="_x0000_s1030" style="position:absolute;left:1133;top:347;width:9902;height:4466" coordorigin="1133,347" coordsize="9902,4466" path="m11035,347r-9,l11026,357r,4446l1143,4803r,-4446l11026,357r,-10l1143,347r-10,l1133,357r,4446l1133,4813r10,l11026,4813r9,l11035,4803r,-4446l11035,347xe" fillcolor="black" stroked="f">
              <v:path arrowok="t"/>
            </v:shape>
            <v:shape id="_x0000_s1029" type="#_x0000_t202" style="position:absolute;left:1978;top:358;width:200;height:900" filled="f" stroked="f">
              <v:textbox inset="0,0,0,0">
                <w:txbxContent>
                  <w:p w:rsidR="00EE0032" w:rsidRDefault="00AF55CE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  <w:p w:rsidR="00EE0032" w:rsidRDefault="00AF55CE">
                    <w:pPr>
                      <w:spacing w:before="4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  <w:p w:rsidR="00EE0032" w:rsidRDefault="00AF55CE">
                    <w:pPr>
                      <w:spacing w:before="4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</w:txbxContent>
              </v:textbox>
            </v:shape>
            <v:shape id="_x0000_s1028" type="#_x0000_t202" style="position:absolute;left:2665;top:358;width:8275;height:900" filled="f" stroked="f">
              <v:textbox inset="0,0,0,0">
                <w:txbxContent>
                  <w:p w:rsidR="00EE0032" w:rsidRDefault="00AF55CE">
                    <w:pPr>
                      <w:spacing w:line="276" w:lineRule="auto"/>
                      <w:ind w:righ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междинно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окончателно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плащане.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 по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чл.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25,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ал.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ЗУСЕСИФ.</w:t>
                    </w:r>
                  </w:p>
                  <w:p w:rsidR="00EE0032" w:rsidRDefault="00AF55CE">
                    <w:pPr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(в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случай</w:t>
                    </w:r>
                    <w:r>
                      <w:rPr>
                        <w:spacing w:val="4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че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бенефициентът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помощта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няма</w:t>
                    </w:r>
                  </w:p>
                </w:txbxContent>
              </v:textbox>
            </v:shape>
            <v:shape id="_x0000_s1027" type="#_x0000_t202" style="position:absolute;left:1272;top:1309;width:9676;height:3128" filled="f" stroked="f">
              <v:textbox inset="0,0,0,0">
                <w:txbxContent>
                  <w:p w:rsidR="00EE0032" w:rsidRDefault="00AF55CE">
                    <w:pPr>
                      <w:spacing w:line="280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регистрация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ЗДДС),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че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бенефициентът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няма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упражни</w:t>
                    </w:r>
                    <w:r>
                      <w:rPr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правото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данъчен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кредит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активи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услуги,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финансирани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ПРСР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2014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</w:p>
                  <w:p w:rsidR="00EE0032" w:rsidRDefault="00AF55CE">
                    <w:pPr>
                      <w:numPr>
                        <w:ilvl w:val="0"/>
                        <w:numId w:val="2"/>
                      </w:numPr>
                      <w:tabs>
                        <w:tab w:val="left" w:pos="1392"/>
                        <w:tab w:val="left" w:pos="1393"/>
                      </w:tabs>
                      <w:spacing w:line="276" w:lineRule="auto"/>
                      <w:ind w:right="32" w:firstLine="70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  <w:r>
                      <w:rPr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наличие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или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липса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двойно</w:t>
                    </w:r>
                    <w:r>
                      <w:rPr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финансиране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същата инвестиция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други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национални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и/или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европейски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програми.</w:t>
                    </w:r>
                  </w:p>
                  <w:p w:rsidR="00EE0032" w:rsidRDefault="00AF55CE">
                    <w:pPr>
                      <w:numPr>
                        <w:ilvl w:val="0"/>
                        <w:numId w:val="2"/>
                      </w:numPr>
                      <w:tabs>
                        <w:tab w:val="left" w:pos="1392"/>
                        <w:tab w:val="left" w:pos="1393"/>
                      </w:tabs>
                      <w:spacing w:line="275" w:lineRule="exact"/>
                      <w:ind w:left="13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5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наблюдение</w:t>
                    </w:r>
                  </w:p>
                  <w:p w:rsidR="00EE0032" w:rsidRDefault="00AF55CE">
                    <w:pPr>
                      <w:numPr>
                        <w:ilvl w:val="0"/>
                        <w:numId w:val="2"/>
                      </w:numPr>
                      <w:tabs>
                        <w:tab w:val="left" w:pos="1392"/>
                        <w:tab w:val="left" w:pos="1393"/>
                      </w:tabs>
                      <w:spacing w:before="23" w:line="276" w:lineRule="auto"/>
                      <w:ind w:right="28" w:firstLine="70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Заявление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достъп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ръководител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бенефициента до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ИСУН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2020.</w:t>
                    </w:r>
                  </w:p>
                  <w:p w:rsidR="00EE0032" w:rsidRDefault="00AF55CE">
                    <w:pPr>
                      <w:numPr>
                        <w:ilvl w:val="0"/>
                        <w:numId w:val="2"/>
                      </w:numPr>
                      <w:tabs>
                        <w:tab w:val="left" w:pos="1392"/>
                        <w:tab w:val="left" w:pos="1393"/>
                      </w:tabs>
                      <w:spacing w:line="276" w:lineRule="auto"/>
                      <w:ind w:right="29" w:firstLine="70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4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Заявление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достъп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упълномощени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бенефициента лица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ИСУН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</w:p>
                  <w:p w:rsidR="00EE0032" w:rsidRDefault="00AF55CE">
                    <w:pPr>
                      <w:numPr>
                        <w:ilvl w:val="0"/>
                        <w:numId w:val="2"/>
                      </w:numPr>
                      <w:tabs>
                        <w:tab w:val="left" w:pos="1392"/>
                        <w:tab w:val="left" w:pos="1393"/>
                      </w:tabs>
                      <w:spacing w:before="3"/>
                      <w:ind w:left="139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Образец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административен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договор.</w:t>
                    </w:r>
                  </w:p>
                </w:txbxContent>
              </v:textbox>
            </v:shape>
            <w10:wrap type="topAndBottom" anchorx="page"/>
          </v:group>
        </w:pict>
      </w:r>
      <w:bookmarkStart w:id="12" w:name="_bookmark11"/>
      <w:bookmarkEnd w:id="12"/>
      <w:r w:rsidR="00AF55CE">
        <w:rPr>
          <w:color w:val="365F91"/>
        </w:rPr>
        <w:t>Г.</w:t>
      </w:r>
      <w:r w:rsidR="00AF55CE">
        <w:rPr>
          <w:color w:val="365F91"/>
          <w:spacing w:val="-4"/>
        </w:rPr>
        <w:t xml:space="preserve"> </w:t>
      </w:r>
      <w:r w:rsidR="00AF55CE">
        <w:rPr>
          <w:color w:val="365F91"/>
        </w:rPr>
        <w:t>Приложения</w:t>
      </w:r>
      <w:r w:rsidR="00AF55CE">
        <w:rPr>
          <w:color w:val="365F91"/>
          <w:spacing w:val="-9"/>
        </w:rPr>
        <w:t xml:space="preserve"> </w:t>
      </w:r>
      <w:r w:rsidR="00AF55CE">
        <w:rPr>
          <w:color w:val="365F91"/>
        </w:rPr>
        <w:t>към</w:t>
      </w:r>
      <w:r w:rsidR="00AF55CE">
        <w:rPr>
          <w:color w:val="365F91"/>
          <w:spacing w:val="-3"/>
        </w:rPr>
        <w:t xml:space="preserve"> </w:t>
      </w:r>
      <w:r w:rsidR="00AF55CE">
        <w:rPr>
          <w:color w:val="365F91"/>
        </w:rPr>
        <w:t>Условията</w:t>
      </w:r>
      <w:r w:rsidR="00AF55CE">
        <w:rPr>
          <w:color w:val="365F91"/>
          <w:spacing w:val="-7"/>
        </w:rPr>
        <w:t xml:space="preserve"> </w:t>
      </w:r>
      <w:r w:rsidR="00AF55CE">
        <w:rPr>
          <w:color w:val="365F91"/>
        </w:rPr>
        <w:t>за</w:t>
      </w:r>
      <w:r w:rsidR="00AF55CE">
        <w:rPr>
          <w:color w:val="365F91"/>
          <w:spacing w:val="-6"/>
        </w:rPr>
        <w:t xml:space="preserve"> </w:t>
      </w:r>
      <w:r w:rsidR="00AF55CE">
        <w:rPr>
          <w:color w:val="365F91"/>
        </w:rPr>
        <w:t>изпълнение:</w:t>
      </w:r>
    </w:p>
    <w:sectPr w:rsidR="00EE0032">
      <w:pgSz w:w="11910" w:h="16840"/>
      <w:pgMar w:top="400" w:right="760" w:bottom="1200" w:left="1020" w:header="0" w:footer="10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E5" w:rsidRDefault="001A20E5">
      <w:r>
        <w:separator/>
      </w:r>
    </w:p>
  </w:endnote>
  <w:endnote w:type="continuationSeparator" w:id="0">
    <w:p w:rsidR="001A20E5" w:rsidRDefault="001A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032" w:rsidRDefault="001A20E5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780.7pt;width:487pt;height:26.75pt;z-index:-16118784;mso-position-horizontal-relative:page;mso-position-vertical-relative:page" filled="f" stroked="f">
          <v:textbox inset="0,0,0,0">
            <w:txbxContent>
              <w:p w:rsidR="00EE0032" w:rsidRDefault="00AF55CE">
                <w:pPr>
                  <w:spacing w:before="11"/>
                  <w:ind w:left="20"/>
                </w:pPr>
                <w:r>
                  <w:t>Условия</w:t>
                </w:r>
                <w:r>
                  <w:rPr>
                    <w:spacing w:val="51"/>
                  </w:rPr>
                  <w:t xml:space="preserve"> </w:t>
                </w:r>
                <w:r>
                  <w:t>за</w:t>
                </w:r>
                <w:r>
                  <w:rPr>
                    <w:spacing w:val="50"/>
                  </w:rPr>
                  <w:t xml:space="preserve"> </w:t>
                </w:r>
                <w:r>
                  <w:t>изпълнение</w:t>
                </w:r>
                <w:r>
                  <w:rPr>
                    <w:spacing w:val="45"/>
                  </w:rPr>
                  <w:t xml:space="preserve"> </w:t>
                </w:r>
                <w:r>
                  <w:t>по</w:t>
                </w:r>
                <w:r>
                  <w:rPr>
                    <w:spacing w:val="47"/>
                  </w:rPr>
                  <w:t xml:space="preserve"> </w:t>
                </w:r>
                <w:r>
                  <w:t>подмярка</w:t>
                </w:r>
                <w:r>
                  <w:rPr>
                    <w:spacing w:val="54"/>
                  </w:rPr>
                  <w:t xml:space="preserve"> </w:t>
                </w:r>
                <w:r>
                  <w:t>4.3</w:t>
                </w:r>
                <w:r>
                  <w:rPr>
                    <w:spacing w:val="47"/>
                  </w:rPr>
                  <w:t xml:space="preserve"> </w:t>
                </w:r>
                <w:r>
                  <w:t>„Подкрепа</w:t>
                </w:r>
                <w:r>
                  <w:rPr>
                    <w:spacing w:val="50"/>
                  </w:rPr>
                  <w:t xml:space="preserve"> </w:t>
                </w:r>
                <w:r>
                  <w:t>за</w:t>
                </w:r>
                <w:r>
                  <w:rPr>
                    <w:spacing w:val="50"/>
                  </w:rPr>
                  <w:t xml:space="preserve"> </w:t>
                </w:r>
                <w:r>
                  <w:t>инвестиции</w:t>
                </w:r>
                <w:r>
                  <w:rPr>
                    <w:spacing w:val="49"/>
                  </w:rPr>
                  <w:t xml:space="preserve"> </w:t>
                </w:r>
                <w:r>
                  <w:t>в</w:t>
                </w:r>
                <w:r>
                  <w:rPr>
                    <w:spacing w:val="48"/>
                  </w:rPr>
                  <w:t xml:space="preserve"> </w:t>
                </w:r>
                <w:r>
                  <w:t>инфраструктура</w:t>
                </w:r>
                <w:r>
                  <w:rPr>
                    <w:spacing w:val="14"/>
                  </w:rPr>
                  <w:t xml:space="preserve"> </w:t>
                </w:r>
                <w:r>
                  <w:t>-</w:t>
                </w:r>
                <w:r>
                  <w:rPr>
                    <w:spacing w:val="50"/>
                  </w:rPr>
                  <w:t xml:space="preserve"> </w:t>
                </w:r>
                <w:r>
                  <w:t>развитие,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5.65pt;margin-top:793.15pt;width:347.6pt;height:14.25pt;z-index:-16118272;mso-position-horizontal-relative:page;mso-position-vertical-relative:page" filled="f" stroked="f">
          <v:textbox inset="0,0,0,0">
            <w:txbxContent>
              <w:p w:rsidR="00EE0032" w:rsidRDefault="00AF55CE">
                <w:pPr>
                  <w:spacing w:before="11"/>
                  <w:ind w:left="20"/>
                </w:pPr>
                <w:r>
                  <w:t>модернизация</w:t>
                </w:r>
                <w:r>
                  <w:rPr>
                    <w:spacing w:val="-7"/>
                  </w:rPr>
                  <w:t xml:space="preserve"> </w:t>
                </w:r>
                <w:r>
                  <w:t>или</w:t>
                </w:r>
                <w:r>
                  <w:rPr>
                    <w:spacing w:val="-4"/>
                  </w:rPr>
                  <w:t xml:space="preserve"> </w:t>
                </w:r>
                <w:r>
                  <w:t>адаптиране</w:t>
                </w:r>
                <w:r>
                  <w:rPr>
                    <w:spacing w:val="-9"/>
                  </w:rPr>
                  <w:t xml:space="preserve"> </w:t>
                </w:r>
                <w:r>
                  <w:t>на</w:t>
                </w:r>
                <w:r>
                  <w:rPr>
                    <w:spacing w:val="1"/>
                  </w:rPr>
                  <w:t xml:space="preserve"> </w:t>
                </w:r>
                <w:r>
                  <w:t>земеделската</w:t>
                </w:r>
                <w:r>
                  <w:rPr>
                    <w:spacing w:val="-4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горска</w:t>
                </w:r>
                <w:r>
                  <w:rPr>
                    <w:spacing w:val="1"/>
                  </w:rPr>
                  <w:t xml:space="preserve"> </w:t>
                </w:r>
                <w:r>
                  <w:t>инфраструктура“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4.65pt;margin-top:793.15pt;width:17.05pt;height:14.25pt;z-index:-16117760;mso-position-horizontal-relative:page;mso-position-vertical-relative:page" filled="f" stroked="f">
          <v:textbox inset="0,0,0,0">
            <w:txbxContent>
              <w:p w:rsidR="00EE0032" w:rsidRDefault="00AF55C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E711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E5" w:rsidRDefault="001A20E5">
      <w:r>
        <w:separator/>
      </w:r>
    </w:p>
  </w:footnote>
  <w:footnote w:type="continuationSeparator" w:id="0">
    <w:p w:rsidR="001A20E5" w:rsidRDefault="001A2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739"/>
    <w:multiLevelType w:val="multilevel"/>
    <w:tmpl w:val="6D561B76"/>
    <w:lvl w:ilvl="0">
      <w:start w:val="8"/>
      <w:numFmt w:val="decimal"/>
      <w:lvlText w:val="%1"/>
      <w:lvlJc w:val="left"/>
      <w:pPr>
        <w:ind w:left="228" w:hanging="485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85"/>
      </w:pPr>
      <w:rPr>
        <w:rFonts w:hint="default"/>
        <w:lang w:val="bg-BG" w:eastAsia="en-US" w:bidi="ar-SA"/>
      </w:rPr>
    </w:lvl>
  </w:abstractNum>
  <w:abstractNum w:abstractNumId="1">
    <w:nsid w:val="08265256"/>
    <w:multiLevelType w:val="multilevel"/>
    <w:tmpl w:val="DA1C1F98"/>
    <w:lvl w:ilvl="0">
      <w:start w:val="14"/>
      <w:numFmt w:val="decimal"/>
      <w:lvlText w:val="%1"/>
      <w:lvlJc w:val="left"/>
      <w:pPr>
        <w:ind w:left="228" w:hanging="562"/>
        <w:jc w:val="left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228" w:hanging="5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5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5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5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5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5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5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562"/>
      </w:pPr>
      <w:rPr>
        <w:rFonts w:hint="default"/>
        <w:lang w:val="bg-BG" w:eastAsia="en-US" w:bidi="ar-SA"/>
      </w:rPr>
    </w:lvl>
  </w:abstractNum>
  <w:abstractNum w:abstractNumId="2">
    <w:nsid w:val="0BB60621"/>
    <w:multiLevelType w:val="multilevel"/>
    <w:tmpl w:val="4E18805A"/>
    <w:lvl w:ilvl="0">
      <w:start w:val="1"/>
      <w:numFmt w:val="decimal"/>
      <w:lvlText w:val="%1."/>
      <w:lvlJc w:val="left"/>
      <w:pPr>
        <w:ind w:left="228" w:hanging="2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51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323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94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66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37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9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0" w:hanging="422"/>
      </w:pPr>
      <w:rPr>
        <w:rFonts w:hint="default"/>
        <w:lang w:val="bg-BG" w:eastAsia="en-US" w:bidi="ar-SA"/>
      </w:rPr>
    </w:lvl>
  </w:abstractNum>
  <w:abstractNum w:abstractNumId="3">
    <w:nsid w:val="0DA11620"/>
    <w:multiLevelType w:val="multilevel"/>
    <w:tmpl w:val="890630D6"/>
    <w:lvl w:ilvl="0">
      <w:start w:val="15"/>
      <w:numFmt w:val="decimal"/>
      <w:lvlText w:val="%1"/>
      <w:lvlJc w:val="left"/>
      <w:pPr>
        <w:ind w:left="228" w:hanging="543"/>
        <w:jc w:val="left"/>
      </w:pPr>
      <w:rPr>
        <w:rFonts w:hint="default"/>
        <w:lang w:val="bg-BG" w:eastAsia="en-US" w:bidi="ar-SA"/>
      </w:rPr>
    </w:lvl>
    <w:lvl w:ilvl="1">
      <w:start w:val="9"/>
      <w:numFmt w:val="decimal"/>
      <w:lvlText w:val="%1.%2."/>
      <w:lvlJc w:val="left"/>
      <w:pPr>
        <w:ind w:left="228" w:hanging="5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87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87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87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87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87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87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878"/>
      </w:pPr>
      <w:rPr>
        <w:rFonts w:hint="default"/>
        <w:lang w:val="bg-BG" w:eastAsia="en-US" w:bidi="ar-SA"/>
      </w:rPr>
    </w:lvl>
  </w:abstractNum>
  <w:abstractNum w:abstractNumId="4">
    <w:nsid w:val="0E946F43"/>
    <w:multiLevelType w:val="multilevel"/>
    <w:tmpl w:val="CC02FCB6"/>
    <w:lvl w:ilvl="0">
      <w:start w:val="10"/>
      <w:numFmt w:val="decimal"/>
      <w:lvlText w:val="%1"/>
      <w:lvlJc w:val="left"/>
      <w:pPr>
        <w:ind w:left="228" w:hanging="667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73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73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73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73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73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73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734"/>
      </w:pPr>
      <w:rPr>
        <w:rFonts w:hint="default"/>
        <w:lang w:val="bg-BG" w:eastAsia="en-US" w:bidi="ar-SA"/>
      </w:rPr>
    </w:lvl>
  </w:abstractNum>
  <w:abstractNum w:abstractNumId="5">
    <w:nsid w:val="13D45854"/>
    <w:multiLevelType w:val="multilevel"/>
    <w:tmpl w:val="8B2A4D90"/>
    <w:lvl w:ilvl="0">
      <w:start w:val="1"/>
      <w:numFmt w:val="decimal"/>
      <w:lvlText w:val="%1."/>
      <w:lvlJc w:val="left"/>
      <w:pPr>
        <w:ind w:left="228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7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7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7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7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7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7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70"/>
      </w:pPr>
      <w:rPr>
        <w:rFonts w:hint="default"/>
        <w:lang w:val="bg-BG" w:eastAsia="en-US" w:bidi="ar-SA"/>
      </w:rPr>
    </w:lvl>
  </w:abstractNum>
  <w:abstractNum w:abstractNumId="6">
    <w:nsid w:val="15D1292E"/>
    <w:multiLevelType w:val="hybridMultilevel"/>
    <w:tmpl w:val="EFB0C304"/>
    <w:lvl w:ilvl="0" w:tplc="F1783C7E">
      <w:start w:val="1"/>
      <w:numFmt w:val="decimal"/>
      <w:lvlText w:val="%1."/>
      <w:lvlJc w:val="left"/>
      <w:pPr>
        <w:ind w:left="228" w:hanging="2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AA46454">
      <w:start w:val="1"/>
      <w:numFmt w:val="decimal"/>
      <w:lvlText w:val="%2."/>
      <w:lvlJc w:val="left"/>
      <w:pPr>
        <w:ind w:left="2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44C49B76">
      <w:numFmt w:val="bullet"/>
      <w:lvlText w:val="•"/>
      <w:lvlJc w:val="left"/>
      <w:pPr>
        <w:ind w:left="2200" w:hanging="245"/>
      </w:pPr>
      <w:rPr>
        <w:rFonts w:hint="default"/>
        <w:lang w:val="bg-BG" w:eastAsia="en-US" w:bidi="ar-SA"/>
      </w:rPr>
    </w:lvl>
    <w:lvl w:ilvl="3" w:tplc="9A54146C">
      <w:numFmt w:val="bullet"/>
      <w:lvlText w:val="•"/>
      <w:lvlJc w:val="left"/>
      <w:pPr>
        <w:ind w:left="3191" w:hanging="245"/>
      </w:pPr>
      <w:rPr>
        <w:rFonts w:hint="default"/>
        <w:lang w:val="bg-BG" w:eastAsia="en-US" w:bidi="ar-SA"/>
      </w:rPr>
    </w:lvl>
    <w:lvl w:ilvl="4" w:tplc="B810B148">
      <w:numFmt w:val="bullet"/>
      <w:lvlText w:val="•"/>
      <w:lvlJc w:val="left"/>
      <w:pPr>
        <w:ind w:left="4181" w:hanging="245"/>
      </w:pPr>
      <w:rPr>
        <w:rFonts w:hint="default"/>
        <w:lang w:val="bg-BG" w:eastAsia="en-US" w:bidi="ar-SA"/>
      </w:rPr>
    </w:lvl>
    <w:lvl w:ilvl="5" w:tplc="9886D746">
      <w:numFmt w:val="bullet"/>
      <w:lvlText w:val="•"/>
      <w:lvlJc w:val="left"/>
      <w:pPr>
        <w:ind w:left="5172" w:hanging="245"/>
      </w:pPr>
      <w:rPr>
        <w:rFonts w:hint="default"/>
        <w:lang w:val="bg-BG" w:eastAsia="en-US" w:bidi="ar-SA"/>
      </w:rPr>
    </w:lvl>
    <w:lvl w:ilvl="6" w:tplc="3F8C64FA">
      <w:numFmt w:val="bullet"/>
      <w:lvlText w:val="•"/>
      <w:lvlJc w:val="left"/>
      <w:pPr>
        <w:ind w:left="6162" w:hanging="245"/>
      </w:pPr>
      <w:rPr>
        <w:rFonts w:hint="default"/>
        <w:lang w:val="bg-BG" w:eastAsia="en-US" w:bidi="ar-SA"/>
      </w:rPr>
    </w:lvl>
    <w:lvl w:ilvl="7" w:tplc="64104152">
      <w:numFmt w:val="bullet"/>
      <w:lvlText w:val="•"/>
      <w:lvlJc w:val="left"/>
      <w:pPr>
        <w:ind w:left="7152" w:hanging="245"/>
      </w:pPr>
      <w:rPr>
        <w:rFonts w:hint="default"/>
        <w:lang w:val="bg-BG" w:eastAsia="en-US" w:bidi="ar-SA"/>
      </w:rPr>
    </w:lvl>
    <w:lvl w:ilvl="8" w:tplc="586C7C34">
      <w:numFmt w:val="bullet"/>
      <w:lvlText w:val="•"/>
      <w:lvlJc w:val="left"/>
      <w:pPr>
        <w:ind w:left="8143" w:hanging="245"/>
      </w:pPr>
      <w:rPr>
        <w:rFonts w:hint="default"/>
        <w:lang w:val="bg-BG" w:eastAsia="en-US" w:bidi="ar-SA"/>
      </w:rPr>
    </w:lvl>
  </w:abstractNum>
  <w:abstractNum w:abstractNumId="7">
    <w:nsid w:val="1A6C498D"/>
    <w:multiLevelType w:val="hybridMultilevel"/>
    <w:tmpl w:val="F064E1E6"/>
    <w:lvl w:ilvl="0" w:tplc="FA94BEDE">
      <w:start w:val="6"/>
      <w:numFmt w:val="decimal"/>
      <w:lvlText w:val="%1."/>
      <w:lvlJc w:val="left"/>
      <w:pPr>
        <w:ind w:left="105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378FD4C">
      <w:numFmt w:val="bullet"/>
      <w:lvlText w:val="•"/>
      <w:lvlJc w:val="left"/>
      <w:pPr>
        <w:ind w:left="1078" w:hanging="236"/>
      </w:pPr>
      <w:rPr>
        <w:rFonts w:hint="default"/>
        <w:lang w:val="bg-BG" w:eastAsia="en-US" w:bidi="ar-SA"/>
      </w:rPr>
    </w:lvl>
    <w:lvl w:ilvl="2" w:tplc="EB641CA0">
      <w:numFmt w:val="bullet"/>
      <w:lvlText w:val="•"/>
      <w:lvlJc w:val="left"/>
      <w:pPr>
        <w:ind w:left="2056" w:hanging="236"/>
      </w:pPr>
      <w:rPr>
        <w:rFonts w:hint="default"/>
        <w:lang w:val="bg-BG" w:eastAsia="en-US" w:bidi="ar-SA"/>
      </w:rPr>
    </w:lvl>
    <w:lvl w:ilvl="3" w:tplc="9F02BCE8">
      <w:numFmt w:val="bullet"/>
      <w:lvlText w:val="•"/>
      <w:lvlJc w:val="left"/>
      <w:pPr>
        <w:ind w:left="3034" w:hanging="236"/>
      </w:pPr>
      <w:rPr>
        <w:rFonts w:hint="default"/>
        <w:lang w:val="bg-BG" w:eastAsia="en-US" w:bidi="ar-SA"/>
      </w:rPr>
    </w:lvl>
    <w:lvl w:ilvl="4" w:tplc="9CC6C1B8">
      <w:numFmt w:val="bullet"/>
      <w:lvlText w:val="•"/>
      <w:lvlJc w:val="left"/>
      <w:pPr>
        <w:ind w:left="4013" w:hanging="236"/>
      </w:pPr>
      <w:rPr>
        <w:rFonts w:hint="default"/>
        <w:lang w:val="bg-BG" w:eastAsia="en-US" w:bidi="ar-SA"/>
      </w:rPr>
    </w:lvl>
    <w:lvl w:ilvl="5" w:tplc="3DB24B5A">
      <w:numFmt w:val="bullet"/>
      <w:lvlText w:val="•"/>
      <w:lvlJc w:val="left"/>
      <w:pPr>
        <w:ind w:left="4991" w:hanging="236"/>
      </w:pPr>
      <w:rPr>
        <w:rFonts w:hint="default"/>
        <w:lang w:val="bg-BG" w:eastAsia="en-US" w:bidi="ar-SA"/>
      </w:rPr>
    </w:lvl>
    <w:lvl w:ilvl="6" w:tplc="090C6176">
      <w:numFmt w:val="bullet"/>
      <w:lvlText w:val="•"/>
      <w:lvlJc w:val="left"/>
      <w:pPr>
        <w:ind w:left="5969" w:hanging="236"/>
      </w:pPr>
      <w:rPr>
        <w:rFonts w:hint="default"/>
        <w:lang w:val="bg-BG" w:eastAsia="en-US" w:bidi="ar-SA"/>
      </w:rPr>
    </w:lvl>
    <w:lvl w:ilvl="7" w:tplc="58E263AA">
      <w:numFmt w:val="bullet"/>
      <w:lvlText w:val="•"/>
      <w:lvlJc w:val="left"/>
      <w:pPr>
        <w:ind w:left="6947" w:hanging="236"/>
      </w:pPr>
      <w:rPr>
        <w:rFonts w:hint="default"/>
        <w:lang w:val="bg-BG" w:eastAsia="en-US" w:bidi="ar-SA"/>
      </w:rPr>
    </w:lvl>
    <w:lvl w:ilvl="8" w:tplc="D6BEEB2A">
      <w:numFmt w:val="bullet"/>
      <w:lvlText w:val="•"/>
      <w:lvlJc w:val="left"/>
      <w:pPr>
        <w:ind w:left="7926" w:hanging="236"/>
      </w:pPr>
      <w:rPr>
        <w:rFonts w:hint="default"/>
        <w:lang w:val="bg-BG" w:eastAsia="en-US" w:bidi="ar-SA"/>
      </w:rPr>
    </w:lvl>
  </w:abstractNum>
  <w:abstractNum w:abstractNumId="8">
    <w:nsid w:val="25EA3B35"/>
    <w:multiLevelType w:val="hybridMultilevel"/>
    <w:tmpl w:val="3052395C"/>
    <w:lvl w:ilvl="0" w:tplc="03C021DC">
      <w:start w:val="1"/>
      <w:numFmt w:val="decimal"/>
      <w:lvlText w:val="%1."/>
      <w:lvlJc w:val="left"/>
      <w:pPr>
        <w:ind w:left="120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613CC7AE">
      <w:numFmt w:val="bullet"/>
      <w:lvlText w:val="•"/>
      <w:lvlJc w:val="left"/>
      <w:pPr>
        <w:ind w:left="2092" w:hanging="245"/>
      </w:pPr>
      <w:rPr>
        <w:rFonts w:hint="default"/>
        <w:lang w:val="bg-BG" w:eastAsia="en-US" w:bidi="ar-SA"/>
      </w:rPr>
    </w:lvl>
    <w:lvl w:ilvl="2" w:tplc="0CAEBC42">
      <w:numFmt w:val="bullet"/>
      <w:lvlText w:val="•"/>
      <w:lvlJc w:val="left"/>
      <w:pPr>
        <w:ind w:left="2984" w:hanging="245"/>
      </w:pPr>
      <w:rPr>
        <w:rFonts w:hint="default"/>
        <w:lang w:val="bg-BG" w:eastAsia="en-US" w:bidi="ar-SA"/>
      </w:rPr>
    </w:lvl>
    <w:lvl w:ilvl="3" w:tplc="B78861B2">
      <w:numFmt w:val="bullet"/>
      <w:lvlText w:val="•"/>
      <w:lvlJc w:val="left"/>
      <w:pPr>
        <w:ind w:left="3877" w:hanging="245"/>
      </w:pPr>
      <w:rPr>
        <w:rFonts w:hint="default"/>
        <w:lang w:val="bg-BG" w:eastAsia="en-US" w:bidi="ar-SA"/>
      </w:rPr>
    </w:lvl>
    <w:lvl w:ilvl="4" w:tplc="57B65D78">
      <w:numFmt w:val="bullet"/>
      <w:lvlText w:val="•"/>
      <w:lvlJc w:val="left"/>
      <w:pPr>
        <w:ind w:left="4769" w:hanging="245"/>
      </w:pPr>
      <w:rPr>
        <w:rFonts w:hint="default"/>
        <w:lang w:val="bg-BG" w:eastAsia="en-US" w:bidi="ar-SA"/>
      </w:rPr>
    </w:lvl>
    <w:lvl w:ilvl="5" w:tplc="4BA2ED36">
      <w:numFmt w:val="bullet"/>
      <w:lvlText w:val="•"/>
      <w:lvlJc w:val="left"/>
      <w:pPr>
        <w:ind w:left="5662" w:hanging="245"/>
      </w:pPr>
      <w:rPr>
        <w:rFonts w:hint="default"/>
        <w:lang w:val="bg-BG" w:eastAsia="en-US" w:bidi="ar-SA"/>
      </w:rPr>
    </w:lvl>
    <w:lvl w:ilvl="6" w:tplc="F2322A40">
      <w:numFmt w:val="bullet"/>
      <w:lvlText w:val="•"/>
      <w:lvlJc w:val="left"/>
      <w:pPr>
        <w:ind w:left="6554" w:hanging="245"/>
      </w:pPr>
      <w:rPr>
        <w:rFonts w:hint="default"/>
        <w:lang w:val="bg-BG" w:eastAsia="en-US" w:bidi="ar-SA"/>
      </w:rPr>
    </w:lvl>
    <w:lvl w:ilvl="7" w:tplc="40CAEACE">
      <w:numFmt w:val="bullet"/>
      <w:lvlText w:val="•"/>
      <w:lvlJc w:val="left"/>
      <w:pPr>
        <w:ind w:left="7446" w:hanging="245"/>
      </w:pPr>
      <w:rPr>
        <w:rFonts w:hint="default"/>
        <w:lang w:val="bg-BG" w:eastAsia="en-US" w:bidi="ar-SA"/>
      </w:rPr>
    </w:lvl>
    <w:lvl w:ilvl="8" w:tplc="862A9962">
      <w:numFmt w:val="bullet"/>
      <w:lvlText w:val="•"/>
      <w:lvlJc w:val="left"/>
      <w:pPr>
        <w:ind w:left="8339" w:hanging="245"/>
      </w:pPr>
      <w:rPr>
        <w:rFonts w:hint="default"/>
        <w:lang w:val="bg-BG" w:eastAsia="en-US" w:bidi="ar-SA"/>
      </w:rPr>
    </w:lvl>
  </w:abstractNum>
  <w:abstractNum w:abstractNumId="9">
    <w:nsid w:val="28934231"/>
    <w:multiLevelType w:val="hybridMultilevel"/>
    <w:tmpl w:val="39AA9AFC"/>
    <w:lvl w:ilvl="0" w:tplc="4B240B98">
      <w:start w:val="1"/>
      <w:numFmt w:val="decimal"/>
      <w:lvlText w:val="%1."/>
      <w:lvlJc w:val="left"/>
      <w:pPr>
        <w:ind w:left="228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EFC0A00">
      <w:numFmt w:val="bullet"/>
      <w:lvlText w:val="•"/>
      <w:lvlJc w:val="left"/>
      <w:pPr>
        <w:ind w:left="1210" w:hanging="274"/>
      </w:pPr>
      <w:rPr>
        <w:rFonts w:hint="default"/>
        <w:lang w:val="bg-BG" w:eastAsia="en-US" w:bidi="ar-SA"/>
      </w:rPr>
    </w:lvl>
    <w:lvl w:ilvl="2" w:tplc="EB549882">
      <w:numFmt w:val="bullet"/>
      <w:lvlText w:val="•"/>
      <w:lvlJc w:val="left"/>
      <w:pPr>
        <w:ind w:left="2200" w:hanging="274"/>
      </w:pPr>
      <w:rPr>
        <w:rFonts w:hint="default"/>
        <w:lang w:val="bg-BG" w:eastAsia="en-US" w:bidi="ar-SA"/>
      </w:rPr>
    </w:lvl>
    <w:lvl w:ilvl="3" w:tplc="352EB0EA">
      <w:numFmt w:val="bullet"/>
      <w:lvlText w:val="•"/>
      <w:lvlJc w:val="left"/>
      <w:pPr>
        <w:ind w:left="3191" w:hanging="274"/>
      </w:pPr>
      <w:rPr>
        <w:rFonts w:hint="default"/>
        <w:lang w:val="bg-BG" w:eastAsia="en-US" w:bidi="ar-SA"/>
      </w:rPr>
    </w:lvl>
    <w:lvl w:ilvl="4" w:tplc="8494B614">
      <w:numFmt w:val="bullet"/>
      <w:lvlText w:val="•"/>
      <w:lvlJc w:val="left"/>
      <w:pPr>
        <w:ind w:left="4181" w:hanging="274"/>
      </w:pPr>
      <w:rPr>
        <w:rFonts w:hint="default"/>
        <w:lang w:val="bg-BG" w:eastAsia="en-US" w:bidi="ar-SA"/>
      </w:rPr>
    </w:lvl>
    <w:lvl w:ilvl="5" w:tplc="B518DD72">
      <w:numFmt w:val="bullet"/>
      <w:lvlText w:val="•"/>
      <w:lvlJc w:val="left"/>
      <w:pPr>
        <w:ind w:left="5172" w:hanging="274"/>
      </w:pPr>
      <w:rPr>
        <w:rFonts w:hint="default"/>
        <w:lang w:val="bg-BG" w:eastAsia="en-US" w:bidi="ar-SA"/>
      </w:rPr>
    </w:lvl>
    <w:lvl w:ilvl="6" w:tplc="D8E0C2B2">
      <w:numFmt w:val="bullet"/>
      <w:lvlText w:val="•"/>
      <w:lvlJc w:val="left"/>
      <w:pPr>
        <w:ind w:left="6162" w:hanging="274"/>
      </w:pPr>
      <w:rPr>
        <w:rFonts w:hint="default"/>
        <w:lang w:val="bg-BG" w:eastAsia="en-US" w:bidi="ar-SA"/>
      </w:rPr>
    </w:lvl>
    <w:lvl w:ilvl="7" w:tplc="CC2C39D8">
      <w:numFmt w:val="bullet"/>
      <w:lvlText w:val="•"/>
      <w:lvlJc w:val="left"/>
      <w:pPr>
        <w:ind w:left="7152" w:hanging="274"/>
      </w:pPr>
      <w:rPr>
        <w:rFonts w:hint="default"/>
        <w:lang w:val="bg-BG" w:eastAsia="en-US" w:bidi="ar-SA"/>
      </w:rPr>
    </w:lvl>
    <w:lvl w:ilvl="8" w:tplc="665EB2C2">
      <w:numFmt w:val="bullet"/>
      <w:lvlText w:val="•"/>
      <w:lvlJc w:val="left"/>
      <w:pPr>
        <w:ind w:left="8143" w:hanging="274"/>
      </w:pPr>
      <w:rPr>
        <w:rFonts w:hint="default"/>
        <w:lang w:val="bg-BG" w:eastAsia="en-US" w:bidi="ar-SA"/>
      </w:rPr>
    </w:lvl>
  </w:abstractNum>
  <w:abstractNum w:abstractNumId="10">
    <w:nsid w:val="2A246972"/>
    <w:multiLevelType w:val="multilevel"/>
    <w:tmpl w:val="20EC582A"/>
    <w:lvl w:ilvl="0">
      <w:start w:val="4"/>
      <w:numFmt w:val="decimal"/>
      <w:lvlText w:val="%1."/>
      <w:lvlJc w:val="left"/>
      <w:pPr>
        <w:ind w:left="228" w:hanging="298"/>
        <w:jc w:val="left"/>
      </w:pPr>
      <w:rPr>
        <w:rFonts w:hint="default"/>
        <w:w w:val="100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228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1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1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1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1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1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1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13"/>
      </w:pPr>
      <w:rPr>
        <w:rFonts w:hint="default"/>
        <w:lang w:val="bg-BG" w:eastAsia="en-US" w:bidi="ar-SA"/>
      </w:rPr>
    </w:lvl>
  </w:abstractNum>
  <w:abstractNum w:abstractNumId="11">
    <w:nsid w:val="36C72510"/>
    <w:multiLevelType w:val="multilevel"/>
    <w:tmpl w:val="D7EADD6C"/>
    <w:lvl w:ilvl="0">
      <w:start w:val="8"/>
      <w:numFmt w:val="decimal"/>
      <w:lvlText w:val="%1"/>
      <w:lvlJc w:val="left"/>
      <w:pPr>
        <w:ind w:left="105" w:hanging="451"/>
        <w:jc w:val="left"/>
      </w:pPr>
      <w:rPr>
        <w:rFonts w:hint="default"/>
        <w:lang w:val="bg-BG" w:eastAsia="en-US" w:bidi="ar-SA"/>
      </w:rPr>
    </w:lvl>
    <w:lvl w:ilvl="1">
      <w:start w:val="7"/>
      <w:numFmt w:val="decimal"/>
      <w:lvlText w:val="%1.%2."/>
      <w:lvlJc w:val="left"/>
      <w:pPr>
        <w:ind w:left="105" w:hanging="4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56" w:hanging="451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34" w:hanging="451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13" w:hanging="45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91" w:hanging="45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69" w:hanging="45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7" w:hanging="45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26" w:hanging="451"/>
      </w:pPr>
      <w:rPr>
        <w:rFonts w:hint="default"/>
        <w:lang w:val="bg-BG" w:eastAsia="en-US" w:bidi="ar-SA"/>
      </w:rPr>
    </w:lvl>
  </w:abstractNum>
  <w:abstractNum w:abstractNumId="12">
    <w:nsid w:val="39246408"/>
    <w:multiLevelType w:val="hybridMultilevel"/>
    <w:tmpl w:val="8612EAEE"/>
    <w:lvl w:ilvl="0" w:tplc="5E543128">
      <w:start w:val="1"/>
      <w:numFmt w:val="decimal"/>
      <w:lvlText w:val="%1."/>
      <w:lvlJc w:val="left"/>
      <w:pPr>
        <w:ind w:left="22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D7EE56C">
      <w:numFmt w:val="bullet"/>
      <w:lvlText w:val="•"/>
      <w:lvlJc w:val="left"/>
      <w:pPr>
        <w:ind w:left="1210" w:hanging="260"/>
      </w:pPr>
      <w:rPr>
        <w:rFonts w:hint="default"/>
        <w:lang w:val="bg-BG" w:eastAsia="en-US" w:bidi="ar-SA"/>
      </w:rPr>
    </w:lvl>
    <w:lvl w:ilvl="2" w:tplc="F9CA762C">
      <w:numFmt w:val="bullet"/>
      <w:lvlText w:val="•"/>
      <w:lvlJc w:val="left"/>
      <w:pPr>
        <w:ind w:left="2200" w:hanging="260"/>
      </w:pPr>
      <w:rPr>
        <w:rFonts w:hint="default"/>
        <w:lang w:val="bg-BG" w:eastAsia="en-US" w:bidi="ar-SA"/>
      </w:rPr>
    </w:lvl>
    <w:lvl w:ilvl="3" w:tplc="D70C89FE">
      <w:numFmt w:val="bullet"/>
      <w:lvlText w:val="•"/>
      <w:lvlJc w:val="left"/>
      <w:pPr>
        <w:ind w:left="3191" w:hanging="260"/>
      </w:pPr>
      <w:rPr>
        <w:rFonts w:hint="default"/>
        <w:lang w:val="bg-BG" w:eastAsia="en-US" w:bidi="ar-SA"/>
      </w:rPr>
    </w:lvl>
    <w:lvl w:ilvl="4" w:tplc="788C02EE">
      <w:numFmt w:val="bullet"/>
      <w:lvlText w:val="•"/>
      <w:lvlJc w:val="left"/>
      <w:pPr>
        <w:ind w:left="4181" w:hanging="260"/>
      </w:pPr>
      <w:rPr>
        <w:rFonts w:hint="default"/>
        <w:lang w:val="bg-BG" w:eastAsia="en-US" w:bidi="ar-SA"/>
      </w:rPr>
    </w:lvl>
    <w:lvl w:ilvl="5" w:tplc="ADC26836">
      <w:numFmt w:val="bullet"/>
      <w:lvlText w:val="•"/>
      <w:lvlJc w:val="left"/>
      <w:pPr>
        <w:ind w:left="5172" w:hanging="260"/>
      </w:pPr>
      <w:rPr>
        <w:rFonts w:hint="default"/>
        <w:lang w:val="bg-BG" w:eastAsia="en-US" w:bidi="ar-SA"/>
      </w:rPr>
    </w:lvl>
    <w:lvl w:ilvl="6" w:tplc="62B2A90E">
      <w:numFmt w:val="bullet"/>
      <w:lvlText w:val="•"/>
      <w:lvlJc w:val="left"/>
      <w:pPr>
        <w:ind w:left="6162" w:hanging="260"/>
      </w:pPr>
      <w:rPr>
        <w:rFonts w:hint="default"/>
        <w:lang w:val="bg-BG" w:eastAsia="en-US" w:bidi="ar-SA"/>
      </w:rPr>
    </w:lvl>
    <w:lvl w:ilvl="7" w:tplc="EE76B1FE">
      <w:numFmt w:val="bullet"/>
      <w:lvlText w:val="•"/>
      <w:lvlJc w:val="left"/>
      <w:pPr>
        <w:ind w:left="7152" w:hanging="260"/>
      </w:pPr>
      <w:rPr>
        <w:rFonts w:hint="default"/>
        <w:lang w:val="bg-BG" w:eastAsia="en-US" w:bidi="ar-SA"/>
      </w:rPr>
    </w:lvl>
    <w:lvl w:ilvl="8" w:tplc="0CAC6D80">
      <w:numFmt w:val="bullet"/>
      <w:lvlText w:val="•"/>
      <w:lvlJc w:val="left"/>
      <w:pPr>
        <w:ind w:left="8143" w:hanging="260"/>
      </w:pPr>
      <w:rPr>
        <w:rFonts w:hint="default"/>
        <w:lang w:val="bg-BG" w:eastAsia="en-US" w:bidi="ar-SA"/>
      </w:rPr>
    </w:lvl>
  </w:abstractNum>
  <w:abstractNum w:abstractNumId="13">
    <w:nsid w:val="3E76070E"/>
    <w:multiLevelType w:val="multilevel"/>
    <w:tmpl w:val="3404C66A"/>
    <w:lvl w:ilvl="0">
      <w:start w:val="1"/>
      <w:numFmt w:val="decimal"/>
      <w:lvlText w:val="%1."/>
      <w:lvlJc w:val="left"/>
      <w:pPr>
        <w:ind w:left="105" w:hanging="3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4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56" w:hanging="4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34" w:hanging="4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13" w:hanging="4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91" w:hanging="4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69" w:hanging="4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47" w:hanging="4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26" w:hanging="442"/>
      </w:pPr>
      <w:rPr>
        <w:rFonts w:hint="default"/>
        <w:lang w:val="bg-BG" w:eastAsia="en-US" w:bidi="ar-SA"/>
      </w:rPr>
    </w:lvl>
  </w:abstractNum>
  <w:abstractNum w:abstractNumId="14">
    <w:nsid w:val="49E51B16"/>
    <w:multiLevelType w:val="multilevel"/>
    <w:tmpl w:val="4E2ECCE0"/>
    <w:lvl w:ilvl="0">
      <w:start w:val="15"/>
      <w:numFmt w:val="decimal"/>
      <w:lvlText w:val="%1."/>
      <w:lvlJc w:val="left"/>
      <w:pPr>
        <w:ind w:left="228" w:hanging="37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6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6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43"/>
      </w:pPr>
      <w:rPr>
        <w:rFonts w:hint="default"/>
        <w:lang w:val="bg-BG" w:eastAsia="en-US" w:bidi="ar-SA"/>
      </w:rPr>
    </w:lvl>
  </w:abstractNum>
  <w:abstractNum w:abstractNumId="15">
    <w:nsid w:val="4AF6770D"/>
    <w:multiLevelType w:val="multilevel"/>
    <w:tmpl w:val="35D82C58"/>
    <w:lvl w:ilvl="0">
      <w:start w:val="3"/>
      <w:numFmt w:val="decimal"/>
      <w:lvlText w:val="%1"/>
      <w:lvlJc w:val="left"/>
      <w:pPr>
        <w:ind w:left="228" w:hanging="427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0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00"/>
      </w:pPr>
      <w:rPr>
        <w:rFonts w:hint="default"/>
        <w:lang w:val="bg-BG" w:eastAsia="en-US" w:bidi="ar-SA"/>
      </w:rPr>
    </w:lvl>
  </w:abstractNum>
  <w:abstractNum w:abstractNumId="16">
    <w:nsid w:val="5BBB6236"/>
    <w:multiLevelType w:val="multilevel"/>
    <w:tmpl w:val="916A1F32"/>
    <w:lvl w:ilvl="0">
      <w:start w:val="9"/>
      <w:numFmt w:val="decimal"/>
      <w:lvlText w:val="%1"/>
      <w:lvlJc w:val="left"/>
      <w:pPr>
        <w:ind w:left="228" w:hanging="422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22"/>
      </w:pPr>
      <w:rPr>
        <w:rFonts w:hint="default"/>
        <w:lang w:val="bg-BG" w:eastAsia="en-US" w:bidi="ar-SA"/>
      </w:rPr>
    </w:lvl>
  </w:abstractNum>
  <w:abstractNum w:abstractNumId="17">
    <w:nsid w:val="5E03581F"/>
    <w:multiLevelType w:val="hybridMultilevel"/>
    <w:tmpl w:val="DE1C8B78"/>
    <w:lvl w:ilvl="0" w:tplc="1FCADE38">
      <w:start w:val="1"/>
      <w:numFmt w:val="decimal"/>
      <w:lvlText w:val="%1."/>
      <w:lvlJc w:val="left"/>
      <w:pPr>
        <w:ind w:left="228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658D8FE">
      <w:numFmt w:val="bullet"/>
      <w:lvlText w:val="•"/>
      <w:lvlJc w:val="left"/>
      <w:pPr>
        <w:ind w:left="1210" w:hanging="298"/>
      </w:pPr>
      <w:rPr>
        <w:rFonts w:hint="default"/>
        <w:lang w:val="bg-BG" w:eastAsia="en-US" w:bidi="ar-SA"/>
      </w:rPr>
    </w:lvl>
    <w:lvl w:ilvl="2" w:tplc="0E1A56C2">
      <w:numFmt w:val="bullet"/>
      <w:lvlText w:val="•"/>
      <w:lvlJc w:val="left"/>
      <w:pPr>
        <w:ind w:left="2200" w:hanging="298"/>
      </w:pPr>
      <w:rPr>
        <w:rFonts w:hint="default"/>
        <w:lang w:val="bg-BG" w:eastAsia="en-US" w:bidi="ar-SA"/>
      </w:rPr>
    </w:lvl>
    <w:lvl w:ilvl="3" w:tplc="A2D8E656">
      <w:numFmt w:val="bullet"/>
      <w:lvlText w:val="•"/>
      <w:lvlJc w:val="left"/>
      <w:pPr>
        <w:ind w:left="3191" w:hanging="298"/>
      </w:pPr>
      <w:rPr>
        <w:rFonts w:hint="default"/>
        <w:lang w:val="bg-BG" w:eastAsia="en-US" w:bidi="ar-SA"/>
      </w:rPr>
    </w:lvl>
    <w:lvl w:ilvl="4" w:tplc="122CA112">
      <w:numFmt w:val="bullet"/>
      <w:lvlText w:val="•"/>
      <w:lvlJc w:val="left"/>
      <w:pPr>
        <w:ind w:left="4181" w:hanging="298"/>
      </w:pPr>
      <w:rPr>
        <w:rFonts w:hint="default"/>
        <w:lang w:val="bg-BG" w:eastAsia="en-US" w:bidi="ar-SA"/>
      </w:rPr>
    </w:lvl>
    <w:lvl w:ilvl="5" w:tplc="DF4E664E">
      <w:numFmt w:val="bullet"/>
      <w:lvlText w:val="•"/>
      <w:lvlJc w:val="left"/>
      <w:pPr>
        <w:ind w:left="5172" w:hanging="298"/>
      </w:pPr>
      <w:rPr>
        <w:rFonts w:hint="default"/>
        <w:lang w:val="bg-BG" w:eastAsia="en-US" w:bidi="ar-SA"/>
      </w:rPr>
    </w:lvl>
    <w:lvl w:ilvl="6" w:tplc="1B1696F2">
      <w:numFmt w:val="bullet"/>
      <w:lvlText w:val="•"/>
      <w:lvlJc w:val="left"/>
      <w:pPr>
        <w:ind w:left="6162" w:hanging="298"/>
      </w:pPr>
      <w:rPr>
        <w:rFonts w:hint="default"/>
        <w:lang w:val="bg-BG" w:eastAsia="en-US" w:bidi="ar-SA"/>
      </w:rPr>
    </w:lvl>
    <w:lvl w:ilvl="7" w:tplc="34D2DEC8">
      <w:numFmt w:val="bullet"/>
      <w:lvlText w:val="•"/>
      <w:lvlJc w:val="left"/>
      <w:pPr>
        <w:ind w:left="7152" w:hanging="298"/>
      </w:pPr>
      <w:rPr>
        <w:rFonts w:hint="default"/>
        <w:lang w:val="bg-BG" w:eastAsia="en-US" w:bidi="ar-SA"/>
      </w:rPr>
    </w:lvl>
    <w:lvl w:ilvl="8" w:tplc="45BE063E">
      <w:numFmt w:val="bullet"/>
      <w:lvlText w:val="•"/>
      <w:lvlJc w:val="left"/>
      <w:pPr>
        <w:ind w:left="8143" w:hanging="298"/>
      </w:pPr>
      <w:rPr>
        <w:rFonts w:hint="default"/>
        <w:lang w:val="bg-BG" w:eastAsia="en-US" w:bidi="ar-SA"/>
      </w:rPr>
    </w:lvl>
  </w:abstractNum>
  <w:abstractNum w:abstractNumId="18">
    <w:nsid w:val="630B78A9"/>
    <w:multiLevelType w:val="multilevel"/>
    <w:tmpl w:val="3F727B4A"/>
    <w:lvl w:ilvl="0">
      <w:start w:val="11"/>
      <w:numFmt w:val="decimal"/>
      <w:lvlText w:val="%1"/>
      <w:lvlJc w:val="left"/>
      <w:pPr>
        <w:ind w:left="228" w:hanging="619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61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61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1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1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1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1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19"/>
      </w:pPr>
      <w:rPr>
        <w:rFonts w:hint="default"/>
        <w:lang w:val="bg-BG" w:eastAsia="en-US" w:bidi="ar-SA"/>
      </w:rPr>
    </w:lvl>
  </w:abstractNum>
  <w:abstractNum w:abstractNumId="19">
    <w:nsid w:val="683F0589"/>
    <w:multiLevelType w:val="hybridMultilevel"/>
    <w:tmpl w:val="ECC03488"/>
    <w:lvl w:ilvl="0" w:tplc="8F3C6AC6">
      <w:start w:val="4"/>
      <w:numFmt w:val="decimal"/>
      <w:lvlText w:val="%1."/>
      <w:lvlJc w:val="left"/>
      <w:pPr>
        <w:ind w:left="0" w:hanging="6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CBC3702">
      <w:numFmt w:val="bullet"/>
      <w:lvlText w:val="•"/>
      <w:lvlJc w:val="left"/>
      <w:pPr>
        <w:ind w:left="967" w:hanging="687"/>
      </w:pPr>
      <w:rPr>
        <w:rFonts w:hint="default"/>
        <w:lang w:val="bg-BG" w:eastAsia="en-US" w:bidi="ar-SA"/>
      </w:rPr>
    </w:lvl>
    <w:lvl w:ilvl="2" w:tplc="918C421A">
      <w:numFmt w:val="bullet"/>
      <w:lvlText w:val="•"/>
      <w:lvlJc w:val="left"/>
      <w:pPr>
        <w:ind w:left="1935" w:hanging="687"/>
      </w:pPr>
      <w:rPr>
        <w:rFonts w:hint="default"/>
        <w:lang w:val="bg-BG" w:eastAsia="en-US" w:bidi="ar-SA"/>
      </w:rPr>
    </w:lvl>
    <w:lvl w:ilvl="3" w:tplc="37E84E22">
      <w:numFmt w:val="bullet"/>
      <w:lvlText w:val="•"/>
      <w:lvlJc w:val="left"/>
      <w:pPr>
        <w:ind w:left="2902" w:hanging="687"/>
      </w:pPr>
      <w:rPr>
        <w:rFonts w:hint="default"/>
        <w:lang w:val="bg-BG" w:eastAsia="en-US" w:bidi="ar-SA"/>
      </w:rPr>
    </w:lvl>
    <w:lvl w:ilvl="4" w:tplc="EC7AB228">
      <w:numFmt w:val="bullet"/>
      <w:lvlText w:val="•"/>
      <w:lvlJc w:val="left"/>
      <w:pPr>
        <w:ind w:left="3870" w:hanging="687"/>
      </w:pPr>
      <w:rPr>
        <w:rFonts w:hint="default"/>
        <w:lang w:val="bg-BG" w:eastAsia="en-US" w:bidi="ar-SA"/>
      </w:rPr>
    </w:lvl>
    <w:lvl w:ilvl="5" w:tplc="28EEB26C">
      <w:numFmt w:val="bullet"/>
      <w:lvlText w:val="•"/>
      <w:lvlJc w:val="left"/>
      <w:pPr>
        <w:ind w:left="4837" w:hanging="687"/>
      </w:pPr>
      <w:rPr>
        <w:rFonts w:hint="default"/>
        <w:lang w:val="bg-BG" w:eastAsia="en-US" w:bidi="ar-SA"/>
      </w:rPr>
    </w:lvl>
    <w:lvl w:ilvl="6" w:tplc="6E24E160">
      <w:numFmt w:val="bullet"/>
      <w:lvlText w:val="•"/>
      <w:lvlJc w:val="left"/>
      <w:pPr>
        <w:ind w:left="5805" w:hanging="687"/>
      </w:pPr>
      <w:rPr>
        <w:rFonts w:hint="default"/>
        <w:lang w:val="bg-BG" w:eastAsia="en-US" w:bidi="ar-SA"/>
      </w:rPr>
    </w:lvl>
    <w:lvl w:ilvl="7" w:tplc="AACA9C74">
      <w:numFmt w:val="bullet"/>
      <w:lvlText w:val="•"/>
      <w:lvlJc w:val="left"/>
      <w:pPr>
        <w:ind w:left="6773" w:hanging="687"/>
      </w:pPr>
      <w:rPr>
        <w:rFonts w:hint="default"/>
        <w:lang w:val="bg-BG" w:eastAsia="en-US" w:bidi="ar-SA"/>
      </w:rPr>
    </w:lvl>
    <w:lvl w:ilvl="8" w:tplc="96721B2E">
      <w:numFmt w:val="bullet"/>
      <w:lvlText w:val="•"/>
      <w:lvlJc w:val="left"/>
      <w:pPr>
        <w:ind w:left="7740" w:hanging="687"/>
      </w:pPr>
      <w:rPr>
        <w:rFonts w:hint="default"/>
        <w:lang w:val="bg-BG" w:eastAsia="en-US" w:bidi="ar-SA"/>
      </w:rPr>
    </w:lvl>
  </w:abstractNum>
  <w:abstractNum w:abstractNumId="20">
    <w:nsid w:val="783C6707"/>
    <w:multiLevelType w:val="hybridMultilevel"/>
    <w:tmpl w:val="8B78F464"/>
    <w:lvl w:ilvl="0" w:tplc="3EB40D28">
      <w:numFmt w:val="bullet"/>
      <w:lvlText w:val="-"/>
      <w:lvlJc w:val="left"/>
      <w:pPr>
        <w:ind w:left="228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166A40F4">
      <w:numFmt w:val="bullet"/>
      <w:lvlText w:val="-"/>
      <w:lvlJc w:val="left"/>
      <w:pPr>
        <w:ind w:left="22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472860FE">
      <w:numFmt w:val="bullet"/>
      <w:lvlText w:val="•"/>
      <w:lvlJc w:val="left"/>
      <w:pPr>
        <w:ind w:left="2200" w:hanging="145"/>
      </w:pPr>
      <w:rPr>
        <w:rFonts w:hint="default"/>
        <w:lang w:val="bg-BG" w:eastAsia="en-US" w:bidi="ar-SA"/>
      </w:rPr>
    </w:lvl>
    <w:lvl w:ilvl="3" w:tplc="83AE2624">
      <w:numFmt w:val="bullet"/>
      <w:lvlText w:val="•"/>
      <w:lvlJc w:val="left"/>
      <w:pPr>
        <w:ind w:left="3191" w:hanging="145"/>
      </w:pPr>
      <w:rPr>
        <w:rFonts w:hint="default"/>
        <w:lang w:val="bg-BG" w:eastAsia="en-US" w:bidi="ar-SA"/>
      </w:rPr>
    </w:lvl>
    <w:lvl w:ilvl="4" w:tplc="AAC48C56">
      <w:numFmt w:val="bullet"/>
      <w:lvlText w:val="•"/>
      <w:lvlJc w:val="left"/>
      <w:pPr>
        <w:ind w:left="4181" w:hanging="145"/>
      </w:pPr>
      <w:rPr>
        <w:rFonts w:hint="default"/>
        <w:lang w:val="bg-BG" w:eastAsia="en-US" w:bidi="ar-SA"/>
      </w:rPr>
    </w:lvl>
    <w:lvl w:ilvl="5" w:tplc="33CEBABC">
      <w:numFmt w:val="bullet"/>
      <w:lvlText w:val="•"/>
      <w:lvlJc w:val="left"/>
      <w:pPr>
        <w:ind w:left="5172" w:hanging="145"/>
      </w:pPr>
      <w:rPr>
        <w:rFonts w:hint="default"/>
        <w:lang w:val="bg-BG" w:eastAsia="en-US" w:bidi="ar-SA"/>
      </w:rPr>
    </w:lvl>
    <w:lvl w:ilvl="6" w:tplc="649661D8">
      <w:numFmt w:val="bullet"/>
      <w:lvlText w:val="•"/>
      <w:lvlJc w:val="left"/>
      <w:pPr>
        <w:ind w:left="6162" w:hanging="145"/>
      </w:pPr>
      <w:rPr>
        <w:rFonts w:hint="default"/>
        <w:lang w:val="bg-BG" w:eastAsia="en-US" w:bidi="ar-SA"/>
      </w:rPr>
    </w:lvl>
    <w:lvl w:ilvl="7" w:tplc="12940E1E">
      <w:numFmt w:val="bullet"/>
      <w:lvlText w:val="•"/>
      <w:lvlJc w:val="left"/>
      <w:pPr>
        <w:ind w:left="7152" w:hanging="145"/>
      </w:pPr>
      <w:rPr>
        <w:rFonts w:hint="default"/>
        <w:lang w:val="bg-BG" w:eastAsia="en-US" w:bidi="ar-SA"/>
      </w:rPr>
    </w:lvl>
    <w:lvl w:ilvl="8" w:tplc="DE94912A">
      <w:numFmt w:val="bullet"/>
      <w:lvlText w:val="•"/>
      <w:lvlJc w:val="left"/>
      <w:pPr>
        <w:ind w:left="8143" w:hanging="145"/>
      </w:pPr>
      <w:rPr>
        <w:rFonts w:hint="default"/>
        <w:lang w:val="bg-BG" w:eastAsia="en-US" w:bidi="ar-SA"/>
      </w:r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12"/>
  </w:num>
  <w:num w:numId="5">
    <w:abstractNumId w:val="9"/>
  </w:num>
  <w:num w:numId="6">
    <w:abstractNumId w:val="11"/>
  </w:num>
  <w:num w:numId="7">
    <w:abstractNumId w:val="2"/>
  </w:num>
  <w:num w:numId="8">
    <w:abstractNumId w:val="5"/>
  </w:num>
  <w:num w:numId="9">
    <w:abstractNumId w:val="3"/>
  </w:num>
  <w:num w:numId="10">
    <w:abstractNumId w:val="14"/>
  </w:num>
  <w:num w:numId="11">
    <w:abstractNumId w:val="1"/>
  </w:num>
  <w:num w:numId="12">
    <w:abstractNumId w:val="8"/>
  </w:num>
  <w:num w:numId="13">
    <w:abstractNumId w:val="18"/>
  </w:num>
  <w:num w:numId="14">
    <w:abstractNumId w:val="4"/>
  </w:num>
  <w:num w:numId="15">
    <w:abstractNumId w:val="16"/>
  </w:num>
  <w:num w:numId="16">
    <w:abstractNumId w:val="0"/>
  </w:num>
  <w:num w:numId="17">
    <w:abstractNumId w:val="10"/>
  </w:num>
  <w:num w:numId="18">
    <w:abstractNumId w:val="20"/>
  </w:num>
  <w:num w:numId="19">
    <w:abstractNumId w:val="15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E0032"/>
    <w:rsid w:val="001A20E5"/>
    <w:rsid w:val="00204663"/>
    <w:rsid w:val="002107F0"/>
    <w:rsid w:val="0028087F"/>
    <w:rsid w:val="0031314C"/>
    <w:rsid w:val="00976949"/>
    <w:rsid w:val="00AF55CE"/>
    <w:rsid w:val="00C475AC"/>
    <w:rsid w:val="00CB67DB"/>
    <w:rsid w:val="00D8508D"/>
    <w:rsid w:val="00E218A5"/>
    <w:rsid w:val="00EE0032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28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2"/>
      <w:ind w:left="113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 w:firstLine="73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 w:firstLine="73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28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2"/>
      <w:ind w:left="113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 w:firstLine="73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 w:firstLine="73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8944</Words>
  <Characters>50985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Damyanova</dc:creator>
  <cp:lastModifiedBy>MZHG</cp:lastModifiedBy>
  <cp:revision>8</cp:revision>
  <dcterms:created xsi:type="dcterms:W3CDTF">2022-03-04T12:59:00Z</dcterms:created>
  <dcterms:modified xsi:type="dcterms:W3CDTF">2022-03-30T06:34:00Z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2022-03-04T00:00:00Z</vt:filetime>
  </property>
</Properties>
</file>