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A00461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F727A5" w:rsidRPr="00F727A5" w:rsidTr="00C472E5">
        <w:trPr>
          <w:trHeight w:val="2088"/>
        </w:trPr>
        <w:tc>
          <w:tcPr>
            <w:tcW w:w="4820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</w:p>
          <w:p w:rsidR="00F727A5" w:rsidRPr="00F727A5" w:rsidRDefault="00FE7BAB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Д-Р МОМЧИЛ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НЕКОВ</w:t>
            </w:r>
            <w:proofErr w:type="spellEnd"/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ЗАМЕСТНИК-МИНИСТЪР И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РЪКОВОДИТЕЛ НА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ПРОГРАМА ЗА РАЗВИТИЕ НА СЕЛСКИТЕ РАЙОНИ 2014-2020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ОДОБРИЛ:</w:t>
            </w:r>
          </w:p>
          <w:p w:rsidR="00F727A5" w:rsidRPr="00F727A5" w:rsidRDefault="00F727A5" w:rsidP="00FE7BA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004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pict>
                <v:shape id="_x0000_i1026" type="#_x0000_t75" alt="Microsoft Office Signature Line..." style="width:192.2pt;height:95.8pt">
                  <v:imagedata r:id="rId8" o:title=""/>
                  <o:lock v:ext="edit" ungrouping="t" rotation="t" cropping="t" verticies="t" text="t" grouping="t"/>
                  <o:signatureline v:ext="edit" id="{39A081AE-9864-48AB-B43E-9EAA0ED82D04}" provid="{00000000-0000-0000-0000-000000000000}" o:suggestedsigner="д-р Момчил Неков - заместник-министър" o:suggestedsigner2="Ръководител на УО на ПРСР" issignatureline="t"/>
                </v:shape>
              </w:pic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Д О К Л А Д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от Елена Иванова – директор на дирекция „Развитие на селските райони“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F727A5" w:rsidRPr="00F727A5" w:rsidTr="00C472E5">
        <w:trPr>
          <w:trHeight w:val="1418"/>
        </w:trPr>
        <w:tc>
          <w:tcPr>
            <w:tcW w:w="1668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ОТНОСНО:</w:t>
            </w:r>
          </w:p>
        </w:tc>
        <w:tc>
          <w:tcPr>
            <w:tcW w:w="7938" w:type="dxa"/>
          </w:tcPr>
          <w:p w:rsidR="00F727A5" w:rsidRPr="002B3A2D" w:rsidRDefault="00F727A5" w:rsidP="002B3A2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  <w:r w:rsidRPr="00F72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Проект на заповед за изменение на Насоки за кандидатстване по процедура 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№ BG06RDNP001-4.01</w:t>
            </w:r>
            <w:r w:rsidR="00FE7BA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„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Проектни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предложения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сдружения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напояване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други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юридически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лица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възстановяване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съществуващи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хидромелиоративни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съоръжения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напояване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“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подмярка 4.3 „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Подкрепа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инвестиции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инфраструктура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свързана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с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развитието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модернизирането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адаптирането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селското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горското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стопанство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“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мярка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4 „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Инвестиции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материални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активи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“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Програмата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развитие</w:t>
            </w:r>
            <w:proofErr w:type="spellEnd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2B3A2D" w:rsidRP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селските</w:t>
            </w:r>
            <w:proofErr w:type="spellEnd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райони</w:t>
            </w:r>
            <w:proofErr w:type="spellEnd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периода</w:t>
            </w:r>
            <w:proofErr w:type="spellEnd"/>
            <w:r w:rsidR="002B3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2014-2020 г.</w: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ЗАМЕСТНИК-МИНИСТЪР,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Със Заповед № РД09-33</w:t>
      </w:r>
      <w:r w:rsidR="00FE7BA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/02.04.2020 г. на ръководителя на Управляващия орган на Програма за развитие на селските райони 2014-2020 е обявен прием и са утвърдени Насоки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кандидатстване по процедура № </w:t>
      </w:r>
      <w:r w:rsidR="002B3A2D" w:rsidRPr="002B3A2D">
        <w:rPr>
          <w:rFonts w:ascii="Times New Roman" w:eastAsia="Times New Roman" w:hAnsi="Times New Roman" w:cs="Times New Roman"/>
          <w:sz w:val="24"/>
          <w:szCs w:val="24"/>
        </w:rPr>
        <w:t xml:space="preserve">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</w:t>
      </w:r>
      <w:r w:rsidR="002B3A2D">
        <w:rPr>
          <w:rFonts w:ascii="Times New Roman" w:eastAsia="Times New Roman" w:hAnsi="Times New Roman" w:cs="Times New Roman"/>
          <w:sz w:val="24"/>
          <w:szCs w:val="24"/>
        </w:rPr>
        <w:t>райони за периода 2014-2020 г.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 периода на прием са постъпили </w:t>
      </w:r>
      <w:r w:rsidR="00755AA3">
        <w:rPr>
          <w:rFonts w:ascii="Times New Roman" w:eastAsia="Times New Roman" w:hAnsi="Times New Roman" w:cs="Times New Roman"/>
          <w:sz w:val="24"/>
          <w:szCs w:val="24"/>
        </w:rPr>
        <w:t>шест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проектни предложения. След извършената оценка, комисията назначена със Заповед № </w:t>
      </w:r>
      <w:proofErr w:type="spellStart"/>
      <w:r w:rsidR="00755AA3">
        <w:rPr>
          <w:rFonts w:ascii="Times New Roman" w:eastAsia="Times New Roman" w:hAnsi="Times New Roman" w:cs="Times New Roman"/>
          <w:sz w:val="24"/>
          <w:szCs w:val="24"/>
        </w:rPr>
        <w:t>РД</w:t>
      </w:r>
      <w:proofErr w:type="spellEnd"/>
      <w:r w:rsidR="00755AA3">
        <w:rPr>
          <w:rFonts w:ascii="Times New Roman" w:eastAsia="Times New Roman" w:hAnsi="Times New Roman" w:cs="Times New Roman"/>
          <w:sz w:val="24"/>
          <w:szCs w:val="24"/>
        </w:rPr>
        <w:t xml:space="preserve"> 09-605 от 31.07.20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20 г. е предложила</w:t>
      </w:r>
      <w:r w:rsidR="00755AA3">
        <w:rPr>
          <w:rFonts w:ascii="Times New Roman" w:eastAsia="Times New Roman" w:hAnsi="Times New Roman" w:cs="Times New Roman"/>
          <w:sz w:val="24"/>
          <w:szCs w:val="24"/>
        </w:rPr>
        <w:t xml:space="preserve"> за одобрение </w:t>
      </w:r>
      <w:r w:rsidR="002B3A2D">
        <w:rPr>
          <w:rFonts w:ascii="Times New Roman" w:eastAsia="Times New Roman" w:hAnsi="Times New Roman" w:cs="Times New Roman"/>
          <w:sz w:val="24"/>
          <w:szCs w:val="24"/>
        </w:rPr>
        <w:t xml:space="preserve">три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проектни предложения</w:t>
      </w:r>
      <w:r w:rsidR="002B3A2D">
        <w:rPr>
          <w:rFonts w:ascii="Times New Roman" w:eastAsia="Times New Roman" w:hAnsi="Times New Roman" w:cs="Times New Roman"/>
          <w:sz w:val="24"/>
          <w:szCs w:val="24"/>
        </w:rPr>
        <w:t>, за които предстои подписване на административен договор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727A5" w:rsidRPr="00F727A5" w:rsidRDefault="002B3A2D" w:rsidP="00AD3EE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AD3EE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28.12.2020 г. в Официалн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вестник на Европейската комисия е публикуван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ЕЗФРСР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) и от Европейския фонд за гарантиране на земеделието (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ЕФГЗ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крайният срок за извършване на плащанията по Програмата за развитие на селските райони 2014-2020 г. и оперативните програми се удължава до 31 декември 2025 г. 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Съгласно чл. 26, ал. 7, т. 1 от Закона за управление на средствата от Европейските структурни и инвестиционни фондове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след откриване на процедура чрез подбор насоките за кандидатстване може да се изменят при промени в правото на Европейския съюз.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Предвид гореизложеното и факта, че комисията за оценка приключи своята работа за да се осигури възможност на бенефициентите да изпълнят своите проектни предложения в рамките на 36 месеца е необходимо да бъдат изменени Условията за кандидатстване и Условията за изпълнение по процедура № BG06RDNP001-4.01</w:t>
      </w:r>
      <w:r w:rsidR="002D273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, като бъде изменена крайната дата за изпълнение на одобрените проектни предложения.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Проектът на заповед и проект на доклад на заместник-министъра на земеделието, </w:t>
      </w:r>
      <w:bookmarkStart w:id="0" w:name="_GoBack"/>
      <w:bookmarkEnd w:id="0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съдържащ мотивите за издаване на заповедта беше публикуван на електронната страница на Министерството на земеделието и 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Pr="00F727A5">
        <w:rPr>
          <w:rFonts w:ascii="Times New Roman" w:eastAsia="Times New Roman" w:hAnsi="Times New Roman" w:cs="Times New Roman"/>
          <w:sz w:val="24"/>
          <w:szCs w:val="24"/>
        </w:rPr>
        <w:t>ИСУН</w:t>
      </w:r>
      <w:proofErr w:type="spellEnd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) за писмени възражения и предложения в съответствие с чл. 26, ал. 4 от ЗУСЕСИФ. </w:t>
      </w:r>
    </w:p>
    <w:p w:rsidR="00F727A5" w:rsidRPr="00F727A5" w:rsidRDefault="00F727A5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Default="00F727A5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 xml:space="preserve">УВАЖАЕМИ </w:t>
      </w:r>
      <w:r w:rsidR="002D2734" w:rsidRPr="00F727A5">
        <w:rPr>
          <w:rFonts w:ascii="Times New Roman" w:eastAsia="Times New Roman" w:hAnsi="Times New Roman" w:cs="Times New Roman"/>
          <w:b/>
          <w:sz w:val="24"/>
          <w:szCs w:val="24"/>
        </w:rPr>
        <w:t xml:space="preserve">ГОСПОДИН </w:t>
      </w:r>
      <w:proofErr w:type="spellStart"/>
      <w:r w:rsidR="002D2734">
        <w:rPr>
          <w:rFonts w:ascii="Times New Roman" w:eastAsia="Times New Roman" w:hAnsi="Times New Roman" w:cs="Times New Roman"/>
          <w:b/>
          <w:sz w:val="24"/>
          <w:szCs w:val="24"/>
        </w:rPr>
        <w:t>НЕКОВ</w:t>
      </w:r>
      <w:proofErr w:type="spellEnd"/>
      <w:r w:rsidR="002D2734" w:rsidRPr="00F727A5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AB6781" w:rsidRPr="00F727A5" w:rsidRDefault="00AB6781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Във връзка с гореизложеното и на основание чл. 9, ал. 5 и чл.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26, ал. 7, т. 1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от Закона за управление на средствата от Европейски структурни и инвестиционни фондове предлагам да издадете заповед за изменение на Заповед № РД09-33</w:t>
      </w:r>
      <w:r w:rsidR="002D273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/02.04.2020</w:t>
      </w:r>
      <w:r w:rsidR="00354C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г., с която са утвърдени Насоки за кандидатстване по процедура чрез процедура № BG06RDNP001-4.01</w:t>
      </w:r>
      <w:r w:rsidR="002D2734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2734" w:rsidRPr="002D2734">
        <w:rPr>
          <w:rFonts w:ascii="Times New Roman" w:eastAsia="Times New Roman" w:hAnsi="Times New Roman" w:cs="Times New Roman"/>
          <w:bCs/>
          <w:sz w:val="24"/>
          <w:szCs w:val="24"/>
        </w:rPr>
        <w:t>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 уважение,</w:t>
      </w:r>
    </w:p>
    <w:p w:rsidR="00F727A5" w:rsidRPr="00F727A5" w:rsidRDefault="0042794E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3BFF29DF-6FA6-4003-BE8E-806328CF430C}" provid="{00000000-0000-0000-0000-000000000000}" o:suggestedsigner="Елена Иванова" o:suggestedsigner2="Директор" issignatureline="t"/>
          </v:shape>
        </w:pict>
      </w:r>
    </w:p>
    <w:p w:rsidR="00051F1B" w:rsidRDefault="00051F1B"/>
    <w:sectPr w:rsidR="00051F1B" w:rsidSect="00C027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61" w:rsidRDefault="00A00461" w:rsidP="00A75420">
      <w:pPr>
        <w:spacing w:after="0" w:line="240" w:lineRule="auto"/>
      </w:pPr>
      <w:r>
        <w:separator/>
      </w:r>
    </w:p>
  </w:endnote>
  <w:endnote w:type="continuationSeparator" w:id="0">
    <w:p w:rsidR="00A00461" w:rsidRDefault="00A00461" w:rsidP="00A7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C52D0D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A0046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C52D0D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2794E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C52D0D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     </w:t>
    </w:r>
    <w:r w:rsidRPr="00627A1B">
      <w:rPr>
        <w:rFonts w:ascii="Verdana" w:hAnsi="Verdana"/>
        <w:noProof/>
        <w:sz w:val="16"/>
        <w:szCs w:val="16"/>
      </w:rPr>
      <w:t>гр. София 10</w:t>
    </w:r>
    <w:r>
      <w:rPr>
        <w:rFonts w:ascii="Verdana" w:hAnsi="Verdana"/>
        <w:noProof/>
        <w:sz w:val="16"/>
        <w:szCs w:val="16"/>
      </w:rPr>
      <w:t>40</w:t>
    </w:r>
    <w:r w:rsidRPr="00627A1B">
      <w:rPr>
        <w:rFonts w:ascii="Verdana" w:hAnsi="Verdana"/>
        <w:noProof/>
        <w:sz w:val="16"/>
        <w:szCs w:val="16"/>
      </w:rPr>
      <w:t xml:space="preserve">, </w:t>
    </w:r>
    <w:r>
      <w:rPr>
        <w:rFonts w:ascii="Verdana" w:hAnsi="Verdana"/>
        <w:noProof/>
        <w:sz w:val="16"/>
        <w:szCs w:val="16"/>
      </w:rPr>
      <w:t>б</w:t>
    </w:r>
    <w:r w:rsidRPr="00627A1B">
      <w:rPr>
        <w:rFonts w:ascii="Verdana" w:hAnsi="Verdana"/>
        <w:noProof/>
        <w:sz w:val="16"/>
        <w:szCs w:val="16"/>
      </w:rPr>
      <w:t>ул. "</w:t>
    </w:r>
    <w:r>
      <w:rPr>
        <w:rFonts w:ascii="Verdana" w:hAnsi="Verdana"/>
        <w:noProof/>
        <w:sz w:val="16"/>
        <w:szCs w:val="16"/>
      </w:rPr>
      <w:t>Христо Ботев</w:t>
    </w:r>
    <w:r w:rsidRPr="00627A1B">
      <w:rPr>
        <w:rFonts w:ascii="Verdana" w:hAnsi="Verdana"/>
        <w:noProof/>
        <w:sz w:val="16"/>
        <w:szCs w:val="16"/>
      </w:rPr>
      <w:t>" №</w:t>
    </w:r>
    <w:r>
      <w:rPr>
        <w:rFonts w:ascii="Verdana" w:hAnsi="Verdana"/>
        <w:noProof/>
        <w:sz w:val="16"/>
        <w:szCs w:val="16"/>
      </w:rPr>
      <w:t xml:space="preserve"> 55</w:t>
    </w:r>
  </w:p>
  <w:p w:rsidR="009E45B1" w:rsidRPr="00E0514A" w:rsidRDefault="00C52D0D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</w:rPr>
      <w:t xml:space="preserve">Тел: </w:t>
    </w:r>
    <w:r>
      <w:rPr>
        <w:rFonts w:ascii="Verdana" w:hAnsi="Verdana"/>
        <w:noProof/>
        <w:sz w:val="16"/>
        <w:szCs w:val="16"/>
      </w:rPr>
      <w:t>(</w:t>
    </w:r>
    <w:r w:rsidRPr="00627A1B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627A1B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8A" w:rsidRDefault="006648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61" w:rsidRDefault="00A00461" w:rsidP="00A75420">
      <w:pPr>
        <w:spacing w:after="0" w:line="240" w:lineRule="auto"/>
      </w:pPr>
      <w:r>
        <w:separator/>
      </w:r>
    </w:p>
  </w:footnote>
  <w:footnote w:type="continuationSeparator" w:id="0">
    <w:p w:rsidR="00A00461" w:rsidRDefault="00A00461" w:rsidP="00A75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8A" w:rsidRDefault="00A0046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509157" o:spid="_x0000_s2050" type="#_x0000_t136" style="position:absolute;margin-left:0;margin-top:0;width:451.3pt;height:225.6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88A" w:rsidRDefault="00A0046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509158" o:spid="_x0000_s2051" type="#_x0000_t136" style="position:absolute;margin-left:0;margin-top:0;width:451.3pt;height:225.6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00461" w:rsidP="00A73715">
    <w:pPr>
      <w:widowControl w:val="0"/>
      <w:jc w:val="right"/>
      <w:rPr>
        <w:rFonts w:ascii="Verdana" w:hAnsi="Verdana" w:cs="Verdana"/>
        <w:sz w:val="16"/>
        <w:szCs w:val="16"/>
        <w:lang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4509156" o:spid="_x0000_s2049" type="#_x0000_t136" style="position:absolute;left:0;text-align:left;margin-left:0;margin-top:0;width:451.3pt;height:225.6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r w:rsidR="00C52D0D"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43AAFA37" wp14:editId="114DD90A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360" w:lineRule="exact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P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  <w:r w:rsidRPr="00C8532F">
      <w:rPr>
        <w:rFonts w:ascii="Platinum Bg" w:eastAsia="Times New Roman" w:hAnsi="Platinum Bg" w:cs="Times New Roman"/>
        <w:spacing w:val="40"/>
        <w:sz w:val="36"/>
        <w:szCs w:val="36"/>
      </w:rPr>
      <w:t>РЕПУБЛИКА БЪЛГАРИЯ</w:t>
    </w:r>
  </w:p>
  <w:p w:rsidR="00205BED" w:rsidRPr="00936425" w:rsidRDefault="00C8532F" w:rsidP="00755AA3">
    <w:pPr>
      <w:pStyle w:val="Heading1"/>
      <w:tabs>
        <w:tab w:val="left" w:pos="1276"/>
      </w:tabs>
      <w:spacing w:before="0" w:line="240" w:lineRule="auto"/>
      <w:jc w:val="center"/>
      <w:rPr>
        <w:rFonts w:ascii="Helen Bg Condensed" w:hAnsi="Helen Bg Condensed"/>
        <w:b w:val="0"/>
        <w:spacing w:val="40"/>
        <w:sz w:val="26"/>
        <w:szCs w:val="26"/>
      </w:rPr>
    </w:pP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Заместник-министър</w:t>
    </w:r>
    <w:proofErr w:type="spellEnd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 xml:space="preserve"> на </w:t>
    </w: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земеделието</w:t>
    </w:r>
    <w:proofErr w:type="spellEnd"/>
    <w:r w:rsidRPr="00C8532F">
      <w:rPr>
        <w:rFonts w:ascii="Arial" w:eastAsia="Times New Roman" w:hAnsi="Arial" w:cs="Times New Roman"/>
        <w:b w:val="0"/>
        <w:bCs w:val="0"/>
        <w:noProof/>
        <w:color w:val="auto"/>
        <w:sz w:val="20"/>
        <w:szCs w:val="20"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9174817" wp14:editId="2D354C0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xeRij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noProof/>
        <w:lang w:eastAsia="bg-BG"/>
      </w:rPr>
      <w:t xml:space="preserve"> </w:t>
    </w:r>
    <w:r w:rsidR="00C52D0D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0B2B927" wp14:editId="1375FCBD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9E45B1" w:rsidRPr="00A73715" w:rsidRDefault="00A00461" w:rsidP="00C85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D3"/>
    <w:rsid w:val="00015CC8"/>
    <w:rsid w:val="00051F1B"/>
    <w:rsid w:val="00057799"/>
    <w:rsid w:val="000A7906"/>
    <w:rsid w:val="000C7D98"/>
    <w:rsid w:val="001172C0"/>
    <w:rsid w:val="00185DD2"/>
    <w:rsid w:val="002070CB"/>
    <w:rsid w:val="0021796A"/>
    <w:rsid w:val="002629CB"/>
    <w:rsid w:val="002B3A2D"/>
    <w:rsid w:val="002D2734"/>
    <w:rsid w:val="002D5C7E"/>
    <w:rsid w:val="00354CA1"/>
    <w:rsid w:val="003D22D3"/>
    <w:rsid w:val="003F4B27"/>
    <w:rsid w:val="0042794E"/>
    <w:rsid w:val="004E2C94"/>
    <w:rsid w:val="005358EA"/>
    <w:rsid w:val="005D789A"/>
    <w:rsid w:val="005F5308"/>
    <w:rsid w:val="0066488A"/>
    <w:rsid w:val="00726040"/>
    <w:rsid w:val="00755AA3"/>
    <w:rsid w:val="00771D65"/>
    <w:rsid w:val="007C0696"/>
    <w:rsid w:val="00840974"/>
    <w:rsid w:val="008421CF"/>
    <w:rsid w:val="008533F8"/>
    <w:rsid w:val="00866DCA"/>
    <w:rsid w:val="00983748"/>
    <w:rsid w:val="00A00461"/>
    <w:rsid w:val="00A75420"/>
    <w:rsid w:val="00AB6781"/>
    <w:rsid w:val="00AD3EE1"/>
    <w:rsid w:val="00AF55D4"/>
    <w:rsid w:val="00C307F7"/>
    <w:rsid w:val="00C52D0D"/>
    <w:rsid w:val="00C60EA6"/>
    <w:rsid w:val="00C8532F"/>
    <w:rsid w:val="00CC41D0"/>
    <w:rsid w:val="00D444C2"/>
    <w:rsid w:val="00D64B3C"/>
    <w:rsid w:val="00EF784F"/>
    <w:rsid w:val="00F13C7D"/>
    <w:rsid w:val="00F727A5"/>
    <w:rsid w:val="00F744F2"/>
    <w:rsid w:val="00FC447E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7A5"/>
  </w:style>
  <w:style w:type="paragraph" w:styleId="Footer">
    <w:name w:val="footer"/>
    <w:basedOn w:val="Normal"/>
    <w:link w:val="Foot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7A5"/>
  </w:style>
  <w:style w:type="character" w:styleId="PageNumber">
    <w:name w:val="page number"/>
    <w:basedOn w:val="DefaultParagraphFont"/>
    <w:rsid w:val="00F72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7A5"/>
  </w:style>
  <w:style w:type="paragraph" w:styleId="Footer">
    <w:name w:val="footer"/>
    <w:basedOn w:val="Normal"/>
    <w:link w:val="Foot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7A5"/>
  </w:style>
  <w:style w:type="character" w:styleId="PageNumber">
    <w:name w:val="page number"/>
    <w:basedOn w:val="DefaultParagraphFont"/>
    <w:rsid w:val="00F72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МЗХГ</cp:lastModifiedBy>
  <cp:revision>5</cp:revision>
  <dcterms:created xsi:type="dcterms:W3CDTF">2022-03-02T14:27:00Z</dcterms:created>
  <dcterms:modified xsi:type="dcterms:W3CDTF">2022-03-07T07:55:00Z</dcterms:modified>
</cp:coreProperties>
</file>