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CB3B46">
      <w:pPr>
        <w:spacing w:after="0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E14" w:rsidRPr="00662E14">
        <w:rPr>
          <w:rFonts w:ascii="Times New Roman" w:eastAsia="Times New Roman" w:hAnsi="Times New Roman"/>
          <w:bCs/>
          <w:sz w:val="24"/>
          <w:szCs w:val="28"/>
        </w:rPr>
        <w:t>РД09-1006/ 14.10.2021</w:t>
      </w:r>
      <w:r w:rsidR="00FF5E98">
        <w:rPr>
          <w:rFonts w:ascii="Times New Roman" w:eastAsia="Times New Roman" w:hAnsi="Times New Roman"/>
          <w:bCs/>
          <w:sz w:val="24"/>
          <w:szCs w:val="28"/>
        </w:rPr>
        <w:t>г.</w:t>
      </w:r>
    </w:p>
    <w:p w:rsidR="0033315A" w:rsidRDefault="0033315A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00377"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изменена със Заповед № </w:t>
      </w:r>
      <w:r w:rsidR="004D7863" w:rsidRPr="004D7863">
        <w:rPr>
          <w:rFonts w:ascii="Times New Roman" w:eastAsiaTheme="majorEastAsia" w:hAnsi="Times New Roman" w:cstheme="majorBidi"/>
          <w:bCs/>
          <w:sz w:val="24"/>
          <w:szCs w:val="28"/>
        </w:rPr>
        <w:t>РД09-142/ 23.02.2022 г</w:t>
      </w:r>
      <w:bookmarkStart w:id="0" w:name="_GoBack"/>
      <w:bookmarkEnd w:id="0"/>
      <w:r w:rsidRPr="00500377">
        <w:rPr>
          <w:rFonts w:ascii="Times New Roman" w:eastAsiaTheme="majorEastAsia" w:hAnsi="Times New Roman" w:cstheme="majorBidi"/>
          <w:bCs/>
          <w:sz w:val="24"/>
          <w:szCs w:val="28"/>
        </w:rPr>
        <w:t>.</w:t>
      </w: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AF44F4" w:rsidRPr="00AF44F4">
        <w:rPr>
          <w:rFonts w:ascii="Times New Roman" w:hAnsi="Times New Roman" w:cs="Times New Roman"/>
          <w:sz w:val="24"/>
          <w:szCs w:val="24"/>
        </w:rPr>
        <w:t>№ BG06RDNP001-4.015</w:t>
      </w:r>
      <w:r w:rsidR="00AF44F4">
        <w:rPr>
          <w:rFonts w:ascii="Times New Roman" w:hAnsi="Times New Roman" w:cs="Times New Roman"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sz w:val="24"/>
          <w:szCs w:val="24"/>
        </w:rPr>
        <w:t xml:space="preserve">по подмярка 4.2 „Инвестиции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 </w:t>
      </w:r>
    </w:p>
    <w:p w:rsidR="009A2D27" w:rsidRPr="00310202" w:rsidRDefault="009A2D27" w:rsidP="008F4F3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Целта на процедурата е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чрез:</w:t>
      </w:r>
    </w:p>
    <w:p w:rsidR="00C210D0" w:rsidRPr="00C210D0" w:rsidRDefault="00C210D0" w:rsidP="008F4F33">
      <w:pPr>
        <w:spacing w:after="0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1. по-добро използване на факторите за производство;</w:t>
      </w:r>
    </w:p>
    <w:p w:rsidR="00C210D0" w:rsidRPr="00C210D0" w:rsidRDefault="00C210D0" w:rsidP="008F4F33">
      <w:pPr>
        <w:spacing w:after="0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2. въвеждане на нови продукти, процеси и технологии, включително къси вериги на доставка;</w:t>
      </w:r>
    </w:p>
    <w:p w:rsidR="00C210D0" w:rsidRPr="00C210D0" w:rsidRDefault="00C210D0" w:rsidP="008F4F33">
      <w:pPr>
        <w:spacing w:after="0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3. подобряване на качеството и безопасността на храните и тяхната проследяемост;</w:t>
      </w:r>
    </w:p>
    <w:p w:rsidR="00C210D0" w:rsidRPr="00C210D0" w:rsidRDefault="00C210D0" w:rsidP="008F4F33">
      <w:pPr>
        <w:spacing w:after="0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210D0">
        <w:rPr>
          <w:rFonts w:ascii="Times New Roman" w:hAnsi="Times New Roman" w:cs="Times New Roman"/>
          <w:sz w:val="24"/>
          <w:szCs w:val="24"/>
        </w:rPr>
        <w:t>. подобряване опазването на околната среда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C210D0" w:rsidP="008F4F33">
      <w:pPr>
        <w:spacing w:after="0"/>
        <w:ind w:left="708" w:firstLine="708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C210D0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C210D0">
        <w:rPr>
          <w:rFonts w:ascii="Times New Roman" w:hAnsi="Times New Roman" w:cs="Times New Roman"/>
          <w:bCs/>
          <w:sz w:val="24"/>
          <w:szCs w:val="24"/>
        </w:rPr>
        <w:t>устойчиво и цифрово икономическо възстановяване.</w:t>
      </w:r>
    </w:p>
    <w:p w:rsidR="009A2D27" w:rsidRPr="00310202" w:rsidRDefault="009A2D27" w:rsidP="008F4F3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По подмярка 4.2. "Инвестиции в преработка/маркетинг на селскостопански продукти" </w:t>
      </w:r>
      <w:r w:rsidR="00310202">
        <w:rPr>
          <w:rFonts w:ascii="Times New Roman" w:hAnsi="Times New Roman" w:cs="Times New Roman"/>
          <w:sz w:val="24"/>
          <w:szCs w:val="24"/>
        </w:rPr>
        <w:t xml:space="preserve">ще </w:t>
      </w:r>
      <w:r w:rsidRPr="00310202">
        <w:rPr>
          <w:rFonts w:ascii="Times New Roman" w:hAnsi="Times New Roman" w:cs="Times New Roman"/>
          <w:sz w:val="24"/>
          <w:szCs w:val="24"/>
        </w:rPr>
        <w:t>се подпомагат проекти, които водят до подобряване на цялостната дейност на предприятието чрез:</w:t>
      </w:r>
    </w:p>
    <w:p w:rsidR="00C210D0" w:rsidRPr="00C210D0" w:rsidRDefault="00C210D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а) внедряване на нови и/или модернизиране на наличните мощности и подобряване на използването им,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C210D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б) внедряване на нови продукти, процеси и технологии,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10D0" w:rsidRPr="00C210D0">
        <w:rPr>
          <w:rFonts w:ascii="Times New Roman" w:hAnsi="Times New Roman" w:cs="Times New Roman"/>
          <w:sz w:val="24"/>
          <w:szCs w:val="24"/>
        </w:rPr>
        <w:t>) намаляване на себестойността на произвежданата продукция,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сътрудничеството с производителите на суровини,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210D0" w:rsidRPr="00C210D0">
        <w:rPr>
          <w:rFonts w:ascii="Times New Roman" w:hAnsi="Times New Roman" w:cs="Times New Roman"/>
          <w:sz w:val="24"/>
          <w:szCs w:val="24"/>
        </w:rPr>
        <w:t>) опазване на околната среда, включително намаляване на вредните емисии и отпадъци,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енергийната ефективност в предприятията, в това число използване на енергия от ВЕИ за собствено потребление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безопасността и хигиенните условия на производство и труд,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качеството и безопасността на храните и тяхната проследяемост,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C210D0" w:rsidRPr="00C210D0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възможностите за производство на биологични храни чрез преработка на първични земеделски биологични продукти, и/или</w:t>
      </w:r>
      <w:r w:rsidR="00AF44F4">
        <w:rPr>
          <w:rFonts w:ascii="Times New Roman" w:hAnsi="Times New Roman" w:cs="Times New Roman"/>
          <w:sz w:val="24"/>
          <w:szCs w:val="24"/>
        </w:rPr>
        <w:t>;</w:t>
      </w:r>
    </w:p>
    <w:p w:rsidR="009A2D27" w:rsidRPr="00310202" w:rsidRDefault="003067F0" w:rsidP="008F4F3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й</w:t>
      </w:r>
      <w:r w:rsidR="00C210D0" w:rsidRPr="00C210D0">
        <w:rPr>
          <w:rFonts w:ascii="Times New Roman" w:hAnsi="Times New Roman" w:cs="Times New Roman"/>
          <w:sz w:val="24"/>
          <w:szCs w:val="24"/>
        </w:rPr>
        <w:t>)</w:t>
      </w:r>
      <w:r w:rsidR="00C210D0" w:rsidRPr="00C210D0">
        <w:rPr>
          <w:rFonts w:ascii="Times New Roman" w:hAnsi="Times New Roman" w:cs="Times New Roman"/>
          <w:bCs/>
          <w:sz w:val="24"/>
          <w:szCs w:val="24"/>
        </w:rPr>
        <w:t xml:space="preserve"> инвестиции и дейности, които допринасят за устойчивото и цифрово икономическо възстановяване.</w:t>
      </w:r>
    </w:p>
    <w:p w:rsidR="009A2D27" w:rsidRPr="00310202" w:rsidRDefault="009A2D27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подмярката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Република България. Проектите, включващи инвестиции в преработка на продукти от приложение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>№ І от Договора за функционирането на Европейския съюз в продукти извън приложение № І от Договора или памук са допустими за подпомагане</w:t>
      </w:r>
      <w:r w:rsidR="00310202">
        <w:rPr>
          <w:rFonts w:ascii="Times New Roman" w:hAnsi="Times New Roman" w:cs="Times New Roman"/>
          <w:sz w:val="24"/>
          <w:szCs w:val="24"/>
        </w:rPr>
        <w:t>,</w:t>
      </w:r>
      <w:r w:rsidRPr="00310202">
        <w:rPr>
          <w:rFonts w:ascii="Times New Roman" w:hAnsi="Times New Roman" w:cs="Times New Roman"/>
          <w:sz w:val="24"/>
          <w:szCs w:val="24"/>
        </w:rPr>
        <w:t xml:space="preserve"> ако се изпълняват на територията на селските райони</w:t>
      </w:r>
      <w:r w:rsidR="00184832">
        <w:rPr>
          <w:rFonts w:ascii="Times New Roman" w:hAnsi="Times New Roman" w:cs="Times New Roman"/>
          <w:sz w:val="24"/>
          <w:szCs w:val="24"/>
        </w:rPr>
        <w:t xml:space="preserve"> на страната.</w:t>
      </w:r>
    </w:p>
    <w:p w:rsidR="0035295B" w:rsidRPr="00310202" w:rsidRDefault="0035295B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08414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08414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08414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210D0" w:rsidRPr="00084142">
        <w:rPr>
          <w:rFonts w:ascii="Times New Roman" w:hAnsi="Times New Roman" w:cs="Times New Roman"/>
          <w:sz w:val="24"/>
          <w:szCs w:val="24"/>
        </w:rPr>
        <w:t>с</w:t>
      </w:r>
      <w:r w:rsidR="00C210D0" w:rsidRPr="00084142">
        <w:rPr>
          <w:rFonts w:ascii="Times New Roman" w:hAnsi="Times New Roman" w:cs="Times New Roman"/>
          <w:bCs/>
          <w:sz w:val="24"/>
          <w:szCs w:val="24"/>
        </w:rPr>
        <w:t>редства от Инструмент на Европейския съюз за възстановяване (European Union Recovery Instrument – EURI)</w:t>
      </w:r>
      <w:r w:rsidR="00C210D0" w:rsidRPr="000841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5C2C8C" w:rsidRPr="005C2C8C">
        <w:rPr>
          <w:rFonts w:ascii="Times New Roman" w:hAnsi="Times New Roman" w:cs="Times New Roman"/>
          <w:sz w:val="24"/>
          <w:szCs w:val="24"/>
        </w:rPr>
        <w:t>426 280 028,74</w:t>
      </w:r>
      <w:r w:rsidR="00057695" w:rsidRPr="00FD3053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C210D0" w:rsidRPr="00C210D0" w:rsidRDefault="00C210D0" w:rsidP="008F4F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9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земеделието, храните и горите: </w:t>
      </w:r>
      <w:hyperlink r:id="rId10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8F4F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Pr="00C210D0">
        <w:rPr>
          <w:rFonts w:ascii="Times New Roman" w:hAnsi="Times New Roman" w:cs="Times New Roman"/>
          <w:sz w:val="24"/>
          <w:szCs w:val="24"/>
        </w:rPr>
        <w:t> </w:t>
      </w:r>
      <w:r w:rsidR="005C2C8C">
        <w:rPr>
          <w:rFonts w:ascii="Times New Roman" w:hAnsi="Times New Roman" w:cs="Times New Roman"/>
          <w:b/>
          <w:sz w:val="24"/>
          <w:szCs w:val="24"/>
          <w:lang w:val="en-US"/>
        </w:rPr>
        <w:t>31</w:t>
      </w:r>
      <w:r w:rsidR="004D69C8">
        <w:rPr>
          <w:rFonts w:ascii="Times New Roman" w:hAnsi="Times New Roman" w:cs="Times New Roman"/>
          <w:b/>
          <w:sz w:val="24"/>
          <w:szCs w:val="24"/>
        </w:rPr>
        <w:t xml:space="preserve"> март 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8F4F33" w:rsidRDefault="0035295B" w:rsidP="0031020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B32" w:rsidRDefault="00E11B32" w:rsidP="00FB3427">
      <w:pPr>
        <w:spacing w:after="0" w:line="240" w:lineRule="auto"/>
      </w:pPr>
      <w:r>
        <w:separator/>
      </w:r>
    </w:p>
  </w:endnote>
  <w:endnote w:type="continuationSeparator" w:id="0">
    <w:p w:rsidR="00E11B32" w:rsidRDefault="00E11B32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B32" w:rsidRDefault="00E11B32" w:rsidP="00FB3427">
      <w:pPr>
        <w:spacing w:after="0" w:line="240" w:lineRule="auto"/>
      </w:pPr>
      <w:r>
        <w:separator/>
      </w:r>
    </w:p>
  </w:footnote>
  <w:footnote w:type="continuationSeparator" w:id="0">
    <w:p w:rsidR="00E11B32" w:rsidRDefault="00E11B32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iyan Stefanov">
    <w15:presenceInfo w15:providerId="AD" w15:userId="S-1-5-21-3673932534-3318588094-701912851-7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277A7"/>
    <w:rsid w:val="00051F1B"/>
    <w:rsid w:val="00057695"/>
    <w:rsid w:val="00080B6C"/>
    <w:rsid w:val="00084142"/>
    <w:rsid w:val="000E5FDC"/>
    <w:rsid w:val="00107878"/>
    <w:rsid w:val="0015206C"/>
    <w:rsid w:val="0017581F"/>
    <w:rsid w:val="00184832"/>
    <w:rsid w:val="001F2435"/>
    <w:rsid w:val="00265BEC"/>
    <w:rsid w:val="003067F0"/>
    <w:rsid w:val="00310202"/>
    <w:rsid w:val="0033315A"/>
    <w:rsid w:val="0035295B"/>
    <w:rsid w:val="00397B47"/>
    <w:rsid w:val="003E1350"/>
    <w:rsid w:val="004709D6"/>
    <w:rsid w:val="004713BD"/>
    <w:rsid w:val="00493446"/>
    <w:rsid w:val="004A2883"/>
    <w:rsid w:val="004D69C8"/>
    <w:rsid w:val="004D7863"/>
    <w:rsid w:val="0053348C"/>
    <w:rsid w:val="00554354"/>
    <w:rsid w:val="00560306"/>
    <w:rsid w:val="005C2C8C"/>
    <w:rsid w:val="00653AA2"/>
    <w:rsid w:val="0065712F"/>
    <w:rsid w:val="006574C1"/>
    <w:rsid w:val="00662E14"/>
    <w:rsid w:val="006B661A"/>
    <w:rsid w:val="006E5649"/>
    <w:rsid w:val="00771D65"/>
    <w:rsid w:val="007C0696"/>
    <w:rsid w:val="008421CF"/>
    <w:rsid w:val="00897B6A"/>
    <w:rsid w:val="008F26B2"/>
    <w:rsid w:val="008F4F33"/>
    <w:rsid w:val="00955498"/>
    <w:rsid w:val="009A2D27"/>
    <w:rsid w:val="009A74E3"/>
    <w:rsid w:val="009C2402"/>
    <w:rsid w:val="00A1184A"/>
    <w:rsid w:val="00A95DC9"/>
    <w:rsid w:val="00AA1BF2"/>
    <w:rsid w:val="00AB45B9"/>
    <w:rsid w:val="00AE2BD8"/>
    <w:rsid w:val="00AF2FD3"/>
    <w:rsid w:val="00AF44F4"/>
    <w:rsid w:val="00AF5D8D"/>
    <w:rsid w:val="00B13716"/>
    <w:rsid w:val="00B92B49"/>
    <w:rsid w:val="00C1360B"/>
    <w:rsid w:val="00C17D7E"/>
    <w:rsid w:val="00C210D0"/>
    <w:rsid w:val="00C25A74"/>
    <w:rsid w:val="00CB3B46"/>
    <w:rsid w:val="00D32EB8"/>
    <w:rsid w:val="00E11B32"/>
    <w:rsid w:val="00E94744"/>
    <w:rsid w:val="00EE171C"/>
    <w:rsid w:val="00FB3427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zh.government.bg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1FD76-E5F0-488A-9D0E-493D90C1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MZHG</cp:lastModifiedBy>
  <cp:revision>7</cp:revision>
  <cp:lastPrinted>2018-02-09T16:15:00Z</cp:lastPrinted>
  <dcterms:created xsi:type="dcterms:W3CDTF">2021-10-14T11:40:00Z</dcterms:created>
  <dcterms:modified xsi:type="dcterms:W3CDTF">2022-02-23T15:52:00Z</dcterms:modified>
</cp:coreProperties>
</file>